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9E8" w:rsidRPr="001A00C2" w:rsidRDefault="00DF442C" w:rsidP="001A00C2">
      <w:pPr>
        <w:jc w:val="center"/>
        <w:rPr>
          <w:rFonts w:ascii="Times New Roman" w:hAnsi="Times New Roman" w:cs="Times New Roman"/>
          <w:i/>
          <w:sz w:val="24"/>
        </w:rPr>
      </w:pPr>
      <w:r w:rsidRPr="001A00C2">
        <w:rPr>
          <w:rFonts w:ascii="Times New Roman" w:hAnsi="Times New Roman" w:cs="Times New Roman"/>
          <w:i/>
          <w:sz w:val="24"/>
        </w:rPr>
        <w:t xml:space="preserve">Katedra psychologie a patopsychologie </w:t>
      </w:r>
      <w:proofErr w:type="spellStart"/>
      <w:r w:rsidRPr="001A00C2">
        <w:rPr>
          <w:rFonts w:ascii="Times New Roman" w:hAnsi="Times New Roman" w:cs="Times New Roman"/>
          <w:i/>
          <w:sz w:val="24"/>
        </w:rPr>
        <w:t>PdF</w:t>
      </w:r>
      <w:proofErr w:type="spellEnd"/>
      <w:r w:rsidRPr="001A00C2">
        <w:rPr>
          <w:rFonts w:ascii="Times New Roman" w:hAnsi="Times New Roman" w:cs="Times New Roman"/>
          <w:i/>
          <w:sz w:val="24"/>
        </w:rPr>
        <w:t xml:space="preserve"> UP v Olomouci</w:t>
      </w:r>
    </w:p>
    <w:p w:rsidR="00DF442C" w:rsidRPr="00DF442C" w:rsidRDefault="00DF442C" w:rsidP="001A00C2">
      <w:pPr>
        <w:jc w:val="center"/>
        <w:rPr>
          <w:rFonts w:ascii="Times New Roman" w:hAnsi="Times New Roman" w:cs="Times New Roman"/>
          <w:sz w:val="32"/>
        </w:rPr>
      </w:pPr>
    </w:p>
    <w:p w:rsidR="00DF442C" w:rsidRDefault="00DF442C" w:rsidP="001A00C2">
      <w:pPr>
        <w:jc w:val="center"/>
        <w:rPr>
          <w:rFonts w:ascii="Times New Roman" w:hAnsi="Times New Roman" w:cs="Times New Roman"/>
          <w:b/>
          <w:sz w:val="32"/>
        </w:rPr>
      </w:pPr>
      <w:r w:rsidRPr="001A00C2">
        <w:rPr>
          <w:rFonts w:ascii="Times New Roman" w:hAnsi="Times New Roman" w:cs="Times New Roman"/>
          <w:b/>
          <w:sz w:val="32"/>
        </w:rPr>
        <w:t>UNIVERZITA PALACKÉHO V</w:t>
      </w:r>
      <w:r w:rsidR="001A00C2">
        <w:rPr>
          <w:rFonts w:ascii="Times New Roman" w:hAnsi="Times New Roman" w:cs="Times New Roman"/>
          <w:b/>
          <w:sz w:val="32"/>
        </w:rPr>
        <w:t> </w:t>
      </w:r>
      <w:r w:rsidRPr="001A00C2">
        <w:rPr>
          <w:rFonts w:ascii="Times New Roman" w:hAnsi="Times New Roman" w:cs="Times New Roman"/>
          <w:b/>
          <w:sz w:val="32"/>
        </w:rPr>
        <w:t>OLOMOUCI</w:t>
      </w:r>
    </w:p>
    <w:p w:rsidR="001A00C2" w:rsidRPr="001A00C2" w:rsidRDefault="001A00C2" w:rsidP="001A00C2">
      <w:pPr>
        <w:jc w:val="center"/>
        <w:rPr>
          <w:rFonts w:ascii="Times New Roman" w:hAnsi="Times New Roman" w:cs="Times New Roman"/>
          <w:b/>
          <w:sz w:val="32"/>
        </w:rPr>
      </w:pPr>
    </w:p>
    <w:p w:rsidR="001A00C2" w:rsidRPr="001A00C2" w:rsidRDefault="001A00C2" w:rsidP="001A00C2">
      <w:pPr>
        <w:jc w:val="center"/>
        <w:rPr>
          <w:rFonts w:ascii="Times New Roman" w:hAnsi="Times New Roman" w:cs="Times New Roman"/>
          <w:b/>
          <w:sz w:val="32"/>
        </w:rPr>
      </w:pPr>
      <w:r w:rsidRPr="001A00C2">
        <w:rPr>
          <w:rFonts w:ascii="Times New Roman" w:hAnsi="Times New Roman" w:cs="Times New Roman"/>
          <w:b/>
          <w:sz w:val="32"/>
        </w:rPr>
        <w:t>PEDAGOGICKÁ FAKULTA</w:t>
      </w:r>
    </w:p>
    <w:p w:rsidR="001A00C2" w:rsidRPr="001A00C2" w:rsidRDefault="001A00C2" w:rsidP="001A00C2">
      <w:pPr>
        <w:jc w:val="center"/>
        <w:rPr>
          <w:rFonts w:ascii="Times New Roman" w:hAnsi="Times New Roman" w:cs="Times New Roman"/>
          <w:b/>
          <w:sz w:val="32"/>
        </w:rPr>
      </w:pPr>
      <w:r w:rsidRPr="001A00C2">
        <w:rPr>
          <w:rFonts w:ascii="Times New Roman" w:hAnsi="Times New Roman" w:cs="Times New Roman"/>
          <w:b/>
          <w:sz w:val="32"/>
        </w:rPr>
        <w:t>Katedra psychologie a patopsychologie</w:t>
      </w:r>
    </w:p>
    <w:p w:rsidR="001A00C2" w:rsidRDefault="001A00C2" w:rsidP="001A00C2">
      <w:pPr>
        <w:spacing w:line="312" w:lineRule="auto"/>
        <w:jc w:val="center"/>
        <w:rPr>
          <w:rFonts w:ascii="Times New Roman" w:hAnsi="Times New Roman" w:cs="Times New Roman"/>
          <w:sz w:val="32"/>
        </w:rPr>
      </w:pPr>
    </w:p>
    <w:p w:rsidR="001A00C2" w:rsidRDefault="001A00C2" w:rsidP="001A00C2">
      <w:pPr>
        <w:spacing w:line="312" w:lineRule="auto"/>
        <w:jc w:val="center"/>
        <w:rPr>
          <w:rFonts w:ascii="Times New Roman" w:hAnsi="Times New Roman" w:cs="Times New Roman"/>
          <w:sz w:val="32"/>
        </w:rPr>
      </w:pPr>
    </w:p>
    <w:p w:rsidR="001A00C2" w:rsidRDefault="001A00C2" w:rsidP="001A00C2">
      <w:pPr>
        <w:spacing w:line="312" w:lineRule="auto"/>
        <w:jc w:val="center"/>
        <w:rPr>
          <w:rFonts w:ascii="Times New Roman" w:hAnsi="Times New Roman" w:cs="Times New Roman"/>
          <w:sz w:val="32"/>
        </w:rPr>
      </w:pPr>
    </w:p>
    <w:p w:rsidR="001A00C2" w:rsidRPr="00B90F4D" w:rsidRDefault="001A00C2" w:rsidP="001A00C2">
      <w:pPr>
        <w:spacing w:line="312" w:lineRule="auto"/>
        <w:jc w:val="center"/>
        <w:rPr>
          <w:rFonts w:ascii="Times New Roman" w:hAnsi="Times New Roman" w:cs="Times New Roman"/>
          <w:b/>
          <w:sz w:val="44"/>
        </w:rPr>
      </w:pPr>
      <w:r w:rsidRPr="00B90F4D">
        <w:rPr>
          <w:rFonts w:ascii="Times New Roman" w:hAnsi="Times New Roman" w:cs="Times New Roman"/>
          <w:b/>
          <w:sz w:val="44"/>
        </w:rPr>
        <w:t>Bakalářská práce</w:t>
      </w:r>
    </w:p>
    <w:p w:rsidR="001A00C2" w:rsidRDefault="001A00C2" w:rsidP="001A00C2">
      <w:pPr>
        <w:spacing w:line="312" w:lineRule="auto"/>
        <w:jc w:val="center"/>
        <w:rPr>
          <w:rFonts w:ascii="Times New Roman" w:hAnsi="Times New Roman" w:cs="Times New Roman"/>
          <w:sz w:val="32"/>
        </w:rPr>
      </w:pPr>
      <w:r>
        <w:rPr>
          <w:rFonts w:ascii="Times New Roman" w:hAnsi="Times New Roman" w:cs="Times New Roman"/>
          <w:sz w:val="32"/>
        </w:rPr>
        <w:t xml:space="preserve">Sára </w:t>
      </w:r>
      <w:proofErr w:type="spellStart"/>
      <w:r>
        <w:rPr>
          <w:rFonts w:ascii="Times New Roman" w:hAnsi="Times New Roman" w:cs="Times New Roman"/>
          <w:sz w:val="32"/>
        </w:rPr>
        <w:t>Kocůrková</w:t>
      </w:r>
      <w:proofErr w:type="spellEnd"/>
    </w:p>
    <w:p w:rsidR="001A00C2" w:rsidRDefault="001A00C2" w:rsidP="001A00C2">
      <w:pPr>
        <w:spacing w:line="312" w:lineRule="auto"/>
        <w:jc w:val="center"/>
        <w:rPr>
          <w:rFonts w:ascii="Times New Roman" w:hAnsi="Times New Roman" w:cs="Times New Roman"/>
          <w:sz w:val="32"/>
        </w:rPr>
      </w:pPr>
    </w:p>
    <w:p w:rsidR="00902801" w:rsidRPr="00902801" w:rsidRDefault="00902801" w:rsidP="00902801">
      <w:pPr>
        <w:spacing w:line="312" w:lineRule="auto"/>
        <w:jc w:val="center"/>
        <w:rPr>
          <w:rFonts w:ascii="Times New Roman" w:hAnsi="Times New Roman" w:cs="Times New Roman"/>
          <w:sz w:val="36"/>
        </w:rPr>
      </w:pPr>
      <w:r w:rsidRPr="00902801">
        <w:rPr>
          <w:rFonts w:ascii="Times New Roman" w:hAnsi="Times New Roman" w:cs="Times New Roman"/>
          <w:sz w:val="36"/>
        </w:rPr>
        <w:t>Šikana na pracovišti u učitelek Mateřských škol</w:t>
      </w:r>
    </w:p>
    <w:p w:rsidR="001A00C2" w:rsidRDefault="001A00C2" w:rsidP="001A00C2">
      <w:pPr>
        <w:spacing w:line="312" w:lineRule="auto"/>
        <w:jc w:val="center"/>
        <w:rPr>
          <w:rFonts w:ascii="Times New Roman" w:hAnsi="Times New Roman" w:cs="Times New Roman"/>
          <w:sz w:val="32"/>
        </w:rPr>
      </w:pPr>
    </w:p>
    <w:p w:rsidR="001A00C2" w:rsidRDefault="001A00C2" w:rsidP="001A00C2">
      <w:pPr>
        <w:spacing w:line="312" w:lineRule="auto"/>
        <w:jc w:val="center"/>
        <w:rPr>
          <w:rFonts w:ascii="Times New Roman" w:hAnsi="Times New Roman" w:cs="Times New Roman"/>
          <w:sz w:val="32"/>
        </w:rPr>
      </w:pPr>
    </w:p>
    <w:p w:rsidR="001A00C2" w:rsidRDefault="001A00C2" w:rsidP="001A00C2">
      <w:pPr>
        <w:spacing w:line="312" w:lineRule="auto"/>
        <w:jc w:val="center"/>
        <w:rPr>
          <w:rFonts w:ascii="Times New Roman" w:hAnsi="Times New Roman" w:cs="Times New Roman"/>
          <w:sz w:val="32"/>
        </w:rPr>
      </w:pPr>
    </w:p>
    <w:p w:rsidR="001A00C2" w:rsidRDefault="001A00C2" w:rsidP="001A00C2">
      <w:pPr>
        <w:spacing w:line="312" w:lineRule="auto"/>
        <w:jc w:val="center"/>
        <w:rPr>
          <w:rFonts w:ascii="Times New Roman" w:hAnsi="Times New Roman" w:cs="Times New Roman"/>
          <w:sz w:val="32"/>
        </w:rPr>
      </w:pPr>
    </w:p>
    <w:p w:rsidR="001A00C2" w:rsidRDefault="001A00C2" w:rsidP="001A00C2">
      <w:pPr>
        <w:spacing w:line="312" w:lineRule="auto"/>
        <w:jc w:val="center"/>
        <w:rPr>
          <w:rFonts w:ascii="Times New Roman" w:hAnsi="Times New Roman" w:cs="Times New Roman"/>
          <w:sz w:val="32"/>
        </w:rPr>
      </w:pPr>
    </w:p>
    <w:p w:rsidR="001A00C2" w:rsidRDefault="001A00C2" w:rsidP="001A00C2">
      <w:pPr>
        <w:spacing w:line="312" w:lineRule="auto"/>
        <w:jc w:val="center"/>
        <w:rPr>
          <w:rFonts w:ascii="Times New Roman" w:hAnsi="Times New Roman" w:cs="Times New Roman"/>
          <w:sz w:val="32"/>
        </w:rPr>
      </w:pPr>
    </w:p>
    <w:p w:rsidR="001A00C2" w:rsidRPr="001A00C2" w:rsidRDefault="001A00C2" w:rsidP="001A00C2">
      <w:pPr>
        <w:spacing w:line="312" w:lineRule="auto"/>
        <w:jc w:val="center"/>
        <w:rPr>
          <w:rFonts w:ascii="Times New Roman" w:hAnsi="Times New Roman" w:cs="Times New Roman"/>
          <w:sz w:val="16"/>
        </w:rPr>
      </w:pPr>
    </w:p>
    <w:p w:rsidR="001A00C2" w:rsidRPr="00B90F4D" w:rsidRDefault="001A00C2" w:rsidP="00B529CD">
      <w:pPr>
        <w:spacing w:line="312" w:lineRule="auto"/>
        <w:ind w:left="1416" w:hanging="1416"/>
        <w:jc w:val="center"/>
        <w:rPr>
          <w:rFonts w:ascii="Times New Roman" w:hAnsi="Times New Roman" w:cs="Times New Roman"/>
          <w:sz w:val="24"/>
          <w:szCs w:val="24"/>
        </w:rPr>
      </w:pPr>
      <w:r w:rsidRPr="00B90F4D">
        <w:rPr>
          <w:rFonts w:ascii="Times New Roman" w:hAnsi="Times New Roman" w:cs="Times New Roman"/>
          <w:sz w:val="24"/>
          <w:szCs w:val="24"/>
        </w:rPr>
        <w:t xml:space="preserve">Olomouc 2019/2020 </w:t>
      </w:r>
      <w:r w:rsidRPr="00B90F4D">
        <w:rPr>
          <w:rFonts w:ascii="Times New Roman" w:hAnsi="Times New Roman" w:cs="Times New Roman"/>
          <w:sz w:val="24"/>
          <w:szCs w:val="24"/>
        </w:rPr>
        <w:tab/>
      </w:r>
      <w:r w:rsidRPr="00B90F4D">
        <w:rPr>
          <w:rFonts w:ascii="Times New Roman" w:hAnsi="Times New Roman" w:cs="Times New Roman"/>
          <w:sz w:val="24"/>
          <w:szCs w:val="24"/>
        </w:rPr>
        <w:tab/>
        <w:t xml:space="preserve">vedoucí práce: </w:t>
      </w:r>
      <w:proofErr w:type="spellStart"/>
      <w:proofErr w:type="gramStart"/>
      <w:r w:rsidRPr="00B90F4D">
        <w:rPr>
          <w:rFonts w:ascii="Times New Roman" w:hAnsi="Times New Roman" w:cs="Times New Roman"/>
          <w:sz w:val="24"/>
          <w:szCs w:val="24"/>
        </w:rPr>
        <w:t>Mgr.Simona</w:t>
      </w:r>
      <w:proofErr w:type="spellEnd"/>
      <w:proofErr w:type="gramEnd"/>
      <w:r w:rsidRPr="00B90F4D">
        <w:rPr>
          <w:rFonts w:ascii="Times New Roman" w:hAnsi="Times New Roman" w:cs="Times New Roman"/>
          <w:sz w:val="24"/>
          <w:szCs w:val="24"/>
        </w:rPr>
        <w:t xml:space="preserve"> Dobešová </w:t>
      </w:r>
      <w:proofErr w:type="spellStart"/>
      <w:r w:rsidRPr="00B90F4D">
        <w:rPr>
          <w:rFonts w:ascii="Times New Roman" w:hAnsi="Times New Roman" w:cs="Times New Roman"/>
          <w:sz w:val="24"/>
          <w:szCs w:val="24"/>
        </w:rPr>
        <w:t>Cakirpaloglu</w:t>
      </w:r>
      <w:proofErr w:type="spellEnd"/>
      <w:r w:rsidRPr="00B90F4D">
        <w:rPr>
          <w:rFonts w:ascii="Times New Roman" w:hAnsi="Times New Roman" w:cs="Times New Roman"/>
          <w:sz w:val="24"/>
          <w:szCs w:val="24"/>
        </w:rPr>
        <w:t>,</w:t>
      </w:r>
      <w:proofErr w:type="spellStart"/>
      <w:r w:rsidRPr="00B90F4D">
        <w:rPr>
          <w:rFonts w:ascii="Times New Roman" w:hAnsi="Times New Roman" w:cs="Times New Roman"/>
          <w:sz w:val="24"/>
          <w:szCs w:val="24"/>
        </w:rPr>
        <w:t>Ph.D</w:t>
      </w:r>
      <w:proofErr w:type="spellEnd"/>
      <w:r w:rsidRPr="00B90F4D">
        <w:rPr>
          <w:rFonts w:ascii="Times New Roman" w:hAnsi="Times New Roman" w:cs="Times New Roman"/>
          <w:sz w:val="24"/>
          <w:szCs w:val="24"/>
        </w:rPr>
        <w:t>.</w:t>
      </w:r>
    </w:p>
    <w:p w:rsidR="001A00C2" w:rsidRPr="00B90F4D" w:rsidRDefault="001A00C2" w:rsidP="001A00C2">
      <w:pPr>
        <w:spacing w:line="312" w:lineRule="auto"/>
        <w:jc w:val="center"/>
        <w:rPr>
          <w:rFonts w:ascii="Times New Roman" w:hAnsi="Times New Roman" w:cs="Times New Roman"/>
          <w:sz w:val="24"/>
          <w:szCs w:val="24"/>
        </w:rPr>
      </w:pPr>
    </w:p>
    <w:p w:rsidR="001A00C2" w:rsidRPr="00B90F4D" w:rsidRDefault="001A00C2" w:rsidP="001A00C2">
      <w:pPr>
        <w:spacing w:line="312" w:lineRule="auto"/>
        <w:jc w:val="center"/>
        <w:rPr>
          <w:rFonts w:ascii="Times New Roman" w:hAnsi="Times New Roman" w:cs="Times New Roman"/>
          <w:sz w:val="24"/>
          <w:szCs w:val="24"/>
        </w:rPr>
      </w:pPr>
    </w:p>
    <w:p w:rsidR="00B90F4D" w:rsidRPr="00B90F4D" w:rsidRDefault="00B90F4D" w:rsidP="001A00C2">
      <w:pPr>
        <w:spacing w:line="312" w:lineRule="auto"/>
        <w:jc w:val="center"/>
        <w:rPr>
          <w:rFonts w:ascii="Times New Roman" w:hAnsi="Times New Roman" w:cs="Times New Roman"/>
          <w:sz w:val="24"/>
          <w:szCs w:val="24"/>
        </w:rPr>
      </w:pPr>
    </w:p>
    <w:p w:rsidR="00B90F4D" w:rsidRPr="00B90F4D" w:rsidRDefault="00B90F4D" w:rsidP="001A00C2">
      <w:pPr>
        <w:spacing w:line="312" w:lineRule="auto"/>
        <w:jc w:val="center"/>
        <w:rPr>
          <w:rFonts w:ascii="Times New Roman" w:hAnsi="Times New Roman" w:cs="Times New Roman"/>
          <w:sz w:val="24"/>
          <w:szCs w:val="24"/>
        </w:rPr>
      </w:pPr>
    </w:p>
    <w:p w:rsidR="00B90F4D" w:rsidRPr="00B90F4D" w:rsidRDefault="00B90F4D" w:rsidP="001A00C2">
      <w:pPr>
        <w:spacing w:line="312" w:lineRule="auto"/>
        <w:jc w:val="center"/>
        <w:rPr>
          <w:rFonts w:ascii="Times New Roman" w:hAnsi="Times New Roman" w:cs="Times New Roman"/>
          <w:sz w:val="24"/>
          <w:szCs w:val="24"/>
        </w:rPr>
      </w:pPr>
    </w:p>
    <w:p w:rsidR="00B90F4D" w:rsidRPr="00B90F4D" w:rsidRDefault="00B90F4D" w:rsidP="001A00C2">
      <w:pPr>
        <w:spacing w:line="312" w:lineRule="auto"/>
        <w:jc w:val="center"/>
        <w:rPr>
          <w:rFonts w:ascii="Times New Roman" w:hAnsi="Times New Roman" w:cs="Times New Roman"/>
          <w:sz w:val="24"/>
          <w:szCs w:val="24"/>
        </w:rPr>
      </w:pPr>
    </w:p>
    <w:p w:rsidR="00B90F4D" w:rsidRPr="00B90F4D" w:rsidRDefault="00B90F4D" w:rsidP="001A00C2">
      <w:pPr>
        <w:spacing w:line="312" w:lineRule="auto"/>
        <w:jc w:val="center"/>
        <w:rPr>
          <w:rFonts w:ascii="Times New Roman" w:hAnsi="Times New Roman" w:cs="Times New Roman"/>
          <w:sz w:val="24"/>
          <w:szCs w:val="24"/>
        </w:rPr>
      </w:pPr>
    </w:p>
    <w:p w:rsidR="00B90F4D" w:rsidRPr="00B90F4D" w:rsidRDefault="00B90F4D" w:rsidP="001A00C2">
      <w:pPr>
        <w:spacing w:line="312" w:lineRule="auto"/>
        <w:jc w:val="center"/>
        <w:rPr>
          <w:rFonts w:ascii="Times New Roman" w:hAnsi="Times New Roman" w:cs="Times New Roman"/>
          <w:sz w:val="24"/>
          <w:szCs w:val="24"/>
        </w:rPr>
      </w:pPr>
    </w:p>
    <w:p w:rsidR="00B90F4D" w:rsidRPr="00B90F4D" w:rsidRDefault="00B90F4D" w:rsidP="001A00C2">
      <w:pPr>
        <w:spacing w:line="312" w:lineRule="auto"/>
        <w:jc w:val="center"/>
        <w:rPr>
          <w:rFonts w:ascii="Times New Roman" w:hAnsi="Times New Roman" w:cs="Times New Roman"/>
          <w:sz w:val="24"/>
          <w:szCs w:val="24"/>
        </w:rPr>
      </w:pPr>
    </w:p>
    <w:p w:rsidR="00B90F4D" w:rsidRPr="00B90F4D" w:rsidRDefault="00B90F4D" w:rsidP="001A00C2">
      <w:pPr>
        <w:spacing w:line="312" w:lineRule="auto"/>
        <w:jc w:val="center"/>
        <w:rPr>
          <w:rFonts w:ascii="Times New Roman" w:hAnsi="Times New Roman" w:cs="Times New Roman"/>
          <w:sz w:val="24"/>
          <w:szCs w:val="24"/>
        </w:rPr>
      </w:pPr>
    </w:p>
    <w:p w:rsidR="00B90F4D" w:rsidRPr="00B90F4D" w:rsidRDefault="00B90F4D" w:rsidP="001A00C2">
      <w:pPr>
        <w:spacing w:line="312" w:lineRule="auto"/>
        <w:jc w:val="center"/>
        <w:rPr>
          <w:rFonts w:ascii="Times New Roman" w:hAnsi="Times New Roman" w:cs="Times New Roman"/>
          <w:sz w:val="24"/>
          <w:szCs w:val="24"/>
        </w:rPr>
      </w:pPr>
    </w:p>
    <w:p w:rsidR="00B90F4D" w:rsidRPr="00B90F4D" w:rsidRDefault="00B90F4D" w:rsidP="001A00C2">
      <w:pPr>
        <w:spacing w:line="312" w:lineRule="auto"/>
        <w:jc w:val="center"/>
        <w:rPr>
          <w:rFonts w:ascii="Times New Roman" w:hAnsi="Times New Roman" w:cs="Times New Roman"/>
          <w:sz w:val="24"/>
          <w:szCs w:val="24"/>
        </w:rPr>
      </w:pPr>
    </w:p>
    <w:p w:rsidR="00B90F4D" w:rsidRPr="00B90F4D" w:rsidRDefault="00B90F4D" w:rsidP="001A00C2">
      <w:pPr>
        <w:spacing w:line="312" w:lineRule="auto"/>
        <w:jc w:val="center"/>
        <w:rPr>
          <w:rFonts w:ascii="Times New Roman" w:hAnsi="Times New Roman" w:cs="Times New Roman"/>
          <w:sz w:val="24"/>
          <w:szCs w:val="24"/>
        </w:rPr>
      </w:pPr>
    </w:p>
    <w:p w:rsidR="00B90F4D" w:rsidRPr="00B90F4D" w:rsidRDefault="00B90F4D" w:rsidP="001A00C2">
      <w:pPr>
        <w:spacing w:line="312" w:lineRule="auto"/>
        <w:jc w:val="center"/>
        <w:rPr>
          <w:rFonts w:ascii="Times New Roman" w:hAnsi="Times New Roman" w:cs="Times New Roman"/>
          <w:sz w:val="24"/>
          <w:szCs w:val="24"/>
        </w:rPr>
      </w:pPr>
    </w:p>
    <w:p w:rsidR="00B90F4D" w:rsidRPr="00B90F4D" w:rsidRDefault="00B90F4D" w:rsidP="001A00C2">
      <w:pPr>
        <w:spacing w:line="312" w:lineRule="auto"/>
        <w:jc w:val="center"/>
        <w:rPr>
          <w:rFonts w:ascii="Times New Roman" w:hAnsi="Times New Roman" w:cs="Times New Roman"/>
          <w:sz w:val="24"/>
          <w:szCs w:val="24"/>
        </w:rPr>
      </w:pPr>
    </w:p>
    <w:p w:rsidR="00B90F4D" w:rsidRPr="00B90F4D" w:rsidRDefault="00B90F4D" w:rsidP="001A00C2">
      <w:pPr>
        <w:spacing w:line="312" w:lineRule="auto"/>
        <w:jc w:val="center"/>
        <w:rPr>
          <w:rFonts w:ascii="Times New Roman" w:hAnsi="Times New Roman" w:cs="Times New Roman"/>
          <w:sz w:val="24"/>
          <w:szCs w:val="24"/>
        </w:rPr>
      </w:pPr>
    </w:p>
    <w:p w:rsidR="00B90F4D" w:rsidRPr="00B90F4D" w:rsidRDefault="00B90F4D" w:rsidP="001A00C2">
      <w:pPr>
        <w:spacing w:line="312" w:lineRule="auto"/>
        <w:jc w:val="center"/>
        <w:rPr>
          <w:rFonts w:ascii="Times New Roman" w:hAnsi="Times New Roman" w:cs="Times New Roman"/>
          <w:sz w:val="24"/>
          <w:szCs w:val="24"/>
        </w:rPr>
      </w:pPr>
    </w:p>
    <w:p w:rsidR="00B90F4D" w:rsidRPr="0068213C" w:rsidRDefault="0068213C" w:rsidP="00B90F4D">
      <w:pPr>
        <w:spacing w:line="312" w:lineRule="auto"/>
        <w:rPr>
          <w:rFonts w:ascii="Times New Roman" w:hAnsi="Times New Roman" w:cs="Times New Roman"/>
          <w:b/>
          <w:sz w:val="36"/>
          <w:szCs w:val="36"/>
        </w:rPr>
      </w:pPr>
      <w:r w:rsidRPr="0068213C">
        <w:rPr>
          <w:rFonts w:ascii="Times New Roman" w:hAnsi="Times New Roman" w:cs="Times New Roman"/>
          <w:b/>
          <w:sz w:val="36"/>
          <w:szCs w:val="36"/>
        </w:rPr>
        <w:t>Prohlášení</w:t>
      </w:r>
    </w:p>
    <w:p w:rsidR="00B90F4D" w:rsidRPr="00B90F4D" w:rsidRDefault="00B90F4D" w:rsidP="00B529CD">
      <w:pPr>
        <w:spacing w:line="360" w:lineRule="auto"/>
        <w:jc w:val="both"/>
        <w:rPr>
          <w:rFonts w:ascii="Times New Roman" w:hAnsi="Times New Roman" w:cs="Times New Roman"/>
          <w:sz w:val="24"/>
          <w:szCs w:val="24"/>
        </w:rPr>
      </w:pPr>
      <w:r w:rsidRPr="00B90F4D">
        <w:rPr>
          <w:rFonts w:ascii="Times New Roman" w:hAnsi="Times New Roman" w:cs="Times New Roman"/>
          <w:sz w:val="24"/>
          <w:szCs w:val="24"/>
        </w:rPr>
        <w:t>Prohlašuji, že jsem bakalářskou práci vypracovala samostatně a použila jen uvedenou literaturu a zdroje. Souhlasím, aby tato práce byla uložena na Univerzitě Palackého v Olomouci v knihovně Pedagogické fakulty a zpřístupněna ke studijním účelům.</w:t>
      </w:r>
    </w:p>
    <w:p w:rsidR="00B90F4D" w:rsidRPr="00B90F4D" w:rsidRDefault="00B90F4D" w:rsidP="00B529CD">
      <w:pPr>
        <w:spacing w:line="360" w:lineRule="auto"/>
        <w:jc w:val="both"/>
        <w:rPr>
          <w:rFonts w:ascii="Times New Roman" w:hAnsi="Times New Roman" w:cs="Times New Roman"/>
          <w:sz w:val="24"/>
          <w:szCs w:val="24"/>
        </w:rPr>
      </w:pPr>
    </w:p>
    <w:p w:rsidR="00B90F4D" w:rsidRDefault="00B529CD" w:rsidP="00B529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Olomouci dne </w:t>
      </w:r>
      <w:proofErr w:type="gramStart"/>
      <w:r>
        <w:rPr>
          <w:rFonts w:ascii="Times New Roman" w:hAnsi="Times New Roman" w:cs="Times New Roman"/>
          <w:sz w:val="24"/>
          <w:szCs w:val="24"/>
        </w:rPr>
        <w:t>20.4.2020</w:t>
      </w:r>
      <w:proofErr w:type="gramEnd"/>
      <w:r w:rsidR="00B90F4D" w:rsidRPr="00B90F4D">
        <w:rPr>
          <w:rFonts w:ascii="Times New Roman" w:hAnsi="Times New Roman" w:cs="Times New Roman"/>
          <w:sz w:val="24"/>
          <w:szCs w:val="24"/>
        </w:rPr>
        <w:tab/>
      </w:r>
      <w:r w:rsidR="00B90F4D" w:rsidRPr="00B90F4D">
        <w:rPr>
          <w:rFonts w:ascii="Times New Roman" w:hAnsi="Times New Roman" w:cs="Times New Roman"/>
          <w:sz w:val="24"/>
          <w:szCs w:val="24"/>
        </w:rPr>
        <w:tab/>
      </w:r>
      <w:r w:rsidR="00B90F4D" w:rsidRPr="00B90F4D">
        <w:rPr>
          <w:rFonts w:ascii="Times New Roman" w:hAnsi="Times New Roman" w:cs="Times New Roman"/>
          <w:sz w:val="24"/>
          <w:szCs w:val="24"/>
        </w:rPr>
        <w:tab/>
      </w:r>
      <w:r w:rsidR="00B90F4D" w:rsidRPr="00B90F4D">
        <w:rPr>
          <w:rFonts w:ascii="Times New Roman" w:hAnsi="Times New Roman" w:cs="Times New Roman"/>
          <w:sz w:val="24"/>
          <w:szCs w:val="24"/>
        </w:rPr>
        <w:tab/>
      </w:r>
      <w:r w:rsidR="00B90F4D" w:rsidRPr="00B90F4D">
        <w:rPr>
          <w:rFonts w:ascii="Times New Roman" w:hAnsi="Times New Roman" w:cs="Times New Roman"/>
          <w:sz w:val="24"/>
          <w:szCs w:val="24"/>
        </w:rPr>
        <w:tab/>
      </w:r>
      <w:r w:rsidR="00B90F4D">
        <w:rPr>
          <w:rFonts w:ascii="Times New Roman" w:hAnsi="Times New Roman" w:cs="Times New Roman"/>
          <w:sz w:val="24"/>
          <w:szCs w:val="24"/>
        </w:rPr>
        <w:t xml:space="preserve"> </w:t>
      </w:r>
      <w:r w:rsidR="00B90F4D">
        <w:rPr>
          <w:rFonts w:ascii="Times New Roman" w:hAnsi="Times New Roman" w:cs="Times New Roman"/>
          <w:sz w:val="24"/>
          <w:szCs w:val="24"/>
        </w:rPr>
        <w:tab/>
        <w:t>…………</w:t>
      </w:r>
    </w:p>
    <w:p w:rsidR="00B90F4D" w:rsidRPr="00B90F4D" w:rsidRDefault="00B90F4D" w:rsidP="00B529CD">
      <w:pPr>
        <w:spacing w:line="360" w:lineRule="auto"/>
        <w:ind w:left="5664" w:firstLine="708"/>
        <w:jc w:val="both"/>
        <w:rPr>
          <w:rFonts w:ascii="Times New Roman" w:hAnsi="Times New Roman" w:cs="Times New Roman"/>
          <w:sz w:val="24"/>
          <w:szCs w:val="24"/>
        </w:rPr>
      </w:pPr>
      <w:r w:rsidRPr="00B90F4D">
        <w:rPr>
          <w:rFonts w:ascii="Times New Roman" w:hAnsi="Times New Roman" w:cs="Times New Roman"/>
          <w:sz w:val="24"/>
          <w:szCs w:val="24"/>
        </w:rPr>
        <w:t xml:space="preserve"> Podpis</w:t>
      </w: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B90F4D" w:rsidRDefault="00B90F4D" w:rsidP="00B90F4D">
      <w:pPr>
        <w:spacing w:line="312" w:lineRule="auto"/>
        <w:rPr>
          <w:rFonts w:ascii="Times New Roman" w:hAnsi="Times New Roman" w:cs="Times New Roman"/>
          <w:sz w:val="24"/>
          <w:szCs w:val="24"/>
        </w:rPr>
      </w:pPr>
    </w:p>
    <w:p w:rsidR="00B90F4D" w:rsidRPr="0068213C" w:rsidRDefault="00B90F4D" w:rsidP="00A50D69">
      <w:pPr>
        <w:spacing w:line="312" w:lineRule="auto"/>
        <w:jc w:val="both"/>
        <w:rPr>
          <w:rFonts w:ascii="Times New Roman" w:hAnsi="Times New Roman" w:cs="Times New Roman"/>
          <w:b/>
          <w:sz w:val="36"/>
          <w:szCs w:val="24"/>
        </w:rPr>
      </w:pPr>
      <w:r w:rsidRPr="0068213C">
        <w:rPr>
          <w:rFonts w:ascii="Times New Roman" w:hAnsi="Times New Roman" w:cs="Times New Roman"/>
          <w:b/>
          <w:sz w:val="36"/>
          <w:szCs w:val="24"/>
        </w:rPr>
        <w:t xml:space="preserve">Poděkování </w:t>
      </w:r>
    </w:p>
    <w:p w:rsidR="00B90F4D" w:rsidRDefault="00B90F4D" w:rsidP="00A50D69">
      <w:pPr>
        <w:spacing w:line="312" w:lineRule="auto"/>
        <w:jc w:val="both"/>
        <w:rPr>
          <w:rFonts w:ascii="Times New Roman" w:hAnsi="Times New Roman" w:cs="Times New Roman"/>
          <w:sz w:val="24"/>
          <w:szCs w:val="24"/>
        </w:rPr>
      </w:pPr>
      <w:r w:rsidRPr="00B90F4D">
        <w:rPr>
          <w:rFonts w:ascii="Times New Roman" w:hAnsi="Times New Roman" w:cs="Times New Roman"/>
          <w:sz w:val="24"/>
          <w:szCs w:val="24"/>
        </w:rPr>
        <w:t>Mé poděkování patří Mgr.</w:t>
      </w:r>
      <w:r w:rsidR="0068213C">
        <w:rPr>
          <w:rFonts w:ascii="Times New Roman" w:hAnsi="Times New Roman" w:cs="Times New Roman"/>
          <w:sz w:val="24"/>
          <w:szCs w:val="24"/>
        </w:rPr>
        <w:t xml:space="preserve"> </w:t>
      </w:r>
      <w:r w:rsidRPr="00B90F4D">
        <w:rPr>
          <w:rFonts w:ascii="Times New Roman" w:hAnsi="Times New Roman" w:cs="Times New Roman"/>
          <w:sz w:val="24"/>
          <w:szCs w:val="24"/>
        </w:rPr>
        <w:t xml:space="preserve">Simoně Dobešové </w:t>
      </w:r>
      <w:proofErr w:type="spellStart"/>
      <w:r w:rsidRPr="00B90F4D">
        <w:rPr>
          <w:rFonts w:ascii="Times New Roman" w:hAnsi="Times New Roman" w:cs="Times New Roman"/>
          <w:sz w:val="24"/>
          <w:szCs w:val="24"/>
        </w:rPr>
        <w:t>Cakirpaloglu</w:t>
      </w:r>
      <w:proofErr w:type="spellEnd"/>
      <w:r w:rsidRPr="00B90F4D">
        <w:rPr>
          <w:rFonts w:ascii="Times New Roman" w:hAnsi="Times New Roman" w:cs="Times New Roman"/>
          <w:sz w:val="24"/>
          <w:szCs w:val="24"/>
        </w:rPr>
        <w:t xml:space="preserve">, </w:t>
      </w:r>
      <w:proofErr w:type="spellStart"/>
      <w:r w:rsidRPr="00B90F4D">
        <w:rPr>
          <w:rFonts w:ascii="Times New Roman" w:hAnsi="Times New Roman" w:cs="Times New Roman"/>
          <w:sz w:val="24"/>
          <w:szCs w:val="24"/>
        </w:rPr>
        <w:t>Ph.D</w:t>
      </w:r>
      <w:proofErr w:type="spellEnd"/>
      <w:r w:rsidRPr="00B90F4D">
        <w:rPr>
          <w:rFonts w:ascii="Times New Roman" w:hAnsi="Times New Roman" w:cs="Times New Roman"/>
          <w:sz w:val="24"/>
          <w:szCs w:val="24"/>
        </w:rPr>
        <w:t xml:space="preserve">. za odborné vedení bakalářské práce, poskytování rad a materiálových podkladů k práci. </w:t>
      </w:r>
    </w:p>
    <w:p w:rsidR="00F67811" w:rsidRDefault="00F67811" w:rsidP="00B90F4D">
      <w:pPr>
        <w:spacing w:line="312" w:lineRule="auto"/>
        <w:rPr>
          <w:rFonts w:ascii="Times New Roman" w:hAnsi="Times New Roman" w:cs="Times New Roman"/>
          <w:sz w:val="24"/>
          <w:szCs w:val="24"/>
        </w:rPr>
      </w:pPr>
    </w:p>
    <w:p w:rsidR="006E5EEE" w:rsidRDefault="006E5EEE" w:rsidP="00A50D69">
      <w:pPr>
        <w:jc w:val="both"/>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7692990"/>
        <w:docPartObj>
          <w:docPartGallery w:val="Table of Contents"/>
          <w:docPartUnique/>
        </w:docPartObj>
      </w:sdtPr>
      <w:sdtContent>
        <w:p w:rsidR="00A50D69" w:rsidRDefault="00A50D69">
          <w:pPr>
            <w:pStyle w:val="Nadpisobsahu"/>
            <w:rPr>
              <w:rFonts w:ascii="Times New Roman" w:hAnsi="Times New Roman" w:cs="Times New Roman"/>
              <w:color w:val="000000" w:themeColor="text1"/>
            </w:rPr>
          </w:pPr>
          <w:r w:rsidRPr="006172FB">
            <w:rPr>
              <w:rFonts w:ascii="Times New Roman" w:hAnsi="Times New Roman" w:cs="Times New Roman"/>
              <w:color w:val="000000" w:themeColor="text1"/>
            </w:rPr>
            <w:t>Obsah</w:t>
          </w:r>
        </w:p>
        <w:p w:rsidR="006172FB" w:rsidRPr="006172FB" w:rsidRDefault="006172FB" w:rsidP="006172FB">
          <w:pPr>
            <w:rPr>
              <w:rFonts w:ascii="Times New Roman" w:hAnsi="Times New Roman" w:cs="Times New Roman"/>
              <w:b/>
            </w:rPr>
          </w:pPr>
          <w:r w:rsidRPr="006172FB">
            <w:rPr>
              <w:rFonts w:ascii="Times New Roman" w:hAnsi="Times New Roman" w:cs="Times New Roman"/>
              <w:b/>
            </w:rPr>
            <w:t>1. TEORETICKÁ ČÁST</w:t>
          </w:r>
        </w:p>
        <w:p w:rsidR="00A50D69" w:rsidRPr="006172FB" w:rsidRDefault="00830FAD">
          <w:pPr>
            <w:pStyle w:val="Obsah2"/>
            <w:tabs>
              <w:tab w:val="left" w:pos="660"/>
              <w:tab w:val="right" w:leader="dot" w:pos="8493"/>
            </w:tabs>
            <w:rPr>
              <w:rFonts w:ascii="Times New Roman" w:eastAsiaTheme="minorEastAsia" w:hAnsi="Times New Roman" w:cs="Times New Roman"/>
              <w:noProof/>
              <w:color w:val="000000" w:themeColor="text1"/>
              <w:lang w:eastAsia="cs-CZ"/>
            </w:rPr>
          </w:pPr>
          <w:r w:rsidRPr="006172FB">
            <w:rPr>
              <w:rFonts w:ascii="Times New Roman" w:hAnsi="Times New Roman" w:cs="Times New Roman"/>
              <w:color w:val="000000" w:themeColor="text1"/>
            </w:rPr>
            <w:fldChar w:fldCharType="begin"/>
          </w:r>
          <w:r w:rsidR="00A50D69" w:rsidRPr="006172FB">
            <w:rPr>
              <w:rFonts w:ascii="Times New Roman" w:hAnsi="Times New Roman" w:cs="Times New Roman"/>
              <w:color w:val="000000" w:themeColor="text1"/>
            </w:rPr>
            <w:instrText xml:space="preserve"> TOC \o "1-3" \h \z \u </w:instrText>
          </w:r>
          <w:r w:rsidRPr="006172FB">
            <w:rPr>
              <w:rFonts w:ascii="Times New Roman" w:hAnsi="Times New Roman" w:cs="Times New Roman"/>
              <w:color w:val="000000" w:themeColor="text1"/>
            </w:rPr>
            <w:fldChar w:fldCharType="separate"/>
          </w:r>
          <w:hyperlink w:anchor="_Toc38703881" w:history="1">
            <w:r w:rsidR="00A50D69" w:rsidRPr="006172FB">
              <w:rPr>
                <w:rStyle w:val="Hypertextovodkaz"/>
                <w:rFonts w:ascii="Times New Roman" w:hAnsi="Times New Roman" w:cs="Times New Roman"/>
                <w:noProof/>
                <w:color w:val="000000" w:themeColor="text1"/>
              </w:rPr>
              <w:t>1</w:t>
            </w:r>
            <w:r w:rsidR="00A50D69" w:rsidRPr="006172FB">
              <w:rPr>
                <w:rFonts w:ascii="Times New Roman" w:eastAsiaTheme="minorEastAsia" w:hAnsi="Times New Roman" w:cs="Times New Roman"/>
                <w:noProof/>
                <w:color w:val="000000" w:themeColor="text1"/>
                <w:lang w:eastAsia="cs-CZ"/>
              </w:rPr>
              <w:tab/>
            </w:r>
            <w:r w:rsidR="00A50D69" w:rsidRPr="006172FB">
              <w:rPr>
                <w:rStyle w:val="Hypertextovodkaz"/>
                <w:rFonts w:ascii="Times New Roman" w:hAnsi="Times New Roman" w:cs="Times New Roman"/>
                <w:noProof/>
                <w:color w:val="000000" w:themeColor="text1"/>
              </w:rPr>
              <w:t>Školní a organizační klima</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_Toc38703881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6</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2"/>
            <w:tabs>
              <w:tab w:val="left" w:pos="880"/>
              <w:tab w:val="right" w:leader="dot" w:pos="8493"/>
            </w:tabs>
            <w:rPr>
              <w:rFonts w:ascii="Times New Roman" w:eastAsiaTheme="minorEastAsia" w:hAnsi="Times New Roman" w:cs="Times New Roman"/>
              <w:noProof/>
              <w:color w:val="000000" w:themeColor="text1"/>
              <w:lang w:eastAsia="cs-CZ"/>
            </w:rPr>
          </w:pPr>
          <w:hyperlink w:anchor="_Toc38703882" w:history="1">
            <w:r w:rsidR="00A50D69" w:rsidRPr="006172FB">
              <w:rPr>
                <w:rStyle w:val="Hypertextovodkaz"/>
                <w:rFonts w:ascii="Times New Roman" w:hAnsi="Times New Roman" w:cs="Times New Roman"/>
                <w:noProof/>
                <w:color w:val="000000" w:themeColor="text1"/>
              </w:rPr>
              <w:t>1.1</w:t>
            </w:r>
            <w:r w:rsidR="00A50D69" w:rsidRPr="006172FB">
              <w:rPr>
                <w:rFonts w:ascii="Times New Roman" w:eastAsiaTheme="minorEastAsia" w:hAnsi="Times New Roman" w:cs="Times New Roman"/>
                <w:noProof/>
                <w:color w:val="000000" w:themeColor="text1"/>
                <w:lang w:eastAsia="cs-CZ"/>
              </w:rPr>
              <w:tab/>
            </w:r>
            <w:r w:rsidR="00A50D69" w:rsidRPr="006172FB">
              <w:rPr>
                <w:rStyle w:val="Hypertextovodkaz"/>
                <w:rFonts w:ascii="Times New Roman" w:hAnsi="Times New Roman" w:cs="Times New Roman"/>
                <w:noProof/>
                <w:color w:val="000000" w:themeColor="text1"/>
              </w:rPr>
              <w:t>Vztahy na pracovišti</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_Toc38703882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7</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2"/>
            <w:tabs>
              <w:tab w:val="right" w:leader="dot" w:pos="8493"/>
            </w:tabs>
            <w:rPr>
              <w:rFonts w:ascii="Times New Roman" w:eastAsiaTheme="minorEastAsia" w:hAnsi="Times New Roman" w:cs="Times New Roman"/>
              <w:noProof/>
              <w:color w:val="000000" w:themeColor="text1"/>
              <w:lang w:eastAsia="cs-CZ"/>
            </w:rPr>
          </w:pPr>
          <w:hyperlink w:anchor="_Toc38703883" w:history="1">
            <w:r w:rsidR="00A50D69" w:rsidRPr="006172FB">
              <w:rPr>
                <w:rStyle w:val="Hypertextovodkaz"/>
                <w:rFonts w:ascii="Times New Roman" w:hAnsi="Times New Roman" w:cs="Times New Roman"/>
                <w:noProof/>
                <w:color w:val="000000" w:themeColor="text1"/>
              </w:rPr>
              <w:t>1.2 Formy různých násilí na pracovišti</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_Toc38703883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8</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1"/>
            <w:tabs>
              <w:tab w:val="right" w:leader="dot" w:pos="8493"/>
            </w:tabs>
            <w:rPr>
              <w:rFonts w:ascii="Times New Roman" w:eastAsiaTheme="minorEastAsia" w:hAnsi="Times New Roman" w:cs="Times New Roman"/>
              <w:noProof/>
              <w:color w:val="000000" w:themeColor="text1"/>
              <w:lang w:eastAsia="cs-CZ"/>
            </w:rPr>
          </w:pPr>
          <w:hyperlink w:anchor="_Toc38703884" w:history="1">
            <w:r w:rsidR="00A50D69" w:rsidRPr="006172FB">
              <w:rPr>
                <w:rStyle w:val="Hypertextovodkaz"/>
                <w:rFonts w:ascii="Times New Roman" w:hAnsi="Times New Roman" w:cs="Times New Roman"/>
                <w:noProof/>
                <w:color w:val="000000" w:themeColor="text1"/>
              </w:rPr>
              <w:t>2 Mobbing</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_Toc38703884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9</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2"/>
            <w:tabs>
              <w:tab w:val="right" w:leader="dot" w:pos="8493"/>
            </w:tabs>
            <w:rPr>
              <w:rFonts w:ascii="Times New Roman" w:eastAsiaTheme="minorEastAsia" w:hAnsi="Times New Roman" w:cs="Times New Roman"/>
              <w:noProof/>
              <w:color w:val="000000" w:themeColor="text1"/>
              <w:lang w:eastAsia="cs-CZ"/>
            </w:rPr>
          </w:pPr>
          <w:hyperlink w:anchor="_Toc38703885" w:history="1">
            <w:r w:rsidR="00A50D69" w:rsidRPr="006172FB">
              <w:rPr>
                <w:rStyle w:val="Hypertextovodkaz"/>
                <w:rFonts w:ascii="Times New Roman" w:hAnsi="Times New Roman" w:cs="Times New Roman"/>
                <w:noProof/>
                <w:color w:val="000000" w:themeColor="text1"/>
              </w:rPr>
              <w:t>2.1 Historie mobbingu</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_Toc38703885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10</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2"/>
            <w:tabs>
              <w:tab w:val="left" w:pos="880"/>
              <w:tab w:val="right" w:leader="dot" w:pos="8493"/>
            </w:tabs>
            <w:rPr>
              <w:rFonts w:ascii="Times New Roman" w:eastAsiaTheme="minorEastAsia" w:hAnsi="Times New Roman" w:cs="Times New Roman"/>
              <w:noProof/>
              <w:color w:val="000000" w:themeColor="text1"/>
              <w:lang w:eastAsia="cs-CZ"/>
            </w:rPr>
          </w:pPr>
          <w:hyperlink w:anchor="_Toc38703886" w:history="1">
            <w:r w:rsidR="00A50D69" w:rsidRPr="006172FB">
              <w:rPr>
                <w:rStyle w:val="Hypertextovodkaz"/>
                <w:rFonts w:ascii="Times New Roman" w:hAnsi="Times New Roman" w:cs="Times New Roman"/>
                <w:noProof/>
                <w:color w:val="000000" w:themeColor="text1"/>
              </w:rPr>
              <w:t>2.2</w:t>
            </w:r>
            <w:r w:rsidR="00A50D69" w:rsidRPr="006172FB">
              <w:rPr>
                <w:rFonts w:ascii="Times New Roman" w:eastAsiaTheme="minorEastAsia" w:hAnsi="Times New Roman" w:cs="Times New Roman"/>
                <w:noProof/>
                <w:color w:val="000000" w:themeColor="text1"/>
                <w:lang w:eastAsia="cs-CZ"/>
              </w:rPr>
              <w:tab/>
            </w:r>
            <w:r w:rsidR="00A50D69" w:rsidRPr="006172FB">
              <w:rPr>
                <w:rStyle w:val="Hypertextovodkaz"/>
                <w:rFonts w:ascii="Times New Roman" w:hAnsi="Times New Roman" w:cs="Times New Roman"/>
                <w:noProof/>
                <w:color w:val="000000" w:themeColor="text1"/>
              </w:rPr>
              <w:t>Znaky a strategie mobbingu</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_Toc38703886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11</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2"/>
            <w:tabs>
              <w:tab w:val="right" w:leader="dot" w:pos="8493"/>
            </w:tabs>
            <w:rPr>
              <w:rFonts w:ascii="Times New Roman" w:eastAsiaTheme="minorEastAsia" w:hAnsi="Times New Roman" w:cs="Times New Roman"/>
              <w:noProof/>
              <w:color w:val="000000" w:themeColor="text1"/>
              <w:lang w:eastAsia="cs-CZ"/>
            </w:rPr>
          </w:pPr>
          <w:hyperlink w:anchor="_Toc38703888" w:history="1">
            <w:r w:rsidR="00A50D69" w:rsidRPr="006172FB">
              <w:rPr>
                <w:rStyle w:val="Hypertextovodkaz"/>
                <w:rFonts w:ascii="Times New Roman" w:hAnsi="Times New Roman" w:cs="Times New Roman"/>
                <w:noProof/>
                <w:color w:val="000000" w:themeColor="text1"/>
              </w:rPr>
              <w:t>2.3 Cíle mobbingu</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_Toc38703888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12</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2"/>
            <w:tabs>
              <w:tab w:val="right" w:leader="dot" w:pos="8493"/>
            </w:tabs>
            <w:rPr>
              <w:rFonts w:ascii="Times New Roman" w:eastAsiaTheme="minorEastAsia" w:hAnsi="Times New Roman" w:cs="Times New Roman"/>
              <w:noProof/>
              <w:color w:val="000000" w:themeColor="text1"/>
              <w:lang w:eastAsia="cs-CZ"/>
            </w:rPr>
          </w:pPr>
          <w:hyperlink w:anchor="_Toc38703889" w:history="1">
            <w:r w:rsidR="00A50D69" w:rsidRPr="006172FB">
              <w:rPr>
                <w:rStyle w:val="Hypertextovodkaz"/>
                <w:rFonts w:ascii="Times New Roman" w:hAnsi="Times New Roman" w:cs="Times New Roman"/>
                <w:noProof/>
                <w:color w:val="000000" w:themeColor="text1"/>
              </w:rPr>
              <w:t>2.4 Příčiny mobbingu</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_Toc38703889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13</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2"/>
            <w:tabs>
              <w:tab w:val="right" w:leader="dot" w:pos="8493"/>
            </w:tabs>
            <w:rPr>
              <w:rFonts w:ascii="Times New Roman" w:eastAsiaTheme="minorEastAsia" w:hAnsi="Times New Roman" w:cs="Times New Roman"/>
              <w:noProof/>
              <w:color w:val="000000" w:themeColor="text1"/>
              <w:lang w:eastAsia="cs-CZ"/>
            </w:rPr>
          </w:pPr>
          <w:hyperlink w:anchor="_Toc38703890" w:history="1">
            <w:r w:rsidR="00A50D69" w:rsidRPr="006172FB">
              <w:rPr>
                <w:rStyle w:val="Hypertextovodkaz"/>
                <w:rFonts w:ascii="Times New Roman" w:hAnsi="Times New Roman" w:cs="Times New Roman"/>
                <w:noProof/>
                <w:color w:val="000000" w:themeColor="text1"/>
              </w:rPr>
              <w:t>2.5 Fáze mobbingu</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_Toc38703890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14</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1"/>
            <w:tabs>
              <w:tab w:val="right" w:leader="dot" w:pos="8493"/>
            </w:tabs>
            <w:rPr>
              <w:rFonts w:ascii="Times New Roman" w:eastAsiaTheme="minorEastAsia" w:hAnsi="Times New Roman" w:cs="Times New Roman"/>
              <w:noProof/>
              <w:color w:val="000000" w:themeColor="text1"/>
              <w:lang w:eastAsia="cs-CZ"/>
            </w:rPr>
          </w:pPr>
          <w:hyperlink w:anchor="_Toc38703891" w:history="1">
            <w:r w:rsidR="00A50D69" w:rsidRPr="006172FB">
              <w:rPr>
                <w:rStyle w:val="Hypertextovodkaz"/>
                <w:rFonts w:ascii="Times New Roman" w:hAnsi="Times New Roman" w:cs="Times New Roman"/>
                <w:noProof/>
                <w:color w:val="000000" w:themeColor="text1"/>
              </w:rPr>
              <w:t>2.6 Účastníci mobbingu</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_Toc38703891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16</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2"/>
            <w:tabs>
              <w:tab w:val="right" w:leader="dot" w:pos="8493"/>
            </w:tabs>
            <w:rPr>
              <w:rFonts w:ascii="Times New Roman" w:eastAsiaTheme="minorEastAsia" w:hAnsi="Times New Roman" w:cs="Times New Roman"/>
              <w:noProof/>
              <w:color w:val="000000" w:themeColor="text1"/>
              <w:lang w:eastAsia="cs-CZ"/>
            </w:rPr>
          </w:pPr>
          <w:hyperlink w:anchor="_Toc38703892" w:history="1">
            <w:r w:rsidR="00A50D69" w:rsidRPr="006172FB">
              <w:rPr>
                <w:rStyle w:val="Hypertextovodkaz"/>
                <w:rFonts w:ascii="Times New Roman" w:hAnsi="Times New Roman" w:cs="Times New Roman"/>
                <w:noProof/>
                <w:color w:val="000000" w:themeColor="text1"/>
              </w:rPr>
              <w:t>2.6.1 Oběť</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_Toc38703892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16</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2"/>
            <w:tabs>
              <w:tab w:val="right" w:leader="dot" w:pos="8493"/>
            </w:tabs>
            <w:rPr>
              <w:rFonts w:ascii="Times New Roman" w:eastAsiaTheme="minorEastAsia" w:hAnsi="Times New Roman" w:cs="Times New Roman"/>
              <w:noProof/>
              <w:color w:val="000000" w:themeColor="text1"/>
              <w:lang w:eastAsia="cs-CZ"/>
            </w:rPr>
          </w:pPr>
          <w:hyperlink w:anchor="_Toc38703893" w:history="1">
            <w:r w:rsidR="00A50D69" w:rsidRPr="006172FB">
              <w:rPr>
                <w:rStyle w:val="Hypertextovodkaz"/>
                <w:rFonts w:ascii="Times New Roman" w:hAnsi="Times New Roman" w:cs="Times New Roman"/>
                <w:noProof/>
                <w:color w:val="000000" w:themeColor="text1"/>
              </w:rPr>
              <w:t>2.6.2 Agresor</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_Toc38703893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17</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3"/>
            <w:tabs>
              <w:tab w:val="right" w:leader="dot" w:pos="8493"/>
            </w:tabs>
            <w:rPr>
              <w:rFonts w:ascii="Times New Roman" w:eastAsiaTheme="minorEastAsia" w:hAnsi="Times New Roman" w:cs="Times New Roman"/>
              <w:noProof/>
              <w:color w:val="000000" w:themeColor="text1"/>
              <w:lang w:eastAsia="cs-CZ"/>
            </w:rPr>
          </w:pPr>
          <w:hyperlink w:anchor="_Toc38703894" w:history="1">
            <w:r w:rsidR="00A50D69" w:rsidRPr="006172FB">
              <w:rPr>
                <w:rStyle w:val="Hypertextovodkaz"/>
                <w:rFonts w:ascii="Times New Roman" w:hAnsi="Times New Roman" w:cs="Times New Roman"/>
                <w:noProof/>
                <w:color w:val="000000" w:themeColor="text1"/>
              </w:rPr>
              <w:t>3.3.3.1 Typy agresorů</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_Toc38703894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17</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3"/>
            <w:tabs>
              <w:tab w:val="right" w:leader="dot" w:pos="8493"/>
            </w:tabs>
            <w:rPr>
              <w:rFonts w:ascii="Times New Roman" w:eastAsiaTheme="minorEastAsia" w:hAnsi="Times New Roman" w:cs="Times New Roman"/>
              <w:noProof/>
              <w:color w:val="000000" w:themeColor="text1"/>
              <w:lang w:eastAsia="cs-CZ"/>
            </w:rPr>
          </w:pPr>
          <w:hyperlink w:anchor="_Toc38703895" w:history="1">
            <w:r w:rsidR="00A50D69" w:rsidRPr="006172FB">
              <w:rPr>
                <w:rStyle w:val="Hypertextovodkaz"/>
                <w:rFonts w:ascii="Times New Roman" w:hAnsi="Times New Roman" w:cs="Times New Roman"/>
                <w:noProof/>
                <w:color w:val="000000" w:themeColor="text1"/>
              </w:rPr>
              <w:t>2.6.3.1 Komunikace s mobberem</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_Toc38703895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19</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1"/>
            <w:tabs>
              <w:tab w:val="right" w:leader="dot" w:pos="8493"/>
            </w:tabs>
            <w:rPr>
              <w:rFonts w:ascii="Times New Roman" w:eastAsiaTheme="minorEastAsia" w:hAnsi="Times New Roman" w:cs="Times New Roman"/>
              <w:noProof/>
              <w:color w:val="000000" w:themeColor="text1"/>
              <w:lang w:eastAsia="cs-CZ"/>
            </w:rPr>
          </w:pPr>
          <w:hyperlink w:anchor="_Toc38703896" w:history="1">
            <w:r w:rsidR="00A50D69" w:rsidRPr="006172FB">
              <w:rPr>
                <w:rStyle w:val="Hypertextovodkaz"/>
                <w:rFonts w:ascii="Times New Roman" w:hAnsi="Times New Roman" w:cs="Times New Roman"/>
                <w:noProof/>
                <w:color w:val="000000" w:themeColor="text1"/>
              </w:rPr>
              <w:t>2.7 Důsledky mobbingu</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_Toc38703896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20</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1"/>
            <w:tabs>
              <w:tab w:val="right" w:leader="dot" w:pos="8493"/>
            </w:tabs>
            <w:rPr>
              <w:rFonts w:ascii="Times New Roman" w:eastAsiaTheme="minorEastAsia" w:hAnsi="Times New Roman" w:cs="Times New Roman"/>
              <w:noProof/>
              <w:color w:val="000000" w:themeColor="text1"/>
              <w:lang w:eastAsia="cs-CZ"/>
            </w:rPr>
          </w:pPr>
          <w:hyperlink w:anchor="_Toc38703897" w:history="1">
            <w:r w:rsidR="00A50D69" w:rsidRPr="006172FB">
              <w:rPr>
                <w:rStyle w:val="Hypertextovodkaz"/>
                <w:rFonts w:ascii="Times New Roman" w:hAnsi="Times New Roman" w:cs="Times New Roman"/>
                <w:noProof/>
                <w:color w:val="000000" w:themeColor="text1"/>
              </w:rPr>
              <w:t>2.8 Řešení mobbingu</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_Toc38703897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23</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2"/>
            <w:tabs>
              <w:tab w:val="right" w:leader="dot" w:pos="8493"/>
            </w:tabs>
            <w:rPr>
              <w:rFonts w:ascii="Times New Roman" w:eastAsiaTheme="minorEastAsia" w:hAnsi="Times New Roman" w:cs="Times New Roman"/>
              <w:noProof/>
              <w:color w:val="000000" w:themeColor="text1"/>
              <w:lang w:eastAsia="cs-CZ"/>
            </w:rPr>
          </w:pPr>
          <w:hyperlink w:anchor="_Toc38703898" w:history="1">
            <w:r w:rsidR="00A50D69" w:rsidRPr="006172FB">
              <w:rPr>
                <w:rStyle w:val="Hypertextovodkaz"/>
                <w:rFonts w:ascii="Times New Roman" w:hAnsi="Times New Roman" w:cs="Times New Roman"/>
                <w:noProof/>
                <w:color w:val="000000" w:themeColor="text1"/>
              </w:rPr>
              <w:t>2.8.1 Prevence mobbingu</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_Toc38703898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24</w:t>
            </w:r>
            <w:r w:rsidRPr="006172FB">
              <w:rPr>
                <w:rFonts w:ascii="Times New Roman" w:hAnsi="Times New Roman" w:cs="Times New Roman"/>
                <w:noProof/>
                <w:webHidden/>
                <w:color w:val="000000" w:themeColor="text1"/>
              </w:rPr>
              <w:fldChar w:fldCharType="end"/>
            </w:r>
          </w:hyperlink>
        </w:p>
        <w:p w:rsidR="00A50D69" w:rsidRDefault="00830FAD">
          <w:pPr>
            <w:pStyle w:val="Obsah1"/>
            <w:tabs>
              <w:tab w:val="right" w:leader="dot" w:pos="8493"/>
            </w:tabs>
            <w:rPr>
              <w:rFonts w:ascii="Times New Roman" w:hAnsi="Times New Roman" w:cs="Times New Roman"/>
              <w:color w:val="000000" w:themeColor="text1"/>
            </w:rPr>
          </w:pPr>
          <w:hyperlink w:anchor="_Toc38703899" w:history="1">
            <w:r w:rsidR="00A50D69" w:rsidRPr="006172FB">
              <w:rPr>
                <w:rStyle w:val="Hypertextovodkaz"/>
                <w:rFonts w:ascii="Times New Roman" w:hAnsi="Times New Roman" w:cs="Times New Roman"/>
                <w:noProof/>
                <w:color w:val="000000" w:themeColor="text1"/>
              </w:rPr>
              <w:t>2.9 Výskyt mobbingu</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_Toc38703899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25</w:t>
            </w:r>
            <w:r w:rsidRPr="006172FB">
              <w:rPr>
                <w:rFonts w:ascii="Times New Roman" w:hAnsi="Times New Roman" w:cs="Times New Roman"/>
                <w:noProof/>
                <w:webHidden/>
                <w:color w:val="000000" w:themeColor="text1"/>
              </w:rPr>
              <w:fldChar w:fldCharType="end"/>
            </w:r>
          </w:hyperlink>
        </w:p>
        <w:p w:rsidR="006172FB" w:rsidRPr="006172FB" w:rsidRDefault="006172FB" w:rsidP="006172FB">
          <w:pPr>
            <w:rPr>
              <w:rFonts w:ascii="Times New Roman" w:hAnsi="Times New Roman" w:cs="Times New Roman"/>
              <w:b/>
            </w:rPr>
          </w:pPr>
          <w:r w:rsidRPr="006172FB">
            <w:rPr>
              <w:rFonts w:ascii="Times New Roman" w:hAnsi="Times New Roman" w:cs="Times New Roman"/>
              <w:b/>
            </w:rPr>
            <w:t>2. EMPIRICKÁ ČÁST</w:t>
          </w:r>
        </w:p>
        <w:p w:rsidR="00A50D69" w:rsidRPr="006172FB" w:rsidRDefault="00830FAD">
          <w:pPr>
            <w:pStyle w:val="Obsah2"/>
            <w:tabs>
              <w:tab w:val="right" w:leader="dot" w:pos="8493"/>
            </w:tabs>
            <w:rPr>
              <w:rFonts w:ascii="Times New Roman" w:eastAsiaTheme="minorEastAsia" w:hAnsi="Times New Roman" w:cs="Times New Roman"/>
              <w:noProof/>
              <w:color w:val="000000" w:themeColor="text1"/>
              <w:lang w:eastAsia="cs-CZ"/>
            </w:rPr>
          </w:pPr>
          <w:hyperlink w:anchor="_Toc38703900" w:history="1">
            <w:r w:rsidR="00A50D69" w:rsidRPr="006172FB">
              <w:rPr>
                <w:rStyle w:val="Hypertextovodkaz"/>
                <w:rFonts w:ascii="Times New Roman" w:hAnsi="Times New Roman" w:cs="Times New Roman"/>
                <w:noProof/>
                <w:color w:val="000000" w:themeColor="text1"/>
              </w:rPr>
              <w:t>3 Cíl výzkumu</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_Toc38703900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27</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1"/>
            <w:tabs>
              <w:tab w:val="right" w:leader="dot" w:pos="8493"/>
            </w:tabs>
            <w:rPr>
              <w:rFonts w:ascii="Times New Roman" w:eastAsiaTheme="minorEastAsia" w:hAnsi="Times New Roman" w:cs="Times New Roman"/>
              <w:noProof/>
              <w:color w:val="000000" w:themeColor="text1"/>
              <w:lang w:eastAsia="cs-CZ"/>
            </w:rPr>
          </w:pPr>
          <w:hyperlink w:anchor="_Toc38703901" w:history="1">
            <w:r w:rsidR="00A50D69" w:rsidRPr="006172FB">
              <w:rPr>
                <w:rStyle w:val="Hypertextovodkaz"/>
                <w:rFonts w:ascii="Times New Roman" w:hAnsi="Times New Roman" w:cs="Times New Roman"/>
                <w:noProof/>
                <w:color w:val="000000" w:themeColor="text1"/>
              </w:rPr>
              <w:t>3.1 Metodika práce</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_Toc38703901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27</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2"/>
            <w:tabs>
              <w:tab w:val="right" w:leader="dot" w:pos="8493"/>
            </w:tabs>
            <w:rPr>
              <w:rFonts w:ascii="Times New Roman" w:eastAsiaTheme="minorEastAsia" w:hAnsi="Times New Roman" w:cs="Times New Roman"/>
              <w:noProof/>
              <w:color w:val="000000" w:themeColor="text1"/>
              <w:lang w:eastAsia="cs-CZ"/>
            </w:rPr>
          </w:pPr>
          <w:hyperlink w:anchor="_Toc38703902" w:history="1">
            <w:r w:rsidR="00A50D69" w:rsidRPr="006172FB">
              <w:rPr>
                <w:rStyle w:val="Hypertextovodkaz"/>
                <w:rFonts w:ascii="Times New Roman" w:hAnsi="Times New Roman" w:cs="Times New Roman"/>
                <w:noProof/>
                <w:color w:val="000000" w:themeColor="text1"/>
              </w:rPr>
              <w:t>Hypotézy</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_Toc38703902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27</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2"/>
            <w:tabs>
              <w:tab w:val="right" w:leader="dot" w:pos="8493"/>
            </w:tabs>
            <w:rPr>
              <w:rFonts w:ascii="Times New Roman" w:eastAsiaTheme="minorEastAsia" w:hAnsi="Times New Roman" w:cs="Times New Roman"/>
              <w:noProof/>
              <w:color w:val="000000" w:themeColor="text1"/>
              <w:lang w:eastAsia="cs-CZ"/>
            </w:rPr>
          </w:pPr>
          <w:hyperlink w:anchor="_Toc38703903" w:history="1">
            <w:r w:rsidR="00A50D69" w:rsidRPr="006172FB">
              <w:rPr>
                <w:rStyle w:val="Hypertextovodkaz"/>
                <w:rFonts w:ascii="Times New Roman" w:hAnsi="Times New Roman" w:cs="Times New Roman"/>
                <w:noProof/>
                <w:color w:val="000000" w:themeColor="text1"/>
              </w:rPr>
              <w:t>3.1.1 Popis zkoumaného vzorku</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_Toc38703903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28</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1"/>
            <w:tabs>
              <w:tab w:val="right" w:leader="dot" w:pos="8493"/>
            </w:tabs>
            <w:rPr>
              <w:rFonts w:ascii="Times New Roman" w:eastAsiaTheme="minorEastAsia" w:hAnsi="Times New Roman" w:cs="Times New Roman"/>
              <w:noProof/>
              <w:color w:val="000000" w:themeColor="text1"/>
              <w:lang w:eastAsia="cs-CZ"/>
            </w:rPr>
          </w:pPr>
          <w:hyperlink w:anchor="_Toc38703904" w:history="1">
            <w:r w:rsidR="00A50D69" w:rsidRPr="006172FB">
              <w:rPr>
                <w:rStyle w:val="Hypertextovodkaz"/>
                <w:rFonts w:ascii="Times New Roman" w:hAnsi="Times New Roman" w:cs="Times New Roman"/>
                <w:noProof/>
                <w:color w:val="000000" w:themeColor="text1"/>
              </w:rPr>
              <w:t>3.2 Použité metody</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_Toc38703904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28</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1"/>
            <w:tabs>
              <w:tab w:val="right" w:leader="dot" w:pos="8493"/>
            </w:tabs>
            <w:rPr>
              <w:rFonts w:ascii="Times New Roman" w:eastAsiaTheme="minorEastAsia" w:hAnsi="Times New Roman" w:cs="Times New Roman"/>
              <w:noProof/>
              <w:color w:val="000000" w:themeColor="text1"/>
              <w:lang w:eastAsia="cs-CZ"/>
            </w:rPr>
          </w:pPr>
          <w:hyperlink w:anchor="_Toc38703905" w:history="1">
            <w:r w:rsidR="00A50D69" w:rsidRPr="006172FB">
              <w:rPr>
                <w:rStyle w:val="Hypertextovodkaz"/>
                <w:rFonts w:ascii="Times New Roman" w:hAnsi="Times New Roman" w:cs="Times New Roman"/>
                <w:noProof/>
                <w:color w:val="000000" w:themeColor="text1"/>
              </w:rPr>
              <w:t>3.3 Výsledky</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_Toc38703905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30</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1"/>
            <w:tabs>
              <w:tab w:val="right" w:leader="dot" w:pos="8493"/>
            </w:tabs>
            <w:rPr>
              <w:rFonts w:ascii="Times New Roman" w:eastAsiaTheme="minorEastAsia" w:hAnsi="Times New Roman" w:cs="Times New Roman"/>
              <w:noProof/>
              <w:color w:val="000000" w:themeColor="text1"/>
              <w:lang w:eastAsia="cs-CZ"/>
            </w:rPr>
          </w:pPr>
          <w:hyperlink w:anchor="_Toc38703906" w:history="1">
            <w:r w:rsidR="00A50D69" w:rsidRPr="006172FB">
              <w:rPr>
                <w:rStyle w:val="Hypertextovodkaz"/>
                <w:rFonts w:ascii="Times New Roman" w:hAnsi="Times New Roman" w:cs="Times New Roman"/>
                <w:noProof/>
                <w:color w:val="000000" w:themeColor="text1"/>
              </w:rPr>
              <w:t>3.4 Diskuze</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_Toc38703906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31</w:t>
            </w:r>
            <w:r w:rsidRPr="006172FB">
              <w:rPr>
                <w:rFonts w:ascii="Times New Roman" w:hAnsi="Times New Roman" w:cs="Times New Roman"/>
                <w:noProof/>
                <w:webHidden/>
                <w:color w:val="000000" w:themeColor="text1"/>
              </w:rPr>
              <w:fldChar w:fldCharType="end"/>
            </w:r>
          </w:hyperlink>
        </w:p>
        <w:p w:rsidR="00A50D69" w:rsidRPr="006172FB" w:rsidRDefault="00830FAD">
          <w:pPr>
            <w:pStyle w:val="Obsah1"/>
            <w:tabs>
              <w:tab w:val="right" w:leader="dot" w:pos="8493"/>
            </w:tabs>
            <w:rPr>
              <w:rFonts w:ascii="Times New Roman" w:eastAsiaTheme="minorEastAsia" w:hAnsi="Times New Roman" w:cs="Times New Roman"/>
              <w:noProof/>
              <w:color w:val="000000" w:themeColor="text1"/>
              <w:lang w:eastAsia="cs-CZ"/>
            </w:rPr>
          </w:pPr>
          <w:hyperlink w:anchor="_Toc38703907" w:history="1">
            <w:r w:rsidR="00A50D69" w:rsidRPr="006172FB">
              <w:rPr>
                <w:rStyle w:val="Hypertextovodkaz"/>
                <w:rFonts w:ascii="Times New Roman" w:hAnsi="Times New Roman" w:cs="Times New Roman"/>
                <w:noProof/>
                <w:color w:val="000000" w:themeColor="text1"/>
              </w:rPr>
              <w:t>3.5 Závěr</w:t>
            </w:r>
            <w:r w:rsidR="00A50D69" w:rsidRPr="006172FB">
              <w:rPr>
                <w:rFonts w:ascii="Times New Roman" w:hAnsi="Times New Roman" w:cs="Times New Roman"/>
                <w:noProof/>
                <w:webHidden/>
                <w:color w:val="000000" w:themeColor="text1"/>
              </w:rPr>
              <w:tab/>
            </w:r>
            <w:r w:rsidRPr="006172FB">
              <w:rPr>
                <w:rFonts w:ascii="Times New Roman" w:hAnsi="Times New Roman" w:cs="Times New Roman"/>
                <w:noProof/>
                <w:webHidden/>
                <w:color w:val="000000" w:themeColor="text1"/>
              </w:rPr>
              <w:fldChar w:fldCharType="begin"/>
            </w:r>
            <w:r w:rsidR="00A50D69" w:rsidRPr="006172FB">
              <w:rPr>
                <w:rFonts w:ascii="Times New Roman" w:hAnsi="Times New Roman" w:cs="Times New Roman"/>
                <w:noProof/>
                <w:webHidden/>
                <w:color w:val="000000" w:themeColor="text1"/>
              </w:rPr>
              <w:instrText xml:space="preserve"> PAGEREF _Toc38703907 \h </w:instrText>
            </w:r>
            <w:r w:rsidRPr="006172FB">
              <w:rPr>
                <w:rFonts w:ascii="Times New Roman" w:hAnsi="Times New Roman" w:cs="Times New Roman"/>
                <w:noProof/>
                <w:webHidden/>
                <w:color w:val="000000" w:themeColor="text1"/>
              </w:rPr>
            </w:r>
            <w:r w:rsidRPr="006172FB">
              <w:rPr>
                <w:rFonts w:ascii="Times New Roman" w:hAnsi="Times New Roman" w:cs="Times New Roman"/>
                <w:noProof/>
                <w:webHidden/>
                <w:color w:val="000000" w:themeColor="text1"/>
              </w:rPr>
              <w:fldChar w:fldCharType="separate"/>
            </w:r>
            <w:r w:rsidR="00A50D69" w:rsidRPr="006172FB">
              <w:rPr>
                <w:rFonts w:ascii="Times New Roman" w:hAnsi="Times New Roman" w:cs="Times New Roman"/>
                <w:noProof/>
                <w:webHidden/>
                <w:color w:val="000000" w:themeColor="text1"/>
              </w:rPr>
              <w:t>33</w:t>
            </w:r>
            <w:r w:rsidRPr="006172FB">
              <w:rPr>
                <w:rFonts w:ascii="Times New Roman" w:hAnsi="Times New Roman" w:cs="Times New Roman"/>
                <w:noProof/>
                <w:webHidden/>
                <w:color w:val="000000" w:themeColor="text1"/>
              </w:rPr>
              <w:fldChar w:fldCharType="end"/>
            </w:r>
          </w:hyperlink>
        </w:p>
        <w:p w:rsidR="00A50D69" w:rsidRDefault="00830FAD">
          <w:r w:rsidRPr="006172FB">
            <w:rPr>
              <w:rFonts w:ascii="Times New Roman" w:hAnsi="Times New Roman" w:cs="Times New Roman"/>
              <w:color w:val="000000" w:themeColor="text1"/>
            </w:rPr>
            <w:fldChar w:fldCharType="end"/>
          </w:r>
        </w:p>
      </w:sdtContent>
    </w:sdt>
    <w:p w:rsidR="00A50D69" w:rsidRDefault="00A50D69" w:rsidP="00A50D69">
      <w:pPr>
        <w:jc w:val="both"/>
        <w:rPr>
          <w:rFonts w:ascii="Times New Roman" w:hAnsi="Times New Roman" w:cs="Times New Roman"/>
          <w:sz w:val="24"/>
          <w:szCs w:val="24"/>
        </w:rPr>
      </w:pPr>
    </w:p>
    <w:p w:rsidR="006172FB" w:rsidRDefault="00A50D69" w:rsidP="00A50D69">
      <w:pPr>
        <w:jc w:val="both"/>
        <w:rPr>
          <w:rFonts w:ascii="Times New Roman" w:hAnsi="Times New Roman" w:cs="Times New Roman"/>
          <w:sz w:val="24"/>
          <w:szCs w:val="24"/>
        </w:rPr>
      </w:pPr>
      <w:r>
        <w:rPr>
          <w:rFonts w:ascii="Times New Roman" w:hAnsi="Times New Roman" w:cs="Times New Roman"/>
          <w:sz w:val="24"/>
          <w:szCs w:val="24"/>
        </w:rPr>
        <w:br/>
      </w:r>
    </w:p>
    <w:p w:rsidR="00C01D95" w:rsidRDefault="00A50D69" w:rsidP="00A50D69">
      <w:pPr>
        <w:jc w:val="both"/>
      </w:pPr>
      <w:r>
        <w:br/>
      </w:r>
    </w:p>
    <w:p w:rsidR="0072372D" w:rsidRPr="00150088" w:rsidRDefault="00BD090E" w:rsidP="00A50D69">
      <w:pPr>
        <w:jc w:val="both"/>
        <w:rPr>
          <w:rFonts w:ascii="Times New Roman" w:hAnsi="Times New Roman" w:cs="Times New Roman"/>
          <w:b/>
          <w:sz w:val="24"/>
        </w:rPr>
      </w:pPr>
      <w:r>
        <w:rPr>
          <w:rFonts w:ascii="Times New Roman" w:hAnsi="Times New Roman" w:cs="Times New Roman"/>
          <w:b/>
          <w:sz w:val="24"/>
        </w:rPr>
        <w:lastRenderedPageBreak/>
        <w:t>ÚVOD</w:t>
      </w:r>
    </w:p>
    <w:p w:rsidR="0072372D" w:rsidRPr="00150088" w:rsidRDefault="000C5741" w:rsidP="00A50D69">
      <w:pPr>
        <w:spacing w:line="360" w:lineRule="auto"/>
        <w:jc w:val="both"/>
        <w:rPr>
          <w:rFonts w:ascii="Times New Roman" w:hAnsi="Times New Roman" w:cs="Times New Roman"/>
          <w:sz w:val="24"/>
        </w:rPr>
      </w:pPr>
      <w:r w:rsidRPr="00150088">
        <w:rPr>
          <w:rFonts w:ascii="Times New Roman" w:hAnsi="Times New Roman" w:cs="Times New Roman"/>
          <w:sz w:val="24"/>
        </w:rPr>
        <w:t>Šikana je všeobecně známým negativním jevem ve společnosti.</w:t>
      </w:r>
      <w:r>
        <w:rPr>
          <w:rFonts w:ascii="Times New Roman" w:hAnsi="Times New Roman" w:cs="Times New Roman"/>
          <w:sz w:val="24"/>
        </w:rPr>
        <w:t xml:space="preserve"> </w:t>
      </w:r>
      <w:r w:rsidR="00813059" w:rsidRPr="00150088">
        <w:rPr>
          <w:rFonts w:ascii="Times New Roman" w:hAnsi="Times New Roman" w:cs="Times New Roman"/>
          <w:sz w:val="24"/>
        </w:rPr>
        <w:t xml:space="preserve">Bohužel svět není pouze pozitivní, ale přináší nám různé nástrahy ve formě setkání se s lidmi a situacemi, které výrazně mohou ovlivnit náš život a naše citové rozpoložení. </w:t>
      </w:r>
      <w:r w:rsidR="002F7176">
        <w:rPr>
          <w:rFonts w:ascii="Times New Roman" w:hAnsi="Times New Roman" w:cs="Times New Roman"/>
          <w:sz w:val="24"/>
        </w:rPr>
        <w:t>Jednotlivým konfliktům, různých forem napětí a tření se v každodenním pracovním životě nelze vyhnout. Avšak tyto běžné situace nemají s cílevědomým psychickým terorem nic společného a jsou stále brány jako norma. Jedním z však už závažných negativních jevů je skutečně</w:t>
      </w:r>
      <w:r w:rsidR="00813059" w:rsidRPr="00150088">
        <w:rPr>
          <w:rFonts w:ascii="Times New Roman" w:hAnsi="Times New Roman" w:cs="Times New Roman"/>
          <w:sz w:val="24"/>
        </w:rPr>
        <w:t xml:space="preserve"> šikana na pracovišti</w:t>
      </w:r>
      <w:r w:rsidR="00150088">
        <w:rPr>
          <w:rFonts w:ascii="Times New Roman" w:hAnsi="Times New Roman" w:cs="Times New Roman"/>
          <w:sz w:val="24"/>
        </w:rPr>
        <w:t xml:space="preserve">, která má různé projevy negativního a nepřátelského chování jako je ponižování, diskriminace, nezájem spolupracovat, shazovat či dokonce užití násilí. </w:t>
      </w:r>
    </w:p>
    <w:p w:rsidR="00813059" w:rsidRPr="00150088" w:rsidRDefault="00813059" w:rsidP="00A50D69">
      <w:pPr>
        <w:spacing w:line="360" w:lineRule="auto"/>
        <w:jc w:val="both"/>
        <w:rPr>
          <w:rFonts w:ascii="Times New Roman" w:hAnsi="Times New Roman" w:cs="Times New Roman"/>
          <w:sz w:val="24"/>
        </w:rPr>
      </w:pPr>
      <w:r w:rsidRPr="00150088">
        <w:rPr>
          <w:rFonts w:ascii="Times New Roman" w:hAnsi="Times New Roman" w:cs="Times New Roman"/>
          <w:sz w:val="24"/>
        </w:rPr>
        <w:t xml:space="preserve">Asi každý člověk touží po dobrém pracovním prostředí, kam se bude rád vracet a kde se bude cítit dobře. Ovšem v dnešní době vlivem různých okolností jako je špatná finanční situace, zdravotní problémy či nenaplněné potřeby a deprese, které mimochodem rapidně </w:t>
      </w:r>
      <w:proofErr w:type="gramStart"/>
      <w:r w:rsidRPr="00150088">
        <w:rPr>
          <w:rFonts w:ascii="Times New Roman" w:hAnsi="Times New Roman" w:cs="Times New Roman"/>
          <w:sz w:val="24"/>
        </w:rPr>
        <w:t>stoupají může</w:t>
      </w:r>
      <w:proofErr w:type="gramEnd"/>
      <w:r w:rsidRPr="00150088">
        <w:rPr>
          <w:rFonts w:ascii="Times New Roman" w:hAnsi="Times New Roman" w:cs="Times New Roman"/>
          <w:sz w:val="24"/>
        </w:rPr>
        <w:t xml:space="preserve"> dojít k hromadění těchto nežádoucích jevů, které se promítnou i do práce. A to formou nepříjemného nátlaku na kolegyni v práci, která se potom stává obětí šikany na pracovišti. Přesněji řečeno „</w:t>
      </w:r>
      <w:proofErr w:type="spellStart"/>
      <w:r w:rsidRPr="00150088">
        <w:rPr>
          <w:rFonts w:ascii="Times New Roman" w:hAnsi="Times New Roman" w:cs="Times New Roman"/>
          <w:sz w:val="24"/>
        </w:rPr>
        <w:t>mobbingu</w:t>
      </w:r>
      <w:proofErr w:type="spellEnd"/>
      <w:r w:rsidRPr="00150088">
        <w:rPr>
          <w:rFonts w:ascii="Times New Roman" w:hAnsi="Times New Roman" w:cs="Times New Roman"/>
          <w:sz w:val="24"/>
        </w:rPr>
        <w:t xml:space="preserve">“, který </w:t>
      </w:r>
      <w:r w:rsidR="00B86EE0">
        <w:rPr>
          <w:rFonts w:ascii="Times New Roman" w:hAnsi="Times New Roman" w:cs="Times New Roman"/>
          <w:sz w:val="24"/>
        </w:rPr>
        <w:t xml:space="preserve">je v naší společnosti odmítán a označován za „tabu“ o kterém nikdo nechce hovořit. V poslední době se stává </w:t>
      </w:r>
      <w:r w:rsidRPr="00150088">
        <w:rPr>
          <w:rFonts w:ascii="Times New Roman" w:hAnsi="Times New Roman" w:cs="Times New Roman"/>
          <w:sz w:val="24"/>
        </w:rPr>
        <w:t xml:space="preserve">velice rozšířeným a celosvětovým problémem, kvůli kterému spousta lidí, která se stala obětí, opustila své zaměstnání dříve tak milované. </w:t>
      </w:r>
      <w:r w:rsidR="00150088" w:rsidRPr="00150088">
        <w:rPr>
          <w:rFonts w:ascii="Times New Roman" w:hAnsi="Times New Roman" w:cs="Times New Roman"/>
          <w:sz w:val="24"/>
        </w:rPr>
        <w:t>Za svoji praxi jsem se setkala mnohokrát s ženami, které už psychický nátlak a šikanu nemohly unést, že i přes lásku k dětem a své práci neměly na výběr uči</w:t>
      </w:r>
      <w:r w:rsidR="00150088">
        <w:rPr>
          <w:rFonts w:ascii="Times New Roman" w:hAnsi="Times New Roman" w:cs="Times New Roman"/>
          <w:sz w:val="24"/>
        </w:rPr>
        <w:t xml:space="preserve">nit jiné rozhodnutí, než odejít, aby se nenechaly utýrat až do sebezničení. Neexistuje přesné definování osob, které se stanou obětí, konflikty vznikají často nejen mezi podřízenými zaměstnanci a nadřazeným zaměstnancem, ale i mezi stejně silnými a navzájem si nepodřízenými spolupracovníky. </w:t>
      </w:r>
      <w:r w:rsidR="003C7898">
        <w:rPr>
          <w:rFonts w:ascii="Times New Roman" w:hAnsi="Times New Roman" w:cs="Times New Roman"/>
          <w:sz w:val="24"/>
        </w:rPr>
        <w:t>Ovšem téměř žádný nadřízený nikdy nepřizná, že by k </w:t>
      </w:r>
      <w:proofErr w:type="spellStart"/>
      <w:r w:rsidR="003C7898">
        <w:rPr>
          <w:rFonts w:ascii="Times New Roman" w:hAnsi="Times New Roman" w:cs="Times New Roman"/>
          <w:sz w:val="24"/>
        </w:rPr>
        <w:t>mobbingu</w:t>
      </w:r>
      <w:proofErr w:type="spellEnd"/>
      <w:r w:rsidR="003C7898">
        <w:rPr>
          <w:rFonts w:ascii="Times New Roman" w:hAnsi="Times New Roman" w:cs="Times New Roman"/>
          <w:sz w:val="24"/>
        </w:rPr>
        <w:t xml:space="preserve"> na pracovišti mohlo docházet a zde začíná problém. Většinou se problém umlčuje a odmítá se řešit. </w:t>
      </w:r>
      <w:r w:rsidR="002F7176">
        <w:rPr>
          <w:rFonts w:ascii="Times New Roman" w:hAnsi="Times New Roman" w:cs="Times New Roman"/>
          <w:sz w:val="24"/>
        </w:rPr>
        <w:t>Ve své bakalářské práci se tedy zaměřuji na problematiku blíže</w:t>
      </w:r>
      <w:r w:rsidR="000C5741">
        <w:rPr>
          <w:rFonts w:ascii="Times New Roman" w:hAnsi="Times New Roman" w:cs="Times New Roman"/>
          <w:sz w:val="24"/>
        </w:rPr>
        <w:t xml:space="preserve">, jelikož se často o tématu spekuluje, </w:t>
      </w:r>
      <w:proofErr w:type="gramStart"/>
      <w:r w:rsidR="000C5741">
        <w:rPr>
          <w:rFonts w:ascii="Times New Roman" w:hAnsi="Times New Roman" w:cs="Times New Roman"/>
          <w:sz w:val="24"/>
        </w:rPr>
        <w:t>zda-li se</w:t>
      </w:r>
      <w:proofErr w:type="gramEnd"/>
      <w:r w:rsidR="000C5741">
        <w:rPr>
          <w:rFonts w:ascii="Times New Roman" w:hAnsi="Times New Roman" w:cs="Times New Roman"/>
          <w:sz w:val="24"/>
        </w:rPr>
        <w:t xml:space="preserve"> nejedná pouze o náhody situací a ne cílevědomé spiknutí, čímž se problém umlčí. Tímto </w:t>
      </w:r>
      <w:r w:rsidR="002F7176">
        <w:rPr>
          <w:rFonts w:ascii="Times New Roman" w:hAnsi="Times New Roman" w:cs="Times New Roman"/>
          <w:sz w:val="24"/>
        </w:rPr>
        <w:t xml:space="preserve">chci poskytnout veřejnosti bližší informace o tom, že se tento negativní společenský jev skutečně děje a měli bychom být o něm více informováni, nikoliv umlčováni. </w:t>
      </w:r>
    </w:p>
    <w:p w:rsidR="00A50D69" w:rsidRDefault="00A50D69" w:rsidP="0072372D"/>
    <w:p w:rsidR="00E055B0" w:rsidRPr="00F2755D" w:rsidRDefault="00F2755D" w:rsidP="001451F8">
      <w:pPr>
        <w:jc w:val="both"/>
        <w:rPr>
          <w:rFonts w:ascii="Times New Roman" w:hAnsi="Times New Roman" w:cs="Times New Roman"/>
          <w:b/>
          <w:sz w:val="32"/>
          <w:szCs w:val="32"/>
        </w:rPr>
      </w:pPr>
      <w:r w:rsidRPr="00F2755D">
        <w:rPr>
          <w:rFonts w:ascii="Times New Roman" w:hAnsi="Times New Roman" w:cs="Times New Roman"/>
          <w:b/>
          <w:color w:val="000000" w:themeColor="text1"/>
          <w:sz w:val="32"/>
          <w:szCs w:val="32"/>
          <w:shd w:val="clear" w:color="auto" w:fill="FFFFFF"/>
        </w:rPr>
        <w:lastRenderedPageBreak/>
        <w:t>I.</w:t>
      </w:r>
      <w:r w:rsidR="00E055B0" w:rsidRPr="00F2755D">
        <w:rPr>
          <w:rFonts w:ascii="Times New Roman" w:hAnsi="Times New Roman" w:cs="Times New Roman"/>
          <w:b/>
          <w:sz w:val="32"/>
          <w:szCs w:val="32"/>
        </w:rPr>
        <w:tab/>
      </w:r>
      <w:r w:rsidR="00FC5E8D" w:rsidRPr="00F2755D">
        <w:rPr>
          <w:rFonts w:ascii="Times New Roman" w:hAnsi="Times New Roman" w:cs="Times New Roman"/>
          <w:b/>
          <w:sz w:val="32"/>
          <w:szCs w:val="32"/>
        </w:rPr>
        <w:t>Teoretická část</w:t>
      </w:r>
      <w:r w:rsidR="00E055B0" w:rsidRPr="00F2755D">
        <w:rPr>
          <w:rFonts w:ascii="Times New Roman" w:hAnsi="Times New Roman" w:cs="Times New Roman"/>
          <w:b/>
          <w:sz w:val="32"/>
          <w:szCs w:val="32"/>
        </w:rPr>
        <w:t xml:space="preserve"> </w:t>
      </w:r>
    </w:p>
    <w:p w:rsidR="001451F8" w:rsidRDefault="00186F43" w:rsidP="001451F8">
      <w:pPr>
        <w:spacing w:line="360" w:lineRule="auto"/>
        <w:jc w:val="both"/>
        <w:rPr>
          <w:rFonts w:ascii="Times New Roman" w:hAnsi="Times New Roman" w:cs="Times New Roman"/>
          <w:sz w:val="24"/>
        </w:rPr>
      </w:pPr>
      <w:r>
        <w:rPr>
          <w:rFonts w:ascii="Times New Roman" w:hAnsi="Times New Roman" w:cs="Times New Roman"/>
          <w:sz w:val="24"/>
        </w:rPr>
        <w:t>V současné době se šikana na pracovišti stala velmi diskutovaným tématem s celou ř</w:t>
      </w:r>
      <w:r w:rsidR="0077372B">
        <w:rPr>
          <w:rFonts w:ascii="Times New Roman" w:hAnsi="Times New Roman" w:cs="Times New Roman"/>
          <w:sz w:val="24"/>
        </w:rPr>
        <w:t xml:space="preserve">adou různých názorů na situaci. Šikana v prostředí škol mezi dětmi je již bohužel běžnou záležitostí, avšak tzv. </w:t>
      </w:r>
      <w:proofErr w:type="spellStart"/>
      <w:r w:rsidR="0077372B">
        <w:rPr>
          <w:rFonts w:ascii="Times New Roman" w:hAnsi="Times New Roman" w:cs="Times New Roman"/>
          <w:sz w:val="24"/>
        </w:rPr>
        <w:t>mobbing</w:t>
      </w:r>
      <w:proofErr w:type="spellEnd"/>
      <w:r w:rsidR="0077372B">
        <w:rPr>
          <w:rFonts w:ascii="Times New Roman" w:hAnsi="Times New Roman" w:cs="Times New Roman"/>
          <w:sz w:val="24"/>
        </w:rPr>
        <w:t xml:space="preserve"> byl doposud více přehlížen. V následujících kapitolách se čtenář dozví o problematice blíže, jak </w:t>
      </w:r>
      <w:proofErr w:type="spellStart"/>
      <w:r w:rsidR="0077372B">
        <w:rPr>
          <w:rFonts w:ascii="Times New Roman" w:hAnsi="Times New Roman" w:cs="Times New Roman"/>
          <w:sz w:val="24"/>
        </w:rPr>
        <w:t>mobbing</w:t>
      </w:r>
      <w:proofErr w:type="spellEnd"/>
      <w:r w:rsidR="0077372B">
        <w:rPr>
          <w:rFonts w:ascii="Times New Roman" w:hAnsi="Times New Roman" w:cs="Times New Roman"/>
          <w:sz w:val="24"/>
        </w:rPr>
        <w:t xml:space="preserve"> definují různí autoři a jak vůbec vznikl.</w:t>
      </w:r>
    </w:p>
    <w:p w:rsidR="00644B5F" w:rsidRDefault="00644B5F" w:rsidP="001451F8">
      <w:pPr>
        <w:spacing w:line="360" w:lineRule="auto"/>
        <w:jc w:val="both"/>
        <w:rPr>
          <w:rFonts w:ascii="Times New Roman" w:hAnsi="Times New Roman" w:cs="Times New Roman"/>
          <w:sz w:val="24"/>
        </w:rPr>
      </w:pPr>
      <w:r>
        <w:rPr>
          <w:rFonts w:ascii="Times New Roman" w:hAnsi="Times New Roman" w:cs="Times New Roman"/>
          <w:sz w:val="24"/>
        </w:rPr>
        <w:t>V následujících kapitolách se čtenář dozví</w:t>
      </w:r>
      <w:r w:rsidR="00947501">
        <w:rPr>
          <w:rFonts w:ascii="Times New Roman" w:hAnsi="Times New Roman" w:cs="Times New Roman"/>
          <w:sz w:val="24"/>
        </w:rPr>
        <w:t xml:space="preserve"> o problematice vztahů na pracovišti, jaké existují formy násilí, se kterými se můžeme setkat v práci a </w:t>
      </w:r>
      <w:r>
        <w:rPr>
          <w:rFonts w:ascii="Times New Roman" w:hAnsi="Times New Roman" w:cs="Times New Roman"/>
          <w:sz w:val="24"/>
        </w:rPr>
        <w:t>čím vším může být problematika šikany na pracovišti v MŠ ovlivněna</w:t>
      </w:r>
      <w:r w:rsidR="00947501">
        <w:rPr>
          <w:rFonts w:ascii="Times New Roman" w:hAnsi="Times New Roman" w:cs="Times New Roman"/>
          <w:sz w:val="24"/>
        </w:rPr>
        <w:t>, jak je možné, že ve společnosti vzniká a za jakých oko</w:t>
      </w:r>
      <w:r w:rsidR="003D58D0">
        <w:rPr>
          <w:rFonts w:ascii="Times New Roman" w:hAnsi="Times New Roman" w:cs="Times New Roman"/>
          <w:sz w:val="24"/>
        </w:rPr>
        <w:t xml:space="preserve">lností, co je cílem útočníka a </w:t>
      </w:r>
      <w:r w:rsidR="00947501">
        <w:rPr>
          <w:rFonts w:ascii="Times New Roman" w:hAnsi="Times New Roman" w:cs="Times New Roman"/>
          <w:sz w:val="24"/>
        </w:rPr>
        <w:t>jakým způsobem ji řešit nebo předcházet, jaké může mít dopady na lidskou psychiku a jak je tedy všeobecně možné, že se tento negativní jev v dnešní společnosti děje.</w:t>
      </w:r>
    </w:p>
    <w:p w:rsidR="00644B5F" w:rsidRDefault="00644B5F" w:rsidP="001451F8">
      <w:pPr>
        <w:spacing w:line="360" w:lineRule="auto"/>
        <w:jc w:val="both"/>
        <w:rPr>
          <w:rFonts w:ascii="Times New Roman" w:hAnsi="Times New Roman" w:cs="Times New Roman"/>
          <w:sz w:val="24"/>
        </w:rPr>
      </w:pPr>
    </w:p>
    <w:p w:rsidR="004750CD" w:rsidRPr="00F01FF8" w:rsidRDefault="00BD090E" w:rsidP="00C800E7">
      <w:pPr>
        <w:spacing w:line="360" w:lineRule="auto"/>
        <w:rPr>
          <w:rFonts w:ascii="Times New Roman" w:hAnsi="Times New Roman" w:cs="Times New Roman"/>
          <w:b/>
          <w:sz w:val="24"/>
        </w:rPr>
      </w:pPr>
      <w:bookmarkStart w:id="0" w:name="_Toc38703881"/>
      <w:r>
        <w:rPr>
          <w:rStyle w:val="Nadpis2Char"/>
          <w:rFonts w:ascii="Times New Roman" w:hAnsi="Times New Roman" w:cs="Times New Roman"/>
          <w:color w:val="000000" w:themeColor="text1"/>
        </w:rPr>
        <w:t>1</w:t>
      </w:r>
      <w:r w:rsidR="005A4DEF" w:rsidRPr="00313C09">
        <w:rPr>
          <w:rStyle w:val="Nadpis2Char"/>
          <w:rFonts w:ascii="Times New Roman" w:hAnsi="Times New Roman" w:cs="Times New Roman"/>
          <w:color w:val="000000" w:themeColor="text1"/>
        </w:rPr>
        <w:tab/>
      </w:r>
      <w:r w:rsidR="00A60561" w:rsidRPr="00313C09">
        <w:rPr>
          <w:rStyle w:val="Nadpis2Char"/>
          <w:rFonts w:ascii="Times New Roman" w:hAnsi="Times New Roman" w:cs="Times New Roman"/>
          <w:color w:val="000000" w:themeColor="text1"/>
        </w:rPr>
        <w:t xml:space="preserve">Školní </w:t>
      </w:r>
      <w:r w:rsidR="000520B3">
        <w:rPr>
          <w:rStyle w:val="Nadpis2Char"/>
          <w:rFonts w:ascii="Times New Roman" w:hAnsi="Times New Roman" w:cs="Times New Roman"/>
          <w:color w:val="000000" w:themeColor="text1"/>
        </w:rPr>
        <w:t xml:space="preserve">a organizační </w:t>
      </w:r>
      <w:r w:rsidR="00644B5F" w:rsidRPr="00313C09">
        <w:rPr>
          <w:rStyle w:val="Nadpis2Char"/>
          <w:rFonts w:ascii="Times New Roman" w:hAnsi="Times New Roman" w:cs="Times New Roman"/>
          <w:color w:val="000000" w:themeColor="text1"/>
        </w:rPr>
        <w:t>klima</w:t>
      </w:r>
      <w:bookmarkEnd w:id="0"/>
      <w:r w:rsidR="00A60561">
        <w:rPr>
          <w:rFonts w:ascii="Times New Roman" w:hAnsi="Times New Roman" w:cs="Times New Roman"/>
          <w:b/>
          <w:sz w:val="24"/>
        </w:rPr>
        <w:br/>
      </w:r>
      <w:r w:rsidR="004750CD" w:rsidRPr="00A60561">
        <w:rPr>
          <w:rFonts w:ascii="Times New Roman" w:hAnsi="Times New Roman" w:cs="Times New Roman"/>
          <w:sz w:val="24"/>
        </w:rPr>
        <w:t>Všeobecně platí,</w:t>
      </w:r>
      <w:r w:rsidR="004750CD">
        <w:rPr>
          <w:rFonts w:ascii="Times New Roman" w:hAnsi="Times New Roman" w:cs="Times New Roman"/>
          <w:sz w:val="24"/>
        </w:rPr>
        <w:t xml:space="preserve"> že ať se nacházíme v jakémkoliv zaměstnání, rozhodující je vždy klima, tudíž atmosféra, která na pracovišti panuje. Ovlivňuje psychické rozpoložení a výkon práce zaměstnance, jak již bylo zmíněno výše. </w:t>
      </w:r>
      <w:r w:rsidR="00695BB6">
        <w:rPr>
          <w:rFonts w:ascii="Times New Roman" w:hAnsi="Times New Roman" w:cs="Times New Roman"/>
          <w:sz w:val="24"/>
        </w:rPr>
        <w:t xml:space="preserve">R. </w:t>
      </w:r>
      <w:proofErr w:type="spellStart"/>
      <w:r w:rsidR="00695BB6">
        <w:rPr>
          <w:rFonts w:ascii="Times New Roman" w:hAnsi="Times New Roman" w:cs="Times New Roman"/>
          <w:sz w:val="24"/>
        </w:rPr>
        <w:t>Bessoth</w:t>
      </w:r>
      <w:proofErr w:type="spellEnd"/>
      <w:r w:rsidR="00695BB6">
        <w:rPr>
          <w:rFonts w:ascii="Times New Roman" w:hAnsi="Times New Roman" w:cs="Times New Roman"/>
          <w:sz w:val="24"/>
        </w:rPr>
        <w:t xml:space="preserve"> (1989 a) zdůraznil, že pozorovaná rovina </w:t>
      </w:r>
      <w:r w:rsidR="00125031">
        <w:rPr>
          <w:rFonts w:ascii="Times New Roman" w:hAnsi="Times New Roman" w:cs="Times New Roman"/>
          <w:sz w:val="24"/>
        </w:rPr>
        <w:t xml:space="preserve">klimatu </w:t>
      </w:r>
      <w:r w:rsidR="00695BB6">
        <w:rPr>
          <w:rFonts w:ascii="Times New Roman" w:hAnsi="Times New Roman" w:cs="Times New Roman"/>
          <w:sz w:val="24"/>
        </w:rPr>
        <w:t xml:space="preserve">se týká hlavně </w:t>
      </w:r>
      <w:r w:rsidR="004750CD">
        <w:rPr>
          <w:rFonts w:ascii="Times New Roman" w:hAnsi="Times New Roman" w:cs="Times New Roman"/>
          <w:sz w:val="24"/>
        </w:rPr>
        <w:t>sociální</w:t>
      </w:r>
      <w:r w:rsidR="00695BB6">
        <w:rPr>
          <w:rFonts w:ascii="Times New Roman" w:hAnsi="Times New Roman" w:cs="Times New Roman"/>
          <w:sz w:val="24"/>
        </w:rPr>
        <w:t>ch vztahů a kultury</w:t>
      </w:r>
      <w:r w:rsidR="004750CD">
        <w:rPr>
          <w:rFonts w:ascii="Times New Roman" w:hAnsi="Times New Roman" w:cs="Times New Roman"/>
          <w:sz w:val="24"/>
        </w:rPr>
        <w:t xml:space="preserve"> školy. Jedná </w:t>
      </w:r>
      <w:r w:rsidR="003866B4">
        <w:rPr>
          <w:rFonts w:ascii="Times New Roman" w:hAnsi="Times New Roman" w:cs="Times New Roman"/>
          <w:sz w:val="24"/>
        </w:rPr>
        <w:t xml:space="preserve">se o subjektivní pocity </w:t>
      </w:r>
      <w:proofErr w:type="gramStart"/>
      <w:r w:rsidR="003866B4">
        <w:rPr>
          <w:rFonts w:ascii="Times New Roman" w:hAnsi="Times New Roman" w:cs="Times New Roman"/>
          <w:sz w:val="24"/>
        </w:rPr>
        <w:t xml:space="preserve">jedince </w:t>
      </w:r>
      <w:r w:rsidR="004750CD" w:rsidRPr="00C800E7">
        <w:rPr>
          <w:rFonts w:ascii="Times New Roman" w:hAnsi="Times New Roman" w:cs="Times New Roman"/>
          <w:sz w:val="24"/>
        </w:rPr>
        <w:t>a jak</w:t>
      </w:r>
      <w:proofErr w:type="gramEnd"/>
      <w:r w:rsidR="004750CD" w:rsidRPr="00C800E7">
        <w:rPr>
          <w:rFonts w:ascii="Times New Roman" w:hAnsi="Times New Roman" w:cs="Times New Roman"/>
          <w:sz w:val="24"/>
        </w:rPr>
        <w:t xml:space="preserve"> na něj </w:t>
      </w:r>
      <w:r w:rsidR="004750CD">
        <w:rPr>
          <w:rFonts w:ascii="Times New Roman" w:hAnsi="Times New Roman" w:cs="Times New Roman"/>
          <w:sz w:val="24"/>
        </w:rPr>
        <w:t xml:space="preserve">tyto činitelé </w:t>
      </w:r>
      <w:r w:rsidR="004750CD" w:rsidRPr="00C800E7">
        <w:rPr>
          <w:rFonts w:ascii="Times New Roman" w:hAnsi="Times New Roman" w:cs="Times New Roman"/>
          <w:sz w:val="24"/>
        </w:rPr>
        <w:t>působí.</w:t>
      </w:r>
      <w:r w:rsidR="004750CD">
        <w:rPr>
          <w:rFonts w:ascii="Times New Roman" w:hAnsi="Times New Roman" w:cs="Times New Roman"/>
          <w:b/>
          <w:sz w:val="24"/>
        </w:rPr>
        <w:t xml:space="preserve"> </w:t>
      </w:r>
      <w:r w:rsidR="004750CD">
        <w:rPr>
          <w:rStyle w:val="Znakapoznpodarou"/>
          <w:rFonts w:ascii="Times New Roman" w:hAnsi="Times New Roman" w:cs="Times New Roman"/>
          <w:sz w:val="24"/>
        </w:rPr>
        <w:footnoteReference w:id="1"/>
      </w:r>
      <w:r w:rsidR="004750CD">
        <w:rPr>
          <w:rFonts w:ascii="Times New Roman" w:hAnsi="Times New Roman" w:cs="Times New Roman"/>
          <w:b/>
          <w:sz w:val="24"/>
        </w:rPr>
        <w:t xml:space="preserve"> </w:t>
      </w:r>
      <w:r w:rsidR="00F01FF8">
        <w:rPr>
          <w:rFonts w:ascii="Times New Roman" w:hAnsi="Times New Roman" w:cs="Times New Roman"/>
          <w:sz w:val="24"/>
        </w:rPr>
        <w:t>Z</w:t>
      </w:r>
      <w:r w:rsidR="003866B4">
        <w:rPr>
          <w:rFonts w:ascii="Times New Roman" w:hAnsi="Times New Roman" w:cs="Times New Roman"/>
          <w:sz w:val="24"/>
        </w:rPr>
        <w:t xml:space="preserve">a nejvyšší stresový faktor je podle </w:t>
      </w:r>
      <w:proofErr w:type="spellStart"/>
      <w:r w:rsidR="003866B4">
        <w:rPr>
          <w:rFonts w:ascii="Times New Roman" w:hAnsi="Times New Roman" w:cs="Times New Roman"/>
          <w:sz w:val="24"/>
        </w:rPr>
        <w:t>Huberové</w:t>
      </w:r>
      <w:proofErr w:type="spellEnd"/>
      <w:r w:rsidR="003866B4">
        <w:rPr>
          <w:rFonts w:ascii="Times New Roman" w:hAnsi="Times New Roman" w:cs="Times New Roman"/>
          <w:sz w:val="24"/>
        </w:rPr>
        <w:t xml:space="preserve"> (1995) považována konfliktní atmosféra na pracovišti. </w:t>
      </w:r>
      <w:r w:rsidR="00125031" w:rsidRPr="00125031">
        <w:rPr>
          <w:rFonts w:ascii="Times New Roman" w:hAnsi="Times New Roman" w:cs="Times New Roman"/>
          <w:sz w:val="24"/>
        </w:rPr>
        <w:t xml:space="preserve">Jelikož </w:t>
      </w:r>
      <w:r w:rsidR="00125031">
        <w:rPr>
          <w:rFonts w:ascii="Times New Roman" w:hAnsi="Times New Roman" w:cs="Times New Roman"/>
          <w:sz w:val="24"/>
        </w:rPr>
        <w:t xml:space="preserve">převážná většina populace se </w:t>
      </w:r>
      <w:r w:rsidR="003866B4">
        <w:rPr>
          <w:rFonts w:ascii="Times New Roman" w:hAnsi="Times New Roman" w:cs="Times New Roman"/>
          <w:sz w:val="24"/>
        </w:rPr>
        <w:t>z</w:t>
      </w:r>
      <w:r w:rsidR="00125031">
        <w:rPr>
          <w:rFonts w:ascii="Times New Roman" w:hAnsi="Times New Roman" w:cs="Times New Roman"/>
          <w:sz w:val="24"/>
        </w:rPr>
        <w:t>tot</w:t>
      </w:r>
      <w:r w:rsidR="003866B4">
        <w:rPr>
          <w:rFonts w:ascii="Times New Roman" w:hAnsi="Times New Roman" w:cs="Times New Roman"/>
          <w:sz w:val="24"/>
        </w:rPr>
        <w:t>ožňuje</w:t>
      </w:r>
      <w:r w:rsidR="00125031">
        <w:rPr>
          <w:rFonts w:ascii="Times New Roman" w:hAnsi="Times New Roman" w:cs="Times New Roman"/>
          <w:sz w:val="24"/>
        </w:rPr>
        <w:t xml:space="preserve"> s názorem, </w:t>
      </w:r>
      <w:r w:rsidR="003866B4">
        <w:rPr>
          <w:rFonts w:ascii="Times New Roman" w:hAnsi="Times New Roman" w:cs="Times New Roman"/>
          <w:sz w:val="24"/>
        </w:rPr>
        <w:t>že prostředí, kde zcela vyzařuje nepřátelská a soutěživá, vyčleňující atmosféra není po žádné stránce přínosná pro lidskou psychiku</w:t>
      </w:r>
      <w:r w:rsidR="00F01FF8">
        <w:rPr>
          <w:rFonts w:ascii="Times New Roman" w:hAnsi="Times New Roman" w:cs="Times New Roman"/>
          <w:sz w:val="24"/>
        </w:rPr>
        <w:t xml:space="preserve"> a je všeobecně obávanou situací.</w:t>
      </w:r>
      <w:r w:rsidR="00E85374">
        <w:rPr>
          <w:rFonts w:ascii="Times New Roman" w:hAnsi="Times New Roman" w:cs="Times New Roman"/>
          <w:sz w:val="24"/>
        </w:rPr>
        <w:t xml:space="preserve"> Pokud bychom zkoumali klima Mateřských škol, je nutné zmínit fakt, že se jedná o instituci z převážné části feminizovanou. </w:t>
      </w:r>
      <w:r w:rsidR="00C3545B">
        <w:rPr>
          <w:rFonts w:ascii="Times New Roman" w:hAnsi="Times New Roman" w:cs="Times New Roman"/>
          <w:sz w:val="24"/>
        </w:rPr>
        <w:t xml:space="preserve">Ženy mají tendenci na sebe navzájem pohlížet jako na konkurenci, ať už po stránce vizuální, či psychické, což může být příčinou negativního klimatu v organizaci. </w:t>
      </w:r>
    </w:p>
    <w:p w:rsidR="00457A17" w:rsidRDefault="000520B3" w:rsidP="00C800E7">
      <w:pPr>
        <w:spacing w:line="360" w:lineRule="auto"/>
        <w:rPr>
          <w:rFonts w:ascii="Times New Roman" w:hAnsi="Times New Roman" w:cs="Times New Roman"/>
          <w:sz w:val="24"/>
        </w:rPr>
      </w:pPr>
      <w:r>
        <w:rPr>
          <w:rFonts w:ascii="Times New Roman" w:hAnsi="Times New Roman" w:cs="Times New Roman"/>
          <w:sz w:val="24"/>
        </w:rPr>
        <w:t xml:space="preserve">(Lukášová, Nový a kol., 2004, s. 155) tvrdí, že klima organizace je „převládající atmosféra v organizaci, vztahující se k míře spolupráce a přátelskosti, vzájemné důvěry, podpory, apod. a ovlivňující chování a motivovanost pracovníků organizace.“ </w:t>
      </w:r>
    </w:p>
    <w:p w:rsidR="0011585C" w:rsidRDefault="00457A17" w:rsidP="00C800E7">
      <w:pPr>
        <w:spacing w:line="360" w:lineRule="auto"/>
        <w:rPr>
          <w:rFonts w:ascii="Times New Roman" w:hAnsi="Times New Roman" w:cs="Times New Roman"/>
          <w:b/>
          <w:sz w:val="24"/>
        </w:rPr>
      </w:pPr>
      <w:r>
        <w:rPr>
          <w:rFonts w:ascii="Times New Roman" w:hAnsi="Times New Roman" w:cs="Times New Roman"/>
          <w:sz w:val="24"/>
        </w:rPr>
        <w:lastRenderedPageBreak/>
        <w:t xml:space="preserve">A. Knapp (1985) zmínil, že organizační klima má především dvě dimenze. Jednak se jedná o vztahy učitele ke kolegům a jednak o vztahy učitelů k vedení školy. </w:t>
      </w:r>
      <w:r w:rsidR="00F46C85">
        <w:rPr>
          <w:rFonts w:ascii="Times New Roman" w:hAnsi="Times New Roman" w:cs="Times New Roman"/>
          <w:sz w:val="24"/>
        </w:rPr>
        <w:t xml:space="preserve">Klima určité organizace můžeme rozlišovat podle toho, jaký styl je v ní uplatňován jako dominantní – co je pro organizaci cílem k dosáhnutí. </w:t>
      </w:r>
      <w:r w:rsidR="005D7A2F">
        <w:rPr>
          <w:rFonts w:ascii="Times New Roman" w:hAnsi="Times New Roman" w:cs="Times New Roman"/>
          <w:sz w:val="24"/>
        </w:rPr>
        <w:t xml:space="preserve">Jedním ze stylů je autorita, která je charakteristická svou orientací na moc. Následujícím stylem je upřednostňování spíše přátelských vztahů, kde je pozornost zaměřena zvláště na vzájemné vztahy. Posledním se pak stává zaměření na výkon. Všechny zmíněné styly vedení jsou rozhodující při formování a samotném chodu celé organizace, právě ony jsou hlavními činiteli při utváření klimatu. </w:t>
      </w:r>
    </w:p>
    <w:p w:rsidR="00313C09" w:rsidRDefault="00313C09" w:rsidP="00C800E7">
      <w:pPr>
        <w:spacing w:line="360" w:lineRule="auto"/>
        <w:rPr>
          <w:rFonts w:ascii="Times New Roman" w:hAnsi="Times New Roman" w:cs="Times New Roman"/>
          <w:sz w:val="24"/>
        </w:rPr>
      </w:pPr>
    </w:p>
    <w:p w:rsidR="00FC4F5D" w:rsidRPr="00FC4F5D" w:rsidRDefault="009100C7" w:rsidP="00FC4F5D">
      <w:pPr>
        <w:pStyle w:val="Nadpis2"/>
        <w:numPr>
          <w:ilvl w:val="0"/>
          <w:numId w:val="0"/>
        </w:numPr>
        <w:rPr>
          <w:rFonts w:ascii="Times New Roman" w:hAnsi="Times New Roman" w:cs="Times New Roman"/>
          <w:color w:val="000000" w:themeColor="text1"/>
        </w:rPr>
      </w:pPr>
      <w:bookmarkStart w:id="1" w:name="_Toc38703882"/>
      <w:r>
        <w:rPr>
          <w:rFonts w:ascii="Times New Roman" w:hAnsi="Times New Roman" w:cs="Times New Roman"/>
          <w:color w:val="000000" w:themeColor="text1"/>
        </w:rPr>
        <w:t>1.1</w:t>
      </w:r>
      <w:r w:rsidR="00313C09" w:rsidRPr="00313C09">
        <w:rPr>
          <w:rFonts w:ascii="Times New Roman" w:hAnsi="Times New Roman" w:cs="Times New Roman"/>
          <w:color w:val="000000" w:themeColor="text1"/>
        </w:rPr>
        <w:tab/>
        <w:t>Vztahy na pracovišti</w:t>
      </w:r>
      <w:bookmarkEnd w:id="1"/>
    </w:p>
    <w:p w:rsidR="0033368A" w:rsidRDefault="00CA011F" w:rsidP="00FC4F5D">
      <w:pPr>
        <w:spacing w:line="360" w:lineRule="auto"/>
        <w:jc w:val="both"/>
        <w:rPr>
          <w:rFonts w:ascii="Times New Roman" w:hAnsi="Times New Roman" w:cs="Times New Roman"/>
          <w:sz w:val="24"/>
        </w:rPr>
      </w:pPr>
      <w:r>
        <w:rPr>
          <w:rFonts w:ascii="Times New Roman" w:hAnsi="Times New Roman" w:cs="Times New Roman"/>
          <w:sz w:val="24"/>
        </w:rPr>
        <w:t xml:space="preserve">Koubek (2001, str. 305) uvádí, že kvalita pracovních vztahů výrazně ovlivňuje dosahování nejen životních a pracovních cílů zaměstnanců, ale i cílů celé organizace. </w:t>
      </w:r>
      <w:r w:rsidR="00316EDF">
        <w:rPr>
          <w:rFonts w:ascii="Times New Roman" w:hAnsi="Times New Roman" w:cs="Times New Roman"/>
          <w:sz w:val="24"/>
        </w:rPr>
        <w:t>V</w:t>
      </w:r>
      <w:r w:rsidR="0052156F">
        <w:rPr>
          <w:rFonts w:ascii="Times New Roman" w:hAnsi="Times New Roman" w:cs="Times New Roman"/>
          <w:sz w:val="24"/>
        </w:rPr>
        <w:t xml:space="preserve">ztahy na pracovišti </w:t>
      </w:r>
      <w:r>
        <w:rPr>
          <w:rFonts w:ascii="Times New Roman" w:hAnsi="Times New Roman" w:cs="Times New Roman"/>
          <w:sz w:val="24"/>
        </w:rPr>
        <w:t xml:space="preserve">mají mezi zaměstnanci taktéž </w:t>
      </w:r>
      <w:r w:rsidR="0052156F">
        <w:rPr>
          <w:rFonts w:ascii="Times New Roman" w:hAnsi="Times New Roman" w:cs="Times New Roman"/>
          <w:sz w:val="24"/>
        </w:rPr>
        <w:t xml:space="preserve">velmi výrazný vliv na jejich </w:t>
      </w:r>
      <w:r w:rsidR="00F04127">
        <w:rPr>
          <w:rFonts w:ascii="Times New Roman" w:hAnsi="Times New Roman" w:cs="Times New Roman"/>
          <w:sz w:val="24"/>
        </w:rPr>
        <w:t xml:space="preserve">přístup, </w:t>
      </w:r>
      <w:r w:rsidR="0052156F">
        <w:rPr>
          <w:rFonts w:ascii="Times New Roman" w:hAnsi="Times New Roman" w:cs="Times New Roman"/>
          <w:sz w:val="24"/>
        </w:rPr>
        <w:t xml:space="preserve">ochotu, kvalitu práce a celkovou schopnost pracovat. Zahrnují všemožnou škálu </w:t>
      </w:r>
      <w:r w:rsidR="00316EDF">
        <w:rPr>
          <w:rFonts w:ascii="Times New Roman" w:hAnsi="Times New Roman" w:cs="Times New Roman"/>
          <w:sz w:val="24"/>
        </w:rPr>
        <w:t xml:space="preserve">subjektivních postojů </w:t>
      </w:r>
      <w:r w:rsidR="00F04127">
        <w:rPr>
          <w:rFonts w:ascii="Times New Roman" w:hAnsi="Times New Roman" w:cs="Times New Roman"/>
          <w:sz w:val="24"/>
        </w:rPr>
        <w:t>a</w:t>
      </w:r>
      <w:r w:rsidR="00316EDF">
        <w:rPr>
          <w:rFonts w:ascii="Times New Roman" w:hAnsi="Times New Roman" w:cs="Times New Roman"/>
          <w:sz w:val="24"/>
        </w:rPr>
        <w:t xml:space="preserve"> přístupů adekvátně komunikovat</w:t>
      </w:r>
      <w:r w:rsidR="00F04127">
        <w:rPr>
          <w:rFonts w:ascii="Times New Roman" w:hAnsi="Times New Roman" w:cs="Times New Roman"/>
          <w:sz w:val="24"/>
        </w:rPr>
        <w:t>, snahu spolupracovat a dovednost vypořádat se s problémy a nepředvídatelnými konflikty.</w:t>
      </w:r>
      <w:r w:rsidR="00316EDF">
        <w:rPr>
          <w:rFonts w:ascii="Times New Roman" w:hAnsi="Times New Roman" w:cs="Times New Roman"/>
          <w:sz w:val="24"/>
        </w:rPr>
        <w:t xml:space="preserve"> </w:t>
      </w:r>
      <w:r w:rsidR="00B35E4C">
        <w:rPr>
          <w:rFonts w:ascii="Times New Roman" w:hAnsi="Times New Roman" w:cs="Times New Roman"/>
          <w:sz w:val="24"/>
        </w:rPr>
        <w:t>Usuzujeme tedy, že tyto utvořené vztahy zásadně ovlivňují chování jednotlivců k sobě navzájem.</w:t>
      </w:r>
      <w:r w:rsidR="00236910">
        <w:rPr>
          <w:rFonts w:ascii="Times New Roman" w:hAnsi="Times New Roman" w:cs="Times New Roman"/>
          <w:sz w:val="24"/>
        </w:rPr>
        <w:t xml:space="preserve"> </w:t>
      </w:r>
      <w:r w:rsidR="002808FA">
        <w:rPr>
          <w:rStyle w:val="Znakapoznpodarou"/>
          <w:rFonts w:ascii="Times New Roman" w:hAnsi="Times New Roman" w:cs="Times New Roman"/>
          <w:sz w:val="24"/>
        </w:rPr>
        <w:footnoteReference w:id="2"/>
      </w:r>
      <w:r w:rsidR="00B06FAA">
        <w:rPr>
          <w:rFonts w:ascii="Times New Roman" w:hAnsi="Times New Roman" w:cs="Times New Roman"/>
          <w:sz w:val="24"/>
        </w:rPr>
        <w:t xml:space="preserve"> </w:t>
      </w:r>
      <w:r w:rsidR="00E403AD">
        <w:rPr>
          <w:rFonts w:ascii="Times New Roman" w:hAnsi="Times New Roman" w:cs="Times New Roman"/>
          <w:sz w:val="24"/>
        </w:rPr>
        <w:t xml:space="preserve">Ty jsou taktéž podmíněny prostřednictvím umění přizpůsobit se jinému stylu a </w:t>
      </w:r>
      <w:r w:rsidR="00787093">
        <w:rPr>
          <w:rFonts w:ascii="Times New Roman" w:hAnsi="Times New Roman" w:cs="Times New Roman"/>
          <w:sz w:val="24"/>
        </w:rPr>
        <w:t>zároveň i komunikačním stylům</w:t>
      </w:r>
      <w:r w:rsidR="00E403AD">
        <w:rPr>
          <w:rFonts w:ascii="Times New Roman" w:hAnsi="Times New Roman" w:cs="Times New Roman"/>
          <w:sz w:val="24"/>
        </w:rPr>
        <w:t>, které se u každého člověka liší.</w:t>
      </w:r>
      <w:r w:rsidR="004B6A80">
        <w:rPr>
          <w:rFonts w:ascii="Times New Roman" w:hAnsi="Times New Roman" w:cs="Times New Roman"/>
          <w:sz w:val="24"/>
        </w:rPr>
        <w:t xml:space="preserve"> Mezilidské vztahy by totiž nevznikaly bez komunikace, která mezi lidmi probíhá. Jde o přenos informací, myšlenek, pocitů, názorů a postojů.</w:t>
      </w:r>
    </w:p>
    <w:p w:rsidR="00A50D69" w:rsidRDefault="004B6A80" w:rsidP="00EA0AD4">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D47244">
        <w:rPr>
          <w:rFonts w:ascii="Times New Roman" w:hAnsi="Times New Roman" w:cs="Times New Roman"/>
          <w:sz w:val="24"/>
        </w:rPr>
        <w:t xml:space="preserve">Je však nutné upozornit na fakt, že vztahy na pracovišti bychom měli oddělovat od vztahů osobních, jelikož v pracovním prostředí by se veškeré spojení mezi jednotlivci mělo pohybovat pouze ve sféře kolegiální, které zahrnuje především stránku formální, </w:t>
      </w:r>
      <w:r w:rsidR="001C10C2">
        <w:rPr>
          <w:rFonts w:ascii="Times New Roman" w:hAnsi="Times New Roman" w:cs="Times New Roman"/>
          <w:sz w:val="24"/>
        </w:rPr>
        <w:t>začleňující</w:t>
      </w:r>
      <w:r w:rsidR="00D47244">
        <w:rPr>
          <w:rFonts w:ascii="Times New Roman" w:hAnsi="Times New Roman" w:cs="Times New Roman"/>
          <w:sz w:val="24"/>
        </w:rPr>
        <w:t xml:space="preserve"> vzájemný respekt, slušnost i diplomatické chování k sobě navzájem.</w:t>
      </w:r>
      <w:r w:rsidR="00AC7356">
        <w:rPr>
          <w:rFonts w:ascii="Times New Roman" w:hAnsi="Times New Roman" w:cs="Times New Roman"/>
          <w:sz w:val="24"/>
        </w:rPr>
        <w:t xml:space="preserve"> </w:t>
      </w:r>
      <w:r w:rsidR="00D47244">
        <w:rPr>
          <w:rFonts w:ascii="Times New Roman" w:hAnsi="Times New Roman" w:cs="Times New Roman"/>
          <w:sz w:val="24"/>
        </w:rPr>
        <w:t xml:space="preserve">Ve většině případů nás stejně nebude na pracovišti s kolegou spojovat nic jiného, než </w:t>
      </w:r>
      <w:r w:rsidR="00A8319D">
        <w:rPr>
          <w:rFonts w:ascii="Times New Roman" w:hAnsi="Times New Roman" w:cs="Times New Roman"/>
          <w:sz w:val="24"/>
        </w:rPr>
        <w:t xml:space="preserve">samotná </w:t>
      </w:r>
      <w:r w:rsidR="00D47244">
        <w:rPr>
          <w:rFonts w:ascii="Times New Roman" w:hAnsi="Times New Roman" w:cs="Times New Roman"/>
          <w:sz w:val="24"/>
        </w:rPr>
        <w:t>práce</w:t>
      </w:r>
      <w:r w:rsidR="00A8319D">
        <w:rPr>
          <w:rFonts w:ascii="Times New Roman" w:hAnsi="Times New Roman" w:cs="Times New Roman"/>
          <w:sz w:val="24"/>
        </w:rPr>
        <w:t xml:space="preserve"> a okolnosti spojené s výstupy a domluvou na </w:t>
      </w:r>
      <w:r w:rsidR="00AC7356">
        <w:rPr>
          <w:rFonts w:ascii="Times New Roman" w:hAnsi="Times New Roman" w:cs="Times New Roman"/>
          <w:sz w:val="24"/>
        </w:rPr>
        <w:t>eventuální</w:t>
      </w:r>
      <w:r w:rsidR="00A8319D">
        <w:rPr>
          <w:rFonts w:ascii="Times New Roman" w:hAnsi="Times New Roman" w:cs="Times New Roman"/>
          <w:sz w:val="24"/>
        </w:rPr>
        <w:t xml:space="preserve"> spolupráci.</w:t>
      </w:r>
      <w:r w:rsidR="00AC7356">
        <w:rPr>
          <w:rFonts w:ascii="Times New Roman" w:hAnsi="Times New Roman" w:cs="Times New Roman"/>
          <w:sz w:val="24"/>
        </w:rPr>
        <w:t xml:space="preserve"> Za žádných faktorů by nemělo docházet k vzájemné lhostejnosti, nikoliv i pouze subjektivní.</w:t>
      </w:r>
      <w:r w:rsidR="00A8319D">
        <w:rPr>
          <w:rFonts w:ascii="Times New Roman" w:hAnsi="Times New Roman" w:cs="Times New Roman"/>
          <w:sz w:val="24"/>
        </w:rPr>
        <w:t xml:space="preserve"> </w:t>
      </w:r>
      <w:r w:rsidR="00CC446A">
        <w:rPr>
          <w:rFonts w:ascii="Times New Roman" w:hAnsi="Times New Roman" w:cs="Times New Roman"/>
          <w:sz w:val="24"/>
        </w:rPr>
        <w:t xml:space="preserve">Pokud spolu zaměstnanci musí fungovat každý den, ať už pouze v jednom </w:t>
      </w:r>
      <w:r w:rsidR="00CC446A">
        <w:rPr>
          <w:rFonts w:ascii="Times New Roman" w:hAnsi="Times New Roman" w:cs="Times New Roman"/>
          <w:sz w:val="24"/>
        </w:rPr>
        <w:lastRenderedPageBreak/>
        <w:t>oddělení nebo v rámci jednoho projektu, měla by se organizace snažit alespoň o minimalizování negativních vztahů mezi nimi.</w:t>
      </w:r>
      <w:r w:rsidR="001C10C2">
        <w:rPr>
          <w:rFonts w:ascii="Times New Roman" w:hAnsi="Times New Roman" w:cs="Times New Roman"/>
          <w:sz w:val="24"/>
        </w:rPr>
        <w:t xml:space="preserve"> </w:t>
      </w:r>
    </w:p>
    <w:p w:rsidR="00FC5E8D" w:rsidRPr="001451F8" w:rsidRDefault="00FC5E8D" w:rsidP="00EA0AD4">
      <w:pPr>
        <w:spacing w:line="360" w:lineRule="auto"/>
        <w:jc w:val="both"/>
        <w:rPr>
          <w:rFonts w:ascii="Times New Roman" w:hAnsi="Times New Roman" w:cs="Times New Roman"/>
          <w:sz w:val="24"/>
        </w:rPr>
      </w:pPr>
      <w:r w:rsidRPr="00C51539">
        <w:rPr>
          <w:rFonts w:ascii="Times New Roman" w:hAnsi="Times New Roman" w:cs="Times New Roman"/>
          <w:b/>
          <w:sz w:val="32"/>
        </w:rPr>
        <w:br/>
      </w:r>
      <w:bookmarkStart w:id="2" w:name="_Toc38703883"/>
      <w:r w:rsidR="009100C7">
        <w:rPr>
          <w:rStyle w:val="Nadpis2Char"/>
          <w:rFonts w:ascii="Times New Roman" w:hAnsi="Times New Roman" w:cs="Times New Roman"/>
          <w:color w:val="000000" w:themeColor="text1"/>
        </w:rPr>
        <w:t>1.2</w:t>
      </w:r>
      <w:r w:rsidRPr="00D4473D">
        <w:rPr>
          <w:rStyle w:val="Nadpis2Char"/>
          <w:rFonts w:ascii="Times New Roman" w:hAnsi="Times New Roman" w:cs="Times New Roman"/>
          <w:color w:val="000000" w:themeColor="text1"/>
        </w:rPr>
        <w:t xml:space="preserve"> </w:t>
      </w:r>
      <w:r w:rsidR="00D84BE1" w:rsidRPr="00D4473D">
        <w:rPr>
          <w:rStyle w:val="Nadpis2Char"/>
          <w:rFonts w:ascii="Times New Roman" w:hAnsi="Times New Roman" w:cs="Times New Roman"/>
          <w:color w:val="000000" w:themeColor="text1"/>
        </w:rPr>
        <w:t>Formy různých násilí na pracovišti</w:t>
      </w:r>
      <w:bookmarkEnd w:id="2"/>
    </w:p>
    <w:p w:rsidR="00A74170" w:rsidRDefault="00E13AF4" w:rsidP="001451F8">
      <w:pPr>
        <w:spacing w:line="360" w:lineRule="auto"/>
        <w:jc w:val="both"/>
        <w:rPr>
          <w:rFonts w:ascii="Times New Roman" w:hAnsi="Times New Roman" w:cs="Times New Roman"/>
          <w:sz w:val="24"/>
        </w:rPr>
      </w:pPr>
      <w:r>
        <w:rPr>
          <w:rFonts w:ascii="Times New Roman" w:hAnsi="Times New Roman" w:cs="Times New Roman"/>
          <w:sz w:val="24"/>
        </w:rPr>
        <w:t>Všude, kde spolu lidé pracují delší dobu, rozhodně nevládne idylická atmosféra, jelikož stále znovu dochází k neshodám, které nás vyvádí z míry a je třeba je urovnávat. V tom případě se ještě nejedná o nějaký větší problém, nýbrž jsme pouze lidé. Avšak potíže nastávají v momentě, kdy se útočník skutečně chová nepřátelsky a z</w:t>
      </w:r>
      <w:r w:rsidR="00D615DF">
        <w:rPr>
          <w:rFonts w:ascii="Times New Roman" w:hAnsi="Times New Roman" w:cs="Times New Roman"/>
          <w:sz w:val="24"/>
        </w:rPr>
        <w:t>áměrně vytváří psychický nátlak</w:t>
      </w:r>
      <w:r>
        <w:rPr>
          <w:rFonts w:ascii="Times New Roman" w:hAnsi="Times New Roman" w:cs="Times New Roman"/>
          <w:sz w:val="24"/>
        </w:rPr>
        <w:t xml:space="preserve"> </w:t>
      </w:r>
      <w:r w:rsidR="00F97D90">
        <w:rPr>
          <w:rFonts w:ascii="Times New Roman" w:hAnsi="Times New Roman" w:cs="Times New Roman"/>
          <w:sz w:val="24"/>
        </w:rPr>
        <w:t>na svou vybranou oběť. Existuje mnoho patologických forem vztahů na pracovišti, které souvisí s </w:t>
      </w:r>
      <w:proofErr w:type="spellStart"/>
      <w:r w:rsidR="00F97D90">
        <w:rPr>
          <w:rFonts w:ascii="Times New Roman" w:hAnsi="Times New Roman" w:cs="Times New Roman"/>
          <w:sz w:val="24"/>
        </w:rPr>
        <w:t>mobbingem</w:t>
      </w:r>
      <w:proofErr w:type="spellEnd"/>
      <w:r w:rsidR="00F97D90">
        <w:rPr>
          <w:rFonts w:ascii="Times New Roman" w:hAnsi="Times New Roman" w:cs="Times New Roman"/>
          <w:sz w:val="24"/>
        </w:rPr>
        <w:t xml:space="preserve">. </w:t>
      </w:r>
    </w:p>
    <w:p w:rsidR="00183441" w:rsidRDefault="00357DAD" w:rsidP="001451F8">
      <w:pPr>
        <w:spacing w:line="360" w:lineRule="auto"/>
        <w:jc w:val="both"/>
        <w:rPr>
          <w:rFonts w:ascii="Times New Roman" w:hAnsi="Times New Roman" w:cs="Times New Roman"/>
          <w:sz w:val="24"/>
        </w:rPr>
      </w:pPr>
      <w:proofErr w:type="spellStart"/>
      <w:r>
        <w:rPr>
          <w:rFonts w:ascii="Times New Roman" w:hAnsi="Times New Roman" w:cs="Times New Roman"/>
          <w:sz w:val="24"/>
        </w:rPr>
        <w:t>Kratz</w:t>
      </w:r>
      <w:proofErr w:type="spellEnd"/>
      <w:r>
        <w:rPr>
          <w:rFonts w:ascii="Times New Roman" w:hAnsi="Times New Roman" w:cs="Times New Roman"/>
          <w:sz w:val="24"/>
        </w:rPr>
        <w:t xml:space="preserve"> (2005, str. 16) uvádí, že existuje několik forem </w:t>
      </w:r>
      <w:proofErr w:type="spellStart"/>
      <w:r>
        <w:rPr>
          <w:rFonts w:ascii="Times New Roman" w:hAnsi="Times New Roman" w:cs="Times New Roman"/>
          <w:sz w:val="24"/>
        </w:rPr>
        <w:t>mobbingu</w:t>
      </w:r>
      <w:proofErr w:type="spellEnd"/>
      <w:r>
        <w:rPr>
          <w:rFonts w:ascii="Times New Roman" w:hAnsi="Times New Roman" w:cs="Times New Roman"/>
          <w:sz w:val="24"/>
        </w:rPr>
        <w:t xml:space="preserve">. Prvním z nich je </w:t>
      </w:r>
      <w:proofErr w:type="spellStart"/>
      <w:r w:rsidRPr="00B50E29">
        <w:rPr>
          <w:rFonts w:ascii="Times New Roman" w:hAnsi="Times New Roman" w:cs="Times New Roman"/>
          <w:b/>
          <w:sz w:val="24"/>
        </w:rPr>
        <w:t>bossing</w:t>
      </w:r>
      <w:proofErr w:type="spellEnd"/>
      <w:r>
        <w:rPr>
          <w:rFonts w:ascii="Times New Roman" w:hAnsi="Times New Roman" w:cs="Times New Roman"/>
          <w:sz w:val="24"/>
        </w:rPr>
        <w:t xml:space="preserve">, </w:t>
      </w:r>
      <w:r w:rsidR="00145981">
        <w:rPr>
          <w:rFonts w:ascii="Times New Roman" w:hAnsi="Times New Roman" w:cs="Times New Roman"/>
          <w:sz w:val="24"/>
        </w:rPr>
        <w:t xml:space="preserve">který se od </w:t>
      </w:r>
      <w:proofErr w:type="spellStart"/>
      <w:r w:rsidR="00145981">
        <w:rPr>
          <w:rFonts w:ascii="Times New Roman" w:hAnsi="Times New Roman" w:cs="Times New Roman"/>
          <w:sz w:val="24"/>
        </w:rPr>
        <w:t>mobbingu</w:t>
      </w:r>
      <w:proofErr w:type="spellEnd"/>
      <w:r w:rsidR="00145981">
        <w:rPr>
          <w:rFonts w:ascii="Times New Roman" w:hAnsi="Times New Roman" w:cs="Times New Roman"/>
          <w:sz w:val="24"/>
        </w:rPr>
        <w:t xml:space="preserve"> liší tím, kdo jej vykonává. </w:t>
      </w:r>
      <w:r w:rsidR="00F97D90">
        <w:rPr>
          <w:rFonts w:ascii="Times New Roman" w:hAnsi="Times New Roman" w:cs="Times New Roman"/>
          <w:sz w:val="24"/>
        </w:rPr>
        <w:t>Jedná se o situaci, k</w:t>
      </w:r>
      <w:r>
        <w:rPr>
          <w:rFonts w:ascii="Times New Roman" w:hAnsi="Times New Roman" w:cs="Times New Roman"/>
          <w:sz w:val="24"/>
        </w:rPr>
        <w:t xml:space="preserve">dy vedoucí pracovník na svého podřízeného vyvíjí tlak, aby si vynutil jeho přizpůsobení nebo poslušnost. </w:t>
      </w:r>
      <w:r w:rsidR="00B50E29">
        <w:rPr>
          <w:rFonts w:ascii="Times New Roman" w:hAnsi="Times New Roman" w:cs="Times New Roman"/>
          <w:sz w:val="24"/>
        </w:rPr>
        <w:t>Jedná se tedy o situaci, kdy nadřízený útočí na své zaměstnance.</w:t>
      </w:r>
      <w:r w:rsidR="00A36EB0">
        <w:rPr>
          <w:rFonts w:ascii="Times New Roman" w:hAnsi="Times New Roman" w:cs="Times New Roman"/>
          <w:sz w:val="24"/>
        </w:rPr>
        <w:t xml:space="preserve"> </w:t>
      </w:r>
    </w:p>
    <w:p w:rsidR="00183441" w:rsidRDefault="00183441" w:rsidP="001451F8">
      <w:pPr>
        <w:spacing w:line="360" w:lineRule="auto"/>
        <w:jc w:val="both"/>
        <w:rPr>
          <w:rFonts w:ascii="Times New Roman" w:hAnsi="Times New Roman" w:cs="Times New Roman"/>
          <w:sz w:val="24"/>
        </w:rPr>
      </w:pPr>
      <w:r>
        <w:rPr>
          <w:rFonts w:ascii="Times New Roman" w:hAnsi="Times New Roman" w:cs="Times New Roman"/>
          <w:sz w:val="24"/>
        </w:rPr>
        <w:t xml:space="preserve">Hlavními strategiemi </w:t>
      </w:r>
      <w:proofErr w:type="spellStart"/>
      <w:r>
        <w:rPr>
          <w:rFonts w:ascii="Times New Roman" w:hAnsi="Times New Roman" w:cs="Times New Roman"/>
          <w:sz w:val="24"/>
        </w:rPr>
        <w:t>bossingu</w:t>
      </w:r>
      <w:proofErr w:type="spellEnd"/>
      <w:r>
        <w:rPr>
          <w:rFonts w:ascii="Times New Roman" w:hAnsi="Times New Roman" w:cs="Times New Roman"/>
          <w:sz w:val="24"/>
        </w:rPr>
        <w:t xml:space="preserve"> podle </w:t>
      </w:r>
      <w:proofErr w:type="spellStart"/>
      <w:r>
        <w:rPr>
          <w:rFonts w:ascii="Times New Roman" w:hAnsi="Times New Roman" w:cs="Times New Roman"/>
          <w:sz w:val="24"/>
        </w:rPr>
        <w:t>Huberové</w:t>
      </w:r>
      <w:proofErr w:type="spellEnd"/>
      <w:r>
        <w:rPr>
          <w:rFonts w:ascii="Times New Roman" w:hAnsi="Times New Roman" w:cs="Times New Roman"/>
          <w:sz w:val="24"/>
        </w:rPr>
        <w:t xml:space="preserve"> jsou:</w:t>
      </w:r>
    </w:p>
    <w:p w:rsidR="00183441" w:rsidRDefault="00183441" w:rsidP="00183441">
      <w:pPr>
        <w:pStyle w:val="Odstavecseseznamem"/>
        <w:numPr>
          <w:ilvl w:val="0"/>
          <w:numId w:val="8"/>
        </w:numPr>
        <w:spacing w:line="360" w:lineRule="auto"/>
        <w:jc w:val="both"/>
        <w:rPr>
          <w:rFonts w:ascii="Times New Roman" w:hAnsi="Times New Roman" w:cs="Times New Roman"/>
          <w:sz w:val="24"/>
        </w:rPr>
      </w:pPr>
      <w:r>
        <w:rPr>
          <w:rFonts w:ascii="Times New Roman" w:hAnsi="Times New Roman" w:cs="Times New Roman"/>
          <w:sz w:val="24"/>
        </w:rPr>
        <w:t>Přidělování nesmyslných či zbytečných úkolů</w:t>
      </w:r>
    </w:p>
    <w:p w:rsidR="00183441" w:rsidRDefault="00183441" w:rsidP="00183441">
      <w:pPr>
        <w:pStyle w:val="Odstavecseseznamem"/>
        <w:numPr>
          <w:ilvl w:val="0"/>
          <w:numId w:val="8"/>
        </w:numPr>
        <w:spacing w:line="360" w:lineRule="auto"/>
        <w:jc w:val="both"/>
        <w:rPr>
          <w:rFonts w:ascii="Times New Roman" w:hAnsi="Times New Roman" w:cs="Times New Roman"/>
          <w:sz w:val="24"/>
        </w:rPr>
      </w:pPr>
      <w:r>
        <w:rPr>
          <w:rFonts w:ascii="Times New Roman" w:hAnsi="Times New Roman" w:cs="Times New Roman"/>
          <w:sz w:val="24"/>
        </w:rPr>
        <w:t xml:space="preserve">Přidělování nevhodných úkolů (práce nepříjemné, protivné, </w:t>
      </w:r>
      <w:proofErr w:type="gramStart"/>
      <w:r>
        <w:rPr>
          <w:rFonts w:ascii="Times New Roman" w:hAnsi="Times New Roman" w:cs="Times New Roman"/>
          <w:sz w:val="24"/>
        </w:rPr>
        <w:t>práce na</w:t>
      </w:r>
      <w:proofErr w:type="gramEnd"/>
      <w:r>
        <w:rPr>
          <w:rFonts w:ascii="Times New Roman" w:hAnsi="Times New Roman" w:cs="Times New Roman"/>
          <w:sz w:val="24"/>
        </w:rPr>
        <w:t xml:space="preserve"> které nestačí nebo naopak nejsou pod úroveň jeho pracovní kvalifikace)</w:t>
      </w:r>
    </w:p>
    <w:p w:rsidR="00183441" w:rsidRDefault="00183441" w:rsidP="00183441">
      <w:pPr>
        <w:pStyle w:val="Odstavecseseznamem"/>
        <w:numPr>
          <w:ilvl w:val="0"/>
          <w:numId w:val="8"/>
        </w:numPr>
        <w:spacing w:line="360" w:lineRule="auto"/>
        <w:jc w:val="both"/>
        <w:rPr>
          <w:rFonts w:ascii="Times New Roman" w:hAnsi="Times New Roman" w:cs="Times New Roman"/>
          <w:sz w:val="24"/>
        </w:rPr>
      </w:pPr>
      <w:r>
        <w:rPr>
          <w:rFonts w:ascii="Times New Roman" w:hAnsi="Times New Roman" w:cs="Times New Roman"/>
          <w:sz w:val="24"/>
        </w:rPr>
        <w:t>Trvalá kontrola</w:t>
      </w:r>
    </w:p>
    <w:p w:rsidR="00183441" w:rsidRDefault="00183441" w:rsidP="00183441">
      <w:pPr>
        <w:pStyle w:val="Odstavecseseznamem"/>
        <w:numPr>
          <w:ilvl w:val="0"/>
          <w:numId w:val="8"/>
        </w:numPr>
        <w:spacing w:line="360" w:lineRule="auto"/>
        <w:jc w:val="both"/>
        <w:rPr>
          <w:rFonts w:ascii="Times New Roman" w:hAnsi="Times New Roman" w:cs="Times New Roman"/>
          <w:sz w:val="24"/>
        </w:rPr>
      </w:pPr>
      <w:r>
        <w:rPr>
          <w:rFonts w:ascii="Times New Roman" w:hAnsi="Times New Roman" w:cs="Times New Roman"/>
          <w:sz w:val="24"/>
        </w:rPr>
        <w:t>Nečekaná překvapení</w:t>
      </w:r>
    </w:p>
    <w:p w:rsidR="00183441" w:rsidRDefault="00183441" w:rsidP="00183441">
      <w:pPr>
        <w:pStyle w:val="Odstavecseseznamem"/>
        <w:numPr>
          <w:ilvl w:val="0"/>
          <w:numId w:val="8"/>
        </w:numPr>
        <w:spacing w:line="360" w:lineRule="auto"/>
        <w:jc w:val="both"/>
        <w:rPr>
          <w:rFonts w:ascii="Times New Roman" w:hAnsi="Times New Roman" w:cs="Times New Roman"/>
          <w:sz w:val="24"/>
        </w:rPr>
      </w:pPr>
      <w:r>
        <w:rPr>
          <w:rFonts w:ascii="Times New Roman" w:hAnsi="Times New Roman" w:cs="Times New Roman"/>
          <w:sz w:val="24"/>
        </w:rPr>
        <w:t>Zbavování kompetencí</w:t>
      </w:r>
    </w:p>
    <w:p w:rsidR="00183441" w:rsidRDefault="00183441" w:rsidP="00183441">
      <w:pPr>
        <w:pStyle w:val="Odstavecseseznamem"/>
        <w:numPr>
          <w:ilvl w:val="0"/>
          <w:numId w:val="8"/>
        </w:numPr>
        <w:spacing w:line="360" w:lineRule="auto"/>
        <w:jc w:val="both"/>
        <w:rPr>
          <w:rFonts w:ascii="Times New Roman" w:hAnsi="Times New Roman" w:cs="Times New Roman"/>
          <w:sz w:val="24"/>
        </w:rPr>
      </w:pPr>
      <w:r>
        <w:rPr>
          <w:rFonts w:ascii="Times New Roman" w:hAnsi="Times New Roman" w:cs="Times New Roman"/>
          <w:sz w:val="24"/>
        </w:rPr>
        <w:t>Pracovní izolace od ostatních kolegů</w:t>
      </w:r>
    </w:p>
    <w:p w:rsidR="00183441" w:rsidRPr="00183441" w:rsidRDefault="00183441" w:rsidP="00183441">
      <w:pPr>
        <w:pStyle w:val="Odstavecseseznamem"/>
        <w:numPr>
          <w:ilvl w:val="0"/>
          <w:numId w:val="8"/>
        </w:numPr>
        <w:spacing w:line="360" w:lineRule="auto"/>
        <w:jc w:val="both"/>
        <w:rPr>
          <w:rFonts w:ascii="Times New Roman" w:hAnsi="Times New Roman" w:cs="Times New Roman"/>
          <w:sz w:val="24"/>
        </w:rPr>
      </w:pPr>
      <w:r>
        <w:rPr>
          <w:rFonts w:ascii="Times New Roman" w:hAnsi="Times New Roman" w:cs="Times New Roman"/>
          <w:sz w:val="24"/>
        </w:rPr>
        <w:t>Zpochybňování psychického stavu oběti</w:t>
      </w:r>
      <w:r w:rsidRPr="00183441">
        <w:rPr>
          <w:rFonts w:ascii="Times New Roman" w:hAnsi="Times New Roman" w:cs="Times New Roman"/>
          <w:sz w:val="24"/>
        </w:rPr>
        <w:t xml:space="preserve"> </w:t>
      </w:r>
    </w:p>
    <w:p w:rsidR="00825464" w:rsidRDefault="00357DAD" w:rsidP="001451F8">
      <w:pPr>
        <w:spacing w:line="360" w:lineRule="auto"/>
        <w:jc w:val="both"/>
        <w:rPr>
          <w:rFonts w:ascii="Times New Roman" w:hAnsi="Times New Roman" w:cs="Times New Roman"/>
          <w:sz w:val="24"/>
        </w:rPr>
      </w:pPr>
      <w:r>
        <w:rPr>
          <w:rFonts w:ascii="Times New Roman" w:hAnsi="Times New Roman" w:cs="Times New Roman"/>
          <w:sz w:val="24"/>
        </w:rPr>
        <w:t xml:space="preserve">Opakem je tzv. </w:t>
      </w:r>
      <w:proofErr w:type="spellStart"/>
      <w:r w:rsidRPr="00B50E29">
        <w:rPr>
          <w:rFonts w:ascii="Times New Roman" w:hAnsi="Times New Roman" w:cs="Times New Roman"/>
          <w:b/>
          <w:sz w:val="24"/>
        </w:rPr>
        <w:t>staffing</w:t>
      </w:r>
      <w:proofErr w:type="spellEnd"/>
      <w:r>
        <w:rPr>
          <w:rFonts w:ascii="Times New Roman" w:hAnsi="Times New Roman" w:cs="Times New Roman"/>
          <w:sz w:val="24"/>
        </w:rPr>
        <w:t xml:space="preserve">, kdy zaměstnanci útočí na vedoucího s cílem zničit či vystrnadit z jeho funkce. Za </w:t>
      </w:r>
      <w:proofErr w:type="spellStart"/>
      <w:r>
        <w:rPr>
          <w:rFonts w:ascii="Times New Roman" w:hAnsi="Times New Roman" w:cs="Times New Roman"/>
          <w:sz w:val="24"/>
        </w:rPr>
        <w:t>mobbing</w:t>
      </w:r>
      <w:proofErr w:type="spellEnd"/>
      <w:r>
        <w:rPr>
          <w:rFonts w:ascii="Times New Roman" w:hAnsi="Times New Roman" w:cs="Times New Roman"/>
          <w:sz w:val="24"/>
        </w:rPr>
        <w:t xml:space="preserve"> považujeme situaci, kdy daného člověka někdo z kolegů obtěžuje, pomlouvá, donáší na něj nebo ho vylučuje z kolektivu.  </w:t>
      </w:r>
    </w:p>
    <w:p w:rsidR="00FC6095" w:rsidRDefault="00FC6095" w:rsidP="001451F8">
      <w:pPr>
        <w:spacing w:line="360" w:lineRule="auto"/>
        <w:jc w:val="both"/>
        <w:rPr>
          <w:rFonts w:ascii="Times New Roman" w:hAnsi="Times New Roman" w:cs="Times New Roman"/>
          <w:sz w:val="24"/>
        </w:rPr>
      </w:pPr>
      <w:r>
        <w:rPr>
          <w:rFonts w:ascii="Times New Roman" w:hAnsi="Times New Roman" w:cs="Times New Roman"/>
          <w:sz w:val="24"/>
        </w:rPr>
        <w:t>Výraz, který se v literatuře taktéž objevuje pro šikanu na pracovišti, je termín „</w:t>
      </w:r>
      <w:proofErr w:type="spellStart"/>
      <w:r>
        <w:rPr>
          <w:rFonts w:ascii="Times New Roman" w:hAnsi="Times New Roman" w:cs="Times New Roman"/>
          <w:sz w:val="24"/>
        </w:rPr>
        <w:t>bullying</w:t>
      </w:r>
      <w:proofErr w:type="spellEnd"/>
      <w:r>
        <w:rPr>
          <w:rFonts w:ascii="Times New Roman" w:hAnsi="Times New Roman" w:cs="Times New Roman"/>
          <w:sz w:val="24"/>
        </w:rPr>
        <w:t xml:space="preserve">“, používaný především v USA, který lze přeložit jako „tyranizování, zastrašování, či šikanování“. Ovšem je nutno poukázat na fakt, že se v případě </w:t>
      </w:r>
      <w:proofErr w:type="spellStart"/>
      <w:r>
        <w:rPr>
          <w:rFonts w:ascii="Times New Roman" w:hAnsi="Times New Roman" w:cs="Times New Roman"/>
          <w:sz w:val="24"/>
        </w:rPr>
        <w:t>bullyin</w:t>
      </w:r>
      <w:r w:rsidR="00627FFB">
        <w:rPr>
          <w:rFonts w:ascii="Times New Roman" w:hAnsi="Times New Roman" w:cs="Times New Roman"/>
          <w:sz w:val="24"/>
        </w:rPr>
        <w:t>gu</w:t>
      </w:r>
      <w:proofErr w:type="spellEnd"/>
      <w:r w:rsidR="00627FFB">
        <w:rPr>
          <w:rFonts w:ascii="Times New Roman" w:hAnsi="Times New Roman" w:cs="Times New Roman"/>
          <w:sz w:val="24"/>
        </w:rPr>
        <w:t xml:space="preserve"> jedná </w:t>
      </w:r>
      <w:proofErr w:type="gramStart"/>
      <w:r w:rsidR="00627FFB">
        <w:rPr>
          <w:rFonts w:ascii="Times New Roman" w:hAnsi="Times New Roman" w:cs="Times New Roman"/>
          <w:sz w:val="24"/>
        </w:rPr>
        <w:t xml:space="preserve">spíše o </w:t>
      </w:r>
      <w:r>
        <w:rPr>
          <w:rFonts w:ascii="Times New Roman" w:hAnsi="Times New Roman" w:cs="Times New Roman"/>
          <w:sz w:val="24"/>
        </w:rPr>
        <w:t xml:space="preserve"> fyzické</w:t>
      </w:r>
      <w:proofErr w:type="gramEnd"/>
      <w:r>
        <w:rPr>
          <w:rFonts w:ascii="Times New Roman" w:hAnsi="Times New Roman" w:cs="Times New Roman"/>
          <w:sz w:val="24"/>
        </w:rPr>
        <w:t xml:space="preserve"> násilí.  </w:t>
      </w:r>
    </w:p>
    <w:p w:rsidR="00D84BE1" w:rsidRPr="00EA0AD4" w:rsidRDefault="009100C7" w:rsidP="00EA0AD4">
      <w:pPr>
        <w:pStyle w:val="Nadpis1"/>
        <w:numPr>
          <w:ilvl w:val="0"/>
          <w:numId w:val="0"/>
        </w:numPr>
        <w:rPr>
          <w:rFonts w:ascii="Times New Roman" w:hAnsi="Times New Roman" w:cs="Times New Roman"/>
          <w:color w:val="000000" w:themeColor="text1"/>
        </w:rPr>
      </w:pPr>
      <w:bookmarkStart w:id="3" w:name="_Toc38703884"/>
      <w:r>
        <w:rPr>
          <w:rFonts w:ascii="Times New Roman" w:hAnsi="Times New Roman" w:cs="Times New Roman"/>
          <w:color w:val="000000" w:themeColor="text1"/>
        </w:rPr>
        <w:lastRenderedPageBreak/>
        <w:t>2</w:t>
      </w:r>
      <w:r w:rsidR="00825464" w:rsidRPr="00EA0AD4">
        <w:rPr>
          <w:rFonts w:ascii="Times New Roman" w:hAnsi="Times New Roman" w:cs="Times New Roman"/>
          <w:color w:val="000000" w:themeColor="text1"/>
        </w:rPr>
        <w:t xml:space="preserve"> </w:t>
      </w:r>
      <w:proofErr w:type="spellStart"/>
      <w:r w:rsidR="00825464" w:rsidRPr="00EA0AD4">
        <w:rPr>
          <w:rFonts w:ascii="Times New Roman" w:hAnsi="Times New Roman" w:cs="Times New Roman"/>
          <w:color w:val="000000" w:themeColor="text1"/>
        </w:rPr>
        <w:t>Mobbing</w:t>
      </w:r>
      <w:bookmarkEnd w:id="3"/>
      <w:proofErr w:type="spellEnd"/>
      <w:r w:rsidR="00825464" w:rsidRPr="00EA0AD4">
        <w:rPr>
          <w:rFonts w:ascii="Times New Roman" w:hAnsi="Times New Roman" w:cs="Times New Roman"/>
          <w:color w:val="000000" w:themeColor="text1"/>
        </w:rPr>
        <w:t xml:space="preserve"> </w:t>
      </w:r>
    </w:p>
    <w:p w:rsidR="00EA0AD4" w:rsidRPr="00EA0AD4" w:rsidRDefault="00EA0AD4" w:rsidP="00EA0AD4"/>
    <w:p w:rsidR="00F358FB" w:rsidRDefault="00FC6095" w:rsidP="001451F8">
      <w:pPr>
        <w:spacing w:line="360" w:lineRule="auto"/>
        <w:jc w:val="both"/>
        <w:rPr>
          <w:rFonts w:ascii="Times New Roman" w:hAnsi="Times New Roman" w:cs="Times New Roman"/>
          <w:sz w:val="24"/>
        </w:rPr>
      </w:pPr>
      <w:r>
        <w:rPr>
          <w:rFonts w:ascii="Times New Roman" w:hAnsi="Times New Roman" w:cs="Times New Roman"/>
          <w:sz w:val="24"/>
        </w:rPr>
        <w:t xml:space="preserve">V češtině existuje mnoho typických výrazů, které můžeme použít pro zkrácenou definici </w:t>
      </w:r>
      <w:proofErr w:type="spellStart"/>
      <w:r>
        <w:rPr>
          <w:rFonts w:ascii="Times New Roman" w:hAnsi="Times New Roman" w:cs="Times New Roman"/>
          <w:sz w:val="24"/>
        </w:rPr>
        <w:t>mobbingu</w:t>
      </w:r>
      <w:proofErr w:type="spellEnd"/>
      <w:r>
        <w:rPr>
          <w:rFonts w:ascii="Times New Roman" w:hAnsi="Times New Roman" w:cs="Times New Roman"/>
          <w:sz w:val="24"/>
        </w:rPr>
        <w:t xml:space="preserve">. Šikana v práci, </w:t>
      </w:r>
      <w:proofErr w:type="spellStart"/>
      <w:r>
        <w:rPr>
          <w:rFonts w:ascii="Times New Roman" w:hAnsi="Times New Roman" w:cs="Times New Roman"/>
          <w:sz w:val="24"/>
        </w:rPr>
        <w:t>psychoteror</w:t>
      </w:r>
      <w:proofErr w:type="spellEnd"/>
      <w:r>
        <w:rPr>
          <w:rFonts w:ascii="Times New Roman" w:hAnsi="Times New Roman" w:cs="Times New Roman"/>
          <w:sz w:val="24"/>
        </w:rPr>
        <w:t>, napadání spolupracovníkem, psychické násilí či zesměšňování. Celkově se tedy j</w:t>
      </w:r>
      <w:r w:rsidR="00BD10A6">
        <w:rPr>
          <w:rFonts w:ascii="Times New Roman" w:hAnsi="Times New Roman" w:cs="Times New Roman"/>
          <w:sz w:val="24"/>
        </w:rPr>
        <w:t>edná se o šikanu na pracovišti</w:t>
      </w:r>
      <w:r>
        <w:rPr>
          <w:rFonts w:ascii="Times New Roman" w:hAnsi="Times New Roman" w:cs="Times New Roman"/>
          <w:sz w:val="24"/>
        </w:rPr>
        <w:t xml:space="preserve"> mezi dospělými jedinci.</w:t>
      </w:r>
      <w:r w:rsidR="00BD10A6">
        <w:rPr>
          <w:rFonts w:ascii="Times New Roman" w:hAnsi="Times New Roman" w:cs="Times New Roman"/>
          <w:sz w:val="24"/>
        </w:rPr>
        <w:t xml:space="preserve"> </w:t>
      </w:r>
      <w:r w:rsidR="00D84BE1">
        <w:rPr>
          <w:rFonts w:ascii="Times New Roman" w:hAnsi="Times New Roman" w:cs="Times New Roman"/>
          <w:sz w:val="24"/>
        </w:rPr>
        <w:t xml:space="preserve">Samotný pojem </w:t>
      </w:r>
      <w:proofErr w:type="spellStart"/>
      <w:r w:rsidR="00D84BE1">
        <w:rPr>
          <w:rFonts w:ascii="Times New Roman" w:hAnsi="Times New Roman" w:cs="Times New Roman"/>
          <w:sz w:val="24"/>
        </w:rPr>
        <w:t>mobbing</w:t>
      </w:r>
      <w:proofErr w:type="spellEnd"/>
      <w:r w:rsidR="00D84BE1">
        <w:rPr>
          <w:rFonts w:ascii="Times New Roman" w:hAnsi="Times New Roman" w:cs="Times New Roman"/>
          <w:sz w:val="24"/>
        </w:rPr>
        <w:t xml:space="preserve"> </w:t>
      </w:r>
      <w:r w:rsidR="00F358FB">
        <w:rPr>
          <w:rFonts w:ascii="Times New Roman" w:hAnsi="Times New Roman" w:cs="Times New Roman"/>
          <w:sz w:val="24"/>
        </w:rPr>
        <w:t xml:space="preserve">je uměle vytvořené slovo, které </w:t>
      </w:r>
      <w:r w:rsidR="00D84BE1">
        <w:rPr>
          <w:rFonts w:ascii="Times New Roman" w:hAnsi="Times New Roman" w:cs="Times New Roman"/>
          <w:sz w:val="24"/>
        </w:rPr>
        <w:t xml:space="preserve">pochází z anglického jazyka, kde je slovesem </w:t>
      </w:r>
      <w:r w:rsidR="00D84BE1" w:rsidRPr="00F358FB">
        <w:rPr>
          <w:rFonts w:ascii="Times New Roman" w:hAnsi="Times New Roman" w:cs="Times New Roman"/>
          <w:i/>
          <w:sz w:val="24"/>
        </w:rPr>
        <w:t>„to mob“</w:t>
      </w:r>
      <w:r w:rsidR="00D84BE1">
        <w:rPr>
          <w:rFonts w:ascii="Times New Roman" w:hAnsi="Times New Roman" w:cs="Times New Roman"/>
          <w:sz w:val="24"/>
        </w:rPr>
        <w:t xml:space="preserve"> označováno </w:t>
      </w:r>
      <w:r w:rsidR="00F358FB">
        <w:rPr>
          <w:rFonts w:ascii="Times New Roman" w:hAnsi="Times New Roman" w:cs="Times New Roman"/>
          <w:sz w:val="24"/>
        </w:rPr>
        <w:t>„</w:t>
      </w:r>
      <w:r w:rsidR="00D84BE1" w:rsidRPr="00F358FB">
        <w:rPr>
          <w:rFonts w:ascii="Times New Roman" w:hAnsi="Times New Roman" w:cs="Times New Roman"/>
          <w:i/>
          <w:sz w:val="24"/>
        </w:rPr>
        <w:t>někoho urážet, vrhnout se na někoho, utlačovat ho či dokonce napadat</w:t>
      </w:r>
      <w:r w:rsidR="00F358FB">
        <w:rPr>
          <w:rFonts w:ascii="Times New Roman" w:hAnsi="Times New Roman" w:cs="Times New Roman"/>
          <w:sz w:val="24"/>
        </w:rPr>
        <w:t xml:space="preserve">“. </w:t>
      </w:r>
      <w:r w:rsidR="001C27B2">
        <w:rPr>
          <w:rFonts w:ascii="Times New Roman" w:hAnsi="Times New Roman" w:cs="Times New Roman"/>
          <w:sz w:val="24"/>
        </w:rPr>
        <w:t xml:space="preserve">Jedná se o tzv. </w:t>
      </w:r>
      <w:r w:rsidR="001C27B2" w:rsidRPr="00F358FB">
        <w:rPr>
          <w:rFonts w:ascii="Times New Roman" w:hAnsi="Times New Roman" w:cs="Times New Roman"/>
          <w:i/>
          <w:sz w:val="24"/>
        </w:rPr>
        <w:t>„čisté násilí“,</w:t>
      </w:r>
      <w:r w:rsidR="001C27B2">
        <w:rPr>
          <w:rFonts w:ascii="Times New Roman" w:hAnsi="Times New Roman" w:cs="Times New Roman"/>
          <w:sz w:val="24"/>
        </w:rPr>
        <w:t xml:space="preserve"> beze stop, protože není patrné na první pohled právě tím, že se jedná o násilí psychické. </w:t>
      </w:r>
      <w:r w:rsidR="00F358FB">
        <w:rPr>
          <w:rFonts w:ascii="Times New Roman" w:hAnsi="Times New Roman" w:cs="Times New Roman"/>
          <w:sz w:val="24"/>
        </w:rPr>
        <w:t>Co se týče literatury, autoři uvádí odlišné definice</w:t>
      </w:r>
      <w:r w:rsidR="00D84BE1">
        <w:rPr>
          <w:rFonts w:ascii="Times New Roman" w:hAnsi="Times New Roman" w:cs="Times New Roman"/>
          <w:sz w:val="24"/>
        </w:rPr>
        <w:t xml:space="preserve"> popisující tento společensky negativní jev. </w:t>
      </w:r>
      <w:r w:rsidR="00030FF8">
        <w:rPr>
          <w:rFonts w:ascii="Times New Roman" w:hAnsi="Times New Roman" w:cs="Times New Roman"/>
          <w:sz w:val="24"/>
        </w:rPr>
        <w:t>Neexistuje tudíž jednotná definice pro tento pojem.</w:t>
      </w:r>
    </w:p>
    <w:p w:rsidR="00870489" w:rsidRDefault="00922F78" w:rsidP="001451F8">
      <w:pPr>
        <w:spacing w:line="360" w:lineRule="auto"/>
        <w:jc w:val="both"/>
        <w:rPr>
          <w:rFonts w:ascii="Times New Roman" w:hAnsi="Times New Roman" w:cs="Times New Roman"/>
          <w:i/>
          <w:sz w:val="24"/>
        </w:rPr>
      </w:pPr>
      <w:proofErr w:type="spellStart"/>
      <w:r>
        <w:rPr>
          <w:rFonts w:ascii="Times New Roman" w:hAnsi="Times New Roman" w:cs="Times New Roman"/>
          <w:sz w:val="24"/>
        </w:rPr>
        <w:t>Fehlau</w:t>
      </w:r>
      <w:proofErr w:type="spellEnd"/>
      <w:r w:rsidR="00870489">
        <w:rPr>
          <w:rFonts w:ascii="Times New Roman" w:hAnsi="Times New Roman" w:cs="Times New Roman"/>
          <w:sz w:val="24"/>
        </w:rPr>
        <w:t xml:space="preserve"> (2003, str. </w:t>
      </w:r>
      <w:r w:rsidR="00F358FB" w:rsidRPr="00F358FB">
        <w:rPr>
          <w:rFonts w:ascii="Times New Roman" w:hAnsi="Times New Roman" w:cs="Times New Roman"/>
          <w:sz w:val="24"/>
        </w:rPr>
        <w:t>24)</w:t>
      </w:r>
      <w:r w:rsidR="00F358FB">
        <w:rPr>
          <w:rFonts w:ascii="Times New Roman" w:hAnsi="Times New Roman" w:cs="Times New Roman"/>
          <w:sz w:val="24"/>
        </w:rPr>
        <w:t xml:space="preserve"> </w:t>
      </w:r>
      <w:r w:rsidR="00870489">
        <w:rPr>
          <w:rFonts w:ascii="Times New Roman" w:hAnsi="Times New Roman" w:cs="Times New Roman"/>
          <w:sz w:val="24"/>
        </w:rPr>
        <w:t>poukazuje že:</w:t>
      </w:r>
      <w:r w:rsidR="00F358FB">
        <w:rPr>
          <w:rFonts w:ascii="Times New Roman" w:hAnsi="Times New Roman" w:cs="Times New Roman"/>
          <w:i/>
          <w:sz w:val="24"/>
        </w:rPr>
        <w:t xml:space="preserve"> </w:t>
      </w:r>
      <w:r w:rsidR="00F358FB" w:rsidRPr="00CF3E2F">
        <w:rPr>
          <w:rFonts w:ascii="Times New Roman" w:hAnsi="Times New Roman" w:cs="Times New Roman"/>
          <w:i/>
          <w:sz w:val="24"/>
        </w:rPr>
        <w:t xml:space="preserve">„Jsou-li konflikty nasazovány naprosto cíleně, ve snaze poškodit kolegy, říká se tomu </w:t>
      </w:r>
      <w:proofErr w:type="spellStart"/>
      <w:r w:rsidR="00F358FB" w:rsidRPr="00CF3E2F">
        <w:rPr>
          <w:rFonts w:ascii="Times New Roman" w:hAnsi="Times New Roman" w:cs="Times New Roman"/>
          <w:i/>
          <w:sz w:val="24"/>
        </w:rPr>
        <w:t>mobbing</w:t>
      </w:r>
      <w:proofErr w:type="spellEnd"/>
      <w:r w:rsidR="00F358FB" w:rsidRPr="00CF3E2F">
        <w:rPr>
          <w:rFonts w:ascii="Times New Roman" w:hAnsi="Times New Roman" w:cs="Times New Roman"/>
          <w:i/>
          <w:sz w:val="24"/>
        </w:rPr>
        <w:t xml:space="preserve">.“ </w:t>
      </w:r>
    </w:p>
    <w:p w:rsidR="00870489" w:rsidRPr="00870489" w:rsidRDefault="00870489" w:rsidP="001451F8">
      <w:pPr>
        <w:spacing w:line="360" w:lineRule="auto"/>
        <w:jc w:val="both"/>
        <w:rPr>
          <w:rFonts w:ascii="Times New Roman" w:hAnsi="Times New Roman" w:cs="Times New Roman"/>
          <w:sz w:val="24"/>
        </w:rPr>
      </w:pPr>
      <w:r>
        <w:rPr>
          <w:rFonts w:ascii="Times New Roman" w:hAnsi="Times New Roman" w:cs="Times New Roman"/>
          <w:sz w:val="24"/>
        </w:rPr>
        <w:t xml:space="preserve">Taktéž autor Čech (2011, s.  21) uvádí, že slovo </w:t>
      </w:r>
      <w:proofErr w:type="spellStart"/>
      <w:r>
        <w:rPr>
          <w:rFonts w:ascii="Times New Roman" w:hAnsi="Times New Roman" w:cs="Times New Roman"/>
          <w:sz w:val="24"/>
        </w:rPr>
        <w:t>mobbing</w:t>
      </w:r>
      <w:proofErr w:type="spellEnd"/>
      <w:r>
        <w:rPr>
          <w:rFonts w:ascii="Times New Roman" w:hAnsi="Times New Roman" w:cs="Times New Roman"/>
          <w:sz w:val="24"/>
        </w:rPr>
        <w:t xml:space="preserve">  je používáno právě ve spojitosti s problematickým chováním a násilím, kdy kolega nejrůznějšími způsoby napadá jiného kolegu, kterému toto jednání přináší psychickou a psychosomatickou újmu. </w:t>
      </w:r>
    </w:p>
    <w:p w:rsidR="00BA5FEC" w:rsidRDefault="00870489" w:rsidP="001451F8">
      <w:pPr>
        <w:spacing w:line="360" w:lineRule="auto"/>
        <w:jc w:val="both"/>
        <w:rPr>
          <w:rFonts w:ascii="Times New Roman" w:hAnsi="Times New Roman" w:cs="Times New Roman"/>
          <w:sz w:val="24"/>
        </w:rPr>
      </w:pPr>
      <w:r>
        <w:rPr>
          <w:rFonts w:ascii="Times New Roman" w:hAnsi="Times New Roman" w:cs="Times New Roman"/>
          <w:sz w:val="24"/>
        </w:rPr>
        <w:t xml:space="preserve">Abychom však mohli situaci skutečně označit jako dějící se </w:t>
      </w:r>
      <w:proofErr w:type="spellStart"/>
      <w:r>
        <w:rPr>
          <w:rFonts w:ascii="Times New Roman" w:hAnsi="Times New Roman" w:cs="Times New Roman"/>
          <w:sz w:val="24"/>
        </w:rPr>
        <w:t>mobbing</w:t>
      </w:r>
      <w:proofErr w:type="spellEnd"/>
      <w:r>
        <w:rPr>
          <w:rFonts w:ascii="Times New Roman" w:hAnsi="Times New Roman" w:cs="Times New Roman"/>
          <w:sz w:val="24"/>
        </w:rPr>
        <w:t xml:space="preserve">, musí být přítomen opakující se časový interval, ve kterém k šikaně dochází, což ve své </w:t>
      </w:r>
      <w:r w:rsidR="00030FF8">
        <w:rPr>
          <w:rFonts w:ascii="Times New Roman" w:hAnsi="Times New Roman" w:cs="Times New Roman"/>
          <w:sz w:val="24"/>
        </w:rPr>
        <w:t xml:space="preserve">široké </w:t>
      </w:r>
      <w:r>
        <w:rPr>
          <w:rFonts w:ascii="Times New Roman" w:hAnsi="Times New Roman" w:cs="Times New Roman"/>
          <w:sz w:val="24"/>
        </w:rPr>
        <w:t xml:space="preserve">definici uvádí </w:t>
      </w:r>
      <w:proofErr w:type="spellStart"/>
      <w:r w:rsidR="00030FF8">
        <w:rPr>
          <w:rFonts w:ascii="Times New Roman" w:hAnsi="Times New Roman" w:cs="Times New Roman"/>
          <w:sz w:val="24"/>
        </w:rPr>
        <w:t>Heinz</w:t>
      </w:r>
      <w:proofErr w:type="spellEnd"/>
      <w:r w:rsidR="00030FF8">
        <w:rPr>
          <w:rFonts w:ascii="Times New Roman" w:hAnsi="Times New Roman" w:cs="Times New Roman"/>
          <w:sz w:val="24"/>
        </w:rPr>
        <w:t xml:space="preserve"> </w:t>
      </w:r>
      <w:proofErr w:type="spellStart"/>
      <w:r w:rsidR="00030FF8">
        <w:rPr>
          <w:rFonts w:ascii="Times New Roman" w:hAnsi="Times New Roman" w:cs="Times New Roman"/>
          <w:sz w:val="24"/>
        </w:rPr>
        <w:t>Leymann</w:t>
      </w:r>
      <w:proofErr w:type="spellEnd"/>
      <w:r w:rsidR="00030FF8">
        <w:rPr>
          <w:rFonts w:ascii="Times New Roman" w:hAnsi="Times New Roman" w:cs="Times New Roman"/>
          <w:sz w:val="24"/>
        </w:rPr>
        <w:t xml:space="preserve"> (Čech, 2011, str. 25</w:t>
      </w:r>
      <w:r>
        <w:rPr>
          <w:rFonts w:ascii="Times New Roman" w:hAnsi="Times New Roman" w:cs="Times New Roman"/>
          <w:sz w:val="24"/>
        </w:rPr>
        <w:t xml:space="preserve">): </w:t>
      </w:r>
      <w:r w:rsidR="00D84BE1" w:rsidRPr="00030FF8">
        <w:rPr>
          <w:rFonts w:ascii="Times New Roman" w:hAnsi="Times New Roman" w:cs="Times New Roman"/>
          <w:i/>
          <w:sz w:val="24"/>
        </w:rPr>
        <w:t>„</w:t>
      </w:r>
      <w:r w:rsidR="00030FF8" w:rsidRPr="00030FF8">
        <w:rPr>
          <w:rFonts w:ascii="Times New Roman" w:hAnsi="Times New Roman" w:cs="Times New Roman"/>
          <w:i/>
          <w:sz w:val="24"/>
        </w:rPr>
        <w:t xml:space="preserve">Psychický teror či </w:t>
      </w:r>
      <w:proofErr w:type="spellStart"/>
      <w:r w:rsidR="00030FF8" w:rsidRPr="00030FF8">
        <w:rPr>
          <w:rFonts w:ascii="Times New Roman" w:hAnsi="Times New Roman" w:cs="Times New Roman"/>
          <w:i/>
          <w:sz w:val="24"/>
        </w:rPr>
        <w:t>mobbingv</w:t>
      </w:r>
      <w:proofErr w:type="spellEnd"/>
      <w:r w:rsidR="00030FF8" w:rsidRPr="00030FF8">
        <w:rPr>
          <w:rFonts w:ascii="Times New Roman" w:hAnsi="Times New Roman" w:cs="Times New Roman"/>
          <w:i/>
          <w:sz w:val="24"/>
        </w:rPr>
        <w:t xml:space="preserve"> pracovním životě zahrnuje </w:t>
      </w:r>
      <w:proofErr w:type="spellStart"/>
      <w:r w:rsidR="00030FF8" w:rsidRPr="00030FF8">
        <w:rPr>
          <w:rFonts w:ascii="Times New Roman" w:hAnsi="Times New Roman" w:cs="Times New Roman"/>
          <w:i/>
          <w:sz w:val="24"/>
        </w:rPr>
        <w:t>hostilní</w:t>
      </w:r>
      <w:proofErr w:type="spellEnd"/>
      <w:r w:rsidR="00030FF8" w:rsidRPr="00030FF8">
        <w:rPr>
          <w:rFonts w:ascii="Times New Roman" w:hAnsi="Times New Roman" w:cs="Times New Roman"/>
          <w:i/>
          <w:sz w:val="24"/>
        </w:rPr>
        <w:t xml:space="preserve"> a neetickou komunikaci, jejímž prostřednictvím je teror systematicky vyvíjen jednou nebo více osobami zpravidla vůči jedné osobě, jež je díky </w:t>
      </w:r>
      <w:proofErr w:type="spellStart"/>
      <w:r w:rsidR="00030FF8" w:rsidRPr="00030FF8">
        <w:rPr>
          <w:rFonts w:ascii="Times New Roman" w:hAnsi="Times New Roman" w:cs="Times New Roman"/>
          <w:i/>
          <w:sz w:val="24"/>
        </w:rPr>
        <w:t>mobbingu</w:t>
      </w:r>
      <w:proofErr w:type="spellEnd"/>
      <w:r w:rsidR="00030FF8" w:rsidRPr="00030FF8">
        <w:rPr>
          <w:rFonts w:ascii="Times New Roman" w:hAnsi="Times New Roman" w:cs="Times New Roman"/>
          <w:i/>
          <w:sz w:val="24"/>
        </w:rPr>
        <w:t xml:space="preserve"> zatlačena do beznadějné a bezbranné pozice ve které je prostřednictvím neustávajícího </w:t>
      </w:r>
      <w:proofErr w:type="spellStart"/>
      <w:r w:rsidR="00030FF8" w:rsidRPr="00030FF8">
        <w:rPr>
          <w:rFonts w:ascii="Times New Roman" w:hAnsi="Times New Roman" w:cs="Times New Roman"/>
          <w:i/>
          <w:sz w:val="24"/>
        </w:rPr>
        <w:t>mobbingového</w:t>
      </w:r>
      <w:proofErr w:type="spellEnd"/>
      <w:r w:rsidR="00030FF8" w:rsidRPr="00030FF8">
        <w:rPr>
          <w:rFonts w:ascii="Times New Roman" w:hAnsi="Times New Roman" w:cs="Times New Roman"/>
          <w:i/>
          <w:sz w:val="24"/>
        </w:rPr>
        <w:t xml:space="preserve"> </w:t>
      </w:r>
      <w:r w:rsidR="00D84BE1" w:rsidRPr="00030FF8">
        <w:rPr>
          <w:rFonts w:ascii="Times New Roman" w:hAnsi="Times New Roman" w:cs="Times New Roman"/>
          <w:i/>
          <w:sz w:val="24"/>
        </w:rPr>
        <w:t xml:space="preserve"> </w:t>
      </w:r>
      <w:r w:rsidR="00030FF8" w:rsidRPr="00030FF8">
        <w:rPr>
          <w:rFonts w:ascii="Times New Roman" w:hAnsi="Times New Roman" w:cs="Times New Roman"/>
          <w:i/>
          <w:sz w:val="24"/>
        </w:rPr>
        <w:t>jednání udržována</w:t>
      </w:r>
      <w:r w:rsidR="00030FF8">
        <w:rPr>
          <w:rFonts w:ascii="Times New Roman" w:hAnsi="Times New Roman" w:cs="Times New Roman"/>
          <w:i/>
          <w:sz w:val="24"/>
        </w:rPr>
        <w:t xml:space="preserve">. Tato jednání se objevují velmi často (statická definice: přinejmenším jednou týdně) a dlouhodobě (statická definice: přinejmenším půl roku). </w:t>
      </w:r>
    </w:p>
    <w:p w:rsidR="00BD7847" w:rsidRDefault="00BD7847" w:rsidP="001451F8">
      <w:pPr>
        <w:spacing w:line="360" w:lineRule="auto"/>
        <w:jc w:val="both"/>
        <w:rPr>
          <w:rFonts w:ascii="Times New Roman" w:hAnsi="Times New Roman" w:cs="Times New Roman"/>
          <w:sz w:val="24"/>
        </w:rPr>
      </w:pPr>
      <w:r>
        <w:rPr>
          <w:rFonts w:ascii="Times New Roman" w:hAnsi="Times New Roman" w:cs="Times New Roman"/>
          <w:sz w:val="24"/>
        </w:rPr>
        <w:t xml:space="preserve">Z výše zmíněné definice pak vyplývá, že o </w:t>
      </w:r>
      <w:proofErr w:type="spellStart"/>
      <w:r>
        <w:rPr>
          <w:rFonts w:ascii="Times New Roman" w:hAnsi="Times New Roman" w:cs="Times New Roman"/>
          <w:sz w:val="24"/>
        </w:rPr>
        <w:t>mobbing</w:t>
      </w:r>
      <w:proofErr w:type="spellEnd"/>
      <w:r>
        <w:rPr>
          <w:rFonts w:ascii="Times New Roman" w:hAnsi="Times New Roman" w:cs="Times New Roman"/>
          <w:sz w:val="24"/>
        </w:rPr>
        <w:t xml:space="preserve"> se jedná pouze tehdy, je-li vybraná oběť terorizována pravidelně, alespoň jedenkrát týdně, po dobu nejméně půl roku. </w:t>
      </w:r>
      <w:r w:rsidR="001A131A">
        <w:rPr>
          <w:rFonts w:ascii="Times New Roman" w:hAnsi="Times New Roman" w:cs="Times New Roman"/>
          <w:sz w:val="24"/>
        </w:rPr>
        <w:br/>
        <w:t xml:space="preserve">Taktéž musí splňovat určité znaky, které jsou rozvedené v kapitole 3.3.1 – Znaky </w:t>
      </w:r>
      <w:proofErr w:type="spellStart"/>
      <w:r w:rsidR="001A131A">
        <w:rPr>
          <w:rFonts w:ascii="Times New Roman" w:hAnsi="Times New Roman" w:cs="Times New Roman"/>
          <w:sz w:val="24"/>
        </w:rPr>
        <w:t>mobbingu</w:t>
      </w:r>
      <w:proofErr w:type="spellEnd"/>
      <w:r w:rsidR="001A131A">
        <w:rPr>
          <w:rFonts w:ascii="Times New Roman" w:hAnsi="Times New Roman" w:cs="Times New Roman"/>
          <w:sz w:val="24"/>
        </w:rPr>
        <w:t>.</w:t>
      </w:r>
    </w:p>
    <w:p w:rsidR="00E41454" w:rsidRDefault="00E41454" w:rsidP="001451F8">
      <w:pPr>
        <w:spacing w:line="360" w:lineRule="auto"/>
        <w:jc w:val="both"/>
        <w:rPr>
          <w:rFonts w:ascii="Times New Roman" w:hAnsi="Times New Roman" w:cs="Times New Roman"/>
          <w:sz w:val="24"/>
        </w:rPr>
      </w:pPr>
    </w:p>
    <w:p w:rsidR="00ED40B7" w:rsidRDefault="009100C7" w:rsidP="00ED40B7">
      <w:pPr>
        <w:pStyle w:val="Nadpis2"/>
        <w:numPr>
          <w:ilvl w:val="0"/>
          <w:numId w:val="0"/>
        </w:numPr>
        <w:rPr>
          <w:rFonts w:ascii="Times New Roman" w:hAnsi="Times New Roman" w:cs="Times New Roman"/>
          <w:color w:val="000000" w:themeColor="text1"/>
        </w:rPr>
      </w:pPr>
      <w:bookmarkStart w:id="4" w:name="_Toc38703885"/>
      <w:r>
        <w:rPr>
          <w:rFonts w:ascii="Times New Roman" w:hAnsi="Times New Roman" w:cs="Times New Roman"/>
          <w:color w:val="000000" w:themeColor="text1"/>
        </w:rPr>
        <w:lastRenderedPageBreak/>
        <w:t>2.1</w:t>
      </w:r>
      <w:r w:rsidR="00ED40B7" w:rsidRPr="00ED40B7">
        <w:rPr>
          <w:rFonts w:ascii="Times New Roman" w:hAnsi="Times New Roman" w:cs="Times New Roman"/>
          <w:color w:val="000000" w:themeColor="text1"/>
        </w:rPr>
        <w:t xml:space="preserve"> Historie </w:t>
      </w:r>
      <w:proofErr w:type="spellStart"/>
      <w:r w:rsidR="00ED40B7" w:rsidRPr="00ED40B7">
        <w:rPr>
          <w:rFonts w:ascii="Times New Roman" w:hAnsi="Times New Roman" w:cs="Times New Roman"/>
          <w:color w:val="000000" w:themeColor="text1"/>
        </w:rPr>
        <w:t>mobbingu</w:t>
      </w:r>
      <w:bookmarkEnd w:id="4"/>
      <w:proofErr w:type="spellEnd"/>
    </w:p>
    <w:p w:rsidR="002030A6" w:rsidRDefault="00ED40B7" w:rsidP="002030A6">
      <w:pPr>
        <w:spacing w:line="360" w:lineRule="auto"/>
        <w:jc w:val="both"/>
        <w:rPr>
          <w:rFonts w:ascii="Times New Roman" w:hAnsi="Times New Roman" w:cs="Times New Roman"/>
          <w:sz w:val="24"/>
        </w:rPr>
      </w:pPr>
      <w:r>
        <w:br/>
      </w:r>
      <w:r>
        <w:rPr>
          <w:rFonts w:ascii="Times New Roman" w:hAnsi="Times New Roman" w:cs="Times New Roman"/>
          <w:sz w:val="24"/>
        </w:rPr>
        <w:t xml:space="preserve">V předchozím článku jsme se zaměřili na původ slova </w:t>
      </w:r>
      <w:proofErr w:type="spellStart"/>
      <w:r>
        <w:rPr>
          <w:rFonts w:ascii="Times New Roman" w:hAnsi="Times New Roman" w:cs="Times New Roman"/>
          <w:sz w:val="24"/>
        </w:rPr>
        <w:t>mobbing</w:t>
      </w:r>
      <w:proofErr w:type="spellEnd"/>
      <w:r>
        <w:rPr>
          <w:rFonts w:ascii="Times New Roman" w:hAnsi="Times New Roman" w:cs="Times New Roman"/>
          <w:sz w:val="24"/>
        </w:rPr>
        <w:t xml:space="preserve"> a nyní nahlédneme do historie. </w:t>
      </w:r>
      <w:r w:rsidR="00A90A5F">
        <w:rPr>
          <w:rFonts w:ascii="Times New Roman" w:hAnsi="Times New Roman" w:cs="Times New Roman"/>
          <w:sz w:val="24"/>
        </w:rPr>
        <w:t xml:space="preserve">Ačkoliv je </w:t>
      </w:r>
      <w:proofErr w:type="spellStart"/>
      <w:r w:rsidR="00A90A5F">
        <w:rPr>
          <w:rFonts w:ascii="Times New Roman" w:hAnsi="Times New Roman" w:cs="Times New Roman"/>
          <w:sz w:val="24"/>
        </w:rPr>
        <w:t>mobbing</w:t>
      </w:r>
      <w:proofErr w:type="spellEnd"/>
      <w:r w:rsidR="00A90A5F">
        <w:rPr>
          <w:rFonts w:ascii="Times New Roman" w:hAnsi="Times New Roman" w:cs="Times New Roman"/>
          <w:sz w:val="24"/>
        </w:rPr>
        <w:t xml:space="preserve"> již velmi starým jevem, nebyl doposud popsán a systematicky zkoumán až do doby počátku 1980 let. </w:t>
      </w:r>
      <w:r>
        <w:rPr>
          <w:rFonts w:ascii="Times New Roman" w:hAnsi="Times New Roman" w:cs="Times New Roman"/>
          <w:sz w:val="24"/>
        </w:rPr>
        <w:t xml:space="preserve">Původ slova </w:t>
      </w:r>
      <w:proofErr w:type="spellStart"/>
      <w:r>
        <w:rPr>
          <w:rFonts w:ascii="Times New Roman" w:hAnsi="Times New Roman" w:cs="Times New Roman"/>
          <w:sz w:val="24"/>
        </w:rPr>
        <w:t>mobbing</w:t>
      </w:r>
      <w:proofErr w:type="spellEnd"/>
      <w:r>
        <w:rPr>
          <w:rFonts w:ascii="Times New Roman" w:hAnsi="Times New Roman" w:cs="Times New Roman"/>
          <w:sz w:val="24"/>
        </w:rPr>
        <w:t xml:space="preserve"> je spojen se zajímavou minulostí, </w:t>
      </w:r>
      <w:r w:rsidR="00BD10A6">
        <w:rPr>
          <w:rFonts w:ascii="Times New Roman" w:hAnsi="Times New Roman" w:cs="Times New Roman"/>
          <w:sz w:val="24"/>
        </w:rPr>
        <w:t xml:space="preserve">která nalezla poprvé svůj smysl v říši zvířat, </w:t>
      </w:r>
      <w:r>
        <w:rPr>
          <w:rFonts w:ascii="Times New Roman" w:hAnsi="Times New Roman" w:cs="Times New Roman"/>
          <w:sz w:val="24"/>
        </w:rPr>
        <w:t xml:space="preserve">kdy jedním z prvních, kdo </w:t>
      </w:r>
      <w:proofErr w:type="gramStart"/>
      <w:r>
        <w:rPr>
          <w:rFonts w:ascii="Times New Roman" w:hAnsi="Times New Roman" w:cs="Times New Roman"/>
          <w:sz w:val="24"/>
        </w:rPr>
        <w:t>začal</w:t>
      </w:r>
      <w:proofErr w:type="gramEnd"/>
      <w:r>
        <w:rPr>
          <w:rFonts w:ascii="Times New Roman" w:hAnsi="Times New Roman" w:cs="Times New Roman"/>
          <w:sz w:val="24"/>
        </w:rPr>
        <w:t xml:space="preserve"> název používat </w:t>
      </w:r>
      <w:proofErr w:type="gramStart"/>
      <w:r>
        <w:rPr>
          <w:rFonts w:ascii="Times New Roman" w:hAnsi="Times New Roman" w:cs="Times New Roman"/>
          <w:sz w:val="24"/>
        </w:rPr>
        <w:t>byl</w:t>
      </w:r>
      <w:proofErr w:type="gramEnd"/>
      <w:r>
        <w:rPr>
          <w:rFonts w:ascii="Times New Roman" w:hAnsi="Times New Roman" w:cs="Times New Roman"/>
          <w:sz w:val="24"/>
        </w:rPr>
        <w:t xml:space="preserve"> </w:t>
      </w:r>
      <w:r w:rsidR="00BD10A6">
        <w:rPr>
          <w:rFonts w:ascii="Times New Roman" w:hAnsi="Times New Roman" w:cs="Times New Roman"/>
          <w:sz w:val="24"/>
        </w:rPr>
        <w:t xml:space="preserve">známý </w:t>
      </w:r>
      <w:r>
        <w:rPr>
          <w:rFonts w:ascii="Times New Roman" w:hAnsi="Times New Roman" w:cs="Times New Roman"/>
          <w:sz w:val="24"/>
        </w:rPr>
        <w:t xml:space="preserve">rakouský etolog </w:t>
      </w:r>
      <w:proofErr w:type="spellStart"/>
      <w:r w:rsidRPr="002030A6">
        <w:rPr>
          <w:rFonts w:ascii="Times New Roman" w:hAnsi="Times New Roman" w:cs="Times New Roman"/>
          <w:b/>
          <w:sz w:val="24"/>
        </w:rPr>
        <w:t>Konrad</w:t>
      </w:r>
      <w:proofErr w:type="spellEnd"/>
      <w:r w:rsidRPr="002030A6">
        <w:rPr>
          <w:rFonts w:ascii="Times New Roman" w:hAnsi="Times New Roman" w:cs="Times New Roman"/>
          <w:b/>
          <w:sz w:val="24"/>
        </w:rPr>
        <w:t xml:space="preserve"> Lorenz</w:t>
      </w:r>
      <w:r>
        <w:rPr>
          <w:rFonts w:ascii="Times New Roman" w:hAnsi="Times New Roman" w:cs="Times New Roman"/>
          <w:sz w:val="24"/>
        </w:rPr>
        <w:t xml:space="preserve"> (1903-1989) jenž jím označoval útok zvířecí tlupy na vetřelce </w:t>
      </w:r>
      <w:r w:rsidR="00BD10A6">
        <w:rPr>
          <w:rFonts w:ascii="Times New Roman" w:hAnsi="Times New Roman" w:cs="Times New Roman"/>
          <w:sz w:val="24"/>
        </w:rPr>
        <w:t xml:space="preserve">stejného druhu </w:t>
      </w:r>
      <w:r>
        <w:rPr>
          <w:rFonts w:ascii="Times New Roman" w:hAnsi="Times New Roman" w:cs="Times New Roman"/>
          <w:sz w:val="24"/>
        </w:rPr>
        <w:t>v rámci hájení si svého území</w:t>
      </w:r>
      <w:r w:rsidR="00BD10A6">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Kratz</w:t>
      </w:r>
      <w:proofErr w:type="spellEnd"/>
      <w:r>
        <w:rPr>
          <w:rFonts w:ascii="Times New Roman" w:hAnsi="Times New Roman" w:cs="Times New Roman"/>
          <w:sz w:val="24"/>
        </w:rPr>
        <w:t xml:space="preserve">, 2005, str. 15) </w:t>
      </w:r>
      <w:proofErr w:type="gramStart"/>
      <w:r>
        <w:rPr>
          <w:rFonts w:ascii="Times New Roman" w:hAnsi="Times New Roman" w:cs="Times New Roman"/>
          <w:sz w:val="24"/>
        </w:rPr>
        <w:t xml:space="preserve">Taktéž </w:t>
      </w:r>
      <w:r w:rsidR="00D76792">
        <w:rPr>
          <w:rFonts w:ascii="Times New Roman" w:hAnsi="Times New Roman" w:cs="Times New Roman"/>
          <w:sz w:val="24"/>
        </w:rPr>
        <w:t xml:space="preserve"> je</w:t>
      </w:r>
      <w:proofErr w:type="gramEnd"/>
      <w:r w:rsidR="00D76792">
        <w:rPr>
          <w:rFonts w:ascii="Times New Roman" w:hAnsi="Times New Roman" w:cs="Times New Roman"/>
          <w:sz w:val="24"/>
        </w:rPr>
        <w:t xml:space="preserve"> uváděn </w:t>
      </w:r>
      <w:r>
        <w:rPr>
          <w:rFonts w:ascii="Times New Roman" w:hAnsi="Times New Roman" w:cs="Times New Roman"/>
          <w:sz w:val="24"/>
        </w:rPr>
        <w:t xml:space="preserve">anglický ornitolog </w:t>
      </w:r>
      <w:r w:rsidRPr="002030A6">
        <w:rPr>
          <w:rFonts w:ascii="Times New Roman" w:hAnsi="Times New Roman" w:cs="Times New Roman"/>
          <w:b/>
          <w:sz w:val="24"/>
        </w:rPr>
        <w:t xml:space="preserve">Frank </w:t>
      </w:r>
      <w:proofErr w:type="spellStart"/>
      <w:r w:rsidRPr="002030A6">
        <w:rPr>
          <w:rFonts w:ascii="Times New Roman" w:hAnsi="Times New Roman" w:cs="Times New Roman"/>
          <w:b/>
          <w:sz w:val="24"/>
        </w:rPr>
        <w:t>Finn</w:t>
      </w:r>
      <w:proofErr w:type="spellEnd"/>
      <w:r>
        <w:rPr>
          <w:rFonts w:ascii="Times New Roman" w:hAnsi="Times New Roman" w:cs="Times New Roman"/>
          <w:sz w:val="24"/>
        </w:rPr>
        <w:t xml:space="preserve"> (1869-1932), který tímto pojmem označil „chování ptáků k jiným ptákům“ (</w:t>
      </w:r>
      <w:proofErr w:type="spellStart"/>
      <w:r>
        <w:rPr>
          <w:rFonts w:ascii="Times New Roman" w:hAnsi="Times New Roman" w:cs="Times New Roman"/>
          <w:sz w:val="24"/>
        </w:rPr>
        <w:t>Svobodobá</w:t>
      </w:r>
      <w:proofErr w:type="spellEnd"/>
      <w:r>
        <w:rPr>
          <w:rFonts w:ascii="Times New Roman" w:hAnsi="Times New Roman" w:cs="Times New Roman"/>
          <w:sz w:val="24"/>
        </w:rPr>
        <w:t>, 2008, str. 20).</w:t>
      </w:r>
    </w:p>
    <w:p w:rsidR="00ED40B7" w:rsidRDefault="00ED40B7" w:rsidP="002030A6">
      <w:pPr>
        <w:spacing w:line="360" w:lineRule="auto"/>
        <w:jc w:val="both"/>
        <w:rPr>
          <w:rFonts w:ascii="Times New Roman" w:hAnsi="Times New Roman" w:cs="Times New Roman"/>
          <w:sz w:val="24"/>
        </w:rPr>
      </w:pPr>
      <w:r>
        <w:rPr>
          <w:rFonts w:ascii="Times New Roman" w:hAnsi="Times New Roman" w:cs="Times New Roman"/>
          <w:sz w:val="24"/>
        </w:rPr>
        <w:t>Z historické říše zvířat jsme se postupně přesunuli do oboru l</w:t>
      </w:r>
      <w:r w:rsidR="00D76792">
        <w:rPr>
          <w:rFonts w:ascii="Times New Roman" w:hAnsi="Times New Roman" w:cs="Times New Roman"/>
          <w:sz w:val="24"/>
        </w:rPr>
        <w:t>idského chování v roce 1972, když š</w:t>
      </w:r>
      <w:r>
        <w:rPr>
          <w:rFonts w:ascii="Times New Roman" w:hAnsi="Times New Roman" w:cs="Times New Roman"/>
          <w:sz w:val="24"/>
        </w:rPr>
        <w:t xml:space="preserve">védský školní lékař </w:t>
      </w:r>
      <w:proofErr w:type="spellStart"/>
      <w:r w:rsidRPr="002030A6">
        <w:rPr>
          <w:rFonts w:ascii="Times New Roman" w:hAnsi="Times New Roman" w:cs="Times New Roman"/>
          <w:b/>
          <w:sz w:val="24"/>
        </w:rPr>
        <w:t>Peter</w:t>
      </w:r>
      <w:proofErr w:type="spellEnd"/>
      <w:r w:rsidRPr="002030A6">
        <w:rPr>
          <w:rFonts w:ascii="Times New Roman" w:hAnsi="Times New Roman" w:cs="Times New Roman"/>
          <w:b/>
          <w:sz w:val="24"/>
        </w:rPr>
        <w:t xml:space="preserve">-Paul </w:t>
      </w:r>
      <w:proofErr w:type="spellStart"/>
      <w:r w:rsidRPr="002030A6">
        <w:rPr>
          <w:rFonts w:ascii="Times New Roman" w:hAnsi="Times New Roman" w:cs="Times New Roman"/>
          <w:b/>
          <w:sz w:val="24"/>
        </w:rPr>
        <w:t>Heinemann</w:t>
      </w:r>
      <w:proofErr w:type="spellEnd"/>
      <w:r>
        <w:rPr>
          <w:rFonts w:ascii="Times New Roman" w:hAnsi="Times New Roman" w:cs="Times New Roman"/>
          <w:sz w:val="24"/>
        </w:rPr>
        <w:t xml:space="preserve"> použil název pro popis </w:t>
      </w:r>
      <w:r w:rsidR="009B7218">
        <w:rPr>
          <w:rFonts w:ascii="Times New Roman" w:hAnsi="Times New Roman" w:cs="Times New Roman"/>
          <w:sz w:val="24"/>
        </w:rPr>
        <w:t xml:space="preserve">útočného </w:t>
      </w:r>
      <w:r>
        <w:rPr>
          <w:rFonts w:ascii="Times New Roman" w:hAnsi="Times New Roman" w:cs="Times New Roman"/>
          <w:sz w:val="24"/>
        </w:rPr>
        <w:t>chování skupin</w:t>
      </w:r>
      <w:r w:rsidR="009B7218">
        <w:rPr>
          <w:rFonts w:ascii="Times New Roman" w:hAnsi="Times New Roman" w:cs="Times New Roman"/>
          <w:sz w:val="24"/>
        </w:rPr>
        <w:t>y dětí na jednoho z jejich spolužáků, který byl v nejčastějších případech osamocený. Situace probíhala na šk</w:t>
      </w:r>
      <w:r>
        <w:rPr>
          <w:rFonts w:ascii="Times New Roman" w:hAnsi="Times New Roman" w:cs="Times New Roman"/>
          <w:sz w:val="24"/>
        </w:rPr>
        <w:t xml:space="preserve">olních dvorech během přestávek, kdy </w:t>
      </w:r>
      <w:r w:rsidR="009B7218">
        <w:rPr>
          <w:rFonts w:ascii="Times New Roman" w:hAnsi="Times New Roman" w:cs="Times New Roman"/>
          <w:sz w:val="24"/>
        </w:rPr>
        <w:t xml:space="preserve">vybrané </w:t>
      </w:r>
      <w:r>
        <w:rPr>
          <w:rFonts w:ascii="Times New Roman" w:hAnsi="Times New Roman" w:cs="Times New Roman"/>
          <w:sz w:val="24"/>
        </w:rPr>
        <w:t xml:space="preserve">oběti zvolily jako východisko v některých případech i sebevraždu. </w:t>
      </w:r>
      <w:r w:rsidR="00D76792">
        <w:rPr>
          <w:rFonts w:ascii="Times New Roman" w:hAnsi="Times New Roman" w:cs="Times New Roman"/>
          <w:sz w:val="24"/>
        </w:rPr>
        <w:t xml:space="preserve">Ovšem za největšího průkopníka pojmu </w:t>
      </w:r>
      <w:proofErr w:type="spellStart"/>
      <w:r w:rsidR="00D76792">
        <w:rPr>
          <w:rFonts w:ascii="Times New Roman" w:hAnsi="Times New Roman" w:cs="Times New Roman"/>
          <w:sz w:val="24"/>
        </w:rPr>
        <w:t>mobbing</w:t>
      </w:r>
      <w:proofErr w:type="spellEnd"/>
      <w:r w:rsidR="00D76792">
        <w:rPr>
          <w:rFonts w:ascii="Times New Roman" w:hAnsi="Times New Roman" w:cs="Times New Roman"/>
          <w:sz w:val="24"/>
        </w:rPr>
        <w:t xml:space="preserve"> lze považovat švédského psychologa a lékaře </w:t>
      </w:r>
      <w:proofErr w:type="spellStart"/>
      <w:r w:rsidR="00D76792" w:rsidRPr="002030A6">
        <w:rPr>
          <w:rFonts w:ascii="Times New Roman" w:hAnsi="Times New Roman" w:cs="Times New Roman"/>
          <w:b/>
          <w:sz w:val="24"/>
        </w:rPr>
        <w:t>Heinze</w:t>
      </w:r>
      <w:proofErr w:type="spellEnd"/>
      <w:r w:rsidR="00D76792" w:rsidRPr="002030A6">
        <w:rPr>
          <w:rFonts w:ascii="Times New Roman" w:hAnsi="Times New Roman" w:cs="Times New Roman"/>
          <w:b/>
          <w:sz w:val="24"/>
        </w:rPr>
        <w:t xml:space="preserve"> </w:t>
      </w:r>
      <w:proofErr w:type="spellStart"/>
      <w:r w:rsidR="00D76792" w:rsidRPr="002030A6">
        <w:rPr>
          <w:rFonts w:ascii="Times New Roman" w:hAnsi="Times New Roman" w:cs="Times New Roman"/>
          <w:b/>
          <w:sz w:val="24"/>
        </w:rPr>
        <w:t>Leymanna</w:t>
      </w:r>
      <w:proofErr w:type="spellEnd"/>
      <w:r w:rsidR="002030A6">
        <w:rPr>
          <w:rFonts w:ascii="Times New Roman" w:hAnsi="Times New Roman" w:cs="Times New Roman"/>
          <w:sz w:val="24"/>
        </w:rPr>
        <w:t xml:space="preserve"> (1932-1999), jenž byl původem Němec, </w:t>
      </w:r>
      <w:r w:rsidR="005F32A6">
        <w:rPr>
          <w:rFonts w:ascii="Times New Roman" w:hAnsi="Times New Roman" w:cs="Times New Roman"/>
          <w:sz w:val="24"/>
        </w:rPr>
        <w:t xml:space="preserve">který </w:t>
      </w:r>
      <w:r w:rsidR="002030A6">
        <w:rPr>
          <w:rFonts w:ascii="Times New Roman" w:hAnsi="Times New Roman" w:cs="Times New Roman"/>
          <w:sz w:val="24"/>
        </w:rPr>
        <w:t xml:space="preserve">při svém výzkumu pacientů s komunikačními a vztahovými problémy zjistil, že se někteří pracovníci ve firmách skutečně ke svému kolegovi chovají způsobem „útočící smečky“. To ho vedlo k publikování nespočetně mnoha článků zaměřených na téma o psychickém týrání na pracovišti a tím se zasloužil o rozšíření termínu </w:t>
      </w:r>
      <w:proofErr w:type="spellStart"/>
      <w:r w:rsidR="002030A6">
        <w:rPr>
          <w:rFonts w:ascii="Times New Roman" w:hAnsi="Times New Roman" w:cs="Times New Roman"/>
          <w:sz w:val="24"/>
        </w:rPr>
        <w:t>mobbing</w:t>
      </w:r>
      <w:proofErr w:type="spellEnd"/>
      <w:r w:rsidR="002030A6">
        <w:rPr>
          <w:rFonts w:ascii="Times New Roman" w:hAnsi="Times New Roman" w:cs="Times New Roman"/>
          <w:sz w:val="24"/>
        </w:rPr>
        <w:t xml:space="preserve"> do celého světa. </w:t>
      </w:r>
      <w:r w:rsidR="002030A6">
        <w:rPr>
          <w:rStyle w:val="Znakapoznpodarou"/>
          <w:rFonts w:ascii="Times New Roman" w:hAnsi="Times New Roman" w:cs="Times New Roman"/>
          <w:sz w:val="24"/>
        </w:rPr>
        <w:footnoteReference w:id="3"/>
      </w:r>
    </w:p>
    <w:p w:rsidR="00ED40B7" w:rsidRPr="00ED40B7" w:rsidRDefault="00A50D69" w:rsidP="00ED40B7">
      <w:pPr>
        <w:rPr>
          <w:rFonts w:ascii="Times New Roman" w:hAnsi="Times New Roman" w:cs="Times New Roman"/>
          <w:sz w:val="24"/>
        </w:rPr>
      </w:pPr>
      <w:r>
        <w:rPr>
          <w:rFonts w:ascii="Times New Roman" w:hAnsi="Times New Roman" w:cs="Times New Roman"/>
          <w:sz w:val="24"/>
        </w:rPr>
        <w:br/>
      </w:r>
      <w:r>
        <w:rPr>
          <w:rFonts w:ascii="Times New Roman" w:hAnsi="Times New Roman" w:cs="Times New Roman"/>
          <w:sz w:val="24"/>
        </w:rPr>
        <w:br/>
      </w:r>
    </w:p>
    <w:p w:rsidR="00A50D69" w:rsidRDefault="009100C7" w:rsidP="00A50D69">
      <w:pPr>
        <w:pStyle w:val="Nadpis2"/>
        <w:numPr>
          <w:ilvl w:val="0"/>
          <w:numId w:val="0"/>
        </w:numPr>
        <w:rPr>
          <w:rFonts w:ascii="Times New Roman" w:hAnsi="Times New Roman" w:cs="Times New Roman"/>
          <w:color w:val="000000" w:themeColor="text1"/>
        </w:rPr>
      </w:pPr>
      <w:bookmarkStart w:id="5" w:name="_Toc38703886"/>
      <w:r>
        <w:rPr>
          <w:rFonts w:ascii="Times New Roman" w:hAnsi="Times New Roman" w:cs="Times New Roman"/>
          <w:color w:val="000000" w:themeColor="text1"/>
        </w:rPr>
        <w:lastRenderedPageBreak/>
        <w:t>2.2</w:t>
      </w:r>
      <w:r w:rsidR="00D4473D" w:rsidRPr="00D4473D">
        <w:rPr>
          <w:rFonts w:ascii="Times New Roman" w:hAnsi="Times New Roman" w:cs="Times New Roman"/>
          <w:color w:val="000000" w:themeColor="text1"/>
        </w:rPr>
        <w:tab/>
        <w:t xml:space="preserve">Znaky </w:t>
      </w:r>
      <w:r w:rsidR="0045330C">
        <w:rPr>
          <w:rFonts w:ascii="Times New Roman" w:hAnsi="Times New Roman" w:cs="Times New Roman"/>
          <w:color w:val="000000" w:themeColor="text1"/>
        </w:rPr>
        <w:t xml:space="preserve">a strategie </w:t>
      </w:r>
      <w:proofErr w:type="spellStart"/>
      <w:r w:rsidR="00D4473D" w:rsidRPr="00D4473D">
        <w:rPr>
          <w:rFonts w:ascii="Times New Roman" w:hAnsi="Times New Roman" w:cs="Times New Roman"/>
          <w:color w:val="000000" w:themeColor="text1"/>
        </w:rPr>
        <w:t>mobbingu</w:t>
      </w:r>
      <w:bookmarkEnd w:id="5"/>
      <w:proofErr w:type="spellEnd"/>
    </w:p>
    <w:p w:rsidR="00D4473D" w:rsidRDefault="00A13EAA" w:rsidP="007C0711">
      <w:pPr>
        <w:pStyle w:val="Nadpis2"/>
        <w:numPr>
          <w:ilvl w:val="0"/>
          <w:numId w:val="0"/>
        </w:numPr>
        <w:spacing w:line="360" w:lineRule="auto"/>
        <w:rPr>
          <w:rFonts w:ascii="Times New Roman" w:hAnsi="Times New Roman" w:cs="Times New Roman"/>
          <w:b w:val="0"/>
          <w:color w:val="000000" w:themeColor="text1"/>
          <w:sz w:val="24"/>
        </w:rPr>
      </w:pPr>
      <w:bookmarkStart w:id="6" w:name="_Toc38703887"/>
      <w:r>
        <w:rPr>
          <w:rFonts w:ascii="Times New Roman" w:hAnsi="Times New Roman" w:cs="Times New Roman"/>
          <w:b w:val="0"/>
          <w:color w:val="000000" w:themeColor="text1"/>
          <w:sz w:val="24"/>
        </w:rPr>
        <w:t>Jedná se o přesně stanovenou formu teroru</w:t>
      </w:r>
      <w:r w:rsidR="00614E79">
        <w:rPr>
          <w:rFonts w:ascii="Times New Roman" w:hAnsi="Times New Roman" w:cs="Times New Roman"/>
          <w:b w:val="0"/>
          <w:color w:val="000000" w:themeColor="text1"/>
          <w:sz w:val="24"/>
        </w:rPr>
        <w:t xml:space="preserve"> zahrnující opakované útoky směřující k úplnému </w:t>
      </w:r>
      <w:r w:rsidR="006F2B20">
        <w:rPr>
          <w:rFonts w:ascii="Times New Roman" w:hAnsi="Times New Roman" w:cs="Times New Roman"/>
          <w:b w:val="0"/>
          <w:color w:val="000000" w:themeColor="text1"/>
          <w:sz w:val="24"/>
        </w:rPr>
        <w:t xml:space="preserve">zničení vybrané oběti </w:t>
      </w:r>
      <w:proofErr w:type="spellStart"/>
      <w:r w:rsidR="006F2B20">
        <w:rPr>
          <w:rFonts w:ascii="Times New Roman" w:hAnsi="Times New Roman" w:cs="Times New Roman"/>
          <w:b w:val="0"/>
          <w:color w:val="000000" w:themeColor="text1"/>
          <w:sz w:val="24"/>
        </w:rPr>
        <w:t>mobberem</w:t>
      </w:r>
      <w:proofErr w:type="spellEnd"/>
      <w:r w:rsidR="006F2B20">
        <w:rPr>
          <w:rFonts w:ascii="Times New Roman" w:hAnsi="Times New Roman" w:cs="Times New Roman"/>
          <w:b w:val="0"/>
          <w:color w:val="000000" w:themeColor="text1"/>
          <w:sz w:val="24"/>
        </w:rPr>
        <w:t xml:space="preserve">, který vyzařuje svým motivem, jenž je pro něj agresivní manipulace. </w:t>
      </w:r>
      <w:r w:rsidR="00614E79">
        <w:rPr>
          <w:rFonts w:ascii="Times New Roman" w:hAnsi="Times New Roman" w:cs="Times New Roman"/>
          <w:b w:val="0"/>
          <w:color w:val="000000" w:themeColor="text1"/>
          <w:sz w:val="24"/>
        </w:rPr>
        <w:t xml:space="preserve">Hlavním znakem charakteristickým pro </w:t>
      </w:r>
      <w:proofErr w:type="spellStart"/>
      <w:r w:rsidR="00614E79">
        <w:rPr>
          <w:rFonts w:ascii="Times New Roman" w:hAnsi="Times New Roman" w:cs="Times New Roman"/>
          <w:b w:val="0"/>
          <w:color w:val="000000" w:themeColor="text1"/>
          <w:sz w:val="24"/>
        </w:rPr>
        <w:t>mobbing</w:t>
      </w:r>
      <w:proofErr w:type="spellEnd"/>
      <w:r w:rsidR="00614E79">
        <w:rPr>
          <w:rFonts w:ascii="Times New Roman" w:hAnsi="Times New Roman" w:cs="Times New Roman"/>
          <w:b w:val="0"/>
          <w:color w:val="000000" w:themeColor="text1"/>
          <w:sz w:val="24"/>
        </w:rPr>
        <w:t xml:space="preserve"> je především jeho </w:t>
      </w:r>
      <w:r w:rsidR="00614E79" w:rsidRPr="006F2B20">
        <w:rPr>
          <w:rFonts w:ascii="Times New Roman" w:hAnsi="Times New Roman" w:cs="Times New Roman"/>
          <w:color w:val="000000" w:themeColor="text1"/>
          <w:sz w:val="24"/>
        </w:rPr>
        <w:t>skrytost</w:t>
      </w:r>
      <w:r w:rsidR="00614E79">
        <w:rPr>
          <w:rFonts w:ascii="Times New Roman" w:hAnsi="Times New Roman" w:cs="Times New Roman"/>
          <w:b w:val="0"/>
          <w:color w:val="000000" w:themeColor="text1"/>
          <w:sz w:val="24"/>
        </w:rPr>
        <w:t xml:space="preserve">, </w:t>
      </w:r>
      <w:r w:rsidR="008A64C7">
        <w:rPr>
          <w:rFonts w:ascii="Times New Roman" w:hAnsi="Times New Roman" w:cs="Times New Roman"/>
          <w:b w:val="0"/>
          <w:color w:val="000000" w:themeColor="text1"/>
          <w:sz w:val="24"/>
        </w:rPr>
        <w:t>což utváří největší problém, jelikož je obtížné ho odhalit.</w:t>
      </w:r>
      <w:r w:rsidR="00C86475">
        <w:rPr>
          <w:rStyle w:val="Znakapoznpodarou"/>
          <w:rFonts w:ascii="Times New Roman" w:hAnsi="Times New Roman" w:cs="Times New Roman"/>
          <w:b w:val="0"/>
          <w:color w:val="000000" w:themeColor="text1"/>
          <w:sz w:val="24"/>
        </w:rPr>
        <w:footnoteReference w:id="4"/>
      </w:r>
      <w:r w:rsidR="008A64C7">
        <w:rPr>
          <w:rFonts w:ascii="Times New Roman" w:hAnsi="Times New Roman" w:cs="Times New Roman"/>
          <w:b w:val="0"/>
          <w:color w:val="000000" w:themeColor="text1"/>
          <w:sz w:val="24"/>
        </w:rPr>
        <w:t xml:space="preserve"> Ú</w:t>
      </w:r>
      <w:r w:rsidR="00614E79">
        <w:rPr>
          <w:rFonts w:ascii="Times New Roman" w:hAnsi="Times New Roman" w:cs="Times New Roman"/>
          <w:b w:val="0"/>
          <w:color w:val="000000" w:themeColor="text1"/>
          <w:sz w:val="24"/>
        </w:rPr>
        <w:t xml:space="preserve">toky agresora nejsou vysílané otevřeně, </w:t>
      </w:r>
      <w:r w:rsidR="00CD35FC">
        <w:rPr>
          <w:rFonts w:ascii="Times New Roman" w:hAnsi="Times New Roman" w:cs="Times New Roman"/>
          <w:b w:val="0"/>
          <w:color w:val="000000" w:themeColor="text1"/>
          <w:sz w:val="24"/>
        </w:rPr>
        <w:t xml:space="preserve">mají plíživý charakter, neboť </w:t>
      </w:r>
      <w:r w:rsidR="00614E79">
        <w:rPr>
          <w:rFonts w:ascii="Times New Roman" w:hAnsi="Times New Roman" w:cs="Times New Roman"/>
          <w:b w:val="0"/>
          <w:color w:val="000000" w:themeColor="text1"/>
          <w:sz w:val="24"/>
        </w:rPr>
        <w:t>nechce být přistižen</w:t>
      </w:r>
      <w:r w:rsidR="008A64C7">
        <w:rPr>
          <w:rFonts w:ascii="Times New Roman" w:hAnsi="Times New Roman" w:cs="Times New Roman"/>
          <w:b w:val="0"/>
          <w:color w:val="000000" w:themeColor="text1"/>
          <w:sz w:val="24"/>
        </w:rPr>
        <w:t xml:space="preserve"> a přijít o svoji převahu. </w:t>
      </w:r>
      <w:r w:rsidR="00E06A0D">
        <w:rPr>
          <w:rFonts w:ascii="Times New Roman" w:hAnsi="Times New Roman" w:cs="Times New Roman"/>
          <w:b w:val="0"/>
          <w:color w:val="000000" w:themeColor="text1"/>
          <w:sz w:val="24"/>
        </w:rPr>
        <w:t>Oběť tak často ani nemá tušení, že se děje něco závažného, co bude směřovat i do budoucna</w:t>
      </w:r>
      <w:r w:rsidR="008A64C7">
        <w:rPr>
          <w:rFonts w:ascii="Times New Roman" w:hAnsi="Times New Roman" w:cs="Times New Roman"/>
          <w:b w:val="0"/>
          <w:color w:val="000000" w:themeColor="text1"/>
          <w:sz w:val="24"/>
        </w:rPr>
        <w:t xml:space="preserve"> a veškeré útoky bere jako každodenní neshody v rámci normy. </w:t>
      </w:r>
      <w:r w:rsidR="0079539E">
        <w:rPr>
          <w:rFonts w:ascii="Times New Roman" w:hAnsi="Times New Roman" w:cs="Times New Roman"/>
          <w:b w:val="0"/>
          <w:color w:val="000000" w:themeColor="text1"/>
          <w:sz w:val="24"/>
        </w:rPr>
        <w:br/>
      </w:r>
      <w:r w:rsidR="008A64C7">
        <w:rPr>
          <w:rFonts w:ascii="Times New Roman" w:hAnsi="Times New Roman" w:cs="Times New Roman"/>
          <w:b w:val="0"/>
          <w:color w:val="000000" w:themeColor="text1"/>
          <w:sz w:val="24"/>
        </w:rPr>
        <w:t xml:space="preserve">Dalším znakem je </w:t>
      </w:r>
      <w:r w:rsidR="008A64C7" w:rsidRPr="006F2B20">
        <w:rPr>
          <w:rFonts w:ascii="Times New Roman" w:hAnsi="Times New Roman" w:cs="Times New Roman"/>
          <w:color w:val="000000" w:themeColor="text1"/>
          <w:sz w:val="24"/>
        </w:rPr>
        <w:t>zákeřnost</w:t>
      </w:r>
      <w:r w:rsidR="008A64C7">
        <w:rPr>
          <w:rFonts w:ascii="Times New Roman" w:hAnsi="Times New Roman" w:cs="Times New Roman"/>
          <w:b w:val="0"/>
          <w:color w:val="000000" w:themeColor="text1"/>
          <w:sz w:val="24"/>
        </w:rPr>
        <w:t xml:space="preserve">, kterou </w:t>
      </w:r>
      <w:proofErr w:type="spellStart"/>
      <w:r w:rsidR="008A64C7">
        <w:rPr>
          <w:rFonts w:ascii="Times New Roman" w:hAnsi="Times New Roman" w:cs="Times New Roman"/>
          <w:b w:val="0"/>
          <w:color w:val="000000" w:themeColor="text1"/>
          <w:sz w:val="24"/>
        </w:rPr>
        <w:t>mobbing</w:t>
      </w:r>
      <w:proofErr w:type="spellEnd"/>
      <w:r w:rsidR="008A64C7">
        <w:rPr>
          <w:rFonts w:ascii="Times New Roman" w:hAnsi="Times New Roman" w:cs="Times New Roman"/>
          <w:b w:val="0"/>
          <w:color w:val="000000" w:themeColor="text1"/>
          <w:sz w:val="24"/>
        </w:rPr>
        <w:t xml:space="preserve"> provází</w:t>
      </w:r>
      <w:r w:rsidR="00285B61">
        <w:rPr>
          <w:rFonts w:ascii="Times New Roman" w:hAnsi="Times New Roman" w:cs="Times New Roman"/>
          <w:b w:val="0"/>
          <w:color w:val="000000" w:themeColor="text1"/>
          <w:sz w:val="24"/>
        </w:rPr>
        <w:t xml:space="preserve">, jelikož ačkoliv se může jevit situace neškodně, </w:t>
      </w:r>
      <w:proofErr w:type="spellStart"/>
      <w:r w:rsidR="00285B61">
        <w:rPr>
          <w:rFonts w:ascii="Times New Roman" w:hAnsi="Times New Roman" w:cs="Times New Roman"/>
          <w:b w:val="0"/>
          <w:color w:val="000000" w:themeColor="text1"/>
          <w:sz w:val="24"/>
        </w:rPr>
        <w:t>mobber</w:t>
      </w:r>
      <w:proofErr w:type="spellEnd"/>
      <w:r w:rsidR="00285B61">
        <w:rPr>
          <w:rFonts w:ascii="Times New Roman" w:hAnsi="Times New Roman" w:cs="Times New Roman"/>
          <w:b w:val="0"/>
          <w:color w:val="000000" w:themeColor="text1"/>
          <w:sz w:val="24"/>
        </w:rPr>
        <w:t xml:space="preserve"> má vždy jasně stanovenou komplexní strategii na pomalé zničení sebevědomí i zdraví oběti. Pod vlivem </w:t>
      </w:r>
      <w:proofErr w:type="spellStart"/>
      <w:r w:rsidR="00285B61">
        <w:rPr>
          <w:rFonts w:ascii="Times New Roman" w:hAnsi="Times New Roman" w:cs="Times New Roman"/>
          <w:b w:val="0"/>
          <w:color w:val="000000" w:themeColor="text1"/>
          <w:sz w:val="24"/>
        </w:rPr>
        <w:t>mobbingu</w:t>
      </w:r>
      <w:proofErr w:type="spellEnd"/>
      <w:r w:rsidR="00285B61">
        <w:rPr>
          <w:rFonts w:ascii="Times New Roman" w:hAnsi="Times New Roman" w:cs="Times New Roman"/>
          <w:b w:val="0"/>
          <w:color w:val="000000" w:themeColor="text1"/>
          <w:sz w:val="24"/>
        </w:rPr>
        <w:t xml:space="preserve"> totiž dochází ke ztrátě pozornosti pracovníka, který je v permanentním stresu</w:t>
      </w:r>
      <w:r w:rsidR="0008659A">
        <w:rPr>
          <w:rFonts w:ascii="Times New Roman" w:hAnsi="Times New Roman" w:cs="Times New Roman"/>
          <w:b w:val="0"/>
          <w:color w:val="000000" w:themeColor="text1"/>
          <w:sz w:val="24"/>
        </w:rPr>
        <w:t>, což vyvolává další psychosomatické potíže a tak se vyznačuje poslední bod a tím je nebezpečnost.</w:t>
      </w:r>
      <w:r w:rsidR="00285B61">
        <w:rPr>
          <w:rFonts w:ascii="Times New Roman" w:hAnsi="Times New Roman" w:cs="Times New Roman"/>
          <w:b w:val="0"/>
          <w:color w:val="000000" w:themeColor="text1"/>
          <w:sz w:val="24"/>
        </w:rPr>
        <w:t xml:space="preserve"> </w:t>
      </w:r>
      <w:r w:rsidR="00394B03">
        <w:rPr>
          <w:rFonts w:ascii="Times New Roman" w:hAnsi="Times New Roman" w:cs="Times New Roman"/>
          <w:b w:val="0"/>
          <w:color w:val="000000" w:themeColor="text1"/>
          <w:sz w:val="24"/>
        </w:rPr>
        <w:t xml:space="preserve">Pokud rozvedeme jednotlivé příklady útoků, pak je to především šíření pomluv o oběti s cílem izolovat ji od kolektivu, znemožňování a neustálé zpochybňování pracovních schopností, izolace v oblasti komunikace formou zabraňování oběti vyjádřit se a sdílet svůj názor a celkově poštvávat kolektiv proti jedinci. </w:t>
      </w:r>
      <w:r w:rsidR="00DE3E75">
        <w:rPr>
          <w:rFonts w:ascii="Times New Roman" w:hAnsi="Times New Roman" w:cs="Times New Roman"/>
          <w:b w:val="0"/>
          <w:color w:val="000000" w:themeColor="text1"/>
          <w:sz w:val="24"/>
        </w:rPr>
        <w:t xml:space="preserve">Zaměstnanci se následně oběti permanentně vyhýbají a odmítají s ní komunikovat, přestávají ji brát vážně, čímž dochází k celkovému vyčlenění a tím je naplněn cíl </w:t>
      </w:r>
      <w:proofErr w:type="spellStart"/>
      <w:r w:rsidR="00DE3E75">
        <w:rPr>
          <w:rFonts w:ascii="Times New Roman" w:hAnsi="Times New Roman" w:cs="Times New Roman"/>
          <w:b w:val="0"/>
          <w:color w:val="000000" w:themeColor="text1"/>
          <w:sz w:val="24"/>
        </w:rPr>
        <w:t>mobbingu</w:t>
      </w:r>
      <w:proofErr w:type="spellEnd"/>
      <w:r w:rsidR="00DE3E75">
        <w:rPr>
          <w:rFonts w:ascii="Times New Roman" w:hAnsi="Times New Roman" w:cs="Times New Roman"/>
          <w:b w:val="0"/>
          <w:color w:val="000000" w:themeColor="text1"/>
          <w:sz w:val="24"/>
        </w:rPr>
        <w:t>.</w:t>
      </w:r>
      <w:r w:rsidR="000B4714" w:rsidRPr="000B4714">
        <w:rPr>
          <w:rStyle w:val="Znakapoznpodarou"/>
          <w:rFonts w:ascii="Times New Roman" w:hAnsi="Times New Roman" w:cs="Times New Roman"/>
          <w:b w:val="0"/>
          <w:color w:val="000000" w:themeColor="text1"/>
        </w:rPr>
        <w:footnoteReference w:id="5"/>
      </w:r>
      <w:bookmarkEnd w:id="6"/>
    </w:p>
    <w:p w:rsidR="00EA23F1" w:rsidRPr="00EA23F1" w:rsidRDefault="00EA23F1" w:rsidP="009F2067">
      <w:pPr>
        <w:spacing w:line="360" w:lineRule="auto"/>
        <w:rPr>
          <w:rFonts w:ascii="Times New Roman" w:hAnsi="Times New Roman" w:cs="Times New Roman"/>
          <w:sz w:val="24"/>
        </w:rPr>
      </w:pPr>
      <w:r w:rsidRPr="00EA23F1">
        <w:rPr>
          <w:rFonts w:ascii="Times New Roman" w:hAnsi="Times New Roman" w:cs="Times New Roman"/>
          <w:sz w:val="24"/>
        </w:rPr>
        <w:t>Autor Novák (1996, str. 79)</w:t>
      </w:r>
      <w:r>
        <w:rPr>
          <w:rFonts w:ascii="Times New Roman" w:hAnsi="Times New Roman" w:cs="Times New Roman"/>
          <w:sz w:val="24"/>
        </w:rPr>
        <w:t xml:space="preserve"> </w:t>
      </w:r>
      <w:r w:rsidR="003440B5">
        <w:rPr>
          <w:rFonts w:ascii="Times New Roman" w:hAnsi="Times New Roman" w:cs="Times New Roman"/>
          <w:sz w:val="24"/>
        </w:rPr>
        <w:t xml:space="preserve">ve své knize Sám proti agresi zmiňuje </w:t>
      </w:r>
      <w:r>
        <w:rPr>
          <w:rFonts w:ascii="Times New Roman" w:hAnsi="Times New Roman" w:cs="Times New Roman"/>
          <w:sz w:val="24"/>
        </w:rPr>
        <w:t xml:space="preserve">jednu ze strategií </w:t>
      </w:r>
      <w:proofErr w:type="spellStart"/>
      <w:r>
        <w:rPr>
          <w:rFonts w:ascii="Times New Roman" w:hAnsi="Times New Roman" w:cs="Times New Roman"/>
          <w:sz w:val="24"/>
        </w:rPr>
        <w:t>mobbingu</w:t>
      </w:r>
      <w:proofErr w:type="spellEnd"/>
      <w:r>
        <w:rPr>
          <w:rFonts w:ascii="Times New Roman" w:hAnsi="Times New Roman" w:cs="Times New Roman"/>
          <w:sz w:val="24"/>
        </w:rPr>
        <w:t xml:space="preserve"> a to </w:t>
      </w:r>
      <w:r w:rsidRPr="00EA23F1">
        <w:rPr>
          <w:rFonts w:ascii="Times New Roman" w:hAnsi="Times New Roman" w:cs="Times New Roman"/>
          <w:i/>
          <w:sz w:val="24"/>
        </w:rPr>
        <w:t>Střely na Achillovu patu</w:t>
      </w:r>
      <w:r w:rsidR="003440B5">
        <w:rPr>
          <w:rFonts w:ascii="Times New Roman" w:hAnsi="Times New Roman" w:cs="Times New Roman"/>
          <w:sz w:val="24"/>
        </w:rPr>
        <w:t xml:space="preserve">, čímž upozorňuje na fakt, že každý z nás má nějaké své slabé místo, což je hlavním terčem pro </w:t>
      </w:r>
      <w:proofErr w:type="spellStart"/>
      <w:r w:rsidR="003440B5">
        <w:rPr>
          <w:rFonts w:ascii="Times New Roman" w:hAnsi="Times New Roman" w:cs="Times New Roman"/>
          <w:sz w:val="24"/>
        </w:rPr>
        <w:t>mobbing</w:t>
      </w:r>
      <w:proofErr w:type="spellEnd"/>
      <w:r w:rsidR="003440B5">
        <w:rPr>
          <w:rFonts w:ascii="Times New Roman" w:hAnsi="Times New Roman" w:cs="Times New Roman"/>
          <w:sz w:val="24"/>
        </w:rPr>
        <w:t xml:space="preserve"> a pachatel záměrně tyto subjektivní slabiny jedince vyhledává s cílem ublížit a jakoukoliv zpětnou reakci</w:t>
      </w:r>
      <w:r w:rsidR="00435CAC">
        <w:rPr>
          <w:rFonts w:ascii="Times New Roman" w:hAnsi="Times New Roman" w:cs="Times New Roman"/>
          <w:sz w:val="24"/>
        </w:rPr>
        <w:t xml:space="preserve">, </w:t>
      </w:r>
      <w:r w:rsidR="003440B5">
        <w:rPr>
          <w:rFonts w:ascii="Times New Roman" w:hAnsi="Times New Roman" w:cs="Times New Roman"/>
          <w:sz w:val="24"/>
        </w:rPr>
        <w:t xml:space="preserve">ať už verbální </w:t>
      </w:r>
      <w:proofErr w:type="gramStart"/>
      <w:r w:rsidR="003440B5">
        <w:rPr>
          <w:rFonts w:ascii="Times New Roman" w:hAnsi="Times New Roman" w:cs="Times New Roman"/>
          <w:sz w:val="24"/>
        </w:rPr>
        <w:t>či</w:t>
      </w:r>
      <w:proofErr w:type="gramEnd"/>
      <w:r w:rsidR="003440B5">
        <w:rPr>
          <w:rFonts w:ascii="Times New Roman" w:hAnsi="Times New Roman" w:cs="Times New Roman"/>
          <w:sz w:val="24"/>
        </w:rPr>
        <w:t xml:space="preserve"> neverbální samozřejmě zveličí</w:t>
      </w:r>
      <w:r w:rsidR="009F2067">
        <w:rPr>
          <w:rFonts w:ascii="Times New Roman" w:hAnsi="Times New Roman" w:cs="Times New Roman"/>
          <w:sz w:val="24"/>
        </w:rPr>
        <w:t xml:space="preserve"> </w:t>
      </w:r>
      <w:r w:rsidR="003440B5">
        <w:rPr>
          <w:rFonts w:ascii="Times New Roman" w:hAnsi="Times New Roman" w:cs="Times New Roman"/>
          <w:sz w:val="24"/>
        </w:rPr>
        <w:t xml:space="preserve"> jak jen to </w:t>
      </w:r>
      <w:proofErr w:type="gramStart"/>
      <w:r w:rsidR="009F2067">
        <w:rPr>
          <w:rFonts w:ascii="Times New Roman" w:hAnsi="Times New Roman" w:cs="Times New Roman"/>
          <w:sz w:val="24"/>
        </w:rPr>
        <w:t>bude</w:t>
      </w:r>
      <w:proofErr w:type="gramEnd"/>
      <w:r w:rsidR="009F2067">
        <w:rPr>
          <w:rFonts w:ascii="Times New Roman" w:hAnsi="Times New Roman" w:cs="Times New Roman"/>
          <w:sz w:val="24"/>
        </w:rPr>
        <w:t xml:space="preserve"> možné</w:t>
      </w:r>
      <w:r w:rsidR="003440B5">
        <w:rPr>
          <w:rFonts w:ascii="Times New Roman" w:hAnsi="Times New Roman" w:cs="Times New Roman"/>
          <w:sz w:val="24"/>
        </w:rPr>
        <w:t>, aby jedince znemožnil.</w:t>
      </w:r>
    </w:p>
    <w:p w:rsidR="002F5EC9" w:rsidRPr="002F5EC9" w:rsidRDefault="002F5EC9" w:rsidP="002F5EC9">
      <w:pPr>
        <w:spacing w:line="360" w:lineRule="auto"/>
        <w:rPr>
          <w:rFonts w:ascii="Times New Roman" w:hAnsi="Times New Roman" w:cs="Times New Roman"/>
          <w:sz w:val="24"/>
        </w:rPr>
      </w:pPr>
      <w:r w:rsidRPr="002F5EC9">
        <w:rPr>
          <w:rFonts w:ascii="Times New Roman" w:hAnsi="Times New Roman" w:cs="Times New Roman"/>
          <w:sz w:val="24"/>
        </w:rPr>
        <w:t xml:space="preserve">Svobodová </w:t>
      </w:r>
      <w:r>
        <w:rPr>
          <w:rFonts w:ascii="Times New Roman" w:hAnsi="Times New Roman" w:cs="Times New Roman"/>
          <w:sz w:val="24"/>
        </w:rPr>
        <w:t>(</w:t>
      </w:r>
      <w:r w:rsidR="00A41655">
        <w:rPr>
          <w:rFonts w:ascii="Times New Roman" w:hAnsi="Times New Roman" w:cs="Times New Roman"/>
          <w:sz w:val="24"/>
        </w:rPr>
        <w:t xml:space="preserve">2008, </w:t>
      </w:r>
      <w:proofErr w:type="gramStart"/>
      <w:r>
        <w:rPr>
          <w:rFonts w:ascii="Times New Roman" w:hAnsi="Times New Roman" w:cs="Times New Roman"/>
          <w:sz w:val="24"/>
        </w:rPr>
        <w:t>str.27</w:t>
      </w:r>
      <w:proofErr w:type="gramEnd"/>
      <w:r>
        <w:rPr>
          <w:rFonts w:ascii="Times New Roman" w:hAnsi="Times New Roman" w:cs="Times New Roman"/>
          <w:sz w:val="24"/>
        </w:rPr>
        <w:t xml:space="preserve">) </w:t>
      </w:r>
      <w:r w:rsidRPr="002F5EC9">
        <w:rPr>
          <w:rFonts w:ascii="Times New Roman" w:hAnsi="Times New Roman" w:cs="Times New Roman"/>
          <w:sz w:val="24"/>
        </w:rPr>
        <w:t xml:space="preserve">stanovuje několik dalších typických znaků </w:t>
      </w:r>
      <w:proofErr w:type="spellStart"/>
      <w:r w:rsidRPr="002F5EC9">
        <w:rPr>
          <w:rFonts w:ascii="Times New Roman" w:hAnsi="Times New Roman" w:cs="Times New Roman"/>
          <w:sz w:val="24"/>
        </w:rPr>
        <w:t>mobbingu</w:t>
      </w:r>
      <w:proofErr w:type="spellEnd"/>
      <w:r w:rsidRPr="002F5EC9">
        <w:rPr>
          <w:rFonts w:ascii="Times New Roman" w:hAnsi="Times New Roman" w:cs="Times New Roman"/>
          <w:sz w:val="24"/>
        </w:rPr>
        <w:t>:</w:t>
      </w:r>
    </w:p>
    <w:p w:rsidR="002F5EC9" w:rsidRPr="002F5EC9" w:rsidRDefault="002F5EC9" w:rsidP="002F5EC9">
      <w:pPr>
        <w:pStyle w:val="Odstavecseseznamem"/>
        <w:numPr>
          <w:ilvl w:val="0"/>
          <w:numId w:val="13"/>
        </w:numPr>
        <w:spacing w:line="360" w:lineRule="auto"/>
        <w:rPr>
          <w:rFonts w:ascii="Times New Roman" w:hAnsi="Times New Roman" w:cs="Times New Roman"/>
          <w:sz w:val="24"/>
        </w:rPr>
      </w:pPr>
      <w:r w:rsidRPr="002F5EC9">
        <w:rPr>
          <w:rFonts w:ascii="Times New Roman" w:hAnsi="Times New Roman" w:cs="Times New Roman"/>
          <w:sz w:val="24"/>
        </w:rPr>
        <w:t>Dlouhodobé a nepřetržité útoky zaměřené na konkrétního jedince</w:t>
      </w:r>
    </w:p>
    <w:p w:rsidR="002F5EC9" w:rsidRPr="002F5EC9" w:rsidRDefault="002F5EC9" w:rsidP="002F5EC9">
      <w:pPr>
        <w:pStyle w:val="Odstavecseseznamem"/>
        <w:numPr>
          <w:ilvl w:val="0"/>
          <w:numId w:val="13"/>
        </w:numPr>
        <w:spacing w:line="360" w:lineRule="auto"/>
        <w:rPr>
          <w:rFonts w:ascii="Times New Roman" w:hAnsi="Times New Roman" w:cs="Times New Roman"/>
          <w:sz w:val="24"/>
        </w:rPr>
      </w:pPr>
      <w:r w:rsidRPr="002F5EC9">
        <w:rPr>
          <w:rFonts w:ascii="Times New Roman" w:hAnsi="Times New Roman" w:cs="Times New Roman"/>
          <w:sz w:val="24"/>
        </w:rPr>
        <w:t>Pravidelnost a opakovanost</w:t>
      </w:r>
    </w:p>
    <w:p w:rsidR="002F5EC9" w:rsidRPr="002F5EC9" w:rsidRDefault="002F5EC9" w:rsidP="002F5EC9">
      <w:pPr>
        <w:pStyle w:val="Odstavecseseznamem"/>
        <w:numPr>
          <w:ilvl w:val="0"/>
          <w:numId w:val="13"/>
        </w:numPr>
        <w:spacing w:line="360" w:lineRule="auto"/>
        <w:rPr>
          <w:rFonts w:ascii="Times New Roman" w:hAnsi="Times New Roman" w:cs="Times New Roman"/>
          <w:sz w:val="24"/>
        </w:rPr>
      </w:pPr>
      <w:r w:rsidRPr="002F5EC9">
        <w:rPr>
          <w:rFonts w:ascii="Times New Roman" w:hAnsi="Times New Roman" w:cs="Times New Roman"/>
          <w:sz w:val="24"/>
        </w:rPr>
        <w:t>Útoky jsou systematické a cílené</w:t>
      </w:r>
    </w:p>
    <w:p w:rsidR="002F5EC9" w:rsidRPr="002F5EC9" w:rsidRDefault="002F5EC9" w:rsidP="002F5EC9">
      <w:pPr>
        <w:pStyle w:val="Odstavecseseznamem"/>
        <w:numPr>
          <w:ilvl w:val="0"/>
          <w:numId w:val="13"/>
        </w:numPr>
        <w:spacing w:line="360" w:lineRule="auto"/>
        <w:rPr>
          <w:rFonts w:ascii="Times New Roman" w:hAnsi="Times New Roman" w:cs="Times New Roman"/>
          <w:sz w:val="24"/>
        </w:rPr>
      </w:pPr>
      <w:r w:rsidRPr="002F5EC9">
        <w:rPr>
          <w:rFonts w:ascii="Times New Roman" w:hAnsi="Times New Roman" w:cs="Times New Roman"/>
          <w:sz w:val="24"/>
        </w:rPr>
        <w:lastRenderedPageBreak/>
        <w:t>Nepřátelská e neetická forma komunikace</w:t>
      </w:r>
    </w:p>
    <w:p w:rsidR="002F5EC9" w:rsidRPr="002F5EC9" w:rsidRDefault="002F5EC9" w:rsidP="002F5EC9">
      <w:pPr>
        <w:pStyle w:val="Odstavecseseznamem"/>
        <w:numPr>
          <w:ilvl w:val="0"/>
          <w:numId w:val="13"/>
        </w:numPr>
        <w:spacing w:line="360" w:lineRule="auto"/>
        <w:rPr>
          <w:rFonts w:ascii="Times New Roman" w:hAnsi="Times New Roman" w:cs="Times New Roman"/>
          <w:sz w:val="24"/>
        </w:rPr>
      </w:pPr>
      <w:r w:rsidRPr="002F5EC9">
        <w:rPr>
          <w:rFonts w:ascii="Times New Roman" w:hAnsi="Times New Roman" w:cs="Times New Roman"/>
          <w:sz w:val="24"/>
        </w:rPr>
        <w:t>Hrozby jsou nepřímé a skryté, je proto těžké rozpoznat, že se něco děje</w:t>
      </w:r>
    </w:p>
    <w:p w:rsidR="002F5EC9" w:rsidRPr="002F5EC9" w:rsidRDefault="002F5EC9" w:rsidP="002F5EC9">
      <w:pPr>
        <w:pStyle w:val="Odstavecseseznamem"/>
        <w:numPr>
          <w:ilvl w:val="0"/>
          <w:numId w:val="13"/>
        </w:numPr>
        <w:spacing w:line="360" w:lineRule="auto"/>
        <w:rPr>
          <w:rFonts w:ascii="Times New Roman" w:hAnsi="Times New Roman" w:cs="Times New Roman"/>
          <w:sz w:val="24"/>
        </w:rPr>
      </w:pPr>
      <w:r w:rsidRPr="002F5EC9">
        <w:rPr>
          <w:rFonts w:ascii="Times New Roman" w:hAnsi="Times New Roman" w:cs="Times New Roman"/>
          <w:sz w:val="24"/>
        </w:rPr>
        <w:t>Rafinovanost a zákeřnost</w:t>
      </w:r>
    </w:p>
    <w:p w:rsidR="002F5EC9" w:rsidRPr="002F5EC9" w:rsidRDefault="002F5EC9" w:rsidP="002F5EC9">
      <w:pPr>
        <w:pStyle w:val="Odstavecseseznamem"/>
        <w:numPr>
          <w:ilvl w:val="0"/>
          <w:numId w:val="13"/>
        </w:numPr>
        <w:spacing w:line="360" w:lineRule="auto"/>
        <w:rPr>
          <w:rFonts w:ascii="Times New Roman" w:hAnsi="Times New Roman" w:cs="Times New Roman"/>
          <w:sz w:val="24"/>
        </w:rPr>
      </w:pPr>
      <w:r w:rsidRPr="002F5EC9">
        <w:rPr>
          <w:rFonts w:ascii="Times New Roman" w:hAnsi="Times New Roman" w:cs="Times New Roman"/>
          <w:sz w:val="24"/>
        </w:rPr>
        <w:t>Aktivní a trvalý tlak</w:t>
      </w:r>
    </w:p>
    <w:p w:rsidR="002F5EC9" w:rsidRPr="002F5EC9" w:rsidRDefault="002F5EC9" w:rsidP="002F5EC9">
      <w:pPr>
        <w:pStyle w:val="Odstavecseseznamem"/>
        <w:numPr>
          <w:ilvl w:val="0"/>
          <w:numId w:val="13"/>
        </w:numPr>
        <w:spacing w:line="360" w:lineRule="auto"/>
        <w:rPr>
          <w:rFonts w:ascii="Times New Roman" w:hAnsi="Times New Roman" w:cs="Times New Roman"/>
          <w:sz w:val="24"/>
        </w:rPr>
      </w:pPr>
      <w:r w:rsidRPr="002F5EC9">
        <w:rPr>
          <w:rFonts w:ascii="Times New Roman" w:hAnsi="Times New Roman" w:cs="Times New Roman"/>
          <w:sz w:val="24"/>
        </w:rPr>
        <w:t>Nelítostnost, bezcitnost, nelidskost</w:t>
      </w:r>
    </w:p>
    <w:p w:rsidR="00264667" w:rsidRPr="00264667" w:rsidRDefault="002F5EC9" w:rsidP="00E47473">
      <w:pPr>
        <w:pStyle w:val="Odstavecseseznamem"/>
        <w:numPr>
          <w:ilvl w:val="0"/>
          <w:numId w:val="13"/>
        </w:numPr>
        <w:spacing w:line="360" w:lineRule="auto"/>
        <w:rPr>
          <w:rFonts w:ascii="Times New Roman" w:hAnsi="Times New Roman" w:cs="Times New Roman"/>
          <w:sz w:val="24"/>
        </w:rPr>
      </w:pPr>
      <w:r w:rsidRPr="002F5EC9">
        <w:rPr>
          <w:rFonts w:ascii="Times New Roman" w:hAnsi="Times New Roman" w:cs="Times New Roman"/>
          <w:sz w:val="24"/>
        </w:rPr>
        <w:t>Trvale jsou přítomny známky nepřátelství a agrese</w:t>
      </w:r>
    </w:p>
    <w:p w:rsidR="00E47473" w:rsidRDefault="00E47473" w:rsidP="00E47473">
      <w:pPr>
        <w:spacing w:line="360" w:lineRule="auto"/>
        <w:rPr>
          <w:rFonts w:ascii="Times New Roman" w:hAnsi="Times New Roman" w:cs="Times New Roman"/>
          <w:sz w:val="24"/>
        </w:rPr>
      </w:pPr>
      <w:proofErr w:type="spellStart"/>
      <w:r w:rsidRPr="00E47473">
        <w:rPr>
          <w:rFonts w:ascii="Times New Roman" w:hAnsi="Times New Roman" w:cs="Times New Roman"/>
          <w:sz w:val="24"/>
        </w:rPr>
        <w:t>Huberová</w:t>
      </w:r>
      <w:proofErr w:type="spellEnd"/>
      <w:r w:rsidRPr="00E47473">
        <w:rPr>
          <w:rFonts w:ascii="Times New Roman" w:hAnsi="Times New Roman" w:cs="Times New Roman"/>
          <w:sz w:val="24"/>
        </w:rPr>
        <w:t xml:space="preserve"> (1995, str. 24-25) uvádí metody útoků zcela typické pro ženy</w:t>
      </w:r>
      <w:r>
        <w:rPr>
          <w:rFonts w:ascii="Times New Roman" w:hAnsi="Times New Roman" w:cs="Times New Roman"/>
          <w:sz w:val="24"/>
        </w:rPr>
        <w:t>:</w:t>
      </w:r>
    </w:p>
    <w:p w:rsidR="00E47473" w:rsidRDefault="00E47473" w:rsidP="00E47473">
      <w:pPr>
        <w:pStyle w:val="Odstavecseseznamem"/>
        <w:numPr>
          <w:ilvl w:val="0"/>
          <w:numId w:val="7"/>
        </w:numPr>
        <w:spacing w:line="360" w:lineRule="auto"/>
        <w:rPr>
          <w:rFonts w:ascii="Times New Roman" w:hAnsi="Times New Roman" w:cs="Times New Roman"/>
          <w:sz w:val="24"/>
        </w:rPr>
      </w:pPr>
      <w:r>
        <w:rPr>
          <w:rFonts w:ascii="Times New Roman" w:hAnsi="Times New Roman" w:cs="Times New Roman"/>
          <w:sz w:val="24"/>
        </w:rPr>
        <w:t>Posmívání se kolegyni, přičemž terčem posměchu může být její účes a postava, podobně jako její hlas či gestikulace</w:t>
      </w:r>
    </w:p>
    <w:p w:rsidR="00E47473" w:rsidRDefault="00E47473" w:rsidP="00E47473">
      <w:pPr>
        <w:pStyle w:val="Odstavecseseznamem"/>
        <w:numPr>
          <w:ilvl w:val="0"/>
          <w:numId w:val="7"/>
        </w:numPr>
        <w:spacing w:line="360" w:lineRule="auto"/>
        <w:rPr>
          <w:rFonts w:ascii="Times New Roman" w:hAnsi="Times New Roman" w:cs="Times New Roman"/>
          <w:sz w:val="24"/>
        </w:rPr>
      </w:pPr>
      <w:r>
        <w:rPr>
          <w:rFonts w:ascii="Times New Roman" w:hAnsi="Times New Roman" w:cs="Times New Roman"/>
          <w:sz w:val="24"/>
        </w:rPr>
        <w:t>Přiložení si polínka do ohně-bez toho, aniž bychom si nejdříve ověřili pravdivost dotyčných informací</w:t>
      </w:r>
    </w:p>
    <w:p w:rsidR="00E47473" w:rsidRDefault="00E47473" w:rsidP="00E47473">
      <w:pPr>
        <w:pStyle w:val="Odstavecseseznamem"/>
        <w:numPr>
          <w:ilvl w:val="0"/>
          <w:numId w:val="7"/>
        </w:numPr>
        <w:spacing w:line="360" w:lineRule="auto"/>
        <w:rPr>
          <w:rFonts w:ascii="Times New Roman" w:hAnsi="Times New Roman" w:cs="Times New Roman"/>
          <w:sz w:val="24"/>
        </w:rPr>
      </w:pPr>
      <w:r>
        <w:rPr>
          <w:rFonts w:ascii="Times New Roman" w:hAnsi="Times New Roman" w:cs="Times New Roman"/>
          <w:sz w:val="24"/>
        </w:rPr>
        <w:t>Štvaní za zády oběti – upíráme jí právo se otevřeně vyjádřit</w:t>
      </w:r>
    </w:p>
    <w:p w:rsidR="00E47473" w:rsidRDefault="00E47473" w:rsidP="00E47473">
      <w:pPr>
        <w:pStyle w:val="Odstavecseseznamem"/>
        <w:numPr>
          <w:ilvl w:val="0"/>
          <w:numId w:val="7"/>
        </w:numPr>
        <w:spacing w:line="360" w:lineRule="auto"/>
        <w:rPr>
          <w:rFonts w:ascii="Times New Roman" w:hAnsi="Times New Roman" w:cs="Times New Roman"/>
          <w:sz w:val="24"/>
        </w:rPr>
      </w:pPr>
      <w:r>
        <w:rPr>
          <w:rFonts w:ascii="Times New Roman" w:hAnsi="Times New Roman" w:cs="Times New Roman"/>
          <w:sz w:val="24"/>
        </w:rPr>
        <w:t>Znepokojování kolegyně neustálými narážkami, které nikdy nekonkretizujeme</w:t>
      </w:r>
    </w:p>
    <w:p w:rsidR="00E47473" w:rsidRDefault="00E47473" w:rsidP="00E47473">
      <w:pPr>
        <w:pStyle w:val="Odstavecseseznamem"/>
        <w:numPr>
          <w:ilvl w:val="0"/>
          <w:numId w:val="7"/>
        </w:numPr>
        <w:spacing w:line="360" w:lineRule="auto"/>
        <w:rPr>
          <w:rFonts w:ascii="Times New Roman" w:hAnsi="Times New Roman" w:cs="Times New Roman"/>
          <w:sz w:val="24"/>
        </w:rPr>
      </w:pPr>
      <w:r>
        <w:rPr>
          <w:rFonts w:ascii="Times New Roman" w:hAnsi="Times New Roman" w:cs="Times New Roman"/>
          <w:sz w:val="24"/>
        </w:rPr>
        <w:t>Postižená se ocitá pod neustálou palbou kritiky, kdy vyrukujeme s každou domněnkou či skutečnou chybou</w:t>
      </w:r>
    </w:p>
    <w:p w:rsidR="00E47473" w:rsidRPr="00E47473" w:rsidRDefault="00E47473" w:rsidP="00E47473">
      <w:pPr>
        <w:pStyle w:val="Odstavecseseznamem"/>
        <w:numPr>
          <w:ilvl w:val="0"/>
          <w:numId w:val="7"/>
        </w:numPr>
        <w:spacing w:line="360" w:lineRule="auto"/>
        <w:rPr>
          <w:rFonts w:ascii="Times New Roman" w:hAnsi="Times New Roman" w:cs="Times New Roman"/>
          <w:sz w:val="24"/>
        </w:rPr>
      </w:pPr>
      <w:r>
        <w:rPr>
          <w:rFonts w:ascii="Times New Roman" w:hAnsi="Times New Roman" w:cs="Times New Roman"/>
          <w:sz w:val="24"/>
        </w:rPr>
        <w:t>Kolegyně nedokončí jedinou větu, protože ji neustále přerušujeme</w:t>
      </w:r>
    </w:p>
    <w:p w:rsidR="00D4473D" w:rsidRPr="00D4473D" w:rsidRDefault="00D4473D" w:rsidP="00D4473D"/>
    <w:p w:rsidR="00EA0AD4" w:rsidRDefault="009100C7" w:rsidP="00EA0AD4">
      <w:pPr>
        <w:pStyle w:val="Nadpis2"/>
        <w:numPr>
          <w:ilvl w:val="0"/>
          <w:numId w:val="0"/>
        </w:numPr>
        <w:rPr>
          <w:rFonts w:ascii="Times New Roman" w:hAnsi="Times New Roman" w:cs="Times New Roman"/>
          <w:color w:val="000000" w:themeColor="text1"/>
        </w:rPr>
      </w:pPr>
      <w:bookmarkStart w:id="7" w:name="_Toc38703888"/>
      <w:r>
        <w:rPr>
          <w:rFonts w:ascii="Times New Roman" w:hAnsi="Times New Roman" w:cs="Times New Roman"/>
          <w:color w:val="000000" w:themeColor="text1"/>
        </w:rPr>
        <w:t>2.3</w:t>
      </w:r>
      <w:r w:rsidR="00B56C56" w:rsidRPr="00EA0AD4">
        <w:rPr>
          <w:rFonts w:ascii="Times New Roman" w:hAnsi="Times New Roman" w:cs="Times New Roman"/>
          <w:color w:val="000000" w:themeColor="text1"/>
        </w:rPr>
        <w:t xml:space="preserve"> </w:t>
      </w:r>
      <w:r w:rsidR="009E2E34" w:rsidRPr="00EA0AD4">
        <w:rPr>
          <w:rFonts w:ascii="Times New Roman" w:hAnsi="Times New Roman" w:cs="Times New Roman"/>
          <w:color w:val="000000" w:themeColor="text1"/>
        </w:rPr>
        <w:t xml:space="preserve">Cíle </w:t>
      </w:r>
      <w:proofErr w:type="spellStart"/>
      <w:r w:rsidR="009E2E34" w:rsidRPr="00EA0AD4">
        <w:rPr>
          <w:rFonts w:ascii="Times New Roman" w:hAnsi="Times New Roman" w:cs="Times New Roman"/>
          <w:color w:val="000000" w:themeColor="text1"/>
        </w:rPr>
        <w:t>mobbingu</w:t>
      </w:r>
      <w:bookmarkEnd w:id="7"/>
      <w:proofErr w:type="spellEnd"/>
      <w:r w:rsidR="00EA0AD4">
        <w:rPr>
          <w:rFonts w:ascii="Times New Roman" w:hAnsi="Times New Roman" w:cs="Times New Roman"/>
          <w:color w:val="000000" w:themeColor="text1"/>
        </w:rPr>
        <w:br/>
      </w:r>
    </w:p>
    <w:p w:rsidR="00C52F8A" w:rsidRDefault="00C52F8A" w:rsidP="00EA0AD4">
      <w:pPr>
        <w:spacing w:line="360" w:lineRule="auto"/>
        <w:rPr>
          <w:rFonts w:ascii="Times New Roman" w:hAnsi="Times New Roman" w:cs="Times New Roman"/>
          <w:sz w:val="24"/>
        </w:rPr>
      </w:pPr>
      <w:proofErr w:type="spellStart"/>
      <w:r>
        <w:rPr>
          <w:rFonts w:ascii="Times New Roman" w:hAnsi="Times New Roman" w:cs="Times New Roman"/>
          <w:sz w:val="24"/>
        </w:rPr>
        <w:t>Kratz</w:t>
      </w:r>
      <w:proofErr w:type="spellEnd"/>
      <w:r>
        <w:rPr>
          <w:rFonts w:ascii="Times New Roman" w:hAnsi="Times New Roman" w:cs="Times New Roman"/>
          <w:sz w:val="24"/>
        </w:rPr>
        <w:t xml:space="preserve"> (2005, </w:t>
      </w:r>
      <w:proofErr w:type="gramStart"/>
      <w:r>
        <w:rPr>
          <w:rFonts w:ascii="Times New Roman" w:hAnsi="Times New Roman" w:cs="Times New Roman"/>
          <w:sz w:val="24"/>
        </w:rPr>
        <w:t>str.16</w:t>
      </w:r>
      <w:proofErr w:type="gramEnd"/>
      <w:r>
        <w:rPr>
          <w:rFonts w:ascii="Times New Roman" w:hAnsi="Times New Roman" w:cs="Times New Roman"/>
          <w:sz w:val="24"/>
        </w:rPr>
        <w:t xml:space="preserve">) uvádí, že cílem </w:t>
      </w:r>
      <w:proofErr w:type="spellStart"/>
      <w:r>
        <w:rPr>
          <w:rFonts w:ascii="Times New Roman" w:hAnsi="Times New Roman" w:cs="Times New Roman"/>
          <w:sz w:val="24"/>
        </w:rPr>
        <w:t>mobbingových</w:t>
      </w:r>
      <w:proofErr w:type="spellEnd"/>
      <w:r>
        <w:rPr>
          <w:rFonts w:ascii="Times New Roman" w:hAnsi="Times New Roman" w:cs="Times New Roman"/>
          <w:sz w:val="24"/>
        </w:rPr>
        <w:t xml:space="preserve"> aktivit je:</w:t>
      </w:r>
    </w:p>
    <w:p w:rsidR="00C52F8A" w:rsidRPr="00C52F8A" w:rsidRDefault="00C52F8A" w:rsidP="00C52F8A">
      <w:pPr>
        <w:pStyle w:val="Odstavecseseznamem"/>
        <w:numPr>
          <w:ilvl w:val="0"/>
          <w:numId w:val="15"/>
        </w:numPr>
        <w:spacing w:line="360" w:lineRule="auto"/>
        <w:rPr>
          <w:rFonts w:ascii="Times New Roman" w:hAnsi="Times New Roman" w:cs="Times New Roman"/>
          <w:i/>
          <w:sz w:val="24"/>
        </w:rPr>
      </w:pPr>
      <w:r w:rsidRPr="00C52F8A">
        <w:rPr>
          <w:rFonts w:ascii="Times New Roman" w:hAnsi="Times New Roman" w:cs="Times New Roman"/>
          <w:i/>
          <w:sz w:val="24"/>
        </w:rPr>
        <w:t xml:space="preserve">Zamezit oběti </w:t>
      </w:r>
      <w:proofErr w:type="spellStart"/>
      <w:r w:rsidRPr="00C52F8A">
        <w:rPr>
          <w:rFonts w:ascii="Times New Roman" w:hAnsi="Times New Roman" w:cs="Times New Roman"/>
          <w:i/>
          <w:sz w:val="24"/>
        </w:rPr>
        <w:t>mobbingu</w:t>
      </w:r>
      <w:proofErr w:type="spellEnd"/>
      <w:r w:rsidRPr="00C52F8A">
        <w:rPr>
          <w:rFonts w:ascii="Times New Roman" w:hAnsi="Times New Roman" w:cs="Times New Roman"/>
          <w:i/>
          <w:sz w:val="24"/>
        </w:rPr>
        <w:t xml:space="preserve"> mezilidskou komunikaci</w:t>
      </w:r>
    </w:p>
    <w:p w:rsidR="00C52F8A" w:rsidRPr="00C52F8A" w:rsidRDefault="00C52F8A" w:rsidP="00C52F8A">
      <w:pPr>
        <w:pStyle w:val="Odstavecseseznamem"/>
        <w:numPr>
          <w:ilvl w:val="0"/>
          <w:numId w:val="15"/>
        </w:numPr>
        <w:spacing w:line="360" w:lineRule="auto"/>
        <w:rPr>
          <w:rFonts w:ascii="Times New Roman" w:hAnsi="Times New Roman" w:cs="Times New Roman"/>
          <w:i/>
          <w:sz w:val="24"/>
        </w:rPr>
      </w:pPr>
      <w:r w:rsidRPr="00C52F8A">
        <w:rPr>
          <w:rFonts w:ascii="Times New Roman" w:hAnsi="Times New Roman" w:cs="Times New Roman"/>
          <w:i/>
          <w:sz w:val="24"/>
        </w:rPr>
        <w:t xml:space="preserve">Snížit na minimum spolupráci s obětí </w:t>
      </w:r>
      <w:proofErr w:type="spellStart"/>
      <w:r w:rsidRPr="00C52F8A">
        <w:rPr>
          <w:rFonts w:ascii="Times New Roman" w:hAnsi="Times New Roman" w:cs="Times New Roman"/>
          <w:i/>
          <w:sz w:val="24"/>
        </w:rPr>
        <w:t>mobbingu</w:t>
      </w:r>
      <w:proofErr w:type="spellEnd"/>
    </w:p>
    <w:p w:rsidR="00C52F8A" w:rsidRPr="00C52F8A" w:rsidRDefault="00C52F8A" w:rsidP="00C52F8A">
      <w:pPr>
        <w:pStyle w:val="Odstavecseseznamem"/>
        <w:numPr>
          <w:ilvl w:val="0"/>
          <w:numId w:val="15"/>
        </w:numPr>
        <w:spacing w:line="360" w:lineRule="auto"/>
        <w:rPr>
          <w:rFonts w:ascii="Times New Roman" w:hAnsi="Times New Roman" w:cs="Times New Roman"/>
          <w:i/>
          <w:sz w:val="24"/>
        </w:rPr>
      </w:pPr>
      <w:r w:rsidRPr="00C52F8A">
        <w:rPr>
          <w:rFonts w:ascii="Times New Roman" w:hAnsi="Times New Roman" w:cs="Times New Roman"/>
          <w:i/>
          <w:sz w:val="24"/>
        </w:rPr>
        <w:t>Zablokovat její sociální vazby a natrvalo poškodit její sociální vážnost v naději, že se nakonec stáhne a sama od sebe opustí pracovní místo</w:t>
      </w:r>
    </w:p>
    <w:p w:rsidR="009E2E34" w:rsidRDefault="00C52F8A" w:rsidP="00EA0AD4">
      <w:pPr>
        <w:spacing w:line="360" w:lineRule="auto"/>
        <w:rPr>
          <w:rFonts w:ascii="Times New Roman" w:hAnsi="Times New Roman" w:cs="Times New Roman"/>
          <w:sz w:val="24"/>
        </w:rPr>
      </w:pPr>
      <w:r>
        <w:rPr>
          <w:rFonts w:ascii="Times New Roman" w:hAnsi="Times New Roman" w:cs="Times New Roman"/>
          <w:sz w:val="24"/>
        </w:rPr>
        <w:t>Svobodová (2008, str. 30) taktéž poukazuje na to</w:t>
      </w:r>
      <w:r w:rsidR="009E2E34" w:rsidRPr="00EA0AD4">
        <w:rPr>
          <w:rFonts w:ascii="Times New Roman" w:hAnsi="Times New Roman" w:cs="Times New Roman"/>
          <w:sz w:val="24"/>
        </w:rPr>
        <w:t xml:space="preserve">, že </w:t>
      </w:r>
      <w:r w:rsidR="00385291" w:rsidRPr="00EA0AD4">
        <w:rPr>
          <w:rFonts w:ascii="Times New Roman" w:hAnsi="Times New Roman" w:cs="Times New Roman"/>
          <w:sz w:val="24"/>
        </w:rPr>
        <w:t>všechny útoky mají jediný cíl a často se i naplní – oběť nátlak neunese a pracoviště „dobrovolně“ opustí.</w:t>
      </w:r>
      <w:r w:rsidR="00F76F51" w:rsidRPr="00EA0AD4">
        <w:rPr>
          <w:rFonts w:ascii="Times New Roman" w:hAnsi="Times New Roman" w:cs="Times New Roman"/>
          <w:sz w:val="24"/>
        </w:rPr>
        <w:t xml:space="preserve"> </w:t>
      </w:r>
      <w:r>
        <w:rPr>
          <w:rFonts w:ascii="Times New Roman" w:hAnsi="Times New Roman" w:cs="Times New Roman"/>
          <w:sz w:val="24"/>
        </w:rPr>
        <w:br/>
      </w:r>
      <w:proofErr w:type="spellStart"/>
      <w:r w:rsidR="00F17D4D" w:rsidRPr="00EA0AD4">
        <w:rPr>
          <w:rFonts w:ascii="Times New Roman" w:hAnsi="Times New Roman" w:cs="Times New Roman"/>
          <w:sz w:val="24"/>
        </w:rPr>
        <w:t>Mobber</w:t>
      </w:r>
      <w:proofErr w:type="spellEnd"/>
      <w:r w:rsidR="00F17D4D" w:rsidRPr="00EA0AD4">
        <w:rPr>
          <w:rFonts w:ascii="Times New Roman" w:hAnsi="Times New Roman" w:cs="Times New Roman"/>
          <w:sz w:val="24"/>
        </w:rPr>
        <w:t xml:space="preserve"> chce</w:t>
      </w:r>
      <w:r w:rsidR="00F76F51" w:rsidRPr="00EA0AD4">
        <w:rPr>
          <w:rFonts w:ascii="Times New Roman" w:hAnsi="Times New Roman" w:cs="Times New Roman"/>
          <w:sz w:val="24"/>
        </w:rPr>
        <w:t xml:space="preserve"> na oběť vymýšlet stále nové techniky, kterými bude oběť dusit a udržovat ji v psychickém </w:t>
      </w:r>
      <w:r w:rsidR="00F17D4D" w:rsidRPr="00EA0AD4">
        <w:rPr>
          <w:rFonts w:ascii="Times New Roman" w:hAnsi="Times New Roman" w:cs="Times New Roman"/>
          <w:sz w:val="24"/>
        </w:rPr>
        <w:t xml:space="preserve">nátlaku se záměrem </w:t>
      </w:r>
      <w:r w:rsidR="00F76F51" w:rsidRPr="00EA0AD4">
        <w:rPr>
          <w:rFonts w:ascii="Times New Roman" w:hAnsi="Times New Roman" w:cs="Times New Roman"/>
          <w:sz w:val="24"/>
        </w:rPr>
        <w:t xml:space="preserve">vyvolat vnitřní nejistotu, neklid, snížení </w:t>
      </w:r>
      <w:r w:rsidR="007C0B68" w:rsidRPr="00EA0AD4">
        <w:rPr>
          <w:rFonts w:ascii="Times New Roman" w:hAnsi="Times New Roman" w:cs="Times New Roman"/>
          <w:sz w:val="24"/>
        </w:rPr>
        <w:t xml:space="preserve">pozornosti, </w:t>
      </w:r>
      <w:r w:rsidR="00F76F51" w:rsidRPr="00EA0AD4">
        <w:rPr>
          <w:rFonts w:ascii="Times New Roman" w:hAnsi="Times New Roman" w:cs="Times New Roman"/>
          <w:sz w:val="24"/>
        </w:rPr>
        <w:t xml:space="preserve">pracovního výkonu a dělání chyb. </w:t>
      </w:r>
      <w:r w:rsidR="007C0B68" w:rsidRPr="00EA0AD4">
        <w:rPr>
          <w:rFonts w:ascii="Times New Roman" w:hAnsi="Times New Roman" w:cs="Times New Roman"/>
          <w:sz w:val="24"/>
        </w:rPr>
        <w:t xml:space="preserve">Jelikož je oběť v neustálém stresu, mění se jeho postoje k práci a celková motivace a </w:t>
      </w:r>
      <w:r w:rsidR="00417AAB" w:rsidRPr="00EA0AD4">
        <w:rPr>
          <w:rFonts w:ascii="Times New Roman" w:hAnsi="Times New Roman" w:cs="Times New Roman"/>
          <w:sz w:val="24"/>
        </w:rPr>
        <w:t xml:space="preserve">taktéž </w:t>
      </w:r>
      <w:r w:rsidR="007C0B68" w:rsidRPr="00EA0AD4">
        <w:rPr>
          <w:rFonts w:ascii="Times New Roman" w:hAnsi="Times New Roman" w:cs="Times New Roman"/>
          <w:sz w:val="24"/>
        </w:rPr>
        <w:t xml:space="preserve">se </w:t>
      </w:r>
      <w:r w:rsidR="00417AAB" w:rsidRPr="00EA0AD4">
        <w:rPr>
          <w:rFonts w:ascii="Times New Roman" w:hAnsi="Times New Roman" w:cs="Times New Roman"/>
          <w:sz w:val="24"/>
        </w:rPr>
        <w:t>začnou objevovat</w:t>
      </w:r>
      <w:r w:rsidR="00F17D4D" w:rsidRPr="00EA0AD4">
        <w:rPr>
          <w:rFonts w:ascii="Times New Roman" w:hAnsi="Times New Roman" w:cs="Times New Roman"/>
          <w:sz w:val="24"/>
        </w:rPr>
        <w:t xml:space="preserve"> </w:t>
      </w:r>
      <w:r w:rsidR="00F17D4D" w:rsidRPr="00EA0AD4">
        <w:rPr>
          <w:rFonts w:ascii="Times New Roman" w:hAnsi="Times New Roman" w:cs="Times New Roman"/>
          <w:sz w:val="24"/>
        </w:rPr>
        <w:lastRenderedPageBreak/>
        <w:t>psychosomatické p</w:t>
      </w:r>
      <w:r w:rsidR="00417AAB" w:rsidRPr="00EA0AD4">
        <w:rPr>
          <w:rFonts w:ascii="Times New Roman" w:hAnsi="Times New Roman" w:cs="Times New Roman"/>
          <w:sz w:val="24"/>
        </w:rPr>
        <w:t xml:space="preserve">otíže a </w:t>
      </w:r>
      <w:r w:rsidR="00F17D4D" w:rsidRPr="00EA0AD4">
        <w:rPr>
          <w:rFonts w:ascii="Times New Roman" w:hAnsi="Times New Roman" w:cs="Times New Roman"/>
          <w:sz w:val="24"/>
        </w:rPr>
        <w:t>oběť je častěji nem</w:t>
      </w:r>
      <w:r w:rsidR="00417AAB" w:rsidRPr="00EA0AD4">
        <w:rPr>
          <w:rFonts w:ascii="Times New Roman" w:hAnsi="Times New Roman" w:cs="Times New Roman"/>
          <w:sz w:val="24"/>
        </w:rPr>
        <w:t xml:space="preserve">ocná. Čímž dochází k ničení nejen psychickému, ale i fyzickému. </w:t>
      </w:r>
    </w:p>
    <w:p w:rsidR="00EA0AD4" w:rsidRPr="00EA0AD4" w:rsidRDefault="009100C7" w:rsidP="00EA0AD4">
      <w:pPr>
        <w:pStyle w:val="Nadpis2"/>
        <w:numPr>
          <w:ilvl w:val="0"/>
          <w:numId w:val="0"/>
        </w:numPr>
        <w:rPr>
          <w:rFonts w:ascii="Times New Roman" w:hAnsi="Times New Roman" w:cs="Times New Roman"/>
          <w:color w:val="000000" w:themeColor="text1"/>
        </w:rPr>
      </w:pPr>
      <w:bookmarkStart w:id="8" w:name="_Toc38703889"/>
      <w:r>
        <w:rPr>
          <w:rFonts w:ascii="Times New Roman" w:hAnsi="Times New Roman" w:cs="Times New Roman"/>
          <w:color w:val="000000" w:themeColor="text1"/>
        </w:rPr>
        <w:t>2.4</w:t>
      </w:r>
      <w:r w:rsidR="00EA0AD4" w:rsidRPr="00EA0AD4">
        <w:rPr>
          <w:rFonts w:ascii="Times New Roman" w:hAnsi="Times New Roman" w:cs="Times New Roman"/>
          <w:color w:val="000000" w:themeColor="text1"/>
        </w:rPr>
        <w:t xml:space="preserve"> Příčiny </w:t>
      </w:r>
      <w:proofErr w:type="spellStart"/>
      <w:r w:rsidR="00EA0AD4" w:rsidRPr="00EA0AD4">
        <w:rPr>
          <w:rFonts w:ascii="Times New Roman" w:hAnsi="Times New Roman" w:cs="Times New Roman"/>
          <w:color w:val="000000" w:themeColor="text1"/>
        </w:rPr>
        <w:t>mobbingu</w:t>
      </w:r>
      <w:bookmarkEnd w:id="8"/>
      <w:proofErr w:type="spellEnd"/>
      <w:r w:rsidR="00EA0AD4">
        <w:rPr>
          <w:rFonts w:ascii="Times New Roman" w:hAnsi="Times New Roman" w:cs="Times New Roman"/>
          <w:color w:val="000000" w:themeColor="text1"/>
        </w:rPr>
        <w:br/>
      </w:r>
    </w:p>
    <w:p w:rsidR="003A7F6D" w:rsidRDefault="007A0A0E" w:rsidP="00EA0AD4">
      <w:pPr>
        <w:spacing w:line="360" w:lineRule="auto"/>
        <w:rPr>
          <w:rFonts w:ascii="Times New Roman" w:hAnsi="Times New Roman" w:cs="Times New Roman"/>
          <w:sz w:val="24"/>
        </w:rPr>
      </w:pPr>
      <w:r>
        <w:rPr>
          <w:rFonts w:ascii="Times New Roman" w:hAnsi="Times New Roman" w:cs="Times New Roman"/>
          <w:sz w:val="24"/>
        </w:rPr>
        <w:t xml:space="preserve">Primární příčinou, která se většinou stane spouštějícím mechanismem pro </w:t>
      </w:r>
      <w:proofErr w:type="spellStart"/>
      <w:r>
        <w:rPr>
          <w:rFonts w:ascii="Times New Roman" w:hAnsi="Times New Roman" w:cs="Times New Roman"/>
          <w:sz w:val="24"/>
        </w:rPr>
        <w:t>mobbing</w:t>
      </w:r>
      <w:proofErr w:type="spellEnd"/>
      <w:r>
        <w:rPr>
          <w:rFonts w:ascii="Times New Roman" w:hAnsi="Times New Roman" w:cs="Times New Roman"/>
          <w:sz w:val="24"/>
        </w:rPr>
        <w:t xml:space="preserve"> je konflikt.</w:t>
      </w:r>
      <w:r w:rsidRPr="00EA0AD4">
        <w:rPr>
          <w:rFonts w:ascii="Times New Roman" w:hAnsi="Times New Roman" w:cs="Times New Roman"/>
          <w:sz w:val="24"/>
        </w:rPr>
        <w:t xml:space="preserve"> </w:t>
      </w:r>
      <w:proofErr w:type="spellStart"/>
      <w:r>
        <w:rPr>
          <w:rFonts w:ascii="Times New Roman" w:hAnsi="Times New Roman" w:cs="Times New Roman"/>
          <w:sz w:val="24"/>
        </w:rPr>
        <w:t>Kratz</w:t>
      </w:r>
      <w:proofErr w:type="spellEnd"/>
      <w:r>
        <w:rPr>
          <w:rFonts w:ascii="Times New Roman" w:hAnsi="Times New Roman" w:cs="Times New Roman"/>
          <w:sz w:val="24"/>
        </w:rPr>
        <w:t xml:space="preserve"> (2005, s. 25) vymezuje, že „s konfliktem se setkáváme tam, kde nastane napjatá situace, v níž se dvě na sobě závislé strany důrazně pokoušejí jednat navzájem neslučitelnými způsoby a uvědomují si, že jsou protivníci.“ Autorky </w:t>
      </w:r>
      <w:proofErr w:type="spellStart"/>
      <w:r>
        <w:rPr>
          <w:rFonts w:ascii="Times New Roman" w:hAnsi="Times New Roman" w:cs="Times New Roman"/>
          <w:sz w:val="24"/>
        </w:rPr>
        <w:t>Kelnarová</w:t>
      </w:r>
      <w:proofErr w:type="spellEnd"/>
      <w:r>
        <w:rPr>
          <w:rFonts w:ascii="Times New Roman" w:hAnsi="Times New Roman" w:cs="Times New Roman"/>
          <w:sz w:val="24"/>
        </w:rPr>
        <w:t>, Matějková (2010, s. 154) uvádějí, že konflikt může být banální, aby se časem rozrostl v </w:t>
      </w:r>
      <w:proofErr w:type="spellStart"/>
      <w:r>
        <w:rPr>
          <w:rFonts w:ascii="Times New Roman" w:hAnsi="Times New Roman" w:cs="Times New Roman"/>
          <w:sz w:val="24"/>
        </w:rPr>
        <w:t>mobbing</w:t>
      </w:r>
      <w:proofErr w:type="spellEnd"/>
      <w:r>
        <w:rPr>
          <w:rFonts w:ascii="Times New Roman" w:hAnsi="Times New Roman" w:cs="Times New Roman"/>
          <w:sz w:val="24"/>
        </w:rPr>
        <w:t xml:space="preserve"> – pokud nedojde k uklidnění situace vhodným způsobem, pak nepříjemná atmosféra na pracovišti sílí a přerůstá v šikanu. </w:t>
      </w:r>
    </w:p>
    <w:p w:rsidR="003A7F6D" w:rsidRDefault="00EA0AD4" w:rsidP="00EA0AD4">
      <w:pPr>
        <w:spacing w:line="360" w:lineRule="auto"/>
        <w:rPr>
          <w:rFonts w:ascii="Times New Roman" w:hAnsi="Times New Roman" w:cs="Times New Roman"/>
          <w:sz w:val="24"/>
        </w:rPr>
      </w:pPr>
      <w:r w:rsidRPr="00EA0AD4">
        <w:rPr>
          <w:rFonts w:ascii="Times New Roman" w:hAnsi="Times New Roman" w:cs="Times New Roman"/>
          <w:sz w:val="24"/>
        </w:rPr>
        <w:t>Je spousta faktorů, které způsobily či ně</w:t>
      </w:r>
      <w:r w:rsidR="00D43AAF">
        <w:rPr>
          <w:rFonts w:ascii="Times New Roman" w:hAnsi="Times New Roman" w:cs="Times New Roman"/>
          <w:sz w:val="24"/>
        </w:rPr>
        <w:t xml:space="preserve">jak ovlivnily chování agresora. </w:t>
      </w:r>
      <w:r w:rsidRPr="00EA0AD4">
        <w:rPr>
          <w:rFonts w:ascii="Times New Roman" w:hAnsi="Times New Roman" w:cs="Times New Roman"/>
          <w:sz w:val="24"/>
        </w:rPr>
        <w:t xml:space="preserve">Jedním z nich může být například vyjádření sociálního napětí samotného agresora právě ve formě </w:t>
      </w:r>
      <w:proofErr w:type="spellStart"/>
      <w:r w:rsidRPr="00EA0AD4">
        <w:rPr>
          <w:rFonts w:ascii="Times New Roman" w:hAnsi="Times New Roman" w:cs="Times New Roman"/>
          <w:sz w:val="24"/>
        </w:rPr>
        <w:t>mobbingu</w:t>
      </w:r>
      <w:proofErr w:type="spellEnd"/>
      <w:r w:rsidRPr="00EA0AD4">
        <w:rPr>
          <w:rFonts w:ascii="Times New Roman" w:hAnsi="Times New Roman" w:cs="Times New Roman"/>
          <w:sz w:val="24"/>
        </w:rPr>
        <w:t>, jakož</w:t>
      </w:r>
      <w:r w:rsidR="00E977DF">
        <w:rPr>
          <w:rFonts w:ascii="Times New Roman" w:hAnsi="Times New Roman" w:cs="Times New Roman"/>
          <w:sz w:val="24"/>
        </w:rPr>
        <w:t xml:space="preserve">to ventilace osobních problémů, kdy může </w:t>
      </w:r>
      <w:proofErr w:type="spellStart"/>
      <w:r w:rsidR="00E977DF">
        <w:rPr>
          <w:rFonts w:ascii="Times New Roman" w:hAnsi="Times New Roman" w:cs="Times New Roman"/>
          <w:sz w:val="24"/>
        </w:rPr>
        <w:t>obět</w:t>
      </w:r>
      <w:proofErr w:type="spellEnd"/>
      <w:r w:rsidR="00E977DF">
        <w:rPr>
          <w:rFonts w:ascii="Times New Roman" w:hAnsi="Times New Roman" w:cs="Times New Roman"/>
          <w:sz w:val="24"/>
        </w:rPr>
        <w:t xml:space="preserve"> posloužit jako náhradní objekt agrese původně namířené proti nadřízenému, na kterého si </w:t>
      </w:r>
      <w:r w:rsidR="001C1C1F">
        <w:rPr>
          <w:rFonts w:ascii="Times New Roman" w:hAnsi="Times New Roman" w:cs="Times New Roman"/>
          <w:sz w:val="24"/>
        </w:rPr>
        <w:t xml:space="preserve">samozřejmě kvůli hierarchickému postavení netroufne. </w:t>
      </w:r>
      <w:r w:rsidR="00E6193C">
        <w:rPr>
          <w:rStyle w:val="Znakapoznpodarou"/>
          <w:rFonts w:ascii="Times New Roman" w:hAnsi="Times New Roman" w:cs="Times New Roman"/>
          <w:sz w:val="24"/>
        </w:rPr>
        <w:footnoteReference w:id="6"/>
      </w:r>
      <w:r w:rsidR="00733832">
        <w:rPr>
          <w:rFonts w:ascii="Times New Roman" w:hAnsi="Times New Roman" w:cs="Times New Roman"/>
          <w:sz w:val="24"/>
        </w:rPr>
        <w:t xml:space="preserve"> </w:t>
      </w:r>
      <w:r w:rsidRPr="00EA0AD4">
        <w:rPr>
          <w:rFonts w:ascii="Times New Roman" w:hAnsi="Times New Roman" w:cs="Times New Roman"/>
          <w:sz w:val="24"/>
        </w:rPr>
        <w:t xml:space="preserve">Oběť potom může posloužit jako náhradní objekt. </w:t>
      </w:r>
    </w:p>
    <w:p w:rsidR="003A7F6D" w:rsidRDefault="00EA0AD4" w:rsidP="00EA0AD4">
      <w:pPr>
        <w:spacing w:line="360" w:lineRule="auto"/>
        <w:rPr>
          <w:rFonts w:ascii="Times New Roman" w:hAnsi="Times New Roman" w:cs="Times New Roman"/>
          <w:sz w:val="24"/>
        </w:rPr>
      </w:pPr>
      <w:r w:rsidRPr="00EA0AD4">
        <w:rPr>
          <w:rFonts w:ascii="Times New Roman" w:hAnsi="Times New Roman" w:cs="Times New Roman"/>
          <w:sz w:val="24"/>
        </w:rPr>
        <w:t xml:space="preserve">Dalším faktorem může být nezaměstnanost, jelikož je stále větším problémem v dnešní společnosti a s ní se pojí neustálý strach ze ztráty pracovního místa. Tím více je potom pracovní klima napnuté a jedinec nemilosrdně bojuje o místo. </w:t>
      </w:r>
    </w:p>
    <w:p w:rsidR="005F4090" w:rsidRDefault="00EA0AD4" w:rsidP="005F4090">
      <w:pPr>
        <w:spacing w:line="360" w:lineRule="auto"/>
        <w:rPr>
          <w:rFonts w:ascii="Times New Roman" w:hAnsi="Times New Roman" w:cs="Times New Roman"/>
          <w:sz w:val="24"/>
        </w:rPr>
      </w:pPr>
      <w:r w:rsidRPr="00EA0AD4">
        <w:rPr>
          <w:rFonts w:ascii="Times New Roman" w:hAnsi="Times New Roman" w:cs="Times New Roman"/>
          <w:sz w:val="24"/>
        </w:rPr>
        <w:t xml:space="preserve">Ovšem nemusí se dít vůbec nic a jedinci bude stačit, že je oběť slabší povahy. Jak tvrdí </w:t>
      </w:r>
      <w:proofErr w:type="spellStart"/>
      <w:r w:rsidRPr="00EA0AD4">
        <w:rPr>
          <w:rFonts w:ascii="Times New Roman" w:hAnsi="Times New Roman" w:cs="Times New Roman"/>
          <w:sz w:val="24"/>
        </w:rPr>
        <w:t>Konrad</w:t>
      </w:r>
      <w:proofErr w:type="spellEnd"/>
      <w:r w:rsidRPr="00EA0AD4">
        <w:rPr>
          <w:rFonts w:ascii="Times New Roman" w:hAnsi="Times New Roman" w:cs="Times New Roman"/>
          <w:sz w:val="24"/>
        </w:rPr>
        <w:t xml:space="preserve"> (2005, str. 20) většinou se jedná o méně průbojné a výkonné, citlivější, labilnější a choulostivé osoby, více pesimisticky založené. Souvisí to s křehkou nervovou soustavou a přecitlivělou psychikou, proto jsou snadněji zranitelní a agresoři to lehce vycítí. </w:t>
      </w:r>
      <w:r w:rsidR="003A7F6D">
        <w:rPr>
          <w:rFonts w:ascii="Times New Roman" w:hAnsi="Times New Roman" w:cs="Times New Roman"/>
          <w:sz w:val="24"/>
        </w:rPr>
        <w:br/>
      </w:r>
      <w:r w:rsidR="00D43AAF">
        <w:rPr>
          <w:rFonts w:ascii="Times New Roman" w:hAnsi="Times New Roman" w:cs="Times New Roman"/>
          <w:sz w:val="24"/>
        </w:rPr>
        <w:t>Další p</w:t>
      </w:r>
      <w:r w:rsidR="006C62BA">
        <w:rPr>
          <w:rFonts w:ascii="Times New Roman" w:hAnsi="Times New Roman" w:cs="Times New Roman"/>
          <w:sz w:val="24"/>
        </w:rPr>
        <w:t>říčinou může být nižší morální úroveň i stupeň IQ nebo všeobecně špatné lidské vlastnosti jako je prostá závist</w:t>
      </w:r>
      <w:r w:rsidR="00D43AAF">
        <w:rPr>
          <w:rFonts w:ascii="Times New Roman" w:hAnsi="Times New Roman" w:cs="Times New Roman"/>
          <w:sz w:val="24"/>
        </w:rPr>
        <w:t xml:space="preserve"> nebo </w:t>
      </w:r>
      <w:r w:rsidR="006C62BA">
        <w:rPr>
          <w:rFonts w:ascii="Times New Roman" w:hAnsi="Times New Roman" w:cs="Times New Roman"/>
          <w:sz w:val="24"/>
        </w:rPr>
        <w:t xml:space="preserve">nadměrná ctižádostivost. </w:t>
      </w:r>
    </w:p>
    <w:p w:rsidR="005F4090" w:rsidRDefault="005F4090" w:rsidP="005F4090">
      <w:pPr>
        <w:spacing w:line="360" w:lineRule="auto"/>
        <w:rPr>
          <w:rFonts w:ascii="Times New Roman" w:hAnsi="Times New Roman" w:cs="Times New Roman"/>
          <w:sz w:val="24"/>
        </w:rPr>
      </w:pPr>
      <w:r>
        <w:rPr>
          <w:rFonts w:ascii="Times New Roman" w:hAnsi="Times New Roman" w:cs="Times New Roman"/>
          <w:sz w:val="24"/>
        </w:rPr>
        <w:t xml:space="preserve">(Spurný, 1996) uvádí nejčastější příčiny konfliktního jednání: </w:t>
      </w:r>
    </w:p>
    <w:p w:rsidR="005F4090" w:rsidRDefault="005F4090" w:rsidP="005F4090">
      <w:pPr>
        <w:pStyle w:val="Odstavecseseznamem"/>
        <w:numPr>
          <w:ilvl w:val="0"/>
          <w:numId w:val="5"/>
        </w:numPr>
        <w:spacing w:line="360" w:lineRule="auto"/>
        <w:rPr>
          <w:rFonts w:ascii="Times New Roman" w:hAnsi="Times New Roman" w:cs="Times New Roman"/>
          <w:sz w:val="24"/>
        </w:rPr>
      </w:pPr>
      <w:r>
        <w:rPr>
          <w:rFonts w:ascii="Times New Roman" w:hAnsi="Times New Roman" w:cs="Times New Roman"/>
          <w:sz w:val="24"/>
        </w:rPr>
        <w:t>Neschopnost nebo neochota řešit své vnitřní konflikty</w:t>
      </w:r>
    </w:p>
    <w:p w:rsidR="005F4090" w:rsidRDefault="005F4090" w:rsidP="005F4090">
      <w:pPr>
        <w:pStyle w:val="Odstavecseseznamem"/>
        <w:numPr>
          <w:ilvl w:val="0"/>
          <w:numId w:val="5"/>
        </w:numPr>
        <w:spacing w:line="360" w:lineRule="auto"/>
        <w:rPr>
          <w:rFonts w:ascii="Times New Roman" w:hAnsi="Times New Roman" w:cs="Times New Roman"/>
          <w:sz w:val="24"/>
        </w:rPr>
      </w:pPr>
      <w:r>
        <w:rPr>
          <w:rFonts w:ascii="Times New Roman" w:hAnsi="Times New Roman" w:cs="Times New Roman"/>
          <w:sz w:val="24"/>
        </w:rPr>
        <w:t>Potřeba prezentovat svoji moc, sílu, s cílem ublížit, zastrašit, pomstít se</w:t>
      </w:r>
    </w:p>
    <w:p w:rsidR="005F4090" w:rsidRDefault="005F4090" w:rsidP="005F4090">
      <w:pPr>
        <w:pStyle w:val="Odstavecseseznamem"/>
        <w:numPr>
          <w:ilvl w:val="0"/>
          <w:numId w:val="5"/>
        </w:numPr>
        <w:spacing w:line="360" w:lineRule="auto"/>
        <w:rPr>
          <w:rFonts w:ascii="Times New Roman" w:hAnsi="Times New Roman" w:cs="Times New Roman"/>
          <w:sz w:val="24"/>
        </w:rPr>
      </w:pPr>
      <w:r>
        <w:rPr>
          <w:rFonts w:ascii="Times New Roman" w:hAnsi="Times New Roman" w:cs="Times New Roman"/>
          <w:sz w:val="24"/>
        </w:rPr>
        <w:t>Snaha dosáhnutí cíle všemožnými prostředky a za každou cenu</w:t>
      </w:r>
    </w:p>
    <w:p w:rsidR="005F4090" w:rsidRDefault="005F4090" w:rsidP="005F4090">
      <w:pPr>
        <w:pStyle w:val="Odstavecseseznamem"/>
        <w:numPr>
          <w:ilvl w:val="0"/>
          <w:numId w:val="5"/>
        </w:numPr>
        <w:spacing w:line="360" w:lineRule="auto"/>
        <w:rPr>
          <w:rFonts w:ascii="Times New Roman" w:hAnsi="Times New Roman" w:cs="Times New Roman"/>
          <w:sz w:val="24"/>
        </w:rPr>
      </w:pPr>
      <w:r>
        <w:rPr>
          <w:rFonts w:ascii="Times New Roman" w:hAnsi="Times New Roman" w:cs="Times New Roman"/>
          <w:sz w:val="24"/>
        </w:rPr>
        <w:lastRenderedPageBreak/>
        <w:t>Přesvědčení, víra osoby, plnění norem skupiny, které je osoba členem</w:t>
      </w:r>
    </w:p>
    <w:p w:rsidR="005F4090" w:rsidRDefault="005F4090" w:rsidP="005F4090">
      <w:pPr>
        <w:pStyle w:val="Odstavecseseznamem"/>
        <w:numPr>
          <w:ilvl w:val="0"/>
          <w:numId w:val="5"/>
        </w:numPr>
        <w:spacing w:line="360" w:lineRule="auto"/>
        <w:rPr>
          <w:rFonts w:ascii="Times New Roman" w:hAnsi="Times New Roman" w:cs="Times New Roman"/>
          <w:sz w:val="24"/>
        </w:rPr>
      </w:pPr>
      <w:r>
        <w:rPr>
          <w:rFonts w:ascii="Times New Roman" w:hAnsi="Times New Roman" w:cs="Times New Roman"/>
          <w:sz w:val="24"/>
        </w:rPr>
        <w:t>Obrana vlastních práv, potřeb a zájmů</w:t>
      </w:r>
    </w:p>
    <w:p w:rsidR="005F4090" w:rsidRDefault="005F4090" w:rsidP="005F4090">
      <w:pPr>
        <w:pStyle w:val="Odstavecseseznamem"/>
        <w:numPr>
          <w:ilvl w:val="0"/>
          <w:numId w:val="5"/>
        </w:numPr>
        <w:spacing w:line="360" w:lineRule="auto"/>
        <w:rPr>
          <w:rFonts w:ascii="Times New Roman" w:hAnsi="Times New Roman" w:cs="Times New Roman"/>
          <w:sz w:val="24"/>
        </w:rPr>
      </w:pPr>
      <w:r>
        <w:rPr>
          <w:rFonts w:ascii="Times New Roman" w:hAnsi="Times New Roman" w:cs="Times New Roman"/>
          <w:sz w:val="24"/>
        </w:rPr>
        <w:t>Snaha získat výhody, prospěch (sociální ocenění, hmotný finanční zisk)</w:t>
      </w:r>
    </w:p>
    <w:p w:rsidR="005F4090" w:rsidRDefault="005F4090" w:rsidP="005F4090">
      <w:pPr>
        <w:pStyle w:val="Odstavecseseznamem"/>
        <w:numPr>
          <w:ilvl w:val="0"/>
          <w:numId w:val="5"/>
        </w:numPr>
        <w:spacing w:line="360" w:lineRule="auto"/>
        <w:rPr>
          <w:rFonts w:ascii="Times New Roman" w:hAnsi="Times New Roman" w:cs="Times New Roman"/>
          <w:sz w:val="24"/>
        </w:rPr>
      </w:pPr>
      <w:r>
        <w:rPr>
          <w:rFonts w:ascii="Times New Roman" w:hAnsi="Times New Roman" w:cs="Times New Roman"/>
          <w:sz w:val="24"/>
        </w:rPr>
        <w:t>Úzkost, strach</w:t>
      </w:r>
    </w:p>
    <w:p w:rsidR="005F4090" w:rsidRDefault="005F4090" w:rsidP="005F4090">
      <w:pPr>
        <w:pStyle w:val="Odstavecseseznamem"/>
        <w:numPr>
          <w:ilvl w:val="0"/>
          <w:numId w:val="5"/>
        </w:numPr>
        <w:spacing w:line="360" w:lineRule="auto"/>
        <w:rPr>
          <w:rFonts w:ascii="Times New Roman" w:hAnsi="Times New Roman" w:cs="Times New Roman"/>
          <w:sz w:val="24"/>
        </w:rPr>
      </w:pPr>
      <w:r>
        <w:rPr>
          <w:rFonts w:ascii="Times New Roman" w:hAnsi="Times New Roman" w:cs="Times New Roman"/>
          <w:sz w:val="24"/>
        </w:rPr>
        <w:t>Potřeba řešit psychickou zátěž (aktuální, ale i dlouhodobě působící)</w:t>
      </w:r>
    </w:p>
    <w:p w:rsidR="005F4090" w:rsidRDefault="005F4090" w:rsidP="005F4090">
      <w:pPr>
        <w:pStyle w:val="Odstavecseseznamem"/>
        <w:numPr>
          <w:ilvl w:val="0"/>
          <w:numId w:val="5"/>
        </w:numPr>
        <w:spacing w:line="360" w:lineRule="auto"/>
        <w:rPr>
          <w:rFonts w:ascii="Times New Roman" w:hAnsi="Times New Roman" w:cs="Times New Roman"/>
          <w:sz w:val="24"/>
        </w:rPr>
      </w:pPr>
      <w:r>
        <w:rPr>
          <w:rFonts w:ascii="Times New Roman" w:hAnsi="Times New Roman" w:cs="Times New Roman"/>
          <w:sz w:val="24"/>
        </w:rPr>
        <w:t>Porucha chování či duševní porucha</w:t>
      </w:r>
    </w:p>
    <w:p w:rsidR="00AA5324" w:rsidRDefault="00AA5324" w:rsidP="00AA5324">
      <w:pPr>
        <w:spacing w:line="360" w:lineRule="auto"/>
        <w:rPr>
          <w:rFonts w:ascii="Times New Roman" w:hAnsi="Times New Roman" w:cs="Times New Roman"/>
          <w:sz w:val="24"/>
        </w:rPr>
      </w:pPr>
      <w:r>
        <w:rPr>
          <w:rFonts w:ascii="Times New Roman" w:hAnsi="Times New Roman" w:cs="Times New Roman"/>
          <w:sz w:val="24"/>
        </w:rPr>
        <w:t xml:space="preserve">Podobné příčiny, které </w:t>
      </w:r>
      <w:proofErr w:type="gramStart"/>
      <w:r>
        <w:rPr>
          <w:rFonts w:ascii="Times New Roman" w:hAnsi="Times New Roman" w:cs="Times New Roman"/>
          <w:sz w:val="24"/>
        </w:rPr>
        <w:t>mohou</w:t>
      </w:r>
      <w:proofErr w:type="gramEnd"/>
      <w:r>
        <w:rPr>
          <w:rFonts w:ascii="Times New Roman" w:hAnsi="Times New Roman" w:cs="Times New Roman"/>
          <w:sz w:val="24"/>
        </w:rPr>
        <w:t xml:space="preserve"> být hlavními spouštěči </w:t>
      </w:r>
      <w:proofErr w:type="gramStart"/>
      <w:r>
        <w:rPr>
          <w:rFonts w:ascii="Times New Roman" w:hAnsi="Times New Roman" w:cs="Times New Roman"/>
          <w:sz w:val="24"/>
        </w:rPr>
        <w:t>vymezil</w:t>
      </w:r>
      <w:proofErr w:type="gramEnd"/>
      <w:r>
        <w:rPr>
          <w:rFonts w:ascii="Times New Roman" w:hAnsi="Times New Roman" w:cs="Times New Roman"/>
          <w:sz w:val="24"/>
        </w:rPr>
        <w:t xml:space="preserve"> taktéž </w:t>
      </w:r>
      <w:proofErr w:type="spellStart"/>
      <w:r>
        <w:rPr>
          <w:rFonts w:ascii="Times New Roman" w:hAnsi="Times New Roman" w:cs="Times New Roman"/>
          <w:sz w:val="24"/>
        </w:rPr>
        <w:t>Beňo</w:t>
      </w:r>
      <w:proofErr w:type="spellEnd"/>
      <w:r>
        <w:rPr>
          <w:rFonts w:ascii="Times New Roman" w:hAnsi="Times New Roman" w:cs="Times New Roman"/>
          <w:sz w:val="24"/>
        </w:rPr>
        <w:t xml:space="preserve"> (2003, str. 32) </w:t>
      </w:r>
    </w:p>
    <w:p w:rsidR="00AA5324" w:rsidRDefault="00AA5324" w:rsidP="00AA5324">
      <w:pPr>
        <w:pStyle w:val="Odstavecseseznamem"/>
        <w:numPr>
          <w:ilvl w:val="0"/>
          <w:numId w:val="12"/>
        </w:numPr>
        <w:spacing w:line="360" w:lineRule="auto"/>
        <w:rPr>
          <w:rFonts w:ascii="Times New Roman" w:hAnsi="Times New Roman" w:cs="Times New Roman"/>
          <w:sz w:val="24"/>
        </w:rPr>
      </w:pPr>
      <w:r>
        <w:rPr>
          <w:rFonts w:ascii="Times New Roman" w:hAnsi="Times New Roman" w:cs="Times New Roman"/>
          <w:sz w:val="24"/>
        </w:rPr>
        <w:t>Špatný styl vedení – autoritářský</w:t>
      </w:r>
    </w:p>
    <w:p w:rsidR="00AA5324" w:rsidRDefault="00AA5324" w:rsidP="00AA5324">
      <w:pPr>
        <w:pStyle w:val="Odstavecseseznamem"/>
        <w:numPr>
          <w:ilvl w:val="0"/>
          <w:numId w:val="12"/>
        </w:numPr>
        <w:spacing w:line="360" w:lineRule="auto"/>
        <w:rPr>
          <w:rFonts w:ascii="Times New Roman" w:hAnsi="Times New Roman" w:cs="Times New Roman"/>
          <w:sz w:val="24"/>
        </w:rPr>
      </w:pPr>
      <w:r>
        <w:rPr>
          <w:rFonts w:ascii="Times New Roman" w:hAnsi="Times New Roman" w:cs="Times New Roman"/>
          <w:sz w:val="24"/>
        </w:rPr>
        <w:t>Neochota řešení konfliktů</w:t>
      </w:r>
    </w:p>
    <w:p w:rsidR="00AA5324" w:rsidRDefault="00AA5324" w:rsidP="00AA5324">
      <w:pPr>
        <w:pStyle w:val="Odstavecseseznamem"/>
        <w:numPr>
          <w:ilvl w:val="0"/>
          <w:numId w:val="12"/>
        </w:numPr>
        <w:spacing w:line="360" w:lineRule="auto"/>
        <w:rPr>
          <w:rFonts w:ascii="Times New Roman" w:hAnsi="Times New Roman" w:cs="Times New Roman"/>
          <w:sz w:val="24"/>
        </w:rPr>
      </w:pPr>
      <w:r>
        <w:rPr>
          <w:rFonts w:ascii="Times New Roman" w:hAnsi="Times New Roman" w:cs="Times New Roman"/>
          <w:sz w:val="24"/>
        </w:rPr>
        <w:t>Nátlak vedení na zvyšování výkonů a snižování nákladů</w:t>
      </w:r>
    </w:p>
    <w:p w:rsidR="00AA5324" w:rsidRDefault="00AA5324" w:rsidP="00AA5324">
      <w:pPr>
        <w:pStyle w:val="Odstavecseseznamem"/>
        <w:numPr>
          <w:ilvl w:val="0"/>
          <w:numId w:val="12"/>
        </w:numPr>
        <w:spacing w:line="360" w:lineRule="auto"/>
        <w:rPr>
          <w:rFonts w:ascii="Times New Roman" w:hAnsi="Times New Roman" w:cs="Times New Roman"/>
          <w:sz w:val="24"/>
        </w:rPr>
      </w:pPr>
      <w:r>
        <w:rPr>
          <w:rFonts w:ascii="Times New Roman" w:hAnsi="Times New Roman" w:cs="Times New Roman"/>
          <w:sz w:val="24"/>
        </w:rPr>
        <w:t>Nedodržování základních etických norem</w:t>
      </w:r>
    </w:p>
    <w:p w:rsidR="00AA5324" w:rsidRDefault="00AA5324" w:rsidP="00AA5324">
      <w:pPr>
        <w:pStyle w:val="Odstavecseseznamem"/>
        <w:numPr>
          <w:ilvl w:val="0"/>
          <w:numId w:val="12"/>
        </w:numPr>
        <w:spacing w:line="360" w:lineRule="auto"/>
        <w:rPr>
          <w:rFonts w:ascii="Times New Roman" w:hAnsi="Times New Roman" w:cs="Times New Roman"/>
          <w:sz w:val="24"/>
        </w:rPr>
      </w:pPr>
      <w:r>
        <w:rPr>
          <w:rFonts w:ascii="Times New Roman" w:hAnsi="Times New Roman" w:cs="Times New Roman"/>
          <w:sz w:val="24"/>
        </w:rPr>
        <w:t>Špatná struktura pracoviště</w:t>
      </w:r>
    </w:p>
    <w:p w:rsidR="00AA5324" w:rsidRDefault="00AA5324" w:rsidP="00AA5324">
      <w:pPr>
        <w:pStyle w:val="Odstavecseseznamem"/>
        <w:numPr>
          <w:ilvl w:val="0"/>
          <w:numId w:val="12"/>
        </w:numPr>
        <w:spacing w:line="360" w:lineRule="auto"/>
        <w:rPr>
          <w:rFonts w:ascii="Times New Roman" w:hAnsi="Times New Roman" w:cs="Times New Roman"/>
          <w:sz w:val="24"/>
        </w:rPr>
      </w:pPr>
      <w:r>
        <w:rPr>
          <w:rFonts w:ascii="Times New Roman" w:hAnsi="Times New Roman" w:cs="Times New Roman"/>
          <w:sz w:val="24"/>
        </w:rPr>
        <w:t>Strach ze ztráty zaměstnání</w:t>
      </w:r>
    </w:p>
    <w:p w:rsidR="00AA5324" w:rsidRDefault="00AA5324" w:rsidP="00AA5324">
      <w:pPr>
        <w:pStyle w:val="Odstavecseseznamem"/>
        <w:numPr>
          <w:ilvl w:val="0"/>
          <w:numId w:val="12"/>
        </w:numPr>
        <w:spacing w:line="360" w:lineRule="auto"/>
        <w:rPr>
          <w:rFonts w:ascii="Times New Roman" w:hAnsi="Times New Roman" w:cs="Times New Roman"/>
          <w:sz w:val="24"/>
        </w:rPr>
      </w:pPr>
      <w:r>
        <w:rPr>
          <w:rFonts w:ascii="Times New Roman" w:hAnsi="Times New Roman" w:cs="Times New Roman"/>
          <w:sz w:val="24"/>
        </w:rPr>
        <w:t>Závist a silná konkurence</w:t>
      </w:r>
    </w:p>
    <w:p w:rsidR="00AA5324" w:rsidRDefault="00AA5324" w:rsidP="00AA5324">
      <w:pPr>
        <w:pStyle w:val="Odstavecseseznamem"/>
        <w:numPr>
          <w:ilvl w:val="0"/>
          <w:numId w:val="12"/>
        </w:numPr>
        <w:spacing w:line="360" w:lineRule="auto"/>
        <w:rPr>
          <w:rFonts w:ascii="Times New Roman" w:hAnsi="Times New Roman" w:cs="Times New Roman"/>
          <w:sz w:val="24"/>
        </w:rPr>
      </w:pPr>
      <w:r>
        <w:rPr>
          <w:rFonts w:ascii="Times New Roman" w:hAnsi="Times New Roman" w:cs="Times New Roman"/>
          <w:sz w:val="24"/>
        </w:rPr>
        <w:t>Nízká tolerance</w:t>
      </w:r>
    </w:p>
    <w:p w:rsidR="00AA5324" w:rsidRDefault="00AA5324" w:rsidP="00AA5324">
      <w:pPr>
        <w:pStyle w:val="Odstavecseseznamem"/>
        <w:numPr>
          <w:ilvl w:val="0"/>
          <w:numId w:val="12"/>
        </w:numPr>
        <w:spacing w:line="360" w:lineRule="auto"/>
        <w:rPr>
          <w:rFonts w:ascii="Times New Roman" w:hAnsi="Times New Roman" w:cs="Times New Roman"/>
          <w:sz w:val="24"/>
        </w:rPr>
      </w:pPr>
      <w:r>
        <w:rPr>
          <w:rFonts w:ascii="Times New Roman" w:hAnsi="Times New Roman" w:cs="Times New Roman"/>
          <w:sz w:val="24"/>
        </w:rPr>
        <w:t>Úmyslné zveličování chyb a omylů nebo naopak jejich přecházení</w:t>
      </w:r>
    </w:p>
    <w:p w:rsidR="00AA5324" w:rsidRPr="00AA5324" w:rsidRDefault="00AA5324" w:rsidP="00AA5324">
      <w:pPr>
        <w:pStyle w:val="Odstavecseseznamem"/>
        <w:numPr>
          <w:ilvl w:val="0"/>
          <w:numId w:val="12"/>
        </w:numPr>
        <w:spacing w:line="360" w:lineRule="auto"/>
        <w:rPr>
          <w:rFonts w:ascii="Times New Roman" w:hAnsi="Times New Roman" w:cs="Times New Roman"/>
          <w:sz w:val="24"/>
        </w:rPr>
      </w:pPr>
      <w:r>
        <w:rPr>
          <w:rFonts w:ascii="Times New Roman" w:hAnsi="Times New Roman" w:cs="Times New Roman"/>
          <w:sz w:val="24"/>
        </w:rPr>
        <w:t xml:space="preserve">Povahové rysy </w:t>
      </w:r>
      <w:proofErr w:type="spellStart"/>
      <w:r>
        <w:rPr>
          <w:rFonts w:ascii="Times New Roman" w:hAnsi="Times New Roman" w:cs="Times New Roman"/>
          <w:sz w:val="24"/>
        </w:rPr>
        <w:t>mobbera</w:t>
      </w:r>
      <w:proofErr w:type="spellEnd"/>
      <w:r>
        <w:rPr>
          <w:rFonts w:ascii="Times New Roman" w:hAnsi="Times New Roman" w:cs="Times New Roman"/>
          <w:sz w:val="24"/>
        </w:rPr>
        <w:t>, ale i oběti</w:t>
      </w:r>
    </w:p>
    <w:p w:rsidR="003A7F6D" w:rsidRPr="00EA0AD4" w:rsidRDefault="003A7F6D" w:rsidP="00EA0AD4"/>
    <w:p w:rsidR="00A53B92" w:rsidRDefault="009100C7" w:rsidP="0076634C">
      <w:pPr>
        <w:pStyle w:val="Nadpis2"/>
        <w:numPr>
          <w:ilvl w:val="0"/>
          <w:numId w:val="0"/>
        </w:numPr>
        <w:rPr>
          <w:rFonts w:ascii="Times New Roman" w:hAnsi="Times New Roman" w:cs="Times New Roman"/>
          <w:color w:val="000000" w:themeColor="text1"/>
        </w:rPr>
      </w:pPr>
      <w:bookmarkStart w:id="9" w:name="_Toc38703890"/>
      <w:r>
        <w:rPr>
          <w:rFonts w:ascii="Times New Roman" w:hAnsi="Times New Roman" w:cs="Times New Roman"/>
          <w:color w:val="000000" w:themeColor="text1"/>
        </w:rPr>
        <w:t>2.5</w:t>
      </w:r>
      <w:r w:rsidR="0076634C" w:rsidRPr="0076634C">
        <w:rPr>
          <w:rFonts w:ascii="Times New Roman" w:hAnsi="Times New Roman" w:cs="Times New Roman"/>
          <w:color w:val="000000" w:themeColor="text1"/>
        </w:rPr>
        <w:t xml:space="preserve"> </w:t>
      </w:r>
      <w:r w:rsidR="00A53B92" w:rsidRPr="0076634C">
        <w:rPr>
          <w:rFonts w:ascii="Times New Roman" w:hAnsi="Times New Roman" w:cs="Times New Roman"/>
          <w:color w:val="000000" w:themeColor="text1"/>
        </w:rPr>
        <w:t xml:space="preserve">Fáze </w:t>
      </w:r>
      <w:proofErr w:type="spellStart"/>
      <w:r w:rsidR="00A53B92" w:rsidRPr="0076634C">
        <w:rPr>
          <w:rFonts w:ascii="Times New Roman" w:hAnsi="Times New Roman" w:cs="Times New Roman"/>
          <w:color w:val="000000" w:themeColor="text1"/>
        </w:rPr>
        <w:t>mobbingu</w:t>
      </w:r>
      <w:bookmarkEnd w:id="9"/>
      <w:proofErr w:type="spellEnd"/>
    </w:p>
    <w:p w:rsidR="0076634C" w:rsidRPr="0076634C" w:rsidRDefault="0076634C" w:rsidP="0076634C"/>
    <w:p w:rsidR="00EB2CC7" w:rsidRDefault="006C45A4" w:rsidP="00A53B92">
      <w:pPr>
        <w:spacing w:line="360" w:lineRule="auto"/>
        <w:jc w:val="both"/>
        <w:rPr>
          <w:rFonts w:ascii="Times New Roman" w:hAnsi="Times New Roman" w:cs="Times New Roman"/>
          <w:sz w:val="24"/>
        </w:rPr>
      </w:pPr>
      <w:r>
        <w:rPr>
          <w:rFonts w:ascii="Times New Roman" w:hAnsi="Times New Roman" w:cs="Times New Roman"/>
          <w:sz w:val="24"/>
        </w:rPr>
        <w:t xml:space="preserve">Jakým způsobem lze určit, </w:t>
      </w:r>
      <w:proofErr w:type="gramStart"/>
      <w:r>
        <w:rPr>
          <w:rFonts w:ascii="Times New Roman" w:hAnsi="Times New Roman" w:cs="Times New Roman"/>
          <w:sz w:val="24"/>
        </w:rPr>
        <w:t>zda-li se</w:t>
      </w:r>
      <w:proofErr w:type="gramEnd"/>
      <w:r>
        <w:rPr>
          <w:rFonts w:ascii="Times New Roman" w:hAnsi="Times New Roman" w:cs="Times New Roman"/>
          <w:sz w:val="24"/>
        </w:rPr>
        <w:t xml:space="preserve"> jedinec oficiálně dostal do pozice oběti? Co je tedy počátečním spouštějícím mechanizmem pro </w:t>
      </w:r>
      <w:proofErr w:type="spellStart"/>
      <w:r>
        <w:rPr>
          <w:rFonts w:ascii="Times New Roman" w:hAnsi="Times New Roman" w:cs="Times New Roman"/>
          <w:sz w:val="24"/>
        </w:rPr>
        <w:t>mobbing</w:t>
      </w:r>
      <w:proofErr w:type="spellEnd"/>
      <w:r>
        <w:rPr>
          <w:rFonts w:ascii="Times New Roman" w:hAnsi="Times New Roman" w:cs="Times New Roman"/>
          <w:sz w:val="24"/>
        </w:rPr>
        <w:t xml:space="preserve"> a jak se celá situace stupňuje? V následující kapitole si uvedeme jednotlivé fáze a jejich příznačnou charakteristiku. </w:t>
      </w:r>
      <w:r w:rsidR="00E745EE">
        <w:rPr>
          <w:rFonts w:ascii="Times New Roman" w:hAnsi="Times New Roman" w:cs="Times New Roman"/>
          <w:sz w:val="24"/>
        </w:rPr>
        <w:br/>
      </w:r>
      <w:r w:rsidR="008B5D63">
        <w:rPr>
          <w:rFonts w:ascii="Times New Roman" w:hAnsi="Times New Roman" w:cs="Times New Roman"/>
          <w:sz w:val="24"/>
        </w:rPr>
        <w:t xml:space="preserve">V literatuře se setkáváme se </w:t>
      </w:r>
      <w:r>
        <w:rPr>
          <w:rFonts w:ascii="Times New Roman" w:hAnsi="Times New Roman" w:cs="Times New Roman"/>
          <w:sz w:val="24"/>
        </w:rPr>
        <w:t>čtyř</w:t>
      </w:r>
      <w:r w:rsidR="008B5D63">
        <w:rPr>
          <w:rFonts w:ascii="Times New Roman" w:hAnsi="Times New Roman" w:cs="Times New Roman"/>
          <w:sz w:val="24"/>
        </w:rPr>
        <w:t>mi</w:t>
      </w:r>
      <w:r>
        <w:rPr>
          <w:rFonts w:ascii="Times New Roman" w:hAnsi="Times New Roman" w:cs="Times New Roman"/>
          <w:sz w:val="24"/>
        </w:rPr>
        <w:t xml:space="preserve"> typick</w:t>
      </w:r>
      <w:r w:rsidR="008B5D63">
        <w:rPr>
          <w:rFonts w:ascii="Times New Roman" w:hAnsi="Times New Roman" w:cs="Times New Roman"/>
          <w:sz w:val="24"/>
        </w:rPr>
        <w:t>ými</w:t>
      </w:r>
      <w:r>
        <w:rPr>
          <w:rFonts w:ascii="Times New Roman" w:hAnsi="Times New Roman" w:cs="Times New Roman"/>
          <w:sz w:val="24"/>
        </w:rPr>
        <w:t xml:space="preserve"> fáze</w:t>
      </w:r>
      <w:r w:rsidR="008B5D63">
        <w:rPr>
          <w:rFonts w:ascii="Times New Roman" w:hAnsi="Times New Roman" w:cs="Times New Roman"/>
          <w:sz w:val="24"/>
        </w:rPr>
        <w:t>mi</w:t>
      </w:r>
      <w:r>
        <w:rPr>
          <w:rFonts w:ascii="Times New Roman" w:hAnsi="Times New Roman" w:cs="Times New Roman"/>
          <w:sz w:val="24"/>
        </w:rPr>
        <w:t xml:space="preserve"> </w:t>
      </w:r>
      <w:r w:rsidR="008B5D63">
        <w:rPr>
          <w:rFonts w:ascii="Times New Roman" w:hAnsi="Times New Roman" w:cs="Times New Roman"/>
          <w:sz w:val="24"/>
        </w:rPr>
        <w:t xml:space="preserve">pro </w:t>
      </w:r>
      <w:proofErr w:type="spellStart"/>
      <w:r>
        <w:rPr>
          <w:rFonts w:ascii="Times New Roman" w:hAnsi="Times New Roman" w:cs="Times New Roman"/>
          <w:sz w:val="24"/>
        </w:rPr>
        <w:t>mobbing</w:t>
      </w:r>
      <w:proofErr w:type="spellEnd"/>
      <w:r>
        <w:rPr>
          <w:rFonts w:ascii="Times New Roman" w:hAnsi="Times New Roman" w:cs="Times New Roman"/>
          <w:sz w:val="24"/>
        </w:rPr>
        <w:t xml:space="preserve"> a to – nevyřešený konflikt, systematický psychický teror, reakce personálního vedení a vyloučení z kolektivu. Každá z fází může trvat jinak dlouhou dobu, záleží na osobnosti oběti, síle útoků, technikách </w:t>
      </w:r>
      <w:proofErr w:type="spellStart"/>
      <w:r>
        <w:rPr>
          <w:rFonts w:ascii="Times New Roman" w:hAnsi="Times New Roman" w:cs="Times New Roman"/>
          <w:sz w:val="24"/>
        </w:rPr>
        <w:t>mobbingu</w:t>
      </w:r>
      <w:proofErr w:type="spellEnd"/>
      <w:r>
        <w:rPr>
          <w:rFonts w:ascii="Times New Roman" w:hAnsi="Times New Roman" w:cs="Times New Roman"/>
          <w:sz w:val="24"/>
        </w:rPr>
        <w:t xml:space="preserve"> apod. (Svobodová 2008, str. 40)</w:t>
      </w:r>
      <w:r w:rsidR="009A66CC">
        <w:rPr>
          <w:rFonts w:ascii="Times New Roman" w:hAnsi="Times New Roman" w:cs="Times New Roman"/>
          <w:sz w:val="24"/>
        </w:rPr>
        <w:t xml:space="preserve"> Oběť taktéž nemusí prožívat celou okolnost až do poslední fáze, ale lze ji předčasně ukončit prostřednictvím konstruktivního řešení vlastním úsilím či s pomocí organizace. </w:t>
      </w:r>
    </w:p>
    <w:p w:rsidR="00EB2CC7" w:rsidRDefault="00EB2CC7" w:rsidP="00C834B9">
      <w:pPr>
        <w:pStyle w:val="Odstavecseseznamem"/>
        <w:numPr>
          <w:ilvl w:val="0"/>
          <w:numId w:val="4"/>
        </w:numPr>
        <w:spacing w:line="360" w:lineRule="auto"/>
        <w:jc w:val="both"/>
        <w:rPr>
          <w:rFonts w:ascii="Times New Roman" w:hAnsi="Times New Roman" w:cs="Times New Roman"/>
          <w:sz w:val="24"/>
        </w:rPr>
      </w:pPr>
      <w:r w:rsidRPr="00C834B9">
        <w:rPr>
          <w:rFonts w:ascii="Times New Roman" w:hAnsi="Times New Roman" w:cs="Times New Roman"/>
          <w:sz w:val="24"/>
        </w:rPr>
        <w:lastRenderedPageBreak/>
        <w:t xml:space="preserve">Počáteční je vždy </w:t>
      </w:r>
      <w:r w:rsidR="007927FD" w:rsidRPr="00C834B9">
        <w:rPr>
          <w:rFonts w:ascii="Times New Roman" w:hAnsi="Times New Roman" w:cs="Times New Roman"/>
          <w:sz w:val="24"/>
        </w:rPr>
        <w:t>konflikt, u kterého to začíná. Je běžnou součástí života a nemusí nutně znamenat</w:t>
      </w:r>
      <w:r w:rsidRPr="00C834B9">
        <w:rPr>
          <w:rFonts w:ascii="Times New Roman" w:hAnsi="Times New Roman" w:cs="Times New Roman"/>
          <w:sz w:val="24"/>
        </w:rPr>
        <w:t xml:space="preserve"> evoluční</w:t>
      </w:r>
      <w:r w:rsidR="00393389" w:rsidRPr="00C834B9">
        <w:rPr>
          <w:rFonts w:ascii="Times New Roman" w:hAnsi="Times New Roman" w:cs="Times New Roman"/>
          <w:sz w:val="24"/>
        </w:rPr>
        <w:t xml:space="preserve"> problé</w:t>
      </w:r>
      <w:r w:rsidRPr="00C834B9">
        <w:rPr>
          <w:rFonts w:ascii="Times New Roman" w:hAnsi="Times New Roman" w:cs="Times New Roman"/>
          <w:sz w:val="24"/>
        </w:rPr>
        <w:t xml:space="preserve">m, pokud je jedinec schopen zvýšené míry vnímavosti a vlastní sebereflexe k analyzování a rozpoznání daného konfliktu. </w:t>
      </w:r>
      <w:r w:rsidR="00393389" w:rsidRPr="00C834B9">
        <w:rPr>
          <w:rFonts w:ascii="Times New Roman" w:hAnsi="Times New Roman" w:cs="Times New Roman"/>
          <w:sz w:val="24"/>
        </w:rPr>
        <w:t>Pokud se ale nevyřeší adekvátně a nějakým způsobem vhodně neurovná, potom můžeme tvrdit, že se jedná o start problému do druhé fáze.</w:t>
      </w:r>
      <w:r>
        <w:rPr>
          <w:rStyle w:val="Znakapoznpodarou"/>
          <w:rFonts w:ascii="Times New Roman" w:hAnsi="Times New Roman" w:cs="Times New Roman"/>
          <w:sz w:val="24"/>
        </w:rPr>
        <w:footnoteReference w:id="7"/>
      </w:r>
      <w:r w:rsidR="00CC26C7">
        <w:rPr>
          <w:rFonts w:ascii="Times New Roman" w:hAnsi="Times New Roman" w:cs="Times New Roman"/>
          <w:sz w:val="24"/>
        </w:rPr>
        <w:br/>
      </w:r>
    </w:p>
    <w:p w:rsidR="00B44D09" w:rsidRDefault="00E95673" w:rsidP="00C834B9">
      <w:pPr>
        <w:pStyle w:val="Odstavecseseznamem"/>
        <w:numPr>
          <w:ilvl w:val="0"/>
          <w:numId w:val="4"/>
        </w:numPr>
        <w:spacing w:line="360" w:lineRule="auto"/>
        <w:jc w:val="both"/>
        <w:rPr>
          <w:rFonts w:ascii="Times New Roman" w:hAnsi="Times New Roman" w:cs="Times New Roman"/>
          <w:sz w:val="24"/>
        </w:rPr>
      </w:pPr>
      <w:r w:rsidRPr="00B44D09">
        <w:rPr>
          <w:rFonts w:ascii="Times New Roman" w:hAnsi="Times New Roman" w:cs="Times New Roman"/>
          <w:sz w:val="24"/>
        </w:rPr>
        <w:t xml:space="preserve">Psychický teror, kdy již dříve nevyřešený konflikt upadl do zapomnění a nikdo už netuší, co přesně tedy </w:t>
      </w:r>
      <w:proofErr w:type="spellStart"/>
      <w:r w:rsidRPr="00B44D09">
        <w:rPr>
          <w:rFonts w:ascii="Times New Roman" w:hAnsi="Times New Roman" w:cs="Times New Roman"/>
          <w:sz w:val="24"/>
        </w:rPr>
        <w:t>mobbing</w:t>
      </w:r>
      <w:proofErr w:type="spellEnd"/>
      <w:r w:rsidRPr="00B44D09">
        <w:rPr>
          <w:rFonts w:ascii="Times New Roman" w:hAnsi="Times New Roman" w:cs="Times New Roman"/>
          <w:sz w:val="24"/>
        </w:rPr>
        <w:t xml:space="preserve"> vyvolalo. Nacházíme se v situaci, kdy je osoba, na niž jsou mířené </w:t>
      </w:r>
      <w:r w:rsidR="008B5D63" w:rsidRPr="00B44D09">
        <w:rPr>
          <w:rFonts w:ascii="Times New Roman" w:hAnsi="Times New Roman" w:cs="Times New Roman"/>
          <w:sz w:val="24"/>
        </w:rPr>
        <w:t xml:space="preserve">cílené </w:t>
      </w:r>
      <w:r w:rsidRPr="00B44D09">
        <w:rPr>
          <w:rFonts w:ascii="Times New Roman" w:hAnsi="Times New Roman" w:cs="Times New Roman"/>
          <w:sz w:val="24"/>
        </w:rPr>
        <w:t>pravidelné útoky v různých intervalech vyloženě zatlačena útočníkem do role oběti.</w:t>
      </w:r>
      <w:r w:rsidR="008B5D63" w:rsidRPr="00B44D09">
        <w:rPr>
          <w:rFonts w:ascii="Times New Roman" w:hAnsi="Times New Roman" w:cs="Times New Roman"/>
          <w:sz w:val="24"/>
        </w:rPr>
        <w:t xml:space="preserve"> Pachatel tak zkouší, kam až může zajít a hledá hranice. Jde mu o znejistění oběti, odepírání </w:t>
      </w:r>
      <w:proofErr w:type="spellStart"/>
      <w:r w:rsidR="008B5D63" w:rsidRPr="00B44D09">
        <w:rPr>
          <w:rFonts w:ascii="Times New Roman" w:hAnsi="Times New Roman" w:cs="Times New Roman"/>
          <w:sz w:val="24"/>
        </w:rPr>
        <w:t>infomací</w:t>
      </w:r>
      <w:proofErr w:type="spellEnd"/>
      <w:r w:rsidR="008B5D63" w:rsidRPr="00B44D09">
        <w:rPr>
          <w:rFonts w:ascii="Times New Roman" w:hAnsi="Times New Roman" w:cs="Times New Roman"/>
          <w:sz w:val="24"/>
        </w:rPr>
        <w:t xml:space="preserve"> a její izolaci od okolí. Oběť bývá pomlouvána, okolí s ní přestává komunikovat. </w:t>
      </w:r>
      <w:r w:rsidR="00B44D09">
        <w:rPr>
          <w:rStyle w:val="Znakapoznpodarou"/>
          <w:rFonts w:ascii="Times New Roman" w:hAnsi="Times New Roman" w:cs="Times New Roman"/>
          <w:sz w:val="24"/>
        </w:rPr>
        <w:footnoteReference w:id="8"/>
      </w:r>
    </w:p>
    <w:p w:rsidR="00360F0F" w:rsidRDefault="00B44D09" w:rsidP="00C834B9">
      <w:pPr>
        <w:pStyle w:val="Odstavecseseznamem"/>
        <w:numPr>
          <w:ilvl w:val="0"/>
          <w:numId w:val="4"/>
        </w:numPr>
        <w:spacing w:line="360" w:lineRule="auto"/>
        <w:jc w:val="both"/>
        <w:rPr>
          <w:rFonts w:ascii="Times New Roman" w:hAnsi="Times New Roman" w:cs="Times New Roman"/>
          <w:sz w:val="24"/>
        </w:rPr>
      </w:pPr>
      <w:r w:rsidRPr="00B44D09">
        <w:rPr>
          <w:rFonts w:ascii="Times New Roman" w:hAnsi="Times New Roman" w:cs="Times New Roman"/>
          <w:sz w:val="24"/>
        </w:rPr>
        <w:t xml:space="preserve"> </w:t>
      </w:r>
      <w:r w:rsidR="00360F0F" w:rsidRPr="00B44D09">
        <w:rPr>
          <w:rFonts w:ascii="Times New Roman" w:hAnsi="Times New Roman" w:cs="Times New Roman"/>
          <w:sz w:val="24"/>
        </w:rPr>
        <w:t xml:space="preserve">Oficiální </w:t>
      </w:r>
      <w:proofErr w:type="spellStart"/>
      <w:r w:rsidR="00360F0F" w:rsidRPr="00B44D09">
        <w:rPr>
          <w:rFonts w:ascii="Times New Roman" w:hAnsi="Times New Roman" w:cs="Times New Roman"/>
          <w:sz w:val="24"/>
        </w:rPr>
        <w:t>mobbing</w:t>
      </w:r>
      <w:proofErr w:type="spellEnd"/>
      <w:r w:rsidR="00360F0F" w:rsidRPr="00B44D09">
        <w:rPr>
          <w:rFonts w:ascii="Times New Roman" w:hAnsi="Times New Roman" w:cs="Times New Roman"/>
          <w:sz w:val="24"/>
        </w:rPr>
        <w:t xml:space="preserve">. Dříve nebo později dojde k povšimnutí spolupracovníků či vedení, jelikož </w:t>
      </w:r>
      <w:proofErr w:type="spellStart"/>
      <w:r w:rsidR="00360F0F" w:rsidRPr="00B44D09">
        <w:rPr>
          <w:rFonts w:ascii="Times New Roman" w:hAnsi="Times New Roman" w:cs="Times New Roman"/>
          <w:sz w:val="24"/>
        </w:rPr>
        <w:t>mobbing</w:t>
      </w:r>
      <w:proofErr w:type="spellEnd"/>
      <w:r w:rsidR="00360F0F" w:rsidRPr="00B44D09">
        <w:rPr>
          <w:rFonts w:ascii="Times New Roman" w:hAnsi="Times New Roman" w:cs="Times New Roman"/>
          <w:sz w:val="24"/>
        </w:rPr>
        <w:t xml:space="preserve"> nelze zcela utajit. </w:t>
      </w:r>
      <w:r w:rsidR="006E2535" w:rsidRPr="00B44D09">
        <w:rPr>
          <w:rFonts w:ascii="Times New Roman" w:hAnsi="Times New Roman" w:cs="Times New Roman"/>
          <w:sz w:val="24"/>
        </w:rPr>
        <w:t xml:space="preserve">Velmi často se paradoxně stane, že se oběť stane v očích ostatních </w:t>
      </w:r>
      <w:proofErr w:type="spellStart"/>
      <w:r w:rsidR="006E2535" w:rsidRPr="00B44D09">
        <w:rPr>
          <w:rFonts w:ascii="Times New Roman" w:hAnsi="Times New Roman" w:cs="Times New Roman"/>
          <w:sz w:val="24"/>
        </w:rPr>
        <w:t>nezůčastněných</w:t>
      </w:r>
      <w:proofErr w:type="spellEnd"/>
      <w:r w:rsidR="006E2535" w:rsidRPr="00B44D09">
        <w:rPr>
          <w:rFonts w:ascii="Times New Roman" w:hAnsi="Times New Roman" w:cs="Times New Roman"/>
          <w:sz w:val="24"/>
        </w:rPr>
        <w:t xml:space="preserve"> jedinců jako neschopný jedinec, protože sama o sobě působí psychicky i fyzicky zhrouceně a její neschopnost bránit se vhodným způsobem je až příliš křiklavá a promítá se i v častém dopouštění chyb, absenci v práci kvůli psychosomatickým potížím a celkovém výkonu v práci, který je již velmi slabý a jiný než dřív.</w:t>
      </w:r>
      <w:r w:rsidR="006E2535">
        <w:rPr>
          <w:rFonts w:ascii="Times New Roman" w:hAnsi="Times New Roman" w:cs="Times New Roman"/>
          <w:sz w:val="24"/>
        </w:rPr>
        <w:t xml:space="preserve"> </w:t>
      </w:r>
      <w:r w:rsidR="00EE1160" w:rsidRPr="00B44D09">
        <w:rPr>
          <w:rStyle w:val="Znakapoznpodarou"/>
          <w:rFonts w:ascii="Times New Roman" w:hAnsi="Times New Roman" w:cs="Times New Roman"/>
          <w:sz w:val="24"/>
        </w:rPr>
        <w:footnoteReference w:id="9"/>
      </w:r>
      <w:r w:rsidR="004D31B9" w:rsidRPr="00B44D09">
        <w:rPr>
          <w:rFonts w:ascii="Times New Roman" w:hAnsi="Times New Roman" w:cs="Times New Roman"/>
          <w:sz w:val="24"/>
        </w:rPr>
        <w:t xml:space="preserve"> </w:t>
      </w:r>
    </w:p>
    <w:p w:rsidR="004D31B9" w:rsidRDefault="004D31B9" w:rsidP="00C834B9">
      <w:pPr>
        <w:pStyle w:val="Odstavecseseznamem"/>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Vyloučení. Většinou je jen otázkou času, kdy šikanované osobě dojdou její veškeré síly, které jsou samy o sobě na </w:t>
      </w:r>
      <w:proofErr w:type="gramStart"/>
      <w:r>
        <w:rPr>
          <w:rFonts w:ascii="Times New Roman" w:hAnsi="Times New Roman" w:cs="Times New Roman"/>
          <w:sz w:val="24"/>
        </w:rPr>
        <w:t>pokraji a od</w:t>
      </w:r>
      <w:r w:rsidR="00CC26C7">
        <w:rPr>
          <w:rFonts w:ascii="Times New Roman" w:hAnsi="Times New Roman" w:cs="Times New Roman"/>
          <w:sz w:val="24"/>
        </w:rPr>
        <w:t>ejde</w:t>
      </w:r>
      <w:proofErr w:type="gramEnd"/>
      <w:r w:rsidR="00CC26C7">
        <w:rPr>
          <w:rFonts w:ascii="Times New Roman" w:hAnsi="Times New Roman" w:cs="Times New Roman"/>
          <w:sz w:val="24"/>
        </w:rPr>
        <w:t xml:space="preserve"> ze zaměstnání dobrovolně. </w:t>
      </w:r>
      <w:r>
        <w:rPr>
          <w:rFonts w:ascii="Times New Roman" w:hAnsi="Times New Roman" w:cs="Times New Roman"/>
          <w:sz w:val="24"/>
        </w:rPr>
        <w:t>Onemocní,</w:t>
      </w:r>
      <w:r w:rsidR="00CC26C7">
        <w:rPr>
          <w:rFonts w:ascii="Times New Roman" w:hAnsi="Times New Roman" w:cs="Times New Roman"/>
          <w:sz w:val="24"/>
        </w:rPr>
        <w:t xml:space="preserve"> </w:t>
      </w:r>
      <w:r>
        <w:rPr>
          <w:rFonts w:ascii="Times New Roman" w:hAnsi="Times New Roman" w:cs="Times New Roman"/>
          <w:sz w:val="24"/>
        </w:rPr>
        <w:t xml:space="preserve">podá výpověď nebo v nejhorším případě spáchá i sebevraždu). Pokud se po tomto stádiu poškozená osoba hlásí o nové zaměstnání, nemá příliš úspěch, jelikož je stále poznamenaná a většinou trpí psychosomatickými onemocněními, </w:t>
      </w:r>
      <w:proofErr w:type="gramStart"/>
      <w:r>
        <w:rPr>
          <w:rFonts w:ascii="Times New Roman" w:hAnsi="Times New Roman" w:cs="Times New Roman"/>
          <w:sz w:val="24"/>
        </w:rPr>
        <w:t>které</w:t>
      </w:r>
      <w:proofErr w:type="gramEnd"/>
      <w:r>
        <w:rPr>
          <w:rFonts w:ascii="Times New Roman" w:hAnsi="Times New Roman" w:cs="Times New Roman"/>
          <w:sz w:val="24"/>
        </w:rPr>
        <w:t xml:space="preserve"> jsou často velmi evidentní na rozeznání</w:t>
      </w:r>
      <w:r w:rsidR="00BB1A57">
        <w:rPr>
          <w:rFonts w:ascii="Times New Roman" w:hAnsi="Times New Roman" w:cs="Times New Roman"/>
          <w:sz w:val="24"/>
        </w:rPr>
        <w:t>.</w:t>
      </w:r>
    </w:p>
    <w:p w:rsidR="007B00FC" w:rsidRDefault="009100C7" w:rsidP="007B00FC">
      <w:pPr>
        <w:pStyle w:val="Nadpis1"/>
        <w:numPr>
          <w:ilvl w:val="0"/>
          <w:numId w:val="0"/>
        </w:numPr>
        <w:rPr>
          <w:rFonts w:ascii="Times New Roman" w:hAnsi="Times New Roman" w:cs="Times New Roman"/>
          <w:color w:val="000000" w:themeColor="text1"/>
        </w:rPr>
      </w:pPr>
      <w:bookmarkStart w:id="10" w:name="_Toc38703891"/>
      <w:r>
        <w:rPr>
          <w:rFonts w:ascii="Times New Roman" w:hAnsi="Times New Roman" w:cs="Times New Roman"/>
          <w:color w:val="000000" w:themeColor="text1"/>
        </w:rPr>
        <w:t>2.6</w:t>
      </w:r>
      <w:r w:rsidR="007B00FC" w:rsidRPr="007B00FC">
        <w:rPr>
          <w:rFonts w:ascii="Times New Roman" w:hAnsi="Times New Roman" w:cs="Times New Roman"/>
          <w:color w:val="000000" w:themeColor="text1"/>
        </w:rPr>
        <w:t xml:space="preserve"> Účastníci </w:t>
      </w:r>
      <w:proofErr w:type="spellStart"/>
      <w:r w:rsidR="007B00FC" w:rsidRPr="007B00FC">
        <w:rPr>
          <w:rFonts w:ascii="Times New Roman" w:hAnsi="Times New Roman" w:cs="Times New Roman"/>
          <w:color w:val="000000" w:themeColor="text1"/>
        </w:rPr>
        <w:t>mobbingu</w:t>
      </w:r>
      <w:bookmarkEnd w:id="10"/>
      <w:proofErr w:type="spellEnd"/>
    </w:p>
    <w:p w:rsidR="001373F9" w:rsidRDefault="009100C7" w:rsidP="001373F9">
      <w:pPr>
        <w:pStyle w:val="Nadpis2"/>
        <w:numPr>
          <w:ilvl w:val="0"/>
          <w:numId w:val="0"/>
        </w:numPr>
        <w:rPr>
          <w:rFonts w:ascii="Times New Roman" w:hAnsi="Times New Roman" w:cs="Times New Roman"/>
          <w:color w:val="000000" w:themeColor="text1"/>
        </w:rPr>
      </w:pPr>
      <w:bookmarkStart w:id="11" w:name="_Toc38703892"/>
      <w:r>
        <w:rPr>
          <w:rFonts w:ascii="Times New Roman" w:hAnsi="Times New Roman" w:cs="Times New Roman"/>
          <w:color w:val="000000" w:themeColor="text1"/>
        </w:rPr>
        <w:t>2.6.1</w:t>
      </w:r>
      <w:r w:rsidR="001373F9" w:rsidRPr="001373F9">
        <w:rPr>
          <w:rFonts w:ascii="Times New Roman" w:hAnsi="Times New Roman" w:cs="Times New Roman"/>
          <w:color w:val="000000" w:themeColor="text1"/>
        </w:rPr>
        <w:t xml:space="preserve"> Oběť</w:t>
      </w:r>
      <w:bookmarkEnd w:id="11"/>
    </w:p>
    <w:p w:rsidR="007D6CF3" w:rsidRDefault="00703D74" w:rsidP="00703D74">
      <w:pPr>
        <w:spacing w:line="360" w:lineRule="auto"/>
        <w:rPr>
          <w:rFonts w:ascii="Times New Roman" w:hAnsi="Times New Roman" w:cs="Times New Roman"/>
          <w:sz w:val="24"/>
        </w:rPr>
      </w:pPr>
      <w:r w:rsidRPr="00703D74">
        <w:rPr>
          <w:rFonts w:ascii="Times New Roman" w:hAnsi="Times New Roman" w:cs="Times New Roman"/>
          <w:sz w:val="24"/>
        </w:rPr>
        <w:t xml:space="preserve">Pokud bychom si chtěli přímo určit osobu, která je typickým terčem </w:t>
      </w:r>
      <w:proofErr w:type="spellStart"/>
      <w:r w:rsidRPr="00703D74">
        <w:rPr>
          <w:rFonts w:ascii="Times New Roman" w:hAnsi="Times New Roman" w:cs="Times New Roman"/>
          <w:sz w:val="24"/>
        </w:rPr>
        <w:t>mobbingu</w:t>
      </w:r>
      <w:proofErr w:type="spellEnd"/>
      <w:r>
        <w:rPr>
          <w:rFonts w:ascii="Times New Roman" w:hAnsi="Times New Roman" w:cs="Times New Roman"/>
          <w:sz w:val="24"/>
        </w:rPr>
        <w:t xml:space="preserve"> p</w:t>
      </w:r>
      <w:r w:rsidRPr="00703D74">
        <w:rPr>
          <w:rFonts w:ascii="Times New Roman" w:hAnsi="Times New Roman" w:cs="Times New Roman"/>
          <w:sz w:val="24"/>
        </w:rPr>
        <w:t xml:space="preserve">ak neexistuje, jelikož se obětí tohoto negativního společenského jevu může stát kdokoliv </w:t>
      </w:r>
      <w:r w:rsidRPr="00703D74">
        <w:rPr>
          <w:rFonts w:ascii="Times New Roman" w:hAnsi="Times New Roman" w:cs="Times New Roman"/>
          <w:sz w:val="24"/>
        </w:rPr>
        <w:lastRenderedPageBreak/>
        <w:t xml:space="preserve">z nás. </w:t>
      </w:r>
      <w:r w:rsidR="00C740EB">
        <w:rPr>
          <w:rFonts w:ascii="Times New Roman" w:hAnsi="Times New Roman" w:cs="Times New Roman"/>
          <w:sz w:val="24"/>
        </w:rPr>
        <w:t xml:space="preserve">Jsou však lidé, kteří se středem pozornosti </w:t>
      </w:r>
      <w:proofErr w:type="spellStart"/>
      <w:r w:rsidR="00C740EB">
        <w:rPr>
          <w:rFonts w:ascii="Times New Roman" w:hAnsi="Times New Roman" w:cs="Times New Roman"/>
          <w:sz w:val="24"/>
        </w:rPr>
        <w:t>mobbera</w:t>
      </w:r>
      <w:proofErr w:type="spellEnd"/>
      <w:r w:rsidR="00C740EB">
        <w:rPr>
          <w:rFonts w:ascii="Times New Roman" w:hAnsi="Times New Roman" w:cs="Times New Roman"/>
          <w:sz w:val="24"/>
        </w:rPr>
        <w:t xml:space="preserve"> stanou snadněji. </w:t>
      </w:r>
      <w:r w:rsidR="00B527A9">
        <w:rPr>
          <w:rFonts w:ascii="Times New Roman" w:hAnsi="Times New Roman" w:cs="Times New Roman"/>
          <w:sz w:val="24"/>
        </w:rPr>
        <w:t>S nátlakem společnost</w:t>
      </w:r>
      <w:r w:rsidR="00C0388D">
        <w:rPr>
          <w:rFonts w:ascii="Times New Roman" w:hAnsi="Times New Roman" w:cs="Times New Roman"/>
          <w:sz w:val="24"/>
        </w:rPr>
        <w:t>i</w:t>
      </w:r>
      <w:r w:rsidR="00B527A9">
        <w:rPr>
          <w:rFonts w:ascii="Times New Roman" w:hAnsi="Times New Roman" w:cs="Times New Roman"/>
          <w:sz w:val="24"/>
        </w:rPr>
        <w:t xml:space="preserve"> a médií na celkovou dokonalost vzhledu si každý z nás všimne jedinců s nějakými zvláštnostmi a odlišnostmi ve vizáži patrné na první pohled většinou </w:t>
      </w:r>
      <w:r w:rsidR="00C0388D">
        <w:rPr>
          <w:rFonts w:ascii="Times New Roman" w:hAnsi="Times New Roman" w:cs="Times New Roman"/>
          <w:sz w:val="24"/>
        </w:rPr>
        <w:t xml:space="preserve">však v negativním smyslu skrze deformaci v obličeji, </w:t>
      </w:r>
      <w:r w:rsidR="00DE2BBD">
        <w:rPr>
          <w:rFonts w:ascii="Times New Roman" w:hAnsi="Times New Roman" w:cs="Times New Roman"/>
          <w:sz w:val="24"/>
        </w:rPr>
        <w:t xml:space="preserve">volbou oděvu. Souvislost nalezneme také ve způsobu držení těla, např. shrbenost, svěšená ramena, hlava dolů „poraženecký postoj“ jedinec dává svým postojem těla najevo nízké sebevědomí a proto je snadnějším objektem zaměření pozornosti </w:t>
      </w:r>
      <w:proofErr w:type="spellStart"/>
      <w:r w:rsidR="00DE2BBD">
        <w:rPr>
          <w:rFonts w:ascii="Times New Roman" w:hAnsi="Times New Roman" w:cs="Times New Roman"/>
          <w:sz w:val="24"/>
        </w:rPr>
        <w:t>mobbera</w:t>
      </w:r>
      <w:proofErr w:type="spellEnd"/>
      <w:r w:rsidR="00DE2BBD">
        <w:rPr>
          <w:rFonts w:ascii="Times New Roman" w:hAnsi="Times New Roman" w:cs="Times New Roman"/>
          <w:sz w:val="24"/>
        </w:rPr>
        <w:t xml:space="preserve">. </w:t>
      </w:r>
      <w:proofErr w:type="spellStart"/>
      <w:r w:rsidR="007D6CF3" w:rsidRPr="007D6CF3">
        <w:rPr>
          <w:rFonts w:ascii="Times New Roman" w:hAnsi="Times New Roman" w:cs="Times New Roman"/>
          <w:sz w:val="24"/>
        </w:rPr>
        <w:t>Schmidbauer</w:t>
      </w:r>
      <w:proofErr w:type="spellEnd"/>
      <w:r w:rsidR="007D6CF3" w:rsidRPr="007D6CF3">
        <w:rPr>
          <w:rFonts w:ascii="Times New Roman" w:hAnsi="Times New Roman" w:cs="Times New Roman"/>
          <w:sz w:val="24"/>
        </w:rPr>
        <w:t xml:space="preserve"> (2008, s. 187)</w:t>
      </w:r>
      <w:r w:rsidR="007D6CF3" w:rsidRPr="007D6CF3">
        <w:rPr>
          <w:rFonts w:ascii="Times New Roman" w:hAnsi="Times New Roman" w:cs="Times New Roman"/>
          <w:i/>
          <w:sz w:val="24"/>
        </w:rPr>
        <w:t xml:space="preserve"> vidí oběti „ty“, kteří „ruší“, „překážejí“, „nehodí se sem“, „nehodí se k nám“ – měli by zmizet nebo je aspoň musíme </w:t>
      </w:r>
      <w:proofErr w:type="spellStart"/>
      <w:r w:rsidR="007D6CF3" w:rsidRPr="007D6CF3">
        <w:rPr>
          <w:rFonts w:ascii="Times New Roman" w:hAnsi="Times New Roman" w:cs="Times New Roman"/>
          <w:i/>
          <w:sz w:val="24"/>
        </w:rPr>
        <w:t>přizpůbosbit</w:t>
      </w:r>
      <w:proofErr w:type="spellEnd"/>
      <w:r w:rsidR="007D6CF3" w:rsidRPr="007D6CF3">
        <w:rPr>
          <w:rFonts w:ascii="Times New Roman" w:hAnsi="Times New Roman" w:cs="Times New Roman"/>
          <w:i/>
          <w:sz w:val="24"/>
        </w:rPr>
        <w:t xml:space="preserve">. </w:t>
      </w:r>
    </w:p>
    <w:p w:rsidR="0055672F" w:rsidRDefault="00EC6336" w:rsidP="00703D74">
      <w:pPr>
        <w:spacing w:line="360" w:lineRule="auto"/>
        <w:rPr>
          <w:rFonts w:ascii="Times New Roman" w:hAnsi="Times New Roman" w:cs="Times New Roman"/>
          <w:sz w:val="24"/>
        </w:rPr>
      </w:pPr>
      <w:r>
        <w:rPr>
          <w:rFonts w:ascii="Times New Roman" w:hAnsi="Times New Roman" w:cs="Times New Roman"/>
          <w:sz w:val="24"/>
        </w:rPr>
        <w:t xml:space="preserve">Velkou roli zde hrají i vrozené dispozice, které je těžké změnit jako např. přecitlivělá psychika a labilita. Takoví jedinci jsou </w:t>
      </w:r>
      <w:proofErr w:type="gramStart"/>
      <w:r>
        <w:rPr>
          <w:rFonts w:ascii="Times New Roman" w:hAnsi="Times New Roman" w:cs="Times New Roman"/>
          <w:sz w:val="24"/>
        </w:rPr>
        <w:t>mnohem více zranitelnější</w:t>
      </w:r>
      <w:proofErr w:type="gramEnd"/>
      <w:r>
        <w:rPr>
          <w:rFonts w:ascii="Times New Roman" w:hAnsi="Times New Roman" w:cs="Times New Roman"/>
          <w:sz w:val="24"/>
        </w:rPr>
        <w:t xml:space="preserve"> a těžce snáší sebemenší kritiku</w:t>
      </w:r>
      <w:r w:rsidR="004B1E97">
        <w:rPr>
          <w:rFonts w:ascii="Times New Roman" w:hAnsi="Times New Roman" w:cs="Times New Roman"/>
          <w:sz w:val="24"/>
        </w:rPr>
        <w:t xml:space="preserve"> a </w:t>
      </w:r>
      <w:r>
        <w:rPr>
          <w:rFonts w:ascii="Times New Roman" w:hAnsi="Times New Roman" w:cs="Times New Roman"/>
          <w:sz w:val="24"/>
        </w:rPr>
        <w:t xml:space="preserve">už tehdy nastává problém. </w:t>
      </w:r>
      <w:r w:rsidR="004B1E97">
        <w:rPr>
          <w:rFonts w:ascii="Times New Roman" w:hAnsi="Times New Roman" w:cs="Times New Roman"/>
          <w:sz w:val="24"/>
        </w:rPr>
        <w:t xml:space="preserve">Hledání chyby směřuje k sobě samému, nikoliv k agresorovi. </w:t>
      </w:r>
      <w:r>
        <w:rPr>
          <w:rFonts w:ascii="Times New Roman" w:hAnsi="Times New Roman" w:cs="Times New Roman"/>
          <w:sz w:val="24"/>
        </w:rPr>
        <w:t xml:space="preserve">Hroutí se psychicky a </w:t>
      </w:r>
      <w:proofErr w:type="spellStart"/>
      <w:r>
        <w:rPr>
          <w:rFonts w:ascii="Times New Roman" w:hAnsi="Times New Roman" w:cs="Times New Roman"/>
          <w:sz w:val="24"/>
        </w:rPr>
        <w:t>mobber</w:t>
      </w:r>
      <w:proofErr w:type="spellEnd"/>
      <w:r>
        <w:rPr>
          <w:rFonts w:ascii="Times New Roman" w:hAnsi="Times New Roman" w:cs="Times New Roman"/>
          <w:sz w:val="24"/>
        </w:rPr>
        <w:t xml:space="preserve"> získává nadvládu, která ho uspokojuje. </w:t>
      </w:r>
      <w:r w:rsidR="00EC0034">
        <w:rPr>
          <w:rFonts w:ascii="Times New Roman" w:hAnsi="Times New Roman" w:cs="Times New Roman"/>
          <w:sz w:val="24"/>
        </w:rPr>
        <w:t xml:space="preserve">Obětí se </w:t>
      </w:r>
      <w:r>
        <w:rPr>
          <w:rFonts w:ascii="Times New Roman" w:hAnsi="Times New Roman" w:cs="Times New Roman"/>
          <w:sz w:val="24"/>
        </w:rPr>
        <w:t xml:space="preserve">však </w:t>
      </w:r>
      <w:r w:rsidR="00EC0034">
        <w:rPr>
          <w:rFonts w:ascii="Times New Roman" w:hAnsi="Times New Roman" w:cs="Times New Roman"/>
          <w:sz w:val="24"/>
        </w:rPr>
        <w:t>může stát taktéž osoba, jenž více chybuje nebo se nechá snadno vyprovokovat. Velké procento pak tvoří zejména</w:t>
      </w:r>
      <w:r w:rsidR="00A60CF2">
        <w:rPr>
          <w:rFonts w:ascii="Times New Roman" w:hAnsi="Times New Roman" w:cs="Times New Roman"/>
          <w:sz w:val="24"/>
        </w:rPr>
        <w:t xml:space="preserve"> jedinci, kteří snadno podléhají manipulaci a nechají se snadno vydírat. </w:t>
      </w:r>
      <w:r w:rsidR="004C7F2A">
        <w:rPr>
          <w:rFonts w:ascii="Times New Roman" w:hAnsi="Times New Roman" w:cs="Times New Roman"/>
          <w:sz w:val="24"/>
        </w:rPr>
        <w:t>Taktéž i nováčci zvyšují pozornost, pokud na první dojem nezapůsobí dostatečně sebevědomě</w:t>
      </w:r>
      <w:r w:rsidR="0090144C">
        <w:rPr>
          <w:rFonts w:ascii="Times New Roman" w:hAnsi="Times New Roman" w:cs="Times New Roman"/>
          <w:sz w:val="24"/>
        </w:rPr>
        <w:t>.</w:t>
      </w:r>
    </w:p>
    <w:p w:rsidR="0004564D" w:rsidRDefault="0004564D" w:rsidP="00703D74">
      <w:pPr>
        <w:spacing w:line="360" w:lineRule="auto"/>
        <w:rPr>
          <w:rFonts w:ascii="Times New Roman" w:hAnsi="Times New Roman" w:cs="Times New Roman"/>
          <w:sz w:val="24"/>
        </w:rPr>
      </w:pPr>
      <w:proofErr w:type="spellStart"/>
      <w:r>
        <w:rPr>
          <w:rFonts w:ascii="Times New Roman" w:hAnsi="Times New Roman" w:cs="Times New Roman"/>
          <w:sz w:val="24"/>
        </w:rPr>
        <w:t>Huberová</w:t>
      </w:r>
      <w:proofErr w:type="spellEnd"/>
      <w:r>
        <w:rPr>
          <w:rFonts w:ascii="Times New Roman" w:hAnsi="Times New Roman" w:cs="Times New Roman"/>
          <w:sz w:val="24"/>
        </w:rPr>
        <w:t xml:space="preserve"> </w:t>
      </w:r>
      <w:r w:rsidR="0090144C">
        <w:rPr>
          <w:rFonts w:ascii="Times New Roman" w:hAnsi="Times New Roman" w:cs="Times New Roman"/>
          <w:sz w:val="24"/>
        </w:rPr>
        <w:t xml:space="preserve">(1995, str. 20) </w:t>
      </w:r>
      <w:r w:rsidR="0079539E">
        <w:rPr>
          <w:rFonts w:ascii="Times New Roman" w:hAnsi="Times New Roman" w:cs="Times New Roman"/>
          <w:sz w:val="24"/>
        </w:rPr>
        <w:t xml:space="preserve">rozlišuje čtyři skupiny jedinců, kteří mají větší predispozici k tomu stát se obětí </w:t>
      </w:r>
      <w:proofErr w:type="spellStart"/>
      <w:r w:rsidR="0079539E">
        <w:rPr>
          <w:rFonts w:ascii="Times New Roman" w:hAnsi="Times New Roman" w:cs="Times New Roman"/>
          <w:sz w:val="24"/>
        </w:rPr>
        <w:t>mobbingu</w:t>
      </w:r>
      <w:proofErr w:type="spellEnd"/>
      <w:r w:rsidR="0079539E">
        <w:rPr>
          <w:rFonts w:ascii="Times New Roman" w:hAnsi="Times New Roman" w:cs="Times New Roman"/>
          <w:sz w:val="24"/>
        </w:rPr>
        <w:t xml:space="preserve">: </w:t>
      </w:r>
    </w:p>
    <w:p w:rsidR="0004564D" w:rsidRDefault="0004564D" w:rsidP="0004564D">
      <w:pPr>
        <w:pStyle w:val="Odstavecseseznamem"/>
        <w:numPr>
          <w:ilvl w:val="0"/>
          <w:numId w:val="6"/>
        </w:numPr>
        <w:spacing w:line="360" w:lineRule="auto"/>
        <w:rPr>
          <w:rFonts w:ascii="Times New Roman" w:hAnsi="Times New Roman" w:cs="Times New Roman"/>
          <w:sz w:val="24"/>
        </w:rPr>
      </w:pPr>
      <w:r w:rsidRPr="00DA67C5">
        <w:rPr>
          <w:rFonts w:ascii="Times New Roman" w:hAnsi="Times New Roman" w:cs="Times New Roman"/>
          <w:b/>
          <w:sz w:val="24"/>
        </w:rPr>
        <w:t>Osamocen</w:t>
      </w:r>
      <w:r w:rsidR="00E47473" w:rsidRPr="00DA67C5">
        <w:rPr>
          <w:rFonts w:ascii="Times New Roman" w:hAnsi="Times New Roman" w:cs="Times New Roman"/>
          <w:b/>
          <w:sz w:val="24"/>
        </w:rPr>
        <w:t>á</w:t>
      </w:r>
      <w:r w:rsidR="0090144C">
        <w:rPr>
          <w:rFonts w:ascii="Times New Roman" w:hAnsi="Times New Roman" w:cs="Times New Roman"/>
          <w:sz w:val="24"/>
        </w:rPr>
        <w:t xml:space="preserve"> - </w:t>
      </w:r>
      <w:r w:rsidR="002F5EC9">
        <w:rPr>
          <w:rFonts w:ascii="Times New Roman" w:hAnsi="Times New Roman" w:cs="Times New Roman"/>
          <w:sz w:val="24"/>
        </w:rPr>
        <w:t xml:space="preserve">Výzkumy ukázaly, že jediná žena </w:t>
      </w:r>
      <w:r w:rsidR="0079539E">
        <w:rPr>
          <w:rFonts w:ascii="Times New Roman" w:hAnsi="Times New Roman" w:cs="Times New Roman"/>
          <w:sz w:val="24"/>
        </w:rPr>
        <w:t>v mužském kolektivu má těžké postavení a snáze se tak stane terčem útoku. Totéž platí při situaci opačné, např. ošetřovatel mezi sestřičkami, atd.</w:t>
      </w:r>
    </w:p>
    <w:p w:rsidR="0004564D" w:rsidRDefault="00E47473" w:rsidP="0004564D">
      <w:pPr>
        <w:pStyle w:val="Odstavecseseznamem"/>
        <w:numPr>
          <w:ilvl w:val="0"/>
          <w:numId w:val="6"/>
        </w:numPr>
        <w:spacing w:line="360" w:lineRule="auto"/>
        <w:rPr>
          <w:rFonts w:ascii="Times New Roman" w:hAnsi="Times New Roman" w:cs="Times New Roman"/>
          <w:sz w:val="24"/>
        </w:rPr>
      </w:pPr>
      <w:r w:rsidRPr="00DA67C5">
        <w:rPr>
          <w:rFonts w:ascii="Times New Roman" w:hAnsi="Times New Roman" w:cs="Times New Roman"/>
          <w:b/>
          <w:sz w:val="24"/>
        </w:rPr>
        <w:t>Nápadná</w:t>
      </w:r>
      <w:r w:rsidR="0090144C">
        <w:rPr>
          <w:rFonts w:ascii="Times New Roman" w:hAnsi="Times New Roman" w:cs="Times New Roman"/>
          <w:sz w:val="24"/>
        </w:rPr>
        <w:t xml:space="preserve"> - Jedná se o jedince, kteří se něja</w:t>
      </w:r>
      <w:r w:rsidR="002F257C">
        <w:rPr>
          <w:rFonts w:ascii="Times New Roman" w:hAnsi="Times New Roman" w:cs="Times New Roman"/>
          <w:sz w:val="24"/>
        </w:rPr>
        <w:t xml:space="preserve">kým způsobem odlišují, což je patrné na první pohled jako např. barva pleti, styl oblékání, celková vizáž, tělesné postižení. Taktéž může být příčinou i jiné náboženské vyznání, či rodinná situace odlišná od normy, atd. </w:t>
      </w:r>
    </w:p>
    <w:p w:rsidR="00E47473" w:rsidRDefault="00E47473" w:rsidP="0004564D">
      <w:pPr>
        <w:pStyle w:val="Odstavecseseznamem"/>
        <w:numPr>
          <w:ilvl w:val="0"/>
          <w:numId w:val="6"/>
        </w:numPr>
        <w:spacing w:line="360" w:lineRule="auto"/>
        <w:rPr>
          <w:rFonts w:ascii="Times New Roman" w:hAnsi="Times New Roman" w:cs="Times New Roman"/>
          <w:sz w:val="24"/>
        </w:rPr>
      </w:pPr>
      <w:r w:rsidRPr="00DA67C5">
        <w:rPr>
          <w:rFonts w:ascii="Times New Roman" w:hAnsi="Times New Roman" w:cs="Times New Roman"/>
          <w:b/>
          <w:sz w:val="24"/>
        </w:rPr>
        <w:t>Úspěšná</w:t>
      </w:r>
      <w:r w:rsidR="0090144C">
        <w:rPr>
          <w:rFonts w:ascii="Times New Roman" w:hAnsi="Times New Roman" w:cs="Times New Roman"/>
          <w:sz w:val="24"/>
        </w:rPr>
        <w:t xml:space="preserve"> - Po té co spolupracovnice dosáhla pracovního postupu, stává se terčem útoků. Motiv lze spatřit v závisti kolegů. </w:t>
      </w:r>
    </w:p>
    <w:p w:rsidR="00E47473" w:rsidRPr="0004564D" w:rsidRDefault="00E47473" w:rsidP="0004564D">
      <w:pPr>
        <w:pStyle w:val="Odstavecseseznamem"/>
        <w:numPr>
          <w:ilvl w:val="0"/>
          <w:numId w:val="6"/>
        </w:numPr>
        <w:spacing w:line="360" w:lineRule="auto"/>
        <w:rPr>
          <w:rFonts w:ascii="Times New Roman" w:hAnsi="Times New Roman" w:cs="Times New Roman"/>
          <w:sz w:val="24"/>
        </w:rPr>
      </w:pPr>
      <w:r w:rsidRPr="00DA67C5">
        <w:rPr>
          <w:rFonts w:ascii="Times New Roman" w:hAnsi="Times New Roman" w:cs="Times New Roman"/>
          <w:b/>
          <w:sz w:val="24"/>
        </w:rPr>
        <w:t>Nově nastupující na pracoviště</w:t>
      </w:r>
      <w:r w:rsidR="008F1438">
        <w:rPr>
          <w:rFonts w:ascii="Times New Roman" w:hAnsi="Times New Roman" w:cs="Times New Roman"/>
          <w:sz w:val="24"/>
        </w:rPr>
        <w:t xml:space="preserve"> – Přistupovat k novým kolegyním se sympatiemi či alespoň nezaujatostí by mělo být samozřejmostí, avšak pro mnoho jedinců tento přístup značí jistý problém. Závist a výhrady se pak dostavují tehdy, když se nová síla může prezentovat něčím, co ji odlišuje od </w:t>
      </w:r>
      <w:r w:rsidR="008F1438">
        <w:rPr>
          <w:rFonts w:ascii="Times New Roman" w:hAnsi="Times New Roman" w:cs="Times New Roman"/>
          <w:sz w:val="24"/>
        </w:rPr>
        <w:lastRenderedPageBreak/>
        <w:t xml:space="preserve">zbytku pracovního týmu, například lepším vzděláním, nižším věkem, </w:t>
      </w:r>
      <w:proofErr w:type="gramStart"/>
      <w:r w:rsidR="008F1438">
        <w:rPr>
          <w:rFonts w:ascii="Times New Roman" w:hAnsi="Times New Roman" w:cs="Times New Roman"/>
          <w:sz w:val="24"/>
        </w:rPr>
        <w:t>než-li je</w:t>
      </w:r>
      <w:proofErr w:type="gramEnd"/>
      <w:r w:rsidR="008F1438">
        <w:rPr>
          <w:rFonts w:ascii="Times New Roman" w:hAnsi="Times New Roman" w:cs="Times New Roman"/>
          <w:sz w:val="24"/>
        </w:rPr>
        <w:t xml:space="preserve"> průměr, případně může nahrazovat kolegyni, která byla velice oblíbená, což je pro následnici nepříjemné, jelikož je hodnocena měřítky, kterým zcela nikdy nemůže vyhovět.</w:t>
      </w:r>
      <w:r w:rsidR="00264667">
        <w:rPr>
          <w:rFonts w:ascii="Times New Roman" w:hAnsi="Times New Roman" w:cs="Times New Roman"/>
          <w:sz w:val="24"/>
        </w:rPr>
        <w:t xml:space="preserve"> Taktéž může být novému jedinci naloženo spousta náročných úkolů, o které se předtím dělil celý </w:t>
      </w:r>
      <w:proofErr w:type="gramStart"/>
      <w:r w:rsidR="00264667">
        <w:rPr>
          <w:rFonts w:ascii="Times New Roman" w:hAnsi="Times New Roman" w:cs="Times New Roman"/>
          <w:sz w:val="24"/>
        </w:rPr>
        <w:t>kolektiv a nikomu</w:t>
      </w:r>
      <w:proofErr w:type="gramEnd"/>
      <w:r w:rsidR="00264667">
        <w:rPr>
          <w:rFonts w:ascii="Times New Roman" w:hAnsi="Times New Roman" w:cs="Times New Roman"/>
          <w:sz w:val="24"/>
        </w:rPr>
        <w:t xml:space="preserve"> se do nich nechtělo.</w:t>
      </w:r>
    </w:p>
    <w:p w:rsidR="0055672F" w:rsidRDefault="009100C7" w:rsidP="0055672F">
      <w:pPr>
        <w:pStyle w:val="Nadpis2"/>
        <w:numPr>
          <w:ilvl w:val="0"/>
          <w:numId w:val="0"/>
        </w:numPr>
        <w:rPr>
          <w:rFonts w:ascii="Times New Roman" w:hAnsi="Times New Roman" w:cs="Times New Roman"/>
          <w:color w:val="000000" w:themeColor="text1"/>
        </w:rPr>
      </w:pPr>
      <w:bookmarkStart w:id="12" w:name="_Toc38703893"/>
      <w:r>
        <w:rPr>
          <w:rFonts w:ascii="Times New Roman" w:hAnsi="Times New Roman" w:cs="Times New Roman"/>
          <w:color w:val="000000" w:themeColor="text1"/>
        </w:rPr>
        <w:t>2.6.2</w:t>
      </w:r>
      <w:r w:rsidR="0055672F" w:rsidRPr="0055672F">
        <w:rPr>
          <w:rFonts w:ascii="Times New Roman" w:hAnsi="Times New Roman" w:cs="Times New Roman"/>
          <w:color w:val="000000" w:themeColor="text1"/>
        </w:rPr>
        <w:t xml:space="preserve"> Agresor</w:t>
      </w:r>
      <w:bookmarkEnd w:id="12"/>
    </w:p>
    <w:p w:rsidR="00BB5D12" w:rsidRPr="00BB5D12" w:rsidRDefault="00BB5D12" w:rsidP="00BB5D12"/>
    <w:p w:rsidR="002F7E70" w:rsidRPr="006D0989" w:rsidRDefault="00DB12B8" w:rsidP="005F4090">
      <w:pPr>
        <w:spacing w:line="360" w:lineRule="auto"/>
        <w:rPr>
          <w:rFonts w:ascii="Times New Roman" w:hAnsi="Times New Roman" w:cs="Times New Roman"/>
          <w:sz w:val="24"/>
        </w:rPr>
      </w:pPr>
      <w:r>
        <w:rPr>
          <w:rFonts w:ascii="Times New Roman" w:hAnsi="Times New Roman" w:cs="Times New Roman"/>
          <w:sz w:val="24"/>
        </w:rPr>
        <w:t xml:space="preserve">V každém z nás je alespoň minimum agrese, </w:t>
      </w:r>
      <w:r w:rsidR="007444A7">
        <w:rPr>
          <w:rFonts w:ascii="Times New Roman" w:hAnsi="Times New Roman" w:cs="Times New Roman"/>
          <w:sz w:val="24"/>
        </w:rPr>
        <w:t xml:space="preserve">všichni jsme tudíž schopni </w:t>
      </w:r>
      <w:proofErr w:type="spellStart"/>
      <w:r w:rsidR="007444A7">
        <w:rPr>
          <w:rFonts w:ascii="Times New Roman" w:hAnsi="Times New Roman" w:cs="Times New Roman"/>
          <w:sz w:val="24"/>
        </w:rPr>
        <w:t>mobbingu</w:t>
      </w:r>
      <w:proofErr w:type="spellEnd"/>
      <w:r w:rsidR="007444A7">
        <w:rPr>
          <w:rFonts w:ascii="Times New Roman" w:hAnsi="Times New Roman" w:cs="Times New Roman"/>
          <w:sz w:val="24"/>
        </w:rPr>
        <w:t xml:space="preserve">, ale jen za určitých okolností. Ovšem je zcela běžné, že následně trpíme výčitkami svědomí, cítíme se provinile a je nám to líto. </w:t>
      </w:r>
      <w:proofErr w:type="spellStart"/>
      <w:r w:rsidR="007444A7">
        <w:rPr>
          <w:rFonts w:ascii="Times New Roman" w:hAnsi="Times New Roman" w:cs="Times New Roman"/>
          <w:sz w:val="24"/>
        </w:rPr>
        <w:t>Mobber</w:t>
      </w:r>
      <w:proofErr w:type="spellEnd"/>
      <w:r w:rsidR="007444A7">
        <w:rPr>
          <w:rFonts w:ascii="Times New Roman" w:hAnsi="Times New Roman" w:cs="Times New Roman"/>
          <w:sz w:val="24"/>
        </w:rPr>
        <w:t xml:space="preserve"> však takový není a trpí absencí těchto přirozených pocitů. Ubližuje záměrně a provází ho při tom radost.</w:t>
      </w:r>
      <w:r w:rsidR="007444A7">
        <w:rPr>
          <w:rStyle w:val="Znakapoznpodarou"/>
          <w:rFonts w:ascii="Times New Roman" w:hAnsi="Times New Roman" w:cs="Times New Roman"/>
          <w:sz w:val="24"/>
        </w:rPr>
        <w:footnoteReference w:id="10"/>
      </w:r>
      <w:r w:rsidR="007444A7">
        <w:rPr>
          <w:rFonts w:ascii="Times New Roman" w:hAnsi="Times New Roman" w:cs="Times New Roman"/>
          <w:sz w:val="24"/>
        </w:rPr>
        <w:t xml:space="preserve"> </w:t>
      </w:r>
      <w:r w:rsidR="007444A7">
        <w:rPr>
          <w:rFonts w:ascii="Times New Roman" w:hAnsi="Times New Roman" w:cs="Times New Roman"/>
          <w:sz w:val="24"/>
        </w:rPr>
        <w:br/>
        <w:t xml:space="preserve">Z výše uvedeného textu tudíž vyplývá, že se nejčastěji </w:t>
      </w:r>
      <w:r w:rsidR="0055672F" w:rsidRPr="00CE7404">
        <w:rPr>
          <w:rFonts w:ascii="Times New Roman" w:hAnsi="Times New Roman" w:cs="Times New Roman"/>
          <w:sz w:val="24"/>
        </w:rPr>
        <w:t xml:space="preserve">jedná o člověka, který </w:t>
      </w:r>
      <w:r w:rsidR="00A6665A" w:rsidRPr="00CE7404">
        <w:rPr>
          <w:rFonts w:ascii="Times New Roman" w:hAnsi="Times New Roman" w:cs="Times New Roman"/>
          <w:sz w:val="24"/>
        </w:rPr>
        <w:t>má tendence prosa</w:t>
      </w:r>
      <w:r w:rsidR="007444A7">
        <w:rPr>
          <w:rFonts w:ascii="Times New Roman" w:hAnsi="Times New Roman" w:cs="Times New Roman"/>
          <w:sz w:val="24"/>
        </w:rPr>
        <w:t xml:space="preserve">zovat se na úkor druhých a je nějakým způsobem po komplexní stránce deformovaný. </w:t>
      </w:r>
      <w:r w:rsidR="007444A7" w:rsidRPr="00CE7404">
        <w:rPr>
          <w:rFonts w:ascii="Times New Roman" w:hAnsi="Times New Roman" w:cs="Times New Roman"/>
          <w:sz w:val="24"/>
        </w:rPr>
        <w:t>Užívá si kontrolu druhých lidí</w:t>
      </w:r>
      <w:r w:rsidR="007444A7">
        <w:rPr>
          <w:rFonts w:ascii="Times New Roman" w:hAnsi="Times New Roman" w:cs="Times New Roman"/>
          <w:sz w:val="24"/>
        </w:rPr>
        <w:t xml:space="preserve">. </w:t>
      </w:r>
      <w:r w:rsidR="00734AE7" w:rsidRPr="00CE7404">
        <w:rPr>
          <w:rFonts w:ascii="Times New Roman" w:hAnsi="Times New Roman" w:cs="Times New Roman"/>
          <w:sz w:val="24"/>
        </w:rPr>
        <w:t>Významnou r</w:t>
      </w:r>
      <w:r w:rsidR="00A6665A" w:rsidRPr="00CE7404">
        <w:rPr>
          <w:rFonts w:ascii="Times New Roman" w:hAnsi="Times New Roman" w:cs="Times New Roman"/>
          <w:sz w:val="24"/>
        </w:rPr>
        <w:t xml:space="preserve">oli </w:t>
      </w:r>
      <w:r w:rsidR="00CE7404" w:rsidRPr="00CE7404">
        <w:rPr>
          <w:rFonts w:ascii="Times New Roman" w:hAnsi="Times New Roman" w:cs="Times New Roman"/>
          <w:sz w:val="24"/>
        </w:rPr>
        <w:t xml:space="preserve">zde opět </w:t>
      </w:r>
      <w:r w:rsidR="00A6665A" w:rsidRPr="00CE7404">
        <w:rPr>
          <w:rFonts w:ascii="Times New Roman" w:hAnsi="Times New Roman" w:cs="Times New Roman"/>
          <w:sz w:val="24"/>
        </w:rPr>
        <w:t>hraje temperament a určité osobnostní zvláštnosti</w:t>
      </w:r>
      <w:r w:rsidR="007444A7">
        <w:rPr>
          <w:rFonts w:ascii="Times New Roman" w:hAnsi="Times New Roman" w:cs="Times New Roman"/>
          <w:sz w:val="24"/>
        </w:rPr>
        <w:t>, mezi které patří e</w:t>
      </w:r>
      <w:r w:rsidR="00734AE7" w:rsidRPr="00CE7404">
        <w:rPr>
          <w:rFonts w:ascii="Times New Roman" w:hAnsi="Times New Roman" w:cs="Times New Roman"/>
          <w:sz w:val="24"/>
        </w:rPr>
        <w:t xml:space="preserve">gocentrismus, schopnost manipulace a přetvářky, </w:t>
      </w:r>
      <w:r w:rsidR="007444A7">
        <w:rPr>
          <w:rFonts w:ascii="Times New Roman" w:hAnsi="Times New Roman" w:cs="Times New Roman"/>
          <w:sz w:val="24"/>
        </w:rPr>
        <w:t>pocit důležitosti a namyšlenost</w:t>
      </w:r>
      <w:r w:rsidR="00734AE7" w:rsidRPr="00CE7404">
        <w:rPr>
          <w:rFonts w:ascii="Times New Roman" w:hAnsi="Times New Roman" w:cs="Times New Roman"/>
          <w:sz w:val="24"/>
        </w:rPr>
        <w:t>. Z emočních aspektů je pak důležité zmínit</w:t>
      </w:r>
      <w:r w:rsidR="004C1C50">
        <w:rPr>
          <w:rFonts w:ascii="Times New Roman" w:hAnsi="Times New Roman" w:cs="Times New Roman"/>
          <w:sz w:val="24"/>
        </w:rPr>
        <w:t xml:space="preserve"> absenci empatie.</w:t>
      </w:r>
      <w:r w:rsidR="007444A7">
        <w:rPr>
          <w:rFonts w:ascii="Times New Roman" w:hAnsi="Times New Roman" w:cs="Times New Roman"/>
          <w:sz w:val="24"/>
        </w:rPr>
        <w:br/>
      </w:r>
      <w:r w:rsidR="00734AE7" w:rsidRPr="00CE7404">
        <w:rPr>
          <w:rFonts w:ascii="Times New Roman" w:hAnsi="Times New Roman" w:cs="Times New Roman"/>
          <w:sz w:val="24"/>
        </w:rPr>
        <w:t xml:space="preserve">Na první pohled se může jevit jako sebevědomá osoba, ale opak je pravdou. </w:t>
      </w:r>
      <w:r w:rsidR="00C91CC0" w:rsidRPr="00CE7404">
        <w:rPr>
          <w:rFonts w:ascii="Times New Roman" w:hAnsi="Times New Roman" w:cs="Times New Roman"/>
          <w:sz w:val="24"/>
        </w:rPr>
        <w:t xml:space="preserve">Trpí komplexy z vlastního života a sám o sobě má velmi nízké sebevědomí, které si snaží na ostatních lidech zvedat. </w:t>
      </w:r>
      <w:r w:rsidR="007230D5" w:rsidRPr="00CE7404">
        <w:rPr>
          <w:rFonts w:ascii="Times New Roman" w:hAnsi="Times New Roman" w:cs="Times New Roman"/>
          <w:sz w:val="24"/>
        </w:rPr>
        <w:t xml:space="preserve">Pokud udělá chybu, nedokáže si ji přiznat a snaží se najít někoho, na koho ji hodí.  </w:t>
      </w:r>
      <w:proofErr w:type="spellStart"/>
      <w:r w:rsidR="00734AE7" w:rsidRPr="00CE7404">
        <w:rPr>
          <w:rFonts w:ascii="Times New Roman" w:hAnsi="Times New Roman" w:cs="Times New Roman"/>
          <w:sz w:val="24"/>
        </w:rPr>
        <w:t>Mobber</w:t>
      </w:r>
      <w:proofErr w:type="spellEnd"/>
      <w:r w:rsidR="00734AE7" w:rsidRPr="00CE7404">
        <w:rPr>
          <w:rFonts w:ascii="Times New Roman" w:hAnsi="Times New Roman" w:cs="Times New Roman"/>
          <w:sz w:val="24"/>
        </w:rPr>
        <w:t xml:space="preserve"> má velmi slabou emoční inteligenci</w:t>
      </w:r>
      <w:r w:rsidR="00D057D2" w:rsidRPr="00CE7404">
        <w:rPr>
          <w:rFonts w:ascii="Times New Roman" w:hAnsi="Times New Roman" w:cs="Times New Roman"/>
          <w:sz w:val="24"/>
        </w:rPr>
        <w:t xml:space="preserve">, což je důvodem nepřítomnosti pocitů viny a sebereflexe v rámci zhodnocení svého nevhodného chování způsobující ublížení citů </w:t>
      </w:r>
      <w:r w:rsidR="00C35EC5" w:rsidRPr="00CE7404">
        <w:rPr>
          <w:rFonts w:ascii="Times New Roman" w:hAnsi="Times New Roman" w:cs="Times New Roman"/>
          <w:sz w:val="24"/>
        </w:rPr>
        <w:t>druhým</w:t>
      </w:r>
      <w:r w:rsidR="00D057D2" w:rsidRPr="00CE7404">
        <w:rPr>
          <w:rFonts w:ascii="Times New Roman" w:hAnsi="Times New Roman" w:cs="Times New Roman"/>
          <w:sz w:val="24"/>
        </w:rPr>
        <w:t xml:space="preserve">. </w:t>
      </w:r>
      <w:r w:rsidR="00B875B7" w:rsidRPr="00CE7404">
        <w:rPr>
          <w:rFonts w:ascii="Times New Roman" w:hAnsi="Times New Roman" w:cs="Times New Roman"/>
          <w:sz w:val="24"/>
        </w:rPr>
        <w:t xml:space="preserve">Lidé se často cítí v jeho přítomnosti provinile a nedostatečně. Je až ohromující jaký nátlak svým působením </w:t>
      </w:r>
      <w:proofErr w:type="spellStart"/>
      <w:r w:rsidR="00B875B7" w:rsidRPr="00CE7404">
        <w:rPr>
          <w:rFonts w:ascii="Times New Roman" w:hAnsi="Times New Roman" w:cs="Times New Roman"/>
          <w:sz w:val="24"/>
        </w:rPr>
        <w:t>mobber</w:t>
      </w:r>
      <w:proofErr w:type="spellEnd"/>
      <w:r w:rsidR="00B875B7" w:rsidRPr="00CE7404">
        <w:rPr>
          <w:rFonts w:ascii="Times New Roman" w:hAnsi="Times New Roman" w:cs="Times New Roman"/>
          <w:sz w:val="24"/>
        </w:rPr>
        <w:t xml:space="preserve"> dokáže. </w:t>
      </w:r>
    </w:p>
    <w:p w:rsidR="00A527A0" w:rsidRDefault="00A527A0" w:rsidP="00A527A0">
      <w:pPr>
        <w:pStyle w:val="Nadpis3"/>
        <w:numPr>
          <w:ilvl w:val="0"/>
          <w:numId w:val="0"/>
        </w:numPr>
        <w:ind w:left="720"/>
        <w:rPr>
          <w:rFonts w:ascii="Times New Roman" w:hAnsi="Times New Roman" w:cs="Times New Roman"/>
          <w:color w:val="000000" w:themeColor="text1"/>
        </w:rPr>
      </w:pPr>
      <w:bookmarkStart w:id="13" w:name="_Toc38703894"/>
      <w:r w:rsidRPr="00A527A0">
        <w:rPr>
          <w:rFonts w:ascii="Times New Roman" w:hAnsi="Times New Roman" w:cs="Times New Roman"/>
          <w:color w:val="000000" w:themeColor="text1"/>
        </w:rPr>
        <w:t>3.3.3.1 Typy agresorů</w:t>
      </w:r>
      <w:bookmarkEnd w:id="13"/>
    </w:p>
    <w:p w:rsidR="00A527A0" w:rsidRPr="002C6D3C" w:rsidRDefault="008E5C82" w:rsidP="00806F8D">
      <w:pPr>
        <w:spacing w:line="360" w:lineRule="auto"/>
        <w:rPr>
          <w:rFonts w:ascii="Times New Roman" w:hAnsi="Times New Roman" w:cs="Times New Roman"/>
          <w:sz w:val="24"/>
        </w:rPr>
      </w:pPr>
      <w:proofErr w:type="spellStart"/>
      <w:r w:rsidRPr="002C6D3C">
        <w:rPr>
          <w:rFonts w:ascii="Times New Roman" w:hAnsi="Times New Roman" w:cs="Times New Roman"/>
          <w:sz w:val="24"/>
        </w:rPr>
        <w:t>Huberová</w:t>
      </w:r>
      <w:proofErr w:type="spellEnd"/>
      <w:r w:rsidRPr="002C6D3C">
        <w:rPr>
          <w:rFonts w:ascii="Times New Roman" w:hAnsi="Times New Roman" w:cs="Times New Roman"/>
          <w:sz w:val="24"/>
        </w:rPr>
        <w:t xml:space="preserve"> </w:t>
      </w:r>
      <w:r w:rsidR="008D3C2A">
        <w:rPr>
          <w:rFonts w:ascii="Times New Roman" w:hAnsi="Times New Roman" w:cs="Times New Roman"/>
          <w:sz w:val="24"/>
        </w:rPr>
        <w:t xml:space="preserve">(1995) </w:t>
      </w:r>
      <w:r w:rsidRPr="002C6D3C">
        <w:rPr>
          <w:rFonts w:ascii="Times New Roman" w:hAnsi="Times New Roman" w:cs="Times New Roman"/>
          <w:sz w:val="24"/>
        </w:rPr>
        <w:t xml:space="preserve">rozlišuje agresory podle způsobu jejich podílení na </w:t>
      </w:r>
      <w:proofErr w:type="spellStart"/>
      <w:r w:rsidRPr="002C6D3C">
        <w:rPr>
          <w:rFonts w:ascii="Times New Roman" w:hAnsi="Times New Roman" w:cs="Times New Roman"/>
          <w:sz w:val="24"/>
        </w:rPr>
        <w:t>mobbingu</w:t>
      </w:r>
      <w:proofErr w:type="spellEnd"/>
      <w:r w:rsidRPr="002C6D3C">
        <w:rPr>
          <w:rFonts w:ascii="Times New Roman" w:hAnsi="Times New Roman" w:cs="Times New Roman"/>
          <w:sz w:val="24"/>
        </w:rPr>
        <w:t>:</w:t>
      </w:r>
    </w:p>
    <w:p w:rsidR="008E5C82" w:rsidRPr="002C6D3C" w:rsidRDefault="008E5C82" w:rsidP="004F36A2">
      <w:pPr>
        <w:spacing w:line="360" w:lineRule="auto"/>
        <w:jc w:val="both"/>
        <w:rPr>
          <w:rFonts w:ascii="Times New Roman" w:hAnsi="Times New Roman" w:cs="Times New Roman"/>
          <w:sz w:val="24"/>
        </w:rPr>
      </w:pPr>
      <w:r w:rsidRPr="002C6D3C">
        <w:rPr>
          <w:rFonts w:ascii="Times New Roman" w:hAnsi="Times New Roman" w:cs="Times New Roman"/>
          <w:sz w:val="24"/>
        </w:rPr>
        <w:t>1)</w:t>
      </w:r>
      <w:r w:rsidRPr="00EC1D99">
        <w:rPr>
          <w:rFonts w:ascii="Times New Roman" w:hAnsi="Times New Roman" w:cs="Times New Roman"/>
          <w:b/>
          <w:sz w:val="24"/>
        </w:rPr>
        <w:t>Strůjc</w:t>
      </w:r>
      <w:r w:rsidR="009F00D2" w:rsidRPr="00EC1D99">
        <w:rPr>
          <w:rFonts w:ascii="Times New Roman" w:hAnsi="Times New Roman" w:cs="Times New Roman"/>
          <w:b/>
          <w:sz w:val="24"/>
        </w:rPr>
        <w:t>e</w:t>
      </w:r>
      <w:r w:rsidR="009F00D2">
        <w:rPr>
          <w:rFonts w:ascii="Times New Roman" w:hAnsi="Times New Roman" w:cs="Times New Roman"/>
          <w:sz w:val="24"/>
        </w:rPr>
        <w:br/>
      </w:r>
      <w:r w:rsidR="00C07314" w:rsidRPr="002C6D3C">
        <w:rPr>
          <w:rFonts w:ascii="Times New Roman" w:hAnsi="Times New Roman" w:cs="Times New Roman"/>
          <w:sz w:val="24"/>
        </w:rPr>
        <w:t xml:space="preserve">Jsou hlavními zdroji pro </w:t>
      </w:r>
      <w:proofErr w:type="spellStart"/>
      <w:r w:rsidR="00C07314" w:rsidRPr="002C6D3C">
        <w:rPr>
          <w:rFonts w:ascii="Times New Roman" w:hAnsi="Times New Roman" w:cs="Times New Roman"/>
          <w:sz w:val="24"/>
        </w:rPr>
        <w:t>mobbing</w:t>
      </w:r>
      <w:proofErr w:type="spellEnd"/>
      <w:r w:rsidR="00C07314" w:rsidRPr="002C6D3C">
        <w:rPr>
          <w:rFonts w:ascii="Times New Roman" w:hAnsi="Times New Roman" w:cs="Times New Roman"/>
          <w:sz w:val="24"/>
        </w:rPr>
        <w:t xml:space="preserve">, jelikož užívají osvědčené techniky jednání a zároveň se podílí na neustálém vymýšlení </w:t>
      </w:r>
      <w:r w:rsidR="00EC1D99">
        <w:rPr>
          <w:rFonts w:ascii="Times New Roman" w:hAnsi="Times New Roman" w:cs="Times New Roman"/>
          <w:sz w:val="24"/>
        </w:rPr>
        <w:t xml:space="preserve">nových strategií a taktik </w:t>
      </w:r>
      <w:r w:rsidR="00C07314" w:rsidRPr="002C6D3C">
        <w:rPr>
          <w:rFonts w:ascii="Times New Roman" w:hAnsi="Times New Roman" w:cs="Times New Roman"/>
          <w:sz w:val="24"/>
        </w:rPr>
        <w:t>ke zničení oběti.</w:t>
      </w:r>
      <w:r w:rsidR="00EC1D99">
        <w:rPr>
          <w:rFonts w:ascii="Times New Roman" w:hAnsi="Times New Roman" w:cs="Times New Roman"/>
          <w:sz w:val="24"/>
        </w:rPr>
        <w:t xml:space="preserve"> Obvykle si kompenzují vlastní frustraci.</w:t>
      </w:r>
    </w:p>
    <w:p w:rsidR="002C6D3C" w:rsidRPr="00446C1E" w:rsidRDefault="002C6D3C" w:rsidP="00446C1E">
      <w:pPr>
        <w:spacing w:line="360" w:lineRule="auto"/>
        <w:jc w:val="both"/>
        <w:rPr>
          <w:rFonts w:ascii="Times New Roman" w:hAnsi="Times New Roman" w:cs="Times New Roman"/>
          <w:b/>
          <w:sz w:val="24"/>
        </w:rPr>
      </w:pPr>
      <w:r w:rsidRPr="002C6D3C">
        <w:rPr>
          <w:rFonts w:ascii="Times New Roman" w:hAnsi="Times New Roman" w:cs="Times New Roman"/>
          <w:sz w:val="24"/>
        </w:rPr>
        <w:lastRenderedPageBreak/>
        <w:t>2)</w:t>
      </w:r>
      <w:r w:rsidR="00446C1E">
        <w:rPr>
          <w:rFonts w:ascii="Times New Roman" w:hAnsi="Times New Roman" w:cs="Times New Roman"/>
          <w:sz w:val="24"/>
        </w:rPr>
        <w:t xml:space="preserve"> </w:t>
      </w:r>
      <w:r w:rsidRPr="00EC1D99">
        <w:rPr>
          <w:rFonts w:ascii="Times New Roman" w:hAnsi="Times New Roman" w:cs="Times New Roman"/>
          <w:b/>
          <w:sz w:val="24"/>
        </w:rPr>
        <w:t>Náh</w:t>
      </w:r>
      <w:r w:rsidR="00446C1E">
        <w:rPr>
          <w:rFonts w:ascii="Times New Roman" w:hAnsi="Times New Roman" w:cs="Times New Roman"/>
          <w:b/>
          <w:sz w:val="24"/>
        </w:rPr>
        <w:t xml:space="preserve">odní </w:t>
      </w:r>
      <w:r w:rsidR="00446C1E">
        <w:rPr>
          <w:rFonts w:ascii="Times New Roman" w:hAnsi="Times New Roman" w:cs="Times New Roman"/>
          <w:b/>
          <w:sz w:val="24"/>
        </w:rPr>
        <w:tab/>
      </w:r>
      <w:r w:rsidRPr="00EC1D99">
        <w:rPr>
          <w:rFonts w:ascii="Times New Roman" w:hAnsi="Times New Roman" w:cs="Times New Roman"/>
          <w:b/>
          <w:sz w:val="24"/>
        </w:rPr>
        <w:t>pachatelé</w:t>
      </w:r>
      <w:r w:rsidR="009F00D2">
        <w:rPr>
          <w:rFonts w:ascii="Times New Roman" w:hAnsi="Times New Roman" w:cs="Times New Roman"/>
          <w:sz w:val="24"/>
        </w:rPr>
        <w:br/>
      </w:r>
      <w:r>
        <w:rPr>
          <w:rFonts w:ascii="Times New Roman" w:hAnsi="Times New Roman" w:cs="Times New Roman"/>
          <w:sz w:val="24"/>
        </w:rPr>
        <w:t xml:space="preserve">Stávají se </w:t>
      </w:r>
      <w:proofErr w:type="spellStart"/>
      <w:r>
        <w:rPr>
          <w:rFonts w:ascii="Times New Roman" w:hAnsi="Times New Roman" w:cs="Times New Roman"/>
          <w:sz w:val="24"/>
        </w:rPr>
        <w:t>mobery</w:t>
      </w:r>
      <w:proofErr w:type="spellEnd"/>
      <w:r>
        <w:rPr>
          <w:rFonts w:ascii="Times New Roman" w:hAnsi="Times New Roman" w:cs="Times New Roman"/>
          <w:sz w:val="24"/>
        </w:rPr>
        <w:t xml:space="preserve"> tím, že sice ke konfliktu došlo, ale považují ho za bezvýznamný a neřeší ho, z čehož se stane trvalý spor.</w:t>
      </w:r>
    </w:p>
    <w:p w:rsidR="009F00D2" w:rsidRDefault="009F00D2" w:rsidP="00446C1E">
      <w:pPr>
        <w:spacing w:line="360" w:lineRule="auto"/>
        <w:jc w:val="both"/>
        <w:rPr>
          <w:rFonts w:ascii="Times New Roman" w:hAnsi="Times New Roman" w:cs="Times New Roman"/>
          <w:sz w:val="24"/>
        </w:rPr>
      </w:pPr>
      <w:r>
        <w:rPr>
          <w:rFonts w:ascii="Times New Roman" w:hAnsi="Times New Roman" w:cs="Times New Roman"/>
          <w:sz w:val="24"/>
        </w:rPr>
        <w:t xml:space="preserve">3) </w:t>
      </w:r>
      <w:r w:rsidR="00446C1E">
        <w:rPr>
          <w:rFonts w:ascii="Times New Roman" w:hAnsi="Times New Roman" w:cs="Times New Roman"/>
          <w:sz w:val="24"/>
        </w:rPr>
        <w:tab/>
      </w:r>
      <w:r w:rsidR="00806F8D" w:rsidRPr="00EC1D99">
        <w:rPr>
          <w:rFonts w:ascii="Times New Roman" w:hAnsi="Times New Roman" w:cs="Times New Roman"/>
          <w:b/>
          <w:sz w:val="24"/>
        </w:rPr>
        <w:t>Spoluúčastníci</w:t>
      </w:r>
      <w:r w:rsidR="00806F8D">
        <w:rPr>
          <w:rFonts w:ascii="Times New Roman" w:hAnsi="Times New Roman" w:cs="Times New Roman"/>
          <w:sz w:val="24"/>
        </w:rPr>
        <w:br/>
        <w:t>Rozdělují se na aktivní spoluúčastníky, kte</w:t>
      </w:r>
      <w:r w:rsidR="00EA23F1">
        <w:rPr>
          <w:rFonts w:ascii="Times New Roman" w:hAnsi="Times New Roman" w:cs="Times New Roman"/>
          <w:sz w:val="24"/>
        </w:rPr>
        <w:t xml:space="preserve">ří se staví na stranu pachatele </w:t>
      </w:r>
      <w:r w:rsidR="00806F8D">
        <w:rPr>
          <w:rFonts w:ascii="Times New Roman" w:hAnsi="Times New Roman" w:cs="Times New Roman"/>
          <w:sz w:val="24"/>
        </w:rPr>
        <w:t xml:space="preserve">a vůči oběti vystupují společně a na pasivní spoluúčastníky, kteří se svým předstíráním, že nic nevidí a přehlížením staví automaticky na stranu pachatele. Rozhodně však obě strany nesou zodpovědnost a stejnou vinu jako strůjci </w:t>
      </w:r>
      <w:proofErr w:type="spellStart"/>
      <w:r w:rsidR="00806F8D">
        <w:rPr>
          <w:rFonts w:ascii="Times New Roman" w:hAnsi="Times New Roman" w:cs="Times New Roman"/>
          <w:sz w:val="24"/>
        </w:rPr>
        <w:t>mobbingu</w:t>
      </w:r>
      <w:proofErr w:type="spellEnd"/>
      <w:r w:rsidR="00806F8D">
        <w:rPr>
          <w:rFonts w:ascii="Times New Roman" w:hAnsi="Times New Roman" w:cs="Times New Roman"/>
          <w:sz w:val="24"/>
        </w:rPr>
        <w:t xml:space="preserve">. </w:t>
      </w:r>
      <w:r w:rsidR="004410E3">
        <w:rPr>
          <w:rFonts w:ascii="Times New Roman" w:hAnsi="Times New Roman" w:cs="Times New Roman"/>
          <w:sz w:val="24"/>
        </w:rPr>
        <w:t xml:space="preserve">Z nejčastějších případů je všeobecně známé, že strach spoluúčastníka z obrácení šikany proti němu je silnější, než ochota skutečně pomoci oběti. </w:t>
      </w:r>
    </w:p>
    <w:p w:rsidR="00470307" w:rsidRDefault="00470307" w:rsidP="00806F8D">
      <w:pPr>
        <w:spacing w:line="360" w:lineRule="auto"/>
        <w:rPr>
          <w:rFonts w:ascii="Times New Roman" w:hAnsi="Times New Roman" w:cs="Times New Roman"/>
          <w:sz w:val="24"/>
        </w:rPr>
      </w:pPr>
      <w:r>
        <w:rPr>
          <w:rFonts w:ascii="Times New Roman" w:hAnsi="Times New Roman" w:cs="Times New Roman"/>
          <w:sz w:val="24"/>
        </w:rPr>
        <w:t xml:space="preserve">Svobodová (2008, str. 50-52) pro zajímavost rozlišuje devět typů </w:t>
      </w:r>
      <w:proofErr w:type="spellStart"/>
      <w:r>
        <w:rPr>
          <w:rFonts w:ascii="Times New Roman" w:hAnsi="Times New Roman" w:cs="Times New Roman"/>
          <w:sz w:val="24"/>
        </w:rPr>
        <w:t>mobberů</w:t>
      </w:r>
      <w:proofErr w:type="spellEnd"/>
      <w:r w:rsidR="00B51EF3">
        <w:rPr>
          <w:rFonts w:ascii="Times New Roman" w:hAnsi="Times New Roman" w:cs="Times New Roman"/>
          <w:sz w:val="24"/>
        </w:rPr>
        <w:t xml:space="preserve"> podle motivů, které je nutí k </w:t>
      </w:r>
      <w:proofErr w:type="spellStart"/>
      <w:r w:rsidR="00B51EF3">
        <w:rPr>
          <w:rFonts w:ascii="Times New Roman" w:hAnsi="Times New Roman" w:cs="Times New Roman"/>
          <w:sz w:val="24"/>
        </w:rPr>
        <w:t>mobbingu</w:t>
      </w:r>
      <w:proofErr w:type="spellEnd"/>
      <w:r w:rsidR="00B51EF3">
        <w:rPr>
          <w:rFonts w:ascii="Times New Roman" w:hAnsi="Times New Roman" w:cs="Times New Roman"/>
          <w:sz w:val="24"/>
        </w:rPr>
        <w:t>:</w:t>
      </w:r>
    </w:p>
    <w:p w:rsidR="00B51EF3" w:rsidRDefault="00470307" w:rsidP="00470307">
      <w:pPr>
        <w:pStyle w:val="Odstavecseseznamem"/>
        <w:numPr>
          <w:ilvl w:val="0"/>
          <w:numId w:val="20"/>
        </w:numPr>
        <w:spacing w:line="360" w:lineRule="auto"/>
        <w:rPr>
          <w:rFonts w:ascii="Times New Roman" w:hAnsi="Times New Roman" w:cs="Times New Roman"/>
          <w:sz w:val="24"/>
        </w:rPr>
      </w:pPr>
      <w:r w:rsidRPr="00B51EF3">
        <w:rPr>
          <w:rFonts w:ascii="Times New Roman" w:hAnsi="Times New Roman" w:cs="Times New Roman"/>
          <w:sz w:val="24"/>
        </w:rPr>
        <w:t>Závistivec a upír energie</w:t>
      </w:r>
      <w:r w:rsidR="00B51EF3" w:rsidRPr="00B51EF3">
        <w:rPr>
          <w:rFonts w:ascii="Times New Roman" w:hAnsi="Times New Roman" w:cs="Times New Roman"/>
          <w:sz w:val="24"/>
        </w:rPr>
        <w:t xml:space="preserve"> – Významným motivem je pro něj závist, kterou chová k vybrané oběti. Její výhody se následně snaží buď zničit, či touží po </w:t>
      </w:r>
      <w:r w:rsidR="00B51EF3">
        <w:rPr>
          <w:rFonts w:ascii="Times New Roman" w:hAnsi="Times New Roman" w:cs="Times New Roman"/>
          <w:sz w:val="24"/>
        </w:rPr>
        <w:t>jejich přivlastnění</w:t>
      </w:r>
      <w:r w:rsidR="00AA38F5">
        <w:rPr>
          <w:rFonts w:ascii="Times New Roman" w:hAnsi="Times New Roman" w:cs="Times New Roman"/>
          <w:sz w:val="24"/>
        </w:rPr>
        <w:t>.</w:t>
      </w:r>
    </w:p>
    <w:p w:rsidR="00B51EF3" w:rsidRPr="00B51EF3" w:rsidRDefault="00B51EF3" w:rsidP="00470307">
      <w:pPr>
        <w:pStyle w:val="Odstavecseseznamem"/>
        <w:numPr>
          <w:ilvl w:val="0"/>
          <w:numId w:val="20"/>
        </w:numPr>
        <w:spacing w:line="360" w:lineRule="auto"/>
        <w:rPr>
          <w:rFonts w:ascii="Times New Roman" w:hAnsi="Times New Roman" w:cs="Times New Roman"/>
          <w:sz w:val="24"/>
        </w:rPr>
      </w:pPr>
      <w:r w:rsidRPr="00B51EF3">
        <w:rPr>
          <w:rFonts w:ascii="Times New Roman" w:hAnsi="Times New Roman" w:cs="Times New Roman"/>
          <w:sz w:val="24"/>
        </w:rPr>
        <w:t>Tyran a manipulátor</w:t>
      </w:r>
      <w:r>
        <w:rPr>
          <w:rFonts w:ascii="Times New Roman" w:hAnsi="Times New Roman" w:cs="Times New Roman"/>
          <w:sz w:val="24"/>
        </w:rPr>
        <w:t xml:space="preserve"> – Zde hraje roli skutečná touha manipulovat a ubližovat, způsobuje mu potěšení. </w:t>
      </w:r>
      <w:proofErr w:type="gramStart"/>
      <w:r w:rsidR="00C474F4">
        <w:rPr>
          <w:rFonts w:ascii="Times New Roman" w:hAnsi="Times New Roman" w:cs="Times New Roman"/>
          <w:sz w:val="24"/>
        </w:rPr>
        <w:t>Má talent</w:t>
      </w:r>
      <w:proofErr w:type="gramEnd"/>
      <w:r w:rsidR="00C474F4">
        <w:rPr>
          <w:rFonts w:ascii="Times New Roman" w:hAnsi="Times New Roman" w:cs="Times New Roman"/>
          <w:sz w:val="24"/>
        </w:rPr>
        <w:t xml:space="preserve"> rozhádat lidi kolem sebe, zvedá si tím vlastní sebevědomí. Nedokáže respektovat druhé.  </w:t>
      </w:r>
    </w:p>
    <w:p w:rsidR="00B51EF3" w:rsidRDefault="00B51EF3" w:rsidP="00470307">
      <w:pPr>
        <w:pStyle w:val="Odstavecseseznamem"/>
        <w:numPr>
          <w:ilvl w:val="0"/>
          <w:numId w:val="20"/>
        </w:numPr>
        <w:spacing w:line="360" w:lineRule="auto"/>
        <w:rPr>
          <w:rFonts w:ascii="Times New Roman" w:hAnsi="Times New Roman" w:cs="Times New Roman"/>
          <w:sz w:val="24"/>
        </w:rPr>
      </w:pPr>
      <w:r>
        <w:rPr>
          <w:rFonts w:ascii="Times New Roman" w:hAnsi="Times New Roman" w:cs="Times New Roman"/>
          <w:sz w:val="24"/>
        </w:rPr>
        <w:t>Diktátor</w:t>
      </w:r>
      <w:r w:rsidR="00C474F4">
        <w:rPr>
          <w:rFonts w:ascii="Times New Roman" w:hAnsi="Times New Roman" w:cs="Times New Roman"/>
          <w:sz w:val="24"/>
        </w:rPr>
        <w:t xml:space="preserve"> </w:t>
      </w:r>
      <w:r w:rsidR="00AA38F5">
        <w:rPr>
          <w:rFonts w:ascii="Times New Roman" w:hAnsi="Times New Roman" w:cs="Times New Roman"/>
          <w:sz w:val="24"/>
        </w:rPr>
        <w:t>–</w:t>
      </w:r>
      <w:r w:rsidR="00C474F4">
        <w:rPr>
          <w:rFonts w:ascii="Times New Roman" w:hAnsi="Times New Roman" w:cs="Times New Roman"/>
          <w:sz w:val="24"/>
        </w:rPr>
        <w:t xml:space="preserve"> </w:t>
      </w:r>
      <w:r w:rsidR="00AA38F5">
        <w:rPr>
          <w:rFonts w:ascii="Times New Roman" w:hAnsi="Times New Roman" w:cs="Times New Roman"/>
          <w:sz w:val="24"/>
        </w:rPr>
        <w:t>Motivem je zejména touha po moci, být nadřazen a ovládat všechno a všechny. S tím souvisí přehnaná potřeba obdivu.</w:t>
      </w:r>
    </w:p>
    <w:p w:rsidR="00B51EF3" w:rsidRDefault="00B51EF3" w:rsidP="00470307">
      <w:pPr>
        <w:pStyle w:val="Odstavecseseznamem"/>
        <w:numPr>
          <w:ilvl w:val="0"/>
          <w:numId w:val="20"/>
        </w:numPr>
        <w:spacing w:line="360" w:lineRule="auto"/>
        <w:rPr>
          <w:rFonts w:ascii="Times New Roman" w:hAnsi="Times New Roman" w:cs="Times New Roman"/>
          <w:sz w:val="24"/>
        </w:rPr>
      </w:pPr>
      <w:r>
        <w:rPr>
          <w:rFonts w:ascii="Times New Roman" w:hAnsi="Times New Roman" w:cs="Times New Roman"/>
          <w:sz w:val="24"/>
        </w:rPr>
        <w:t>Ničitel konkurence</w:t>
      </w:r>
      <w:r w:rsidR="00F72038">
        <w:rPr>
          <w:rFonts w:ascii="Times New Roman" w:hAnsi="Times New Roman" w:cs="Times New Roman"/>
          <w:sz w:val="24"/>
        </w:rPr>
        <w:t xml:space="preserve"> – Zde hraje roli strach, např. při příchodu nového zaměstnance se cítí se ohrožený a volí útoky vyřadit jej ze hry hned ze začátku a zpochybňovat jeho profesní zdatnosti.</w:t>
      </w:r>
    </w:p>
    <w:p w:rsidR="00B51EF3" w:rsidRDefault="00B51EF3" w:rsidP="00470307">
      <w:pPr>
        <w:pStyle w:val="Odstavecseseznamem"/>
        <w:numPr>
          <w:ilvl w:val="0"/>
          <w:numId w:val="20"/>
        </w:numPr>
        <w:spacing w:line="360" w:lineRule="auto"/>
        <w:rPr>
          <w:rFonts w:ascii="Times New Roman" w:hAnsi="Times New Roman" w:cs="Times New Roman"/>
          <w:sz w:val="24"/>
        </w:rPr>
      </w:pPr>
      <w:r>
        <w:rPr>
          <w:rFonts w:ascii="Times New Roman" w:hAnsi="Times New Roman" w:cs="Times New Roman"/>
          <w:sz w:val="24"/>
        </w:rPr>
        <w:t xml:space="preserve">Nespokojený </w:t>
      </w:r>
      <w:proofErr w:type="spellStart"/>
      <w:r>
        <w:rPr>
          <w:rFonts w:ascii="Times New Roman" w:hAnsi="Times New Roman" w:cs="Times New Roman"/>
          <w:sz w:val="24"/>
        </w:rPr>
        <w:t>mobber</w:t>
      </w:r>
      <w:proofErr w:type="spellEnd"/>
      <w:r w:rsidR="00580E75">
        <w:rPr>
          <w:rFonts w:ascii="Times New Roman" w:hAnsi="Times New Roman" w:cs="Times New Roman"/>
          <w:sz w:val="24"/>
        </w:rPr>
        <w:t xml:space="preserve"> – Jeho frustraci lze přirovnat komplexně ke všem </w:t>
      </w:r>
      <w:proofErr w:type="spellStart"/>
      <w:r w:rsidR="00580E75">
        <w:rPr>
          <w:rFonts w:ascii="Times New Roman" w:hAnsi="Times New Roman" w:cs="Times New Roman"/>
          <w:sz w:val="24"/>
        </w:rPr>
        <w:t>mobberům</w:t>
      </w:r>
      <w:proofErr w:type="spellEnd"/>
      <w:r w:rsidR="00580E75">
        <w:rPr>
          <w:rFonts w:ascii="Times New Roman" w:hAnsi="Times New Roman" w:cs="Times New Roman"/>
          <w:sz w:val="24"/>
        </w:rPr>
        <w:t xml:space="preserve">, jelikož se nejedná o zdravé jednání, které mají společné. Vždy pramení z vnitřní nenaplněnosti základních potřeb. Jedinci trpí silnými komplexy, které si prostřednictvím šikany snaží kompenzovat. Jinými slovy se </w:t>
      </w:r>
      <w:proofErr w:type="spellStart"/>
      <w:r w:rsidR="00580E75">
        <w:rPr>
          <w:rFonts w:ascii="Times New Roman" w:hAnsi="Times New Roman" w:cs="Times New Roman"/>
          <w:sz w:val="24"/>
        </w:rPr>
        <w:t>mobber</w:t>
      </w:r>
      <w:proofErr w:type="spellEnd"/>
      <w:r w:rsidR="00580E75">
        <w:rPr>
          <w:rFonts w:ascii="Times New Roman" w:hAnsi="Times New Roman" w:cs="Times New Roman"/>
          <w:sz w:val="24"/>
        </w:rPr>
        <w:t xml:space="preserve"> snaží na oběť přenést vše, co je v něm samém špatně. </w:t>
      </w:r>
    </w:p>
    <w:p w:rsidR="00B51EF3" w:rsidRDefault="00B51EF3" w:rsidP="00470307">
      <w:pPr>
        <w:pStyle w:val="Odstavecseseznamem"/>
        <w:numPr>
          <w:ilvl w:val="0"/>
          <w:numId w:val="20"/>
        </w:numPr>
        <w:spacing w:line="360" w:lineRule="auto"/>
        <w:rPr>
          <w:rFonts w:ascii="Times New Roman" w:hAnsi="Times New Roman" w:cs="Times New Roman"/>
          <w:sz w:val="24"/>
        </w:rPr>
      </w:pPr>
      <w:r>
        <w:rPr>
          <w:rFonts w:ascii="Times New Roman" w:hAnsi="Times New Roman" w:cs="Times New Roman"/>
          <w:sz w:val="24"/>
        </w:rPr>
        <w:t xml:space="preserve">Stresovaný </w:t>
      </w:r>
      <w:proofErr w:type="spellStart"/>
      <w:r>
        <w:rPr>
          <w:rFonts w:ascii="Times New Roman" w:hAnsi="Times New Roman" w:cs="Times New Roman"/>
          <w:sz w:val="24"/>
        </w:rPr>
        <w:t>mobber</w:t>
      </w:r>
      <w:proofErr w:type="spellEnd"/>
      <w:r w:rsidR="00CE57D8">
        <w:rPr>
          <w:rFonts w:ascii="Times New Roman" w:hAnsi="Times New Roman" w:cs="Times New Roman"/>
          <w:sz w:val="24"/>
        </w:rPr>
        <w:t xml:space="preserve"> – Volí taktiku útočení z důvodu svého silného vnitřního napětí, které není schopen zvládnout. Jde mu o odvrácení pozornosti okolí.</w:t>
      </w:r>
    </w:p>
    <w:p w:rsidR="00B51EF3" w:rsidRDefault="00B51EF3" w:rsidP="00470307">
      <w:pPr>
        <w:pStyle w:val="Odstavecseseznamem"/>
        <w:numPr>
          <w:ilvl w:val="0"/>
          <w:numId w:val="20"/>
        </w:numPr>
        <w:spacing w:line="360" w:lineRule="auto"/>
        <w:rPr>
          <w:rFonts w:ascii="Times New Roman" w:hAnsi="Times New Roman" w:cs="Times New Roman"/>
          <w:sz w:val="24"/>
        </w:rPr>
      </w:pPr>
      <w:r>
        <w:rPr>
          <w:rFonts w:ascii="Times New Roman" w:hAnsi="Times New Roman" w:cs="Times New Roman"/>
          <w:sz w:val="24"/>
        </w:rPr>
        <w:lastRenderedPageBreak/>
        <w:t xml:space="preserve">Znuděný </w:t>
      </w:r>
      <w:proofErr w:type="spellStart"/>
      <w:r>
        <w:rPr>
          <w:rFonts w:ascii="Times New Roman" w:hAnsi="Times New Roman" w:cs="Times New Roman"/>
          <w:sz w:val="24"/>
        </w:rPr>
        <w:t>mobber</w:t>
      </w:r>
      <w:proofErr w:type="spellEnd"/>
      <w:r w:rsidR="00CE57D8">
        <w:rPr>
          <w:rFonts w:ascii="Times New Roman" w:hAnsi="Times New Roman" w:cs="Times New Roman"/>
          <w:sz w:val="24"/>
        </w:rPr>
        <w:t xml:space="preserve"> – Vše pramení z nedostatku práce, či pokud je příliš monotónní nebo špatně organizovaná, z nudy hledá východisko ze situace a má potřebu si na někom „vylít“ svoji nespokojenost.</w:t>
      </w:r>
    </w:p>
    <w:p w:rsidR="00B51EF3" w:rsidRDefault="00B51EF3" w:rsidP="00470307">
      <w:pPr>
        <w:pStyle w:val="Odstavecseseznamem"/>
        <w:numPr>
          <w:ilvl w:val="0"/>
          <w:numId w:val="20"/>
        </w:numPr>
        <w:spacing w:line="360" w:lineRule="auto"/>
        <w:rPr>
          <w:rFonts w:ascii="Times New Roman" w:hAnsi="Times New Roman" w:cs="Times New Roman"/>
          <w:sz w:val="24"/>
        </w:rPr>
      </w:pPr>
      <w:r>
        <w:rPr>
          <w:rFonts w:ascii="Times New Roman" w:hAnsi="Times New Roman" w:cs="Times New Roman"/>
          <w:sz w:val="24"/>
        </w:rPr>
        <w:t>Bývalá oběť</w:t>
      </w:r>
      <w:r w:rsidR="00CE57D8">
        <w:rPr>
          <w:rFonts w:ascii="Times New Roman" w:hAnsi="Times New Roman" w:cs="Times New Roman"/>
          <w:sz w:val="24"/>
        </w:rPr>
        <w:t xml:space="preserve"> – Jedná se o jedince, který byl v minulosti sám obětí šikany a nyní se mstí na někom dalším. Ve skutečnosti je stále zakomplexovaný. </w:t>
      </w:r>
    </w:p>
    <w:p w:rsidR="00B51EF3" w:rsidRPr="00412C17" w:rsidRDefault="00B51EF3" w:rsidP="00CE57D8">
      <w:pPr>
        <w:pStyle w:val="Odstavecseseznamem"/>
        <w:numPr>
          <w:ilvl w:val="0"/>
          <w:numId w:val="20"/>
        </w:numPr>
        <w:spacing w:line="360" w:lineRule="auto"/>
        <w:rPr>
          <w:rFonts w:ascii="Times New Roman" w:hAnsi="Times New Roman" w:cs="Times New Roman"/>
          <w:sz w:val="24"/>
        </w:rPr>
      </w:pPr>
      <w:r>
        <w:rPr>
          <w:rFonts w:ascii="Times New Roman" w:hAnsi="Times New Roman" w:cs="Times New Roman"/>
          <w:sz w:val="24"/>
        </w:rPr>
        <w:t>Středobod vesmíru</w:t>
      </w:r>
      <w:r w:rsidR="00CE57D8">
        <w:rPr>
          <w:rFonts w:ascii="Times New Roman" w:hAnsi="Times New Roman" w:cs="Times New Roman"/>
          <w:sz w:val="24"/>
        </w:rPr>
        <w:t xml:space="preserve"> – Užívá zvláštní techniky manipulace, kdy se navenek staví do pozice oběti a vytváří tak dojem, že je nevinný. Mezitím skutečná oběť, která je vyprovokována proti </w:t>
      </w:r>
      <w:proofErr w:type="spellStart"/>
      <w:r w:rsidR="00CE57D8">
        <w:rPr>
          <w:rFonts w:ascii="Times New Roman" w:hAnsi="Times New Roman" w:cs="Times New Roman"/>
          <w:sz w:val="24"/>
        </w:rPr>
        <w:t>mobberovi</w:t>
      </w:r>
      <w:proofErr w:type="spellEnd"/>
      <w:r w:rsidR="00CE57D8">
        <w:rPr>
          <w:rFonts w:ascii="Times New Roman" w:hAnsi="Times New Roman" w:cs="Times New Roman"/>
          <w:sz w:val="24"/>
        </w:rPr>
        <w:t xml:space="preserve"> následně paradoxně</w:t>
      </w:r>
      <w:r w:rsidR="00F07A70">
        <w:rPr>
          <w:rFonts w:ascii="Times New Roman" w:hAnsi="Times New Roman" w:cs="Times New Roman"/>
          <w:sz w:val="24"/>
        </w:rPr>
        <w:t xml:space="preserve"> vypadá</w:t>
      </w:r>
      <w:r w:rsidR="00CE57D8">
        <w:rPr>
          <w:rFonts w:ascii="Times New Roman" w:hAnsi="Times New Roman" w:cs="Times New Roman"/>
          <w:sz w:val="24"/>
        </w:rPr>
        <w:t xml:space="preserve"> jako agresor. </w:t>
      </w:r>
    </w:p>
    <w:p w:rsidR="00470307" w:rsidRDefault="009100C7" w:rsidP="00470307">
      <w:pPr>
        <w:pStyle w:val="Nadpis3"/>
        <w:numPr>
          <w:ilvl w:val="0"/>
          <w:numId w:val="0"/>
        </w:numPr>
        <w:ind w:left="720"/>
        <w:rPr>
          <w:rFonts w:ascii="Times New Roman" w:hAnsi="Times New Roman" w:cs="Times New Roman"/>
          <w:color w:val="000000" w:themeColor="text1"/>
        </w:rPr>
      </w:pPr>
      <w:bookmarkStart w:id="14" w:name="_Toc38703895"/>
      <w:r>
        <w:rPr>
          <w:rFonts w:ascii="Times New Roman" w:hAnsi="Times New Roman" w:cs="Times New Roman"/>
          <w:color w:val="000000" w:themeColor="text1"/>
        </w:rPr>
        <w:t>2.6.3.1</w:t>
      </w:r>
      <w:r w:rsidR="00470307" w:rsidRPr="00470307">
        <w:rPr>
          <w:rFonts w:ascii="Times New Roman" w:hAnsi="Times New Roman" w:cs="Times New Roman"/>
          <w:color w:val="000000" w:themeColor="text1"/>
        </w:rPr>
        <w:t xml:space="preserve"> Komunikace s</w:t>
      </w:r>
      <w:r w:rsidR="00470307">
        <w:rPr>
          <w:rFonts w:ascii="Times New Roman" w:hAnsi="Times New Roman" w:cs="Times New Roman"/>
          <w:color w:val="000000" w:themeColor="text1"/>
        </w:rPr>
        <w:t> </w:t>
      </w:r>
      <w:proofErr w:type="spellStart"/>
      <w:r w:rsidR="00470307" w:rsidRPr="00470307">
        <w:rPr>
          <w:rFonts w:ascii="Times New Roman" w:hAnsi="Times New Roman" w:cs="Times New Roman"/>
          <w:color w:val="000000" w:themeColor="text1"/>
        </w:rPr>
        <w:t>mobberem</w:t>
      </w:r>
      <w:bookmarkEnd w:id="14"/>
      <w:proofErr w:type="spellEnd"/>
    </w:p>
    <w:p w:rsidR="00470307" w:rsidRDefault="00470307" w:rsidP="004F34DF">
      <w:pPr>
        <w:spacing w:line="360" w:lineRule="auto"/>
        <w:rPr>
          <w:rFonts w:ascii="Times New Roman" w:hAnsi="Times New Roman" w:cs="Times New Roman"/>
          <w:sz w:val="24"/>
        </w:rPr>
      </w:pPr>
      <w:r w:rsidRPr="00412C17">
        <w:rPr>
          <w:rFonts w:ascii="Times New Roman" w:hAnsi="Times New Roman" w:cs="Times New Roman"/>
          <w:sz w:val="24"/>
        </w:rPr>
        <w:t xml:space="preserve">Pokud bychom si dále rozvinuli </w:t>
      </w:r>
      <w:proofErr w:type="spellStart"/>
      <w:r w:rsidRPr="00412C17">
        <w:rPr>
          <w:rFonts w:ascii="Times New Roman" w:hAnsi="Times New Roman" w:cs="Times New Roman"/>
          <w:sz w:val="24"/>
        </w:rPr>
        <w:t>mobberovy</w:t>
      </w:r>
      <w:proofErr w:type="spellEnd"/>
      <w:r w:rsidRPr="00412C17">
        <w:rPr>
          <w:rFonts w:ascii="Times New Roman" w:hAnsi="Times New Roman" w:cs="Times New Roman"/>
          <w:sz w:val="24"/>
        </w:rPr>
        <w:t xml:space="preserve"> zákeřné manipulační techniky</w:t>
      </w:r>
      <w:r w:rsidR="00412C17">
        <w:rPr>
          <w:rFonts w:ascii="Times New Roman" w:hAnsi="Times New Roman" w:cs="Times New Roman"/>
          <w:sz w:val="24"/>
        </w:rPr>
        <w:t xml:space="preserve">, dostaneme se </w:t>
      </w:r>
      <w:r w:rsidR="004F34DF">
        <w:rPr>
          <w:rFonts w:ascii="Times New Roman" w:hAnsi="Times New Roman" w:cs="Times New Roman"/>
          <w:sz w:val="24"/>
        </w:rPr>
        <w:t>i do oblasti komunikace, ve kterých</w:t>
      </w:r>
      <w:r w:rsidR="002B109F">
        <w:rPr>
          <w:rFonts w:ascii="Times New Roman" w:hAnsi="Times New Roman" w:cs="Times New Roman"/>
          <w:sz w:val="24"/>
        </w:rPr>
        <w:t xml:space="preserve"> je schopen tyto postupy </w:t>
      </w:r>
      <w:r w:rsidR="004F34DF">
        <w:rPr>
          <w:rFonts w:ascii="Times New Roman" w:hAnsi="Times New Roman" w:cs="Times New Roman"/>
          <w:sz w:val="24"/>
        </w:rPr>
        <w:t>uplatnit.</w:t>
      </w:r>
      <w:r w:rsidR="002B109F">
        <w:rPr>
          <w:rFonts w:ascii="Times New Roman" w:hAnsi="Times New Roman" w:cs="Times New Roman"/>
          <w:sz w:val="24"/>
        </w:rPr>
        <w:t xml:space="preserve"> Charakteristikou se zabývala Svobodová (2008, str. 70-72):</w:t>
      </w:r>
    </w:p>
    <w:p w:rsidR="008774CB" w:rsidRDefault="009C7BA1" w:rsidP="008774CB">
      <w:pPr>
        <w:pStyle w:val="Odstavecseseznamem"/>
        <w:numPr>
          <w:ilvl w:val="0"/>
          <w:numId w:val="22"/>
        </w:numPr>
        <w:spacing w:line="360" w:lineRule="auto"/>
        <w:rPr>
          <w:rFonts w:ascii="Times New Roman" w:hAnsi="Times New Roman" w:cs="Times New Roman"/>
          <w:sz w:val="24"/>
        </w:rPr>
      </w:pPr>
      <w:r w:rsidRPr="008774CB">
        <w:rPr>
          <w:rFonts w:ascii="Times New Roman" w:hAnsi="Times New Roman" w:cs="Times New Roman"/>
          <w:sz w:val="24"/>
        </w:rPr>
        <w:t xml:space="preserve">Rozpor mezi verbální a neverbální komunikací – Cílem je zmást oběť, jde o zcela protichůdné jednání, vyjadřuje přesně pravý opak, jeho tón řeči i gesta nejdou v souladu se slovy. </w:t>
      </w:r>
    </w:p>
    <w:p w:rsidR="008774CB" w:rsidRDefault="009C7BA1" w:rsidP="008774CB">
      <w:pPr>
        <w:pStyle w:val="Odstavecseseznamem"/>
        <w:numPr>
          <w:ilvl w:val="0"/>
          <w:numId w:val="22"/>
        </w:numPr>
        <w:spacing w:line="360" w:lineRule="auto"/>
        <w:rPr>
          <w:rFonts w:ascii="Times New Roman" w:hAnsi="Times New Roman" w:cs="Times New Roman"/>
          <w:sz w:val="24"/>
        </w:rPr>
      </w:pPr>
      <w:proofErr w:type="spellStart"/>
      <w:r w:rsidRPr="008774CB">
        <w:rPr>
          <w:rFonts w:ascii="Times New Roman" w:hAnsi="Times New Roman" w:cs="Times New Roman"/>
          <w:sz w:val="24"/>
        </w:rPr>
        <w:t>Mobber</w:t>
      </w:r>
      <w:proofErr w:type="spellEnd"/>
      <w:r w:rsidRPr="008774CB">
        <w:rPr>
          <w:rFonts w:ascii="Times New Roman" w:hAnsi="Times New Roman" w:cs="Times New Roman"/>
          <w:sz w:val="24"/>
        </w:rPr>
        <w:t xml:space="preserve"> mnoho nemluví – vyhýbá se přímé komunikaci</w:t>
      </w:r>
    </w:p>
    <w:p w:rsidR="008774CB" w:rsidRDefault="009C7BA1" w:rsidP="008774CB">
      <w:pPr>
        <w:pStyle w:val="Odstavecseseznamem"/>
        <w:numPr>
          <w:ilvl w:val="0"/>
          <w:numId w:val="22"/>
        </w:numPr>
        <w:spacing w:line="360" w:lineRule="auto"/>
        <w:rPr>
          <w:rFonts w:ascii="Times New Roman" w:hAnsi="Times New Roman" w:cs="Times New Roman"/>
          <w:sz w:val="24"/>
        </w:rPr>
      </w:pPr>
      <w:r w:rsidRPr="008774CB">
        <w:rPr>
          <w:rFonts w:ascii="Times New Roman" w:hAnsi="Times New Roman" w:cs="Times New Roman"/>
          <w:sz w:val="24"/>
        </w:rPr>
        <w:t>Pokud mluví, tak nezřetelně a mlhavě – jeho věty trpí absencí logiky nebo jsou nedokončené, často používá přirovnání. Taktéž se jedná i o zatajování informací, které by měl správně předat spolupracovníkovi, čímž ho dostává do potíží.</w:t>
      </w:r>
    </w:p>
    <w:p w:rsidR="008774CB" w:rsidRDefault="009C7BA1" w:rsidP="008774CB">
      <w:pPr>
        <w:pStyle w:val="Odstavecseseznamem"/>
        <w:numPr>
          <w:ilvl w:val="0"/>
          <w:numId w:val="22"/>
        </w:numPr>
        <w:spacing w:line="360" w:lineRule="auto"/>
        <w:rPr>
          <w:rFonts w:ascii="Times New Roman" w:hAnsi="Times New Roman" w:cs="Times New Roman"/>
          <w:sz w:val="24"/>
        </w:rPr>
      </w:pPr>
      <w:r w:rsidRPr="008774CB">
        <w:rPr>
          <w:rFonts w:ascii="Times New Roman" w:hAnsi="Times New Roman" w:cs="Times New Roman"/>
          <w:sz w:val="24"/>
        </w:rPr>
        <w:t xml:space="preserve">Vyhýbá se přímým odpovědím </w:t>
      </w:r>
    </w:p>
    <w:p w:rsidR="009C7BA1" w:rsidRDefault="008774CB" w:rsidP="008774CB">
      <w:pPr>
        <w:pStyle w:val="Odstavecseseznamem"/>
        <w:numPr>
          <w:ilvl w:val="0"/>
          <w:numId w:val="22"/>
        </w:numPr>
        <w:spacing w:line="360" w:lineRule="auto"/>
        <w:rPr>
          <w:rFonts w:ascii="Times New Roman" w:hAnsi="Times New Roman" w:cs="Times New Roman"/>
          <w:sz w:val="24"/>
        </w:rPr>
      </w:pPr>
      <w:r w:rsidRPr="008774CB">
        <w:rPr>
          <w:rFonts w:ascii="Times New Roman" w:hAnsi="Times New Roman" w:cs="Times New Roman"/>
          <w:sz w:val="24"/>
        </w:rPr>
        <w:t>Jeho řeč se jeví logická – mnohokrát využívá zevšeobecnění, rád vyvolává na své okolí dojem, že je velmi vzdělaný. Užívá odborný jazyk</w:t>
      </w:r>
      <w:r w:rsidR="002B109F">
        <w:rPr>
          <w:rFonts w:ascii="Times New Roman" w:hAnsi="Times New Roman" w:cs="Times New Roman"/>
          <w:sz w:val="24"/>
        </w:rPr>
        <w:t>.</w:t>
      </w:r>
    </w:p>
    <w:p w:rsidR="002B109F" w:rsidRDefault="002B109F" w:rsidP="008774CB">
      <w:pPr>
        <w:pStyle w:val="Odstavecseseznamem"/>
        <w:numPr>
          <w:ilvl w:val="0"/>
          <w:numId w:val="22"/>
        </w:numPr>
        <w:spacing w:line="360" w:lineRule="auto"/>
        <w:rPr>
          <w:rFonts w:ascii="Times New Roman" w:hAnsi="Times New Roman" w:cs="Times New Roman"/>
          <w:sz w:val="24"/>
        </w:rPr>
      </w:pPr>
      <w:r>
        <w:rPr>
          <w:rFonts w:ascii="Times New Roman" w:hAnsi="Times New Roman" w:cs="Times New Roman"/>
          <w:sz w:val="24"/>
        </w:rPr>
        <w:t>Komunikace způsobuje zmatek – Každý den zastává jiné tvrzení. Popírá, že se něco děje, nehledá řešení v diskuzi, odmítá komunikovat. Opět mu jde o provokaci oběti.</w:t>
      </w:r>
    </w:p>
    <w:p w:rsidR="002B109F" w:rsidRPr="008774CB" w:rsidRDefault="002B109F" w:rsidP="008774CB">
      <w:pPr>
        <w:pStyle w:val="Odstavecseseznamem"/>
        <w:numPr>
          <w:ilvl w:val="0"/>
          <w:numId w:val="22"/>
        </w:numPr>
        <w:spacing w:line="360" w:lineRule="auto"/>
        <w:rPr>
          <w:rFonts w:ascii="Times New Roman" w:hAnsi="Times New Roman" w:cs="Times New Roman"/>
          <w:sz w:val="24"/>
        </w:rPr>
      </w:pPr>
      <w:r>
        <w:rPr>
          <w:rFonts w:ascii="Times New Roman" w:hAnsi="Times New Roman" w:cs="Times New Roman"/>
          <w:sz w:val="24"/>
        </w:rPr>
        <w:t xml:space="preserve">Celková řeč je zvláštní – hlasová stránka je velmi chudá, příliš monotónní, bez citového zabarvení. Stále je v jeho hlase přítomen tón pohrdavosti a výsměchu. </w:t>
      </w:r>
    </w:p>
    <w:p w:rsidR="00867B93" w:rsidRDefault="009100C7" w:rsidP="00867B93">
      <w:pPr>
        <w:pStyle w:val="Nadpis1"/>
        <w:numPr>
          <w:ilvl w:val="0"/>
          <w:numId w:val="0"/>
        </w:numPr>
        <w:rPr>
          <w:rFonts w:ascii="Times New Roman" w:hAnsi="Times New Roman" w:cs="Times New Roman"/>
          <w:color w:val="000000" w:themeColor="text1"/>
        </w:rPr>
      </w:pPr>
      <w:bookmarkStart w:id="15" w:name="_Toc38703896"/>
      <w:r>
        <w:rPr>
          <w:rFonts w:ascii="Times New Roman" w:hAnsi="Times New Roman" w:cs="Times New Roman"/>
          <w:color w:val="000000" w:themeColor="text1"/>
        </w:rPr>
        <w:t>2.7</w:t>
      </w:r>
      <w:r w:rsidR="00867B93" w:rsidRPr="00867B93">
        <w:rPr>
          <w:rFonts w:ascii="Times New Roman" w:hAnsi="Times New Roman" w:cs="Times New Roman"/>
          <w:color w:val="000000" w:themeColor="text1"/>
        </w:rPr>
        <w:t xml:space="preserve"> Důsledky </w:t>
      </w:r>
      <w:proofErr w:type="spellStart"/>
      <w:r w:rsidR="00867B93" w:rsidRPr="00867B93">
        <w:rPr>
          <w:rFonts w:ascii="Times New Roman" w:hAnsi="Times New Roman" w:cs="Times New Roman"/>
          <w:color w:val="000000" w:themeColor="text1"/>
        </w:rPr>
        <w:t>mobbingu</w:t>
      </w:r>
      <w:bookmarkEnd w:id="15"/>
      <w:proofErr w:type="spellEnd"/>
      <w:r w:rsidR="00867B93">
        <w:rPr>
          <w:rFonts w:ascii="Times New Roman" w:hAnsi="Times New Roman" w:cs="Times New Roman"/>
          <w:color w:val="000000" w:themeColor="text1"/>
        </w:rPr>
        <w:br/>
      </w:r>
    </w:p>
    <w:p w:rsidR="003C4913" w:rsidRDefault="000314D6" w:rsidP="00A25FEF">
      <w:pPr>
        <w:spacing w:line="360" w:lineRule="auto"/>
        <w:rPr>
          <w:rFonts w:ascii="Times New Roman" w:hAnsi="Times New Roman" w:cs="Times New Roman"/>
          <w:sz w:val="24"/>
        </w:rPr>
      </w:pPr>
      <w:r>
        <w:rPr>
          <w:rFonts w:ascii="Times New Roman" w:hAnsi="Times New Roman" w:cs="Times New Roman"/>
          <w:sz w:val="24"/>
        </w:rPr>
        <w:t xml:space="preserve">Každý z nás si alespoň částečně dokáže představit, jak intenzivně musí být člověk zasažen po všech stránkách, je-li obětí šikany na pracovišti. </w:t>
      </w:r>
      <w:r w:rsidR="00867B93">
        <w:rPr>
          <w:rFonts w:ascii="Times New Roman" w:hAnsi="Times New Roman" w:cs="Times New Roman"/>
          <w:sz w:val="24"/>
        </w:rPr>
        <w:t xml:space="preserve">Již z předešlých kapitol je známo, že </w:t>
      </w:r>
      <w:proofErr w:type="spellStart"/>
      <w:r w:rsidR="00867B93">
        <w:rPr>
          <w:rFonts w:ascii="Times New Roman" w:hAnsi="Times New Roman" w:cs="Times New Roman"/>
          <w:sz w:val="24"/>
        </w:rPr>
        <w:t>mobbing</w:t>
      </w:r>
      <w:proofErr w:type="spellEnd"/>
      <w:r w:rsidR="00867B93">
        <w:rPr>
          <w:rFonts w:ascii="Times New Roman" w:hAnsi="Times New Roman" w:cs="Times New Roman"/>
          <w:sz w:val="24"/>
        </w:rPr>
        <w:t xml:space="preserve"> je šikana trvající dlouhou dobu. Kvůli svému zdlouhavému průběhu </w:t>
      </w:r>
      <w:proofErr w:type="gramStart"/>
      <w:r w:rsidR="00AA275C">
        <w:rPr>
          <w:rFonts w:ascii="Times New Roman" w:hAnsi="Times New Roman" w:cs="Times New Roman"/>
          <w:sz w:val="24"/>
        </w:rPr>
        <w:lastRenderedPageBreak/>
        <w:t>plném</w:t>
      </w:r>
      <w:proofErr w:type="gramEnd"/>
      <w:r w:rsidR="00AA275C">
        <w:rPr>
          <w:rFonts w:ascii="Times New Roman" w:hAnsi="Times New Roman" w:cs="Times New Roman"/>
          <w:sz w:val="24"/>
        </w:rPr>
        <w:t xml:space="preserve"> ú</w:t>
      </w:r>
      <w:r w:rsidR="00867B93">
        <w:rPr>
          <w:rFonts w:ascii="Times New Roman" w:hAnsi="Times New Roman" w:cs="Times New Roman"/>
          <w:sz w:val="24"/>
        </w:rPr>
        <w:t xml:space="preserve">točných jednání způsobuje, že se poškozená osoba neumí bránit a ani to nedokáže, </w:t>
      </w:r>
      <w:r w:rsidR="000510A4">
        <w:rPr>
          <w:rFonts w:ascii="Times New Roman" w:hAnsi="Times New Roman" w:cs="Times New Roman"/>
          <w:sz w:val="24"/>
        </w:rPr>
        <w:t xml:space="preserve">často si přehrává jednotlivé situace, těžké myšlenky ze zaměstnání si s sebou nosí domů, čímž je narušena i její soukromá stránka. </w:t>
      </w:r>
    </w:p>
    <w:p w:rsidR="003C4913" w:rsidRDefault="003C4913" w:rsidP="00A25FEF">
      <w:pPr>
        <w:spacing w:line="360" w:lineRule="auto"/>
        <w:rPr>
          <w:rFonts w:ascii="Times New Roman" w:hAnsi="Times New Roman" w:cs="Times New Roman"/>
          <w:sz w:val="24"/>
        </w:rPr>
      </w:pPr>
      <w:r>
        <w:rPr>
          <w:rFonts w:ascii="Times New Roman" w:hAnsi="Times New Roman" w:cs="Times New Roman"/>
          <w:sz w:val="24"/>
        </w:rPr>
        <w:t xml:space="preserve">Svobodová (2008, str. 83) uvádí tři možné druhy dopadů </w:t>
      </w:r>
      <w:proofErr w:type="spellStart"/>
      <w:r>
        <w:rPr>
          <w:rFonts w:ascii="Times New Roman" w:hAnsi="Times New Roman" w:cs="Times New Roman"/>
          <w:sz w:val="24"/>
        </w:rPr>
        <w:t>mobbingu</w:t>
      </w:r>
      <w:proofErr w:type="spellEnd"/>
      <w:r>
        <w:rPr>
          <w:rFonts w:ascii="Times New Roman" w:hAnsi="Times New Roman" w:cs="Times New Roman"/>
          <w:sz w:val="24"/>
        </w:rPr>
        <w:t xml:space="preserve"> na oběť a její začlenění zpět do kolektivu. Nejlepší variantou je, pokud zvládne odolat a ubránit se </w:t>
      </w:r>
      <w:proofErr w:type="spellStart"/>
      <w:r>
        <w:rPr>
          <w:rFonts w:ascii="Times New Roman" w:hAnsi="Times New Roman" w:cs="Times New Roman"/>
          <w:sz w:val="24"/>
        </w:rPr>
        <w:t>mobbingu</w:t>
      </w:r>
      <w:proofErr w:type="spellEnd"/>
      <w:r>
        <w:rPr>
          <w:rFonts w:ascii="Times New Roman" w:hAnsi="Times New Roman" w:cs="Times New Roman"/>
          <w:sz w:val="24"/>
        </w:rPr>
        <w:t xml:space="preserve"> hned na začátku. Tehdy pro ni nevznikají žádné následky, které by ji tolik zasáhly, tudíž je schopna se zpátky začlenit lehce. Pokud už se však začnou objevovat potíže psychické i fyzické</w:t>
      </w:r>
      <w:r w:rsidR="0082432C">
        <w:rPr>
          <w:rFonts w:ascii="Times New Roman" w:hAnsi="Times New Roman" w:cs="Times New Roman"/>
          <w:sz w:val="24"/>
        </w:rPr>
        <w:t xml:space="preserve">, je mnohem obtížnější dostat se z bludného kruhu pryč, nicméně není vyloučena možnost situaci zvládnout. V nejhorším případě se pak stává situace, kdy je oběť kvůli </w:t>
      </w:r>
      <w:proofErr w:type="spellStart"/>
      <w:r w:rsidR="0082432C">
        <w:rPr>
          <w:rFonts w:ascii="Times New Roman" w:hAnsi="Times New Roman" w:cs="Times New Roman"/>
          <w:sz w:val="24"/>
        </w:rPr>
        <w:t>mobbingu</w:t>
      </w:r>
      <w:proofErr w:type="spellEnd"/>
      <w:r w:rsidR="0082432C">
        <w:rPr>
          <w:rFonts w:ascii="Times New Roman" w:hAnsi="Times New Roman" w:cs="Times New Roman"/>
          <w:sz w:val="24"/>
        </w:rPr>
        <w:t xml:space="preserve"> skutečně pod takovým tlakem, že je již kompletně narušena, její problémy se stávají chronickými, které jsou promítány do pracovního </w:t>
      </w:r>
      <w:proofErr w:type="gramStart"/>
      <w:r w:rsidR="0082432C">
        <w:rPr>
          <w:rFonts w:ascii="Times New Roman" w:hAnsi="Times New Roman" w:cs="Times New Roman"/>
          <w:sz w:val="24"/>
        </w:rPr>
        <w:t>výkonu a postižená</w:t>
      </w:r>
      <w:proofErr w:type="gramEnd"/>
      <w:r w:rsidR="0082432C">
        <w:rPr>
          <w:rFonts w:ascii="Times New Roman" w:hAnsi="Times New Roman" w:cs="Times New Roman"/>
          <w:sz w:val="24"/>
        </w:rPr>
        <w:t xml:space="preserve"> osoba není schopna vykonávat nadále svoji práci. </w:t>
      </w:r>
    </w:p>
    <w:p w:rsidR="00014B77" w:rsidRDefault="00985797" w:rsidP="00A25FEF">
      <w:pPr>
        <w:spacing w:line="360" w:lineRule="auto"/>
        <w:rPr>
          <w:rFonts w:ascii="Times New Roman" w:hAnsi="Times New Roman" w:cs="Times New Roman"/>
          <w:sz w:val="24"/>
        </w:rPr>
      </w:pPr>
      <w:r>
        <w:rPr>
          <w:rFonts w:ascii="Times New Roman" w:hAnsi="Times New Roman" w:cs="Times New Roman"/>
          <w:sz w:val="24"/>
        </w:rPr>
        <w:t xml:space="preserve">Oběti </w:t>
      </w:r>
      <w:proofErr w:type="spellStart"/>
      <w:r>
        <w:rPr>
          <w:rFonts w:ascii="Times New Roman" w:hAnsi="Times New Roman" w:cs="Times New Roman"/>
          <w:sz w:val="24"/>
        </w:rPr>
        <w:t>mobbingu</w:t>
      </w:r>
      <w:proofErr w:type="spellEnd"/>
      <w:r>
        <w:rPr>
          <w:rFonts w:ascii="Times New Roman" w:hAnsi="Times New Roman" w:cs="Times New Roman"/>
          <w:sz w:val="24"/>
        </w:rPr>
        <w:t xml:space="preserve"> jsou často nuceny žít po zbytek svého života s bolestí hanby a odporem z vyvrácených nebo také neprokázaných obvinění, aniž by napravily jejich celistvost.</w:t>
      </w:r>
      <w:r>
        <w:rPr>
          <w:rStyle w:val="Znakapoznpodarou"/>
          <w:rFonts w:ascii="Times New Roman" w:hAnsi="Times New Roman" w:cs="Times New Roman"/>
          <w:sz w:val="24"/>
        </w:rPr>
        <w:footnoteReference w:id="11"/>
      </w:r>
      <w:r>
        <w:rPr>
          <w:rFonts w:ascii="Times New Roman" w:hAnsi="Times New Roman" w:cs="Times New Roman"/>
          <w:sz w:val="24"/>
        </w:rPr>
        <w:t xml:space="preserve"> </w:t>
      </w:r>
      <w:r w:rsidR="000510A4">
        <w:rPr>
          <w:rFonts w:ascii="Times New Roman" w:hAnsi="Times New Roman" w:cs="Times New Roman"/>
          <w:sz w:val="24"/>
        </w:rPr>
        <w:t xml:space="preserve">Přemýšlí proč </w:t>
      </w:r>
      <w:proofErr w:type="gramStart"/>
      <w:r w:rsidR="000510A4">
        <w:rPr>
          <w:rFonts w:ascii="Times New Roman" w:hAnsi="Times New Roman" w:cs="Times New Roman"/>
          <w:sz w:val="24"/>
        </w:rPr>
        <w:t>se</w:t>
      </w:r>
      <w:proofErr w:type="gramEnd"/>
      <w:r w:rsidR="000510A4">
        <w:rPr>
          <w:rFonts w:ascii="Times New Roman" w:hAnsi="Times New Roman" w:cs="Times New Roman"/>
          <w:sz w:val="24"/>
        </w:rPr>
        <w:t xml:space="preserve"> situace děje zrovna jí a kde udělala chybu, přemýšlí nad sebou v negativním slova smyslu</w:t>
      </w:r>
      <w:r w:rsidR="003A79EE">
        <w:rPr>
          <w:rFonts w:ascii="Times New Roman" w:hAnsi="Times New Roman" w:cs="Times New Roman"/>
          <w:sz w:val="24"/>
        </w:rPr>
        <w:t xml:space="preserve">, </w:t>
      </w:r>
      <w:r w:rsidR="00AA275C">
        <w:rPr>
          <w:rFonts w:ascii="Times New Roman" w:hAnsi="Times New Roman" w:cs="Times New Roman"/>
          <w:sz w:val="24"/>
        </w:rPr>
        <w:t xml:space="preserve">neboť už je kompletně narušena po všech stránkách, </w:t>
      </w:r>
      <w:r w:rsidR="00867B93">
        <w:rPr>
          <w:rFonts w:ascii="Times New Roman" w:hAnsi="Times New Roman" w:cs="Times New Roman"/>
          <w:sz w:val="24"/>
        </w:rPr>
        <w:t>což má pro ni obrovský dopad a závažné důsledky</w:t>
      </w:r>
      <w:r w:rsidR="00D10558">
        <w:rPr>
          <w:rFonts w:ascii="Times New Roman" w:hAnsi="Times New Roman" w:cs="Times New Roman"/>
          <w:sz w:val="24"/>
        </w:rPr>
        <w:t>. Ty se dále dělí do sk</w:t>
      </w:r>
      <w:r w:rsidR="00014B77">
        <w:rPr>
          <w:rFonts w:ascii="Times New Roman" w:hAnsi="Times New Roman" w:cs="Times New Roman"/>
          <w:sz w:val="24"/>
        </w:rPr>
        <w:t>upin:</w:t>
      </w:r>
    </w:p>
    <w:p w:rsidR="00014B77" w:rsidRDefault="009100C7" w:rsidP="00A25FEF">
      <w:pPr>
        <w:spacing w:line="360" w:lineRule="auto"/>
        <w:rPr>
          <w:rFonts w:ascii="Times New Roman" w:hAnsi="Times New Roman" w:cs="Times New Roman"/>
          <w:sz w:val="24"/>
        </w:rPr>
      </w:pPr>
      <w:r>
        <w:rPr>
          <w:rFonts w:ascii="Times New Roman" w:hAnsi="Times New Roman" w:cs="Times New Roman"/>
          <w:b/>
          <w:sz w:val="24"/>
        </w:rPr>
        <w:t xml:space="preserve">2.7.1 </w:t>
      </w:r>
      <w:r w:rsidR="00014B77" w:rsidRPr="0008737F">
        <w:rPr>
          <w:rFonts w:ascii="Times New Roman" w:hAnsi="Times New Roman" w:cs="Times New Roman"/>
          <w:b/>
          <w:sz w:val="24"/>
        </w:rPr>
        <w:t>Psychické</w:t>
      </w:r>
      <w:r w:rsidR="0008737F">
        <w:rPr>
          <w:rFonts w:ascii="Times New Roman" w:hAnsi="Times New Roman" w:cs="Times New Roman"/>
          <w:b/>
          <w:sz w:val="24"/>
        </w:rPr>
        <w:br/>
      </w:r>
      <w:r w:rsidR="00051310">
        <w:rPr>
          <w:rFonts w:ascii="Times New Roman" w:hAnsi="Times New Roman" w:cs="Times New Roman"/>
          <w:sz w:val="24"/>
        </w:rPr>
        <w:t>Dochází k</w:t>
      </w:r>
      <w:r w:rsidR="00BE652B">
        <w:rPr>
          <w:rFonts w:ascii="Times New Roman" w:hAnsi="Times New Roman" w:cs="Times New Roman"/>
          <w:sz w:val="24"/>
        </w:rPr>
        <w:t> </w:t>
      </w:r>
      <w:r w:rsidR="00051310">
        <w:rPr>
          <w:rFonts w:ascii="Times New Roman" w:hAnsi="Times New Roman" w:cs="Times New Roman"/>
          <w:sz w:val="24"/>
        </w:rPr>
        <w:t>syndrom</w:t>
      </w:r>
      <w:r w:rsidR="00BE652B">
        <w:rPr>
          <w:rFonts w:ascii="Times New Roman" w:hAnsi="Times New Roman" w:cs="Times New Roman"/>
          <w:sz w:val="24"/>
        </w:rPr>
        <w:t xml:space="preserve">u, jenž autoři </w:t>
      </w:r>
      <w:proofErr w:type="spellStart"/>
      <w:r w:rsidR="00BE652B">
        <w:rPr>
          <w:rFonts w:ascii="Times New Roman" w:hAnsi="Times New Roman" w:cs="Times New Roman"/>
          <w:sz w:val="24"/>
        </w:rPr>
        <w:t>Kebza</w:t>
      </w:r>
      <w:proofErr w:type="spellEnd"/>
      <w:r w:rsidR="00BE652B">
        <w:rPr>
          <w:rFonts w:ascii="Times New Roman" w:hAnsi="Times New Roman" w:cs="Times New Roman"/>
          <w:sz w:val="24"/>
        </w:rPr>
        <w:t xml:space="preserve"> a Šolcová (2003) popisují jako </w:t>
      </w:r>
      <w:proofErr w:type="spellStart"/>
      <w:r w:rsidR="00BE652B">
        <w:rPr>
          <w:rFonts w:ascii="Times New Roman" w:hAnsi="Times New Roman" w:cs="Times New Roman"/>
          <w:sz w:val="24"/>
        </w:rPr>
        <w:t>burnout</w:t>
      </w:r>
      <w:proofErr w:type="spellEnd"/>
      <w:r w:rsidR="00BE652B">
        <w:rPr>
          <w:rFonts w:ascii="Times New Roman" w:hAnsi="Times New Roman" w:cs="Times New Roman"/>
          <w:sz w:val="24"/>
        </w:rPr>
        <w:t xml:space="preserve"> syndrom, což v překladu znamená („vyhoření“ či „vyhasnutí“) a popisují tak stav emocionálního vyčerpání vzniklý v důsledku nadměrných psychických a emocionálních nároků. Tudíž jde převážně o pracovní stres.  Dalším psychickým důsledkem je pro oběť především </w:t>
      </w:r>
      <w:r w:rsidR="00051310">
        <w:rPr>
          <w:rFonts w:ascii="Times New Roman" w:hAnsi="Times New Roman" w:cs="Times New Roman"/>
          <w:sz w:val="24"/>
        </w:rPr>
        <w:t>dlouhodob</w:t>
      </w:r>
      <w:r w:rsidR="00BE652B">
        <w:rPr>
          <w:rFonts w:ascii="Times New Roman" w:hAnsi="Times New Roman" w:cs="Times New Roman"/>
          <w:sz w:val="24"/>
        </w:rPr>
        <w:t>á</w:t>
      </w:r>
      <w:r w:rsidR="00051310">
        <w:rPr>
          <w:rFonts w:ascii="Times New Roman" w:hAnsi="Times New Roman" w:cs="Times New Roman"/>
          <w:sz w:val="24"/>
        </w:rPr>
        <w:t xml:space="preserve"> depres</w:t>
      </w:r>
      <w:r w:rsidR="00BE652B">
        <w:rPr>
          <w:rFonts w:ascii="Times New Roman" w:hAnsi="Times New Roman" w:cs="Times New Roman"/>
          <w:sz w:val="24"/>
        </w:rPr>
        <w:t>e</w:t>
      </w:r>
      <w:r w:rsidR="00051310">
        <w:rPr>
          <w:rFonts w:ascii="Times New Roman" w:hAnsi="Times New Roman" w:cs="Times New Roman"/>
          <w:sz w:val="24"/>
        </w:rPr>
        <w:t>,</w:t>
      </w:r>
      <w:r w:rsidR="00BE652B">
        <w:rPr>
          <w:rFonts w:ascii="Times New Roman" w:hAnsi="Times New Roman" w:cs="Times New Roman"/>
          <w:sz w:val="24"/>
        </w:rPr>
        <w:t xml:space="preserve"> která ji provází každý den.</w:t>
      </w:r>
      <w:r w:rsidR="00051310">
        <w:rPr>
          <w:rFonts w:ascii="Times New Roman" w:hAnsi="Times New Roman" w:cs="Times New Roman"/>
          <w:sz w:val="24"/>
        </w:rPr>
        <w:t xml:space="preserve"> </w:t>
      </w:r>
      <w:r w:rsidR="00BE652B">
        <w:rPr>
          <w:rFonts w:ascii="Times New Roman" w:hAnsi="Times New Roman" w:cs="Times New Roman"/>
          <w:sz w:val="24"/>
        </w:rPr>
        <w:t>Z</w:t>
      </w:r>
      <w:r w:rsidR="00051310">
        <w:rPr>
          <w:rFonts w:ascii="Times New Roman" w:hAnsi="Times New Roman" w:cs="Times New Roman"/>
          <w:sz w:val="24"/>
        </w:rPr>
        <w:t>působuje, že jedinec postrádá smysl života, ztrácí veškerou motivaci se v čemkoliv snažit</w:t>
      </w:r>
      <w:r w:rsidR="00AE3330">
        <w:rPr>
          <w:rFonts w:ascii="Times New Roman" w:hAnsi="Times New Roman" w:cs="Times New Roman"/>
          <w:sz w:val="24"/>
        </w:rPr>
        <w:t xml:space="preserve"> a uvnitř se cítí prázdný. Přidávají se taktéž poruchy sebehodnocení, pochybnosti o sobě samém a velmi silně narušené sebevědomí</w:t>
      </w:r>
      <w:r w:rsidR="00BE652B">
        <w:rPr>
          <w:rFonts w:ascii="Times New Roman" w:hAnsi="Times New Roman" w:cs="Times New Roman"/>
          <w:sz w:val="24"/>
        </w:rPr>
        <w:t>, což však absolutně nemá nic společného se skutečností. Agresor pros</w:t>
      </w:r>
      <w:r w:rsidR="00235A69">
        <w:rPr>
          <w:rFonts w:ascii="Times New Roman" w:hAnsi="Times New Roman" w:cs="Times New Roman"/>
          <w:sz w:val="24"/>
        </w:rPr>
        <w:t>třednictvím manipulace převrací situaci a nutí</w:t>
      </w:r>
      <w:r w:rsidR="00BE652B">
        <w:rPr>
          <w:rFonts w:ascii="Times New Roman" w:hAnsi="Times New Roman" w:cs="Times New Roman"/>
          <w:sz w:val="24"/>
        </w:rPr>
        <w:t xml:space="preserve"> si oběť myslet, že ona je chybou. </w:t>
      </w:r>
      <w:r w:rsidR="00AE3330">
        <w:rPr>
          <w:rFonts w:ascii="Times New Roman" w:hAnsi="Times New Roman" w:cs="Times New Roman"/>
          <w:sz w:val="24"/>
        </w:rPr>
        <w:t xml:space="preserve">To vše způsobuje jedinci </w:t>
      </w:r>
      <w:r w:rsidR="00BE652B">
        <w:rPr>
          <w:rFonts w:ascii="Times New Roman" w:hAnsi="Times New Roman" w:cs="Times New Roman"/>
          <w:sz w:val="24"/>
        </w:rPr>
        <w:t xml:space="preserve">komplexní </w:t>
      </w:r>
      <w:r w:rsidR="00235A69">
        <w:rPr>
          <w:rFonts w:ascii="Times New Roman" w:hAnsi="Times New Roman" w:cs="Times New Roman"/>
          <w:sz w:val="24"/>
        </w:rPr>
        <w:t>závadu</w:t>
      </w:r>
      <w:r w:rsidR="00AE3330">
        <w:rPr>
          <w:rFonts w:ascii="Times New Roman" w:hAnsi="Times New Roman" w:cs="Times New Roman"/>
          <w:sz w:val="24"/>
        </w:rPr>
        <w:t xml:space="preserve"> </w:t>
      </w:r>
      <w:r w:rsidR="00235A69">
        <w:rPr>
          <w:rFonts w:ascii="Times New Roman" w:hAnsi="Times New Roman" w:cs="Times New Roman"/>
          <w:sz w:val="24"/>
        </w:rPr>
        <w:t xml:space="preserve">v psychice doprovázenou poruchou </w:t>
      </w:r>
      <w:r w:rsidR="00AE3330">
        <w:rPr>
          <w:rFonts w:ascii="Times New Roman" w:hAnsi="Times New Roman" w:cs="Times New Roman"/>
          <w:sz w:val="24"/>
        </w:rPr>
        <w:t>přizpůsobení</w:t>
      </w:r>
      <w:r w:rsidR="00194917">
        <w:rPr>
          <w:rFonts w:ascii="Times New Roman" w:hAnsi="Times New Roman" w:cs="Times New Roman"/>
          <w:sz w:val="24"/>
        </w:rPr>
        <w:t xml:space="preserve"> a zcela zkreslený pohled, kterému bohužel věří.</w:t>
      </w:r>
      <w:r w:rsidR="00BE652B">
        <w:rPr>
          <w:rFonts w:ascii="Times New Roman" w:hAnsi="Times New Roman" w:cs="Times New Roman"/>
          <w:sz w:val="24"/>
        </w:rPr>
        <w:t xml:space="preserve"> </w:t>
      </w:r>
      <w:r w:rsidR="003C250E">
        <w:rPr>
          <w:rFonts w:ascii="Times New Roman" w:hAnsi="Times New Roman" w:cs="Times New Roman"/>
          <w:sz w:val="24"/>
        </w:rPr>
        <w:t>Stává se permanentně úzkostným a to i dopředu ještě než vkročí na pracoviště. Dále se může objevit n</w:t>
      </w:r>
      <w:r w:rsidR="0008737F">
        <w:rPr>
          <w:rFonts w:ascii="Times New Roman" w:hAnsi="Times New Roman" w:cs="Times New Roman"/>
          <w:sz w:val="24"/>
        </w:rPr>
        <w:t xml:space="preserve">eklid, nervozita a poruchy koncentrace. </w:t>
      </w:r>
      <w:r w:rsidR="003C250E">
        <w:rPr>
          <w:rFonts w:ascii="Times New Roman" w:hAnsi="Times New Roman" w:cs="Times New Roman"/>
          <w:sz w:val="24"/>
        </w:rPr>
        <w:t xml:space="preserve">Z výše uvedeného textu lze tudíž </w:t>
      </w:r>
      <w:r w:rsidR="003C250E">
        <w:rPr>
          <w:rFonts w:ascii="Times New Roman" w:hAnsi="Times New Roman" w:cs="Times New Roman"/>
          <w:sz w:val="24"/>
        </w:rPr>
        <w:lastRenderedPageBreak/>
        <w:t xml:space="preserve">usoudit, že psychická stránka jedince </w:t>
      </w:r>
      <w:r w:rsidR="00FE0172">
        <w:rPr>
          <w:rFonts w:ascii="Times New Roman" w:hAnsi="Times New Roman" w:cs="Times New Roman"/>
          <w:sz w:val="24"/>
        </w:rPr>
        <w:t xml:space="preserve">je narušena a </w:t>
      </w:r>
      <w:r w:rsidR="003C250E">
        <w:rPr>
          <w:rFonts w:ascii="Times New Roman" w:hAnsi="Times New Roman" w:cs="Times New Roman"/>
          <w:sz w:val="24"/>
        </w:rPr>
        <w:t>potřebuje odborného psychologa</w:t>
      </w:r>
      <w:r w:rsidR="006B394C">
        <w:rPr>
          <w:rFonts w:ascii="Times New Roman" w:hAnsi="Times New Roman" w:cs="Times New Roman"/>
          <w:sz w:val="24"/>
        </w:rPr>
        <w:t xml:space="preserve">. </w:t>
      </w:r>
      <w:r w:rsidR="00B766C6">
        <w:rPr>
          <w:rFonts w:ascii="Times New Roman" w:hAnsi="Times New Roman" w:cs="Times New Roman"/>
          <w:sz w:val="24"/>
        </w:rPr>
        <w:t>Riziko</w:t>
      </w:r>
      <w:r w:rsidR="00387C9B">
        <w:rPr>
          <w:rFonts w:ascii="Times New Roman" w:hAnsi="Times New Roman" w:cs="Times New Roman"/>
          <w:sz w:val="24"/>
        </w:rPr>
        <w:t xml:space="preserve"> l</w:t>
      </w:r>
      <w:r w:rsidR="00FE0172">
        <w:rPr>
          <w:rFonts w:ascii="Times New Roman" w:hAnsi="Times New Roman" w:cs="Times New Roman"/>
          <w:sz w:val="24"/>
        </w:rPr>
        <w:t>abilit</w:t>
      </w:r>
      <w:r w:rsidR="00387C9B">
        <w:rPr>
          <w:rFonts w:ascii="Times New Roman" w:hAnsi="Times New Roman" w:cs="Times New Roman"/>
          <w:sz w:val="24"/>
        </w:rPr>
        <w:t>y</w:t>
      </w:r>
      <w:r w:rsidR="00FE0172">
        <w:rPr>
          <w:rFonts w:ascii="Times New Roman" w:hAnsi="Times New Roman" w:cs="Times New Roman"/>
          <w:sz w:val="24"/>
        </w:rPr>
        <w:t xml:space="preserve"> je nyní na místě a h</w:t>
      </w:r>
      <w:r w:rsidR="006B394C">
        <w:rPr>
          <w:rFonts w:ascii="Times New Roman" w:hAnsi="Times New Roman" w:cs="Times New Roman"/>
          <w:sz w:val="24"/>
        </w:rPr>
        <w:t xml:space="preserve">rozí myšlenky na </w:t>
      </w:r>
      <w:r w:rsidR="00FE0172">
        <w:rPr>
          <w:rFonts w:ascii="Times New Roman" w:hAnsi="Times New Roman" w:cs="Times New Roman"/>
          <w:sz w:val="24"/>
        </w:rPr>
        <w:t xml:space="preserve">sebevraždu. </w:t>
      </w:r>
    </w:p>
    <w:p w:rsidR="004E0DBA" w:rsidRDefault="004E0DBA" w:rsidP="004E0DBA">
      <w:pPr>
        <w:spacing w:line="360" w:lineRule="auto"/>
        <w:rPr>
          <w:rFonts w:ascii="Times New Roman" w:hAnsi="Times New Roman" w:cs="Times New Roman"/>
          <w:sz w:val="24"/>
        </w:rPr>
      </w:pPr>
      <w:r>
        <w:rPr>
          <w:rFonts w:ascii="Times New Roman" w:hAnsi="Times New Roman" w:cs="Times New Roman"/>
          <w:sz w:val="24"/>
        </w:rPr>
        <w:t>V souvislosti s </w:t>
      </w:r>
      <w:proofErr w:type="spellStart"/>
      <w:r>
        <w:rPr>
          <w:rFonts w:ascii="Times New Roman" w:hAnsi="Times New Roman" w:cs="Times New Roman"/>
          <w:sz w:val="24"/>
        </w:rPr>
        <w:t>mobbingem</w:t>
      </w:r>
      <w:proofErr w:type="spellEnd"/>
      <w:r>
        <w:rPr>
          <w:rFonts w:ascii="Times New Roman" w:hAnsi="Times New Roman" w:cs="Times New Roman"/>
          <w:sz w:val="24"/>
        </w:rPr>
        <w:t xml:space="preserve"> a jeho důsledky na psychiku člověka můžeme taktéž hovořit o poškození permanentním stresem a o tzv. </w:t>
      </w:r>
      <w:r w:rsidRPr="00C90C04">
        <w:rPr>
          <w:rFonts w:ascii="Times New Roman" w:hAnsi="Times New Roman" w:cs="Times New Roman"/>
          <w:b/>
          <w:sz w:val="24"/>
        </w:rPr>
        <w:t>posttraumatické stresové zátěži</w:t>
      </w:r>
      <w:r>
        <w:rPr>
          <w:rFonts w:ascii="Times New Roman" w:hAnsi="Times New Roman" w:cs="Times New Roman"/>
          <w:sz w:val="24"/>
        </w:rPr>
        <w:t xml:space="preserve"> (PTSD). Vyskytuje se nicméně v krajních případech. Zahrnuje řadu symptomů, které jsou srovnatelné se špatnými zážitky lidí, </w:t>
      </w:r>
      <w:proofErr w:type="gramStart"/>
      <w:r>
        <w:rPr>
          <w:rFonts w:ascii="Times New Roman" w:hAnsi="Times New Roman" w:cs="Times New Roman"/>
          <w:sz w:val="24"/>
        </w:rPr>
        <w:t>jenž</w:t>
      </w:r>
      <w:proofErr w:type="gramEnd"/>
      <w:r>
        <w:rPr>
          <w:rFonts w:ascii="Times New Roman" w:hAnsi="Times New Roman" w:cs="Times New Roman"/>
          <w:sz w:val="24"/>
        </w:rPr>
        <w:t xml:space="preserve"> </w:t>
      </w:r>
      <w:proofErr w:type="gramStart"/>
      <w:r>
        <w:rPr>
          <w:rFonts w:ascii="Times New Roman" w:hAnsi="Times New Roman" w:cs="Times New Roman"/>
          <w:sz w:val="24"/>
        </w:rPr>
        <w:t>prožili</w:t>
      </w:r>
      <w:proofErr w:type="gramEnd"/>
      <w:r>
        <w:rPr>
          <w:rFonts w:ascii="Times New Roman" w:hAnsi="Times New Roman" w:cs="Times New Roman"/>
          <w:sz w:val="24"/>
        </w:rPr>
        <w:t xml:space="preserve"> válku, neštěstí a obrovské ztráty.  </w:t>
      </w:r>
      <w:r>
        <w:rPr>
          <w:rStyle w:val="Znakapoznpodarou"/>
        </w:rPr>
        <w:footnoteReference w:id="12"/>
      </w:r>
      <w:r>
        <w:rPr>
          <w:rFonts w:ascii="Times New Roman" w:hAnsi="Times New Roman" w:cs="Times New Roman"/>
          <w:sz w:val="24"/>
        </w:rPr>
        <w:t xml:space="preserve"> </w:t>
      </w:r>
      <w:proofErr w:type="gramStart"/>
      <w:r>
        <w:rPr>
          <w:rFonts w:ascii="Times New Roman" w:hAnsi="Times New Roman" w:cs="Times New Roman"/>
          <w:sz w:val="24"/>
        </w:rPr>
        <w:t>Jedná  se</w:t>
      </w:r>
      <w:proofErr w:type="gramEnd"/>
      <w:r>
        <w:rPr>
          <w:rFonts w:ascii="Times New Roman" w:hAnsi="Times New Roman" w:cs="Times New Roman"/>
          <w:sz w:val="24"/>
        </w:rPr>
        <w:t xml:space="preserve"> o  </w:t>
      </w:r>
      <w:r w:rsidRPr="00F23A42">
        <w:rPr>
          <w:rFonts w:ascii="Times New Roman" w:hAnsi="Times New Roman" w:cs="Times New Roman"/>
          <w:i/>
          <w:sz w:val="24"/>
        </w:rPr>
        <w:t>„soubor různých poruch chování a prožívání, včetně somatických reakcí (poruchy spánku, třes, potivost, nevolnost, apod.), které vznikají důsledkem extrémního stresového prožitku, který přesahuje běžnou lidskou zkušenost.</w:t>
      </w:r>
      <w:r>
        <w:rPr>
          <w:rFonts w:ascii="Times New Roman" w:hAnsi="Times New Roman" w:cs="Times New Roman"/>
          <w:i/>
          <w:sz w:val="24"/>
        </w:rPr>
        <w:t>“</w:t>
      </w:r>
      <w:r>
        <w:rPr>
          <w:rStyle w:val="Znakapoznpodarou"/>
          <w:rFonts w:ascii="Times New Roman" w:hAnsi="Times New Roman" w:cs="Times New Roman"/>
          <w:sz w:val="24"/>
        </w:rPr>
        <w:footnoteReference w:id="13"/>
      </w:r>
      <w:r>
        <w:rPr>
          <w:rFonts w:ascii="Times New Roman" w:hAnsi="Times New Roman" w:cs="Times New Roman"/>
          <w:i/>
          <w:sz w:val="24"/>
        </w:rPr>
        <w:t xml:space="preserve"> </w:t>
      </w:r>
      <w:r>
        <w:rPr>
          <w:rFonts w:ascii="Times New Roman" w:hAnsi="Times New Roman" w:cs="Times New Roman"/>
          <w:sz w:val="24"/>
        </w:rPr>
        <w:t xml:space="preserve">Co se týče východiska pro jedince při této problematice, tak jej po celém světě nabízí národní centrum pomoci pro PTSD v anglickém překladu </w:t>
      </w:r>
      <w:r w:rsidRPr="00C90C04">
        <w:rPr>
          <w:rFonts w:ascii="Times New Roman" w:hAnsi="Times New Roman" w:cs="Times New Roman"/>
          <w:sz w:val="24"/>
        </w:rPr>
        <w:t>„</w:t>
      </w:r>
      <w:proofErr w:type="spellStart"/>
      <w:r w:rsidRPr="00C90C04">
        <w:rPr>
          <w:rFonts w:ascii="Times New Roman" w:hAnsi="Times New Roman" w:cs="Times New Roman"/>
          <w:sz w:val="24"/>
        </w:rPr>
        <w:t>National</w:t>
      </w:r>
      <w:proofErr w:type="spellEnd"/>
      <w:r w:rsidRPr="00C90C04">
        <w:rPr>
          <w:rFonts w:ascii="Times New Roman" w:hAnsi="Times New Roman" w:cs="Times New Roman"/>
          <w:sz w:val="24"/>
        </w:rPr>
        <w:t xml:space="preserve"> Centre </w:t>
      </w:r>
      <w:proofErr w:type="spellStart"/>
      <w:r w:rsidRPr="00C90C04">
        <w:rPr>
          <w:rFonts w:ascii="Times New Roman" w:hAnsi="Times New Roman" w:cs="Times New Roman"/>
          <w:sz w:val="24"/>
        </w:rPr>
        <w:t>for</w:t>
      </w:r>
      <w:proofErr w:type="spellEnd"/>
      <w:r w:rsidRPr="00C90C04">
        <w:rPr>
          <w:rFonts w:ascii="Times New Roman" w:hAnsi="Times New Roman" w:cs="Times New Roman"/>
          <w:sz w:val="24"/>
        </w:rPr>
        <w:t xml:space="preserve"> PTSD (NCPTSD)“</w:t>
      </w:r>
      <w:r>
        <w:rPr>
          <w:rFonts w:ascii="Times New Roman" w:hAnsi="Times New Roman" w:cs="Times New Roman"/>
          <w:sz w:val="24"/>
        </w:rPr>
        <w:t>. Či taktéž psychologická první pomoc podle Světové zdravotnické organizace (WHO).</w:t>
      </w:r>
      <w:r>
        <w:rPr>
          <w:rStyle w:val="Znakapoznpodarou"/>
          <w:rFonts w:ascii="Times New Roman" w:hAnsi="Times New Roman" w:cs="Times New Roman"/>
          <w:sz w:val="24"/>
        </w:rPr>
        <w:footnoteReference w:id="14"/>
      </w:r>
    </w:p>
    <w:p w:rsidR="004E0DBA" w:rsidRDefault="004E0DBA" w:rsidP="004E0DBA">
      <w:pPr>
        <w:spacing w:line="360" w:lineRule="auto"/>
        <w:rPr>
          <w:rFonts w:ascii="Times New Roman" w:hAnsi="Times New Roman" w:cs="Times New Roman"/>
          <w:sz w:val="24"/>
        </w:rPr>
      </w:pPr>
      <w:proofErr w:type="spellStart"/>
      <w:r>
        <w:rPr>
          <w:rFonts w:ascii="Times New Roman" w:hAnsi="Times New Roman" w:cs="Times New Roman"/>
          <w:sz w:val="24"/>
        </w:rPr>
        <w:t>Beňo</w:t>
      </w:r>
      <w:proofErr w:type="spellEnd"/>
      <w:r>
        <w:rPr>
          <w:rFonts w:ascii="Times New Roman" w:hAnsi="Times New Roman" w:cs="Times New Roman"/>
          <w:sz w:val="24"/>
        </w:rPr>
        <w:t xml:space="preserve"> (2003, str. 9) pojmenoval 5 faktorů typické pro dané onemocnění:</w:t>
      </w:r>
    </w:p>
    <w:p w:rsidR="004E0DBA" w:rsidRDefault="004E0DBA" w:rsidP="004E0DBA">
      <w:pPr>
        <w:pStyle w:val="Odstavecseseznamem"/>
        <w:numPr>
          <w:ilvl w:val="0"/>
          <w:numId w:val="19"/>
        </w:numPr>
        <w:spacing w:line="360" w:lineRule="auto"/>
        <w:rPr>
          <w:rFonts w:ascii="Times New Roman" w:hAnsi="Times New Roman" w:cs="Times New Roman"/>
          <w:sz w:val="24"/>
        </w:rPr>
      </w:pPr>
      <w:r>
        <w:rPr>
          <w:rFonts w:ascii="Times New Roman" w:hAnsi="Times New Roman" w:cs="Times New Roman"/>
          <w:sz w:val="24"/>
        </w:rPr>
        <w:t>Výskyt psychického traumatu</w:t>
      </w:r>
    </w:p>
    <w:p w:rsidR="004E0DBA" w:rsidRDefault="004E0DBA" w:rsidP="004E0DBA">
      <w:pPr>
        <w:pStyle w:val="Odstavecseseznamem"/>
        <w:numPr>
          <w:ilvl w:val="0"/>
          <w:numId w:val="19"/>
        </w:numPr>
        <w:spacing w:line="360" w:lineRule="auto"/>
        <w:rPr>
          <w:rFonts w:ascii="Times New Roman" w:hAnsi="Times New Roman" w:cs="Times New Roman"/>
          <w:sz w:val="24"/>
        </w:rPr>
      </w:pPr>
      <w:r>
        <w:rPr>
          <w:rFonts w:ascii="Times New Roman" w:hAnsi="Times New Roman" w:cs="Times New Roman"/>
          <w:sz w:val="24"/>
        </w:rPr>
        <w:t>Neustálé vracení se k myšlenkám na útoky</w:t>
      </w:r>
    </w:p>
    <w:p w:rsidR="004E0DBA" w:rsidRDefault="004E0DBA" w:rsidP="004E0DBA">
      <w:pPr>
        <w:pStyle w:val="Odstavecseseznamem"/>
        <w:numPr>
          <w:ilvl w:val="0"/>
          <w:numId w:val="19"/>
        </w:numPr>
        <w:spacing w:line="360" w:lineRule="auto"/>
        <w:rPr>
          <w:rFonts w:ascii="Times New Roman" w:hAnsi="Times New Roman" w:cs="Times New Roman"/>
          <w:sz w:val="24"/>
        </w:rPr>
      </w:pPr>
      <w:proofErr w:type="spellStart"/>
      <w:r>
        <w:rPr>
          <w:rFonts w:ascii="Times New Roman" w:hAnsi="Times New Roman" w:cs="Times New Roman"/>
          <w:sz w:val="24"/>
        </w:rPr>
        <w:t>Sebeizolace</w:t>
      </w:r>
      <w:proofErr w:type="spellEnd"/>
      <w:r>
        <w:rPr>
          <w:rFonts w:ascii="Times New Roman" w:hAnsi="Times New Roman" w:cs="Times New Roman"/>
          <w:sz w:val="24"/>
        </w:rPr>
        <w:t xml:space="preserve"> vyvolána snahou vyhýbat se situacím, které přivolávají myšlenky na útoky</w:t>
      </w:r>
    </w:p>
    <w:p w:rsidR="004E0DBA" w:rsidRDefault="004E0DBA" w:rsidP="004E0DBA">
      <w:pPr>
        <w:pStyle w:val="Odstavecseseznamem"/>
        <w:numPr>
          <w:ilvl w:val="0"/>
          <w:numId w:val="19"/>
        </w:numPr>
        <w:spacing w:line="360" w:lineRule="auto"/>
        <w:rPr>
          <w:rFonts w:ascii="Times New Roman" w:hAnsi="Times New Roman" w:cs="Times New Roman"/>
          <w:sz w:val="24"/>
        </w:rPr>
      </w:pPr>
      <w:r>
        <w:rPr>
          <w:rFonts w:ascii="Times New Roman" w:hAnsi="Times New Roman" w:cs="Times New Roman"/>
          <w:sz w:val="24"/>
        </w:rPr>
        <w:t>Mentální a psychosomatické stresové symptomy</w:t>
      </w:r>
    </w:p>
    <w:p w:rsidR="004E0DBA" w:rsidRPr="004E0DBA" w:rsidRDefault="004E0DBA" w:rsidP="00A25FEF">
      <w:pPr>
        <w:pStyle w:val="Odstavecseseznamem"/>
        <w:numPr>
          <w:ilvl w:val="0"/>
          <w:numId w:val="19"/>
        </w:numPr>
        <w:spacing w:line="360" w:lineRule="auto"/>
        <w:rPr>
          <w:rFonts w:ascii="Times New Roman" w:hAnsi="Times New Roman" w:cs="Times New Roman"/>
          <w:sz w:val="24"/>
        </w:rPr>
      </w:pPr>
      <w:r>
        <w:rPr>
          <w:rFonts w:ascii="Times New Roman" w:hAnsi="Times New Roman" w:cs="Times New Roman"/>
          <w:sz w:val="24"/>
        </w:rPr>
        <w:t>Patologický obraz trvá nejméně jeden měsíc</w:t>
      </w:r>
    </w:p>
    <w:p w:rsidR="00014B77" w:rsidRDefault="009100C7" w:rsidP="00A25FEF">
      <w:pPr>
        <w:spacing w:line="360" w:lineRule="auto"/>
        <w:rPr>
          <w:rFonts w:ascii="Times New Roman" w:hAnsi="Times New Roman" w:cs="Times New Roman"/>
          <w:sz w:val="24"/>
        </w:rPr>
      </w:pPr>
      <w:r>
        <w:rPr>
          <w:rFonts w:ascii="Times New Roman" w:hAnsi="Times New Roman" w:cs="Times New Roman"/>
          <w:b/>
          <w:sz w:val="24"/>
        </w:rPr>
        <w:t xml:space="preserve">2.7.2 </w:t>
      </w:r>
      <w:r w:rsidR="00014B77" w:rsidRPr="007B2B1B">
        <w:rPr>
          <w:rFonts w:ascii="Times New Roman" w:hAnsi="Times New Roman" w:cs="Times New Roman"/>
          <w:b/>
          <w:sz w:val="24"/>
        </w:rPr>
        <w:t>Psychosomatické</w:t>
      </w:r>
      <w:r w:rsidR="00014B77">
        <w:rPr>
          <w:rFonts w:ascii="Times New Roman" w:hAnsi="Times New Roman" w:cs="Times New Roman"/>
          <w:sz w:val="24"/>
        </w:rPr>
        <w:br/>
        <w:t>J</w:t>
      </w:r>
      <w:r w:rsidR="00034B6C">
        <w:rPr>
          <w:rFonts w:ascii="Times New Roman" w:hAnsi="Times New Roman" w:cs="Times New Roman"/>
          <w:sz w:val="24"/>
        </w:rPr>
        <w:t xml:space="preserve">elikož narušená psychika </w:t>
      </w:r>
      <w:r w:rsidR="0008737F">
        <w:rPr>
          <w:rFonts w:ascii="Times New Roman" w:hAnsi="Times New Roman" w:cs="Times New Roman"/>
          <w:sz w:val="24"/>
        </w:rPr>
        <w:t>se propojuje</w:t>
      </w:r>
      <w:r w:rsidR="00034B6C">
        <w:rPr>
          <w:rFonts w:ascii="Times New Roman" w:hAnsi="Times New Roman" w:cs="Times New Roman"/>
          <w:sz w:val="24"/>
        </w:rPr>
        <w:t xml:space="preserve"> </w:t>
      </w:r>
      <w:r w:rsidR="0008737F">
        <w:rPr>
          <w:rFonts w:ascii="Times New Roman" w:hAnsi="Times New Roman" w:cs="Times New Roman"/>
          <w:sz w:val="24"/>
        </w:rPr>
        <w:t xml:space="preserve">a souvisí </w:t>
      </w:r>
      <w:r w:rsidR="00034B6C">
        <w:rPr>
          <w:rFonts w:ascii="Times New Roman" w:hAnsi="Times New Roman" w:cs="Times New Roman"/>
          <w:sz w:val="24"/>
        </w:rPr>
        <w:t>i s problémy zdravotními</w:t>
      </w:r>
      <w:r w:rsidR="00C23810">
        <w:rPr>
          <w:rFonts w:ascii="Times New Roman" w:hAnsi="Times New Roman" w:cs="Times New Roman"/>
          <w:sz w:val="24"/>
        </w:rPr>
        <w:t xml:space="preserve">, </w:t>
      </w:r>
      <w:r w:rsidR="0008737F">
        <w:rPr>
          <w:rFonts w:ascii="Times New Roman" w:hAnsi="Times New Roman" w:cs="Times New Roman"/>
          <w:sz w:val="24"/>
        </w:rPr>
        <w:t xml:space="preserve">dochází ke zhoršení </w:t>
      </w:r>
      <w:r w:rsidR="00F83465">
        <w:rPr>
          <w:rFonts w:ascii="Times New Roman" w:hAnsi="Times New Roman" w:cs="Times New Roman"/>
          <w:sz w:val="24"/>
        </w:rPr>
        <w:t xml:space="preserve">komplexního </w:t>
      </w:r>
      <w:r w:rsidR="0008737F">
        <w:rPr>
          <w:rFonts w:ascii="Times New Roman" w:hAnsi="Times New Roman" w:cs="Times New Roman"/>
          <w:sz w:val="24"/>
        </w:rPr>
        <w:t xml:space="preserve">zdravotního </w:t>
      </w:r>
      <w:r w:rsidR="00F83465">
        <w:rPr>
          <w:rFonts w:ascii="Times New Roman" w:hAnsi="Times New Roman" w:cs="Times New Roman"/>
          <w:sz w:val="24"/>
        </w:rPr>
        <w:t>stavu a vlivem neustálého pocitu napětí se stupňují svíravé pocity při dýchání,</w:t>
      </w:r>
      <w:r w:rsidR="0008737F">
        <w:rPr>
          <w:rFonts w:ascii="Times New Roman" w:hAnsi="Times New Roman" w:cs="Times New Roman"/>
          <w:sz w:val="24"/>
        </w:rPr>
        <w:t xml:space="preserve"> </w:t>
      </w:r>
      <w:r w:rsidR="00FF37DA">
        <w:rPr>
          <w:rFonts w:ascii="Times New Roman" w:hAnsi="Times New Roman" w:cs="Times New Roman"/>
          <w:sz w:val="24"/>
        </w:rPr>
        <w:t>snižuje se imunita a obranyschopnost, která otevírá bránu k možnému vzniku nádorových onemocnění. S úzkostným pocitem je provázeno</w:t>
      </w:r>
      <w:r w:rsidR="00C23810">
        <w:rPr>
          <w:rFonts w:ascii="Times New Roman" w:hAnsi="Times New Roman" w:cs="Times New Roman"/>
          <w:sz w:val="24"/>
        </w:rPr>
        <w:t xml:space="preserve"> </w:t>
      </w:r>
      <w:r w:rsidR="00FF37DA">
        <w:rPr>
          <w:rFonts w:ascii="Times New Roman" w:hAnsi="Times New Roman" w:cs="Times New Roman"/>
          <w:sz w:val="24"/>
        </w:rPr>
        <w:t xml:space="preserve">věčné nechutenství vlivem stresu, jelikož dochází ke stáhnutí žaludku a tím i potencionálnímu vzniku žaludečních vředů, jelikož jedinec odmítá jíst, často tím dochází k poruchám příjmu potravy, zvracení a narušením spánku. Nespavost způsobuje silné bolesti hlavy, rozmazané vidění a závratě, čímž je nahráno dalším neurotickým potížím projevující se </w:t>
      </w:r>
      <w:r w:rsidR="00FF37DA">
        <w:rPr>
          <w:rFonts w:ascii="Times New Roman" w:hAnsi="Times New Roman" w:cs="Times New Roman"/>
          <w:sz w:val="24"/>
        </w:rPr>
        <w:lastRenderedPageBreak/>
        <w:t>taktéž i třesem rukou. Nezůstávají opomíjené i kardiovaskulární choroby</w:t>
      </w:r>
      <w:r w:rsidR="00844926">
        <w:rPr>
          <w:rFonts w:ascii="Times New Roman" w:hAnsi="Times New Roman" w:cs="Times New Roman"/>
          <w:sz w:val="24"/>
        </w:rPr>
        <w:t xml:space="preserve">, jelikož neustále zvýšená hladina stresových hormonů v krvi má za následek zvýšený krevní tlak. </w:t>
      </w:r>
    </w:p>
    <w:p w:rsidR="004E0DBA" w:rsidRDefault="004E0DBA" w:rsidP="004E0DBA">
      <w:pPr>
        <w:spacing w:line="360" w:lineRule="auto"/>
        <w:rPr>
          <w:rFonts w:ascii="Times New Roman" w:hAnsi="Times New Roman" w:cs="Times New Roman"/>
          <w:sz w:val="24"/>
        </w:rPr>
      </w:pPr>
      <w:r>
        <w:rPr>
          <w:rFonts w:ascii="Times New Roman" w:hAnsi="Times New Roman" w:cs="Times New Roman"/>
          <w:sz w:val="24"/>
        </w:rPr>
        <w:t xml:space="preserve">Taktéž i autor </w:t>
      </w:r>
      <w:proofErr w:type="spellStart"/>
      <w:r>
        <w:rPr>
          <w:rFonts w:ascii="Times New Roman" w:hAnsi="Times New Roman" w:cs="Times New Roman"/>
          <w:sz w:val="24"/>
        </w:rPr>
        <w:t>Kratz</w:t>
      </w:r>
      <w:proofErr w:type="spellEnd"/>
      <w:r>
        <w:rPr>
          <w:rFonts w:ascii="Times New Roman" w:hAnsi="Times New Roman" w:cs="Times New Roman"/>
          <w:sz w:val="24"/>
        </w:rPr>
        <w:t xml:space="preserve"> (2005) uvádí důsledky </w:t>
      </w:r>
      <w:proofErr w:type="spellStart"/>
      <w:r>
        <w:rPr>
          <w:rFonts w:ascii="Times New Roman" w:hAnsi="Times New Roman" w:cs="Times New Roman"/>
          <w:sz w:val="24"/>
        </w:rPr>
        <w:t>mobbingu</w:t>
      </w:r>
      <w:proofErr w:type="spellEnd"/>
      <w:r>
        <w:rPr>
          <w:rFonts w:ascii="Times New Roman" w:hAnsi="Times New Roman" w:cs="Times New Roman"/>
          <w:sz w:val="24"/>
        </w:rPr>
        <w:t xml:space="preserve"> zaměřené na celkové zdraví jedince:</w:t>
      </w:r>
    </w:p>
    <w:p w:rsidR="004E0DBA" w:rsidRPr="00F23A42" w:rsidRDefault="004E0DBA" w:rsidP="004E0DBA">
      <w:pPr>
        <w:pStyle w:val="Odstavecseseznamem"/>
        <w:numPr>
          <w:ilvl w:val="0"/>
          <w:numId w:val="18"/>
        </w:numPr>
        <w:spacing w:line="360" w:lineRule="auto"/>
        <w:rPr>
          <w:rFonts w:ascii="Times New Roman" w:hAnsi="Times New Roman" w:cs="Times New Roman"/>
          <w:i/>
          <w:sz w:val="24"/>
          <w:szCs w:val="24"/>
        </w:rPr>
      </w:pPr>
      <w:r w:rsidRPr="00F23A42">
        <w:rPr>
          <w:rFonts w:ascii="Times New Roman" w:hAnsi="Times New Roman" w:cs="Times New Roman"/>
          <w:i/>
          <w:sz w:val="24"/>
          <w:szCs w:val="24"/>
        </w:rPr>
        <w:t>Celková nevolnost</w:t>
      </w:r>
    </w:p>
    <w:p w:rsidR="004E0DBA" w:rsidRPr="00F23A42" w:rsidRDefault="004E0DBA" w:rsidP="004E0DBA">
      <w:pPr>
        <w:pStyle w:val="Odstavecseseznamem"/>
        <w:numPr>
          <w:ilvl w:val="0"/>
          <w:numId w:val="18"/>
        </w:numPr>
        <w:spacing w:line="360" w:lineRule="auto"/>
        <w:rPr>
          <w:rFonts w:ascii="Times New Roman" w:hAnsi="Times New Roman" w:cs="Times New Roman"/>
          <w:i/>
          <w:sz w:val="24"/>
          <w:szCs w:val="24"/>
        </w:rPr>
      </w:pPr>
      <w:r w:rsidRPr="00F23A42">
        <w:rPr>
          <w:rFonts w:ascii="Times New Roman" w:hAnsi="Times New Roman" w:cs="Times New Roman"/>
          <w:i/>
          <w:sz w:val="24"/>
          <w:szCs w:val="24"/>
        </w:rPr>
        <w:t>Poruchy duševní rovnováhy</w:t>
      </w:r>
    </w:p>
    <w:p w:rsidR="004E0DBA" w:rsidRPr="00F23A42" w:rsidRDefault="004E0DBA" w:rsidP="004E0DBA">
      <w:pPr>
        <w:pStyle w:val="Odstavecseseznamem"/>
        <w:numPr>
          <w:ilvl w:val="0"/>
          <w:numId w:val="18"/>
        </w:numPr>
        <w:spacing w:line="360" w:lineRule="auto"/>
        <w:rPr>
          <w:rFonts w:ascii="Times New Roman" w:hAnsi="Times New Roman" w:cs="Times New Roman"/>
          <w:i/>
          <w:sz w:val="24"/>
          <w:szCs w:val="24"/>
        </w:rPr>
      </w:pPr>
      <w:r w:rsidRPr="00F23A42">
        <w:rPr>
          <w:rFonts w:ascii="Times New Roman" w:hAnsi="Times New Roman" w:cs="Times New Roman"/>
          <w:i/>
          <w:sz w:val="24"/>
          <w:szCs w:val="24"/>
        </w:rPr>
        <w:t>Všeobecné stavy úzkosti</w:t>
      </w:r>
    </w:p>
    <w:p w:rsidR="004E0DBA" w:rsidRPr="00F23A42" w:rsidRDefault="004E0DBA" w:rsidP="004E0DBA">
      <w:pPr>
        <w:pStyle w:val="Odstavecseseznamem"/>
        <w:numPr>
          <w:ilvl w:val="0"/>
          <w:numId w:val="18"/>
        </w:numPr>
        <w:spacing w:line="360" w:lineRule="auto"/>
        <w:rPr>
          <w:rFonts w:ascii="Times New Roman" w:hAnsi="Times New Roman" w:cs="Times New Roman"/>
          <w:i/>
          <w:sz w:val="24"/>
          <w:szCs w:val="24"/>
        </w:rPr>
      </w:pPr>
      <w:r w:rsidRPr="00F23A42">
        <w:rPr>
          <w:rFonts w:ascii="Times New Roman" w:hAnsi="Times New Roman" w:cs="Times New Roman"/>
          <w:i/>
          <w:sz w:val="24"/>
          <w:szCs w:val="24"/>
        </w:rPr>
        <w:t>Projevy závislosti</w:t>
      </w:r>
    </w:p>
    <w:p w:rsidR="004E0DBA" w:rsidRPr="00F42750" w:rsidRDefault="004E0DBA" w:rsidP="00A25FEF">
      <w:pPr>
        <w:pStyle w:val="Odstavecseseznamem"/>
        <w:numPr>
          <w:ilvl w:val="0"/>
          <w:numId w:val="18"/>
        </w:numPr>
        <w:spacing w:line="360" w:lineRule="auto"/>
        <w:rPr>
          <w:rFonts w:ascii="Times New Roman" w:hAnsi="Times New Roman" w:cs="Times New Roman"/>
          <w:i/>
          <w:sz w:val="24"/>
          <w:szCs w:val="24"/>
        </w:rPr>
      </w:pPr>
      <w:r w:rsidRPr="00F23A42">
        <w:rPr>
          <w:rFonts w:ascii="Times New Roman" w:hAnsi="Times New Roman" w:cs="Times New Roman"/>
          <w:i/>
          <w:sz w:val="24"/>
          <w:szCs w:val="24"/>
        </w:rPr>
        <w:t>Potíže trvale se projevující v klinických obrazech</w:t>
      </w:r>
    </w:p>
    <w:p w:rsidR="00245421" w:rsidRPr="00584573" w:rsidRDefault="009100C7" w:rsidP="004E0DBA">
      <w:pPr>
        <w:spacing w:line="360" w:lineRule="auto"/>
        <w:rPr>
          <w:rFonts w:ascii="Times New Roman" w:hAnsi="Times New Roman" w:cs="Times New Roman"/>
          <w:sz w:val="24"/>
        </w:rPr>
      </w:pPr>
      <w:r>
        <w:rPr>
          <w:rFonts w:ascii="Times New Roman" w:hAnsi="Times New Roman" w:cs="Times New Roman"/>
          <w:b/>
          <w:sz w:val="24"/>
        </w:rPr>
        <w:t xml:space="preserve">2.7.3 </w:t>
      </w:r>
      <w:r w:rsidR="00014B77" w:rsidRPr="007B2B1B">
        <w:rPr>
          <w:rFonts w:ascii="Times New Roman" w:hAnsi="Times New Roman" w:cs="Times New Roman"/>
          <w:b/>
          <w:sz w:val="24"/>
        </w:rPr>
        <w:t>Sociální</w:t>
      </w:r>
      <w:r w:rsidR="00014B77">
        <w:rPr>
          <w:rFonts w:ascii="Times New Roman" w:hAnsi="Times New Roman" w:cs="Times New Roman"/>
          <w:sz w:val="24"/>
        </w:rPr>
        <w:br/>
      </w:r>
      <w:r w:rsidR="0074341D">
        <w:rPr>
          <w:rFonts w:ascii="Times New Roman" w:hAnsi="Times New Roman" w:cs="Times New Roman"/>
          <w:sz w:val="24"/>
        </w:rPr>
        <w:t xml:space="preserve">Jedinec není schopný odpoutat se </w:t>
      </w:r>
      <w:r w:rsidR="007C658E">
        <w:rPr>
          <w:rFonts w:ascii="Times New Roman" w:hAnsi="Times New Roman" w:cs="Times New Roman"/>
          <w:sz w:val="24"/>
        </w:rPr>
        <w:t xml:space="preserve">od myšlenek na práci, </w:t>
      </w:r>
      <w:r w:rsidR="0074341D">
        <w:rPr>
          <w:rFonts w:ascii="Times New Roman" w:hAnsi="Times New Roman" w:cs="Times New Roman"/>
          <w:sz w:val="24"/>
        </w:rPr>
        <w:t xml:space="preserve">izoluje </w:t>
      </w:r>
      <w:r w:rsidR="00E45705">
        <w:rPr>
          <w:rFonts w:ascii="Times New Roman" w:hAnsi="Times New Roman" w:cs="Times New Roman"/>
          <w:sz w:val="24"/>
        </w:rPr>
        <w:t xml:space="preserve">se </w:t>
      </w:r>
      <w:r w:rsidR="0074341D">
        <w:rPr>
          <w:rFonts w:ascii="Times New Roman" w:hAnsi="Times New Roman" w:cs="Times New Roman"/>
          <w:sz w:val="24"/>
        </w:rPr>
        <w:t>od oko</w:t>
      </w:r>
      <w:r w:rsidR="00E45705">
        <w:rPr>
          <w:rFonts w:ascii="Times New Roman" w:hAnsi="Times New Roman" w:cs="Times New Roman"/>
          <w:sz w:val="24"/>
        </w:rPr>
        <w:t>lního světa a stává se uzavřeným, ačkoliv se dříve ve společnosti cítil příznivě. R</w:t>
      </w:r>
      <w:r w:rsidR="0074341D">
        <w:rPr>
          <w:rFonts w:ascii="Times New Roman" w:hAnsi="Times New Roman" w:cs="Times New Roman"/>
          <w:sz w:val="24"/>
        </w:rPr>
        <w:t>aději s nikým nekomunikuje</w:t>
      </w:r>
      <w:r w:rsidR="006C2F5E">
        <w:rPr>
          <w:rFonts w:ascii="Times New Roman" w:hAnsi="Times New Roman" w:cs="Times New Roman"/>
          <w:sz w:val="24"/>
        </w:rPr>
        <w:t>, dokonce tuto schopnost ztrácí, čímž dochází ke zhoršení mezili</w:t>
      </w:r>
      <w:r w:rsidR="00F42750">
        <w:rPr>
          <w:rFonts w:ascii="Times New Roman" w:hAnsi="Times New Roman" w:cs="Times New Roman"/>
          <w:sz w:val="24"/>
        </w:rPr>
        <w:t xml:space="preserve">dských vztahů včetně rodinných, jelikož se za situaci stydí a bojí se svěřit. </w:t>
      </w:r>
      <w:r w:rsidR="00E45705">
        <w:rPr>
          <w:rFonts w:ascii="Times New Roman" w:hAnsi="Times New Roman" w:cs="Times New Roman"/>
          <w:sz w:val="24"/>
        </w:rPr>
        <w:t xml:space="preserve">Rodinní příslušníci následně netuší, co se děje, cítí beznaděj při marném hledání východiska řešení stavu jedince. </w:t>
      </w:r>
      <w:r w:rsidR="00F42750">
        <w:rPr>
          <w:rFonts w:ascii="Times New Roman" w:hAnsi="Times New Roman" w:cs="Times New Roman"/>
          <w:sz w:val="24"/>
        </w:rPr>
        <w:t xml:space="preserve">Je totiž samozřejmostí, že změna jeho chování nezůstane opomíjena. Důsledky jsou totiž natolik viditelné, že by si jich všiml každý. V případě, že bude zvolena možnost svěřit se je možné, že rodinní příslušníci začnou situaci zveličovat, neboť nebudou věřit skutečnosti, že je natolik závažná. </w:t>
      </w:r>
      <w:r w:rsidR="00E45705">
        <w:rPr>
          <w:rFonts w:ascii="Times New Roman" w:hAnsi="Times New Roman" w:cs="Times New Roman"/>
          <w:sz w:val="24"/>
        </w:rPr>
        <w:t xml:space="preserve">Již není schopen ani navazovat jakékoliv další sociální vztahy, dopředu si utváří v narušené psychice vizi, že ho každý opět poníží a zneužije všech informací, které by sdělil. Trpí silnou nedůvěřivostí a podezíravostí. </w:t>
      </w:r>
      <w:r w:rsidR="007B0A83">
        <w:rPr>
          <w:rFonts w:ascii="Times New Roman" w:hAnsi="Times New Roman" w:cs="Times New Roman"/>
          <w:sz w:val="24"/>
        </w:rPr>
        <w:t xml:space="preserve">Jelikož se </w:t>
      </w:r>
      <w:r w:rsidR="0074341D">
        <w:rPr>
          <w:rFonts w:ascii="Times New Roman" w:hAnsi="Times New Roman" w:cs="Times New Roman"/>
          <w:sz w:val="24"/>
        </w:rPr>
        <w:t xml:space="preserve">cílem </w:t>
      </w:r>
      <w:proofErr w:type="spellStart"/>
      <w:r w:rsidR="0074341D">
        <w:rPr>
          <w:rFonts w:ascii="Times New Roman" w:hAnsi="Times New Roman" w:cs="Times New Roman"/>
          <w:sz w:val="24"/>
        </w:rPr>
        <w:t>mobbingu</w:t>
      </w:r>
      <w:proofErr w:type="spellEnd"/>
      <w:r w:rsidR="0074341D">
        <w:rPr>
          <w:rFonts w:ascii="Times New Roman" w:hAnsi="Times New Roman" w:cs="Times New Roman"/>
          <w:sz w:val="24"/>
        </w:rPr>
        <w:t xml:space="preserve"> </w:t>
      </w:r>
      <w:r w:rsidR="007B0A83">
        <w:rPr>
          <w:rFonts w:ascii="Times New Roman" w:hAnsi="Times New Roman" w:cs="Times New Roman"/>
          <w:sz w:val="24"/>
        </w:rPr>
        <w:t xml:space="preserve">stává </w:t>
      </w:r>
      <w:r w:rsidR="0074341D">
        <w:rPr>
          <w:rFonts w:ascii="Times New Roman" w:hAnsi="Times New Roman" w:cs="Times New Roman"/>
          <w:sz w:val="24"/>
        </w:rPr>
        <w:t>předevší</w:t>
      </w:r>
      <w:r w:rsidR="007B0A83">
        <w:rPr>
          <w:rFonts w:ascii="Times New Roman" w:hAnsi="Times New Roman" w:cs="Times New Roman"/>
          <w:sz w:val="24"/>
        </w:rPr>
        <w:t>m vyčlenění z kolektivu, není pochyb o tom, jak</w:t>
      </w:r>
      <w:r w:rsidR="00E45705">
        <w:rPr>
          <w:rFonts w:ascii="Times New Roman" w:hAnsi="Times New Roman" w:cs="Times New Roman"/>
          <w:sz w:val="24"/>
        </w:rPr>
        <w:t xml:space="preserve"> silným sociálním stresem oběť trpí. </w:t>
      </w:r>
      <w:r w:rsidR="0074341D">
        <w:rPr>
          <w:rFonts w:ascii="Times New Roman" w:hAnsi="Times New Roman" w:cs="Times New Roman"/>
          <w:sz w:val="24"/>
        </w:rPr>
        <w:t>V nejhorších případech může být agresorem narušen</w:t>
      </w:r>
      <w:r w:rsidR="006C2F5E">
        <w:rPr>
          <w:rFonts w:ascii="Times New Roman" w:hAnsi="Times New Roman" w:cs="Times New Roman"/>
          <w:sz w:val="24"/>
        </w:rPr>
        <w:t>o</w:t>
      </w:r>
      <w:r w:rsidR="0074341D">
        <w:rPr>
          <w:rFonts w:ascii="Times New Roman" w:hAnsi="Times New Roman" w:cs="Times New Roman"/>
          <w:sz w:val="24"/>
        </w:rPr>
        <w:t xml:space="preserve"> i soukrom</w:t>
      </w:r>
      <w:r w:rsidR="00E45705">
        <w:rPr>
          <w:rFonts w:ascii="Times New Roman" w:hAnsi="Times New Roman" w:cs="Times New Roman"/>
          <w:sz w:val="24"/>
        </w:rPr>
        <w:t>í jedince, kdy začne neadekvátně hovořit o jeho blízkých.</w:t>
      </w:r>
    </w:p>
    <w:p w:rsidR="00FA3E58" w:rsidRDefault="009100C7" w:rsidP="00D770BE">
      <w:pPr>
        <w:pStyle w:val="Nadpis1"/>
        <w:numPr>
          <w:ilvl w:val="0"/>
          <w:numId w:val="0"/>
        </w:numPr>
        <w:rPr>
          <w:rFonts w:ascii="Times New Roman" w:hAnsi="Times New Roman" w:cs="Times New Roman"/>
          <w:color w:val="000000" w:themeColor="text1"/>
        </w:rPr>
      </w:pPr>
      <w:bookmarkStart w:id="16" w:name="_Toc38703897"/>
      <w:r>
        <w:rPr>
          <w:rFonts w:ascii="Times New Roman" w:hAnsi="Times New Roman" w:cs="Times New Roman"/>
          <w:color w:val="000000" w:themeColor="text1"/>
        </w:rPr>
        <w:t>2.8</w:t>
      </w:r>
      <w:r w:rsidR="00D770BE" w:rsidRPr="00D770BE">
        <w:rPr>
          <w:rFonts w:ascii="Times New Roman" w:hAnsi="Times New Roman" w:cs="Times New Roman"/>
          <w:color w:val="000000" w:themeColor="text1"/>
        </w:rPr>
        <w:t xml:space="preserve"> Řešení </w:t>
      </w:r>
      <w:proofErr w:type="spellStart"/>
      <w:r w:rsidR="00D770BE" w:rsidRPr="00D770BE">
        <w:rPr>
          <w:rFonts w:ascii="Times New Roman" w:hAnsi="Times New Roman" w:cs="Times New Roman"/>
          <w:color w:val="000000" w:themeColor="text1"/>
        </w:rPr>
        <w:t>mobbingu</w:t>
      </w:r>
      <w:bookmarkEnd w:id="16"/>
      <w:proofErr w:type="spellEnd"/>
    </w:p>
    <w:p w:rsidR="004B1E97" w:rsidRPr="004B1E97" w:rsidRDefault="004B1E97" w:rsidP="004B1E97"/>
    <w:p w:rsidR="00D770BE" w:rsidRDefault="004B1E97" w:rsidP="004B1E97">
      <w:pPr>
        <w:spacing w:line="360" w:lineRule="auto"/>
        <w:rPr>
          <w:rFonts w:ascii="Times New Roman" w:hAnsi="Times New Roman" w:cs="Times New Roman"/>
          <w:sz w:val="24"/>
        </w:rPr>
      </w:pPr>
      <w:r>
        <w:rPr>
          <w:rFonts w:ascii="Times New Roman" w:hAnsi="Times New Roman" w:cs="Times New Roman"/>
          <w:sz w:val="24"/>
        </w:rPr>
        <w:t>Každý postihnutý touto problematikou si klade otázky typu: „Proč zrovna já?“ „Co jsem udělal špatně?“ Je až neuvěřitelné, jak moc dokáže obviňovat sám sebe, ačkoliv je nevinný</w:t>
      </w:r>
      <w:r w:rsidR="004E0BB3">
        <w:rPr>
          <w:rFonts w:ascii="Times New Roman" w:hAnsi="Times New Roman" w:cs="Times New Roman"/>
          <w:sz w:val="24"/>
        </w:rPr>
        <w:t>, což souvisí s dopadem šikany.</w:t>
      </w:r>
      <w:r w:rsidR="00DA5DA6">
        <w:rPr>
          <w:rFonts w:ascii="Times New Roman" w:hAnsi="Times New Roman" w:cs="Times New Roman"/>
          <w:sz w:val="24"/>
        </w:rPr>
        <w:t xml:space="preserve"> Obrana není jednoduchá, jelikož vyžaduje určitou míru asertivity a sebevědomí, které je narušené a právě strach a úzkost tyto </w:t>
      </w:r>
      <w:r w:rsidR="00DA5DA6">
        <w:rPr>
          <w:rFonts w:ascii="Times New Roman" w:hAnsi="Times New Roman" w:cs="Times New Roman"/>
          <w:sz w:val="24"/>
        </w:rPr>
        <w:lastRenderedPageBreak/>
        <w:t>podmínky znemožňují</w:t>
      </w:r>
      <w:r w:rsidR="006E352E">
        <w:rPr>
          <w:rFonts w:ascii="Times New Roman" w:hAnsi="Times New Roman" w:cs="Times New Roman"/>
          <w:sz w:val="24"/>
        </w:rPr>
        <w:t xml:space="preserve">, </w:t>
      </w:r>
      <w:r w:rsidR="000510A4">
        <w:rPr>
          <w:rFonts w:ascii="Times New Roman" w:hAnsi="Times New Roman" w:cs="Times New Roman"/>
          <w:sz w:val="24"/>
        </w:rPr>
        <w:t xml:space="preserve">s čímž pachatelé </w:t>
      </w:r>
      <w:r w:rsidR="003102EC">
        <w:rPr>
          <w:rFonts w:ascii="Times New Roman" w:hAnsi="Times New Roman" w:cs="Times New Roman"/>
          <w:sz w:val="24"/>
        </w:rPr>
        <w:t>dopředu počítají a spoléhají na svoji nepostižitelnost.</w:t>
      </w:r>
      <w:r w:rsidR="004E0BB3">
        <w:rPr>
          <w:rFonts w:ascii="Times New Roman" w:hAnsi="Times New Roman" w:cs="Times New Roman"/>
          <w:sz w:val="24"/>
        </w:rPr>
        <w:t xml:space="preserve"> </w:t>
      </w:r>
      <w:r w:rsidR="003102EC">
        <w:rPr>
          <w:rStyle w:val="Znakapoznpodarou"/>
          <w:rFonts w:ascii="Times New Roman" w:hAnsi="Times New Roman" w:cs="Times New Roman"/>
          <w:sz w:val="24"/>
        </w:rPr>
        <w:footnoteReference w:id="15"/>
      </w:r>
      <w:r w:rsidR="003102EC">
        <w:rPr>
          <w:rFonts w:ascii="Times New Roman" w:hAnsi="Times New Roman" w:cs="Times New Roman"/>
          <w:sz w:val="24"/>
        </w:rPr>
        <w:t xml:space="preserve"> </w:t>
      </w:r>
      <w:r w:rsidR="004E0BB3">
        <w:rPr>
          <w:rFonts w:ascii="Times New Roman" w:hAnsi="Times New Roman" w:cs="Times New Roman"/>
          <w:sz w:val="24"/>
        </w:rPr>
        <w:t xml:space="preserve">Velmi v malých procentech se oběť obrací s pomocí na odborníky, jakými jsou lékaři, psychologové nebo advokáti, jelikož je provází strach, že situace zajde mnohem dál a agresor zvolí strategii </w:t>
      </w:r>
      <w:r w:rsidR="00711616">
        <w:rPr>
          <w:rFonts w:ascii="Times New Roman" w:hAnsi="Times New Roman" w:cs="Times New Roman"/>
          <w:sz w:val="24"/>
        </w:rPr>
        <w:t>pomstít se. V tomto případě potom</w:t>
      </w:r>
      <w:r w:rsidR="004E0BB3">
        <w:rPr>
          <w:rFonts w:ascii="Times New Roman" w:hAnsi="Times New Roman" w:cs="Times New Roman"/>
          <w:sz w:val="24"/>
        </w:rPr>
        <w:t xml:space="preserve"> zůstává </w:t>
      </w:r>
      <w:r w:rsidR="00711616">
        <w:rPr>
          <w:rFonts w:ascii="Times New Roman" w:hAnsi="Times New Roman" w:cs="Times New Roman"/>
          <w:sz w:val="24"/>
        </w:rPr>
        <w:t xml:space="preserve">způsob řešení problému pouze u oběti, která směřuje ke zvolení své vlastní vhodné obrany. </w:t>
      </w:r>
      <w:r w:rsidR="004144D3">
        <w:rPr>
          <w:rFonts w:ascii="Times New Roman" w:hAnsi="Times New Roman" w:cs="Times New Roman"/>
          <w:sz w:val="24"/>
        </w:rPr>
        <w:t xml:space="preserve">Zpočátku si totiž pachatel opatrně testuje, jak daleko až může zajít. </w:t>
      </w:r>
      <w:r w:rsidR="00711616">
        <w:rPr>
          <w:rFonts w:ascii="Times New Roman" w:hAnsi="Times New Roman" w:cs="Times New Roman"/>
          <w:sz w:val="24"/>
        </w:rPr>
        <w:t xml:space="preserve">Ačkoliv ve většině případů nechá svoji situaci zajít tak daleko, že jediným vhodným řešením je pro ni výpověď. </w:t>
      </w:r>
      <w:r w:rsidR="00F252F4">
        <w:rPr>
          <w:rFonts w:ascii="Times New Roman" w:hAnsi="Times New Roman" w:cs="Times New Roman"/>
          <w:sz w:val="24"/>
        </w:rPr>
        <w:t>Je proto důležité včas rozpoznat jak</w:t>
      </w:r>
      <w:r w:rsidR="00CB2A0A">
        <w:rPr>
          <w:rFonts w:ascii="Times New Roman" w:hAnsi="Times New Roman" w:cs="Times New Roman"/>
          <w:sz w:val="24"/>
        </w:rPr>
        <w:t xml:space="preserve">ékoliv nástrahy a začít jednat. </w:t>
      </w:r>
    </w:p>
    <w:p w:rsidR="00D7642C" w:rsidRDefault="00953404" w:rsidP="000002CF">
      <w:pPr>
        <w:spacing w:line="360" w:lineRule="auto"/>
        <w:rPr>
          <w:rFonts w:ascii="Times New Roman" w:hAnsi="Times New Roman" w:cs="Times New Roman"/>
          <w:sz w:val="24"/>
        </w:rPr>
      </w:pPr>
      <w:r>
        <w:rPr>
          <w:rFonts w:ascii="Times New Roman" w:hAnsi="Times New Roman" w:cs="Times New Roman"/>
          <w:sz w:val="24"/>
        </w:rPr>
        <w:t xml:space="preserve">Již z předchozích kapitol víme, že </w:t>
      </w:r>
      <w:proofErr w:type="spellStart"/>
      <w:r>
        <w:rPr>
          <w:rFonts w:ascii="Times New Roman" w:hAnsi="Times New Roman" w:cs="Times New Roman"/>
          <w:sz w:val="24"/>
        </w:rPr>
        <w:t>mobbingu</w:t>
      </w:r>
      <w:proofErr w:type="spellEnd"/>
      <w:r>
        <w:rPr>
          <w:rFonts w:ascii="Times New Roman" w:hAnsi="Times New Roman" w:cs="Times New Roman"/>
          <w:sz w:val="24"/>
        </w:rPr>
        <w:t xml:space="preserve"> většinou předchází nevyřešený konflikt. </w:t>
      </w:r>
      <w:r w:rsidR="00151BD1">
        <w:rPr>
          <w:rFonts w:ascii="Times New Roman" w:hAnsi="Times New Roman" w:cs="Times New Roman"/>
          <w:sz w:val="24"/>
        </w:rPr>
        <w:t xml:space="preserve">Jen skutečně málokdy totiž vznikají spory bezdůvodně. </w:t>
      </w:r>
      <w:r>
        <w:rPr>
          <w:rFonts w:ascii="Times New Roman" w:hAnsi="Times New Roman" w:cs="Times New Roman"/>
          <w:sz w:val="24"/>
        </w:rPr>
        <w:t>A</w:t>
      </w:r>
      <w:r w:rsidR="00D7642C">
        <w:rPr>
          <w:rFonts w:ascii="Times New Roman" w:hAnsi="Times New Roman" w:cs="Times New Roman"/>
          <w:sz w:val="24"/>
        </w:rPr>
        <w:t xml:space="preserve">lbert </w:t>
      </w:r>
      <w:proofErr w:type="spellStart"/>
      <w:r w:rsidR="00D7642C">
        <w:rPr>
          <w:rFonts w:ascii="Times New Roman" w:hAnsi="Times New Roman" w:cs="Times New Roman"/>
          <w:sz w:val="24"/>
        </w:rPr>
        <w:t>Mockel</w:t>
      </w:r>
      <w:proofErr w:type="spellEnd"/>
      <w:r w:rsidR="00D7642C">
        <w:rPr>
          <w:rFonts w:ascii="Times New Roman" w:hAnsi="Times New Roman" w:cs="Times New Roman"/>
          <w:sz w:val="24"/>
        </w:rPr>
        <w:t xml:space="preserve"> </w:t>
      </w:r>
      <w:r>
        <w:rPr>
          <w:rFonts w:ascii="Times New Roman" w:hAnsi="Times New Roman" w:cs="Times New Roman"/>
          <w:sz w:val="24"/>
        </w:rPr>
        <w:t xml:space="preserve">proto </w:t>
      </w:r>
      <w:r w:rsidR="00D7642C">
        <w:rPr>
          <w:rFonts w:ascii="Times New Roman" w:hAnsi="Times New Roman" w:cs="Times New Roman"/>
          <w:sz w:val="24"/>
        </w:rPr>
        <w:t xml:space="preserve">doporučuje třístupňový model řešení konfliktu, který ve své knize uvádí </w:t>
      </w:r>
      <w:proofErr w:type="spellStart"/>
      <w:r w:rsidR="00D7642C">
        <w:rPr>
          <w:rFonts w:ascii="Times New Roman" w:hAnsi="Times New Roman" w:cs="Times New Roman"/>
          <w:sz w:val="24"/>
        </w:rPr>
        <w:t>Huberová</w:t>
      </w:r>
      <w:proofErr w:type="spellEnd"/>
      <w:r w:rsidR="00D7642C">
        <w:rPr>
          <w:rFonts w:ascii="Times New Roman" w:hAnsi="Times New Roman" w:cs="Times New Roman"/>
          <w:sz w:val="24"/>
        </w:rPr>
        <w:t xml:space="preserve"> (1995,</w:t>
      </w:r>
      <w:r>
        <w:rPr>
          <w:rFonts w:ascii="Times New Roman" w:hAnsi="Times New Roman" w:cs="Times New Roman"/>
          <w:sz w:val="24"/>
        </w:rPr>
        <w:t xml:space="preserve"> </w:t>
      </w:r>
      <w:r w:rsidR="00D7642C">
        <w:rPr>
          <w:rFonts w:ascii="Times New Roman" w:hAnsi="Times New Roman" w:cs="Times New Roman"/>
          <w:sz w:val="24"/>
        </w:rPr>
        <w:t>str. 115):</w:t>
      </w:r>
    </w:p>
    <w:p w:rsidR="00D7642C" w:rsidRPr="00D7642C" w:rsidRDefault="00D7642C" w:rsidP="000002CF">
      <w:pPr>
        <w:pStyle w:val="Odstavecseseznamem"/>
        <w:numPr>
          <w:ilvl w:val="0"/>
          <w:numId w:val="11"/>
        </w:numPr>
        <w:spacing w:line="360" w:lineRule="auto"/>
        <w:rPr>
          <w:rFonts w:ascii="Times New Roman" w:hAnsi="Times New Roman" w:cs="Times New Roman"/>
          <w:sz w:val="24"/>
        </w:rPr>
      </w:pPr>
      <w:r w:rsidRPr="00D7642C">
        <w:rPr>
          <w:rFonts w:ascii="Times New Roman" w:hAnsi="Times New Roman" w:cs="Times New Roman"/>
          <w:b/>
          <w:sz w:val="24"/>
        </w:rPr>
        <w:t>Pojmenování konfliktu</w:t>
      </w:r>
      <w:r w:rsidRPr="00D7642C">
        <w:rPr>
          <w:rFonts w:ascii="Times New Roman" w:hAnsi="Times New Roman" w:cs="Times New Roman"/>
          <w:sz w:val="24"/>
        </w:rPr>
        <w:br/>
        <w:t>Kdo má s kým jaké nesrovnalosti? V čem tkví jejich příčina?</w:t>
      </w:r>
    </w:p>
    <w:p w:rsidR="00D7642C" w:rsidRPr="00D7642C" w:rsidRDefault="00D7642C" w:rsidP="000002CF">
      <w:pPr>
        <w:pStyle w:val="Odstavecseseznamem"/>
        <w:numPr>
          <w:ilvl w:val="0"/>
          <w:numId w:val="11"/>
        </w:numPr>
        <w:spacing w:line="360" w:lineRule="auto"/>
        <w:rPr>
          <w:rFonts w:ascii="Times New Roman" w:hAnsi="Times New Roman" w:cs="Times New Roman"/>
          <w:b/>
          <w:sz w:val="24"/>
        </w:rPr>
      </w:pPr>
      <w:r w:rsidRPr="00D7642C">
        <w:rPr>
          <w:rFonts w:ascii="Times New Roman" w:hAnsi="Times New Roman" w:cs="Times New Roman"/>
          <w:b/>
          <w:sz w:val="24"/>
        </w:rPr>
        <w:t>Zpracování konfliktu</w:t>
      </w:r>
      <w:r w:rsidR="00953404">
        <w:rPr>
          <w:rFonts w:ascii="Times New Roman" w:hAnsi="Times New Roman" w:cs="Times New Roman"/>
          <w:b/>
          <w:sz w:val="24"/>
        </w:rPr>
        <w:br/>
      </w:r>
      <w:r w:rsidR="00953404" w:rsidRPr="00953404">
        <w:rPr>
          <w:rFonts w:ascii="Times New Roman" w:hAnsi="Times New Roman" w:cs="Times New Roman"/>
          <w:sz w:val="24"/>
        </w:rPr>
        <w:t>Problém by měl být prodiskutován a měly by být vypracovány návrhy na řešení, které mohou nesrovnalosti odstranit, zaznamena</w:t>
      </w:r>
      <w:r w:rsidR="00953404">
        <w:rPr>
          <w:rFonts w:ascii="Times New Roman" w:hAnsi="Times New Roman" w:cs="Times New Roman"/>
          <w:sz w:val="24"/>
        </w:rPr>
        <w:t xml:space="preserve">t </w:t>
      </w:r>
      <w:r w:rsidR="00953404" w:rsidRPr="00953404">
        <w:rPr>
          <w:rFonts w:ascii="Times New Roman" w:hAnsi="Times New Roman" w:cs="Times New Roman"/>
          <w:sz w:val="24"/>
        </w:rPr>
        <w:t>a následně prodiskut</w:t>
      </w:r>
      <w:r w:rsidR="00953404">
        <w:rPr>
          <w:rFonts w:ascii="Times New Roman" w:hAnsi="Times New Roman" w:cs="Times New Roman"/>
          <w:sz w:val="24"/>
        </w:rPr>
        <w:t>ovat.</w:t>
      </w:r>
    </w:p>
    <w:p w:rsidR="00324A46" w:rsidRDefault="00D7642C" w:rsidP="00324A46">
      <w:pPr>
        <w:pStyle w:val="Odstavecseseznamem"/>
        <w:numPr>
          <w:ilvl w:val="0"/>
          <w:numId w:val="11"/>
        </w:numPr>
        <w:spacing w:line="360" w:lineRule="auto"/>
        <w:rPr>
          <w:rFonts w:ascii="Times New Roman" w:hAnsi="Times New Roman" w:cs="Times New Roman"/>
          <w:b/>
          <w:sz w:val="24"/>
        </w:rPr>
      </w:pPr>
      <w:r w:rsidRPr="00D7642C">
        <w:rPr>
          <w:rFonts w:ascii="Times New Roman" w:hAnsi="Times New Roman" w:cs="Times New Roman"/>
          <w:b/>
          <w:sz w:val="24"/>
        </w:rPr>
        <w:t>Urovnání konfliktu</w:t>
      </w:r>
      <w:r w:rsidR="00953404">
        <w:rPr>
          <w:rFonts w:ascii="Times New Roman" w:hAnsi="Times New Roman" w:cs="Times New Roman"/>
          <w:b/>
          <w:sz w:val="24"/>
        </w:rPr>
        <w:br/>
      </w:r>
      <w:r w:rsidR="00953404" w:rsidRPr="00953404">
        <w:rPr>
          <w:rFonts w:ascii="Times New Roman" w:hAnsi="Times New Roman" w:cs="Times New Roman"/>
          <w:sz w:val="24"/>
        </w:rPr>
        <w:t xml:space="preserve">Musí být přijato rozhodnutí, se kterým se všichni </w:t>
      </w:r>
      <w:proofErr w:type="spellStart"/>
      <w:r w:rsidR="00953404" w:rsidRPr="00953404">
        <w:rPr>
          <w:rFonts w:ascii="Times New Roman" w:hAnsi="Times New Roman" w:cs="Times New Roman"/>
          <w:sz w:val="24"/>
        </w:rPr>
        <w:t>zůčastnění</w:t>
      </w:r>
      <w:proofErr w:type="spellEnd"/>
      <w:r w:rsidR="00953404" w:rsidRPr="00953404">
        <w:rPr>
          <w:rFonts w:ascii="Times New Roman" w:hAnsi="Times New Roman" w:cs="Times New Roman"/>
          <w:sz w:val="24"/>
        </w:rPr>
        <w:t xml:space="preserve"> dokonale obeznámí. To zpravidla vyústí v kompromis.</w:t>
      </w:r>
      <w:r w:rsidR="00953404">
        <w:rPr>
          <w:rFonts w:ascii="Times New Roman" w:hAnsi="Times New Roman" w:cs="Times New Roman"/>
          <w:b/>
          <w:sz w:val="24"/>
        </w:rPr>
        <w:t xml:space="preserve"> </w:t>
      </w:r>
    </w:p>
    <w:p w:rsidR="00324A46" w:rsidRDefault="00324A46" w:rsidP="00324A46">
      <w:pPr>
        <w:spacing w:line="360" w:lineRule="auto"/>
        <w:rPr>
          <w:rFonts w:ascii="Times New Roman" w:hAnsi="Times New Roman" w:cs="Times New Roman"/>
          <w:sz w:val="24"/>
        </w:rPr>
      </w:pPr>
      <w:proofErr w:type="spellStart"/>
      <w:r w:rsidRPr="00324A46">
        <w:rPr>
          <w:rFonts w:ascii="Times New Roman" w:hAnsi="Times New Roman" w:cs="Times New Roman"/>
          <w:sz w:val="24"/>
        </w:rPr>
        <w:t>Beňo</w:t>
      </w:r>
      <w:proofErr w:type="spellEnd"/>
      <w:r w:rsidRPr="00324A46">
        <w:rPr>
          <w:rFonts w:ascii="Times New Roman" w:hAnsi="Times New Roman" w:cs="Times New Roman"/>
          <w:sz w:val="24"/>
        </w:rPr>
        <w:t xml:space="preserve"> (2003)</w:t>
      </w:r>
      <w:r>
        <w:rPr>
          <w:rFonts w:ascii="Times New Roman" w:hAnsi="Times New Roman" w:cs="Times New Roman"/>
          <w:sz w:val="24"/>
        </w:rPr>
        <w:t xml:space="preserve"> poskytuje pět základních pravidel řešení </w:t>
      </w:r>
      <w:proofErr w:type="spellStart"/>
      <w:r>
        <w:rPr>
          <w:rFonts w:ascii="Times New Roman" w:hAnsi="Times New Roman" w:cs="Times New Roman"/>
          <w:sz w:val="24"/>
        </w:rPr>
        <w:t>mobbingu</w:t>
      </w:r>
      <w:proofErr w:type="spellEnd"/>
      <w:r>
        <w:rPr>
          <w:rFonts w:ascii="Times New Roman" w:hAnsi="Times New Roman" w:cs="Times New Roman"/>
          <w:sz w:val="24"/>
        </w:rPr>
        <w:t>:</w:t>
      </w:r>
    </w:p>
    <w:p w:rsidR="00324A46" w:rsidRDefault="00324A46" w:rsidP="00324A46">
      <w:pPr>
        <w:pStyle w:val="Odstavecseseznamem"/>
        <w:numPr>
          <w:ilvl w:val="0"/>
          <w:numId w:val="16"/>
        </w:numPr>
        <w:spacing w:line="360" w:lineRule="auto"/>
        <w:rPr>
          <w:rFonts w:ascii="Times New Roman" w:hAnsi="Times New Roman" w:cs="Times New Roman"/>
          <w:sz w:val="24"/>
        </w:rPr>
      </w:pPr>
      <w:r w:rsidRPr="006E3056">
        <w:rPr>
          <w:rFonts w:ascii="Times New Roman" w:hAnsi="Times New Roman" w:cs="Times New Roman"/>
          <w:b/>
          <w:sz w:val="24"/>
        </w:rPr>
        <w:t>1. Pravidlo:</w:t>
      </w:r>
      <w:r>
        <w:rPr>
          <w:rFonts w:ascii="Times New Roman" w:hAnsi="Times New Roman" w:cs="Times New Roman"/>
          <w:sz w:val="24"/>
        </w:rPr>
        <w:t xml:space="preserve"> Oběť si musí uvědomit, že vše je pouze její volba, ať už v zaměstnání zůstane, což s sebou nese určitou sílu se situací bojovat, či se rozhodne pracoviště opustit.</w:t>
      </w:r>
    </w:p>
    <w:p w:rsidR="00324A46" w:rsidRDefault="00324A46" w:rsidP="00324A46">
      <w:pPr>
        <w:pStyle w:val="Odstavecseseznamem"/>
        <w:numPr>
          <w:ilvl w:val="0"/>
          <w:numId w:val="16"/>
        </w:numPr>
        <w:spacing w:line="360" w:lineRule="auto"/>
        <w:rPr>
          <w:rFonts w:ascii="Times New Roman" w:hAnsi="Times New Roman" w:cs="Times New Roman"/>
          <w:sz w:val="24"/>
        </w:rPr>
      </w:pPr>
      <w:r w:rsidRPr="006E3056">
        <w:rPr>
          <w:rFonts w:ascii="Times New Roman" w:hAnsi="Times New Roman" w:cs="Times New Roman"/>
          <w:b/>
          <w:sz w:val="24"/>
        </w:rPr>
        <w:t>2. Pravidlo:</w:t>
      </w:r>
      <w:r>
        <w:rPr>
          <w:rFonts w:ascii="Times New Roman" w:hAnsi="Times New Roman" w:cs="Times New Roman"/>
          <w:sz w:val="24"/>
        </w:rPr>
        <w:t xml:space="preserve"> Obě</w:t>
      </w:r>
      <w:r w:rsidR="00C87CC6">
        <w:rPr>
          <w:rFonts w:ascii="Times New Roman" w:hAnsi="Times New Roman" w:cs="Times New Roman"/>
          <w:sz w:val="24"/>
        </w:rPr>
        <w:t xml:space="preserve">ť by si neměla nechat nic líbit. Doporučuje se na situaci upozornit v rámci hysterického chování, čímž si získá pověst předrážděného jedince, avšak obětí </w:t>
      </w:r>
      <w:proofErr w:type="spellStart"/>
      <w:r w:rsidR="00C87CC6">
        <w:rPr>
          <w:rFonts w:ascii="Times New Roman" w:hAnsi="Times New Roman" w:cs="Times New Roman"/>
          <w:sz w:val="24"/>
        </w:rPr>
        <w:t>mobbingu</w:t>
      </w:r>
      <w:proofErr w:type="spellEnd"/>
      <w:r w:rsidR="00C87CC6">
        <w:rPr>
          <w:rFonts w:ascii="Times New Roman" w:hAnsi="Times New Roman" w:cs="Times New Roman"/>
          <w:sz w:val="24"/>
        </w:rPr>
        <w:t xml:space="preserve"> se přesto s nejvyšší pravděpodobností nestane. </w:t>
      </w:r>
    </w:p>
    <w:p w:rsidR="00C87CC6" w:rsidRDefault="009F13C2" w:rsidP="00324A46">
      <w:pPr>
        <w:pStyle w:val="Odstavecseseznamem"/>
        <w:numPr>
          <w:ilvl w:val="0"/>
          <w:numId w:val="16"/>
        </w:numPr>
        <w:spacing w:line="360" w:lineRule="auto"/>
        <w:rPr>
          <w:rFonts w:ascii="Times New Roman" w:hAnsi="Times New Roman" w:cs="Times New Roman"/>
          <w:sz w:val="24"/>
        </w:rPr>
      </w:pPr>
      <w:r w:rsidRPr="006E3056">
        <w:rPr>
          <w:rFonts w:ascii="Times New Roman" w:hAnsi="Times New Roman" w:cs="Times New Roman"/>
          <w:b/>
          <w:sz w:val="24"/>
        </w:rPr>
        <w:t>3. Pravidlo:</w:t>
      </w:r>
      <w:r>
        <w:rPr>
          <w:rFonts w:ascii="Times New Roman" w:hAnsi="Times New Roman" w:cs="Times New Roman"/>
          <w:sz w:val="24"/>
        </w:rPr>
        <w:t xml:space="preserve"> Oběť by si měla najít spojence a to zcela systematicky, aby boj s agresorem zvládla. </w:t>
      </w:r>
    </w:p>
    <w:p w:rsidR="009F13C2" w:rsidRDefault="009F13C2" w:rsidP="00324A46">
      <w:pPr>
        <w:pStyle w:val="Odstavecseseznamem"/>
        <w:numPr>
          <w:ilvl w:val="0"/>
          <w:numId w:val="16"/>
        </w:numPr>
        <w:spacing w:line="360" w:lineRule="auto"/>
        <w:rPr>
          <w:rFonts w:ascii="Times New Roman" w:hAnsi="Times New Roman" w:cs="Times New Roman"/>
          <w:sz w:val="24"/>
        </w:rPr>
      </w:pPr>
      <w:r w:rsidRPr="006E3056">
        <w:rPr>
          <w:rFonts w:ascii="Times New Roman" w:hAnsi="Times New Roman" w:cs="Times New Roman"/>
          <w:b/>
          <w:sz w:val="24"/>
        </w:rPr>
        <w:t>4. Pravidlo:</w:t>
      </w:r>
      <w:r>
        <w:rPr>
          <w:rFonts w:ascii="Times New Roman" w:hAnsi="Times New Roman" w:cs="Times New Roman"/>
          <w:sz w:val="24"/>
        </w:rPr>
        <w:t xml:space="preserve"> Oběť musí vědět, čeho chce dosáhnout a jakou si k tomu zvolí strategii. Naposledy si ujasnit, zda skutečně zůstat či odejít. Nesmí již váhat. </w:t>
      </w:r>
    </w:p>
    <w:p w:rsidR="009F13C2" w:rsidRPr="00324A46" w:rsidRDefault="009F13C2" w:rsidP="00324A46">
      <w:pPr>
        <w:pStyle w:val="Odstavecseseznamem"/>
        <w:numPr>
          <w:ilvl w:val="0"/>
          <w:numId w:val="16"/>
        </w:numPr>
        <w:spacing w:line="360" w:lineRule="auto"/>
        <w:rPr>
          <w:rFonts w:ascii="Times New Roman" w:hAnsi="Times New Roman" w:cs="Times New Roman"/>
          <w:sz w:val="24"/>
        </w:rPr>
      </w:pPr>
      <w:r w:rsidRPr="006E3056">
        <w:rPr>
          <w:rFonts w:ascii="Times New Roman" w:hAnsi="Times New Roman" w:cs="Times New Roman"/>
          <w:b/>
          <w:sz w:val="24"/>
        </w:rPr>
        <w:lastRenderedPageBreak/>
        <w:t>5. Pravidlo:</w:t>
      </w:r>
      <w:r>
        <w:rPr>
          <w:rFonts w:ascii="Times New Roman" w:hAnsi="Times New Roman" w:cs="Times New Roman"/>
          <w:sz w:val="24"/>
        </w:rPr>
        <w:t xml:space="preserve"> Oběť by měla přijmout fakt, že i </w:t>
      </w:r>
      <w:r w:rsidR="006E3056">
        <w:rPr>
          <w:rFonts w:ascii="Times New Roman" w:hAnsi="Times New Roman" w:cs="Times New Roman"/>
          <w:sz w:val="24"/>
        </w:rPr>
        <w:t xml:space="preserve">prohra může být novým začátkem vítězství, jelikož není zaznamenáno mnoho případů, kdy by skutečně případ </w:t>
      </w:r>
      <w:proofErr w:type="spellStart"/>
      <w:r w:rsidR="006E3056">
        <w:rPr>
          <w:rFonts w:ascii="Times New Roman" w:hAnsi="Times New Roman" w:cs="Times New Roman"/>
          <w:sz w:val="24"/>
        </w:rPr>
        <w:t>mobbingu</w:t>
      </w:r>
      <w:proofErr w:type="spellEnd"/>
      <w:r w:rsidR="006E3056">
        <w:rPr>
          <w:rFonts w:ascii="Times New Roman" w:hAnsi="Times New Roman" w:cs="Times New Roman"/>
          <w:sz w:val="24"/>
        </w:rPr>
        <w:t xml:space="preserve"> oběť ustála. </w:t>
      </w:r>
    </w:p>
    <w:p w:rsidR="00D7642C" w:rsidRPr="00D7642C" w:rsidRDefault="00D7642C" w:rsidP="00D7642C">
      <w:pPr>
        <w:spacing w:line="360" w:lineRule="auto"/>
        <w:rPr>
          <w:rFonts w:ascii="Times New Roman" w:hAnsi="Times New Roman" w:cs="Times New Roman"/>
          <w:sz w:val="24"/>
        </w:rPr>
      </w:pPr>
    </w:p>
    <w:p w:rsidR="00153A96" w:rsidRDefault="009100C7" w:rsidP="00153A96">
      <w:pPr>
        <w:pStyle w:val="Nadpis2"/>
        <w:numPr>
          <w:ilvl w:val="0"/>
          <w:numId w:val="0"/>
        </w:numPr>
        <w:rPr>
          <w:rFonts w:ascii="Times New Roman" w:hAnsi="Times New Roman" w:cs="Times New Roman"/>
          <w:color w:val="000000" w:themeColor="text1"/>
        </w:rPr>
      </w:pPr>
      <w:bookmarkStart w:id="17" w:name="_Toc38703898"/>
      <w:r>
        <w:rPr>
          <w:rFonts w:ascii="Times New Roman" w:hAnsi="Times New Roman" w:cs="Times New Roman"/>
          <w:color w:val="000000" w:themeColor="text1"/>
        </w:rPr>
        <w:t>2.8.1</w:t>
      </w:r>
      <w:r w:rsidR="00153A96">
        <w:rPr>
          <w:rFonts w:ascii="Times New Roman" w:hAnsi="Times New Roman" w:cs="Times New Roman"/>
          <w:color w:val="000000" w:themeColor="text1"/>
        </w:rPr>
        <w:t xml:space="preserve"> Prevence </w:t>
      </w:r>
      <w:proofErr w:type="spellStart"/>
      <w:r w:rsidR="00153A96">
        <w:rPr>
          <w:rFonts w:ascii="Times New Roman" w:hAnsi="Times New Roman" w:cs="Times New Roman"/>
          <w:color w:val="000000" w:themeColor="text1"/>
        </w:rPr>
        <w:t>mobbingu</w:t>
      </w:r>
      <w:bookmarkEnd w:id="17"/>
      <w:proofErr w:type="spellEnd"/>
    </w:p>
    <w:p w:rsidR="00153A96" w:rsidRDefault="001D69F7" w:rsidP="001D69F7">
      <w:pPr>
        <w:spacing w:line="360" w:lineRule="auto"/>
        <w:rPr>
          <w:rFonts w:ascii="Times New Roman" w:hAnsi="Times New Roman" w:cs="Times New Roman"/>
          <w:sz w:val="24"/>
        </w:rPr>
      </w:pPr>
      <w:r>
        <w:rPr>
          <w:rFonts w:ascii="Times New Roman" w:hAnsi="Times New Roman" w:cs="Times New Roman"/>
          <w:sz w:val="24"/>
        </w:rPr>
        <w:t xml:space="preserve">Všeobecně je známé, že prevence jakéhokoliv problému je vždy adekvátním řešením eliminující riziko, které by mohlo následovat. Tímto je zabráněno dalšímu šíření a každý z jedinců si může sám nahlédnout do svého svědomí. Jelikož šikana na pracovišti představuje taktéž pro zaměstnavatele a všeobecně organizaci i ztráty ekonomické, platí zde fakt, že je skutečně lepší prevence než léčba. </w:t>
      </w:r>
      <w:proofErr w:type="spellStart"/>
      <w:r w:rsidR="00C13947">
        <w:rPr>
          <w:rFonts w:ascii="Times New Roman" w:hAnsi="Times New Roman" w:cs="Times New Roman"/>
          <w:sz w:val="24"/>
        </w:rPr>
        <w:t>Cakirpaloglu</w:t>
      </w:r>
      <w:proofErr w:type="spellEnd"/>
      <w:r w:rsidR="00C13947">
        <w:rPr>
          <w:rFonts w:ascii="Times New Roman" w:hAnsi="Times New Roman" w:cs="Times New Roman"/>
          <w:sz w:val="24"/>
        </w:rPr>
        <w:t xml:space="preserve"> (2016, str. 210-211) uvádí, že j</w:t>
      </w:r>
      <w:r>
        <w:rPr>
          <w:rFonts w:ascii="Times New Roman" w:hAnsi="Times New Roman" w:cs="Times New Roman"/>
          <w:sz w:val="24"/>
        </w:rPr>
        <w:t>ako prevence může působit:</w:t>
      </w:r>
    </w:p>
    <w:p w:rsidR="001D69F7" w:rsidRDefault="001D69F7" w:rsidP="001D69F7">
      <w:pPr>
        <w:pStyle w:val="Odstavecseseznamem"/>
        <w:numPr>
          <w:ilvl w:val="0"/>
          <w:numId w:val="17"/>
        </w:numPr>
        <w:spacing w:line="360" w:lineRule="auto"/>
        <w:rPr>
          <w:rFonts w:ascii="Times New Roman" w:hAnsi="Times New Roman" w:cs="Times New Roman"/>
          <w:sz w:val="24"/>
        </w:rPr>
      </w:pPr>
      <w:r>
        <w:rPr>
          <w:rFonts w:ascii="Times New Roman" w:hAnsi="Times New Roman" w:cs="Times New Roman"/>
          <w:sz w:val="24"/>
        </w:rPr>
        <w:t xml:space="preserve">Informovanost o </w:t>
      </w:r>
      <w:proofErr w:type="spellStart"/>
      <w:r>
        <w:rPr>
          <w:rFonts w:ascii="Times New Roman" w:hAnsi="Times New Roman" w:cs="Times New Roman"/>
          <w:sz w:val="24"/>
        </w:rPr>
        <w:t>mobbingu</w:t>
      </w:r>
      <w:proofErr w:type="spellEnd"/>
      <w:r>
        <w:rPr>
          <w:rFonts w:ascii="Times New Roman" w:hAnsi="Times New Roman" w:cs="Times New Roman"/>
          <w:sz w:val="24"/>
        </w:rPr>
        <w:t xml:space="preserve"> na pracovištích (pořádat semináře)</w:t>
      </w:r>
    </w:p>
    <w:p w:rsidR="001D69F7" w:rsidRDefault="00A46D60" w:rsidP="001D69F7">
      <w:pPr>
        <w:pStyle w:val="Odstavecseseznamem"/>
        <w:numPr>
          <w:ilvl w:val="0"/>
          <w:numId w:val="17"/>
        </w:numPr>
        <w:spacing w:line="360" w:lineRule="auto"/>
        <w:rPr>
          <w:rFonts w:ascii="Times New Roman" w:hAnsi="Times New Roman" w:cs="Times New Roman"/>
          <w:sz w:val="24"/>
        </w:rPr>
      </w:pPr>
      <w:r>
        <w:rPr>
          <w:rFonts w:ascii="Times New Roman" w:hAnsi="Times New Roman" w:cs="Times New Roman"/>
          <w:sz w:val="24"/>
        </w:rPr>
        <w:t>Dotazníková šetření</w:t>
      </w:r>
    </w:p>
    <w:p w:rsidR="00A46D60" w:rsidRDefault="00A46D60" w:rsidP="001D69F7">
      <w:pPr>
        <w:pStyle w:val="Odstavecseseznamem"/>
        <w:numPr>
          <w:ilvl w:val="0"/>
          <w:numId w:val="17"/>
        </w:numPr>
        <w:spacing w:line="360" w:lineRule="auto"/>
        <w:rPr>
          <w:rFonts w:ascii="Times New Roman" w:hAnsi="Times New Roman" w:cs="Times New Roman"/>
          <w:sz w:val="24"/>
        </w:rPr>
      </w:pPr>
      <w:r>
        <w:rPr>
          <w:rFonts w:ascii="Times New Roman" w:hAnsi="Times New Roman" w:cs="Times New Roman"/>
          <w:sz w:val="24"/>
        </w:rPr>
        <w:t xml:space="preserve">Určit osobu, která se bude zabývat </w:t>
      </w:r>
      <w:proofErr w:type="spellStart"/>
      <w:r>
        <w:rPr>
          <w:rFonts w:ascii="Times New Roman" w:hAnsi="Times New Roman" w:cs="Times New Roman"/>
          <w:sz w:val="24"/>
        </w:rPr>
        <w:t>mobbingem</w:t>
      </w:r>
      <w:proofErr w:type="spellEnd"/>
    </w:p>
    <w:p w:rsidR="00A46D60" w:rsidRDefault="00A46D60" w:rsidP="001D69F7">
      <w:pPr>
        <w:pStyle w:val="Odstavecseseznamem"/>
        <w:numPr>
          <w:ilvl w:val="0"/>
          <w:numId w:val="17"/>
        </w:numPr>
        <w:spacing w:line="360" w:lineRule="auto"/>
        <w:rPr>
          <w:rFonts w:ascii="Times New Roman" w:hAnsi="Times New Roman" w:cs="Times New Roman"/>
          <w:sz w:val="24"/>
        </w:rPr>
      </w:pPr>
      <w:r>
        <w:rPr>
          <w:rFonts w:ascii="Times New Roman" w:hAnsi="Times New Roman" w:cs="Times New Roman"/>
          <w:sz w:val="24"/>
        </w:rPr>
        <w:t>Organizování pravidelných sezení, kde se bude diskutovat a sejde se kolektiv</w:t>
      </w:r>
    </w:p>
    <w:p w:rsidR="00A46D60" w:rsidRDefault="00A46D60" w:rsidP="001D69F7">
      <w:pPr>
        <w:pStyle w:val="Odstavecseseznamem"/>
        <w:numPr>
          <w:ilvl w:val="0"/>
          <w:numId w:val="17"/>
        </w:numPr>
        <w:spacing w:line="360" w:lineRule="auto"/>
        <w:rPr>
          <w:rFonts w:ascii="Times New Roman" w:hAnsi="Times New Roman" w:cs="Times New Roman"/>
          <w:sz w:val="24"/>
        </w:rPr>
      </w:pPr>
      <w:r>
        <w:rPr>
          <w:rFonts w:ascii="Times New Roman" w:hAnsi="Times New Roman" w:cs="Times New Roman"/>
          <w:sz w:val="24"/>
        </w:rPr>
        <w:t>Zvyšování vlastní kvalifikace</w:t>
      </w:r>
    </w:p>
    <w:p w:rsidR="00A46D60" w:rsidRDefault="00A46D60" w:rsidP="001D69F7">
      <w:pPr>
        <w:pStyle w:val="Odstavecseseznamem"/>
        <w:numPr>
          <w:ilvl w:val="0"/>
          <w:numId w:val="17"/>
        </w:numPr>
        <w:spacing w:line="360" w:lineRule="auto"/>
        <w:rPr>
          <w:rFonts w:ascii="Times New Roman" w:hAnsi="Times New Roman" w:cs="Times New Roman"/>
          <w:sz w:val="24"/>
        </w:rPr>
      </w:pPr>
      <w:r>
        <w:rPr>
          <w:rFonts w:ascii="Times New Roman" w:hAnsi="Times New Roman" w:cs="Times New Roman"/>
          <w:sz w:val="24"/>
        </w:rPr>
        <w:t>Vzdělání, sociální podpora, osobnostní vlastnosti jedince (optimismus, nezdolnost)</w:t>
      </w:r>
    </w:p>
    <w:p w:rsidR="00A46D60" w:rsidRPr="00A46D60" w:rsidRDefault="00A46D60" w:rsidP="00A46D60">
      <w:pPr>
        <w:spacing w:line="360" w:lineRule="auto"/>
        <w:rPr>
          <w:rFonts w:ascii="Times New Roman" w:hAnsi="Times New Roman" w:cs="Times New Roman"/>
          <w:sz w:val="24"/>
        </w:rPr>
      </w:pPr>
      <w:r>
        <w:rPr>
          <w:rFonts w:ascii="Times New Roman" w:hAnsi="Times New Roman" w:cs="Times New Roman"/>
          <w:sz w:val="24"/>
        </w:rPr>
        <w:t xml:space="preserve">Důležité je udržovat pozitivní atmosféru na pracovišti taktéž ze strany ředitele. Měl by být schopen naslouchat svým zaměstnancům, přijímat jejich návrhy a i drobné neshody, se kterými se pracovník svěří umět adekvátně řešit a předcházet tak špatné atmosféře panující v organizaci. </w:t>
      </w:r>
      <w:r w:rsidR="00F45CD5">
        <w:rPr>
          <w:rFonts w:ascii="Times New Roman" w:hAnsi="Times New Roman" w:cs="Times New Roman"/>
          <w:sz w:val="24"/>
        </w:rPr>
        <w:t xml:space="preserve">Nutné je zmínit taktéž prevenci ze strany </w:t>
      </w:r>
      <w:r w:rsidR="00323580">
        <w:rPr>
          <w:rFonts w:ascii="Times New Roman" w:hAnsi="Times New Roman" w:cs="Times New Roman"/>
          <w:sz w:val="24"/>
        </w:rPr>
        <w:t>samotného jedince, např. při nástupu do nového zaměstnání. Zahrnuje důkladné přečtení pracovní smlouvy, ve které by se neměly vyskytovat žádné kličky.</w:t>
      </w:r>
      <w:r w:rsidR="00B05EB4">
        <w:rPr>
          <w:rFonts w:ascii="Times New Roman" w:hAnsi="Times New Roman" w:cs="Times New Roman"/>
          <w:sz w:val="24"/>
        </w:rPr>
        <w:t xml:space="preserve"> </w:t>
      </w:r>
      <w:r w:rsidR="00B05EB4">
        <w:rPr>
          <w:rFonts w:ascii="Times New Roman" w:hAnsi="Times New Roman" w:cs="Times New Roman"/>
          <w:sz w:val="24"/>
        </w:rPr>
        <w:br/>
        <w:t xml:space="preserve">V USA jsou lidé zvláště citliví na ochranu své osoby a často se opírají o zákony a právní předpisy. V České republice nebývá příliš zvykem bránit se tímto způsobem. Není ovšem vyloučeno, abychom byli seznámeni alespoň se Zákoníkem práce, kde </w:t>
      </w:r>
      <w:r w:rsidR="009B0CED">
        <w:rPr>
          <w:rFonts w:ascii="Times New Roman" w:hAnsi="Times New Roman" w:cs="Times New Roman"/>
          <w:sz w:val="24"/>
        </w:rPr>
        <w:t xml:space="preserve">například </w:t>
      </w:r>
      <w:r w:rsidR="0075737E" w:rsidRPr="0075737E">
        <w:rPr>
          <w:rFonts w:ascii="Times New Roman" w:hAnsi="Times New Roman" w:cs="Times New Roman"/>
          <w:sz w:val="24"/>
        </w:rPr>
        <w:t>§ 16</w:t>
      </w:r>
      <w:r w:rsidR="00BB3F60">
        <w:rPr>
          <w:rFonts w:ascii="Times New Roman" w:hAnsi="Times New Roman" w:cs="Times New Roman"/>
          <w:sz w:val="24"/>
        </w:rPr>
        <w:t xml:space="preserve"> říká, že: (2</w:t>
      </w:r>
      <w:r w:rsidR="0075737E">
        <w:rPr>
          <w:rFonts w:ascii="Times New Roman" w:hAnsi="Times New Roman" w:cs="Times New Roman"/>
          <w:sz w:val="24"/>
        </w:rPr>
        <w:t xml:space="preserve">) </w:t>
      </w:r>
      <w:r w:rsidR="00BB3F60" w:rsidRPr="00BB3F60">
        <w:rPr>
          <w:rFonts w:ascii="Times New Roman" w:hAnsi="Times New Roman" w:cs="Times New Roman"/>
          <w:i/>
          <w:sz w:val="24"/>
        </w:rPr>
        <w:t xml:space="preserve">„V pracovněprávních vztazích je zakázána jakákoliv diskriminace, zejména diskriminace z důvodu pohlaví, sexuální orientace, rasového nebo etnického původu, národnosti, státního občanství, sociálního původu, rodu, jazyka, zdravotního stavu, věku, náboženství či víry, majetku, manželského a rodinného stavu, a vztahu nebo povinností k rodině, politického nebo jiného smýšlení, členství a činnosti </w:t>
      </w:r>
      <w:r w:rsidR="00BB3F60" w:rsidRPr="00BB3F60">
        <w:rPr>
          <w:rFonts w:ascii="Times New Roman" w:hAnsi="Times New Roman" w:cs="Times New Roman"/>
          <w:i/>
          <w:sz w:val="24"/>
        </w:rPr>
        <w:lastRenderedPageBreak/>
        <w:t>v politických hnutích, v odborných organizacích nebo organizacích zaměstnavatelů; diskriminace z důvodu těhotenství, mateřství, otcovství nebo pohlavní identifikace se považuje za diskriminaci z důvodu pohlaví.“</w:t>
      </w:r>
      <w:r w:rsidR="002C0099">
        <w:rPr>
          <w:rStyle w:val="Znakapoznpodarou"/>
          <w:rFonts w:ascii="Times New Roman" w:hAnsi="Times New Roman" w:cs="Times New Roman"/>
          <w:sz w:val="24"/>
        </w:rPr>
        <w:footnoteReference w:id="16"/>
      </w:r>
    </w:p>
    <w:p w:rsidR="00967C01" w:rsidRPr="00967C01" w:rsidRDefault="009100C7" w:rsidP="00967C01">
      <w:pPr>
        <w:pStyle w:val="Nadpis1"/>
        <w:numPr>
          <w:ilvl w:val="0"/>
          <w:numId w:val="0"/>
        </w:numPr>
        <w:rPr>
          <w:rFonts w:ascii="Times New Roman" w:hAnsi="Times New Roman" w:cs="Times New Roman"/>
          <w:color w:val="000000" w:themeColor="text1"/>
        </w:rPr>
      </w:pPr>
      <w:bookmarkStart w:id="18" w:name="_Toc38703899"/>
      <w:r>
        <w:rPr>
          <w:rFonts w:ascii="Times New Roman" w:hAnsi="Times New Roman" w:cs="Times New Roman"/>
          <w:color w:val="000000" w:themeColor="text1"/>
        </w:rPr>
        <w:t>2.9</w:t>
      </w:r>
      <w:r w:rsidR="004144D3" w:rsidRPr="0012234A">
        <w:rPr>
          <w:rFonts w:ascii="Times New Roman" w:hAnsi="Times New Roman" w:cs="Times New Roman"/>
          <w:color w:val="000000" w:themeColor="text1"/>
        </w:rPr>
        <w:t xml:space="preserve"> </w:t>
      </w:r>
      <w:r w:rsidR="0012234A" w:rsidRPr="0012234A">
        <w:rPr>
          <w:rFonts w:ascii="Times New Roman" w:hAnsi="Times New Roman" w:cs="Times New Roman"/>
          <w:color w:val="000000" w:themeColor="text1"/>
        </w:rPr>
        <w:t xml:space="preserve">Výskyt </w:t>
      </w:r>
      <w:proofErr w:type="spellStart"/>
      <w:r w:rsidR="0012234A" w:rsidRPr="0012234A">
        <w:rPr>
          <w:rFonts w:ascii="Times New Roman" w:hAnsi="Times New Roman" w:cs="Times New Roman"/>
          <w:color w:val="000000" w:themeColor="text1"/>
        </w:rPr>
        <w:t>mobbingu</w:t>
      </w:r>
      <w:bookmarkEnd w:id="18"/>
      <w:proofErr w:type="spellEnd"/>
      <w:r w:rsidR="00967C01">
        <w:rPr>
          <w:rFonts w:ascii="Times New Roman" w:hAnsi="Times New Roman" w:cs="Times New Roman"/>
          <w:color w:val="000000" w:themeColor="text1"/>
        </w:rPr>
        <w:br/>
      </w:r>
    </w:p>
    <w:p w:rsidR="00483CC5" w:rsidRDefault="008D3E2C" w:rsidP="00CD1A5D">
      <w:pPr>
        <w:spacing w:line="360" w:lineRule="auto"/>
        <w:jc w:val="both"/>
        <w:rPr>
          <w:rFonts w:ascii="Times New Roman" w:hAnsi="Times New Roman" w:cs="Times New Roman"/>
          <w:sz w:val="24"/>
        </w:rPr>
      </w:pPr>
      <w:r>
        <w:rPr>
          <w:rFonts w:ascii="Times New Roman" w:hAnsi="Times New Roman" w:cs="Times New Roman"/>
          <w:sz w:val="24"/>
        </w:rPr>
        <w:t xml:space="preserve">Podle studií vedené </w:t>
      </w:r>
      <w:proofErr w:type="spellStart"/>
      <w:r>
        <w:rPr>
          <w:rFonts w:ascii="Times New Roman" w:hAnsi="Times New Roman" w:cs="Times New Roman"/>
          <w:sz w:val="24"/>
        </w:rPr>
        <w:t>Kennethem</w:t>
      </w:r>
      <w:proofErr w:type="spellEnd"/>
      <w:r>
        <w:rPr>
          <w:rFonts w:ascii="Times New Roman" w:hAnsi="Times New Roman" w:cs="Times New Roman"/>
          <w:sz w:val="24"/>
        </w:rPr>
        <w:t xml:space="preserve"> </w:t>
      </w:r>
      <w:proofErr w:type="spellStart"/>
      <w:r>
        <w:rPr>
          <w:rFonts w:ascii="Times New Roman" w:hAnsi="Times New Roman" w:cs="Times New Roman"/>
          <w:sz w:val="24"/>
        </w:rPr>
        <w:t>Westhuesem</w:t>
      </w:r>
      <w:proofErr w:type="spellEnd"/>
      <w:r>
        <w:rPr>
          <w:rFonts w:ascii="Times New Roman" w:hAnsi="Times New Roman" w:cs="Times New Roman"/>
          <w:sz w:val="24"/>
        </w:rPr>
        <w:t xml:space="preserve"> (2007) </w:t>
      </w:r>
      <w:proofErr w:type="spellStart"/>
      <w:r>
        <w:rPr>
          <w:rFonts w:ascii="Times New Roman" w:hAnsi="Times New Roman" w:cs="Times New Roman"/>
          <w:sz w:val="24"/>
        </w:rPr>
        <w:t>mobbing</w:t>
      </w:r>
      <w:proofErr w:type="spellEnd"/>
      <w:r>
        <w:rPr>
          <w:rFonts w:ascii="Times New Roman" w:hAnsi="Times New Roman" w:cs="Times New Roman"/>
          <w:sz w:val="24"/>
        </w:rPr>
        <w:t xml:space="preserve"> probíhá </w:t>
      </w:r>
      <w:r w:rsidR="003E16A1">
        <w:rPr>
          <w:rFonts w:ascii="Times New Roman" w:hAnsi="Times New Roman" w:cs="Times New Roman"/>
          <w:sz w:val="24"/>
        </w:rPr>
        <w:t xml:space="preserve">paradoxně </w:t>
      </w:r>
      <w:r>
        <w:rPr>
          <w:rFonts w:ascii="Times New Roman" w:hAnsi="Times New Roman" w:cs="Times New Roman"/>
          <w:sz w:val="24"/>
        </w:rPr>
        <w:t xml:space="preserve">převážně v organizacích, kde jsou pracovní pozice považovány za více zajištěné. To je častěji přítomné v neziskovém sektoru, vzdělání, vojenském a lékařském průmyslu než v soukromém sektoru. </w:t>
      </w:r>
      <w:r>
        <w:rPr>
          <w:rStyle w:val="Znakapoznpodarou"/>
          <w:rFonts w:ascii="Times New Roman" w:hAnsi="Times New Roman" w:cs="Times New Roman"/>
          <w:sz w:val="24"/>
        </w:rPr>
        <w:footnoteReference w:id="17"/>
      </w:r>
      <w:r w:rsidR="007A0618">
        <w:rPr>
          <w:rFonts w:ascii="Times New Roman" w:hAnsi="Times New Roman" w:cs="Times New Roman"/>
          <w:sz w:val="24"/>
        </w:rPr>
        <w:t xml:space="preserve"> </w:t>
      </w:r>
      <w:r w:rsidR="003E16A1">
        <w:rPr>
          <w:rFonts w:ascii="Times New Roman" w:hAnsi="Times New Roman" w:cs="Times New Roman"/>
          <w:sz w:val="24"/>
        </w:rPr>
        <w:t xml:space="preserve">Studie taktéž poukazují na fakt, že </w:t>
      </w:r>
      <w:proofErr w:type="spellStart"/>
      <w:r w:rsidR="003E16A1">
        <w:rPr>
          <w:rFonts w:ascii="Times New Roman" w:hAnsi="Times New Roman" w:cs="Times New Roman"/>
          <w:sz w:val="24"/>
        </w:rPr>
        <w:t>mobbing</w:t>
      </w:r>
      <w:proofErr w:type="spellEnd"/>
      <w:r w:rsidR="003E16A1">
        <w:rPr>
          <w:rFonts w:ascii="Times New Roman" w:hAnsi="Times New Roman" w:cs="Times New Roman"/>
          <w:sz w:val="24"/>
        </w:rPr>
        <w:t xml:space="preserve"> je natolik rozšířený fenomén v tolika institucích a proto není vyloučen jeho výskyt ani ve vzdělávacích institucích. </w:t>
      </w:r>
      <w:r w:rsidR="007A0618">
        <w:rPr>
          <w:rFonts w:ascii="Times New Roman" w:hAnsi="Times New Roman" w:cs="Times New Roman"/>
          <w:sz w:val="24"/>
        </w:rPr>
        <w:t xml:space="preserve">Co se </w:t>
      </w:r>
      <w:r w:rsidR="003E16A1">
        <w:rPr>
          <w:rFonts w:ascii="Times New Roman" w:hAnsi="Times New Roman" w:cs="Times New Roman"/>
          <w:sz w:val="24"/>
        </w:rPr>
        <w:t>jich týče,</w:t>
      </w:r>
      <w:r w:rsidR="007A0618">
        <w:rPr>
          <w:rFonts w:ascii="Times New Roman" w:hAnsi="Times New Roman" w:cs="Times New Roman"/>
          <w:sz w:val="24"/>
        </w:rPr>
        <w:t xml:space="preserve"> je nutné věnovat pozornost kvůli dalšímu možnému důvodu, což souvisí s posláním školy. Jak je uvedeno </w:t>
      </w:r>
      <w:proofErr w:type="spellStart"/>
      <w:r w:rsidR="007A0618">
        <w:rPr>
          <w:rFonts w:ascii="Times New Roman" w:hAnsi="Times New Roman" w:cs="Times New Roman"/>
          <w:sz w:val="24"/>
        </w:rPr>
        <w:t>Karikovou</w:t>
      </w:r>
      <w:proofErr w:type="spellEnd"/>
      <w:r w:rsidR="007A0618">
        <w:rPr>
          <w:rFonts w:ascii="Times New Roman" w:hAnsi="Times New Roman" w:cs="Times New Roman"/>
          <w:sz w:val="24"/>
        </w:rPr>
        <w:t xml:space="preserve"> (2007), škola je zodpovědná za optimální rozvoj osobnosti dítěte a je proto zodpovědný za prevenci veškerých ukazatelů agrese. </w:t>
      </w:r>
      <w:r w:rsidR="000C0876">
        <w:rPr>
          <w:rStyle w:val="Znakapoznpodarou"/>
          <w:rFonts w:ascii="Times New Roman" w:hAnsi="Times New Roman" w:cs="Times New Roman"/>
          <w:sz w:val="24"/>
        </w:rPr>
        <w:footnoteReference w:id="18"/>
      </w:r>
      <w:r w:rsidR="00870644">
        <w:rPr>
          <w:rFonts w:ascii="Times New Roman" w:hAnsi="Times New Roman" w:cs="Times New Roman"/>
          <w:sz w:val="24"/>
        </w:rPr>
        <w:t xml:space="preserve"> </w:t>
      </w:r>
    </w:p>
    <w:p w:rsidR="008D3E2C" w:rsidRDefault="00870644" w:rsidP="00CD1A5D">
      <w:pPr>
        <w:spacing w:line="360" w:lineRule="auto"/>
        <w:jc w:val="both"/>
        <w:rPr>
          <w:rFonts w:ascii="Times New Roman" w:hAnsi="Times New Roman" w:cs="Times New Roman"/>
          <w:sz w:val="24"/>
        </w:rPr>
      </w:pPr>
      <w:r>
        <w:rPr>
          <w:rFonts w:ascii="Times New Roman" w:hAnsi="Times New Roman" w:cs="Times New Roman"/>
          <w:sz w:val="24"/>
        </w:rPr>
        <w:t xml:space="preserve">Jelikož jsme zmínili sféru školství, největší převahu zde tvoří ženy. Zajímavostí navazující na tuto zmínku je Americký výzkum založený na odpovědích od 1335 jednotlivců, kteří byli přímo osobně </w:t>
      </w:r>
      <w:proofErr w:type="gramStart"/>
      <w:r>
        <w:rPr>
          <w:rFonts w:ascii="Times New Roman" w:hAnsi="Times New Roman" w:cs="Times New Roman"/>
          <w:sz w:val="24"/>
        </w:rPr>
        <w:t>obtěžováni</w:t>
      </w:r>
      <w:proofErr w:type="gramEnd"/>
      <w:r>
        <w:rPr>
          <w:rFonts w:ascii="Times New Roman" w:hAnsi="Times New Roman" w:cs="Times New Roman"/>
          <w:sz w:val="24"/>
        </w:rPr>
        <w:t xml:space="preserve"> na jejich pracovištích ukázalo, že nejvyššího výskytu zneužívání se dopustily ženy proti jiným ženám 84% zaměstnaneckého času (</w:t>
      </w:r>
      <w:proofErr w:type="spellStart"/>
      <w:r>
        <w:rPr>
          <w:rFonts w:ascii="Times New Roman" w:hAnsi="Times New Roman" w:cs="Times New Roman"/>
          <w:sz w:val="24"/>
        </w:rPr>
        <w:t>Namie</w:t>
      </w:r>
      <w:proofErr w:type="spellEnd"/>
      <w:r>
        <w:rPr>
          <w:rFonts w:ascii="Times New Roman" w:hAnsi="Times New Roman" w:cs="Times New Roman"/>
          <w:sz w:val="24"/>
        </w:rPr>
        <w:t xml:space="preserve"> </w:t>
      </w:r>
      <w:r w:rsidRPr="00870644">
        <w:rPr>
          <w:rFonts w:ascii="Times New Roman" w:hAnsi="Times New Roman" w:cs="Times New Roman"/>
          <w:sz w:val="24"/>
        </w:rPr>
        <w:t>&amp;</w:t>
      </w:r>
      <w:r>
        <w:rPr>
          <w:rFonts w:ascii="Times New Roman" w:hAnsi="Times New Roman" w:cs="Times New Roman"/>
          <w:sz w:val="24"/>
        </w:rPr>
        <w:t xml:space="preserve"> </w:t>
      </w:r>
      <w:proofErr w:type="spellStart"/>
      <w:r>
        <w:rPr>
          <w:rFonts w:ascii="Times New Roman" w:hAnsi="Times New Roman" w:cs="Times New Roman"/>
          <w:sz w:val="24"/>
        </w:rPr>
        <w:t>Namie</w:t>
      </w:r>
      <w:proofErr w:type="spellEnd"/>
      <w:r>
        <w:rPr>
          <w:rFonts w:ascii="Times New Roman" w:hAnsi="Times New Roman" w:cs="Times New Roman"/>
          <w:sz w:val="24"/>
        </w:rPr>
        <w:t xml:space="preserve">, 1999). Nejednalo se však o jediný výzkum, který tuto skutečnost potvrdil. Některá studie totiž zjistily, že nejvyšší úroveň agrese </w:t>
      </w:r>
      <w:r w:rsidR="00F5435A">
        <w:rPr>
          <w:rFonts w:ascii="Times New Roman" w:hAnsi="Times New Roman" w:cs="Times New Roman"/>
          <w:sz w:val="24"/>
        </w:rPr>
        <w:t xml:space="preserve">na pracovišti </w:t>
      </w:r>
      <w:r>
        <w:rPr>
          <w:rFonts w:ascii="Times New Roman" w:hAnsi="Times New Roman" w:cs="Times New Roman"/>
          <w:sz w:val="24"/>
        </w:rPr>
        <w:t xml:space="preserve">se vyskytuje zvláště v organizacích s převahou ženského pohlaví. </w:t>
      </w:r>
      <w:r w:rsidR="00F5435A">
        <w:rPr>
          <w:rStyle w:val="Znakapoznpodarou"/>
          <w:rFonts w:ascii="Times New Roman" w:hAnsi="Times New Roman" w:cs="Times New Roman"/>
          <w:sz w:val="24"/>
        </w:rPr>
        <w:footnoteReference w:id="19"/>
      </w:r>
    </w:p>
    <w:p w:rsidR="00E41454" w:rsidRDefault="009E6AD2" w:rsidP="00CD1A5D">
      <w:pPr>
        <w:spacing w:line="360" w:lineRule="auto"/>
        <w:jc w:val="both"/>
        <w:rPr>
          <w:rFonts w:ascii="Times New Roman" w:hAnsi="Times New Roman" w:cs="Times New Roman"/>
          <w:sz w:val="24"/>
        </w:rPr>
      </w:pPr>
      <w:r>
        <w:rPr>
          <w:rFonts w:ascii="Times New Roman" w:hAnsi="Times New Roman" w:cs="Times New Roman"/>
          <w:sz w:val="24"/>
        </w:rPr>
        <w:t xml:space="preserve">Pokud jde o určité styly řízení, které na pracovišti probíhají, </w:t>
      </w:r>
      <w:proofErr w:type="spellStart"/>
      <w:r w:rsidR="00E41454">
        <w:rPr>
          <w:rFonts w:ascii="Times New Roman" w:hAnsi="Times New Roman" w:cs="Times New Roman"/>
          <w:sz w:val="24"/>
        </w:rPr>
        <w:t>Huberová</w:t>
      </w:r>
      <w:proofErr w:type="spellEnd"/>
      <w:r w:rsidR="00E41454">
        <w:rPr>
          <w:rFonts w:ascii="Times New Roman" w:hAnsi="Times New Roman" w:cs="Times New Roman"/>
          <w:sz w:val="24"/>
        </w:rPr>
        <w:t xml:space="preserve"> (1995) uvádí</w:t>
      </w:r>
      <w:r>
        <w:rPr>
          <w:rFonts w:ascii="Times New Roman" w:hAnsi="Times New Roman" w:cs="Times New Roman"/>
          <w:sz w:val="24"/>
        </w:rPr>
        <w:t xml:space="preserve"> skutečnost</w:t>
      </w:r>
      <w:r w:rsidR="00E41454">
        <w:rPr>
          <w:rFonts w:ascii="Times New Roman" w:hAnsi="Times New Roman" w:cs="Times New Roman"/>
          <w:sz w:val="24"/>
        </w:rPr>
        <w:t xml:space="preserve">, že právě autoritativní styl </w:t>
      </w:r>
      <w:r w:rsidR="001442FE">
        <w:rPr>
          <w:rFonts w:ascii="Times New Roman" w:hAnsi="Times New Roman" w:cs="Times New Roman"/>
          <w:sz w:val="24"/>
        </w:rPr>
        <w:t>řízení přispívá k </w:t>
      </w:r>
      <w:proofErr w:type="spellStart"/>
      <w:r w:rsidR="001442FE">
        <w:rPr>
          <w:rFonts w:ascii="Times New Roman" w:hAnsi="Times New Roman" w:cs="Times New Roman"/>
          <w:sz w:val="24"/>
        </w:rPr>
        <w:t>mobbingu</w:t>
      </w:r>
      <w:proofErr w:type="spellEnd"/>
      <w:r w:rsidR="00E41454">
        <w:rPr>
          <w:rFonts w:ascii="Times New Roman" w:hAnsi="Times New Roman" w:cs="Times New Roman"/>
          <w:sz w:val="24"/>
        </w:rPr>
        <w:t xml:space="preserve"> tím, že </w:t>
      </w:r>
      <w:r w:rsidR="001442FE">
        <w:rPr>
          <w:rFonts w:ascii="Times New Roman" w:hAnsi="Times New Roman" w:cs="Times New Roman"/>
          <w:sz w:val="24"/>
        </w:rPr>
        <w:t xml:space="preserve">nadřízený, který jej zastává, nedává prostor k diskuzím či otevřené kritice. Na </w:t>
      </w:r>
      <w:proofErr w:type="spellStart"/>
      <w:r w:rsidR="001442FE">
        <w:rPr>
          <w:rFonts w:ascii="Times New Roman" w:hAnsi="Times New Roman" w:cs="Times New Roman"/>
          <w:sz w:val="24"/>
        </w:rPr>
        <w:t>čež</w:t>
      </w:r>
      <w:proofErr w:type="spellEnd"/>
      <w:r w:rsidR="001442FE">
        <w:rPr>
          <w:rFonts w:ascii="Times New Roman" w:hAnsi="Times New Roman" w:cs="Times New Roman"/>
          <w:sz w:val="24"/>
        </w:rPr>
        <w:t xml:space="preserve"> navazuje výzkum ve Finsku (</w:t>
      </w:r>
      <w:proofErr w:type="spellStart"/>
      <w:r w:rsidR="001442FE">
        <w:rPr>
          <w:rFonts w:ascii="Times New Roman" w:hAnsi="Times New Roman" w:cs="Times New Roman"/>
          <w:sz w:val="24"/>
        </w:rPr>
        <w:t>Vartia</w:t>
      </w:r>
      <w:proofErr w:type="spellEnd"/>
      <w:r w:rsidR="001442FE">
        <w:rPr>
          <w:rFonts w:ascii="Times New Roman" w:hAnsi="Times New Roman" w:cs="Times New Roman"/>
          <w:sz w:val="24"/>
        </w:rPr>
        <w:t>, 1996), který potvrzuje</w:t>
      </w:r>
      <w:r w:rsidR="00E41454">
        <w:rPr>
          <w:rFonts w:ascii="Times New Roman" w:hAnsi="Times New Roman" w:cs="Times New Roman"/>
          <w:sz w:val="24"/>
        </w:rPr>
        <w:t xml:space="preserve"> skutečnost, že pr</w:t>
      </w:r>
      <w:r w:rsidR="001442FE">
        <w:rPr>
          <w:rFonts w:ascii="Times New Roman" w:hAnsi="Times New Roman" w:cs="Times New Roman"/>
          <w:sz w:val="24"/>
        </w:rPr>
        <w:t xml:space="preserve">oblematika </w:t>
      </w:r>
      <w:proofErr w:type="spellStart"/>
      <w:r w:rsidR="001442FE">
        <w:rPr>
          <w:rFonts w:ascii="Times New Roman" w:hAnsi="Times New Roman" w:cs="Times New Roman"/>
          <w:sz w:val="24"/>
        </w:rPr>
        <w:t>mobbingu</w:t>
      </w:r>
      <w:proofErr w:type="spellEnd"/>
      <w:r w:rsidR="001442FE">
        <w:rPr>
          <w:rFonts w:ascii="Times New Roman" w:hAnsi="Times New Roman" w:cs="Times New Roman"/>
          <w:sz w:val="24"/>
        </w:rPr>
        <w:t xml:space="preserve"> se vyskytla </w:t>
      </w:r>
      <w:r w:rsidR="00E41454">
        <w:rPr>
          <w:rFonts w:ascii="Times New Roman" w:hAnsi="Times New Roman" w:cs="Times New Roman"/>
          <w:sz w:val="24"/>
        </w:rPr>
        <w:t xml:space="preserve">tam, kde vládlo především direktivní, autoritativní řízení a kde se </w:t>
      </w:r>
      <w:r w:rsidR="00E41454">
        <w:rPr>
          <w:rFonts w:ascii="Times New Roman" w:hAnsi="Times New Roman" w:cs="Times New Roman"/>
          <w:sz w:val="24"/>
        </w:rPr>
        <w:lastRenderedPageBreak/>
        <w:t xml:space="preserve">problémy řešily z pozice moci. </w:t>
      </w:r>
      <w:proofErr w:type="spellStart"/>
      <w:r w:rsidR="00E41454">
        <w:rPr>
          <w:rFonts w:ascii="Times New Roman" w:hAnsi="Times New Roman" w:cs="Times New Roman"/>
          <w:sz w:val="24"/>
        </w:rPr>
        <w:t>Mobbing</w:t>
      </w:r>
      <w:proofErr w:type="spellEnd"/>
      <w:r w:rsidR="00E41454">
        <w:rPr>
          <w:rFonts w:ascii="Times New Roman" w:hAnsi="Times New Roman" w:cs="Times New Roman"/>
          <w:sz w:val="24"/>
        </w:rPr>
        <w:t xml:space="preserve"> se naopak neobjevil v prostředí, kde převládal demokratický styl </w:t>
      </w:r>
      <w:proofErr w:type="gramStart"/>
      <w:r w:rsidR="00E41454">
        <w:rPr>
          <w:rFonts w:ascii="Times New Roman" w:hAnsi="Times New Roman" w:cs="Times New Roman"/>
          <w:sz w:val="24"/>
        </w:rPr>
        <w:t>řízení a problémy</w:t>
      </w:r>
      <w:proofErr w:type="gramEnd"/>
      <w:r w:rsidR="00E41454">
        <w:rPr>
          <w:rFonts w:ascii="Times New Roman" w:hAnsi="Times New Roman" w:cs="Times New Roman"/>
          <w:sz w:val="24"/>
        </w:rPr>
        <w:t xml:space="preserve"> se řešily diskuzí. </w:t>
      </w:r>
      <w:r w:rsidR="00035759">
        <w:rPr>
          <w:rStyle w:val="Znakapoznpodarou"/>
          <w:rFonts w:ascii="Times New Roman" w:hAnsi="Times New Roman" w:cs="Times New Roman"/>
          <w:sz w:val="24"/>
        </w:rPr>
        <w:footnoteReference w:id="20"/>
      </w:r>
    </w:p>
    <w:p w:rsidR="00D84BE1" w:rsidRDefault="00D42A50" w:rsidP="00CD1A5D">
      <w:pPr>
        <w:spacing w:line="360" w:lineRule="auto"/>
        <w:jc w:val="both"/>
        <w:rPr>
          <w:rFonts w:ascii="Times New Roman" w:hAnsi="Times New Roman" w:cs="Times New Roman"/>
          <w:sz w:val="24"/>
        </w:rPr>
      </w:pPr>
      <w:r>
        <w:rPr>
          <w:rFonts w:ascii="Times New Roman" w:hAnsi="Times New Roman" w:cs="Times New Roman"/>
          <w:sz w:val="24"/>
        </w:rPr>
        <w:t xml:space="preserve">Co se týče České republiky, Svobodová (2008, str. </w:t>
      </w:r>
      <w:r w:rsidR="00CD1A5D">
        <w:rPr>
          <w:rFonts w:ascii="Times New Roman" w:hAnsi="Times New Roman" w:cs="Times New Roman"/>
          <w:sz w:val="24"/>
        </w:rPr>
        <w:t xml:space="preserve">83) zmiňuje, že každý pátý pokus o sebevraždu mezi dospělými má spojitost s problémy v práci. </w:t>
      </w:r>
      <w:r w:rsidR="001E61D3">
        <w:rPr>
          <w:rFonts w:ascii="Times New Roman" w:hAnsi="Times New Roman" w:cs="Times New Roman"/>
          <w:sz w:val="24"/>
        </w:rPr>
        <w:t xml:space="preserve">Výskytem </w:t>
      </w:r>
      <w:proofErr w:type="spellStart"/>
      <w:r w:rsidR="001E61D3">
        <w:rPr>
          <w:rFonts w:ascii="Times New Roman" w:hAnsi="Times New Roman" w:cs="Times New Roman"/>
          <w:sz w:val="24"/>
        </w:rPr>
        <w:t>mobbingu</w:t>
      </w:r>
      <w:proofErr w:type="spellEnd"/>
      <w:r w:rsidR="001E61D3">
        <w:rPr>
          <w:rFonts w:ascii="Times New Roman" w:hAnsi="Times New Roman" w:cs="Times New Roman"/>
          <w:sz w:val="24"/>
        </w:rPr>
        <w:t xml:space="preserve"> se na našem území zabývá agentura </w:t>
      </w:r>
      <w:proofErr w:type="spellStart"/>
      <w:r w:rsidR="001E61D3">
        <w:rPr>
          <w:rFonts w:ascii="Times New Roman" w:hAnsi="Times New Roman" w:cs="Times New Roman"/>
          <w:sz w:val="24"/>
        </w:rPr>
        <w:t>GfK</w:t>
      </w:r>
      <w:proofErr w:type="spellEnd"/>
      <w:r w:rsidR="001E61D3">
        <w:rPr>
          <w:rFonts w:ascii="Times New Roman" w:hAnsi="Times New Roman" w:cs="Times New Roman"/>
          <w:sz w:val="24"/>
        </w:rPr>
        <w:t xml:space="preserve"> Praha.</w:t>
      </w:r>
      <w:r w:rsidR="00245421">
        <w:rPr>
          <w:rFonts w:ascii="Times New Roman" w:hAnsi="Times New Roman" w:cs="Times New Roman"/>
          <w:sz w:val="24"/>
        </w:rPr>
        <w:t xml:space="preserve"> Ovšem lze konstatovat, že je </w:t>
      </w:r>
      <w:proofErr w:type="spellStart"/>
      <w:r w:rsidR="00245421">
        <w:rPr>
          <w:rFonts w:ascii="Times New Roman" w:hAnsi="Times New Roman" w:cs="Times New Roman"/>
          <w:sz w:val="24"/>
        </w:rPr>
        <w:t>mobbing</w:t>
      </w:r>
      <w:proofErr w:type="spellEnd"/>
      <w:r w:rsidR="00245421">
        <w:rPr>
          <w:rFonts w:ascii="Times New Roman" w:hAnsi="Times New Roman" w:cs="Times New Roman"/>
          <w:sz w:val="24"/>
        </w:rPr>
        <w:t xml:space="preserve"> z hlediska výzkumu stále doposud nezmapovanou oblastí, ačkoliv se v současnosti stále vyskytuje a </w:t>
      </w:r>
      <w:r w:rsidR="00EA26B8">
        <w:rPr>
          <w:rFonts w:ascii="Times New Roman" w:hAnsi="Times New Roman" w:cs="Times New Roman"/>
          <w:sz w:val="24"/>
        </w:rPr>
        <w:t xml:space="preserve">stoupá. </w:t>
      </w:r>
    </w:p>
    <w:p w:rsidR="00087B48" w:rsidRDefault="00FB67C4" w:rsidP="00CD1A5D">
      <w:pPr>
        <w:spacing w:line="360" w:lineRule="auto"/>
        <w:jc w:val="both"/>
        <w:rPr>
          <w:rFonts w:ascii="Times New Roman" w:hAnsi="Times New Roman" w:cs="Times New Roman"/>
          <w:sz w:val="24"/>
        </w:rPr>
      </w:pPr>
      <w:proofErr w:type="spellStart"/>
      <w:r>
        <w:rPr>
          <w:rFonts w:ascii="Times New Roman" w:hAnsi="Times New Roman" w:cs="Times New Roman"/>
          <w:sz w:val="24"/>
        </w:rPr>
        <w:t>Kratz</w:t>
      </w:r>
      <w:proofErr w:type="spellEnd"/>
      <w:r>
        <w:rPr>
          <w:rFonts w:ascii="Times New Roman" w:hAnsi="Times New Roman" w:cs="Times New Roman"/>
          <w:sz w:val="24"/>
        </w:rPr>
        <w:t xml:space="preserve"> (2005, str. 18) uvádí, že anketa, která </w:t>
      </w:r>
      <w:proofErr w:type="gramStart"/>
      <w:r>
        <w:rPr>
          <w:rFonts w:ascii="Times New Roman" w:hAnsi="Times New Roman" w:cs="Times New Roman"/>
          <w:sz w:val="24"/>
        </w:rPr>
        <w:t>byla</w:t>
      </w:r>
      <w:proofErr w:type="gramEnd"/>
      <w:r>
        <w:rPr>
          <w:rFonts w:ascii="Times New Roman" w:hAnsi="Times New Roman" w:cs="Times New Roman"/>
          <w:sz w:val="24"/>
        </w:rPr>
        <w:t xml:space="preserve"> uskutečněna</w:t>
      </w:r>
      <w:r w:rsidR="00087B48">
        <w:rPr>
          <w:rFonts w:ascii="Times New Roman" w:hAnsi="Times New Roman" w:cs="Times New Roman"/>
          <w:sz w:val="24"/>
        </w:rPr>
        <w:t xml:space="preserve"> ve Švédsku</w:t>
      </w:r>
      <w:r>
        <w:rPr>
          <w:rFonts w:ascii="Times New Roman" w:hAnsi="Times New Roman" w:cs="Times New Roman"/>
          <w:sz w:val="24"/>
        </w:rPr>
        <w:t xml:space="preserve"> </w:t>
      </w:r>
      <w:proofErr w:type="gramStart"/>
      <w:r>
        <w:rPr>
          <w:rFonts w:ascii="Times New Roman" w:hAnsi="Times New Roman" w:cs="Times New Roman"/>
          <w:sz w:val="24"/>
        </w:rPr>
        <w:t>ukázala</w:t>
      </w:r>
      <w:proofErr w:type="gramEnd"/>
      <w:r>
        <w:rPr>
          <w:rFonts w:ascii="Times New Roman" w:hAnsi="Times New Roman" w:cs="Times New Roman"/>
          <w:sz w:val="24"/>
        </w:rPr>
        <w:t>, že nejčastěji k </w:t>
      </w:r>
      <w:proofErr w:type="spellStart"/>
      <w:r>
        <w:rPr>
          <w:rFonts w:ascii="Times New Roman" w:hAnsi="Times New Roman" w:cs="Times New Roman"/>
          <w:sz w:val="24"/>
        </w:rPr>
        <w:t>mobbingu</w:t>
      </w:r>
      <w:proofErr w:type="spellEnd"/>
      <w:r>
        <w:rPr>
          <w:rFonts w:ascii="Times New Roman" w:hAnsi="Times New Roman" w:cs="Times New Roman"/>
          <w:sz w:val="24"/>
        </w:rPr>
        <w:t xml:space="preserve"> dochází mezi kolegy, zatímco pokusy o </w:t>
      </w:r>
      <w:proofErr w:type="spellStart"/>
      <w:r>
        <w:rPr>
          <w:rFonts w:ascii="Times New Roman" w:hAnsi="Times New Roman" w:cs="Times New Roman"/>
          <w:sz w:val="24"/>
        </w:rPr>
        <w:t>staffing</w:t>
      </w:r>
      <w:proofErr w:type="spellEnd"/>
      <w:r>
        <w:rPr>
          <w:rFonts w:ascii="Times New Roman" w:hAnsi="Times New Roman" w:cs="Times New Roman"/>
          <w:sz w:val="24"/>
        </w:rPr>
        <w:t xml:space="preserve"> jsou v tomto případě mnohem vzácnější, protože by mohlo dojít k mnohem větším ztrátám. </w:t>
      </w:r>
    </w:p>
    <w:p w:rsidR="00FB67C4" w:rsidRDefault="00FB67C4" w:rsidP="00CD1A5D">
      <w:pPr>
        <w:spacing w:line="360" w:lineRule="auto"/>
        <w:jc w:val="both"/>
        <w:rPr>
          <w:rFonts w:ascii="Times New Roman" w:hAnsi="Times New Roman" w:cs="Times New Roman"/>
          <w:sz w:val="24"/>
        </w:rPr>
      </w:pPr>
      <w:r>
        <w:rPr>
          <w:rFonts w:ascii="Times New Roman" w:hAnsi="Times New Roman" w:cs="Times New Roman"/>
          <w:sz w:val="24"/>
        </w:rPr>
        <w:t xml:space="preserve">a) </w:t>
      </w:r>
      <w:proofErr w:type="spellStart"/>
      <w:r>
        <w:rPr>
          <w:rFonts w:ascii="Times New Roman" w:hAnsi="Times New Roman" w:cs="Times New Roman"/>
          <w:sz w:val="24"/>
        </w:rPr>
        <w:t>Mobbing</w:t>
      </w:r>
      <w:proofErr w:type="spellEnd"/>
      <w:r>
        <w:rPr>
          <w:rFonts w:ascii="Times New Roman" w:hAnsi="Times New Roman" w:cs="Times New Roman"/>
          <w:sz w:val="24"/>
        </w:rPr>
        <w:t xml:space="preserve"> na stejné úrovni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44%</w:t>
      </w:r>
      <w:r>
        <w:rPr>
          <w:rFonts w:ascii="Times New Roman" w:hAnsi="Times New Roman" w:cs="Times New Roman"/>
          <w:sz w:val="24"/>
        </w:rPr>
        <w:br/>
        <w:t xml:space="preserve">b) </w:t>
      </w:r>
      <w:proofErr w:type="spellStart"/>
      <w:r>
        <w:rPr>
          <w:rFonts w:ascii="Times New Roman" w:hAnsi="Times New Roman" w:cs="Times New Roman"/>
          <w:sz w:val="24"/>
        </w:rPr>
        <w:t>Mobbing</w:t>
      </w:r>
      <w:proofErr w:type="spellEnd"/>
      <w:r>
        <w:rPr>
          <w:rFonts w:ascii="Times New Roman" w:hAnsi="Times New Roman" w:cs="Times New Roman"/>
          <w:sz w:val="24"/>
        </w:rPr>
        <w:t xml:space="preserve"> shora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37%</w:t>
      </w:r>
      <w:r>
        <w:rPr>
          <w:rFonts w:ascii="Times New Roman" w:hAnsi="Times New Roman" w:cs="Times New Roman"/>
          <w:sz w:val="24"/>
        </w:rPr>
        <w:br/>
        <w:t xml:space="preserve">c) Kombinace a) b)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10%</w:t>
      </w:r>
      <w:r>
        <w:rPr>
          <w:rFonts w:ascii="Times New Roman" w:hAnsi="Times New Roman" w:cs="Times New Roman"/>
          <w:sz w:val="24"/>
        </w:rPr>
        <w:br/>
        <w:t xml:space="preserve">d) </w:t>
      </w:r>
      <w:proofErr w:type="spellStart"/>
      <w:r>
        <w:rPr>
          <w:rFonts w:ascii="Times New Roman" w:hAnsi="Times New Roman" w:cs="Times New Roman"/>
          <w:sz w:val="24"/>
        </w:rPr>
        <w:t>Mobbing</w:t>
      </w:r>
      <w:proofErr w:type="spellEnd"/>
      <w:r>
        <w:rPr>
          <w:rFonts w:ascii="Times New Roman" w:hAnsi="Times New Roman" w:cs="Times New Roman"/>
          <w:sz w:val="24"/>
        </w:rPr>
        <w:t xml:space="preserve"> zdola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9%</w:t>
      </w:r>
    </w:p>
    <w:p w:rsidR="003D58D0" w:rsidRPr="00832D29" w:rsidRDefault="004D6904" w:rsidP="00CD1A5D">
      <w:pPr>
        <w:spacing w:line="360" w:lineRule="auto"/>
        <w:jc w:val="both"/>
        <w:rPr>
          <w:rFonts w:ascii="Times New Roman" w:hAnsi="Times New Roman" w:cs="Times New Roman"/>
          <w:sz w:val="24"/>
        </w:rPr>
      </w:pPr>
      <w:r>
        <w:rPr>
          <w:rFonts w:ascii="Times New Roman" w:hAnsi="Times New Roman" w:cs="Times New Roman"/>
          <w:sz w:val="24"/>
        </w:rPr>
        <w:t xml:space="preserve">Co se týče přímo výskytu </w:t>
      </w:r>
      <w:proofErr w:type="spellStart"/>
      <w:r>
        <w:rPr>
          <w:rFonts w:ascii="Times New Roman" w:hAnsi="Times New Roman" w:cs="Times New Roman"/>
          <w:sz w:val="24"/>
        </w:rPr>
        <w:t>mobbingu</w:t>
      </w:r>
      <w:proofErr w:type="spellEnd"/>
      <w:r>
        <w:rPr>
          <w:rFonts w:ascii="Times New Roman" w:hAnsi="Times New Roman" w:cs="Times New Roman"/>
          <w:sz w:val="24"/>
        </w:rPr>
        <w:t xml:space="preserve"> v Mateřských školách v České republice, nejsou v současnosti k nalezení žádné dostupné zdroje a informace. Nikdo doposud nevěnoval dostatečnou pozornost této problematice v organizaci jako je Mateřská škola.</w:t>
      </w:r>
    </w:p>
    <w:p w:rsidR="003504E2" w:rsidRDefault="003504E2" w:rsidP="00FC5E8D">
      <w:pPr>
        <w:rPr>
          <w:b/>
          <w:sz w:val="32"/>
        </w:rPr>
      </w:pPr>
    </w:p>
    <w:p w:rsidR="00AE31B1" w:rsidRDefault="00AE31B1" w:rsidP="00FC5E8D">
      <w:pPr>
        <w:rPr>
          <w:b/>
          <w:sz w:val="32"/>
        </w:rPr>
      </w:pPr>
    </w:p>
    <w:p w:rsidR="0037663E" w:rsidRDefault="0037663E" w:rsidP="00FC5E8D">
      <w:pPr>
        <w:rPr>
          <w:b/>
          <w:sz w:val="32"/>
        </w:rPr>
      </w:pPr>
    </w:p>
    <w:p w:rsidR="0037663E" w:rsidRDefault="0037663E" w:rsidP="00FC5E8D">
      <w:pPr>
        <w:rPr>
          <w:b/>
          <w:sz w:val="32"/>
        </w:rPr>
      </w:pPr>
    </w:p>
    <w:p w:rsidR="0037663E" w:rsidRDefault="0037663E" w:rsidP="00FC5E8D">
      <w:pPr>
        <w:rPr>
          <w:b/>
          <w:sz w:val="32"/>
        </w:rPr>
      </w:pPr>
    </w:p>
    <w:p w:rsidR="0037663E" w:rsidRDefault="0037663E" w:rsidP="00FC5E8D">
      <w:pPr>
        <w:rPr>
          <w:b/>
          <w:sz w:val="32"/>
        </w:rPr>
      </w:pPr>
    </w:p>
    <w:p w:rsidR="0037663E" w:rsidRDefault="0037663E" w:rsidP="00FC5E8D">
      <w:pPr>
        <w:rPr>
          <w:b/>
          <w:sz w:val="32"/>
        </w:rPr>
      </w:pPr>
    </w:p>
    <w:p w:rsidR="0037663E" w:rsidRDefault="0037663E" w:rsidP="00FC5E8D">
      <w:pPr>
        <w:rPr>
          <w:b/>
          <w:sz w:val="32"/>
        </w:rPr>
      </w:pPr>
    </w:p>
    <w:p w:rsidR="00AE31B1" w:rsidRPr="00F2755D" w:rsidRDefault="00F2755D" w:rsidP="00FC5E8D">
      <w:pPr>
        <w:rPr>
          <w:rFonts w:ascii="Times New Roman" w:hAnsi="Times New Roman" w:cs="Times New Roman"/>
          <w:b/>
          <w:sz w:val="32"/>
          <w:szCs w:val="32"/>
        </w:rPr>
      </w:pPr>
      <w:r w:rsidRPr="00F2755D">
        <w:rPr>
          <w:rFonts w:ascii="Times New Roman" w:hAnsi="Times New Roman" w:cs="Times New Roman"/>
          <w:b/>
          <w:color w:val="000000" w:themeColor="text1"/>
          <w:sz w:val="32"/>
          <w:szCs w:val="32"/>
          <w:shd w:val="clear" w:color="auto" w:fill="FFFFFF"/>
        </w:rPr>
        <w:lastRenderedPageBreak/>
        <w:t>II.</w:t>
      </w:r>
      <w:r w:rsidRPr="00F2755D">
        <w:rPr>
          <w:rFonts w:ascii="Times New Roman" w:hAnsi="Times New Roman" w:cs="Times New Roman"/>
          <w:b/>
          <w:color w:val="3C4043"/>
          <w:sz w:val="32"/>
          <w:szCs w:val="32"/>
          <w:shd w:val="clear" w:color="auto" w:fill="FFFFFF"/>
        </w:rPr>
        <w:t xml:space="preserve"> </w:t>
      </w:r>
      <w:r w:rsidR="00002739" w:rsidRPr="00F2755D">
        <w:rPr>
          <w:rFonts w:ascii="Times New Roman" w:hAnsi="Times New Roman" w:cs="Times New Roman"/>
          <w:b/>
          <w:sz w:val="32"/>
          <w:szCs w:val="32"/>
        </w:rPr>
        <w:t>Empirická část</w:t>
      </w:r>
    </w:p>
    <w:p w:rsidR="00002739" w:rsidRDefault="00A26231" w:rsidP="00CB38DF">
      <w:pPr>
        <w:spacing w:line="360" w:lineRule="auto"/>
        <w:rPr>
          <w:rFonts w:ascii="Times New Roman" w:hAnsi="Times New Roman" w:cs="Times New Roman"/>
          <w:sz w:val="24"/>
        </w:rPr>
      </w:pPr>
      <w:r>
        <w:rPr>
          <w:rFonts w:ascii="Times New Roman" w:hAnsi="Times New Roman" w:cs="Times New Roman"/>
          <w:sz w:val="24"/>
        </w:rPr>
        <w:t xml:space="preserve">V teoretické části jsme se seznámili s názory mnoha autorů, kteří se šikanou na pracovišti dostatečně zabývali. Abychom </w:t>
      </w:r>
      <w:r w:rsidR="00055175">
        <w:rPr>
          <w:rFonts w:ascii="Times New Roman" w:hAnsi="Times New Roman" w:cs="Times New Roman"/>
          <w:sz w:val="24"/>
        </w:rPr>
        <w:t xml:space="preserve">však </w:t>
      </w:r>
      <w:r w:rsidR="00FD4EC9">
        <w:rPr>
          <w:rFonts w:ascii="Times New Roman" w:hAnsi="Times New Roman" w:cs="Times New Roman"/>
          <w:sz w:val="24"/>
        </w:rPr>
        <w:t xml:space="preserve">mohli </w:t>
      </w:r>
      <w:r w:rsidR="00055175">
        <w:rPr>
          <w:rFonts w:ascii="Times New Roman" w:hAnsi="Times New Roman" w:cs="Times New Roman"/>
          <w:sz w:val="24"/>
        </w:rPr>
        <w:t xml:space="preserve">tyto poznatky aplikovat v praxi a </w:t>
      </w:r>
      <w:r w:rsidR="00FD4EC9">
        <w:rPr>
          <w:rFonts w:ascii="Times New Roman" w:hAnsi="Times New Roman" w:cs="Times New Roman"/>
          <w:sz w:val="24"/>
        </w:rPr>
        <w:t>ověřit si tak skutečnost těchto jevů</w:t>
      </w:r>
      <w:r w:rsidR="00055175">
        <w:rPr>
          <w:rFonts w:ascii="Times New Roman" w:hAnsi="Times New Roman" w:cs="Times New Roman"/>
          <w:sz w:val="24"/>
        </w:rPr>
        <w:t xml:space="preserve"> do prostředí Mateřských škol, bylo zapotřebí provést výzkumné šet</w:t>
      </w:r>
      <w:r w:rsidR="00AA731A">
        <w:rPr>
          <w:rFonts w:ascii="Times New Roman" w:hAnsi="Times New Roman" w:cs="Times New Roman"/>
          <w:sz w:val="24"/>
        </w:rPr>
        <w:t xml:space="preserve">ření tvořící empirickou část mé </w:t>
      </w:r>
      <w:r w:rsidR="00055175">
        <w:rPr>
          <w:rFonts w:ascii="Times New Roman" w:hAnsi="Times New Roman" w:cs="Times New Roman"/>
          <w:sz w:val="24"/>
        </w:rPr>
        <w:t xml:space="preserve">bakalářské práce, </w:t>
      </w:r>
      <w:r w:rsidR="00002739" w:rsidRPr="004B5610">
        <w:rPr>
          <w:rFonts w:ascii="Times New Roman" w:hAnsi="Times New Roman" w:cs="Times New Roman"/>
          <w:sz w:val="24"/>
        </w:rPr>
        <w:t xml:space="preserve">které probíhalo získáváním informací od </w:t>
      </w:r>
      <w:r w:rsidR="00055175">
        <w:rPr>
          <w:rFonts w:ascii="Times New Roman" w:hAnsi="Times New Roman" w:cs="Times New Roman"/>
          <w:sz w:val="24"/>
        </w:rPr>
        <w:t>pedagogických zaměstnanců</w:t>
      </w:r>
      <w:r w:rsidR="00002739" w:rsidRPr="004B5610">
        <w:rPr>
          <w:rFonts w:ascii="Times New Roman" w:hAnsi="Times New Roman" w:cs="Times New Roman"/>
          <w:sz w:val="24"/>
        </w:rPr>
        <w:t xml:space="preserve"> Mateřských škol formou a</w:t>
      </w:r>
      <w:r w:rsidR="004B5610" w:rsidRPr="004B5610">
        <w:rPr>
          <w:rFonts w:ascii="Times New Roman" w:hAnsi="Times New Roman" w:cs="Times New Roman"/>
          <w:sz w:val="24"/>
        </w:rPr>
        <w:t xml:space="preserve">nonymního dotazníku rozeslaným prostřednictvím elektronické aplikace </w:t>
      </w:r>
      <w:proofErr w:type="spellStart"/>
      <w:r w:rsidR="004B5610" w:rsidRPr="004B5610">
        <w:rPr>
          <w:rFonts w:ascii="Times New Roman" w:hAnsi="Times New Roman" w:cs="Times New Roman"/>
          <w:sz w:val="24"/>
        </w:rPr>
        <w:t>Google</w:t>
      </w:r>
      <w:proofErr w:type="spellEnd"/>
      <w:r w:rsidR="004B5610" w:rsidRPr="004B5610">
        <w:rPr>
          <w:rFonts w:ascii="Times New Roman" w:hAnsi="Times New Roman" w:cs="Times New Roman"/>
          <w:sz w:val="24"/>
        </w:rPr>
        <w:t xml:space="preserve"> </w:t>
      </w:r>
      <w:proofErr w:type="spellStart"/>
      <w:r w:rsidR="004B5610" w:rsidRPr="004B5610">
        <w:rPr>
          <w:rFonts w:ascii="Times New Roman" w:hAnsi="Times New Roman" w:cs="Times New Roman"/>
          <w:sz w:val="24"/>
        </w:rPr>
        <w:t>forms</w:t>
      </w:r>
      <w:proofErr w:type="spellEnd"/>
      <w:r w:rsidR="004B5610" w:rsidRPr="004B5610">
        <w:rPr>
          <w:rFonts w:ascii="Times New Roman" w:hAnsi="Times New Roman" w:cs="Times New Roman"/>
          <w:sz w:val="24"/>
        </w:rPr>
        <w:t xml:space="preserve">. </w:t>
      </w:r>
    </w:p>
    <w:p w:rsidR="007810C6" w:rsidRDefault="009100C7" w:rsidP="00546727">
      <w:pPr>
        <w:pStyle w:val="Nadpis2"/>
        <w:numPr>
          <w:ilvl w:val="0"/>
          <w:numId w:val="0"/>
        </w:numPr>
        <w:rPr>
          <w:rFonts w:ascii="Times New Roman" w:hAnsi="Times New Roman" w:cs="Times New Roman"/>
          <w:color w:val="000000" w:themeColor="text1"/>
        </w:rPr>
      </w:pPr>
      <w:bookmarkStart w:id="19" w:name="_Toc38703900"/>
      <w:r>
        <w:rPr>
          <w:rFonts w:ascii="Times New Roman" w:hAnsi="Times New Roman" w:cs="Times New Roman"/>
          <w:color w:val="000000" w:themeColor="text1"/>
        </w:rPr>
        <w:t xml:space="preserve">3 </w:t>
      </w:r>
      <w:r w:rsidR="007810C6" w:rsidRPr="00546727">
        <w:rPr>
          <w:rFonts w:ascii="Times New Roman" w:hAnsi="Times New Roman" w:cs="Times New Roman"/>
          <w:color w:val="000000" w:themeColor="text1"/>
        </w:rPr>
        <w:t>Cíl výzkumu</w:t>
      </w:r>
      <w:bookmarkEnd w:id="19"/>
      <w:r w:rsidR="00AD7DD7">
        <w:rPr>
          <w:rFonts w:ascii="Times New Roman" w:hAnsi="Times New Roman" w:cs="Times New Roman"/>
          <w:color w:val="000000" w:themeColor="text1"/>
        </w:rPr>
        <w:br/>
      </w:r>
    </w:p>
    <w:p w:rsidR="00582B3D" w:rsidRDefault="00582B3D" w:rsidP="00CB38DF">
      <w:pPr>
        <w:spacing w:line="360" w:lineRule="auto"/>
        <w:rPr>
          <w:rFonts w:ascii="Times New Roman" w:hAnsi="Times New Roman" w:cs="Times New Roman"/>
          <w:sz w:val="24"/>
        </w:rPr>
      </w:pPr>
      <w:r>
        <w:rPr>
          <w:rFonts w:ascii="Times New Roman" w:hAnsi="Times New Roman" w:cs="Times New Roman"/>
          <w:sz w:val="24"/>
        </w:rPr>
        <w:t xml:space="preserve">Jelikož k šikaně na pracovišti dochází téměř všude, nevylučujeme ani prostředí Mateřských škol. </w:t>
      </w:r>
      <w:r w:rsidR="00546727">
        <w:rPr>
          <w:rFonts w:ascii="Times New Roman" w:hAnsi="Times New Roman" w:cs="Times New Roman"/>
          <w:sz w:val="24"/>
        </w:rPr>
        <w:t>Hlavním c</w:t>
      </w:r>
      <w:r w:rsidR="004F7897">
        <w:rPr>
          <w:rFonts w:ascii="Times New Roman" w:hAnsi="Times New Roman" w:cs="Times New Roman"/>
          <w:sz w:val="24"/>
        </w:rPr>
        <w:t xml:space="preserve">ílem šetření </w:t>
      </w:r>
      <w:r w:rsidR="00776C7E">
        <w:rPr>
          <w:rFonts w:ascii="Times New Roman" w:hAnsi="Times New Roman" w:cs="Times New Roman"/>
          <w:sz w:val="24"/>
        </w:rPr>
        <w:t>v</w:t>
      </w:r>
      <w:r w:rsidR="00546727">
        <w:rPr>
          <w:rFonts w:ascii="Times New Roman" w:hAnsi="Times New Roman" w:cs="Times New Roman"/>
          <w:sz w:val="24"/>
        </w:rPr>
        <w:t xml:space="preserve"> bakalářské práci </w:t>
      </w:r>
      <w:r w:rsidR="004F7897">
        <w:rPr>
          <w:rFonts w:ascii="Times New Roman" w:hAnsi="Times New Roman" w:cs="Times New Roman"/>
          <w:sz w:val="24"/>
        </w:rPr>
        <w:t xml:space="preserve">je </w:t>
      </w:r>
      <w:r>
        <w:rPr>
          <w:rFonts w:ascii="Times New Roman" w:hAnsi="Times New Roman" w:cs="Times New Roman"/>
          <w:sz w:val="24"/>
        </w:rPr>
        <w:t xml:space="preserve">tedy pokus získat alespoň částečné povědomí skrze odpovědi učitelek o tom, </w:t>
      </w:r>
      <w:proofErr w:type="gramStart"/>
      <w:r>
        <w:rPr>
          <w:rFonts w:ascii="Times New Roman" w:hAnsi="Times New Roman" w:cs="Times New Roman"/>
          <w:sz w:val="24"/>
        </w:rPr>
        <w:t>zda-li k šikaně</w:t>
      </w:r>
      <w:proofErr w:type="gramEnd"/>
      <w:r>
        <w:rPr>
          <w:rFonts w:ascii="Times New Roman" w:hAnsi="Times New Roman" w:cs="Times New Roman"/>
          <w:sz w:val="24"/>
        </w:rPr>
        <w:t xml:space="preserve"> mezi zaměstnanci dochází dokonce i na pracovištích Mateřských škol, které by právě měly v první řadě oplývat příjemnou atmosférou vhodnou pro optimální rozvoj dětí, nikoliv jakýmkoliv nežádoucím chováním.</w:t>
      </w:r>
      <w:r w:rsidR="00B15315">
        <w:rPr>
          <w:rFonts w:ascii="Times New Roman" w:hAnsi="Times New Roman" w:cs="Times New Roman"/>
          <w:sz w:val="24"/>
        </w:rPr>
        <w:t xml:space="preserve"> </w:t>
      </w:r>
      <w:r w:rsidR="00546727">
        <w:rPr>
          <w:rFonts w:ascii="Times New Roman" w:hAnsi="Times New Roman" w:cs="Times New Roman"/>
          <w:sz w:val="24"/>
        </w:rPr>
        <w:t xml:space="preserve">Či jestli se jedná pouze o nezávazné a zcela běžné konflikty, které </w:t>
      </w:r>
      <w:r w:rsidR="00776C7E">
        <w:rPr>
          <w:rFonts w:ascii="Times New Roman" w:hAnsi="Times New Roman" w:cs="Times New Roman"/>
          <w:sz w:val="24"/>
        </w:rPr>
        <w:t>se objevují pouze velmi vz</w:t>
      </w:r>
      <w:r w:rsidR="00F01D93">
        <w:rPr>
          <w:rFonts w:ascii="Times New Roman" w:hAnsi="Times New Roman" w:cs="Times New Roman"/>
          <w:sz w:val="24"/>
        </w:rPr>
        <w:t>ácně a nelze je tudíž považovat za </w:t>
      </w:r>
      <w:proofErr w:type="spellStart"/>
      <w:r w:rsidR="00F01D93">
        <w:rPr>
          <w:rFonts w:ascii="Times New Roman" w:hAnsi="Times New Roman" w:cs="Times New Roman"/>
          <w:sz w:val="24"/>
        </w:rPr>
        <w:t>mobbing</w:t>
      </w:r>
      <w:proofErr w:type="spellEnd"/>
      <w:r w:rsidR="00F01D93">
        <w:rPr>
          <w:rFonts w:ascii="Times New Roman" w:hAnsi="Times New Roman" w:cs="Times New Roman"/>
          <w:sz w:val="24"/>
        </w:rPr>
        <w:t xml:space="preserve">. Taktéž je cílem zjistit </w:t>
      </w:r>
      <w:proofErr w:type="gramStart"/>
      <w:r w:rsidR="00F01D93">
        <w:rPr>
          <w:rFonts w:ascii="Times New Roman" w:hAnsi="Times New Roman" w:cs="Times New Roman"/>
          <w:sz w:val="24"/>
        </w:rPr>
        <w:t>zda-li se</w:t>
      </w:r>
      <w:proofErr w:type="gramEnd"/>
      <w:r w:rsidR="00F01D93">
        <w:rPr>
          <w:rFonts w:ascii="Times New Roman" w:hAnsi="Times New Roman" w:cs="Times New Roman"/>
          <w:sz w:val="24"/>
        </w:rPr>
        <w:t xml:space="preserve"> </w:t>
      </w:r>
      <w:proofErr w:type="spellStart"/>
      <w:r w:rsidR="00F01D93">
        <w:rPr>
          <w:rFonts w:ascii="Times New Roman" w:hAnsi="Times New Roman" w:cs="Times New Roman"/>
          <w:sz w:val="24"/>
        </w:rPr>
        <w:t>mobbing</w:t>
      </w:r>
      <w:proofErr w:type="spellEnd"/>
      <w:r w:rsidR="00F01D93">
        <w:rPr>
          <w:rFonts w:ascii="Times New Roman" w:hAnsi="Times New Roman" w:cs="Times New Roman"/>
          <w:sz w:val="24"/>
        </w:rPr>
        <w:t xml:space="preserve"> jakožto negativní fenomén (je-li přítomen) promítá do duševního stavu a pocitů. </w:t>
      </w:r>
      <w:r w:rsidR="00546727">
        <w:rPr>
          <w:rFonts w:ascii="Times New Roman" w:hAnsi="Times New Roman" w:cs="Times New Roman"/>
          <w:sz w:val="24"/>
        </w:rPr>
        <w:br/>
      </w:r>
      <w:r w:rsidR="00B15315">
        <w:rPr>
          <w:rFonts w:ascii="Times New Roman" w:hAnsi="Times New Roman" w:cs="Times New Roman"/>
          <w:sz w:val="24"/>
        </w:rPr>
        <w:br/>
        <w:t xml:space="preserve">Splnit však cíl nebylo vůbec jednoduché, neboť téma </w:t>
      </w:r>
      <w:proofErr w:type="spellStart"/>
      <w:r w:rsidR="00B15315">
        <w:rPr>
          <w:rFonts w:ascii="Times New Roman" w:hAnsi="Times New Roman" w:cs="Times New Roman"/>
          <w:sz w:val="24"/>
        </w:rPr>
        <w:t>mobbingu</w:t>
      </w:r>
      <w:proofErr w:type="spellEnd"/>
      <w:r w:rsidR="00B15315">
        <w:rPr>
          <w:rFonts w:ascii="Times New Roman" w:hAnsi="Times New Roman" w:cs="Times New Roman"/>
          <w:sz w:val="24"/>
        </w:rPr>
        <w:t xml:space="preserve"> </w:t>
      </w:r>
      <w:r w:rsidR="00546727">
        <w:rPr>
          <w:rFonts w:ascii="Times New Roman" w:hAnsi="Times New Roman" w:cs="Times New Roman"/>
          <w:sz w:val="24"/>
        </w:rPr>
        <w:t xml:space="preserve">je </w:t>
      </w:r>
      <w:r w:rsidR="00B15315">
        <w:rPr>
          <w:rFonts w:ascii="Times New Roman" w:hAnsi="Times New Roman" w:cs="Times New Roman"/>
          <w:sz w:val="24"/>
        </w:rPr>
        <w:t xml:space="preserve">společností považované za vyloučené k řešení tzv. „tabu“. Tento fakt je způsobený sociálním davovým tlakem, kdy jedinci raději mlčí, než aby řekli něco, co jim způsobí potíže a sami se tak stávají centrem nežádoucí pozornosti. </w:t>
      </w:r>
      <w:r w:rsidR="00546727">
        <w:rPr>
          <w:rFonts w:ascii="Times New Roman" w:hAnsi="Times New Roman" w:cs="Times New Roman"/>
          <w:sz w:val="24"/>
        </w:rPr>
        <w:t>Důvodem je přítomnost</w:t>
      </w:r>
      <w:r w:rsidR="00B15315">
        <w:rPr>
          <w:rFonts w:ascii="Times New Roman" w:hAnsi="Times New Roman" w:cs="Times New Roman"/>
          <w:sz w:val="24"/>
        </w:rPr>
        <w:t xml:space="preserve"> obav o ztrátu pracovního místa nebo poštvání kolegů. </w:t>
      </w:r>
    </w:p>
    <w:p w:rsidR="00123517" w:rsidRDefault="009100C7" w:rsidP="00123517">
      <w:pPr>
        <w:pStyle w:val="Nadpis1"/>
        <w:numPr>
          <w:ilvl w:val="0"/>
          <w:numId w:val="0"/>
        </w:numPr>
        <w:rPr>
          <w:rFonts w:ascii="Times New Roman" w:hAnsi="Times New Roman" w:cs="Times New Roman"/>
          <w:color w:val="000000" w:themeColor="text1"/>
        </w:rPr>
      </w:pPr>
      <w:bookmarkStart w:id="20" w:name="_Toc38703901"/>
      <w:r>
        <w:rPr>
          <w:rFonts w:ascii="Times New Roman" w:hAnsi="Times New Roman" w:cs="Times New Roman"/>
          <w:color w:val="000000" w:themeColor="text1"/>
        </w:rPr>
        <w:t xml:space="preserve">3.1 </w:t>
      </w:r>
      <w:r w:rsidR="00AD7DD7" w:rsidRPr="00123517">
        <w:rPr>
          <w:rFonts w:ascii="Times New Roman" w:hAnsi="Times New Roman" w:cs="Times New Roman"/>
          <w:color w:val="000000" w:themeColor="text1"/>
        </w:rPr>
        <w:t>Metodika</w:t>
      </w:r>
      <w:r w:rsidR="00123517" w:rsidRPr="00123517">
        <w:rPr>
          <w:rFonts w:ascii="Times New Roman" w:hAnsi="Times New Roman" w:cs="Times New Roman"/>
          <w:color w:val="000000" w:themeColor="text1"/>
        </w:rPr>
        <w:t xml:space="preserve"> práce</w:t>
      </w:r>
      <w:bookmarkEnd w:id="20"/>
    </w:p>
    <w:p w:rsidR="00123517" w:rsidRPr="00123517" w:rsidRDefault="00123517" w:rsidP="00123517"/>
    <w:p w:rsidR="00F127F4" w:rsidRDefault="003F455B" w:rsidP="00F127F4">
      <w:pPr>
        <w:pStyle w:val="Nadpis2"/>
        <w:numPr>
          <w:ilvl w:val="0"/>
          <w:numId w:val="0"/>
        </w:numPr>
        <w:rPr>
          <w:rFonts w:ascii="Times New Roman" w:hAnsi="Times New Roman" w:cs="Times New Roman"/>
          <w:color w:val="000000" w:themeColor="text1"/>
          <w:sz w:val="24"/>
          <w:szCs w:val="24"/>
        </w:rPr>
      </w:pPr>
      <w:bookmarkStart w:id="21" w:name="_Toc38703902"/>
      <w:r>
        <w:rPr>
          <w:rFonts w:ascii="Times New Roman" w:hAnsi="Times New Roman" w:cs="Times New Roman"/>
          <w:color w:val="000000" w:themeColor="text1"/>
          <w:sz w:val="24"/>
          <w:szCs w:val="24"/>
        </w:rPr>
        <w:t>Hypotézy</w:t>
      </w:r>
      <w:bookmarkEnd w:id="21"/>
    </w:p>
    <w:p w:rsidR="00DA218A" w:rsidRPr="00DA218A" w:rsidRDefault="0099622A" w:rsidP="00DA218A">
      <w:pPr>
        <w:spacing w:line="360" w:lineRule="auto"/>
        <w:rPr>
          <w:rFonts w:ascii="Times New Roman" w:hAnsi="Times New Roman" w:cs="Times New Roman"/>
          <w:sz w:val="24"/>
        </w:rPr>
      </w:pPr>
      <w:r>
        <w:rPr>
          <w:rFonts w:ascii="Times New Roman" w:hAnsi="Times New Roman" w:cs="Times New Roman"/>
          <w:sz w:val="24"/>
        </w:rPr>
        <w:t>Stanovili jsme</w:t>
      </w:r>
      <w:r w:rsidR="00DA218A" w:rsidRPr="00DA218A">
        <w:rPr>
          <w:rFonts w:ascii="Times New Roman" w:hAnsi="Times New Roman" w:cs="Times New Roman"/>
          <w:sz w:val="24"/>
        </w:rPr>
        <w:t xml:space="preserve"> si následující výzkumné</w:t>
      </w:r>
      <w:r w:rsidR="00DA218A">
        <w:rPr>
          <w:rFonts w:ascii="Times New Roman" w:hAnsi="Times New Roman" w:cs="Times New Roman"/>
          <w:sz w:val="24"/>
        </w:rPr>
        <w:t xml:space="preserve"> </w:t>
      </w:r>
      <w:r w:rsidR="0085715D">
        <w:rPr>
          <w:rFonts w:ascii="Times New Roman" w:hAnsi="Times New Roman" w:cs="Times New Roman"/>
          <w:sz w:val="24"/>
        </w:rPr>
        <w:t>hypotézy</w:t>
      </w:r>
      <w:r w:rsidR="00DA218A" w:rsidRPr="00DA218A">
        <w:rPr>
          <w:rFonts w:ascii="Times New Roman" w:hAnsi="Times New Roman" w:cs="Times New Roman"/>
          <w:sz w:val="24"/>
        </w:rPr>
        <w:t>.</w:t>
      </w:r>
    </w:p>
    <w:p w:rsidR="00F127F4" w:rsidRDefault="00F127F4" w:rsidP="0085715D">
      <w:pPr>
        <w:spacing w:line="360" w:lineRule="auto"/>
        <w:ind w:left="1410" w:hanging="705"/>
        <w:rPr>
          <w:rFonts w:ascii="Times New Roman" w:hAnsi="Times New Roman" w:cs="Times New Roman"/>
          <w:b/>
          <w:sz w:val="24"/>
          <w:szCs w:val="24"/>
        </w:rPr>
      </w:pPr>
      <w:r w:rsidRPr="00F127F4">
        <w:rPr>
          <w:rFonts w:ascii="Times New Roman" w:hAnsi="Times New Roman" w:cs="Times New Roman"/>
          <w:sz w:val="24"/>
          <w:szCs w:val="24"/>
        </w:rPr>
        <w:lastRenderedPageBreak/>
        <w:t xml:space="preserve">- </w:t>
      </w:r>
      <w:r w:rsidR="0085715D" w:rsidRPr="0085715D">
        <w:rPr>
          <w:rFonts w:ascii="Times New Roman" w:hAnsi="Times New Roman" w:cs="Times New Roman"/>
          <w:b/>
          <w:sz w:val="24"/>
          <w:szCs w:val="24"/>
        </w:rPr>
        <w:t>H1:</w:t>
      </w:r>
      <w:r w:rsidR="0085715D">
        <w:rPr>
          <w:rFonts w:ascii="Times New Roman" w:hAnsi="Times New Roman" w:cs="Times New Roman"/>
          <w:b/>
          <w:sz w:val="24"/>
          <w:szCs w:val="24"/>
        </w:rPr>
        <w:t xml:space="preserve">  </w:t>
      </w:r>
      <w:r w:rsidR="0085715D" w:rsidRPr="0085715D">
        <w:rPr>
          <w:rFonts w:ascii="Times New Roman" w:hAnsi="Times New Roman" w:cs="Times New Roman"/>
          <w:sz w:val="24"/>
          <w:szCs w:val="24"/>
        </w:rPr>
        <w:t xml:space="preserve">Celková psychická kondice, vyjádřena souhrnným skórem dotazníku SUPSO je signifikantně nižší u obětí </w:t>
      </w:r>
      <w:proofErr w:type="spellStart"/>
      <w:r w:rsidR="0085715D" w:rsidRPr="0085715D">
        <w:rPr>
          <w:rFonts w:ascii="Times New Roman" w:hAnsi="Times New Roman" w:cs="Times New Roman"/>
          <w:sz w:val="24"/>
          <w:szCs w:val="24"/>
        </w:rPr>
        <w:t>mobbingu</w:t>
      </w:r>
      <w:proofErr w:type="spellEnd"/>
      <w:r w:rsidR="0085715D" w:rsidRPr="0085715D">
        <w:rPr>
          <w:rFonts w:ascii="Times New Roman" w:hAnsi="Times New Roman" w:cs="Times New Roman"/>
          <w:sz w:val="24"/>
          <w:szCs w:val="24"/>
        </w:rPr>
        <w:t xml:space="preserve"> (min. 6 měsíců) než u </w:t>
      </w:r>
      <w:proofErr w:type="spellStart"/>
      <w:r w:rsidR="00CF28EB">
        <w:rPr>
          <w:rFonts w:ascii="Times New Roman" w:hAnsi="Times New Roman" w:cs="Times New Roman"/>
          <w:sz w:val="24"/>
          <w:szCs w:val="24"/>
        </w:rPr>
        <w:t>nem</w:t>
      </w:r>
      <w:r w:rsidR="0085715D" w:rsidRPr="0085715D">
        <w:rPr>
          <w:rFonts w:ascii="Times New Roman" w:hAnsi="Times New Roman" w:cs="Times New Roman"/>
          <w:sz w:val="24"/>
          <w:szCs w:val="24"/>
        </w:rPr>
        <w:t>obbovaných</w:t>
      </w:r>
      <w:proofErr w:type="spellEnd"/>
      <w:r w:rsidR="0085715D" w:rsidRPr="0085715D">
        <w:rPr>
          <w:rFonts w:ascii="Times New Roman" w:hAnsi="Times New Roman" w:cs="Times New Roman"/>
          <w:sz w:val="24"/>
          <w:szCs w:val="24"/>
        </w:rPr>
        <w:t xml:space="preserve"> osob.</w:t>
      </w:r>
    </w:p>
    <w:p w:rsidR="0085715D" w:rsidRDefault="0085715D" w:rsidP="0085715D">
      <w:pPr>
        <w:spacing w:line="360" w:lineRule="auto"/>
        <w:ind w:left="1410" w:hanging="705"/>
        <w:rPr>
          <w:rFonts w:ascii="Times New Roman" w:hAnsi="Times New Roman" w:cs="Times New Roman"/>
          <w:sz w:val="24"/>
          <w:szCs w:val="24"/>
        </w:rPr>
      </w:pPr>
      <w:r>
        <w:rPr>
          <w:rFonts w:ascii="Times New Roman" w:hAnsi="Times New Roman" w:cs="Times New Roman"/>
          <w:b/>
          <w:sz w:val="24"/>
          <w:szCs w:val="24"/>
        </w:rPr>
        <w:t xml:space="preserve">- H2:  </w:t>
      </w:r>
      <w:r w:rsidRPr="0085715D">
        <w:rPr>
          <w:rFonts w:ascii="Times New Roman" w:hAnsi="Times New Roman" w:cs="Times New Roman"/>
          <w:sz w:val="24"/>
          <w:szCs w:val="24"/>
        </w:rPr>
        <w:t>Dlouhodobou zkušenost s </w:t>
      </w:r>
      <w:proofErr w:type="spellStart"/>
      <w:r w:rsidRPr="0085715D">
        <w:rPr>
          <w:rFonts w:ascii="Times New Roman" w:hAnsi="Times New Roman" w:cs="Times New Roman"/>
          <w:sz w:val="24"/>
          <w:szCs w:val="24"/>
        </w:rPr>
        <w:t>mobbingem</w:t>
      </w:r>
      <w:proofErr w:type="spellEnd"/>
      <w:r w:rsidRPr="0085715D">
        <w:rPr>
          <w:rFonts w:ascii="Times New Roman" w:hAnsi="Times New Roman" w:cs="Times New Roman"/>
          <w:sz w:val="24"/>
          <w:szCs w:val="24"/>
        </w:rPr>
        <w:t xml:space="preserve"> v roli oběti (min. 6 měsíců) doprovází signifikantní pokles pocitu osobní pohody v porovná</w:t>
      </w:r>
      <w:r w:rsidR="00CF28EB">
        <w:rPr>
          <w:rFonts w:ascii="Times New Roman" w:hAnsi="Times New Roman" w:cs="Times New Roman"/>
          <w:sz w:val="24"/>
          <w:szCs w:val="24"/>
        </w:rPr>
        <w:t xml:space="preserve">ní s výskytem tohoto stavu u </w:t>
      </w:r>
      <w:proofErr w:type="spellStart"/>
      <w:r w:rsidR="00CF28EB">
        <w:rPr>
          <w:rFonts w:ascii="Times New Roman" w:hAnsi="Times New Roman" w:cs="Times New Roman"/>
          <w:sz w:val="24"/>
          <w:szCs w:val="24"/>
        </w:rPr>
        <w:t>nem</w:t>
      </w:r>
      <w:r w:rsidRPr="0085715D">
        <w:rPr>
          <w:rFonts w:ascii="Times New Roman" w:hAnsi="Times New Roman" w:cs="Times New Roman"/>
          <w:sz w:val="24"/>
          <w:szCs w:val="24"/>
        </w:rPr>
        <w:t>obbovaných</w:t>
      </w:r>
      <w:proofErr w:type="spellEnd"/>
      <w:r w:rsidRPr="0085715D">
        <w:rPr>
          <w:rFonts w:ascii="Times New Roman" w:hAnsi="Times New Roman" w:cs="Times New Roman"/>
          <w:sz w:val="24"/>
          <w:szCs w:val="24"/>
        </w:rPr>
        <w:t xml:space="preserve"> zaměstnanců.</w:t>
      </w:r>
    </w:p>
    <w:p w:rsidR="0085715D" w:rsidRDefault="0085715D" w:rsidP="0085715D">
      <w:pPr>
        <w:spacing w:line="360" w:lineRule="auto"/>
        <w:ind w:left="1410" w:hanging="705"/>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r w:rsidRPr="0085715D">
        <w:rPr>
          <w:rFonts w:ascii="Times New Roman" w:hAnsi="Times New Roman" w:cs="Times New Roman"/>
          <w:b/>
          <w:sz w:val="24"/>
          <w:szCs w:val="24"/>
        </w:rPr>
        <w:t xml:space="preserve">H3:  </w:t>
      </w:r>
      <w:r>
        <w:rPr>
          <w:rFonts w:ascii="Times New Roman" w:hAnsi="Times New Roman" w:cs="Times New Roman"/>
          <w:sz w:val="24"/>
          <w:szCs w:val="24"/>
        </w:rPr>
        <w:t>Dlouhodobou zkušenost v roli oběti (min. 6 měsíců) doprovází signifikantní nárůst úzkosti v po</w:t>
      </w:r>
      <w:r w:rsidR="00CF28EB">
        <w:rPr>
          <w:rFonts w:ascii="Times New Roman" w:hAnsi="Times New Roman" w:cs="Times New Roman"/>
          <w:sz w:val="24"/>
          <w:szCs w:val="24"/>
        </w:rPr>
        <w:t xml:space="preserve">rovnání s výskytem úzkosti u </w:t>
      </w:r>
      <w:proofErr w:type="spellStart"/>
      <w:r w:rsidR="00CF28EB">
        <w:rPr>
          <w:rFonts w:ascii="Times New Roman" w:hAnsi="Times New Roman" w:cs="Times New Roman"/>
          <w:sz w:val="24"/>
          <w:szCs w:val="24"/>
        </w:rPr>
        <w:t>nem</w:t>
      </w:r>
      <w:r>
        <w:rPr>
          <w:rFonts w:ascii="Times New Roman" w:hAnsi="Times New Roman" w:cs="Times New Roman"/>
          <w:sz w:val="24"/>
          <w:szCs w:val="24"/>
        </w:rPr>
        <w:t>obbovaných</w:t>
      </w:r>
      <w:proofErr w:type="spellEnd"/>
      <w:r>
        <w:rPr>
          <w:rFonts w:ascii="Times New Roman" w:hAnsi="Times New Roman" w:cs="Times New Roman"/>
          <w:sz w:val="24"/>
          <w:szCs w:val="24"/>
        </w:rPr>
        <w:t xml:space="preserve"> zaměstnanců.</w:t>
      </w:r>
    </w:p>
    <w:p w:rsidR="0085715D" w:rsidRPr="00F127F4" w:rsidRDefault="0085715D" w:rsidP="00776C7E">
      <w:pPr>
        <w:spacing w:line="360" w:lineRule="auto"/>
        <w:ind w:left="1410" w:hanging="705"/>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r w:rsidRPr="0085715D">
        <w:rPr>
          <w:rFonts w:ascii="Times New Roman" w:hAnsi="Times New Roman" w:cs="Times New Roman"/>
          <w:b/>
          <w:sz w:val="24"/>
          <w:szCs w:val="24"/>
        </w:rPr>
        <w:t>H4:</w:t>
      </w:r>
      <w:r>
        <w:rPr>
          <w:rFonts w:ascii="Times New Roman" w:hAnsi="Times New Roman" w:cs="Times New Roman"/>
          <w:sz w:val="24"/>
          <w:szCs w:val="24"/>
        </w:rPr>
        <w:t xml:space="preserve">  Dlouhodobou zkušenost s </w:t>
      </w:r>
      <w:proofErr w:type="spellStart"/>
      <w:r>
        <w:rPr>
          <w:rFonts w:ascii="Times New Roman" w:hAnsi="Times New Roman" w:cs="Times New Roman"/>
          <w:sz w:val="24"/>
          <w:szCs w:val="24"/>
        </w:rPr>
        <w:t>mobbingem</w:t>
      </w:r>
      <w:proofErr w:type="spellEnd"/>
      <w:r>
        <w:rPr>
          <w:rFonts w:ascii="Times New Roman" w:hAnsi="Times New Roman" w:cs="Times New Roman"/>
          <w:sz w:val="24"/>
          <w:szCs w:val="24"/>
        </w:rPr>
        <w:t xml:space="preserve"> v roli oběti (min. 6 měsíců) doprovází signifikantní nárůst deprese v po</w:t>
      </w:r>
      <w:r w:rsidR="00CF28EB">
        <w:rPr>
          <w:rFonts w:ascii="Times New Roman" w:hAnsi="Times New Roman" w:cs="Times New Roman"/>
          <w:sz w:val="24"/>
          <w:szCs w:val="24"/>
        </w:rPr>
        <w:t xml:space="preserve">rovnání s výskytem deprese u </w:t>
      </w:r>
      <w:proofErr w:type="spellStart"/>
      <w:r w:rsidR="00CF28EB">
        <w:rPr>
          <w:rFonts w:ascii="Times New Roman" w:hAnsi="Times New Roman" w:cs="Times New Roman"/>
          <w:sz w:val="24"/>
          <w:szCs w:val="24"/>
        </w:rPr>
        <w:t>nem</w:t>
      </w:r>
      <w:r>
        <w:rPr>
          <w:rFonts w:ascii="Times New Roman" w:hAnsi="Times New Roman" w:cs="Times New Roman"/>
          <w:sz w:val="24"/>
          <w:szCs w:val="24"/>
        </w:rPr>
        <w:t>obbovaných</w:t>
      </w:r>
      <w:proofErr w:type="spellEnd"/>
      <w:r>
        <w:rPr>
          <w:rFonts w:ascii="Times New Roman" w:hAnsi="Times New Roman" w:cs="Times New Roman"/>
          <w:sz w:val="24"/>
          <w:szCs w:val="24"/>
        </w:rPr>
        <w:t xml:space="preserve"> zaměstnanců.</w:t>
      </w:r>
    </w:p>
    <w:p w:rsidR="00F127F4" w:rsidRPr="00F127F4" w:rsidRDefault="00F127F4" w:rsidP="00F127F4">
      <w:pPr>
        <w:rPr>
          <w:rFonts w:ascii="Times New Roman" w:hAnsi="Times New Roman" w:cs="Times New Roman"/>
        </w:rPr>
      </w:pPr>
    </w:p>
    <w:p w:rsidR="00AD7DD7" w:rsidRPr="00123517" w:rsidRDefault="009100C7" w:rsidP="00F76EF3">
      <w:pPr>
        <w:pStyle w:val="Nadpis2"/>
        <w:numPr>
          <w:ilvl w:val="0"/>
          <w:numId w:val="0"/>
        </w:numPr>
        <w:spacing w:line="360" w:lineRule="auto"/>
        <w:rPr>
          <w:rFonts w:ascii="Times New Roman" w:hAnsi="Times New Roman" w:cs="Times New Roman"/>
          <w:color w:val="000000" w:themeColor="text1"/>
          <w:sz w:val="24"/>
          <w:szCs w:val="24"/>
        </w:rPr>
      </w:pPr>
      <w:bookmarkStart w:id="22" w:name="_Toc38703903"/>
      <w:r>
        <w:rPr>
          <w:rFonts w:ascii="Times New Roman" w:hAnsi="Times New Roman" w:cs="Times New Roman"/>
          <w:color w:val="000000" w:themeColor="text1"/>
          <w:sz w:val="24"/>
          <w:szCs w:val="24"/>
        </w:rPr>
        <w:t xml:space="preserve">3.1.1 </w:t>
      </w:r>
      <w:r w:rsidR="00AD7DD7" w:rsidRPr="00123517">
        <w:rPr>
          <w:rFonts w:ascii="Times New Roman" w:hAnsi="Times New Roman" w:cs="Times New Roman"/>
          <w:color w:val="000000" w:themeColor="text1"/>
          <w:sz w:val="24"/>
          <w:szCs w:val="24"/>
        </w:rPr>
        <w:t>Popis zkoumaného vzorku</w:t>
      </w:r>
      <w:bookmarkEnd w:id="22"/>
    </w:p>
    <w:p w:rsidR="00802421" w:rsidRDefault="00F76EF3" w:rsidP="00F76EF3">
      <w:pPr>
        <w:spacing w:line="360" w:lineRule="auto"/>
        <w:rPr>
          <w:rFonts w:ascii="Times New Roman" w:hAnsi="Times New Roman" w:cs="Times New Roman"/>
          <w:sz w:val="24"/>
        </w:rPr>
      </w:pPr>
      <w:r w:rsidRPr="00F76EF3">
        <w:rPr>
          <w:rFonts w:ascii="Times New Roman" w:hAnsi="Times New Roman" w:cs="Times New Roman"/>
          <w:sz w:val="24"/>
        </w:rPr>
        <w:t>Osloveno bylo celkem 295 pedagogických zaměstnanců z různých krajů a měst po celé České republice. Z celkového počtu odeslaných žádostí o vyplně</w:t>
      </w:r>
      <w:r w:rsidR="00776C7E">
        <w:rPr>
          <w:rFonts w:ascii="Times New Roman" w:hAnsi="Times New Roman" w:cs="Times New Roman"/>
          <w:sz w:val="24"/>
        </w:rPr>
        <w:t>ní bylo však navráceno pouze 108</w:t>
      </w:r>
      <w:r w:rsidRPr="00F76EF3">
        <w:rPr>
          <w:rFonts w:ascii="Times New Roman" w:hAnsi="Times New Roman" w:cs="Times New Roman"/>
          <w:sz w:val="24"/>
        </w:rPr>
        <w:t xml:space="preserve"> odpovědí.</w:t>
      </w:r>
      <w:r w:rsidR="00BD05BF">
        <w:rPr>
          <w:rFonts w:ascii="Times New Roman" w:hAnsi="Times New Roman" w:cs="Times New Roman"/>
          <w:sz w:val="24"/>
        </w:rPr>
        <w:t xml:space="preserve"> </w:t>
      </w:r>
      <w:r w:rsidR="00C42A46">
        <w:rPr>
          <w:rFonts w:ascii="Times New Roman" w:hAnsi="Times New Roman" w:cs="Times New Roman"/>
          <w:sz w:val="24"/>
        </w:rPr>
        <w:t xml:space="preserve">I přesto však lze tento fakt brát pozitivně. </w:t>
      </w:r>
      <w:r w:rsidR="00744DBD">
        <w:rPr>
          <w:rFonts w:ascii="Times New Roman" w:hAnsi="Times New Roman" w:cs="Times New Roman"/>
          <w:sz w:val="24"/>
        </w:rPr>
        <w:t>Vzorek tvoří 107 žen a 1</w:t>
      </w:r>
      <w:r w:rsidR="00BD05BF">
        <w:rPr>
          <w:rFonts w:ascii="Times New Roman" w:hAnsi="Times New Roman" w:cs="Times New Roman"/>
          <w:sz w:val="24"/>
        </w:rPr>
        <w:t xml:space="preserve"> muž.</w:t>
      </w:r>
      <w:r w:rsidR="00C42A46">
        <w:rPr>
          <w:rFonts w:ascii="Times New Roman" w:hAnsi="Times New Roman" w:cs="Times New Roman"/>
          <w:sz w:val="24"/>
        </w:rPr>
        <w:t xml:space="preserve"> Úvodní část dotazníku tvoří demografická data zahrnující rozložení podle pohlaví, věku, nejvyššího dosaženého vzdělání, sektoru zaměstnání, délku doby trvající v určitém sektoru, velik</w:t>
      </w:r>
      <w:r w:rsidR="00DA790F">
        <w:rPr>
          <w:rFonts w:ascii="Times New Roman" w:hAnsi="Times New Roman" w:cs="Times New Roman"/>
          <w:sz w:val="24"/>
        </w:rPr>
        <w:t xml:space="preserve">ost místa bydliště a jeho kraj. </w:t>
      </w:r>
    </w:p>
    <w:p w:rsidR="007735EF" w:rsidRDefault="007735EF" w:rsidP="00F76EF3">
      <w:pPr>
        <w:spacing w:line="360" w:lineRule="auto"/>
        <w:rPr>
          <w:rFonts w:ascii="Times New Roman" w:hAnsi="Times New Roman" w:cs="Times New Roman"/>
          <w:sz w:val="24"/>
        </w:rPr>
      </w:pPr>
      <w:r>
        <w:rPr>
          <w:rFonts w:ascii="Times New Roman" w:hAnsi="Times New Roman" w:cs="Times New Roman"/>
          <w:sz w:val="24"/>
        </w:rPr>
        <w:t>Věkový rozsah respondentů byl od 23 do 64 let (průměr byl 46.62 let; SD = 11.56).</w:t>
      </w:r>
      <w:r>
        <w:rPr>
          <w:rFonts w:ascii="Times New Roman" w:hAnsi="Times New Roman" w:cs="Times New Roman"/>
          <w:sz w:val="24"/>
        </w:rPr>
        <w:br/>
        <w:t>Délk</w:t>
      </w:r>
      <w:r w:rsidR="005738D9">
        <w:rPr>
          <w:rFonts w:ascii="Times New Roman" w:hAnsi="Times New Roman" w:cs="Times New Roman"/>
          <w:sz w:val="24"/>
        </w:rPr>
        <w:t>a</w:t>
      </w:r>
      <w:r>
        <w:rPr>
          <w:rFonts w:ascii="Times New Roman" w:hAnsi="Times New Roman" w:cs="Times New Roman"/>
          <w:sz w:val="24"/>
        </w:rPr>
        <w:t xml:space="preserve"> praxe se pohybovala v rozmezí od 1 roku – 43 let (průměrná délka praxe činila 21.93; SD = 13.84). </w:t>
      </w:r>
      <w:r w:rsidR="00145675">
        <w:rPr>
          <w:rFonts w:ascii="Times New Roman" w:hAnsi="Times New Roman" w:cs="Times New Roman"/>
          <w:sz w:val="24"/>
        </w:rPr>
        <w:t>Nejvyšší dosažené vzdělání bylo následující: z</w:t>
      </w:r>
      <w:r w:rsidR="00145675" w:rsidRPr="00145675">
        <w:rPr>
          <w:rFonts w:ascii="Times New Roman" w:hAnsi="Times New Roman" w:cs="Times New Roman"/>
          <w:sz w:val="24"/>
        </w:rPr>
        <w:t>ákladní 0%, vyučen bez maturity 2 respondenti (1,6%), středoškolské s maturitou včetně nástavby uvedlo 51 respondentů (40,8%), vyšší odborné vzdělání 6 respondentů (4,8%, vysokoškolské do úrovně bakalář 31 respondentů (24,8%) a nejvyšším možným vzděláním bylo k uvedení vysokoškolské a výše, kterého dosáhlo 35 respondentů (28%).</w:t>
      </w:r>
      <w:r w:rsidR="00D63ED8">
        <w:rPr>
          <w:rFonts w:ascii="Times New Roman" w:hAnsi="Times New Roman" w:cs="Times New Roman"/>
          <w:sz w:val="24"/>
        </w:rPr>
        <w:t xml:space="preserve"> </w:t>
      </w:r>
    </w:p>
    <w:p w:rsidR="00C66120" w:rsidRPr="00C66120" w:rsidRDefault="00C66120" w:rsidP="00C66120">
      <w:pPr>
        <w:pStyle w:val="Nadpis1"/>
        <w:numPr>
          <w:ilvl w:val="0"/>
          <w:numId w:val="0"/>
        </w:numPr>
        <w:rPr>
          <w:rFonts w:ascii="Times New Roman" w:hAnsi="Times New Roman" w:cs="Times New Roman"/>
          <w:color w:val="000000" w:themeColor="text1"/>
        </w:rPr>
      </w:pPr>
      <w:r>
        <w:rPr>
          <w:rFonts w:ascii="Times New Roman" w:hAnsi="Times New Roman" w:cs="Times New Roman"/>
          <w:color w:val="000000" w:themeColor="text1"/>
        </w:rPr>
        <w:lastRenderedPageBreak/>
        <w:br/>
      </w:r>
      <w:bookmarkStart w:id="23" w:name="_Toc38703904"/>
      <w:r w:rsidR="009100C7">
        <w:rPr>
          <w:rFonts w:ascii="Times New Roman" w:hAnsi="Times New Roman" w:cs="Times New Roman"/>
          <w:color w:val="000000" w:themeColor="text1"/>
        </w:rPr>
        <w:t xml:space="preserve">3.2 </w:t>
      </w:r>
      <w:r w:rsidR="00AD7DD7" w:rsidRPr="00C66120">
        <w:rPr>
          <w:rFonts w:ascii="Times New Roman" w:hAnsi="Times New Roman" w:cs="Times New Roman"/>
          <w:color w:val="000000" w:themeColor="text1"/>
        </w:rPr>
        <w:t>Použité metody</w:t>
      </w:r>
      <w:bookmarkEnd w:id="23"/>
      <w:r>
        <w:rPr>
          <w:rFonts w:ascii="Times New Roman" w:hAnsi="Times New Roman" w:cs="Times New Roman"/>
          <w:color w:val="000000" w:themeColor="text1"/>
        </w:rPr>
        <w:br/>
      </w:r>
    </w:p>
    <w:p w:rsidR="00DA790F" w:rsidRDefault="00AD7DD7" w:rsidP="00C66120">
      <w:pPr>
        <w:spacing w:line="360" w:lineRule="auto"/>
        <w:rPr>
          <w:rFonts w:ascii="Times New Roman" w:hAnsi="Times New Roman" w:cs="Times New Roman"/>
          <w:sz w:val="24"/>
        </w:rPr>
      </w:pPr>
      <w:r>
        <w:rPr>
          <w:rFonts w:ascii="Times New Roman" w:hAnsi="Times New Roman" w:cs="Times New Roman"/>
          <w:sz w:val="24"/>
        </w:rPr>
        <w:t>K ověření předpokladů i k dosažení cíle průzkumu se mi jako nejvíce adekvátní jevila metoda</w:t>
      </w:r>
      <w:r w:rsidR="000C53E7">
        <w:rPr>
          <w:rFonts w:ascii="Times New Roman" w:hAnsi="Times New Roman" w:cs="Times New Roman"/>
          <w:sz w:val="24"/>
        </w:rPr>
        <w:t xml:space="preserve"> anonymního dotazníku, který </w:t>
      </w:r>
      <w:r w:rsidR="001F2613">
        <w:rPr>
          <w:rFonts w:ascii="Times New Roman" w:hAnsi="Times New Roman" w:cs="Times New Roman"/>
          <w:sz w:val="24"/>
        </w:rPr>
        <w:t xml:space="preserve">spadá do sféry kvantitativního výzkumu, jenž se vyznačuje především strukturovaným </w:t>
      </w:r>
      <w:r w:rsidR="000C53E7">
        <w:rPr>
          <w:rFonts w:ascii="Times New Roman" w:hAnsi="Times New Roman" w:cs="Times New Roman"/>
          <w:sz w:val="24"/>
        </w:rPr>
        <w:t xml:space="preserve">způsobem sběru dat. </w:t>
      </w:r>
      <w:r w:rsidR="00AE4B08">
        <w:rPr>
          <w:rFonts w:ascii="Times New Roman" w:hAnsi="Times New Roman" w:cs="Times New Roman"/>
          <w:sz w:val="24"/>
        </w:rPr>
        <w:t>Metoda dotazníku b</w:t>
      </w:r>
      <w:r w:rsidR="00C66120">
        <w:rPr>
          <w:rFonts w:ascii="Times New Roman" w:hAnsi="Times New Roman" w:cs="Times New Roman"/>
          <w:sz w:val="24"/>
        </w:rPr>
        <w:t xml:space="preserve">yla zvolena převážně z důvodu, že šikana je velmi citlivým tématem a je nutné, aby byla zachována anonymita pro lepší pocit jedince a vytvoření </w:t>
      </w:r>
      <w:r w:rsidR="007D2D80">
        <w:rPr>
          <w:rFonts w:ascii="Times New Roman" w:hAnsi="Times New Roman" w:cs="Times New Roman"/>
          <w:sz w:val="24"/>
        </w:rPr>
        <w:t xml:space="preserve">atmosféry </w:t>
      </w:r>
      <w:r w:rsidR="00C66120">
        <w:rPr>
          <w:rFonts w:ascii="Times New Roman" w:hAnsi="Times New Roman" w:cs="Times New Roman"/>
          <w:sz w:val="24"/>
        </w:rPr>
        <w:t xml:space="preserve">bezpečí. </w:t>
      </w:r>
      <w:r w:rsidR="00B564A5">
        <w:rPr>
          <w:rFonts w:ascii="Times New Roman" w:hAnsi="Times New Roman" w:cs="Times New Roman"/>
          <w:sz w:val="24"/>
        </w:rPr>
        <w:t xml:space="preserve">Jednalo se o sběr dat prostřednictvím aplikace </w:t>
      </w:r>
      <w:proofErr w:type="spellStart"/>
      <w:r w:rsidR="00B564A5">
        <w:rPr>
          <w:rFonts w:ascii="Times New Roman" w:hAnsi="Times New Roman" w:cs="Times New Roman"/>
          <w:sz w:val="24"/>
        </w:rPr>
        <w:t>Google</w:t>
      </w:r>
      <w:proofErr w:type="spellEnd"/>
      <w:r w:rsidR="00B564A5">
        <w:rPr>
          <w:rFonts w:ascii="Times New Roman" w:hAnsi="Times New Roman" w:cs="Times New Roman"/>
          <w:sz w:val="24"/>
        </w:rPr>
        <w:t xml:space="preserve"> </w:t>
      </w:r>
      <w:proofErr w:type="spellStart"/>
      <w:r w:rsidR="00B564A5">
        <w:rPr>
          <w:rFonts w:ascii="Times New Roman" w:hAnsi="Times New Roman" w:cs="Times New Roman"/>
          <w:sz w:val="24"/>
        </w:rPr>
        <w:t>forms</w:t>
      </w:r>
      <w:proofErr w:type="spellEnd"/>
      <w:r w:rsidR="00B564A5">
        <w:rPr>
          <w:rFonts w:ascii="Times New Roman" w:hAnsi="Times New Roman" w:cs="Times New Roman"/>
          <w:sz w:val="24"/>
        </w:rPr>
        <w:t xml:space="preserve">. </w:t>
      </w:r>
      <w:r w:rsidR="00C043CE">
        <w:rPr>
          <w:rFonts w:ascii="Times New Roman" w:hAnsi="Times New Roman" w:cs="Times New Roman"/>
          <w:sz w:val="24"/>
        </w:rPr>
        <w:t>Na začátku dotazníku byl v jeho záhlaví popsán krátký text seznamující respondenty s instrukcemi k vyplnění a také oč dotazník usiluje prostřednictvím získávání odpovědí</w:t>
      </w:r>
      <w:r w:rsidR="00D74923">
        <w:rPr>
          <w:rFonts w:ascii="Times New Roman" w:hAnsi="Times New Roman" w:cs="Times New Roman"/>
          <w:sz w:val="24"/>
        </w:rPr>
        <w:t xml:space="preserve"> a k čemu budou využity. </w:t>
      </w:r>
      <w:r w:rsidR="00C66120">
        <w:rPr>
          <w:rFonts w:ascii="Times New Roman" w:hAnsi="Times New Roman" w:cs="Times New Roman"/>
          <w:sz w:val="24"/>
        </w:rPr>
        <w:t xml:space="preserve">Taktéž bylo vyplnění </w:t>
      </w:r>
      <w:r w:rsidR="006D50FF">
        <w:rPr>
          <w:rFonts w:ascii="Times New Roman" w:hAnsi="Times New Roman" w:cs="Times New Roman"/>
          <w:sz w:val="24"/>
        </w:rPr>
        <w:t xml:space="preserve">zcela </w:t>
      </w:r>
      <w:r w:rsidR="00C66120">
        <w:rPr>
          <w:rFonts w:ascii="Times New Roman" w:hAnsi="Times New Roman" w:cs="Times New Roman"/>
          <w:sz w:val="24"/>
        </w:rPr>
        <w:t>dobrovo</w:t>
      </w:r>
      <w:r w:rsidR="006D50FF">
        <w:rPr>
          <w:rFonts w:ascii="Times New Roman" w:hAnsi="Times New Roman" w:cs="Times New Roman"/>
          <w:sz w:val="24"/>
        </w:rPr>
        <w:t xml:space="preserve">lné a časově úsporné </w:t>
      </w:r>
      <w:r w:rsidR="00AE4B08">
        <w:rPr>
          <w:rFonts w:ascii="Times New Roman" w:hAnsi="Times New Roman" w:cs="Times New Roman"/>
          <w:sz w:val="24"/>
        </w:rPr>
        <w:t>pro respondenty z hlediska maximálního trvání patnácti</w:t>
      </w:r>
      <w:r w:rsidR="006D50FF">
        <w:rPr>
          <w:rFonts w:ascii="Times New Roman" w:hAnsi="Times New Roman" w:cs="Times New Roman"/>
          <w:sz w:val="24"/>
        </w:rPr>
        <w:t xml:space="preserve"> minut. </w:t>
      </w:r>
      <w:r w:rsidR="00DA790F">
        <w:rPr>
          <w:rFonts w:ascii="Times New Roman" w:hAnsi="Times New Roman" w:cs="Times New Roman"/>
          <w:sz w:val="24"/>
        </w:rPr>
        <w:t xml:space="preserve">Jednalo se o dotazník negativních aktů NAQ-R a SUPSO, které hodnotí dynamiku i strukturu subjektivních pocitů a stavů. </w:t>
      </w:r>
    </w:p>
    <w:p w:rsidR="00C66120" w:rsidRDefault="00096FA5" w:rsidP="00C66120">
      <w:pPr>
        <w:spacing w:line="360" w:lineRule="auto"/>
        <w:rPr>
          <w:rFonts w:ascii="Times New Roman" w:hAnsi="Times New Roman" w:cs="Times New Roman"/>
          <w:sz w:val="24"/>
        </w:rPr>
      </w:pPr>
      <w:r>
        <w:rPr>
          <w:rFonts w:ascii="Times New Roman" w:hAnsi="Times New Roman" w:cs="Times New Roman"/>
          <w:sz w:val="24"/>
        </w:rPr>
        <w:t xml:space="preserve">Vyhledávání veškerých Mateřských škol jsem prováděla pomocí elektronického vyhledávání na stránce </w:t>
      </w:r>
      <w:r w:rsidRPr="00096FA5">
        <w:rPr>
          <w:rFonts w:ascii="Times New Roman" w:hAnsi="Times New Roman" w:cs="Times New Roman"/>
          <w:sz w:val="24"/>
        </w:rPr>
        <w:t>www.nejskolky.cz</w:t>
      </w:r>
      <w:r>
        <w:rPr>
          <w:rFonts w:ascii="Times New Roman" w:hAnsi="Times New Roman" w:cs="Times New Roman"/>
          <w:sz w:val="24"/>
        </w:rPr>
        <w:t xml:space="preserve">. </w:t>
      </w:r>
      <w:r w:rsidR="007E2198">
        <w:rPr>
          <w:rFonts w:ascii="Times New Roman" w:hAnsi="Times New Roman" w:cs="Times New Roman"/>
          <w:sz w:val="24"/>
        </w:rPr>
        <w:t xml:space="preserve">Administrace proběhla individuálně. Zahrnovala jsem </w:t>
      </w:r>
      <w:r>
        <w:rPr>
          <w:rFonts w:ascii="Times New Roman" w:hAnsi="Times New Roman" w:cs="Times New Roman"/>
          <w:sz w:val="24"/>
        </w:rPr>
        <w:t>čast</w:t>
      </w:r>
      <w:r w:rsidR="00BA018C">
        <w:rPr>
          <w:rFonts w:ascii="Times New Roman" w:hAnsi="Times New Roman" w:cs="Times New Roman"/>
          <w:sz w:val="24"/>
        </w:rPr>
        <w:t xml:space="preserve">é obměňování krajských oblastí, </w:t>
      </w:r>
      <w:r>
        <w:rPr>
          <w:rFonts w:ascii="Times New Roman" w:hAnsi="Times New Roman" w:cs="Times New Roman"/>
          <w:sz w:val="24"/>
        </w:rPr>
        <w:t>do kterých byl dotazník rozesílán s cílem docílit rozmanitějšího seskupení škál</w:t>
      </w:r>
      <w:r w:rsidR="00E31622">
        <w:rPr>
          <w:rFonts w:ascii="Times New Roman" w:hAnsi="Times New Roman" w:cs="Times New Roman"/>
          <w:sz w:val="24"/>
        </w:rPr>
        <w:t xml:space="preserve">y Mateřských škol, které byly státní i soukromé. </w:t>
      </w:r>
    </w:p>
    <w:p w:rsidR="00747C24" w:rsidRPr="00D601BC" w:rsidRDefault="009100C7" w:rsidP="00D63ED8">
      <w:pPr>
        <w:spacing w:line="360" w:lineRule="auto"/>
        <w:rPr>
          <w:rFonts w:ascii="Times New Roman" w:hAnsi="Times New Roman" w:cs="Times New Roman"/>
          <w:b/>
          <w:sz w:val="24"/>
        </w:rPr>
      </w:pPr>
      <w:r>
        <w:rPr>
          <w:rFonts w:ascii="Times New Roman" w:hAnsi="Times New Roman" w:cs="Times New Roman"/>
          <w:b/>
          <w:sz w:val="24"/>
        </w:rPr>
        <w:t xml:space="preserve">3.2.1 </w:t>
      </w:r>
      <w:r w:rsidR="00747C24" w:rsidRPr="00D601BC">
        <w:rPr>
          <w:rFonts w:ascii="Times New Roman" w:hAnsi="Times New Roman" w:cs="Times New Roman"/>
          <w:b/>
          <w:sz w:val="24"/>
        </w:rPr>
        <w:t>Česká verze NAQ-R</w:t>
      </w:r>
    </w:p>
    <w:p w:rsidR="00747C24" w:rsidRDefault="00747C24" w:rsidP="00D63ED8">
      <w:pPr>
        <w:spacing w:line="360" w:lineRule="auto"/>
        <w:rPr>
          <w:rFonts w:ascii="Times New Roman" w:hAnsi="Times New Roman" w:cs="Times New Roman"/>
          <w:sz w:val="24"/>
        </w:rPr>
      </w:pPr>
      <w:r>
        <w:rPr>
          <w:rFonts w:ascii="Times New Roman" w:hAnsi="Times New Roman" w:cs="Times New Roman"/>
          <w:sz w:val="24"/>
        </w:rPr>
        <w:t xml:space="preserve">Tento dotazník slouží pro identifikaci </w:t>
      </w:r>
      <w:r w:rsidR="00D601BC">
        <w:rPr>
          <w:rFonts w:ascii="Times New Roman" w:hAnsi="Times New Roman" w:cs="Times New Roman"/>
          <w:sz w:val="24"/>
        </w:rPr>
        <w:t xml:space="preserve">výskytu a forem </w:t>
      </w:r>
      <w:proofErr w:type="spellStart"/>
      <w:r w:rsidR="00D601BC">
        <w:rPr>
          <w:rFonts w:ascii="Times New Roman" w:hAnsi="Times New Roman" w:cs="Times New Roman"/>
          <w:sz w:val="24"/>
        </w:rPr>
        <w:t>mobbingu</w:t>
      </w:r>
      <w:proofErr w:type="spellEnd"/>
      <w:r w:rsidR="00D601BC">
        <w:rPr>
          <w:rFonts w:ascii="Times New Roman" w:hAnsi="Times New Roman" w:cs="Times New Roman"/>
          <w:sz w:val="24"/>
        </w:rPr>
        <w:t>. Zahrnuje 22 otázek, kde má respondent zaznamenat na 5bodové škále, jak často byl během posledních šesti měsíců vystaven uvedeným negativním projevům na pracovišti. 23 otázka je pak finální, kdy má jedinec s</w:t>
      </w:r>
      <w:r w:rsidR="00273389">
        <w:rPr>
          <w:rFonts w:ascii="Times New Roman" w:hAnsi="Times New Roman" w:cs="Times New Roman"/>
          <w:sz w:val="24"/>
        </w:rPr>
        <w:t xml:space="preserve">ubjektivně zhodnotit, </w:t>
      </w:r>
      <w:proofErr w:type="gramStart"/>
      <w:r w:rsidR="00273389">
        <w:rPr>
          <w:rFonts w:ascii="Times New Roman" w:hAnsi="Times New Roman" w:cs="Times New Roman"/>
          <w:sz w:val="24"/>
        </w:rPr>
        <w:t>zda-li sám</w:t>
      </w:r>
      <w:proofErr w:type="gramEnd"/>
      <w:r w:rsidR="00273389">
        <w:rPr>
          <w:rFonts w:ascii="Times New Roman" w:hAnsi="Times New Roman" w:cs="Times New Roman"/>
          <w:sz w:val="24"/>
        </w:rPr>
        <w:t xml:space="preserve"> sebe vnímá jako oběť šikany na pracovišti. </w:t>
      </w:r>
    </w:p>
    <w:p w:rsidR="003A6826" w:rsidRPr="006A67A1" w:rsidRDefault="009100C7" w:rsidP="00D63ED8">
      <w:pPr>
        <w:spacing w:line="360" w:lineRule="auto"/>
        <w:rPr>
          <w:rFonts w:ascii="Times New Roman" w:hAnsi="Times New Roman" w:cs="Times New Roman"/>
          <w:b/>
          <w:sz w:val="24"/>
        </w:rPr>
      </w:pPr>
      <w:r>
        <w:rPr>
          <w:rFonts w:ascii="Times New Roman" w:hAnsi="Times New Roman" w:cs="Times New Roman"/>
          <w:b/>
          <w:sz w:val="24"/>
        </w:rPr>
        <w:t xml:space="preserve">3.2.2 </w:t>
      </w:r>
      <w:r w:rsidR="003A6826" w:rsidRPr="006A67A1">
        <w:rPr>
          <w:rFonts w:ascii="Times New Roman" w:hAnsi="Times New Roman" w:cs="Times New Roman"/>
          <w:b/>
          <w:sz w:val="24"/>
        </w:rPr>
        <w:t>SUPSO</w:t>
      </w:r>
    </w:p>
    <w:p w:rsidR="00CD1B31" w:rsidRDefault="003A6826" w:rsidP="00D63ED8">
      <w:pPr>
        <w:spacing w:line="360" w:lineRule="auto"/>
        <w:rPr>
          <w:rFonts w:ascii="Times New Roman" w:hAnsi="Times New Roman" w:cs="Times New Roman"/>
          <w:sz w:val="24"/>
        </w:rPr>
      </w:pPr>
      <w:r>
        <w:rPr>
          <w:rFonts w:ascii="Times New Roman" w:hAnsi="Times New Roman" w:cs="Times New Roman"/>
          <w:sz w:val="24"/>
        </w:rPr>
        <w:t xml:space="preserve">Jedná se o </w:t>
      </w:r>
      <w:proofErr w:type="spellStart"/>
      <w:r>
        <w:rPr>
          <w:rFonts w:ascii="Times New Roman" w:hAnsi="Times New Roman" w:cs="Times New Roman"/>
          <w:sz w:val="24"/>
        </w:rPr>
        <w:t>sebeposuzující</w:t>
      </w:r>
      <w:proofErr w:type="spellEnd"/>
      <w:r>
        <w:rPr>
          <w:rFonts w:ascii="Times New Roman" w:hAnsi="Times New Roman" w:cs="Times New Roman"/>
          <w:sz w:val="24"/>
        </w:rPr>
        <w:t xml:space="preserve"> dotazník, který obsahuje 28 adjektiv k vybraným aspektům duševního zdraví a prožívání. </w:t>
      </w:r>
      <w:r>
        <w:rPr>
          <w:rStyle w:val="Znakapoznpodarou"/>
          <w:rFonts w:ascii="Times New Roman" w:hAnsi="Times New Roman" w:cs="Times New Roman"/>
          <w:sz w:val="24"/>
        </w:rPr>
        <w:footnoteReference w:id="21"/>
      </w:r>
      <w:r>
        <w:rPr>
          <w:rFonts w:ascii="Times New Roman" w:hAnsi="Times New Roman" w:cs="Times New Roman"/>
          <w:sz w:val="24"/>
        </w:rPr>
        <w:t xml:space="preserve"> Zmiňuje se psychická pohoda (PE), činorodost (A), impulzivnost (O), napětí (N), úzkost (U), deprese (D), sklíčenost (S). Respondenti posuzují stupeň svých pocitů na základě škály (vůbec, zřídka, často nebo soustavně) u </w:t>
      </w:r>
      <w:r>
        <w:rPr>
          <w:rFonts w:ascii="Times New Roman" w:hAnsi="Times New Roman" w:cs="Times New Roman"/>
          <w:sz w:val="24"/>
        </w:rPr>
        <w:lastRenderedPageBreak/>
        <w:t xml:space="preserve">všech uvedených stavů za posledních šest měsíců. </w:t>
      </w:r>
      <w:r w:rsidR="006A67A1">
        <w:rPr>
          <w:rFonts w:ascii="Times New Roman" w:hAnsi="Times New Roman" w:cs="Times New Roman"/>
          <w:sz w:val="24"/>
        </w:rPr>
        <w:t xml:space="preserve">Prostřednictvím </w:t>
      </w:r>
      <w:proofErr w:type="spellStart"/>
      <w:r w:rsidR="006A67A1">
        <w:rPr>
          <w:rFonts w:ascii="Times New Roman" w:hAnsi="Times New Roman" w:cs="Times New Roman"/>
          <w:sz w:val="24"/>
        </w:rPr>
        <w:t>Supsa</w:t>
      </w:r>
      <w:proofErr w:type="spellEnd"/>
      <w:r w:rsidR="006A67A1">
        <w:rPr>
          <w:rFonts w:ascii="Times New Roman" w:hAnsi="Times New Roman" w:cs="Times New Roman"/>
          <w:sz w:val="24"/>
        </w:rPr>
        <w:t xml:space="preserve"> jsme schopni nahlédnout do pocitů jedinců, ať už negativních či pozitivních a zhodnotit finální formou, </w:t>
      </w:r>
      <w:proofErr w:type="gramStart"/>
      <w:r w:rsidR="006A67A1">
        <w:rPr>
          <w:rFonts w:ascii="Times New Roman" w:hAnsi="Times New Roman" w:cs="Times New Roman"/>
          <w:sz w:val="24"/>
        </w:rPr>
        <w:t>zda-li je</w:t>
      </w:r>
      <w:proofErr w:type="gramEnd"/>
      <w:r w:rsidR="006A67A1">
        <w:rPr>
          <w:rFonts w:ascii="Times New Roman" w:hAnsi="Times New Roman" w:cs="Times New Roman"/>
          <w:sz w:val="24"/>
        </w:rPr>
        <w:t xml:space="preserve"> </w:t>
      </w:r>
      <w:proofErr w:type="spellStart"/>
      <w:r w:rsidR="006A67A1">
        <w:rPr>
          <w:rFonts w:ascii="Times New Roman" w:hAnsi="Times New Roman" w:cs="Times New Roman"/>
          <w:sz w:val="24"/>
        </w:rPr>
        <w:t>mobbing</w:t>
      </w:r>
      <w:proofErr w:type="spellEnd"/>
      <w:r w:rsidR="006A67A1">
        <w:rPr>
          <w:rFonts w:ascii="Times New Roman" w:hAnsi="Times New Roman" w:cs="Times New Roman"/>
          <w:sz w:val="24"/>
        </w:rPr>
        <w:t xml:space="preserve"> přítomen či nikoliv. Pokud ano, bude nám znám fakt o tom, že výrazně ovlivňuje prožívání osob. </w:t>
      </w:r>
    </w:p>
    <w:p w:rsidR="00CD1B31" w:rsidRDefault="009100C7" w:rsidP="00CD1B31">
      <w:pPr>
        <w:pStyle w:val="Nadpis1"/>
        <w:numPr>
          <w:ilvl w:val="0"/>
          <w:numId w:val="0"/>
        </w:numPr>
        <w:rPr>
          <w:rFonts w:ascii="Times New Roman" w:hAnsi="Times New Roman" w:cs="Times New Roman"/>
          <w:color w:val="000000" w:themeColor="text1"/>
        </w:rPr>
      </w:pPr>
      <w:bookmarkStart w:id="24" w:name="_Toc38703905"/>
      <w:r>
        <w:rPr>
          <w:rFonts w:ascii="Times New Roman" w:hAnsi="Times New Roman" w:cs="Times New Roman"/>
          <w:color w:val="000000" w:themeColor="text1"/>
        </w:rPr>
        <w:t xml:space="preserve">3.3 </w:t>
      </w:r>
      <w:r w:rsidR="007F5876">
        <w:rPr>
          <w:rFonts w:ascii="Times New Roman" w:hAnsi="Times New Roman" w:cs="Times New Roman"/>
          <w:color w:val="000000" w:themeColor="text1"/>
        </w:rPr>
        <w:t>Výsledky</w:t>
      </w:r>
      <w:bookmarkEnd w:id="24"/>
      <w:r w:rsidR="007F5876">
        <w:rPr>
          <w:rFonts w:ascii="Times New Roman" w:hAnsi="Times New Roman" w:cs="Times New Roman"/>
          <w:color w:val="000000" w:themeColor="text1"/>
        </w:rPr>
        <w:t xml:space="preserve"> </w:t>
      </w:r>
    </w:p>
    <w:p w:rsidR="00D9364D" w:rsidRDefault="00CD1B31" w:rsidP="00B520E4">
      <w:pPr>
        <w:spacing w:line="360" w:lineRule="auto"/>
        <w:rPr>
          <w:rFonts w:ascii="Times New Roman" w:hAnsi="Times New Roman" w:cs="Times New Roman"/>
          <w:sz w:val="24"/>
        </w:rPr>
      </w:pPr>
      <w:r>
        <w:rPr>
          <w:rFonts w:ascii="Times New Roman" w:hAnsi="Times New Roman" w:cs="Times New Roman"/>
        </w:rPr>
        <w:br/>
      </w:r>
      <w:r w:rsidR="00FD04BA">
        <w:rPr>
          <w:rFonts w:ascii="Times New Roman" w:hAnsi="Times New Roman" w:cs="Times New Roman"/>
          <w:sz w:val="24"/>
        </w:rPr>
        <w:t xml:space="preserve">Hlavním cílem dotazníkového šetření </w:t>
      </w:r>
      <w:r w:rsidR="00D9364D">
        <w:rPr>
          <w:rFonts w:ascii="Times New Roman" w:hAnsi="Times New Roman" w:cs="Times New Roman"/>
          <w:sz w:val="24"/>
        </w:rPr>
        <w:t xml:space="preserve">rozděleného na dvě části – NAQ-R a SUPSO </w:t>
      </w:r>
      <w:r w:rsidR="00FD04BA">
        <w:rPr>
          <w:rFonts w:ascii="Times New Roman" w:hAnsi="Times New Roman" w:cs="Times New Roman"/>
          <w:sz w:val="24"/>
        </w:rPr>
        <w:t xml:space="preserve">bylo zjištění možného výskytu </w:t>
      </w:r>
      <w:proofErr w:type="spellStart"/>
      <w:r w:rsidR="00FD04BA">
        <w:rPr>
          <w:rFonts w:ascii="Times New Roman" w:hAnsi="Times New Roman" w:cs="Times New Roman"/>
          <w:sz w:val="24"/>
        </w:rPr>
        <w:t>mobbingu</w:t>
      </w:r>
      <w:proofErr w:type="spellEnd"/>
      <w:r w:rsidR="00FD04BA">
        <w:rPr>
          <w:rFonts w:ascii="Times New Roman" w:hAnsi="Times New Roman" w:cs="Times New Roman"/>
          <w:sz w:val="24"/>
        </w:rPr>
        <w:t xml:space="preserve"> v prostředí Mateřských škol. </w:t>
      </w:r>
      <w:r w:rsidR="00D63ED8">
        <w:rPr>
          <w:rFonts w:ascii="Times New Roman" w:hAnsi="Times New Roman" w:cs="Times New Roman"/>
          <w:sz w:val="24"/>
        </w:rPr>
        <w:t xml:space="preserve"> </w:t>
      </w:r>
      <w:r w:rsidR="00FD04BA">
        <w:rPr>
          <w:rFonts w:ascii="Times New Roman" w:hAnsi="Times New Roman" w:cs="Times New Roman"/>
          <w:sz w:val="24"/>
        </w:rPr>
        <w:t>Co se týče dotazníku NAQ, průměrné označení odpovědi „nikdy“ se pohybovalo okolo 65%</w:t>
      </w:r>
      <w:r w:rsidR="003963A7">
        <w:rPr>
          <w:rFonts w:ascii="Times New Roman" w:hAnsi="Times New Roman" w:cs="Times New Roman"/>
          <w:sz w:val="24"/>
        </w:rPr>
        <w:t xml:space="preserve"> u většiny otázek. </w:t>
      </w:r>
      <w:r w:rsidR="00C94940">
        <w:rPr>
          <w:rFonts w:ascii="Times New Roman" w:hAnsi="Times New Roman" w:cs="Times New Roman"/>
          <w:sz w:val="24"/>
        </w:rPr>
        <w:t>Odpověď</w:t>
      </w:r>
      <w:r w:rsidR="00FD04BA">
        <w:rPr>
          <w:rFonts w:ascii="Times New Roman" w:hAnsi="Times New Roman" w:cs="Times New Roman"/>
          <w:sz w:val="24"/>
        </w:rPr>
        <w:t xml:space="preserve"> „Někdy“ </w:t>
      </w:r>
      <w:r w:rsidR="00C94940">
        <w:rPr>
          <w:rFonts w:ascii="Times New Roman" w:hAnsi="Times New Roman" w:cs="Times New Roman"/>
          <w:sz w:val="24"/>
        </w:rPr>
        <w:t xml:space="preserve">tvořila cca 35%, kdy výjimkami byly situace: </w:t>
      </w:r>
      <w:r w:rsidR="00C94940" w:rsidRPr="00C94940">
        <w:rPr>
          <w:rFonts w:ascii="Times New Roman" w:hAnsi="Times New Roman" w:cs="Times New Roman"/>
          <w:sz w:val="24"/>
        </w:rPr>
        <w:t>Ignorování Vašich myšlenek a názorů</w:t>
      </w:r>
      <w:r w:rsidR="00C94940">
        <w:rPr>
          <w:rFonts w:ascii="Times New Roman" w:hAnsi="Times New Roman" w:cs="Times New Roman"/>
          <w:sz w:val="24"/>
        </w:rPr>
        <w:t xml:space="preserve"> – 50%, </w:t>
      </w:r>
      <w:r w:rsidR="00C94940" w:rsidRPr="00C94940">
        <w:rPr>
          <w:rFonts w:ascii="Times New Roman" w:hAnsi="Times New Roman" w:cs="Times New Roman"/>
          <w:sz w:val="24"/>
        </w:rPr>
        <w:t>Někdo proti Vám šířil pomluvy a fámy</w:t>
      </w:r>
      <w:r w:rsidR="00C94940">
        <w:rPr>
          <w:rFonts w:ascii="Times New Roman" w:hAnsi="Times New Roman" w:cs="Times New Roman"/>
          <w:sz w:val="24"/>
        </w:rPr>
        <w:t xml:space="preserve"> – 69%. V těchto případech však nelze konstatovat skutečnost, že se jedná o </w:t>
      </w:r>
      <w:proofErr w:type="spellStart"/>
      <w:r w:rsidR="00C94940">
        <w:rPr>
          <w:rFonts w:ascii="Times New Roman" w:hAnsi="Times New Roman" w:cs="Times New Roman"/>
          <w:sz w:val="24"/>
        </w:rPr>
        <w:t>mobbing</w:t>
      </w:r>
      <w:proofErr w:type="spellEnd"/>
      <w:r w:rsidR="00C94940">
        <w:rPr>
          <w:rFonts w:ascii="Times New Roman" w:hAnsi="Times New Roman" w:cs="Times New Roman"/>
          <w:sz w:val="24"/>
        </w:rPr>
        <w:t xml:space="preserve">, jde o pouhé neshody běžné v našem životě, jak již zmiňovaly kapitoly výše. Ovšem nalezeny byly i přítomné odpovědi od respondentů spadající do problematiky </w:t>
      </w:r>
      <w:proofErr w:type="spellStart"/>
      <w:r w:rsidR="00C94940">
        <w:rPr>
          <w:rFonts w:ascii="Times New Roman" w:hAnsi="Times New Roman" w:cs="Times New Roman"/>
          <w:sz w:val="24"/>
        </w:rPr>
        <w:t>mobbingu</w:t>
      </w:r>
      <w:proofErr w:type="spellEnd"/>
      <w:r w:rsidR="00C94940">
        <w:rPr>
          <w:rFonts w:ascii="Times New Roman" w:hAnsi="Times New Roman" w:cs="Times New Roman"/>
          <w:sz w:val="24"/>
        </w:rPr>
        <w:t xml:space="preserve">. Ty následně uvádí </w:t>
      </w:r>
      <w:r w:rsidR="00C94940" w:rsidRPr="00EA3D15">
        <w:rPr>
          <w:rFonts w:ascii="Times New Roman" w:hAnsi="Times New Roman" w:cs="Times New Roman"/>
          <w:b/>
          <w:sz w:val="24"/>
        </w:rPr>
        <w:t>tabulka č. 1.</w:t>
      </w:r>
      <w:r w:rsidR="007461F9">
        <w:rPr>
          <w:rFonts w:ascii="Times New Roman" w:hAnsi="Times New Roman" w:cs="Times New Roman"/>
          <w:sz w:val="24"/>
        </w:rPr>
        <w:br/>
      </w:r>
    </w:p>
    <w:p w:rsidR="00C94940" w:rsidRPr="00C94940" w:rsidRDefault="00C94940" w:rsidP="00B520E4">
      <w:pPr>
        <w:spacing w:line="360" w:lineRule="auto"/>
        <w:rPr>
          <w:rFonts w:ascii="Times New Roman" w:hAnsi="Times New Roman" w:cs="Times New Roman"/>
          <w:b/>
          <w:sz w:val="24"/>
        </w:rPr>
      </w:pPr>
      <w:r w:rsidRPr="00C94940">
        <w:rPr>
          <w:rFonts w:ascii="Times New Roman" w:hAnsi="Times New Roman" w:cs="Times New Roman"/>
          <w:b/>
          <w:sz w:val="24"/>
        </w:rPr>
        <w:t>Tabulka č. 1</w:t>
      </w:r>
      <w:r w:rsidR="00D9364D">
        <w:rPr>
          <w:rFonts w:ascii="Times New Roman" w:hAnsi="Times New Roman" w:cs="Times New Roman"/>
          <w:b/>
          <w:sz w:val="24"/>
        </w:rPr>
        <w:t xml:space="preserve">: </w:t>
      </w:r>
      <w:r w:rsidR="00D9364D" w:rsidRPr="00D9364D">
        <w:rPr>
          <w:rFonts w:ascii="Times New Roman" w:hAnsi="Times New Roman" w:cs="Times New Roman"/>
          <w:sz w:val="24"/>
        </w:rPr>
        <w:t xml:space="preserve">Nejčastější typy </w:t>
      </w:r>
      <w:proofErr w:type="spellStart"/>
      <w:r w:rsidR="00D9364D" w:rsidRPr="00D9364D">
        <w:rPr>
          <w:rFonts w:ascii="Times New Roman" w:hAnsi="Times New Roman" w:cs="Times New Roman"/>
          <w:sz w:val="24"/>
        </w:rPr>
        <w:t>mobbingového</w:t>
      </w:r>
      <w:proofErr w:type="spellEnd"/>
      <w:r w:rsidR="00D9364D" w:rsidRPr="00D9364D">
        <w:rPr>
          <w:rFonts w:ascii="Times New Roman" w:hAnsi="Times New Roman" w:cs="Times New Roman"/>
          <w:sz w:val="24"/>
        </w:rPr>
        <w:t xml:space="preserve"> chování</w:t>
      </w:r>
    </w:p>
    <w:tbl>
      <w:tblPr>
        <w:tblStyle w:val="Mkatabulky"/>
        <w:tblW w:w="0" w:type="auto"/>
        <w:tblLook w:val="04A0"/>
      </w:tblPr>
      <w:tblGrid>
        <w:gridCol w:w="2160"/>
        <w:gridCol w:w="2161"/>
        <w:gridCol w:w="2161"/>
        <w:gridCol w:w="2161"/>
      </w:tblGrid>
      <w:tr w:rsidR="00135F86" w:rsidTr="00135F86">
        <w:tc>
          <w:tcPr>
            <w:tcW w:w="2160" w:type="dxa"/>
          </w:tcPr>
          <w:p w:rsidR="00135F86" w:rsidRDefault="00135F86" w:rsidP="007F5876">
            <w:pPr>
              <w:jc w:val="center"/>
              <w:rPr>
                <w:rFonts w:ascii="Times New Roman" w:hAnsi="Times New Roman" w:cs="Times New Roman"/>
                <w:sz w:val="24"/>
              </w:rPr>
            </w:pPr>
            <w:r>
              <w:rPr>
                <w:rFonts w:ascii="Times New Roman" w:hAnsi="Times New Roman" w:cs="Times New Roman"/>
                <w:sz w:val="24"/>
              </w:rPr>
              <w:t>Tvrzení</w:t>
            </w:r>
          </w:p>
        </w:tc>
        <w:tc>
          <w:tcPr>
            <w:tcW w:w="2161" w:type="dxa"/>
          </w:tcPr>
          <w:p w:rsidR="00135F86" w:rsidRDefault="00135F86" w:rsidP="007F5876">
            <w:pPr>
              <w:jc w:val="center"/>
              <w:rPr>
                <w:rFonts w:ascii="Times New Roman" w:hAnsi="Times New Roman" w:cs="Times New Roman"/>
                <w:sz w:val="24"/>
              </w:rPr>
            </w:pPr>
            <w:r>
              <w:rPr>
                <w:rFonts w:ascii="Times New Roman" w:hAnsi="Times New Roman" w:cs="Times New Roman"/>
                <w:sz w:val="24"/>
              </w:rPr>
              <w:t>4 - týdně</w:t>
            </w:r>
          </w:p>
        </w:tc>
        <w:tc>
          <w:tcPr>
            <w:tcW w:w="2161" w:type="dxa"/>
          </w:tcPr>
          <w:p w:rsidR="00135F86" w:rsidRDefault="00135F86" w:rsidP="007F5876">
            <w:pPr>
              <w:jc w:val="center"/>
              <w:rPr>
                <w:rFonts w:ascii="Times New Roman" w:hAnsi="Times New Roman" w:cs="Times New Roman"/>
                <w:sz w:val="24"/>
              </w:rPr>
            </w:pPr>
            <w:r>
              <w:rPr>
                <w:rFonts w:ascii="Times New Roman" w:hAnsi="Times New Roman" w:cs="Times New Roman"/>
                <w:sz w:val="24"/>
              </w:rPr>
              <w:t>5 - denně</w:t>
            </w:r>
          </w:p>
        </w:tc>
        <w:tc>
          <w:tcPr>
            <w:tcW w:w="2161" w:type="dxa"/>
          </w:tcPr>
          <w:p w:rsidR="00135F86" w:rsidRDefault="00135F86" w:rsidP="007F5876">
            <w:pPr>
              <w:jc w:val="center"/>
              <w:rPr>
                <w:rFonts w:ascii="Times New Roman" w:hAnsi="Times New Roman" w:cs="Times New Roman"/>
                <w:sz w:val="24"/>
              </w:rPr>
            </w:pPr>
            <w:r>
              <w:rPr>
                <w:rFonts w:ascii="Times New Roman" w:hAnsi="Times New Roman" w:cs="Times New Roman"/>
                <w:sz w:val="24"/>
              </w:rPr>
              <w:t>Relativní četnost celkem</w:t>
            </w:r>
          </w:p>
        </w:tc>
      </w:tr>
      <w:tr w:rsidR="00135F86" w:rsidTr="00135F86">
        <w:tc>
          <w:tcPr>
            <w:tcW w:w="2160" w:type="dxa"/>
          </w:tcPr>
          <w:p w:rsidR="00135F86" w:rsidRDefault="00135F86" w:rsidP="007F5876">
            <w:pPr>
              <w:jc w:val="center"/>
              <w:rPr>
                <w:rFonts w:ascii="Times New Roman" w:hAnsi="Times New Roman" w:cs="Times New Roman"/>
                <w:sz w:val="24"/>
              </w:rPr>
            </w:pPr>
            <w:r>
              <w:rPr>
                <w:rFonts w:ascii="Times New Roman" w:hAnsi="Times New Roman" w:cs="Times New Roman"/>
                <w:sz w:val="24"/>
              </w:rPr>
              <w:t>Někdo proti Vám šířil pomluvy a fámy.</w:t>
            </w:r>
          </w:p>
        </w:tc>
        <w:tc>
          <w:tcPr>
            <w:tcW w:w="2161" w:type="dxa"/>
          </w:tcPr>
          <w:p w:rsidR="00135F86" w:rsidRDefault="00135F86" w:rsidP="007F5876">
            <w:pPr>
              <w:jc w:val="center"/>
              <w:rPr>
                <w:rFonts w:ascii="Times New Roman" w:hAnsi="Times New Roman" w:cs="Times New Roman"/>
                <w:sz w:val="24"/>
              </w:rPr>
            </w:pPr>
            <w:r>
              <w:rPr>
                <w:rFonts w:ascii="Times New Roman" w:hAnsi="Times New Roman" w:cs="Times New Roman"/>
                <w:sz w:val="24"/>
              </w:rPr>
              <w:t>8</w:t>
            </w:r>
          </w:p>
        </w:tc>
        <w:tc>
          <w:tcPr>
            <w:tcW w:w="2161" w:type="dxa"/>
          </w:tcPr>
          <w:p w:rsidR="00135F86" w:rsidRDefault="00135F86" w:rsidP="007F5876">
            <w:pPr>
              <w:jc w:val="center"/>
              <w:rPr>
                <w:rFonts w:ascii="Times New Roman" w:hAnsi="Times New Roman" w:cs="Times New Roman"/>
                <w:sz w:val="24"/>
              </w:rPr>
            </w:pPr>
            <w:r>
              <w:rPr>
                <w:rFonts w:ascii="Times New Roman" w:hAnsi="Times New Roman" w:cs="Times New Roman"/>
                <w:sz w:val="24"/>
              </w:rPr>
              <w:t>1</w:t>
            </w:r>
          </w:p>
        </w:tc>
        <w:tc>
          <w:tcPr>
            <w:tcW w:w="2161" w:type="dxa"/>
          </w:tcPr>
          <w:p w:rsidR="00135F86" w:rsidRDefault="00135F86" w:rsidP="007F5876">
            <w:pPr>
              <w:jc w:val="center"/>
              <w:rPr>
                <w:rFonts w:ascii="Times New Roman" w:hAnsi="Times New Roman" w:cs="Times New Roman"/>
                <w:sz w:val="24"/>
              </w:rPr>
            </w:pPr>
            <w:r>
              <w:rPr>
                <w:rFonts w:ascii="Times New Roman" w:hAnsi="Times New Roman" w:cs="Times New Roman"/>
                <w:sz w:val="24"/>
              </w:rPr>
              <w:t>7,2%</w:t>
            </w:r>
          </w:p>
        </w:tc>
      </w:tr>
      <w:tr w:rsidR="00135F86" w:rsidTr="00135F86">
        <w:trPr>
          <w:trHeight w:val="888"/>
        </w:trPr>
        <w:tc>
          <w:tcPr>
            <w:tcW w:w="2160" w:type="dxa"/>
          </w:tcPr>
          <w:p w:rsidR="00135F86" w:rsidRDefault="00135F86" w:rsidP="007F5876">
            <w:pPr>
              <w:jc w:val="center"/>
              <w:rPr>
                <w:rFonts w:ascii="Times New Roman" w:hAnsi="Times New Roman" w:cs="Times New Roman"/>
                <w:sz w:val="24"/>
              </w:rPr>
            </w:pPr>
            <w:r>
              <w:rPr>
                <w:rFonts w:ascii="Times New Roman" w:hAnsi="Times New Roman" w:cs="Times New Roman"/>
                <w:sz w:val="24"/>
              </w:rPr>
              <w:t xml:space="preserve">Byla jste ignorována vyloučena </w:t>
            </w:r>
            <w:r w:rsidRPr="00135F86">
              <w:rPr>
                <w:rFonts w:ascii="Times New Roman" w:hAnsi="Times New Roman" w:cs="Times New Roman"/>
                <w:sz w:val="24"/>
              </w:rPr>
              <w:t xml:space="preserve">nebo </w:t>
            </w:r>
            <w:proofErr w:type="spellStart"/>
            <w:r w:rsidRPr="00135F86">
              <w:rPr>
                <w:rFonts w:ascii="Times New Roman" w:hAnsi="Times New Roman" w:cs="Times New Roman"/>
                <w:sz w:val="24"/>
              </w:rPr>
              <w:t>marginalizován</w:t>
            </w:r>
            <w:r>
              <w:rPr>
                <w:rFonts w:ascii="Times New Roman" w:hAnsi="Times New Roman" w:cs="Times New Roman"/>
                <w:sz w:val="24"/>
              </w:rPr>
              <w:t>a</w:t>
            </w:r>
            <w:proofErr w:type="spellEnd"/>
            <w:r>
              <w:rPr>
                <w:rFonts w:ascii="Times New Roman" w:hAnsi="Times New Roman" w:cs="Times New Roman"/>
                <w:sz w:val="24"/>
              </w:rPr>
              <w:t>.</w:t>
            </w:r>
          </w:p>
        </w:tc>
        <w:tc>
          <w:tcPr>
            <w:tcW w:w="2161" w:type="dxa"/>
          </w:tcPr>
          <w:p w:rsidR="00135F86" w:rsidRDefault="00135F86" w:rsidP="007F5876">
            <w:pPr>
              <w:jc w:val="center"/>
              <w:rPr>
                <w:rFonts w:ascii="Times New Roman" w:hAnsi="Times New Roman" w:cs="Times New Roman"/>
                <w:sz w:val="24"/>
              </w:rPr>
            </w:pPr>
            <w:r>
              <w:rPr>
                <w:rFonts w:ascii="Times New Roman" w:hAnsi="Times New Roman" w:cs="Times New Roman"/>
                <w:sz w:val="24"/>
              </w:rPr>
              <w:t>2</w:t>
            </w:r>
          </w:p>
        </w:tc>
        <w:tc>
          <w:tcPr>
            <w:tcW w:w="2161" w:type="dxa"/>
          </w:tcPr>
          <w:p w:rsidR="00135F86" w:rsidRDefault="00135F86" w:rsidP="007F5876">
            <w:pPr>
              <w:jc w:val="center"/>
              <w:rPr>
                <w:rFonts w:ascii="Times New Roman" w:hAnsi="Times New Roman" w:cs="Times New Roman"/>
                <w:sz w:val="24"/>
              </w:rPr>
            </w:pPr>
            <w:r>
              <w:rPr>
                <w:rFonts w:ascii="Times New Roman" w:hAnsi="Times New Roman" w:cs="Times New Roman"/>
                <w:sz w:val="24"/>
              </w:rPr>
              <w:t>2</w:t>
            </w:r>
          </w:p>
        </w:tc>
        <w:tc>
          <w:tcPr>
            <w:tcW w:w="2161" w:type="dxa"/>
          </w:tcPr>
          <w:p w:rsidR="00135F86" w:rsidRDefault="00135F86" w:rsidP="007F5876">
            <w:pPr>
              <w:jc w:val="center"/>
              <w:rPr>
                <w:rFonts w:ascii="Times New Roman" w:hAnsi="Times New Roman" w:cs="Times New Roman"/>
                <w:sz w:val="24"/>
              </w:rPr>
            </w:pPr>
            <w:r>
              <w:rPr>
                <w:rFonts w:ascii="Times New Roman" w:hAnsi="Times New Roman" w:cs="Times New Roman"/>
                <w:sz w:val="24"/>
              </w:rPr>
              <w:t>3,2%</w:t>
            </w:r>
          </w:p>
        </w:tc>
      </w:tr>
      <w:tr w:rsidR="00135F86" w:rsidTr="00135F86">
        <w:tc>
          <w:tcPr>
            <w:tcW w:w="2160" w:type="dxa"/>
          </w:tcPr>
          <w:p w:rsidR="00135F86" w:rsidRDefault="00135F86" w:rsidP="007F5876">
            <w:pPr>
              <w:jc w:val="center"/>
              <w:rPr>
                <w:rFonts w:ascii="Times New Roman" w:hAnsi="Times New Roman" w:cs="Times New Roman"/>
                <w:sz w:val="24"/>
              </w:rPr>
            </w:pPr>
            <w:r w:rsidRPr="00135F86">
              <w:rPr>
                <w:rFonts w:ascii="Times New Roman" w:hAnsi="Times New Roman" w:cs="Times New Roman"/>
                <w:sz w:val="24"/>
              </w:rPr>
              <w:t>Opakované připomínání Vašich omylů a chyb</w:t>
            </w:r>
            <w:r>
              <w:rPr>
                <w:rFonts w:ascii="Times New Roman" w:hAnsi="Times New Roman" w:cs="Times New Roman"/>
                <w:sz w:val="24"/>
              </w:rPr>
              <w:t>.</w:t>
            </w:r>
          </w:p>
        </w:tc>
        <w:tc>
          <w:tcPr>
            <w:tcW w:w="2161" w:type="dxa"/>
          </w:tcPr>
          <w:p w:rsidR="00135F86" w:rsidRDefault="00135F86" w:rsidP="007F5876">
            <w:pPr>
              <w:jc w:val="center"/>
              <w:rPr>
                <w:rFonts w:ascii="Times New Roman" w:hAnsi="Times New Roman" w:cs="Times New Roman"/>
                <w:sz w:val="24"/>
              </w:rPr>
            </w:pPr>
            <w:r>
              <w:rPr>
                <w:rFonts w:ascii="Times New Roman" w:hAnsi="Times New Roman" w:cs="Times New Roman"/>
                <w:sz w:val="24"/>
              </w:rPr>
              <w:t>6</w:t>
            </w:r>
          </w:p>
        </w:tc>
        <w:tc>
          <w:tcPr>
            <w:tcW w:w="2161" w:type="dxa"/>
          </w:tcPr>
          <w:p w:rsidR="00135F86" w:rsidRDefault="00135F86" w:rsidP="007F5876">
            <w:pPr>
              <w:jc w:val="center"/>
              <w:rPr>
                <w:rFonts w:ascii="Times New Roman" w:hAnsi="Times New Roman" w:cs="Times New Roman"/>
                <w:sz w:val="24"/>
              </w:rPr>
            </w:pPr>
            <w:r>
              <w:rPr>
                <w:rFonts w:ascii="Times New Roman" w:hAnsi="Times New Roman" w:cs="Times New Roman"/>
                <w:sz w:val="24"/>
              </w:rPr>
              <w:t>1</w:t>
            </w:r>
          </w:p>
        </w:tc>
        <w:tc>
          <w:tcPr>
            <w:tcW w:w="2161" w:type="dxa"/>
          </w:tcPr>
          <w:p w:rsidR="00135F86" w:rsidRDefault="00135F86" w:rsidP="007F5876">
            <w:pPr>
              <w:jc w:val="center"/>
              <w:rPr>
                <w:rFonts w:ascii="Times New Roman" w:hAnsi="Times New Roman" w:cs="Times New Roman"/>
                <w:sz w:val="24"/>
              </w:rPr>
            </w:pPr>
            <w:r>
              <w:rPr>
                <w:rFonts w:ascii="Times New Roman" w:hAnsi="Times New Roman" w:cs="Times New Roman"/>
                <w:sz w:val="24"/>
              </w:rPr>
              <w:t>5,6%</w:t>
            </w:r>
          </w:p>
        </w:tc>
      </w:tr>
      <w:tr w:rsidR="00135F86" w:rsidTr="00135F86">
        <w:tc>
          <w:tcPr>
            <w:tcW w:w="2160" w:type="dxa"/>
          </w:tcPr>
          <w:p w:rsidR="004B56E5" w:rsidRDefault="00C94940" w:rsidP="004B56E5">
            <w:pPr>
              <w:jc w:val="center"/>
              <w:rPr>
                <w:rFonts w:ascii="Times New Roman" w:hAnsi="Times New Roman" w:cs="Times New Roman"/>
                <w:sz w:val="24"/>
              </w:rPr>
            </w:pPr>
            <w:r w:rsidRPr="00C94940">
              <w:rPr>
                <w:rFonts w:ascii="Times New Roman" w:hAnsi="Times New Roman" w:cs="Times New Roman"/>
                <w:sz w:val="24"/>
              </w:rPr>
              <w:t>Byla jste vystavena nezvladatelnému množství práce</w:t>
            </w:r>
            <w:r w:rsidR="007461F9">
              <w:rPr>
                <w:rFonts w:ascii="Times New Roman" w:hAnsi="Times New Roman" w:cs="Times New Roman"/>
                <w:sz w:val="24"/>
              </w:rPr>
              <w:t>.</w:t>
            </w:r>
          </w:p>
        </w:tc>
        <w:tc>
          <w:tcPr>
            <w:tcW w:w="2161" w:type="dxa"/>
          </w:tcPr>
          <w:p w:rsidR="00135F86" w:rsidRDefault="00C94940" w:rsidP="007F5876">
            <w:pPr>
              <w:jc w:val="center"/>
              <w:rPr>
                <w:rFonts w:ascii="Times New Roman" w:hAnsi="Times New Roman" w:cs="Times New Roman"/>
                <w:sz w:val="24"/>
              </w:rPr>
            </w:pPr>
            <w:r>
              <w:rPr>
                <w:rFonts w:ascii="Times New Roman" w:hAnsi="Times New Roman" w:cs="Times New Roman"/>
                <w:sz w:val="24"/>
              </w:rPr>
              <w:t>7</w:t>
            </w:r>
          </w:p>
        </w:tc>
        <w:tc>
          <w:tcPr>
            <w:tcW w:w="2161" w:type="dxa"/>
          </w:tcPr>
          <w:p w:rsidR="00135F86" w:rsidRDefault="00C94940" w:rsidP="007F5876">
            <w:pPr>
              <w:jc w:val="center"/>
              <w:rPr>
                <w:rFonts w:ascii="Times New Roman" w:hAnsi="Times New Roman" w:cs="Times New Roman"/>
                <w:sz w:val="24"/>
              </w:rPr>
            </w:pPr>
            <w:r>
              <w:rPr>
                <w:rFonts w:ascii="Times New Roman" w:hAnsi="Times New Roman" w:cs="Times New Roman"/>
                <w:sz w:val="24"/>
              </w:rPr>
              <w:t>2</w:t>
            </w:r>
          </w:p>
        </w:tc>
        <w:tc>
          <w:tcPr>
            <w:tcW w:w="2161" w:type="dxa"/>
          </w:tcPr>
          <w:p w:rsidR="00135F86" w:rsidRDefault="00C94940" w:rsidP="007F5876">
            <w:pPr>
              <w:jc w:val="center"/>
              <w:rPr>
                <w:rFonts w:ascii="Times New Roman" w:hAnsi="Times New Roman" w:cs="Times New Roman"/>
                <w:sz w:val="24"/>
              </w:rPr>
            </w:pPr>
            <w:r>
              <w:rPr>
                <w:rFonts w:ascii="Times New Roman" w:hAnsi="Times New Roman" w:cs="Times New Roman"/>
                <w:sz w:val="24"/>
              </w:rPr>
              <w:t>9,6%</w:t>
            </w:r>
          </w:p>
        </w:tc>
      </w:tr>
      <w:tr w:rsidR="007461F9" w:rsidTr="00135F86">
        <w:tc>
          <w:tcPr>
            <w:tcW w:w="2160" w:type="dxa"/>
          </w:tcPr>
          <w:p w:rsidR="007461F9" w:rsidRPr="00C94940" w:rsidRDefault="007461F9" w:rsidP="004B56E5">
            <w:pPr>
              <w:jc w:val="center"/>
              <w:rPr>
                <w:rFonts w:ascii="Times New Roman" w:hAnsi="Times New Roman" w:cs="Times New Roman"/>
                <w:sz w:val="24"/>
              </w:rPr>
            </w:pPr>
            <w:r>
              <w:rPr>
                <w:rFonts w:ascii="Times New Roman" w:hAnsi="Times New Roman" w:cs="Times New Roman"/>
                <w:sz w:val="24"/>
              </w:rPr>
              <w:t>Přehnaná kontrola Vaší práce.</w:t>
            </w:r>
          </w:p>
        </w:tc>
        <w:tc>
          <w:tcPr>
            <w:tcW w:w="2161" w:type="dxa"/>
          </w:tcPr>
          <w:p w:rsidR="007461F9" w:rsidRDefault="007461F9" w:rsidP="007F5876">
            <w:pPr>
              <w:jc w:val="center"/>
              <w:rPr>
                <w:rFonts w:ascii="Times New Roman" w:hAnsi="Times New Roman" w:cs="Times New Roman"/>
                <w:sz w:val="24"/>
              </w:rPr>
            </w:pPr>
            <w:r>
              <w:rPr>
                <w:rFonts w:ascii="Times New Roman" w:hAnsi="Times New Roman" w:cs="Times New Roman"/>
                <w:sz w:val="24"/>
              </w:rPr>
              <w:t>5</w:t>
            </w:r>
          </w:p>
        </w:tc>
        <w:tc>
          <w:tcPr>
            <w:tcW w:w="2161" w:type="dxa"/>
          </w:tcPr>
          <w:p w:rsidR="007461F9" w:rsidRDefault="007461F9" w:rsidP="007F5876">
            <w:pPr>
              <w:jc w:val="center"/>
              <w:rPr>
                <w:rFonts w:ascii="Times New Roman" w:hAnsi="Times New Roman" w:cs="Times New Roman"/>
                <w:sz w:val="24"/>
              </w:rPr>
            </w:pPr>
            <w:r>
              <w:rPr>
                <w:rFonts w:ascii="Times New Roman" w:hAnsi="Times New Roman" w:cs="Times New Roman"/>
                <w:sz w:val="24"/>
              </w:rPr>
              <w:t>3</w:t>
            </w:r>
          </w:p>
        </w:tc>
        <w:tc>
          <w:tcPr>
            <w:tcW w:w="2161" w:type="dxa"/>
          </w:tcPr>
          <w:p w:rsidR="007461F9" w:rsidRDefault="007461F9" w:rsidP="007F5876">
            <w:pPr>
              <w:jc w:val="center"/>
              <w:rPr>
                <w:rFonts w:ascii="Times New Roman" w:hAnsi="Times New Roman" w:cs="Times New Roman"/>
                <w:sz w:val="24"/>
              </w:rPr>
            </w:pPr>
            <w:r>
              <w:rPr>
                <w:rFonts w:ascii="Times New Roman" w:hAnsi="Times New Roman" w:cs="Times New Roman"/>
                <w:sz w:val="24"/>
              </w:rPr>
              <w:t>6,4%</w:t>
            </w:r>
          </w:p>
        </w:tc>
      </w:tr>
    </w:tbl>
    <w:p w:rsidR="00135F86" w:rsidRDefault="00135F86" w:rsidP="00FC5E8D">
      <w:pPr>
        <w:rPr>
          <w:rFonts w:ascii="Times New Roman" w:hAnsi="Times New Roman" w:cs="Times New Roman"/>
          <w:sz w:val="24"/>
        </w:rPr>
      </w:pPr>
    </w:p>
    <w:p w:rsidR="00D9364D" w:rsidRDefault="00D9364D" w:rsidP="00FC5E8D">
      <w:pPr>
        <w:rPr>
          <w:rFonts w:ascii="Times New Roman" w:hAnsi="Times New Roman" w:cs="Times New Roman"/>
          <w:sz w:val="24"/>
        </w:rPr>
      </w:pPr>
    </w:p>
    <w:p w:rsidR="00D9364D" w:rsidRDefault="00D9364D" w:rsidP="00FC5E8D">
      <w:pPr>
        <w:rPr>
          <w:rFonts w:ascii="Times New Roman" w:hAnsi="Times New Roman" w:cs="Times New Roman"/>
          <w:sz w:val="24"/>
        </w:rPr>
      </w:pPr>
    </w:p>
    <w:p w:rsidR="00D9364D" w:rsidRDefault="00D9364D" w:rsidP="00FC5E8D">
      <w:pPr>
        <w:rPr>
          <w:rFonts w:ascii="Times New Roman" w:hAnsi="Times New Roman" w:cs="Times New Roman"/>
          <w:sz w:val="24"/>
        </w:rPr>
      </w:pPr>
    </w:p>
    <w:p w:rsidR="00F54F27" w:rsidRDefault="00F54F27" w:rsidP="00FC5E8D">
      <w:pPr>
        <w:rPr>
          <w:rFonts w:ascii="Times New Roman" w:hAnsi="Times New Roman" w:cs="Times New Roman"/>
          <w:sz w:val="24"/>
        </w:rPr>
      </w:pPr>
      <w:r w:rsidRPr="00F54F27">
        <w:rPr>
          <w:rFonts w:ascii="Times New Roman" w:hAnsi="Times New Roman" w:cs="Times New Roman"/>
          <w:b/>
          <w:sz w:val="24"/>
        </w:rPr>
        <w:t xml:space="preserve">Tabulka č. </w:t>
      </w:r>
      <w:r w:rsidR="00D9364D">
        <w:rPr>
          <w:rFonts w:ascii="Times New Roman" w:hAnsi="Times New Roman" w:cs="Times New Roman"/>
          <w:b/>
          <w:sz w:val="24"/>
        </w:rPr>
        <w:t>2</w:t>
      </w:r>
      <w:r>
        <w:rPr>
          <w:rFonts w:ascii="Times New Roman" w:hAnsi="Times New Roman" w:cs="Times New Roman"/>
          <w:sz w:val="24"/>
        </w:rPr>
        <w:t xml:space="preserve">: </w:t>
      </w:r>
      <w:proofErr w:type="spellStart"/>
      <w:r w:rsidR="00176C07">
        <w:rPr>
          <w:rFonts w:ascii="Times New Roman" w:hAnsi="Times New Roman" w:cs="Times New Roman"/>
          <w:sz w:val="24"/>
        </w:rPr>
        <w:t>Pearsonovy</w:t>
      </w:r>
      <w:proofErr w:type="spellEnd"/>
      <w:r w:rsidR="00176C07">
        <w:rPr>
          <w:rFonts w:ascii="Times New Roman" w:hAnsi="Times New Roman" w:cs="Times New Roman"/>
          <w:sz w:val="24"/>
        </w:rPr>
        <w:t xml:space="preserve"> korelace</w:t>
      </w:r>
    </w:p>
    <w:tbl>
      <w:tblPr>
        <w:tblW w:w="4995" w:type="pct"/>
        <w:tblBorders>
          <w:top w:val="outset" w:sz="6" w:space="0" w:color="111111"/>
          <w:left w:val="outset" w:sz="6" w:space="0" w:color="111111"/>
          <w:bottom w:val="outset" w:sz="6" w:space="0" w:color="111111"/>
          <w:right w:val="outset" w:sz="6" w:space="0" w:color="111111"/>
        </w:tblBorders>
        <w:tblLayout w:type="fixed"/>
        <w:tblCellMar>
          <w:top w:w="15" w:type="dxa"/>
          <w:left w:w="15" w:type="dxa"/>
          <w:bottom w:w="15" w:type="dxa"/>
          <w:right w:w="15" w:type="dxa"/>
        </w:tblCellMar>
        <w:tblLook w:val="04A0"/>
      </w:tblPr>
      <w:tblGrid>
        <w:gridCol w:w="1261"/>
        <w:gridCol w:w="484"/>
        <w:gridCol w:w="605"/>
        <w:gridCol w:w="1260"/>
        <w:gridCol w:w="598"/>
        <w:gridCol w:w="532"/>
        <w:gridCol w:w="532"/>
        <w:gridCol w:w="532"/>
        <w:gridCol w:w="598"/>
        <w:gridCol w:w="598"/>
        <w:gridCol w:w="598"/>
        <w:gridCol w:w="926"/>
      </w:tblGrid>
      <w:tr w:rsidR="003666F7" w:rsidRPr="00B20AC6" w:rsidTr="008B1CBB">
        <w:tc>
          <w:tcPr>
            <w:tcW w:w="739" w:type="pct"/>
            <w:vMerge w:val="restart"/>
            <w:tcBorders>
              <w:top w:val="outset" w:sz="6" w:space="0" w:color="111111"/>
              <w:left w:val="outset" w:sz="6" w:space="0" w:color="111111"/>
              <w:bottom w:val="outset" w:sz="6" w:space="0" w:color="111111"/>
              <w:right w:val="outset" w:sz="6" w:space="0" w:color="111111"/>
            </w:tcBorders>
            <w:shd w:val="clear" w:color="auto" w:fill="FFFFFF"/>
            <w:noWrap/>
            <w:vAlign w:val="bottom"/>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p w:rsidR="00A539FB" w:rsidRPr="00A539FB" w:rsidRDefault="00A539FB" w:rsidP="007F5876">
            <w:pPr>
              <w:spacing w:after="0" w:line="240" w:lineRule="auto"/>
              <w:jc w:val="center"/>
              <w:rPr>
                <w:rFonts w:ascii="Times New Roman" w:eastAsia="Times New Roman" w:hAnsi="Times New Roman" w:cs="Times New Roman"/>
                <w:b/>
                <w:sz w:val="24"/>
                <w:szCs w:val="24"/>
                <w:lang w:eastAsia="cs-CZ"/>
              </w:rPr>
            </w:pPr>
          </w:p>
        </w:tc>
        <w:tc>
          <w:tcPr>
            <w:tcW w:w="4261" w:type="pct"/>
            <w:gridSpan w:val="11"/>
            <w:tcBorders>
              <w:top w:val="outset" w:sz="6" w:space="0" w:color="111111"/>
              <w:left w:val="outset" w:sz="6" w:space="0" w:color="111111"/>
              <w:bottom w:val="outset" w:sz="6" w:space="0" w:color="111111"/>
              <w:right w:val="outset" w:sz="6" w:space="0" w:color="111111"/>
            </w:tcBorders>
            <w:shd w:val="clear" w:color="auto" w:fill="FFFFFF"/>
            <w:noWrap/>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r>
      <w:tr w:rsidR="007F5876" w:rsidRPr="00B20AC6" w:rsidTr="008B1CBB">
        <w:tc>
          <w:tcPr>
            <w:tcW w:w="739" w:type="pct"/>
            <w:vMerge/>
            <w:tcBorders>
              <w:top w:val="outset" w:sz="6" w:space="0" w:color="111111"/>
              <w:left w:val="outset" w:sz="6" w:space="0" w:color="111111"/>
              <w:bottom w:val="outset" w:sz="6" w:space="0" w:color="111111"/>
              <w:right w:val="outset" w:sz="6" w:space="0" w:color="111111"/>
            </w:tcBorders>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284"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454"/>
            </w:tblGrid>
            <w:tr w:rsidR="003666F7" w:rsidRPr="00A539FB" w:rsidTr="008B1CBB">
              <w:tc>
                <w:tcPr>
                  <w:tcW w:w="456" w:type="dxa"/>
                  <w:tcBorders>
                    <w:top w:val="nil"/>
                    <w:left w:val="nil"/>
                    <w:bottom w:val="nil"/>
                    <w:right w:val="nil"/>
                  </w:tcBorders>
                  <w:noWrap/>
                  <w:hideMark/>
                </w:tcPr>
                <w:p w:rsidR="003666F7" w:rsidRPr="00A539FB" w:rsidRDefault="00A539FB"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V</w:t>
                  </w:r>
                  <w:r w:rsidR="003666F7" w:rsidRPr="00A539FB">
                    <w:rPr>
                      <w:rFonts w:ascii="Arial" w:eastAsia="Times New Roman" w:hAnsi="Arial" w:cs="Arial"/>
                      <w:b/>
                      <w:color w:val="000000"/>
                      <w:sz w:val="20"/>
                      <w:szCs w:val="20"/>
                      <w:lang w:eastAsia="cs-CZ"/>
                    </w:rPr>
                    <w:t>ěk:</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355"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575"/>
            </w:tblGrid>
            <w:tr w:rsidR="003666F7" w:rsidRPr="00A539FB" w:rsidTr="008B1CBB">
              <w:tc>
                <w:tcPr>
                  <w:tcW w:w="575" w:type="dxa"/>
                  <w:tcBorders>
                    <w:top w:val="nil"/>
                    <w:left w:val="nil"/>
                    <w:bottom w:val="nil"/>
                    <w:right w:val="nil"/>
                  </w:tcBorders>
                  <w:noWrap/>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Praxe</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739"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1230"/>
            </w:tblGrid>
            <w:tr w:rsidR="003666F7" w:rsidRPr="00A539FB" w:rsidTr="008B1CBB">
              <w:tc>
                <w:tcPr>
                  <w:tcW w:w="1231" w:type="dxa"/>
                  <w:tcBorders>
                    <w:top w:val="nil"/>
                    <w:left w:val="nil"/>
                    <w:bottom w:val="nil"/>
                    <w:right w:val="nil"/>
                  </w:tcBorders>
                  <w:noWrap/>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roofErr w:type="spellStart"/>
                  <w:r w:rsidRPr="00A539FB">
                    <w:rPr>
                      <w:rFonts w:ascii="Arial" w:eastAsia="Times New Roman" w:hAnsi="Arial" w:cs="Arial"/>
                      <w:b/>
                      <w:color w:val="000000"/>
                      <w:sz w:val="20"/>
                      <w:szCs w:val="20"/>
                      <w:lang w:eastAsia="cs-CZ"/>
                    </w:rPr>
                    <w:t>sikana</w:t>
                  </w:r>
                  <w:proofErr w:type="spellEnd"/>
                  <w:r w:rsidRPr="00A539FB">
                    <w:rPr>
                      <w:rFonts w:ascii="Arial" w:eastAsia="Times New Roman" w:hAnsi="Arial" w:cs="Arial"/>
                      <w:b/>
                      <w:color w:val="000000"/>
                      <w:sz w:val="20"/>
                      <w:szCs w:val="20"/>
                      <w:lang w:eastAsia="cs-CZ"/>
                    </w:rPr>
                    <w:t xml:space="preserve"> suma</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351"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568"/>
            </w:tblGrid>
            <w:tr w:rsidR="003666F7" w:rsidRPr="00A539FB" w:rsidTr="008B1CBB">
              <w:tc>
                <w:tcPr>
                  <w:tcW w:w="568" w:type="dxa"/>
                  <w:tcBorders>
                    <w:top w:val="nil"/>
                    <w:left w:val="nil"/>
                    <w:bottom w:val="nil"/>
                    <w:right w:val="nil"/>
                  </w:tcBorders>
                  <w:noWrap/>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PE</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312"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502"/>
            </w:tblGrid>
            <w:tr w:rsidR="003666F7" w:rsidRPr="00A539FB" w:rsidTr="008B1CBB">
              <w:tc>
                <w:tcPr>
                  <w:tcW w:w="501" w:type="dxa"/>
                  <w:tcBorders>
                    <w:top w:val="nil"/>
                    <w:left w:val="nil"/>
                    <w:bottom w:val="nil"/>
                    <w:right w:val="nil"/>
                  </w:tcBorders>
                  <w:noWrap/>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A</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312"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502"/>
            </w:tblGrid>
            <w:tr w:rsidR="003666F7" w:rsidRPr="00A539FB" w:rsidTr="008B1CBB">
              <w:tc>
                <w:tcPr>
                  <w:tcW w:w="501" w:type="dxa"/>
                  <w:tcBorders>
                    <w:top w:val="nil"/>
                    <w:left w:val="nil"/>
                    <w:bottom w:val="nil"/>
                    <w:right w:val="nil"/>
                  </w:tcBorders>
                  <w:noWrap/>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O</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312"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502"/>
            </w:tblGrid>
            <w:tr w:rsidR="003666F7" w:rsidRPr="00A539FB" w:rsidTr="008B1CBB">
              <w:tc>
                <w:tcPr>
                  <w:tcW w:w="501" w:type="dxa"/>
                  <w:tcBorders>
                    <w:top w:val="nil"/>
                    <w:left w:val="nil"/>
                    <w:bottom w:val="nil"/>
                    <w:right w:val="nil"/>
                  </w:tcBorders>
                  <w:noWrap/>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N</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351"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568"/>
            </w:tblGrid>
            <w:tr w:rsidR="003666F7" w:rsidRPr="00A539FB" w:rsidTr="008B1CBB">
              <w:tc>
                <w:tcPr>
                  <w:tcW w:w="568" w:type="dxa"/>
                  <w:tcBorders>
                    <w:top w:val="nil"/>
                    <w:left w:val="nil"/>
                    <w:bottom w:val="nil"/>
                    <w:right w:val="nil"/>
                  </w:tcBorders>
                  <w:noWrap/>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U</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351"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568"/>
            </w:tblGrid>
            <w:tr w:rsidR="003666F7" w:rsidRPr="00A539FB" w:rsidTr="008B1CBB">
              <w:tc>
                <w:tcPr>
                  <w:tcW w:w="568" w:type="dxa"/>
                  <w:tcBorders>
                    <w:top w:val="nil"/>
                    <w:left w:val="nil"/>
                    <w:bottom w:val="nil"/>
                    <w:right w:val="nil"/>
                  </w:tcBorders>
                  <w:noWrap/>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D</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351"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568"/>
            </w:tblGrid>
            <w:tr w:rsidR="003666F7" w:rsidRPr="00A539FB" w:rsidTr="008B1CBB">
              <w:tc>
                <w:tcPr>
                  <w:tcW w:w="568" w:type="dxa"/>
                  <w:tcBorders>
                    <w:top w:val="nil"/>
                    <w:left w:val="nil"/>
                    <w:bottom w:val="nil"/>
                    <w:right w:val="nil"/>
                  </w:tcBorders>
                  <w:noWrap/>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S</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541" w:type="pct"/>
            <w:tcBorders>
              <w:top w:val="outset" w:sz="6" w:space="0" w:color="111111"/>
              <w:left w:val="outset" w:sz="6" w:space="0" w:color="111111"/>
              <w:bottom w:val="outset" w:sz="6" w:space="0" w:color="111111"/>
              <w:right w:val="outset" w:sz="6" w:space="0" w:color="111111"/>
            </w:tcBorders>
            <w:noWrap/>
            <w:vAlign w:val="center"/>
            <w:hideMark/>
          </w:tcPr>
          <w:tbl>
            <w:tblPr>
              <w:tblW w:w="642" w:type="dxa"/>
              <w:tblLayout w:type="fixed"/>
              <w:tblCellMar>
                <w:top w:w="15" w:type="dxa"/>
                <w:left w:w="15" w:type="dxa"/>
                <w:bottom w:w="15" w:type="dxa"/>
                <w:right w:w="15" w:type="dxa"/>
              </w:tblCellMar>
              <w:tblLook w:val="04A0"/>
            </w:tblPr>
            <w:tblGrid>
              <w:gridCol w:w="642"/>
            </w:tblGrid>
            <w:tr w:rsidR="003666F7" w:rsidRPr="00A539FB" w:rsidTr="008B1CBB">
              <w:tc>
                <w:tcPr>
                  <w:tcW w:w="5000" w:type="pct"/>
                  <w:tcBorders>
                    <w:top w:val="nil"/>
                    <w:left w:val="nil"/>
                    <w:bottom w:val="nil"/>
                    <w:right w:val="nil"/>
                  </w:tcBorders>
                  <w:noWrap/>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 xml:space="preserve">suma </w:t>
                  </w:r>
                  <w:proofErr w:type="spellStart"/>
                  <w:r w:rsidRPr="00A539FB">
                    <w:rPr>
                      <w:rFonts w:ascii="Arial" w:eastAsia="Times New Roman" w:hAnsi="Arial" w:cs="Arial"/>
                      <w:b/>
                      <w:color w:val="000000"/>
                      <w:sz w:val="20"/>
                      <w:szCs w:val="20"/>
                      <w:lang w:eastAsia="cs-CZ"/>
                    </w:rPr>
                    <w:t>supso</w:t>
                  </w:r>
                  <w:proofErr w:type="spellEnd"/>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r>
      <w:tr w:rsidR="007F5876" w:rsidRPr="00B20AC6" w:rsidTr="008B1CBB">
        <w:tc>
          <w:tcPr>
            <w:tcW w:w="739"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1231"/>
            </w:tblGrid>
            <w:tr w:rsidR="003666F7" w:rsidRPr="00A539FB" w:rsidTr="008B1CBB">
              <w:tc>
                <w:tcPr>
                  <w:tcW w:w="1231" w:type="dxa"/>
                  <w:tcBorders>
                    <w:top w:val="nil"/>
                    <w:left w:val="nil"/>
                    <w:bottom w:val="nil"/>
                    <w:right w:val="nil"/>
                  </w:tcBorders>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Váš věk:</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28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w:t>
            </w:r>
          </w:p>
        </w:tc>
        <w:tc>
          <w:tcPr>
            <w:tcW w:w="35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7F5876"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FF0000"/>
                <w:sz w:val="20"/>
                <w:szCs w:val="20"/>
                <w:lang w:eastAsia="cs-CZ"/>
              </w:rPr>
              <w:t>0</w:t>
            </w:r>
            <w:r w:rsidR="003666F7" w:rsidRPr="00A539FB">
              <w:rPr>
                <w:rFonts w:ascii="Arial" w:eastAsia="Times New Roman" w:hAnsi="Arial" w:cs="Arial"/>
                <w:b/>
                <w:color w:val="FF0000"/>
                <w:sz w:val="20"/>
                <w:szCs w:val="20"/>
                <w:lang w:eastAsia="cs-CZ"/>
              </w:rPr>
              <w:t>,77</w:t>
            </w:r>
          </w:p>
        </w:tc>
        <w:tc>
          <w:tcPr>
            <w:tcW w:w="739"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8B192A"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000000"/>
                <w:sz w:val="20"/>
                <w:szCs w:val="20"/>
                <w:lang w:eastAsia="cs-CZ"/>
              </w:rPr>
              <w:t>0</w:t>
            </w:r>
            <w:r w:rsidR="003666F7" w:rsidRPr="00A539FB">
              <w:rPr>
                <w:rFonts w:ascii="Arial" w:eastAsia="Times New Roman" w:hAnsi="Arial" w:cs="Arial"/>
                <w:b/>
                <w:color w:val="000000"/>
                <w:sz w:val="20"/>
                <w:szCs w:val="20"/>
                <w:lang w:eastAsia="cs-CZ"/>
              </w:rPr>
              <w:t>,04</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,0437</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,3819</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,0882</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,0736</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roofErr w:type="gramStart"/>
            <w:r w:rsidRPr="00A539FB">
              <w:rPr>
                <w:rFonts w:ascii="Arial" w:eastAsia="Times New Roman" w:hAnsi="Arial" w:cs="Arial"/>
                <w:b/>
                <w:color w:val="000000"/>
                <w:sz w:val="20"/>
                <w:szCs w:val="20"/>
                <w:lang w:eastAsia="cs-CZ"/>
              </w:rPr>
              <w:t>-,0436</w:t>
            </w:r>
            <w:proofErr w:type="gramEnd"/>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,0309</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,0700</w:t>
            </w:r>
          </w:p>
        </w:tc>
        <w:tc>
          <w:tcPr>
            <w:tcW w:w="54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,1157</w:t>
            </w:r>
          </w:p>
        </w:tc>
      </w:tr>
      <w:tr w:rsidR="007F5876" w:rsidRPr="00B20AC6" w:rsidTr="008B1CBB">
        <w:tc>
          <w:tcPr>
            <w:tcW w:w="739"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1231"/>
            </w:tblGrid>
            <w:tr w:rsidR="003666F7" w:rsidRPr="00A539FB" w:rsidTr="008B1CBB">
              <w:tc>
                <w:tcPr>
                  <w:tcW w:w="1231" w:type="dxa"/>
                  <w:tcBorders>
                    <w:top w:val="nil"/>
                    <w:left w:val="nil"/>
                    <w:bottom w:val="nil"/>
                    <w:right w:val="nil"/>
                  </w:tcBorders>
                  <w:noWrap/>
                  <w:vAlign w:val="center"/>
                  <w:hideMark/>
                </w:tcPr>
                <w:p w:rsidR="003666F7" w:rsidRPr="00A539FB" w:rsidRDefault="00A539FB"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Praxe</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28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7F5876"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FF0000"/>
                <w:sz w:val="20"/>
                <w:szCs w:val="20"/>
                <w:lang w:eastAsia="cs-CZ"/>
              </w:rPr>
              <w:t>0</w:t>
            </w:r>
            <w:r w:rsidR="003666F7" w:rsidRPr="00A539FB">
              <w:rPr>
                <w:rFonts w:ascii="Arial" w:eastAsia="Times New Roman" w:hAnsi="Arial" w:cs="Arial"/>
                <w:b/>
                <w:color w:val="FF0000"/>
                <w:sz w:val="20"/>
                <w:szCs w:val="20"/>
                <w:lang w:eastAsia="cs-CZ"/>
              </w:rPr>
              <w:t>,77</w:t>
            </w:r>
          </w:p>
        </w:tc>
        <w:tc>
          <w:tcPr>
            <w:tcW w:w="35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w:t>
            </w:r>
          </w:p>
        </w:tc>
        <w:tc>
          <w:tcPr>
            <w:tcW w:w="739"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8B192A"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000000"/>
                <w:sz w:val="20"/>
                <w:szCs w:val="20"/>
                <w:lang w:eastAsia="cs-CZ"/>
              </w:rPr>
              <w:t>0</w:t>
            </w:r>
            <w:r w:rsidR="003666F7" w:rsidRPr="00A539FB">
              <w:rPr>
                <w:rFonts w:ascii="Arial" w:eastAsia="Times New Roman" w:hAnsi="Arial" w:cs="Arial"/>
                <w:b/>
                <w:color w:val="000000"/>
                <w:sz w:val="20"/>
                <w:szCs w:val="20"/>
                <w:lang w:eastAsia="cs-CZ"/>
              </w:rPr>
              <w:t>,07</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,0975</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,3774</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,0746</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,1609</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,0301</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,0726</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,1024</w:t>
            </w:r>
          </w:p>
        </w:tc>
        <w:tc>
          <w:tcPr>
            <w:tcW w:w="54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,1554</w:t>
            </w:r>
          </w:p>
        </w:tc>
      </w:tr>
      <w:tr w:rsidR="007F5876" w:rsidRPr="00B20AC6" w:rsidTr="008B1CBB">
        <w:tc>
          <w:tcPr>
            <w:tcW w:w="739"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1231"/>
            </w:tblGrid>
            <w:tr w:rsidR="003666F7" w:rsidRPr="00A539FB" w:rsidTr="008B1CBB">
              <w:tc>
                <w:tcPr>
                  <w:tcW w:w="1231" w:type="dxa"/>
                  <w:tcBorders>
                    <w:top w:val="nil"/>
                    <w:left w:val="nil"/>
                    <w:bottom w:val="nil"/>
                    <w:right w:val="nil"/>
                  </w:tcBorders>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roofErr w:type="spellStart"/>
                  <w:r w:rsidRPr="00A539FB">
                    <w:rPr>
                      <w:rFonts w:ascii="Arial" w:eastAsia="Times New Roman" w:hAnsi="Arial" w:cs="Arial"/>
                      <w:b/>
                      <w:color w:val="000000"/>
                      <w:sz w:val="20"/>
                      <w:szCs w:val="20"/>
                      <w:lang w:eastAsia="cs-CZ"/>
                    </w:rPr>
                    <w:t>sikana</w:t>
                  </w:r>
                  <w:proofErr w:type="spellEnd"/>
                  <w:r w:rsidRPr="00A539FB">
                    <w:rPr>
                      <w:rFonts w:ascii="Arial" w:eastAsia="Times New Roman" w:hAnsi="Arial" w:cs="Arial"/>
                      <w:b/>
                      <w:color w:val="000000"/>
                      <w:sz w:val="20"/>
                      <w:szCs w:val="20"/>
                      <w:lang w:eastAsia="cs-CZ"/>
                    </w:rPr>
                    <w:t xml:space="preserve"> suma</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28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7F5876"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000000"/>
                <w:sz w:val="20"/>
                <w:szCs w:val="20"/>
                <w:lang w:eastAsia="cs-CZ"/>
              </w:rPr>
              <w:t>0</w:t>
            </w:r>
            <w:r w:rsidR="003666F7" w:rsidRPr="00A539FB">
              <w:rPr>
                <w:rFonts w:ascii="Arial" w:eastAsia="Times New Roman" w:hAnsi="Arial" w:cs="Arial"/>
                <w:b/>
                <w:color w:val="000000"/>
                <w:sz w:val="20"/>
                <w:szCs w:val="20"/>
                <w:lang w:eastAsia="cs-CZ"/>
              </w:rPr>
              <w:t>,04</w:t>
            </w:r>
          </w:p>
        </w:tc>
        <w:tc>
          <w:tcPr>
            <w:tcW w:w="35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7F5876"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000000"/>
                <w:sz w:val="20"/>
                <w:szCs w:val="20"/>
                <w:lang w:eastAsia="cs-CZ"/>
              </w:rPr>
              <w:t>0</w:t>
            </w:r>
            <w:r w:rsidR="003666F7" w:rsidRPr="00A539FB">
              <w:rPr>
                <w:rFonts w:ascii="Arial" w:eastAsia="Times New Roman" w:hAnsi="Arial" w:cs="Arial"/>
                <w:b/>
                <w:color w:val="000000"/>
                <w:sz w:val="20"/>
                <w:szCs w:val="20"/>
                <w:lang w:eastAsia="cs-CZ"/>
              </w:rPr>
              <w:t>,07</w:t>
            </w:r>
          </w:p>
        </w:tc>
        <w:tc>
          <w:tcPr>
            <w:tcW w:w="739"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roofErr w:type="gramStart"/>
            <w:r w:rsidRPr="00A539FB">
              <w:rPr>
                <w:rFonts w:ascii="Arial" w:eastAsia="Times New Roman" w:hAnsi="Arial" w:cs="Arial"/>
                <w:b/>
                <w:color w:val="000000"/>
                <w:sz w:val="20"/>
                <w:szCs w:val="20"/>
                <w:lang w:eastAsia="cs-CZ"/>
              </w:rPr>
              <w:t>-,0249</w:t>
            </w:r>
            <w:proofErr w:type="gramEnd"/>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,0289</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,2376</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,3210</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,4340</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,4309</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,3754</w:t>
            </w:r>
          </w:p>
        </w:tc>
        <w:tc>
          <w:tcPr>
            <w:tcW w:w="54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,3575</w:t>
            </w:r>
          </w:p>
        </w:tc>
      </w:tr>
      <w:tr w:rsidR="007F5876" w:rsidRPr="00B20AC6" w:rsidTr="008B1CBB">
        <w:tc>
          <w:tcPr>
            <w:tcW w:w="739"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1231"/>
            </w:tblGrid>
            <w:tr w:rsidR="003666F7" w:rsidRPr="00A539FB" w:rsidTr="008B1CBB">
              <w:tc>
                <w:tcPr>
                  <w:tcW w:w="1231" w:type="dxa"/>
                  <w:tcBorders>
                    <w:top w:val="nil"/>
                    <w:left w:val="nil"/>
                    <w:bottom w:val="nil"/>
                    <w:right w:val="nil"/>
                  </w:tcBorders>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PE</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28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7F5876"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000000"/>
                <w:sz w:val="20"/>
                <w:szCs w:val="20"/>
                <w:lang w:eastAsia="cs-CZ"/>
              </w:rPr>
              <w:t>0</w:t>
            </w:r>
            <w:r w:rsidR="003666F7" w:rsidRPr="00A539FB">
              <w:rPr>
                <w:rFonts w:ascii="Arial" w:eastAsia="Times New Roman" w:hAnsi="Arial" w:cs="Arial"/>
                <w:b/>
                <w:color w:val="000000"/>
                <w:sz w:val="20"/>
                <w:szCs w:val="20"/>
                <w:lang w:eastAsia="cs-CZ"/>
              </w:rPr>
              <w:t>,04</w:t>
            </w:r>
          </w:p>
        </w:tc>
        <w:tc>
          <w:tcPr>
            <w:tcW w:w="35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7F5876"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000000"/>
                <w:sz w:val="20"/>
                <w:szCs w:val="20"/>
                <w:lang w:eastAsia="cs-CZ"/>
              </w:rPr>
              <w:t>0</w:t>
            </w:r>
            <w:r w:rsidR="003666F7" w:rsidRPr="00A539FB">
              <w:rPr>
                <w:rFonts w:ascii="Arial" w:eastAsia="Times New Roman" w:hAnsi="Arial" w:cs="Arial"/>
                <w:b/>
                <w:color w:val="000000"/>
                <w:sz w:val="20"/>
                <w:szCs w:val="20"/>
                <w:lang w:eastAsia="cs-CZ"/>
              </w:rPr>
              <w:t>,09</w:t>
            </w:r>
          </w:p>
        </w:tc>
        <w:tc>
          <w:tcPr>
            <w:tcW w:w="739"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w:t>
            </w:r>
            <w:r w:rsidR="008B192A">
              <w:rPr>
                <w:rFonts w:ascii="Arial" w:eastAsia="Times New Roman" w:hAnsi="Arial" w:cs="Arial"/>
                <w:b/>
                <w:color w:val="000000"/>
                <w:sz w:val="20"/>
                <w:szCs w:val="20"/>
                <w:lang w:eastAsia="cs-CZ"/>
              </w:rPr>
              <w:t>0</w:t>
            </w:r>
            <w:r w:rsidRPr="00A539FB">
              <w:rPr>
                <w:rFonts w:ascii="Arial" w:eastAsia="Times New Roman" w:hAnsi="Arial" w:cs="Arial"/>
                <w:b/>
                <w:color w:val="000000"/>
                <w:sz w:val="20"/>
                <w:szCs w:val="20"/>
                <w:lang w:eastAsia="cs-CZ"/>
              </w:rPr>
              <w:t>,02</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,6224</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,1231</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,0090</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roofErr w:type="gramStart"/>
            <w:r w:rsidRPr="00A539FB">
              <w:rPr>
                <w:rFonts w:ascii="Arial" w:eastAsia="Times New Roman" w:hAnsi="Arial" w:cs="Arial"/>
                <w:b/>
                <w:color w:val="000000"/>
                <w:sz w:val="20"/>
                <w:szCs w:val="20"/>
                <w:lang w:eastAsia="cs-CZ"/>
              </w:rPr>
              <w:t>-,0185</w:t>
            </w:r>
            <w:proofErr w:type="gramEnd"/>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roofErr w:type="gramStart"/>
            <w:r w:rsidRPr="00A539FB">
              <w:rPr>
                <w:rFonts w:ascii="Arial" w:eastAsia="Times New Roman" w:hAnsi="Arial" w:cs="Arial"/>
                <w:b/>
                <w:color w:val="000000"/>
                <w:sz w:val="20"/>
                <w:szCs w:val="20"/>
                <w:lang w:eastAsia="cs-CZ"/>
              </w:rPr>
              <w:t>-,0011</w:t>
            </w:r>
            <w:proofErr w:type="gramEnd"/>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roofErr w:type="gramStart"/>
            <w:r w:rsidRPr="00A539FB">
              <w:rPr>
                <w:rFonts w:ascii="Arial" w:eastAsia="Times New Roman" w:hAnsi="Arial" w:cs="Arial"/>
                <w:b/>
                <w:color w:val="000000"/>
                <w:sz w:val="20"/>
                <w:szCs w:val="20"/>
                <w:lang w:eastAsia="cs-CZ"/>
              </w:rPr>
              <w:t>-,0339</w:t>
            </w:r>
            <w:proofErr w:type="gramEnd"/>
          </w:p>
        </w:tc>
        <w:tc>
          <w:tcPr>
            <w:tcW w:w="53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,1678</w:t>
            </w:r>
          </w:p>
        </w:tc>
      </w:tr>
      <w:tr w:rsidR="007F5876" w:rsidRPr="00B20AC6" w:rsidTr="008B1CBB">
        <w:tc>
          <w:tcPr>
            <w:tcW w:w="739"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1231"/>
            </w:tblGrid>
            <w:tr w:rsidR="003666F7" w:rsidRPr="00A539FB" w:rsidTr="008B1CBB">
              <w:tc>
                <w:tcPr>
                  <w:tcW w:w="1231" w:type="dxa"/>
                  <w:tcBorders>
                    <w:top w:val="nil"/>
                    <w:left w:val="nil"/>
                    <w:bottom w:val="nil"/>
                    <w:right w:val="nil"/>
                  </w:tcBorders>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A</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28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7F5876"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FF0000"/>
                <w:sz w:val="20"/>
                <w:szCs w:val="20"/>
                <w:lang w:eastAsia="cs-CZ"/>
              </w:rPr>
              <w:t>0</w:t>
            </w:r>
            <w:r w:rsidR="003666F7" w:rsidRPr="00A539FB">
              <w:rPr>
                <w:rFonts w:ascii="Arial" w:eastAsia="Times New Roman" w:hAnsi="Arial" w:cs="Arial"/>
                <w:b/>
                <w:color w:val="FF0000"/>
                <w:sz w:val="20"/>
                <w:szCs w:val="20"/>
                <w:lang w:eastAsia="cs-CZ"/>
              </w:rPr>
              <w:t>,38</w:t>
            </w:r>
          </w:p>
        </w:tc>
        <w:tc>
          <w:tcPr>
            <w:tcW w:w="35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7F5876"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FF0000"/>
                <w:sz w:val="20"/>
                <w:szCs w:val="20"/>
                <w:lang w:eastAsia="cs-CZ"/>
              </w:rPr>
              <w:t>0</w:t>
            </w:r>
            <w:r w:rsidR="003666F7" w:rsidRPr="00A539FB">
              <w:rPr>
                <w:rFonts w:ascii="Arial" w:eastAsia="Times New Roman" w:hAnsi="Arial" w:cs="Arial"/>
                <w:b/>
                <w:color w:val="FF0000"/>
                <w:sz w:val="20"/>
                <w:szCs w:val="20"/>
                <w:lang w:eastAsia="cs-CZ"/>
              </w:rPr>
              <w:t>,37</w:t>
            </w:r>
          </w:p>
        </w:tc>
        <w:tc>
          <w:tcPr>
            <w:tcW w:w="739"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8B192A"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000000"/>
                <w:sz w:val="20"/>
                <w:szCs w:val="20"/>
                <w:lang w:eastAsia="cs-CZ"/>
              </w:rPr>
              <w:t>0</w:t>
            </w:r>
            <w:r w:rsidR="003666F7" w:rsidRPr="00A539FB">
              <w:rPr>
                <w:rFonts w:ascii="Arial" w:eastAsia="Times New Roman" w:hAnsi="Arial" w:cs="Arial"/>
                <w:b/>
                <w:color w:val="000000"/>
                <w:sz w:val="20"/>
                <w:szCs w:val="20"/>
                <w:lang w:eastAsia="cs-CZ"/>
              </w:rPr>
              <w:t>,02</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,6224</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,2107</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,1503</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,0274</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,0867</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,1090</w:t>
            </w:r>
          </w:p>
        </w:tc>
        <w:tc>
          <w:tcPr>
            <w:tcW w:w="53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,3182</w:t>
            </w:r>
          </w:p>
        </w:tc>
      </w:tr>
      <w:tr w:rsidR="007F5876" w:rsidRPr="00B20AC6" w:rsidTr="008B1CBB">
        <w:tc>
          <w:tcPr>
            <w:tcW w:w="739"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1231"/>
            </w:tblGrid>
            <w:tr w:rsidR="003666F7" w:rsidRPr="00A539FB" w:rsidTr="008B1CBB">
              <w:tc>
                <w:tcPr>
                  <w:tcW w:w="1231" w:type="dxa"/>
                  <w:tcBorders>
                    <w:top w:val="nil"/>
                    <w:left w:val="nil"/>
                    <w:bottom w:val="nil"/>
                    <w:right w:val="nil"/>
                  </w:tcBorders>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O</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28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7F5876"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000000"/>
                <w:sz w:val="20"/>
                <w:szCs w:val="20"/>
                <w:lang w:eastAsia="cs-CZ"/>
              </w:rPr>
              <w:t>0</w:t>
            </w:r>
            <w:r w:rsidR="003666F7" w:rsidRPr="00A539FB">
              <w:rPr>
                <w:rFonts w:ascii="Arial" w:eastAsia="Times New Roman" w:hAnsi="Arial" w:cs="Arial"/>
                <w:b/>
                <w:color w:val="000000"/>
                <w:sz w:val="20"/>
                <w:szCs w:val="20"/>
                <w:lang w:eastAsia="cs-CZ"/>
              </w:rPr>
              <w:t>,08</w:t>
            </w:r>
          </w:p>
        </w:tc>
        <w:tc>
          <w:tcPr>
            <w:tcW w:w="35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7F5876"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000000"/>
                <w:sz w:val="20"/>
                <w:szCs w:val="20"/>
                <w:lang w:eastAsia="cs-CZ"/>
              </w:rPr>
              <w:t>0</w:t>
            </w:r>
            <w:r w:rsidR="003666F7" w:rsidRPr="00A539FB">
              <w:rPr>
                <w:rFonts w:ascii="Arial" w:eastAsia="Times New Roman" w:hAnsi="Arial" w:cs="Arial"/>
                <w:b/>
                <w:color w:val="000000"/>
                <w:sz w:val="20"/>
                <w:szCs w:val="20"/>
                <w:lang w:eastAsia="cs-CZ"/>
              </w:rPr>
              <w:t>,07</w:t>
            </w:r>
          </w:p>
        </w:tc>
        <w:tc>
          <w:tcPr>
            <w:tcW w:w="739"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8B192A"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FF0000"/>
                <w:sz w:val="20"/>
                <w:szCs w:val="20"/>
                <w:lang w:eastAsia="cs-CZ"/>
              </w:rPr>
              <w:t>0</w:t>
            </w:r>
            <w:r w:rsidR="003666F7" w:rsidRPr="00A539FB">
              <w:rPr>
                <w:rFonts w:ascii="Arial" w:eastAsia="Times New Roman" w:hAnsi="Arial" w:cs="Arial"/>
                <w:b/>
                <w:color w:val="FF0000"/>
                <w:sz w:val="20"/>
                <w:szCs w:val="20"/>
                <w:lang w:eastAsia="cs-CZ"/>
              </w:rPr>
              <w:t>,23</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,1231</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,2107</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,6043</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,5089</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,5760</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,5909</w:t>
            </w:r>
          </w:p>
        </w:tc>
        <w:tc>
          <w:tcPr>
            <w:tcW w:w="53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,7076</w:t>
            </w:r>
          </w:p>
        </w:tc>
      </w:tr>
      <w:tr w:rsidR="007F5876" w:rsidRPr="00B20AC6" w:rsidTr="008B1CBB">
        <w:tc>
          <w:tcPr>
            <w:tcW w:w="739"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1231"/>
            </w:tblGrid>
            <w:tr w:rsidR="003666F7" w:rsidRPr="00A539FB" w:rsidTr="008B1CBB">
              <w:tc>
                <w:tcPr>
                  <w:tcW w:w="1231" w:type="dxa"/>
                  <w:tcBorders>
                    <w:top w:val="nil"/>
                    <w:left w:val="nil"/>
                    <w:bottom w:val="nil"/>
                    <w:right w:val="nil"/>
                  </w:tcBorders>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N</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28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7F5876"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000000"/>
                <w:sz w:val="20"/>
                <w:szCs w:val="20"/>
                <w:lang w:eastAsia="cs-CZ"/>
              </w:rPr>
              <w:t>0</w:t>
            </w:r>
            <w:r w:rsidR="003666F7" w:rsidRPr="00A539FB">
              <w:rPr>
                <w:rFonts w:ascii="Arial" w:eastAsia="Times New Roman" w:hAnsi="Arial" w:cs="Arial"/>
                <w:b/>
                <w:color w:val="000000"/>
                <w:sz w:val="20"/>
                <w:szCs w:val="20"/>
                <w:lang w:eastAsia="cs-CZ"/>
              </w:rPr>
              <w:t>,07</w:t>
            </w:r>
          </w:p>
        </w:tc>
        <w:tc>
          <w:tcPr>
            <w:tcW w:w="35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7F5876"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000000"/>
                <w:sz w:val="20"/>
                <w:szCs w:val="20"/>
                <w:lang w:eastAsia="cs-CZ"/>
              </w:rPr>
              <w:t>0</w:t>
            </w:r>
            <w:r w:rsidR="003666F7" w:rsidRPr="00A539FB">
              <w:rPr>
                <w:rFonts w:ascii="Arial" w:eastAsia="Times New Roman" w:hAnsi="Arial" w:cs="Arial"/>
                <w:b/>
                <w:color w:val="000000"/>
                <w:sz w:val="20"/>
                <w:szCs w:val="20"/>
                <w:lang w:eastAsia="cs-CZ"/>
              </w:rPr>
              <w:t>,16</w:t>
            </w:r>
          </w:p>
        </w:tc>
        <w:tc>
          <w:tcPr>
            <w:tcW w:w="739"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8B192A"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FF0000"/>
                <w:sz w:val="20"/>
                <w:szCs w:val="20"/>
                <w:lang w:eastAsia="cs-CZ"/>
              </w:rPr>
              <w:t>0</w:t>
            </w:r>
            <w:r w:rsidR="003666F7" w:rsidRPr="00A539FB">
              <w:rPr>
                <w:rFonts w:ascii="Arial" w:eastAsia="Times New Roman" w:hAnsi="Arial" w:cs="Arial"/>
                <w:b/>
                <w:color w:val="FF0000"/>
                <w:sz w:val="20"/>
                <w:szCs w:val="20"/>
                <w:lang w:eastAsia="cs-CZ"/>
              </w:rPr>
              <w:t>,32</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,0090</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,1503</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,6043</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,6087</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,6814</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,5921</w:t>
            </w:r>
          </w:p>
        </w:tc>
        <w:tc>
          <w:tcPr>
            <w:tcW w:w="53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,6859</w:t>
            </w:r>
          </w:p>
        </w:tc>
      </w:tr>
      <w:tr w:rsidR="007F5876" w:rsidRPr="00B20AC6" w:rsidTr="008B1CBB">
        <w:tc>
          <w:tcPr>
            <w:tcW w:w="739"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1231"/>
            </w:tblGrid>
            <w:tr w:rsidR="003666F7" w:rsidRPr="00A539FB" w:rsidTr="008B1CBB">
              <w:tc>
                <w:tcPr>
                  <w:tcW w:w="1231" w:type="dxa"/>
                  <w:tcBorders>
                    <w:top w:val="nil"/>
                    <w:left w:val="nil"/>
                    <w:bottom w:val="nil"/>
                    <w:right w:val="nil"/>
                  </w:tcBorders>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U</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28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w:t>
            </w:r>
            <w:r w:rsidR="007F5876">
              <w:rPr>
                <w:rFonts w:ascii="Arial" w:eastAsia="Times New Roman" w:hAnsi="Arial" w:cs="Arial"/>
                <w:b/>
                <w:color w:val="000000"/>
                <w:sz w:val="20"/>
                <w:szCs w:val="20"/>
                <w:lang w:eastAsia="cs-CZ"/>
              </w:rPr>
              <w:t>0</w:t>
            </w:r>
            <w:r w:rsidRPr="00A539FB">
              <w:rPr>
                <w:rFonts w:ascii="Arial" w:eastAsia="Times New Roman" w:hAnsi="Arial" w:cs="Arial"/>
                <w:b/>
                <w:color w:val="000000"/>
                <w:sz w:val="20"/>
                <w:szCs w:val="20"/>
                <w:lang w:eastAsia="cs-CZ"/>
              </w:rPr>
              <w:t>,04</w:t>
            </w:r>
          </w:p>
        </w:tc>
        <w:tc>
          <w:tcPr>
            <w:tcW w:w="35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7F5876"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000000"/>
                <w:sz w:val="20"/>
                <w:szCs w:val="20"/>
                <w:lang w:eastAsia="cs-CZ"/>
              </w:rPr>
              <w:t>0</w:t>
            </w:r>
            <w:r w:rsidR="003666F7" w:rsidRPr="00A539FB">
              <w:rPr>
                <w:rFonts w:ascii="Arial" w:eastAsia="Times New Roman" w:hAnsi="Arial" w:cs="Arial"/>
                <w:b/>
                <w:color w:val="000000"/>
                <w:sz w:val="20"/>
                <w:szCs w:val="20"/>
                <w:lang w:eastAsia="cs-CZ"/>
              </w:rPr>
              <w:t>,03</w:t>
            </w:r>
          </w:p>
        </w:tc>
        <w:tc>
          <w:tcPr>
            <w:tcW w:w="739"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8B192A"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FF0000"/>
                <w:sz w:val="20"/>
                <w:szCs w:val="20"/>
                <w:lang w:eastAsia="cs-CZ"/>
              </w:rPr>
              <w:t>0</w:t>
            </w:r>
            <w:r w:rsidR="003666F7" w:rsidRPr="00A539FB">
              <w:rPr>
                <w:rFonts w:ascii="Arial" w:eastAsia="Times New Roman" w:hAnsi="Arial" w:cs="Arial"/>
                <w:b/>
                <w:color w:val="FF0000"/>
                <w:sz w:val="20"/>
                <w:szCs w:val="20"/>
                <w:lang w:eastAsia="cs-CZ"/>
              </w:rPr>
              <w:t>,43</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roofErr w:type="gramStart"/>
            <w:r w:rsidRPr="00A539FB">
              <w:rPr>
                <w:rFonts w:ascii="Arial" w:eastAsia="Times New Roman" w:hAnsi="Arial" w:cs="Arial"/>
                <w:b/>
                <w:color w:val="000000"/>
                <w:sz w:val="20"/>
                <w:szCs w:val="20"/>
                <w:lang w:eastAsia="cs-CZ"/>
              </w:rPr>
              <w:t>-,0185</w:t>
            </w:r>
            <w:proofErr w:type="gramEnd"/>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,0274</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,5089</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,6087</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,7977</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,6801</w:t>
            </w:r>
          </w:p>
        </w:tc>
        <w:tc>
          <w:tcPr>
            <w:tcW w:w="53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,6837</w:t>
            </w:r>
          </w:p>
        </w:tc>
      </w:tr>
      <w:tr w:rsidR="007F5876" w:rsidRPr="00B20AC6" w:rsidTr="008B1CBB">
        <w:tc>
          <w:tcPr>
            <w:tcW w:w="739"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1231"/>
            </w:tblGrid>
            <w:tr w:rsidR="003666F7" w:rsidRPr="00A539FB" w:rsidTr="008B1CBB">
              <w:tc>
                <w:tcPr>
                  <w:tcW w:w="1231" w:type="dxa"/>
                  <w:tcBorders>
                    <w:top w:val="nil"/>
                    <w:left w:val="nil"/>
                    <w:bottom w:val="nil"/>
                    <w:right w:val="nil"/>
                  </w:tcBorders>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D</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28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7F5876"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000000"/>
                <w:sz w:val="20"/>
                <w:szCs w:val="20"/>
                <w:lang w:eastAsia="cs-CZ"/>
              </w:rPr>
              <w:t>0</w:t>
            </w:r>
            <w:r w:rsidR="003666F7" w:rsidRPr="00A539FB">
              <w:rPr>
                <w:rFonts w:ascii="Arial" w:eastAsia="Times New Roman" w:hAnsi="Arial" w:cs="Arial"/>
                <w:b/>
                <w:color w:val="000000"/>
                <w:sz w:val="20"/>
                <w:szCs w:val="20"/>
                <w:lang w:eastAsia="cs-CZ"/>
              </w:rPr>
              <w:t>,03</w:t>
            </w:r>
          </w:p>
        </w:tc>
        <w:tc>
          <w:tcPr>
            <w:tcW w:w="35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7F5876"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000000"/>
                <w:sz w:val="20"/>
                <w:szCs w:val="20"/>
                <w:lang w:eastAsia="cs-CZ"/>
              </w:rPr>
              <w:t>0</w:t>
            </w:r>
            <w:r w:rsidR="003666F7" w:rsidRPr="00A539FB">
              <w:rPr>
                <w:rFonts w:ascii="Arial" w:eastAsia="Times New Roman" w:hAnsi="Arial" w:cs="Arial"/>
                <w:b/>
                <w:color w:val="000000"/>
                <w:sz w:val="20"/>
                <w:szCs w:val="20"/>
                <w:lang w:eastAsia="cs-CZ"/>
              </w:rPr>
              <w:t>,07</w:t>
            </w:r>
          </w:p>
        </w:tc>
        <w:tc>
          <w:tcPr>
            <w:tcW w:w="739"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8B192A"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FF0000"/>
                <w:sz w:val="20"/>
                <w:szCs w:val="20"/>
                <w:lang w:eastAsia="cs-CZ"/>
              </w:rPr>
              <w:t>0</w:t>
            </w:r>
            <w:r w:rsidR="003666F7" w:rsidRPr="00A539FB">
              <w:rPr>
                <w:rFonts w:ascii="Arial" w:eastAsia="Times New Roman" w:hAnsi="Arial" w:cs="Arial"/>
                <w:b/>
                <w:color w:val="FF0000"/>
                <w:sz w:val="20"/>
                <w:szCs w:val="20"/>
                <w:lang w:eastAsia="cs-CZ"/>
              </w:rPr>
              <w:t>,43</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roofErr w:type="gramStart"/>
            <w:r w:rsidRPr="00A539FB">
              <w:rPr>
                <w:rFonts w:ascii="Arial" w:eastAsia="Times New Roman" w:hAnsi="Arial" w:cs="Arial"/>
                <w:b/>
                <w:color w:val="000000"/>
                <w:sz w:val="20"/>
                <w:szCs w:val="20"/>
                <w:lang w:eastAsia="cs-CZ"/>
              </w:rPr>
              <w:t>-,0011</w:t>
            </w:r>
            <w:proofErr w:type="gramEnd"/>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,0867</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,5760</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,6814</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,7977</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,6743</w:t>
            </w:r>
          </w:p>
        </w:tc>
        <w:tc>
          <w:tcPr>
            <w:tcW w:w="53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,7035</w:t>
            </w:r>
          </w:p>
        </w:tc>
      </w:tr>
      <w:tr w:rsidR="007F5876" w:rsidRPr="00B20AC6" w:rsidTr="008B1CBB">
        <w:tc>
          <w:tcPr>
            <w:tcW w:w="739"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1231"/>
            </w:tblGrid>
            <w:tr w:rsidR="003666F7" w:rsidRPr="00A539FB" w:rsidTr="008B1CBB">
              <w:tc>
                <w:tcPr>
                  <w:tcW w:w="1231" w:type="dxa"/>
                  <w:tcBorders>
                    <w:top w:val="nil"/>
                    <w:left w:val="nil"/>
                    <w:bottom w:val="nil"/>
                    <w:right w:val="nil"/>
                  </w:tcBorders>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S</w:t>
                  </w:r>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28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7F5876"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000000"/>
                <w:sz w:val="20"/>
                <w:szCs w:val="20"/>
                <w:lang w:eastAsia="cs-CZ"/>
              </w:rPr>
              <w:t>0</w:t>
            </w:r>
            <w:r w:rsidR="003666F7" w:rsidRPr="00A539FB">
              <w:rPr>
                <w:rFonts w:ascii="Arial" w:eastAsia="Times New Roman" w:hAnsi="Arial" w:cs="Arial"/>
                <w:b/>
                <w:color w:val="000000"/>
                <w:sz w:val="20"/>
                <w:szCs w:val="20"/>
                <w:lang w:eastAsia="cs-CZ"/>
              </w:rPr>
              <w:t>,07</w:t>
            </w:r>
          </w:p>
        </w:tc>
        <w:tc>
          <w:tcPr>
            <w:tcW w:w="35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7F5876"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000000"/>
                <w:sz w:val="20"/>
                <w:szCs w:val="20"/>
                <w:lang w:eastAsia="cs-CZ"/>
              </w:rPr>
              <w:t>0</w:t>
            </w:r>
            <w:r w:rsidR="003666F7" w:rsidRPr="00A539FB">
              <w:rPr>
                <w:rFonts w:ascii="Arial" w:eastAsia="Times New Roman" w:hAnsi="Arial" w:cs="Arial"/>
                <w:b/>
                <w:color w:val="000000"/>
                <w:sz w:val="20"/>
                <w:szCs w:val="20"/>
                <w:lang w:eastAsia="cs-CZ"/>
              </w:rPr>
              <w:t>,10</w:t>
            </w:r>
          </w:p>
        </w:tc>
        <w:tc>
          <w:tcPr>
            <w:tcW w:w="739"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8B192A"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FF0000"/>
                <w:sz w:val="20"/>
                <w:szCs w:val="20"/>
                <w:lang w:eastAsia="cs-CZ"/>
              </w:rPr>
              <w:t>0</w:t>
            </w:r>
            <w:r w:rsidR="003666F7" w:rsidRPr="00A539FB">
              <w:rPr>
                <w:rFonts w:ascii="Arial" w:eastAsia="Times New Roman" w:hAnsi="Arial" w:cs="Arial"/>
                <w:b/>
                <w:color w:val="FF0000"/>
                <w:sz w:val="20"/>
                <w:szCs w:val="20"/>
                <w:lang w:eastAsia="cs-CZ"/>
              </w:rPr>
              <w:t>,37</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roofErr w:type="gramStart"/>
            <w:r w:rsidRPr="00A539FB">
              <w:rPr>
                <w:rFonts w:ascii="Arial" w:eastAsia="Times New Roman" w:hAnsi="Arial" w:cs="Arial"/>
                <w:b/>
                <w:color w:val="000000"/>
                <w:sz w:val="20"/>
                <w:szCs w:val="20"/>
                <w:lang w:eastAsia="cs-CZ"/>
              </w:rPr>
              <w:t>-,0339</w:t>
            </w:r>
            <w:proofErr w:type="gramEnd"/>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,1090</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,5909</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,5921</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,6801</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,6743</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w:t>
            </w:r>
          </w:p>
        </w:tc>
        <w:tc>
          <w:tcPr>
            <w:tcW w:w="53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,9575</w:t>
            </w:r>
          </w:p>
        </w:tc>
      </w:tr>
      <w:tr w:rsidR="007F5876" w:rsidRPr="00B20AC6" w:rsidTr="008B1CBB">
        <w:tc>
          <w:tcPr>
            <w:tcW w:w="739"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Layout w:type="fixed"/>
              <w:tblCellMar>
                <w:top w:w="15" w:type="dxa"/>
                <w:left w:w="15" w:type="dxa"/>
                <w:bottom w:w="15" w:type="dxa"/>
                <w:right w:w="15" w:type="dxa"/>
              </w:tblCellMar>
              <w:tblLook w:val="04A0"/>
            </w:tblPr>
            <w:tblGrid>
              <w:gridCol w:w="1231"/>
            </w:tblGrid>
            <w:tr w:rsidR="003666F7" w:rsidRPr="00A539FB" w:rsidTr="008B1CBB">
              <w:tc>
                <w:tcPr>
                  <w:tcW w:w="1231" w:type="dxa"/>
                  <w:tcBorders>
                    <w:top w:val="nil"/>
                    <w:left w:val="nil"/>
                    <w:bottom w:val="nil"/>
                    <w:right w:val="nil"/>
                  </w:tcBorders>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 xml:space="preserve">suma </w:t>
                  </w:r>
                  <w:proofErr w:type="spellStart"/>
                  <w:r w:rsidRPr="00A539FB">
                    <w:rPr>
                      <w:rFonts w:ascii="Arial" w:eastAsia="Times New Roman" w:hAnsi="Arial" w:cs="Arial"/>
                      <w:b/>
                      <w:color w:val="000000"/>
                      <w:sz w:val="20"/>
                      <w:szCs w:val="20"/>
                      <w:lang w:eastAsia="cs-CZ"/>
                    </w:rPr>
                    <w:t>supso</w:t>
                  </w:r>
                  <w:proofErr w:type="spellEnd"/>
                </w:p>
              </w:tc>
            </w:tr>
          </w:tbl>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p>
        </w:tc>
        <w:tc>
          <w:tcPr>
            <w:tcW w:w="28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7F5876"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000000"/>
                <w:sz w:val="20"/>
                <w:szCs w:val="20"/>
                <w:lang w:eastAsia="cs-CZ"/>
              </w:rPr>
              <w:t>0</w:t>
            </w:r>
            <w:r w:rsidR="003666F7" w:rsidRPr="00A539FB">
              <w:rPr>
                <w:rFonts w:ascii="Arial" w:eastAsia="Times New Roman" w:hAnsi="Arial" w:cs="Arial"/>
                <w:b/>
                <w:color w:val="000000"/>
                <w:sz w:val="20"/>
                <w:szCs w:val="20"/>
                <w:lang w:eastAsia="cs-CZ"/>
              </w:rPr>
              <w:t>,11</w:t>
            </w:r>
          </w:p>
        </w:tc>
        <w:tc>
          <w:tcPr>
            <w:tcW w:w="35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7F5876"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000000"/>
                <w:sz w:val="20"/>
                <w:szCs w:val="20"/>
                <w:lang w:eastAsia="cs-CZ"/>
              </w:rPr>
              <w:t>0</w:t>
            </w:r>
            <w:r w:rsidR="003666F7" w:rsidRPr="00A539FB">
              <w:rPr>
                <w:rFonts w:ascii="Arial" w:eastAsia="Times New Roman" w:hAnsi="Arial" w:cs="Arial"/>
                <w:b/>
                <w:color w:val="000000"/>
                <w:sz w:val="20"/>
                <w:szCs w:val="20"/>
                <w:lang w:eastAsia="cs-CZ"/>
              </w:rPr>
              <w:t>,15</w:t>
            </w:r>
          </w:p>
        </w:tc>
        <w:tc>
          <w:tcPr>
            <w:tcW w:w="739"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8B192A" w:rsidP="007F5876">
            <w:pPr>
              <w:spacing w:after="0" w:line="240" w:lineRule="auto"/>
              <w:jc w:val="center"/>
              <w:rPr>
                <w:rFonts w:ascii="Times New Roman" w:eastAsia="Times New Roman" w:hAnsi="Times New Roman" w:cs="Times New Roman"/>
                <w:b/>
                <w:sz w:val="24"/>
                <w:szCs w:val="24"/>
                <w:lang w:eastAsia="cs-CZ"/>
              </w:rPr>
            </w:pPr>
            <w:r>
              <w:rPr>
                <w:rFonts w:ascii="Arial" w:eastAsia="Times New Roman" w:hAnsi="Arial" w:cs="Arial"/>
                <w:b/>
                <w:color w:val="FF0000"/>
                <w:sz w:val="20"/>
                <w:szCs w:val="20"/>
                <w:lang w:eastAsia="cs-CZ"/>
              </w:rPr>
              <w:t>0</w:t>
            </w:r>
            <w:r w:rsidR="003666F7" w:rsidRPr="00A539FB">
              <w:rPr>
                <w:rFonts w:ascii="Arial" w:eastAsia="Times New Roman" w:hAnsi="Arial" w:cs="Arial"/>
                <w:b/>
                <w:color w:val="FF0000"/>
                <w:sz w:val="20"/>
                <w:szCs w:val="20"/>
                <w:lang w:eastAsia="cs-CZ"/>
              </w:rPr>
              <w:t>,35</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,1678</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,3182</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,7076</w:t>
            </w:r>
          </w:p>
        </w:tc>
        <w:tc>
          <w:tcPr>
            <w:tcW w:w="312"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,6859</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,6837</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,7035</w:t>
            </w:r>
          </w:p>
        </w:tc>
        <w:tc>
          <w:tcPr>
            <w:tcW w:w="351"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FF0000"/>
                <w:sz w:val="20"/>
                <w:szCs w:val="20"/>
                <w:lang w:eastAsia="cs-CZ"/>
              </w:rPr>
              <w:t>,9575</w:t>
            </w:r>
          </w:p>
        </w:tc>
        <w:tc>
          <w:tcPr>
            <w:tcW w:w="538"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3666F7" w:rsidRPr="00A539FB" w:rsidRDefault="003666F7" w:rsidP="007F5876">
            <w:pPr>
              <w:spacing w:after="0" w:line="240" w:lineRule="auto"/>
              <w:jc w:val="center"/>
              <w:rPr>
                <w:rFonts w:ascii="Times New Roman" w:eastAsia="Times New Roman" w:hAnsi="Times New Roman" w:cs="Times New Roman"/>
                <w:b/>
                <w:sz w:val="24"/>
                <w:szCs w:val="24"/>
                <w:lang w:eastAsia="cs-CZ"/>
              </w:rPr>
            </w:pPr>
            <w:r w:rsidRPr="00A539FB">
              <w:rPr>
                <w:rFonts w:ascii="Arial" w:eastAsia="Times New Roman" w:hAnsi="Arial" w:cs="Arial"/>
                <w:b/>
                <w:color w:val="000000"/>
                <w:sz w:val="20"/>
                <w:szCs w:val="20"/>
                <w:lang w:eastAsia="cs-CZ"/>
              </w:rPr>
              <w:t>1</w:t>
            </w:r>
          </w:p>
        </w:tc>
      </w:tr>
    </w:tbl>
    <w:p w:rsidR="00176C07" w:rsidRPr="007144F0" w:rsidRDefault="00176C07" w:rsidP="00FC5E8D">
      <w:pPr>
        <w:rPr>
          <w:rFonts w:ascii="Times New Roman" w:hAnsi="Times New Roman" w:cs="Times New Roman"/>
          <w:sz w:val="28"/>
        </w:rPr>
      </w:pPr>
    </w:p>
    <w:p w:rsidR="00E224A1" w:rsidRPr="00E224A1" w:rsidRDefault="00CE483E" w:rsidP="00CC56E6">
      <w:pPr>
        <w:spacing w:line="360" w:lineRule="auto"/>
        <w:jc w:val="both"/>
        <w:rPr>
          <w:rFonts w:ascii="Times New Roman" w:hAnsi="Times New Roman" w:cs="Times New Roman"/>
          <w:color w:val="000000" w:themeColor="text1"/>
        </w:rPr>
      </w:pPr>
      <w:r w:rsidRPr="00135F86">
        <w:rPr>
          <w:rFonts w:ascii="Times New Roman" w:hAnsi="Times New Roman" w:cs="Times New Roman"/>
          <w:b/>
          <w:sz w:val="24"/>
        </w:rPr>
        <w:t xml:space="preserve">V tabulce č. </w:t>
      </w:r>
      <w:r w:rsidR="00EA3D15">
        <w:rPr>
          <w:rFonts w:ascii="Times New Roman" w:hAnsi="Times New Roman" w:cs="Times New Roman"/>
          <w:b/>
          <w:sz w:val="24"/>
        </w:rPr>
        <w:t>2</w:t>
      </w:r>
      <w:r>
        <w:rPr>
          <w:rFonts w:ascii="Times New Roman" w:hAnsi="Times New Roman" w:cs="Times New Roman"/>
          <w:sz w:val="24"/>
        </w:rPr>
        <w:t xml:space="preserve"> jsou uvedené výsledky korelace mezi věkem, délkou praxe, zkušenosti s šikanou na pracovišti a jednotlivými škálami dotazníku </w:t>
      </w:r>
      <w:proofErr w:type="spellStart"/>
      <w:r>
        <w:rPr>
          <w:rFonts w:ascii="Times New Roman" w:hAnsi="Times New Roman" w:cs="Times New Roman"/>
          <w:sz w:val="24"/>
        </w:rPr>
        <w:t>Supso</w:t>
      </w:r>
      <w:proofErr w:type="spellEnd"/>
      <w:r>
        <w:rPr>
          <w:rFonts w:ascii="Times New Roman" w:hAnsi="Times New Roman" w:cs="Times New Roman"/>
          <w:sz w:val="24"/>
        </w:rPr>
        <w:t xml:space="preserve">, který hodnotí strukturu a dynamiku subjektivních vztahů, jak již bylo zmíněno výše. Výsledky </w:t>
      </w:r>
      <w:proofErr w:type="spellStart"/>
      <w:r>
        <w:rPr>
          <w:rFonts w:ascii="Times New Roman" w:hAnsi="Times New Roman" w:cs="Times New Roman"/>
          <w:sz w:val="24"/>
        </w:rPr>
        <w:t>Pearsonovy</w:t>
      </w:r>
      <w:proofErr w:type="spellEnd"/>
      <w:r>
        <w:rPr>
          <w:rFonts w:ascii="Times New Roman" w:hAnsi="Times New Roman" w:cs="Times New Roman"/>
          <w:sz w:val="24"/>
        </w:rPr>
        <w:t xml:space="preserve"> korelace ukazují, že existuje pozitivní signifikantní vztah mezi zkušeností se šikanou a škálou Impulzivnost (O). Jinými slovy, čím více je jedinec vystaven </w:t>
      </w:r>
      <w:proofErr w:type="spellStart"/>
      <w:r>
        <w:rPr>
          <w:rFonts w:ascii="Times New Roman" w:hAnsi="Times New Roman" w:cs="Times New Roman"/>
          <w:sz w:val="24"/>
        </w:rPr>
        <w:t>mobbingu</w:t>
      </w:r>
      <w:proofErr w:type="spellEnd"/>
      <w:r>
        <w:rPr>
          <w:rFonts w:ascii="Times New Roman" w:hAnsi="Times New Roman" w:cs="Times New Roman"/>
          <w:sz w:val="24"/>
        </w:rPr>
        <w:t>, tím více reaguje podrážděně, náladově a výbušně. Dále byl zaznamenán pozitivní signifikantní vztah i mezi zkušeností s </w:t>
      </w:r>
      <w:proofErr w:type="spellStart"/>
      <w:r>
        <w:rPr>
          <w:rFonts w:ascii="Times New Roman" w:hAnsi="Times New Roman" w:cs="Times New Roman"/>
          <w:sz w:val="24"/>
        </w:rPr>
        <w:t>mobbingem</w:t>
      </w:r>
      <w:proofErr w:type="spellEnd"/>
      <w:r>
        <w:rPr>
          <w:rFonts w:ascii="Times New Roman" w:hAnsi="Times New Roman" w:cs="Times New Roman"/>
          <w:sz w:val="24"/>
        </w:rPr>
        <w:t xml:space="preserve"> a se škálou Psychický nepokoj (N). Tudíž jedinci, kteří potvrdili, že jsou vystavováni </w:t>
      </w:r>
      <w:r w:rsidR="00FB4B3B">
        <w:rPr>
          <w:rFonts w:ascii="Times New Roman" w:hAnsi="Times New Roman" w:cs="Times New Roman"/>
          <w:sz w:val="24"/>
        </w:rPr>
        <w:t xml:space="preserve">jakýmkoliv </w:t>
      </w:r>
      <w:proofErr w:type="spellStart"/>
      <w:r w:rsidR="00FB4B3B">
        <w:rPr>
          <w:rFonts w:ascii="Times New Roman" w:hAnsi="Times New Roman" w:cs="Times New Roman"/>
          <w:sz w:val="24"/>
        </w:rPr>
        <w:t>mobbingovým</w:t>
      </w:r>
      <w:proofErr w:type="spellEnd"/>
      <w:r w:rsidR="00FB4B3B">
        <w:rPr>
          <w:rFonts w:ascii="Times New Roman" w:hAnsi="Times New Roman" w:cs="Times New Roman"/>
          <w:sz w:val="24"/>
        </w:rPr>
        <w:t xml:space="preserve"> aktivitám jsou v návaznosti na situaci mnohem více náchylnější k prožívání psychickému tlaku, tzv. tenzím, která se může projevovat například psychickým a motorickým neklidem, </w:t>
      </w:r>
      <w:proofErr w:type="gramStart"/>
      <w:r w:rsidR="00FB4B3B">
        <w:rPr>
          <w:rFonts w:ascii="Times New Roman" w:hAnsi="Times New Roman" w:cs="Times New Roman"/>
          <w:sz w:val="24"/>
        </w:rPr>
        <w:t>rozmrzelostí , nespokojeností</w:t>
      </w:r>
      <w:proofErr w:type="gramEnd"/>
      <w:r w:rsidR="00FB4B3B">
        <w:rPr>
          <w:rFonts w:ascii="Times New Roman" w:hAnsi="Times New Roman" w:cs="Times New Roman"/>
          <w:sz w:val="24"/>
        </w:rPr>
        <w:t xml:space="preserve"> nebo netrpělivostí. Rovněž se vyskytoval signifikantní vztah mezi zkušeností s </w:t>
      </w:r>
      <w:proofErr w:type="spellStart"/>
      <w:r w:rsidR="00FB4B3B">
        <w:rPr>
          <w:rFonts w:ascii="Times New Roman" w:hAnsi="Times New Roman" w:cs="Times New Roman"/>
          <w:sz w:val="24"/>
        </w:rPr>
        <w:t>mobbingem</w:t>
      </w:r>
      <w:proofErr w:type="spellEnd"/>
      <w:r w:rsidR="00FB4B3B">
        <w:rPr>
          <w:rFonts w:ascii="Times New Roman" w:hAnsi="Times New Roman" w:cs="Times New Roman"/>
          <w:sz w:val="24"/>
        </w:rPr>
        <w:t xml:space="preserve"> a depresí (D), úzkostí (U) a sklíčeností (S). Jinými slovy, čím více je jedinec vystaven </w:t>
      </w:r>
      <w:proofErr w:type="spellStart"/>
      <w:r w:rsidR="00FB4B3B">
        <w:rPr>
          <w:rFonts w:ascii="Times New Roman" w:hAnsi="Times New Roman" w:cs="Times New Roman"/>
          <w:sz w:val="24"/>
        </w:rPr>
        <w:t>mobbingu</w:t>
      </w:r>
      <w:proofErr w:type="spellEnd"/>
      <w:r w:rsidR="00FB4B3B">
        <w:rPr>
          <w:rFonts w:ascii="Times New Roman" w:hAnsi="Times New Roman" w:cs="Times New Roman"/>
          <w:sz w:val="24"/>
        </w:rPr>
        <w:t xml:space="preserve">, tím více se u něj projevují symptomy deprese jako je například pocit vyčerpanosti, apatie, pesimismu. Rovněž pocity a stavy spojené se zvýšenou úzkostí jako jsou pocity nejistoty, úzkostná nálada, prožitky psychického napětí a pocity a stavy spojené s celkovou sklíčeností jako jsou například pocity smutku, osamělosti a přecitlivosti. </w:t>
      </w:r>
    </w:p>
    <w:p w:rsidR="00313259" w:rsidRDefault="00313259" w:rsidP="00313259">
      <w:pPr>
        <w:spacing w:line="360" w:lineRule="auto"/>
        <w:rPr>
          <w:rFonts w:ascii="Times New Roman" w:hAnsi="Times New Roman" w:cs="Times New Roman"/>
          <w:sz w:val="24"/>
        </w:rPr>
      </w:pPr>
    </w:p>
    <w:p w:rsidR="005D6BC0" w:rsidRDefault="009100C7" w:rsidP="00E224A1">
      <w:pPr>
        <w:pStyle w:val="Nadpis1"/>
        <w:numPr>
          <w:ilvl w:val="0"/>
          <w:numId w:val="0"/>
        </w:numPr>
        <w:rPr>
          <w:rFonts w:ascii="Times New Roman" w:hAnsi="Times New Roman" w:cs="Times New Roman"/>
          <w:color w:val="000000" w:themeColor="text1"/>
        </w:rPr>
      </w:pPr>
      <w:bookmarkStart w:id="25" w:name="_Toc38703906"/>
      <w:r>
        <w:rPr>
          <w:rFonts w:ascii="Times New Roman" w:hAnsi="Times New Roman" w:cs="Times New Roman"/>
          <w:color w:val="000000" w:themeColor="text1"/>
        </w:rPr>
        <w:lastRenderedPageBreak/>
        <w:t xml:space="preserve">3.4 </w:t>
      </w:r>
      <w:r w:rsidR="00E06E8E" w:rsidRPr="00E224A1">
        <w:rPr>
          <w:rFonts w:ascii="Times New Roman" w:hAnsi="Times New Roman" w:cs="Times New Roman"/>
          <w:color w:val="000000" w:themeColor="text1"/>
        </w:rPr>
        <w:t>Diskuze</w:t>
      </w:r>
      <w:bookmarkEnd w:id="25"/>
    </w:p>
    <w:p w:rsidR="00E224A1" w:rsidRPr="00E224A1" w:rsidRDefault="00E224A1" w:rsidP="00E224A1"/>
    <w:p w:rsidR="007F68EC" w:rsidRDefault="005812D5" w:rsidP="00CC56E6">
      <w:pPr>
        <w:spacing w:line="360" w:lineRule="auto"/>
        <w:jc w:val="both"/>
        <w:rPr>
          <w:rFonts w:ascii="Times New Roman" w:hAnsi="Times New Roman" w:cs="Times New Roman"/>
          <w:sz w:val="24"/>
        </w:rPr>
      </w:pPr>
      <w:r>
        <w:rPr>
          <w:rFonts w:ascii="Times New Roman" w:hAnsi="Times New Roman" w:cs="Times New Roman"/>
          <w:sz w:val="24"/>
        </w:rPr>
        <w:t xml:space="preserve">Jak již bylo zmíněno v teoretické části, </w:t>
      </w:r>
      <w:r w:rsidR="007F68EC">
        <w:rPr>
          <w:rFonts w:ascii="Times New Roman" w:hAnsi="Times New Roman" w:cs="Times New Roman"/>
          <w:sz w:val="24"/>
        </w:rPr>
        <w:t xml:space="preserve">potvrdily se nám určité předpoklady, kdy byla zmíněna feminizace, jelikož je Mateřská škola institucí, ve které jsou z převážné většiny zaměstnány ženy. S tímto souvisí fakt, že dochází skutečně k velkému šíření pomluv a znehodnocování i soukromého života, komentování chování, vizáže, atd. </w:t>
      </w:r>
      <w:r w:rsidR="007222B2">
        <w:rPr>
          <w:rFonts w:ascii="Times New Roman" w:hAnsi="Times New Roman" w:cs="Times New Roman"/>
          <w:sz w:val="24"/>
        </w:rPr>
        <w:t xml:space="preserve">Jedním ze zjištěných způsobů byl taktéž i </w:t>
      </w:r>
      <w:r w:rsidR="00397840">
        <w:rPr>
          <w:rFonts w:ascii="Times New Roman" w:hAnsi="Times New Roman" w:cs="Times New Roman"/>
          <w:sz w:val="24"/>
        </w:rPr>
        <w:t xml:space="preserve">potencionální </w:t>
      </w:r>
      <w:proofErr w:type="spellStart"/>
      <w:r w:rsidR="007222B2">
        <w:rPr>
          <w:rFonts w:ascii="Times New Roman" w:hAnsi="Times New Roman" w:cs="Times New Roman"/>
          <w:sz w:val="24"/>
        </w:rPr>
        <w:t>bossing</w:t>
      </w:r>
      <w:proofErr w:type="spellEnd"/>
      <w:r w:rsidR="007222B2">
        <w:rPr>
          <w:rFonts w:ascii="Times New Roman" w:hAnsi="Times New Roman" w:cs="Times New Roman"/>
          <w:sz w:val="24"/>
        </w:rPr>
        <w:t xml:space="preserve">, kdy při dotazu: </w:t>
      </w:r>
      <w:r w:rsidR="007222B2" w:rsidRPr="007222B2">
        <w:rPr>
          <w:rFonts w:ascii="Times New Roman" w:hAnsi="Times New Roman" w:cs="Times New Roman"/>
          <w:sz w:val="24"/>
        </w:rPr>
        <w:t>Byla jste vystavena nezvladatelnému množství práce</w:t>
      </w:r>
      <w:r w:rsidR="007222B2">
        <w:rPr>
          <w:rFonts w:ascii="Times New Roman" w:hAnsi="Times New Roman" w:cs="Times New Roman"/>
          <w:sz w:val="24"/>
        </w:rPr>
        <w:t xml:space="preserve">? Odpovědělo 45% někdy, 2,4% měsíčně, 5,6% týdně a 1,6% denně. </w:t>
      </w:r>
      <w:r w:rsidR="007F68EC">
        <w:rPr>
          <w:rFonts w:ascii="Times New Roman" w:hAnsi="Times New Roman" w:cs="Times New Roman"/>
          <w:sz w:val="24"/>
        </w:rPr>
        <w:t xml:space="preserve">Avšak skutečný </w:t>
      </w:r>
      <w:proofErr w:type="spellStart"/>
      <w:r w:rsidR="007F68EC">
        <w:rPr>
          <w:rFonts w:ascii="Times New Roman" w:hAnsi="Times New Roman" w:cs="Times New Roman"/>
          <w:sz w:val="24"/>
        </w:rPr>
        <w:t>mobbing</w:t>
      </w:r>
      <w:proofErr w:type="spellEnd"/>
      <w:r w:rsidR="007F68EC">
        <w:rPr>
          <w:rFonts w:ascii="Times New Roman" w:hAnsi="Times New Roman" w:cs="Times New Roman"/>
          <w:sz w:val="24"/>
        </w:rPr>
        <w:t xml:space="preserve"> poškozující psychickou i fyzickou stránku jedince </w:t>
      </w:r>
      <w:r w:rsidR="00516EFF">
        <w:rPr>
          <w:rFonts w:ascii="Times New Roman" w:hAnsi="Times New Roman" w:cs="Times New Roman"/>
          <w:sz w:val="24"/>
        </w:rPr>
        <w:t xml:space="preserve">se nevyskytoval ve vysoké míře, jak jsme se mohli domnívat. Nebyl však vyloučen úplně, jelikož byl jeho výskyt na základě výzkumu zaznamenán. Naštěstí však spíše v minimálním počtu. </w:t>
      </w:r>
      <w:r w:rsidR="00D828E0">
        <w:rPr>
          <w:rFonts w:ascii="Times New Roman" w:hAnsi="Times New Roman" w:cs="Times New Roman"/>
          <w:sz w:val="24"/>
        </w:rPr>
        <w:t xml:space="preserve">Kdy sami sebe označili za oběť </w:t>
      </w:r>
      <w:proofErr w:type="spellStart"/>
      <w:r w:rsidR="00D828E0">
        <w:rPr>
          <w:rFonts w:ascii="Times New Roman" w:hAnsi="Times New Roman" w:cs="Times New Roman"/>
          <w:sz w:val="24"/>
        </w:rPr>
        <w:t>mobbingu</w:t>
      </w:r>
      <w:proofErr w:type="spellEnd"/>
      <w:r w:rsidR="00D828E0">
        <w:rPr>
          <w:rFonts w:ascii="Times New Roman" w:hAnsi="Times New Roman" w:cs="Times New Roman"/>
          <w:sz w:val="24"/>
        </w:rPr>
        <w:t xml:space="preserve"> vztahující se k denní záležitosti pouze 3 jedinci a záležitost týdně se vyskytla pouze u jedné osoby. </w:t>
      </w:r>
      <w:r w:rsidR="00E06E8E">
        <w:rPr>
          <w:rFonts w:ascii="Times New Roman" w:hAnsi="Times New Roman" w:cs="Times New Roman"/>
          <w:sz w:val="24"/>
        </w:rPr>
        <w:t>Co se týče efektivity použitých metod</w:t>
      </w:r>
      <w:r w:rsidR="003C3519">
        <w:rPr>
          <w:rFonts w:ascii="Times New Roman" w:hAnsi="Times New Roman" w:cs="Times New Roman"/>
          <w:sz w:val="24"/>
        </w:rPr>
        <w:t>, zvolená varianta kvantitativního způsobu prostřednictvím dotazníkového šetření se jevila jako adekvátní možnost sběru dat, jelikož patří mezi rychlou a efektivní variantu zahrnující možnost anonymity. Ovšem negativní směr byl pozorován při distribuci, kdy jedinci neprojevovali příliš velký zájem o vyplnění. Již samotné slovo „šikana“ je velmi citlivým tématem a většina osob pocítí přirozený strach z vyjádření k tomuto tématu. Proto byl sběr dat časově náročnějším. Taktéž bychom se mohli domnívat, že v úvodním záhlaví dotazníku bylo zmíněno uvedení následujících odpovědí v souladu s uplynulými šesti měsíci. Spousta respondentů tak mohla toto tvrzení přehlédnout a vyplňovala</w:t>
      </w:r>
      <w:r w:rsidR="00E224A1">
        <w:rPr>
          <w:rFonts w:ascii="Times New Roman" w:hAnsi="Times New Roman" w:cs="Times New Roman"/>
          <w:sz w:val="24"/>
        </w:rPr>
        <w:t xml:space="preserve"> své odpovědi na základě setkání se situací komplexně, tudíž v průběhu celého profesního života. </w:t>
      </w:r>
    </w:p>
    <w:p w:rsidR="00E06E8E" w:rsidRDefault="00A5470C" w:rsidP="00CC56E6">
      <w:pPr>
        <w:spacing w:line="360" w:lineRule="auto"/>
        <w:jc w:val="both"/>
        <w:rPr>
          <w:rFonts w:ascii="Times New Roman" w:hAnsi="Times New Roman" w:cs="Times New Roman"/>
          <w:sz w:val="24"/>
        </w:rPr>
      </w:pPr>
      <w:r>
        <w:rPr>
          <w:rFonts w:ascii="Times New Roman" w:hAnsi="Times New Roman" w:cs="Times New Roman"/>
          <w:sz w:val="24"/>
        </w:rPr>
        <w:br/>
        <w:t>Možnosti využití výsledků pro praxi jsou jistě užitečnou formou pro různé diskuze, semináře i přednášky pro pedagogický kolektiv zaměstnanců, kteří by měli v průběhu svého profesního působení procházet taktéž i prevencí, podporovanou zejména ředitelem. Předcházení nežádoucím vztahům na pracovišti je velmi důležité a je vhodné sesbírat data i procentuální vyjádření veškerých dotazníků zaměřených na toto téma.</w:t>
      </w:r>
      <w:r w:rsidR="005812D5">
        <w:rPr>
          <w:rFonts w:ascii="Times New Roman" w:hAnsi="Times New Roman" w:cs="Times New Roman"/>
          <w:sz w:val="24"/>
        </w:rPr>
        <w:t xml:space="preserve"> </w:t>
      </w:r>
    </w:p>
    <w:p w:rsidR="008B1CBB" w:rsidRDefault="008B1CBB" w:rsidP="00CC56E6">
      <w:pPr>
        <w:spacing w:line="360" w:lineRule="auto"/>
        <w:jc w:val="both"/>
        <w:rPr>
          <w:rFonts w:ascii="Times New Roman" w:hAnsi="Times New Roman" w:cs="Times New Roman"/>
          <w:sz w:val="24"/>
        </w:rPr>
      </w:pPr>
    </w:p>
    <w:p w:rsidR="008B1CBB" w:rsidRDefault="008B1CBB" w:rsidP="00CC56E6">
      <w:pPr>
        <w:spacing w:line="360" w:lineRule="auto"/>
        <w:jc w:val="both"/>
        <w:rPr>
          <w:rFonts w:ascii="Times New Roman" w:hAnsi="Times New Roman" w:cs="Times New Roman"/>
          <w:sz w:val="24"/>
        </w:rPr>
      </w:pPr>
    </w:p>
    <w:p w:rsidR="008B1CBB" w:rsidRDefault="008B1CBB" w:rsidP="00CC56E6">
      <w:pPr>
        <w:spacing w:line="360" w:lineRule="auto"/>
        <w:jc w:val="both"/>
        <w:rPr>
          <w:rFonts w:ascii="Times New Roman" w:hAnsi="Times New Roman" w:cs="Times New Roman"/>
          <w:sz w:val="24"/>
        </w:rPr>
      </w:pPr>
    </w:p>
    <w:p w:rsidR="009100C7" w:rsidRPr="00F56C5F" w:rsidRDefault="009100C7" w:rsidP="009100C7">
      <w:pPr>
        <w:spacing w:line="360" w:lineRule="auto"/>
        <w:rPr>
          <w:rFonts w:ascii="Times New Roman" w:hAnsi="Times New Roman" w:cs="Times New Roman"/>
          <w:b/>
          <w:sz w:val="24"/>
        </w:rPr>
      </w:pPr>
      <w:r w:rsidRPr="00F56C5F">
        <w:rPr>
          <w:rFonts w:ascii="Times New Roman" w:hAnsi="Times New Roman" w:cs="Times New Roman"/>
          <w:b/>
          <w:sz w:val="24"/>
        </w:rPr>
        <w:lastRenderedPageBreak/>
        <w:t>K platnosti hypotéz</w:t>
      </w:r>
    </w:p>
    <w:p w:rsidR="009100C7" w:rsidRPr="00F56C5F" w:rsidRDefault="009100C7" w:rsidP="009100C7">
      <w:pPr>
        <w:spacing w:line="360" w:lineRule="auto"/>
        <w:rPr>
          <w:rFonts w:ascii="Times New Roman" w:hAnsi="Times New Roman" w:cs="Times New Roman"/>
          <w:b/>
          <w:sz w:val="24"/>
          <w:szCs w:val="24"/>
        </w:rPr>
      </w:pPr>
      <w:r w:rsidRPr="00F56C5F">
        <w:rPr>
          <w:rFonts w:ascii="Times New Roman" w:hAnsi="Times New Roman" w:cs="Times New Roman"/>
          <w:b/>
          <w:sz w:val="24"/>
          <w:szCs w:val="24"/>
        </w:rPr>
        <w:t xml:space="preserve">- H1:  Celková psychická kondice, vyjádřena souhrnným skórem dotazníku SUPSO je signifikantně nižší u obětí </w:t>
      </w:r>
      <w:proofErr w:type="spellStart"/>
      <w:r w:rsidRPr="00F56C5F">
        <w:rPr>
          <w:rFonts w:ascii="Times New Roman" w:hAnsi="Times New Roman" w:cs="Times New Roman"/>
          <w:b/>
          <w:sz w:val="24"/>
          <w:szCs w:val="24"/>
        </w:rPr>
        <w:t>mobbingu</w:t>
      </w:r>
      <w:proofErr w:type="spellEnd"/>
      <w:r w:rsidRPr="00F56C5F">
        <w:rPr>
          <w:rFonts w:ascii="Times New Roman" w:hAnsi="Times New Roman" w:cs="Times New Roman"/>
          <w:b/>
          <w:sz w:val="24"/>
          <w:szCs w:val="24"/>
        </w:rPr>
        <w:t xml:space="preserve"> (min. 6 měsíců) než u </w:t>
      </w:r>
      <w:proofErr w:type="spellStart"/>
      <w:r w:rsidRPr="00F56C5F">
        <w:rPr>
          <w:rFonts w:ascii="Times New Roman" w:hAnsi="Times New Roman" w:cs="Times New Roman"/>
          <w:b/>
          <w:sz w:val="24"/>
          <w:szCs w:val="24"/>
        </w:rPr>
        <w:t>nemobbovaných</w:t>
      </w:r>
      <w:proofErr w:type="spellEnd"/>
      <w:r w:rsidRPr="00F56C5F">
        <w:rPr>
          <w:rFonts w:ascii="Times New Roman" w:hAnsi="Times New Roman" w:cs="Times New Roman"/>
          <w:b/>
          <w:sz w:val="24"/>
          <w:szCs w:val="24"/>
        </w:rPr>
        <w:t xml:space="preserve"> osob.</w:t>
      </w:r>
    </w:p>
    <w:p w:rsidR="009100C7" w:rsidRDefault="009100C7" w:rsidP="009100C7">
      <w:pPr>
        <w:spacing w:line="360" w:lineRule="auto"/>
        <w:rPr>
          <w:rFonts w:ascii="Times New Roman" w:hAnsi="Times New Roman" w:cs="Times New Roman"/>
          <w:sz w:val="24"/>
          <w:szCs w:val="24"/>
        </w:rPr>
      </w:pPr>
      <w:r>
        <w:rPr>
          <w:rFonts w:ascii="Times New Roman" w:hAnsi="Times New Roman" w:cs="Times New Roman"/>
          <w:sz w:val="24"/>
          <w:szCs w:val="24"/>
        </w:rPr>
        <w:t xml:space="preserve">Hypotézu potvrzujeme. V rámci výzkumného šetření bylo zjištěno, že celková psychická kondice byla snížena vlivem </w:t>
      </w:r>
      <w:proofErr w:type="spellStart"/>
      <w:r>
        <w:rPr>
          <w:rFonts w:ascii="Times New Roman" w:hAnsi="Times New Roman" w:cs="Times New Roman"/>
          <w:sz w:val="24"/>
          <w:szCs w:val="24"/>
        </w:rPr>
        <w:t>mobbingu</w:t>
      </w:r>
      <w:proofErr w:type="spellEnd"/>
      <w:r>
        <w:rPr>
          <w:rFonts w:ascii="Times New Roman" w:hAnsi="Times New Roman" w:cs="Times New Roman"/>
          <w:sz w:val="24"/>
          <w:szCs w:val="24"/>
        </w:rPr>
        <w:t xml:space="preserve">. </w:t>
      </w:r>
    </w:p>
    <w:p w:rsidR="009100C7" w:rsidRDefault="009100C7" w:rsidP="009100C7">
      <w:pPr>
        <w:spacing w:line="360" w:lineRule="auto"/>
        <w:rPr>
          <w:rFonts w:ascii="Times New Roman" w:hAnsi="Times New Roman" w:cs="Times New Roman"/>
          <w:b/>
          <w:sz w:val="24"/>
          <w:szCs w:val="24"/>
        </w:rPr>
      </w:pPr>
      <w:r w:rsidRPr="00056E83">
        <w:rPr>
          <w:rFonts w:ascii="Times New Roman" w:hAnsi="Times New Roman" w:cs="Times New Roman"/>
          <w:b/>
          <w:sz w:val="24"/>
          <w:szCs w:val="24"/>
        </w:rPr>
        <w:t xml:space="preserve">- H2:  Dlouhodobou zkušenost s </w:t>
      </w:r>
      <w:proofErr w:type="spellStart"/>
      <w:r w:rsidRPr="00056E83">
        <w:rPr>
          <w:rFonts w:ascii="Times New Roman" w:hAnsi="Times New Roman" w:cs="Times New Roman"/>
          <w:b/>
          <w:sz w:val="24"/>
          <w:szCs w:val="24"/>
        </w:rPr>
        <w:t>mobbingem</w:t>
      </w:r>
      <w:proofErr w:type="spellEnd"/>
      <w:r w:rsidRPr="00056E83">
        <w:rPr>
          <w:rFonts w:ascii="Times New Roman" w:hAnsi="Times New Roman" w:cs="Times New Roman"/>
          <w:b/>
          <w:sz w:val="24"/>
          <w:szCs w:val="24"/>
        </w:rPr>
        <w:t xml:space="preserve"> v roli oběti (min. 6 měsíců) doprovází signifikantní pokles pocitu osobní pohody v porovnání s výskytem tohoto stavu u </w:t>
      </w:r>
      <w:proofErr w:type="spellStart"/>
      <w:r w:rsidRPr="00056E83">
        <w:rPr>
          <w:rFonts w:ascii="Times New Roman" w:hAnsi="Times New Roman" w:cs="Times New Roman"/>
          <w:b/>
          <w:sz w:val="24"/>
          <w:szCs w:val="24"/>
        </w:rPr>
        <w:t>nemobbovaných</w:t>
      </w:r>
      <w:proofErr w:type="spellEnd"/>
      <w:r w:rsidRPr="00056E83">
        <w:rPr>
          <w:rFonts w:ascii="Times New Roman" w:hAnsi="Times New Roman" w:cs="Times New Roman"/>
          <w:b/>
          <w:sz w:val="24"/>
          <w:szCs w:val="24"/>
        </w:rPr>
        <w:t xml:space="preserve"> zaměstnanců.</w:t>
      </w:r>
    </w:p>
    <w:p w:rsidR="009100C7" w:rsidRDefault="009100C7" w:rsidP="009100C7">
      <w:pPr>
        <w:spacing w:line="360" w:lineRule="auto"/>
        <w:rPr>
          <w:rFonts w:ascii="Times New Roman" w:hAnsi="Times New Roman" w:cs="Times New Roman"/>
          <w:sz w:val="24"/>
          <w:szCs w:val="24"/>
        </w:rPr>
      </w:pPr>
      <w:r w:rsidRPr="00056E83">
        <w:rPr>
          <w:rFonts w:ascii="Times New Roman" w:hAnsi="Times New Roman" w:cs="Times New Roman"/>
          <w:sz w:val="24"/>
          <w:szCs w:val="24"/>
        </w:rPr>
        <w:t>Hypotézu potvrzujeme. V rámci výzkumného šetření bylo zjištěno, že dochází k výraznému poklesu pocitu osobní pohody v porovnání s</w:t>
      </w:r>
      <w:r>
        <w:rPr>
          <w:rFonts w:ascii="Times New Roman" w:hAnsi="Times New Roman" w:cs="Times New Roman"/>
          <w:sz w:val="24"/>
          <w:szCs w:val="24"/>
        </w:rPr>
        <w:t> </w:t>
      </w:r>
      <w:proofErr w:type="spellStart"/>
      <w:r>
        <w:rPr>
          <w:rFonts w:ascii="Times New Roman" w:hAnsi="Times New Roman" w:cs="Times New Roman"/>
          <w:sz w:val="24"/>
          <w:szCs w:val="24"/>
        </w:rPr>
        <w:t>nem</w:t>
      </w:r>
      <w:r w:rsidRPr="00056E83">
        <w:rPr>
          <w:rFonts w:ascii="Times New Roman" w:hAnsi="Times New Roman" w:cs="Times New Roman"/>
          <w:sz w:val="24"/>
          <w:szCs w:val="24"/>
        </w:rPr>
        <w:t>obbovanými</w:t>
      </w:r>
      <w:proofErr w:type="spellEnd"/>
      <w:r w:rsidRPr="00056E83">
        <w:rPr>
          <w:rFonts w:ascii="Times New Roman" w:hAnsi="Times New Roman" w:cs="Times New Roman"/>
          <w:sz w:val="24"/>
          <w:szCs w:val="24"/>
        </w:rPr>
        <w:t xml:space="preserve"> jedinci. </w:t>
      </w:r>
    </w:p>
    <w:p w:rsidR="009100C7" w:rsidRDefault="009100C7" w:rsidP="009100C7">
      <w:pPr>
        <w:spacing w:line="360" w:lineRule="auto"/>
        <w:rPr>
          <w:rFonts w:ascii="Times New Roman" w:hAnsi="Times New Roman" w:cs="Times New Roman"/>
          <w:b/>
          <w:sz w:val="24"/>
          <w:szCs w:val="24"/>
        </w:rPr>
      </w:pPr>
      <w:r w:rsidRPr="00E818EF">
        <w:rPr>
          <w:rFonts w:ascii="Times New Roman" w:hAnsi="Times New Roman" w:cs="Times New Roman"/>
          <w:b/>
          <w:sz w:val="24"/>
          <w:szCs w:val="24"/>
        </w:rPr>
        <w:t xml:space="preserve">- H3:  Dlouhodobou zkušenost v roli oběti (min. 6 měsíců) doprovází signifikantní nárůst úzkosti v porovnání s výskytem úzkosti u </w:t>
      </w:r>
      <w:proofErr w:type="spellStart"/>
      <w:r w:rsidRPr="00E818EF">
        <w:rPr>
          <w:rFonts w:ascii="Times New Roman" w:hAnsi="Times New Roman" w:cs="Times New Roman"/>
          <w:b/>
          <w:sz w:val="24"/>
          <w:szCs w:val="24"/>
        </w:rPr>
        <w:t>nemobbovaných</w:t>
      </w:r>
      <w:proofErr w:type="spellEnd"/>
      <w:r w:rsidRPr="00E818EF">
        <w:rPr>
          <w:rFonts w:ascii="Times New Roman" w:hAnsi="Times New Roman" w:cs="Times New Roman"/>
          <w:b/>
          <w:sz w:val="24"/>
          <w:szCs w:val="24"/>
        </w:rPr>
        <w:t xml:space="preserve"> zaměstnanců.</w:t>
      </w:r>
    </w:p>
    <w:p w:rsidR="009100C7" w:rsidRDefault="009100C7" w:rsidP="009100C7">
      <w:pPr>
        <w:spacing w:line="360" w:lineRule="auto"/>
        <w:rPr>
          <w:rFonts w:ascii="Times New Roman" w:hAnsi="Times New Roman" w:cs="Times New Roman"/>
          <w:sz w:val="24"/>
          <w:szCs w:val="24"/>
        </w:rPr>
      </w:pPr>
      <w:r w:rsidRPr="00D808D8">
        <w:rPr>
          <w:rFonts w:ascii="Times New Roman" w:hAnsi="Times New Roman" w:cs="Times New Roman"/>
          <w:sz w:val="24"/>
          <w:szCs w:val="24"/>
        </w:rPr>
        <w:t>Hypotézu potvrzujeme. V rámci výzkumného šetření bylo zjištěno, že v souvislosti s </w:t>
      </w:r>
      <w:proofErr w:type="spellStart"/>
      <w:r w:rsidRPr="00D808D8">
        <w:rPr>
          <w:rFonts w:ascii="Times New Roman" w:hAnsi="Times New Roman" w:cs="Times New Roman"/>
          <w:sz w:val="24"/>
          <w:szCs w:val="24"/>
        </w:rPr>
        <w:t>mobbingem</w:t>
      </w:r>
      <w:proofErr w:type="spellEnd"/>
      <w:r w:rsidRPr="00D808D8">
        <w:rPr>
          <w:rFonts w:ascii="Times New Roman" w:hAnsi="Times New Roman" w:cs="Times New Roman"/>
          <w:sz w:val="24"/>
          <w:szCs w:val="24"/>
        </w:rPr>
        <w:t xml:space="preserve"> docházelo k nárůstu úzkosti v porovnání s </w:t>
      </w:r>
      <w:proofErr w:type="spellStart"/>
      <w:r w:rsidRPr="00D808D8">
        <w:rPr>
          <w:rFonts w:ascii="Times New Roman" w:hAnsi="Times New Roman" w:cs="Times New Roman"/>
          <w:sz w:val="24"/>
          <w:szCs w:val="24"/>
        </w:rPr>
        <w:t>nemobbovanými</w:t>
      </w:r>
      <w:proofErr w:type="spellEnd"/>
      <w:r w:rsidRPr="00D808D8">
        <w:rPr>
          <w:rFonts w:ascii="Times New Roman" w:hAnsi="Times New Roman" w:cs="Times New Roman"/>
          <w:sz w:val="24"/>
          <w:szCs w:val="24"/>
        </w:rPr>
        <w:t xml:space="preserve"> jedinci. </w:t>
      </w:r>
    </w:p>
    <w:p w:rsidR="009100C7" w:rsidRDefault="009100C7" w:rsidP="009100C7">
      <w:pPr>
        <w:spacing w:line="360" w:lineRule="auto"/>
        <w:rPr>
          <w:rFonts w:ascii="Times New Roman" w:hAnsi="Times New Roman" w:cs="Times New Roman"/>
          <w:b/>
          <w:sz w:val="24"/>
          <w:szCs w:val="24"/>
        </w:rPr>
      </w:pPr>
      <w:r w:rsidRPr="00A20F1C">
        <w:rPr>
          <w:rFonts w:ascii="Times New Roman" w:hAnsi="Times New Roman" w:cs="Times New Roman"/>
          <w:b/>
          <w:sz w:val="24"/>
          <w:szCs w:val="24"/>
        </w:rPr>
        <w:t xml:space="preserve">- H4:  Dlouhodobou zkušenost s </w:t>
      </w:r>
      <w:proofErr w:type="spellStart"/>
      <w:r w:rsidRPr="00A20F1C">
        <w:rPr>
          <w:rFonts w:ascii="Times New Roman" w:hAnsi="Times New Roman" w:cs="Times New Roman"/>
          <w:b/>
          <w:sz w:val="24"/>
          <w:szCs w:val="24"/>
        </w:rPr>
        <w:t>mobbingem</w:t>
      </w:r>
      <w:proofErr w:type="spellEnd"/>
      <w:r w:rsidRPr="00A20F1C">
        <w:rPr>
          <w:rFonts w:ascii="Times New Roman" w:hAnsi="Times New Roman" w:cs="Times New Roman"/>
          <w:b/>
          <w:sz w:val="24"/>
          <w:szCs w:val="24"/>
        </w:rPr>
        <w:t xml:space="preserve"> v roli oběti (min. 6 měsíců) doprovází signifikantní nárůst deprese v porovnání s výskytem deprese u </w:t>
      </w:r>
      <w:proofErr w:type="spellStart"/>
      <w:r w:rsidRPr="00A20F1C">
        <w:rPr>
          <w:rFonts w:ascii="Times New Roman" w:hAnsi="Times New Roman" w:cs="Times New Roman"/>
          <w:b/>
          <w:sz w:val="24"/>
          <w:szCs w:val="24"/>
        </w:rPr>
        <w:t>nemobbovaných</w:t>
      </w:r>
      <w:proofErr w:type="spellEnd"/>
      <w:r w:rsidRPr="00A20F1C">
        <w:rPr>
          <w:rFonts w:ascii="Times New Roman" w:hAnsi="Times New Roman" w:cs="Times New Roman"/>
          <w:b/>
          <w:sz w:val="24"/>
          <w:szCs w:val="24"/>
        </w:rPr>
        <w:t xml:space="preserve"> zaměstnanců.</w:t>
      </w:r>
    </w:p>
    <w:p w:rsidR="009100C7" w:rsidRDefault="009100C7" w:rsidP="009100C7">
      <w:pPr>
        <w:spacing w:line="360" w:lineRule="auto"/>
        <w:rPr>
          <w:rFonts w:ascii="Times New Roman" w:hAnsi="Times New Roman" w:cs="Times New Roman"/>
          <w:sz w:val="24"/>
          <w:szCs w:val="24"/>
        </w:rPr>
      </w:pPr>
      <w:r w:rsidRPr="00A20F1C">
        <w:rPr>
          <w:rFonts w:ascii="Times New Roman" w:hAnsi="Times New Roman" w:cs="Times New Roman"/>
          <w:sz w:val="24"/>
          <w:szCs w:val="24"/>
        </w:rPr>
        <w:t>Hypotézu potvrzujeme. V rámci výzkumného šetření bylo zjištěno, že v souvislosti s </w:t>
      </w:r>
      <w:proofErr w:type="spellStart"/>
      <w:r w:rsidRPr="00A20F1C">
        <w:rPr>
          <w:rFonts w:ascii="Times New Roman" w:hAnsi="Times New Roman" w:cs="Times New Roman"/>
          <w:sz w:val="24"/>
          <w:szCs w:val="24"/>
        </w:rPr>
        <w:t>mobbingem</w:t>
      </w:r>
      <w:proofErr w:type="spellEnd"/>
      <w:r w:rsidRPr="00A20F1C">
        <w:rPr>
          <w:rFonts w:ascii="Times New Roman" w:hAnsi="Times New Roman" w:cs="Times New Roman"/>
          <w:sz w:val="24"/>
          <w:szCs w:val="24"/>
        </w:rPr>
        <w:t xml:space="preserve"> byl zaznamenán taktéž nárůst deprese v porovnání s </w:t>
      </w:r>
      <w:proofErr w:type="spellStart"/>
      <w:r w:rsidRPr="00A20F1C">
        <w:rPr>
          <w:rFonts w:ascii="Times New Roman" w:hAnsi="Times New Roman" w:cs="Times New Roman"/>
          <w:sz w:val="24"/>
          <w:szCs w:val="24"/>
        </w:rPr>
        <w:t>nemobbovanými</w:t>
      </w:r>
      <w:proofErr w:type="spellEnd"/>
      <w:r w:rsidRPr="00A20F1C">
        <w:rPr>
          <w:rFonts w:ascii="Times New Roman" w:hAnsi="Times New Roman" w:cs="Times New Roman"/>
          <w:sz w:val="24"/>
          <w:szCs w:val="24"/>
        </w:rPr>
        <w:t xml:space="preserve"> jedinci. </w:t>
      </w:r>
    </w:p>
    <w:p w:rsidR="009100C7" w:rsidRPr="004B5610" w:rsidRDefault="009100C7" w:rsidP="00CC56E6">
      <w:pPr>
        <w:spacing w:line="360" w:lineRule="auto"/>
        <w:jc w:val="both"/>
        <w:rPr>
          <w:rFonts w:ascii="Times New Roman" w:hAnsi="Times New Roman" w:cs="Times New Roman"/>
          <w:sz w:val="24"/>
        </w:rPr>
      </w:pPr>
    </w:p>
    <w:p w:rsidR="006C5867" w:rsidRPr="005D6BC0" w:rsidRDefault="006C5867" w:rsidP="00FC5E8D">
      <w:pPr>
        <w:rPr>
          <w:rFonts w:ascii="Times New Roman" w:hAnsi="Times New Roman" w:cs="Times New Roman"/>
          <w:sz w:val="24"/>
          <w:szCs w:val="24"/>
        </w:rPr>
      </w:pPr>
    </w:p>
    <w:p w:rsidR="00AE31B1" w:rsidRDefault="00AE31B1" w:rsidP="00FC5E8D">
      <w:pPr>
        <w:rPr>
          <w:b/>
          <w:sz w:val="32"/>
        </w:rPr>
      </w:pPr>
    </w:p>
    <w:p w:rsidR="009100C7" w:rsidRDefault="009100C7" w:rsidP="00FC5E8D">
      <w:pPr>
        <w:rPr>
          <w:b/>
          <w:sz w:val="32"/>
        </w:rPr>
      </w:pPr>
    </w:p>
    <w:p w:rsidR="009100C7" w:rsidRDefault="009100C7" w:rsidP="00FC5E8D">
      <w:pPr>
        <w:rPr>
          <w:b/>
          <w:sz w:val="32"/>
        </w:rPr>
      </w:pPr>
    </w:p>
    <w:p w:rsidR="00627734" w:rsidRDefault="009100C7" w:rsidP="001F1491">
      <w:pPr>
        <w:pStyle w:val="Nadpis1"/>
        <w:numPr>
          <w:ilvl w:val="0"/>
          <w:numId w:val="0"/>
        </w:numPr>
        <w:rPr>
          <w:rFonts w:ascii="Times New Roman" w:hAnsi="Times New Roman" w:cs="Times New Roman"/>
          <w:color w:val="000000" w:themeColor="text1"/>
        </w:rPr>
      </w:pPr>
      <w:bookmarkStart w:id="26" w:name="_Toc38703907"/>
      <w:r>
        <w:rPr>
          <w:rFonts w:ascii="Times New Roman" w:hAnsi="Times New Roman" w:cs="Times New Roman"/>
          <w:color w:val="000000" w:themeColor="text1"/>
        </w:rPr>
        <w:lastRenderedPageBreak/>
        <w:t xml:space="preserve">3.5 </w:t>
      </w:r>
      <w:r w:rsidR="00627734" w:rsidRPr="001F1491">
        <w:rPr>
          <w:rFonts w:ascii="Times New Roman" w:hAnsi="Times New Roman" w:cs="Times New Roman"/>
          <w:color w:val="000000" w:themeColor="text1"/>
        </w:rPr>
        <w:t>Závěr</w:t>
      </w:r>
      <w:bookmarkEnd w:id="26"/>
    </w:p>
    <w:p w:rsidR="006172FB" w:rsidRDefault="006172FB" w:rsidP="001F1491">
      <w:pPr>
        <w:spacing w:line="360" w:lineRule="auto"/>
        <w:rPr>
          <w:rFonts w:ascii="Times New Roman" w:hAnsi="Times New Roman" w:cs="Times New Roman"/>
          <w:sz w:val="24"/>
        </w:rPr>
      </w:pPr>
    </w:p>
    <w:p w:rsidR="00EE44ED" w:rsidRDefault="001B37BD" w:rsidP="009C6DCC">
      <w:pPr>
        <w:spacing w:line="360" w:lineRule="auto"/>
        <w:jc w:val="both"/>
        <w:rPr>
          <w:rFonts w:ascii="Times New Roman" w:hAnsi="Times New Roman" w:cs="Times New Roman"/>
          <w:sz w:val="24"/>
        </w:rPr>
      </w:pPr>
      <w:r>
        <w:rPr>
          <w:rFonts w:ascii="Times New Roman" w:hAnsi="Times New Roman" w:cs="Times New Roman"/>
          <w:sz w:val="24"/>
        </w:rPr>
        <w:t xml:space="preserve">Začátkem práce bylo nastínit vztahy na pracovišti – jak důležité je jejich pozitivní udržování a zároveň jak moc zasahují do našeho rozpoložení, jsou-li negativní. Jelikož společnost je natolik rozsáhlá a každý jedinec je jiná osobnost s jiným temperamentem, vnímáním i vlastnostmi, nelze bohužel vyloučit ani přítomnost </w:t>
      </w:r>
      <w:proofErr w:type="spellStart"/>
      <w:r>
        <w:rPr>
          <w:rFonts w:ascii="Times New Roman" w:hAnsi="Times New Roman" w:cs="Times New Roman"/>
          <w:sz w:val="24"/>
        </w:rPr>
        <w:t>mobbingu</w:t>
      </w:r>
      <w:proofErr w:type="spellEnd"/>
      <w:r>
        <w:rPr>
          <w:rFonts w:ascii="Times New Roman" w:hAnsi="Times New Roman" w:cs="Times New Roman"/>
          <w:sz w:val="24"/>
        </w:rPr>
        <w:t xml:space="preserve"> ve společnosti, jelikož každý člověk se může stát konkurentem pro druhého nebo mu něco závidí, něco mu na něm vadí, nedokáže přetrpět jeho odlišnost, atd. Proto se dále p</w:t>
      </w:r>
      <w:r w:rsidR="004C2091">
        <w:rPr>
          <w:rFonts w:ascii="Times New Roman" w:hAnsi="Times New Roman" w:cs="Times New Roman"/>
          <w:sz w:val="24"/>
        </w:rPr>
        <w:t xml:space="preserve">ředmětem celé práce </w:t>
      </w:r>
      <w:r>
        <w:rPr>
          <w:rFonts w:ascii="Times New Roman" w:hAnsi="Times New Roman" w:cs="Times New Roman"/>
          <w:sz w:val="24"/>
        </w:rPr>
        <w:t xml:space="preserve">stává </w:t>
      </w:r>
      <w:r w:rsidR="004C2091">
        <w:rPr>
          <w:rFonts w:ascii="Times New Roman" w:hAnsi="Times New Roman" w:cs="Times New Roman"/>
          <w:sz w:val="24"/>
        </w:rPr>
        <w:t xml:space="preserve">negativní fenomén </w:t>
      </w:r>
      <w:proofErr w:type="spellStart"/>
      <w:r w:rsidR="004C2091">
        <w:rPr>
          <w:rFonts w:ascii="Times New Roman" w:hAnsi="Times New Roman" w:cs="Times New Roman"/>
          <w:sz w:val="24"/>
        </w:rPr>
        <w:t>mobbin</w:t>
      </w:r>
      <w:r>
        <w:rPr>
          <w:rFonts w:ascii="Times New Roman" w:hAnsi="Times New Roman" w:cs="Times New Roman"/>
          <w:sz w:val="24"/>
        </w:rPr>
        <w:t>g</w:t>
      </w:r>
      <w:proofErr w:type="spellEnd"/>
      <w:r>
        <w:rPr>
          <w:rFonts w:ascii="Times New Roman" w:hAnsi="Times New Roman" w:cs="Times New Roman"/>
          <w:sz w:val="24"/>
        </w:rPr>
        <w:t xml:space="preserve"> s cílem přiblížit jeho charakteristiku, konkrétnost v situacích, veškeré příčiny, které se s ním pojí, atd. </w:t>
      </w:r>
      <w:r w:rsidR="009C6DCC">
        <w:rPr>
          <w:rFonts w:ascii="Times New Roman" w:hAnsi="Times New Roman" w:cs="Times New Roman"/>
          <w:sz w:val="24"/>
        </w:rPr>
        <w:t xml:space="preserve">Jelikož je práce nazvána Šikana na pracovišti u učitelek Mateřských škol, vyplývá z ní skutečnost, že k ní může docházet v jakémkoliv prostředí, především v pracovním, kde se každodenně setkává spousta zaměstnanců, kteří by se měli respektovat a adekvátně, diplomatickým způsobem spolu vycházet a komunikovat i navzdory svým vzájemným nesympatiím z široké škály důvodů. Ovšem ne vždy lze dospět k takové harmonii. </w:t>
      </w:r>
    </w:p>
    <w:p w:rsidR="00EE44ED" w:rsidRDefault="009C6DCC" w:rsidP="009C6DCC">
      <w:pPr>
        <w:spacing w:line="360" w:lineRule="auto"/>
        <w:jc w:val="both"/>
        <w:rPr>
          <w:rFonts w:ascii="Times New Roman" w:hAnsi="Times New Roman" w:cs="Times New Roman"/>
          <w:sz w:val="24"/>
        </w:rPr>
      </w:pPr>
      <w:r>
        <w:rPr>
          <w:rFonts w:ascii="Times New Roman" w:hAnsi="Times New Roman" w:cs="Times New Roman"/>
          <w:sz w:val="24"/>
        </w:rPr>
        <w:t>S čímž souvisí další zaměření bakalářské práce</w:t>
      </w:r>
      <w:r w:rsidR="00EE44ED">
        <w:rPr>
          <w:rFonts w:ascii="Times New Roman" w:hAnsi="Times New Roman" w:cs="Times New Roman"/>
          <w:sz w:val="24"/>
        </w:rPr>
        <w:t xml:space="preserve">, </w:t>
      </w:r>
      <w:r>
        <w:rPr>
          <w:rFonts w:ascii="Times New Roman" w:hAnsi="Times New Roman" w:cs="Times New Roman"/>
          <w:sz w:val="24"/>
        </w:rPr>
        <w:t xml:space="preserve">kdy předmětem </w:t>
      </w:r>
      <w:r w:rsidR="001F1491" w:rsidRPr="001F1491">
        <w:rPr>
          <w:rFonts w:ascii="Times New Roman" w:hAnsi="Times New Roman" w:cs="Times New Roman"/>
          <w:sz w:val="24"/>
        </w:rPr>
        <w:t>výzkumného šetření bylo především zjistit přítomnost prožívané šika</w:t>
      </w:r>
      <w:r w:rsidR="00CA6FE8">
        <w:rPr>
          <w:rFonts w:ascii="Times New Roman" w:hAnsi="Times New Roman" w:cs="Times New Roman"/>
          <w:sz w:val="24"/>
        </w:rPr>
        <w:t>ny na pracovišti mezi zaměstnanci</w:t>
      </w:r>
      <w:r w:rsidR="001F1491" w:rsidRPr="001F1491">
        <w:rPr>
          <w:rFonts w:ascii="Times New Roman" w:hAnsi="Times New Roman" w:cs="Times New Roman"/>
          <w:sz w:val="24"/>
        </w:rPr>
        <w:t xml:space="preserve"> Mateřských škol</w:t>
      </w:r>
      <w:r w:rsidR="00CF0972">
        <w:rPr>
          <w:rFonts w:ascii="Times New Roman" w:hAnsi="Times New Roman" w:cs="Times New Roman"/>
          <w:sz w:val="24"/>
        </w:rPr>
        <w:t xml:space="preserve">, jelikož ani ony nejsou vyloučené k potencionálnímu nálezu tohoto nežádoucího společenského jevu. Zaměřili jsme se na to, </w:t>
      </w:r>
      <w:proofErr w:type="gramStart"/>
      <w:r w:rsidR="00EE44ED">
        <w:rPr>
          <w:rFonts w:ascii="Times New Roman" w:hAnsi="Times New Roman" w:cs="Times New Roman"/>
          <w:sz w:val="24"/>
        </w:rPr>
        <w:t>zda-li se</w:t>
      </w:r>
      <w:proofErr w:type="gramEnd"/>
      <w:r w:rsidR="00EE44ED">
        <w:rPr>
          <w:rFonts w:ascii="Times New Roman" w:hAnsi="Times New Roman" w:cs="Times New Roman"/>
          <w:sz w:val="24"/>
        </w:rPr>
        <w:t xml:space="preserve"> jedinci primárně vůbec někdy setkali s projevy šikany, či </w:t>
      </w:r>
      <w:r w:rsidR="00CF0972">
        <w:rPr>
          <w:rFonts w:ascii="Times New Roman" w:hAnsi="Times New Roman" w:cs="Times New Roman"/>
          <w:sz w:val="24"/>
        </w:rPr>
        <w:t>s</w:t>
      </w:r>
      <w:r w:rsidR="00773D3B">
        <w:rPr>
          <w:rFonts w:ascii="Times New Roman" w:hAnsi="Times New Roman" w:cs="Times New Roman"/>
          <w:sz w:val="24"/>
        </w:rPr>
        <w:t> jakými způsoby se jedinci setkávají nejčastěji a do jak velké míry ovlivňuj</w:t>
      </w:r>
      <w:r w:rsidR="00CF0972">
        <w:rPr>
          <w:rFonts w:ascii="Times New Roman" w:hAnsi="Times New Roman" w:cs="Times New Roman"/>
          <w:sz w:val="24"/>
        </w:rPr>
        <w:t>í</w:t>
      </w:r>
      <w:r w:rsidR="00773D3B">
        <w:rPr>
          <w:rFonts w:ascii="Times New Roman" w:hAnsi="Times New Roman" w:cs="Times New Roman"/>
          <w:sz w:val="24"/>
        </w:rPr>
        <w:t xml:space="preserve"> jejich psychické rozpoložení. </w:t>
      </w:r>
    </w:p>
    <w:p w:rsidR="00EE44ED" w:rsidRDefault="00EE44ED" w:rsidP="009C6DCC">
      <w:pPr>
        <w:spacing w:line="360" w:lineRule="auto"/>
        <w:jc w:val="both"/>
        <w:rPr>
          <w:rFonts w:ascii="Times New Roman" w:hAnsi="Times New Roman" w:cs="Times New Roman"/>
          <w:sz w:val="24"/>
        </w:rPr>
      </w:pPr>
      <w:r>
        <w:rPr>
          <w:rFonts w:ascii="Times New Roman" w:hAnsi="Times New Roman" w:cs="Times New Roman"/>
          <w:sz w:val="24"/>
        </w:rPr>
        <w:t xml:space="preserve">Výzkumem nám bylo potvrzeno, že se situace skutečně vyskytují i zde, ovšem ne do tak velké míry, jak jsme si původně mysleli. Prostřednictvím odpovědí byl původně zamýšlen cíl naplnit co nejvyšší počet respondentů s projevy závažnými. Ovšem k tak vysokému počtu nedošlo. Převážná většina odpovědí byla umírněna s tvrzením jako „někdy“ a jen velmi malé procento se potvrdilo jako závažné a odpovídající </w:t>
      </w:r>
      <w:proofErr w:type="spellStart"/>
      <w:r>
        <w:rPr>
          <w:rFonts w:ascii="Times New Roman" w:hAnsi="Times New Roman" w:cs="Times New Roman"/>
          <w:sz w:val="24"/>
        </w:rPr>
        <w:t>mobbingu</w:t>
      </w:r>
      <w:proofErr w:type="spellEnd"/>
      <w:r>
        <w:rPr>
          <w:rFonts w:ascii="Times New Roman" w:hAnsi="Times New Roman" w:cs="Times New Roman"/>
          <w:sz w:val="24"/>
        </w:rPr>
        <w:t>.</w:t>
      </w:r>
    </w:p>
    <w:p w:rsidR="00EE44ED" w:rsidRDefault="00EE44ED" w:rsidP="009C6DCC">
      <w:pPr>
        <w:spacing w:line="360" w:lineRule="auto"/>
        <w:jc w:val="both"/>
        <w:rPr>
          <w:rFonts w:ascii="Times New Roman" w:hAnsi="Times New Roman" w:cs="Times New Roman"/>
          <w:sz w:val="24"/>
        </w:rPr>
      </w:pPr>
      <w:r>
        <w:rPr>
          <w:rFonts w:ascii="Times New Roman" w:hAnsi="Times New Roman" w:cs="Times New Roman"/>
          <w:sz w:val="24"/>
        </w:rPr>
        <w:t>Závěrem lze tedy říci, že ačkoliv jsme nevyloučili Mateřské školy, nestaly se vyloženě náplní rozsáhlé šikany na pracovišti tak, jako ostatní zařízení. Tímto lze uzavřít tvrzení o tom, že se nesmí rozhodně podceňovat a měla by být zařazena prevence, ale zároveň, že není až tak rozsáhlou hrozbou jako jinde.</w:t>
      </w:r>
    </w:p>
    <w:p w:rsidR="00602A38" w:rsidRPr="00627734" w:rsidRDefault="00602A38" w:rsidP="00FC5E8D">
      <w:pPr>
        <w:rPr>
          <w:rFonts w:ascii="Times New Roman" w:hAnsi="Times New Roman" w:cs="Times New Roman"/>
          <w:b/>
          <w:sz w:val="32"/>
        </w:rPr>
      </w:pPr>
    </w:p>
    <w:p w:rsidR="00627734" w:rsidRDefault="00627734" w:rsidP="00627734">
      <w:pPr>
        <w:jc w:val="center"/>
        <w:rPr>
          <w:rFonts w:ascii="Times New Roman" w:hAnsi="Times New Roman" w:cs="Times New Roman"/>
          <w:b/>
          <w:sz w:val="32"/>
        </w:rPr>
      </w:pPr>
      <w:r w:rsidRPr="00627734">
        <w:rPr>
          <w:rFonts w:ascii="Times New Roman" w:hAnsi="Times New Roman" w:cs="Times New Roman"/>
          <w:b/>
          <w:sz w:val="32"/>
        </w:rPr>
        <w:lastRenderedPageBreak/>
        <w:t>Seznam použité literatury</w:t>
      </w:r>
    </w:p>
    <w:p w:rsidR="003B7E3F" w:rsidRPr="000739CE" w:rsidRDefault="003B7E3F"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BESSOTH, Richard. </w:t>
      </w:r>
      <w:proofErr w:type="spellStart"/>
      <w:r w:rsidRPr="000739CE">
        <w:rPr>
          <w:rFonts w:ascii="Times New Roman" w:hAnsi="Times New Roman" w:cs="Times New Roman"/>
          <w:i/>
          <w:iCs/>
          <w:color w:val="000000" w:themeColor="text1"/>
          <w:sz w:val="24"/>
          <w:szCs w:val="24"/>
          <w:shd w:val="clear" w:color="auto" w:fill="FFFFFF"/>
        </w:rPr>
        <w:t>Organisationsklima</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an</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Schulen</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Luchterhand</w:t>
      </w:r>
      <w:proofErr w:type="spellEnd"/>
      <w:r w:rsidRPr="000739CE">
        <w:rPr>
          <w:rFonts w:ascii="Times New Roman" w:hAnsi="Times New Roman" w:cs="Times New Roman"/>
          <w:color w:val="000000" w:themeColor="text1"/>
          <w:sz w:val="24"/>
          <w:szCs w:val="24"/>
          <w:shd w:val="clear" w:color="auto" w:fill="FFFFFF"/>
        </w:rPr>
        <w:t>, 1989.</w:t>
      </w:r>
    </w:p>
    <w:p w:rsidR="00FD6360" w:rsidRPr="000739CE" w:rsidRDefault="00FD6360"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BEDNÁŘ, Vojtěch. </w:t>
      </w:r>
      <w:r w:rsidRPr="000739CE">
        <w:rPr>
          <w:rFonts w:ascii="Times New Roman" w:hAnsi="Times New Roman" w:cs="Times New Roman"/>
          <w:i/>
          <w:iCs/>
          <w:color w:val="000000" w:themeColor="text1"/>
          <w:sz w:val="24"/>
          <w:szCs w:val="24"/>
          <w:shd w:val="clear" w:color="auto" w:fill="FFFFFF"/>
        </w:rPr>
        <w:t>Sociální vztahy v organizaci a jejich management</w:t>
      </w:r>
      <w:r w:rsidRPr="000739CE">
        <w:rPr>
          <w:rFonts w:ascii="Times New Roman" w:hAnsi="Times New Roman" w:cs="Times New Roman"/>
          <w:color w:val="000000" w:themeColor="text1"/>
          <w:sz w:val="24"/>
          <w:szCs w:val="24"/>
          <w:shd w:val="clear" w:color="auto" w:fill="FFFFFF"/>
        </w:rPr>
        <w:t xml:space="preserve">. Praha: </w:t>
      </w:r>
      <w:proofErr w:type="spellStart"/>
      <w:r w:rsidRPr="000739CE">
        <w:rPr>
          <w:rFonts w:ascii="Times New Roman" w:hAnsi="Times New Roman" w:cs="Times New Roman"/>
          <w:color w:val="000000" w:themeColor="text1"/>
          <w:sz w:val="24"/>
          <w:szCs w:val="24"/>
          <w:shd w:val="clear" w:color="auto" w:fill="FFFFFF"/>
        </w:rPr>
        <w:t>Grada</w:t>
      </w:r>
      <w:proofErr w:type="spellEnd"/>
      <w:r w:rsidRPr="000739CE">
        <w:rPr>
          <w:rFonts w:ascii="Times New Roman" w:hAnsi="Times New Roman" w:cs="Times New Roman"/>
          <w:color w:val="000000" w:themeColor="text1"/>
          <w:sz w:val="24"/>
          <w:szCs w:val="24"/>
          <w:shd w:val="clear" w:color="auto" w:fill="FFFFFF"/>
        </w:rPr>
        <w:t>, 2013. Psyché (</w:t>
      </w:r>
      <w:proofErr w:type="spellStart"/>
      <w:r w:rsidRPr="000739CE">
        <w:rPr>
          <w:rFonts w:ascii="Times New Roman" w:hAnsi="Times New Roman" w:cs="Times New Roman"/>
          <w:color w:val="000000" w:themeColor="text1"/>
          <w:sz w:val="24"/>
          <w:szCs w:val="24"/>
          <w:shd w:val="clear" w:color="auto" w:fill="FFFFFF"/>
        </w:rPr>
        <w:t>Grada</w:t>
      </w:r>
      <w:proofErr w:type="spellEnd"/>
      <w:r w:rsidRPr="000739CE">
        <w:rPr>
          <w:rFonts w:ascii="Times New Roman" w:hAnsi="Times New Roman" w:cs="Times New Roman"/>
          <w:color w:val="000000" w:themeColor="text1"/>
          <w:sz w:val="24"/>
          <w:szCs w:val="24"/>
          <w:shd w:val="clear" w:color="auto" w:fill="FFFFFF"/>
        </w:rPr>
        <w:t>). </w:t>
      </w:r>
    </w:p>
    <w:p w:rsidR="00675B1D" w:rsidRPr="000739CE" w:rsidRDefault="00675B1D"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BEŇO, Pavel. Můj šéf, můj nepřítel?. Brno: ERA, 2003. ISBN 80-86517-34-9.</w:t>
      </w:r>
    </w:p>
    <w:p w:rsidR="00675B1D" w:rsidRPr="000739CE" w:rsidRDefault="00675B1D"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 xml:space="preserve">CAKIRPALOGLU, </w:t>
      </w:r>
      <w:proofErr w:type="spellStart"/>
      <w:r w:rsidRPr="000739CE">
        <w:rPr>
          <w:rFonts w:ascii="Times New Roman" w:hAnsi="Times New Roman" w:cs="Times New Roman"/>
          <w:color w:val="000000" w:themeColor="text1"/>
          <w:sz w:val="24"/>
          <w:szCs w:val="24"/>
          <w:shd w:val="clear" w:color="auto" w:fill="FFFFFF"/>
        </w:rPr>
        <w:t>Panajotis</w:t>
      </w:r>
      <w:proofErr w:type="spellEnd"/>
      <w:r w:rsidRPr="000739CE">
        <w:rPr>
          <w:rFonts w:ascii="Times New Roman" w:hAnsi="Times New Roman" w:cs="Times New Roman"/>
          <w:color w:val="000000" w:themeColor="text1"/>
          <w:sz w:val="24"/>
          <w:szCs w:val="24"/>
          <w:shd w:val="clear" w:color="auto" w:fill="FFFFFF"/>
        </w:rPr>
        <w:t>, Jan ŠMAHAJ, Simona CAKIRPALOGLU a Martin ZIELINA. </w:t>
      </w:r>
      <w:r w:rsidRPr="000739CE">
        <w:rPr>
          <w:rFonts w:ascii="Times New Roman" w:hAnsi="Times New Roman" w:cs="Times New Roman"/>
          <w:i/>
          <w:iCs/>
          <w:color w:val="000000" w:themeColor="text1"/>
          <w:sz w:val="24"/>
          <w:szCs w:val="24"/>
          <w:shd w:val="clear" w:color="auto" w:fill="FFFFFF"/>
        </w:rPr>
        <w:t>Šikana na pracovišti v České republice: teorie, výzkum a praxe</w:t>
      </w:r>
      <w:r w:rsidRPr="000739CE">
        <w:rPr>
          <w:rFonts w:ascii="Times New Roman" w:hAnsi="Times New Roman" w:cs="Times New Roman"/>
          <w:color w:val="000000" w:themeColor="text1"/>
          <w:sz w:val="24"/>
          <w:szCs w:val="24"/>
          <w:shd w:val="clear" w:color="auto" w:fill="FFFFFF"/>
        </w:rPr>
        <w:t>. Olomouc: Univerzita Palackého v Olomouci, 2016. ISBN 978-80-244-5080-3.</w:t>
      </w:r>
    </w:p>
    <w:p w:rsidR="00D814F0" w:rsidRPr="000739CE" w:rsidRDefault="00D814F0"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ČECH, Tomáš. </w:t>
      </w:r>
      <w:proofErr w:type="spellStart"/>
      <w:r w:rsidRPr="000739CE">
        <w:rPr>
          <w:rFonts w:ascii="Times New Roman" w:hAnsi="Times New Roman" w:cs="Times New Roman"/>
          <w:i/>
          <w:iCs/>
          <w:color w:val="000000" w:themeColor="text1"/>
          <w:sz w:val="24"/>
          <w:szCs w:val="24"/>
          <w:shd w:val="clear" w:color="auto" w:fill="FFFFFF"/>
        </w:rPr>
        <w:t>Mobbing</w:t>
      </w:r>
      <w:proofErr w:type="spellEnd"/>
      <w:r w:rsidRPr="000739CE">
        <w:rPr>
          <w:rFonts w:ascii="Times New Roman" w:hAnsi="Times New Roman" w:cs="Times New Roman"/>
          <w:i/>
          <w:iCs/>
          <w:color w:val="000000" w:themeColor="text1"/>
          <w:sz w:val="24"/>
          <w:szCs w:val="24"/>
          <w:shd w:val="clear" w:color="auto" w:fill="FFFFFF"/>
        </w:rPr>
        <w:t xml:space="preserve"> jako negativní fenomén v prostředí základních škol: škola a zdraví pro 21. století, 2011</w:t>
      </w:r>
      <w:r w:rsidRPr="000739CE">
        <w:rPr>
          <w:rFonts w:ascii="Times New Roman" w:hAnsi="Times New Roman" w:cs="Times New Roman"/>
          <w:color w:val="000000" w:themeColor="text1"/>
          <w:sz w:val="24"/>
          <w:szCs w:val="24"/>
          <w:shd w:val="clear" w:color="auto" w:fill="FFFFFF"/>
        </w:rPr>
        <w:t xml:space="preserve">. Brno: Masarykova univerzita ve </w:t>
      </w:r>
      <w:proofErr w:type="gramStart"/>
      <w:r w:rsidRPr="000739CE">
        <w:rPr>
          <w:rFonts w:ascii="Times New Roman" w:hAnsi="Times New Roman" w:cs="Times New Roman"/>
          <w:color w:val="000000" w:themeColor="text1"/>
          <w:sz w:val="24"/>
          <w:szCs w:val="24"/>
          <w:shd w:val="clear" w:color="auto" w:fill="FFFFFF"/>
        </w:rPr>
        <w:t>spolupráci s MSD</w:t>
      </w:r>
      <w:proofErr w:type="gramEnd"/>
      <w:r w:rsidRPr="000739CE">
        <w:rPr>
          <w:rFonts w:ascii="Times New Roman" w:hAnsi="Times New Roman" w:cs="Times New Roman"/>
          <w:color w:val="000000" w:themeColor="text1"/>
          <w:sz w:val="24"/>
          <w:szCs w:val="24"/>
          <w:shd w:val="clear" w:color="auto" w:fill="FFFFFF"/>
        </w:rPr>
        <w:t>, 2011. ISBN 978-80-210-5448-6.</w:t>
      </w:r>
    </w:p>
    <w:p w:rsidR="00F73CF0" w:rsidRPr="000739CE" w:rsidRDefault="00F73CF0"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 xml:space="preserve">DUFFY, </w:t>
      </w:r>
      <w:proofErr w:type="spellStart"/>
      <w:r w:rsidRPr="000739CE">
        <w:rPr>
          <w:rFonts w:ascii="Times New Roman" w:hAnsi="Times New Roman" w:cs="Times New Roman"/>
          <w:color w:val="000000" w:themeColor="text1"/>
          <w:sz w:val="24"/>
          <w:szCs w:val="24"/>
          <w:shd w:val="clear" w:color="auto" w:fill="FFFFFF"/>
        </w:rPr>
        <w:t>Maureen</w:t>
      </w:r>
      <w:proofErr w:type="spellEnd"/>
      <w:r w:rsidRPr="000739CE">
        <w:rPr>
          <w:rFonts w:ascii="Times New Roman" w:hAnsi="Times New Roman" w:cs="Times New Roman"/>
          <w:color w:val="000000" w:themeColor="text1"/>
          <w:sz w:val="24"/>
          <w:szCs w:val="24"/>
          <w:shd w:val="clear" w:color="auto" w:fill="FFFFFF"/>
        </w:rPr>
        <w:t>; SPERRY, Len. </w:t>
      </w:r>
      <w:proofErr w:type="spellStart"/>
      <w:r w:rsidRPr="000739CE">
        <w:rPr>
          <w:rFonts w:ascii="Times New Roman" w:hAnsi="Times New Roman" w:cs="Times New Roman"/>
          <w:i/>
          <w:iCs/>
          <w:color w:val="000000" w:themeColor="text1"/>
          <w:sz w:val="24"/>
          <w:szCs w:val="24"/>
          <w:shd w:val="clear" w:color="auto" w:fill="FFFFFF"/>
        </w:rPr>
        <w:t>Mobbing</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Causes</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consequences</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and</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solutions</w:t>
      </w:r>
      <w:proofErr w:type="spellEnd"/>
      <w:r w:rsidRPr="000739CE">
        <w:rPr>
          <w:rFonts w:ascii="Times New Roman" w:hAnsi="Times New Roman" w:cs="Times New Roman"/>
          <w:color w:val="000000" w:themeColor="text1"/>
          <w:sz w:val="24"/>
          <w:szCs w:val="24"/>
          <w:shd w:val="clear" w:color="auto" w:fill="FFFFFF"/>
        </w:rPr>
        <w:t xml:space="preserve">. Oxford University </w:t>
      </w:r>
      <w:proofErr w:type="spellStart"/>
      <w:r w:rsidRPr="000739CE">
        <w:rPr>
          <w:rFonts w:ascii="Times New Roman" w:hAnsi="Times New Roman" w:cs="Times New Roman"/>
          <w:color w:val="000000" w:themeColor="text1"/>
          <w:sz w:val="24"/>
          <w:szCs w:val="24"/>
          <w:shd w:val="clear" w:color="auto" w:fill="FFFFFF"/>
        </w:rPr>
        <w:t>Press</w:t>
      </w:r>
      <w:proofErr w:type="spellEnd"/>
      <w:r w:rsidRPr="000739CE">
        <w:rPr>
          <w:rFonts w:ascii="Times New Roman" w:hAnsi="Times New Roman" w:cs="Times New Roman"/>
          <w:color w:val="000000" w:themeColor="text1"/>
          <w:sz w:val="24"/>
          <w:szCs w:val="24"/>
          <w:shd w:val="clear" w:color="auto" w:fill="FFFFFF"/>
        </w:rPr>
        <w:t>, 2011.</w:t>
      </w:r>
    </w:p>
    <w:p w:rsidR="00675B1D" w:rsidRPr="000739CE" w:rsidRDefault="00675B1D"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DURDÍK, Tomáš. </w:t>
      </w:r>
      <w:r w:rsidRPr="000739CE">
        <w:rPr>
          <w:rFonts w:ascii="Times New Roman" w:hAnsi="Times New Roman" w:cs="Times New Roman"/>
          <w:i/>
          <w:iCs/>
          <w:color w:val="000000" w:themeColor="text1"/>
          <w:sz w:val="24"/>
          <w:szCs w:val="24"/>
          <w:shd w:val="clear" w:color="auto" w:fill="FFFFFF"/>
        </w:rPr>
        <w:t>Zákon o obětech trestných činů: komentář</w:t>
      </w:r>
      <w:r w:rsidRPr="000739CE">
        <w:rPr>
          <w:rFonts w:ascii="Times New Roman" w:hAnsi="Times New Roman" w:cs="Times New Roman"/>
          <w:color w:val="000000" w:themeColor="text1"/>
          <w:sz w:val="24"/>
          <w:szCs w:val="24"/>
          <w:shd w:val="clear" w:color="auto" w:fill="FFFFFF"/>
        </w:rPr>
        <w:t xml:space="preserve">. Praha: </w:t>
      </w:r>
      <w:proofErr w:type="spellStart"/>
      <w:r w:rsidRPr="000739CE">
        <w:rPr>
          <w:rFonts w:ascii="Times New Roman" w:hAnsi="Times New Roman" w:cs="Times New Roman"/>
          <w:color w:val="000000" w:themeColor="text1"/>
          <w:sz w:val="24"/>
          <w:szCs w:val="24"/>
          <w:shd w:val="clear" w:color="auto" w:fill="FFFFFF"/>
        </w:rPr>
        <w:t>Wolters</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Kluwer</w:t>
      </w:r>
      <w:proofErr w:type="spellEnd"/>
      <w:r w:rsidRPr="000739CE">
        <w:rPr>
          <w:rFonts w:ascii="Times New Roman" w:hAnsi="Times New Roman" w:cs="Times New Roman"/>
          <w:color w:val="000000" w:themeColor="text1"/>
          <w:sz w:val="24"/>
          <w:szCs w:val="24"/>
          <w:shd w:val="clear" w:color="auto" w:fill="FFFFFF"/>
        </w:rPr>
        <w:t>, 2018. Komentáře (</w:t>
      </w:r>
      <w:proofErr w:type="spellStart"/>
      <w:r w:rsidRPr="000739CE">
        <w:rPr>
          <w:rFonts w:ascii="Times New Roman" w:hAnsi="Times New Roman" w:cs="Times New Roman"/>
          <w:color w:val="000000" w:themeColor="text1"/>
          <w:sz w:val="24"/>
          <w:szCs w:val="24"/>
          <w:shd w:val="clear" w:color="auto" w:fill="FFFFFF"/>
        </w:rPr>
        <w:t>Wolters</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Kluwer</w:t>
      </w:r>
      <w:proofErr w:type="spellEnd"/>
      <w:r w:rsidRPr="000739CE">
        <w:rPr>
          <w:rFonts w:ascii="Times New Roman" w:hAnsi="Times New Roman" w:cs="Times New Roman"/>
          <w:color w:val="000000" w:themeColor="text1"/>
          <w:sz w:val="24"/>
          <w:szCs w:val="24"/>
          <w:shd w:val="clear" w:color="auto" w:fill="FFFFFF"/>
        </w:rPr>
        <w:t xml:space="preserve"> ČR). ISBN 978-80-7598-109-7.</w:t>
      </w:r>
    </w:p>
    <w:p w:rsidR="00B35CD4" w:rsidRPr="000739CE" w:rsidRDefault="00B35CD4"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 xml:space="preserve">FEHLAU, </w:t>
      </w:r>
      <w:proofErr w:type="spellStart"/>
      <w:r w:rsidRPr="000739CE">
        <w:rPr>
          <w:rFonts w:ascii="Times New Roman" w:hAnsi="Times New Roman" w:cs="Times New Roman"/>
          <w:color w:val="000000" w:themeColor="text1"/>
          <w:sz w:val="24"/>
          <w:szCs w:val="24"/>
          <w:shd w:val="clear" w:color="auto" w:fill="FFFFFF"/>
        </w:rPr>
        <w:t>Eberhard</w:t>
      </w:r>
      <w:proofErr w:type="spellEnd"/>
      <w:r w:rsidRPr="000739CE">
        <w:rPr>
          <w:rFonts w:ascii="Times New Roman" w:hAnsi="Times New Roman" w:cs="Times New Roman"/>
          <w:color w:val="000000" w:themeColor="text1"/>
          <w:sz w:val="24"/>
          <w:szCs w:val="24"/>
          <w:shd w:val="clear" w:color="auto" w:fill="FFFFFF"/>
        </w:rPr>
        <w:t xml:space="preserve"> G. </w:t>
      </w:r>
      <w:r w:rsidRPr="000739CE">
        <w:rPr>
          <w:rFonts w:ascii="Times New Roman" w:hAnsi="Times New Roman" w:cs="Times New Roman"/>
          <w:i/>
          <w:iCs/>
          <w:color w:val="000000" w:themeColor="text1"/>
          <w:sz w:val="24"/>
          <w:szCs w:val="24"/>
          <w:shd w:val="clear" w:color="auto" w:fill="FFFFFF"/>
        </w:rPr>
        <w:t>Konflikty v práci: jak se vypořádat s konfliktními situacemi a lidmi</w:t>
      </w:r>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Grada</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Publishing</w:t>
      </w:r>
      <w:proofErr w:type="spellEnd"/>
      <w:r w:rsidRPr="000739CE">
        <w:rPr>
          <w:rFonts w:ascii="Times New Roman" w:hAnsi="Times New Roman" w:cs="Times New Roman"/>
          <w:color w:val="000000" w:themeColor="text1"/>
          <w:sz w:val="24"/>
          <w:szCs w:val="24"/>
          <w:shd w:val="clear" w:color="auto" w:fill="FFFFFF"/>
        </w:rPr>
        <w:t xml:space="preserve"> as, 2003.</w:t>
      </w:r>
    </w:p>
    <w:p w:rsidR="00CF2BC6" w:rsidRPr="000739CE" w:rsidRDefault="00CF2BC6"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HLOUŠKOVÁ, Pavla. </w:t>
      </w:r>
      <w:r w:rsidRPr="000739CE">
        <w:rPr>
          <w:rFonts w:ascii="Times New Roman" w:hAnsi="Times New Roman" w:cs="Times New Roman"/>
          <w:i/>
          <w:iCs/>
          <w:color w:val="000000" w:themeColor="text1"/>
          <w:sz w:val="24"/>
          <w:szCs w:val="24"/>
          <w:shd w:val="clear" w:color="auto" w:fill="FFFFFF"/>
        </w:rPr>
        <w:t xml:space="preserve">Dotazy a odpovědi z praxe zákoníku práce: [platné právní </w:t>
      </w:r>
      <w:proofErr w:type="gramStart"/>
      <w:r w:rsidRPr="000739CE">
        <w:rPr>
          <w:rFonts w:ascii="Times New Roman" w:hAnsi="Times New Roman" w:cs="Times New Roman"/>
          <w:i/>
          <w:iCs/>
          <w:color w:val="000000" w:themeColor="text1"/>
          <w:sz w:val="24"/>
          <w:szCs w:val="24"/>
          <w:shd w:val="clear" w:color="auto" w:fill="FFFFFF"/>
        </w:rPr>
        <w:t>úpravě k ...]</w:t>
      </w:r>
      <w:r w:rsidRPr="000739CE">
        <w:rPr>
          <w:rFonts w:ascii="Times New Roman" w:hAnsi="Times New Roman" w:cs="Times New Roman"/>
          <w:color w:val="000000" w:themeColor="text1"/>
          <w:sz w:val="24"/>
          <w:szCs w:val="24"/>
          <w:shd w:val="clear" w:color="auto" w:fill="FFFFFF"/>
        </w:rPr>
        <w:t>. Olomouc</w:t>
      </w:r>
      <w:proofErr w:type="gramEnd"/>
      <w:r w:rsidRPr="000739CE">
        <w:rPr>
          <w:rFonts w:ascii="Times New Roman" w:hAnsi="Times New Roman" w:cs="Times New Roman"/>
          <w:color w:val="000000" w:themeColor="text1"/>
          <w:sz w:val="24"/>
          <w:szCs w:val="24"/>
          <w:shd w:val="clear" w:color="auto" w:fill="FFFFFF"/>
        </w:rPr>
        <w:t>: ANAG, 2004. Práce, mzdy, pojištění.</w:t>
      </w:r>
    </w:p>
    <w:p w:rsidR="00CF2BC6" w:rsidRPr="000739CE" w:rsidRDefault="00CF2BC6"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HUBER, Brigitte. </w:t>
      </w:r>
      <w:r w:rsidRPr="000739CE">
        <w:rPr>
          <w:rFonts w:ascii="Times New Roman" w:hAnsi="Times New Roman" w:cs="Times New Roman"/>
          <w:i/>
          <w:iCs/>
          <w:color w:val="000000" w:themeColor="text1"/>
          <w:sz w:val="24"/>
          <w:szCs w:val="24"/>
          <w:shd w:val="clear" w:color="auto" w:fill="FFFFFF"/>
        </w:rPr>
        <w:t xml:space="preserve">Psychický teror na pracovišti: </w:t>
      </w:r>
      <w:proofErr w:type="spellStart"/>
      <w:r w:rsidRPr="000739CE">
        <w:rPr>
          <w:rFonts w:ascii="Times New Roman" w:hAnsi="Times New Roman" w:cs="Times New Roman"/>
          <w:i/>
          <w:iCs/>
          <w:color w:val="000000" w:themeColor="text1"/>
          <w:sz w:val="24"/>
          <w:szCs w:val="24"/>
          <w:shd w:val="clear" w:color="auto" w:fill="FFFFFF"/>
        </w:rPr>
        <w:t>mobbing</w:t>
      </w:r>
      <w:proofErr w:type="spellEnd"/>
      <w:r w:rsidRPr="000739CE">
        <w:rPr>
          <w:rFonts w:ascii="Times New Roman" w:hAnsi="Times New Roman" w:cs="Times New Roman"/>
          <w:color w:val="000000" w:themeColor="text1"/>
          <w:sz w:val="24"/>
          <w:szCs w:val="24"/>
          <w:shd w:val="clear" w:color="auto" w:fill="FFFFFF"/>
        </w:rPr>
        <w:t xml:space="preserve">. Martin: </w:t>
      </w:r>
      <w:proofErr w:type="spellStart"/>
      <w:r w:rsidRPr="000739CE">
        <w:rPr>
          <w:rFonts w:ascii="Times New Roman" w:hAnsi="Times New Roman" w:cs="Times New Roman"/>
          <w:color w:val="000000" w:themeColor="text1"/>
          <w:sz w:val="24"/>
          <w:szCs w:val="24"/>
          <w:shd w:val="clear" w:color="auto" w:fill="FFFFFF"/>
        </w:rPr>
        <w:t>Neografie</w:t>
      </w:r>
      <w:proofErr w:type="spellEnd"/>
      <w:r w:rsidRPr="000739CE">
        <w:rPr>
          <w:rFonts w:ascii="Times New Roman" w:hAnsi="Times New Roman" w:cs="Times New Roman"/>
          <w:color w:val="000000" w:themeColor="text1"/>
          <w:sz w:val="24"/>
          <w:szCs w:val="24"/>
          <w:shd w:val="clear" w:color="auto" w:fill="FFFFFF"/>
        </w:rPr>
        <w:t>, 1995. Rádce (</w:t>
      </w:r>
      <w:proofErr w:type="spellStart"/>
      <w:r w:rsidRPr="000739CE">
        <w:rPr>
          <w:rFonts w:ascii="Times New Roman" w:hAnsi="Times New Roman" w:cs="Times New Roman"/>
          <w:color w:val="000000" w:themeColor="text1"/>
          <w:sz w:val="24"/>
          <w:szCs w:val="24"/>
          <w:shd w:val="clear" w:color="auto" w:fill="FFFFFF"/>
        </w:rPr>
        <w:t>Neografie</w:t>
      </w:r>
      <w:proofErr w:type="spellEnd"/>
      <w:r w:rsidRPr="000739CE">
        <w:rPr>
          <w:rFonts w:ascii="Times New Roman" w:hAnsi="Times New Roman" w:cs="Times New Roman"/>
          <w:color w:val="000000" w:themeColor="text1"/>
          <w:sz w:val="24"/>
          <w:szCs w:val="24"/>
          <w:shd w:val="clear" w:color="auto" w:fill="FFFFFF"/>
        </w:rPr>
        <w:t>). ISBN 80-85186-62-4.</w:t>
      </w:r>
    </w:p>
    <w:p w:rsidR="002C0099" w:rsidRPr="000739CE" w:rsidRDefault="002C0099"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JAKUBKA, Jaroslav. </w:t>
      </w:r>
      <w:r w:rsidRPr="000739CE">
        <w:rPr>
          <w:rFonts w:ascii="Times New Roman" w:hAnsi="Times New Roman" w:cs="Times New Roman"/>
          <w:i/>
          <w:iCs/>
          <w:color w:val="000000" w:themeColor="text1"/>
          <w:sz w:val="24"/>
          <w:szCs w:val="24"/>
          <w:shd w:val="clear" w:color="auto" w:fill="FFFFFF"/>
        </w:rPr>
        <w:t xml:space="preserve">Zákoník práce 2010 v </w:t>
      </w:r>
      <w:proofErr w:type="gramStart"/>
      <w:r w:rsidRPr="000739CE">
        <w:rPr>
          <w:rFonts w:ascii="Times New Roman" w:hAnsi="Times New Roman" w:cs="Times New Roman"/>
          <w:i/>
          <w:iCs/>
          <w:color w:val="000000" w:themeColor="text1"/>
          <w:sz w:val="24"/>
          <w:szCs w:val="24"/>
          <w:shd w:val="clear" w:color="auto" w:fill="FFFFFF"/>
        </w:rPr>
        <w:t>praxi–komplexní</w:t>
      </w:r>
      <w:proofErr w:type="gramEnd"/>
      <w:r w:rsidRPr="000739CE">
        <w:rPr>
          <w:rFonts w:ascii="Times New Roman" w:hAnsi="Times New Roman" w:cs="Times New Roman"/>
          <w:i/>
          <w:iCs/>
          <w:color w:val="000000" w:themeColor="text1"/>
          <w:sz w:val="24"/>
          <w:szCs w:val="24"/>
          <w:shd w:val="clear" w:color="auto" w:fill="FFFFFF"/>
        </w:rPr>
        <w:t xml:space="preserve"> průvodce s řešením problémů</w:t>
      </w:r>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Grada</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Publishing</w:t>
      </w:r>
      <w:proofErr w:type="spellEnd"/>
      <w:r w:rsidRPr="000739CE">
        <w:rPr>
          <w:rFonts w:ascii="Times New Roman" w:hAnsi="Times New Roman" w:cs="Times New Roman"/>
          <w:color w:val="000000" w:themeColor="text1"/>
          <w:sz w:val="24"/>
          <w:szCs w:val="24"/>
          <w:shd w:val="clear" w:color="auto" w:fill="FFFFFF"/>
        </w:rPr>
        <w:t xml:space="preserve"> as, 2009.</w:t>
      </w:r>
    </w:p>
    <w:p w:rsidR="004A0CFC" w:rsidRPr="000739CE" w:rsidRDefault="004A0CFC"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 xml:space="preserve">KARIKOVÁ, S. Kapitoly z </w:t>
      </w:r>
      <w:proofErr w:type="spellStart"/>
      <w:r w:rsidRPr="000739CE">
        <w:rPr>
          <w:rFonts w:ascii="Times New Roman" w:hAnsi="Times New Roman" w:cs="Times New Roman"/>
          <w:color w:val="000000" w:themeColor="text1"/>
          <w:sz w:val="24"/>
          <w:szCs w:val="24"/>
          <w:shd w:val="clear" w:color="auto" w:fill="FFFFFF"/>
        </w:rPr>
        <w:t>pedagogickej</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psychológie</w:t>
      </w:r>
      <w:proofErr w:type="spellEnd"/>
      <w:r w:rsidRPr="000739CE">
        <w:rPr>
          <w:rFonts w:ascii="Times New Roman" w:hAnsi="Times New Roman" w:cs="Times New Roman"/>
          <w:color w:val="000000" w:themeColor="text1"/>
          <w:sz w:val="24"/>
          <w:szCs w:val="24"/>
          <w:shd w:val="clear" w:color="auto" w:fill="FFFFFF"/>
        </w:rPr>
        <w:t>. </w:t>
      </w:r>
      <w:r w:rsidRPr="000739CE">
        <w:rPr>
          <w:rFonts w:ascii="Times New Roman" w:hAnsi="Times New Roman" w:cs="Times New Roman"/>
          <w:i/>
          <w:iCs/>
          <w:color w:val="000000" w:themeColor="text1"/>
          <w:sz w:val="24"/>
          <w:szCs w:val="24"/>
          <w:shd w:val="clear" w:color="auto" w:fill="FFFFFF"/>
        </w:rPr>
        <w:t xml:space="preserve">PF UMB v </w:t>
      </w:r>
      <w:proofErr w:type="spellStart"/>
      <w:proofErr w:type="gramStart"/>
      <w:r w:rsidRPr="000739CE">
        <w:rPr>
          <w:rFonts w:ascii="Times New Roman" w:hAnsi="Times New Roman" w:cs="Times New Roman"/>
          <w:i/>
          <w:iCs/>
          <w:color w:val="000000" w:themeColor="text1"/>
          <w:sz w:val="24"/>
          <w:szCs w:val="24"/>
          <w:shd w:val="clear" w:color="auto" w:fill="FFFFFF"/>
        </w:rPr>
        <w:t>Banskej</w:t>
      </w:r>
      <w:proofErr w:type="spellEnd"/>
      <w:proofErr w:type="gramEnd"/>
      <w:r w:rsidRPr="000739CE">
        <w:rPr>
          <w:rFonts w:ascii="Times New Roman" w:hAnsi="Times New Roman" w:cs="Times New Roman"/>
          <w:i/>
          <w:iCs/>
          <w:color w:val="000000" w:themeColor="text1"/>
          <w:sz w:val="24"/>
          <w:szCs w:val="24"/>
          <w:shd w:val="clear" w:color="auto" w:fill="FFFFFF"/>
        </w:rPr>
        <w:t xml:space="preserve"> Bystrici</w:t>
      </w:r>
      <w:r w:rsidRPr="000739CE">
        <w:rPr>
          <w:rFonts w:ascii="Times New Roman" w:hAnsi="Times New Roman" w:cs="Times New Roman"/>
          <w:color w:val="000000" w:themeColor="text1"/>
          <w:sz w:val="24"/>
          <w:szCs w:val="24"/>
          <w:shd w:val="clear" w:color="auto" w:fill="FFFFFF"/>
        </w:rPr>
        <w:t>, 2007.</w:t>
      </w:r>
    </w:p>
    <w:p w:rsidR="000D763C" w:rsidRPr="000739CE" w:rsidRDefault="000D763C"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KEBZA, Vladimír; ŠOLCOVÁ, Iva. Syndrom vyhoření. </w:t>
      </w:r>
      <w:r w:rsidRPr="000739CE">
        <w:rPr>
          <w:rFonts w:ascii="Times New Roman" w:hAnsi="Times New Roman" w:cs="Times New Roman"/>
          <w:i/>
          <w:iCs/>
          <w:color w:val="000000" w:themeColor="text1"/>
          <w:sz w:val="24"/>
          <w:szCs w:val="24"/>
          <w:shd w:val="clear" w:color="auto" w:fill="FFFFFF"/>
        </w:rPr>
        <w:t>Praha: Státní zdravotní ústav</w:t>
      </w:r>
      <w:r w:rsidRPr="000739CE">
        <w:rPr>
          <w:rFonts w:ascii="Times New Roman" w:hAnsi="Times New Roman" w:cs="Times New Roman"/>
          <w:color w:val="000000" w:themeColor="text1"/>
          <w:sz w:val="24"/>
          <w:szCs w:val="24"/>
          <w:shd w:val="clear" w:color="auto" w:fill="FFFFFF"/>
        </w:rPr>
        <w:t>, 2003, 23.</w:t>
      </w:r>
    </w:p>
    <w:p w:rsidR="00CF2BC6" w:rsidRPr="000739CE" w:rsidRDefault="00CF2BC6"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KELNAROVÁ, Jarmila; MATĚJKOVÁ, Eva. Psychologie 1. díl. Pro studenty zdravotnických oborů. 2010.</w:t>
      </w:r>
    </w:p>
    <w:p w:rsidR="00D814F0" w:rsidRPr="000739CE" w:rsidRDefault="00D814F0"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KRATZ, Hans-</w:t>
      </w:r>
      <w:proofErr w:type="spellStart"/>
      <w:r w:rsidRPr="000739CE">
        <w:rPr>
          <w:rFonts w:ascii="Times New Roman" w:hAnsi="Times New Roman" w:cs="Times New Roman"/>
          <w:color w:val="000000" w:themeColor="text1"/>
          <w:sz w:val="24"/>
          <w:szCs w:val="24"/>
          <w:shd w:val="clear" w:color="auto" w:fill="FFFFFF"/>
        </w:rPr>
        <w:t>Jürgen</w:t>
      </w:r>
      <w:proofErr w:type="spellEnd"/>
      <w:r w:rsidRPr="000739CE">
        <w:rPr>
          <w:rFonts w:ascii="Times New Roman" w:hAnsi="Times New Roman" w:cs="Times New Roman"/>
          <w:color w:val="000000" w:themeColor="text1"/>
          <w:sz w:val="24"/>
          <w:szCs w:val="24"/>
          <w:shd w:val="clear" w:color="auto" w:fill="FFFFFF"/>
        </w:rPr>
        <w:t>. </w:t>
      </w:r>
      <w:proofErr w:type="spellStart"/>
      <w:r w:rsidRPr="000739CE">
        <w:rPr>
          <w:rFonts w:ascii="Times New Roman" w:hAnsi="Times New Roman" w:cs="Times New Roman"/>
          <w:i/>
          <w:iCs/>
          <w:color w:val="000000" w:themeColor="text1"/>
          <w:sz w:val="24"/>
          <w:szCs w:val="24"/>
          <w:shd w:val="clear" w:color="auto" w:fill="FFFFFF"/>
        </w:rPr>
        <w:t>Mobbing</w:t>
      </w:r>
      <w:proofErr w:type="spellEnd"/>
      <w:r w:rsidRPr="000739CE">
        <w:rPr>
          <w:rFonts w:ascii="Times New Roman" w:hAnsi="Times New Roman" w:cs="Times New Roman"/>
          <w:i/>
          <w:iCs/>
          <w:color w:val="000000" w:themeColor="text1"/>
          <w:sz w:val="24"/>
          <w:szCs w:val="24"/>
          <w:shd w:val="clear" w:color="auto" w:fill="FFFFFF"/>
        </w:rPr>
        <w:t>: jak ho rozpoznat a jak mu čelit</w:t>
      </w:r>
      <w:r w:rsidRPr="000739CE">
        <w:rPr>
          <w:rFonts w:ascii="Times New Roman" w:hAnsi="Times New Roman" w:cs="Times New Roman"/>
          <w:color w:val="000000" w:themeColor="text1"/>
          <w:sz w:val="24"/>
          <w:szCs w:val="24"/>
          <w:shd w:val="clear" w:color="auto" w:fill="FFFFFF"/>
        </w:rPr>
        <w:t xml:space="preserve">. Praha: Management </w:t>
      </w:r>
      <w:proofErr w:type="spellStart"/>
      <w:r w:rsidRPr="000739CE">
        <w:rPr>
          <w:rFonts w:ascii="Times New Roman" w:hAnsi="Times New Roman" w:cs="Times New Roman"/>
          <w:color w:val="000000" w:themeColor="text1"/>
          <w:sz w:val="24"/>
          <w:szCs w:val="24"/>
          <w:shd w:val="clear" w:color="auto" w:fill="FFFFFF"/>
        </w:rPr>
        <w:t>Press</w:t>
      </w:r>
      <w:proofErr w:type="spellEnd"/>
      <w:r w:rsidRPr="000739CE">
        <w:rPr>
          <w:rFonts w:ascii="Times New Roman" w:hAnsi="Times New Roman" w:cs="Times New Roman"/>
          <w:color w:val="000000" w:themeColor="text1"/>
          <w:sz w:val="24"/>
          <w:szCs w:val="24"/>
          <w:shd w:val="clear" w:color="auto" w:fill="FFFFFF"/>
        </w:rPr>
        <w:t>, 2005. ISBN 80-7261-127-5.</w:t>
      </w:r>
    </w:p>
    <w:p w:rsidR="00922F78" w:rsidRPr="000739CE" w:rsidRDefault="00922F78"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LUKÁŠOVÁ, R. NOVÝ, I. a kol. </w:t>
      </w:r>
      <w:r w:rsidRPr="000739CE">
        <w:rPr>
          <w:rFonts w:ascii="Times New Roman" w:hAnsi="Times New Roman" w:cs="Times New Roman"/>
          <w:i/>
          <w:iCs/>
          <w:color w:val="000000" w:themeColor="text1"/>
          <w:sz w:val="24"/>
          <w:szCs w:val="24"/>
          <w:shd w:val="clear" w:color="auto" w:fill="FFFFFF"/>
        </w:rPr>
        <w:t>Organizační kultura</w:t>
      </w:r>
      <w:r w:rsidRPr="000739CE">
        <w:rPr>
          <w:rFonts w:ascii="Times New Roman" w:hAnsi="Times New Roman" w:cs="Times New Roman"/>
          <w:color w:val="000000" w:themeColor="text1"/>
          <w:sz w:val="24"/>
          <w:szCs w:val="24"/>
          <w:shd w:val="clear" w:color="auto" w:fill="FFFFFF"/>
        </w:rPr>
        <w:t>, 2004, 1.</w:t>
      </w:r>
    </w:p>
    <w:p w:rsidR="003546E1" w:rsidRPr="000739CE" w:rsidRDefault="003546E1"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lastRenderedPageBreak/>
        <w:t xml:space="preserve">NAMIE, </w:t>
      </w:r>
      <w:proofErr w:type="spellStart"/>
      <w:r w:rsidRPr="000739CE">
        <w:rPr>
          <w:rFonts w:ascii="Times New Roman" w:hAnsi="Times New Roman" w:cs="Times New Roman"/>
          <w:color w:val="000000" w:themeColor="text1"/>
          <w:sz w:val="24"/>
          <w:szCs w:val="24"/>
          <w:shd w:val="clear" w:color="auto" w:fill="FFFFFF"/>
        </w:rPr>
        <w:t>Gary</w:t>
      </w:r>
      <w:proofErr w:type="spellEnd"/>
      <w:r w:rsidRPr="000739CE">
        <w:rPr>
          <w:rFonts w:ascii="Times New Roman" w:hAnsi="Times New Roman" w:cs="Times New Roman"/>
          <w:color w:val="000000" w:themeColor="text1"/>
          <w:sz w:val="24"/>
          <w:szCs w:val="24"/>
          <w:shd w:val="clear" w:color="auto" w:fill="FFFFFF"/>
        </w:rPr>
        <w:t xml:space="preserve">; NAMIE, </w:t>
      </w:r>
      <w:proofErr w:type="spellStart"/>
      <w:r w:rsidRPr="000739CE">
        <w:rPr>
          <w:rFonts w:ascii="Times New Roman" w:hAnsi="Times New Roman" w:cs="Times New Roman"/>
          <w:color w:val="000000" w:themeColor="text1"/>
          <w:sz w:val="24"/>
          <w:szCs w:val="24"/>
          <w:shd w:val="clear" w:color="auto" w:fill="FFFFFF"/>
        </w:rPr>
        <w:t>Ruth</w:t>
      </w:r>
      <w:proofErr w:type="spellEnd"/>
      <w:r w:rsidRPr="000739CE">
        <w:rPr>
          <w:rFonts w:ascii="Times New Roman" w:hAnsi="Times New Roman" w:cs="Times New Roman"/>
          <w:color w:val="000000" w:themeColor="text1"/>
          <w:sz w:val="24"/>
          <w:szCs w:val="24"/>
          <w:shd w:val="clear" w:color="auto" w:fill="FFFFFF"/>
        </w:rPr>
        <w:t>. </w:t>
      </w:r>
      <w:proofErr w:type="spellStart"/>
      <w:r w:rsidRPr="000739CE">
        <w:rPr>
          <w:rFonts w:ascii="Times New Roman" w:hAnsi="Times New Roman" w:cs="Times New Roman"/>
          <w:i/>
          <w:iCs/>
          <w:color w:val="000000" w:themeColor="text1"/>
          <w:sz w:val="24"/>
          <w:szCs w:val="24"/>
          <w:shd w:val="clear" w:color="auto" w:fill="FFFFFF"/>
        </w:rPr>
        <w:t>Bullyproof</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yourself</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at</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work</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personal</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strategies</w:t>
      </w:r>
      <w:proofErr w:type="spellEnd"/>
      <w:r w:rsidRPr="000739CE">
        <w:rPr>
          <w:rFonts w:ascii="Times New Roman" w:hAnsi="Times New Roman" w:cs="Times New Roman"/>
          <w:i/>
          <w:iCs/>
          <w:color w:val="000000" w:themeColor="text1"/>
          <w:sz w:val="24"/>
          <w:szCs w:val="24"/>
          <w:shd w:val="clear" w:color="auto" w:fill="FFFFFF"/>
        </w:rPr>
        <w:t xml:space="preserve"> to stop </w:t>
      </w:r>
      <w:proofErr w:type="spellStart"/>
      <w:r w:rsidRPr="000739CE">
        <w:rPr>
          <w:rFonts w:ascii="Times New Roman" w:hAnsi="Times New Roman" w:cs="Times New Roman"/>
          <w:i/>
          <w:iCs/>
          <w:color w:val="000000" w:themeColor="text1"/>
          <w:sz w:val="24"/>
          <w:szCs w:val="24"/>
          <w:shd w:val="clear" w:color="auto" w:fill="FFFFFF"/>
        </w:rPr>
        <w:t>the</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hurt</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from</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harassment</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DoubleDoc</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Press</w:t>
      </w:r>
      <w:proofErr w:type="spellEnd"/>
      <w:r w:rsidRPr="000739CE">
        <w:rPr>
          <w:rFonts w:ascii="Times New Roman" w:hAnsi="Times New Roman" w:cs="Times New Roman"/>
          <w:color w:val="000000" w:themeColor="text1"/>
          <w:sz w:val="24"/>
          <w:szCs w:val="24"/>
          <w:shd w:val="clear" w:color="auto" w:fill="FFFFFF"/>
        </w:rPr>
        <w:t>, 1999.</w:t>
      </w:r>
    </w:p>
    <w:p w:rsidR="001C0F14" w:rsidRPr="000739CE" w:rsidRDefault="001C0F14"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NOVÁK, Tomáš a Věra CAPPONI. </w:t>
      </w:r>
      <w:r w:rsidRPr="000739CE">
        <w:rPr>
          <w:rFonts w:ascii="Times New Roman" w:hAnsi="Times New Roman" w:cs="Times New Roman"/>
          <w:i/>
          <w:iCs/>
          <w:color w:val="000000" w:themeColor="text1"/>
          <w:sz w:val="24"/>
          <w:szCs w:val="24"/>
          <w:shd w:val="clear" w:color="auto" w:fill="FFFFFF"/>
        </w:rPr>
        <w:t>Sám proti agresi</w:t>
      </w:r>
      <w:r w:rsidRPr="000739CE">
        <w:rPr>
          <w:rFonts w:ascii="Times New Roman" w:hAnsi="Times New Roman" w:cs="Times New Roman"/>
          <w:color w:val="000000" w:themeColor="text1"/>
          <w:sz w:val="24"/>
          <w:szCs w:val="24"/>
          <w:shd w:val="clear" w:color="auto" w:fill="FFFFFF"/>
        </w:rPr>
        <w:t xml:space="preserve">. Praha: </w:t>
      </w:r>
      <w:proofErr w:type="spellStart"/>
      <w:r w:rsidRPr="000739CE">
        <w:rPr>
          <w:rFonts w:ascii="Times New Roman" w:hAnsi="Times New Roman" w:cs="Times New Roman"/>
          <w:color w:val="000000" w:themeColor="text1"/>
          <w:sz w:val="24"/>
          <w:szCs w:val="24"/>
          <w:shd w:val="clear" w:color="auto" w:fill="FFFFFF"/>
        </w:rPr>
        <w:t>Grada</w:t>
      </w:r>
      <w:proofErr w:type="spellEnd"/>
      <w:r w:rsidRPr="000739CE">
        <w:rPr>
          <w:rFonts w:ascii="Times New Roman" w:hAnsi="Times New Roman" w:cs="Times New Roman"/>
          <w:color w:val="000000" w:themeColor="text1"/>
          <w:sz w:val="24"/>
          <w:szCs w:val="24"/>
          <w:shd w:val="clear" w:color="auto" w:fill="FFFFFF"/>
        </w:rPr>
        <w:t>, 1996. ISBN 80-7169-253-0.</w:t>
      </w:r>
    </w:p>
    <w:p w:rsidR="00984CD4" w:rsidRPr="000739CE" w:rsidRDefault="00830FAD" w:rsidP="008B1CBB">
      <w:pPr>
        <w:jc w:val="both"/>
        <w:rPr>
          <w:rFonts w:ascii="Times New Roman" w:hAnsi="Times New Roman" w:cs="Times New Roman"/>
          <w:color w:val="000000" w:themeColor="text1"/>
          <w:sz w:val="24"/>
          <w:szCs w:val="24"/>
          <w:shd w:val="clear" w:color="auto" w:fill="FFFFFF"/>
        </w:rPr>
      </w:pPr>
      <w:hyperlink r:id="rId8" w:history="1">
        <w:r w:rsidR="00070416" w:rsidRPr="000739CE">
          <w:rPr>
            <w:rStyle w:val="Hypertextovodkaz"/>
            <w:rFonts w:ascii="Times New Roman" w:hAnsi="Times New Roman" w:cs="Times New Roman"/>
            <w:color w:val="000000" w:themeColor="text1"/>
            <w:sz w:val="24"/>
            <w:szCs w:val="24"/>
            <w:u w:val="none"/>
            <w:shd w:val="clear" w:color="auto" w:fill="FFFFFF"/>
          </w:rPr>
          <w:t>SHALLCROSS</w:t>
        </w:r>
        <w:r w:rsidR="00984CD4" w:rsidRPr="000739CE">
          <w:rPr>
            <w:rStyle w:val="Hypertextovodkaz"/>
            <w:rFonts w:ascii="Times New Roman" w:hAnsi="Times New Roman" w:cs="Times New Roman"/>
            <w:color w:val="000000" w:themeColor="text1"/>
            <w:sz w:val="24"/>
            <w:szCs w:val="24"/>
            <w:u w:val="none"/>
            <w:shd w:val="clear" w:color="auto" w:fill="FFFFFF"/>
          </w:rPr>
          <w:t>, Linda</w:t>
        </w:r>
      </w:hyperlink>
      <w:r w:rsidR="00984CD4" w:rsidRPr="000739CE">
        <w:rPr>
          <w:rFonts w:ascii="Times New Roman" w:hAnsi="Times New Roman" w:cs="Times New Roman"/>
          <w:color w:val="000000" w:themeColor="text1"/>
          <w:sz w:val="24"/>
          <w:szCs w:val="24"/>
          <w:shd w:val="clear" w:color="auto" w:fill="FFFFFF"/>
        </w:rPr>
        <w:t>, </w:t>
      </w:r>
      <w:proofErr w:type="spellStart"/>
      <w:r w:rsidR="00984CD4" w:rsidRPr="000739CE">
        <w:rPr>
          <w:rFonts w:ascii="Times New Roman" w:hAnsi="Times New Roman" w:cs="Times New Roman"/>
          <w:color w:val="000000" w:themeColor="text1"/>
          <w:sz w:val="24"/>
          <w:szCs w:val="24"/>
          <w:shd w:val="clear" w:color="auto" w:fill="FFFFFF"/>
        </w:rPr>
        <w:t>Sheehan</w:t>
      </w:r>
      <w:proofErr w:type="spellEnd"/>
      <w:r w:rsidR="00984CD4" w:rsidRPr="000739CE">
        <w:rPr>
          <w:rFonts w:ascii="Times New Roman" w:hAnsi="Times New Roman" w:cs="Times New Roman"/>
          <w:color w:val="000000" w:themeColor="text1"/>
          <w:sz w:val="24"/>
          <w:szCs w:val="24"/>
          <w:shd w:val="clear" w:color="auto" w:fill="FFFFFF"/>
        </w:rPr>
        <w:t>, Michael, &amp; </w:t>
      </w:r>
      <w:proofErr w:type="spellStart"/>
      <w:r w:rsidR="00984CD4" w:rsidRPr="000739CE">
        <w:rPr>
          <w:rFonts w:ascii="Times New Roman" w:hAnsi="Times New Roman" w:cs="Times New Roman"/>
          <w:color w:val="000000" w:themeColor="text1"/>
          <w:sz w:val="24"/>
          <w:szCs w:val="24"/>
          <w:shd w:val="clear" w:color="auto" w:fill="FFFFFF"/>
        </w:rPr>
        <w:t>Ramsay</w:t>
      </w:r>
      <w:proofErr w:type="spellEnd"/>
      <w:r w:rsidR="00984CD4" w:rsidRPr="000739CE">
        <w:rPr>
          <w:rFonts w:ascii="Times New Roman" w:hAnsi="Times New Roman" w:cs="Times New Roman"/>
          <w:color w:val="000000" w:themeColor="text1"/>
          <w:sz w:val="24"/>
          <w:szCs w:val="24"/>
          <w:shd w:val="clear" w:color="auto" w:fill="FFFFFF"/>
        </w:rPr>
        <w:t xml:space="preserve">, </w:t>
      </w:r>
      <w:proofErr w:type="spellStart"/>
      <w:r w:rsidR="00984CD4" w:rsidRPr="000739CE">
        <w:rPr>
          <w:rFonts w:ascii="Times New Roman" w:hAnsi="Times New Roman" w:cs="Times New Roman"/>
          <w:color w:val="000000" w:themeColor="text1"/>
          <w:sz w:val="24"/>
          <w:szCs w:val="24"/>
          <w:shd w:val="clear" w:color="auto" w:fill="FFFFFF"/>
        </w:rPr>
        <w:t>Sheryl</w:t>
      </w:r>
      <w:proofErr w:type="spellEnd"/>
      <w:r w:rsidR="00984CD4" w:rsidRPr="000739CE">
        <w:rPr>
          <w:rFonts w:ascii="Times New Roman" w:hAnsi="Times New Roman" w:cs="Times New Roman"/>
          <w:color w:val="000000" w:themeColor="text1"/>
          <w:sz w:val="24"/>
          <w:szCs w:val="24"/>
          <w:shd w:val="clear" w:color="auto" w:fill="FFFFFF"/>
        </w:rPr>
        <w:t xml:space="preserve"> (2008) </w:t>
      </w:r>
      <w:proofErr w:type="spellStart"/>
      <w:r w:rsidR="00984CD4" w:rsidRPr="000739CE">
        <w:rPr>
          <w:rFonts w:ascii="Times New Roman" w:hAnsi="Times New Roman" w:cs="Times New Roman"/>
          <w:color w:val="000000" w:themeColor="text1"/>
          <w:sz w:val="24"/>
          <w:szCs w:val="24"/>
          <w:shd w:val="clear" w:color="auto" w:fill="FFFFFF"/>
        </w:rPr>
        <w:t>Workplace</w:t>
      </w:r>
      <w:proofErr w:type="spellEnd"/>
      <w:r w:rsidR="00984CD4" w:rsidRPr="000739CE">
        <w:rPr>
          <w:rFonts w:ascii="Times New Roman" w:hAnsi="Times New Roman" w:cs="Times New Roman"/>
          <w:color w:val="000000" w:themeColor="text1"/>
          <w:sz w:val="24"/>
          <w:szCs w:val="24"/>
          <w:shd w:val="clear" w:color="auto" w:fill="FFFFFF"/>
        </w:rPr>
        <w:t xml:space="preserve"> </w:t>
      </w:r>
      <w:proofErr w:type="spellStart"/>
      <w:r w:rsidR="00984CD4" w:rsidRPr="000739CE">
        <w:rPr>
          <w:rFonts w:ascii="Times New Roman" w:hAnsi="Times New Roman" w:cs="Times New Roman"/>
          <w:color w:val="000000" w:themeColor="text1"/>
          <w:sz w:val="24"/>
          <w:szCs w:val="24"/>
          <w:shd w:val="clear" w:color="auto" w:fill="FFFFFF"/>
        </w:rPr>
        <w:t>mobbing</w:t>
      </w:r>
      <w:proofErr w:type="spellEnd"/>
      <w:r w:rsidR="00984CD4" w:rsidRPr="000739CE">
        <w:rPr>
          <w:rFonts w:ascii="Times New Roman" w:hAnsi="Times New Roman" w:cs="Times New Roman"/>
          <w:color w:val="000000" w:themeColor="text1"/>
          <w:sz w:val="24"/>
          <w:szCs w:val="24"/>
          <w:shd w:val="clear" w:color="auto" w:fill="FFFFFF"/>
        </w:rPr>
        <w:t xml:space="preserve"> : </w:t>
      </w:r>
      <w:proofErr w:type="spellStart"/>
      <w:r w:rsidR="00984CD4" w:rsidRPr="000739CE">
        <w:rPr>
          <w:rFonts w:ascii="Times New Roman" w:hAnsi="Times New Roman" w:cs="Times New Roman"/>
          <w:color w:val="000000" w:themeColor="text1"/>
          <w:sz w:val="24"/>
          <w:szCs w:val="24"/>
          <w:shd w:val="clear" w:color="auto" w:fill="FFFFFF"/>
        </w:rPr>
        <w:t>experiences</w:t>
      </w:r>
      <w:proofErr w:type="spellEnd"/>
      <w:r w:rsidR="00984CD4" w:rsidRPr="000739CE">
        <w:rPr>
          <w:rFonts w:ascii="Times New Roman" w:hAnsi="Times New Roman" w:cs="Times New Roman"/>
          <w:color w:val="000000" w:themeColor="text1"/>
          <w:sz w:val="24"/>
          <w:szCs w:val="24"/>
          <w:shd w:val="clear" w:color="auto" w:fill="FFFFFF"/>
        </w:rPr>
        <w:t xml:space="preserve"> in </w:t>
      </w:r>
      <w:proofErr w:type="spellStart"/>
      <w:r w:rsidR="00984CD4" w:rsidRPr="000739CE">
        <w:rPr>
          <w:rFonts w:ascii="Times New Roman" w:hAnsi="Times New Roman" w:cs="Times New Roman"/>
          <w:color w:val="000000" w:themeColor="text1"/>
          <w:sz w:val="24"/>
          <w:szCs w:val="24"/>
          <w:shd w:val="clear" w:color="auto" w:fill="FFFFFF"/>
        </w:rPr>
        <w:t>the</w:t>
      </w:r>
      <w:proofErr w:type="spellEnd"/>
      <w:r w:rsidR="00984CD4" w:rsidRPr="000739CE">
        <w:rPr>
          <w:rFonts w:ascii="Times New Roman" w:hAnsi="Times New Roman" w:cs="Times New Roman"/>
          <w:color w:val="000000" w:themeColor="text1"/>
          <w:sz w:val="24"/>
          <w:szCs w:val="24"/>
          <w:shd w:val="clear" w:color="auto" w:fill="FFFFFF"/>
        </w:rPr>
        <w:t xml:space="preserve"> public </w:t>
      </w:r>
      <w:proofErr w:type="spellStart"/>
      <w:r w:rsidR="00984CD4" w:rsidRPr="000739CE">
        <w:rPr>
          <w:rFonts w:ascii="Times New Roman" w:hAnsi="Times New Roman" w:cs="Times New Roman"/>
          <w:color w:val="000000" w:themeColor="text1"/>
          <w:sz w:val="24"/>
          <w:szCs w:val="24"/>
          <w:shd w:val="clear" w:color="auto" w:fill="FFFFFF"/>
        </w:rPr>
        <w:t>sector</w:t>
      </w:r>
      <w:proofErr w:type="spellEnd"/>
      <w:r w:rsidR="00984CD4" w:rsidRPr="000739CE">
        <w:rPr>
          <w:rFonts w:ascii="Times New Roman" w:hAnsi="Times New Roman" w:cs="Times New Roman"/>
          <w:color w:val="000000" w:themeColor="text1"/>
          <w:sz w:val="24"/>
          <w:szCs w:val="24"/>
          <w:shd w:val="clear" w:color="auto" w:fill="FFFFFF"/>
        </w:rPr>
        <w:t>. </w:t>
      </w:r>
      <w:proofErr w:type="spellStart"/>
      <w:r w:rsidR="00984CD4" w:rsidRPr="000739CE">
        <w:rPr>
          <w:rFonts w:ascii="Times New Roman" w:hAnsi="Times New Roman" w:cs="Times New Roman"/>
          <w:i/>
          <w:iCs/>
          <w:color w:val="000000" w:themeColor="text1"/>
          <w:sz w:val="24"/>
          <w:szCs w:val="24"/>
          <w:shd w:val="clear" w:color="auto" w:fill="FFFFFF"/>
        </w:rPr>
        <w:t>Workplace</w:t>
      </w:r>
      <w:proofErr w:type="spellEnd"/>
      <w:r w:rsidR="00984CD4" w:rsidRPr="000739CE">
        <w:rPr>
          <w:rFonts w:ascii="Times New Roman" w:hAnsi="Times New Roman" w:cs="Times New Roman"/>
          <w:i/>
          <w:iCs/>
          <w:color w:val="000000" w:themeColor="text1"/>
          <w:sz w:val="24"/>
          <w:szCs w:val="24"/>
          <w:shd w:val="clear" w:color="auto" w:fill="FFFFFF"/>
        </w:rPr>
        <w:t xml:space="preserve"> </w:t>
      </w:r>
      <w:proofErr w:type="spellStart"/>
      <w:r w:rsidR="00984CD4" w:rsidRPr="000739CE">
        <w:rPr>
          <w:rFonts w:ascii="Times New Roman" w:hAnsi="Times New Roman" w:cs="Times New Roman"/>
          <w:i/>
          <w:iCs/>
          <w:color w:val="000000" w:themeColor="text1"/>
          <w:sz w:val="24"/>
          <w:szCs w:val="24"/>
          <w:shd w:val="clear" w:color="auto" w:fill="FFFFFF"/>
        </w:rPr>
        <w:t>Mobbing</w:t>
      </w:r>
      <w:proofErr w:type="spellEnd"/>
      <w:r w:rsidR="00984CD4" w:rsidRPr="000739CE">
        <w:rPr>
          <w:rFonts w:ascii="Times New Roman" w:hAnsi="Times New Roman" w:cs="Times New Roman"/>
          <w:i/>
          <w:iCs/>
          <w:color w:val="000000" w:themeColor="text1"/>
          <w:sz w:val="24"/>
          <w:szCs w:val="24"/>
          <w:shd w:val="clear" w:color="auto" w:fill="FFFFFF"/>
        </w:rPr>
        <w:t xml:space="preserve">: </w:t>
      </w:r>
      <w:proofErr w:type="spellStart"/>
      <w:r w:rsidR="00984CD4" w:rsidRPr="000739CE">
        <w:rPr>
          <w:rFonts w:ascii="Times New Roman" w:hAnsi="Times New Roman" w:cs="Times New Roman"/>
          <w:i/>
          <w:iCs/>
          <w:color w:val="000000" w:themeColor="text1"/>
          <w:sz w:val="24"/>
          <w:szCs w:val="24"/>
          <w:shd w:val="clear" w:color="auto" w:fill="FFFFFF"/>
        </w:rPr>
        <w:t>Experiences</w:t>
      </w:r>
      <w:proofErr w:type="spellEnd"/>
      <w:r w:rsidR="00984CD4" w:rsidRPr="000739CE">
        <w:rPr>
          <w:rFonts w:ascii="Times New Roman" w:hAnsi="Times New Roman" w:cs="Times New Roman"/>
          <w:i/>
          <w:iCs/>
          <w:color w:val="000000" w:themeColor="text1"/>
          <w:sz w:val="24"/>
          <w:szCs w:val="24"/>
          <w:shd w:val="clear" w:color="auto" w:fill="FFFFFF"/>
        </w:rPr>
        <w:t xml:space="preserve"> in </w:t>
      </w:r>
      <w:proofErr w:type="spellStart"/>
      <w:r w:rsidR="00984CD4" w:rsidRPr="000739CE">
        <w:rPr>
          <w:rFonts w:ascii="Times New Roman" w:hAnsi="Times New Roman" w:cs="Times New Roman"/>
          <w:i/>
          <w:iCs/>
          <w:color w:val="000000" w:themeColor="text1"/>
          <w:sz w:val="24"/>
          <w:szCs w:val="24"/>
          <w:shd w:val="clear" w:color="auto" w:fill="FFFFFF"/>
        </w:rPr>
        <w:t>the</w:t>
      </w:r>
      <w:proofErr w:type="spellEnd"/>
      <w:r w:rsidR="00984CD4" w:rsidRPr="000739CE">
        <w:rPr>
          <w:rFonts w:ascii="Times New Roman" w:hAnsi="Times New Roman" w:cs="Times New Roman"/>
          <w:i/>
          <w:iCs/>
          <w:color w:val="000000" w:themeColor="text1"/>
          <w:sz w:val="24"/>
          <w:szCs w:val="24"/>
          <w:shd w:val="clear" w:color="auto" w:fill="FFFFFF"/>
        </w:rPr>
        <w:t xml:space="preserve"> public </w:t>
      </w:r>
      <w:proofErr w:type="spellStart"/>
      <w:r w:rsidR="00984CD4" w:rsidRPr="000739CE">
        <w:rPr>
          <w:rFonts w:ascii="Times New Roman" w:hAnsi="Times New Roman" w:cs="Times New Roman"/>
          <w:i/>
          <w:iCs/>
          <w:color w:val="000000" w:themeColor="text1"/>
          <w:sz w:val="24"/>
          <w:szCs w:val="24"/>
          <w:shd w:val="clear" w:color="auto" w:fill="FFFFFF"/>
        </w:rPr>
        <w:t>sector</w:t>
      </w:r>
      <w:proofErr w:type="spellEnd"/>
      <w:r w:rsidR="00984CD4" w:rsidRPr="000739CE">
        <w:rPr>
          <w:rFonts w:ascii="Times New Roman" w:hAnsi="Times New Roman" w:cs="Times New Roman"/>
          <w:color w:val="000000" w:themeColor="text1"/>
          <w:sz w:val="24"/>
          <w:szCs w:val="24"/>
          <w:shd w:val="clear" w:color="auto" w:fill="FFFFFF"/>
        </w:rPr>
        <w:t>, </w:t>
      </w:r>
      <w:r w:rsidR="00984CD4" w:rsidRPr="000739CE">
        <w:rPr>
          <w:rFonts w:ascii="Times New Roman" w:hAnsi="Times New Roman" w:cs="Times New Roman"/>
          <w:i/>
          <w:iCs/>
          <w:color w:val="000000" w:themeColor="text1"/>
          <w:sz w:val="24"/>
          <w:szCs w:val="24"/>
          <w:shd w:val="clear" w:color="auto" w:fill="FFFFFF"/>
        </w:rPr>
        <w:t>13</w:t>
      </w:r>
      <w:r w:rsidR="00984CD4" w:rsidRPr="000739CE">
        <w:rPr>
          <w:rFonts w:ascii="Times New Roman" w:hAnsi="Times New Roman" w:cs="Times New Roman"/>
          <w:color w:val="000000" w:themeColor="text1"/>
          <w:sz w:val="24"/>
          <w:szCs w:val="24"/>
          <w:shd w:val="clear" w:color="auto" w:fill="FFFFFF"/>
        </w:rPr>
        <w:t xml:space="preserve">(2), </w:t>
      </w:r>
      <w:proofErr w:type="spellStart"/>
      <w:r w:rsidR="00984CD4" w:rsidRPr="000739CE">
        <w:rPr>
          <w:rFonts w:ascii="Times New Roman" w:hAnsi="Times New Roman" w:cs="Times New Roman"/>
          <w:color w:val="000000" w:themeColor="text1"/>
          <w:sz w:val="24"/>
          <w:szCs w:val="24"/>
          <w:shd w:val="clear" w:color="auto" w:fill="FFFFFF"/>
        </w:rPr>
        <w:t>pp</w:t>
      </w:r>
      <w:proofErr w:type="spellEnd"/>
      <w:r w:rsidR="00984CD4" w:rsidRPr="000739CE">
        <w:rPr>
          <w:rFonts w:ascii="Times New Roman" w:hAnsi="Times New Roman" w:cs="Times New Roman"/>
          <w:color w:val="000000" w:themeColor="text1"/>
          <w:sz w:val="24"/>
          <w:szCs w:val="24"/>
          <w:shd w:val="clear" w:color="auto" w:fill="FFFFFF"/>
        </w:rPr>
        <w:t>. 56-70.</w:t>
      </w:r>
    </w:p>
    <w:p w:rsidR="007E4BF4" w:rsidRPr="000739CE" w:rsidRDefault="007E4BF4"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SCHMIDBAUER, Wolfgang. </w:t>
      </w:r>
      <w:proofErr w:type="spellStart"/>
      <w:r w:rsidRPr="000739CE">
        <w:rPr>
          <w:rFonts w:ascii="Times New Roman" w:hAnsi="Times New Roman" w:cs="Times New Roman"/>
          <w:i/>
          <w:iCs/>
          <w:color w:val="000000" w:themeColor="text1"/>
          <w:sz w:val="24"/>
          <w:szCs w:val="24"/>
          <w:shd w:val="clear" w:color="auto" w:fill="FFFFFF"/>
        </w:rPr>
        <w:t>Psychotherapie</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ihr</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Weg</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von</w:t>
      </w:r>
      <w:proofErr w:type="spellEnd"/>
      <w:r w:rsidRPr="000739CE">
        <w:rPr>
          <w:rFonts w:ascii="Times New Roman" w:hAnsi="Times New Roman" w:cs="Times New Roman"/>
          <w:i/>
          <w:iCs/>
          <w:color w:val="000000" w:themeColor="text1"/>
          <w:sz w:val="24"/>
          <w:szCs w:val="24"/>
          <w:shd w:val="clear" w:color="auto" w:fill="FFFFFF"/>
        </w:rPr>
        <w:t xml:space="preserve"> der Magie </w:t>
      </w:r>
      <w:proofErr w:type="spellStart"/>
      <w:r w:rsidRPr="000739CE">
        <w:rPr>
          <w:rFonts w:ascii="Times New Roman" w:hAnsi="Times New Roman" w:cs="Times New Roman"/>
          <w:i/>
          <w:iCs/>
          <w:color w:val="000000" w:themeColor="text1"/>
          <w:sz w:val="24"/>
          <w:szCs w:val="24"/>
          <w:shd w:val="clear" w:color="auto" w:fill="FFFFFF"/>
        </w:rPr>
        <w:t>zur</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Wisssenschaft</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München</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Nymphenburger</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Verlagshandlung</w:t>
      </w:r>
      <w:proofErr w:type="spellEnd"/>
      <w:r w:rsidRPr="000739CE">
        <w:rPr>
          <w:rFonts w:ascii="Times New Roman" w:hAnsi="Times New Roman" w:cs="Times New Roman"/>
          <w:color w:val="000000" w:themeColor="text1"/>
          <w:sz w:val="24"/>
          <w:szCs w:val="24"/>
          <w:shd w:val="clear" w:color="auto" w:fill="FFFFFF"/>
        </w:rPr>
        <w:t>, 1971.</w:t>
      </w:r>
    </w:p>
    <w:p w:rsidR="007E4BF4" w:rsidRPr="000739CE" w:rsidRDefault="007E4BF4"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 xml:space="preserve">SPURNÝ, Joža. Psychologie násilí: o psychologické podstatě násilí, jeho projevech a způsobech psychologické obrany proti němu. Praha: </w:t>
      </w:r>
      <w:proofErr w:type="spellStart"/>
      <w:r w:rsidRPr="000739CE">
        <w:rPr>
          <w:rFonts w:ascii="Times New Roman" w:hAnsi="Times New Roman" w:cs="Times New Roman"/>
          <w:color w:val="000000" w:themeColor="text1"/>
          <w:sz w:val="24"/>
          <w:szCs w:val="24"/>
          <w:shd w:val="clear" w:color="auto" w:fill="FFFFFF"/>
        </w:rPr>
        <w:t>Eurounion</w:t>
      </w:r>
      <w:proofErr w:type="spellEnd"/>
      <w:r w:rsidRPr="000739CE">
        <w:rPr>
          <w:rFonts w:ascii="Times New Roman" w:hAnsi="Times New Roman" w:cs="Times New Roman"/>
          <w:color w:val="000000" w:themeColor="text1"/>
          <w:sz w:val="24"/>
          <w:szCs w:val="24"/>
          <w:shd w:val="clear" w:color="auto" w:fill="FFFFFF"/>
        </w:rPr>
        <w:t>, 1996. ISBN 80-85858-30-4.</w:t>
      </w:r>
    </w:p>
    <w:p w:rsidR="001C0F14" w:rsidRPr="000739CE" w:rsidRDefault="001C0F14"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SVOBODOVÁ, Lenka. </w:t>
      </w:r>
      <w:r w:rsidRPr="000739CE">
        <w:rPr>
          <w:rFonts w:ascii="Times New Roman" w:hAnsi="Times New Roman" w:cs="Times New Roman"/>
          <w:i/>
          <w:iCs/>
          <w:color w:val="000000" w:themeColor="text1"/>
          <w:sz w:val="24"/>
          <w:szCs w:val="24"/>
          <w:shd w:val="clear" w:color="auto" w:fill="FFFFFF"/>
        </w:rPr>
        <w:t xml:space="preserve">Nenechte se šikanovat kolegou: </w:t>
      </w:r>
      <w:proofErr w:type="spellStart"/>
      <w:r w:rsidRPr="000739CE">
        <w:rPr>
          <w:rFonts w:ascii="Times New Roman" w:hAnsi="Times New Roman" w:cs="Times New Roman"/>
          <w:i/>
          <w:iCs/>
          <w:color w:val="000000" w:themeColor="text1"/>
          <w:sz w:val="24"/>
          <w:szCs w:val="24"/>
          <w:shd w:val="clear" w:color="auto" w:fill="FFFFFF"/>
        </w:rPr>
        <w:t>mobbing</w:t>
      </w:r>
      <w:proofErr w:type="spellEnd"/>
      <w:r w:rsidRPr="000739CE">
        <w:rPr>
          <w:rFonts w:ascii="Times New Roman" w:hAnsi="Times New Roman" w:cs="Times New Roman"/>
          <w:i/>
          <w:iCs/>
          <w:color w:val="000000" w:themeColor="text1"/>
          <w:sz w:val="24"/>
          <w:szCs w:val="24"/>
          <w:shd w:val="clear" w:color="auto" w:fill="FFFFFF"/>
        </w:rPr>
        <w:t xml:space="preserve"> - skrytá hrozba</w:t>
      </w:r>
      <w:r w:rsidRPr="000739CE">
        <w:rPr>
          <w:rFonts w:ascii="Times New Roman" w:hAnsi="Times New Roman" w:cs="Times New Roman"/>
          <w:color w:val="000000" w:themeColor="text1"/>
          <w:sz w:val="24"/>
          <w:szCs w:val="24"/>
          <w:shd w:val="clear" w:color="auto" w:fill="FFFFFF"/>
        </w:rPr>
        <w:t xml:space="preserve">. Praha: </w:t>
      </w:r>
      <w:proofErr w:type="spellStart"/>
      <w:r w:rsidRPr="000739CE">
        <w:rPr>
          <w:rFonts w:ascii="Times New Roman" w:hAnsi="Times New Roman" w:cs="Times New Roman"/>
          <w:color w:val="000000" w:themeColor="text1"/>
          <w:sz w:val="24"/>
          <w:szCs w:val="24"/>
          <w:shd w:val="clear" w:color="auto" w:fill="FFFFFF"/>
        </w:rPr>
        <w:t>Grada</w:t>
      </w:r>
      <w:proofErr w:type="spellEnd"/>
      <w:r w:rsidRPr="000739CE">
        <w:rPr>
          <w:rFonts w:ascii="Times New Roman" w:hAnsi="Times New Roman" w:cs="Times New Roman"/>
          <w:color w:val="000000" w:themeColor="text1"/>
          <w:sz w:val="24"/>
          <w:szCs w:val="24"/>
          <w:shd w:val="clear" w:color="auto" w:fill="FFFFFF"/>
        </w:rPr>
        <w:t>, 2008. Poradce pro praxi. ISBN 978-80-247-2474-4.</w:t>
      </w:r>
    </w:p>
    <w:p w:rsidR="00675B1D" w:rsidRPr="000739CE" w:rsidRDefault="00675B1D" w:rsidP="008B1CBB">
      <w:pPr>
        <w:pStyle w:val="Textpoznpodarou"/>
        <w:jc w:val="both"/>
        <w:rPr>
          <w:rFonts w:ascii="Times New Roman" w:hAnsi="Times New Roman" w:cs="Times New Roman"/>
          <w:color w:val="000000" w:themeColor="text1"/>
          <w:sz w:val="24"/>
          <w:szCs w:val="24"/>
        </w:rPr>
      </w:pPr>
    </w:p>
    <w:p w:rsidR="00675B1D" w:rsidRPr="000739CE" w:rsidRDefault="00675B1D"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ŠPATENKOVÁ, Naděžda. </w:t>
      </w:r>
      <w:r w:rsidRPr="000739CE">
        <w:rPr>
          <w:rFonts w:ascii="Times New Roman" w:hAnsi="Times New Roman" w:cs="Times New Roman"/>
          <w:i/>
          <w:iCs/>
          <w:color w:val="000000" w:themeColor="text1"/>
          <w:sz w:val="24"/>
          <w:szCs w:val="24"/>
          <w:shd w:val="clear" w:color="auto" w:fill="FFFFFF"/>
        </w:rPr>
        <w:t>Krize a krizová intervence</w:t>
      </w:r>
      <w:r w:rsidRPr="000739CE">
        <w:rPr>
          <w:rFonts w:ascii="Times New Roman" w:hAnsi="Times New Roman" w:cs="Times New Roman"/>
          <w:color w:val="000000" w:themeColor="text1"/>
          <w:sz w:val="24"/>
          <w:szCs w:val="24"/>
          <w:shd w:val="clear" w:color="auto" w:fill="FFFFFF"/>
        </w:rPr>
        <w:t xml:space="preserve">. Praha: </w:t>
      </w:r>
      <w:proofErr w:type="spellStart"/>
      <w:r w:rsidRPr="000739CE">
        <w:rPr>
          <w:rFonts w:ascii="Times New Roman" w:hAnsi="Times New Roman" w:cs="Times New Roman"/>
          <w:color w:val="000000" w:themeColor="text1"/>
          <w:sz w:val="24"/>
          <w:szCs w:val="24"/>
          <w:shd w:val="clear" w:color="auto" w:fill="FFFFFF"/>
        </w:rPr>
        <w:t>Grada</w:t>
      </w:r>
      <w:proofErr w:type="spellEnd"/>
      <w:r w:rsidRPr="000739CE">
        <w:rPr>
          <w:rFonts w:ascii="Times New Roman" w:hAnsi="Times New Roman" w:cs="Times New Roman"/>
          <w:color w:val="000000" w:themeColor="text1"/>
          <w:sz w:val="24"/>
          <w:szCs w:val="24"/>
          <w:shd w:val="clear" w:color="auto" w:fill="FFFFFF"/>
        </w:rPr>
        <w:t>, 2017. Psyché (</w:t>
      </w:r>
      <w:proofErr w:type="spellStart"/>
      <w:r w:rsidRPr="000739CE">
        <w:rPr>
          <w:rFonts w:ascii="Times New Roman" w:hAnsi="Times New Roman" w:cs="Times New Roman"/>
          <w:color w:val="000000" w:themeColor="text1"/>
          <w:sz w:val="24"/>
          <w:szCs w:val="24"/>
          <w:shd w:val="clear" w:color="auto" w:fill="FFFFFF"/>
        </w:rPr>
        <w:t>Grada</w:t>
      </w:r>
      <w:proofErr w:type="spellEnd"/>
      <w:r w:rsidRPr="000739CE">
        <w:rPr>
          <w:rFonts w:ascii="Times New Roman" w:hAnsi="Times New Roman" w:cs="Times New Roman"/>
          <w:color w:val="000000" w:themeColor="text1"/>
          <w:sz w:val="24"/>
          <w:szCs w:val="24"/>
          <w:shd w:val="clear" w:color="auto" w:fill="FFFFFF"/>
        </w:rPr>
        <w:t>). ISBN 978-80-247-5327-0.</w:t>
      </w:r>
    </w:p>
    <w:p w:rsidR="00984CD4" w:rsidRPr="000739CE" w:rsidRDefault="00984CD4"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 xml:space="preserve">PSUNDER, </w:t>
      </w:r>
      <w:proofErr w:type="spellStart"/>
      <w:r w:rsidRPr="000739CE">
        <w:rPr>
          <w:rFonts w:ascii="Times New Roman" w:hAnsi="Times New Roman" w:cs="Times New Roman"/>
          <w:color w:val="000000" w:themeColor="text1"/>
          <w:sz w:val="24"/>
          <w:szCs w:val="24"/>
          <w:shd w:val="clear" w:color="auto" w:fill="FFFFFF"/>
        </w:rPr>
        <w:t>Mateja</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Mobbing</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prevention</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and</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intervention</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strategies</w:t>
      </w:r>
      <w:proofErr w:type="spellEnd"/>
      <w:r w:rsidRPr="000739CE">
        <w:rPr>
          <w:rFonts w:ascii="Times New Roman" w:hAnsi="Times New Roman" w:cs="Times New Roman"/>
          <w:color w:val="000000" w:themeColor="text1"/>
          <w:sz w:val="24"/>
          <w:szCs w:val="24"/>
          <w:shd w:val="clear" w:color="auto" w:fill="FFFFFF"/>
        </w:rPr>
        <w:t xml:space="preserve"> in </w:t>
      </w:r>
      <w:proofErr w:type="spellStart"/>
      <w:r w:rsidRPr="000739CE">
        <w:rPr>
          <w:rFonts w:ascii="Times New Roman" w:hAnsi="Times New Roman" w:cs="Times New Roman"/>
          <w:color w:val="000000" w:themeColor="text1"/>
          <w:sz w:val="24"/>
          <w:szCs w:val="24"/>
          <w:shd w:val="clear" w:color="auto" w:fill="FFFFFF"/>
        </w:rPr>
        <w:t>educational</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institutions</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Teachers’</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view</w:t>
      </w:r>
      <w:proofErr w:type="spellEnd"/>
      <w:r w:rsidRPr="000739CE">
        <w:rPr>
          <w:rFonts w:ascii="Times New Roman" w:hAnsi="Times New Roman" w:cs="Times New Roman"/>
          <w:color w:val="000000" w:themeColor="text1"/>
          <w:sz w:val="24"/>
          <w:szCs w:val="24"/>
          <w:shd w:val="clear" w:color="auto" w:fill="FFFFFF"/>
        </w:rPr>
        <w:t>. </w:t>
      </w:r>
      <w:r w:rsidRPr="000739CE">
        <w:rPr>
          <w:rFonts w:ascii="Times New Roman" w:hAnsi="Times New Roman" w:cs="Times New Roman"/>
          <w:i/>
          <w:iCs/>
          <w:color w:val="000000" w:themeColor="text1"/>
          <w:sz w:val="24"/>
          <w:szCs w:val="24"/>
          <w:shd w:val="clear" w:color="auto" w:fill="FFFFFF"/>
        </w:rPr>
        <w:t xml:space="preserve">New </w:t>
      </w:r>
      <w:proofErr w:type="spellStart"/>
      <w:r w:rsidRPr="000739CE">
        <w:rPr>
          <w:rFonts w:ascii="Times New Roman" w:hAnsi="Times New Roman" w:cs="Times New Roman"/>
          <w:i/>
          <w:iCs/>
          <w:color w:val="000000" w:themeColor="text1"/>
          <w:sz w:val="24"/>
          <w:szCs w:val="24"/>
          <w:shd w:val="clear" w:color="auto" w:fill="FFFFFF"/>
        </w:rPr>
        <w:t>Educational</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Review</w:t>
      </w:r>
      <w:proofErr w:type="spellEnd"/>
      <w:r w:rsidRPr="000739CE">
        <w:rPr>
          <w:rFonts w:ascii="Times New Roman" w:hAnsi="Times New Roman" w:cs="Times New Roman"/>
          <w:color w:val="000000" w:themeColor="text1"/>
          <w:sz w:val="24"/>
          <w:szCs w:val="24"/>
          <w:shd w:val="clear" w:color="auto" w:fill="FFFFFF"/>
        </w:rPr>
        <w:t>, 2011, 26.4: 205-215.</w:t>
      </w:r>
    </w:p>
    <w:p w:rsidR="00675B1D" w:rsidRPr="000739CE" w:rsidRDefault="006266BA"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WAGNEROVÁ, Irena a Lýdie JANOŠŤÁKOVÁ. </w:t>
      </w:r>
      <w:r w:rsidRPr="000739CE">
        <w:rPr>
          <w:rFonts w:ascii="Times New Roman" w:hAnsi="Times New Roman" w:cs="Times New Roman"/>
          <w:i/>
          <w:iCs/>
          <w:color w:val="000000" w:themeColor="text1"/>
          <w:sz w:val="24"/>
          <w:szCs w:val="24"/>
          <w:shd w:val="clear" w:color="auto" w:fill="FFFFFF"/>
        </w:rPr>
        <w:t>Psychologie práce a organizace</w:t>
      </w:r>
      <w:r w:rsidRPr="000739CE">
        <w:rPr>
          <w:rFonts w:ascii="Times New Roman" w:hAnsi="Times New Roman" w:cs="Times New Roman"/>
          <w:color w:val="000000" w:themeColor="text1"/>
          <w:sz w:val="24"/>
          <w:szCs w:val="24"/>
          <w:shd w:val="clear" w:color="auto" w:fill="FFFFFF"/>
        </w:rPr>
        <w:t>. Praha: České vysoké učení technické v Praze, 2011. ISBN 978-80-01-04966-2.</w:t>
      </w:r>
    </w:p>
    <w:p w:rsidR="000D763C" w:rsidRPr="000739CE" w:rsidRDefault="000D763C" w:rsidP="008B1CBB">
      <w:pPr>
        <w:jc w:val="both"/>
        <w:rPr>
          <w:rFonts w:ascii="Times New Roman" w:hAnsi="Times New Roman" w:cs="Times New Roman"/>
          <w:color w:val="000000" w:themeColor="text1"/>
          <w:sz w:val="24"/>
          <w:szCs w:val="24"/>
          <w:shd w:val="clear" w:color="auto" w:fill="FFFFFF"/>
        </w:rPr>
      </w:pPr>
      <w:r w:rsidRPr="000739CE">
        <w:rPr>
          <w:rFonts w:ascii="Times New Roman" w:hAnsi="Times New Roman" w:cs="Times New Roman"/>
          <w:color w:val="000000" w:themeColor="text1"/>
          <w:sz w:val="24"/>
          <w:szCs w:val="24"/>
          <w:shd w:val="clear" w:color="auto" w:fill="FFFFFF"/>
        </w:rPr>
        <w:t xml:space="preserve">WESTHUES, </w:t>
      </w:r>
      <w:proofErr w:type="spellStart"/>
      <w:r w:rsidRPr="000739CE">
        <w:rPr>
          <w:rFonts w:ascii="Times New Roman" w:hAnsi="Times New Roman" w:cs="Times New Roman"/>
          <w:color w:val="000000" w:themeColor="text1"/>
          <w:sz w:val="24"/>
          <w:szCs w:val="24"/>
          <w:shd w:val="clear" w:color="auto" w:fill="FFFFFF"/>
        </w:rPr>
        <w:t>Kenneth</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Mobbing</w:t>
      </w:r>
      <w:proofErr w:type="spellEnd"/>
      <w:r w:rsidRPr="000739CE">
        <w:rPr>
          <w:rFonts w:ascii="Times New Roman" w:hAnsi="Times New Roman" w:cs="Times New Roman"/>
          <w:color w:val="000000" w:themeColor="text1"/>
          <w:sz w:val="24"/>
          <w:szCs w:val="24"/>
          <w:shd w:val="clear" w:color="auto" w:fill="FFFFFF"/>
        </w:rPr>
        <w:t xml:space="preserve">, a </w:t>
      </w:r>
      <w:proofErr w:type="spellStart"/>
      <w:r w:rsidRPr="000739CE">
        <w:rPr>
          <w:rFonts w:ascii="Times New Roman" w:hAnsi="Times New Roman" w:cs="Times New Roman"/>
          <w:color w:val="000000" w:themeColor="text1"/>
          <w:sz w:val="24"/>
          <w:szCs w:val="24"/>
          <w:shd w:val="clear" w:color="auto" w:fill="FFFFFF"/>
        </w:rPr>
        <w:t>natural</w:t>
      </w:r>
      <w:proofErr w:type="spellEnd"/>
      <w:r w:rsidRPr="000739CE">
        <w:rPr>
          <w:rFonts w:ascii="Times New Roman" w:hAnsi="Times New Roman" w:cs="Times New Roman"/>
          <w:color w:val="000000" w:themeColor="text1"/>
          <w:sz w:val="24"/>
          <w:szCs w:val="24"/>
          <w:shd w:val="clear" w:color="auto" w:fill="FFFFFF"/>
        </w:rPr>
        <w:t xml:space="preserve"> </w:t>
      </w:r>
      <w:proofErr w:type="spellStart"/>
      <w:r w:rsidRPr="000739CE">
        <w:rPr>
          <w:rFonts w:ascii="Times New Roman" w:hAnsi="Times New Roman" w:cs="Times New Roman"/>
          <w:color w:val="000000" w:themeColor="text1"/>
          <w:sz w:val="24"/>
          <w:szCs w:val="24"/>
          <w:shd w:val="clear" w:color="auto" w:fill="FFFFFF"/>
        </w:rPr>
        <w:t>fact</w:t>
      </w:r>
      <w:proofErr w:type="spellEnd"/>
      <w:r w:rsidRPr="000739CE">
        <w:rPr>
          <w:rFonts w:ascii="Times New Roman" w:hAnsi="Times New Roman" w:cs="Times New Roman"/>
          <w:color w:val="000000" w:themeColor="text1"/>
          <w:sz w:val="24"/>
          <w:szCs w:val="24"/>
          <w:shd w:val="clear" w:color="auto" w:fill="FFFFFF"/>
        </w:rPr>
        <w:t>. </w:t>
      </w:r>
      <w:proofErr w:type="spellStart"/>
      <w:r w:rsidRPr="000739CE">
        <w:rPr>
          <w:rFonts w:ascii="Times New Roman" w:hAnsi="Times New Roman" w:cs="Times New Roman"/>
          <w:i/>
          <w:iCs/>
          <w:color w:val="000000" w:themeColor="text1"/>
          <w:sz w:val="24"/>
          <w:szCs w:val="24"/>
          <w:shd w:val="clear" w:color="auto" w:fill="FFFFFF"/>
        </w:rPr>
        <w:t>Workplace</w:t>
      </w:r>
      <w:proofErr w:type="spellEnd"/>
      <w:r w:rsidRPr="000739CE">
        <w:rPr>
          <w:rFonts w:ascii="Times New Roman" w:hAnsi="Times New Roman" w:cs="Times New Roman"/>
          <w:i/>
          <w:iCs/>
          <w:color w:val="000000" w:themeColor="text1"/>
          <w:sz w:val="24"/>
          <w:szCs w:val="24"/>
          <w:shd w:val="clear" w:color="auto" w:fill="FFFFFF"/>
        </w:rPr>
        <w:t xml:space="preserve"> </w:t>
      </w:r>
      <w:proofErr w:type="spellStart"/>
      <w:r w:rsidRPr="000739CE">
        <w:rPr>
          <w:rFonts w:ascii="Times New Roman" w:hAnsi="Times New Roman" w:cs="Times New Roman"/>
          <w:i/>
          <w:iCs/>
          <w:color w:val="000000" w:themeColor="text1"/>
          <w:sz w:val="24"/>
          <w:szCs w:val="24"/>
          <w:shd w:val="clear" w:color="auto" w:fill="FFFFFF"/>
        </w:rPr>
        <w:t>Mobbing</w:t>
      </w:r>
      <w:proofErr w:type="spellEnd"/>
      <w:r w:rsidRPr="000739CE">
        <w:rPr>
          <w:rFonts w:ascii="Times New Roman" w:hAnsi="Times New Roman" w:cs="Times New Roman"/>
          <w:i/>
          <w:iCs/>
          <w:color w:val="000000" w:themeColor="text1"/>
          <w:sz w:val="24"/>
          <w:szCs w:val="24"/>
          <w:shd w:val="clear" w:color="auto" w:fill="FFFFFF"/>
        </w:rPr>
        <w:t xml:space="preserve"> in </w:t>
      </w:r>
      <w:proofErr w:type="spellStart"/>
      <w:r w:rsidRPr="000739CE">
        <w:rPr>
          <w:rFonts w:ascii="Times New Roman" w:hAnsi="Times New Roman" w:cs="Times New Roman"/>
          <w:i/>
          <w:iCs/>
          <w:color w:val="000000" w:themeColor="text1"/>
          <w:sz w:val="24"/>
          <w:szCs w:val="24"/>
          <w:shd w:val="clear" w:color="auto" w:fill="FFFFFF"/>
        </w:rPr>
        <w:t>Academe</w:t>
      </w:r>
      <w:proofErr w:type="spellEnd"/>
      <w:r w:rsidRPr="000739CE">
        <w:rPr>
          <w:rFonts w:ascii="Times New Roman" w:hAnsi="Times New Roman" w:cs="Times New Roman"/>
          <w:color w:val="000000" w:themeColor="text1"/>
          <w:sz w:val="24"/>
          <w:szCs w:val="24"/>
          <w:shd w:val="clear" w:color="auto" w:fill="FFFFFF"/>
        </w:rPr>
        <w:t>, 2007.</w:t>
      </w:r>
    </w:p>
    <w:p w:rsidR="00651D5B" w:rsidRDefault="00651D5B" w:rsidP="001C0F14">
      <w:pPr>
        <w:jc w:val="both"/>
        <w:rPr>
          <w:rFonts w:ascii="Times New Roman" w:hAnsi="Times New Roman" w:cs="Times New Roman"/>
          <w:color w:val="000000" w:themeColor="text1"/>
          <w:sz w:val="24"/>
          <w:szCs w:val="24"/>
          <w:shd w:val="clear" w:color="auto" w:fill="FFFFFF"/>
        </w:rPr>
      </w:pPr>
    </w:p>
    <w:p w:rsidR="00D814F0" w:rsidRPr="001C0F14" w:rsidRDefault="00D814F0" w:rsidP="001C0F14">
      <w:pPr>
        <w:jc w:val="both"/>
        <w:rPr>
          <w:rFonts w:ascii="Times New Roman" w:hAnsi="Times New Roman" w:cs="Times New Roman"/>
          <w:color w:val="000000" w:themeColor="text1"/>
          <w:sz w:val="24"/>
          <w:szCs w:val="24"/>
          <w:shd w:val="clear" w:color="auto" w:fill="FFFFFF"/>
        </w:rPr>
      </w:pPr>
    </w:p>
    <w:p w:rsidR="000C627C" w:rsidRDefault="000C627C" w:rsidP="006172FB">
      <w:pPr>
        <w:rPr>
          <w:rFonts w:ascii="Times New Roman" w:hAnsi="Times New Roman" w:cs="Times New Roman"/>
          <w:b/>
          <w:sz w:val="32"/>
        </w:rPr>
      </w:pPr>
    </w:p>
    <w:p w:rsidR="006172FB" w:rsidRDefault="006172FB" w:rsidP="006172FB">
      <w:pPr>
        <w:rPr>
          <w:rFonts w:ascii="Times New Roman" w:hAnsi="Times New Roman" w:cs="Times New Roman"/>
          <w:b/>
          <w:sz w:val="32"/>
        </w:rPr>
      </w:pPr>
    </w:p>
    <w:p w:rsidR="009C6DCC" w:rsidRDefault="009C6DCC" w:rsidP="006172FB">
      <w:pPr>
        <w:rPr>
          <w:rFonts w:ascii="Times New Roman" w:hAnsi="Times New Roman" w:cs="Times New Roman"/>
          <w:b/>
          <w:sz w:val="32"/>
        </w:rPr>
      </w:pPr>
    </w:p>
    <w:p w:rsidR="009C6DCC" w:rsidRDefault="009C6DCC" w:rsidP="006172FB">
      <w:pPr>
        <w:rPr>
          <w:rFonts w:ascii="Times New Roman" w:hAnsi="Times New Roman" w:cs="Times New Roman"/>
          <w:b/>
          <w:sz w:val="32"/>
        </w:rPr>
      </w:pPr>
    </w:p>
    <w:p w:rsidR="009C6DCC" w:rsidRDefault="009C6DCC" w:rsidP="006172FB">
      <w:pPr>
        <w:rPr>
          <w:rFonts w:ascii="Times New Roman" w:hAnsi="Times New Roman" w:cs="Times New Roman"/>
          <w:b/>
          <w:sz w:val="32"/>
        </w:rPr>
      </w:pPr>
    </w:p>
    <w:p w:rsidR="009C6DCC" w:rsidRDefault="009C6DCC" w:rsidP="006172FB">
      <w:pPr>
        <w:rPr>
          <w:rFonts w:ascii="Times New Roman" w:hAnsi="Times New Roman" w:cs="Times New Roman"/>
          <w:b/>
          <w:sz w:val="32"/>
        </w:rPr>
      </w:pPr>
    </w:p>
    <w:p w:rsidR="00CE4A46" w:rsidRPr="00F9769E" w:rsidRDefault="00CE4A46" w:rsidP="00CE4A46">
      <w:pPr>
        <w:jc w:val="center"/>
        <w:rPr>
          <w:rFonts w:ascii="Times New Roman" w:hAnsi="Times New Roman" w:cs="Times New Roman"/>
          <w:b/>
          <w:sz w:val="32"/>
          <w:szCs w:val="32"/>
        </w:rPr>
      </w:pPr>
      <w:r w:rsidRPr="00F9769E">
        <w:rPr>
          <w:rFonts w:ascii="Times New Roman" w:hAnsi="Times New Roman" w:cs="Times New Roman"/>
          <w:b/>
          <w:sz w:val="32"/>
          <w:szCs w:val="32"/>
        </w:rPr>
        <w:lastRenderedPageBreak/>
        <w:t>ANOTACE</w:t>
      </w:r>
    </w:p>
    <w:p w:rsidR="00CE4A46" w:rsidRDefault="00CE4A46" w:rsidP="00CE4A46"/>
    <w:tbl>
      <w:tblPr>
        <w:tblStyle w:val="Mkatabulky"/>
        <w:tblW w:w="0" w:type="auto"/>
        <w:tblLook w:val="01E0"/>
      </w:tblPr>
      <w:tblGrid>
        <w:gridCol w:w="2816"/>
        <w:gridCol w:w="5903"/>
      </w:tblGrid>
      <w:tr w:rsidR="00CE4A46" w:rsidRPr="00C20AC2" w:rsidTr="00C20AC2">
        <w:trPr>
          <w:trHeight w:val="435"/>
        </w:trPr>
        <w:tc>
          <w:tcPr>
            <w:tcW w:w="2943" w:type="dxa"/>
            <w:tcBorders>
              <w:top w:val="double" w:sz="4" w:space="0" w:color="auto"/>
              <w:left w:val="double" w:sz="4" w:space="0" w:color="auto"/>
              <w:right w:val="single" w:sz="2" w:space="0" w:color="auto"/>
            </w:tcBorders>
          </w:tcPr>
          <w:p w:rsidR="00CE4A46" w:rsidRPr="00C20AC2" w:rsidRDefault="00CE4A46" w:rsidP="00C20AC2">
            <w:pPr>
              <w:rPr>
                <w:rFonts w:ascii="Times New Roman" w:hAnsi="Times New Roman" w:cs="Times New Roman"/>
                <w:b/>
              </w:rPr>
            </w:pPr>
            <w:r w:rsidRPr="00C20AC2">
              <w:rPr>
                <w:rFonts w:ascii="Times New Roman" w:hAnsi="Times New Roman" w:cs="Times New Roman"/>
                <w:b/>
              </w:rPr>
              <w:t>Jméno a příjmení:</w:t>
            </w:r>
          </w:p>
        </w:tc>
        <w:tc>
          <w:tcPr>
            <w:tcW w:w="6269" w:type="dxa"/>
            <w:tcBorders>
              <w:top w:val="double" w:sz="4" w:space="0" w:color="auto"/>
              <w:left w:val="single" w:sz="2" w:space="0" w:color="auto"/>
              <w:right w:val="double" w:sz="4" w:space="0" w:color="auto"/>
            </w:tcBorders>
          </w:tcPr>
          <w:p w:rsidR="00CE4A46" w:rsidRPr="00C20AC2" w:rsidRDefault="009F7BC4" w:rsidP="00E85812">
            <w:pPr>
              <w:spacing w:line="360" w:lineRule="auto"/>
              <w:jc w:val="both"/>
              <w:rPr>
                <w:rFonts w:ascii="Times New Roman" w:hAnsi="Times New Roman" w:cs="Times New Roman"/>
              </w:rPr>
            </w:pPr>
            <w:r>
              <w:rPr>
                <w:rFonts w:ascii="Times New Roman" w:hAnsi="Times New Roman" w:cs="Times New Roman"/>
              </w:rPr>
              <w:t xml:space="preserve">Sára </w:t>
            </w:r>
            <w:proofErr w:type="spellStart"/>
            <w:r>
              <w:rPr>
                <w:rFonts w:ascii="Times New Roman" w:hAnsi="Times New Roman" w:cs="Times New Roman"/>
              </w:rPr>
              <w:t>K</w:t>
            </w:r>
            <w:r w:rsidR="00902801" w:rsidRPr="00C20AC2">
              <w:rPr>
                <w:rFonts w:ascii="Times New Roman" w:hAnsi="Times New Roman" w:cs="Times New Roman"/>
              </w:rPr>
              <w:t>ocůrková</w:t>
            </w:r>
            <w:proofErr w:type="spellEnd"/>
          </w:p>
        </w:tc>
      </w:tr>
      <w:tr w:rsidR="00CE4A46" w:rsidRPr="00C20AC2" w:rsidTr="00C20AC2">
        <w:trPr>
          <w:trHeight w:val="415"/>
        </w:trPr>
        <w:tc>
          <w:tcPr>
            <w:tcW w:w="2943" w:type="dxa"/>
            <w:tcBorders>
              <w:top w:val="single" w:sz="2" w:space="0" w:color="auto"/>
              <w:left w:val="double" w:sz="4" w:space="0" w:color="auto"/>
              <w:right w:val="single" w:sz="2" w:space="0" w:color="auto"/>
            </w:tcBorders>
          </w:tcPr>
          <w:p w:rsidR="00CE4A46" w:rsidRPr="00C20AC2" w:rsidRDefault="00CE4A46" w:rsidP="00C20AC2">
            <w:pPr>
              <w:rPr>
                <w:rFonts w:ascii="Times New Roman" w:hAnsi="Times New Roman" w:cs="Times New Roman"/>
                <w:b/>
              </w:rPr>
            </w:pPr>
            <w:r w:rsidRPr="00C20AC2">
              <w:rPr>
                <w:rFonts w:ascii="Times New Roman" w:hAnsi="Times New Roman" w:cs="Times New Roman"/>
                <w:b/>
              </w:rPr>
              <w:t>Katedra:</w:t>
            </w:r>
          </w:p>
        </w:tc>
        <w:tc>
          <w:tcPr>
            <w:tcW w:w="6269" w:type="dxa"/>
            <w:tcBorders>
              <w:top w:val="single" w:sz="2" w:space="0" w:color="auto"/>
              <w:left w:val="single" w:sz="2" w:space="0" w:color="auto"/>
              <w:right w:val="double" w:sz="4" w:space="0" w:color="auto"/>
            </w:tcBorders>
          </w:tcPr>
          <w:p w:rsidR="00CE4A46" w:rsidRPr="00C20AC2" w:rsidRDefault="00902801" w:rsidP="00E85812">
            <w:pPr>
              <w:spacing w:line="360" w:lineRule="auto"/>
              <w:jc w:val="both"/>
              <w:rPr>
                <w:rFonts w:ascii="Times New Roman" w:hAnsi="Times New Roman" w:cs="Times New Roman"/>
              </w:rPr>
            </w:pPr>
            <w:r w:rsidRPr="00C20AC2">
              <w:rPr>
                <w:rFonts w:ascii="Times New Roman" w:hAnsi="Times New Roman" w:cs="Times New Roman"/>
              </w:rPr>
              <w:t xml:space="preserve">Katedra psychologie a patopsychologie </w:t>
            </w:r>
            <w:proofErr w:type="spellStart"/>
            <w:r w:rsidRPr="00C20AC2">
              <w:rPr>
                <w:rFonts w:ascii="Times New Roman" w:hAnsi="Times New Roman" w:cs="Times New Roman"/>
              </w:rPr>
              <w:t>PdF</w:t>
            </w:r>
            <w:proofErr w:type="spellEnd"/>
            <w:r w:rsidRPr="00C20AC2">
              <w:rPr>
                <w:rFonts w:ascii="Times New Roman" w:hAnsi="Times New Roman" w:cs="Times New Roman"/>
              </w:rPr>
              <w:t xml:space="preserve"> UP v Olomouci</w:t>
            </w:r>
          </w:p>
        </w:tc>
      </w:tr>
      <w:tr w:rsidR="00CE4A46" w:rsidRPr="00C20AC2" w:rsidTr="00C20AC2">
        <w:trPr>
          <w:trHeight w:val="415"/>
        </w:trPr>
        <w:tc>
          <w:tcPr>
            <w:tcW w:w="2943" w:type="dxa"/>
            <w:tcBorders>
              <w:top w:val="single" w:sz="2" w:space="0" w:color="auto"/>
              <w:left w:val="double" w:sz="4" w:space="0" w:color="auto"/>
              <w:bottom w:val="single" w:sz="4" w:space="0" w:color="auto"/>
              <w:right w:val="single" w:sz="2" w:space="0" w:color="auto"/>
            </w:tcBorders>
          </w:tcPr>
          <w:p w:rsidR="00CE4A46" w:rsidRPr="00C20AC2" w:rsidRDefault="00CE4A46" w:rsidP="00C20AC2">
            <w:pPr>
              <w:rPr>
                <w:rFonts w:ascii="Times New Roman" w:hAnsi="Times New Roman" w:cs="Times New Roman"/>
                <w:b/>
              </w:rPr>
            </w:pPr>
            <w:r w:rsidRPr="00C20AC2">
              <w:rPr>
                <w:rFonts w:ascii="Times New Roman" w:hAnsi="Times New Roman" w:cs="Times New Roman"/>
                <w:b/>
              </w:rPr>
              <w:t>Vedoucí práce:</w:t>
            </w:r>
          </w:p>
        </w:tc>
        <w:tc>
          <w:tcPr>
            <w:tcW w:w="6269" w:type="dxa"/>
            <w:tcBorders>
              <w:top w:val="single" w:sz="2" w:space="0" w:color="auto"/>
              <w:left w:val="single" w:sz="2" w:space="0" w:color="auto"/>
              <w:right w:val="double" w:sz="4" w:space="0" w:color="auto"/>
            </w:tcBorders>
          </w:tcPr>
          <w:p w:rsidR="00CE4A46" w:rsidRPr="00C20AC2" w:rsidRDefault="00902801" w:rsidP="00E85812">
            <w:pPr>
              <w:spacing w:line="360" w:lineRule="auto"/>
              <w:jc w:val="both"/>
              <w:rPr>
                <w:rFonts w:ascii="Times New Roman" w:hAnsi="Times New Roman" w:cs="Times New Roman"/>
              </w:rPr>
            </w:pPr>
            <w:r w:rsidRPr="00C20AC2">
              <w:rPr>
                <w:rFonts w:ascii="Times New Roman" w:hAnsi="Times New Roman" w:cs="Times New Roman"/>
              </w:rPr>
              <w:t xml:space="preserve">Mgr. Simona Dobešová </w:t>
            </w:r>
            <w:proofErr w:type="spellStart"/>
            <w:r w:rsidRPr="00C20AC2">
              <w:rPr>
                <w:rFonts w:ascii="Times New Roman" w:hAnsi="Times New Roman" w:cs="Times New Roman"/>
              </w:rPr>
              <w:t>Cakirpaloglu</w:t>
            </w:r>
            <w:proofErr w:type="spellEnd"/>
            <w:r w:rsidRPr="00C20AC2">
              <w:rPr>
                <w:rFonts w:ascii="Times New Roman" w:hAnsi="Times New Roman" w:cs="Times New Roman"/>
              </w:rPr>
              <w:t xml:space="preserve">, </w:t>
            </w:r>
            <w:proofErr w:type="spellStart"/>
            <w:r w:rsidRPr="00C20AC2">
              <w:rPr>
                <w:rFonts w:ascii="Times New Roman" w:hAnsi="Times New Roman" w:cs="Times New Roman"/>
              </w:rPr>
              <w:t>Ph.D</w:t>
            </w:r>
            <w:proofErr w:type="spellEnd"/>
            <w:r w:rsidRPr="00C20AC2">
              <w:rPr>
                <w:rFonts w:ascii="Times New Roman" w:hAnsi="Times New Roman" w:cs="Times New Roman"/>
              </w:rPr>
              <w:t>.</w:t>
            </w:r>
          </w:p>
        </w:tc>
      </w:tr>
      <w:tr w:rsidR="00CE4A46" w:rsidRPr="00C20AC2" w:rsidTr="00C20AC2">
        <w:trPr>
          <w:trHeight w:val="415"/>
        </w:trPr>
        <w:tc>
          <w:tcPr>
            <w:tcW w:w="2943" w:type="dxa"/>
            <w:tcBorders>
              <w:top w:val="single" w:sz="4" w:space="0" w:color="auto"/>
              <w:left w:val="double" w:sz="4" w:space="0" w:color="auto"/>
              <w:bottom w:val="double" w:sz="4" w:space="0" w:color="auto"/>
              <w:right w:val="single" w:sz="2" w:space="0" w:color="auto"/>
            </w:tcBorders>
          </w:tcPr>
          <w:p w:rsidR="00CE4A46" w:rsidRPr="00C20AC2" w:rsidRDefault="00CE4A46" w:rsidP="00C20AC2">
            <w:pPr>
              <w:rPr>
                <w:rFonts w:ascii="Times New Roman" w:hAnsi="Times New Roman" w:cs="Times New Roman"/>
                <w:b/>
              </w:rPr>
            </w:pPr>
            <w:r w:rsidRPr="00C20AC2">
              <w:rPr>
                <w:rFonts w:ascii="Times New Roman" w:hAnsi="Times New Roman" w:cs="Times New Roman"/>
                <w:b/>
              </w:rPr>
              <w:t>Rok obhajoby:</w:t>
            </w:r>
          </w:p>
        </w:tc>
        <w:tc>
          <w:tcPr>
            <w:tcW w:w="6269" w:type="dxa"/>
            <w:tcBorders>
              <w:top w:val="single" w:sz="2" w:space="0" w:color="auto"/>
              <w:left w:val="single" w:sz="2" w:space="0" w:color="auto"/>
              <w:right w:val="double" w:sz="4" w:space="0" w:color="auto"/>
            </w:tcBorders>
          </w:tcPr>
          <w:p w:rsidR="00CE4A46" w:rsidRPr="00C20AC2" w:rsidRDefault="00902801" w:rsidP="00E85812">
            <w:pPr>
              <w:spacing w:line="360" w:lineRule="auto"/>
              <w:jc w:val="both"/>
              <w:rPr>
                <w:rFonts w:ascii="Times New Roman" w:hAnsi="Times New Roman" w:cs="Times New Roman"/>
              </w:rPr>
            </w:pPr>
            <w:r w:rsidRPr="00C20AC2">
              <w:rPr>
                <w:rFonts w:ascii="Times New Roman" w:hAnsi="Times New Roman" w:cs="Times New Roman"/>
              </w:rPr>
              <w:t>2019/2020</w:t>
            </w:r>
          </w:p>
        </w:tc>
      </w:tr>
      <w:tr w:rsidR="00CE4A46" w:rsidRPr="00C20AC2" w:rsidTr="00C20AC2">
        <w:tc>
          <w:tcPr>
            <w:tcW w:w="2943" w:type="dxa"/>
            <w:tcBorders>
              <w:top w:val="double" w:sz="4" w:space="0" w:color="auto"/>
              <w:left w:val="nil"/>
              <w:bottom w:val="double" w:sz="4" w:space="0" w:color="auto"/>
              <w:right w:val="nil"/>
            </w:tcBorders>
          </w:tcPr>
          <w:p w:rsidR="00CE4A46" w:rsidRPr="00C20AC2" w:rsidRDefault="00CE4A46" w:rsidP="00C20AC2">
            <w:pPr>
              <w:rPr>
                <w:rFonts w:ascii="Times New Roman" w:hAnsi="Times New Roman" w:cs="Times New Roman"/>
              </w:rPr>
            </w:pPr>
          </w:p>
        </w:tc>
        <w:tc>
          <w:tcPr>
            <w:tcW w:w="6269" w:type="dxa"/>
            <w:tcBorders>
              <w:top w:val="double" w:sz="4" w:space="0" w:color="auto"/>
              <w:left w:val="nil"/>
              <w:bottom w:val="double" w:sz="4" w:space="0" w:color="auto"/>
              <w:right w:val="nil"/>
            </w:tcBorders>
          </w:tcPr>
          <w:p w:rsidR="00CE4A46" w:rsidRPr="00C20AC2" w:rsidRDefault="00CE4A46" w:rsidP="00E85812">
            <w:pPr>
              <w:spacing w:line="360" w:lineRule="auto"/>
              <w:jc w:val="both"/>
              <w:rPr>
                <w:rFonts w:ascii="Times New Roman" w:hAnsi="Times New Roman" w:cs="Times New Roman"/>
              </w:rPr>
            </w:pPr>
          </w:p>
        </w:tc>
      </w:tr>
      <w:tr w:rsidR="00CE4A46" w:rsidRPr="00C20AC2" w:rsidTr="00C20AC2">
        <w:trPr>
          <w:trHeight w:val="995"/>
        </w:trPr>
        <w:tc>
          <w:tcPr>
            <w:tcW w:w="2943" w:type="dxa"/>
            <w:tcBorders>
              <w:top w:val="double" w:sz="4" w:space="0" w:color="auto"/>
              <w:left w:val="double" w:sz="4" w:space="0" w:color="auto"/>
              <w:right w:val="single" w:sz="2" w:space="0" w:color="auto"/>
            </w:tcBorders>
          </w:tcPr>
          <w:p w:rsidR="00CE4A46" w:rsidRPr="00C20AC2" w:rsidRDefault="00CE4A46" w:rsidP="00C20AC2">
            <w:pPr>
              <w:rPr>
                <w:rFonts w:ascii="Times New Roman" w:hAnsi="Times New Roman" w:cs="Times New Roman"/>
                <w:b/>
              </w:rPr>
            </w:pPr>
            <w:r w:rsidRPr="00C20AC2">
              <w:rPr>
                <w:rFonts w:ascii="Times New Roman" w:hAnsi="Times New Roman" w:cs="Times New Roman"/>
                <w:b/>
              </w:rPr>
              <w:t>Název práce:</w:t>
            </w:r>
          </w:p>
        </w:tc>
        <w:tc>
          <w:tcPr>
            <w:tcW w:w="6269" w:type="dxa"/>
            <w:tcBorders>
              <w:top w:val="double" w:sz="4" w:space="0" w:color="auto"/>
              <w:left w:val="single" w:sz="2" w:space="0" w:color="auto"/>
              <w:right w:val="double" w:sz="4" w:space="0" w:color="auto"/>
            </w:tcBorders>
          </w:tcPr>
          <w:p w:rsidR="00CE4A46" w:rsidRPr="00C20AC2" w:rsidRDefault="004411D3" w:rsidP="00E85812">
            <w:pPr>
              <w:spacing w:line="360" w:lineRule="auto"/>
              <w:jc w:val="both"/>
              <w:rPr>
                <w:rFonts w:ascii="Times New Roman" w:hAnsi="Times New Roman" w:cs="Times New Roman"/>
              </w:rPr>
            </w:pPr>
            <w:r>
              <w:rPr>
                <w:rFonts w:ascii="Times New Roman" w:hAnsi="Times New Roman" w:cs="Times New Roman"/>
              </w:rPr>
              <w:br/>
            </w:r>
            <w:r w:rsidR="00902801" w:rsidRPr="00C20AC2">
              <w:rPr>
                <w:rFonts w:ascii="Times New Roman" w:hAnsi="Times New Roman" w:cs="Times New Roman"/>
              </w:rPr>
              <w:t>Šikana na pracovišti u učitelek Mateřských škol</w:t>
            </w:r>
          </w:p>
        </w:tc>
      </w:tr>
      <w:tr w:rsidR="00CE4A46" w:rsidRPr="00C20AC2" w:rsidTr="00C20AC2">
        <w:trPr>
          <w:trHeight w:val="738"/>
        </w:trPr>
        <w:tc>
          <w:tcPr>
            <w:tcW w:w="2943" w:type="dxa"/>
            <w:tcBorders>
              <w:top w:val="single" w:sz="2" w:space="0" w:color="auto"/>
              <w:left w:val="double" w:sz="4" w:space="0" w:color="auto"/>
              <w:right w:val="single" w:sz="2" w:space="0" w:color="auto"/>
            </w:tcBorders>
          </w:tcPr>
          <w:p w:rsidR="00CE4A46" w:rsidRPr="00C20AC2" w:rsidRDefault="00CE4A46" w:rsidP="00C20AC2">
            <w:pPr>
              <w:rPr>
                <w:rFonts w:ascii="Times New Roman" w:hAnsi="Times New Roman" w:cs="Times New Roman"/>
                <w:b/>
              </w:rPr>
            </w:pPr>
            <w:r w:rsidRPr="00C20AC2">
              <w:rPr>
                <w:rFonts w:ascii="Times New Roman" w:hAnsi="Times New Roman" w:cs="Times New Roman"/>
                <w:b/>
              </w:rPr>
              <w:t>Název v angličtině:</w:t>
            </w:r>
          </w:p>
        </w:tc>
        <w:tc>
          <w:tcPr>
            <w:tcW w:w="6269" w:type="dxa"/>
            <w:tcBorders>
              <w:top w:val="single" w:sz="2" w:space="0" w:color="auto"/>
              <w:left w:val="single" w:sz="2" w:space="0" w:color="auto"/>
              <w:right w:val="double" w:sz="4" w:space="0" w:color="auto"/>
            </w:tcBorders>
          </w:tcPr>
          <w:p w:rsidR="00CE4A46" w:rsidRPr="00C20AC2" w:rsidRDefault="007D0C27" w:rsidP="00E85812">
            <w:pPr>
              <w:spacing w:line="360" w:lineRule="auto"/>
              <w:jc w:val="both"/>
              <w:rPr>
                <w:rFonts w:ascii="Times New Roman" w:hAnsi="Times New Roman" w:cs="Times New Roman"/>
              </w:rPr>
            </w:pPr>
            <w:r>
              <w:rPr>
                <w:rFonts w:ascii="Times New Roman" w:hAnsi="Times New Roman" w:cs="Times New Roman"/>
              </w:rPr>
              <w:br/>
            </w:r>
            <w:proofErr w:type="spellStart"/>
            <w:r w:rsidR="000C236B">
              <w:rPr>
                <w:rFonts w:ascii="Times New Roman" w:hAnsi="Times New Roman" w:cs="Times New Roman"/>
              </w:rPr>
              <w:t>Bullying</w:t>
            </w:r>
            <w:proofErr w:type="spellEnd"/>
            <w:r w:rsidR="000C236B">
              <w:rPr>
                <w:rFonts w:ascii="Times New Roman" w:hAnsi="Times New Roman" w:cs="Times New Roman"/>
              </w:rPr>
              <w:t xml:space="preserve"> in</w:t>
            </w:r>
            <w:r w:rsidR="00C20AC2" w:rsidRPr="00C20AC2">
              <w:rPr>
                <w:rFonts w:ascii="Times New Roman" w:hAnsi="Times New Roman" w:cs="Times New Roman"/>
              </w:rPr>
              <w:t xml:space="preserve"> </w:t>
            </w:r>
            <w:proofErr w:type="spellStart"/>
            <w:r w:rsidR="00C20AC2" w:rsidRPr="00C20AC2">
              <w:rPr>
                <w:rFonts w:ascii="Times New Roman" w:hAnsi="Times New Roman" w:cs="Times New Roman"/>
              </w:rPr>
              <w:t>the</w:t>
            </w:r>
            <w:proofErr w:type="spellEnd"/>
            <w:r w:rsidR="00C20AC2" w:rsidRPr="00C20AC2">
              <w:rPr>
                <w:rFonts w:ascii="Times New Roman" w:hAnsi="Times New Roman" w:cs="Times New Roman"/>
              </w:rPr>
              <w:t xml:space="preserve"> </w:t>
            </w:r>
            <w:proofErr w:type="spellStart"/>
            <w:r w:rsidR="00C20AC2" w:rsidRPr="00C20AC2">
              <w:rPr>
                <w:rFonts w:ascii="Times New Roman" w:hAnsi="Times New Roman" w:cs="Times New Roman"/>
              </w:rPr>
              <w:t>workplace</w:t>
            </w:r>
            <w:proofErr w:type="spellEnd"/>
            <w:r w:rsidR="00C20AC2" w:rsidRPr="00C20AC2">
              <w:rPr>
                <w:rFonts w:ascii="Times New Roman" w:hAnsi="Times New Roman" w:cs="Times New Roman"/>
              </w:rPr>
              <w:t xml:space="preserve"> </w:t>
            </w:r>
            <w:proofErr w:type="spellStart"/>
            <w:r w:rsidR="00C20AC2" w:rsidRPr="00C20AC2">
              <w:rPr>
                <w:rFonts w:ascii="Times New Roman" w:hAnsi="Times New Roman" w:cs="Times New Roman"/>
              </w:rPr>
              <w:t>between</w:t>
            </w:r>
            <w:proofErr w:type="spellEnd"/>
            <w:r w:rsidR="00C20AC2" w:rsidRPr="00C20AC2">
              <w:rPr>
                <w:rFonts w:ascii="Times New Roman" w:hAnsi="Times New Roman" w:cs="Times New Roman"/>
              </w:rPr>
              <w:t xml:space="preserve"> </w:t>
            </w:r>
            <w:proofErr w:type="spellStart"/>
            <w:r w:rsidR="00C20AC2" w:rsidRPr="00C20AC2">
              <w:rPr>
                <w:rFonts w:ascii="Times New Roman" w:hAnsi="Times New Roman" w:cs="Times New Roman"/>
              </w:rPr>
              <w:t>teachers</w:t>
            </w:r>
            <w:proofErr w:type="spellEnd"/>
            <w:r w:rsidR="00C20AC2" w:rsidRPr="00C20AC2">
              <w:rPr>
                <w:rFonts w:ascii="Times New Roman" w:hAnsi="Times New Roman" w:cs="Times New Roman"/>
              </w:rPr>
              <w:t xml:space="preserve"> in </w:t>
            </w:r>
            <w:proofErr w:type="spellStart"/>
            <w:r w:rsidR="00C20AC2" w:rsidRPr="00C20AC2">
              <w:rPr>
                <w:rFonts w:ascii="Times New Roman" w:hAnsi="Times New Roman" w:cs="Times New Roman"/>
              </w:rPr>
              <w:t>the</w:t>
            </w:r>
            <w:proofErr w:type="spellEnd"/>
            <w:r w:rsidR="00C20AC2" w:rsidRPr="00C20AC2">
              <w:rPr>
                <w:rFonts w:ascii="Times New Roman" w:hAnsi="Times New Roman" w:cs="Times New Roman"/>
              </w:rPr>
              <w:t xml:space="preserve"> </w:t>
            </w:r>
            <w:proofErr w:type="spellStart"/>
            <w:r w:rsidR="00C20AC2" w:rsidRPr="00C20AC2">
              <w:rPr>
                <w:rFonts w:ascii="Times New Roman" w:hAnsi="Times New Roman" w:cs="Times New Roman"/>
              </w:rPr>
              <w:t>Kindergarden</w:t>
            </w:r>
            <w:proofErr w:type="spellEnd"/>
          </w:p>
        </w:tc>
      </w:tr>
      <w:tr w:rsidR="00CE4A46" w:rsidRPr="00C20AC2" w:rsidTr="00C20AC2">
        <w:trPr>
          <w:trHeight w:val="1815"/>
        </w:trPr>
        <w:tc>
          <w:tcPr>
            <w:tcW w:w="2943" w:type="dxa"/>
            <w:tcBorders>
              <w:top w:val="single" w:sz="2" w:space="0" w:color="auto"/>
              <w:left w:val="double" w:sz="4" w:space="0" w:color="auto"/>
              <w:right w:val="single" w:sz="2" w:space="0" w:color="auto"/>
            </w:tcBorders>
          </w:tcPr>
          <w:p w:rsidR="00CE4A46" w:rsidRPr="00C20AC2" w:rsidRDefault="00CE4A46" w:rsidP="00C20AC2">
            <w:pPr>
              <w:rPr>
                <w:rFonts w:ascii="Times New Roman" w:hAnsi="Times New Roman" w:cs="Times New Roman"/>
                <w:b/>
              </w:rPr>
            </w:pPr>
            <w:r w:rsidRPr="00C20AC2">
              <w:rPr>
                <w:rFonts w:ascii="Times New Roman" w:hAnsi="Times New Roman" w:cs="Times New Roman"/>
                <w:b/>
              </w:rPr>
              <w:t>Anotace práce:</w:t>
            </w:r>
          </w:p>
        </w:tc>
        <w:tc>
          <w:tcPr>
            <w:tcW w:w="6269" w:type="dxa"/>
            <w:tcBorders>
              <w:top w:val="single" w:sz="2" w:space="0" w:color="auto"/>
              <w:left w:val="single" w:sz="2" w:space="0" w:color="auto"/>
              <w:right w:val="double" w:sz="4" w:space="0" w:color="auto"/>
            </w:tcBorders>
          </w:tcPr>
          <w:p w:rsidR="00CE4A46" w:rsidRPr="00C20AC2" w:rsidRDefault="007932AB" w:rsidP="00E85812">
            <w:pPr>
              <w:spacing w:line="360" w:lineRule="auto"/>
              <w:jc w:val="both"/>
              <w:rPr>
                <w:rFonts w:ascii="Times New Roman" w:hAnsi="Times New Roman" w:cs="Times New Roman"/>
              </w:rPr>
            </w:pPr>
            <w:r>
              <w:rPr>
                <w:rFonts w:ascii="Times New Roman" w:hAnsi="Times New Roman" w:cs="Times New Roman"/>
              </w:rPr>
              <w:t>Tato bakalářská práce se zaměřu</w:t>
            </w:r>
            <w:r w:rsidR="004411D3">
              <w:rPr>
                <w:rFonts w:ascii="Times New Roman" w:hAnsi="Times New Roman" w:cs="Times New Roman"/>
              </w:rPr>
              <w:t>je na téma šikany na pracovišti.</w:t>
            </w:r>
            <w:r>
              <w:rPr>
                <w:rFonts w:ascii="Times New Roman" w:hAnsi="Times New Roman" w:cs="Times New Roman"/>
              </w:rPr>
              <w:t xml:space="preserve"> V práci je popsána proble</w:t>
            </w:r>
            <w:r w:rsidR="004411D3">
              <w:rPr>
                <w:rFonts w:ascii="Times New Roman" w:hAnsi="Times New Roman" w:cs="Times New Roman"/>
              </w:rPr>
              <w:t>matika tzv. „</w:t>
            </w:r>
            <w:proofErr w:type="spellStart"/>
            <w:r w:rsidR="004411D3">
              <w:rPr>
                <w:rFonts w:ascii="Times New Roman" w:hAnsi="Times New Roman" w:cs="Times New Roman"/>
              </w:rPr>
              <w:t>mobbingu</w:t>
            </w:r>
            <w:proofErr w:type="spellEnd"/>
            <w:r w:rsidR="004411D3">
              <w:rPr>
                <w:rFonts w:ascii="Times New Roman" w:hAnsi="Times New Roman" w:cs="Times New Roman"/>
              </w:rPr>
              <w:t>“ všeobecně,</w:t>
            </w:r>
            <w:r>
              <w:rPr>
                <w:rFonts w:ascii="Times New Roman" w:hAnsi="Times New Roman" w:cs="Times New Roman"/>
              </w:rPr>
              <w:t xml:space="preserve"> rozdělena do několika částí</w:t>
            </w:r>
            <w:r w:rsidR="004411D3">
              <w:rPr>
                <w:rFonts w:ascii="Times New Roman" w:hAnsi="Times New Roman" w:cs="Times New Roman"/>
              </w:rPr>
              <w:t xml:space="preserve">, v nichž jsou stručně charakterizované jednotlivé kapitoly tohoto negativního fenoménu. V druhé části se zjišťuje jeho výskyt v Mateřských </w:t>
            </w:r>
            <w:proofErr w:type="gramStart"/>
            <w:r w:rsidR="004411D3">
              <w:rPr>
                <w:rFonts w:ascii="Times New Roman" w:hAnsi="Times New Roman" w:cs="Times New Roman"/>
              </w:rPr>
              <w:t>školách</w:t>
            </w:r>
            <w:r w:rsidR="00A92343">
              <w:rPr>
                <w:rFonts w:ascii="Times New Roman" w:hAnsi="Times New Roman" w:cs="Times New Roman"/>
              </w:rPr>
              <w:t xml:space="preserve"> a jakým</w:t>
            </w:r>
            <w:proofErr w:type="gramEnd"/>
            <w:r w:rsidR="00A92343">
              <w:rPr>
                <w:rFonts w:ascii="Times New Roman" w:hAnsi="Times New Roman" w:cs="Times New Roman"/>
              </w:rPr>
              <w:t xml:space="preserve"> způsobem ovlivňuje prožívání na pracovišti.</w:t>
            </w:r>
          </w:p>
        </w:tc>
      </w:tr>
      <w:tr w:rsidR="00CE4A46" w:rsidRPr="00C20AC2" w:rsidTr="00C20AC2">
        <w:trPr>
          <w:trHeight w:val="695"/>
        </w:trPr>
        <w:tc>
          <w:tcPr>
            <w:tcW w:w="2943" w:type="dxa"/>
            <w:tcBorders>
              <w:top w:val="single" w:sz="2" w:space="0" w:color="auto"/>
              <w:left w:val="double" w:sz="4" w:space="0" w:color="auto"/>
              <w:right w:val="single" w:sz="2" w:space="0" w:color="auto"/>
            </w:tcBorders>
          </w:tcPr>
          <w:p w:rsidR="00CE4A46" w:rsidRPr="00C20AC2" w:rsidRDefault="00CE4A46" w:rsidP="00C20AC2">
            <w:pPr>
              <w:rPr>
                <w:rFonts w:ascii="Times New Roman" w:hAnsi="Times New Roman" w:cs="Times New Roman"/>
                <w:b/>
              </w:rPr>
            </w:pPr>
            <w:r w:rsidRPr="00C20AC2">
              <w:rPr>
                <w:rFonts w:ascii="Times New Roman" w:hAnsi="Times New Roman" w:cs="Times New Roman"/>
                <w:b/>
              </w:rPr>
              <w:t>Klíčová slova:</w:t>
            </w:r>
          </w:p>
        </w:tc>
        <w:tc>
          <w:tcPr>
            <w:tcW w:w="6269" w:type="dxa"/>
            <w:tcBorders>
              <w:top w:val="single" w:sz="2" w:space="0" w:color="auto"/>
              <w:left w:val="single" w:sz="2" w:space="0" w:color="auto"/>
              <w:right w:val="double" w:sz="4" w:space="0" w:color="auto"/>
            </w:tcBorders>
          </w:tcPr>
          <w:p w:rsidR="00CE4A46" w:rsidRPr="00C20AC2" w:rsidRDefault="00CE4A46" w:rsidP="00E85812">
            <w:pPr>
              <w:spacing w:line="360" w:lineRule="auto"/>
              <w:jc w:val="both"/>
              <w:rPr>
                <w:rFonts w:ascii="Times New Roman" w:hAnsi="Times New Roman" w:cs="Times New Roman"/>
              </w:rPr>
            </w:pPr>
          </w:p>
          <w:p w:rsidR="00CE4A46" w:rsidRPr="00C20AC2" w:rsidRDefault="00C20AC2" w:rsidP="00E85812">
            <w:pPr>
              <w:spacing w:line="360" w:lineRule="auto"/>
              <w:jc w:val="both"/>
              <w:rPr>
                <w:rFonts w:ascii="Times New Roman" w:hAnsi="Times New Roman" w:cs="Times New Roman"/>
              </w:rPr>
            </w:pPr>
            <w:r>
              <w:rPr>
                <w:rFonts w:ascii="Times New Roman" w:hAnsi="Times New Roman" w:cs="Times New Roman"/>
              </w:rPr>
              <w:t xml:space="preserve">Šikana, Mateřská škola, vztahy na pracovišti, </w:t>
            </w:r>
            <w:proofErr w:type="spellStart"/>
            <w:r>
              <w:rPr>
                <w:rFonts w:ascii="Times New Roman" w:hAnsi="Times New Roman" w:cs="Times New Roman"/>
              </w:rPr>
              <w:t>mobbing</w:t>
            </w:r>
            <w:proofErr w:type="spellEnd"/>
            <w:r>
              <w:rPr>
                <w:rFonts w:ascii="Times New Roman" w:hAnsi="Times New Roman" w:cs="Times New Roman"/>
              </w:rPr>
              <w:t>, pracovní kolektiv, negativní fenomén</w:t>
            </w:r>
          </w:p>
        </w:tc>
      </w:tr>
      <w:tr w:rsidR="00CE4A46" w:rsidRPr="00C20AC2" w:rsidTr="00C20AC2">
        <w:trPr>
          <w:trHeight w:val="1815"/>
        </w:trPr>
        <w:tc>
          <w:tcPr>
            <w:tcW w:w="2943" w:type="dxa"/>
            <w:tcBorders>
              <w:top w:val="single" w:sz="2" w:space="0" w:color="auto"/>
              <w:left w:val="double" w:sz="4" w:space="0" w:color="auto"/>
              <w:right w:val="single" w:sz="2" w:space="0" w:color="auto"/>
            </w:tcBorders>
          </w:tcPr>
          <w:p w:rsidR="00CE4A46" w:rsidRPr="00C20AC2" w:rsidRDefault="00CE4A46" w:rsidP="00C20AC2">
            <w:pPr>
              <w:rPr>
                <w:rFonts w:ascii="Times New Roman" w:hAnsi="Times New Roman" w:cs="Times New Roman"/>
                <w:b/>
              </w:rPr>
            </w:pPr>
            <w:r w:rsidRPr="00C20AC2">
              <w:rPr>
                <w:rFonts w:ascii="Times New Roman" w:hAnsi="Times New Roman" w:cs="Times New Roman"/>
                <w:b/>
              </w:rPr>
              <w:t>Anotace v angličtině:</w:t>
            </w:r>
          </w:p>
        </w:tc>
        <w:tc>
          <w:tcPr>
            <w:tcW w:w="6269" w:type="dxa"/>
            <w:tcBorders>
              <w:top w:val="single" w:sz="2" w:space="0" w:color="auto"/>
              <w:left w:val="single" w:sz="2" w:space="0" w:color="auto"/>
              <w:right w:val="double" w:sz="4" w:space="0" w:color="auto"/>
            </w:tcBorders>
          </w:tcPr>
          <w:p w:rsidR="000C236B" w:rsidRPr="000C236B" w:rsidRDefault="000C236B" w:rsidP="00E85812">
            <w:pPr>
              <w:spacing w:line="360" w:lineRule="auto"/>
              <w:jc w:val="both"/>
              <w:rPr>
                <w:rFonts w:ascii="Times New Roman" w:hAnsi="Times New Roman" w:cs="Times New Roman"/>
              </w:rPr>
            </w:pPr>
            <w:proofErr w:type="spellStart"/>
            <w:r>
              <w:rPr>
                <w:rFonts w:ascii="Times New Roman" w:hAnsi="Times New Roman" w:cs="Times New Roman"/>
              </w:rPr>
              <w:t>This</w:t>
            </w:r>
            <w:proofErr w:type="spellEnd"/>
            <w:r>
              <w:rPr>
                <w:rFonts w:ascii="Times New Roman" w:hAnsi="Times New Roman" w:cs="Times New Roman"/>
              </w:rPr>
              <w:t xml:space="preserve"> </w:t>
            </w:r>
            <w:proofErr w:type="spellStart"/>
            <w:r w:rsidRPr="000C236B">
              <w:rPr>
                <w:rFonts w:ascii="Times New Roman" w:hAnsi="Times New Roman" w:cs="Times New Roman"/>
              </w:rPr>
              <w:t>Bachelor</w:t>
            </w:r>
            <w:proofErr w:type="spellEnd"/>
            <w:r w:rsidRPr="000C236B">
              <w:rPr>
                <w:rFonts w:ascii="Times New Roman" w:hAnsi="Times New Roman" w:cs="Times New Roman"/>
              </w:rPr>
              <w:t xml:space="preserve"> thesis</w:t>
            </w:r>
            <w:r>
              <w:rPr>
                <w:rFonts w:ascii="Times New Roman" w:hAnsi="Times New Roman" w:cs="Times New Roman"/>
              </w:rPr>
              <w:t xml:space="preserve"> </w:t>
            </w:r>
            <w:proofErr w:type="spellStart"/>
            <w:r w:rsidRPr="000C236B">
              <w:rPr>
                <w:rFonts w:ascii="Times New Roman" w:hAnsi="Times New Roman" w:cs="Times New Roman"/>
              </w:rPr>
              <w:t>focuses</w:t>
            </w:r>
            <w:proofErr w:type="spellEnd"/>
            <w:r w:rsidRPr="000C236B">
              <w:rPr>
                <w:rFonts w:ascii="Times New Roman" w:hAnsi="Times New Roman" w:cs="Times New Roman"/>
              </w:rPr>
              <w:t xml:space="preserve"> on </w:t>
            </w:r>
            <w:proofErr w:type="spellStart"/>
            <w:r w:rsidRPr="000C236B">
              <w:rPr>
                <w:rFonts w:ascii="Times New Roman" w:hAnsi="Times New Roman" w:cs="Times New Roman"/>
              </w:rPr>
              <w:t>the</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topic</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of</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bullying</w:t>
            </w:r>
            <w:proofErr w:type="spellEnd"/>
            <w:r w:rsidRPr="000C236B">
              <w:rPr>
                <w:rFonts w:ascii="Times New Roman" w:hAnsi="Times New Roman" w:cs="Times New Roman"/>
              </w:rPr>
              <w:t xml:space="preserve"> in </w:t>
            </w:r>
            <w:proofErr w:type="spellStart"/>
            <w:r w:rsidRPr="000C236B">
              <w:rPr>
                <w:rFonts w:ascii="Times New Roman" w:hAnsi="Times New Roman" w:cs="Times New Roman"/>
              </w:rPr>
              <w:t>the</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workplace</w:t>
            </w:r>
            <w:proofErr w:type="spellEnd"/>
            <w:r w:rsidRPr="000C236B">
              <w:rPr>
                <w:rFonts w:ascii="Times New Roman" w:hAnsi="Times New Roman" w:cs="Times New Roman"/>
              </w:rPr>
              <w:t>.</w:t>
            </w:r>
            <w:r>
              <w:t xml:space="preserve"> </w:t>
            </w:r>
            <w:proofErr w:type="spellStart"/>
            <w:r w:rsidRPr="000C236B">
              <w:rPr>
                <w:rFonts w:ascii="Times New Roman" w:hAnsi="Times New Roman" w:cs="Times New Roman"/>
              </w:rPr>
              <w:t>The</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work</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describes</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the</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issue</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of</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so</w:t>
            </w:r>
            <w:proofErr w:type="spellEnd"/>
            <w:r w:rsidRPr="000C236B">
              <w:rPr>
                <w:rFonts w:ascii="Times New Roman" w:hAnsi="Times New Roman" w:cs="Times New Roman"/>
              </w:rPr>
              <w:t>-</w:t>
            </w:r>
            <w:proofErr w:type="spellStart"/>
            <w:r w:rsidRPr="000C236B">
              <w:rPr>
                <w:rFonts w:ascii="Times New Roman" w:hAnsi="Times New Roman" w:cs="Times New Roman"/>
              </w:rPr>
              <w:t>called</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mobbing</w:t>
            </w:r>
            <w:proofErr w:type="spellEnd"/>
            <w:r w:rsidRPr="000C236B">
              <w:rPr>
                <w:rFonts w:ascii="Times New Roman" w:hAnsi="Times New Roman" w:cs="Times New Roman"/>
              </w:rPr>
              <w:t xml:space="preserve">" in </w:t>
            </w:r>
            <w:proofErr w:type="spellStart"/>
            <w:r w:rsidRPr="000C236B">
              <w:rPr>
                <w:rFonts w:ascii="Times New Roman" w:hAnsi="Times New Roman" w:cs="Times New Roman"/>
              </w:rPr>
              <w:t>general</w:t>
            </w:r>
            <w:proofErr w:type="spellEnd"/>
            <w:r>
              <w:rPr>
                <w:rFonts w:ascii="Times New Roman" w:hAnsi="Times New Roman" w:cs="Times New Roman"/>
              </w:rPr>
              <w:t xml:space="preserve">, </w:t>
            </w:r>
            <w:proofErr w:type="spellStart"/>
            <w:r w:rsidRPr="000C236B">
              <w:rPr>
                <w:rFonts w:ascii="Times New Roman" w:hAnsi="Times New Roman" w:cs="Times New Roman"/>
              </w:rPr>
              <w:t>divided</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into</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several</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parts</w:t>
            </w:r>
            <w:proofErr w:type="spellEnd"/>
            <w:r w:rsidRPr="000C236B">
              <w:rPr>
                <w:rFonts w:ascii="Times New Roman" w:hAnsi="Times New Roman" w:cs="Times New Roman"/>
              </w:rPr>
              <w:t xml:space="preserve">, in </w:t>
            </w:r>
            <w:proofErr w:type="spellStart"/>
            <w:r w:rsidRPr="000C236B">
              <w:rPr>
                <w:rFonts w:ascii="Times New Roman" w:hAnsi="Times New Roman" w:cs="Times New Roman"/>
              </w:rPr>
              <w:t>which</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the</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individual</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chapters</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of</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this</w:t>
            </w:r>
            <w:proofErr w:type="spellEnd"/>
            <w:r w:rsidRPr="000C236B">
              <w:rPr>
                <w:rFonts w:ascii="Times New Roman" w:hAnsi="Times New Roman" w:cs="Times New Roman"/>
              </w:rPr>
              <w:t xml:space="preserve"> negative </w:t>
            </w:r>
            <w:proofErr w:type="spellStart"/>
            <w:r w:rsidRPr="000C236B">
              <w:rPr>
                <w:rFonts w:ascii="Times New Roman" w:hAnsi="Times New Roman" w:cs="Times New Roman"/>
              </w:rPr>
              <w:t>phenomenon</w:t>
            </w:r>
            <w:proofErr w:type="spellEnd"/>
            <w:r w:rsidRPr="000C236B">
              <w:rPr>
                <w:rFonts w:ascii="Times New Roman" w:hAnsi="Times New Roman" w:cs="Times New Roman"/>
              </w:rPr>
              <w:t xml:space="preserve"> are </w:t>
            </w:r>
            <w:proofErr w:type="spellStart"/>
            <w:r w:rsidRPr="000C236B">
              <w:rPr>
                <w:rFonts w:ascii="Times New Roman" w:hAnsi="Times New Roman" w:cs="Times New Roman"/>
              </w:rPr>
              <w:t>briefly</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characterized</w:t>
            </w:r>
            <w:proofErr w:type="spellEnd"/>
            <w:r w:rsidRPr="000C236B">
              <w:rPr>
                <w:rFonts w:ascii="Times New Roman" w:hAnsi="Times New Roman" w:cs="Times New Roman"/>
              </w:rPr>
              <w:t>.</w:t>
            </w:r>
          </w:p>
          <w:p w:rsidR="00CE4A46" w:rsidRPr="00C20AC2" w:rsidRDefault="000C236B" w:rsidP="00E85812">
            <w:pPr>
              <w:spacing w:line="360" w:lineRule="auto"/>
              <w:jc w:val="both"/>
              <w:rPr>
                <w:rFonts w:ascii="Times New Roman" w:hAnsi="Times New Roman" w:cs="Times New Roman"/>
              </w:rPr>
            </w:pPr>
            <w:proofErr w:type="spellStart"/>
            <w:r w:rsidRPr="000C236B">
              <w:rPr>
                <w:rFonts w:ascii="Times New Roman" w:hAnsi="Times New Roman" w:cs="Times New Roman"/>
              </w:rPr>
              <w:t>The</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second</w:t>
            </w:r>
            <w:proofErr w:type="spellEnd"/>
            <w:r w:rsidRPr="000C236B">
              <w:rPr>
                <w:rFonts w:ascii="Times New Roman" w:hAnsi="Times New Roman" w:cs="Times New Roman"/>
              </w:rPr>
              <w:t xml:space="preserve"> part </w:t>
            </w:r>
            <w:proofErr w:type="spellStart"/>
            <w:r w:rsidRPr="000C236B">
              <w:rPr>
                <w:rFonts w:ascii="Times New Roman" w:hAnsi="Times New Roman" w:cs="Times New Roman"/>
              </w:rPr>
              <w:t>examines</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its</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occurrence</w:t>
            </w:r>
            <w:proofErr w:type="spellEnd"/>
            <w:r w:rsidRPr="000C236B">
              <w:rPr>
                <w:rFonts w:ascii="Times New Roman" w:hAnsi="Times New Roman" w:cs="Times New Roman"/>
              </w:rPr>
              <w:t xml:space="preserve"> in </w:t>
            </w:r>
            <w:proofErr w:type="spellStart"/>
            <w:r w:rsidRPr="000C236B">
              <w:rPr>
                <w:rFonts w:ascii="Times New Roman" w:hAnsi="Times New Roman" w:cs="Times New Roman"/>
              </w:rPr>
              <w:t>kindergartens</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and</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how</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it</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affects</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the</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experience</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of</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the</w:t>
            </w:r>
            <w:proofErr w:type="spellEnd"/>
            <w:r w:rsidRPr="000C236B">
              <w:rPr>
                <w:rFonts w:ascii="Times New Roman" w:hAnsi="Times New Roman" w:cs="Times New Roman"/>
              </w:rPr>
              <w:t xml:space="preserve"> </w:t>
            </w:r>
            <w:proofErr w:type="spellStart"/>
            <w:r w:rsidRPr="000C236B">
              <w:rPr>
                <w:rFonts w:ascii="Times New Roman" w:hAnsi="Times New Roman" w:cs="Times New Roman"/>
              </w:rPr>
              <w:t>workplace</w:t>
            </w:r>
            <w:proofErr w:type="spellEnd"/>
            <w:r w:rsidRPr="000C236B">
              <w:rPr>
                <w:rFonts w:ascii="Times New Roman" w:hAnsi="Times New Roman" w:cs="Times New Roman"/>
              </w:rPr>
              <w:t>.</w:t>
            </w:r>
          </w:p>
        </w:tc>
      </w:tr>
      <w:tr w:rsidR="00CE4A46" w:rsidRPr="00C20AC2" w:rsidTr="00C20AC2">
        <w:trPr>
          <w:trHeight w:val="695"/>
        </w:trPr>
        <w:tc>
          <w:tcPr>
            <w:tcW w:w="2943" w:type="dxa"/>
            <w:tcBorders>
              <w:top w:val="single" w:sz="2" w:space="0" w:color="auto"/>
              <w:left w:val="double" w:sz="4" w:space="0" w:color="auto"/>
              <w:right w:val="single" w:sz="2" w:space="0" w:color="auto"/>
            </w:tcBorders>
          </w:tcPr>
          <w:p w:rsidR="00CE4A46" w:rsidRPr="00C20AC2" w:rsidRDefault="00CE4A46" w:rsidP="00C20AC2">
            <w:pPr>
              <w:rPr>
                <w:rFonts w:ascii="Times New Roman" w:hAnsi="Times New Roman" w:cs="Times New Roman"/>
                <w:b/>
              </w:rPr>
            </w:pPr>
            <w:r w:rsidRPr="00C20AC2">
              <w:rPr>
                <w:rFonts w:ascii="Times New Roman" w:hAnsi="Times New Roman" w:cs="Times New Roman"/>
                <w:b/>
              </w:rPr>
              <w:t>Klíčová slova v angličtině:</w:t>
            </w:r>
          </w:p>
        </w:tc>
        <w:tc>
          <w:tcPr>
            <w:tcW w:w="6269" w:type="dxa"/>
            <w:tcBorders>
              <w:top w:val="single" w:sz="2" w:space="0" w:color="auto"/>
              <w:left w:val="single" w:sz="2" w:space="0" w:color="auto"/>
              <w:right w:val="double" w:sz="4" w:space="0" w:color="auto"/>
            </w:tcBorders>
          </w:tcPr>
          <w:p w:rsidR="00CE4A46" w:rsidRPr="00C20AC2" w:rsidRDefault="00CE4A46" w:rsidP="00E85812">
            <w:pPr>
              <w:spacing w:line="360" w:lineRule="auto"/>
              <w:jc w:val="both"/>
              <w:rPr>
                <w:rFonts w:ascii="Times New Roman" w:hAnsi="Times New Roman" w:cs="Times New Roman"/>
              </w:rPr>
            </w:pPr>
          </w:p>
          <w:p w:rsidR="00CE4A46" w:rsidRPr="00C20AC2" w:rsidRDefault="00C20AC2" w:rsidP="00E85812">
            <w:pPr>
              <w:spacing w:line="360" w:lineRule="auto"/>
              <w:jc w:val="both"/>
              <w:rPr>
                <w:rFonts w:ascii="Times New Roman" w:hAnsi="Times New Roman" w:cs="Times New Roman"/>
              </w:rPr>
            </w:pPr>
            <w:proofErr w:type="spellStart"/>
            <w:r>
              <w:rPr>
                <w:rFonts w:ascii="Times New Roman" w:hAnsi="Times New Roman" w:cs="Times New Roman"/>
              </w:rPr>
              <w:t>Bullying</w:t>
            </w:r>
            <w:proofErr w:type="spellEnd"/>
            <w:r>
              <w:rPr>
                <w:rFonts w:ascii="Times New Roman" w:hAnsi="Times New Roman" w:cs="Times New Roman"/>
              </w:rPr>
              <w:t xml:space="preserve">, </w:t>
            </w:r>
            <w:proofErr w:type="spellStart"/>
            <w:r>
              <w:rPr>
                <w:rFonts w:ascii="Times New Roman" w:hAnsi="Times New Roman" w:cs="Times New Roman"/>
              </w:rPr>
              <w:t>Kindergarden</w:t>
            </w:r>
            <w:proofErr w:type="spellEnd"/>
            <w:r>
              <w:rPr>
                <w:rFonts w:ascii="Times New Roman" w:hAnsi="Times New Roman" w:cs="Times New Roman"/>
              </w:rPr>
              <w:t xml:space="preserve">, </w:t>
            </w:r>
            <w:proofErr w:type="spellStart"/>
            <w:r>
              <w:rPr>
                <w:rFonts w:ascii="Times New Roman" w:hAnsi="Times New Roman" w:cs="Times New Roman"/>
              </w:rPr>
              <w:t>relationships</w:t>
            </w:r>
            <w:proofErr w:type="spellEnd"/>
            <w:r>
              <w:rPr>
                <w:rFonts w:ascii="Times New Roman" w:hAnsi="Times New Roman" w:cs="Times New Roman"/>
              </w:rPr>
              <w:t xml:space="preserve"> </w:t>
            </w:r>
            <w:proofErr w:type="spellStart"/>
            <w:r>
              <w:rPr>
                <w:rFonts w:ascii="Times New Roman" w:hAnsi="Times New Roman" w:cs="Times New Roman"/>
              </w:rPr>
              <w:t>at</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workplace</w:t>
            </w:r>
            <w:proofErr w:type="spellEnd"/>
            <w:r>
              <w:rPr>
                <w:rFonts w:ascii="Times New Roman" w:hAnsi="Times New Roman" w:cs="Times New Roman"/>
              </w:rPr>
              <w:t xml:space="preserve">, </w:t>
            </w:r>
            <w:proofErr w:type="spellStart"/>
            <w:r>
              <w:rPr>
                <w:rFonts w:ascii="Times New Roman" w:hAnsi="Times New Roman" w:cs="Times New Roman"/>
              </w:rPr>
              <w:t>mobbing</w:t>
            </w:r>
            <w:proofErr w:type="spellEnd"/>
            <w:r>
              <w:rPr>
                <w:rFonts w:ascii="Times New Roman" w:hAnsi="Times New Roman" w:cs="Times New Roman"/>
              </w:rPr>
              <w:t xml:space="preserve">, </w:t>
            </w:r>
            <w:proofErr w:type="spellStart"/>
            <w:r>
              <w:rPr>
                <w:rFonts w:ascii="Times New Roman" w:hAnsi="Times New Roman" w:cs="Times New Roman"/>
              </w:rPr>
              <w:t>work</w:t>
            </w:r>
            <w:r w:rsidR="00D2382C">
              <w:rPr>
                <w:rFonts w:ascii="Times New Roman" w:hAnsi="Times New Roman" w:cs="Times New Roman"/>
              </w:rPr>
              <w:t>ing</w:t>
            </w:r>
            <w:proofErr w:type="spellEnd"/>
            <w:r w:rsidR="00D2382C">
              <w:rPr>
                <w:rFonts w:ascii="Times New Roman" w:hAnsi="Times New Roman" w:cs="Times New Roman"/>
              </w:rPr>
              <w:t xml:space="preserve"> </w:t>
            </w:r>
            <w:proofErr w:type="spellStart"/>
            <w:r w:rsidR="00D2382C">
              <w:rPr>
                <w:rFonts w:ascii="Times New Roman" w:hAnsi="Times New Roman" w:cs="Times New Roman"/>
              </w:rPr>
              <w:t>group</w:t>
            </w:r>
            <w:proofErr w:type="spellEnd"/>
            <w:r w:rsidR="00D2382C">
              <w:rPr>
                <w:rFonts w:ascii="Times New Roman" w:hAnsi="Times New Roman" w:cs="Times New Roman"/>
              </w:rPr>
              <w:t xml:space="preserve">, </w:t>
            </w:r>
            <w:proofErr w:type="spellStart"/>
            <w:r w:rsidR="00D2382C">
              <w:rPr>
                <w:rFonts w:ascii="Times New Roman" w:hAnsi="Times New Roman" w:cs="Times New Roman"/>
              </w:rPr>
              <w:t>the</w:t>
            </w:r>
            <w:proofErr w:type="spellEnd"/>
            <w:r w:rsidR="00D2382C">
              <w:rPr>
                <w:rFonts w:ascii="Times New Roman" w:hAnsi="Times New Roman" w:cs="Times New Roman"/>
              </w:rPr>
              <w:t xml:space="preserve"> negative </w:t>
            </w:r>
            <w:proofErr w:type="spellStart"/>
            <w:r w:rsidR="00D2382C">
              <w:rPr>
                <w:rFonts w:ascii="Times New Roman" w:hAnsi="Times New Roman" w:cs="Times New Roman"/>
              </w:rPr>
              <w:t>fenomen</w:t>
            </w:r>
            <w:proofErr w:type="spellEnd"/>
          </w:p>
        </w:tc>
      </w:tr>
      <w:tr w:rsidR="00CE4A46" w:rsidRPr="00C20AC2" w:rsidTr="00E85812">
        <w:trPr>
          <w:trHeight w:val="480"/>
        </w:trPr>
        <w:tc>
          <w:tcPr>
            <w:tcW w:w="2943" w:type="dxa"/>
            <w:tcBorders>
              <w:top w:val="single" w:sz="2" w:space="0" w:color="auto"/>
              <w:left w:val="double" w:sz="4" w:space="0" w:color="auto"/>
              <w:right w:val="single" w:sz="2" w:space="0" w:color="auto"/>
            </w:tcBorders>
          </w:tcPr>
          <w:p w:rsidR="00CE4A46" w:rsidRPr="00C20AC2" w:rsidRDefault="00CE4A46" w:rsidP="00C20AC2">
            <w:pPr>
              <w:rPr>
                <w:rFonts w:ascii="Times New Roman" w:hAnsi="Times New Roman" w:cs="Times New Roman"/>
                <w:b/>
              </w:rPr>
            </w:pPr>
            <w:r w:rsidRPr="00C20AC2">
              <w:rPr>
                <w:rFonts w:ascii="Times New Roman" w:hAnsi="Times New Roman" w:cs="Times New Roman"/>
                <w:b/>
              </w:rPr>
              <w:t>Přílohy vázané v práci:</w:t>
            </w:r>
          </w:p>
        </w:tc>
        <w:tc>
          <w:tcPr>
            <w:tcW w:w="6269" w:type="dxa"/>
            <w:tcBorders>
              <w:top w:val="single" w:sz="2" w:space="0" w:color="auto"/>
              <w:left w:val="single" w:sz="2" w:space="0" w:color="auto"/>
              <w:right w:val="double" w:sz="4" w:space="0" w:color="auto"/>
            </w:tcBorders>
          </w:tcPr>
          <w:p w:rsidR="00CE4A46" w:rsidRPr="00C20AC2" w:rsidRDefault="00C20AC2" w:rsidP="00E85812">
            <w:pPr>
              <w:spacing w:line="360" w:lineRule="auto"/>
              <w:jc w:val="both"/>
              <w:rPr>
                <w:rFonts w:ascii="Times New Roman" w:hAnsi="Times New Roman" w:cs="Times New Roman"/>
              </w:rPr>
            </w:pPr>
            <w:r>
              <w:rPr>
                <w:rFonts w:ascii="Times New Roman" w:hAnsi="Times New Roman" w:cs="Times New Roman"/>
              </w:rPr>
              <w:t xml:space="preserve">- </w:t>
            </w:r>
          </w:p>
        </w:tc>
      </w:tr>
      <w:tr w:rsidR="00CE4A46" w:rsidRPr="00C20AC2" w:rsidTr="00C20AC2">
        <w:trPr>
          <w:trHeight w:val="415"/>
        </w:trPr>
        <w:tc>
          <w:tcPr>
            <w:tcW w:w="2943" w:type="dxa"/>
            <w:tcBorders>
              <w:top w:val="single" w:sz="4" w:space="0" w:color="auto"/>
              <w:left w:val="double" w:sz="4" w:space="0" w:color="auto"/>
              <w:bottom w:val="single" w:sz="4" w:space="0" w:color="auto"/>
              <w:right w:val="single" w:sz="2" w:space="0" w:color="auto"/>
            </w:tcBorders>
          </w:tcPr>
          <w:p w:rsidR="00CE4A46" w:rsidRPr="00C20AC2" w:rsidRDefault="00CE4A46" w:rsidP="00C20AC2">
            <w:pPr>
              <w:rPr>
                <w:rFonts w:ascii="Times New Roman" w:hAnsi="Times New Roman" w:cs="Times New Roman"/>
                <w:b/>
              </w:rPr>
            </w:pPr>
            <w:r w:rsidRPr="00C20AC2">
              <w:rPr>
                <w:rFonts w:ascii="Times New Roman" w:hAnsi="Times New Roman" w:cs="Times New Roman"/>
                <w:b/>
              </w:rPr>
              <w:t>Rozsah práce:</w:t>
            </w:r>
          </w:p>
        </w:tc>
        <w:tc>
          <w:tcPr>
            <w:tcW w:w="6269" w:type="dxa"/>
            <w:tcBorders>
              <w:top w:val="single" w:sz="2" w:space="0" w:color="auto"/>
              <w:left w:val="single" w:sz="2" w:space="0" w:color="auto"/>
              <w:bottom w:val="single" w:sz="4" w:space="0" w:color="auto"/>
              <w:right w:val="double" w:sz="4" w:space="0" w:color="auto"/>
            </w:tcBorders>
          </w:tcPr>
          <w:p w:rsidR="00CE4A46" w:rsidRPr="00C20AC2" w:rsidRDefault="00C20AC2" w:rsidP="00E85812">
            <w:pPr>
              <w:spacing w:line="360" w:lineRule="auto"/>
              <w:jc w:val="both"/>
              <w:rPr>
                <w:rFonts w:ascii="Times New Roman" w:hAnsi="Times New Roman" w:cs="Times New Roman"/>
              </w:rPr>
            </w:pPr>
            <w:r>
              <w:rPr>
                <w:rFonts w:ascii="Times New Roman" w:hAnsi="Times New Roman" w:cs="Times New Roman"/>
              </w:rPr>
              <w:t>37 stran</w:t>
            </w:r>
          </w:p>
        </w:tc>
      </w:tr>
      <w:tr w:rsidR="00CE4A46" w:rsidRPr="00C20AC2" w:rsidTr="00C20AC2">
        <w:trPr>
          <w:trHeight w:val="415"/>
        </w:trPr>
        <w:tc>
          <w:tcPr>
            <w:tcW w:w="2943" w:type="dxa"/>
            <w:tcBorders>
              <w:top w:val="single" w:sz="4" w:space="0" w:color="auto"/>
              <w:left w:val="double" w:sz="4" w:space="0" w:color="auto"/>
              <w:bottom w:val="double" w:sz="4" w:space="0" w:color="auto"/>
              <w:right w:val="single" w:sz="2" w:space="0" w:color="auto"/>
            </w:tcBorders>
          </w:tcPr>
          <w:p w:rsidR="00CE4A46" w:rsidRPr="00C20AC2" w:rsidRDefault="00CE4A46" w:rsidP="00C20AC2">
            <w:pPr>
              <w:rPr>
                <w:rFonts w:ascii="Times New Roman" w:hAnsi="Times New Roman" w:cs="Times New Roman"/>
                <w:b/>
              </w:rPr>
            </w:pPr>
            <w:r w:rsidRPr="00C20AC2">
              <w:rPr>
                <w:rFonts w:ascii="Times New Roman" w:hAnsi="Times New Roman" w:cs="Times New Roman"/>
                <w:b/>
              </w:rPr>
              <w:t>Jazyk práce:</w:t>
            </w:r>
          </w:p>
        </w:tc>
        <w:tc>
          <w:tcPr>
            <w:tcW w:w="6269" w:type="dxa"/>
            <w:tcBorders>
              <w:top w:val="single" w:sz="4" w:space="0" w:color="auto"/>
              <w:left w:val="single" w:sz="2" w:space="0" w:color="auto"/>
              <w:bottom w:val="double" w:sz="4" w:space="0" w:color="auto"/>
              <w:right w:val="double" w:sz="4" w:space="0" w:color="auto"/>
            </w:tcBorders>
          </w:tcPr>
          <w:p w:rsidR="00CE4A46" w:rsidRPr="00C20AC2" w:rsidRDefault="00C20AC2" w:rsidP="00E85812">
            <w:pPr>
              <w:spacing w:line="360" w:lineRule="auto"/>
              <w:jc w:val="both"/>
              <w:rPr>
                <w:rFonts w:ascii="Times New Roman" w:hAnsi="Times New Roman" w:cs="Times New Roman"/>
              </w:rPr>
            </w:pPr>
            <w:r>
              <w:rPr>
                <w:rFonts w:ascii="Times New Roman" w:hAnsi="Times New Roman" w:cs="Times New Roman"/>
              </w:rPr>
              <w:t>Čeština</w:t>
            </w:r>
          </w:p>
        </w:tc>
      </w:tr>
    </w:tbl>
    <w:p w:rsidR="00627734" w:rsidRPr="00C20AC2" w:rsidRDefault="00627734" w:rsidP="00627734">
      <w:pPr>
        <w:rPr>
          <w:rFonts w:ascii="Times New Roman" w:hAnsi="Times New Roman" w:cs="Times New Roman"/>
          <w:b/>
          <w:sz w:val="32"/>
        </w:rPr>
      </w:pPr>
    </w:p>
    <w:sectPr w:rsidR="00627734" w:rsidRPr="00C20AC2" w:rsidSect="00644B5F">
      <w:footerReference w:type="default" r:id="rId9"/>
      <w:pgSz w:w="11906" w:h="16838"/>
      <w:pgMar w:top="1418" w:right="1418" w:bottom="1418"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FD0" w:rsidRDefault="00E93FD0" w:rsidP="00644B5F">
      <w:pPr>
        <w:spacing w:after="0" w:line="240" w:lineRule="auto"/>
      </w:pPr>
      <w:r>
        <w:separator/>
      </w:r>
    </w:p>
  </w:endnote>
  <w:endnote w:type="continuationSeparator" w:id="0">
    <w:p w:rsidR="00E93FD0" w:rsidRDefault="00E93FD0" w:rsidP="00644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6383"/>
      <w:docPartObj>
        <w:docPartGallery w:val="Page Numbers (Bottom of Page)"/>
        <w:docPartUnique/>
      </w:docPartObj>
    </w:sdtPr>
    <w:sdtContent>
      <w:p w:rsidR="001B37BD" w:rsidRDefault="00830FAD">
        <w:pPr>
          <w:pStyle w:val="Zpat"/>
          <w:jc w:val="center"/>
        </w:pPr>
        <w:fldSimple w:instr=" PAGE   \* MERGEFORMAT ">
          <w:r w:rsidR="00835014">
            <w:rPr>
              <w:noProof/>
            </w:rPr>
            <w:t>2</w:t>
          </w:r>
        </w:fldSimple>
      </w:p>
    </w:sdtContent>
  </w:sdt>
  <w:p w:rsidR="001B37BD" w:rsidRDefault="001B37B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FD0" w:rsidRDefault="00E93FD0" w:rsidP="00644B5F">
      <w:pPr>
        <w:spacing w:after="0" w:line="240" w:lineRule="auto"/>
      </w:pPr>
      <w:r>
        <w:separator/>
      </w:r>
    </w:p>
  </w:footnote>
  <w:footnote w:type="continuationSeparator" w:id="0">
    <w:p w:rsidR="00E93FD0" w:rsidRDefault="00E93FD0" w:rsidP="00644B5F">
      <w:pPr>
        <w:spacing w:after="0" w:line="240" w:lineRule="auto"/>
      </w:pPr>
      <w:r>
        <w:continuationSeparator/>
      </w:r>
    </w:p>
  </w:footnote>
  <w:footnote w:id="1">
    <w:p w:rsidR="001B37BD" w:rsidRPr="00BA3055" w:rsidRDefault="001B37BD" w:rsidP="004750CD">
      <w:pPr>
        <w:pStyle w:val="Textpoznpodarou"/>
        <w:rPr>
          <w:rFonts w:ascii="Times New Roman" w:hAnsi="Times New Roman" w:cs="Times New Roman"/>
          <w:color w:val="000000" w:themeColor="text1"/>
          <w:sz w:val="18"/>
          <w:szCs w:val="18"/>
        </w:rPr>
      </w:pPr>
      <w:r w:rsidRPr="00BA3055">
        <w:rPr>
          <w:rStyle w:val="Znakapoznpodarou"/>
          <w:rFonts w:ascii="Times New Roman" w:hAnsi="Times New Roman" w:cs="Times New Roman"/>
          <w:color w:val="000000" w:themeColor="text1"/>
          <w:sz w:val="18"/>
          <w:szCs w:val="18"/>
        </w:rPr>
        <w:footnoteRef/>
      </w:r>
      <w:r w:rsidRPr="00BA3055">
        <w:rPr>
          <w:rFonts w:ascii="Times New Roman" w:hAnsi="Times New Roman" w:cs="Times New Roman"/>
          <w:color w:val="000000" w:themeColor="text1"/>
          <w:sz w:val="18"/>
          <w:szCs w:val="18"/>
        </w:rPr>
        <w:t xml:space="preserve">  </w:t>
      </w:r>
      <w:r w:rsidRPr="00BA3055">
        <w:rPr>
          <w:rFonts w:ascii="Times New Roman" w:hAnsi="Times New Roman" w:cs="Times New Roman"/>
          <w:color w:val="000000" w:themeColor="text1"/>
          <w:sz w:val="18"/>
          <w:szCs w:val="18"/>
          <w:shd w:val="clear" w:color="auto" w:fill="FFFFFF"/>
        </w:rPr>
        <w:t xml:space="preserve">BESSOTH, Richard a </w:t>
      </w:r>
      <w:proofErr w:type="spellStart"/>
      <w:r w:rsidRPr="00BA3055">
        <w:rPr>
          <w:rFonts w:ascii="Times New Roman" w:hAnsi="Times New Roman" w:cs="Times New Roman"/>
          <w:color w:val="000000" w:themeColor="text1"/>
          <w:sz w:val="18"/>
          <w:szCs w:val="18"/>
          <w:shd w:val="clear" w:color="auto" w:fill="FFFFFF"/>
        </w:rPr>
        <w:t>Gerhard</w:t>
      </w:r>
      <w:proofErr w:type="spellEnd"/>
      <w:r w:rsidRPr="00BA3055">
        <w:rPr>
          <w:rFonts w:ascii="Times New Roman" w:hAnsi="Times New Roman" w:cs="Times New Roman"/>
          <w:color w:val="000000" w:themeColor="text1"/>
          <w:sz w:val="18"/>
          <w:szCs w:val="18"/>
          <w:shd w:val="clear" w:color="auto" w:fill="FFFFFF"/>
        </w:rPr>
        <w:t xml:space="preserve"> BRAUNE. </w:t>
      </w:r>
      <w:r w:rsidRPr="00BA3055">
        <w:rPr>
          <w:rFonts w:ascii="Times New Roman" w:hAnsi="Times New Roman" w:cs="Times New Roman"/>
          <w:i/>
          <w:iCs/>
          <w:color w:val="000000" w:themeColor="text1"/>
          <w:sz w:val="18"/>
          <w:szCs w:val="18"/>
          <w:shd w:val="clear" w:color="auto" w:fill="FFFFFF"/>
        </w:rPr>
        <w:t xml:space="preserve">(1989 a). </w:t>
      </w:r>
      <w:proofErr w:type="spellStart"/>
      <w:r w:rsidRPr="00BA3055">
        <w:rPr>
          <w:rFonts w:ascii="Times New Roman" w:hAnsi="Times New Roman" w:cs="Times New Roman"/>
          <w:i/>
          <w:iCs/>
          <w:color w:val="000000" w:themeColor="text1"/>
          <w:sz w:val="18"/>
          <w:szCs w:val="18"/>
          <w:shd w:val="clear" w:color="auto" w:fill="FFFFFF"/>
        </w:rPr>
        <w:t>Organisationsklima</w:t>
      </w:r>
      <w:proofErr w:type="spellEnd"/>
      <w:r w:rsidRPr="00BA3055">
        <w:rPr>
          <w:rFonts w:ascii="Times New Roman" w:hAnsi="Times New Roman" w:cs="Times New Roman"/>
          <w:i/>
          <w:iCs/>
          <w:color w:val="000000" w:themeColor="text1"/>
          <w:sz w:val="18"/>
          <w:szCs w:val="18"/>
          <w:shd w:val="clear" w:color="auto" w:fill="FFFFFF"/>
        </w:rPr>
        <w:t xml:space="preserve"> </w:t>
      </w:r>
      <w:proofErr w:type="spellStart"/>
      <w:r w:rsidRPr="00BA3055">
        <w:rPr>
          <w:rFonts w:ascii="Times New Roman" w:hAnsi="Times New Roman" w:cs="Times New Roman"/>
          <w:i/>
          <w:iCs/>
          <w:color w:val="000000" w:themeColor="text1"/>
          <w:sz w:val="18"/>
          <w:szCs w:val="18"/>
          <w:shd w:val="clear" w:color="auto" w:fill="FFFFFF"/>
        </w:rPr>
        <w:t>an</w:t>
      </w:r>
      <w:proofErr w:type="spellEnd"/>
      <w:r w:rsidRPr="00BA3055">
        <w:rPr>
          <w:rFonts w:ascii="Times New Roman" w:hAnsi="Times New Roman" w:cs="Times New Roman"/>
          <w:i/>
          <w:iCs/>
          <w:color w:val="000000" w:themeColor="text1"/>
          <w:sz w:val="18"/>
          <w:szCs w:val="18"/>
          <w:shd w:val="clear" w:color="auto" w:fill="FFFFFF"/>
        </w:rPr>
        <w:t xml:space="preserve"> </w:t>
      </w:r>
      <w:proofErr w:type="spellStart"/>
      <w:r w:rsidRPr="00BA3055">
        <w:rPr>
          <w:rFonts w:ascii="Times New Roman" w:hAnsi="Times New Roman" w:cs="Times New Roman"/>
          <w:i/>
          <w:iCs/>
          <w:color w:val="000000" w:themeColor="text1"/>
          <w:sz w:val="18"/>
          <w:szCs w:val="18"/>
          <w:shd w:val="clear" w:color="auto" w:fill="FFFFFF"/>
        </w:rPr>
        <w:t>Schulen</w:t>
      </w:r>
      <w:proofErr w:type="spellEnd"/>
      <w:r w:rsidRPr="00BA3055">
        <w:rPr>
          <w:rFonts w:ascii="Times New Roman" w:hAnsi="Times New Roman" w:cs="Times New Roman"/>
          <w:i/>
          <w:iCs/>
          <w:color w:val="000000" w:themeColor="text1"/>
          <w:sz w:val="18"/>
          <w:szCs w:val="18"/>
          <w:shd w:val="clear" w:color="auto" w:fill="FFFFFF"/>
        </w:rPr>
        <w:t xml:space="preserve">. </w:t>
      </w:r>
      <w:proofErr w:type="spellStart"/>
      <w:r w:rsidRPr="00BA3055">
        <w:rPr>
          <w:rFonts w:ascii="Times New Roman" w:hAnsi="Times New Roman" w:cs="Times New Roman"/>
          <w:i/>
          <w:iCs/>
          <w:color w:val="000000" w:themeColor="text1"/>
          <w:sz w:val="18"/>
          <w:szCs w:val="18"/>
          <w:shd w:val="clear" w:color="auto" w:fill="FFFFFF"/>
        </w:rPr>
        <w:t>Neuwied</w:t>
      </w:r>
      <w:proofErr w:type="spellEnd"/>
      <w:r w:rsidRPr="00BA3055">
        <w:rPr>
          <w:rFonts w:ascii="Times New Roman" w:hAnsi="Times New Roman" w:cs="Times New Roman"/>
          <w:i/>
          <w:iCs/>
          <w:color w:val="000000" w:themeColor="text1"/>
          <w:sz w:val="18"/>
          <w:szCs w:val="18"/>
          <w:shd w:val="clear" w:color="auto" w:fill="FFFFFF"/>
        </w:rPr>
        <w:t xml:space="preserve">: </w:t>
      </w:r>
      <w:proofErr w:type="spellStart"/>
      <w:r w:rsidRPr="00BA3055">
        <w:rPr>
          <w:rFonts w:ascii="Times New Roman" w:hAnsi="Times New Roman" w:cs="Times New Roman"/>
          <w:i/>
          <w:iCs/>
          <w:color w:val="000000" w:themeColor="text1"/>
          <w:sz w:val="18"/>
          <w:szCs w:val="18"/>
          <w:shd w:val="clear" w:color="auto" w:fill="FFFFFF"/>
        </w:rPr>
        <w:t>Luchterhand</w:t>
      </w:r>
      <w:proofErr w:type="spellEnd"/>
      <w:r w:rsidRPr="00BA3055">
        <w:rPr>
          <w:rFonts w:ascii="Times New Roman" w:hAnsi="Times New Roman" w:cs="Times New Roman"/>
          <w:i/>
          <w:iCs/>
          <w:color w:val="000000" w:themeColor="text1"/>
          <w:sz w:val="18"/>
          <w:szCs w:val="18"/>
          <w:shd w:val="clear" w:color="auto" w:fill="FFFFFF"/>
        </w:rPr>
        <w:t>.</w:t>
      </w:r>
    </w:p>
  </w:footnote>
  <w:footnote w:id="2">
    <w:p w:rsidR="001B37BD" w:rsidRPr="00BA3055" w:rsidRDefault="001B37BD">
      <w:pPr>
        <w:pStyle w:val="Textpoznpodarou"/>
        <w:rPr>
          <w:rFonts w:ascii="Times New Roman" w:hAnsi="Times New Roman" w:cs="Times New Roman"/>
        </w:rPr>
      </w:pPr>
      <w:r w:rsidRPr="00BA3055">
        <w:rPr>
          <w:rStyle w:val="Znakapoznpodarou"/>
          <w:rFonts w:ascii="Times New Roman" w:hAnsi="Times New Roman" w:cs="Times New Roman"/>
          <w:color w:val="000000" w:themeColor="text1"/>
          <w:sz w:val="18"/>
        </w:rPr>
        <w:footnoteRef/>
      </w:r>
      <w:r w:rsidRPr="00BA3055">
        <w:rPr>
          <w:rFonts w:ascii="Times New Roman" w:hAnsi="Times New Roman" w:cs="Times New Roman"/>
          <w:color w:val="000000" w:themeColor="text1"/>
          <w:sz w:val="18"/>
        </w:rPr>
        <w:t xml:space="preserve"> </w:t>
      </w:r>
      <w:r w:rsidRPr="00BA3055">
        <w:rPr>
          <w:rFonts w:ascii="Times New Roman" w:hAnsi="Times New Roman" w:cs="Times New Roman"/>
          <w:color w:val="000000" w:themeColor="text1"/>
          <w:sz w:val="18"/>
          <w:shd w:val="clear" w:color="auto" w:fill="FFFFFF"/>
        </w:rPr>
        <w:t>BEDNÁŘ, Vojtěch. </w:t>
      </w:r>
      <w:r w:rsidRPr="00BA3055">
        <w:rPr>
          <w:rFonts w:ascii="Times New Roman" w:hAnsi="Times New Roman" w:cs="Times New Roman"/>
          <w:i/>
          <w:iCs/>
          <w:color w:val="000000" w:themeColor="text1"/>
          <w:sz w:val="18"/>
          <w:shd w:val="clear" w:color="auto" w:fill="FFFFFF"/>
        </w:rPr>
        <w:t>Sociální vztahy v organizaci a jejich management</w:t>
      </w:r>
      <w:r w:rsidRPr="00BA3055">
        <w:rPr>
          <w:rFonts w:ascii="Times New Roman" w:hAnsi="Times New Roman" w:cs="Times New Roman"/>
          <w:color w:val="000000" w:themeColor="text1"/>
          <w:sz w:val="18"/>
          <w:shd w:val="clear" w:color="auto" w:fill="FFFFFF"/>
        </w:rPr>
        <w:t xml:space="preserve">. Praha: </w:t>
      </w:r>
      <w:proofErr w:type="spellStart"/>
      <w:r w:rsidRPr="00BA3055">
        <w:rPr>
          <w:rFonts w:ascii="Times New Roman" w:hAnsi="Times New Roman" w:cs="Times New Roman"/>
          <w:color w:val="000000" w:themeColor="text1"/>
          <w:sz w:val="18"/>
          <w:shd w:val="clear" w:color="auto" w:fill="FFFFFF"/>
        </w:rPr>
        <w:t>Grada</w:t>
      </w:r>
      <w:proofErr w:type="spellEnd"/>
      <w:r w:rsidRPr="00BA3055">
        <w:rPr>
          <w:rFonts w:ascii="Times New Roman" w:hAnsi="Times New Roman" w:cs="Times New Roman"/>
          <w:color w:val="000000" w:themeColor="text1"/>
          <w:sz w:val="18"/>
          <w:shd w:val="clear" w:color="auto" w:fill="FFFFFF"/>
        </w:rPr>
        <w:t>, 2013. Psyché (</w:t>
      </w:r>
      <w:proofErr w:type="spellStart"/>
      <w:r w:rsidRPr="00BA3055">
        <w:rPr>
          <w:rFonts w:ascii="Times New Roman" w:hAnsi="Times New Roman" w:cs="Times New Roman"/>
          <w:color w:val="000000" w:themeColor="text1"/>
          <w:sz w:val="18"/>
          <w:shd w:val="clear" w:color="auto" w:fill="FFFFFF"/>
        </w:rPr>
        <w:t>Grada</w:t>
      </w:r>
      <w:proofErr w:type="spellEnd"/>
      <w:r w:rsidRPr="00BA3055">
        <w:rPr>
          <w:rFonts w:ascii="Times New Roman" w:hAnsi="Times New Roman" w:cs="Times New Roman"/>
          <w:color w:val="000000" w:themeColor="text1"/>
          <w:sz w:val="18"/>
          <w:shd w:val="clear" w:color="auto" w:fill="FFFFFF"/>
        </w:rPr>
        <w:t>).</w:t>
      </w:r>
      <w:r w:rsidRPr="00BA3055">
        <w:rPr>
          <w:rFonts w:ascii="Times New Roman" w:hAnsi="Times New Roman" w:cs="Times New Roman"/>
          <w:color w:val="454545"/>
          <w:sz w:val="18"/>
          <w:shd w:val="clear" w:color="auto" w:fill="FFFFFF"/>
        </w:rPr>
        <w:t> </w:t>
      </w:r>
    </w:p>
  </w:footnote>
  <w:footnote w:id="3">
    <w:p w:rsidR="001B37BD" w:rsidRPr="0037663E" w:rsidRDefault="001B37BD">
      <w:pPr>
        <w:pStyle w:val="Textpoznpodarou"/>
        <w:rPr>
          <w:rFonts w:ascii="Times New Roman" w:hAnsi="Times New Roman" w:cs="Times New Roman"/>
          <w:sz w:val="18"/>
          <w:szCs w:val="18"/>
        </w:rPr>
      </w:pPr>
      <w:r w:rsidRPr="0037663E">
        <w:rPr>
          <w:rStyle w:val="Znakapoznpodarou"/>
          <w:rFonts w:ascii="Times New Roman" w:hAnsi="Times New Roman" w:cs="Times New Roman"/>
          <w:sz w:val="18"/>
          <w:szCs w:val="18"/>
        </w:rPr>
        <w:footnoteRef/>
      </w:r>
      <w:r w:rsidRPr="0037663E">
        <w:rPr>
          <w:rFonts w:ascii="Times New Roman" w:hAnsi="Times New Roman" w:cs="Times New Roman"/>
          <w:sz w:val="18"/>
          <w:szCs w:val="18"/>
        </w:rPr>
        <w:t xml:space="preserve"> </w:t>
      </w:r>
      <w:r w:rsidRPr="0037663E">
        <w:rPr>
          <w:rFonts w:ascii="Times New Roman" w:hAnsi="Times New Roman" w:cs="Times New Roman"/>
          <w:color w:val="000000" w:themeColor="text1"/>
          <w:sz w:val="18"/>
          <w:szCs w:val="18"/>
          <w:shd w:val="clear" w:color="auto" w:fill="FFFFFF"/>
        </w:rPr>
        <w:t>SVOBODOVÁ, Lenka. </w:t>
      </w:r>
      <w:r w:rsidRPr="0037663E">
        <w:rPr>
          <w:rFonts w:ascii="Times New Roman" w:hAnsi="Times New Roman" w:cs="Times New Roman"/>
          <w:i/>
          <w:iCs/>
          <w:color w:val="000000" w:themeColor="text1"/>
          <w:sz w:val="18"/>
          <w:szCs w:val="18"/>
          <w:shd w:val="clear" w:color="auto" w:fill="FFFFFF"/>
        </w:rPr>
        <w:t xml:space="preserve">Nenechte se šikanovat kolegou: </w:t>
      </w:r>
      <w:proofErr w:type="spellStart"/>
      <w:r w:rsidRPr="0037663E">
        <w:rPr>
          <w:rFonts w:ascii="Times New Roman" w:hAnsi="Times New Roman" w:cs="Times New Roman"/>
          <w:i/>
          <w:iCs/>
          <w:color w:val="000000" w:themeColor="text1"/>
          <w:sz w:val="18"/>
          <w:szCs w:val="18"/>
          <w:shd w:val="clear" w:color="auto" w:fill="FFFFFF"/>
        </w:rPr>
        <w:t>mobbing</w:t>
      </w:r>
      <w:proofErr w:type="spellEnd"/>
      <w:r w:rsidRPr="0037663E">
        <w:rPr>
          <w:rFonts w:ascii="Times New Roman" w:hAnsi="Times New Roman" w:cs="Times New Roman"/>
          <w:i/>
          <w:iCs/>
          <w:color w:val="000000" w:themeColor="text1"/>
          <w:sz w:val="18"/>
          <w:szCs w:val="18"/>
          <w:shd w:val="clear" w:color="auto" w:fill="FFFFFF"/>
        </w:rPr>
        <w:t xml:space="preserve"> - skrytá hrozba</w:t>
      </w:r>
      <w:r w:rsidRPr="0037663E">
        <w:rPr>
          <w:rFonts w:ascii="Times New Roman" w:hAnsi="Times New Roman" w:cs="Times New Roman"/>
          <w:color w:val="000000" w:themeColor="text1"/>
          <w:sz w:val="18"/>
          <w:szCs w:val="18"/>
          <w:shd w:val="clear" w:color="auto" w:fill="FFFFFF"/>
        </w:rPr>
        <w:t xml:space="preserve">. Praha: </w:t>
      </w:r>
      <w:proofErr w:type="spellStart"/>
      <w:r w:rsidRPr="0037663E">
        <w:rPr>
          <w:rFonts w:ascii="Times New Roman" w:hAnsi="Times New Roman" w:cs="Times New Roman"/>
          <w:color w:val="000000" w:themeColor="text1"/>
          <w:sz w:val="18"/>
          <w:szCs w:val="18"/>
          <w:shd w:val="clear" w:color="auto" w:fill="FFFFFF"/>
        </w:rPr>
        <w:t>Grada</w:t>
      </w:r>
      <w:proofErr w:type="spellEnd"/>
      <w:r w:rsidRPr="0037663E">
        <w:rPr>
          <w:rFonts w:ascii="Times New Roman" w:hAnsi="Times New Roman" w:cs="Times New Roman"/>
          <w:color w:val="000000" w:themeColor="text1"/>
          <w:sz w:val="18"/>
          <w:szCs w:val="18"/>
          <w:shd w:val="clear" w:color="auto" w:fill="FFFFFF"/>
        </w:rPr>
        <w:t>, 2008. Poradce pro praxi.</w:t>
      </w:r>
    </w:p>
  </w:footnote>
  <w:footnote w:id="4">
    <w:p w:rsidR="001B37BD" w:rsidRPr="0037663E" w:rsidRDefault="001B37BD">
      <w:pPr>
        <w:pStyle w:val="Textpoznpodarou"/>
        <w:rPr>
          <w:rFonts w:ascii="Times New Roman" w:hAnsi="Times New Roman" w:cs="Times New Roman"/>
          <w:sz w:val="18"/>
          <w:szCs w:val="18"/>
        </w:rPr>
      </w:pPr>
      <w:r w:rsidRPr="0037663E">
        <w:rPr>
          <w:rStyle w:val="Znakapoznpodarou"/>
          <w:rFonts w:ascii="Times New Roman" w:hAnsi="Times New Roman" w:cs="Times New Roman"/>
          <w:sz w:val="18"/>
          <w:szCs w:val="18"/>
        </w:rPr>
        <w:footnoteRef/>
      </w:r>
      <w:r w:rsidRPr="0037663E">
        <w:rPr>
          <w:rFonts w:ascii="Times New Roman" w:hAnsi="Times New Roman" w:cs="Times New Roman"/>
          <w:sz w:val="18"/>
          <w:szCs w:val="18"/>
        </w:rPr>
        <w:t xml:space="preserve"> </w:t>
      </w:r>
      <w:r w:rsidRPr="0037663E">
        <w:rPr>
          <w:rFonts w:ascii="Times New Roman" w:hAnsi="Times New Roman" w:cs="Times New Roman"/>
          <w:color w:val="000000" w:themeColor="text1"/>
          <w:sz w:val="18"/>
          <w:szCs w:val="18"/>
          <w:shd w:val="clear" w:color="auto" w:fill="FFFFFF"/>
        </w:rPr>
        <w:t>SVOBODOVÁ, Lenka. </w:t>
      </w:r>
      <w:r w:rsidRPr="0037663E">
        <w:rPr>
          <w:rFonts w:ascii="Times New Roman" w:hAnsi="Times New Roman" w:cs="Times New Roman"/>
          <w:i/>
          <w:iCs/>
          <w:color w:val="000000" w:themeColor="text1"/>
          <w:sz w:val="18"/>
          <w:szCs w:val="18"/>
          <w:shd w:val="clear" w:color="auto" w:fill="FFFFFF"/>
        </w:rPr>
        <w:t xml:space="preserve">Nenechte se šikanovat kolegou: </w:t>
      </w:r>
      <w:proofErr w:type="spellStart"/>
      <w:r w:rsidRPr="0037663E">
        <w:rPr>
          <w:rFonts w:ascii="Times New Roman" w:hAnsi="Times New Roman" w:cs="Times New Roman"/>
          <w:i/>
          <w:iCs/>
          <w:color w:val="000000" w:themeColor="text1"/>
          <w:sz w:val="18"/>
          <w:szCs w:val="18"/>
          <w:shd w:val="clear" w:color="auto" w:fill="FFFFFF"/>
        </w:rPr>
        <w:t>mobbing</w:t>
      </w:r>
      <w:proofErr w:type="spellEnd"/>
      <w:r w:rsidRPr="0037663E">
        <w:rPr>
          <w:rFonts w:ascii="Times New Roman" w:hAnsi="Times New Roman" w:cs="Times New Roman"/>
          <w:i/>
          <w:iCs/>
          <w:color w:val="000000" w:themeColor="text1"/>
          <w:sz w:val="18"/>
          <w:szCs w:val="18"/>
          <w:shd w:val="clear" w:color="auto" w:fill="FFFFFF"/>
        </w:rPr>
        <w:t xml:space="preserve"> - skrytá hrozba</w:t>
      </w:r>
      <w:r w:rsidRPr="0037663E">
        <w:rPr>
          <w:rFonts w:ascii="Times New Roman" w:hAnsi="Times New Roman" w:cs="Times New Roman"/>
          <w:color w:val="000000" w:themeColor="text1"/>
          <w:sz w:val="18"/>
          <w:szCs w:val="18"/>
          <w:shd w:val="clear" w:color="auto" w:fill="FFFFFF"/>
        </w:rPr>
        <w:t xml:space="preserve">. Praha: </w:t>
      </w:r>
      <w:proofErr w:type="spellStart"/>
      <w:r w:rsidRPr="0037663E">
        <w:rPr>
          <w:rFonts w:ascii="Times New Roman" w:hAnsi="Times New Roman" w:cs="Times New Roman"/>
          <w:color w:val="000000" w:themeColor="text1"/>
          <w:sz w:val="18"/>
          <w:szCs w:val="18"/>
          <w:shd w:val="clear" w:color="auto" w:fill="FFFFFF"/>
        </w:rPr>
        <w:t>Grada</w:t>
      </w:r>
      <w:proofErr w:type="spellEnd"/>
      <w:r w:rsidRPr="0037663E">
        <w:rPr>
          <w:rFonts w:ascii="Times New Roman" w:hAnsi="Times New Roman" w:cs="Times New Roman"/>
          <w:color w:val="000000" w:themeColor="text1"/>
          <w:sz w:val="18"/>
          <w:szCs w:val="18"/>
          <w:shd w:val="clear" w:color="auto" w:fill="FFFFFF"/>
        </w:rPr>
        <w:t>, 2008. Poradce pro praxi.</w:t>
      </w:r>
    </w:p>
  </w:footnote>
  <w:footnote w:id="5">
    <w:p w:rsidR="001B37BD" w:rsidRDefault="001B37BD">
      <w:pPr>
        <w:pStyle w:val="Textpoznpodarou"/>
      </w:pPr>
      <w:r w:rsidRPr="0037663E">
        <w:rPr>
          <w:rStyle w:val="Znakapoznpodarou"/>
          <w:rFonts w:ascii="Times New Roman" w:hAnsi="Times New Roman" w:cs="Times New Roman"/>
          <w:sz w:val="18"/>
          <w:szCs w:val="18"/>
        </w:rPr>
        <w:footnoteRef/>
      </w:r>
      <w:r w:rsidRPr="0037663E">
        <w:rPr>
          <w:rFonts w:ascii="Times New Roman" w:hAnsi="Times New Roman" w:cs="Times New Roman"/>
          <w:sz w:val="18"/>
          <w:szCs w:val="18"/>
        </w:rPr>
        <w:t xml:space="preserve"> </w:t>
      </w:r>
      <w:r w:rsidRPr="0037663E">
        <w:rPr>
          <w:rFonts w:ascii="Times New Roman" w:hAnsi="Times New Roman" w:cs="Times New Roman"/>
          <w:color w:val="000000" w:themeColor="text1"/>
          <w:sz w:val="18"/>
          <w:szCs w:val="18"/>
          <w:shd w:val="clear" w:color="auto" w:fill="FFFFFF"/>
        </w:rPr>
        <w:t>HLOUŠKOVÁ, Pavla. </w:t>
      </w:r>
      <w:r w:rsidRPr="0037663E">
        <w:rPr>
          <w:rFonts w:ascii="Times New Roman" w:hAnsi="Times New Roman" w:cs="Times New Roman"/>
          <w:i/>
          <w:iCs/>
          <w:color w:val="000000" w:themeColor="text1"/>
          <w:sz w:val="18"/>
          <w:szCs w:val="18"/>
          <w:shd w:val="clear" w:color="auto" w:fill="FFFFFF"/>
        </w:rPr>
        <w:t xml:space="preserve">Dotazy a odpovědi z praxe zákoníku práce: [platné právní </w:t>
      </w:r>
      <w:proofErr w:type="gramStart"/>
      <w:r w:rsidRPr="0037663E">
        <w:rPr>
          <w:rFonts w:ascii="Times New Roman" w:hAnsi="Times New Roman" w:cs="Times New Roman"/>
          <w:i/>
          <w:iCs/>
          <w:color w:val="000000" w:themeColor="text1"/>
          <w:sz w:val="18"/>
          <w:szCs w:val="18"/>
          <w:shd w:val="clear" w:color="auto" w:fill="FFFFFF"/>
        </w:rPr>
        <w:t>úpravě k ...]</w:t>
      </w:r>
      <w:r w:rsidRPr="0037663E">
        <w:rPr>
          <w:rFonts w:ascii="Times New Roman" w:hAnsi="Times New Roman" w:cs="Times New Roman"/>
          <w:color w:val="000000" w:themeColor="text1"/>
          <w:sz w:val="18"/>
          <w:szCs w:val="18"/>
          <w:shd w:val="clear" w:color="auto" w:fill="FFFFFF"/>
        </w:rPr>
        <w:t>. Olomouc</w:t>
      </w:r>
      <w:proofErr w:type="gramEnd"/>
      <w:r w:rsidRPr="0037663E">
        <w:rPr>
          <w:rFonts w:ascii="Times New Roman" w:hAnsi="Times New Roman" w:cs="Times New Roman"/>
          <w:color w:val="000000" w:themeColor="text1"/>
          <w:sz w:val="18"/>
          <w:szCs w:val="18"/>
          <w:shd w:val="clear" w:color="auto" w:fill="FFFFFF"/>
        </w:rPr>
        <w:t>: ANAG, 2004. Práce, mzdy, pojištění. (</w:t>
      </w:r>
      <w:proofErr w:type="gramStart"/>
      <w:r w:rsidRPr="0037663E">
        <w:rPr>
          <w:rFonts w:ascii="Times New Roman" w:hAnsi="Times New Roman" w:cs="Times New Roman"/>
          <w:color w:val="000000" w:themeColor="text1"/>
          <w:sz w:val="18"/>
          <w:szCs w:val="18"/>
          <w:shd w:val="clear" w:color="auto" w:fill="FFFFFF"/>
        </w:rPr>
        <w:t>str.26</w:t>
      </w:r>
      <w:proofErr w:type="gramEnd"/>
      <w:r w:rsidRPr="0037663E">
        <w:rPr>
          <w:rFonts w:ascii="Times New Roman" w:hAnsi="Times New Roman" w:cs="Times New Roman"/>
          <w:color w:val="000000" w:themeColor="text1"/>
          <w:sz w:val="18"/>
          <w:szCs w:val="18"/>
          <w:shd w:val="clear" w:color="auto" w:fill="FFFFFF"/>
        </w:rPr>
        <w:t>)</w:t>
      </w:r>
    </w:p>
  </w:footnote>
  <w:footnote w:id="6">
    <w:p w:rsidR="001B37BD" w:rsidRPr="0037663E" w:rsidRDefault="001B37BD">
      <w:pPr>
        <w:pStyle w:val="Textpoznpodarou"/>
        <w:rPr>
          <w:rFonts w:ascii="Times New Roman" w:hAnsi="Times New Roman" w:cs="Times New Roman"/>
          <w:sz w:val="18"/>
          <w:szCs w:val="18"/>
        </w:rPr>
      </w:pPr>
      <w:r w:rsidRPr="0037663E">
        <w:rPr>
          <w:rStyle w:val="Znakapoznpodarou"/>
          <w:rFonts w:ascii="Times New Roman" w:hAnsi="Times New Roman" w:cs="Times New Roman"/>
          <w:sz w:val="18"/>
          <w:szCs w:val="18"/>
        </w:rPr>
        <w:footnoteRef/>
      </w:r>
      <w:r w:rsidRPr="0037663E">
        <w:rPr>
          <w:rFonts w:ascii="Times New Roman" w:hAnsi="Times New Roman" w:cs="Times New Roman"/>
          <w:sz w:val="18"/>
          <w:szCs w:val="18"/>
        </w:rPr>
        <w:t xml:space="preserve"> </w:t>
      </w:r>
      <w:r w:rsidRPr="0037663E">
        <w:rPr>
          <w:rFonts w:ascii="Times New Roman" w:hAnsi="Times New Roman" w:cs="Times New Roman"/>
          <w:color w:val="000000" w:themeColor="text1"/>
          <w:sz w:val="18"/>
          <w:szCs w:val="18"/>
          <w:shd w:val="clear" w:color="auto" w:fill="FFFFFF"/>
        </w:rPr>
        <w:t>KRATZ, Hans-</w:t>
      </w:r>
      <w:proofErr w:type="spellStart"/>
      <w:r w:rsidRPr="0037663E">
        <w:rPr>
          <w:rFonts w:ascii="Times New Roman" w:hAnsi="Times New Roman" w:cs="Times New Roman"/>
          <w:color w:val="000000" w:themeColor="text1"/>
          <w:sz w:val="18"/>
          <w:szCs w:val="18"/>
          <w:shd w:val="clear" w:color="auto" w:fill="FFFFFF"/>
        </w:rPr>
        <w:t>Jürgen</w:t>
      </w:r>
      <w:proofErr w:type="spellEnd"/>
      <w:r w:rsidRPr="0037663E">
        <w:rPr>
          <w:rFonts w:ascii="Times New Roman" w:hAnsi="Times New Roman" w:cs="Times New Roman"/>
          <w:color w:val="000000" w:themeColor="text1"/>
          <w:sz w:val="18"/>
          <w:szCs w:val="18"/>
          <w:shd w:val="clear" w:color="auto" w:fill="FFFFFF"/>
        </w:rPr>
        <w:t>. </w:t>
      </w:r>
      <w:proofErr w:type="spellStart"/>
      <w:r w:rsidRPr="0037663E">
        <w:rPr>
          <w:rFonts w:ascii="Times New Roman" w:hAnsi="Times New Roman" w:cs="Times New Roman"/>
          <w:i/>
          <w:iCs/>
          <w:color w:val="000000" w:themeColor="text1"/>
          <w:sz w:val="18"/>
          <w:szCs w:val="18"/>
          <w:shd w:val="clear" w:color="auto" w:fill="FFFFFF"/>
        </w:rPr>
        <w:t>Mobbing</w:t>
      </w:r>
      <w:proofErr w:type="spellEnd"/>
      <w:r w:rsidRPr="0037663E">
        <w:rPr>
          <w:rFonts w:ascii="Times New Roman" w:hAnsi="Times New Roman" w:cs="Times New Roman"/>
          <w:i/>
          <w:iCs/>
          <w:color w:val="000000" w:themeColor="text1"/>
          <w:sz w:val="18"/>
          <w:szCs w:val="18"/>
          <w:shd w:val="clear" w:color="auto" w:fill="FFFFFF"/>
        </w:rPr>
        <w:t>: jak ho rozpoznat a jak mu čelit</w:t>
      </w:r>
      <w:r w:rsidRPr="0037663E">
        <w:rPr>
          <w:rFonts w:ascii="Times New Roman" w:hAnsi="Times New Roman" w:cs="Times New Roman"/>
          <w:color w:val="000000" w:themeColor="text1"/>
          <w:sz w:val="18"/>
          <w:szCs w:val="18"/>
          <w:shd w:val="clear" w:color="auto" w:fill="FFFFFF"/>
        </w:rPr>
        <w:t xml:space="preserve">. Praha: Management </w:t>
      </w:r>
      <w:proofErr w:type="spellStart"/>
      <w:r w:rsidRPr="0037663E">
        <w:rPr>
          <w:rFonts w:ascii="Times New Roman" w:hAnsi="Times New Roman" w:cs="Times New Roman"/>
          <w:color w:val="000000" w:themeColor="text1"/>
          <w:sz w:val="18"/>
          <w:szCs w:val="18"/>
          <w:shd w:val="clear" w:color="auto" w:fill="FFFFFF"/>
        </w:rPr>
        <w:t>Press</w:t>
      </w:r>
      <w:proofErr w:type="spellEnd"/>
      <w:r w:rsidRPr="0037663E">
        <w:rPr>
          <w:rFonts w:ascii="Times New Roman" w:hAnsi="Times New Roman" w:cs="Times New Roman"/>
          <w:color w:val="000000" w:themeColor="text1"/>
          <w:sz w:val="18"/>
          <w:szCs w:val="18"/>
          <w:shd w:val="clear" w:color="auto" w:fill="FFFFFF"/>
        </w:rPr>
        <w:t>, 2005. (str. 18)</w:t>
      </w:r>
    </w:p>
  </w:footnote>
  <w:footnote w:id="7">
    <w:p w:rsidR="001B37BD" w:rsidRPr="0037663E" w:rsidRDefault="001B37BD">
      <w:pPr>
        <w:pStyle w:val="Textpoznpodarou"/>
        <w:rPr>
          <w:rFonts w:ascii="Times New Roman" w:hAnsi="Times New Roman" w:cs="Times New Roman"/>
          <w:color w:val="000000" w:themeColor="text1"/>
          <w:sz w:val="18"/>
          <w:szCs w:val="18"/>
        </w:rPr>
      </w:pPr>
      <w:r w:rsidRPr="0037663E">
        <w:rPr>
          <w:rStyle w:val="Znakapoznpodarou"/>
          <w:rFonts w:ascii="Times New Roman" w:hAnsi="Times New Roman" w:cs="Times New Roman"/>
          <w:color w:val="000000" w:themeColor="text1"/>
          <w:sz w:val="18"/>
          <w:szCs w:val="18"/>
        </w:rPr>
        <w:footnoteRef/>
      </w:r>
      <w:r w:rsidRPr="0037663E">
        <w:rPr>
          <w:rFonts w:ascii="Times New Roman" w:hAnsi="Times New Roman" w:cs="Times New Roman"/>
          <w:color w:val="000000" w:themeColor="text1"/>
          <w:sz w:val="18"/>
          <w:szCs w:val="18"/>
        </w:rPr>
        <w:t xml:space="preserve"> </w:t>
      </w:r>
      <w:r w:rsidRPr="0037663E">
        <w:rPr>
          <w:rFonts w:ascii="Times New Roman" w:hAnsi="Times New Roman" w:cs="Times New Roman"/>
          <w:color w:val="000000" w:themeColor="text1"/>
          <w:sz w:val="18"/>
          <w:szCs w:val="18"/>
          <w:shd w:val="clear" w:color="auto" w:fill="FFFFFF"/>
        </w:rPr>
        <w:t>KRATZ, Hans-</w:t>
      </w:r>
      <w:proofErr w:type="spellStart"/>
      <w:r w:rsidRPr="0037663E">
        <w:rPr>
          <w:rFonts w:ascii="Times New Roman" w:hAnsi="Times New Roman" w:cs="Times New Roman"/>
          <w:color w:val="000000" w:themeColor="text1"/>
          <w:sz w:val="18"/>
          <w:szCs w:val="18"/>
          <w:shd w:val="clear" w:color="auto" w:fill="FFFFFF"/>
        </w:rPr>
        <w:t>Jürgen</w:t>
      </w:r>
      <w:proofErr w:type="spellEnd"/>
      <w:r w:rsidRPr="0037663E">
        <w:rPr>
          <w:rFonts w:ascii="Times New Roman" w:hAnsi="Times New Roman" w:cs="Times New Roman"/>
          <w:color w:val="000000" w:themeColor="text1"/>
          <w:sz w:val="18"/>
          <w:szCs w:val="18"/>
          <w:shd w:val="clear" w:color="auto" w:fill="FFFFFF"/>
        </w:rPr>
        <w:t>. </w:t>
      </w:r>
      <w:proofErr w:type="spellStart"/>
      <w:r w:rsidRPr="0037663E">
        <w:rPr>
          <w:rFonts w:ascii="Times New Roman" w:hAnsi="Times New Roman" w:cs="Times New Roman"/>
          <w:i/>
          <w:iCs/>
          <w:color w:val="000000" w:themeColor="text1"/>
          <w:sz w:val="18"/>
          <w:szCs w:val="18"/>
          <w:shd w:val="clear" w:color="auto" w:fill="FFFFFF"/>
        </w:rPr>
        <w:t>Mobbing</w:t>
      </w:r>
      <w:proofErr w:type="spellEnd"/>
      <w:r w:rsidRPr="0037663E">
        <w:rPr>
          <w:rFonts w:ascii="Times New Roman" w:hAnsi="Times New Roman" w:cs="Times New Roman"/>
          <w:i/>
          <w:iCs/>
          <w:color w:val="000000" w:themeColor="text1"/>
          <w:sz w:val="18"/>
          <w:szCs w:val="18"/>
          <w:shd w:val="clear" w:color="auto" w:fill="FFFFFF"/>
        </w:rPr>
        <w:t>: jak ho rozpoznat a jak mu čelit</w:t>
      </w:r>
      <w:r w:rsidRPr="0037663E">
        <w:rPr>
          <w:rFonts w:ascii="Times New Roman" w:hAnsi="Times New Roman" w:cs="Times New Roman"/>
          <w:color w:val="000000" w:themeColor="text1"/>
          <w:sz w:val="18"/>
          <w:szCs w:val="18"/>
          <w:shd w:val="clear" w:color="auto" w:fill="FFFFFF"/>
        </w:rPr>
        <w:t xml:space="preserve">. Praha: Management </w:t>
      </w:r>
      <w:proofErr w:type="spellStart"/>
      <w:r w:rsidRPr="0037663E">
        <w:rPr>
          <w:rFonts w:ascii="Times New Roman" w:hAnsi="Times New Roman" w:cs="Times New Roman"/>
          <w:color w:val="000000" w:themeColor="text1"/>
          <w:sz w:val="18"/>
          <w:szCs w:val="18"/>
          <w:shd w:val="clear" w:color="auto" w:fill="FFFFFF"/>
        </w:rPr>
        <w:t>Press</w:t>
      </w:r>
      <w:proofErr w:type="spellEnd"/>
      <w:r w:rsidRPr="0037663E">
        <w:rPr>
          <w:rFonts w:ascii="Times New Roman" w:hAnsi="Times New Roman" w:cs="Times New Roman"/>
          <w:color w:val="000000" w:themeColor="text1"/>
          <w:sz w:val="18"/>
          <w:szCs w:val="18"/>
          <w:shd w:val="clear" w:color="auto" w:fill="FFFFFF"/>
        </w:rPr>
        <w:t>, 2005. (str. 26)</w:t>
      </w:r>
    </w:p>
  </w:footnote>
  <w:footnote w:id="8">
    <w:p w:rsidR="001B37BD" w:rsidRPr="0037663E" w:rsidRDefault="001B37BD">
      <w:pPr>
        <w:pStyle w:val="Textpoznpodarou"/>
        <w:rPr>
          <w:rFonts w:ascii="Times New Roman" w:hAnsi="Times New Roman" w:cs="Times New Roman"/>
          <w:sz w:val="18"/>
          <w:szCs w:val="18"/>
        </w:rPr>
      </w:pPr>
      <w:r w:rsidRPr="0037663E">
        <w:rPr>
          <w:rStyle w:val="Znakapoznpodarou"/>
          <w:rFonts w:ascii="Times New Roman" w:hAnsi="Times New Roman" w:cs="Times New Roman"/>
          <w:sz w:val="18"/>
          <w:szCs w:val="18"/>
        </w:rPr>
        <w:footnoteRef/>
      </w:r>
      <w:r w:rsidRPr="0037663E">
        <w:rPr>
          <w:rFonts w:ascii="Times New Roman" w:hAnsi="Times New Roman" w:cs="Times New Roman"/>
          <w:sz w:val="18"/>
          <w:szCs w:val="18"/>
        </w:rPr>
        <w:t xml:space="preserve"> </w:t>
      </w:r>
      <w:r w:rsidRPr="0037663E">
        <w:rPr>
          <w:rFonts w:ascii="Times New Roman" w:hAnsi="Times New Roman" w:cs="Times New Roman"/>
          <w:color w:val="000000" w:themeColor="text1"/>
          <w:sz w:val="18"/>
          <w:szCs w:val="18"/>
          <w:shd w:val="clear" w:color="auto" w:fill="FFFFFF"/>
        </w:rPr>
        <w:t>SVOBODOVÁ, Lenka. </w:t>
      </w:r>
      <w:r w:rsidRPr="0037663E">
        <w:rPr>
          <w:rFonts w:ascii="Times New Roman" w:hAnsi="Times New Roman" w:cs="Times New Roman"/>
          <w:i/>
          <w:iCs/>
          <w:color w:val="000000" w:themeColor="text1"/>
          <w:sz w:val="18"/>
          <w:szCs w:val="18"/>
          <w:shd w:val="clear" w:color="auto" w:fill="FFFFFF"/>
        </w:rPr>
        <w:t xml:space="preserve">Nenechte se šikanovat kolegou: </w:t>
      </w:r>
      <w:proofErr w:type="spellStart"/>
      <w:r w:rsidRPr="0037663E">
        <w:rPr>
          <w:rFonts w:ascii="Times New Roman" w:hAnsi="Times New Roman" w:cs="Times New Roman"/>
          <w:i/>
          <w:iCs/>
          <w:color w:val="000000" w:themeColor="text1"/>
          <w:sz w:val="18"/>
          <w:szCs w:val="18"/>
          <w:shd w:val="clear" w:color="auto" w:fill="FFFFFF"/>
        </w:rPr>
        <w:t>mobbing</w:t>
      </w:r>
      <w:proofErr w:type="spellEnd"/>
      <w:r w:rsidRPr="0037663E">
        <w:rPr>
          <w:rFonts w:ascii="Times New Roman" w:hAnsi="Times New Roman" w:cs="Times New Roman"/>
          <w:i/>
          <w:iCs/>
          <w:color w:val="000000" w:themeColor="text1"/>
          <w:sz w:val="18"/>
          <w:szCs w:val="18"/>
          <w:shd w:val="clear" w:color="auto" w:fill="FFFFFF"/>
        </w:rPr>
        <w:t xml:space="preserve"> - skrytá hrozba</w:t>
      </w:r>
      <w:r w:rsidRPr="0037663E">
        <w:rPr>
          <w:rFonts w:ascii="Times New Roman" w:hAnsi="Times New Roman" w:cs="Times New Roman"/>
          <w:color w:val="000000" w:themeColor="text1"/>
          <w:sz w:val="18"/>
          <w:szCs w:val="18"/>
          <w:shd w:val="clear" w:color="auto" w:fill="FFFFFF"/>
        </w:rPr>
        <w:t xml:space="preserve">. Praha: </w:t>
      </w:r>
      <w:proofErr w:type="spellStart"/>
      <w:r w:rsidRPr="0037663E">
        <w:rPr>
          <w:rFonts w:ascii="Times New Roman" w:hAnsi="Times New Roman" w:cs="Times New Roman"/>
          <w:color w:val="000000" w:themeColor="text1"/>
          <w:sz w:val="18"/>
          <w:szCs w:val="18"/>
          <w:shd w:val="clear" w:color="auto" w:fill="FFFFFF"/>
        </w:rPr>
        <w:t>Grada</w:t>
      </w:r>
      <w:proofErr w:type="spellEnd"/>
      <w:r w:rsidRPr="0037663E">
        <w:rPr>
          <w:rFonts w:ascii="Times New Roman" w:hAnsi="Times New Roman" w:cs="Times New Roman"/>
          <w:color w:val="000000" w:themeColor="text1"/>
          <w:sz w:val="18"/>
          <w:szCs w:val="18"/>
          <w:shd w:val="clear" w:color="auto" w:fill="FFFFFF"/>
        </w:rPr>
        <w:t>, 2008. Poradce pro praxi.</w:t>
      </w:r>
      <w:r w:rsidRPr="0037663E">
        <w:rPr>
          <w:rFonts w:ascii="Times New Roman" w:hAnsi="Times New Roman" w:cs="Times New Roman"/>
          <w:color w:val="454545"/>
          <w:sz w:val="18"/>
          <w:szCs w:val="18"/>
          <w:shd w:val="clear" w:color="auto" w:fill="FFFFFF"/>
        </w:rPr>
        <w:t> </w:t>
      </w:r>
    </w:p>
  </w:footnote>
  <w:footnote w:id="9">
    <w:p w:rsidR="001B37BD" w:rsidRDefault="001B37BD">
      <w:pPr>
        <w:pStyle w:val="Textpoznpodarou"/>
      </w:pPr>
      <w:r w:rsidRPr="0037663E">
        <w:rPr>
          <w:rStyle w:val="Znakapoznpodarou"/>
          <w:rFonts w:ascii="Times New Roman" w:hAnsi="Times New Roman" w:cs="Times New Roman"/>
          <w:color w:val="000000" w:themeColor="text1"/>
          <w:sz w:val="18"/>
          <w:szCs w:val="18"/>
        </w:rPr>
        <w:footnoteRef/>
      </w:r>
      <w:r w:rsidRPr="0037663E">
        <w:rPr>
          <w:rFonts w:ascii="Times New Roman" w:hAnsi="Times New Roman" w:cs="Times New Roman"/>
          <w:color w:val="000000" w:themeColor="text1"/>
          <w:sz w:val="18"/>
          <w:szCs w:val="18"/>
        </w:rPr>
        <w:t xml:space="preserve"> </w:t>
      </w:r>
      <w:r w:rsidRPr="0037663E">
        <w:rPr>
          <w:rFonts w:ascii="Times New Roman" w:hAnsi="Times New Roman" w:cs="Times New Roman"/>
          <w:color w:val="000000" w:themeColor="text1"/>
          <w:sz w:val="18"/>
          <w:szCs w:val="18"/>
          <w:shd w:val="clear" w:color="auto" w:fill="FFFFFF"/>
        </w:rPr>
        <w:t>HUBER, Brigitte. </w:t>
      </w:r>
      <w:r w:rsidRPr="0037663E">
        <w:rPr>
          <w:rFonts w:ascii="Times New Roman" w:hAnsi="Times New Roman" w:cs="Times New Roman"/>
          <w:i/>
          <w:iCs/>
          <w:color w:val="000000" w:themeColor="text1"/>
          <w:sz w:val="18"/>
          <w:szCs w:val="18"/>
          <w:shd w:val="clear" w:color="auto" w:fill="FFFFFF"/>
        </w:rPr>
        <w:t xml:space="preserve">Psychický teror na pracovišti: </w:t>
      </w:r>
      <w:proofErr w:type="spellStart"/>
      <w:r w:rsidRPr="0037663E">
        <w:rPr>
          <w:rFonts w:ascii="Times New Roman" w:hAnsi="Times New Roman" w:cs="Times New Roman"/>
          <w:i/>
          <w:iCs/>
          <w:color w:val="000000" w:themeColor="text1"/>
          <w:sz w:val="18"/>
          <w:szCs w:val="18"/>
          <w:shd w:val="clear" w:color="auto" w:fill="FFFFFF"/>
        </w:rPr>
        <w:t>mobbing</w:t>
      </w:r>
      <w:proofErr w:type="spellEnd"/>
      <w:r w:rsidRPr="0037663E">
        <w:rPr>
          <w:rFonts w:ascii="Times New Roman" w:hAnsi="Times New Roman" w:cs="Times New Roman"/>
          <w:color w:val="000000" w:themeColor="text1"/>
          <w:sz w:val="18"/>
          <w:szCs w:val="18"/>
          <w:shd w:val="clear" w:color="auto" w:fill="FFFFFF"/>
        </w:rPr>
        <w:t xml:space="preserve">. Martin: </w:t>
      </w:r>
      <w:proofErr w:type="spellStart"/>
      <w:r w:rsidRPr="0037663E">
        <w:rPr>
          <w:rFonts w:ascii="Times New Roman" w:hAnsi="Times New Roman" w:cs="Times New Roman"/>
          <w:color w:val="000000" w:themeColor="text1"/>
          <w:sz w:val="18"/>
          <w:szCs w:val="18"/>
          <w:shd w:val="clear" w:color="auto" w:fill="FFFFFF"/>
        </w:rPr>
        <w:t>Neografie</w:t>
      </w:r>
      <w:proofErr w:type="spellEnd"/>
      <w:r w:rsidRPr="0037663E">
        <w:rPr>
          <w:rFonts w:ascii="Times New Roman" w:hAnsi="Times New Roman" w:cs="Times New Roman"/>
          <w:color w:val="000000" w:themeColor="text1"/>
          <w:sz w:val="18"/>
          <w:szCs w:val="18"/>
          <w:shd w:val="clear" w:color="auto" w:fill="FFFFFF"/>
        </w:rPr>
        <w:t>, 1995.</w:t>
      </w:r>
    </w:p>
  </w:footnote>
  <w:footnote w:id="10">
    <w:p w:rsidR="001B37BD" w:rsidRPr="0037663E" w:rsidRDefault="001B37BD">
      <w:pPr>
        <w:pStyle w:val="Textpoznpodarou"/>
        <w:rPr>
          <w:rFonts w:ascii="Times New Roman" w:hAnsi="Times New Roman" w:cs="Times New Roman"/>
          <w:sz w:val="18"/>
          <w:szCs w:val="18"/>
        </w:rPr>
      </w:pPr>
      <w:r w:rsidRPr="0037663E">
        <w:rPr>
          <w:rStyle w:val="Znakapoznpodarou"/>
          <w:rFonts w:ascii="Times New Roman" w:hAnsi="Times New Roman" w:cs="Times New Roman"/>
          <w:sz w:val="18"/>
          <w:szCs w:val="18"/>
        </w:rPr>
        <w:footnoteRef/>
      </w:r>
      <w:r w:rsidRPr="0037663E">
        <w:rPr>
          <w:rFonts w:ascii="Times New Roman" w:hAnsi="Times New Roman" w:cs="Times New Roman"/>
          <w:sz w:val="18"/>
          <w:szCs w:val="18"/>
        </w:rPr>
        <w:t xml:space="preserve"> </w:t>
      </w:r>
      <w:r w:rsidRPr="0037663E">
        <w:rPr>
          <w:rFonts w:ascii="Times New Roman" w:hAnsi="Times New Roman" w:cs="Times New Roman"/>
          <w:color w:val="000000" w:themeColor="text1"/>
          <w:sz w:val="18"/>
          <w:szCs w:val="18"/>
          <w:shd w:val="clear" w:color="auto" w:fill="FFFFFF"/>
        </w:rPr>
        <w:t>SVOBODOVÁ, Lenka. </w:t>
      </w:r>
      <w:r w:rsidRPr="0037663E">
        <w:rPr>
          <w:rFonts w:ascii="Times New Roman" w:hAnsi="Times New Roman" w:cs="Times New Roman"/>
          <w:i/>
          <w:iCs/>
          <w:color w:val="000000" w:themeColor="text1"/>
          <w:sz w:val="18"/>
          <w:szCs w:val="18"/>
          <w:shd w:val="clear" w:color="auto" w:fill="FFFFFF"/>
        </w:rPr>
        <w:t xml:space="preserve">Nenechte se šikanovat kolegou: </w:t>
      </w:r>
      <w:proofErr w:type="spellStart"/>
      <w:r w:rsidRPr="0037663E">
        <w:rPr>
          <w:rFonts w:ascii="Times New Roman" w:hAnsi="Times New Roman" w:cs="Times New Roman"/>
          <w:i/>
          <w:iCs/>
          <w:color w:val="000000" w:themeColor="text1"/>
          <w:sz w:val="18"/>
          <w:szCs w:val="18"/>
          <w:shd w:val="clear" w:color="auto" w:fill="FFFFFF"/>
        </w:rPr>
        <w:t>mobbing</w:t>
      </w:r>
      <w:proofErr w:type="spellEnd"/>
      <w:r w:rsidRPr="0037663E">
        <w:rPr>
          <w:rFonts w:ascii="Times New Roman" w:hAnsi="Times New Roman" w:cs="Times New Roman"/>
          <w:i/>
          <w:iCs/>
          <w:color w:val="000000" w:themeColor="text1"/>
          <w:sz w:val="18"/>
          <w:szCs w:val="18"/>
          <w:shd w:val="clear" w:color="auto" w:fill="FFFFFF"/>
        </w:rPr>
        <w:t xml:space="preserve"> - skrytá hrozba</w:t>
      </w:r>
      <w:r w:rsidRPr="0037663E">
        <w:rPr>
          <w:rFonts w:ascii="Times New Roman" w:hAnsi="Times New Roman" w:cs="Times New Roman"/>
          <w:color w:val="000000" w:themeColor="text1"/>
          <w:sz w:val="18"/>
          <w:szCs w:val="18"/>
          <w:shd w:val="clear" w:color="auto" w:fill="FFFFFF"/>
        </w:rPr>
        <w:t xml:space="preserve">. Praha: </w:t>
      </w:r>
      <w:proofErr w:type="spellStart"/>
      <w:r w:rsidRPr="0037663E">
        <w:rPr>
          <w:rFonts w:ascii="Times New Roman" w:hAnsi="Times New Roman" w:cs="Times New Roman"/>
          <w:color w:val="000000" w:themeColor="text1"/>
          <w:sz w:val="18"/>
          <w:szCs w:val="18"/>
          <w:shd w:val="clear" w:color="auto" w:fill="FFFFFF"/>
        </w:rPr>
        <w:t>Grada</w:t>
      </w:r>
      <w:proofErr w:type="spellEnd"/>
      <w:r w:rsidRPr="0037663E">
        <w:rPr>
          <w:rFonts w:ascii="Times New Roman" w:hAnsi="Times New Roman" w:cs="Times New Roman"/>
          <w:color w:val="000000" w:themeColor="text1"/>
          <w:sz w:val="18"/>
          <w:szCs w:val="18"/>
          <w:shd w:val="clear" w:color="auto" w:fill="FFFFFF"/>
        </w:rPr>
        <w:t>, 2008. Poradce pro praxi. ISBN 978-80-247-2474-4. (</w:t>
      </w:r>
      <w:proofErr w:type="gramStart"/>
      <w:r w:rsidRPr="0037663E">
        <w:rPr>
          <w:rFonts w:ascii="Times New Roman" w:hAnsi="Times New Roman" w:cs="Times New Roman"/>
          <w:color w:val="000000" w:themeColor="text1"/>
          <w:sz w:val="18"/>
          <w:szCs w:val="18"/>
          <w:shd w:val="clear" w:color="auto" w:fill="FFFFFF"/>
        </w:rPr>
        <w:t>str.46</w:t>
      </w:r>
      <w:proofErr w:type="gramEnd"/>
      <w:r w:rsidRPr="0037663E">
        <w:rPr>
          <w:rFonts w:ascii="Times New Roman" w:hAnsi="Times New Roman" w:cs="Times New Roman"/>
          <w:color w:val="000000" w:themeColor="text1"/>
          <w:sz w:val="18"/>
          <w:szCs w:val="18"/>
          <w:shd w:val="clear" w:color="auto" w:fill="FFFFFF"/>
        </w:rPr>
        <w:t>)</w:t>
      </w:r>
    </w:p>
  </w:footnote>
  <w:footnote w:id="11">
    <w:p w:rsidR="001B37BD" w:rsidRPr="0037663E" w:rsidRDefault="001B37BD">
      <w:pPr>
        <w:pStyle w:val="Textpoznpodarou"/>
        <w:rPr>
          <w:rFonts w:ascii="Times New Roman" w:hAnsi="Times New Roman" w:cs="Times New Roman"/>
          <w:sz w:val="18"/>
          <w:szCs w:val="18"/>
        </w:rPr>
      </w:pPr>
      <w:r w:rsidRPr="0037663E">
        <w:rPr>
          <w:rStyle w:val="Znakapoznpodarou"/>
          <w:rFonts w:ascii="Times New Roman" w:hAnsi="Times New Roman" w:cs="Times New Roman"/>
          <w:sz w:val="18"/>
          <w:szCs w:val="18"/>
        </w:rPr>
        <w:footnoteRef/>
      </w:r>
      <w:r w:rsidRPr="0037663E">
        <w:rPr>
          <w:rFonts w:ascii="Times New Roman" w:hAnsi="Times New Roman" w:cs="Times New Roman"/>
          <w:sz w:val="18"/>
          <w:szCs w:val="18"/>
        </w:rPr>
        <w:t xml:space="preserve"> DUFFY, </w:t>
      </w:r>
      <w:proofErr w:type="spellStart"/>
      <w:r w:rsidRPr="0037663E">
        <w:rPr>
          <w:rFonts w:ascii="Times New Roman" w:hAnsi="Times New Roman" w:cs="Times New Roman"/>
          <w:sz w:val="18"/>
          <w:szCs w:val="18"/>
        </w:rPr>
        <w:t>Maureen</w:t>
      </w:r>
      <w:proofErr w:type="spellEnd"/>
      <w:r w:rsidRPr="0037663E">
        <w:rPr>
          <w:rFonts w:ascii="Times New Roman" w:hAnsi="Times New Roman" w:cs="Times New Roman"/>
          <w:sz w:val="18"/>
          <w:szCs w:val="18"/>
        </w:rPr>
        <w:t>; SPERRY, Len. </w:t>
      </w:r>
      <w:proofErr w:type="spellStart"/>
      <w:r w:rsidRPr="0037663E">
        <w:rPr>
          <w:rFonts w:ascii="Times New Roman" w:hAnsi="Times New Roman" w:cs="Times New Roman"/>
          <w:i/>
          <w:iCs/>
          <w:sz w:val="18"/>
          <w:szCs w:val="18"/>
        </w:rPr>
        <w:t>Mobbing</w:t>
      </w:r>
      <w:proofErr w:type="spellEnd"/>
      <w:r w:rsidRPr="0037663E">
        <w:rPr>
          <w:rFonts w:ascii="Times New Roman" w:hAnsi="Times New Roman" w:cs="Times New Roman"/>
          <w:i/>
          <w:iCs/>
          <w:sz w:val="18"/>
          <w:szCs w:val="18"/>
        </w:rPr>
        <w:t xml:space="preserve">: </w:t>
      </w:r>
      <w:proofErr w:type="spellStart"/>
      <w:r w:rsidRPr="0037663E">
        <w:rPr>
          <w:rFonts w:ascii="Times New Roman" w:hAnsi="Times New Roman" w:cs="Times New Roman"/>
          <w:i/>
          <w:iCs/>
          <w:sz w:val="18"/>
          <w:szCs w:val="18"/>
        </w:rPr>
        <w:t>Causes</w:t>
      </w:r>
      <w:proofErr w:type="spellEnd"/>
      <w:r w:rsidRPr="0037663E">
        <w:rPr>
          <w:rFonts w:ascii="Times New Roman" w:hAnsi="Times New Roman" w:cs="Times New Roman"/>
          <w:i/>
          <w:iCs/>
          <w:sz w:val="18"/>
          <w:szCs w:val="18"/>
        </w:rPr>
        <w:t xml:space="preserve">, </w:t>
      </w:r>
      <w:proofErr w:type="spellStart"/>
      <w:r w:rsidRPr="0037663E">
        <w:rPr>
          <w:rFonts w:ascii="Times New Roman" w:hAnsi="Times New Roman" w:cs="Times New Roman"/>
          <w:i/>
          <w:iCs/>
          <w:sz w:val="18"/>
          <w:szCs w:val="18"/>
        </w:rPr>
        <w:t>consequences</w:t>
      </w:r>
      <w:proofErr w:type="spellEnd"/>
      <w:r w:rsidRPr="0037663E">
        <w:rPr>
          <w:rFonts w:ascii="Times New Roman" w:hAnsi="Times New Roman" w:cs="Times New Roman"/>
          <w:i/>
          <w:iCs/>
          <w:sz w:val="18"/>
          <w:szCs w:val="18"/>
        </w:rPr>
        <w:t xml:space="preserve">, </w:t>
      </w:r>
      <w:proofErr w:type="spellStart"/>
      <w:r w:rsidRPr="0037663E">
        <w:rPr>
          <w:rFonts w:ascii="Times New Roman" w:hAnsi="Times New Roman" w:cs="Times New Roman"/>
          <w:i/>
          <w:iCs/>
          <w:sz w:val="18"/>
          <w:szCs w:val="18"/>
        </w:rPr>
        <w:t>and</w:t>
      </w:r>
      <w:proofErr w:type="spellEnd"/>
      <w:r w:rsidRPr="0037663E">
        <w:rPr>
          <w:rFonts w:ascii="Times New Roman" w:hAnsi="Times New Roman" w:cs="Times New Roman"/>
          <w:i/>
          <w:iCs/>
          <w:sz w:val="18"/>
          <w:szCs w:val="18"/>
        </w:rPr>
        <w:t xml:space="preserve"> </w:t>
      </w:r>
      <w:proofErr w:type="spellStart"/>
      <w:r w:rsidRPr="0037663E">
        <w:rPr>
          <w:rFonts w:ascii="Times New Roman" w:hAnsi="Times New Roman" w:cs="Times New Roman"/>
          <w:i/>
          <w:iCs/>
          <w:sz w:val="18"/>
          <w:szCs w:val="18"/>
        </w:rPr>
        <w:t>solutions</w:t>
      </w:r>
      <w:proofErr w:type="spellEnd"/>
      <w:r w:rsidRPr="0037663E">
        <w:rPr>
          <w:rFonts w:ascii="Times New Roman" w:hAnsi="Times New Roman" w:cs="Times New Roman"/>
          <w:sz w:val="18"/>
          <w:szCs w:val="18"/>
        </w:rPr>
        <w:t xml:space="preserve">. Oxford University </w:t>
      </w:r>
      <w:proofErr w:type="spellStart"/>
      <w:r w:rsidRPr="0037663E">
        <w:rPr>
          <w:rFonts w:ascii="Times New Roman" w:hAnsi="Times New Roman" w:cs="Times New Roman"/>
          <w:sz w:val="18"/>
          <w:szCs w:val="18"/>
        </w:rPr>
        <w:t>Press</w:t>
      </w:r>
      <w:proofErr w:type="spellEnd"/>
      <w:r w:rsidRPr="0037663E">
        <w:rPr>
          <w:rFonts w:ascii="Times New Roman" w:hAnsi="Times New Roman" w:cs="Times New Roman"/>
          <w:sz w:val="18"/>
          <w:szCs w:val="18"/>
        </w:rPr>
        <w:t>, 2011.</w:t>
      </w:r>
    </w:p>
  </w:footnote>
  <w:footnote w:id="12">
    <w:p w:rsidR="001B37BD" w:rsidRPr="0037663E" w:rsidRDefault="001B37BD" w:rsidP="004E0DBA">
      <w:pPr>
        <w:pStyle w:val="Textpoznpodarou"/>
        <w:rPr>
          <w:rFonts w:ascii="Times New Roman" w:hAnsi="Times New Roman" w:cs="Times New Roman"/>
          <w:sz w:val="18"/>
          <w:szCs w:val="18"/>
        </w:rPr>
      </w:pPr>
      <w:r w:rsidRPr="0037663E">
        <w:rPr>
          <w:rStyle w:val="Znakapoznpodarou"/>
          <w:rFonts w:ascii="Times New Roman" w:hAnsi="Times New Roman" w:cs="Times New Roman"/>
          <w:sz w:val="18"/>
          <w:szCs w:val="18"/>
        </w:rPr>
        <w:footnoteRef/>
      </w:r>
      <w:r w:rsidRPr="0037663E">
        <w:rPr>
          <w:rFonts w:ascii="Times New Roman" w:hAnsi="Times New Roman" w:cs="Times New Roman"/>
          <w:sz w:val="18"/>
          <w:szCs w:val="18"/>
        </w:rPr>
        <w:t xml:space="preserve"> </w:t>
      </w:r>
      <w:r w:rsidRPr="0037663E">
        <w:rPr>
          <w:rFonts w:ascii="Times New Roman" w:hAnsi="Times New Roman" w:cs="Times New Roman"/>
          <w:color w:val="000000" w:themeColor="text1"/>
          <w:sz w:val="18"/>
          <w:szCs w:val="18"/>
          <w:shd w:val="clear" w:color="auto" w:fill="FFFFFF"/>
        </w:rPr>
        <w:t xml:space="preserve">CAKIRPALOGLU, </w:t>
      </w:r>
      <w:proofErr w:type="spellStart"/>
      <w:r w:rsidRPr="0037663E">
        <w:rPr>
          <w:rFonts w:ascii="Times New Roman" w:hAnsi="Times New Roman" w:cs="Times New Roman"/>
          <w:color w:val="000000" w:themeColor="text1"/>
          <w:sz w:val="18"/>
          <w:szCs w:val="18"/>
          <w:shd w:val="clear" w:color="auto" w:fill="FFFFFF"/>
        </w:rPr>
        <w:t>Panajotis</w:t>
      </w:r>
      <w:proofErr w:type="spellEnd"/>
      <w:r w:rsidRPr="0037663E">
        <w:rPr>
          <w:rFonts w:ascii="Times New Roman" w:hAnsi="Times New Roman" w:cs="Times New Roman"/>
          <w:color w:val="000000" w:themeColor="text1"/>
          <w:sz w:val="18"/>
          <w:szCs w:val="18"/>
          <w:shd w:val="clear" w:color="auto" w:fill="FFFFFF"/>
        </w:rPr>
        <w:t>, Jan ŠMAHAJ, Simona CAKIRPALOGLU a Martin ZIELINA. </w:t>
      </w:r>
      <w:r w:rsidRPr="0037663E">
        <w:rPr>
          <w:rFonts w:ascii="Times New Roman" w:hAnsi="Times New Roman" w:cs="Times New Roman"/>
          <w:i/>
          <w:iCs/>
          <w:color w:val="000000" w:themeColor="text1"/>
          <w:sz w:val="18"/>
          <w:szCs w:val="18"/>
          <w:shd w:val="clear" w:color="auto" w:fill="FFFFFF"/>
        </w:rPr>
        <w:t>Šikana na pracovišti v České republice: teorie, výzkum a praxe</w:t>
      </w:r>
      <w:r w:rsidRPr="0037663E">
        <w:rPr>
          <w:rFonts w:ascii="Times New Roman" w:hAnsi="Times New Roman" w:cs="Times New Roman"/>
          <w:color w:val="000000" w:themeColor="text1"/>
          <w:sz w:val="18"/>
          <w:szCs w:val="18"/>
          <w:shd w:val="clear" w:color="auto" w:fill="FFFFFF"/>
        </w:rPr>
        <w:t>. Olomouc: Univerzita Palackého v Olomouci, 2016.</w:t>
      </w:r>
    </w:p>
  </w:footnote>
  <w:footnote w:id="13">
    <w:p w:rsidR="001B37BD" w:rsidRPr="0037663E" w:rsidRDefault="001B37BD" w:rsidP="004E0DBA">
      <w:pPr>
        <w:pStyle w:val="Textpoznpodarou"/>
        <w:rPr>
          <w:rFonts w:ascii="Times New Roman" w:hAnsi="Times New Roman" w:cs="Times New Roman"/>
          <w:sz w:val="18"/>
          <w:szCs w:val="18"/>
        </w:rPr>
      </w:pPr>
      <w:r w:rsidRPr="0037663E">
        <w:rPr>
          <w:rStyle w:val="Znakapoznpodarou"/>
          <w:rFonts w:ascii="Times New Roman" w:hAnsi="Times New Roman" w:cs="Times New Roman"/>
          <w:sz w:val="18"/>
          <w:szCs w:val="18"/>
        </w:rPr>
        <w:footnoteRef/>
      </w:r>
      <w:r w:rsidRPr="0037663E">
        <w:rPr>
          <w:rFonts w:ascii="Times New Roman" w:hAnsi="Times New Roman" w:cs="Times New Roman"/>
          <w:sz w:val="18"/>
          <w:szCs w:val="18"/>
        </w:rPr>
        <w:t xml:space="preserve"> </w:t>
      </w:r>
      <w:r w:rsidRPr="0037663E">
        <w:rPr>
          <w:rFonts w:ascii="Times New Roman" w:hAnsi="Times New Roman" w:cs="Times New Roman"/>
          <w:color w:val="000000" w:themeColor="text1"/>
          <w:sz w:val="18"/>
          <w:szCs w:val="18"/>
          <w:shd w:val="clear" w:color="auto" w:fill="FFFFFF"/>
        </w:rPr>
        <w:t xml:space="preserve">DURDÍK, </w:t>
      </w:r>
      <w:proofErr w:type="spellStart"/>
      <w:r w:rsidRPr="0037663E">
        <w:rPr>
          <w:rFonts w:ascii="Times New Roman" w:hAnsi="Times New Roman" w:cs="Times New Roman"/>
          <w:color w:val="000000" w:themeColor="text1"/>
          <w:sz w:val="18"/>
          <w:szCs w:val="18"/>
          <w:shd w:val="clear" w:color="auto" w:fill="FFFFFF"/>
        </w:rPr>
        <w:t>Toma</w:t>
      </w:r>
      <w:proofErr w:type="spellEnd"/>
      <w:r w:rsidRPr="0037663E">
        <w:rPr>
          <w:rFonts w:ascii="Times New Roman" w:hAnsi="Times New Roman" w:cs="Times New Roman"/>
          <w:color w:val="000000" w:themeColor="text1"/>
          <w:sz w:val="18"/>
          <w:szCs w:val="18"/>
          <w:shd w:val="clear" w:color="auto" w:fill="FFFFFF"/>
        </w:rPr>
        <w:t>́š a Ludmila ČÍRTKOVÁ. </w:t>
      </w:r>
      <w:proofErr w:type="spellStart"/>
      <w:r w:rsidRPr="0037663E">
        <w:rPr>
          <w:rFonts w:ascii="Times New Roman" w:hAnsi="Times New Roman" w:cs="Times New Roman"/>
          <w:i/>
          <w:iCs/>
          <w:color w:val="000000" w:themeColor="text1"/>
          <w:sz w:val="18"/>
          <w:szCs w:val="18"/>
          <w:shd w:val="clear" w:color="auto" w:fill="FFFFFF"/>
        </w:rPr>
        <w:t>Za</w:t>
      </w:r>
      <w:proofErr w:type="spellEnd"/>
      <w:r w:rsidRPr="0037663E">
        <w:rPr>
          <w:rFonts w:ascii="Times New Roman" w:hAnsi="Times New Roman" w:cs="Times New Roman"/>
          <w:i/>
          <w:iCs/>
          <w:color w:val="000000" w:themeColor="text1"/>
          <w:sz w:val="18"/>
          <w:szCs w:val="18"/>
          <w:shd w:val="clear" w:color="auto" w:fill="FFFFFF"/>
        </w:rPr>
        <w:t>́</w:t>
      </w:r>
      <w:proofErr w:type="spellStart"/>
      <w:r w:rsidRPr="0037663E">
        <w:rPr>
          <w:rFonts w:ascii="Times New Roman" w:hAnsi="Times New Roman" w:cs="Times New Roman"/>
          <w:i/>
          <w:iCs/>
          <w:color w:val="000000" w:themeColor="text1"/>
          <w:sz w:val="18"/>
          <w:szCs w:val="18"/>
          <w:shd w:val="clear" w:color="auto" w:fill="FFFFFF"/>
        </w:rPr>
        <w:t>kon</w:t>
      </w:r>
      <w:proofErr w:type="spellEnd"/>
      <w:r w:rsidRPr="0037663E">
        <w:rPr>
          <w:rFonts w:ascii="Times New Roman" w:hAnsi="Times New Roman" w:cs="Times New Roman"/>
          <w:i/>
          <w:iCs/>
          <w:color w:val="000000" w:themeColor="text1"/>
          <w:sz w:val="18"/>
          <w:szCs w:val="18"/>
          <w:shd w:val="clear" w:color="auto" w:fill="FFFFFF"/>
        </w:rPr>
        <w:t xml:space="preserve"> o </w:t>
      </w:r>
      <w:proofErr w:type="spellStart"/>
      <w:r w:rsidRPr="0037663E">
        <w:rPr>
          <w:rFonts w:ascii="Times New Roman" w:hAnsi="Times New Roman" w:cs="Times New Roman"/>
          <w:i/>
          <w:iCs/>
          <w:color w:val="000000" w:themeColor="text1"/>
          <w:sz w:val="18"/>
          <w:szCs w:val="18"/>
          <w:shd w:val="clear" w:color="auto" w:fill="FFFFFF"/>
        </w:rPr>
        <w:t>obe</w:t>
      </w:r>
      <w:proofErr w:type="spellEnd"/>
      <w:r w:rsidRPr="0037663E">
        <w:rPr>
          <w:rFonts w:ascii="Times New Roman" w:hAnsi="Times New Roman" w:cs="Times New Roman"/>
          <w:i/>
          <w:iCs/>
          <w:color w:val="000000" w:themeColor="text1"/>
          <w:sz w:val="18"/>
          <w:szCs w:val="18"/>
          <w:shd w:val="clear" w:color="auto" w:fill="FFFFFF"/>
        </w:rPr>
        <w:t>̌</w:t>
      </w:r>
      <w:proofErr w:type="spellStart"/>
      <w:r w:rsidRPr="0037663E">
        <w:rPr>
          <w:rFonts w:ascii="Times New Roman" w:hAnsi="Times New Roman" w:cs="Times New Roman"/>
          <w:i/>
          <w:iCs/>
          <w:color w:val="000000" w:themeColor="text1"/>
          <w:sz w:val="18"/>
          <w:szCs w:val="18"/>
          <w:shd w:val="clear" w:color="auto" w:fill="FFFFFF"/>
        </w:rPr>
        <w:t>tech</w:t>
      </w:r>
      <w:proofErr w:type="spellEnd"/>
      <w:r w:rsidRPr="0037663E">
        <w:rPr>
          <w:rFonts w:ascii="Times New Roman" w:hAnsi="Times New Roman" w:cs="Times New Roman"/>
          <w:i/>
          <w:iCs/>
          <w:color w:val="000000" w:themeColor="text1"/>
          <w:sz w:val="18"/>
          <w:szCs w:val="18"/>
          <w:shd w:val="clear" w:color="auto" w:fill="FFFFFF"/>
        </w:rPr>
        <w:t xml:space="preserve"> </w:t>
      </w:r>
      <w:proofErr w:type="spellStart"/>
      <w:r w:rsidRPr="0037663E">
        <w:rPr>
          <w:rFonts w:ascii="Times New Roman" w:hAnsi="Times New Roman" w:cs="Times New Roman"/>
          <w:i/>
          <w:iCs/>
          <w:color w:val="000000" w:themeColor="text1"/>
          <w:sz w:val="18"/>
          <w:szCs w:val="18"/>
          <w:shd w:val="clear" w:color="auto" w:fill="FFFFFF"/>
        </w:rPr>
        <w:t>trestny</w:t>
      </w:r>
      <w:proofErr w:type="spellEnd"/>
      <w:r w:rsidRPr="0037663E">
        <w:rPr>
          <w:rFonts w:ascii="Times New Roman" w:hAnsi="Times New Roman" w:cs="Times New Roman"/>
          <w:i/>
          <w:iCs/>
          <w:color w:val="000000" w:themeColor="text1"/>
          <w:sz w:val="18"/>
          <w:szCs w:val="18"/>
          <w:shd w:val="clear" w:color="auto" w:fill="FFFFFF"/>
        </w:rPr>
        <w:t>́ch č</w:t>
      </w:r>
      <w:proofErr w:type="spellStart"/>
      <w:r w:rsidRPr="0037663E">
        <w:rPr>
          <w:rFonts w:ascii="Times New Roman" w:hAnsi="Times New Roman" w:cs="Times New Roman"/>
          <w:i/>
          <w:iCs/>
          <w:color w:val="000000" w:themeColor="text1"/>
          <w:sz w:val="18"/>
          <w:szCs w:val="18"/>
          <w:shd w:val="clear" w:color="auto" w:fill="FFFFFF"/>
        </w:rPr>
        <w:t>inu</w:t>
      </w:r>
      <w:proofErr w:type="spellEnd"/>
      <w:r w:rsidRPr="0037663E">
        <w:rPr>
          <w:rFonts w:ascii="Times New Roman" w:hAnsi="Times New Roman" w:cs="Times New Roman"/>
          <w:i/>
          <w:iCs/>
          <w:color w:val="000000" w:themeColor="text1"/>
          <w:sz w:val="18"/>
          <w:szCs w:val="18"/>
          <w:shd w:val="clear" w:color="auto" w:fill="FFFFFF"/>
        </w:rPr>
        <w:t xml:space="preserve">̊: </w:t>
      </w:r>
      <w:proofErr w:type="spellStart"/>
      <w:r w:rsidRPr="0037663E">
        <w:rPr>
          <w:rFonts w:ascii="Times New Roman" w:hAnsi="Times New Roman" w:cs="Times New Roman"/>
          <w:i/>
          <w:iCs/>
          <w:color w:val="000000" w:themeColor="text1"/>
          <w:sz w:val="18"/>
          <w:szCs w:val="18"/>
          <w:shd w:val="clear" w:color="auto" w:fill="FFFFFF"/>
        </w:rPr>
        <w:t>komenta</w:t>
      </w:r>
      <w:proofErr w:type="spellEnd"/>
      <w:r w:rsidRPr="0037663E">
        <w:rPr>
          <w:rFonts w:ascii="Times New Roman" w:hAnsi="Times New Roman" w:cs="Times New Roman"/>
          <w:i/>
          <w:iCs/>
          <w:color w:val="000000" w:themeColor="text1"/>
          <w:sz w:val="18"/>
          <w:szCs w:val="18"/>
          <w:shd w:val="clear" w:color="auto" w:fill="FFFFFF"/>
        </w:rPr>
        <w:t>́ř</w:t>
      </w:r>
      <w:r w:rsidRPr="0037663E">
        <w:rPr>
          <w:rFonts w:ascii="Times New Roman" w:hAnsi="Times New Roman" w:cs="Times New Roman"/>
          <w:color w:val="000000" w:themeColor="text1"/>
          <w:sz w:val="18"/>
          <w:szCs w:val="18"/>
          <w:shd w:val="clear" w:color="auto" w:fill="FFFFFF"/>
        </w:rPr>
        <w:t xml:space="preserve">. </w:t>
      </w:r>
      <w:proofErr w:type="spellStart"/>
      <w:r w:rsidRPr="0037663E">
        <w:rPr>
          <w:rFonts w:ascii="Times New Roman" w:hAnsi="Times New Roman" w:cs="Times New Roman"/>
          <w:color w:val="000000" w:themeColor="text1"/>
          <w:sz w:val="18"/>
          <w:szCs w:val="18"/>
          <w:shd w:val="clear" w:color="auto" w:fill="FFFFFF"/>
        </w:rPr>
        <w:t>Vyda</w:t>
      </w:r>
      <w:proofErr w:type="spellEnd"/>
      <w:r w:rsidRPr="0037663E">
        <w:rPr>
          <w:rFonts w:ascii="Times New Roman" w:hAnsi="Times New Roman" w:cs="Times New Roman"/>
          <w:color w:val="000000" w:themeColor="text1"/>
          <w:sz w:val="18"/>
          <w:szCs w:val="18"/>
          <w:shd w:val="clear" w:color="auto" w:fill="FFFFFF"/>
        </w:rPr>
        <w:t>́</w:t>
      </w:r>
      <w:proofErr w:type="spellStart"/>
      <w:r w:rsidRPr="0037663E">
        <w:rPr>
          <w:rFonts w:ascii="Times New Roman" w:hAnsi="Times New Roman" w:cs="Times New Roman"/>
          <w:color w:val="000000" w:themeColor="text1"/>
          <w:sz w:val="18"/>
          <w:szCs w:val="18"/>
          <w:shd w:val="clear" w:color="auto" w:fill="FFFFFF"/>
        </w:rPr>
        <w:t>ni</w:t>
      </w:r>
      <w:proofErr w:type="spellEnd"/>
      <w:r w:rsidRPr="0037663E">
        <w:rPr>
          <w:rFonts w:ascii="Times New Roman" w:hAnsi="Times New Roman" w:cs="Times New Roman"/>
          <w:color w:val="000000" w:themeColor="text1"/>
          <w:sz w:val="18"/>
          <w:szCs w:val="18"/>
          <w:shd w:val="clear" w:color="auto" w:fill="FFFFFF"/>
        </w:rPr>
        <w:t xml:space="preserve">́ </w:t>
      </w:r>
      <w:proofErr w:type="spellStart"/>
      <w:r w:rsidRPr="0037663E">
        <w:rPr>
          <w:rFonts w:ascii="Times New Roman" w:hAnsi="Times New Roman" w:cs="Times New Roman"/>
          <w:color w:val="000000" w:themeColor="text1"/>
          <w:sz w:val="18"/>
          <w:szCs w:val="18"/>
          <w:shd w:val="clear" w:color="auto" w:fill="FFFFFF"/>
        </w:rPr>
        <w:t>prvni</w:t>
      </w:r>
      <w:proofErr w:type="spellEnd"/>
      <w:r w:rsidRPr="0037663E">
        <w:rPr>
          <w:rFonts w:ascii="Times New Roman" w:hAnsi="Times New Roman" w:cs="Times New Roman"/>
          <w:color w:val="000000" w:themeColor="text1"/>
          <w:sz w:val="18"/>
          <w:szCs w:val="18"/>
          <w:shd w:val="clear" w:color="auto" w:fill="FFFFFF"/>
        </w:rPr>
        <w:t xml:space="preserve">́. Praha: </w:t>
      </w:r>
      <w:proofErr w:type="spellStart"/>
      <w:r w:rsidRPr="0037663E">
        <w:rPr>
          <w:rFonts w:ascii="Times New Roman" w:hAnsi="Times New Roman" w:cs="Times New Roman"/>
          <w:color w:val="000000" w:themeColor="text1"/>
          <w:sz w:val="18"/>
          <w:szCs w:val="18"/>
          <w:shd w:val="clear" w:color="auto" w:fill="FFFFFF"/>
        </w:rPr>
        <w:t>Wolters</w:t>
      </w:r>
      <w:proofErr w:type="spellEnd"/>
      <w:r w:rsidRPr="0037663E">
        <w:rPr>
          <w:rFonts w:ascii="Times New Roman" w:hAnsi="Times New Roman" w:cs="Times New Roman"/>
          <w:color w:val="000000" w:themeColor="text1"/>
          <w:sz w:val="18"/>
          <w:szCs w:val="18"/>
          <w:shd w:val="clear" w:color="auto" w:fill="FFFFFF"/>
        </w:rPr>
        <w:t xml:space="preserve"> </w:t>
      </w:r>
      <w:proofErr w:type="spellStart"/>
      <w:r w:rsidRPr="0037663E">
        <w:rPr>
          <w:rFonts w:ascii="Times New Roman" w:hAnsi="Times New Roman" w:cs="Times New Roman"/>
          <w:color w:val="000000" w:themeColor="text1"/>
          <w:sz w:val="18"/>
          <w:szCs w:val="18"/>
          <w:shd w:val="clear" w:color="auto" w:fill="FFFFFF"/>
        </w:rPr>
        <w:t>Kluwer</w:t>
      </w:r>
      <w:proofErr w:type="spellEnd"/>
      <w:r w:rsidRPr="0037663E">
        <w:rPr>
          <w:rFonts w:ascii="Times New Roman" w:hAnsi="Times New Roman" w:cs="Times New Roman"/>
          <w:color w:val="000000" w:themeColor="text1"/>
          <w:sz w:val="18"/>
          <w:szCs w:val="18"/>
          <w:shd w:val="clear" w:color="auto" w:fill="FFFFFF"/>
        </w:rPr>
        <w:t>, 2018</w:t>
      </w:r>
    </w:p>
  </w:footnote>
  <w:footnote w:id="14">
    <w:p w:rsidR="001B37BD" w:rsidRDefault="001B37BD" w:rsidP="004E0DBA">
      <w:pPr>
        <w:pStyle w:val="Textpoznpodarou"/>
      </w:pPr>
      <w:r w:rsidRPr="0037663E">
        <w:rPr>
          <w:rStyle w:val="Znakapoznpodarou"/>
          <w:rFonts w:ascii="Times New Roman" w:hAnsi="Times New Roman" w:cs="Times New Roman"/>
          <w:sz w:val="18"/>
          <w:szCs w:val="18"/>
        </w:rPr>
        <w:footnoteRef/>
      </w:r>
      <w:r w:rsidRPr="0037663E">
        <w:rPr>
          <w:rFonts w:ascii="Times New Roman" w:hAnsi="Times New Roman" w:cs="Times New Roman"/>
          <w:sz w:val="18"/>
          <w:szCs w:val="18"/>
        </w:rPr>
        <w:t xml:space="preserve"> </w:t>
      </w:r>
      <w:r w:rsidRPr="0037663E">
        <w:rPr>
          <w:rFonts w:ascii="Times New Roman" w:hAnsi="Times New Roman" w:cs="Times New Roman"/>
          <w:color w:val="000000" w:themeColor="text1"/>
          <w:sz w:val="18"/>
          <w:szCs w:val="18"/>
          <w:shd w:val="clear" w:color="auto" w:fill="FFFFFF"/>
        </w:rPr>
        <w:t>ŠPATENKOVÁ, Naděžda. </w:t>
      </w:r>
      <w:r w:rsidRPr="0037663E">
        <w:rPr>
          <w:rFonts w:ascii="Times New Roman" w:hAnsi="Times New Roman" w:cs="Times New Roman"/>
          <w:i/>
          <w:iCs/>
          <w:color w:val="000000" w:themeColor="text1"/>
          <w:sz w:val="18"/>
          <w:szCs w:val="18"/>
          <w:shd w:val="clear" w:color="auto" w:fill="FFFFFF"/>
        </w:rPr>
        <w:t>Krize a krizová intervence</w:t>
      </w:r>
      <w:r w:rsidRPr="0037663E">
        <w:rPr>
          <w:rFonts w:ascii="Times New Roman" w:hAnsi="Times New Roman" w:cs="Times New Roman"/>
          <w:color w:val="000000" w:themeColor="text1"/>
          <w:sz w:val="18"/>
          <w:szCs w:val="18"/>
          <w:shd w:val="clear" w:color="auto" w:fill="FFFFFF"/>
        </w:rPr>
        <w:t xml:space="preserve">. Praha: </w:t>
      </w:r>
      <w:proofErr w:type="spellStart"/>
      <w:r w:rsidRPr="0037663E">
        <w:rPr>
          <w:rFonts w:ascii="Times New Roman" w:hAnsi="Times New Roman" w:cs="Times New Roman"/>
          <w:color w:val="000000" w:themeColor="text1"/>
          <w:sz w:val="18"/>
          <w:szCs w:val="18"/>
          <w:shd w:val="clear" w:color="auto" w:fill="FFFFFF"/>
        </w:rPr>
        <w:t>Grada</w:t>
      </w:r>
      <w:proofErr w:type="spellEnd"/>
      <w:r w:rsidRPr="0037663E">
        <w:rPr>
          <w:rFonts w:ascii="Times New Roman" w:hAnsi="Times New Roman" w:cs="Times New Roman"/>
          <w:color w:val="000000" w:themeColor="text1"/>
          <w:sz w:val="18"/>
          <w:szCs w:val="18"/>
          <w:shd w:val="clear" w:color="auto" w:fill="FFFFFF"/>
        </w:rPr>
        <w:t>, 2017. Psyché (</w:t>
      </w:r>
      <w:proofErr w:type="spellStart"/>
      <w:r w:rsidRPr="0037663E">
        <w:rPr>
          <w:rFonts w:ascii="Times New Roman" w:hAnsi="Times New Roman" w:cs="Times New Roman"/>
          <w:color w:val="000000" w:themeColor="text1"/>
          <w:sz w:val="18"/>
          <w:szCs w:val="18"/>
          <w:shd w:val="clear" w:color="auto" w:fill="FFFFFF"/>
        </w:rPr>
        <w:t>Grada</w:t>
      </w:r>
      <w:proofErr w:type="spellEnd"/>
      <w:r w:rsidRPr="0037663E">
        <w:rPr>
          <w:rFonts w:ascii="Times New Roman" w:hAnsi="Times New Roman" w:cs="Times New Roman"/>
          <w:color w:val="000000" w:themeColor="text1"/>
          <w:sz w:val="18"/>
          <w:szCs w:val="18"/>
          <w:shd w:val="clear" w:color="auto" w:fill="FFFFFF"/>
        </w:rPr>
        <w:t>).</w:t>
      </w:r>
    </w:p>
  </w:footnote>
  <w:footnote w:id="15">
    <w:p w:rsidR="001B37BD" w:rsidRPr="00BA3055" w:rsidRDefault="001B37BD">
      <w:pPr>
        <w:pStyle w:val="Textpoznpodarou"/>
        <w:rPr>
          <w:rFonts w:ascii="Times New Roman" w:hAnsi="Times New Roman" w:cs="Times New Roman"/>
        </w:rPr>
      </w:pPr>
      <w:r w:rsidRPr="00BA3055">
        <w:rPr>
          <w:rStyle w:val="Znakapoznpodarou"/>
          <w:rFonts w:ascii="Times New Roman" w:hAnsi="Times New Roman" w:cs="Times New Roman"/>
          <w:sz w:val="18"/>
          <w:szCs w:val="18"/>
        </w:rPr>
        <w:footnoteRef/>
      </w:r>
      <w:r w:rsidRPr="00BA3055">
        <w:rPr>
          <w:rFonts w:ascii="Times New Roman" w:hAnsi="Times New Roman" w:cs="Times New Roman"/>
          <w:sz w:val="18"/>
          <w:szCs w:val="18"/>
        </w:rPr>
        <w:t xml:space="preserve"> </w:t>
      </w:r>
      <w:r w:rsidRPr="00BA3055">
        <w:rPr>
          <w:rFonts w:ascii="Times New Roman" w:hAnsi="Times New Roman" w:cs="Times New Roman"/>
          <w:color w:val="000000" w:themeColor="text1"/>
          <w:sz w:val="18"/>
          <w:szCs w:val="18"/>
          <w:shd w:val="clear" w:color="auto" w:fill="FFFFFF"/>
        </w:rPr>
        <w:t>NOVÁK, Tomáš a Věra CAPPONI. </w:t>
      </w:r>
      <w:r w:rsidRPr="00BA3055">
        <w:rPr>
          <w:rFonts w:ascii="Times New Roman" w:hAnsi="Times New Roman" w:cs="Times New Roman"/>
          <w:i/>
          <w:iCs/>
          <w:color w:val="000000" w:themeColor="text1"/>
          <w:sz w:val="18"/>
          <w:szCs w:val="18"/>
          <w:shd w:val="clear" w:color="auto" w:fill="FFFFFF"/>
        </w:rPr>
        <w:t>Sám proti agresi</w:t>
      </w:r>
      <w:r w:rsidRPr="00BA3055">
        <w:rPr>
          <w:rFonts w:ascii="Times New Roman" w:hAnsi="Times New Roman" w:cs="Times New Roman"/>
          <w:color w:val="000000" w:themeColor="text1"/>
          <w:sz w:val="18"/>
          <w:szCs w:val="18"/>
          <w:shd w:val="clear" w:color="auto" w:fill="FFFFFF"/>
        </w:rPr>
        <w:t xml:space="preserve">. Praha: </w:t>
      </w:r>
      <w:proofErr w:type="spellStart"/>
      <w:r w:rsidRPr="00BA3055">
        <w:rPr>
          <w:rFonts w:ascii="Times New Roman" w:hAnsi="Times New Roman" w:cs="Times New Roman"/>
          <w:color w:val="000000" w:themeColor="text1"/>
          <w:sz w:val="18"/>
          <w:szCs w:val="18"/>
          <w:shd w:val="clear" w:color="auto" w:fill="FFFFFF"/>
        </w:rPr>
        <w:t>Grada</w:t>
      </w:r>
      <w:proofErr w:type="spellEnd"/>
      <w:r w:rsidRPr="00BA3055">
        <w:rPr>
          <w:rFonts w:ascii="Times New Roman" w:hAnsi="Times New Roman" w:cs="Times New Roman"/>
          <w:color w:val="000000" w:themeColor="text1"/>
          <w:sz w:val="18"/>
          <w:szCs w:val="18"/>
          <w:shd w:val="clear" w:color="auto" w:fill="FFFFFF"/>
        </w:rPr>
        <w:t>, 1996.</w:t>
      </w:r>
      <w:r w:rsidRPr="00BA3055">
        <w:rPr>
          <w:rFonts w:ascii="Times New Roman" w:hAnsi="Times New Roman" w:cs="Times New Roman"/>
          <w:color w:val="454545"/>
          <w:sz w:val="19"/>
          <w:szCs w:val="27"/>
          <w:shd w:val="clear" w:color="auto" w:fill="FFFFFF"/>
        </w:rPr>
        <w:t> </w:t>
      </w:r>
    </w:p>
  </w:footnote>
  <w:footnote w:id="16">
    <w:p w:rsidR="001B37BD" w:rsidRPr="0037663E" w:rsidRDefault="001B37BD">
      <w:pPr>
        <w:pStyle w:val="Textpoznpodarou"/>
        <w:rPr>
          <w:rFonts w:ascii="Times New Roman" w:hAnsi="Times New Roman" w:cs="Times New Roman"/>
          <w:sz w:val="18"/>
          <w:szCs w:val="18"/>
        </w:rPr>
      </w:pPr>
      <w:r w:rsidRPr="0037663E">
        <w:rPr>
          <w:rStyle w:val="Znakapoznpodarou"/>
          <w:rFonts w:ascii="Times New Roman" w:hAnsi="Times New Roman" w:cs="Times New Roman"/>
          <w:sz w:val="18"/>
          <w:szCs w:val="18"/>
        </w:rPr>
        <w:footnoteRef/>
      </w:r>
      <w:r w:rsidRPr="0037663E">
        <w:rPr>
          <w:rFonts w:ascii="Times New Roman" w:hAnsi="Times New Roman" w:cs="Times New Roman"/>
          <w:sz w:val="18"/>
          <w:szCs w:val="18"/>
        </w:rPr>
        <w:t xml:space="preserve"> JAKUBKA, Jaroslav. </w:t>
      </w:r>
      <w:r w:rsidRPr="0037663E">
        <w:rPr>
          <w:rFonts w:ascii="Times New Roman" w:hAnsi="Times New Roman" w:cs="Times New Roman"/>
          <w:i/>
          <w:iCs/>
          <w:sz w:val="18"/>
          <w:szCs w:val="18"/>
        </w:rPr>
        <w:t xml:space="preserve">Zákoník práce 2010 v </w:t>
      </w:r>
      <w:proofErr w:type="gramStart"/>
      <w:r w:rsidRPr="0037663E">
        <w:rPr>
          <w:rFonts w:ascii="Times New Roman" w:hAnsi="Times New Roman" w:cs="Times New Roman"/>
          <w:i/>
          <w:iCs/>
          <w:sz w:val="18"/>
          <w:szCs w:val="18"/>
        </w:rPr>
        <w:t>praxi–komplexní</w:t>
      </w:r>
      <w:proofErr w:type="gramEnd"/>
      <w:r w:rsidRPr="0037663E">
        <w:rPr>
          <w:rFonts w:ascii="Times New Roman" w:hAnsi="Times New Roman" w:cs="Times New Roman"/>
          <w:i/>
          <w:iCs/>
          <w:sz w:val="18"/>
          <w:szCs w:val="18"/>
        </w:rPr>
        <w:t xml:space="preserve"> průvodce s řešením problémů</w:t>
      </w:r>
      <w:r w:rsidRPr="0037663E">
        <w:rPr>
          <w:rFonts w:ascii="Times New Roman" w:hAnsi="Times New Roman" w:cs="Times New Roman"/>
          <w:sz w:val="18"/>
          <w:szCs w:val="18"/>
        </w:rPr>
        <w:t xml:space="preserve">. </w:t>
      </w:r>
      <w:proofErr w:type="spellStart"/>
      <w:r w:rsidRPr="0037663E">
        <w:rPr>
          <w:rFonts w:ascii="Times New Roman" w:hAnsi="Times New Roman" w:cs="Times New Roman"/>
          <w:sz w:val="18"/>
          <w:szCs w:val="18"/>
        </w:rPr>
        <w:t>Grada</w:t>
      </w:r>
      <w:proofErr w:type="spellEnd"/>
      <w:r w:rsidRPr="0037663E">
        <w:rPr>
          <w:rFonts w:ascii="Times New Roman" w:hAnsi="Times New Roman" w:cs="Times New Roman"/>
          <w:sz w:val="18"/>
          <w:szCs w:val="18"/>
        </w:rPr>
        <w:t xml:space="preserve"> </w:t>
      </w:r>
      <w:proofErr w:type="spellStart"/>
      <w:r w:rsidRPr="0037663E">
        <w:rPr>
          <w:rFonts w:ascii="Times New Roman" w:hAnsi="Times New Roman" w:cs="Times New Roman"/>
          <w:sz w:val="18"/>
          <w:szCs w:val="18"/>
        </w:rPr>
        <w:t>Publishing</w:t>
      </w:r>
      <w:proofErr w:type="spellEnd"/>
      <w:r w:rsidRPr="0037663E">
        <w:rPr>
          <w:rFonts w:ascii="Times New Roman" w:hAnsi="Times New Roman" w:cs="Times New Roman"/>
          <w:sz w:val="18"/>
          <w:szCs w:val="18"/>
        </w:rPr>
        <w:t xml:space="preserve"> as, 2009.</w:t>
      </w:r>
    </w:p>
  </w:footnote>
  <w:footnote w:id="17">
    <w:p w:rsidR="001B37BD" w:rsidRPr="0037663E" w:rsidRDefault="001B37BD">
      <w:pPr>
        <w:pStyle w:val="Textpoznpodarou"/>
        <w:rPr>
          <w:rFonts w:ascii="Times New Roman" w:hAnsi="Times New Roman" w:cs="Times New Roman"/>
          <w:sz w:val="18"/>
          <w:szCs w:val="18"/>
        </w:rPr>
      </w:pPr>
      <w:r w:rsidRPr="0037663E">
        <w:rPr>
          <w:rStyle w:val="Znakapoznpodarou"/>
          <w:rFonts w:ascii="Times New Roman" w:hAnsi="Times New Roman" w:cs="Times New Roman"/>
          <w:sz w:val="18"/>
          <w:szCs w:val="18"/>
        </w:rPr>
        <w:footnoteRef/>
      </w:r>
      <w:r w:rsidRPr="0037663E">
        <w:rPr>
          <w:rFonts w:ascii="Times New Roman" w:hAnsi="Times New Roman" w:cs="Times New Roman"/>
          <w:sz w:val="18"/>
          <w:szCs w:val="18"/>
        </w:rPr>
        <w:t xml:space="preserve"> </w:t>
      </w:r>
      <w:r w:rsidRPr="0037663E">
        <w:rPr>
          <w:rFonts w:ascii="Times New Roman" w:hAnsi="Times New Roman" w:cs="Times New Roman"/>
          <w:color w:val="000000" w:themeColor="text1"/>
          <w:sz w:val="18"/>
          <w:szCs w:val="18"/>
        </w:rPr>
        <w:t xml:space="preserve">CONSTANTINESCU, </w:t>
      </w:r>
      <w:proofErr w:type="spellStart"/>
      <w:r w:rsidRPr="0037663E">
        <w:rPr>
          <w:rFonts w:ascii="Times New Roman" w:hAnsi="Times New Roman" w:cs="Times New Roman"/>
          <w:color w:val="000000" w:themeColor="text1"/>
          <w:sz w:val="18"/>
          <w:szCs w:val="18"/>
        </w:rPr>
        <w:t>Viorel</w:t>
      </w:r>
      <w:proofErr w:type="spellEnd"/>
      <w:r w:rsidRPr="0037663E">
        <w:rPr>
          <w:rFonts w:ascii="Times New Roman" w:hAnsi="Times New Roman" w:cs="Times New Roman"/>
          <w:color w:val="000000" w:themeColor="text1"/>
          <w:sz w:val="18"/>
          <w:szCs w:val="18"/>
        </w:rPr>
        <w:t xml:space="preserve">. </w:t>
      </w:r>
      <w:proofErr w:type="spellStart"/>
      <w:r w:rsidRPr="0037663E">
        <w:rPr>
          <w:rFonts w:ascii="Times New Roman" w:hAnsi="Times New Roman" w:cs="Times New Roman"/>
          <w:color w:val="000000" w:themeColor="text1"/>
          <w:sz w:val="18"/>
          <w:szCs w:val="18"/>
        </w:rPr>
        <w:t>Mobbing</w:t>
      </w:r>
      <w:proofErr w:type="spellEnd"/>
      <w:r w:rsidRPr="0037663E">
        <w:rPr>
          <w:rFonts w:ascii="Times New Roman" w:hAnsi="Times New Roman" w:cs="Times New Roman"/>
          <w:color w:val="000000" w:themeColor="text1"/>
          <w:sz w:val="18"/>
          <w:szCs w:val="18"/>
        </w:rPr>
        <w:t xml:space="preserve">: </w:t>
      </w:r>
      <w:proofErr w:type="spellStart"/>
      <w:r w:rsidRPr="0037663E">
        <w:rPr>
          <w:rFonts w:ascii="Times New Roman" w:hAnsi="Times New Roman" w:cs="Times New Roman"/>
          <w:color w:val="000000" w:themeColor="text1"/>
          <w:sz w:val="18"/>
          <w:szCs w:val="18"/>
        </w:rPr>
        <w:t>psychological</w:t>
      </w:r>
      <w:proofErr w:type="spellEnd"/>
      <w:r w:rsidRPr="0037663E">
        <w:rPr>
          <w:rFonts w:ascii="Times New Roman" w:hAnsi="Times New Roman" w:cs="Times New Roman"/>
          <w:color w:val="000000" w:themeColor="text1"/>
          <w:sz w:val="18"/>
          <w:szCs w:val="18"/>
        </w:rPr>
        <w:t xml:space="preserve"> </w:t>
      </w:r>
      <w:proofErr w:type="spellStart"/>
      <w:r w:rsidRPr="0037663E">
        <w:rPr>
          <w:rFonts w:ascii="Times New Roman" w:hAnsi="Times New Roman" w:cs="Times New Roman"/>
          <w:color w:val="000000" w:themeColor="text1"/>
          <w:sz w:val="18"/>
          <w:szCs w:val="18"/>
        </w:rPr>
        <w:t>terror</w:t>
      </w:r>
      <w:proofErr w:type="spellEnd"/>
      <w:r w:rsidRPr="0037663E">
        <w:rPr>
          <w:rFonts w:ascii="Times New Roman" w:hAnsi="Times New Roman" w:cs="Times New Roman"/>
          <w:color w:val="000000" w:themeColor="text1"/>
          <w:sz w:val="18"/>
          <w:szCs w:val="18"/>
        </w:rPr>
        <w:t xml:space="preserve"> in </w:t>
      </w:r>
      <w:proofErr w:type="spellStart"/>
      <w:r w:rsidRPr="0037663E">
        <w:rPr>
          <w:rFonts w:ascii="Times New Roman" w:hAnsi="Times New Roman" w:cs="Times New Roman"/>
          <w:color w:val="000000" w:themeColor="text1"/>
          <w:sz w:val="18"/>
          <w:szCs w:val="18"/>
        </w:rPr>
        <w:t>the</w:t>
      </w:r>
      <w:proofErr w:type="spellEnd"/>
      <w:r w:rsidRPr="0037663E">
        <w:rPr>
          <w:rFonts w:ascii="Times New Roman" w:hAnsi="Times New Roman" w:cs="Times New Roman"/>
          <w:color w:val="000000" w:themeColor="text1"/>
          <w:sz w:val="18"/>
          <w:szCs w:val="18"/>
        </w:rPr>
        <w:t xml:space="preserve"> </w:t>
      </w:r>
      <w:proofErr w:type="spellStart"/>
      <w:r w:rsidRPr="0037663E">
        <w:rPr>
          <w:rFonts w:ascii="Times New Roman" w:hAnsi="Times New Roman" w:cs="Times New Roman"/>
          <w:color w:val="000000" w:themeColor="text1"/>
          <w:sz w:val="18"/>
          <w:szCs w:val="18"/>
        </w:rPr>
        <w:t>workplace</w:t>
      </w:r>
      <w:proofErr w:type="spellEnd"/>
      <w:r w:rsidRPr="0037663E">
        <w:rPr>
          <w:rFonts w:ascii="Times New Roman" w:hAnsi="Times New Roman" w:cs="Times New Roman"/>
          <w:color w:val="000000" w:themeColor="text1"/>
          <w:sz w:val="18"/>
          <w:szCs w:val="18"/>
        </w:rPr>
        <w:t>. </w:t>
      </w:r>
      <w:r w:rsidRPr="0037663E">
        <w:rPr>
          <w:rFonts w:ascii="Times New Roman" w:hAnsi="Times New Roman" w:cs="Times New Roman"/>
          <w:i/>
          <w:iCs/>
          <w:color w:val="000000" w:themeColor="text1"/>
          <w:sz w:val="18"/>
          <w:szCs w:val="18"/>
        </w:rPr>
        <w:t>INTERNATIONAL SCIENTIFIC COMMITTEE</w:t>
      </w:r>
      <w:r w:rsidRPr="0037663E">
        <w:rPr>
          <w:rFonts w:ascii="Times New Roman" w:hAnsi="Times New Roman" w:cs="Times New Roman"/>
          <w:color w:val="000000" w:themeColor="text1"/>
          <w:sz w:val="18"/>
          <w:szCs w:val="18"/>
        </w:rPr>
        <w:t>, 2014, 497.</w:t>
      </w:r>
    </w:p>
  </w:footnote>
  <w:footnote w:id="18">
    <w:p w:rsidR="001B37BD" w:rsidRPr="0037663E" w:rsidRDefault="001B37BD">
      <w:pPr>
        <w:pStyle w:val="Textpoznpodarou"/>
        <w:rPr>
          <w:rFonts w:ascii="Times New Roman" w:hAnsi="Times New Roman" w:cs="Times New Roman"/>
          <w:sz w:val="18"/>
          <w:szCs w:val="18"/>
        </w:rPr>
      </w:pPr>
      <w:r w:rsidRPr="0037663E">
        <w:rPr>
          <w:rStyle w:val="Znakapoznpodarou"/>
          <w:rFonts w:ascii="Times New Roman" w:hAnsi="Times New Roman" w:cs="Times New Roman"/>
          <w:sz w:val="18"/>
          <w:szCs w:val="18"/>
        </w:rPr>
        <w:footnoteRef/>
      </w:r>
      <w:r w:rsidRPr="0037663E">
        <w:rPr>
          <w:rFonts w:ascii="Times New Roman" w:hAnsi="Times New Roman" w:cs="Times New Roman"/>
          <w:sz w:val="18"/>
          <w:szCs w:val="18"/>
        </w:rPr>
        <w:t xml:space="preserve"> PSUNDER, </w:t>
      </w:r>
      <w:proofErr w:type="spellStart"/>
      <w:r w:rsidRPr="0037663E">
        <w:rPr>
          <w:rFonts w:ascii="Times New Roman" w:hAnsi="Times New Roman" w:cs="Times New Roman"/>
          <w:sz w:val="18"/>
          <w:szCs w:val="18"/>
        </w:rPr>
        <w:t>Mateja</w:t>
      </w:r>
      <w:proofErr w:type="spellEnd"/>
      <w:r w:rsidRPr="0037663E">
        <w:rPr>
          <w:rFonts w:ascii="Times New Roman" w:hAnsi="Times New Roman" w:cs="Times New Roman"/>
          <w:sz w:val="18"/>
          <w:szCs w:val="18"/>
        </w:rPr>
        <w:t xml:space="preserve">. </w:t>
      </w:r>
      <w:proofErr w:type="spellStart"/>
      <w:r w:rsidRPr="0037663E">
        <w:rPr>
          <w:rFonts w:ascii="Times New Roman" w:hAnsi="Times New Roman" w:cs="Times New Roman"/>
          <w:sz w:val="18"/>
          <w:szCs w:val="18"/>
        </w:rPr>
        <w:t>Mobbing</w:t>
      </w:r>
      <w:proofErr w:type="spellEnd"/>
      <w:r w:rsidRPr="0037663E">
        <w:rPr>
          <w:rFonts w:ascii="Times New Roman" w:hAnsi="Times New Roman" w:cs="Times New Roman"/>
          <w:sz w:val="18"/>
          <w:szCs w:val="18"/>
        </w:rPr>
        <w:t xml:space="preserve"> </w:t>
      </w:r>
      <w:proofErr w:type="spellStart"/>
      <w:r w:rsidRPr="0037663E">
        <w:rPr>
          <w:rFonts w:ascii="Times New Roman" w:hAnsi="Times New Roman" w:cs="Times New Roman"/>
          <w:sz w:val="18"/>
          <w:szCs w:val="18"/>
        </w:rPr>
        <w:t>prevention</w:t>
      </w:r>
      <w:proofErr w:type="spellEnd"/>
      <w:r w:rsidRPr="0037663E">
        <w:rPr>
          <w:rFonts w:ascii="Times New Roman" w:hAnsi="Times New Roman" w:cs="Times New Roman"/>
          <w:sz w:val="18"/>
          <w:szCs w:val="18"/>
        </w:rPr>
        <w:t xml:space="preserve"> </w:t>
      </w:r>
      <w:proofErr w:type="spellStart"/>
      <w:r w:rsidRPr="0037663E">
        <w:rPr>
          <w:rFonts w:ascii="Times New Roman" w:hAnsi="Times New Roman" w:cs="Times New Roman"/>
          <w:sz w:val="18"/>
          <w:szCs w:val="18"/>
        </w:rPr>
        <w:t>and</w:t>
      </w:r>
      <w:proofErr w:type="spellEnd"/>
      <w:r w:rsidRPr="0037663E">
        <w:rPr>
          <w:rFonts w:ascii="Times New Roman" w:hAnsi="Times New Roman" w:cs="Times New Roman"/>
          <w:sz w:val="18"/>
          <w:szCs w:val="18"/>
        </w:rPr>
        <w:t xml:space="preserve"> </w:t>
      </w:r>
      <w:proofErr w:type="spellStart"/>
      <w:r w:rsidRPr="0037663E">
        <w:rPr>
          <w:rFonts w:ascii="Times New Roman" w:hAnsi="Times New Roman" w:cs="Times New Roman"/>
          <w:sz w:val="18"/>
          <w:szCs w:val="18"/>
        </w:rPr>
        <w:t>intervention</w:t>
      </w:r>
      <w:proofErr w:type="spellEnd"/>
      <w:r w:rsidRPr="0037663E">
        <w:rPr>
          <w:rFonts w:ascii="Times New Roman" w:hAnsi="Times New Roman" w:cs="Times New Roman"/>
          <w:sz w:val="18"/>
          <w:szCs w:val="18"/>
        </w:rPr>
        <w:t xml:space="preserve"> </w:t>
      </w:r>
      <w:proofErr w:type="spellStart"/>
      <w:r w:rsidRPr="0037663E">
        <w:rPr>
          <w:rFonts w:ascii="Times New Roman" w:hAnsi="Times New Roman" w:cs="Times New Roman"/>
          <w:sz w:val="18"/>
          <w:szCs w:val="18"/>
        </w:rPr>
        <w:t>strategies</w:t>
      </w:r>
      <w:proofErr w:type="spellEnd"/>
      <w:r w:rsidRPr="0037663E">
        <w:rPr>
          <w:rFonts w:ascii="Times New Roman" w:hAnsi="Times New Roman" w:cs="Times New Roman"/>
          <w:sz w:val="18"/>
          <w:szCs w:val="18"/>
        </w:rPr>
        <w:t xml:space="preserve"> in </w:t>
      </w:r>
      <w:proofErr w:type="spellStart"/>
      <w:r w:rsidRPr="0037663E">
        <w:rPr>
          <w:rFonts w:ascii="Times New Roman" w:hAnsi="Times New Roman" w:cs="Times New Roman"/>
          <w:sz w:val="18"/>
          <w:szCs w:val="18"/>
        </w:rPr>
        <w:t>educational</w:t>
      </w:r>
      <w:proofErr w:type="spellEnd"/>
      <w:r w:rsidRPr="0037663E">
        <w:rPr>
          <w:rFonts w:ascii="Times New Roman" w:hAnsi="Times New Roman" w:cs="Times New Roman"/>
          <w:sz w:val="18"/>
          <w:szCs w:val="18"/>
        </w:rPr>
        <w:t xml:space="preserve"> </w:t>
      </w:r>
      <w:proofErr w:type="spellStart"/>
      <w:r w:rsidRPr="0037663E">
        <w:rPr>
          <w:rFonts w:ascii="Times New Roman" w:hAnsi="Times New Roman" w:cs="Times New Roman"/>
          <w:sz w:val="18"/>
          <w:szCs w:val="18"/>
        </w:rPr>
        <w:t>institutions</w:t>
      </w:r>
      <w:proofErr w:type="spellEnd"/>
      <w:r w:rsidRPr="0037663E">
        <w:rPr>
          <w:rFonts w:ascii="Times New Roman" w:hAnsi="Times New Roman" w:cs="Times New Roman"/>
          <w:sz w:val="18"/>
          <w:szCs w:val="18"/>
        </w:rPr>
        <w:t xml:space="preserve">: </w:t>
      </w:r>
      <w:proofErr w:type="spellStart"/>
      <w:r w:rsidRPr="0037663E">
        <w:rPr>
          <w:rFonts w:ascii="Times New Roman" w:hAnsi="Times New Roman" w:cs="Times New Roman"/>
          <w:sz w:val="18"/>
          <w:szCs w:val="18"/>
        </w:rPr>
        <w:t>Teachers’</w:t>
      </w:r>
      <w:proofErr w:type="spellEnd"/>
      <w:r w:rsidRPr="0037663E">
        <w:rPr>
          <w:rFonts w:ascii="Times New Roman" w:hAnsi="Times New Roman" w:cs="Times New Roman"/>
          <w:sz w:val="18"/>
          <w:szCs w:val="18"/>
        </w:rPr>
        <w:t xml:space="preserve"> </w:t>
      </w:r>
      <w:proofErr w:type="spellStart"/>
      <w:r w:rsidRPr="0037663E">
        <w:rPr>
          <w:rFonts w:ascii="Times New Roman" w:hAnsi="Times New Roman" w:cs="Times New Roman"/>
          <w:sz w:val="18"/>
          <w:szCs w:val="18"/>
        </w:rPr>
        <w:t>view</w:t>
      </w:r>
      <w:proofErr w:type="spellEnd"/>
      <w:r w:rsidRPr="0037663E">
        <w:rPr>
          <w:rFonts w:ascii="Times New Roman" w:hAnsi="Times New Roman" w:cs="Times New Roman"/>
          <w:sz w:val="18"/>
          <w:szCs w:val="18"/>
        </w:rPr>
        <w:t>. </w:t>
      </w:r>
      <w:r w:rsidRPr="0037663E">
        <w:rPr>
          <w:rFonts w:ascii="Times New Roman" w:hAnsi="Times New Roman" w:cs="Times New Roman"/>
          <w:i/>
          <w:iCs/>
          <w:sz w:val="18"/>
          <w:szCs w:val="18"/>
        </w:rPr>
        <w:t xml:space="preserve">New </w:t>
      </w:r>
      <w:proofErr w:type="spellStart"/>
      <w:r w:rsidRPr="0037663E">
        <w:rPr>
          <w:rFonts w:ascii="Times New Roman" w:hAnsi="Times New Roman" w:cs="Times New Roman"/>
          <w:i/>
          <w:iCs/>
          <w:sz w:val="18"/>
          <w:szCs w:val="18"/>
        </w:rPr>
        <w:t>Educational</w:t>
      </w:r>
      <w:proofErr w:type="spellEnd"/>
      <w:r w:rsidRPr="0037663E">
        <w:rPr>
          <w:rFonts w:ascii="Times New Roman" w:hAnsi="Times New Roman" w:cs="Times New Roman"/>
          <w:i/>
          <w:iCs/>
          <w:sz w:val="18"/>
          <w:szCs w:val="18"/>
        </w:rPr>
        <w:t xml:space="preserve"> </w:t>
      </w:r>
      <w:proofErr w:type="spellStart"/>
      <w:r w:rsidRPr="0037663E">
        <w:rPr>
          <w:rFonts w:ascii="Times New Roman" w:hAnsi="Times New Roman" w:cs="Times New Roman"/>
          <w:i/>
          <w:iCs/>
          <w:sz w:val="18"/>
          <w:szCs w:val="18"/>
        </w:rPr>
        <w:t>Review</w:t>
      </w:r>
      <w:proofErr w:type="spellEnd"/>
      <w:r w:rsidRPr="0037663E">
        <w:rPr>
          <w:rFonts w:ascii="Times New Roman" w:hAnsi="Times New Roman" w:cs="Times New Roman"/>
          <w:sz w:val="18"/>
          <w:szCs w:val="18"/>
        </w:rPr>
        <w:t>, 2011, 26.4: 205-215.</w:t>
      </w:r>
    </w:p>
  </w:footnote>
  <w:footnote w:id="19">
    <w:p w:rsidR="001B37BD" w:rsidRDefault="001B37BD">
      <w:pPr>
        <w:pStyle w:val="Textpoznpodarou"/>
      </w:pPr>
      <w:r w:rsidRPr="0037663E">
        <w:rPr>
          <w:rStyle w:val="Znakapoznpodarou"/>
          <w:rFonts w:ascii="Times New Roman" w:hAnsi="Times New Roman" w:cs="Times New Roman"/>
          <w:sz w:val="18"/>
          <w:szCs w:val="18"/>
        </w:rPr>
        <w:footnoteRef/>
      </w:r>
      <w:r w:rsidRPr="0037663E">
        <w:rPr>
          <w:rFonts w:ascii="Times New Roman" w:hAnsi="Times New Roman" w:cs="Times New Roman"/>
          <w:sz w:val="18"/>
          <w:szCs w:val="18"/>
        </w:rPr>
        <w:t xml:space="preserve"> </w:t>
      </w:r>
      <w:hyperlink r:id="rId1" w:history="1">
        <w:proofErr w:type="spellStart"/>
        <w:r w:rsidRPr="0037663E">
          <w:rPr>
            <w:rStyle w:val="Hypertextovodkaz"/>
            <w:rFonts w:ascii="Times New Roman" w:hAnsi="Times New Roman" w:cs="Times New Roman"/>
            <w:color w:val="000000" w:themeColor="text1"/>
            <w:sz w:val="18"/>
            <w:szCs w:val="18"/>
          </w:rPr>
          <w:t>Shallcross</w:t>
        </w:r>
        <w:proofErr w:type="spellEnd"/>
        <w:r w:rsidRPr="0037663E">
          <w:rPr>
            <w:rStyle w:val="Hypertextovodkaz"/>
            <w:rFonts w:ascii="Times New Roman" w:hAnsi="Times New Roman" w:cs="Times New Roman"/>
            <w:color w:val="000000" w:themeColor="text1"/>
            <w:sz w:val="18"/>
            <w:szCs w:val="18"/>
          </w:rPr>
          <w:t>, Linda</w:t>
        </w:r>
      </w:hyperlink>
      <w:r w:rsidRPr="0037663E">
        <w:rPr>
          <w:rFonts w:ascii="Times New Roman" w:hAnsi="Times New Roman" w:cs="Times New Roman"/>
          <w:color w:val="000000" w:themeColor="text1"/>
          <w:sz w:val="18"/>
          <w:szCs w:val="18"/>
        </w:rPr>
        <w:t>, </w:t>
      </w:r>
      <w:proofErr w:type="spellStart"/>
      <w:r w:rsidRPr="0037663E">
        <w:rPr>
          <w:rFonts w:ascii="Times New Roman" w:hAnsi="Times New Roman" w:cs="Times New Roman"/>
          <w:color w:val="000000" w:themeColor="text1"/>
          <w:sz w:val="18"/>
          <w:szCs w:val="18"/>
        </w:rPr>
        <w:t>Sheehan</w:t>
      </w:r>
      <w:proofErr w:type="spellEnd"/>
      <w:r w:rsidRPr="0037663E">
        <w:rPr>
          <w:rFonts w:ascii="Times New Roman" w:hAnsi="Times New Roman" w:cs="Times New Roman"/>
          <w:color w:val="000000" w:themeColor="text1"/>
          <w:sz w:val="18"/>
          <w:szCs w:val="18"/>
        </w:rPr>
        <w:t>, Michael, &amp; </w:t>
      </w:r>
      <w:proofErr w:type="spellStart"/>
      <w:r w:rsidRPr="0037663E">
        <w:rPr>
          <w:rFonts w:ascii="Times New Roman" w:hAnsi="Times New Roman" w:cs="Times New Roman"/>
          <w:color w:val="000000" w:themeColor="text1"/>
          <w:sz w:val="18"/>
          <w:szCs w:val="18"/>
        </w:rPr>
        <w:t>Ramsay</w:t>
      </w:r>
      <w:proofErr w:type="spellEnd"/>
      <w:r w:rsidRPr="0037663E">
        <w:rPr>
          <w:rFonts w:ascii="Times New Roman" w:hAnsi="Times New Roman" w:cs="Times New Roman"/>
          <w:color w:val="000000" w:themeColor="text1"/>
          <w:sz w:val="18"/>
          <w:szCs w:val="18"/>
        </w:rPr>
        <w:t xml:space="preserve">, </w:t>
      </w:r>
      <w:proofErr w:type="spellStart"/>
      <w:r w:rsidRPr="0037663E">
        <w:rPr>
          <w:rFonts w:ascii="Times New Roman" w:hAnsi="Times New Roman" w:cs="Times New Roman"/>
          <w:color w:val="000000" w:themeColor="text1"/>
          <w:sz w:val="18"/>
          <w:szCs w:val="18"/>
        </w:rPr>
        <w:t>Sheryl</w:t>
      </w:r>
      <w:proofErr w:type="spellEnd"/>
      <w:r w:rsidRPr="0037663E">
        <w:rPr>
          <w:rFonts w:ascii="Times New Roman" w:hAnsi="Times New Roman" w:cs="Times New Roman"/>
          <w:color w:val="000000" w:themeColor="text1"/>
          <w:sz w:val="18"/>
          <w:szCs w:val="18"/>
        </w:rPr>
        <w:t xml:space="preserve"> (2008) </w:t>
      </w:r>
      <w:proofErr w:type="spellStart"/>
      <w:r w:rsidRPr="0037663E">
        <w:rPr>
          <w:rFonts w:ascii="Times New Roman" w:hAnsi="Times New Roman" w:cs="Times New Roman"/>
          <w:color w:val="000000" w:themeColor="text1"/>
          <w:sz w:val="18"/>
          <w:szCs w:val="18"/>
        </w:rPr>
        <w:t>Workplace</w:t>
      </w:r>
      <w:proofErr w:type="spellEnd"/>
      <w:r w:rsidRPr="0037663E">
        <w:rPr>
          <w:rFonts w:ascii="Times New Roman" w:hAnsi="Times New Roman" w:cs="Times New Roman"/>
          <w:color w:val="000000" w:themeColor="text1"/>
          <w:sz w:val="18"/>
          <w:szCs w:val="18"/>
        </w:rPr>
        <w:t xml:space="preserve"> </w:t>
      </w:r>
      <w:proofErr w:type="spellStart"/>
      <w:r w:rsidRPr="0037663E">
        <w:rPr>
          <w:rFonts w:ascii="Times New Roman" w:hAnsi="Times New Roman" w:cs="Times New Roman"/>
          <w:color w:val="000000" w:themeColor="text1"/>
          <w:sz w:val="18"/>
          <w:szCs w:val="18"/>
        </w:rPr>
        <w:t>mobbing</w:t>
      </w:r>
      <w:proofErr w:type="spellEnd"/>
      <w:r w:rsidRPr="0037663E">
        <w:rPr>
          <w:rFonts w:ascii="Times New Roman" w:hAnsi="Times New Roman" w:cs="Times New Roman"/>
          <w:color w:val="000000" w:themeColor="text1"/>
          <w:sz w:val="18"/>
          <w:szCs w:val="18"/>
        </w:rPr>
        <w:t xml:space="preserve"> : </w:t>
      </w:r>
      <w:proofErr w:type="spellStart"/>
      <w:r w:rsidRPr="0037663E">
        <w:rPr>
          <w:rFonts w:ascii="Times New Roman" w:hAnsi="Times New Roman" w:cs="Times New Roman"/>
          <w:color w:val="000000" w:themeColor="text1"/>
          <w:sz w:val="18"/>
          <w:szCs w:val="18"/>
        </w:rPr>
        <w:t>experiences</w:t>
      </w:r>
      <w:proofErr w:type="spellEnd"/>
      <w:r w:rsidRPr="0037663E">
        <w:rPr>
          <w:rFonts w:ascii="Times New Roman" w:hAnsi="Times New Roman" w:cs="Times New Roman"/>
          <w:color w:val="000000" w:themeColor="text1"/>
          <w:sz w:val="18"/>
          <w:szCs w:val="18"/>
        </w:rPr>
        <w:t xml:space="preserve"> in </w:t>
      </w:r>
      <w:proofErr w:type="spellStart"/>
      <w:r w:rsidRPr="0037663E">
        <w:rPr>
          <w:rFonts w:ascii="Times New Roman" w:hAnsi="Times New Roman" w:cs="Times New Roman"/>
          <w:color w:val="000000" w:themeColor="text1"/>
          <w:sz w:val="18"/>
          <w:szCs w:val="18"/>
        </w:rPr>
        <w:t>the</w:t>
      </w:r>
      <w:proofErr w:type="spellEnd"/>
      <w:r w:rsidRPr="0037663E">
        <w:rPr>
          <w:rFonts w:ascii="Times New Roman" w:hAnsi="Times New Roman" w:cs="Times New Roman"/>
          <w:color w:val="000000" w:themeColor="text1"/>
          <w:sz w:val="18"/>
          <w:szCs w:val="18"/>
        </w:rPr>
        <w:t xml:space="preserve"> public </w:t>
      </w:r>
      <w:proofErr w:type="spellStart"/>
      <w:r w:rsidRPr="0037663E">
        <w:rPr>
          <w:rFonts w:ascii="Times New Roman" w:hAnsi="Times New Roman" w:cs="Times New Roman"/>
          <w:color w:val="000000" w:themeColor="text1"/>
          <w:sz w:val="18"/>
          <w:szCs w:val="18"/>
        </w:rPr>
        <w:t>sector</w:t>
      </w:r>
      <w:proofErr w:type="spellEnd"/>
      <w:r w:rsidRPr="0037663E">
        <w:rPr>
          <w:rFonts w:ascii="Times New Roman" w:hAnsi="Times New Roman" w:cs="Times New Roman"/>
          <w:color w:val="000000" w:themeColor="text1"/>
          <w:sz w:val="18"/>
          <w:szCs w:val="18"/>
        </w:rPr>
        <w:t>. </w:t>
      </w:r>
      <w:proofErr w:type="spellStart"/>
      <w:r w:rsidRPr="0037663E">
        <w:rPr>
          <w:rFonts w:ascii="Times New Roman" w:hAnsi="Times New Roman" w:cs="Times New Roman"/>
          <w:i/>
          <w:iCs/>
          <w:color w:val="000000" w:themeColor="text1"/>
          <w:sz w:val="18"/>
          <w:szCs w:val="18"/>
        </w:rPr>
        <w:t>Workplace</w:t>
      </w:r>
      <w:proofErr w:type="spellEnd"/>
      <w:r w:rsidRPr="0037663E">
        <w:rPr>
          <w:rFonts w:ascii="Times New Roman" w:hAnsi="Times New Roman" w:cs="Times New Roman"/>
          <w:i/>
          <w:iCs/>
          <w:color w:val="000000" w:themeColor="text1"/>
          <w:sz w:val="18"/>
          <w:szCs w:val="18"/>
        </w:rPr>
        <w:t xml:space="preserve"> </w:t>
      </w:r>
      <w:proofErr w:type="spellStart"/>
      <w:r w:rsidRPr="0037663E">
        <w:rPr>
          <w:rFonts w:ascii="Times New Roman" w:hAnsi="Times New Roman" w:cs="Times New Roman"/>
          <w:i/>
          <w:iCs/>
          <w:color w:val="000000" w:themeColor="text1"/>
          <w:sz w:val="18"/>
          <w:szCs w:val="18"/>
        </w:rPr>
        <w:t>Mobbing</w:t>
      </w:r>
      <w:proofErr w:type="spellEnd"/>
      <w:r w:rsidRPr="0037663E">
        <w:rPr>
          <w:rFonts w:ascii="Times New Roman" w:hAnsi="Times New Roman" w:cs="Times New Roman"/>
          <w:i/>
          <w:iCs/>
          <w:color w:val="000000" w:themeColor="text1"/>
          <w:sz w:val="18"/>
          <w:szCs w:val="18"/>
        </w:rPr>
        <w:t xml:space="preserve">: </w:t>
      </w:r>
      <w:proofErr w:type="spellStart"/>
      <w:r w:rsidRPr="0037663E">
        <w:rPr>
          <w:rFonts w:ascii="Times New Roman" w:hAnsi="Times New Roman" w:cs="Times New Roman"/>
          <w:i/>
          <w:iCs/>
          <w:color w:val="000000" w:themeColor="text1"/>
          <w:sz w:val="18"/>
          <w:szCs w:val="18"/>
        </w:rPr>
        <w:t>Experiences</w:t>
      </w:r>
      <w:proofErr w:type="spellEnd"/>
      <w:r w:rsidRPr="0037663E">
        <w:rPr>
          <w:rFonts w:ascii="Times New Roman" w:hAnsi="Times New Roman" w:cs="Times New Roman"/>
          <w:i/>
          <w:iCs/>
          <w:color w:val="000000" w:themeColor="text1"/>
          <w:sz w:val="18"/>
          <w:szCs w:val="18"/>
        </w:rPr>
        <w:t xml:space="preserve"> in </w:t>
      </w:r>
      <w:proofErr w:type="spellStart"/>
      <w:r w:rsidRPr="0037663E">
        <w:rPr>
          <w:rFonts w:ascii="Times New Roman" w:hAnsi="Times New Roman" w:cs="Times New Roman"/>
          <w:i/>
          <w:iCs/>
          <w:color w:val="000000" w:themeColor="text1"/>
          <w:sz w:val="18"/>
          <w:szCs w:val="18"/>
        </w:rPr>
        <w:t>the</w:t>
      </w:r>
      <w:proofErr w:type="spellEnd"/>
      <w:r w:rsidRPr="0037663E">
        <w:rPr>
          <w:rFonts w:ascii="Times New Roman" w:hAnsi="Times New Roman" w:cs="Times New Roman"/>
          <w:i/>
          <w:iCs/>
          <w:color w:val="000000" w:themeColor="text1"/>
          <w:sz w:val="18"/>
          <w:szCs w:val="18"/>
        </w:rPr>
        <w:t xml:space="preserve"> public </w:t>
      </w:r>
      <w:proofErr w:type="spellStart"/>
      <w:r w:rsidRPr="0037663E">
        <w:rPr>
          <w:rFonts w:ascii="Times New Roman" w:hAnsi="Times New Roman" w:cs="Times New Roman"/>
          <w:i/>
          <w:iCs/>
          <w:color w:val="000000" w:themeColor="text1"/>
          <w:sz w:val="18"/>
          <w:szCs w:val="18"/>
        </w:rPr>
        <w:t>sector</w:t>
      </w:r>
      <w:proofErr w:type="spellEnd"/>
      <w:r w:rsidRPr="0037663E">
        <w:rPr>
          <w:rFonts w:ascii="Times New Roman" w:hAnsi="Times New Roman" w:cs="Times New Roman"/>
          <w:color w:val="000000" w:themeColor="text1"/>
          <w:sz w:val="18"/>
          <w:szCs w:val="18"/>
        </w:rPr>
        <w:t>, </w:t>
      </w:r>
      <w:r w:rsidRPr="0037663E">
        <w:rPr>
          <w:rFonts w:ascii="Times New Roman" w:hAnsi="Times New Roman" w:cs="Times New Roman"/>
          <w:i/>
          <w:iCs/>
          <w:color w:val="000000" w:themeColor="text1"/>
          <w:sz w:val="18"/>
          <w:szCs w:val="18"/>
        </w:rPr>
        <w:t>13</w:t>
      </w:r>
      <w:r w:rsidRPr="0037663E">
        <w:rPr>
          <w:rFonts w:ascii="Times New Roman" w:hAnsi="Times New Roman" w:cs="Times New Roman"/>
          <w:color w:val="000000" w:themeColor="text1"/>
          <w:sz w:val="18"/>
          <w:szCs w:val="18"/>
        </w:rPr>
        <w:t xml:space="preserve">(2), </w:t>
      </w:r>
      <w:proofErr w:type="spellStart"/>
      <w:r w:rsidRPr="0037663E">
        <w:rPr>
          <w:rFonts w:ascii="Times New Roman" w:hAnsi="Times New Roman" w:cs="Times New Roman"/>
          <w:color w:val="000000" w:themeColor="text1"/>
          <w:sz w:val="18"/>
          <w:szCs w:val="18"/>
        </w:rPr>
        <w:t>pp</w:t>
      </w:r>
      <w:proofErr w:type="spellEnd"/>
      <w:r w:rsidRPr="0037663E">
        <w:rPr>
          <w:rFonts w:ascii="Times New Roman" w:hAnsi="Times New Roman" w:cs="Times New Roman"/>
          <w:color w:val="000000" w:themeColor="text1"/>
          <w:sz w:val="18"/>
          <w:szCs w:val="18"/>
        </w:rPr>
        <w:t>. 56-70.</w:t>
      </w:r>
    </w:p>
  </w:footnote>
  <w:footnote w:id="20">
    <w:p w:rsidR="001B37BD" w:rsidRPr="0037663E" w:rsidRDefault="001B37BD">
      <w:pPr>
        <w:pStyle w:val="Textpoznpodarou"/>
        <w:rPr>
          <w:rFonts w:ascii="Times New Roman" w:hAnsi="Times New Roman" w:cs="Times New Roman"/>
          <w:sz w:val="18"/>
          <w:szCs w:val="18"/>
        </w:rPr>
      </w:pPr>
      <w:r w:rsidRPr="0037663E">
        <w:rPr>
          <w:rStyle w:val="Znakapoznpodarou"/>
          <w:rFonts w:ascii="Times New Roman" w:hAnsi="Times New Roman" w:cs="Times New Roman"/>
          <w:sz w:val="18"/>
          <w:szCs w:val="18"/>
        </w:rPr>
        <w:footnoteRef/>
      </w:r>
      <w:r w:rsidRPr="0037663E">
        <w:rPr>
          <w:rFonts w:ascii="Times New Roman" w:hAnsi="Times New Roman" w:cs="Times New Roman"/>
          <w:sz w:val="18"/>
          <w:szCs w:val="18"/>
        </w:rPr>
        <w:t xml:space="preserve"> </w:t>
      </w:r>
      <w:r w:rsidRPr="0037663E">
        <w:rPr>
          <w:rFonts w:ascii="Times New Roman" w:hAnsi="Times New Roman" w:cs="Times New Roman"/>
          <w:color w:val="000000" w:themeColor="text1"/>
          <w:sz w:val="18"/>
          <w:szCs w:val="18"/>
          <w:shd w:val="clear" w:color="auto" w:fill="FFFFFF"/>
        </w:rPr>
        <w:t>WAGNEROVÁ, Irena. </w:t>
      </w:r>
      <w:r w:rsidRPr="0037663E">
        <w:rPr>
          <w:rFonts w:ascii="Times New Roman" w:hAnsi="Times New Roman" w:cs="Times New Roman"/>
          <w:i/>
          <w:iCs/>
          <w:color w:val="000000" w:themeColor="text1"/>
          <w:sz w:val="18"/>
          <w:szCs w:val="18"/>
          <w:shd w:val="clear" w:color="auto" w:fill="FFFFFF"/>
        </w:rPr>
        <w:t>Psychologie práce a organizace: nové poznatky</w:t>
      </w:r>
      <w:r w:rsidRPr="0037663E">
        <w:rPr>
          <w:rFonts w:ascii="Times New Roman" w:hAnsi="Times New Roman" w:cs="Times New Roman"/>
          <w:color w:val="000000" w:themeColor="text1"/>
          <w:sz w:val="18"/>
          <w:szCs w:val="18"/>
          <w:shd w:val="clear" w:color="auto" w:fill="FFFFFF"/>
        </w:rPr>
        <w:t xml:space="preserve">. Praha: </w:t>
      </w:r>
      <w:proofErr w:type="spellStart"/>
      <w:r w:rsidRPr="0037663E">
        <w:rPr>
          <w:rFonts w:ascii="Times New Roman" w:hAnsi="Times New Roman" w:cs="Times New Roman"/>
          <w:color w:val="000000" w:themeColor="text1"/>
          <w:sz w:val="18"/>
          <w:szCs w:val="18"/>
          <w:shd w:val="clear" w:color="auto" w:fill="FFFFFF"/>
        </w:rPr>
        <w:t>Grada</w:t>
      </w:r>
      <w:proofErr w:type="spellEnd"/>
      <w:r w:rsidRPr="0037663E">
        <w:rPr>
          <w:rFonts w:ascii="Times New Roman" w:hAnsi="Times New Roman" w:cs="Times New Roman"/>
          <w:color w:val="000000" w:themeColor="text1"/>
          <w:sz w:val="18"/>
          <w:szCs w:val="18"/>
          <w:shd w:val="clear" w:color="auto" w:fill="FFFFFF"/>
        </w:rPr>
        <w:t>, 2011. Psyché (</w:t>
      </w:r>
      <w:proofErr w:type="spellStart"/>
      <w:r w:rsidRPr="0037663E">
        <w:rPr>
          <w:rFonts w:ascii="Times New Roman" w:hAnsi="Times New Roman" w:cs="Times New Roman"/>
          <w:color w:val="000000" w:themeColor="text1"/>
          <w:sz w:val="18"/>
          <w:szCs w:val="18"/>
          <w:shd w:val="clear" w:color="auto" w:fill="FFFFFF"/>
        </w:rPr>
        <w:t>Grada</w:t>
      </w:r>
      <w:proofErr w:type="spellEnd"/>
      <w:r w:rsidRPr="0037663E">
        <w:rPr>
          <w:rFonts w:ascii="Times New Roman" w:hAnsi="Times New Roman" w:cs="Times New Roman"/>
          <w:color w:val="000000" w:themeColor="text1"/>
          <w:sz w:val="18"/>
          <w:szCs w:val="18"/>
          <w:shd w:val="clear" w:color="auto" w:fill="FFFFFF"/>
        </w:rPr>
        <w:t>).</w:t>
      </w:r>
    </w:p>
  </w:footnote>
  <w:footnote w:id="21">
    <w:p w:rsidR="001B37BD" w:rsidRPr="0037663E" w:rsidRDefault="001B37BD">
      <w:pPr>
        <w:pStyle w:val="Textpoznpodarou"/>
        <w:rPr>
          <w:rFonts w:ascii="Times New Roman" w:hAnsi="Times New Roman" w:cs="Times New Roman"/>
          <w:sz w:val="18"/>
          <w:szCs w:val="18"/>
        </w:rPr>
      </w:pPr>
      <w:r w:rsidRPr="0037663E">
        <w:rPr>
          <w:rStyle w:val="Znakapoznpodarou"/>
          <w:rFonts w:ascii="Times New Roman" w:hAnsi="Times New Roman" w:cs="Times New Roman"/>
          <w:sz w:val="18"/>
          <w:szCs w:val="18"/>
        </w:rPr>
        <w:footnoteRef/>
      </w:r>
      <w:r w:rsidRPr="0037663E">
        <w:rPr>
          <w:rFonts w:ascii="Times New Roman" w:hAnsi="Times New Roman" w:cs="Times New Roman"/>
          <w:sz w:val="18"/>
          <w:szCs w:val="18"/>
        </w:rPr>
        <w:t xml:space="preserve"> CAKIRPALOGLU, </w:t>
      </w:r>
      <w:proofErr w:type="spellStart"/>
      <w:r w:rsidRPr="0037663E">
        <w:rPr>
          <w:rFonts w:ascii="Times New Roman" w:hAnsi="Times New Roman" w:cs="Times New Roman"/>
          <w:sz w:val="18"/>
          <w:szCs w:val="18"/>
        </w:rPr>
        <w:t>Panajotis</w:t>
      </w:r>
      <w:proofErr w:type="spellEnd"/>
      <w:r w:rsidRPr="0037663E">
        <w:rPr>
          <w:rFonts w:ascii="Times New Roman" w:hAnsi="Times New Roman" w:cs="Times New Roman"/>
          <w:sz w:val="18"/>
          <w:szCs w:val="18"/>
        </w:rPr>
        <w:t>, Jan ŠMAHAJ, Simona CAKIRPALOGLU a Martin ZIELINA. Šikana na pracovišti v České republice: teorie, výzkum a praxe. Olomouc: Univerzita Palackého v Olomouci, 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15C2"/>
    <w:multiLevelType w:val="hybridMultilevel"/>
    <w:tmpl w:val="D6260E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75055F"/>
    <w:multiLevelType w:val="hybridMultilevel"/>
    <w:tmpl w:val="10E09F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DB3482"/>
    <w:multiLevelType w:val="hybridMultilevel"/>
    <w:tmpl w:val="286C3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6B1C99"/>
    <w:multiLevelType w:val="hybridMultilevel"/>
    <w:tmpl w:val="058AC5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8F268A"/>
    <w:multiLevelType w:val="hybridMultilevel"/>
    <w:tmpl w:val="873ED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39149B"/>
    <w:multiLevelType w:val="hybridMultilevel"/>
    <w:tmpl w:val="718EBD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175885"/>
    <w:multiLevelType w:val="hybridMultilevel"/>
    <w:tmpl w:val="5936C9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F86750E"/>
    <w:multiLevelType w:val="hybridMultilevel"/>
    <w:tmpl w:val="E4761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5233209"/>
    <w:multiLevelType w:val="hybridMultilevel"/>
    <w:tmpl w:val="8F0AD91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44E83126"/>
    <w:multiLevelType w:val="hybridMultilevel"/>
    <w:tmpl w:val="7F02E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0B8573A"/>
    <w:multiLevelType w:val="hybridMultilevel"/>
    <w:tmpl w:val="2B4ED7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8A506F8"/>
    <w:multiLevelType w:val="hybridMultilevel"/>
    <w:tmpl w:val="F70664E6"/>
    <w:lvl w:ilvl="0" w:tplc="6302A1C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4502DBB"/>
    <w:multiLevelType w:val="hybridMultilevel"/>
    <w:tmpl w:val="3F32C9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46D779B"/>
    <w:multiLevelType w:val="hybridMultilevel"/>
    <w:tmpl w:val="7172B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6E11C53"/>
    <w:multiLevelType w:val="hybridMultilevel"/>
    <w:tmpl w:val="A8506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305732"/>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6">
    <w:nsid w:val="6B6678EC"/>
    <w:multiLevelType w:val="hybridMultilevel"/>
    <w:tmpl w:val="AD369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B7E0FD4"/>
    <w:multiLevelType w:val="hybridMultilevel"/>
    <w:tmpl w:val="B8D09A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5BB60A8"/>
    <w:multiLevelType w:val="hybridMultilevel"/>
    <w:tmpl w:val="ABA42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6F903FB"/>
    <w:multiLevelType w:val="hybridMultilevel"/>
    <w:tmpl w:val="A1585A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9ED4C4E"/>
    <w:multiLevelType w:val="hybridMultilevel"/>
    <w:tmpl w:val="12989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F967A3F"/>
    <w:multiLevelType w:val="hybridMultilevel"/>
    <w:tmpl w:val="49E8B3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1"/>
  </w:num>
  <w:num w:numId="3">
    <w:abstractNumId w:val="17"/>
  </w:num>
  <w:num w:numId="4">
    <w:abstractNumId w:val="3"/>
  </w:num>
  <w:num w:numId="5">
    <w:abstractNumId w:val="2"/>
  </w:num>
  <w:num w:numId="6">
    <w:abstractNumId w:val="19"/>
  </w:num>
  <w:num w:numId="7">
    <w:abstractNumId w:val="7"/>
  </w:num>
  <w:num w:numId="8">
    <w:abstractNumId w:val="10"/>
  </w:num>
  <w:num w:numId="9">
    <w:abstractNumId w:val="9"/>
  </w:num>
  <w:num w:numId="10">
    <w:abstractNumId w:val="0"/>
  </w:num>
  <w:num w:numId="11">
    <w:abstractNumId w:val="11"/>
  </w:num>
  <w:num w:numId="12">
    <w:abstractNumId w:val="14"/>
  </w:num>
  <w:num w:numId="13">
    <w:abstractNumId w:val="20"/>
  </w:num>
  <w:num w:numId="14">
    <w:abstractNumId w:val="4"/>
  </w:num>
  <w:num w:numId="15">
    <w:abstractNumId w:val="8"/>
  </w:num>
  <w:num w:numId="16">
    <w:abstractNumId w:val="16"/>
  </w:num>
  <w:num w:numId="17">
    <w:abstractNumId w:val="13"/>
  </w:num>
  <w:num w:numId="18">
    <w:abstractNumId w:val="18"/>
  </w:num>
  <w:num w:numId="19">
    <w:abstractNumId w:val="5"/>
  </w:num>
  <w:num w:numId="20">
    <w:abstractNumId w:val="6"/>
  </w:num>
  <w:num w:numId="21">
    <w:abstractNumId w:val="12"/>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F442C"/>
    <w:rsid w:val="000002CF"/>
    <w:rsid w:val="00002739"/>
    <w:rsid w:val="00014B77"/>
    <w:rsid w:val="00030FF8"/>
    <w:rsid w:val="000314D6"/>
    <w:rsid w:val="00034B6C"/>
    <w:rsid w:val="00035759"/>
    <w:rsid w:val="0004564D"/>
    <w:rsid w:val="00047698"/>
    <w:rsid w:val="00050C29"/>
    <w:rsid w:val="000510A4"/>
    <w:rsid w:val="00051310"/>
    <w:rsid w:val="000520B3"/>
    <w:rsid w:val="00054B3A"/>
    <w:rsid w:val="00055175"/>
    <w:rsid w:val="00056E83"/>
    <w:rsid w:val="00057756"/>
    <w:rsid w:val="00070416"/>
    <w:rsid w:val="000739CE"/>
    <w:rsid w:val="00081767"/>
    <w:rsid w:val="0008659A"/>
    <w:rsid w:val="0008737F"/>
    <w:rsid w:val="00087B48"/>
    <w:rsid w:val="0009627E"/>
    <w:rsid w:val="00096FA5"/>
    <w:rsid w:val="000B23D9"/>
    <w:rsid w:val="000B4714"/>
    <w:rsid w:val="000B7A16"/>
    <w:rsid w:val="000C0876"/>
    <w:rsid w:val="000C236B"/>
    <w:rsid w:val="000C53E7"/>
    <w:rsid w:val="000C5741"/>
    <w:rsid w:val="000C627C"/>
    <w:rsid w:val="000D2AA6"/>
    <w:rsid w:val="000D763C"/>
    <w:rsid w:val="000E7B8F"/>
    <w:rsid w:val="000F4902"/>
    <w:rsid w:val="0011585C"/>
    <w:rsid w:val="0012234A"/>
    <w:rsid w:val="00123517"/>
    <w:rsid w:val="00123664"/>
    <w:rsid w:val="00125031"/>
    <w:rsid w:val="00135F86"/>
    <w:rsid w:val="001373F9"/>
    <w:rsid w:val="001442FE"/>
    <w:rsid w:val="001451F8"/>
    <w:rsid w:val="00145675"/>
    <w:rsid w:val="00145981"/>
    <w:rsid w:val="00146494"/>
    <w:rsid w:val="00150088"/>
    <w:rsid w:val="00150C4C"/>
    <w:rsid w:val="00151BD1"/>
    <w:rsid w:val="00153A96"/>
    <w:rsid w:val="001766F3"/>
    <w:rsid w:val="00176C07"/>
    <w:rsid w:val="00177D92"/>
    <w:rsid w:val="00183441"/>
    <w:rsid w:val="00186F43"/>
    <w:rsid w:val="00194917"/>
    <w:rsid w:val="00195DF9"/>
    <w:rsid w:val="001A00C2"/>
    <w:rsid w:val="001A131A"/>
    <w:rsid w:val="001A1578"/>
    <w:rsid w:val="001A3874"/>
    <w:rsid w:val="001A46E9"/>
    <w:rsid w:val="001B05B5"/>
    <w:rsid w:val="001B1A87"/>
    <w:rsid w:val="001B2AB0"/>
    <w:rsid w:val="001B37BD"/>
    <w:rsid w:val="001C0F14"/>
    <w:rsid w:val="001C10C2"/>
    <w:rsid w:val="001C1C1F"/>
    <w:rsid w:val="001C27B2"/>
    <w:rsid w:val="001C467B"/>
    <w:rsid w:val="001D42B1"/>
    <w:rsid w:val="001D69F7"/>
    <w:rsid w:val="001E61D3"/>
    <w:rsid w:val="001E7770"/>
    <w:rsid w:val="001F1491"/>
    <w:rsid w:val="001F2613"/>
    <w:rsid w:val="001F60B5"/>
    <w:rsid w:val="001F748C"/>
    <w:rsid w:val="002030A6"/>
    <w:rsid w:val="002113D6"/>
    <w:rsid w:val="0021249B"/>
    <w:rsid w:val="00216E31"/>
    <w:rsid w:val="002206A6"/>
    <w:rsid w:val="0022714F"/>
    <w:rsid w:val="00227D65"/>
    <w:rsid w:val="00235A69"/>
    <w:rsid w:val="00236910"/>
    <w:rsid w:val="002420F3"/>
    <w:rsid w:val="00245421"/>
    <w:rsid w:val="00245F7C"/>
    <w:rsid w:val="00246273"/>
    <w:rsid w:val="002464BC"/>
    <w:rsid w:val="00261DFE"/>
    <w:rsid w:val="00263210"/>
    <w:rsid w:val="00264667"/>
    <w:rsid w:val="00273389"/>
    <w:rsid w:val="0027550B"/>
    <w:rsid w:val="002808FA"/>
    <w:rsid w:val="0028215C"/>
    <w:rsid w:val="00285B61"/>
    <w:rsid w:val="002B109F"/>
    <w:rsid w:val="002B486B"/>
    <w:rsid w:val="002C0099"/>
    <w:rsid w:val="002C02AA"/>
    <w:rsid w:val="002C2669"/>
    <w:rsid w:val="002C6D3C"/>
    <w:rsid w:val="002C7989"/>
    <w:rsid w:val="002D1A09"/>
    <w:rsid w:val="002D2D6E"/>
    <w:rsid w:val="002D34A7"/>
    <w:rsid w:val="002E0E35"/>
    <w:rsid w:val="002E7923"/>
    <w:rsid w:val="002F0FA0"/>
    <w:rsid w:val="002F1AD6"/>
    <w:rsid w:val="002F257C"/>
    <w:rsid w:val="002F2D70"/>
    <w:rsid w:val="002F51BA"/>
    <w:rsid w:val="002F5EC9"/>
    <w:rsid w:val="002F7176"/>
    <w:rsid w:val="002F7E70"/>
    <w:rsid w:val="00300A68"/>
    <w:rsid w:val="00303275"/>
    <w:rsid w:val="003050BF"/>
    <w:rsid w:val="003071E2"/>
    <w:rsid w:val="0030750F"/>
    <w:rsid w:val="003102EC"/>
    <w:rsid w:val="00313259"/>
    <w:rsid w:val="00313C09"/>
    <w:rsid w:val="00316EDF"/>
    <w:rsid w:val="00320AD6"/>
    <w:rsid w:val="00322461"/>
    <w:rsid w:val="00323580"/>
    <w:rsid w:val="00324A46"/>
    <w:rsid w:val="0033368A"/>
    <w:rsid w:val="00333AFA"/>
    <w:rsid w:val="003350C6"/>
    <w:rsid w:val="003440B5"/>
    <w:rsid w:val="003504E2"/>
    <w:rsid w:val="0035151C"/>
    <w:rsid w:val="003531AD"/>
    <w:rsid w:val="003546E1"/>
    <w:rsid w:val="00354A51"/>
    <w:rsid w:val="0035516A"/>
    <w:rsid w:val="00356286"/>
    <w:rsid w:val="00357DAD"/>
    <w:rsid w:val="00360F0F"/>
    <w:rsid w:val="003666F7"/>
    <w:rsid w:val="0037374D"/>
    <w:rsid w:val="00373910"/>
    <w:rsid w:val="0037663E"/>
    <w:rsid w:val="00385291"/>
    <w:rsid w:val="003866B4"/>
    <w:rsid w:val="00387C9B"/>
    <w:rsid w:val="00387E3E"/>
    <w:rsid w:val="0039060C"/>
    <w:rsid w:val="00393389"/>
    <w:rsid w:val="00394B03"/>
    <w:rsid w:val="003963A7"/>
    <w:rsid w:val="00397840"/>
    <w:rsid w:val="003A6826"/>
    <w:rsid w:val="003A79EE"/>
    <w:rsid w:val="003A7F6D"/>
    <w:rsid w:val="003B312E"/>
    <w:rsid w:val="003B6B3D"/>
    <w:rsid w:val="003B7E3F"/>
    <w:rsid w:val="003C250E"/>
    <w:rsid w:val="003C3519"/>
    <w:rsid w:val="003C42ED"/>
    <w:rsid w:val="003C4913"/>
    <w:rsid w:val="003C7898"/>
    <w:rsid w:val="003D58D0"/>
    <w:rsid w:val="003E16A1"/>
    <w:rsid w:val="003E1C3F"/>
    <w:rsid w:val="003E699E"/>
    <w:rsid w:val="003F455B"/>
    <w:rsid w:val="003F52D1"/>
    <w:rsid w:val="00403C80"/>
    <w:rsid w:val="00412C17"/>
    <w:rsid w:val="004144D3"/>
    <w:rsid w:val="00415B27"/>
    <w:rsid w:val="00417348"/>
    <w:rsid w:val="00417AAB"/>
    <w:rsid w:val="004215F9"/>
    <w:rsid w:val="00433299"/>
    <w:rsid w:val="00435CAC"/>
    <w:rsid w:val="004410E3"/>
    <w:rsid w:val="004411D3"/>
    <w:rsid w:val="0044132C"/>
    <w:rsid w:val="00445DC7"/>
    <w:rsid w:val="00446C1E"/>
    <w:rsid w:val="0045330C"/>
    <w:rsid w:val="00457A17"/>
    <w:rsid w:val="004662C7"/>
    <w:rsid w:val="00470307"/>
    <w:rsid w:val="004750CD"/>
    <w:rsid w:val="00483CC5"/>
    <w:rsid w:val="00484370"/>
    <w:rsid w:val="00493BF5"/>
    <w:rsid w:val="00494C41"/>
    <w:rsid w:val="004A0CFC"/>
    <w:rsid w:val="004A4417"/>
    <w:rsid w:val="004A6F70"/>
    <w:rsid w:val="004B1E97"/>
    <w:rsid w:val="004B5610"/>
    <w:rsid w:val="004B56E5"/>
    <w:rsid w:val="004B6A80"/>
    <w:rsid w:val="004C1C50"/>
    <w:rsid w:val="004C2091"/>
    <w:rsid w:val="004C24BD"/>
    <w:rsid w:val="004C7F2A"/>
    <w:rsid w:val="004D31B9"/>
    <w:rsid w:val="004D6904"/>
    <w:rsid w:val="004E00EC"/>
    <w:rsid w:val="004E0BB3"/>
    <w:rsid w:val="004E0DBA"/>
    <w:rsid w:val="004E5044"/>
    <w:rsid w:val="004F34DF"/>
    <w:rsid w:val="004F36A2"/>
    <w:rsid w:val="004F5FCC"/>
    <w:rsid w:val="004F7897"/>
    <w:rsid w:val="00505B0B"/>
    <w:rsid w:val="00516EFF"/>
    <w:rsid w:val="0051781C"/>
    <w:rsid w:val="00520D5A"/>
    <w:rsid w:val="0052156F"/>
    <w:rsid w:val="005274CF"/>
    <w:rsid w:val="00546727"/>
    <w:rsid w:val="0055672F"/>
    <w:rsid w:val="00562C8D"/>
    <w:rsid w:val="00563858"/>
    <w:rsid w:val="00563A5B"/>
    <w:rsid w:val="00572378"/>
    <w:rsid w:val="005738D9"/>
    <w:rsid w:val="00575909"/>
    <w:rsid w:val="00580E75"/>
    <w:rsid w:val="005812D5"/>
    <w:rsid w:val="00581F28"/>
    <w:rsid w:val="00582B3D"/>
    <w:rsid w:val="00584573"/>
    <w:rsid w:val="005A4326"/>
    <w:rsid w:val="005A4DEF"/>
    <w:rsid w:val="005A5327"/>
    <w:rsid w:val="005A59C5"/>
    <w:rsid w:val="005A7150"/>
    <w:rsid w:val="005B08F1"/>
    <w:rsid w:val="005D5518"/>
    <w:rsid w:val="005D6BC0"/>
    <w:rsid w:val="005D7A2F"/>
    <w:rsid w:val="005F2F2A"/>
    <w:rsid w:val="005F32A6"/>
    <w:rsid w:val="005F4090"/>
    <w:rsid w:val="00602A38"/>
    <w:rsid w:val="00614E79"/>
    <w:rsid w:val="006172FB"/>
    <w:rsid w:val="00620A25"/>
    <w:rsid w:val="00623E7C"/>
    <w:rsid w:val="006266BA"/>
    <w:rsid w:val="00627734"/>
    <w:rsid w:val="00627FFB"/>
    <w:rsid w:val="00632D38"/>
    <w:rsid w:val="0063510D"/>
    <w:rsid w:val="00637508"/>
    <w:rsid w:val="006419B6"/>
    <w:rsid w:val="00644B5F"/>
    <w:rsid w:val="00646276"/>
    <w:rsid w:val="00651D5B"/>
    <w:rsid w:val="00664016"/>
    <w:rsid w:val="00675B1D"/>
    <w:rsid w:val="00681206"/>
    <w:rsid w:val="0068213C"/>
    <w:rsid w:val="006860C9"/>
    <w:rsid w:val="00695697"/>
    <w:rsid w:val="00695BB6"/>
    <w:rsid w:val="006A0D8D"/>
    <w:rsid w:val="006A67A1"/>
    <w:rsid w:val="006B394C"/>
    <w:rsid w:val="006B65BF"/>
    <w:rsid w:val="006C0C7B"/>
    <w:rsid w:val="006C2F5E"/>
    <w:rsid w:val="006C45A4"/>
    <w:rsid w:val="006C5867"/>
    <w:rsid w:val="006C62BA"/>
    <w:rsid w:val="006C7AF8"/>
    <w:rsid w:val="006D0989"/>
    <w:rsid w:val="006D50FF"/>
    <w:rsid w:val="006E2535"/>
    <w:rsid w:val="006E3056"/>
    <w:rsid w:val="006E352E"/>
    <w:rsid w:val="006E5EEE"/>
    <w:rsid w:val="006F2B20"/>
    <w:rsid w:val="006F5CBD"/>
    <w:rsid w:val="007032E2"/>
    <w:rsid w:val="00703D74"/>
    <w:rsid w:val="00711616"/>
    <w:rsid w:val="007144F0"/>
    <w:rsid w:val="007222B2"/>
    <w:rsid w:val="00722ABD"/>
    <w:rsid w:val="007230D5"/>
    <w:rsid w:val="0072372D"/>
    <w:rsid w:val="00733506"/>
    <w:rsid w:val="00733832"/>
    <w:rsid w:val="00734AE7"/>
    <w:rsid w:val="00736232"/>
    <w:rsid w:val="0074241D"/>
    <w:rsid w:val="0074341D"/>
    <w:rsid w:val="00744448"/>
    <w:rsid w:val="007444A7"/>
    <w:rsid w:val="0074489B"/>
    <w:rsid w:val="00744DBD"/>
    <w:rsid w:val="007461F9"/>
    <w:rsid w:val="00747C24"/>
    <w:rsid w:val="0075737E"/>
    <w:rsid w:val="0076634C"/>
    <w:rsid w:val="007735EF"/>
    <w:rsid w:val="0077372B"/>
    <w:rsid w:val="00773D3B"/>
    <w:rsid w:val="00776C7E"/>
    <w:rsid w:val="007810C6"/>
    <w:rsid w:val="00787093"/>
    <w:rsid w:val="00791694"/>
    <w:rsid w:val="007927FD"/>
    <w:rsid w:val="00793179"/>
    <w:rsid w:val="007932AB"/>
    <w:rsid w:val="0079539E"/>
    <w:rsid w:val="007A0618"/>
    <w:rsid w:val="007A0A0E"/>
    <w:rsid w:val="007A3F2F"/>
    <w:rsid w:val="007A40A9"/>
    <w:rsid w:val="007B00FC"/>
    <w:rsid w:val="007B0A83"/>
    <w:rsid w:val="007B2B1B"/>
    <w:rsid w:val="007C0711"/>
    <w:rsid w:val="007C0B68"/>
    <w:rsid w:val="007C61EE"/>
    <w:rsid w:val="007C658E"/>
    <w:rsid w:val="007C74D3"/>
    <w:rsid w:val="007D0C27"/>
    <w:rsid w:val="007D2AB1"/>
    <w:rsid w:val="007D2D80"/>
    <w:rsid w:val="007D5B9C"/>
    <w:rsid w:val="007D6CF3"/>
    <w:rsid w:val="007E2198"/>
    <w:rsid w:val="007E3826"/>
    <w:rsid w:val="007E4BF4"/>
    <w:rsid w:val="007F5876"/>
    <w:rsid w:val="007F68EC"/>
    <w:rsid w:val="007F7B9D"/>
    <w:rsid w:val="00802421"/>
    <w:rsid w:val="00806F8D"/>
    <w:rsid w:val="00813059"/>
    <w:rsid w:val="0081355C"/>
    <w:rsid w:val="0082432C"/>
    <w:rsid w:val="00825464"/>
    <w:rsid w:val="00830FAD"/>
    <w:rsid w:val="0083140A"/>
    <w:rsid w:val="00832D29"/>
    <w:rsid w:val="00835014"/>
    <w:rsid w:val="0084051F"/>
    <w:rsid w:val="008446D3"/>
    <w:rsid w:val="00844926"/>
    <w:rsid w:val="00846A76"/>
    <w:rsid w:val="0085715D"/>
    <w:rsid w:val="008622F6"/>
    <w:rsid w:val="00866968"/>
    <w:rsid w:val="00867B93"/>
    <w:rsid w:val="00870489"/>
    <w:rsid w:val="00870644"/>
    <w:rsid w:val="008774CB"/>
    <w:rsid w:val="00893513"/>
    <w:rsid w:val="008A570D"/>
    <w:rsid w:val="008A64C7"/>
    <w:rsid w:val="008B192A"/>
    <w:rsid w:val="008B1CBB"/>
    <w:rsid w:val="008B5D63"/>
    <w:rsid w:val="008D3C2A"/>
    <w:rsid w:val="008D3E2C"/>
    <w:rsid w:val="008E2A0E"/>
    <w:rsid w:val="008E5C82"/>
    <w:rsid w:val="008F1438"/>
    <w:rsid w:val="0090144C"/>
    <w:rsid w:val="00902801"/>
    <w:rsid w:val="00906D6C"/>
    <w:rsid w:val="009100C7"/>
    <w:rsid w:val="00917D59"/>
    <w:rsid w:val="009213C4"/>
    <w:rsid w:val="00922F78"/>
    <w:rsid w:val="009473AD"/>
    <w:rsid w:val="00947501"/>
    <w:rsid w:val="00953404"/>
    <w:rsid w:val="00953A4D"/>
    <w:rsid w:val="0095400E"/>
    <w:rsid w:val="00967C01"/>
    <w:rsid w:val="00980A87"/>
    <w:rsid w:val="00984CD4"/>
    <w:rsid w:val="00985797"/>
    <w:rsid w:val="00992139"/>
    <w:rsid w:val="0099622A"/>
    <w:rsid w:val="009A05CC"/>
    <w:rsid w:val="009A66CC"/>
    <w:rsid w:val="009B0CED"/>
    <w:rsid w:val="009B306D"/>
    <w:rsid w:val="009B5813"/>
    <w:rsid w:val="009B7218"/>
    <w:rsid w:val="009C1C6A"/>
    <w:rsid w:val="009C6DCC"/>
    <w:rsid w:val="009C7BA1"/>
    <w:rsid w:val="009E2E34"/>
    <w:rsid w:val="009E6AD2"/>
    <w:rsid w:val="009F00D2"/>
    <w:rsid w:val="009F13C2"/>
    <w:rsid w:val="009F2067"/>
    <w:rsid w:val="009F7BC4"/>
    <w:rsid w:val="00A02AE3"/>
    <w:rsid w:val="00A13EAA"/>
    <w:rsid w:val="00A20F1C"/>
    <w:rsid w:val="00A25A9C"/>
    <w:rsid w:val="00A25FEF"/>
    <w:rsid w:val="00A26231"/>
    <w:rsid w:val="00A36EB0"/>
    <w:rsid w:val="00A40F8D"/>
    <w:rsid w:val="00A41655"/>
    <w:rsid w:val="00A46D60"/>
    <w:rsid w:val="00A50D69"/>
    <w:rsid w:val="00A527A0"/>
    <w:rsid w:val="00A539FB"/>
    <w:rsid w:val="00A53B92"/>
    <w:rsid w:val="00A5470C"/>
    <w:rsid w:val="00A60561"/>
    <w:rsid w:val="00A60CF2"/>
    <w:rsid w:val="00A6665A"/>
    <w:rsid w:val="00A71974"/>
    <w:rsid w:val="00A74170"/>
    <w:rsid w:val="00A8319D"/>
    <w:rsid w:val="00A849EA"/>
    <w:rsid w:val="00A90A5F"/>
    <w:rsid w:val="00A92343"/>
    <w:rsid w:val="00AA1C1A"/>
    <w:rsid w:val="00AA239F"/>
    <w:rsid w:val="00AA275C"/>
    <w:rsid w:val="00AA38F5"/>
    <w:rsid w:val="00AA5324"/>
    <w:rsid w:val="00AA731A"/>
    <w:rsid w:val="00AB56EA"/>
    <w:rsid w:val="00AC7356"/>
    <w:rsid w:val="00AC7D87"/>
    <w:rsid w:val="00AD7DD7"/>
    <w:rsid w:val="00AE1690"/>
    <w:rsid w:val="00AE31B1"/>
    <w:rsid w:val="00AE3330"/>
    <w:rsid w:val="00AE40F5"/>
    <w:rsid w:val="00AE4B08"/>
    <w:rsid w:val="00AE642E"/>
    <w:rsid w:val="00AF0A7F"/>
    <w:rsid w:val="00AF1802"/>
    <w:rsid w:val="00AF3E43"/>
    <w:rsid w:val="00AF6B08"/>
    <w:rsid w:val="00B058EC"/>
    <w:rsid w:val="00B05EB4"/>
    <w:rsid w:val="00B06FAA"/>
    <w:rsid w:val="00B15315"/>
    <w:rsid w:val="00B2635B"/>
    <w:rsid w:val="00B304C6"/>
    <w:rsid w:val="00B318EC"/>
    <w:rsid w:val="00B35CD4"/>
    <w:rsid w:val="00B35E4C"/>
    <w:rsid w:val="00B44D09"/>
    <w:rsid w:val="00B50161"/>
    <w:rsid w:val="00B50E29"/>
    <w:rsid w:val="00B51EF3"/>
    <w:rsid w:val="00B520E4"/>
    <w:rsid w:val="00B527A9"/>
    <w:rsid w:val="00B529CD"/>
    <w:rsid w:val="00B564A5"/>
    <w:rsid w:val="00B56C56"/>
    <w:rsid w:val="00B6143D"/>
    <w:rsid w:val="00B766C6"/>
    <w:rsid w:val="00B86EE0"/>
    <w:rsid w:val="00B875B7"/>
    <w:rsid w:val="00B90F4D"/>
    <w:rsid w:val="00BA018C"/>
    <w:rsid w:val="00BA3055"/>
    <w:rsid w:val="00BA5FEC"/>
    <w:rsid w:val="00BA7243"/>
    <w:rsid w:val="00BB1A57"/>
    <w:rsid w:val="00BB1B94"/>
    <w:rsid w:val="00BB3F60"/>
    <w:rsid w:val="00BB4F04"/>
    <w:rsid w:val="00BB5D12"/>
    <w:rsid w:val="00BC0498"/>
    <w:rsid w:val="00BC09E8"/>
    <w:rsid w:val="00BC70D3"/>
    <w:rsid w:val="00BC7B3C"/>
    <w:rsid w:val="00BD05BF"/>
    <w:rsid w:val="00BD090E"/>
    <w:rsid w:val="00BD10A6"/>
    <w:rsid w:val="00BD7847"/>
    <w:rsid w:val="00BE652B"/>
    <w:rsid w:val="00C01D95"/>
    <w:rsid w:val="00C0388D"/>
    <w:rsid w:val="00C043CE"/>
    <w:rsid w:val="00C0504D"/>
    <w:rsid w:val="00C05584"/>
    <w:rsid w:val="00C05A3B"/>
    <w:rsid w:val="00C07314"/>
    <w:rsid w:val="00C077E7"/>
    <w:rsid w:val="00C13947"/>
    <w:rsid w:val="00C17513"/>
    <w:rsid w:val="00C20AC2"/>
    <w:rsid w:val="00C21259"/>
    <w:rsid w:val="00C217DB"/>
    <w:rsid w:val="00C22216"/>
    <w:rsid w:val="00C23810"/>
    <w:rsid w:val="00C2680E"/>
    <w:rsid w:val="00C31F90"/>
    <w:rsid w:val="00C337D3"/>
    <w:rsid w:val="00C3545B"/>
    <w:rsid w:val="00C35EC5"/>
    <w:rsid w:val="00C42A46"/>
    <w:rsid w:val="00C474F4"/>
    <w:rsid w:val="00C51539"/>
    <w:rsid w:val="00C52F8A"/>
    <w:rsid w:val="00C66120"/>
    <w:rsid w:val="00C740EB"/>
    <w:rsid w:val="00C752C8"/>
    <w:rsid w:val="00C76CF7"/>
    <w:rsid w:val="00C800E7"/>
    <w:rsid w:val="00C834B9"/>
    <w:rsid w:val="00C86475"/>
    <w:rsid w:val="00C87CC6"/>
    <w:rsid w:val="00C90C04"/>
    <w:rsid w:val="00C91CC0"/>
    <w:rsid w:val="00C92ED8"/>
    <w:rsid w:val="00C94940"/>
    <w:rsid w:val="00CA011F"/>
    <w:rsid w:val="00CA6FE8"/>
    <w:rsid w:val="00CB209C"/>
    <w:rsid w:val="00CB2A0A"/>
    <w:rsid w:val="00CB38DF"/>
    <w:rsid w:val="00CC26C7"/>
    <w:rsid w:val="00CC446A"/>
    <w:rsid w:val="00CC56E6"/>
    <w:rsid w:val="00CD1A5D"/>
    <w:rsid w:val="00CD1B31"/>
    <w:rsid w:val="00CD35FC"/>
    <w:rsid w:val="00CD7B72"/>
    <w:rsid w:val="00CE483E"/>
    <w:rsid w:val="00CE4A46"/>
    <w:rsid w:val="00CE57D8"/>
    <w:rsid w:val="00CE7404"/>
    <w:rsid w:val="00CF0972"/>
    <w:rsid w:val="00CF28EB"/>
    <w:rsid w:val="00CF2BC6"/>
    <w:rsid w:val="00CF3E2F"/>
    <w:rsid w:val="00D057D2"/>
    <w:rsid w:val="00D10558"/>
    <w:rsid w:val="00D118B3"/>
    <w:rsid w:val="00D205AB"/>
    <w:rsid w:val="00D2382C"/>
    <w:rsid w:val="00D345F0"/>
    <w:rsid w:val="00D3700D"/>
    <w:rsid w:val="00D42A50"/>
    <w:rsid w:val="00D42B2F"/>
    <w:rsid w:val="00D43AAF"/>
    <w:rsid w:val="00D4473D"/>
    <w:rsid w:val="00D47244"/>
    <w:rsid w:val="00D5602A"/>
    <w:rsid w:val="00D601BC"/>
    <w:rsid w:val="00D615DF"/>
    <w:rsid w:val="00D63ED8"/>
    <w:rsid w:val="00D74923"/>
    <w:rsid w:val="00D76307"/>
    <w:rsid w:val="00D7642C"/>
    <w:rsid w:val="00D76792"/>
    <w:rsid w:val="00D770BE"/>
    <w:rsid w:val="00D808D8"/>
    <w:rsid w:val="00D814F0"/>
    <w:rsid w:val="00D828E0"/>
    <w:rsid w:val="00D82AC8"/>
    <w:rsid w:val="00D84BE1"/>
    <w:rsid w:val="00D9364D"/>
    <w:rsid w:val="00DA218A"/>
    <w:rsid w:val="00DA4AB5"/>
    <w:rsid w:val="00DA5DA6"/>
    <w:rsid w:val="00DA67C5"/>
    <w:rsid w:val="00DA790F"/>
    <w:rsid w:val="00DB12B8"/>
    <w:rsid w:val="00DC7196"/>
    <w:rsid w:val="00DE1BF6"/>
    <w:rsid w:val="00DE29B1"/>
    <w:rsid w:val="00DE2BBD"/>
    <w:rsid w:val="00DE3E75"/>
    <w:rsid w:val="00DF1805"/>
    <w:rsid w:val="00DF442C"/>
    <w:rsid w:val="00DF6753"/>
    <w:rsid w:val="00E02321"/>
    <w:rsid w:val="00E055B0"/>
    <w:rsid w:val="00E06A0D"/>
    <w:rsid w:val="00E06BF6"/>
    <w:rsid w:val="00E06E8E"/>
    <w:rsid w:val="00E0740C"/>
    <w:rsid w:val="00E13837"/>
    <w:rsid w:val="00E13AF4"/>
    <w:rsid w:val="00E224A1"/>
    <w:rsid w:val="00E31622"/>
    <w:rsid w:val="00E32D21"/>
    <w:rsid w:val="00E3372B"/>
    <w:rsid w:val="00E403AD"/>
    <w:rsid w:val="00E40F67"/>
    <w:rsid w:val="00E41454"/>
    <w:rsid w:val="00E45705"/>
    <w:rsid w:val="00E47473"/>
    <w:rsid w:val="00E566EA"/>
    <w:rsid w:val="00E60D2E"/>
    <w:rsid w:val="00E6193C"/>
    <w:rsid w:val="00E6344E"/>
    <w:rsid w:val="00E7124E"/>
    <w:rsid w:val="00E745EE"/>
    <w:rsid w:val="00E818EF"/>
    <w:rsid w:val="00E85374"/>
    <w:rsid w:val="00E85812"/>
    <w:rsid w:val="00E9326F"/>
    <w:rsid w:val="00E93FD0"/>
    <w:rsid w:val="00E95673"/>
    <w:rsid w:val="00E977DF"/>
    <w:rsid w:val="00EA0778"/>
    <w:rsid w:val="00EA0AD4"/>
    <w:rsid w:val="00EA11F6"/>
    <w:rsid w:val="00EA23F1"/>
    <w:rsid w:val="00EA26B8"/>
    <w:rsid w:val="00EA3D15"/>
    <w:rsid w:val="00EA7965"/>
    <w:rsid w:val="00EB2CC7"/>
    <w:rsid w:val="00EB5263"/>
    <w:rsid w:val="00EB6A91"/>
    <w:rsid w:val="00EC0034"/>
    <w:rsid w:val="00EC1D99"/>
    <w:rsid w:val="00EC6336"/>
    <w:rsid w:val="00ED2137"/>
    <w:rsid w:val="00ED40B7"/>
    <w:rsid w:val="00EE1160"/>
    <w:rsid w:val="00EE44ED"/>
    <w:rsid w:val="00EE4EDB"/>
    <w:rsid w:val="00EF46C5"/>
    <w:rsid w:val="00EF55D4"/>
    <w:rsid w:val="00F015E2"/>
    <w:rsid w:val="00F01D93"/>
    <w:rsid w:val="00F01FF8"/>
    <w:rsid w:val="00F04127"/>
    <w:rsid w:val="00F06473"/>
    <w:rsid w:val="00F07A70"/>
    <w:rsid w:val="00F127F4"/>
    <w:rsid w:val="00F17D4D"/>
    <w:rsid w:val="00F20CBC"/>
    <w:rsid w:val="00F23A42"/>
    <w:rsid w:val="00F252F4"/>
    <w:rsid w:val="00F27477"/>
    <w:rsid w:val="00F2755D"/>
    <w:rsid w:val="00F32A2F"/>
    <w:rsid w:val="00F358FB"/>
    <w:rsid w:val="00F42750"/>
    <w:rsid w:val="00F45CD5"/>
    <w:rsid w:val="00F46C85"/>
    <w:rsid w:val="00F5435A"/>
    <w:rsid w:val="00F54F27"/>
    <w:rsid w:val="00F56C5F"/>
    <w:rsid w:val="00F64307"/>
    <w:rsid w:val="00F646DB"/>
    <w:rsid w:val="00F67811"/>
    <w:rsid w:val="00F72038"/>
    <w:rsid w:val="00F73CF0"/>
    <w:rsid w:val="00F76EF3"/>
    <w:rsid w:val="00F76F51"/>
    <w:rsid w:val="00F83465"/>
    <w:rsid w:val="00F900B8"/>
    <w:rsid w:val="00F91280"/>
    <w:rsid w:val="00F9647E"/>
    <w:rsid w:val="00F9769E"/>
    <w:rsid w:val="00F97D90"/>
    <w:rsid w:val="00FA3E58"/>
    <w:rsid w:val="00FA4B58"/>
    <w:rsid w:val="00FB4B3B"/>
    <w:rsid w:val="00FB67C4"/>
    <w:rsid w:val="00FC24C9"/>
    <w:rsid w:val="00FC4F5D"/>
    <w:rsid w:val="00FC5E8D"/>
    <w:rsid w:val="00FC6095"/>
    <w:rsid w:val="00FD04BA"/>
    <w:rsid w:val="00FD4AFA"/>
    <w:rsid w:val="00FD4EC9"/>
    <w:rsid w:val="00FD6360"/>
    <w:rsid w:val="00FE0172"/>
    <w:rsid w:val="00FE50AC"/>
    <w:rsid w:val="00FE7DA5"/>
    <w:rsid w:val="00FF37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09E8"/>
  </w:style>
  <w:style w:type="paragraph" w:styleId="Nadpis1">
    <w:name w:val="heading 1"/>
    <w:basedOn w:val="Normln"/>
    <w:next w:val="Normln"/>
    <w:link w:val="Nadpis1Char"/>
    <w:uiPriority w:val="9"/>
    <w:qFormat/>
    <w:rsid w:val="0072372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2372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2372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2372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72372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2372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2372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2372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2372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372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2372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2372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72372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72372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72372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72372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2372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2372D"/>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FC5E8D"/>
    <w:pPr>
      <w:ind w:left="720"/>
      <w:contextualSpacing/>
    </w:pPr>
  </w:style>
  <w:style w:type="paragraph" w:styleId="Zhlav">
    <w:name w:val="header"/>
    <w:basedOn w:val="Normln"/>
    <w:link w:val="ZhlavChar"/>
    <w:uiPriority w:val="99"/>
    <w:semiHidden/>
    <w:unhideWhenUsed/>
    <w:rsid w:val="00644B5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44B5F"/>
  </w:style>
  <w:style w:type="paragraph" w:styleId="Zpat">
    <w:name w:val="footer"/>
    <w:basedOn w:val="Normln"/>
    <w:link w:val="ZpatChar"/>
    <w:uiPriority w:val="99"/>
    <w:unhideWhenUsed/>
    <w:rsid w:val="00644B5F"/>
    <w:pPr>
      <w:tabs>
        <w:tab w:val="center" w:pos="4536"/>
        <w:tab w:val="right" w:pos="9072"/>
      </w:tabs>
      <w:spacing w:after="0" w:line="240" w:lineRule="auto"/>
    </w:pPr>
  </w:style>
  <w:style w:type="character" w:customStyle="1" w:styleId="ZpatChar">
    <w:name w:val="Zápatí Char"/>
    <w:basedOn w:val="Standardnpsmoodstavce"/>
    <w:link w:val="Zpat"/>
    <w:uiPriority w:val="99"/>
    <w:rsid w:val="00644B5F"/>
  </w:style>
  <w:style w:type="paragraph" w:styleId="Textbubliny">
    <w:name w:val="Balloon Text"/>
    <w:basedOn w:val="Normln"/>
    <w:link w:val="TextbublinyChar"/>
    <w:uiPriority w:val="99"/>
    <w:semiHidden/>
    <w:unhideWhenUsed/>
    <w:rsid w:val="00644B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B5F"/>
    <w:rPr>
      <w:rFonts w:ascii="Tahoma" w:hAnsi="Tahoma" w:cs="Tahoma"/>
      <w:sz w:val="16"/>
      <w:szCs w:val="16"/>
    </w:rPr>
  </w:style>
  <w:style w:type="paragraph" w:styleId="Textpoznpodarou">
    <w:name w:val="footnote text"/>
    <w:basedOn w:val="Normln"/>
    <w:link w:val="TextpoznpodarouChar"/>
    <w:uiPriority w:val="99"/>
    <w:semiHidden/>
    <w:unhideWhenUsed/>
    <w:rsid w:val="00EB2CC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B2CC7"/>
    <w:rPr>
      <w:sz w:val="20"/>
      <w:szCs w:val="20"/>
    </w:rPr>
  </w:style>
  <w:style w:type="character" w:styleId="Znakapoznpodarou">
    <w:name w:val="footnote reference"/>
    <w:basedOn w:val="Standardnpsmoodstavce"/>
    <w:uiPriority w:val="99"/>
    <w:semiHidden/>
    <w:unhideWhenUsed/>
    <w:rsid w:val="00EB2CC7"/>
    <w:rPr>
      <w:vertAlign w:val="superscript"/>
    </w:rPr>
  </w:style>
  <w:style w:type="paragraph" w:styleId="Podtitul">
    <w:name w:val="Subtitle"/>
    <w:basedOn w:val="Normln"/>
    <w:next w:val="Normln"/>
    <w:link w:val="PodtitulChar"/>
    <w:uiPriority w:val="11"/>
    <w:qFormat/>
    <w:rsid w:val="00D447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D4473D"/>
    <w:rPr>
      <w:rFonts w:asciiTheme="majorHAnsi" w:eastAsiaTheme="majorEastAsia" w:hAnsiTheme="majorHAnsi" w:cstheme="majorBidi"/>
      <w:i/>
      <w:iCs/>
      <w:color w:val="4F81BD" w:themeColor="accent1"/>
      <w:spacing w:val="15"/>
      <w:sz w:val="24"/>
      <w:szCs w:val="24"/>
    </w:rPr>
  </w:style>
  <w:style w:type="character" w:styleId="Hypertextovodkaz">
    <w:name w:val="Hyperlink"/>
    <w:basedOn w:val="Standardnpsmoodstavce"/>
    <w:uiPriority w:val="99"/>
    <w:unhideWhenUsed/>
    <w:rsid w:val="00F5435A"/>
    <w:rPr>
      <w:color w:val="0000FF" w:themeColor="hyperlink"/>
      <w:u w:val="single"/>
    </w:rPr>
  </w:style>
  <w:style w:type="table" w:styleId="Mkatabulky">
    <w:name w:val="Table Grid"/>
    <w:basedOn w:val="Normlntabulka"/>
    <w:rsid w:val="006277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dpisobsahu">
    <w:name w:val="TOC Heading"/>
    <w:basedOn w:val="Nadpis1"/>
    <w:next w:val="Normln"/>
    <w:uiPriority w:val="39"/>
    <w:semiHidden/>
    <w:unhideWhenUsed/>
    <w:qFormat/>
    <w:rsid w:val="003866B4"/>
    <w:pPr>
      <w:numPr>
        <w:numId w:val="0"/>
      </w:numPr>
      <w:outlineLvl w:val="9"/>
    </w:pPr>
  </w:style>
  <w:style w:type="paragraph" w:styleId="Obsah2">
    <w:name w:val="toc 2"/>
    <w:basedOn w:val="Normln"/>
    <w:next w:val="Normln"/>
    <w:autoRedefine/>
    <w:uiPriority w:val="39"/>
    <w:unhideWhenUsed/>
    <w:rsid w:val="003866B4"/>
    <w:pPr>
      <w:spacing w:after="100"/>
      <w:ind w:left="220"/>
    </w:pPr>
  </w:style>
  <w:style w:type="paragraph" w:styleId="Obsah1">
    <w:name w:val="toc 1"/>
    <w:basedOn w:val="Normln"/>
    <w:next w:val="Normln"/>
    <w:autoRedefine/>
    <w:uiPriority w:val="39"/>
    <w:unhideWhenUsed/>
    <w:rsid w:val="003866B4"/>
    <w:pPr>
      <w:spacing w:after="100"/>
    </w:pPr>
  </w:style>
  <w:style w:type="paragraph" w:styleId="Obsah3">
    <w:name w:val="toc 3"/>
    <w:basedOn w:val="Normln"/>
    <w:next w:val="Normln"/>
    <w:autoRedefine/>
    <w:uiPriority w:val="39"/>
    <w:unhideWhenUsed/>
    <w:rsid w:val="003866B4"/>
    <w:pPr>
      <w:spacing w:after="100"/>
      <w:ind w:left="440"/>
    </w:pPr>
  </w:style>
</w:styles>
</file>

<file path=word/webSettings.xml><?xml version="1.0" encoding="utf-8"?>
<w:webSettings xmlns:r="http://schemas.openxmlformats.org/officeDocument/2006/relationships" xmlns:w="http://schemas.openxmlformats.org/wordprocessingml/2006/main">
  <w:divs>
    <w:div w:id="342438446">
      <w:bodyDiv w:val="1"/>
      <w:marLeft w:val="0"/>
      <w:marRight w:val="0"/>
      <w:marTop w:val="0"/>
      <w:marBottom w:val="0"/>
      <w:divBdr>
        <w:top w:val="none" w:sz="0" w:space="0" w:color="auto"/>
        <w:left w:val="none" w:sz="0" w:space="0" w:color="auto"/>
        <w:bottom w:val="none" w:sz="0" w:space="0" w:color="auto"/>
        <w:right w:val="none" w:sz="0" w:space="0" w:color="auto"/>
      </w:divBdr>
      <w:divsChild>
        <w:div w:id="2091583249">
          <w:marLeft w:val="0"/>
          <w:marRight w:val="0"/>
          <w:marTop w:val="0"/>
          <w:marBottom w:val="0"/>
          <w:divBdr>
            <w:top w:val="single" w:sz="6" w:space="0" w:color="9F9F9F"/>
            <w:left w:val="single" w:sz="6" w:space="0" w:color="9F9F9F"/>
            <w:bottom w:val="single" w:sz="6" w:space="0" w:color="9F9F9F"/>
            <w:right w:val="single" w:sz="6" w:space="0" w:color="9F9F9F"/>
          </w:divBdr>
          <w:divsChild>
            <w:div w:id="1469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988">
      <w:bodyDiv w:val="1"/>
      <w:marLeft w:val="0"/>
      <w:marRight w:val="0"/>
      <w:marTop w:val="0"/>
      <w:marBottom w:val="0"/>
      <w:divBdr>
        <w:top w:val="none" w:sz="0" w:space="0" w:color="auto"/>
        <w:left w:val="none" w:sz="0" w:space="0" w:color="auto"/>
        <w:bottom w:val="none" w:sz="0" w:space="0" w:color="auto"/>
        <w:right w:val="none" w:sz="0" w:space="0" w:color="auto"/>
      </w:divBdr>
    </w:div>
    <w:div w:id="820266304">
      <w:bodyDiv w:val="1"/>
      <w:marLeft w:val="0"/>
      <w:marRight w:val="0"/>
      <w:marTop w:val="0"/>
      <w:marBottom w:val="0"/>
      <w:divBdr>
        <w:top w:val="none" w:sz="0" w:space="0" w:color="auto"/>
        <w:left w:val="none" w:sz="0" w:space="0" w:color="auto"/>
        <w:bottom w:val="none" w:sz="0" w:space="0" w:color="auto"/>
        <w:right w:val="none" w:sz="0" w:space="0" w:color="auto"/>
      </w:divBdr>
      <w:divsChild>
        <w:div w:id="730423581">
          <w:marLeft w:val="0"/>
          <w:marRight w:val="0"/>
          <w:marTop w:val="0"/>
          <w:marBottom w:val="0"/>
          <w:divBdr>
            <w:top w:val="single" w:sz="6" w:space="0" w:color="9F9F9F"/>
            <w:left w:val="single" w:sz="6" w:space="0" w:color="9F9F9F"/>
            <w:bottom w:val="single" w:sz="6" w:space="0" w:color="9F9F9F"/>
            <w:right w:val="single" w:sz="6" w:space="0" w:color="9F9F9F"/>
          </w:divBdr>
          <w:divsChild>
            <w:div w:id="16682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9858">
      <w:bodyDiv w:val="1"/>
      <w:marLeft w:val="0"/>
      <w:marRight w:val="0"/>
      <w:marTop w:val="0"/>
      <w:marBottom w:val="0"/>
      <w:divBdr>
        <w:top w:val="none" w:sz="0" w:space="0" w:color="auto"/>
        <w:left w:val="none" w:sz="0" w:space="0" w:color="auto"/>
        <w:bottom w:val="none" w:sz="0" w:space="0" w:color="auto"/>
        <w:right w:val="none" w:sz="0" w:space="0" w:color="auto"/>
      </w:divBdr>
    </w:div>
    <w:div w:id="1107845671">
      <w:bodyDiv w:val="1"/>
      <w:marLeft w:val="0"/>
      <w:marRight w:val="0"/>
      <w:marTop w:val="0"/>
      <w:marBottom w:val="0"/>
      <w:divBdr>
        <w:top w:val="none" w:sz="0" w:space="0" w:color="auto"/>
        <w:left w:val="none" w:sz="0" w:space="0" w:color="auto"/>
        <w:bottom w:val="none" w:sz="0" w:space="0" w:color="auto"/>
        <w:right w:val="none" w:sz="0" w:space="0" w:color="auto"/>
      </w:divBdr>
      <w:divsChild>
        <w:div w:id="2104648516">
          <w:marLeft w:val="0"/>
          <w:marRight w:val="0"/>
          <w:marTop w:val="0"/>
          <w:marBottom w:val="0"/>
          <w:divBdr>
            <w:top w:val="none" w:sz="0" w:space="0" w:color="auto"/>
            <w:left w:val="none" w:sz="0" w:space="0" w:color="auto"/>
            <w:bottom w:val="none" w:sz="0" w:space="0" w:color="auto"/>
            <w:right w:val="none" w:sz="0" w:space="0" w:color="auto"/>
          </w:divBdr>
        </w:div>
        <w:div w:id="1341854483">
          <w:marLeft w:val="0"/>
          <w:marRight w:val="0"/>
          <w:marTop w:val="0"/>
          <w:marBottom w:val="0"/>
          <w:divBdr>
            <w:top w:val="none" w:sz="0" w:space="0" w:color="auto"/>
            <w:left w:val="none" w:sz="0" w:space="0" w:color="auto"/>
            <w:bottom w:val="none" w:sz="0" w:space="0" w:color="auto"/>
            <w:right w:val="none" w:sz="0" w:space="0" w:color="auto"/>
          </w:divBdr>
        </w:div>
      </w:divsChild>
    </w:div>
    <w:div w:id="1204295252">
      <w:bodyDiv w:val="1"/>
      <w:marLeft w:val="0"/>
      <w:marRight w:val="0"/>
      <w:marTop w:val="0"/>
      <w:marBottom w:val="0"/>
      <w:divBdr>
        <w:top w:val="none" w:sz="0" w:space="0" w:color="auto"/>
        <w:left w:val="none" w:sz="0" w:space="0" w:color="auto"/>
        <w:bottom w:val="none" w:sz="0" w:space="0" w:color="auto"/>
        <w:right w:val="none" w:sz="0" w:space="0" w:color="auto"/>
      </w:divBdr>
    </w:div>
    <w:div w:id="1261328322">
      <w:bodyDiv w:val="1"/>
      <w:marLeft w:val="0"/>
      <w:marRight w:val="0"/>
      <w:marTop w:val="0"/>
      <w:marBottom w:val="0"/>
      <w:divBdr>
        <w:top w:val="none" w:sz="0" w:space="0" w:color="auto"/>
        <w:left w:val="none" w:sz="0" w:space="0" w:color="auto"/>
        <w:bottom w:val="none" w:sz="0" w:space="0" w:color="auto"/>
        <w:right w:val="none" w:sz="0" w:space="0" w:color="auto"/>
      </w:divBdr>
      <w:divsChild>
        <w:div w:id="2097818371">
          <w:marLeft w:val="0"/>
          <w:marRight w:val="0"/>
          <w:marTop w:val="0"/>
          <w:marBottom w:val="0"/>
          <w:divBdr>
            <w:top w:val="none" w:sz="0" w:space="0" w:color="auto"/>
            <w:left w:val="none" w:sz="0" w:space="0" w:color="auto"/>
            <w:bottom w:val="none" w:sz="0" w:space="0" w:color="auto"/>
            <w:right w:val="none" w:sz="0" w:space="0" w:color="auto"/>
          </w:divBdr>
          <w:divsChild>
            <w:div w:id="388381628">
              <w:marLeft w:val="0"/>
              <w:marRight w:val="0"/>
              <w:marTop w:val="0"/>
              <w:marBottom w:val="0"/>
              <w:divBdr>
                <w:top w:val="none" w:sz="0" w:space="0" w:color="auto"/>
                <w:left w:val="none" w:sz="0" w:space="0" w:color="auto"/>
                <w:bottom w:val="none" w:sz="0" w:space="0" w:color="auto"/>
                <w:right w:val="none" w:sz="0" w:space="0" w:color="auto"/>
              </w:divBdr>
              <w:divsChild>
                <w:div w:id="2017295269">
                  <w:marLeft w:val="0"/>
                  <w:marRight w:val="134"/>
                  <w:marTop w:val="134"/>
                  <w:marBottom w:val="402"/>
                  <w:divBdr>
                    <w:top w:val="none" w:sz="0" w:space="0" w:color="auto"/>
                    <w:left w:val="none" w:sz="0" w:space="0" w:color="auto"/>
                    <w:bottom w:val="none" w:sz="0" w:space="0" w:color="auto"/>
                    <w:right w:val="none" w:sz="0" w:space="0" w:color="auto"/>
                  </w:divBdr>
                </w:div>
              </w:divsChild>
            </w:div>
            <w:div w:id="703674789">
              <w:marLeft w:val="0"/>
              <w:marRight w:val="0"/>
              <w:marTop w:val="0"/>
              <w:marBottom w:val="0"/>
              <w:divBdr>
                <w:top w:val="none" w:sz="0" w:space="0" w:color="auto"/>
                <w:left w:val="none" w:sz="0" w:space="0" w:color="auto"/>
                <w:bottom w:val="none" w:sz="0" w:space="0" w:color="auto"/>
                <w:right w:val="none" w:sz="0" w:space="0" w:color="auto"/>
              </w:divBdr>
              <w:divsChild>
                <w:div w:id="1021130944">
                  <w:marLeft w:val="0"/>
                  <w:marRight w:val="0"/>
                  <w:marTop w:val="0"/>
                  <w:marBottom w:val="0"/>
                  <w:divBdr>
                    <w:top w:val="none" w:sz="0" w:space="0" w:color="auto"/>
                    <w:left w:val="none" w:sz="0" w:space="0" w:color="auto"/>
                    <w:bottom w:val="none" w:sz="0" w:space="0" w:color="auto"/>
                    <w:right w:val="none" w:sz="0" w:space="0" w:color="auto"/>
                  </w:divBdr>
                  <w:divsChild>
                    <w:div w:id="11934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09713">
      <w:bodyDiv w:val="1"/>
      <w:marLeft w:val="0"/>
      <w:marRight w:val="0"/>
      <w:marTop w:val="0"/>
      <w:marBottom w:val="0"/>
      <w:divBdr>
        <w:top w:val="none" w:sz="0" w:space="0" w:color="auto"/>
        <w:left w:val="none" w:sz="0" w:space="0" w:color="auto"/>
        <w:bottom w:val="none" w:sz="0" w:space="0" w:color="auto"/>
        <w:right w:val="none" w:sz="0" w:space="0" w:color="auto"/>
      </w:divBdr>
    </w:div>
    <w:div w:id="1533104133">
      <w:bodyDiv w:val="1"/>
      <w:marLeft w:val="0"/>
      <w:marRight w:val="0"/>
      <w:marTop w:val="0"/>
      <w:marBottom w:val="0"/>
      <w:divBdr>
        <w:top w:val="none" w:sz="0" w:space="0" w:color="auto"/>
        <w:left w:val="none" w:sz="0" w:space="0" w:color="auto"/>
        <w:bottom w:val="none" w:sz="0" w:space="0" w:color="auto"/>
        <w:right w:val="none" w:sz="0" w:space="0" w:color="auto"/>
      </w:divBdr>
      <w:divsChild>
        <w:div w:id="1847591498">
          <w:marLeft w:val="0"/>
          <w:marRight w:val="0"/>
          <w:marTop w:val="0"/>
          <w:marBottom w:val="0"/>
          <w:divBdr>
            <w:top w:val="single" w:sz="6" w:space="0" w:color="9F9F9F"/>
            <w:left w:val="single" w:sz="6" w:space="0" w:color="9F9F9F"/>
            <w:bottom w:val="single" w:sz="6" w:space="0" w:color="9F9F9F"/>
            <w:right w:val="single" w:sz="6" w:space="0" w:color="9F9F9F"/>
          </w:divBdr>
          <w:divsChild>
            <w:div w:id="4375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ints.qut.edu.au/view/person/Shallcross,_Lind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prints.qut.edu.au/view/person/Shallcross,_Linda.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01D5E-20CF-4483-9D3A-CDF31E20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9546</Words>
  <Characters>56327</Characters>
  <Application>Microsoft Office Word</Application>
  <DocSecurity>0</DocSecurity>
  <Lines>469</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Sára</dc:creator>
  <cp:lastModifiedBy>Sára</cp:lastModifiedBy>
  <cp:revision>2</cp:revision>
  <dcterms:created xsi:type="dcterms:W3CDTF">2020-05-04T16:44:00Z</dcterms:created>
  <dcterms:modified xsi:type="dcterms:W3CDTF">2020-05-04T16:44:00Z</dcterms:modified>
</cp:coreProperties>
</file>