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97613" w14:textId="77777777" w:rsidR="00350581" w:rsidRDefault="00350581" w:rsidP="00350581">
      <w:pPr>
        <w:widowControl w:val="0"/>
        <w:autoSpaceDE w:val="0"/>
        <w:autoSpaceDN w:val="0"/>
        <w:adjustRightInd w:val="0"/>
        <w:spacing w:after="0" w:line="360" w:lineRule="auto"/>
        <w:jc w:val="center"/>
        <w:rPr>
          <w:rFonts w:ascii="Times New Roman" w:hAnsi="Times New Roman"/>
          <w:spacing w:val="-1"/>
          <w:sz w:val="28"/>
          <w:szCs w:val="28"/>
        </w:rPr>
      </w:pPr>
      <w:bookmarkStart w:id="0" w:name="_Toc26404709"/>
      <w:bookmarkStart w:id="1" w:name="_Toc26404705"/>
      <w:r>
        <w:rPr>
          <w:rFonts w:ascii="Times New Roman" w:hAnsi="Times New Roman"/>
          <w:spacing w:val="-1"/>
          <w:sz w:val="28"/>
          <w:szCs w:val="28"/>
        </w:rPr>
        <w:t>Univerzita Palackého v Olomouci</w:t>
      </w:r>
    </w:p>
    <w:p w14:paraId="5F63AB1D" w14:textId="77777777" w:rsidR="00350581" w:rsidRDefault="00350581" w:rsidP="00350581">
      <w:pPr>
        <w:widowControl w:val="0"/>
        <w:autoSpaceDE w:val="0"/>
        <w:autoSpaceDN w:val="0"/>
        <w:adjustRightInd w:val="0"/>
        <w:spacing w:after="0" w:line="360" w:lineRule="auto"/>
        <w:jc w:val="center"/>
        <w:rPr>
          <w:rFonts w:ascii="Times New Roman" w:hAnsi="Times New Roman"/>
          <w:spacing w:val="-1"/>
          <w:sz w:val="28"/>
          <w:szCs w:val="28"/>
        </w:rPr>
      </w:pPr>
      <w:r>
        <w:rPr>
          <w:rFonts w:ascii="Times New Roman" w:hAnsi="Times New Roman"/>
          <w:spacing w:val="-1"/>
          <w:sz w:val="28"/>
          <w:szCs w:val="28"/>
        </w:rPr>
        <w:t>Filozofická fakulta</w:t>
      </w:r>
    </w:p>
    <w:p w14:paraId="0DA86D2D" w14:textId="77777777" w:rsidR="00350581" w:rsidRDefault="00350581" w:rsidP="00350581">
      <w:pPr>
        <w:widowControl w:val="0"/>
        <w:autoSpaceDE w:val="0"/>
        <w:autoSpaceDN w:val="0"/>
        <w:adjustRightInd w:val="0"/>
        <w:spacing w:after="0" w:line="360" w:lineRule="auto"/>
        <w:jc w:val="center"/>
        <w:rPr>
          <w:rFonts w:ascii="Times New Roman" w:hAnsi="Times New Roman"/>
          <w:spacing w:val="-1"/>
          <w:sz w:val="28"/>
          <w:szCs w:val="28"/>
        </w:rPr>
      </w:pPr>
      <w:r>
        <w:rPr>
          <w:rFonts w:ascii="Times New Roman" w:hAnsi="Times New Roman"/>
          <w:spacing w:val="-1"/>
          <w:sz w:val="28"/>
          <w:szCs w:val="28"/>
        </w:rPr>
        <w:t>Katedra mediálních a kulturálních studií a žurnalistiky</w:t>
      </w:r>
    </w:p>
    <w:p w14:paraId="11711192"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t>
      </w:r>
    </w:p>
    <w:p w14:paraId="39BBC6B0"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73C20DB3"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76947BF8"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3964C152"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95933BD"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E22C868"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376F0317"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38D663DF"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3C225AD"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A2C1226"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27C10D67"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342BFAD7"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642DC74"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E101985"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AAFD2D0"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76376B0C" w14:textId="77777777" w:rsidR="00350581" w:rsidRDefault="00350581" w:rsidP="00350581">
      <w:pPr>
        <w:widowControl w:val="0"/>
        <w:autoSpaceDE w:val="0"/>
        <w:autoSpaceDN w:val="0"/>
        <w:adjustRightInd w:val="0"/>
        <w:spacing w:before="4" w:after="0" w:line="260" w:lineRule="exact"/>
        <w:rPr>
          <w:rFonts w:ascii="Times New Roman" w:hAnsi="Times New Roman"/>
          <w:sz w:val="26"/>
          <w:szCs w:val="26"/>
        </w:rPr>
      </w:pPr>
    </w:p>
    <w:p w14:paraId="4712A45E" w14:textId="77777777" w:rsidR="00350581" w:rsidRDefault="00350581" w:rsidP="00350581">
      <w:pPr>
        <w:pStyle w:val="Default"/>
        <w:spacing w:line="360" w:lineRule="auto"/>
        <w:jc w:val="center"/>
        <w:rPr>
          <w:b/>
          <w:bCs/>
          <w:sz w:val="40"/>
          <w:szCs w:val="40"/>
        </w:rPr>
      </w:pPr>
      <w:r>
        <w:rPr>
          <w:b/>
          <w:bCs/>
          <w:sz w:val="40"/>
          <w:szCs w:val="40"/>
        </w:rPr>
        <w:t xml:space="preserve">Konstrukce mediálního obrazu uprchlíků v kontextu událostí tzv. migrační krize roku 2015: obsahová analýza textů publikovaných v denících Mladá fronta DNES a Blesk </w:t>
      </w:r>
    </w:p>
    <w:p w14:paraId="3138917A"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231BB4D" w14:textId="77777777" w:rsidR="00350581" w:rsidRDefault="00350581" w:rsidP="00350581">
      <w:pPr>
        <w:widowControl w:val="0"/>
        <w:autoSpaceDE w:val="0"/>
        <w:autoSpaceDN w:val="0"/>
        <w:adjustRightInd w:val="0"/>
        <w:spacing w:before="15" w:after="0" w:line="220" w:lineRule="exact"/>
        <w:rPr>
          <w:rFonts w:ascii="Times New Roman" w:hAnsi="Times New Roman"/>
        </w:rPr>
      </w:pPr>
    </w:p>
    <w:p w14:paraId="28EB6BD7" w14:textId="77777777" w:rsidR="00350581" w:rsidRDefault="00350581" w:rsidP="00350581">
      <w:pPr>
        <w:widowControl w:val="0"/>
        <w:autoSpaceDE w:val="0"/>
        <w:autoSpaceDN w:val="0"/>
        <w:adjustRightInd w:val="0"/>
        <w:spacing w:before="6" w:after="0" w:line="360" w:lineRule="auto"/>
        <w:jc w:val="center"/>
        <w:rPr>
          <w:rFonts w:ascii="Times New Roman" w:hAnsi="Times New Roman"/>
          <w:i/>
          <w:sz w:val="16"/>
          <w:szCs w:val="16"/>
        </w:rPr>
      </w:pPr>
      <w:r>
        <w:rPr>
          <w:rFonts w:ascii="Times New Roman" w:hAnsi="Times New Roman"/>
          <w:i/>
          <w:sz w:val="32"/>
          <w:szCs w:val="32"/>
        </w:rPr>
        <w:t>Magisterská diplomová práce</w:t>
      </w:r>
    </w:p>
    <w:p w14:paraId="6A94DC0A"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BCA49AA"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4A78FD63"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E9D97E8"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ED96A10"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5C6A5EE"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00D86532"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08AED874"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36B290D7"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7B6B5E02"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1026969"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3492D68F"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003DF7A2"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451A07F"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2A870D25"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A10009D"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72F4350A" w14:textId="77777777" w:rsidR="00350581" w:rsidRDefault="00350581" w:rsidP="00350581">
      <w:pPr>
        <w:widowControl w:val="0"/>
        <w:tabs>
          <w:tab w:val="left" w:pos="2920"/>
        </w:tabs>
        <w:autoSpaceDE w:val="0"/>
        <w:autoSpaceDN w:val="0"/>
        <w:adjustRightInd w:val="0"/>
        <w:spacing w:after="0" w:line="240" w:lineRule="auto"/>
        <w:ind w:left="102" w:right="-20"/>
        <w:rPr>
          <w:rFonts w:ascii="Times New Roman" w:hAnsi="Times New Roman"/>
          <w:sz w:val="28"/>
          <w:szCs w:val="28"/>
        </w:rPr>
      </w:pPr>
      <w:r>
        <w:rPr>
          <w:rFonts w:ascii="Times New Roman" w:hAnsi="Times New Roman"/>
          <w:b/>
          <w:bCs/>
          <w:spacing w:val="-1"/>
          <w:sz w:val="28"/>
          <w:szCs w:val="28"/>
        </w:rPr>
        <w:t>A</w:t>
      </w:r>
      <w:r>
        <w:rPr>
          <w:rFonts w:ascii="Times New Roman" w:hAnsi="Times New Roman"/>
          <w:b/>
          <w:bCs/>
          <w:sz w:val="28"/>
          <w:szCs w:val="28"/>
        </w:rPr>
        <w:t>ut</w:t>
      </w:r>
      <w:r>
        <w:rPr>
          <w:rFonts w:ascii="Times New Roman" w:hAnsi="Times New Roman"/>
          <w:b/>
          <w:bCs/>
          <w:spacing w:val="1"/>
          <w:sz w:val="28"/>
          <w:szCs w:val="28"/>
        </w:rPr>
        <w:t>o</w:t>
      </w:r>
      <w:r>
        <w:rPr>
          <w:rFonts w:ascii="Times New Roman" w:hAnsi="Times New Roman"/>
          <w:b/>
          <w:bCs/>
          <w:sz w:val="28"/>
          <w:szCs w:val="28"/>
        </w:rPr>
        <w:t>r:</w:t>
      </w:r>
      <w:r>
        <w:rPr>
          <w:rFonts w:ascii="Times New Roman" w:hAnsi="Times New Roman"/>
          <w:b/>
          <w:bCs/>
          <w:sz w:val="28"/>
          <w:szCs w:val="28"/>
        </w:rPr>
        <w:tab/>
        <w:t>Bc. Petra Kratochvílová</w:t>
      </w:r>
    </w:p>
    <w:p w14:paraId="1DA3AEB4" w14:textId="77777777" w:rsidR="00350581" w:rsidRDefault="00350581" w:rsidP="00350581">
      <w:pPr>
        <w:widowControl w:val="0"/>
        <w:autoSpaceDE w:val="0"/>
        <w:autoSpaceDN w:val="0"/>
        <w:adjustRightInd w:val="0"/>
        <w:spacing w:before="6" w:after="0" w:line="150" w:lineRule="exact"/>
        <w:rPr>
          <w:rFonts w:ascii="Times New Roman" w:hAnsi="Times New Roman"/>
          <w:sz w:val="15"/>
          <w:szCs w:val="15"/>
        </w:rPr>
      </w:pPr>
    </w:p>
    <w:p w14:paraId="2B7202CA" w14:textId="77777777" w:rsidR="00350581" w:rsidRDefault="00350581" w:rsidP="00350581">
      <w:pPr>
        <w:widowControl w:val="0"/>
        <w:autoSpaceDE w:val="0"/>
        <w:autoSpaceDN w:val="0"/>
        <w:adjustRightInd w:val="0"/>
        <w:spacing w:before="3" w:after="0" w:line="160" w:lineRule="exact"/>
        <w:rPr>
          <w:rFonts w:ascii="Times New Roman" w:hAnsi="Times New Roman"/>
          <w:sz w:val="16"/>
          <w:szCs w:val="16"/>
        </w:rPr>
      </w:pPr>
    </w:p>
    <w:p w14:paraId="4FE1B93A" w14:textId="77777777" w:rsidR="00350581" w:rsidRDefault="00350581" w:rsidP="00350581">
      <w:pPr>
        <w:widowControl w:val="0"/>
        <w:tabs>
          <w:tab w:val="left" w:pos="2920"/>
        </w:tabs>
        <w:autoSpaceDE w:val="0"/>
        <w:autoSpaceDN w:val="0"/>
        <w:adjustRightInd w:val="0"/>
        <w:spacing w:after="0" w:line="360" w:lineRule="auto"/>
        <w:ind w:left="102" w:right="-20"/>
        <w:rPr>
          <w:rFonts w:ascii="Times New Roman" w:hAnsi="Times New Roman"/>
          <w:sz w:val="28"/>
          <w:szCs w:val="28"/>
        </w:rPr>
      </w:pPr>
      <w:r>
        <w:rPr>
          <w:rFonts w:ascii="Times New Roman" w:hAnsi="Times New Roman"/>
          <w:sz w:val="28"/>
          <w:szCs w:val="28"/>
        </w:rPr>
        <w:t>S</w:t>
      </w:r>
      <w:r>
        <w:rPr>
          <w:rFonts w:ascii="Times New Roman" w:hAnsi="Times New Roman"/>
          <w:spacing w:val="1"/>
          <w:sz w:val="28"/>
          <w:szCs w:val="28"/>
        </w:rPr>
        <w:t>t</w:t>
      </w:r>
      <w:r>
        <w:rPr>
          <w:rFonts w:ascii="Times New Roman" w:hAnsi="Times New Roman"/>
          <w:spacing w:val="-1"/>
          <w:sz w:val="28"/>
          <w:szCs w:val="28"/>
        </w:rPr>
        <w:t>ud</w:t>
      </w:r>
      <w:r>
        <w:rPr>
          <w:rFonts w:ascii="Times New Roman" w:hAnsi="Times New Roman"/>
          <w:spacing w:val="1"/>
          <w:sz w:val="28"/>
          <w:szCs w:val="28"/>
        </w:rPr>
        <w:t>i</w:t>
      </w:r>
      <w:r>
        <w:rPr>
          <w:rFonts w:ascii="Times New Roman" w:hAnsi="Times New Roman"/>
          <w:spacing w:val="-1"/>
          <w:sz w:val="28"/>
          <w:szCs w:val="28"/>
        </w:rPr>
        <w:t>j</w:t>
      </w:r>
      <w:r>
        <w:rPr>
          <w:rFonts w:ascii="Times New Roman" w:hAnsi="Times New Roman"/>
          <w:spacing w:val="1"/>
          <w:sz w:val="28"/>
          <w:szCs w:val="28"/>
        </w:rPr>
        <w:t>n</w:t>
      </w:r>
      <w:r>
        <w:rPr>
          <w:rFonts w:ascii="Times New Roman" w:hAnsi="Times New Roman"/>
          <w:sz w:val="28"/>
          <w:szCs w:val="28"/>
        </w:rPr>
        <w:t>í</w:t>
      </w:r>
      <w:r>
        <w:rPr>
          <w:rFonts w:ascii="Times New Roman" w:hAnsi="Times New Roman"/>
          <w:spacing w:val="-2"/>
          <w:sz w:val="28"/>
          <w:szCs w:val="28"/>
        </w:rPr>
        <w:t xml:space="preserve"> </w:t>
      </w:r>
      <w:r>
        <w:rPr>
          <w:rFonts w:ascii="Times New Roman" w:hAnsi="Times New Roman"/>
          <w:spacing w:val="-1"/>
          <w:sz w:val="28"/>
          <w:szCs w:val="28"/>
        </w:rPr>
        <w:t>o</w:t>
      </w:r>
      <w:r>
        <w:rPr>
          <w:rFonts w:ascii="Times New Roman" w:hAnsi="Times New Roman"/>
          <w:spacing w:val="1"/>
          <w:sz w:val="28"/>
          <w:szCs w:val="28"/>
        </w:rPr>
        <w:t>bo</w:t>
      </w:r>
      <w:r>
        <w:rPr>
          <w:rFonts w:ascii="Times New Roman" w:hAnsi="Times New Roman"/>
          <w:spacing w:val="-2"/>
          <w:sz w:val="28"/>
          <w:szCs w:val="28"/>
        </w:rPr>
        <w:t>r</w:t>
      </w:r>
      <w:r>
        <w:rPr>
          <w:rFonts w:ascii="Times New Roman" w:hAnsi="Times New Roman"/>
          <w:sz w:val="28"/>
          <w:szCs w:val="28"/>
        </w:rPr>
        <w:t>:</w:t>
      </w:r>
      <w:r>
        <w:rPr>
          <w:rFonts w:ascii="Times New Roman" w:hAnsi="Times New Roman"/>
          <w:sz w:val="28"/>
          <w:szCs w:val="28"/>
        </w:rPr>
        <w:tab/>
      </w:r>
      <w:r>
        <w:rPr>
          <w:rFonts w:ascii="Times New Roman" w:hAnsi="Times New Roman"/>
          <w:spacing w:val="1"/>
          <w:sz w:val="28"/>
          <w:szCs w:val="28"/>
        </w:rPr>
        <w:t xml:space="preserve">Mediální studia </w:t>
      </w:r>
    </w:p>
    <w:p w14:paraId="218BC89A" w14:textId="77777777" w:rsidR="00350581" w:rsidRDefault="00350581" w:rsidP="00350581">
      <w:pPr>
        <w:widowControl w:val="0"/>
        <w:autoSpaceDE w:val="0"/>
        <w:autoSpaceDN w:val="0"/>
        <w:adjustRightInd w:val="0"/>
        <w:spacing w:after="0" w:line="360" w:lineRule="auto"/>
        <w:rPr>
          <w:rFonts w:ascii="Times New Roman" w:hAnsi="Times New Roman"/>
          <w:sz w:val="16"/>
          <w:szCs w:val="16"/>
        </w:rPr>
      </w:pPr>
    </w:p>
    <w:p w14:paraId="0A9B9051" w14:textId="77777777" w:rsidR="00350581" w:rsidRDefault="00350581" w:rsidP="00350581">
      <w:pPr>
        <w:widowControl w:val="0"/>
        <w:tabs>
          <w:tab w:val="left" w:pos="2920"/>
        </w:tabs>
        <w:autoSpaceDE w:val="0"/>
        <w:autoSpaceDN w:val="0"/>
        <w:adjustRightInd w:val="0"/>
        <w:spacing w:after="0" w:line="360" w:lineRule="auto"/>
        <w:ind w:left="102" w:right="-20"/>
        <w:rPr>
          <w:rFonts w:ascii="Times New Roman" w:hAnsi="Times New Roman"/>
          <w:sz w:val="28"/>
          <w:szCs w:val="28"/>
        </w:rPr>
      </w:pPr>
      <w:r>
        <w:rPr>
          <w:rFonts w:ascii="Times New Roman" w:hAnsi="Times New Roman"/>
          <w:spacing w:val="-1"/>
          <w:sz w:val="28"/>
          <w:szCs w:val="28"/>
        </w:rPr>
        <w:t>V</w:t>
      </w:r>
      <w:r>
        <w:rPr>
          <w:rFonts w:ascii="Times New Roman" w:hAnsi="Times New Roman"/>
          <w:sz w:val="28"/>
          <w:szCs w:val="28"/>
        </w:rPr>
        <w:t>e</w:t>
      </w:r>
      <w:r>
        <w:rPr>
          <w:rFonts w:ascii="Times New Roman" w:hAnsi="Times New Roman"/>
          <w:spacing w:val="1"/>
          <w:sz w:val="28"/>
          <w:szCs w:val="28"/>
        </w:rPr>
        <w:t>d</w:t>
      </w:r>
      <w:r>
        <w:rPr>
          <w:rFonts w:ascii="Times New Roman" w:hAnsi="Times New Roman"/>
          <w:spacing w:val="-1"/>
          <w:sz w:val="28"/>
          <w:szCs w:val="28"/>
        </w:rPr>
        <w:t>o</w:t>
      </w:r>
      <w:r>
        <w:rPr>
          <w:rFonts w:ascii="Times New Roman" w:hAnsi="Times New Roman"/>
          <w:spacing w:val="1"/>
          <w:sz w:val="28"/>
          <w:szCs w:val="28"/>
        </w:rPr>
        <w:t>u</w:t>
      </w:r>
      <w:r>
        <w:rPr>
          <w:rFonts w:ascii="Times New Roman" w:hAnsi="Times New Roman"/>
          <w:spacing w:val="-2"/>
          <w:sz w:val="28"/>
          <w:szCs w:val="28"/>
        </w:rPr>
        <w:t>c</w:t>
      </w:r>
      <w:r>
        <w:rPr>
          <w:rFonts w:ascii="Times New Roman" w:hAnsi="Times New Roman"/>
          <w:sz w:val="28"/>
          <w:szCs w:val="28"/>
        </w:rPr>
        <w:t>í</w:t>
      </w:r>
      <w:r>
        <w:rPr>
          <w:rFonts w:ascii="Times New Roman" w:hAnsi="Times New Roman"/>
          <w:spacing w:val="1"/>
          <w:sz w:val="28"/>
          <w:szCs w:val="28"/>
        </w:rPr>
        <w:t xml:space="preserve"> </w:t>
      </w:r>
      <w:r>
        <w:rPr>
          <w:rFonts w:ascii="Times New Roman" w:hAnsi="Times New Roman"/>
          <w:sz w:val="28"/>
          <w:szCs w:val="28"/>
        </w:rPr>
        <w:t>p</w:t>
      </w:r>
      <w:r>
        <w:rPr>
          <w:rFonts w:ascii="Times New Roman" w:hAnsi="Times New Roman"/>
          <w:spacing w:val="-2"/>
          <w:sz w:val="28"/>
          <w:szCs w:val="28"/>
        </w:rPr>
        <w:t>r</w:t>
      </w:r>
      <w:r>
        <w:rPr>
          <w:rFonts w:ascii="Times New Roman" w:hAnsi="Times New Roman"/>
          <w:sz w:val="28"/>
          <w:szCs w:val="28"/>
        </w:rPr>
        <w:t>ác</w:t>
      </w:r>
      <w:r>
        <w:rPr>
          <w:rFonts w:ascii="Times New Roman" w:hAnsi="Times New Roman"/>
          <w:spacing w:val="-2"/>
          <w:sz w:val="28"/>
          <w:szCs w:val="28"/>
        </w:rPr>
        <w:t>e</w:t>
      </w:r>
      <w:r>
        <w:rPr>
          <w:rFonts w:ascii="Times New Roman" w:hAnsi="Times New Roman"/>
          <w:sz w:val="28"/>
          <w:szCs w:val="28"/>
        </w:rPr>
        <w:t>:</w:t>
      </w:r>
      <w:r>
        <w:rPr>
          <w:rFonts w:ascii="Times New Roman" w:hAnsi="Times New Roman"/>
          <w:sz w:val="28"/>
          <w:szCs w:val="28"/>
        </w:rPr>
        <w:tab/>
      </w:r>
      <w:r w:rsidRPr="000E4366">
        <w:rPr>
          <w:rFonts w:ascii="Times New Roman" w:hAnsi="Times New Roman"/>
          <w:sz w:val="28"/>
          <w:szCs w:val="28"/>
        </w:rPr>
        <w:t>Mgr. Petra Foretová, Ph.D.</w:t>
      </w:r>
      <w:r>
        <w:rPr>
          <w:rFonts w:ascii="Times New Roman" w:hAnsi="Times New Roman"/>
          <w:sz w:val="28"/>
          <w:szCs w:val="28"/>
        </w:rPr>
        <w:t xml:space="preserve"> </w:t>
      </w:r>
    </w:p>
    <w:p w14:paraId="0CFC3B23" w14:textId="77777777" w:rsidR="00350581" w:rsidRDefault="00350581" w:rsidP="00350581">
      <w:pPr>
        <w:widowControl w:val="0"/>
        <w:autoSpaceDE w:val="0"/>
        <w:autoSpaceDN w:val="0"/>
        <w:adjustRightInd w:val="0"/>
        <w:spacing w:before="13" w:after="0" w:line="200" w:lineRule="exact"/>
        <w:rPr>
          <w:rFonts w:ascii="Times New Roman" w:hAnsi="Times New Roman"/>
          <w:sz w:val="20"/>
          <w:szCs w:val="20"/>
        </w:rPr>
      </w:pPr>
    </w:p>
    <w:p w14:paraId="43755AAC" w14:textId="77777777" w:rsidR="00350581" w:rsidRDefault="00350581" w:rsidP="00350581">
      <w:pPr>
        <w:widowControl w:val="0"/>
        <w:autoSpaceDE w:val="0"/>
        <w:autoSpaceDN w:val="0"/>
        <w:adjustRightInd w:val="0"/>
        <w:spacing w:after="0" w:line="120" w:lineRule="exact"/>
        <w:rPr>
          <w:rFonts w:ascii="Times New Roman" w:hAnsi="Times New Roman"/>
          <w:sz w:val="12"/>
          <w:szCs w:val="12"/>
        </w:rPr>
      </w:pPr>
      <w:r>
        <w:rPr>
          <w:rFonts w:ascii="Times New Roman" w:hAnsi="Times New Roman"/>
          <w:sz w:val="32"/>
          <w:szCs w:val="32"/>
        </w:rPr>
        <w:br w:type="page"/>
      </w:r>
    </w:p>
    <w:p w14:paraId="082451BA"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74600CDB"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23DA27EB"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033A2DAE"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9F70E60"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45EF727C"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0E07E853"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068737E"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2223A395"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4C4759CE"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84D0308"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D7A49E2"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0771463C"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FA02B43"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5EA87D68"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00DFF758"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2B20A869"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EE99BE4"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030E2D58"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51EE4AF1"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3DBDEA10"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39C94D31"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7AA3216C"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5F461728"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EF33B2A"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743187BB"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2B310A18"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35D099F"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7346D680" w14:textId="77777777" w:rsidR="00350581" w:rsidRDefault="00350581" w:rsidP="00350581">
      <w:pPr>
        <w:widowControl w:val="0"/>
        <w:autoSpaceDE w:val="0"/>
        <w:autoSpaceDN w:val="0"/>
        <w:adjustRightInd w:val="0"/>
        <w:spacing w:before="24" w:after="0" w:line="240" w:lineRule="auto"/>
        <w:ind w:left="116" w:right="-20"/>
        <w:rPr>
          <w:rFonts w:ascii="Times New Roman" w:hAnsi="Times New Roman"/>
          <w:b/>
          <w:bCs/>
          <w:spacing w:val="-1"/>
          <w:sz w:val="28"/>
          <w:szCs w:val="28"/>
        </w:rPr>
      </w:pPr>
    </w:p>
    <w:p w14:paraId="7F9FE01C" w14:textId="77777777" w:rsidR="00350581" w:rsidRDefault="00350581" w:rsidP="00350581">
      <w:pPr>
        <w:widowControl w:val="0"/>
        <w:autoSpaceDE w:val="0"/>
        <w:autoSpaceDN w:val="0"/>
        <w:adjustRightInd w:val="0"/>
        <w:spacing w:before="24" w:after="0" w:line="240" w:lineRule="auto"/>
        <w:ind w:left="116" w:right="-20"/>
        <w:rPr>
          <w:rFonts w:ascii="Times New Roman" w:hAnsi="Times New Roman"/>
          <w:b/>
          <w:bCs/>
          <w:spacing w:val="-1"/>
          <w:sz w:val="28"/>
          <w:szCs w:val="28"/>
        </w:rPr>
      </w:pPr>
    </w:p>
    <w:p w14:paraId="33659CDE" w14:textId="77777777" w:rsidR="00350581" w:rsidRDefault="00350581" w:rsidP="00350581">
      <w:pPr>
        <w:widowControl w:val="0"/>
        <w:autoSpaceDE w:val="0"/>
        <w:autoSpaceDN w:val="0"/>
        <w:adjustRightInd w:val="0"/>
        <w:spacing w:before="24" w:after="0" w:line="240" w:lineRule="auto"/>
        <w:ind w:left="116" w:right="-20"/>
        <w:rPr>
          <w:rFonts w:ascii="Times New Roman" w:hAnsi="Times New Roman"/>
          <w:b/>
          <w:bCs/>
          <w:spacing w:val="-1"/>
          <w:sz w:val="28"/>
          <w:szCs w:val="28"/>
        </w:rPr>
      </w:pPr>
    </w:p>
    <w:p w14:paraId="5C3FAC84" w14:textId="77777777" w:rsidR="00350581" w:rsidRDefault="00350581" w:rsidP="00350581">
      <w:pPr>
        <w:widowControl w:val="0"/>
        <w:autoSpaceDE w:val="0"/>
        <w:autoSpaceDN w:val="0"/>
        <w:adjustRightInd w:val="0"/>
        <w:spacing w:before="24" w:after="0" w:line="240" w:lineRule="auto"/>
        <w:ind w:left="116" w:right="-20"/>
        <w:rPr>
          <w:rFonts w:ascii="Times New Roman" w:hAnsi="Times New Roman"/>
          <w:b/>
          <w:bCs/>
          <w:spacing w:val="-1"/>
          <w:sz w:val="28"/>
          <w:szCs w:val="28"/>
        </w:rPr>
      </w:pPr>
    </w:p>
    <w:p w14:paraId="11CA22D1" w14:textId="77777777" w:rsidR="00350581" w:rsidRDefault="00350581" w:rsidP="00350581">
      <w:pPr>
        <w:widowControl w:val="0"/>
        <w:autoSpaceDE w:val="0"/>
        <w:autoSpaceDN w:val="0"/>
        <w:adjustRightInd w:val="0"/>
        <w:spacing w:before="24" w:after="0" w:line="240" w:lineRule="auto"/>
        <w:ind w:left="116" w:right="-20"/>
        <w:rPr>
          <w:rFonts w:ascii="Times New Roman" w:hAnsi="Times New Roman"/>
          <w:b/>
          <w:bCs/>
          <w:spacing w:val="-1"/>
          <w:sz w:val="28"/>
          <w:szCs w:val="28"/>
        </w:rPr>
      </w:pPr>
    </w:p>
    <w:p w14:paraId="12A65DC2" w14:textId="77777777" w:rsidR="00350581" w:rsidRDefault="00350581" w:rsidP="00350581">
      <w:pPr>
        <w:widowControl w:val="0"/>
        <w:autoSpaceDE w:val="0"/>
        <w:autoSpaceDN w:val="0"/>
        <w:adjustRightInd w:val="0"/>
        <w:spacing w:before="24" w:after="0" w:line="240" w:lineRule="auto"/>
        <w:ind w:left="116" w:right="-20"/>
        <w:rPr>
          <w:rFonts w:ascii="Times New Roman" w:hAnsi="Times New Roman"/>
          <w:b/>
          <w:bCs/>
          <w:spacing w:val="-1"/>
          <w:sz w:val="28"/>
          <w:szCs w:val="28"/>
        </w:rPr>
      </w:pPr>
    </w:p>
    <w:p w14:paraId="136786F0" w14:textId="77777777" w:rsidR="00350581" w:rsidRDefault="00350581" w:rsidP="00350581">
      <w:pPr>
        <w:widowControl w:val="0"/>
        <w:autoSpaceDE w:val="0"/>
        <w:autoSpaceDN w:val="0"/>
        <w:adjustRightInd w:val="0"/>
        <w:spacing w:before="24" w:after="0" w:line="240" w:lineRule="auto"/>
        <w:ind w:left="116" w:right="-20"/>
        <w:rPr>
          <w:rFonts w:ascii="Times New Roman" w:hAnsi="Times New Roman"/>
          <w:b/>
          <w:bCs/>
          <w:spacing w:val="-1"/>
          <w:sz w:val="28"/>
          <w:szCs w:val="28"/>
        </w:rPr>
      </w:pPr>
    </w:p>
    <w:p w14:paraId="05B06627" w14:textId="77777777" w:rsidR="00350581" w:rsidRDefault="00350581" w:rsidP="00350581">
      <w:pPr>
        <w:widowControl w:val="0"/>
        <w:autoSpaceDE w:val="0"/>
        <w:autoSpaceDN w:val="0"/>
        <w:adjustRightInd w:val="0"/>
        <w:spacing w:before="24" w:after="0" w:line="240" w:lineRule="auto"/>
        <w:ind w:left="116" w:right="-20"/>
        <w:rPr>
          <w:rFonts w:ascii="Times New Roman" w:hAnsi="Times New Roman"/>
          <w:b/>
          <w:bCs/>
          <w:spacing w:val="-1"/>
          <w:sz w:val="28"/>
          <w:szCs w:val="28"/>
        </w:rPr>
      </w:pPr>
    </w:p>
    <w:p w14:paraId="5B4BAC26" w14:textId="77777777" w:rsidR="00350581" w:rsidRDefault="00350581" w:rsidP="00350581">
      <w:pPr>
        <w:widowControl w:val="0"/>
        <w:autoSpaceDE w:val="0"/>
        <w:autoSpaceDN w:val="0"/>
        <w:adjustRightInd w:val="0"/>
        <w:spacing w:before="24" w:after="0" w:line="240" w:lineRule="auto"/>
        <w:ind w:left="116" w:right="-20"/>
        <w:rPr>
          <w:rFonts w:ascii="Times New Roman" w:hAnsi="Times New Roman"/>
          <w:b/>
          <w:bCs/>
          <w:spacing w:val="-1"/>
          <w:sz w:val="28"/>
          <w:szCs w:val="28"/>
        </w:rPr>
      </w:pPr>
    </w:p>
    <w:p w14:paraId="011820AD" w14:textId="77777777" w:rsidR="00350581" w:rsidRDefault="00350581" w:rsidP="00350581">
      <w:pPr>
        <w:widowControl w:val="0"/>
        <w:autoSpaceDE w:val="0"/>
        <w:autoSpaceDN w:val="0"/>
        <w:adjustRightInd w:val="0"/>
        <w:spacing w:before="24" w:after="0" w:line="240" w:lineRule="auto"/>
        <w:ind w:left="116" w:right="-20"/>
        <w:rPr>
          <w:rFonts w:ascii="Times New Roman" w:hAnsi="Times New Roman"/>
          <w:b/>
          <w:bCs/>
          <w:spacing w:val="-1"/>
          <w:sz w:val="28"/>
          <w:szCs w:val="28"/>
        </w:rPr>
      </w:pPr>
    </w:p>
    <w:p w14:paraId="15AA2B6C" w14:textId="77777777" w:rsidR="00350581" w:rsidRDefault="00350581" w:rsidP="00350581">
      <w:pPr>
        <w:widowControl w:val="0"/>
        <w:autoSpaceDE w:val="0"/>
        <w:autoSpaceDN w:val="0"/>
        <w:adjustRightInd w:val="0"/>
        <w:spacing w:before="24" w:after="0" w:line="240" w:lineRule="auto"/>
        <w:ind w:left="116" w:right="-20"/>
        <w:rPr>
          <w:rFonts w:ascii="Times New Roman" w:hAnsi="Times New Roman"/>
          <w:b/>
          <w:bCs/>
          <w:spacing w:val="-1"/>
          <w:sz w:val="28"/>
          <w:szCs w:val="28"/>
        </w:rPr>
      </w:pPr>
    </w:p>
    <w:p w14:paraId="3C5085E8" w14:textId="77777777" w:rsidR="00350581" w:rsidRDefault="00350581" w:rsidP="00350581">
      <w:pPr>
        <w:widowControl w:val="0"/>
        <w:autoSpaceDE w:val="0"/>
        <w:autoSpaceDN w:val="0"/>
        <w:adjustRightInd w:val="0"/>
        <w:spacing w:before="24" w:after="0" w:line="240" w:lineRule="auto"/>
        <w:ind w:left="116" w:right="-20"/>
        <w:rPr>
          <w:rFonts w:ascii="Times New Roman" w:hAnsi="Times New Roman"/>
          <w:sz w:val="28"/>
          <w:szCs w:val="28"/>
        </w:rPr>
      </w:pPr>
      <w:r>
        <w:rPr>
          <w:rFonts w:ascii="Times New Roman" w:hAnsi="Times New Roman"/>
          <w:b/>
          <w:bCs/>
          <w:spacing w:val="-1"/>
          <w:sz w:val="28"/>
          <w:szCs w:val="28"/>
        </w:rPr>
        <w:t>ČESTNÉ PR</w:t>
      </w:r>
      <w:r>
        <w:rPr>
          <w:rFonts w:ascii="Times New Roman" w:hAnsi="Times New Roman"/>
          <w:b/>
          <w:bCs/>
          <w:sz w:val="28"/>
          <w:szCs w:val="28"/>
        </w:rPr>
        <w:t>OHL</w:t>
      </w:r>
      <w:r>
        <w:rPr>
          <w:rFonts w:ascii="Times New Roman" w:hAnsi="Times New Roman"/>
          <w:b/>
          <w:bCs/>
          <w:spacing w:val="-1"/>
          <w:sz w:val="28"/>
          <w:szCs w:val="28"/>
        </w:rPr>
        <w:t>Á</w:t>
      </w:r>
      <w:r>
        <w:rPr>
          <w:rFonts w:ascii="Times New Roman" w:hAnsi="Times New Roman"/>
          <w:b/>
          <w:bCs/>
          <w:sz w:val="28"/>
          <w:szCs w:val="28"/>
        </w:rPr>
        <w:t>ŠE</w:t>
      </w:r>
      <w:r>
        <w:rPr>
          <w:rFonts w:ascii="Times New Roman" w:hAnsi="Times New Roman"/>
          <w:b/>
          <w:bCs/>
          <w:spacing w:val="-1"/>
          <w:sz w:val="28"/>
          <w:szCs w:val="28"/>
        </w:rPr>
        <w:t>N</w:t>
      </w:r>
      <w:r>
        <w:rPr>
          <w:rFonts w:ascii="Times New Roman" w:hAnsi="Times New Roman"/>
          <w:b/>
          <w:bCs/>
          <w:sz w:val="28"/>
          <w:szCs w:val="28"/>
        </w:rPr>
        <w:t>Í</w:t>
      </w:r>
    </w:p>
    <w:p w14:paraId="782DF90C" w14:textId="77777777" w:rsidR="00350581" w:rsidRDefault="00350581" w:rsidP="00350581">
      <w:pPr>
        <w:widowControl w:val="0"/>
        <w:autoSpaceDE w:val="0"/>
        <w:autoSpaceDN w:val="0"/>
        <w:adjustRightInd w:val="0"/>
        <w:spacing w:before="2" w:after="0" w:line="170" w:lineRule="exact"/>
        <w:rPr>
          <w:rFonts w:ascii="Times New Roman" w:hAnsi="Times New Roman"/>
          <w:sz w:val="17"/>
          <w:szCs w:val="17"/>
        </w:rPr>
      </w:pPr>
    </w:p>
    <w:p w14:paraId="16B828C3"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32008DCB"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5A4C6D20" w14:textId="77777777" w:rsidR="00350581" w:rsidRDefault="00350581" w:rsidP="00350581">
      <w:pPr>
        <w:widowControl w:val="0"/>
        <w:autoSpaceDE w:val="0"/>
        <w:autoSpaceDN w:val="0"/>
        <w:adjustRightInd w:val="0"/>
        <w:spacing w:after="0" w:line="357" w:lineRule="auto"/>
        <w:ind w:left="116" w:right="43"/>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rohl</w:t>
      </w:r>
      <w:r>
        <w:rPr>
          <w:rFonts w:ascii="Times New Roman" w:hAnsi="Times New Roman"/>
          <w:spacing w:val="-1"/>
          <w:sz w:val="24"/>
          <w:szCs w:val="24"/>
        </w:rPr>
        <w:t>a</w:t>
      </w:r>
      <w:r>
        <w:rPr>
          <w:rFonts w:ascii="Times New Roman" w:hAnsi="Times New Roman"/>
          <w:sz w:val="24"/>
          <w:szCs w:val="24"/>
        </w:rPr>
        <w:t>šuj</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38"/>
          <w:sz w:val="24"/>
          <w:szCs w:val="24"/>
        </w:rPr>
        <w:t xml:space="preserve"> </w:t>
      </w:r>
      <w:r>
        <w:rPr>
          <w:rFonts w:ascii="Times New Roman" w:hAnsi="Times New Roman"/>
          <w:spacing w:val="1"/>
          <w:sz w:val="24"/>
          <w:szCs w:val="24"/>
        </w:rPr>
        <w:t>ž</w:t>
      </w:r>
      <w:r>
        <w:rPr>
          <w:rFonts w:ascii="Times New Roman" w:hAnsi="Times New Roman"/>
          <w:sz w:val="24"/>
          <w:szCs w:val="24"/>
        </w:rPr>
        <w:t>e</w:t>
      </w:r>
      <w:r>
        <w:rPr>
          <w:rFonts w:ascii="Times New Roman" w:hAnsi="Times New Roman"/>
          <w:spacing w:val="35"/>
          <w:sz w:val="24"/>
          <w:szCs w:val="24"/>
        </w:rPr>
        <w:t xml:space="preserve"> </w:t>
      </w:r>
      <w:r>
        <w:rPr>
          <w:rFonts w:ascii="Times New Roman" w:hAnsi="Times New Roman"/>
          <w:sz w:val="24"/>
          <w:szCs w:val="24"/>
        </w:rPr>
        <w:t>jsem</w:t>
      </w:r>
      <w:r>
        <w:rPr>
          <w:rFonts w:ascii="Times New Roman" w:hAnsi="Times New Roman"/>
          <w:spacing w:val="38"/>
          <w:sz w:val="24"/>
          <w:szCs w:val="24"/>
        </w:rPr>
        <w:t xml:space="preserve"> </w:t>
      </w:r>
      <w:r>
        <w:rPr>
          <w:rFonts w:ascii="Times New Roman" w:hAnsi="Times New Roman"/>
          <w:sz w:val="24"/>
          <w:szCs w:val="24"/>
        </w:rPr>
        <w:t>magisterskou diplomovou</w:t>
      </w:r>
      <w:r>
        <w:rPr>
          <w:rFonts w:ascii="Times New Roman" w:hAnsi="Times New Roman"/>
          <w:spacing w:val="3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á</w:t>
      </w:r>
      <w:r>
        <w:rPr>
          <w:rFonts w:ascii="Times New Roman" w:hAnsi="Times New Roman"/>
          <w:spacing w:val="-1"/>
          <w:sz w:val="24"/>
          <w:szCs w:val="24"/>
        </w:rPr>
        <w:t>c</w:t>
      </w:r>
      <w:r>
        <w:rPr>
          <w:rFonts w:ascii="Times New Roman" w:hAnsi="Times New Roman"/>
          <w:sz w:val="24"/>
          <w:szCs w:val="24"/>
        </w:rPr>
        <w:t>i „</w:t>
      </w:r>
      <w:r w:rsidRPr="000E4366">
        <w:rPr>
          <w:rFonts w:ascii="Times New Roman" w:hAnsi="Times New Roman"/>
          <w:sz w:val="24"/>
          <w:szCs w:val="24"/>
        </w:rPr>
        <w:t>Obraz uprchlíků a uprchlické krize v denících Mladá fronta DNES a Blesk</w:t>
      </w:r>
      <w:r>
        <w:rPr>
          <w:rFonts w:ascii="Times New Roman" w:hAnsi="Times New Roman"/>
          <w:sz w:val="24"/>
          <w:szCs w:val="24"/>
        </w:rPr>
        <w:t>“</w:t>
      </w:r>
      <w:r>
        <w:rPr>
          <w:rFonts w:ascii="Times New Roman" w:hAnsi="Times New Roman"/>
          <w:spacing w:val="39"/>
          <w:sz w:val="24"/>
          <w:szCs w:val="24"/>
        </w:rPr>
        <w:t xml:space="preserve"> </w:t>
      </w:r>
      <w:r>
        <w:rPr>
          <w:rFonts w:ascii="Times New Roman" w:hAnsi="Times New Roman"/>
          <w:spacing w:val="2"/>
          <w:sz w:val="24"/>
          <w:szCs w:val="24"/>
        </w:rPr>
        <w:t>v</w:t>
      </w:r>
      <w:r>
        <w:rPr>
          <w:rFonts w:ascii="Times New Roman" w:hAnsi="Times New Roman"/>
          <w:spacing w:val="-5"/>
          <w:sz w:val="24"/>
          <w:szCs w:val="24"/>
        </w:rPr>
        <w:t>y</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ac</w:t>
      </w:r>
      <w:r>
        <w:rPr>
          <w:rFonts w:ascii="Times New Roman" w:hAnsi="Times New Roman"/>
          <w:sz w:val="24"/>
          <w:szCs w:val="24"/>
        </w:rPr>
        <w:t>ov</w:t>
      </w:r>
      <w:r>
        <w:rPr>
          <w:rFonts w:ascii="Times New Roman" w:hAnsi="Times New Roman"/>
          <w:spacing w:val="-1"/>
          <w:sz w:val="24"/>
          <w:szCs w:val="24"/>
        </w:rPr>
        <w:t>a</w:t>
      </w:r>
      <w:r>
        <w:rPr>
          <w:rFonts w:ascii="Times New Roman" w:hAnsi="Times New Roman"/>
          <w:sz w:val="24"/>
          <w:szCs w:val="24"/>
        </w:rPr>
        <w:t>la</w:t>
      </w:r>
      <w:r>
        <w:rPr>
          <w:rFonts w:ascii="Times New Roman" w:hAnsi="Times New Roman"/>
          <w:spacing w:val="38"/>
          <w:sz w:val="24"/>
          <w:szCs w:val="24"/>
        </w:rPr>
        <w:t xml:space="preserve"> </w:t>
      </w:r>
      <w:r>
        <w:rPr>
          <w:rFonts w:ascii="Times New Roman" w:hAnsi="Times New Roman"/>
          <w:sz w:val="24"/>
          <w:szCs w:val="24"/>
        </w:rPr>
        <w:t>pod</w:t>
      </w:r>
      <w:r>
        <w:rPr>
          <w:rFonts w:ascii="Times New Roman" w:hAnsi="Times New Roman"/>
          <w:spacing w:val="38"/>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ním</w:t>
      </w:r>
      <w:r>
        <w:rPr>
          <w:rFonts w:ascii="Times New Roman" w:hAnsi="Times New Roman"/>
          <w:spacing w:val="39"/>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dou</w:t>
      </w:r>
      <w:r>
        <w:rPr>
          <w:rFonts w:ascii="Times New Roman" w:hAnsi="Times New Roman"/>
          <w:spacing w:val="-1"/>
          <w:sz w:val="24"/>
          <w:szCs w:val="24"/>
        </w:rPr>
        <w:t>c</w:t>
      </w:r>
      <w:r>
        <w:rPr>
          <w:rFonts w:ascii="Times New Roman" w:hAnsi="Times New Roman"/>
          <w:sz w:val="24"/>
          <w:szCs w:val="24"/>
        </w:rPr>
        <w:t>í</w:t>
      </w:r>
      <w:r>
        <w:rPr>
          <w:rFonts w:ascii="Times New Roman" w:hAnsi="Times New Roman"/>
          <w:spacing w:val="39"/>
          <w:sz w:val="24"/>
          <w:szCs w:val="24"/>
        </w:rPr>
        <w:t xml:space="preserve"> </w:t>
      </w:r>
      <w:r>
        <w:rPr>
          <w:rFonts w:ascii="Times New Roman" w:hAnsi="Times New Roman"/>
          <w:sz w:val="24"/>
          <w:szCs w:val="24"/>
        </w:rPr>
        <w:t>diplomové p</w:t>
      </w:r>
      <w:r>
        <w:rPr>
          <w:rFonts w:ascii="Times New Roman" w:hAnsi="Times New Roman"/>
          <w:spacing w:val="-1"/>
          <w:sz w:val="24"/>
          <w:szCs w:val="24"/>
        </w:rPr>
        <w:t>rác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mos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tně a</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dla js</w:t>
      </w:r>
      <w:r>
        <w:rPr>
          <w:rFonts w:ascii="Times New Roman" w:hAnsi="Times New Roman"/>
          <w:spacing w:val="-1"/>
          <w:sz w:val="24"/>
          <w:szCs w:val="24"/>
        </w:rPr>
        <w:t>e</w:t>
      </w:r>
      <w:r>
        <w:rPr>
          <w:rFonts w:ascii="Times New Roman" w:hAnsi="Times New Roman"/>
          <w:sz w:val="24"/>
          <w:szCs w:val="24"/>
        </w:rPr>
        <w:t>m vše</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pou</w:t>
      </w:r>
      <w:r>
        <w:rPr>
          <w:rFonts w:ascii="Times New Roman" w:hAnsi="Times New Roman"/>
          <w:spacing w:val="1"/>
          <w:sz w:val="24"/>
          <w:szCs w:val="24"/>
        </w:rPr>
        <w:t>ž</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é</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a</w:t>
      </w:r>
      <w:r>
        <w:rPr>
          <w:rFonts w:ascii="Times New Roman" w:hAnsi="Times New Roman"/>
          <w:sz w:val="24"/>
          <w:szCs w:val="24"/>
        </w:rPr>
        <w:t>me</w:t>
      </w:r>
      <w:r>
        <w:rPr>
          <w:rFonts w:ascii="Times New Roman" w:hAnsi="Times New Roman"/>
          <w:spacing w:val="4"/>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tu</w:t>
      </w:r>
      <w:r>
        <w:rPr>
          <w:rFonts w:ascii="Times New Roman" w:hAnsi="Times New Roman"/>
          <w:spacing w:val="3"/>
          <w:sz w:val="24"/>
          <w:szCs w:val="24"/>
        </w:rPr>
        <w:t>r</w:t>
      </w:r>
      <w:r>
        <w:rPr>
          <w:rFonts w:ascii="Times New Roman" w:hAnsi="Times New Roman"/>
          <w:sz w:val="24"/>
          <w:szCs w:val="24"/>
        </w:rPr>
        <w:t>u.</w:t>
      </w:r>
    </w:p>
    <w:p w14:paraId="4103504C" w14:textId="77777777" w:rsidR="00350581" w:rsidRPr="004A56DA" w:rsidRDefault="00350581" w:rsidP="00350581">
      <w:pPr>
        <w:widowControl w:val="0"/>
        <w:autoSpaceDE w:val="0"/>
        <w:autoSpaceDN w:val="0"/>
        <w:adjustRightInd w:val="0"/>
        <w:spacing w:after="0" w:line="357" w:lineRule="auto"/>
        <w:ind w:left="116" w:right="43"/>
        <w:rPr>
          <w:rFonts w:ascii="Times New Roman" w:hAnsi="Times New Roman"/>
          <w:sz w:val="24"/>
          <w:szCs w:val="24"/>
        </w:rPr>
      </w:pPr>
      <w:r>
        <w:rPr>
          <w:rFonts w:ascii="Times New Roman" w:hAnsi="Times New Roman"/>
          <w:sz w:val="24"/>
          <w:szCs w:val="24"/>
        </w:rPr>
        <w:t xml:space="preserve">Celkový počet znaků práce (od úvodu po závěr): 217 646 </w:t>
      </w:r>
    </w:p>
    <w:p w14:paraId="372C4E20" w14:textId="77777777" w:rsidR="00350581" w:rsidRDefault="00350581" w:rsidP="00350581">
      <w:pPr>
        <w:widowControl w:val="0"/>
        <w:autoSpaceDE w:val="0"/>
        <w:autoSpaceDN w:val="0"/>
        <w:adjustRightInd w:val="0"/>
        <w:spacing w:before="1" w:after="0" w:line="140" w:lineRule="exact"/>
        <w:rPr>
          <w:rFonts w:ascii="Times New Roman" w:hAnsi="Times New Roman"/>
          <w:sz w:val="14"/>
          <w:szCs w:val="14"/>
        </w:rPr>
      </w:pPr>
    </w:p>
    <w:p w14:paraId="39BDE549"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4511FC2F"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5E0468AB" w14:textId="35BBC2F4" w:rsidR="00350581" w:rsidRDefault="00EF4EB4" w:rsidP="00350581">
      <w:pPr>
        <w:widowControl w:val="0"/>
        <w:tabs>
          <w:tab w:val="left" w:pos="6920"/>
        </w:tabs>
        <w:autoSpaceDE w:val="0"/>
        <w:autoSpaceDN w:val="0"/>
        <w:adjustRightInd w:val="0"/>
        <w:spacing w:after="0" w:line="360" w:lineRule="auto"/>
        <w:ind w:left="116" w:right="323" w:firstLine="6686"/>
        <w:rPr>
          <w:rFonts w:ascii="Times New Roman" w:hAnsi="Times New Roman"/>
          <w:spacing w:val="-2"/>
          <w:sz w:val="24"/>
          <w:szCs w:val="24"/>
        </w:rPr>
        <w:sectPr w:rsidR="00350581" w:rsidSect="00EF4EB4">
          <w:headerReference w:type="default" r:id="rId8"/>
          <w:footerReference w:type="default" r:id="rId9"/>
          <w:pgSz w:w="11920" w:h="16840"/>
          <w:pgMar w:top="1560" w:right="1320" w:bottom="280" w:left="1300" w:header="708" w:footer="708" w:gutter="0"/>
          <w:pgNumType w:start="1"/>
          <w:cols w:space="708"/>
          <w:titlePg/>
          <w:docGrid w:linePitch="299"/>
        </w:sect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F32C95A" wp14:editId="338BAF85">
                <wp:simplePos x="0" y="0"/>
                <wp:positionH relativeFrom="column">
                  <wp:posOffset>2736407</wp:posOffset>
                </wp:positionH>
                <wp:positionV relativeFrom="paragraph">
                  <wp:posOffset>923836</wp:posOffset>
                </wp:positionV>
                <wp:extent cx="457200" cy="318977"/>
                <wp:effectExtent l="0" t="0" r="0" b="5080"/>
                <wp:wrapNone/>
                <wp:docPr id="1" name="Textové pole 1"/>
                <wp:cNvGraphicFramePr/>
                <a:graphic xmlns:a="http://schemas.openxmlformats.org/drawingml/2006/main">
                  <a:graphicData uri="http://schemas.microsoft.com/office/word/2010/wordprocessingShape">
                    <wps:wsp>
                      <wps:cNvSpPr txBox="1"/>
                      <wps:spPr>
                        <a:xfrm>
                          <a:off x="0" y="0"/>
                          <a:ext cx="457200" cy="318977"/>
                        </a:xfrm>
                        <a:prstGeom prst="rect">
                          <a:avLst/>
                        </a:prstGeom>
                        <a:solidFill>
                          <a:schemeClr val="lt1"/>
                        </a:solidFill>
                        <a:ln w="6350">
                          <a:noFill/>
                        </a:ln>
                      </wps:spPr>
                      <wps:txbx>
                        <w:txbxContent>
                          <w:p w14:paraId="683DC88A" w14:textId="77777777" w:rsidR="00EF4EB4" w:rsidRDefault="00EF4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32C95A" id="_x0000_t202" coordsize="21600,21600" o:spt="202" path="m,l,21600r21600,l21600,xe">
                <v:stroke joinstyle="miter"/>
                <v:path gradientshapeok="t" o:connecttype="rect"/>
              </v:shapetype>
              <v:shape id="Textové pole 1" o:spid="_x0000_s1026" type="#_x0000_t202" style="position:absolute;left:0;text-align:left;margin-left:215.45pt;margin-top:72.75pt;width:36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" fillcolor="white [3201]" stroked="f" strokeweight=".5pt">
                <v:textbox>
                  <w:txbxContent>
                    <w:p w14:paraId="683DC88A" w14:textId="77777777" w:rsidR="00EF4EB4" w:rsidRDefault="00EF4EB4"/>
                  </w:txbxContent>
                </v:textbox>
              </v:shape>
            </w:pict>
          </mc:Fallback>
        </mc:AlternateContent>
      </w:r>
      <w:r w:rsidR="00350581">
        <w:rPr>
          <w:rFonts w:ascii="Times New Roman" w:hAnsi="Times New Roman"/>
          <w:sz w:val="24"/>
          <w:szCs w:val="24"/>
        </w:rPr>
        <w:t>................................... V Malaze d</w:t>
      </w:r>
      <w:r w:rsidR="00350581">
        <w:rPr>
          <w:rFonts w:ascii="Times New Roman" w:hAnsi="Times New Roman"/>
          <w:spacing w:val="2"/>
          <w:sz w:val="24"/>
          <w:szCs w:val="24"/>
        </w:rPr>
        <w:t>n</w:t>
      </w:r>
      <w:r w:rsidR="00350581">
        <w:rPr>
          <w:rFonts w:ascii="Times New Roman" w:hAnsi="Times New Roman"/>
          <w:sz w:val="24"/>
          <w:szCs w:val="24"/>
        </w:rPr>
        <w:t xml:space="preserve">e: 6.5. 2020 </w:t>
      </w:r>
      <w:r w:rsidR="00350581">
        <w:rPr>
          <w:rFonts w:ascii="Times New Roman" w:hAnsi="Times New Roman"/>
          <w:sz w:val="24"/>
          <w:szCs w:val="24"/>
        </w:rPr>
        <w:tab/>
      </w:r>
      <w:r w:rsidR="00350581">
        <w:rPr>
          <w:rFonts w:ascii="Times New Roman" w:hAnsi="Times New Roman"/>
          <w:spacing w:val="-2"/>
          <w:sz w:val="24"/>
          <w:szCs w:val="24"/>
        </w:rPr>
        <w:t xml:space="preserve">Petra Kratochvílová </w:t>
      </w:r>
    </w:p>
    <w:p w14:paraId="6A3060E7"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5D0276A0"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428DC9DE"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54861925"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377F95EE"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34A79E1C"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D695910"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D8A79D3"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74708AA3"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C837A24"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7AF17258"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BBC8DCF"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2B991125"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2A339534"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17EFC0CA"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3C3B124"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56F8EEA"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03CA82E0"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0B0B7304"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5148174D"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55B2BD50"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451585D2"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5BBA85F"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B37319B"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3F76F321"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515A2183"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09C48758"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5388EBE5"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46CEA17C"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0015DE1A"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1F64CEE"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40F23D39"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2823975D"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78729496"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5EBB3B79"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4FE569E5"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2F1C6756"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6FB50C5B"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0FA7EF28" w14:textId="77777777" w:rsidR="00350581" w:rsidRDefault="00350581" w:rsidP="00350581">
      <w:pPr>
        <w:widowControl w:val="0"/>
        <w:autoSpaceDE w:val="0"/>
        <w:autoSpaceDN w:val="0"/>
        <w:adjustRightInd w:val="0"/>
        <w:spacing w:before="24" w:after="0" w:line="240" w:lineRule="auto"/>
        <w:ind w:left="116" w:right="6804"/>
        <w:rPr>
          <w:rFonts w:ascii="Times New Roman" w:hAnsi="Times New Roman"/>
          <w:b/>
          <w:bCs/>
          <w:spacing w:val="-1"/>
          <w:sz w:val="28"/>
          <w:szCs w:val="28"/>
        </w:rPr>
      </w:pPr>
    </w:p>
    <w:p w14:paraId="388E7AD1" w14:textId="77777777" w:rsidR="00350581" w:rsidRDefault="00350581" w:rsidP="00350581">
      <w:pPr>
        <w:widowControl w:val="0"/>
        <w:autoSpaceDE w:val="0"/>
        <w:autoSpaceDN w:val="0"/>
        <w:adjustRightInd w:val="0"/>
        <w:spacing w:before="24" w:after="0" w:line="240" w:lineRule="auto"/>
        <w:ind w:left="116" w:right="6804"/>
        <w:rPr>
          <w:rFonts w:ascii="Times New Roman" w:hAnsi="Times New Roman"/>
          <w:b/>
          <w:bCs/>
          <w:spacing w:val="-1"/>
          <w:sz w:val="28"/>
          <w:szCs w:val="28"/>
        </w:rPr>
      </w:pPr>
    </w:p>
    <w:p w14:paraId="4D0A80FC" w14:textId="77777777" w:rsidR="00350581" w:rsidRDefault="00350581" w:rsidP="00350581">
      <w:pPr>
        <w:widowControl w:val="0"/>
        <w:autoSpaceDE w:val="0"/>
        <w:autoSpaceDN w:val="0"/>
        <w:adjustRightInd w:val="0"/>
        <w:spacing w:before="24" w:after="0" w:line="240" w:lineRule="auto"/>
        <w:ind w:left="116" w:right="6804"/>
        <w:rPr>
          <w:rFonts w:ascii="Times New Roman" w:hAnsi="Times New Roman"/>
          <w:b/>
          <w:bCs/>
          <w:spacing w:val="-1"/>
          <w:sz w:val="28"/>
          <w:szCs w:val="28"/>
        </w:rPr>
      </w:pPr>
    </w:p>
    <w:p w14:paraId="27033451" w14:textId="77777777" w:rsidR="00350581" w:rsidRDefault="00350581" w:rsidP="00350581">
      <w:pPr>
        <w:widowControl w:val="0"/>
        <w:autoSpaceDE w:val="0"/>
        <w:autoSpaceDN w:val="0"/>
        <w:adjustRightInd w:val="0"/>
        <w:spacing w:before="24" w:after="0" w:line="240" w:lineRule="auto"/>
        <w:ind w:left="116" w:right="6804"/>
        <w:rPr>
          <w:rFonts w:ascii="Times New Roman" w:hAnsi="Times New Roman"/>
          <w:b/>
          <w:bCs/>
          <w:spacing w:val="-1"/>
          <w:sz w:val="28"/>
          <w:szCs w:val="28"/>
        </w:rPr>
      </w:pPr>
    </w:p>
    <w:p w14:paraId="40FAC910" w14:textId="77777777" w:rsidR="00350581" w:rsidRDefault="00350581" w:rsidP="00350581">
      <w:pPr>
        <w:widowControl w:val="0"/>
        <w:autoSpaceDE w:val="0"/>
        <w:autoSpaceDN w:val="0"/>
        <w:adjustRightInd w:val="0"/>
        <w:spacing w:before="24" w:after="0" w:line="240" w:lineRule="auto"/>
        <w:ind w:left="116" w:right="6804"/>
        <w:rPr>
          <w:rFonts w:ascii="Times New Roman" w:hAnsi="Times New Roman"/>
          <w:b/>
          <w:bCs/>
          <w:spacing w:val="-1"/>
          <w:sz w:val="28"/>
          <w:szCs w:val="28"/>
        </w:rPr>
      </w:pPr>
    </w:p>
    <w:p w14:paraId="70004925" w14:textId="77777777" w:rsidR="00350581" w:rsidRDefault="00350581" w:rsidP="00350581">
      <w:pPr>
        <w:widowControl w:val="0"/>
        <w:autoSpaceDE w:val="0"/>
        <w:autoSpaceDN w:val="0"/>
        <w:adjustRightInd w:val="0"/>
        <w:spacing w:before="24" w:after="0" w:line="240" w:lineRule="auto"/>
        <w:ind w:left="116" w:right="6804"/>
        <w:rPr>
          <w:rFonts w:ascii="Times New Roman" w:hAnsi="Times New Roman"/>
          <w:b/>
          <w:bCs/>
          <w:spacing w:val="-1"/>
          <w:sz w:val="28"/>
          <w:szCs w:val="28"/>
        </w:rPr>
      </w:pPr>
    </w:p>
    <w:p w14:paraId="4F18767A" w14:textId="77777777" w:rsidR="00350581" w:rsidRDefault="00350581" w:rsidP="00350581">
      <w:pPr>
        <w:widowControl w:val="0"/>
        <w:autoSpaceDE w:val="0"/>
        <w:autoSpaceDN w:val="0"/>
        <w:adjustRightInd w:val="0"/>
        <w:spacing w:before="24" w:after="0" w:line="240" w:lineRule="auto"/>
        <w:ind w:right="6804"/>
        <w:rPr>
          <w:rFonts w:ascii="Times New Roman" w:hAnsi="Times New Roman"/>
          <w:b/>
          <w:bCs/>
          <w:sz w:val="28"/>
          <w:szCs w:val="28"/>
        </w:rPr>
      </w:pPr>
      <w:bookmarkStart w:id="2" w:name="_GoBack"/>
      <w:bookmarkEnd w:id="2"/>
      <w:r>
        <w:rPr>
          <w:rFonts w:ascii="Times New Roman" w:hAnsi="Times New Roman"/>
          <w:b/>
          <w:bCs/>
          <w:spacing w:val="-1"/>
          <w:sz w:val="28"/>
          <w:szCs w:val="28"/>
        </w:rPr>
        <w:t>P</w:t>
      </w:r>
      <w:r>
        <w:rPr>
          <w:rFonts w:ascii="Times New Roman" w:hAnsi="Times New Roman"/>
          <w:b/>
          <w:bCs/>
          <w:sz w:val="28"/>
          <w:szCs w:val="28"/>
        </w:rPr>
        <w:t>O</w:t>
      </w:r>
      <w:r>
        <w:rPr>
          <w:rFonts w:ascii="Times New Roman" w:hAnsi="Times New Roman"/>
          <w:b/>
          <w:bCs/>
          <w:spacing w:val="-1"/>
          <w:sz w:val="28"/>
          <w:szCs w:val="28"/>
        </w:rPr>
        <w:t>D</w:t>
      </w:r>
      <w:r>
        <w:rPr>
          <w:rFonts w:ascii="Times New Roman" w:hAnsi="Times New Roman"/>
          <w:b/>
          <w:bCs/>
          <w:sz w:val="28"/>
          <w:szCs w:val="28"/>
        </w:rPr>
        <w:t>ĚKO</w:t>
      </w:r>
      <w:r>
        <w:rPr>
          <w:rFonts w:ascii="Times New Roman" w:hAnsi="Times New Roman"/>
          <w:b/>
          <w:bCs/>
          <w:spacing w:val="-1"/>
          <w:sz w:val="28"/>
          <w:szCs w:val="28"/>
        </w:rPr>
        <w:t>VÁN</w:t>
      </w:r>
      <w:r>
        <w:rPr>
          <w:rFonts w:ascii="Times New Roman" w:hAnsi="Times New Roman"/>
          <w:b/>
          <w:bCs/>
          <w:sz w:val="28"/>
          <w:szCs w:val="28"/>
        </w:rPr>
        <w:t>Í</w:t>
      </w:r>
    </w:p>
    <w:p w14:paraId="7886046D" w14:textId="77777777" w:rsidR="00350581" w:rsidRDefault="00350581" w:rsidP="00350581">
      <w:pPr>
        <w:widowControl w:val="0"/>
        <w:autoSpaceDE w:val="0"/>
        <w:autoSpaceDN w:val="0"/>
        <w:adjustRightInd w:val="0"/>
        <w:spacing w:before="24" w:after="0" w:line="240" w:lineRule="auto"/>
        <w:ind w:left="116" w:right="6804"/>
        <w:rPr>
          <w:rFonts w:ascii="Times New Roman" w:hAnsi="Times New Roman"/>
          <w:sz w:val="28"/>
          <w:szCs w:val="28"/>
        </w:rPr>
      </w:pPr>
    </w:p>
    <w:p w14:paraId="4864CF32" w14:textId="77777777" w:rsidR="00350581" w:rsidRDefault="00350581" w:rsidP="00350581">
      <w:pPr>
        <w:widowControl w:val="0"/>
        <w:autoSpaceDE w:val="0"/>
        <w:autoSpaceDN w:val="0"/>
        <w:adjustRightInd w:val="0"/>
        <w:spacing w:after="0" w:line="360" w:lineRule="auto"/>
        <w:ind w:right="58"/>
        <w:rPr>
          <w:rFonts w:ascii="Times New Roman" w:hAnsi="Times New Roman"/>
          <w:sz w:val="24"/>
          <w:szCs w:val="24"/>
        </w:rPr>
      </w:pPr>
      <w:r>
        <w:rPr>
          <w:rFonts w:ascii="Times New Roman" w:hAnsi="Times New Roman"/>
          <w:sz w:val="24"/>
          <w:szCs w:val="24"/>
        </w:rPr>
        <w:t xml:space="preserve">Ráda bych tímto poděkovala oběma vedoucím mé diplomové práce </w:t>
      </w:r>
      <w:r w:rsidRPr="00493591">
        <w:rPr>
          <w:rFonts w:ascii="Times New Roman" w:hAnsi="Times New Roman"/>
          <w:sz w:val="24"/>
          <w:szCs w:val="24"/>
        </w:rPr>
        <w:t>Mgr. Pet</w:t>
      </w:r>
      <w:r>
        <w:rPr>
          <w:rFonts w:ascii="Times New Roman" w:hAnsi="Times New Roman"/>
          <w:sz w:val="24"/>
          <w:szCs w:val="24"/>
        </w:rPr>
        <w:t>ře</w:t>
      </w:r>
      <w:r w:rsidRPr="00493591">
        <w:rPr>
          <w:rFonts w:ascii="Times New Roman" w:hAnsi="Times New Roman"/>
          <w:sz w:val="24"/>
          <w:szCs w:val="24"/>
        </w:rPr>
        <w:t xml:space="preserve"> Foreto</w:t>
      </w:r>
      <w:r>
        <w:rPr>
          <w:rFonts w:ascii="Times New Roman" w:hAnsi="Times New Roman"/>
          <w:sz w:val="24"/>
          <w:szCs w:val="24"/>
        </w:rPr>
        <w:t>vé</w:t>
      </w:r>
      <w:r w:rsidRPr="00493591">
        <w:rPr>
          <w:rFonts w:ascii="Times New Roman" w:hAnsi="Times New Roman"/>
          <w:sz w:val="24"/>
          <w:szCs w:val="24"/>
        </w:rPr>
        <w:t>, Ph.D.</w:t>
      </w:r>
      <w:r>
        <w:rPr>
          <w:rFonts w:ascii="Times New Roman" w:hAnsi="Times New Roman"/>
          <w:sz w:val="24"/>
          <w:szCs w:val="24"/>
        </w:rPr>
        <w:t xml:space="preserve"> a také Mgr. Renátě Sedlákové PhD., za jejich vstřícný přístup a cenné rady, které mi pomohly dokončit tuto diplomovou práci.</w:t>
      </w:r>
      <w:r w:rsidRPr="00493591">
        <w:rPr>
          <w:rFonts w:ascii="Times New Roman" w:hAnsi="Times New Roman"/>
          <w:sz w:val="24"/>
          <w:szCs w:val="24"/>
        </w:rPr>
        <w:t xml:space="preserve"> </w:t>
      </w:r>
      <w:r>
        <w:rPr>
          <w:rFonts w:ascii="Times New Roman" w:hAnsi="Times New Roman"/>
          <w:sz w:val="24"/>
          <w:szCs w:val="24"/>
        </w:rPr>
        <w:t xml:space="preserve"> </w:t>
      </w:r>
    </w:p>
    <w:p w14:paraId="5E6D85E8" w14:textId="7C712BE0" w:rsidR="00350581" w:rsidRDefault="00EF4EB4" w:rsidP="00350581">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CAD1DFF" wp14:editId="52C6467E">
                <wp:simplePos x="0" y="0"/>
                <wp:positionH relativeFrom="column">
                  <wp:posOffset>2704509</wp:posOffset>
                </wp:positionH>
                <wp:positionV relativeFrom="paragraph">
                  <wp:posOffset>775557</wp:posOffset>
                </wp:positionV>
                <wp:extent cx="584791" cy="265813"/>
                <wp:effectExtent l="0" t="0" r="6350" b="1270"/>
                <wp:wrapNone/>
                <wp:docPr id="2" name="Textové pole 2"/>
                <wp:cNvGraphicFramePr/>
                <a:graphic xmlns:a="http://schemas.openxmlformats.org/drawingml/2006/main">
                  <a:graphicData uri="http://schemas.microsoft.com/office/word/2010/wordprocessingShape">
                    <wps:wsp>
                      <wps:cNvSpPr txBox="1"/>
                      <wps:spPr>
                        <a:xfrm>
                          <a:off x="0" y="0"/>
                          <a:ext cx="584791" cy="265813"/>
                        </a:xfrm>
                        <a:prstGeom prst="rect">
                          <a:avLst/>
                        </a:prstGeom>
                        <a:solidFill>
                          <a:schemeClr val="lt1"/>
                        </a:solidFill>
                        <a:ln w="6350">
                          <a:noFill/>
                        </a:ln>
                      </wps:spPr>
                      <wps:txbx>
                        <w:txbxContent>
                          <w:p w14:paraId="69D78618" w14:textId="77777777" w:rsidR="00EF4EB4" w:rsidRDefault="00EF4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AD1DFF" id="Textové pole 2" o:spid="_x0000_s1027" type="#_x0000_t202" style="position:absolute;margin-left:212.95pt;margin-top:61.05pt;width:46.05pt;height:2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" fillcolor="white [3201]" stroked="f" strokeweight=".5pt">
                <v:textbox>
                  <w:txbxContent>
                    <w:p w14:paraId="69D78618" w14:textId="77777777" w:rsidR="00EF4EB4" w:rsidRDefault="00EF4EB4"/>
                  </w:txbxContent>
                </v:textbox>
              </v:shape>
            </w:pict>
          </mc:Fallback>
        </mc:AlternateContent>
      </w:r>
      <w:r w:rsidR="00350581">
        <w:rPr>
          <w:rFonts w:ascii="Times New Roman" w:hAnsi="Times New Roman"/>
          <w:sz w:val="24"/>
          <w:szCs w:val="24"/>
        </w:rPr>
        <w:br w:type="page"/>
      </w:r>
    </w:p>
    <w:p w14:paraId="2AB6FFD5" w14:textId="77777777" w:rsidR="00350581" w:rsidRDefault="00350581" w:rsidP="00350581">
      <w:pPr>
        <w:widowControl w:val="0"/>
        <w:autoSpaceDE w:val="0"/>
        <w:autoSpaceDN w:val="0"/>
        <w:adjustRightInd w:val="0"/>
        <w:spacing w:after="0" w:line="360" w:lineRule="auto"/>
        <w:ind w:right="58"/>
        <w:rPr>
          <w:rFonts w:ascii="Times New Roman" w:hAnsi="Times New Roman"/>
          <w:spacing w:val="-1"/>
          <w:sz w:val="24"/>
          <w:szCs w:val="24"/>
        </w:rPr>
      </w:pPr>
      <w:r>
        <w:rPr>
          <w:rFonts w:ascii="Times New Roman" w:hAnsi="Times New Roman"/>
          <w:b/>
          <w:bCs/>
          <w:spacing w:val="-1"/>
          <w:sz w:val="28"/>
          <w:szCs w:val="28"/>
        </w:rPr>
        <w:lastRenderedPageBreak/>
        <w:t>AN</w:t>
      </w:r>
      <w:r>
        <w:rPr>
          <w:rFonts w:ascii="Times New Roman" w:hAnsi="Times New Roman"/>
          <w:b/>
          <w:bCs/>
          <w:sz w:val="28"/>
          <w:szCs w:val="28"/>
        </w:rPr>
        <w:t>OT</w:t>
      </w:r>
      <w:r>
        <w:rPr>
          <w:rFonts w:ascii="Times New Roman" w:hAnsi="Times New Roman"/>
          <w:b/>
          <w:bCs/>
          <w:spacing w:val="-1"/>
          <w:sz w:val="28"/>
          <w:szCs w:val="28"/>
        </w:rPr>
        <w:t>AC</w:t>
      </w:r>
      <w:r>
        <w:rPr>
          <w:rFonts w:ascii="Times New Roman" w:hAnsi="Times New Roman"/>
          <w:b/>
          <w:bCs/>
          <w:sz w:val="28"/>
          <w:szCs w:val="28"/>
        </w:rPr>
        <w:t>E</w:t>
      </w:r>
    </w:p>
    <w:p w14:paraId="49814D18"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00776CD6" w14:textId="77777777" w:rsidR="00350581" w:rsidRDefault="00350581" w:rsidP="00350581">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Diplomová práce se zabývá obrazem migrantů v kontextu událostí označovaných jako tzv. migrační krize v roce 2015 v denících Mladá fronta DNES a Blesk. Metodou obsahové analýzy zkoumá texty, které byly v těchto dvou denících publikovány, jakým způsobem obě vybraná média zobrazují danou problematiku a zdali k tomuto účelu Mladá fronta DNES využívá stejné prostředky a strategie jako bulvární deník Blesk.  </w:t>
      </w:r>
    </w:p>
    <w:p w14:paraId="0096FC6D" w14:textId="77777777" w:rsidR="00350581" w:rsidRDefault="00350581" w:rsidP="00350581">
      <w:pPr>
        <w:widowControl w:val="0"/>
        <w:autoSpaceDE w:val="0"/>
        <w:autoSpaceDN w:val="0"/>
        <w:adjustRightInd w:val="0"/>
        <w:spacing w:after="0" w:line="360" w:lineRule="auto"/>
        <w:rPr>
          <w:rFonts w:ascii="Times New Roman" w:hAnsi="Times New Roman"/>
          <w:sz w:val="24"/>
          <w:szCs w:val="24"/>
        </w:rPr>
      </w:pPr>
    </w:p>
    <w:p w14:paraId="3B5E9B4B"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37786C57"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21E119E7" w14:textId="77777777" w:rsidR="00350581" w:rsidRDefault="00350581" w:rsidP="00350581">
      <w:pPr>
        <w:widowControl w:val="0"/>
        <w:autoSpaceDE w:val="0"/>
        <w:autoSpaceDN w:val="0"/>
        <w:adjustRightInd w:val="0"/>
        <w:spacing w:before="14" w:after="0" w:line="220" w:lineRule="exact"/>
        <w:rPr>
          <w:rFonts w:ascii="Times New Roman" w:hAnsi="Times New Roman"/>
        </w:rPr>
      </w:pPr>
    </w:p>
    <w:p w14:paraId="53AB73A8" w14:textId="298C303F" w:rsidR="00350581" w:rsidRDefault="00EF4EB4" w:rsidP="00350581">
      <w:pPr>
        <w:spacing w:after="120" w:line="360" w:lineRule="auto"/>
        <w:rPr>
          <w:rFonts w:ascii="Times New Roman" w:hAnsi="Times New Roman"/>
          <w:color w:val="000000"/>
          <w:sz w:val="24"/>
          <w:szCs w:val="24"/>
          <w:shd w:val="clear" w:color="auto" w:fill="FFFFFF"/>
        </w:rPr>
        <w:sectPr w:rsidR="00350581">
          <w:pgSz w:w="11920" w:h="16840"/>
          <w:pgMar w:top="1340" w:right="1300" w:bottom="280" w:left="1300" w:header="708" w:footer="708" w:gutter="0"/>
          <w:cols w:space="708"/>
        </w:sectPr>
      </w:pPr>
      <w:r>
        <w:rPr>
          <w:rFonts w:ascii="Times New Roman" w:hAnsi="Times New Roman"/>
          <w:noProof/>
          <w:color w:val="000000"/>
          <w:sz w:val="24"/>
          <w:szCs w:val="24"/>
        </w:rPr>
        <mc:AlternateContent>
          <mc:Choice Requires="wps">
            <w:drawing>
              <wp:anchor distT="0" distB="0" distL="114300" distR="114300" simplePos="0" relativeHeight="251661312" behindDoc="0" locked="0" layoutInCell="1" allowOverlap="1" wp14:anchorId="0223A168" wp14:editId="3E908065">
                <wp:simplePos x="0" y="0"/>
                <wp:positionH relativeFrom="column">
                  <wp:posOffset>2800202</wp:posOffset>
                </wp:positionH>
                <wp:positionV relativeFrom="paragraph">
                  <wp:posOffset>6591846</wp:posOffset>
                </wp:positionV>
                <wp:extent cx="499731" cy="404038"/>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499731" cy="404038"/>
                        </a:xfrm>
                        <a:prstGeom prst="rect">
                          <a:avLst/>
                        </a:prstGeom>
                        <a:solidFill>
                          <a:schemeClr val="lt1"/>
                        </a:solidFill>
                        <a:ln w="6350">
                          <a:noFill/>
                        </a:ln>
                      </wps:spPr>
                      <wps:txbx>
                        <w:txbxContent>
                          <w:p w14:paraId="4DBE6022" w14:textId="77777777" w:rsidR="00EF4EB4" w:rsidRDefault="00EF4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23A168" id="Textové pole 4" o:spid="_x0000_s1028" type="#_x0000_t202" style="position:absolute;margin-left:220.5pt;margin-top:519.05pt;width:39.35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" fillcolor="white [3201]" stroked="f" strokeweight=".5pt">
                <v:textbox>
                  <w:txbxContent>
                    <w:p w14:paraId="4DBE6022" w14:textId="77777777" w:rsidR="00EF4EB4" w:rsidRDefault="00EF4EB4"/>
                  </w:txbxContent>
                </v:textbox>
              </v:shape>
            </w:pict>
          </mc:Fallback>
        </mc:AlternateContent>
      </w:r>
      <w:r w:rsidR="00350581">
        <w:rPr>
          <w:rFonts w:ascii="Times New Roman" w:hAnsi="Times New Roman"/>
          <w:color w:val="000000"/>
          <w:sz w:val="24"/>
          <w:szCs w:val="24"/>
          <w:shd w:val="clear" w:color="auto" w:fill="FFFFFF"/>
        </w:rPr>
        <w:t>Klíčová slova: uprchlík, migrant, migrační krize, uprchlická krize, Mladá fronta DNES, Blesk, bulvarizace</w:t>
      </w:r>
    </w:p>
    <w:p w14:paraId="7380CB78"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2F0AB9D3" w14:textId="77777777" w:rsidR="00350581" w:rsidRDefault="00350581" w:rsidP="00350581">
      <w:pPr>
        <w:widowControl w:val="0"/>
        <w:autoSpaceDE w:val="0"/>
        <w:autoSpaceDN w:val="0"/>
        <w:adjustRightInd w:val="0"/>
        <w:spacing w:after="0" w:line="200" w:lineRule="exact"/>
        <w:rPr>
          <w:rFonts w:ascii="Times New Roman" w:hAnsi="Times New Roman"/>
          <w:b/>
          <w:spacing w:val="-1"/>
          <w:sz w:val="28"/>
          <w:szCs w:val="28"/>
        </w:rPr>
      </w:pPr>
    </w:p>
    <w:p w14:paraId="4987979D" w14:textId="77777777" w:rsidR="00350581" w:rsidRPr="003110E9" w:rsidRDefault="00350581" w:rsidP="00350581">
      <w:pPr>
        <w:widowControl w:val="0"/>
        <w:autoSpaceDE w:val="0"/>
        <w:autoSpaceDN w:val="0"/>
        <w:adjustRightInd w:val="0"/>
        <w:spacing w:after="0" w:line="200" w:lineRule="exact"/>
        <w:rPr>
          <w:rFonts w:ascii="Times New Roman" w:hAnsi="Times New Roman"/>
          <w:b/>
          <w:spacing w:val="-1"/>
          <w:sz w:val="28"/>
          <w:szCs w:val="28"/>
        </w:rPr>
      </w:pPr>
    </w:p>
    <w:p w14:paraId="71D03235" w14:textId="77777777" w:rsidR="00350581" w:rsidRPr="00AC4C86" w:rsidRDefault="00350581" w:rsidP="00350581">
      <w:pPr>
        <w:widowControl w:val="0"/>
        <w:autoSpaceDE w:val="0"/>
        <w:autoSpaceDN w:val="0"/>
        <w:adjustRightInd w:val="0"/>
        <w:spacing w:after="0" w:line="200" w:lineRule="exact"/>
        <w:rPr>
          <w:rFonts w:ascii="Times New Roman" w:hAnsi="Times New Roman"/>
          <w:b/>
          <w:bCs/>
          <w:sz w:val="20"/>
          <w:szCs w:val="20"/>
        </w:rPr>
      </w:pPr>
    </w:p>
    <w:p w14:paraId="5B2302BB" w14:textId="77777777" w:rsidR="00350581" w:rsidRPr="00AC4C86" w:rsidRDefault="00350581" w:rsidP="00350581">
      <w:pPr>
        <w:spacing w:line="360" w:lineRule="auto"/>
        <w:rPr>
          <w:rFonts w:ascii="Times New Roman" w:hAnsi="Times New Roman" w:cs="Times New Roman"/>
          <w:b/>
          <w:bCs/>
          <w:sz w:val="24"/>
          <w:szCs w:val="24"/>
        </w:rPr>
      </w:pPr>
      <w:r w:rsidRPr="00AC4C86">
        <w:rPr>
          <w:rFonts w:ascii="Times New Roman" w:hAnsi="Times New Roman" w:cs="Times New Roman"/>
          <w:b/>
          <w:bCs/>
          <w:sz w:val="24"/>
          <w:szCs w:val="24"/>
        </w:rPr>
        <w:t>ANNOTATION</w:t>
      </w:r>
    </w:p>
    <w:p w14:paraId="692C93ED" w14:textId="77777777" w:rsidR="00350581" w:rsidRDefault="00350581" w:rsidP="00350581">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master thesis deals with the image of refugees and refugee crisis in the year 2015 in the dailies Mladá fronta DNES and Blesk. The thesis uses the method of the content analysis in order to examine how both of the seleccioned dailies represent the protagonists of refugee crisis. The emphasis is put on the topic of tabloidisation of Mladá fronta DNES. </w:t>
      </w:r>
    </w:p>
    <w:p w14:paraId="6E33DCB0" w14:textId="77777777" w:rsidR="00350581" w:rsidRDefault="00350581" w:rsidP="00350581">
      <w:pPr>
        <w:widowControl w:val="0"/>
        <w:autoSpaceDE w:val="0"/>
        <w:autoSpaceDN w:val="0"/>
        <w:adjustRightInd w:val="0"/>
        <w:spacing w:after="0" w:line="200" w:lineRule="exact"/>
        <w:rPr>
          <w:rFonts w:ascii="Times New Roman" w:hAnsi="Times New Roman"/>
          <w:sz w:val="20"/>
          <w:szCs w:val="20"/>
        </w:rPr>
      </w:pPr>
    </w:p>
    <w:p w14:paraId="56A633DD" w14:textId="77777777" w:rsidR="00350581" w:rsidRDefault="00350581" w:rsidP="00350581">
      <w:pPr>
        <w:widowControl w:val="0"/>
        <w:autoSpaceDE w:val="0"/>
        <w:autoSpaceDN w:val="0"/>
        <w:adjustRightInd w:val="0"/>
        <w:spacing w:before="14" w:after="0" w:line="220" w:lineRule="exact"/>
        <w:rPr>
          <w:rFonts w:ascii="Times New Roman" w:hAnsi="Times New Roman"/>
        </w:rPr>
      </w:pPr>
    </w:p>
    <w:p w14:paraId="41207CBA" w14:textId="77777777" w:rsidR="00350581" w:rsidRDefault="00350581" w:rsidP="00350581">
      <w:pPr>
        <w:ind w:left="2124" w:hanging="2124"/>
        <w:jc w:val="both"/>
        <w:rPr>
          <w:rFonts w:ascii="Times New Roman" w:hAnsi="Times New Roman" w:cs="Times New Roman"/>
          <w:sz w:val="24"/>
          <w:szCs w:val="24"/>
        </w:rPr>
      </w:pPr>
    </w:p>
    <w:p w14:paraId="165DC470" w14:textId="77777777" w:rsidR="00350581" w:rsidRDefault="00350581" w:rsidP="00350581">
      <w:pPr>
        <w:jc w:val="both"/>
        <w:rPr>
          <w:rFonts w:ascii="Times New Roman" w:hAnsi="Times New Roman" w:cs="Times New Roman"/>
          <w:b/>
          <w:sz w:val="56"/>
          <w:szCs w:val="56"/>
        </w:rPr>
      </w:pPr>
      <w:r>
        <w:rPr>
          <w:rFonts w:ascii="Times New Roman" w:hAnsi="Times New Roman" w:cs="Times New Roman"/>
          <w:sz w:val="24"/>
          <w:szCs w:val="24"/>
        </w:rPr>
        <w:t>Keywords: refugee, migrant, refugee crisis, migration crisis, tabloidisation, Mladá fronta DNES, Blesk</w:t>
      </w:r>
    </w:p>
    <w:p w14:paraId="2645C080" w14:textId="77777777" w:rsidR="00350581" w:rsidRDefault="00350581" w:rsidP="00350581">
      <w:pPr>
        <w:ind w:left="2124" w:hanging="2124"/>
        <w:jc w:val="both"/>
        <w:rPr>
          <w:rFonts w:ascii="Times New Roman" w:hAnsi="Times New Roman" w:cs="Times New Roman"/>
          <w:b/>
          <w:sz w:val="56"/>
          <w:szCs w:val="56"/>
        </w:rPr>
      </w:pPr>
    </w:p>
    <w:p w14:paraId="5CF6B0BC" w14:textId="77777777" w:rsidR="00350581" w:rsidRDefault="00350581" w:rsidP="00350581">
      <w:pPr>
        <w:ind w:left="2124" w:hanging="2124"/>
        <w:jc w:val="both"/>
        <w:rPr>
          <w:rFonts w:ascii="Times New Roman" w:hAnsi="Times New Roman" w:cs="Times New Roman"/>
          <w:b/>
          <w:sz w:val="56"/>
          <w:szCs w:val="56"/>
        </w:rPr>
      </w:pPr>
    </w:p>
    <w:p w14:paraId="7EE70C03" w14:textId="77777777" w:rsidR="00350581" w:rsidRDefault="00350581" w:rsidP="00350581">
      <w:pPr>
        <w:ind w:left="2124" w:hanging="2124"/>
        <w:jc w:val="both"/>
        <w:rPr>
          <w:rFonts w:ascii="Times New Roman" w:hAnsi="Times New Roman" w:cs="Times New Roman"/>
          <w:b/>
          <w:sz w:val="56"/>
          <w:szCs w:val="56"/>
        </w:rPr>
      </w:pPr>
    </w:p>
    <w:p w14:paraId="00C4C8A1" w14:textId="77777777" w:rsidR="00350581" w:rsidRDefault="00350581" w:rsidP="00350581">
      <w:pPr>
        <w:ind w:left="2124" w:hanging="2124"/>
        <w:jc w:val="both"/>
        <w:rPr>
          <w:rFonts w:ascii="Times New Roman" w:hAnsi="Times New Roman" w:cs="Times New Roman"/>
          <w:b/>
          <w:sz w:val="56"/>
          <w:szCs w:val="56"/>
        </w:rPr>
      </w:pPr>
    </w:p>
    <w:p w14:paraId="18516D95" w14:textId="77777777" w:rsidR="00350581" w:rsidRDefault="00350581" w:rsidP="00350581">
      <w:pPr>
        <w:ind w:left="2124" w:hanging="2124"/>
        <w:jc w:val="both"/>
        <w:rPr>
          <w:rFonts w:ascii="Times New Roman" w:hAnsi="Times New Roman" w:cs="Times New Roman"/>
          <w:b/>
          <w:sz w:val="56"/>
          <w:szCs w:val="56"/>
        </w:rPr>
      </w:pPr>
    </w:p>
    <w:p w14:paraId="06E59D3D" w14:textId="77777777" w:rsidR="00350581" w:rsidRDefault="00350581" w:rsidP="00350581">
      <w:pPr>
        <w:ind w:left="2124" w:hanging="2124"/>
        <w:jc w:val="both"/>
        <w:rPr>
          <w:rFonts w:ascii="Times New Roman" w:hAnsi="Times New Roman" w:cs="Times New Roman"/>
          <w:b/>
          <w:sz w:val="56"/>
          <w:szCs w:val="56"/>
        </w:rPr>
      </w:pPr>
    </w:p>
    <w:p w14:paraId="31CDDD4E" w14:textId="77777777" w:rsidR="00350581" w:rsidRDefault="00350581" w:rsidP="00350581">
      <w:pPr>
        <w:ind w:left="2124" w:hanging="2124"/>
        <w:jc w:val="both"/>
        <w:rPr>
          <w:rFonts w:ascii="Times New Roman" w:hAnsi="Times New Roman" w:cs="Times New Roman"/>
          <w:b/>
          <w:sz w:val="56"/>
          <w:szCs w:val="56"/>
        </w:rPr>
      </w:pPr>
    </w:p>
    <w:p w14:paraId="41AFB4A4" w14:textId="77777777" w:rsidR="00350581" w:rsidRDefault="00350581" w:rsidP="00350581">
      <w:pPr>
        <w:ind w:left="2124" w:hanging="2124"/>
        <w:jc w:val="both"/>
        <w:rPr>
          <w:rFonts w:ascii="Times New Roman" w:hAnsi="Times New Roman" w:cs="Times New Roman"/>
          <w:b/>
          <w:sz w:val="56"/>
          <w:szCs w:val="56"/>
        </w:rPr>
      </w:pPr>
    </w:p>
    <w:p w14:paraId="205D7748" w14:textId="680D3192" w:rsidR="00350581" w:rsidRDefault="00EF4EB4" w:rsidP="00350581">
      <w:pPr>
        <w:pStyle w:val="Nadpis1"/>
      </w:pPr>
      <w:r>
        <w:rPr>
          <w:noProof/>
        </w:rPr>
        <mc:AlternateContent>
          <mc:Choice Requires="wps">
            <w:drawing>
              <wp:anchor distT="0" distB="0" distL="114300" distR="114300" simplePos="0" relativeHeight="251662336" behindDoc="0" locked="0" layoutInCell="1" allowOverlap="1" wp14:anchorId="5D33954A" wp14:editId="501CBE9E">
                <wp:simplePos x="0" y="0"/>
                <wp:positionH relativeFrom="column">
                  <wp:posOffset>2598317</wp:posOffset>
                </wp:positionH>
                <wp:positionV relativeFrom="paragraph">
                  <wp:posOffset>861961</wp:posOffset>
                </wp:positionV>
                <wp:extent cx="563525" cy="393404"/>
                <wp:effectExtent l="0" t="0" r="8255" b="6985"/>
                <wp:wrapNone/>
                <wp:docPr id="5" name="Textové pole 5"/>
                <wp:cNvGraphicFramePr/>
                <a:graphic xmlns:a="http://schemas.openxmlformats.org/drawingml/2006/main">
                  <a:graphicData uri="http://schemas.microsoft.com/office/word/2010/wordprocessingShape">
                    <wps:wsp>
                      <wps:cNvSpPr txBox="1"/>
                      <wps:spPr>
                        <a:xfrm>
                          <a:off x="0" y="0"/>
                          <a:ext cx="563525" cy="393404"/>
                        </a:xfrm>
                        <a:prstGeom prst="rect">
                          <a:avLst/>
                        </a:prstGeom>
                        <a:solidFill>
                          <a:schemeClr val="lt1"/>
                        </a:solidFill>
                        <a:ln w="6350">
                          <a:noFill/>
                        </a:ln>
                      </wps:spPr>
                      <wps:txbx>
                        <w:txbxContent>
                          <w:p w14:paraId="4325BF4A" w14:textId="77777777" w:rsidR="00EF4EB4" w:rsidRDefault="00EF4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33954A" id="Textové pole 5" o:spid="_x0000_s1029" type="#_x0000_t202" style="position:absolute;margin-left:204.6pt;margin-top:67.85pt;width:44.35pt;height:3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" fillcolor="white [3201]" stroked="f" strokeweight=".5pt">
                <v:textbox>
                  <w:txbxContent>
                    <w:p w14:paraId="4325BF4A" w14:textId="77777777" w:rsidR="00EF4EB4" w:rsidRDefault="00EF4EB4"/>
                  </w:txbxContent>
                </v:textbox>
              </v:shape>
            </w:pict>
          </mc:Fallback>
        </mc:AlternateContent>
      </w:r>
    </w:p>
    <w:sdt>
      <w:sdtPr>
        <w:id w:val="-132174799"/>
        <w:docPartObj>
          <w:docPartGallery w:val="Table of Contents"/>
          <w:docPartUnique/>
        </w:docPartObj>
      </w:sdtPr>
      <w:sdtEndPr>
        <w:rPr>
          <w:rFonts w:asciiTheme="minorHAnsi" w:eastAsiaTheme="minorHAnsi" w:hAnsiTheme="minorHAnsi" w:cstheme="minorBidi"/>
          <w:kern w:val="0"/>
          <w:sz w:val="22"/>
          <w:szCs w:val="22"/>
          <w:lang w:eastAsia="en-US"/>
        </w:rPr>
      </w:sdtEndPr>
      <w:sdtContent>
        <w:p w14:paraId="01118275" w14:textId="7BF5D0F0" w:rsidR="00350581" w:rsidRDefault="00350581" w:rsidP="00350581">
          <w:pPr>
            <w:pStyle w:val="Nadpis1"/>
          </w:pPr>
          <w:r>
            <w:t>Obsah</w:t>
          </w:r>
        </w:p>
        <w:p w14:paraId="2934C7C6" w14:textId="5590D888" w:rsidR="00350581" w:rsidRDefault="00350581">
          <w:pPr>
            <w:pStyle w:val="Obsah1"/>
            <w:rPr>
              <w:rFonts w:asciiTheme="minorHAnsi" w:eastAsiaTheme="minorEastAsia" w:hAnsiTheme="minorHAnsi" w:cstheme="minorBidi"/>
              <w:lang w:eastAsia="cs-CZ"/>
            </w:rPr>
          </w:pPr>
          <w:r>
            <w:fldChar w:fldCharType="begin"/>
          </w:r>
          <w:r>
            <w:instrText xml:space="preserve"> TOC \o "1-3" \h \z \u </w:instrText>
          </w:r>
          <w:r>
            <w:fldChar w:fldCharType="separate"/>
          </w:r>
          <w:hyperlink w:anchor="_Toc39720739" w:history="1">
            <w:r w:rsidRPr="00E60C71">
              <w:rPr>
                <w:rStyle w:val="Hypertextovodkaz"/>
              </w:rPr>
              <w:t>Úvod</w:t>
            </w:r>
            <w:r>
              <w:rPr>
                <w:webHidden/>
              </w:rPr>
              <w:tab/>
            </w:r>
            <w:r>
              <w:rPr>
                <w:webHidden/>
              </w:rPr>
              <w:fldChar w:fldCharType="begin"/>
            </w:r>
            <w:r>
              <w:rPr>
                <w:webHidden/>
              </w:rPr>
              <w:instrText xml:space="preserve"> PAGEREF _Toc39720739 \h </w:instrText>
            </w:r>
            <w:r>
              <w:rPr>
                <w:webHidden/>
              </w:rPr>
            </w:r>
            <w:r>
              <w:rPr>
                <w:webHidden/>
              </w:rPr>
              <w:fldChar w:fldCharType="separate"/>
            </w:r>
            <w:r w:rsidR="00EF4EB4">
              <w:rPr>
                <w:webHidden/>
              </w:rPr>
              <w:t>8</w:t>
            </w:r>
            <w:r>
              <w:rPr>
                <w:webHidden/>
              </w:rPr>
              <w:fldChar w:fldCharType="end"/>
            </w:r>
          </w:hyperlink>
        </w:p>
        <w:p w14:paraId="68E0B531" w14:textId="2BA3637B" w:rsidR="00350581" w:rsidRDefault="00350581">
          <w:pPr>
            <w:pStyle w:val="Obsah1"/>
            <w:rPr>
              <w:rFonts w:asciiTheme="minorHAnsi" w:eastAsiaTheme="minorEastAsia" w:hAnsiTheme="minorHAnsi" w:cstheme="minorBidi"/>
              <w:lang w:eastAsia="cs-CZ"/>
            </w:rPr>
          </w:pPr>
          <w:hyperlink w:anchor="_Toc39720740" w:history="1">
            <w:r w:rsidRPr="00E60C71">
              <w:rPr>
                <w:rStyle w:val="Hypertextovodkaz"/>
              </w:rPr>
              <w:t>1. Teoretické koncepty</w:t>
            </w:r>
            <w:r>
              <w:rPr>
                <w:webHidden/>
              </w:rPr>
              <w:tab/>
            </w:r>
            <w:r>
              <w:rPr>
                <w:webHidden/>
              </w:rPr>
              <w:fldChar w:fldCharType="begin"/>
            </w:r>
            <w:r>
              <w:rPr>
                <w:webHidden/>
              </w:rPr>
              <w:instrText xml:space="preserve"> PAGEREF _Toc39720740 \h </w:instrText>
            </w:r>
            <w:r>
              <w:rPr>
                <w:webHidden/>
              </w:rPr>
            </w:r>
            <w:r>
              <w:rPr>
                <w:webHidden/>
              </w:rPr>
              <w:fldChar w:fldCharType="separate"/>
            </w:r>
            <w:r w:rsidR="00EF4EB4">
              <w:rPr>
                <w:webHidden/>
              </w:rPr>
              <w:t>10</w:t>
            </w:r>
            <w:r>
              <w:rPr>
                <w:webHidden/>
              </w:rPr>
              <w:fldChar w:fldCharType="end"/>
            </w:r>
          </w:hyperlink>
        </w:p>
        <w:p w14:paraId="0F9416D5" w14:textId="5A34AD5C" w:rsidR="00350581" w:rsidRDefault="00350581">
          <w:pPr>
            <w:pStyle w:val="Obsah2"/>
            <w:rPr>
              <w:rFonts w:asciiTheme="minorHAnsi" w:eastAsiaTheme="minorEastAsia" w:hAnsiTheme="minorHAnsi" w:cstheme="minorBidi"/>
              <w:lang w:eastAsia="cs-CZ"/>
            </w:rPr>
          </w:pPr>
          <w:hyperlink w:anchor="_Toc39720741" w:history="1">
            <w:r w:rsidRPr="00E60C71">
              <w:rPr>
                <w:rStyle w:val="Hypertextovodkaz"/>
                <w:rFonts w:eastAsia="Times New Roman"/>
              </w:rPr>
              <w:t>1.1 Mediální konstrukce reality</w:t>
            </w:r>
            <w:r>
              <w:rPr>
                <w:webHidden/>
              </w:rPr>
              <w:tab/>
            </w:r>
            <w:r>
              <w:rPr>
                <w:webHidden/>
              </w:rPr>
              <w:fldChar w:fldCharType="begin"/>
            </w:r>
            <w:r>
              <w:rPr>
                <w:webHidden/>
              </w:rPr>
              <w:instrText xml:space="preserve"> PAGEREF _Toc39720741 \h </w:instrText>
            </w:r>
            <w:r>
              <w:rPr>
                <w:webHidden/>
              </w:rPr>
            </w:r>
            <w:r>
              <w:rPr>
                <w:webHidden/>
              </w:rPr>
              <w:fldChar w:fldCharType="separate"/>
            </w:r>
            <w:r w:rsidR="00EF4EB4">
              <w:rPr>
                <w:webHidden/>
              </w:rPr>
              <w:t>10</w:t>
            </w:r>
            <w:r>
              <w:rPr>
                <w:webHidden/>
              </w:rPr>
              <w:fldChar w:fldCharType="end"/>
            </w:r>
          </w:hyperlink>
        </w:p>
        <w:p w14:paraId="3F3CB0C9" w14:textId="33DF72EF" w:rsidR="00350581" w:rsidRDefault="00350581">
          <w:pPr>
            <w:pStyle w:val="Obsah2"/>
            <w:rPr>
              <w:rFonts w:asciiTheme="minorHAnsi" w:eastAsiaTheme="minorEastAsia" w:hAnsiTheme="minorHAnsi" w:cstheme="minorBidi"/>
              <w:lang w:eastAsia="cs-CZ"/>
            </w:rPr>
          </w:pPr>
          <w:hyperlink w:anchor="_Toc39720742" w:history="1">
            <w:r w:rsidRPr="00E60C71">
              <w:rPr>
                <w:rStyle w:val="Hypertextovodkaz"/>
                <w:rFonts w:eastAsia="Times New Roman"/>
              </w:rPr>
              <w:t>1.2 Agenda setting</w:t>
            </w:r>
            <w:r>
              <w:rPr>
                <w:webHidden/>
              </w:rPr>
              <w:tab/>
            </w:r>
            <w:r>
              <w:rPr>
                <w:webHidden/>
              </w:rPr>
              <w:fldChar w:fldCharType="begin"/>
            </w:r>
            <w:r>
              <w:rPr>
                <w:webHidden/>
              </w:rPr>
              <w:instrText xml:space="preserve"> PAGEREF _Toc39720742 \h </w:instrText>
            </w:r>
            <w:r>
              <w:rPr>
                <w:webHidden/>
              </w:rPr>
            </w:r>
            <w:r>
              <w:rPr>
                <w:webHidden/>
              </w:rPr>
              <w:fldChar w:fldCharType="separate"/>
            </w:r>
            <w:r w:rsidR="00EF4EB4">
              <w:rPr>
                <w:webHidden/>
              </w:rPr>
              <w:t>13</w:t>
            </w:r>
            <w:r>
              <w:rPr>
                <w:webHidden/>
              </w:rPr>
              <w:fldChar w:fldCharType="end"/>
            </w:r>
          </w:hyperlink>
        </w:p>
        <w:p w14:paraId="1656ECD5" w14:textId="71AB11F5" w:rsidR="00350581" w:rsidRDefault="00350581">
          <w:pPr>
            <w:pStyle w:val="Obsah2"/>
            <w:rPr>
              <w:rFonts w:asciiTheme="minorHAnsi" w:eastAsiaTheme="minorEastAsia" w:hAnsiTheme="minorHAnsi" w:cstheme="minorBidi"/>
              <w:lang w:eastAsia="cs-CZ"/>
            </w:rPr>
          </w:pPr>
          <w:hyperlink w:anchor="_Toc39720743" w:history="1">
            <w:r w:rsidRPr="00E60C71">
              <w:rPr>
                <w:rStyle w:val="Hypertextovodkaz"/>
                <w:rFonts w:eastAsia="Times New Roman"/>
              </w:rPr>
              <w:t>1.3 Teorie zpravodajských hodnot</w:t>
            </w:r>
            <w:r>
              <w:rPr>
                <w:webHidden/>
              </w:rPr>
              <w:tab/>
            </w:r>
            <w:r>
              <w:rPr>
                <w:webHidden/>
              </w:rPr>
              <w:fldChar w:fldCharType="begin"/>
            </w:r>
            <w:r>
              <w:rPr>
                <w:webHidden/>
              </w:rPr>
              <w:instrText xml:space="preserve"> PAGEREF _Toc39720743 \h </w:instrText>
            </w:r>
            <w:r>
              <w:rPr>
                <w:webHidden/>
              </w:rPr>
            </w:r>
            <w:r>
              <w:rPr>
                <w:webHidden/>
              </w:rPr>
              <w:fldChar w:fldCharType="separate"/>
            </w:r>
            <w:r w:rsidR="00EF4EB4">
              <w:rPr>
                <w:webHidden/>
              </w:rPr>
              <w:t>16</w:t>
            </w:r>
            <w:r>
              <w:rPr>
                <w:webHidden/>
              </w:rPr>
              <w:fldChar w:fldCharType="end"/>
            </w:r>
          </w:hyperlink>
        </w:p>
        <w:p w14:paraId="1FC86ABE" w14:textId="1545CCEF" w:rsidR="00350581" w:rsidRDefault="00350581">
          <w:pPr>
            <w:pStyle w:val="Obsah2"/>
            <w:rPr>
              <w:rFonts w:asciiTheme="minorHAnsi" w:eastAsiaTheme="minorEastAsia" w:hAnsiTheme="minorHAnsi" w:cstheme="minorBidi"/>
              <w:lang w:eastAsia="cs-CZ"/>
            </w:rPr>
          </w:pPr>
          <w:hyperlink w:anchor="_Toc39720744" w:history="1">
            <w:r w:rsidRPr="00E60C71">
              <w:rPr>
                <w:rStyle w:val="Hypertextovodkaz"/>
                <w:rFonts w:eastAsia="Times New Roman"/>
              </w:rPr>
              <w:t>1.4 Teorie infotainmentu</w:t>
            </w:r>
            <w:r>
              <w:rPr>
                <w:webHidden/>
              </w:rPr>
              <w:tab/>
            </w:r>
            <w:r>
              <w:rPr>
                <w:webHidden/>
              </w:rPr>
              <w:fldChar w:fldCharType="begin"/>
            </w:r>
            <w:r>
              <w:rPr>
                <w:webHidden/>
              </w:rPr>
              <w:instrText xml:space="preserve"> PAGEREF _Toc39720744 \h </w:instrText>
            </w:r>
            <w:r>
              <w:rPr>
                <w:webHidden/>
              </w:rPr>
            </w:r>
            <w:r>
              <w:rPr>
                <w:webHidden/>
              </w:rPr>
              <w:fldChar w:fldCharType="separate"/>
            </w:r>
            <w:r w:rsidR="00EF4EB4">
              <w:rPr>
                <w:webHidden/>
              </w:rPr>
              <w:t>20</w:t>
            </w:r>
            <w:r>
              <w:rPr>
                <w:webHidden/>
              </w:rPr>
              <w:fldChar w:fldCharType="end"/>
            </w:r>
          </w:hyperlink>
        </w:p>
        <w:p w14:paraId="66B3B9D0" w14:textId="21A1FA27" w:rsidR="00350581" w:rsidRDefault="00350581">
          <w:pPr>
            <w:pStyle w:val="Obsah2"/>
            <w:rPr>
              <w:rFonts w:asciiTheme="minorHAnsi" w:eastAsiaTheme="minorEastAsia" w:hAnsiTheme="minorHAnsi" w:cstheme="minorBidi"/>
              <w:lang w:eastAsia="cs-CZ"/>
            </w:rPr>
          </w:pPr>
          <w:hyperlink w:anchor="_Toc39720745" w:history="1">
            <w:r w:rsidRPr="00E60C71">
              <w:rPr>
                <w:rStyle w:val="Hypertextovodkaz"/>
                <w:rFonts w:eastAsia="Times New Roman"/>
              </w:rPr>
              <w:t>1.5 Bulvární tisk a bulvarizace</w:t>
            </w:r>
            <w:r>
              <w:rPr>
                <w:webHidden/>
              </w:rPr>
              <w:tab/>
            </w:r>
            <w:r>
              <w:rPr>
                <w:webHidden/>
              </w:rPr>
              <w:fldChar w:fldCharType="begin"/>
            </w:r>
            <w:r>
              <w:rPr>
                <w:webHidden/>
              </w:rPr>
              <w:instrText xml:space="preserve"> PAGEREF _Toc39720745 \h </w:instrText>
            </w:r>
            <w:r>
              <w:rPr>
                <w:webHidden/>
              </w:rPr>
            </w:r>
            <w:r>
              <w:rPr>
                <w:webHidden/>
              </w:rPr>
              <w:fldChar w:fldCharType="separate"/>
            </w:r>
            <w:r w:rsidR="00EF4EB4">
              <w:rPr>
                <w:webHidden/>
              </w:rPr>
              <w:t>21</w:t>
            </w:r>
            <w:r>
              <w:rPr>
                <w:webHidden/>
              </w:rPr>
              <w:fldChar w:fldCharType="end"/>
            </w:r>
          </w:hyperlink>
        </w:p>
        <w:p w14:paraId="17EC42A5" w14:textId="3637A99F" w:rsidR="00350581" w:rsidRDefault="00350581">
          <w:pPr>
            <w:pStyle w:val="Obsah1"/>
            <w:rPr>
              <w:rFonts w:asciiTheme="minorHAnsi" w:eastAsiaTheme="minorEastAsia" w:hAnsiTheme="minorHAnsi" w:cstheme="minorBidi"/>
              <w:lang w:eastAsia="cs-CZ"/>
            </w:rPr>
          </w:pPr>
          <w:hyperlink w:anchor="_Toc39720746" w:history="1">
            <w:r w:rsidRPr="00E60C71">
              <w:rPr>
                <w:rStyle w:val="Hypertextovodkaz"/>
              </w:rPr>
              <w:t>2. Téma uprchlické krize: background</w:t>
            </w:r>
            <w:r>
              <w:rPr>
                <w:webHidden/>
              </w:rPr>
              <w:tab/>
            </w:r>
            <w:r>
              <w:rPr>
                <w:webHidden/>
              </w:rPr>
              <w:fldChar w:fldCharType="begin"/>
            </w:r>
            <w:r>
              <w:rPr>
                <w:webHidden/>
              </w:rPr>
              <w:instrText xml:space="preserve"> PAGEREF _Toc39720746 \h </w:instrText>
            </w:r>
            <w:r>
              <w:rPr>
                <w:webHidden/>
              </w:rPr>
            </w:r>
            <w:r>
              <w:rPr>
                <w:webHidden/>
              </w:rPr>
              <w:fldChar w:fldCharType="separate"/>
            </w:r>
            <w:r w:rsidR="00EF4EB4">
              <w:rPr>
                <w:webHidden/>
              </w:rPr>
              <w:t>23</w:t>
            </w:r>
            <w:r>
              <w:rPr>
                <w:webHidden/>
              </w:rPr>
              <w:fldChar w:fldCharType="end"/>
            </w:r>
          </w:hyperlink>
        </w:p>
        <w:p w14:paraId="5DC584DD" w14:textId="28CB990F" w:rsidR="00350581" w:rsidRDefault="00350581">
          <w:pPr>
            <w:pStyle w:val="Obsah2"/>
            <w:rPr>
              <w:rFonts w:asciiTheme="minorHAnsi" w:eastAsiaTheme="minorEastAsia" w:hAnsiTheme="minorHAnsi" w:cstheme="minorBidi"/>
              <w:lang w:eastAsia="cs-CZ"/>
            </w:rPr>
          </w:pPr>
          <w:hyperlink w:anchor="_Toc39720747" w:history="1">
            <w:r w:rsidRPr="00E60C71">
              <w:rPr>
                <w:rStyle w:val="Hypertextovodkaz"/>
                <w:rFonts w:eastAsia="Times New Roman"/>
              </w:rPr>
              <w:t>2.1 Počátek migrační krize a cesta do Evropy</w:t>
            </w:r>
            <w:r>
              <w:rPr>
                <w:webHidden/>
              </w:rPr>
              <w:tab/>
            </w:r>
            <w:r>
              <w:rPr>
                <w:webHidden/>
              </w:rPr>
              <w:fldChar w:fldCharType="begin"/>
            </w:r>
            <w:r>
              <w:rPr>
                <w:webHidden/>
              </w:rPr>
              <w:instrText xml:space="preserve"> PAGEREF _Toc39720747 \h </w:instrText>
            </w:r>
            <w:r>
              <w:rPr>
                <w:webHidden/>
              </w:rPr>
            </w:r>
            <w:r>
              <w:rPr>
                <w:webHidden/>
              </w:rPr>
              <w:fldChar w:fldCharType="separate"/>
            </w:r>
            <w:r w:rsidR="00EF4EB4">
              <w:rPr>
                <w:webHidden/>
              </w:rPr>
              <w:t>23</w:t>
            </w:r>
            <w:r>
              <w:rPr>
                <w:webHidden/>
              </w:rPr>
              <w:fldChar w:fldCharType="end"/>
            </w:r>
          </w:hyperlink>
        </w:p>
        <w:p w14:paraId="7D86F2B7" w14:textId="2B2009CF" w:rsidR="00350581" w:rsidRDefault="00350581">
          <w:pPr>
            <w:pStyle w:val="Obsah2"/>
            <w:rPr>
              <w:rFonts w:asciiTheme="minorHAnsi" w:eastAsiaTheme="minorEastAsia" w:hAnsiTheme="minorHAnsi" w:cstheme="minorBidi"/>
              <w:lang w:eastAsia="cs-CZ"/>
            </w:rPr>
          </w:pPr>
          <w:hyperlink w:anchor="_Toc39720748" w:history="1">
            <w:r w:rsidRPr="00E60C71">
              <w:rPr>
                <w:rStyle w:val="Hypertextovodkaz"/>
                <w:rFonts w:eastAsia="Times New Roman"/>
              </w:rPr>
              <w:t>2.2 Krize v Evropě</w:t>
            </w:r>
            <w:r>
              <w:rPr>
                <w:webHidden/>
              </w:rPr>
              <w:tab/>
            </w:r>
            <w:r>
              <w:rPr>
                <w:webHidden/>
              </w:rPr>
              <w:fldChar w:fldCharType="begin"/>
            </w:r>
            <w:r>
              <w:rPr>
                <w:webHidden/>
              </w:rPr>
              <w:instrText xml:space="preserve"> PAGEREF _Toc39720748 \h </w:instrText>
            </w:r>
            <w:r>
              <w:rPr>
                <w:webHidden/>
              </w:rPr>
            </w:r>
            <w:r>
              <w:rPr>
                <w:webHidden/>
              </w:rPr>
              <w:fldChar w:fldCharType="separate"/>
            </w:r>
            <w:r w:rsidR="00EF4EB4">
              <w:rPr>
                <w:webHidden/>
              </w:rPr>
              <w:t>24</w:t>
            </w:r>
            <w:r>
              <w:rPr>
                <w:webHidden/>
              </w:rPr>
              <w:fldChar w:fldCharType="end"/>
            </w:r>
          </w:hyperlink>
        </w:p>
        <w:p w14:paraId="3D1A4DEB" w14:textId="33103168" w:rsidR="00350581" w:rsidRDefault="00350581">
          <w:pPr>
            <w:pStyle w:val="Obsah2"/>
            <w:rPr>
              <w:rFonts w:asciiTheme="minorHAnsi" w:eastAsiaTheme="minorEastAsia" w:hAnsiTheme="minorHAnsi" w:cstheme="minorBidi"/>
              <w:lang w:eastAsia="cs-CZ"/>
            </w:rPr>
          </w:pPr>
          <w:hyperlink w:anchor="_Toc39720749" w:history="1">
            <w:r w:rsidRPr="00E60C71">
              <w:rPr>
                <w:rStyle w:val="Hypertextovodkaz"/>
                <w:rFonts w:eastAsia="Times New Roman"/>
              </w:rPr>
              <w:t>2.3 Migrační krize jako hrozba</w:t>
            </w:r>
            <w:r>
              <w:rPr>
                <w:webHidden/>
              </w:rPr>
              <w:tab/>
            </w:r>
            <w:r>
              <w:rPr>
                <w:webHidden/>
              </w:rPr>
              <w:fldChar w:fldCharType="begin"/>
            </w:r>
            <w:r>
              <w:rPr>
                <w:webHidden/>
              </w:rPr>
              <w:instrText xml:space="preserve"> PAGEREF _Toc39720749 \h </w:instrText>
            </w:r>
            <w:r>
              <w:rPr>
                <w:webHidden/>
              </w:rPr>
            </w:r>
            <w:r>
              <w:rPr>
                <w:webHidden/>
              </w:rPr>
              <w:fldChar w:fldCharType="separate"/>
            </w:r>
            <w:r w:rsidR="00EF4EB4">
              <w:rPr>
                <w:webHidden/>
              </w:rPr>
              <w:t>25</w:t>
            </w:r>
            <w:r>
              <w:rPr>
                <w:webHidden/>
              </w:rPr>
              <w:fldChar w:fldCharType="end"/>
            </w:r>
          </w:hyperlink>
        </w:p>
        <w:p w14:paraId="352BF887" w14:textId="45A5EAA7" w:rsidR="00350581" w:rsidRDefault="00350581">
          <w:pPr>
            <w:pStyle w:val="Obsah2"/>
            <w:rPr>
              <w:rFonts w:asciiTheme="minorHAnsi" w:eastAsiaTheme="minorEastAsia" w:hAnsiTheme="minorHAnsi" w:cstheme="minorBidi"/>
              <w:lang w:eastAsia="cs-CZ"/>
            </w:rPr>
          </w:pPr>
          <w:hyperlink w:anchor="_Toc39720750" w:history="1">
            <w:r w:rsidRPr="00E60C71">
              <w:rPr>
                <w:rStyle w:val="Hypertextovodkaz"/>
                <w:rFonts w:eastAsia="Times New Roman"/>
              </w:rPr>
              <w:t>2.4 Uprchlická krize a evropská média</w:t>
            </w:r>
            <w:r>
              <w:rPr>
                <w:webHidden/>
              </w:rPr>
              <w:tab/>
            </w:r>
            <w:r>
              <w:rPr>
                <w:webHidden/>
              </w:rPr>
              <w:fldChar w:fldCharType="begin"/>
            </w:r>
            <w:r>
              <w:rPr>
                <w:webHidden/>
              </w:rPr>
              <w:instrText xml:space="preserve"> PAGEREF _Toc39720750 \h </w:instrText>
            </w:r>
            <w:r>
              <w:rPr>
                <w:webHidden/>
              </w:rPr>
            </w:r>
            <w:r>
              <w:rPr>
                <w:webHidden/>
              </w:rPr>
              <w:fldChar w:fldCharType="separate"/>
            </w:r>
            <w:r w:rsidR="00EF4EB4">
              <w:rPr>
                <w:webHidden/>
              </w:rPr>
              <w:t>26</w:t>
            </w:r>
            <w:r>
              <w:rPr>
                <w:webHidden/>
              </w:rPr>
              <w:fldChar w:fldCharType="end"/>
            </w:r>
          </w:hyperlink>
        </w:p>
        <w:p w14:paraId="72EA29CF" w14:textId="59CA8B2A" w:rsidR="00350581" w:rsidRDefault="00350581">
          <w:pPr>
            <w:pStyle w:val="Obsah2"/>
            <w:rPr>
              <w:rFonts w:asciiTheme="minorHAnsi" w:eastAsiaTheme="minorEastAsia" w:hAnsiTheme="minorHAnsi" w:cstheme="minorBidi"/>
              <w:lang w:eastAsia="cs-CZ"/>
            </w:rPr>
          </w:pPr>
          <w:hyperlink w:anchor="_Toc39720751" w:history="1">
            <w:r w:rsidRPr="00E60C71">
              <w:rPr>
                <w:rStyle w:val="Hypertextovodkaz"/>
                <w:rFonts w:eastAsia="Times New Roman"/>
              </w:rPr>
              <w:t>2.5 Klíčové události krize</w:t>
            </w:r>
            <w:r>
              <w:rPr>
                <w:webHidden/>
              </w:rPr>
              <w:tab/>
            </w:r>
            <w:r>
              <w:rPr>
                <w:webHidden/>
              </w:rPr>
              <w:fldChar w:fldCharType="begin"/>
            </w:r>
            <w:r>
              <w:rPr>
                <w:webHidden/>
              </w:rPr>
              <w:instrText xml:space="preserve"> PAGEREF _Toc39720751 \h </w:instrText>
            </w:r>
            <w:r>
              <w:rPr>
                <w:webHidden/>
              </w:rPr>
            </w:r>
            <w:r>
              <w:rPr>
                <w:webHidden/>
              </w:rPr>
              <w:fldChar w:fldCharType="separate"/>
            </w:r>
            <w:r w:rsidR="00EF4EB4">
              <w:rPr>
                <w:webHidden/>
              </w:rPr>
              <w:t>29</w:t>
            </w:r>
            <w:r>
              <w:rPr>
                <w:webHidden/>
              </w:rPr>
              <w:fldChar w:fldCharType="end"/>
            </w:r>
          </w:hyperlink>
        </w:p>
        <w:p w14:paraId="1C52D114" w14:textId="0939E174" w:rsidR="00350581" w:rsidRDefault="00350581">
          <w:pPr>
            <w:pStyle w:val="Obsah2"/>
            <w:rPr>
              <w:rFonts w:asciiTheme="minorHAnsi" w:eastAsiaTheme="minorEastAsia" w:hAnsiTheme="minorHAnsi" w:cstheme="minorBidi"/>
              <w:lang w:eastAsia="cs-CZ"/>
            </w:rPr>
          </w:pPr>
          <w:hyperlink w:anchor="_Toc39720752" w:history="1">
            <w:r w:rsidRPr="00E60C71">
              <w:rPr>
                <w:rStyle w:val="Hypertextovodkaz"/>
                <w:rFonts w:eastAsia="Times New Roman"/>
              </w:rPr>
              <w:t>2.6 Migrační krize a Česká republika</w:t>
            </w:r>
            <w:r>
              <w:rPr>
                <w:webHidden/>
              </w:rPr>
              <w:tab/>
            </w:r>
            <w:r>
              <w:rPr>
                <w:webHidden/>
              </w:rPr>
              <w:fldChar w:fldCharType="begin"/>
            </w:r>
            <w:r>
              <w:rPr>
                <w:webHidden/>
              </w:rPr>
              <w:instrText xml:space="preserve"> PAGEREF _Toc39720752 \h </w:instrText>
            </w:r>
            <w:r>
              <w:rPr>
                <w:webHidden/>
              </w:rPr>
            </w:r>
            <w:r>
              <w:rPr>
                <w:webHidden/>
              </w:rPr>
              <w:fldChar w:fldCharType="separate"/>
            </w:r>
            <w:r w:rsidR="00EF4EB4">
              <w:rPr>
                <w:webHidden/>
              </w:rPr>
              <w:t>30</w:t>
            </w:r>
            <w:r>
              <w:rPr>
                <w:webHidden/>
              </w:rPr>
              <w:fldChar w:fldCharType="end"/>
            </w:r>
          </w:hyperlink>
        </w:p>
        <w:p w14:paraId="302BAEE1" w14:textId="42CD7F72" w:rsidR="00350581" w:rsidRDefault="00350581">
          <w:pPr>
            <w:pStyle w:val="Obsah1"/>
            <w:rPr>
              <w:rFonts w:asciiTheme="minorHAnsi" w:eastAsiaTheme="minorEastAsia" w:hAnsiTheme="minorHAnsi" w:cstheme="minorBidi"/>
              <w:lang w:eastAsia="cs-CZ"/>
            </w:rPr>
          </w:pPr>
          <w:hyperlink w:anchor="_Toc39720753" w:history="1">
            <w:r w:rsidRPr="00E60C71">
              <w:rPr>
                <w:rStyle w:val="Hypertextovodkaz"/>
              </w:rPr>
              <w:t>3. Předchozí výzkumy problematiky</w:t>
            </w:r>
            <w:r>
              <w:rPr>
                <w:webHidden/>
              </w:rPr>
              <w:tab/>
            </w:r>
            <w:r>
              <w:rPr>
                <w:webHidden/>
              </w:rPr>
              <w:fldChar w:fldCharType="begin"/>
            </w:r>
            <w:r>
              <w:rPr>
                <w:webHidden/>
              </w:rPr>
              <w:instrText xml:space="preserve"> PAGEREF _Toc39720753 \h </w:instrText>
            </w:r>
            <w:r>
              <w:rPr>
                <w:webHidden/>
              </w:rPr>
            </w:r>
            <w:r>
              <w:rPr>
                <w:webHidden/>
              </w:rPr>
              <w:fldChar w:fldCharType="separate"/>
            </w:r>
            <w:r w:rsidR="00EF4EB4">
              <w:rPr>
                <w:webHidden/>
              </w:rPr>
              <w:t>31</w:t>
            </w:r>
            <w:r>
              <w:rPr>
                <w:webHidden/>
              </w:rPr>
              <w:fldChar w:fldCharType="end"/>
            </w:r>
          </w:hyperlink>
        </w:p>
        <w:p w14:paraId="16E0B393" w14:textId="4F16959B" w:rsidR="00350581" w:rsidRDefault="00350581">
          <w:pPr>
            <w:pStyle w:val="Obsah1"/>
            <w:rPr>
              <w:rFonts w:asciiTheme="minorHAnsi" w:eastAsiaTheme="minorEastAsia" w:hAnsiTheme="minorHAnsi" w:cstheme="minorBidi"/>
              <w:lang w:eastAsia="cs-CZ"/>
            </w:rPr>
          </w:pPr>
          <w:hyperlink w:anchor="_Toc39720754" w:history="1">
            <w:r w:rsidRPr="00E60C71">
              <w:rPr>
                <w:rStyle w:val="Hypertextovodkaz"/>
              </w:rPr>
              <w:t>4. Analytická část</w:t>
            </w:r>
            <w:r>
              <w:rPr>
                <w:webHidden/>
              </w:rPr>
              <w:tab/>
            </w:r>
            <w:r>
              <w:rPr>
                <w:webHidden/>
              </w:rPr>
              <w:fldChar w:fldCharType="begin"/>
            </w:r>
            <w:r>
              <w:rPr>
                <w:webHidden/>
              </w:rPr>
              <w:instrText xml:space="preserve"> PAGEREF _Toc39720754 \h </w:instrText>
            </w:r>
            <w:r>
              <w:rPr>
                <w:webHidden/>
              </w:rPr>
            </w:r>
            <w:r>
              <w:rPr>
                <w:webHidden/>
              </w:rPr>
              <w:fldChar w:fldCharType="separate"/>
            </w:r>
            <w:r w:rsidR="00EF4EB4">
              <w:rPr>
                <w:webHidden/>
              </w:rPr>
              <w:t>48</w:t>
            </w:r>
            <w:r>
              <w:rPr>
                <w:webHidden/>
              </w:rPr>
              <w:fldChar w:fldCharType="end"/>
            </w:r>
          </w:hyperlink>
        </w:p>
        <w:p w14:paraId="4555CCF8" w14:textId="44D5C277" w:rsidR="00350581" w:rsidRDefault="00350581">
          <w:pPr>
            <w:pStyle w:val="Obsah2"/>
            <w:rPr>
              <w:rFonts w:asciiTheme="minorHAnsi" w:eastAsiaTheme="minorEastAsia" w:hAnsiTheme="minorHAnsi" w:cstheme="minorBidi"/>
              <w:lang w:eastAsia="cs-CZ"/>
            </w:rPr>
          </w:pPr>
          <w:hyperlink w:anchor="_Toc39720755" w:history="1">
            <w:r w:rsidRPr="00E60C71">
              <w:rPr>
                <w:rStyle w:val="Hypertextovodkaz"/>
              </w:rPr>
              <w:t>4. 1 Metoda obsahové analýzy</w:t>
            </w:r>
            <w:r>
              <w:rPr>
                <w:webHidden/>
              </w:rPr>
              <w:tab/>
            </w:r>
            <w:r>
              <w:rPr>
                <w:webHidden/>
              </w:rPr>
              <w:fldChar w:fldCharType="begin"/>
            </w:r>
            <w:r>
              <w:rPr>
                <w:webHidden/>
              </w:rPr>
              <w:instrText xml:space="preserve"> PAGEREF _Toc39720755 \h </w:instrText>
            </w:r>
            <w:r>
              <w:rPr>
                <w:webHidden/>
              </w:rPr>
            </w:r>
            <w:r>
              <w:rPr>
                <w:webHidden/>
              </w:rPr>
              <w:fldChar w:fldCharType="separate"/>
            </w:r>
            <w:r w:rsidR="00EF4EB4">
              <w:rPr>
                <w:webHidden/>
              </w:rPr>
              <w:t>48</w:t>
            </w:r>
            <w:r>
              <w:rPr>
                <w:webHidden/>
              </w:rPr>
              <w:fldChar w:fldCharType="end"/>
            </w:r>
          </w:hyperlink>
        </w:p>
        <w:p w14:paraId="07A51346" w14:textId="1BBA5AAC" w:rsidR="00350581" w:rsidRDefault="00350581">
          <w:pPr>
            <w:pStyle w:val="Obsah2"/>
            <w:rPr>
              <w:rFonts w:asciiTheme="minorHAnsi" w:eastAsiaTheme="minorEastAsia" w:hAnsiTheme="minorHAnsi" w:cstheme="minorBidi"/>
              <w:lang w:eastAsia="cs-CZ"/>
            </w:rPr>
          </w:pPr>
          <w:hyperlink w:anchor="_Toc39720756" w:history="1">
            <w:r w:rsidRPr="00E60C71">
              <w:rPr>
                <w:rStyle w:val="Hypertextovodkaz"/>
              </w:rPr>
              <w:t>4.2 Téma a cíle práce, hlavní a vedlejší výzkumné otázky</w:t>
            </w:r>
            <w:r>
              <w:rPr>
                <w:webHidden/>
              </w:rPr>
              <w:tab/>
            </w:r>
            <w:r>
              <w:rPr>
                <w:webHidden/>
              </w:rPr>
              <w:fldChar w:fldCharType="begin"/>
            </w:r>
            <w:r>
              <w:rPr>
                <w:webHidden/>
              </w:rPr>
              <w:instrText xml:space="preserve"> PAGEREF _Toc39720756 \h </w:instrText>
            </w:r>
            <w:r>
              <w:rPr>
                <w:webHidden/>
              </w:rPr>
            </w:r>
            <w:r>
              <w:rPr>
                <w:webHidden/>
              </w:rPr>
              <w:fldChar w:fldCharType="separate"/>
            </w:r>
            <w:r w:rsidR="00EF4EB4">
              <w:rPr>
                <w:webHidden/>
              </w:rPr>
              <w:t>50</w:t>
            </w:r>
            <w:r>
              <w:rPr>
                <w:webHidden/>
              </w:rPr>
              <w:fldChar w:fldCharType="end"/>
            </w:r>
          </w:hyperlink>
        </w:p>
        <w:p w14:paraId="62E11B5A" w14:textId="30B5CD94" w:rsidR="00350581" w:rsidRDefault="00350581">
          <w:pPr>
            <w:pStyle w:val="Obsah3"/>
            <w:tabs>
              <w:tab w:val="right" w:leader="dot" w:pos="9062"/>
            </w:tabs>
            <w:rPr>
              <w:noProof/>
            </w:rPr>
          </w:pPr>
          <w:hyperlink w:anchor="_Toc39720757" w:history="1">
            <w:r w:rsidRPr="00E60C71">
              <w:rPr>
                <w:rStyle w:val="Hypertextovodkaz"/>
                <w:noProof/>
              </w:rPr>
              <w:t>4.2.1 Cíl výzkumu:</w:t>
            </w:r>
            <w:r>
              <w:rPr>
                <w:noProof/>
                <w:webHidden/>
              </w:rPr>
              <w:tab/>
            </w:r>
            <w:r>
              <w:rPr>
                <w:noProof/>
                <w:webHidden/>
              </w:rPr>
              <w:fldChar w:fldCharType="begin"/>
            </w:r>
            <w:r>
              <w:rPr>
                <w:noProof/>
                <w:webHidden/>
              </w:rPr>
              <w:instrText xml:space="preserve"> PAGEREF _Toc39720757 \h </w:instrText>
            </w:r>
            <w:r>
              <w:rPr>
                <w:noProof/>
                <w:webHidden/>
              </w:rPr>
            </w:r>
            <w:r>
              <w:rPr>
                <w:noProof/>
                <w:webHidden/>
              </w:rPr>
              <w:fldChar w:fldCharType="separate"/>
            </w:r>
            <w:r w:rsidR="00EF4EB4">
              <w:rPr>
                <w:noProof/>
                <w:webHidden/>
              </w:rPr>
              <w:t>51</w:t>
            </w:r>
            <w:r>
              <w:rPr>
                <w:noProof/>
                <w:webHidden/>
              </w:rPr>
              <w:fldChar w:fldCharType="end"/>
            </w:r>
          </w:hyperlink>
        </w:p>
        <w:p w14:paraId="70E32B00" w14:textId="1423EA4D" w:rsidR="00350581" w:rsidRDefault="00350581">
          <w:pPr>
            <w:pStyle w:val="Obsah3"/>
            <w:tabs>
              <w:tab w:val="right" w:leader="dot" w:pos="9062"/>
            </w:tabs>
            <w:rPr>
              <w:noProof/>
            </w:rPr>
          </w:pPr>
          <w:hyperlink w:anchor="_Toc39720758" w:history="1">
            <w:r w:rsidRPr="00E60C71">
              <w:rPr>
                <w:rStyle w:val="Hypertextovodkaz"/>
                <w:noProof/>
              </w:rPr>
              <w:t>4.2.2 Hlavní výzkumné otázky:</w:t>
            </w:r>
            <w:r>
              <w:rPr>
                <w:noProof/>
                <w:webHidden/>
              </w:rPr>
              <w:tab/>
            </w:r>
            <w:r>
              <w:rPr>
                <w:noProof/>
                <w:webHidden/>
              </w:rPr>
              <w:fldChar w:fldCharType="begin"/>
            </w:r>
            <w:r>
              <w:rPr>
                <w:noProof/>
                <w:webHidden/>
              </w:rPr>
              <w:instrText xml:space="preserve"> PAGEREF _Toc39720758 \h </w:instrText>
            </w:r>
            <w:r>
              <w:rPr>
                <w:noProof/>
                <w:webHidden/>
              </w:rPr>
            </w:r>
            <w:r>
              <w:rPr>
                <w:noProof/>
                <w:webHidden/>
              </w:rPr>
              <w:fldChar w:fldCharType="separate"/>
            </w:r>
            <w:r w:rsidR="00EF4EB4">
              <w:rPr>
                <w:noProof/>
                <w:webHidden/>
              </w:rPr>
              <w:t>52</w:t>
            </w:r>
            <w:r>
              <w:rPr>
                <w:noProof/>
                <w:webHidden/>
              </w:rPr>
              <w:fldChar w:fldCharType="end"/>
            </w:r>
          </w:hyperlink>
        </w:p>
        <w:p w14:paraId="55F5A100" w14:textId="7955E943" w:rsidR="00350581" w:rsidRDefault="00350581">
          <w:pPr>
            <w:pStyle w:val="Obsah3"/>
            <w:tabs>
              <w:tab w:val="right" w:leader="dot" w:pos="9062"/>
            </w:tabs>
            <w:rPr>
              <w:noProof/>
            </w:rPr>
          </w:pPr>
          <w:hyperlink w:anchor="_Toc39720759" w:history="1">
            <w:r w:rsidRPr="00E60C71">
              <w:rPr>
                <w:rStyle w:val="Hypertextovodkaz"/>
                <w:noProof/>
              </w:rPr>
              <w:t>4.2.3 Vedlejší výzkumné otázky:</w:t>
            </w:r>
            <w:r>
              <w:rPr>
                <w:noProof/>
                <w:webHidden/>
              </w:rPr>
              <w:tab/>
            </w:r>
            <w:r>
              <w:rPr>
                <w:noProof/>
                <w:webHidden/>
              </w:rPr>
              <w:fldChar w:fldCharType="begin"/>
            </w:r>
            <w:r>
              <w:rPr>
                <w:noProof/>
                <w:webHidden/>
              </w:rPr>
              <w:instrText xml:space="preserve"> PAGEREF _Toc39720759 \h </w:instrText>
            </w:r>
            <w:r>
              <w:rPr>
                <w:noProof/>
                <w:webHidden/>
              </w:rPr>
            </w:r>
            <w:r>
              <w:rPr>
                <w:noProof/>
                <w:webHidden/>
              </w:rPr>
              <w:fldChar w:fldCharType="separate"/>
            </w:r>
            <w:r w:rsidR="00EF4EB4">
              <w:rPr>
                <w:noProof/>
                <w:webHidden/>
              </w:rPr>
              <w:t>52</w:t>
            </w:r>
            <w:r>
              <w:rPr>
                <w:noProof/>
                <w:webHidden/>
              </w:rPr>
              <w:fldChar w:fldCharType="end"/>
            </w:r>
          </w:hyperlink>
        </w:p>
        <w:p w14:paraId="4B2E5C89" w14:textId="633C3E48" w:rsidR="00350581" w:rsidRDefault="00350581">
          <w:pPr>
            <w:pStyle w:val="Obsah3"/>
            <w:tabs>
              <w:tab w:val="right" w:leader="dot" w:pos="9062"/>
            </w:tabs>
            <w:rPr>
              <w:noProof/>
            </w:rPr>
          </w:pPr>
          <w:hyperlink w:anchor="_Toc39720760" w:history="1">
            <w:r w:rsidRPr="00E60C71">
              <w:rPr>
                <w:rStyle w:val="Hypertextovodkaz"/>
                <w:noProof/>
              </w:rPr>
              <w:t>4.2.4 Výběr zkoumaného období</w:t>
            </w:r>
            <w:r>
              <w:rPr>
                <w:noProof/>
                <w:webHidden/>
              </w:rPr>
              <w:tab/>
            </w:r>
            <w:r>
              <w:rPr>
                <w:noProof/>
                <w:webHidden/>
              </w:rPr>
              <w:fldChar w:fldCharType="begin"/>
            </w:r>
            <w:r>
              <w:rPr>
                <w:noProof/>
                <w:webHidden/>
              </w:rPr>
              <w:instrText xml:space="preserve"> PAGEREF _Toc39720760 \h </w:instrText>
            </w:r>
            <w:r>
              <w:rPr>
                <w:noProof/>
                <w:webHidden/>
              </w:rPr>
            </w:r>
            <w:r>
              <w:rPr>
                <w:noProof/>
                <w:webHidden/>
              </w:rPr>
              <w:fldChar w:fldCharType="separate"/>
            </w:r>
            <w:r w:rsidR="00EF4EB4">
              <w:rPr>
                <w:noProof/>
                <w:webHidden/>
              </w:rPr>
              <w:t>57</w:t>
            </w:r>
            <w:r>
              <w:rPr>
                <w:noProof/>
                <w:webHidden/>
              </w:rPr>
              <w:fldChar w:fldCharType="end"/>
            </w:r>
          </w:hyperlink>
        </w:p>
        <w:p w14:paraId="4CA0BDF3" w14:textId="1FC536FE" w:rsidR="00350581" w:rsidRDefault="00350581">
          <w:pPr>
            <w:pStyle w:val="Obsah3"/>
            <w:tabs>
              <w:tab w:val="right" w:leader="dot" w:pos="9062"/>
            </w:tabs>
            <w:rPr>
              <w:noProof/>
            </w:rPr>
          </w:pPr>
          <w:hyperlink w:anchor="_Toc39720761" w:history="1">
            <w:r w:rsidRPr="00E60C71">
              <w:rPr>
                <w:rStyle w:val="Hypertextovodkaz"/>
                <w:noProof/>
              </w:rPr>
              <w:t>4.2.5 Jednotky analýzy</w:t>
            </w:r>
            <w:r>
              <w:rPr>
                <w:noProof/>
                <w:webHidden/>
              </w:rPr>
              <w:tab/>
            </w:r>
            <w:r>
              <w:rPr>
                <w:noProof/>
                <w:webHidden/>
              </w:rPr>
              <w:fldChar w:fldCharType="begin"/>
            </w:r>
            <w:r>
              <w:rPr>
                <w:noProof/>
                <w:webHidden/>
              </w:rPr>
              <w:instrText xml:space="preserve"> PAGEREF _Toc39720761 \h </w:instrText>
            </w:r>
            <w:r>
              <w:rPr>
                <w:noProof/>
                <w:webHidden/>
              </w:rPr>
            </w:r>
            <w:r>
              <w:rPr>
                <w:noProof/>
                <w:webHidden/>
              </w:rPr>
              <w:fldChar w:fldCharType="separate"/>
            </w:r>
            <w:r w:rsidR="00EF4EB4">
              <w:rPr>
                <w:noProof/>
                <w:webHidden/>
              </w:rPr>
              <w:t>58</w:t>
            </w:r>
            <w:r>
              <w:rPr>
                <w:noProof/>
                <w:webHidden/>
              </w:rPr>
              <w:fldChar w:fldCharType="end"/>
            </w:r>
          </w:hyperlink>
        </w:p>
        <w:p w14:paraId="4DA3E65F" w14:textId="5F43DABE" w:rsidR="00350581" w:rsidRDefault="00350581">
          <w:pPr>
            <w:pStyle w:val="Obsah2"/>
            <w:rPr>
              <w:rFonts w:asciiTheme="minorHAnsi" w:eastAsiaTheme="minorEastAsia" w:hAnsiTheme="minorHAnsi" w:cstheme="minorBidi"/>
              <w:lang w:eastAsia="cs-CZ"/>
            </w:rPr>
          </w:pPr>
          <w:hyperlink w:anchor="_Toc39720762" w:history="1">
            <w:r w:rsidRPr="00E60C71">
              <w:rPr>
                <w:rStyle w:val="Hypertextovodkaz"/>
              </w:rPr>
              <w:t>4.3 Operacionalizace</w:t>
            </w:r>
            <w:r>
              <w:rPr>
                <w:webHidden/>
              </w:rPr>
              <w:tab/>
            </w:r>
            <w:r>
              <w:rPr>
                <w:webHidden/>
              </w:rPr>
              <w:fldChar w:fldCharType="begin"/>
            </w:r>
            <w:r>
              <w:rPr>
                <w:webHidden/>
              </w:rPr>
              <w:instrText xml:space="preserve"> PAGEREF _Toc39720762 \h </w:instrText>
            </w:r>
            <w:r>
              <w:rPr>
                <w:webHidden/>
              </w:rPr>
            </w:r>
            <w:r>
              <w:rPr>
                <w:webHidden/>
              </w:rPr>
              <w:fldChar w:fldCharType="separate"/>
            </w:r>
            <w:r w:rsidR="00EF4EB4">
              <w:rPr>
                <w:webHidden/>
              </w:rPr>
              <w:t>59</w:t>
            </w:r>
            <w:r>
              <w:rPr>
                <w:webHidden/>
              </w:rPr>
              <w:fldChar w:fldCharType="end"/>
            </w:r>
          </w:hyperlink>
        </w:p>
        <w:p w14:paraId="23C9B536" w14:textId="2607DEC9" w:rsidR="00350581" w:rsidRDefault="00350581">
          <w:pPr>
            <w:pStyle w:val="Obsah3"/>
            <w:tabs>
              <w:tab w:val="right" w:leader="dot" w:pos="9062"/>
            </w:tabs>
            <w:rPr>
              <w:noProof/>
            </w:rPr>
          </w:pPr>
          <w:hyperlink w:anchor="_Toc39720763" w:history="1">
            <w:r w:rsidRPr="00E60C71">
              <w:rPr>
                <w:rStyle w:val="Hypertextovodkaz"/>
                <w:noProof/>
              </w:rPr>
              <w:t>4.3.1 Výběr kódovacích jednotek</w:t>
            </w:r>
            <w:r>
              <w:rPr>
                <w:noProof/>
                <w:webHidden/>
              </w:rPr>
              <w:tab/>
            </w:r>
            <w:r>
              <w:rPr>
                <w:noProof/>
                <w:webHidden/>
              </w:rPr>
              <w:fldChar w:fldCharType="begin"/>
            </w:r>
            <w:r>
              <w:rPr>
                <w:noProof/>
                <w:webHidden/>
              </w:rPr>
              <w:instrText xml:space="preserve"> PAGEREF _Toc39720763 \h </w:instrText>
            </w:r>
            <w:r>
              <w:rPr>
                <w:noProof/>
                <w:webHidden/>
              </w:rPr>
            </w:r>
            <w:r>
              <w:rPr>
                <w:noProof/>
                <w:webHidden/>
              </w:rPr>
              <w:fldChar w:fldCharType="separate"/>
            </w:r>
            <w:r w:rsidR="00EF4EB4">
              <w:rPr>
                <w:noProof/>
                <w:webHidden/>
              </w:rPr>
              <w:t>59</w:t>
            </w:r>
            <w:r>
              <w:rPr>
                <w:noProof/>
                <w:webHidden/>
              </w:rPr>
              <w:fldChar w:fldCharType="end"/>
            </w:r>
          </w:hyperlink>
        </w:p>
        <w:p w14:paraId="0C39A546" w14:textId="25E70407" w:rsidR="00350581" w:rsidRDefault="00350581">
          <w:pPr>
            <w:pStyle w:val="Obsah3"/>
            <w:tabs>
              <w:tab w:val="right" w:leader="dot" w:pos="9062"/>
            </w:tabs>
            <w:rPr>
              <w:noProof/>
            </w:rPr>
          </w:pPr>
          <w:hyperlink w:anchor="_Toc39720764" w:history="1">
            <w:r w:rsidRPr="00E60C71">
              <w:rPr>
                <w:rStyle w:val="Hypertextovodkaz"/>
                <w:noProof/>
              </w:rPr>
              <w:t>4.3.2 Výběr textu pro analýzu</w:t>
            </w:r>
            <w:r>
              <w:rPr>
                <w:noProof/>
                <w:webHidden/>
              </w:rPr>
              <w:tab/>
            </w:r>
            <w:r>
              <w:rPr>
                <w:noProof/>
                <w:webHidden/>
              </w:rPr>
              <w:fldChar w:fldCharType="begin"/>
            </w:r>
            <w:r>
              <w:rPr>
                <w:noProof/>
                <w:webHidden/>
              </w:rPr>
              <w:instrText xml:space="preserve"> PAGEREF _Toc39720764 \h </w:instrText>
            </w:r>
            <w:r>
              <w:rPr>
                <w:noProof/>
                <w:webHidden/>
              </w:rPr>
            </w:r>
            <w:r>
              <w:rPr>
                <w:noProof/>
                <w:webHidden/>
              </w:rPr>
              <w:fldChar w:fldCharType="separate"/>
            </w:r>
            <w:r w:rsidR="00EF4EB4">
              <w:rPr>
                <w:noProof/>
                <w:webHidden/>
              </w:rPr>
              <w:t>60</w:t>
            </w:r>
            <w:r>
              <w:rPr>
                <w:noProof/>
                <w:webHidden/>
              </w:rPr>
              <w:fldChar w:fldCharType="end"/>
            </w:r>
          </w:hyperlink>
        </w:p>
        <w:p w14:paraId="1A861AF1" w14:textId="4B68B5DC" w:rsidR="00350581" w:rsidRDefault="00350581">
          <w:pPr>
            <w:pStyle w:val="Obsah3"/>
            <w:tabs>
              <w:tab w:val="right" w:leader="dot" w:pos="9062"/>
            </w:tabs>
            <w:rPr>
              <w:noProof/>
            </w:rPr>
          </w:pPr>
          <w:hyperlink w:anchor="_Toc39720765" w:history="1">
            <w:r w:rsidRPr="00E60C71">
              <w:rPr>
                <w:rStyle w:val="Hypertextovodkaz"/>
                <w:noProof/>
              </w:rPr>
              <w:t>4.3.3 Sledované proměnné</w:t>
            </w:r>
            <w:r>
              <w:rPr>
                <w:noProof/>
                <w:webHidden/>
              </w:rPr>
              <w:tab/>
            </w:r>
            <w:r>
              <w:rPr>
                <w:noProof/>
                <w:webHidden/>
              </w:rPr>
              <w:fldChar w:fldCharType="begin"/>
            </w:r>
            <w:r>
              <w:rPr>
                <w:noProof/>
                <w:webHidden/>
              </w:rPr>
              <w:instrText xml:space="preserve"> PAGEREF _Toc39720765 \h </w:instrText>
            </w:r>
            <w:r>
              <w:rPr>
                <w:noProof/>
                <w:webHidden/>
              </w:rPr>
            </w:r>
            <w:r>
              <w:rPr>
                <w:noProof/>
                <w:webHidden/>
              </w:rPr>
              <w:fldChar w:fldCharType="separate"/>
            </w:r>
            <w:r w:rsidR="00EF4EB4">
              <w:rPr>
                <w:noProof/>
                <w:webHidden/>
              </w:rPr>
              <w:t>61</w:t>
            </w:r>
            <w:r>
              <w:rPr>
                <w:noProof/>
                <w:webHidden/>
              </w:rPr>
              <w:fldChar w:fldCharType="end"/>
            </w:r>
          </w:hyperlink>
        </w:p>
        <w:p w14:paraId="25C43EFB" w14:textId="56754B75" w:rsidR="00350581" w:rsidRDefault="00350581">
          <w:pPr>
            <w:pStyle w:val="Obsah2"/>
            <w:rPr>
              <w:rFonts w:asciiTheme="minorHAnsi" w:eastAsiaTheme="minorEastAsia" w:hAnsiTheme="minorHAnsi" w:cstheme="minorBidi"/>
              <w:lang w:eastAsia="cs-CZ"/>
            </w:rPr>
          </w:pPr>
          <w:hyperlink w:anchor="_Toc39720766" w:history="1">
            <w:r w:rsidRPr="00E60C71">
              <w:rPr>
                <w:rStyle w:val="Hypertextovodkaz"/>
              </w:rPr>
              <w:t>4.4 Uprchlíci v denících Mladá fronta DNES a Blesk – výsledky analýzy</w:t>
            </w:r>
            <w:r>
              <w:rPr>
                <w:webHidden/>
              </w:rPr>
              <w:tab/>
            </w:r>
            <w:r>
              <w:rPr>
                <w:webHidden/>
              </w:rPr>
              <w:fldChar w:fldCharType="begin"/>
            </w:r>
            <w:r>
              <w:rPr>
                <w:webHidden/>
              </w:rPr>
              <w:instrText xml:space="preserve"> PAGEREF _Toc39720766 \h </w:instrText>
            </w:r>
            <w:r>
              <w:rPr>
                <w:webHidden/>
              </w:rPr>
            </w:r>
            <w:r>
              <w:rPr>
                <w:webHidden/>
              </w:rPr>
              <w:fldChar w:fldCharType="separate"/>
            </w:r>
            <w:r w:rsidR="00EF4EB4">
              <w:rPr>
                <w:webHidden/>
              </w:rPr>
              <w:t>69</w:t>
            </w:r>
            <w:r>
              <w:rPr>
                <w:webHidden/>
              </w:rPr>
              <w:fldChar w:fldCharType="end"/>
            </w:r>
          </w:hyperlink>
        </w:p>
        <w:p w14:paraId="74B0FC32" w14:textId="69D85F9A" w:rsidR="00350581" w:rsidRDefault="00350581">
          <w:pPr>
            <w:pStyle w:val="Obsah3"/>
            <w:tabs>
              <w:tab w:val="right" w:leader="dot" w:pos="9062"/>
            </w:tabs>
            <w:rPr>
              <w:noProof/>
            </w:rPr>
          </w:pPr>
          <w:hyperlink w:anchor="_Toc39720767" w:history="1">
            <w:r w:rsidRPr="00E60C71">
              <w:rPr>
                <w:rStyle w:val="Hypertextovodkaz"/>
                <w:noProof/>
              </w:rPr>
              <w:t>4.4.1 Počet příspěvků</w:t>
            </w:r>
            <w:r>
              <w:rPr>
                <w:noProof/>
                <w:webHidden/>
              </w:rPr>
              <w:tab/>
            </w:r>
            <w:r>
              <w:rPr>
                <w:noProof/>
                <w:webHidden/>
              </w:rPr>
              <w:fldChar w:fldCharType="begin"/>
            </w:r>
            <w:r>
              <w:rPr>
                <w:noProof/>
                <w:webHidden/>
              </w:rPr>
              <w:instrText xml:space="preserve"> PAGEREF _Toc39720767 \h </w:instrText>
            </w:r>
            <w:r>
              <w:rPr>
                <w:noProof/>
                <w:webHidden/>
              </w:rPr>
            </w:r>
            <w:r>
              <w:rPr>
                <w:noProof/>
                <w:webHidden/>
              </w:rPr>
              <w:fldChar w:fldCharType="separate"/>
            </w:r>
            <w:r w:rsidR="00EF4EB4">
              <w:rPr>
                <w:noProof/>
                <w:webHidden/>
              </w:rPr>
              <w:t>69</w:t>
            </w:r>
            <w:r>
              <w:rPr>
                <w:noProof/>
                <w:webHidden/>
              </w:rPr>
              <w:fldChar w:fldCharType="end"/>
            </w:r>
          </w:hyperlink>
        </w:p>
        <w:p w14:paraId="44C80246" w14:textId="07A212BA" w:rsidR="00350581" w:rsidRDefault="00350581">
          <w:pPr>
            <w:pStyle w:val="Obsah3"/>
            <w:tabs>
              <w:tab w:val="right" w:leader="dot" w:pos="9062"/>
            </w:tabs>
            <w:rPr>
              <w:noProof/>
            </w:rPr>
          </w:pPr>
          <w:hyperlink w:anchor="_Toc39720768" w:history="1">
            <w:r w:rsidRPr="00E60C71">
              <w:rPr>
                <w:rStyle w:val="Hypertextovodkaz"/>
                <w:noProof/>
              </w:rPr>
              <w:t>4.4.2 Frekvence výskytu příspěvků</w:t>
            </w:r>
            <w:r>
              <w:rPr>
                <w:noProof/>
                <w:webHidden/>
              </w:rPr>
              <w:tab/>
            </w:r>
            <w:r>
              <w:rPr>
                <w:noProof/>
                <w:webHidden/>
              </w:rPr>
              <w:fldChar w:fldCharType="begin"/>
            </w:r>
            <w:r>
              <w:rPr>
                <w:noProof/>
                <w:webHidden/>
              </w:rPr>
              <w:instrText xml:space="preserve"> PAGEREF _Toc39720768 \h </w:instrText>
            </w:r>
            <w:r>
              <w:rPr>
                <w:noProof/>
                <w:webHidden/>
              </w:rPr>
            </w:r>
            <w:r>
              <w:rPr>
                <w:noProof/>
                <w:webHidden/>
              </w:rPr>
              <w:fldChar w:fldCharType="separate"/>
            </w:r>
            <w:r w:rsidR="00EF4EB4">
              <w:rPr>
                <w:noProof/>
                <w:webHidden/>
              </w:rPr>
              <w:t>70</w:t>
            </w:r>
            <w:r>
              <w:rPr>
                <w:noProof/>
                <w:webHidden/>
              </w:rPr>
              <w:fldChar w:fldCharType="end"/>
            </w:r>
          </w:hyperlink>
        </w:p>
        <w:p w14:paraId="480C17DD" w14:textId="14614D6D" w:rsidR="00350581" w:rsidRDefault="00350581">
          <w:pPr>
            <w:pStyle w:val="Obsah3"/>
            <w:tabs>
              <w:tab w:val="right" w:leader="dot" w:pos="9062"/>
            </w:tabs>
            <w:rPr>
              <w:noProof/>
            </w:rPr>
          </w:pPr>
          <w:hyperlink w:anchor="_Toc39720769" w:history="1">
            <w:r w:rsidRPr="00E60C71">
              <w:rPr>
                <w:rStyle w:val="Hypertextovodkaz"/>
                <w:noProof/>
              </w:rPr>
              <w:t>4.4.3 Umístění zpráv o uprchlické krizi v rámci jednotlivých vydání Mladé fronty DNES a Blesku</w:t>
            </w:r>
            <w:r>
              <w:rPr>
                <w:noProof/>
                <w:webHidden/>
              </w:rPr>
              <w:tab/>
            </w:r>
            <w:r>
              <w:rPr>
                <w:noProof/>
                <w:webHidden/>
              </w:rPr>
              <w:fldChar w:fldCharType="begin"/>
            </w:r>
            <w:r>
              <w:rPr>
                <w:noProof/>
                <w:webHidden/>
              </w:rPr>
              <w:instrText xml:space="preserve"> PAGEREF _Toc39720769 \h </w:instrText>
            </w:r>
            <w:r>
              <w:rPr>
                <w:noProof/>
                <w:webHidden/>
              </w:rPr>
            </w:r>
            <w:r>
              <w:rPr>
                <w:noProof/>
                <w:webHidden/>
              </w:rPr>
              <w:fldChar w:fldCharType="separate"/>
            </w:r>
            <w:r w:rsidR="00EF4EB4">
              <w:rPr>
                <w:noProof/>
                <w:webHidden/>
              </w:rPr>
              <w:t>71</w:t>
            </w:r>
            <w:r>
              <w:rPr>
                <w:noProof/>
                <w:webHidden/>
              </w:rPr>
              <w:fldChar w:fldCharType="end"/>
            </w:r>
          </w:hyperlink>
        </w:p>
        <w:p w14:paraId="12FC4A5C" w14:textId="115234FC" w:rsidR="00350581" w:rsidRDefault="00350581">
          <w:pPr>
            <w:pStyle w:val="Obsah3"/>
            <w:tabs>
              <w:tab w:val="right" w:leader="dot" w:pos="9062"/>
            </w:tabs>
            <w:rPr>
              <w:noProof/>
            </w:rPr>
          </w:pPr>
          <w:hyperlink w:anchor="_Toc39720770" w:history="1">
            <w:r w:rsidRPr="00E60C71">
              <w:rPr>
                <w:rStyle w:val="Hypertextovodkaz"/>
                <w:noProof/>
              </w:rPr>
              <w:t>4.4.4 Rozsah příspěvků</w:t>
            </w:r>
            <w:r>
              <w:rPr>
                <w:noProof/>
                <w:webHidden/>
              </w:rPr>
              <w:tab/>
            </w:r>
            <w:r>
              <w:rPr>
                <w:noProof/>
                <w:webHidden/>
              </w:rPr>
              <w:fldChar w:fldCharType="begin"/>
            </w:r>
            <w:r>
              <w:rPr>
                <w:noProof/>
                <w:webHidden/>
              </w:rPr>
              <w:instrText xml:space="preserve"> PAGEREF _Toc39720770 \h </w:instrText>
            </w:r>
            <w:r>
              <w:rPr>
                <w:noProof/>
                <w:webHidden/>
              </w:rPr>
            </w:r>
            <w:r>
              <w:rPr>
                <w:noProof/>
                <w:webHidden/>
              </w:rPr>
              <w:fldChar w:fldCharType="separate"/>
            </w:r>
            <w:r w:rsidR="00EF4EB4">
              <w:rPr>
                <w:noProof/>
                <w:webHidden/>
              </w:rPr>
              <w:t>74</w:t>
            </w:r>
            <w:r>
              <w:rPr>
                <w:noProof/>
                <w:webHidden/>
              </w:rPr>
              <w:fldChar w:fldCharType="end"/>
            </w:r>
          </w:hyperlink>
        </w:p>
        <w:p w14:paraId="73BD736D" w14:textId="12A22855" w:rsidR="00350581" w:rsidRDefault="00EF4EB4">
          <w:pPr>
            <w:pStyle w:val="Obsah3"/>
            <w:tabs>
              <w:tab w:val="right" w:leader="dot" w:pos="9062"/>
            </w:tabs>
            <w:rPr>
              <w:noProof/>
            </w:rPr>
          </w:pPr>
          <w:r>
            <w:rPr>
              <w:noProof/>
              <w:color w:val="0563C1" w:themeColor="hyperlink"/>
              <w:u w:val="single"/>
            </w:rPr>
            <mc:AlternateContent>
              <mc:Choice Requires="wps">
                <w:drawing>
                  <wp:anchor distT="0" distB="0" distL="114300" distR="114300" simplePos="0" relativeHeight="251663360" behindDoc="0" locked="0" layoutInCell="1" allowOverlap="1" wp14:anchorId="6D8FF89A" wp14:editId="08CB98DE">
                    <wp:simplePos x="0" y="0"/>
                    <wp:positionH relativeFrom="column">
                      <wp:posOffset>2725907</wp:posOffset>
                    </wp:positionH>
                    <wp:positionV relativeFrom="paragraph">
                      <wp:posOffset>233621</wp:posOffset>
                    </wp:positionV>
                    <wp:extent cx="350875" cy="531628"/>
                    <wp:effectExtent l="0" t="0" r="0" b="1905"/>
                    <wp:wrapNone/>
                    <wp:docPr id="6" name="Textové pole 6"/>
                    <wp:cNvGraphicFramePr/>
                    <a:graphic xmlns:a="http://schemas.openxmlformats.org/drawingml/2006/main">
                      <a:graphicData uri="http://schemas.microsoft.com/office/word/2010/wordprocessingShape">
                        <wps:wsp>
                          <wps:cNvSpPr txBox="1"/>
                          <wps:spPr>
                            <a:xfrm>
                              <a:off x="0" y="0"/>
                              <a:ext cx="350875" cy="531628"/>
                            </a:xfrm>
                            <a:prstGeom prst="rect">
                              <a:avLst/>
                            </a:prstGeom>
                            <a:solidFill>
                              <a:schemeClr val="lt1"/>
                            </a:solidFill>
                            <a:ln w="6350">
                              <a:noFill/>
                            </a:ln>
                          </wps:spPr>
                          <wps:txbx>
                            <w:txbxContent>
                              <w:p w14:paraId="6EFB4B7D" w14:textId="77777777" w:rsidR="00EF4EB4" w:rsidRDefault="00EF4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FF89A" id="Textové pole 6" o:spid="_x0000_s1030" type="#_x0000_t202" style="position:absolute;left:0;text-align:left;margin-left:214.65pt;margin-top:18.4pt;width:27.65pt;height:41.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" fillcolor="white [3201]" stroked="f" strokeweight=".5pt">
                    <v:textbox>
                      <w:txbxContent>
                        <w:p w14:paraId="6EFB4B7D" w14:textId="77777777" w:rsidR="00EF4EB4" w:rsidRDefault="00EF4EB4"/>
                      </w:txbxContent>
                    </v:textbox>
                  </v:shape>
                </w:pict>
              </mc:Fallback>
            </mc:AlternateContent>
          </w:r>
          <w:hyperlink w:anchor="_Toc39720771" w:history="1">
            <w:r w:rsidR="00350581" w:rsidRPr="00E60C71">
              <w:rPr>
                <w:rStyle w:val="Hypertextovodkaz"/>
                <w:noProof/>
              </w:rPr>
              <w:t>4.4.5 Mladá fronta DNES: detailnější a podrobnější zpracování tématu</w:t>
            </w:r>
            <w:r w:rsidR="00350581">
              <w:rPr>
                <w:noProof/>
                <w:webHidden/>
              </w:rPr>
              <w:tab/>
            </w:r>
            <w:r w:rsidR="00350581">
              <w:rPr>
                <w:noProof/>
                <w:webHidden/>
              </w:rPr>
              <w:fldChar w:fldCharType="begin"/>
            </w:r>
            <w:r w:rsidR="00350581">
              <w:rPr>
                <w:noProof/>
                <w:webHidden/>
              </w:rPr>
              <w:instrText xml:space="preserve"> PAGEREF _Toc39720771 \h </w:instrText>
            </w:r>
            <w:r w:rsidR="00350581">
              <w:rPr>
                <w:noProof/>
                <w:webHidden/>
              </w:rPr>
            </w:r>
            <w:r w:rsidR="00350581">
              <w:rPr>
                <w:noProof/>
                <w:webHidden/>
              </w:rPr>
              <w:fldChar w:fldCharType="separate"/>
            </w:r>
            <w:r>
              <w:rPr>
                <w:noProof/>
                <w:webHidden/>
              </w:rPr>
              <w:t>75</w:t>
            </w:r>
            <w:r w:rsidR="00350581">
              <w:rPr>
                <w:noProof/>
                <w:webHidden/>
              </w:rPr>
              <w:fldChar w:fldCharType="end"/>
            </w:r>
          </w:hyperlink>
        </w:p>
        <w:p w14:paraId="46020BCB" w14:textId="6E7AA291" w:rsidR="00350581" w:rsidRDefault="00350581">
          <w:pPr>
            <w:pStyle w:val="Obsah3"/>
            <w:tabs>
              <w:tab w:val="right" w:leader="dot" w:pos="9062"/>
            </w:tabs>
            <w:rPr>
              <w:noProof/>
            </w:rPr>
          </w:pPr>
          <w:hyperlink w:anchor="_Toc39720772" w:history="1">
            <w:r w:rsidRPr="00E60C71">
              <w:rPr>
                <w:rStyle w:val="Hypertextovodkaz"/>
                <w:noProof/>
              </w:rPr>
              <w:t>4.4.6 Konstrukce mediálního obrazu uprchlíka</w:t>
            </w:r>
            <w:r>
              <w:rPr>
                <w:noProof/>
                <w:webHidden/>
              </w:rPr>
              <w:tab/>
            </w:r>
            <w:r>
              <w:rPr>
                <w:noProof/>
                <w:webHidden/>
              </w:rPr>
              <w:fldChar w:fldCharType="begin"/>
            </w:r>
            <w:r>
              <w:rPr>
                <w:noProof/>
                <w:webHidden/>
              </w:rPr>
              <w:instrText xml:space="preserve"> PAGEREF _Toc39720772 \h </w:instrText>
            </w:r>
            <w:r>
              <w:rPr>
                <w:noProof/>
                <w:webHidden/>
              </w:rPr>
            </w:r>
            <w:r>
              <w:rPr>
                <w:noProof/>
                <w:webHidden/>
              </w:rPr>
              <w:fldChar w:fldCharType="separate"/>
            </w:r>
            <w:r w:rsidR="00EF4EB4">
              <w:rPr>
                <w:noProof/>
                <w:webHidden/>
              </w:rPr>
              <w:t>76</w:t>
            </w:r>
            <w:r>
              <w:rPr>
                <w:noProof/>
                <w:webHidden/>
              </w:rPr>
              <w:fldChar w:fldCharType="end"/>
            </w:r>
          </w:hyperlink>
        </w:p>
        <w:p w14:paraId="578B3380" w14:textId="441D4F8E" w:rsidR="00350581" w:rsidRDefault="00350581">
          <w:pPr>
            <w:pStyle w:val="Obsah3"/>
            <w:tabs>
              <w:tab w:val="right" w:leader="dot" w:pos="9062"/>
            </w:tabs>
            <w:rPr>
              <w:noProof/>
            </w:rPr>
          </w:pPr>
          <w:hyperlink w:anchor="_Toc39720773" w:history="1">
            <w:r w:rsidRPr="00E60C71">
              <w:rPr>
                <w:rStyle w:val="Hypertextovodkaz"/>
                <w:noProof/>
              </w:rPr>
              <w:t>4.4.7 Geografické aspekty uprchlické krize</w:t>
            </w:r>
            <w:r>
              <w:rPr>
                <w:noProof/>
                <w:webHidden/>
              </w:rPr>
              <w:tab/>
            </w:r>
            <w:r>
              <w:rPr>
                <w:noProof/>
                <w:webHidden/>
              </w:rPr>
              <w:fldChar w:fldCharType="begin"/>
            </w:r>
            <w:r>
              <w:rPr>
                <w:noProof/>
                <w:webHidden/>
              </w:rPr>
              <w:instrText xml:space="preserve"> PAGEREF _Toc39720773 \h </w:instrText>
            </w:r>
            <w:r>
              <w:rPr>
                <w:noProof/>
                <w:webHidden/>
              </w:rPr>
            </w:r>
            <w:r>
              <w:rPr>
                <w:noProof/>
                <w:webHidden/>
              </w:rPr>
              <w:fldChar w:fldCharType="separate"/>
            </w:r>
            <w:r w:rsidR="00EF4EB4">
              <w:rPr>
                <w:noProof/>
                <w:webHidden/>
              </w:rPr>
              <w:t>81</w:t>
            </w:r>
            <w:r>
              <w:rPr>
                <w:noProof/>
                <w:webHidden/>
              </w:rPr>
              <w:fldChar w:fldCharType="end"/>
            </w:r>
          </w:hyperlink>
        </w:p>
        <w:p w14:paraId="12439DA7" w14:textId="161E3284" w:rsidR="00350581" w:rsidRDefault="00350581">
          <w:pPr>
            <w:pStyle w:val="Obsah3"/>
            <w:tabs>
              <w:tab w:val="right" w:leader="dot" w:pos="9062"/>
            </w:tabs>
            <w:rPr>
              <w:noProof/>
            </w:rPr>
          </w:pPr>
          <w:hyperlink w:anchor="_Toc39720774" w:history="1">
            <w:r w:rsidRPr="00E60C71">
              <w:rPr>
                <w:rStyle w:val="Hypertextovodkaz"/>
                <w:noProof/>
              </w:rPr>
              <w:t>4.4.8 Aspekty bulvarizace v denících Mladá fronta DNES a Blesk</w:t>
            </w:r>
            <w:r>
              <w:rPr>
                <w:noProof/>
                <w:webHidden/>
              </w:rPr>
              <w:tab/>
            </w:r>
            <w:r>
              <w:rPr>
                <w:noProof/>
                <w:webHidden/>
              </w:rPr>
              <w:fldChar w:fldCharType="begin"/>
            </w:r>
            <w:r>
              <w:rPr>
                <w:noProof/>
                <w:webHidden/>
              </w:rPr>
              <w:instrText xml:space="preserve"> PAGEREF _Toc39720774 \h </w:instrText>
            </w:r>
            <w:r>
              <w:rPr>
                <w:noProof/>
                <w:webHidden/>
              </w:rPr>
            </w:r>
            <w:r>
              <w:rPr>
                <w:noProof/>
                <w:webHidden/>
              </w:rPr>
              <w:fldChar w:fldCharType="separate"/>
            </w:r>
            <w:r w:rsidR="00EF4EB4">
              <w:rPr>
                <w:noProof/>
                <w:webHidden/>
              </w:rPr>
              <w:t>83</w:t>
            </w:r>
            <w:r>
              <w:rPr>
                <w:noProof/>
                <w:webHidden/>
              </w:rPr>
              <w:fldChar w:fldCharType="end"/>
            </w:r>
          </w:hyperlink>
        </w:p>
        <w:p w14:paraId="4703D593" w14:textId="3ED0FE60" w:rsidR="00350581" w:rsidRDefault="00350581">
          <w:pPr>
            <w:pStyle w:val="Obsah3"/>
            <w:tabs>
              <w:tab w:val="right" w:leader="dot" w:pos="9062"/>
            </w:tabs>
            <w:rPr>
              <w:noProof/>
            </w:rPr>
          </w:pPr>
          <w:hyperlink w:anchor="_Toc39720775" w:history="1">
            <w:r w:rsidRPr="00E60C71">
              <w:rPr>
                <w:rStyle w:val="Hypertextovodkaz"/>
                <w:noProof/>
              </w:rPr>
              <w:t>4.4.9 Zarámování migrantů</w:t>
            </w:r>
            <w:r>
              <w:rPr>
                <w:noProof/>
                <w:webHidden/>
              </w:rPr>
              <w:tab/>
            </w:r>
            <w:r>
              <w:rPr>
                <w:noProof/>
                <w:webHidden/>
              </w:rPr>
              <w:fldChar w:fldCharType="begin"/>
            </w:r>
            <w:r>
              <w:rPr>
                <w:noProof/>
                <w:webHidden/>
              </w:rPr>
              <w:instrText xml:space="preserve"> PAGEREF _Toc39720775 \h </w:instrText>
            </w:r>
            <w:r>
              <w:rPr>
                <w:noProof/>
                <w:webHidden/>
              </w:rPr>
            </w:r>
            <w:r>
              <w:rPr>
                <w:noProof/>
                <w:webHidden/>
              </w:rPr>
              <w:fldChar w:fldCharType="separate"/>
            </w:r>
            <w:r w:rsidR="00EF4EB4">
              <w:rPr>
                <w:noProof/>
                <w:webHidden/>
              </w:rPr>
              <w:t>85</w:t>
            </w:r>
            <w:r>
              <w:rPr>
                <w:noProof/>
                <w:webHidden/>
              </w:rPr>
              <w:fldChar w:fldCharType="end"/>
            </w:r>
          </w:hyperlink>
        </w:p>
        <w:p w14:paraId="7925544C" w14:textId="1D450728" w:rsidR="00350581" w:rsidRDefault="00350581">
          <w:pPr>
            <w:pStyle w:val="Obsah1"/>
            <w:rPr>
              <w:rFonts w:asciiTheme="minorHAnsi" w:eastAsiaTheme="minorEastAsia" w:hAnsiTheme="minorHAnsi" w:cstheme="minorBidi"/>
              <w:lang w:eastAsia="cs-CZ"/>
            </w:rPr>
          </w:pPr>
          <w:hyperlink w:anchor="_Toc39720776" w:history="1">
            <w:r w:rsidRPr="00E60C71">
              <w:rPr>
                <w:rStyle w:val="Hypertextovodkaz"/>
              </w:rPr>
              <w:t>Závěr</w:t>
            </w:r>
            <w:r>
              <w:rPr>
                <w:webHidden/>
              </w:rPr>
              <w:tab/>
            </w:r>
            <w:r>
              <w:rPr>
                <w:webHidden/>
              </w:rPr>
              <w:fldChar w:fldCharType="begin"/>
            </w:r>
            <w:r>
              <w:rPr>
                <w:webHidden/>
              </w:rPr>
              <w:instrText xml:space="preserve"> PAGEREF _Toc39720776 \h </w:instrText>
            </w:r>
            <w:r>
              <w:rPr>
                <w:webHidden/>
              </w:rPr>
            </w:r>
            <w:r>
              <w:rPr>
                <w:webHidden/>
              </w:rPr>
              <w:fldChar w:fldCharType="separate"/>
            </w:r>
            <w:r w:rsidR="00EF4EB4">
              <w:rPr>
                <w:webHidden/>
              </w:rPr>
              <w:t>86</w:t>
            </w:r>
            <w:r>
              <w:rPr>
                <w:webHidden/>
              </w:rPr>
              <w:fldChar w:fldCharType="end"/>
            </w:r>
          </w:hyperlink>
        </w:p>
        <w:p w14:paraId="281FD708" w14:textId="643C2965" w:rsidR="00350581" w:rsidRDefault="00350581">
          <w:pPr>
            <w:pStyle w:val="Obsah1"/>
            <w:rPr>
              <w:rFonts w:asciiTheme="minorHAnsi" w:eastAsiaTheme="minorEastAsia" w:hAnsiTheme="minorHAnsi" w:cstheme="minorBidi"/>
              <w:lang w:eastAsia="cs-CZ"/>
            </w:rPr>
          </w:pPr>
          <w:hyperlink w:anchor="_Toc39720777" w:history="1">
            <w:r w:rsidRPr="00E60C71">
              <w:rPr>
                <w:rStyle w:val="Hypertextovodkaz"/>
              </w:rPr>
              <w:t>Seznam literatury</w:t>
            </w:r>
            <w:r>
              <w:rPr>
                <w:webHidden/>
              </w:rPr>
              <w:tab/>
            </w:r>
            <w:r>
              <w:rPr>
                <w:webHidden/>
              </w:rPr>
              <w:fldChar w:fldCharType="begin"/>
            </w:r>
            <w:r>
              <w:rPr>
                <w:webHidden/>
              </w:rPr>
              <w:instrText xml:space="preserve"> PAGEREF _Toc39720777 \h </w:instrText>
            </w:r>
            <w:r>
              <w:rPr>
                <w:webHidden/>
              </w:rPr>
            </w:r>
            <w:r>
              <w:rPr>
                <w:webHidden/>
              </w:rPr>
              <w:fldChar w:fldCharType="separate"/>
            </w:r>
            <w:r w:rsidR="00EF4EB4">
              <w:rPr>
                <w:webHidden/>
              </w:rPr>
              <w:t>89</w:t>
            </w:r>
            <w:r>
              <w:rPr>
                <w:webHidden/>
              </w:rPr>
              <w:fldChar w:fldCharType="end"/>
            </w:r>
          </w:hyperlink>
        </w:p>
        <w:p w14:paraId="17C66B31" w14:textId="5DFE60DB" w:rsidR="00350581" w:rsidRDefault="00350581">
          <w:r>
            <w:rPr>
              <w:b/>
              <w:bCs/>
            </w:rPr>
            <w:fldChar w:fldCharType="end"/>
          </w:r>
        </w:p>
      </w:sdtContent>
    </w:sdt>
    <w:p w14:paraId="4FE439C2" w14:textId="77777777" w:rsidR="00350581" w:rsidRDefault="00350581" w:rsidP="002A6EB1">
      <w:pPr>
        <w:pStyle w:val="Nadpis1"/>
      </w:pPr>
    </w:p>
    <w:p w14:paraId="72DDA3DE" w14:textId="77777777" w:rsidR="00350581" w:rsidRDefault="00350581" w:rsidP="002A6EB1">
      <w:pPr>
        <w:pStyle w:val="Nadpis1"/>
      </w:pPr>
    </w:p>
    <w:p w14:paraId="486D2C1A" w14:textId="77777777" w:rsidR="00350581" w:rsidRDefault="00350581" w:rsidP="002A6EB1">
      <w:pPr>
        <w:pStyle w:val="Nadpis1"/>
      </w:pPr>
    </w:p>
    <w:p w14:paraId="35F1A5C1" w14:textId="77777777" w:rsidR="00350581" w:rsidRDefault="00350581" w:rsidP="002A6EB1">
      <w:pPr>
        <w:pStyle w:val="Nadpis1"/>
      </w:pPr>
    </w:p>
    <w:p w14:paraId="098C1BCA" w14:textId="77777777" w:rsidR="00350581" w:rsidRDefault="00350581" w:rsidP="002A6EB1">
      <w:pPr>
        <w:pStyle w:val="Nadpis1"/>
      </w:pPr>
    </w:p>
    <w:p w14:paraId="6FDA6576" w14:textId="77777777" w:rsidR="00350581" w:rsidRDefault="00350581" w:rsidP="002A6EB1">
      <w:pPr>
        <w:pStyle w:val="Nadpis1"/>
      </w:pPr>
    </w:p>
    <w:p w14:paraId="69E3AAC5" w14:textId="77777777" w:rsidR="00350581" w:rsidRDefault="00350581" w:rsidP="002A6EB1">
      <w:pPr>
        <w:pStyle w:val="Nadpis1"/>
      </w:pPr>
    </w:p>
    <w:p w14:paraId="5355F383" w14:textId="77777777" w:rsidR="00350581" w:rsidRDefault="00350581" w:rsidP="002A6EB1">
      <w:pPr>
        <w:pStyle w:val="Nadpis1"/>
      </w:pPr>
    </w:p>
    <w:p w14:paraId="77932D31" w14:textId="77777777" w:rsidR="00350581" w:rsidRDefault="00350581" w:rsidP="002A6EB1">
      <w:pPr>
        <w:pStyle w:val="Nadpis1"/>
      </w:pPr>
    </w:p>
    <w:p w14:paraId="12067F2F" w14:textId="77777777" w:rsidR="00350581" w:rsidRDefault="00350581" w:rsidP="002A6EB1">
      <w:pPr>
        <w:pStyle w:val="Nadpis1"/>
      </w:pPr>
    </w:p>
    <w:p w14:paraId="130B53A6" w14:textId="77777777" w:rsidR="00350581" w:rsidRDefault="00350581" w:rsidP="002A6EB1">
      <w:pPr>
        <w:pStyle w:val="Nadpis1"/>
      </w:pPr>
    </w:p>
    <w:p w14:paraId="2D5AEED0" w14:textId="49681BCB" w:rsidR="00350581" w:rsidRDefault="00EF4EB4" w:rsidP="002A6EB1">
      <w:pPr>
        <w:pStyle w:val="Nadpis1"/>
      </w:pPr>
      <w:r>
        <w:rPr>
          <w:noProof/>
        </w:rPr>
        <mc:AlternateContent>
          <mc:Choice Requires="wps">
            <w:drawing>
              <wp:anchor distT="0" distB="0" distL="114300" distR="114300" simplePos="0" relativeHeight="251664384" behindDoc="0" locked="0" layoutInCell="1" allowOverlap="1" wp14:anchorId="39FF279E" wp14:editId="7B5C41B3">
                <wp:simplePos x="0" y="0"/>
                <wp:positionH relativeFrom="column">
                  <wp:posOffset>2662112</wp:posOffset>
                </wp:positionH>
                <wp:positionV relativeFrom="paragraph">
                  <wp:posOffset>777358</wp:posOffset>
                </wp:positionV>
                <wp:extent cx="510363" cy="627321"/>
                <wp:effectExtent l="0" t="0" r="4445" b="1905"/>
                <wp:wrapNone/>
                <wp:docPr id="7" name="Textové pole 7"/>
                <wp:cNvGraphicFramePr/>
                <a:graphic xmlns:a="http://schemas.openxmlformats.org/drawingml/2006/main">
                  <a:graphicData uri="http://schemas.microsoft.com/office/word/2010/wordprocessingShape">
                    <wps:wsp>
                      <wps:cNvSpPr txBox="1"/>
                      <wps:spPr>
                        <a:xfrm>
                          <a:off x="0" y="0"/>
                          <a:ext cx="510363" cy="627321"/>
                        </a:xfrm>
                        <a:prstGeom prst="rect">
                          <a:avLst/>
                        </a:prstGeom>
                        <a:solidFill>
                          <a:schemeClr val="lt1"/>
                        </a:solidFill>
                        <a:ln w="6350">
                          <a:noFill/>
                        </a:ln>
                      </wps:spPr>
                      <wps:txbx>
                        <w:txbxContent>
                          <w:p w14:paraId="05976609" w14:textId="77777777" w:rsidR="00EF4EB4" w:rsidRDefault="00EF4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FF279E" id="Textové pole 7" o:spid="_x0000_s1031" type="#_x0000_t202" style="position:absolute;margin-left:209.6pt;margin-top:61.2pt;width:40.2pt;height:4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" fillcolor="white [3201]" stroked="f" strokeweight=".5pt">
                <v:textbox>
                  <w:txbxContent>
                    <w:p w14:paraId="05976609" w14:textId="77777777" w:rsidR="00EF4EB4" w:rsidRDefault="00EF4EB4"/>
                  </w:txbxContent>
                </v:textbox>
              </v:shape>
            </w:pict>
          </mc:Fallback>
        </mc:AlternateContent>
      </w:r>
    </w:p>
    <w:p w14:paraId="41C8EBE9" w14:textId="1DE9CC9A" w:rsidR="002A6EB1" w:rsidRDefault="002A6EB1" w:rsidP="002A6EB1">
      <w:pPr>
        <w:pStyle w:val="Nadpis1"/>
      </w:pPr>
      <w:bookmarkStart w:id="3" w:name="_Toc39720739"/>
      <w:r w:rsidRPr="003110E9">
        <w:lastRenderedPageBreak/>
        <w:t>Úvod</w:t>
      </w:r>
      <w:bookmarkEnd w:id="1"/>
      <w:bookmarkEnd w:id="3"/>
      <w:r>
        <w:t xml:space="preserve"> </w:t>
      </w:r>
    </w:p>
    <w:p w14:paraId="540F1433" w14:textId="77777777" w:rsidR="002A6EB1" w:rsidRDefault="002A6EB1" w:rsidP="002A6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Krize spojená s příchodem velkého množství lidí z oblastí Afriky a Blízkého Východu, na níž mají největší podíl vojenské konflikty v Sýrii a v Afghánistánu, se v Evropě naplno rozvinula v roce 2015. Tento rok označila organizace UNHCR jako rok migrační krize a podle OSN do Evropské unie tehdy přicestovalo přes milion lidí, nejen z Blízkého východu, kde kvůli válce přišli o své domovy a mají obavy o své bezpečí, ale také z některých zemí severní Afriky, jelikož jsou v těchto zemích dlouhodobě špatné životní podmínky. </w:t>
      </w:r>
    </w:p>
    <w:p w14:paraId="6186B819" w14:textId="77777777" w:rsidR="002A6EB1" w:rsidRDefault="002A6EB1" w:rsidP="002A6E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Vzrůstající počet lidí přicházejících do Evropy a často dramatické okolnosti jejich cest ze zemí jejich původu zaznamenala také média, ve kterých se pro tuto nastalou situaci začalo používat označení </w:t>
      </w:r>
      <w:r w:rsidRPr="00622A70">
        <w:rPr>
          <w:rFonts w:ascii="Times New Roman" w:hAnsi="Times New Roman" w:cs="Times New Roman"/>
          <w:i/>
          <w:iCs/>
          <w:sz w:val="24"/>
          <w:szCs w:val="24"/>
        </w:rPr>
        <w:t>migrační</w:t>
      </w:r>
      <w:r>
        <w:rPr>
          <w:rFonts w:ascii="Times New Roman" w:hAnsi="Times New Roman" w:cs="Times New Roman"/>
          <w:sz w:val="24"/>
          <w:szCs w:val="24"/>
        </w:rPr>
        <w:t xml:space="preserve"> nebo také </w:t>
      </w:r>
      <w:r w:rsidRPr="00622A70">
        <w:rPr>
          <w:rFonts w:ascii="Times New Roman" w:hAnsi="Times New Roman" w:cs="Times New Roman"/>
          <w:i/>
          <w:iCs/>
          <w:sz w:val="24"/>
          <w:szCs w:val="24"/>
        </w:rPr>
        <w:t>uprchlická krize</w:t>
      </w:r>
      <w:r>
        <w:rPr>
          <w:rFonts w:ascii="Times New Roman" w:hAnsi="Times New Roman" w:cs="Times New Roman"/>
          <w:sz w:val="24"/>
          <w:szCs w:val="24"/>
        </w:rPr>
        <w:t xml:space="preserve">. Informace o uprchlících se v evropských sdělovacích prostředcích vyskytovaly velmi často, neboť na jejich cestách do Evropy často docházelo k nehodám a tragickým úmrtím.  </w:t>
      </w:r>
    </w:p>
    <w:p w14:paraId="0851938B" w14:textId="77777777" w:rsidR="002A6EB1" w:rsidRDefault="002A6EB1" w:rsidP="002A6E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 rostoucím počtem migrantů se však v evropských médiích začala v této souvislosti vyskytovat i jiná témata než pouze nehody. Objevily se diskuze o tom, které země budou uprchlíky přijímat a jak se tito lidé zvládnou v nové zemi asimilovat. Vzhledem k tomu, že většina jich pochází ze zemí, jejichž hlavním náboženstvím islám, byli migranti často spojováni také s teroristickými útoky. Dalším tématem objevujícím se jak v médiích, tak ve veřejných debatách byli také tzv. ekonomičtí migranti, často označováni jako ti, kteří údajně přicházejí do Evropy pouze proto, aby si materiálně polepšili. Tito také bývali označováni jako potenciální pachatelé teroristických útoků a kriminální činnosti obecně.  </w:t>
      </w:r>
    </w:p>
    <w:p w14:paraId="3C95E3A8" w14:textId="77777777" w:rsidR="002A6EB1" w:rsidRDefault="002A6EB1" w:rsidP="002A6E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Tato diplomová práce se zabývá</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tématem zobrazování uprchlíků v denících Mladá Fronta DNES a Blesk. Jejím cílem je zjistit, jak tyto osoby prezentují tato dvě vybraná periodika, jaká témata s nimi nejčastěji spojují a jakým způsobem je popisují. </w:t>
      </w:r>
    </w:p>
    <w:p w14:paraId="5D4B8BA8" w14:textId="77777777" w:rsidR="002A6EB1" w:rsidRDefault="002A6EB1" w:rsidP="002A6E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Jelikož je Blesk médium bulvární a Mladá fronta DNES je považována za tisk seriózní, (nebo polo-seriózní), nabízí se srovnání i z tohoto hlediska. Ze své podstaty by měla obě periodika konstruovat obraz migrantů rozdílně. Předpokládá se, že bulvární Blesk bude tyto osoby popisovat dramatičtější formou a bude se také více věnovat tématům, jako je ohrožené bezpečí obyvatel Evropy, zvýšení kriminality a rizika teroristických útoků v souvislosti s příchodem migrantů. </w:t>
      </w:r>
    </w:p>
    <w:p w14:paraId="36398DE3" w14:textId="77777777" w:rsidR="002A6EB1" w:rsidRDefault="002A6EB1" w:rsidP="002A6E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Práce si tedy klade za cíl zjistit, jakým způsobem deníky Mladá fronta DNES a Blesk o událostech spojených s tématem migrační krize informují, porovnat obě periodika z hlediska bulvarizačních tendencí a také se zaměřit na to, v jakých ohledech se shodují a odlišují a zdali </w:t>
      </w:r>
      <w:r>
        <w:rPr>
          <w:rFonts w:ascii="Times New Roman" w:hAnsi="Times New Roman" w:cs="Times New Roman"/>
          <w:sz w:val="24"/>
          <w:szCs w:val="24"/>
        </w:rPr>
        <w:lastRenderedPageBreak/>
        <w:t xml:space="preserve">a do jaké míry se Mladá fronta DNES ve vybraných aspektech nepoužívá stejné reprezentační strategie jako bulvární Blesk.  </w:t>
      </w:r>
    </w:p>
    <w:p w14:paraId="59051FD8" w14:textId="77777777" w:rsidR="002A6EB1" w:rsidRPr="00774652" w:rsidRDefault="002A6EB1" w:rsidP="002A6E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Hlavní výzkumné otázky zní: </w:t>
      </w:r>
      <w:r w:rsidRPr="00774652">
        <w:rPr>
          <w:rFonts w:ascii="Times New Roman" w:hAnsi="Times New Roman" w:cs="Times New Roman"/>
          <w:sz w:val="24"/>
          <w:szCs w:val="24"/>
        </w:rPr>
        <w:t xml:space="preserve">1. Jak </w:t>
      </w:r>
      <w:r>
        <w:rPr>
          <w:rFonts w:ascii="Times New Roman" w:hAnsi="Times New Roman" w:cs="Times New Roman"/>
          <w:sz w:val="24"/>
          <w:szCs w:val="24"/>
        </w:rPr>
        <w:t xml:space="preserve">byli </w:t>
      </w:r>
      <w:r w:rsidRPr="00774652">
        <w:rPr>
          <w:rFonts w:ascii="Times New Roman" w:hAnsi="Times New Roman" w:cs="Times New Roman"/>
          <w:sz w:val="24"/>
          <w:szCs w:val="24"/>
        </w:rPr>
        <w:t>roce 2015</w:t>
      </w:r>
      <w:r>
        <w:rPr>
          <w:rFonts w:ascii="Times New Roman" w:hAnsi="Times New Roman" w:cs="Times New Roman"/>
          <w:sz w:val="24"/>
          <w:szCs w:val="24"/>
        </w:rPr>
        <w:t xml:space="preserve"> během událostí takzvané migrační krize</w:t>
      </w:r>
      <w:r w:rsidRPr="00774652">
        <w:rPr>
          <w:rFonts w:ascii="Times New Roman" w:hAnsi="Times New Roman" w:cs="Times New Roman"/>
          <w:sz w:val="24"/>
          <w:szCs w:val="24"/>
        </w:rPr>
        <w:t xml:space="preserve"> v denících Mladá fronta DNES a Blesk</w:t>
      </w:r>
      <w:r>
        <w:rPr>
          <w:rFonts w:ascii="Times New Roman" w:hAnsi="Times New Roman" w:cs="Times New Roman"/>
          <w:sz w:val="24"/>
          <w:szCs w:val="24"/>
        </w:rPr>
        <w:t xml:space="preserve"> zobrazováni uprchlíci a jak se v tomto ohledu od sebe odlišovaly vybrané deníky? 2</w:t>
      </w:r>
      <w:r w:rsidRPr="00774652">
        <w:rPr>
          <w:rFonts w:ascii="Times New Roman" w:hAnsi="Times New Roman" w:cs="Times New Roman"/>
          <w:sz w:val="24"/>
          <w:szCs w:val="24"/>
        </w:rPr>
        <w:t>. Vykazuje deník Mladá fronta DNES ve srovnání s Bleskem jistou podobnost? Přibližuje se svými žurnalistickými postupy bulvárnímu deníku?</w:t>
      </w:r>
    </w:p>
    <w:p w14:paraId="34A38E44" w14:textId="77777777" w:rsidR="002A6EB1" w:rsidRDefault="002A6EB1" w:rsidP="002A6E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Prostřednictvím obsahové analýzy bude zjišťováno, jakým způsobem o tomto tématu informují dvě vybraná periodika, jak se od sebe liší a v </w:t>
      </w:r>
      <w:r w:rsidRPr="00C964E5">
        <w:rPr>
          <w:rFonts w:ascii="Times New Roman" w:hAnsi="Times New Roman" w:cs="Times New Roman"/>
          <w:sz w:val="24"/>
          <w:szCs w:val="24"/>
        </w:rPr>
        <w:t>jakých aspektech se shodují</w:t>
      </w:r>
      <w:r>
        <w:rPr>
          <w:rFonts w:ascii="Times New Roman" w:hAnsi="Times New Roman" w:cs="Times New Roman"/>
          <w:sz w:val="24"/>
          <w:szCs w:val="24"/>
        </w:rPr>
        <w:t xml:space="preserve">. K tomuto účelu bude vybráno několik důležitých událostí z roku 2015, o kterých Mladá fronta DNES a Blesk informovaly. </w:t>
      </w:r>
    </w:p>
    <w:p w14:paraId="019596A8" w14:textId="77777777" w:rsidR="002A6EB1" w:rsidRDefault="002A6EB1" w:rsidP="002A6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teoretické části práce bude popsán stav problematiky, tedy situace uprchlické krize roku 2015, vysvětleny klíčové pojmy pro samotnou analýzu, se kterými se bude pracovat a uvedeny další důležité teoretické koncepty, na které tento výzkum navazuje (sociální/mediální konstrukce reality, teorie zpravodajských hodnot, agenda setting prvního a druhého stupně, framing…). Vzhledem k výběru periodik a výzkumným otázkám se práce věnuje také teoriím souvisejícím s bulvárním tiskem a vysvětlí důležité pojmy i z této oblasti. Teoretická část dále obsahuje popis předchozích studií, které se migrační krizi (byť v mírně odlišných formách) také věnovaly, a na které by měl tento výzkum navazovat. Popsány zde budou i vybrané klíčové události, podle nichž tato práce odvozuje zkoumaná časová období (viz dále).  </w:t>
      </w:r>
    </w:p>
    <w:p w14:paraId="62C1573D" w14:textId="20C4290D" w:rsidR="002A6EB1" w:rsidRDefault="002A6EB1" w:rsidP="002A6E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Metodologická část popisuje metodu obsahové analýzy a uvádí hlavní a vedlejší výzkumné otázky týkající se mediálních obrazů uprchlické krize a bulvarizace. Dále je popsán a zdůvodněn výběr zkoumaného vzorku výtisků. Populací, pro kterou by měly zjištěné výsledky platit, jsou všechny vydané výtisky obou vybraných periodik v roce 2015. Výzkumnými jednotkami budou samostatné články vybrané podle klíčového slova „uprchlík“ v databázi Anopress. </w:t>
      </w:r>
    </w:p>
    <w:p w14:paraId="2E3C9F72" w14:textId="77777777" w:rsidR="002A6EB1" w:rsidRPr="00AD30B5" w:rsidRDefault="002A6EB1" w:rsidP="002A6E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Důvodem výběru tématu migrační krize pro tuto analýzu je také fakt, že se jedná o problematiku, která byla médii reflektovaná velmi často a oba deníky, které si tato práce zvolila pro analýzu, mu věnovala dostatečnou pozornost v relativně rozsáhlém časovém úseku. </w:t>
      </w:r>
    </w:p>
    <w:p w14:paraId="75AE7B9B" w14:textId="77777777" w:rsidR="002A6EB1" w:rsidRDefault="002A6EB1" w:rsidP="006C5EC2">
      <w:pPr>
        <w:pStyle w:val="Nadpis1"/>
      </w:pPr>
    </w:p>
    <w:p w14:paraId="14008075" w14:textId="77777777" w:rsidR="002A6EB1" w:rsidRDefault="002A6EB1" w:rsidP="006C5EC2">
      <w:pPr>
        <w:pStyle w:val="Nadpis1"/>
      </w:pPr>
    </w:p>
    <w:p w14:paraId="5BC62191" w14:textId="3901A9E8" w:rsidR="006D4D2D" w:rsidRPr="006D4D2D" w:rsidRDefault="00811913" w:rsidP="00811913">
      <w:pPr>
        <w:pStyle w:val="Nadpis1"/>
      </w:pPr>
      <w:bookmarkStart w:id="4" w:name="_Toc39720740"/>
      <w:r>
        <w:lastRenderedPageBreak/>
        <w:t xml:space="preserve">1. </w:t>
      </w:r>
      <w:r w:rsidR="006D4D2D" w:rsidRPr="00811913">
        <w:t>Teoretické</w:t>
      </w:r>
      <w:r w:rsidR="006D4D2D">
        <w:t xml:space="preserve"> koncepty</w:t>
      </w:r>
      <w:bookmarkEnd w:id="4"/>
      <w:r w:rsidR="006D4D2D">
        <w:t xml:space="preserve"> </w:t>
      </w:r>
    </w:p>
    <w:p w14:paraId="5B029C3A" w14:textId="77777777"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 xml:space="preserve">V této části práce budou představeny základní teorie týkající se zpravodajství a bulvarizace, které jsou v tomto výzkumu zohledněny. Jedná se o teorii mediální konstrukce reality, teorii zpravodajských hodnot, teorii agenda settingu a gate-keepingu a také koncept framingu. V souvislosti s výzkumem bulvarizace bude uveden i teoretický rámec tohoto jevu a také teorie infotainmentu. </w:t>
      </w:r>
    </w:p>
    <w:p w14:paraId="0E305422"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highlight w:val="yellow"/>
        </w:rPr>
      </w:pPr>
      <w:r w:rsidRPr="006D4D2D">
        <w:rPr>
          <w:rFonts w:ascii="Times New Roman" w:eastAsia="Calibri" w:hAnsi="Times New Roman" w:cs="Times New Roman"/>
          <w:sz w:val="24"/>
          <w:szCs w:val="24"/>
        </w:rPr>
        <w:t xml:space="preserve">Výše zmíněné koncepty konstrukce mediálních obrazů, image a následně i samotné reality jako takové na sebe navzájem působí, prolínají se a mají mnoho společných bodů. Tyto jevy a procesy následně formují podobu mediálních obsahů, které se dostávají k příjemcům, čímž ovlivňují jejich vnímání tématu migrantů a uprchlické krize. </w:t>
      </w:r>
    </w:p>
    <w:p w14:paraId="6F1867E0" w14:textId="77777777" w:rsidR="006D4D2D" w:rsidRPr="006D4D2D" w:rsidRDefault="006D4D2D" w:rsidP="006D4D2D">
      <w:pPr>
        <w:spacing w:after="0" w:line="360" w:lineRule="auto"/>
        <w:jc w:val="both"/>
        <w:rPr>
          <w:rFonts w:ascii="Times New Roman" w:eastAsia="Calibri" w:hAnsi="Times New Roman" w:cs="Times New Roman"/>
          <w:sz w:val="24"/>
          <w:szCs w:val="24"/>
        </w:rPr>
      </w:pPr>
    </w:p>
    <w:p w14:paraId="1656002D" w14:textId="7BF56F53" w:rsidR="006D4D2D" w:rsidRPr="006D4D2D" w:rsidRDefault="00811913" w:rsidP="00811913">
      <w:pPr>
        <w:pStyle w:val="Nadpis2"/>
        <w:rPr>
          <w:rFonts w:eastAsia="Times New Roman"/>
        </w:rPr>
      </w:pPr>
      <w:bookmarkStart w:id="5" w:name="_Toc39720741"/>
      <w:r>
        <w:rPr>
          <w:rFonts w:eastAsia="Times New Roman"/>
        </w:rPr>
        <w:t xml:space="preserve">1.1 </w:t>
      </w:r>
      <w:r w:rsidR="006D4D2D" w:rsidRPr="006D4D2D">
        <w:rPr>
          <w:rFonts w:eastAsia="Times New Roman"/>
        </w:rPr>
        <w:t>Mediální konstrukce reality</w:t>
      </w:r>
      <w:bookmarkEnd w:id="5"/>
      <w:r w:rsidR="006D4D2D" w:rsidRPr="006D4D2D">
        <w:rPr>
          <w:rFonts w:eastAsia="Times New Roman"/>
        </w:rPr>
        <w:t xml:space="preserve"> </w:t>
      </w:r>
    </w:p>
    <w:p w14:paraId="7C51854D" w14:textId="77777777"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Konstrukce reality je ve zpravodajství chápána jako tvorba reprezentací (které v některých případech nemusejí odpovídat empirické skutečnosti aktuálních událostí). Vzhledem k tomu, že média se nikdy nezabývají realitou komplexně (nelze celá obsáhnout), prezentují vždy svou interpretaci událostí, která je výstupem procesů probíhajících v mediálním systému. Informace prochází selekcí (viz např. teorie gate-keeping a agenda setting), tematizací neboli zařazením do určitých kontextů a redukcí (jelikož plocha v novinách a vysílací čas jsou omezené).</w:t>
      </w:r>
      <w:r w:rsidRPr="006D4D2D">
        <w:rPr>
          <w:rFonts w:ascii="Times New Roman" w:eastAsia="Calibri" w:hAnsi="Times New Roman" w:cs="Times New Roman"/>
          <w:sz w:val="24"/>
          <w:szCs w:val="24"/>
          <w:vertAlign w:val="superscript"/>
        </w:rPr>
        <w:footnoteReference w:id="1"/>
      </w:r>
    </w:p>
    <w:p w14:paraId="5E73DBB3"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Mediální konstrukce reality vychází z teorie, že veškerá sociální realita je členy společnosti konstruovaná. Tuto myšlenku sociální konstrukce reality v 60. letech formulovali Peter Berger a Thomas Luckmann. Podle nich je sociální realita vytvářena prostřednictvím třech vzájemně propojených procesů: externalizace, objektivizace a internalizace, které jsou složkami neustále probíhajícího procesu institucionální reprodukce světa.</w:t>
      </w:r>
      <w:r w:rsidRPr="006D4D2D">
        <w:rPr>
          <w:rFonts w:ascii="Times New Roman" w:eastAsia="Calibri" w:hAnsi="Times New Roman" w:cs="Times New Roman"/>
          <w:sz w:val="24"/>
          <w:szCs w:val="24"/>
          <w:vertAlign w:val="superscript"/>
        </w:rPr>
        <w:footnoteReference w:id="2"/>
      </w:r>
      <w:r w:rsidRPr="006D4D2D">
        <w:rPr>
          <w:rFonts w:ascii="Times New Roman" w:eastAsia="Calibri" w:hAnsi="Times New Roman" w:cs="Times New Roman"/>
          <w:sz w:val="24"/>
          <w:szCs w:val="24"/>
        </w:rPr>
        <w:t xml:space="preserve"> </w:t>
      </w:r>
    </w:p>
    <w:p w14:paraId="1DC03E44"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Tato teorie se zabývá procesem ustanovování reality a tvrdí, že svět institucí je prožíván jako objektivní realita a že hlavním prvkem, který dává objektivovanému světu smysl, je jazyk,</w:t>
      </w:r>
      <w:r w:rsidRPr="006D4D2D">
        <w:rPr>
          <w:rFonts w:ascii="Times New Roman" w:eastAsia="Calibri" w:hAnsi="Times New Roman" w:cs="Times New Roman"/>
          <w:sz w:val="24"/>
          <w:szCs w:val="24"/>
          <w:vertAlign w:val="superscript"/>
        </w:rPr>
        <w:footnoteReference w:id="3"/>
      </w:r>
      <w:r w:rsidRPr="006D4D2D">
        <w:rPr>
          <w:rFonts w:ascii="Times New Roman" w:eastAsia="Calibri" w:hAnsi="Times New Roman" w:cs="Times New Roman"/>
          <w:sz w:val="24"/>
          <w:szCs w:val="24"/>
        </w:rPr>
        <w:t xml:space="preserve"> jehož prostřednictvím se každodenní realita odehrává. Bez jazykové komunikace není vytváření </w:t>
      </w:r>
      <w:r w:rsidRPr="006D4D2D">
        <w:rPr>
          <w:rFonts w:ascii="Times New Roman" w:eastAsia="Calibri" w:hAnsi="Times New Roman" w:cs="Times New Roman"/>
          <w:sz w:val="24"/>
          <w:szCs w:val="24"/>
        </w:rPr>
        <w:lastRenderedPageBreak/>
        <w:t>reality možné.</w:t>
      </w:r>
      <w:r w:rsidRPr="006D4D2D">
        <w:rPr>
          <w:rFonts w:ascii="Times New Roman" w:eastAsia="Calibri" w:hAnsi="Times New Roman" w:cs="Times New Roman"/>
          <w:sz w:val="24"/>
          <w:szCs w:val="24"/>
          <w:vertAlign w:val="superscript"/>
        </w:rPr>
        <w:footnoteReference w:id="4"/>
      </w:r>
      <w:r w:rsidRPr="006D4D2D">
        <w:rPr>
          <w:rFonts w:ascii="Times New Roman" w:eastAsia="Calibri" w:hAnsi="Times New Roman" w:cs="Times New Roman"/>
          <w:sz w:val="24"/>
          <w:szCs w:val="24"/>
        </w:rPr>
        <w:t xml:space="preserve"> Jedinci totiž vnímají svět díky znakům a kódům, které jsou nositeli určitých významů. Ty jsou kulturně a společensky zakotvenými výklady světa. </w:t>
      </w:r>
    </w:p>
    <w:p w14:paraId="7321812E"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Přesvědčení člověka, interpretace informací a také definice slov a jiných symbolů je ovlivněno názory lidí, se kterými interaguje, takže reality, které si ve své mysli vytváří, jsou do jisté míry sociální, protože jsou ovlivněny jeho referenčními skupinami. Realita každého z nás je konstrukcí vytvořenou prostřednictvím komunikace s ostatními, je tedy intersubjektivní.</w:t>
      </w:r>
      <w:r w:rsidRPr="006D4D2D">
        <w:rPr>
          <w:rFonts w:ascii="Times New Roman" w:eastAsia="Calibri" w:hAnsi="Times New Roman" w:cs="Times New Roman"/>
          <w:sz w:val="24"/>
          <w:szCs w:val="24"/>
          <w:vertAlign w:val="superscript"/>
        </w:rPr>
        <w:footnoteReference w:id="5"/>
      </w:r>
      <w:r w:rsidRPr="006D4D2D">
        <w:rPr>
          <w:rFonts w:ascii="Times New Roman" w:eastAsia="Calibri" w:hAnsi="Times New Roman" w:cs="Times New Roman"/>
          <w:sz w:val="24"/>
          <w:szCs w:val="24"/>
        </w:rPr>
        <w:t xml:space="preserve">  </w:t>
      </w:r>
    </w:p>
    <w:p w14:paraId="6765B0AD"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Sociální svět je neustále potvrzován procesem legitimizace, která mu dodává na věrohodnosti, jelikož integruje ustavené instituce do jednoho pochopitelného, objektivovaného symbolického světa.</w:t>
      </w:r>
      <w:r w:rsidRPr="006D4D2D">
        <w:rPr>
          <w:rFonts w:ascii="Times New Roman" w:eastAsia="Calibri" w:hAnsi="Times New Roman" w:cs="Times New Roman"/>
          <w:sz w:val="24"/>
          <w:szCs w:val="24"/>
          <w:vertAlign w:val="superscript"/>
        </w:rPr>
        <w:footnoteReference w:id="6"/>
      </w:r>
      <w:r w:rsidRPr="006D4D2D">
        <w:rPr>
          <w:rFonts w:ascii="Times New Roman" w:eastAsia="Calibri" w:hAnsi="Times New Roman" w:cs="Times New Roman"/>
          <w:sz w:val="24"/>
          <w:szCs w:val="24"/>
        </w:rPr>
        <w:t xml:space="preserve"> </w:t>
      </w:r>
    </w:p>
    <w:p w14:paraId="4337DD80"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V pozdně moderních společnostech jsou to kromě interpersonálních interakcí také média, která strukturují naši každodennost vytvářením a zvýznamňováním světa.</w:t>
      </w:r>
      <w:r w:rsidRPr="006D4D2D">
        <w:rPr>
          <w:rFonts w:ascii="Times New Roman" w:eastAsia="Calibri" w:hAnsi="Times New Roman" w:cs="Times New Roman"/>
          <w:sz w:val="24"/>
          <w:szCs w:val="24"/>
          <w:vertAlign w:val="superscript"/>
        </w:rPr>
        <w:footnoteReference w:id="7"/>
      </w:r>
      <w:r w:rsidRPr="006D4D2D">
        <w:rPr>
          <w:rFonts w:ascii="Times New Roman" w:eastAsia="Calibri" w:hAnsi="Times New Roman" w:cs="Times New Roman"/>
          <w:sz w:val="24"/>
          <w:szCs w:val="24"/>
        </w:rPr>
        <w:t xml:space="preserve"> Média se tak podílejí na vytváření symbolického světa, protože </w:t>
      </w:r>
      <w:r w:rsidRPr="006D4D2D">
        <w:rPr>
          <w:rFonts w:ascii="Times New Roman" w:eastAsia="Calibri" w:hAnsi="Times New Roman" w:cs="Times New Roman"/>
          <w:i/>
          <w:sz w:val="24"/>
          <w:szCs w:val="24"/>
        </w:rPr>
        <w:t>vypovídají o společensky akceptované struktuře světa jako o objektivované realitě – a tím pro příjemce konstruují jako soubor představ a hodnot a naznačují mu, co je „normální“ a co „úchylka“, co je „extrémní“ a co je „přijatelné“.</w:t>
      </w:r>
      <w:r w:rsidRPr="006D4D2D">
        <w:rPr>
          <w:rFonts w:ascii="Times New Roman" w:eastAsia="Calibri" w:hAnsi="Times New Roman" w:cs="Times New Roman"/>
          <w:sz w:val="24"/>
          <w:szCs w:val="24"/>
          <w:vertAlign w:val="superscript"/>
        </w:rPr>
        <w:footnoteReference w:id="8"/>
      </w:r>
      <w:r w:rsidRPr="006D4D2D">
        <w:rPr>
          <w:rFonts w:ascii="Times New Roman" w:eastAsia="Calibri" w:hAnsi="Times New Roman" w:cs="Times New Roman"/>
          <w:color w:val="FF66CC"/>
          <w:sz w:val="24"/>
          <w:szCs w:val="24"/>
        </w:rPr>
        <w:t xml:space="preserve"> </w:t>
      </w:r>
      <w:r w:rsidRPr="006D4D2D">
        <w:rPr>
          <w:rFonts w:ascii="Times New Roman" w:eastAsia="Calibri" w:hAnsi="Times New Roman" w:cs="Times New Roman"/>
          <w:sz w:val="24"/>
          <w:szCs w:val="24"/>
        </w:rPr>
        <w:t>Za reprezentaci skutečnosti tedy lze považovat taková mediální sdělení, která ve své konkrétnosti odpovídají mýtům/ideologiím platným v dané společnosti.</w:t>
      </w:r>
      <w:r w:rsidRPr="006D4D2D">
        <w:rPr>
          <w:rFonts w:ascii="Times New Roman" w:eastAsia="Calibri" w:hAnsi="Times New Roman" w:cs="Times New Roman"/>
          <w:sz w:val="24"/>
          <w:szCs w:val="24"/>
          <w:vertAlign w:val="superscript"/>
        </w:rPr>
        <w:footnoteReference w:id="9"/>
      </w:r>
      <w:r w:rsidRPr="006D4D2D">
        <w:rPr>
          <w:rFonts w:ascii="Times New Roman" w:eastAsia="Calibri" w:hAnsi="Times New Roman" w:cs="Times New Roman"/>
          <w:sz w:val="24"/>
          <w:szCs w:val="24"/>
        </w:rPr>
        <w:t xml:space="preserve"> </w:t>
      </w:r>
    </w:p>
    <w:p w14:paraId="51394C9E" w14:textId="77777777"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color w:val="8DB3E2"/>
          <w:sz w:val="24"/>
          <w:szCs w:val="24"/>
        </w:rPr>
        <w:tab/>
      </w:r>
      <w:r w:rsidRPr="006D4D2D">
        <w:rPr>
          <w:rFonts w:ascii="Times New Roman" w:eastAsia="Calibri" w:hAnsi="Times New Roman" w:cs="Times New Roman"/>
          <w:sz w:val="24"/>
          <w:szCs w:val="24"/>
        </w:rPr>
        <w:t>Při analýze mediálních sdělení je na jedné straně mediální skutečnost (vše, co se objevuje v médiích) a na druhé sociální realita (to, co jedinci nabízí společnost jako představu o světě, podle níž si jedinec vykládá vše kolem něj). Tyto „skutečnosti“ jsou stále vytvářené, potvrzované a opravované společenskou praxí. Sociální a mediální skutečnost se navzájem doplňují, ovlivňují a popírají. Předpokládá se však, že mediální skutečnost je pro jedince stále důležitější, neboť jejím prostřednictvím je mu poskytován stále větší kus reality, která leží za hranicí jeho osobní zkušenosti.</w:t>
      </w:r>
      <w:r w:rsidRPr="006D4D2D">
        <w:rPr>
          <w:rFonts w:ascii="Times New Roman" w:eastAsia="Calibri" w:hAnsi="Times New Roman" w:cs="Times New Roman"/>
          <w:sz w:val="24"/>
          <w:szCs w:val="24"/>
          <w:vertAlign w:val="superscript"/>
        </w:rPr>
        <w:footnoteReference w:id="10"/>
      </w:r>
    </w:p>
    <w:p w14:paraId="1E3D306D"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lastRenderedPageBreak/>
        <w:t>Analýza toho, jak zpravodajství konstruuje významy, však není jednoduchá. Stejně tak jako u ostatních částí sociální reality, i zde jde z velké části o kreativní a intuitivní proces zahrnující zpracování a posuzování informací.</w:t>
      </w:r>
      <w:r w:rsidRPr="006D4D2D">
        <w:rPr>
          <w:rFonts w:ascii="Times New Roman" w:eastAsia="Calibri" w:hAnsi="Times New Roman" w:cs="Times New Roman"/>
          <w:sz w:val="24"/>
          <w:szCs w:val="24"/>
          <w:vertAlign w:val="superscript"/>
        </w:rPr>
        <w:footnoteReference w:id="11"/>
      </w:r>
      <w:r w:rsidRPr="006D4D2D">
        <w:rPr>
          <w:rFonts w:ascii="Times New Roman" w:eastAsia="Calibri" w:hAnsi="Times New Roman" w:cs="Times New Roman"/>
          <w:sz w:val="24"/>
          <w:szCs w:val="24"/>
        </w:rPr>
        <w:t xml:space="preserve"> Jelikož idea manipulujících médií je příliš zjednodušující a realita je mnohem komplexnější, otázkou není, jak média zkreslují realitu, nýbrž jak ji konstruují. Masová média jako taková nemohou realitu pokřivit. Neexistuje totiž žádná primární, „základní“ realita, neboť všechny sociální systémy fungují na principu observace – a to ve dvojím smyslu: každý sociální systém konstruuje takovou realitu, kterou pozoruje, a tak autopoieticky vytváří sám sebe. Média tedy pozorují realitu, a tudíž nemají jinou možnost než ji svým zobrazením opět konstruovat. Úkolem výzkumníka je zkoumat média jako pozorující systém, který produkuje jak svoji vlastní realitu, tak realitu, kterou vytváří na základě pozorování sama sebe.  Masová média konstruují realitu za pomoci pozorování toho, co už vytvořila a vytvářejí také morální hodnoty – učí příjemce rozlišovat, co je „dobré“ a co „špatné“, kdo je „dobrý“, kdo „zlý“.</w:t>
      </w:r>
      <w:r w:rsidRPr="006D4D2D">
        <w:rPr>
          <w:rFonts w:ascii="Times New Roman" w:eastAsia="Calibri" w:hAnsi="Times New Roman" w:cs="Times New Roman"/>
          <w:sz w:val="24"/>
          <w:szCs w:val="24"/>
          <w:vertAlign w:val="superscript"/>
        </w:rPr>
        <w:footnoteReference w:id="12"/>
      </w:r>
    </w:p>
    <w:p w14:paraId="2C779612"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Rozdíly existují i v případě konstrukce mediálního obrazu různých sociálních skupin (a především minorit). Na množství prostoru, který se určitým skupinám dostává, má vliv zejména jejich socio-politická vzdálenost od center ekonomické, politické a informační moci. Socio-politická blízkost zaručuje skupinám s vyšším sociálním, politickým a ekonomickým statusem větší pozornost médií. V případě skupin vzdálených od těchto mocenských center (například arabských a rozvojových zemí) bývají často zpravodajsky pokrývány negativní záležitosti.</w:t>
      </w:r>
      <w:r w:rsidRPr="006D4D2D">
        <w:rPr>
          <w:rFonts w:ascii="Times New Roman" w:eastAsia="Calibri" w:hAnsi="Times New Roman" w:cs="Times New Roman"/>
          <w:sz w:val="24"/>
          <w:szCs w:val="24"/>
          <w:vertAlign w:val="superscript"/>
        </w:rPr>
        <w:footnoteReference w:id="13"/>
      </w:r>
    </w:p>
    <w:p w14:paraId="5CA4B77A" w14:textId="6BD473B2"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ab/>
        <w:t>Opakování takovýchto zpráv napomáhá utvrzování sdělovaných významů. To, s čím se příjemce setkává často, považuje za normu. Jestliže opakovaně vídá stejné reprezentace, stanou se pro něj vzorovými reprezentanty daných kategorií, budou pro něj fungovat jako normativní činitelé a podle toho k nim bude přistupovat. Významy sdělované rutinizovaným výrobním zpravodajským postupem mají často stereotypní charakter,</w:t>
      </w:r>
      <w:r w:rsidRPr="006D4D2D">
        <w:rPr>
          <w:rFonts w:ascii="Times New Roman" w:eastAsia="Calibri" w:hAnsi="Times New Roman" w:cs="Times New Roman"/>
          <w:sz w:val="24"/>
          <w:szCs w:val="24"/>
          <w:vertAlign w:val="superscript"/>
        </w:rPr>
        <w:footnoteReference w:id="14"/>
      </w:r>
      <w:r w:rsidRPr="006D4D2D">
        <w:rPr>
          <w:rFonts w:ascii="Times New Roman" w:eastAsia="Calibri" w:hAnsi="Times New Roman" w:cs="Times New Roman"/>
          <w:sz w:val="24"/>
          <w:szCs w:val="24"/>
        </w:rPr>
        <w:t xml:space="preserve"> což může být patrné například v případě zobrazování uprchlické krize.</w:t>
      </w:r>
      <w:r w:rsidRPr="006D4D2D">
        <w:rPr>
          <w:rFonts w:ascii="Times New Roman" w:eastAsia="Calibri" w:hAnsi="Times New Roman" w:cs="Times New Roman"/>
          <w:color w:val="8DB3E2"/>
          <w:sz w:val="24"/>
          <w:szCs w:val="24"/>
        </w:rPr>
        <w:t xml:space="preserve"> </w:t>
      </w:r>
      <w:r w:rsidRPr="006D4D2D">
        <w:rPr>
          <w:rFonts w:ascii="Times New Roman" w:eastAsia="Calibri" w:hAnsi="Times New Roman" w:cs="Times New Roman"/>
          <w:sz w:val="24"/>
          <w:szCs w:val="24"/>
        </w:rPr>
        <w:t>Takovéto postupy konstrukcí reality je možno identifikovat a zmapovat obsahovou analýzou.</w:t>
      </w:r>
      <w:r w:rsidRPr="006D4D2D">
        <w:rPr>
          <w:rFonts w:ascii="Times New Roman" w:eastAsia="Calibri" w:hAnsi="Times New Roman" w:cs="Times New Roman"/>
          <w:sz w:val="24"/>
          <w:szCs w:val="24"/>
          <w:vertAlign w:val="superscript"/>
        </w:rPr>
        <w:footnoteReference w:id="15"/>
      </w:r>
      <w:r w:rsidRPr="006D4D2D">
        <w:rPr>
          <w:rFonts w:ascii="Times New Roman" w:eastAsia="Calibri" w:hAnsi="Times New Roman" w:cs="Times New Roman"/>
          <w:color w:val="D99594"/>
          <w:sz w:val="24"/>
          <w:szCs w:val="24"/>
        </w:rPr>
        <w:t xml:space="preserve"> </w:t>
      </w:r>
      <w:r w:rsidRPr="006D4D2D">
        <w:rPr>
          <w:rFonts w:ascii="Times New Roman" w:eastAsia="Calibri" w:hAnsi="Times New Roman" w:cs="Times New Roman"/>
          <w:color w:val="8DB3E2"/>
          <w:sz w:val="24"/>
          <w:szCs w:val="24"/>
        </w:rPr>
        <w:tab/>
      </w:r>
    </w:p>
    <w:p w14:paraId="361FAF72" w14:textId="7637D24B" w:rsidR="006D4D2D" w:rsidRPr="006D4D2D" w:rsidRDefault="00811913" w:rsidP="00811913">
      <w:pPr>
        <w:pStyle w:val="Nadpis2"/>
        <w:rPr>
          <w:rFonts w:eastAsia="Times New Roman"/>
        </w:rPr>
      </w:pPr>
      <w:bookmarkStart w:id="6" w:name="_Toc39720742"/>
      <w:r>
        <w:rPr>
          <w:rFonts w:eastAsia="Times New Roman"/>
        </w:rPr>
        <w:lastRenderedPageBreak/>
        <w:t xml:space="preserve">1.2 </w:t>
      </w:r>
      <w:r w:rsidR="006D4D2D" w:rsidRPr="006D4D2D">
        <w:rPr>
          <w:rFonts w:eastAsia="Times New Roman"/>
        </w:rPr>
        <w:t>Agenda setting</w:t>
      </w:r>
      <w:bookmarkEnd w:id="6"/>
      <w:r w:rsidR="006D4D2D" w:rsidRPr="006D4D2D">
        <w:rPr>
          <w:rFonts w:eastAsia="Times New Roman"/>
        </w:rPr>
        <w:t xml:space="preserve"> </w:t>
      </w:r>
    </w:p>
    <w:p w14:paraId="789A7703" w14:textId="77777777"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Pojem agenda setting poprvé použili Maxwell McCombs a Donald Shaw v roce 1972, aby popsali fenomén, který byl již dlouho před tím pozorován a zkoumán v souvislosti s volbami a politickými kampaněmi. Jádrem tohoto konceptu je myšlenka, že jsou to média, kdo podsouvá veřejnosti, která témata jsou důležitá a je o nich potřeba diskutovat.</w:t>
      </w:r>
      <w:r w:rsidRPr="006D4D2D">
        <w:rPr>
          <w:rFonts w:ascii="Times New Roman" w:eastAsia="Calibri" w:hAnsi="Times New Roman" w:cs="Times New Roman"/>
          <w:sz w:val="24"/>
          <w:szCs w:val="24"/>
          <w:vertAlign w:val="superscript"/>
        </w:rPr>
        <w:footnoteReference w:id="16"/>
      </w:r>
      <w:r w:rsidRPr="006D4D2D">
        <w:rPr>
          <w:rFonts w:ascii="Times New Roman" w:eastAsia="Calibri" w:hAnsi="Times New Roman" w:cs="Times New Roman"/>
          <w:sz w:val="24"/>
          <w:szCs w:val="24"/>
        </w:rPr>
        <w:t xml:space="preserve"> </w:t>
      </w:r>
    </w:p>
    <w:p w14:paraId="58D49CAF"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Teorie agenda settingu se zabývá otázkou, jak se témata z veřejného života stávají důležitými. Pozornost je věnována převážně politické, mediální a veřejné sféře. Zkoumána je politická agenda (která témata a záležitosti považují za důležité politici), mediální agenda (jaká témata se objevují v médiích) a agenda veřejná, tj. které problémy považuje za důležité veřejnost. Výzkumníci se snaží najít odpověď na otázky, proč a jakým způsobem se určitá témata ve společnosti prosadí, jak a zdali se jednotlivé agendy navzájem ovlivňují a jaký má tento fenomén vztah k reálnému, „nemediovanému“ světu. Pozornost je věnována zvlášť otázce „kdo nebo co nastoluje mediální agendu?“. Do této oblasti spadají také další mediální teorie jako například gate-keeping, zpravodajské hodnoty, mediální rutiny apod.</w:t>
      </w:r>
      <w:r w:rsidRPr="006D4D2D">
        <w:rPr>
          <w:rFonts w:ascii="Times New Roman" w:eastAsia="Calibri" w:hAnsi="Times New Roman" w:cs="Times New Roman"/>
          <w:sz w:val="24"/>
          <w:szCs w:val="24"/>
          <w:vertAlign w:val="superscript"/>
        </w:rPr>
        <w:footnoteReference w:id="17"/>
      </w:r>
      <w:r w:rsidRPr="006D4D2D">
        <w:rPr>
          <w:rFonts w:ascii="Times New Roman" w:eastAsia="Calibri" w:hAnsi="Times New Roman" w:cs="Times New Roman"/>
          <w:sz w:val="24"/>
          <w:szCs w:val="24"/>
        </w:rPr>
        <w:t xml:space="preserve">   </w:t>
      </w:r>
    </w:p>
    <w:p w14:paraId="6F8BC34F"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McCombs a Shaw však nebyli první, kdo upozorňoval na možnost vlivu médií na veřejnou agendu. Podobné myšlenky lze nalézt už v pracích Waltera Lippmana, Harolda Lasswella, Paula F. Lazarsfelda nebo Roberta K. Mertona.</w:t>
      </w:r>
      <w:r w:rsidRPr="006D4D2D">
        <w:rPr>
          <w:rFonts w:ascii="Times New Roman" w:eastAsia="Calibri" w:hAnsi="Times New Roman" w:cs="Times New Roman"/>
          <w:sz w:val="24"/>
          <w:szCs w:val="24"/>
          <w:vertAlign w:val="superscript"/>
        </w:rPr>
        <w:footnoteReference w:id="18"/>
      </w:r>
      <w:r w:rsidRPr="006D4D2D">
        <w:rPr>
          <w:rFonts w:ascii="Times New Roman" w:eastAsia="Calibri" w:hAnsi="Times New Roman" w:cs="Times New Roman"/>
          <w:sz w:val="24"/>
          <w:szCs w:val="24"/>
        </w:rPr>
        <w:t xml:space="preserve"> Samotní autoři teorie ve své knize Agenda setting uvádějí, že </w:t>
      </w:r>
      <w:r w:rsidRPr="006D4D2D">
        <w:rPr>
          <w:rFonts w:ascii="Times New Roman" w:eastAsia="Calibri" w:hAnsi="Times New Roman" w:cs="Times New Roman"/>
          <w:i/>
          <w:sz w:val="24"/>
          <w:szCs w:val="24"/>
        </w:rPr>
        <w:t>„duchovním otcem myšlenky, jíž se dnes zkráceně říká nastolování agendy, je Walter Lippman.“</w:t>
      </w:r>
      <w:r w:rsidRPr="006D4D2D">
        <w:rPr>
          <w:rFonts w:ascii="Times New Roman" w:eastAsia="Calibri" w:hAnsi="Times New Roman" w:cs="Times New Roman"/>
          <w:sz w:val="24"/>
          <w:szCs w:val="24"/>
        </w:rPr>
        <w:t xml:space="preserve"> V jeho knize Veřejné mínění se nachází shrnutí tohoto konceptu, přestože sám Lippman toto označení nepoužívá.</w:t>
      </w:r>
      <w:r w:rsidRPr="006D4D2D">
        <w:rPr>
          <w:rFonts w:ascii="Times New Roman" w:eastAsia="Calibri" w:hAnsi="Times New Roman" w:cs="Times New Roman"/>
          <w:sz w:val="24"/>
          <w:szCs w:val="24"/>
          <w:vertAlign w:val="superscript"/>
        </w:rPr>
        <w:footnoteReference w:id="19"/>
      </w:r>
      <w:r w:rsidRPr="006D4D2D">
        <w:rPr>
          <w:rFonts w:ascii="Times New Roman" w:eastAsia="Calibri" w:hAnsi="Times New Roman" w:cs="Times New Roman"/>
          <w:sz w:val="24"/>
          <w:szCs w:val="24"/>
        </w:rPr>
        <w:t xml:space="preserve"> J. W. Dearing a E. M. Rogers popisují proces agenda setting jako neustále probíhající boj veřejných a politických elit o pozornost médií, Lazarsfeld mluví o schopnosti médií vytvářet události – politici se snaží přesvědčit voliče, že nejdůležitější záležitosti jsou právě ty, kterými se oni zabývají. Hypotéza agenda settingu tak vyvrací přesvědčení, že persvazivní politické kampaně nemají žádné, nebo jen velmi malé) účinky.</w:t>
      </w:r>
      <w:r w:rsidRPr="006D4D2D">
        <w:rPr>
          <w:rFonts w:ascii="Times New Roman" w:eastAsia="Calibri" w:hAnsi="Times New Roman" w:cs="Times New Roman"/>
          <w:sz w:val="24"/>
          <w:szCs w:val="24"/>
          <w:vertAlign w:val="superscript"/>
        </w:rPr>
        <w:footnoteReference w:id="20"/>
      </w:r>
    </w:p>
    <w:p w14:paraId="5FD09074"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 xml:space="preserve">První praktický výzkum této teorie provedli McCombs a Shaw v univerzitním městě Chapel Hill roku 1968. Před prezidentskými volbami pozorovali, jak se vyvíjely názory tehdy </w:t>
      </w:r>
      <w:r w:rsidRPr="006D4D2D">
        <w:rPr>
          <w:rFonts w:ascii="Times New Roman" w:eastAsia="Calibri" w:hAnsi="Times New Roman" w:cs="Times New Roman"/>
          <w:sz w:val="24"/>
          <w:szCs w:val="24"/>
        </w:rPr>
        <w:lastRenderedPageBreak/>
        <w:t>ještě nerozhodnutých voličů v pěti volebních okrscích. Těsně před volbami se voličů zeptali, jaké jsou podle nich nejdůležitější problémy, na které by se měli politici soustředit. Z jejich odpovědí pak vytvořili kódovací kategorie pro obsahovou analýzu zpravodajství lokálních novin, New York Times a televizní stanice NBS a CBS. Když provedli srovnání, zjistili, že pořadí témat, které podle důležitosti seřadili samotní voliči, se shoduje s pořadím prostoru, který jednotlivým záležitostem věnovala média. McCombs a Shaw tak došli k závěru, že veřejnost považuje za důležitá ta témata, která se často objevují v médiích.</w:t>
      </w:r>
      <w:r w:rsidRPr="006D4D2D">
        <w:rPr>
          <w:rFonts w:ascii="Times New Roman" w:eastAsia="Calibri" w:hAnsi="Times New Roman" w:cs="Times New Roman"/>
          <w:sz w:val="24"/>
          <w:szCs w:val="24"/>
          <w:vertAlign w:val="superscript"/>
        </w:rPr>
        <w:footnoteReference w:id="21"/>
      </w:r>
    </w:p>
    <w:p w14:paraId="5F429B90" w14:textId="77777777" w:rsidR="006D4D2D" w:rsidRPr="006D4D2D" w:rsidRDefault="006D4D2D" w:rsidP="006D4D2D">
      <w:pPr>
        <w:spacing w:after="0" w:line="360" w:lineRule="auto"/>
        <w:ind w:firstLine="708"/>
        <w:jc w:val="both"/>
        <w:rPr>
          <w:rFonts w:ascii="Times New Roman" w:eastAsia="Calibri" w:hAnsi="Times New Roman" w:cs="Times New Roman"/>
          <w:color w:val="FF66CC"/>
          <w:sz w:val="24"/>
          <w:szCs w:val="24"/>
        </w:rPr>
      </w:pPr>
      <w:r w:rsidRPr="006D4D2D">
        <w:rPr>
          <w:rFonts w:ascii="Times New Roman" w:eastAsia="Calibri" w:hAnsi="Times New Roman" w:cs="Times New Roman"/>
          <w:sz w:val="24"/>
          <w:szCs w:val="24"/>
        </w:rPr>
        <w:t>Čtyři roky po výzkumu v Chapel Hill se McCombs a Shaw rozhodli pro další podobný výzkum. Tentokrát si vybrali město Charlotte a cílem studie bylo odhalit vztah mezi pokrytím politických témat a reflexí těchto témat veřejností.</w:t>
      </w:r>
      <w:r w:rsidRPr="006D4D2D">
        <w:rPr>
          <w:rFonts w:ascii="Times New Roman" w:eastAsia="Calibri" w:hAnsi="Times New Roman" w:cs="Times New Roman"/>
          <w:sz w:val="24"/>
          <w:szCs w:val="24"/>
          <w:vertAlign w:val="superscript"/>
        </w:rPr>
        <w:footnoteReference w:id="22"/>
      </w:r>
      <w:r w:rsidRPr="006D4D2D">
        <w:rPr>
          <w:rFonts w:ascii="Times New Roman" w:eastAsia="Calibri" w:hAnsi="Times New Roman" w:cs="Times New Roman"/>
          <w:sz w:val="24"/>
          <w:szCs w:val="24"/>
        </w:rPr>
        <w:t xml:space="preserve"> Výzkumníci předpokládali, že klíčovým faktorem při nastolování agendy jsou psycho-sociální dispozice jedinců. Samotný výzkum se zaměřil na rozsáhlejší vzorek respondentů, kteří byli třikrát dotázáni panelovou metodou. Témata objevující se v médiích McCombs a Shaw sledovali u tří televizních stanic a dvou deníků. Ze závěrů výzkumu vyvodili, že vliv nastolování agendy na různé typy voličů je závislý na konzumaci médií, typu média, zájmech, významnosti, potřebě orientace a interpersonální komunikaci.</w:t>
      </w:r>
      <w:r w:rsidRPr="006D4D2D">
        <w:rPr>
          <w:rFonts w:ascii="Times New Roman" w:eastAsia="Calibri" w:hAnsi="Times New Roman" w:cs="Times New Roman"/>
          <w:sz w:val="24"/>
          <w:szCs w:val="24"/>
          <w:vertAlign w:val="superscript"/>
        </w:rPr>
        <w:footnoteReference w:id="23"/>
      </w:r>
    </w:p>
    <w:p w14:paraId="1956D2F5"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Dearing a Rogers dodávají, že je nutné jasně rozlišovat mezi třemi rozdílnými agendami; mezi tím, co považují za důležité média, na co se zaměřuje veřejnost a k čemu se snaží přitáhnout pozornost politici. Tyto tři agendy spolu rozličně interagují a mají různé dopady. Autoři dále poznamenali, že jednotlivá média se liší i mírou důvěryhodnosti a považují podle svého zaměření za důležitá jiná témata, podle čehož se příjemci také orientují a vytvářejí si různé názory. Mediální agendu navíc mohou ovlivnit i neočekávané události „reálného světa“, které ji naruší.</w:t>
      </w:r>
      <w:r w:rsidRPr="006D4D2D">
        <w:rPr>
          <w:rFonts w:ascii="Times New Roman" w:eastAsia="Calibri" w:hAnsi="Times New Roman" w:cs="Times New Roman"/>
          <w:sz w:val="24"/>
          <w:szCs w:val="24"/>
          <w:vertAlign w:val="superscript"/>
        </w:rPr>
        <w:footnoteReference w:id="24"/>
      </w:r>
      <w:r w:rsidRPr="006D4D2D">
        <w:rPr>
          <w:rFonts w:ascii="Times New Roman" w:eastAsia="Calibri" w:hAnsi="Times New Roman" w:cs="Times New Roman"/>
          <w:sz w:val="24"/>
          <w:szCs w:val="24"/>
        </w:rPr>
        <w:t xml:space="preserve">  </w:t>
      </w:r>
    </w:p>
    <w:p w14:paraId="32E7CD35" w14:textId="77777777" w:rsidR="006D4D2D" w:rsidRPr="006D4D2D" w:rsidRDefault="006D4D2D" w:rsidP="006D4D2D">
      <w:pPr>
        <w:spacing w:after="0" w:line="360" w:lineRule="auto"/>
        <w:jc w:val="both"/>
        <w:rPr>
          <w:rFonts w:ascii="Times New Roman" w:eastAsia="Calibri" w:hAnsi="Times New Roman" w:cs="Times New Roman"/>
          <w:sz w:val="24"/>
          <w:szCs w:val="24"/>
        </w:rPr>
      </w:pPr>
    </w:p>
    <w:p w14:paraId="01B839AF" w14:textId="77777777" w:rsidR="006D4D2D" w:rsidRPr="006D4D2D" w:rsidRDefault="006D4D2D" w:rsidP="006D4D2D">
      <w:pPr>
        <w:keepNext/>
        <w:keepLines/>
        <w:spacing w:before="40" w:after="0"/>
        <w:outlineLvl w:val="3"/>
        <w:rPr>
          <w:rFonts w:ascii="Times New Roman" w:eastAsia="Times New Roman" w:hAnsi="Times New Roman" w:cs="Times New Roman"/>
          <w:iCs/>
          <w:color w:val="000000"/>
          <w:sz w:val="32"/>
        </w:rPr>
      </w:pPr>
      <w:r w:rsidRPr="006D4D2D">
        <w:rPr>
          <w:rFonts w:ascii="Times New Roman" w:eastAsia="Times New Roman" w:hAnsi="Times New Roman" w:cs="Times New Roman"/>
          <w:iCs/>
          <w:color w:val="000000"/>
          <w:sz w:val="32"/>
        </w:rPr>
        <w:t xml:space="preserve">Gate-keeping </w:t>
      </w:r>
    </w:p>
    <w:p w14:paraId="1389905F" w14:textId="77777777" w:rsidR="006D4D2D" w:rsidRPr="006D4D2D" w:rsidRDefault="006D4D2D" w:rsidP="006D4D2D">
      <w:pPr>
        <w:spacing w:after="0" w:line="360" w:lineRule="auto"/>
        <w:jc w:val="both"/>
        <w:rPr>
          <w:rFonts w:ascii="Times New Roman" w:eastAsia="Calibri" w:hAnsi="Times New Roman" w:cs="Times New Roman"/>
          <w:b/>
          <w:sz w:val="24"/>
          <w:szCs w:val="24"/>
        </w:rPr>
      </w:pPr>
      <w:r w:rsidRPr="006D4D2D">
        <w:rPr>
          <w:rFonts w:ascii="Times New Roman" w:eastAsia="Calibri" w:hAnsi="Times New Roman" w:cs="Times New Roman"/>
          <w:i/>
          <w:sz w:val="24"/>
          <w:szCs w:val="24"/>
        </w:rPr>
        <w:t xml:space="preserve">„Média třídí vybrané informace dle údajné důležitosti a vlastní profesionální zkušenosti. Některé informace zdůrazňují, jiné logicky upozaďují, čímž chtě nechtě veřejný život cenzurují a nabízejí divákům „jen“ určité verze dění ve vybraných částech sociální reality. (…) Fenomén </w:t>
      </w:r>
      <w:r w:rsidRPr="006D4D2D">
        <w:rPr>
          <w:rFonts w:ascii="Times New Roman" w:eastAsia="Calibri" w:hAnsi="Times New Roman" w:cs="Times New Roman"/>
          <w:i/>
          <w:sz w:val="24"/>
          <w:szCs w:val="24"/>
        </w:rPr>
        <w:lastRenderedPageBreak/>
        <w:t>předvýběru správných „užitečných“ informací bývá označován jako gate-keeping neboli hlídání bran</w:t>
      </w:r>
      <w:r w:rsidRPr="006D4D2D">
        <w:rPr>
          <w:rFonts w:ascii="Times New Roman" w:eastAsia="Calibri" w:hAnsi="Times New Roman" w:cs="Times New Roman"/>
          <w:sz w:val="24"/>
          <w:szCs w:val="24"/>
        </w:rPr>
        <w:t>.</w:t>
      </w:r>
      <w:r w:rsidRPr="006D4D2D">
        <w:rPr>
          <w:rFonts w:ascii="Times New Roman" w:eastAsia="Calibri" w:hAnsi="Times New Roman" w:cs="Times New Roman"/>
          <w:i/>
          <w:sz w:val="24"/>
          <w:szCs w:val="24"/>
        </w:rPr>
        <w:t>“</w:t>
      </w:r>
      <w:r w:rsidRPr="006D4D2D">
        <w:rPr>
          <w:rFonts w:ascii="Times New Roman" w:eastAsia="Calibri" w:hAnsi="Times New Roman" w:cs="Times New Roman"/>
          <w:i/>
          <w:sz w:val="24"/>
          <w:szCs w:val="24"/>
          <w:vertAlign w:val="superscript"/>
        </w:rPr>
        <w:footnoteReference w:id="25"/>
      </w:r>
    </w:p>
    <w:p w14:paraId="1F743CEC"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V mediálních systémech se jako gate-keepeři označují redaktoři, vedoucí vydání, šéfredaktoři apod. Jde o pojem odkazující k jedné z funkcí v mediálních systémech/organizacích, kdy ti, co ji vykonávají, mají možnost rozhodovat o výběru zpráv a témat, která mají být aktuálně zpracována a dále publikována.</w:t>
      </w:r>
      <w:r w:rsidRPr="006D4D2D">
        <w:rPr>
          <w:rFonts w:ascii="Times New Roman" w:eastAsia="Calibri" w:hAnsi="Times New Roman" w:cs="Times New Roman"/>
          <w:sz w:val="24"/>
          <w:szCs w:val="24"/>
          <w:vertAlign w:val="superscript"/>
        </w:rPr>
        <w:footnoteReference w:id="26"/>
      </w:r>
      <w:r w:rsidRPr="006D4D2D">
        <w:rPr>
          <w:rFonts w:ascii="Times New Roman" w:eastAsia="Calibri" w:hAnsi="Times New Roman" w:cs="Times New Roman"/>
          <w:sz w:val="24"/>
          <w:szCs w:val="24"/>
        </w:rPr>
        <w:t xml:space="preserve"> Gate-keeper pracuje uvnitř nebo vně médií a má moc ovlivnit, co se do nich dostane a co ne, přidat nebo pozměnit jakýkoliv informační nebo zábavný obsah, a také rozhodnout o tom,  v jaké formě bude následně obsah sdělen (zpráva, dokument, human interest story nebo seriál). Následně může rozhodnout o prostředcích distribuce (zdali materiál např. prodá kabelovým televizím nebo poskytne lokálním vysílacím stanicím).</w:t>
      </w:r>
      <w:r w:rsidRPr="006D4D2D">
        <w:rPr>
          <w:rFonts w:ascii="Times New Roman" w:eastAsia="Calibri" w:hAnsi="Times New Roman" w:cs="Times New Roman"/>
          <w:sz w:val="24"/>
          <w:szCs w:val="24"/>
          <w:vertAlign w:val="superscript"/>
        </w:rPr>
        <w:footnoteReference w:id="27"/>
      </w:r>
      <w:r w:rsidRPr="006D4D2D">
        <w:rPr>
          <w:rFonts w:ascii="Times New Roman" w:eastAsia="Calibri" w:hAnsi="Times New Roman" w:cs="Times New Roman"/>
          <w:sz w:val="24"/>
          <w:szCs w:val="24"/>
        </w:rPr>
        <w:t xml:space="preserve"> </w:t>
      </w:r>
    </w:p>
    <w:p w14:paraId="4951DAE3"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Z pohledu teorie gate-keepingu se jako nejdůležitější jeví tyto dvě otázky: o čem má veřejnost přemýšlet, jakými tématy se má zabývat (gate-keeping) a jak má o daných tématech přemýšlet, tedy navádění k určitým hodnocením a interpretacím a zvažování možných kontextů (framing).</w:t>
      </w:r>
      <w:r w:rsidRPr="006D4D2D">
        <w:rPr>
          <w:rFonts w:ascii="Times New Roman" w:eastAsia="Calibri" w:hAnsi="Times New Roman" w:cs="Times New Roman"/>
          <w:sz w:val="24"/>
          <w:szCs w:val="24"/>
          <w:vertAlign w:val="superscript"/>
        </w:rPr>
        <w:t xml:space="preserve"> </w:t>
      </w:r>
      <w:r w:rsidRPr="006D4D2D">
        <w:rPr>
          <w:rFonts w:ascii="Times New Roman" w:eastAsia="Calibri" w:hAnsi="Times New Roman" w:cs="Times New Roman"/>
          <w:sz w:val="24"/>
          <w:szCs w:val="24"/>
          <w:vertAlign w:val="superscript"/>
        </w:rPr>
        <w:footnoteReference w:id="28"/>
      </w:r>
      <w:r w:rsidRPr="006D4D2D">
        <w:rPr>
          <w:rFonts w:ascii="Times New Roman" w:eastAsia="Calibri" w:hAnsi="Times New Roman" w:cs="Times New Roman"/>
          <w:sz w:val="24"/>
          <w:szCs w:val="24"/>
        </w:rPr>
        <w:t xml:space="preserve"> Pro svou schopnost vybírat témata a ovlivňovat, o čem se veřejnost dozví, souvisí tento koncept také s mediálními rutinami a s teorií konstrukce reality.</w:t>
      </w:r>
      <w:r w:rsidRPr="006D4D2D">
        <w:rPr>
          <w:rFonts w:ascii="Times New Roman" w:eastAsia="Calibri" w:hAnsi="Times New Roman" w:cs="Times New Roman"/>
          <w:sz w:val="24"/>
          <w:szCs w:val="24"/>
          <w:vertAlign w:val="superscript"/>
        </w:rPr>
        <w:footnoteReference w:id="29"/>
      </w:r>
      <w:r w:rsidRPr="006D4D2D">
        <w:rPr>
          <w:rFonts w:ascii="Times New Roman" w:eastAsia="Calibri" w:hAnsi="Times New Roman" w:cs="Times New Roman"/>
          <w:sz w:val="24"/>
          <w:szCs w:val="24"/>
        </w:rPr>
        <w:t xml:space="preserve"> </w:t>
      </w:r>
    </w:p>
    <w:p w14:paraId="6447164C"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 xml:space="preserve">Proces výběru informací, které budou vpuštěny do médií, je možno rozložit do dvou fází: odmítnutí (informace nezapadají do programu konkrétního média, gate-keeperům se téma zdá moc nudné, zpracování tématu by bylo drahé nebo časově náročné, nejsou k dispozici obrazové materiály…) a selekce (téma je nové, neočekávané nebo naopak očekávané, k dispozici je kvalitní obrazový materiál, vyvažuje to program média…). Oba tyto procesy tak navazují jak na koncept mediálních rutin, tak také na teorii zpravodajských hodnot.   </w:t>
      </w:r>
    </w:p>
    <w:p w14:paraId="162F47AA"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 xml:space="preserve">Každý krok mediální produkce neboli formování do podoby mediálního obsahu je tvarován a upravován různými typy gate-keeperů. Každý z nich má možnost něco přidat, odebrat nebo přetvořit, než sdělení „projde branou“. I oni jsou však kontrolováni, a stejně jako gate-keepeři mají jistý vliv na výslednou podobu komunikátů, existují i vlivy, které omezují </w:t>
      </w:r>
      <w:r w:rsidRPr="006D4D2D">
        <w:rPr>
          <w:rFonts w:ascii="Times New Roman" w:eastAsia="Calibri" w:hAnsi="Times New Roman" w:cs="Times New Roman"/>
          <w:sz w:val="24"/>
          <w:szCs w:val="24"/>
        </w:rPr>
        <w:lastRenderedPageBreak/>
        <w:t>moc gate-keeperů. Jsou kontrolováni například svými nadřízenými, kolegy nebo konkurenty.</w:t>
      </w:r>
      <w:r w:rsidRPr="006D4D2D">
        <w:rPr>
          <w:rFonts w:ascii="Times New Roman" w:eastAsia="Calibri" w:hAnsi="Times New Roman" w:cs="Times New Roman"/>
          <w:sz w:val="24"/>
          <w:szCs w:val="24"/>
          <w:vertAlign w:val="superscript"/>
        </w:rPr>
        <w:footnoteReference w:id="30"/>
      </w:r>
      <w:r w:rsidRPr="006D4D2D">
        <w:rPr>
          <w:rFonts w:ascii="Times New Roman" w:eastAsia="Calibri" w:hAnsi="Times New Roman" w:cs="Times New Roman"/>
          <w:sz w:val="24"/>
          <w:szCs w:val="24"/>
        </w:rPr>
        <w:t xml:space="preserve"> Dochází však mezi nimi také ke spolupráci a vzniku aliancí při saturování médií a jelikož je mediální systém díky novým technologiím čím dál tím složitější, jsou vytvářeny celé řetězce profesionálních zpracovatelů.</w:t>
      </w:r>
      <w:r w:rsidRPr="006D4D2D">
        <w:rPr>
          <w:rFonts w:ascii="Times New Roman" w:eastAsia="Calibri" w:hAnsi="Times New Roman" w:cs="Times New Roman"/>
          <w:sz w:val="24"/>
          <w:szCs w:val="24"/>
          <w:vertAlign w:val="superscript"/>
        </w:rPr>
        <w:t xml:space="preserve"> </w:t>
      </w:r>
      <w:r w:rsidRPr="006D4D2D">
        <w:rPr>
          <w:rFonts w:ascii="Times New Roman" w:eastAsia="Calibri" w:hAnsi="Times New Roman" w:cs="Times New Roman"/>
          <w:sz w:val="24"/>
          <w:szCs w:val="24"/>
          <w:vertAlign w:val="superscript"/>
        </w:rPr>
        <w:footnoteReference w:id="31"/>
      </w:r>
    </w:p>
    <w:p w14:paraId="2EDD075F" w14:textId="77777777" w:rsidR="006D4D2D" w:rsidRPr="006D4D2D" w:rsidRDefault="006D4D2D" w:rsidP="006D4D2D">
      <w:pPr>
        <w:spacing w:after="0" w:line="360" w:lineRule="auto"/>
        <w:jc w:val="both"/>
        <w:rPr>
          <w:rFonts w:ascii="Times New Roman" w:eastAsia="Calibri" w:hAnsi="Times New Roman" w:cs="Times New Roman"/>
          <w:b/>
          <w:sz w:val="24"/>
          <w:szCs w:val="24"/>
        </w:rPr>
      </w:pPr>
    </w:p>
    <w:p w14:paraId="70708D58" w14:textId="03CDC289" w:rsidR="006D4D2D" w:rsidRPr="006D4D2D" w:rsidRDefault="00811913" w:rsidP="00811913">
      <w:pPr>
        <w:pStyle w:val="Nadpis2"/>
        <w:rPr>
          <w:rFonts w:eastAsia="Times New Roman"/>
        </w:rPr>
      </w:pPr>
      <w:bookmarkStart w:id="7" w:name="_Toc39720743"/>
      <w:r>
        <w:rPr>
          <w:rFonts w:eastAsia="Times New Roman"/>
        </w:rPr>
        <w:t xml:space="preserve">1.3 </w:t>
      </w:r>
      <w:r w:rsidR="006D4D2D" w:rsidRPr="006D4D2D">
        <w:rPr>
          <w:rFonts w:eastAsia="Times New Roman"/>
        </w:rPr>
        <w:t>Teorie zpravodajských hodnot</w:t>
      </w:r>
      <w:bookmarkEnd w:id="7"/>
    </w:p>
    <w:p w14:paraId="28EB4DE6" w14:textId="77777777"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Jako zpravodajské hodnoty se označují takové znaky, které určují, jestli se informace dostane do zpravodajství, nebo zůstane bez povšimnutí. Čím vyhraněnější jsou tyto charakteristiky a čím více je jich u informace přítomno, tím větší je šance, že se informace stane zprávou.</w:t>
      </w:r>
      <w:r w:rsidRPr="006D4D2D">
        <w:rPr>
          <w:rFonts w:ascii="Times New Roman" w:eastAsia="Calibri" w:hAnsi="Times New Roman" w:cs="Times New Roman"/>
          <w:sz w:val="24"/>
          <w:szCs w:val="24"/>
          <w:vertAlign w:val="superscript"/>
        </w:rPr>
        <w:footnoteReference w:id="32"/>
      </w:r>
      <w:r w:rsidRPr="006D4D2D">
        <w:rPr>
          <w:rFonts w:ascii="Times New Roman" w:eastAsia="Calibri" w:hAnsi="Times New Roman" w:cs="Times New Roman"/>
          <w:sz w:val="24"/>
          <w:szCs w:val="24"/>
        </w:rPr>
        <w:t xml:space="preserve">  </w:t>
      </w:r>
    </w:p>
    <w:p w14:paraId="66183DCE"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 xml:space="preserve">Jako první použil pojem </w:t>
      </w:r>
      <w:r w:rsidRPr="006D4D2D">
        <w:rPr>
          <w:rFonts w:ascii="Times New Roman" w:eastAsia="Calibri" w:hAnsi="Times New Roman" w:cs="Times New Roman"/>
          <w:i/>
          <w:sz w:val="24"/>
          <w:szCs w:val="24"/>
        </w:rPr>
        <w:t>zpravodajské</w:t>
      </w:r>
      <w:r w:rsidRPr="006D4D2D">
        <w:rPr>
          <w:rFonts w:ascii="Times New Roman" w:eastAsia="Calibri" w:hAnsi="Times New Roman" w:cs="Times New Roman"/>
          <w:sz w:val="24"/>
          <w:szCs w:val="24"/>
        </w:rPr>
        <w:t xml:space="preserve"> </w:t>
      </w:r>
      <w:r w:rsidRPr="006D4D2D">
        <w:rPr>
          <w:rFonts w:ascii="Times New Roman" w:eastAsia="Calibri" w:hAnsi="Times New Roman" w:cs="Times New Roman"/>
          <w:i/>
          <w:sz w:val="24"/>
          <w:szCs w:val="24"/>
        </w:rPr>
        <w:t>hodnoty</w:t>
      </w:r>
      <w:r w:rsidRPr="006D4D2D">
        <w:rPr>
          <w:rFonts w:ascii="Times New Roman" w:eastAsia="Calibri" w:hAnsi="Times New Roman" w:cs="Times New Roman"/>
          <w:sz w:val="24"/>
          <w:szCs w:val="24"/>
        </w:rPr>
        <w:t xml:space="preserve"> Walter Lippmann. Ve své knize Public Opinion z roku 1922 se zmiňuje o existenci určitých vlastností, které musí zpráva mít, aby byla publikována.</w:t>
      </w:r>
      <w:r w:rsidRPr="006D4D2D">
        <w:rPr>
          <w:rFonts w:ascii="Times New Roman" w:eastAsia="Calibri" w:hAnsi="Times New Roman" w:cs="Times New Roman"/>
          <w:sz w:val="24"/>
          <w:szCs w:val="24"/>
          <w:vertAlign w:val="superscript"/>
        </w:rPr>
        <w:footnoteReference w:id="33"/>
      </w:r>
      <w:r w:rsidRPr="006D4D2D">
        <w:rPr>
          <w:rFonts w:ascii="Times New Roman" w:eastAsia="Calibri" w:hAnsi="Times New Roman" w:cs="Times New Roman"/>
          <w:sz w:val="24"/>
          <w:szCs w:val="24"/>
        </w:rPr>
        <w:t xml:space="preserve"> Lippmann zde na příkladu špatných podmínek pro zaměstnance popisuje, jaký druh informací média zpracovávají: </w:t>
      </w:r>
    </w:p>
    <w:p w14:paraId="4B07EC17" w14:textId="77777777" w:rsidR="006D4D2D" w:rsidRPr="006D4D2D" w:rsidRDefault="006D4D2D" w:rsidP="006D4D2D">
      <w:pPr>
        <w:spacing w:before="40" w:after="40" w:line="360" w:lineRule="auto"/>
        <w:ind w:left="851" w:right="851"/>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w:t>
      </w:r>
      <w:r w:rsidRPr="006D4D2D">
        <w:rPr>
          <w:rFonts w:ascii="Times New Roman" w:eastAsia="Calibri" w:hAnsi="Times New Roman" w:cs="Times New Roman"/>
          <w:i/>
          <w:sz w:val="24"/>
          <w:szCs w:val="24"/>
        </w:rPr>
        <w:t>špatné pracovní podmínky jako takové nejsou zprávou, protože žurnalistika, až na výjimky, není informací (…) zpracovanou přímo ze syrového materiálu. Špatné pracovní podmínky se tedy mohou stát zprávou, když například ministerstvo zdravotnictví oznámí nezvykle vysokou úmrtnost v dané průmyslové oblasti. Bez intervence tohoto druhu se fakta nestávají zprávami, dokud dělníci (…) nezačnou klást požadavky zaměstnavatelům. (…) Když se však průmyslové vztahy zhorší a dojde ke stávce či výluce, zpravodajská hodnota vzroste. Když stávka omezí služby, na nichž čtenáři novin (…) závisejí, nebo když dojde k narušení veřejného pořádku, zpravodajská hodnota bude ještě vyšší.“</w:t>
      </w:r>
      <w:r w:rsidRPr="006D4D2D">
        <w:rPr>
          <w:rFonts w:ascii="Times New Roman" w:eastAsia="Calibri" w:hAnsi="Times New Roman" w:cs="Times New Roman"/>
          <w:i/>
          <w:sz w:val="24"/>
          <w:szCs w:val="24"/>
          <w:vertAlign w:val="superscript"/>
        </w:rPr>
        <w:footnoteReference w:id="34"/>
      </w:r>
      <w:r w:rsidRPr="006D4D2D">
        <w:rPr>
          <w:rFonts w:ascii="Times New Roman" w:eastAsia="Calibri" w:hAnsi="Times New Roman" w:cs="Times New Roman"/>
          <w:i/>
          <w:sz w:val="24"/>
          <w:szCs w:val="24"/>
        </w:rPr>
        <w:t xml:space="preserve"> </w:t>
      </w:r>
      <w:r w:rsidRPr="006D4D2D">
        <w:rPr>
          <w:rFonts w:ascii="Times New Roman" w:eastAsia="Calibri" w:hAnsi="Times New Roman" w:cs="Times New Roman"/>
          <w:sz w:val="24"/>
          <w:szCs w:val="24"/>
        </w:rPr>
        <w:t xml:space="preserve"> </w:t>
      </w:r>
    </w:p>
    <w:p w14:paraId="09F9098C" w14:textId="77777777"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 xml:space="preserve"> Nejcitovanější je však práce Galtunga a Rugeové, která položila základy pro další zkoumání zpravodajských hodnot. Jejich teorie publikovaná roku 1965 se zaměřuje na to, jakým způsobem a proč se z událostí stanou zprávy. Podle nich jsou faktory ovlivňující potenciál </w:t>
      </w:r>
      <w:r w:rsidRPr="006D4D2D">
        <w:rPr>
          <w:rFonts w:ascii="Times New Roman" w:eastAsia="Calibri" w:hAnsi="Times New Roman" w:cs="Times New Roman"/>
          <w:sz w:val="24"/>
          <w:szCs w:val="24"/>
        </w:rPr>
        <w:lastRenderedPageBreak/>
        <w:t>události stát se zprávou založeny na percepční psychologii a common sense (selském rozumu).</w:t>
      </w:r>
      <w:r w:rsidRPr="006D4D2D">
        <w:rPr>
          <w:rFonts w:ascii="Times New Roman" w:eastAsia="Calibri" w:hAnsi="Times New Roman" w:cs="Times New Roman"/>
          <w:sz w:val="24"/>
          <w:szCs w:val="24"/>
          <w:vertAlign w:val="superscript"/>
        </w:rPr>
        <w:footnoteReference w:id="35"/>
      </w:r>
      <w:r w:rsidRPr="006D4D2D">
        <w:rPr>
          <w:rFonts w:ascii="Times New Roman" w:eastAsia="Calibri" w:hAnsi="Times New Roman" w:cs="Times New Roman"/>
          <w:sz w:val="24"/>
          <w:szCs w:val="24"/>
        </w:rPr>
        <w:t xml:space="preserve"> </w:t>
      </w:r>
    </w:p>
    <w:p w14:paraId="31EFF582"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Galtung a Rugeová sestavili seznam dvanácti vlastností, které usnadňují informaci dostat se do médií. Jsou to frekvence, práh pozornosti (událost musí mít určitou intenzitu), jednoznačnost, souznění (událost vychází vstříc zájmu publika), překvapivost, kontinuita (pokud se už událost jednou v médiích objevila, pravděpodobně se objeví znovu) a variace (např. zařazení odlehčené pozitivní zprávy, aby vyvážila ty negativní). Těchto prvních osm charakteristik není podle autorů teorie vázáno na kulturu, ve které se zprávy šíří. Další čtyři zpravodajské hodnoty jsou vázány na prostředí a předpokládají u příjemců společný kulturní kontext. Patří k nim reference k elitním národům a osobám, negativita a personalizace (lidský příběh, vyprávění).</w:t>
      </w:r>
      <w:r w:rsidRPr="006D4D2D">
        <w:rPr>
          <w:rFonts w:ascii="Times New Roman" w:eastAsia="Calibri" w:hAnsi="Times New Roman" w:cs="Times New Roman"/>
          <w:sz w:val="24"/>
          <w:szCs w:val="24"/>
          <w:vertAlign w:val="superscript"/>
        </w:rPr>
        <w:footnoteReference w:id="36"/>
      </w:r>
      <w:r w:rsidRPr="006D4D2D">
        <w:rPr>
          <w:rFonts w:ascii="Times New Roman" w:eastAsia="Calibri" w:hAnsi="Times New Roman" w:cs="Times New Roman"/>
          <w:sz w:val="24"/>
          <w:szCs w:val="24"/>
        </w:rPr>
        <w:t xml:space="preserve">  </w:t>
      </w:r>
    </w:p>
    <w:p w14:paraId="5DAA5829"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Autoři této teorie ji poté ještě několikrát přepracovali a doplnili, a konceptem zpravodajských hodnot se začali zabývat také další mediální teoretici. Podle Hartleyho mají informace potenciál stát se zprávami, pokud spadají do jedné z těchto čtyřech kategorií: politické, ekonomické, informace z domova a informace ze zahraničí.</w:t>
      </w:r>
      <w:r w:rsidRPr="006D4D2D">
        <w:rPr>
          <w:rFonts w:ascii="Times New Roman" w:eastAsia="Calibri" w:hAnsi="Times New Roman" w:cs="Times New Roman"/>
          <w:sz w:val="24"/>
          <w:szCs w:val="24"/>
          <w:vertAlign w:val="superscript"/>
        </w:rPr>
        <w:footnoteReference w:id="37"/>
      </w:r>
      <w:r w:rsidRPr="006D4D2D">
        <w:rPr>
          <w:rFonts w:ascii="Times New Roman" w:eastAsia="Calibri" w:hAnsi="Times New Roman" w:cs="Times New Roman"/>
          <w:sz w:val="24"/>
          <w:szCs w:val="24"/>
        </w:rPr>
        <w:t xml:space="preserve"> </w:t>
      </w:r>
    </w:p>
    <w:p w14:paraId="6B051839"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Harcup a O’Neill při výzkumu tištěných periodik zjistili, že noviny publikují zprávy, které se vážou k mocenské elitě nebo celebritám, jsou zábavné, překvapující, extrémně dobré nebo špatné, jsou pro diváky relevantní, jsou to události rozvíjející se v čase (je třeba je průběžně sledovat), nebo se jedná o zprávy shodující se s agendou daného média. Některé z těchto vlastností jsou spojeny se subjekty a aktéry (mocenská elita a celebrity), další mohou mít spíše abstraktní charakter (relevance) a některé jsou spojeny s mediálními praktikami (události rozvíjející se v čase a shoda s agendou konkrétního média).</w:t>
      </w:r>
      <w:r w:rsidRPr="006D4D2D">
        <w:rPr>
          <w:rFonts w:ascii="Times New Roman" w:eastAsia="Calibri" w:hAnsi="Times New Roman" w:cs="Times New Roman"/>
          <w:sz w:val="24"/>
          <w:szCs w:val="24"/>
          <w:vertAlign w:val="superscript"/>
        </w:rPr>
        <w:footnoteReference w:id="38"/>
      </w:r>
      <w:r w:rsidRPr="006D4D2D">
        <w:rPr>
          <w:rFonts w:ascii="Times New Roman" w:eastAsia="Calibri" w:hAnsi="Times New Roman" w:cs="Times New Roman"/>
          <w:sz w:val="24"/>
          <w:szCs w:val="24"/>
        </w:rPr>
        <w:t xml:space="preserve"> </w:t>
      </w:r>
    </w:p>
    <w:p w14:paraId="3D7F4229"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 xml:space="preserve">Jedním z nejvýznamnějších mediálních teoretiků zabývajících se výzkumem zpravodajských hodnot je také Stuart Hall. Rozlišuje mezi tím, co nazývá „formální“ a „ideologické“ zpravodajské hodnoty. Formálními zpravodajskými hodnotami podle něj jsou spojení události s předchozím děním, aktuálnost (událost se stala nedávno) a relevance události pro médium (v originále newsworthiness, což je však problematická kategorie, protože zjistit, co je vlastně pro média relevantní neboli </w:t>
      </w:r>
      <w:r w:rsidRPr="006D4D2D">
        <w:rPr>
          <w:rFonts w:ascii="Times New Roman" w:eastAsia="Calibri" w:hAnsi="Times New Roman" w:cs="Times New Roman"/>
          <w:i/>
          <w:sz w:val="24"/>
          <w:szCs w:val="24"/>
        </w:rPr>
        <w:t>newsworthy</w:t>
      </w:r>
      <w:r w:rsidRPr="006D4D2D">
        <w:rPr>
          <w:rFonts w:ascii="Times New Roman" w:eastAsia="Calibri" w:hAnsi="Times New Roman" w:cs="Times New Roman"/>
          <w:sz w:val="24"/>
          <w:szCs w:val="24"/>
        </w:rPr>
        <w:t xml:space="preserve"> je samo o sobě cílem teorie </w:t>
      </w:r>
      <w:r w:rsidRPr="006D4D2D">
        <w:rPr>
          <w:rFonts w:ascii="Times New Roman" w:eastAsia="Calibri" w:hAnsi="Times New Roman" w:cs="Times New Roman"/>
          <w:sz w:val="24"/>
          <w:szCs w:val="24"/>
        </w:rPr>
        <w:lastRenderedPageBreak/>
        <w:t>zpravodajských hodnot). Ideologickými hodnotami míní Hall hlubší společenskou strukturu; kontext, ve kterém jsou zprávy prezentovány a společné vědění kultury, která informace přijímá. To vše dohromady tvoří rámec, v němž zprávy působí.</w:t>
      </w:r>
      <w:r w:rsidRPr="006D4D2D">
        <w:rPr>
          <w:rFonts w:ascii="Times New Roman" w:eastAsia="Calibri" w:hAnsi="Times New Roman" w:cs="Times New Roman"/>
          <w:sz w:val="24"/>
          <w:szCs w:val="24"/>
          <w:vertAlign w:val="superscript"/>
        </w:rPr>
        <w:footnoteReference w:id="39"/>
      </w:r>
      <w:r w:rsidRPr="006D4D2D">
        <w:rPr>
          <w:rFonts w:ascii="Times New Roman" w:eastAsia="Calibri" w:hAnsi="Times New Roman" w:cs="Times New Roman"/>
          <w:sz w:val="24"/>
          <w:szCs w:val="24"/>
        </w:rPr>
        <w:t xml:space="preserve"> </w:t>
      </w:r>
    </w:p>
    <w:p w14:paraId="5619F7AF" w14:textId="77777777" w:rsidR="006D4D2D" w:rsidRPr="006D4D2D" w:rsidRDefault="006D4D2D" w:rsidP="006D4D2D">
      <w:pPr>
        <w:spacing w:after="0" w:line="360" w:lineRule="auto"/>
        <w:jc w:val="both"/>
        <w:rPr>
          <w:rFonts w:ascii="Times New Roman" w:eastAsia="Calibri" w:hAnsi="Times New Roman" w:cs="Times New Roman"/>
          <w:b/>
          <w:sz w:val="24"/>
          <w:szCs w:val="24"/>
        </w:rPr>
      </w:pPr>
    </w:p>
    <w:p w14:paraId="3D3FD7C8" w14:textId="77777777" w:rsidR="006D4D2D" w:rsidRPr="006D4D2D" w:rsidRDefault="006D4D2D" w:rsidP="006D4D2D">
      <w:pPr>
        <w:keepNext/>
        <w:keepLines/>
        <w:spacing w:before="40" w:after="0"/>
        <w:outlineLvl w:val="3"/>
        <w:rPr>
          <w:rFonts w:ascii="Times New Roman" w:eastAsia="Times New Roman" w:hAnsi="Times New Roman" w:cs="Times New Roman"/>
          <w:iCs/>
          <w:color w:val="000000"/>
          <w:sz w:val="32"/>
        </w:rPr>
      </w:pPr>
      <w:r w:rsidRPr="006D4D2D">
        <w:rPr>
          <w:rFonts w:ascii="Times New Roman" w:eastAsia="Times New Roman" w:hAnsi="Times New Roman" w:cs="Times New Roman"/>
          <w:iCs/>
          <w:color w:val="000000"/>
          <w:sz w:val="32"/>
        </w:rPr>
        <w:t>Framing (rámcování)</w:t>
      </w:r>
    </w:p>
    <w:p w14:paraId="5545DA03" w14:textId="77777777"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Označení „rámec“ se ve zpravodajství často volně používá jako synonymum pojmů „kontext“, „téma“, nebo „úhel pohledu“. Rámování je však také způsob, jak interpretovat izolovaná fakta. Zprávy získávají svůj význam odkazem na určitou vlastnost spojující jednu událost s ostatními jí podobnými. Informace, která se dostane do médií, je často již svým zdrojem zasazena do určitého rámce, a proto nemusí být zcela objektivní.</w:t>
      </w:r>
      <w:r w:rsidRPr="006D4D2D">
        <w:rPr>
          <w:rFonts w:ascii="Times New Roman" w:eastAsia="Calibri" w:hAnsi="Times New Roman" w:cs="Times New Roman"/>
          <w:sz w:val="24"/>
          <w:szCs w:val="24"/>
          <w:vertAlign w:val="superscript"/>
        </w:rPr>
        <w:footnoteReference w:id="40"/>
      </w:r>
      <w:r w:rsidRPr="006D4D2D">
        <w:rPr>
          <w:rFonts w:ascii="Times New Roman" w:eastAsia="Calibri" w:hAnsi="Times New Roman" w:cs="Times New Roman"/>
          <w:sz w:val="24"/>
          <w:szCs w:val="24"/>
        </w:rPr>
        <w:t xml:space="preserve"> </w:t>
      </w:r>
    </w:p>
    <w:p w14:paraId="73C9946E"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Počátek výzkumu rámcování je možné připsat Erwinu Goffmanovi, který v roce 1974 popsal ve svých etnografických pracích, jakým způsobem dokáže jedinec porozumět svému okolí. Zmiňuje rámce jako určitá schémata interpretací, jejichž prostřednictvím člověk vnímá, identifikuje a označuje věci, události a témata kolem sebe. Slova jsou podle Goffmana vodítka, která jedinci pomáhají vyjednávat významy v prostoru rozdílných názorů a pohledů na svět.</w:t>
      </w:r>
      <w:r w:rsidRPr="006D4D2D">
        <w:rPr>
          <w:rFonts w:ascii="Times New Roman" w:eastAsia="Calibri" w:hAnsi="Times New Roman" w:cs="Times New Roman"/>
          <w:sz w:val="24"/>
          <w:szCs w:val="24"/>
          <w:vertAlign w:val="superscript"/>
        </w:rPr>
        <w:footnoteReference w:id="41"/>
      </w:r>
    </w:p>
    <w:p w14:paraId="17503D05" w14:textId="77777777"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ab/>
        <w:t xml:space="preserve">Konceptem rámců v souvislosti s mediálními sděleními se zabývá Robert M. Entman, podle něj </w:t>
      </w:r>
      <w:r w:rsidRPr="006D4D2D">
        <w:rPr>
          <w:rFonts w:ascii="Times New Roman" w:eastAsia="Calibri" w:hAnsi="Times New Roman" w:cs="Times New Roman"/>
          <w:i/>
          <w:sz w:val="24"/>
          <w:szCs w:val="24"/>
        </w:rPr>
        <w:t>teorie framingu vychází z předpokladu, že zpravodajské prostředky sehrávají rozhodující úlohu v procesu veřejného mínění. Pomáhá objasnit, zda a jakým způsobem se podílí význam zpravodajského sdělení na tvorbě názoru obyvatel. Testováním teorie framingu lze kvantifikovat míru účinku, jaký mohou vykazovat komunikované informace na své příjemce.</w:t>
      </w:r>
      <w:r w:rsidRPr="006D4D2D">
        <w:rPr>
          <w:rFonts w:ascii="Times New Roman" w:eastAsia="Calibri" w:hAnsi="Times New Roman" w:cs="Times New Roman"/>
          <w:i/>
          <w:sz w:val="24"/>
          <w:szCs w:val="24"/>
          <w:vertAlign w:val="superscript"/>
        </w:rPr>
        <w:footnoteReference w:id="42"/>
      </w:r>
      <w:r w:rsidRPr="006D4D2D">
        <w:rPr>
          <w:rFonts w:ascii="Times New Roman" w:eastAsia="Calibri" w:hAnsi="Times New Roman" w:cs="Times New Roman"/>
          <w:sz w:val="24"/>
          <w:szCs w:val="24"/>
        </w:rPr>
        <w:t xml:space="preserve"> Rámce podle Entmana </w:t>
      </w:r>
      <w:r w:rsidRPr="006D4D2D">
        <w:rPr>
          <w:rFonts w:ascii="Times New Roman" w:eastAsia="Calibri" w:hAnsi="Times New Roman" w:cs="Times New Roman"/>
          <w:i/>
          <w:sz w:val="24"/>
          <w:szCs w:val="24"/>
        </w:rPr>
        <w:t>definují problémy, diagnostikují příčiny, vytvářejí morální soudy a navrhují nápravy</w:t>
      </w:r>
      <w:r w:rsidRPr="006D4D2D">
        <w:rPr>
          <w:rFonts w:ascii="Times New Roman" w:eastAsia="Calibri" w:hAnsi="Times New Roman" w:cs="Times New Roman"/>
          <w:sz w:val="24"/>
          <w:szCs w:val="24"/>
        </w:rPr>
        <w:t>. K tomuto účelu používají určitá slova, fráze nebo kontextové odkazy.</w:t>
      </w:r>
      <w:r w:rsidRPr="006D4D2D">
        <w:rPr>
          <w:rFonts w:ascii="Times New Roman" w:eastAsia="Calibri" w:hAnsi="Times New Roman" w:cs="Times New Roman"/>
          <w:sz w:val="24"/>
          <w:szCs w:val="24"/>
          <w:vertAlign w:val="superscript"/>
        </w:rPr>
        <w:footnoteReference w:id="43"/>
      </w:r>
    </w:p>
    <w:p w14:paraId="7C41A26F" w14:textId="77777777"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ab/>
        <w:t xml:space="preserve">V kontextu výzkumu médií je framing chápán jako způsob, jakým jsou předávány události a fakta (zejména profesionálními mediálními komunikátory), a jak je vnímají </w:t>
      </w:r>
      <w:r w:rsidRPr="006D4D2D">
        <w:rPr>
          <w:rFonts w:ascii="Times New Roman" w:eastAsia="Calibri" w:hAnsi="Times New Roman" w:cs="Times New Roman"/>
          <w:sz w:val="24"/>
          <w:szCs w:val="24"/>
        </w:rPr>
        <w:lastRenderedPageBreak/>
        <w:t>příjemci.</w:t>
      </w:r>
      <w:r w:rsidRPr="006D4D2D">
        <w:rPr>
          <w:rFonts w:ascii="Times New Roman" w:eastAsia="Calibri" w:hAnsi="Times New Roman" w:cs="Times New Roman"/>
          <w:sz w:val="24"/>
          <w:szCs w:val="24"/>
          <w:vertAlign w:val="superscript"/>
        </w:rPr>
        <w:footnoteReference w:id="44"/>
      </w:r>
      <w:r w:rsidRPr="006D4D2D">
        <w:rPr>
          <w:rFonts w:ascii="Times New Roman" w:eastAsia="Calibri" w:hAnsi="Times New Roman" w:cs="Times New Roman"/>
          <w:sz w:val="24"/>
          <w:szCs w:val="24"/>
        </w:rPr>
        <w:t xml:space="preserve"> Mediální rámce fungují na principu dvou mentálních bodů, které si příjemci spojí k sobě. Spojení mezi dvěma koncepty, věcmi nebo myšlenkami publikum buď akceptuje, nebo si alespoň uvědomuje tuto souvislost. Informace (zpráva) byla úspěšně orámována, pokud existuje shoda mezi tím, s jakými koncepty nebo názory ji spojují média a zdali toto spojení existuje i v myslích příjemců. Zpráva je orámována nesprávně, jestliže takovéto spojení neexistuje, nebo je informace spojena s něčím pro diváky irelevantním.</w:t>
      </w:r>
      <w:r w:rsidRPr="006D4D2D">
        <w:rPr>
          <w:rFonts w:ascii="Times New Roman" w:eastAsia="Calibri" w:hAnsi="Times New Roman" w:cs="Times New Roman"/>
          <w:sz w:val="24"/>
          <w:szCs w:val="24"/>
          <w:vertAlign w:val="superscript"/>
        </w:rPr>
        <w:footnoteReference w:id="45"/>
      </w:r>
      <w:r w:rsidRPr="006D4D2D">
        <w:rPr>
          <w:rFonts w:ascii="Times New Roman" w:eastAsia="Calibri" w:hAnsi="Times New Roman" w:cs="Times New Roman"/>
          <w:sz w:val="24"/>
          <w:szCs w:val="24"/>
        </w:rPr>
        <w:t xml:space="preserve"> </w:t>
      </w:r>
    </w:p>
    <w:p w14:paraId="7D01704F" w14:textId="77777777"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ab/>
        <w:t>Teorie framingu je úzce spojena s konceptem nastolování agendy neboli agenda settingu (viz výše), jehož autory jsou Maxwell E. McCombs a Donald L. Shaw. Podle nich média „nastolují“ agendu, tedy témata, o kterých veřejnost diskutuje. Další výzkumy navazující na McCombse a Shawa však naznačují, že o prosazení určitého tématu nerozhoduje pouze četnost, s jakou se toto téma objevuje v masmédiích, ale také rámování této události neboli schopnost zpravodajství ovlivnit to, jak jedinci posuzují informace, o kterých je média informují. Zásadní je také způsob zpracování tématu, nabízené interpretace a dobový společensko-politický kontext.</w:t>
      </w:r>
      <w:r w:rsidRPr="006D4D2D">
        <w:rPr>
          <w:rFonts w:ascii="Times New Roman" w:eastAsia="Calibri" w:hAnsi="Times New Roman" w:cs="Times New Roman"/>
          <w:sz w:val="24"/>
          <w:szCs w:val="24"/>
          <w:vertAlign w:val="superscript"/>
        </w:rPr>
        <w:footnoteReference w:id="46"/>
      </w:r>
      <w:r w:rsidRPr="006D4D2D">
        <w:rPr>
          <w:rFonts w:ascii="Times New Roman" w:eastAsia="Calibri" w:hAnsi="Times New Roman" w:cs="Times New Roman"/>
          <w:sz w:val="24"/>
          <w:szCs w:val="24"/>
        </w:rPr>
        <w:t xml:space="preserve"> </w:t>
      </w:r>
    </w:p>
    <w:p w14:paraId="3B3E8DCC" w14:textId="77777777"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ab/>
        <w:t>Framing tedy na rozdíl od teorie nastolování agendy nepojímá média jako pouhého zadavatele témat pro veřejnou diskuzi, ale zdůrazňuje, že média sdělují informace již v předem upravené podobě (interpretačních rámcích).</w:t>
      </w:r>
      <w:r w:rsidRPr="006D4D2D">
        <w:rPr>
          <w:rFonts w:ascii="Times New Roman" w:eastAsia="Calibri" w:hAnsi="Times New Roman" w:cs="Times New Roman"/>
          <w:sz w:val="24"/>
          <w:szCs w:val="24"/>
          <w:vertAlign w:val="superscript"/>
        </w:rPr>
        <w:footnoteReference w:id="47"/>
      </w:r>
      <w:r w:rsidRPr="006D4D2D">
        <w:rPr>
          <w:rFonts w:ascii="Times New Roman" w:eastAsia="Calibri" w:hAnsi="Times New Roman" w:cs="Times New Roman"/>
          <w:sz w:val="24"/>
          <w:szCs w:val="24"/>
        </w:rPr>
        <w:t xml:space="preserve"> Z výzkumů v oblasti komunikačních studií však vyplývá, že jak teorie agenda settingu, tak koncept framingu směřují k jednomu cíli, kterým je zkoumání hlubších organizačních struktur zajišťujících přenos sdělení z mediální agendy do veřejné. McCombs jakožto zakladatel výzkumu v oblasti nastolování agendy považuje rámcování a rámce za součást druhého stupně nastolování agendy.</w:t>
      </w:r>
      <w:r w:rsidRPr="006D4D2D">
        <w:rPr>
          <w:rFonts w:ascii="Times New Roman" w:eastAsia="Calibri" w:hAnsi="Times New Roman" w:cs="Times New Roman"/>
          <w:sz w:val="24"/>
          <w:szCs w:val="24"/>
          <w:vertAlign w:val="superscript"/>
        </w:rPr>
        <w:footnoteReference w:id="48"/>
      </w:r>
      <w:r w:rsidRPr="006D4D2D">
        <w:rPr>
          <w:rFonts w:ascii="Times New Roman" w:eastAsia="Calibri" w:hAnsi="Times New Roman" w:cs="Times New Roman"/>
          <w:sz w:val="24"/>
          <w:szCs w:val="24"/>
        </w:rPr>
        <w:t xml:space="preserve">  </w:t>
      </w:r>
    </w:p>
    <w:p w14:paraId="69D291C4" w14:textId="77777777"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ab/>
        <w:t xml:space="preserve">Přístup rámcování spojuje rozdílné tendence sociálních výzkumů. Na jedné straně je zde tradiční behaviorální sociální věda, jejíž cílem je redukce většího počtu dat a vysvětlení zkoumaného jevu. Přesné kvantitativní měření však u výzkumu rámování nemusí být vypovídající, neboť nejdůležitější rámec nemusí být vždy ten nejfrekventovanější. Kvalitativní aspekt (samotná identifikace existujících rámců) naopak zabraňuje výzkumníkovi třídit </w:t>
      </w:r>
      <w:r w:rsidRPr="006D4D2D">
        <w:rPr>
          <w:rFonts w:ascii="Times New Roman" w:eastAsia="Calibri" w:hAnsi="Times New Roman" w:cs="Times New Roman"/>
          <w:sz w:val="24"/>
          <w:szCs w:val="24"/>
        </w:rPr>
        <w:lastRenderedPageBreak/>
        <w:t>mediální texty pouze na základě jejich počtů nebo frekvence výskytu určitého jevu, neboť samotný rámec je inherentně kvalitativní konstrukt.</w:t>
      </w:r>
      <w:r w:rsidRPr="006D4D2D">
        <w:rPr>
          <w:rFonts w:ascii="Times New Roman" w:eastAsia="Calibri" w:hAnsi="Times New Roman" w:cs="Times New Roman"/>
          <w:sz w:val="24"/>
          <w:szCs w:val="24"/>
          <w:vertAlign w:val="superscript"/>
        </w:rPr>
        <w:footnoteReference w:id="49"/>
      </w:r>
    </w:p>
    <w:p w14:paraId="4E2EF10E" w14:textId="77777777" w:rsidR="006D4D2D" w:rsidRPr="006D4D2D" w:rsidRDefault="006D4D2D" w:rsidP="006D4D2D">
      <w:pPr>
        <w:spacing w:after="0" w:line="360" w:lineRule="auto"/>
        <w:jc w:val="both"/>
        <w:rPr>
          <w:rFonts w:ascii="Times New Roman" w:eastAsia="Calibri" w:hAnsi="Times New Roman" w:cs="Times New Roman"/>
          <w:b/>
          <w:sz w:val="24"/>
          <w:szCs w:val="24"/>
        </w:rPr>
      </w:pPr>
    </w:p>
    <w:p w14:paraId="79E292A7" w14:textId="441A8210" w:rsidR="006D4D2D" w:rsidRPr="006D4D2D" w:rsidRDefault="00811913" w:rsidP="00811913">
      <w:pPr>
        <w:pStyle w:val="Nadpis2"/>
        <w:rPr>
          <w:rFonts w:eastAsia="Times New Roman"/>
        </w:rPr>
      </w:pPr>
      <w:bookmarkStart w:id="8" w:name="_Toc39720744"/>
      <w:r>
        <w:rPr>
          <w:rFonts w:eastAsia="Times New Roman"/>
        </w:rPr>
        <w:t xml:space="preserve">1.4 </w:t>
      </w:r>
      <w:r w:rsidR="006D4D2D" w:rsidRPr="006D4D2D">
        <w:rPr>
          <w:rFonts w:eastAsia="Times New Roman"/>
        </w:rPr>
        <w:t>Teorie infotainmentu</w:t>
      </w:r>
      <w:bookmarkEnd w:id="8"/>
    </w:p>
    <w:p w14:paraId="04211871" w14:textId="77777777"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Stále viditelnějším rozřeďováním zpravodajství a informací zábavou se mediální teoretici začali zabývat začátkem 80. let. Tehdy publikoval Neil Postman svou knihu Ubavit se k smrti, kde tvrdí, že televize je pouhým blikajícím šedým světlem, které lidé zřídka doopravdy vnímají. Zmiňuje zde také trivialitu televizních pořadů a prohlašuje, že televize nejenže nešíří kulturu do společnosti, ale naopak ji ničí.</w:t>
      </w:r>
      <w:r w:rsidRPr="006D4D2D">
        <w:rPr>
          <w:rFonts w:ascii="Times New Roman" w:eastAsia="Calibri" w:hAnsi="Times New Roman" w:cs="Times New Roman"/>
          <w:sz w:val="24"/>
          <w:szCs w:val="24"/>
          <w:vertAlign w:val="superscript"/>
        </w:rPr>
        <w:footnoteReference w:id="50"/>
      </w:r>
      <w:r w:rsidRPr="006D4D2D">
        <w:rPr>
          <w:rFonts w:ascii="Times New Roman" w:eastAsia="Calibri" w:hAnsi="Times New Roman" w:cs="Times New Roman"/>
          <w:sz w:val="24"/>
          <w:szCs w:val="24"/>
        </w:rPr>
        <w:t xml:space="preserve"> </w:t>
      </w:r>
    </w:p>
    <w:p w14:paraId="04B35FA0"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Masová společnost totiž nemá zájem o informace nebo kulturu, ale zaměřuje se především na zábavu, kterou konzumuje jako zboží. Vyprodukované zboží je určeno k rychlé a nenávratné spotřebě a jelikož do zábavního průmyslu patří také média, dotýká se fenomén zezábavnění také zpravodajských obsahů.</w:t>
      </w:r>
      <w:r w:rsidRPr="006D4D2D">
        <w:rPr>
          <w:rFonts w:ascii="Times New Roman" w:eastAsia="Calibri" w:hAnsi="Times New Roman" w:cs="Times New Roman"/>
          <w:sz w:val="24"/>
          <w:szCs w:val="24"/>
          <w:vertAlign w:val="superscript"/>
        </w:rPr>
        <w:footnoteReference w:id="51"/>
      </w:r>
      <w:r w:rsidRPr="006D4D2D">
        <w:rPr>
          <w:rFonts w:ascii="Times New Roman" w:eastAsia="Calibri" w:hAnsi="Times New Roman" w:cs="Times New Roman"/>
          <w:sz w:val="24"/>
          <w:szCs w:val="24"/>
        </w:rPr>
        <w:t xml:space="preserve"> Často se hovoří o novinách soupeřících o čtenáře, které se poté uchylují ke dramatickým námětům a zprávám typu „lidských zájmů“. </w:t>
      </w:r>
      <w:r w:rsidRPr="006D4D2D">
        <w:rPr>
          <w:rFonts w:ascii="Times New Roman" w:eastAsia="Calibri" w:hAnsi="Times New Roman" w:cs="Times New Roman"/>
          <w:i/>
          <w:sz w:val="24"/>
          <w:szCs w:val="24"/>
        </w:rPr>
        <w:t>„Senzacechtivý“ zpravodajský diskurz se silným důrazem na vyprávění vytlačil „racionální“ diskurz a nastal zřetelný posun k personalizaci a dramatizaci. Díky tomu jsou zprávy přístupnější pro širší okruh publika, ale současně to vede ke zjednodušení jejich obsahu a toho, co se lidé ze zpráv dozvídají Zásadním problémem je skutečnost, že převládající motivací je tvorba zisku.“</w:t>
      </w:r>
      <w:r w:rsidRPr="006D4D2D">
        <w:rPr>
          <w:rFonts w:ascii="Times New Roman" w:eastAsia="Calibri" w:hAnsi="Times New Roman" w:cs="Times New Roman"/>
          <w:sz w:val="24"/>
          <w:szCs w:val="24"/>
          <w:vertAlign w:val="superscript"/>
        </w:rPr>
        <w:footnoteReference w:id="52"/>
      </w:r>
    </w:p>
    <w:p w14:paraId="706835EB" w14:textId="77777777" w:rsidR="006D4D2D" w:rsidRPr="006D4D2D" w:rsidRDefault="006D4D2D" w:rsidP="006D4D2D">
      <w:pPr>
        <w:spacing w:after="0" w:line="360" w:lineRule="auto"/>
        <w:ind w:firstLine="708"/>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McQuail popisuje infotainment jako míšení informace a zábavy, které charakterizuje televizní programy v pozdním dvacátém století. Tento jev úzce souvisí s masovou privatizací médií probíhající v posledních dekádách, která zapříčiňuje větší rivalitu mezi vysílacími stanicemi. Ty se proto snaží zaujmout co největší okruh příjemců a maximalizovat své zisky.</w:t>
      </w:r>
      <w:r w:rsidRPr="006D4D2D">
        <w:rPr>
          <w:rFonts w:ascii="Times New Roman" w:eastAsia="Calibri" w:hAnsi="Times New Roman" w:cs="Times New Roman"/>
          <w:sz w:val="24"/>
          <w:szCs w:val="24"/>
          <w:vertAlign w:val="superscript"/>
        </w:rPr>
        <w:footnoteReference w:id="53"/>
      </w:r>
      <w:r w:rsidRPr="006D4D2D">
        <w:rPr>
          <w:rFonts w:ascii="Times New Roman" w:eastAsia="Calibri" w:hAnsi="Times New Roman" w:cs="Times New Roman"/>
          <w:sz w:val="24"/>
          <w:szCs w:val="24"/>
        </w:rPr>
        <w:t xml:space="preserve"> Aby zpravodajské organizace profitovaly, je nutné co nejvíce snížit náklady spojené se získáváním a zpracováváním informací. Zároveň musí udělat maximum pro to, aby jejich obsahy konzumovalo co nejvíce příjemců. Zpravodajství se pak ale nezabývá podstatnými </w:t>
      </w:r>
      <w:r w:rsidRPr="006D4D2D">
        <w:rPr>
          <w:rFonts w:ascii="Times New Roman" w:eastAsia="Calibri" w:hAnsi="Times New Roman" w:cs="Times New Roman"/>
          <w:sz w:val="24"/>
          <w:szCs w:val="24"/>
        </w:rPr>
        <w:lastRenderedPageBreak/>
        <w:t>záležitostmi a jeho cílem je pouze bavit.</w:t>
      </w:r>
      <w:r w:rsidRPr="006D4D2D">
        <w:rPr>
          <w:rFonts w:ascii="Times New Roman" w:eastAsia="Calibri" w:hAnsi="Times New Roman" w:cs="Times New Roman"/>
          <w:sz w:val="24"/>
          <w:szCs w:val="24"/>
          <w:vertAlign w:val="superscript"/>
        </w:rPr>
        <w:footnoteReference w:id="54"/>
      </w:r>
      <w:r w:rsidRPr="006D4D2D">
        <w:rPr>
          <w:rFonts w:ascii="Times New Roman" w:eastAsia="Calibri" w:hAnsi="Times New Roman" w:cs="Times New Roman"/>
          <w:sz w:val="24"/>
          <w:szCs w:val="24"/>
        </w:rPr>
        <w:t xml:space="preserve"> Samotné označení </w:t>
      </w:r>
      <w:r w:rsidRPr="006D4D2D">
        <w:rPr>
          <w:rFonts w:ascii="Times New Roman" w:eastAsia="Calibri" w:hAnsi="Times New Roman" w:cs="Times New Roman"/>
          <w:i/>
          <w:sz w:val="24"/>
          <w:szCs w:val="24"/>
        </w:rPr>
        <w:t>infotainment</w:t>
      </w:r>
      <w:r w:rsidRPr="006D4D2D">
        <w:rPr>
          <w:rFonts w:ascii="Times New Roman" w:eastAsia="Calibri" w:hAnsi="Times New Roman" w:cs="Times New Roman"/>
          <w:sz w:val="24"/>
          <w:szCs w:val="24"/>
        </w:rPr>
        <w:t xml:space="preserve"> je negativní a bývá užíváno v souvislosti s pojmem </w:t>
      </w:r>
      <w:r w:rsidRPr="006D4D2D">
        <w:rPr>
          <w:rFonts w:ascii="Times New Roman" w:eastAsia="Calibri" w:hAnsi="Times New Roman" w:cs="Times New Roman"/>
          <w:i/>
          <w:sz w:val="24"/>
          <w:szCs w:val="24"/>
        </w:rPr>
        <w:t>dumbing-down</w:t>
      </w:r>
      <w:r w:rsidRPr="006D4D2D">
        <w:rPr>
          <w:rFonts w:ascii="Times New Roman" w:eastAsia="Calibri" w:hAnsi="Times New Roman" w:cs="Times New Roman"/>
          <w:sz w:val="24"/>
          <w:szCs w:val="24"/>
        </w:rPr>
        <w:t>, tedy trivializací informace.</w:t>
      </w:r>
      <w:r w:rsidRPr="006D4D2D">
        <w:rPr>
          <w:rFonts w:ascii="Times New Roman" w:eastAsia="Calibri" w:hAnsi="Times New Roman" w:cs="Times New Roman"/>
          <w:sz w:val="24"/>
          <w:szCs w:val="24"/>
          <w:vertAlign w:val="superscript"/>
        </w:rPr>
        <w:footnoteReference w:id="55"/>
      </w:r>
    </w:p>
    <w:p w14:paraId="68E96C6F" w14:textId="77777777" w:rsidR="006D4D2D" w:rsidRPr="006D4D2D" w:rsidRDefault="006D4D2D" w:rsidP="006D4D2D">
      <w:pPr>
        <w:spacing w:after="0" w:line="360" w:lineRule="auto"/>
        <w:ind w:firstLine="708"/>
        <w:jc w:val="both"/>
        <w:rPr>
          <w:rFonts w:ascii="Times New Roman" w:eastAsia="Calibri" w:hAnsi="Times New Roman" w:cs="Times New Roman"/>
          <w:i/>
          <w:sz w:val="24"/>
          <w:szCs w:val="24"/>
        </w:rPr>
      </w:pPr>
      <w:r w:rsidRPr="006D4D2D">
        <w:rPr>
          <w:rFonts w:ascii="Times New Roman" w:eastAsia="Calibri" w:hAnsi="Times New Roman" w:cs="Times New Roman"/>
          <w:sz w:val="24"/>
          <w:szCs w:val="24"/>
        </w:rPr>
        <w:t xml:space="preserve">Jako analogii k infotainmentu, který se pojí především s televizními pořady, uvádí McQuail dále pojem </w:t>
      </w:r>
      <w:r w:rsidRPr="006D4D2D">
        <w:rPr>
          <w:rFonts w:ascii="Times New Roman" w:eastAsia="Calibri" w:hAnsi="Times New Roman" w:cs="Times New Roman"/>
          <w:i/>
          <w:sz w:val="24"/>
          <w:szCs w:val="24"/>
        </w:rPr>
        <w:t xml:space="preserve">tabloidizace </w:t>
      </w:r>
      <w:r w:rsidRPr="006D4D2D">
        <w:rPr>
          <w:rFonts w:ascii="Times New Roman" w:eastAsia="Calibri" w:hAnsi="Times New Roman" w:cs="Times New Roman"/>
          <w:sz w:val="24"/>
          <w:szCs w:val="24"/>
        </w:rPr>
        <w:t>jako jev vztahující se k tištěným médiím.</w:t>
      </w:r>
      <w:r w:rsidRPr="006D4D2D">
        <w:rPr>
          <w:rFonts w:ascii="Times New Roman" w:eastAsia="Calibri" w:hAnsi="Times New Roman" w:cs="Times New Roman"/>
          <w:sz w:val="24"/>
          <w:szCs w:val="24"/>
          <w:vertAlign w:val="superscript"/>
        </w:rPr>
        <w:footnoteReference w:id="56"/>
      </w:r>
      <w:r w:rsidRPr="006D4D2D">
        <w:rPr>
          <w:rFonts w:ascii="Times New Roman" w:eastAsia="Calibri" w:hAnsi="Times New Roman" w:cs="Times New Roman"/>
          <w:sz w:val="24"/>
          <w:szCs w:val="24"/>
        </w:rPr>
        <w:t xml:space="preserve"> Postupem času se však z těchto dvou pojmů stala (alespoň v kontextu českých médií) víceméně synonyma. Halada a Osvaldová uvádějí, že </w:t>
      </w:r>
      <w:r w:rsidRPr="006D4D2D">
        <w:rPr>
          <w:rFonts w:ascii="Times New Roman" w:eastAsia="Calibri" w:hAnsi="Times New Roman" w:cs="Times New Roman"/>
          <w:i/>
          <w:sz w:val="24"/>
          <w:szCs w:val="24"/>
        </w:rPr>
        <w:t>v modifikované podobě se infotainment přenesl i do médií tištěných a internetových, především tzv. bulvárních.</w:t>
      </w:r>
      <w:r w:rsidRPr="006D4D2D">
        <w:rPr>
          <w:rFonts w:ascii="Times New Roman" w:eastAsia="Calibri" w:hAnsi="Times New Roman" w:cs="Times New Roman"/>
          <w:i/>
          <w:sz w:val="24"/>
          <w:szCs w:val="24"/>
          <w:vertAlign w:val="superscript"/>
        </w:rPr>
        <w:footnoteReference w:id="57"/>
      </w:r>
    </w:p>
    <w:p w14:paraId="5DF1C619" w14:textId="77777777" w:rsidR="006D4D2D" w:rsidRPr="006D4D2D" w:rsidRDefault="006D4D2D" w:rsidP="006D4D2D">
      <w:pPr>
        <w:spacing w:line="360" w:lineRule="auto"/>
        <w:jc w:val="both"/>
        <w:rPr>
          <w:rFonts w:ascii="Times New Roman" w:eastAsia="Calibri" w:hAnsi="Times New Roman" w:cs="Times New Roman"/>
          <w:b/>
          <w:sz w:val="24"/>
          <w:szCs w:val="24"/>
        </w:rPr>
      </w:pPr>
    </w:p>
    <w:p w14:paraId="1F499CE1" w14:textId="1B10B23C" w:rsidR="006D4D2D" w:rsidRPr="006D4D2D" w:rsidRDefault="00811913" w:rsidP="00811913">
      <w:pPr>
        <w:pStyle w:val="Nadpis2"/>
        <w:rPr>
          <w:rFonts w:eastAsia="Times New Roman"/>
        </w:rPr>
      </w:pPr>
      <w:bookmarkStart w:id="9" w:name="_Toc39720745"/>
      <w:r>
        <w:rPr>
          <w:rFonts w:eastAsia="Times New Roman"/>
        </w:rPr>
        <w:t xml:space="preserve">1.5 </w:t>
      </w:r>
      <w:r w:rsidR="006D4D2D" w:rsidRPr="006D4D2D">
        <w:rPr>
          <w:rFonts w:eastAsia="Times New Roman"/>
        </w:rPr>
        <w:t>Bulvární tisk a bulvarizace</w:t>
      </w:r>
      <w:bookmarkEnd w:id="9"/>
    </w:p>
    <w:p w14:paraId="66141783" w14:textId="77777777" w:rsidR="006D4D2D" w:rsidRPr="006D4D2D" w:rsidRDefault="006D4D2D" w:rsidP="006D4D2D">
      <w:pPr>
        <w:spacing w:after="0" w:line="360" w:lineRule="auto"/>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Jelikož neexistuje žádná jednotná a univerzální definice bulváru, je třeba zaměřit se na identifikaci znaků, podle kterých je možno usuzovat, že se jedná o méně seriózní tisk. Pojem „bulvár“ nebo „bulvární“ lze vztáhnout ke třem oblastem: v prvotním významu jde o podobu žurnalistického výstupu. Z tohoto úhlu pohledu se bulvár vyznačuje dvěma hlavními rysy: věnuje relativně malou pozornost politickým, ekonomickým a společenským problémům a zaměřuje se především na skandály, zábavná témata a sport. Druhá možnost, jak chápat bulvární tisk a bulvarizaci, je zaměření se na přesun od zprávy a informativnosti k jednoduché zábavě. Třetí oblast zahrnuje posun hranic vkusu ovlivňující i jiná než tištěná média. Jako příklad lze zmínit takzvanou „tabloid television“ neboli bulvární televizi, tedy programy, které jsou senzační, skandální nebo šokující (např. různé druhy reality show nebo talkshow).</w:t>
      </w:r>
      <w:r w:rsidRPr="006D4D2D">
        <w:rPr>
          <w:rFonts w:ascii="Times New Roman" w:eastAsia="Calibri" w:hAnsi="Times New Roman" w:cs="Times New Roman"/>
          <w:sz w:val="24"/>
          <w:szCs w:val="24"/>
          <w:vertAlign w:val="superscript"/>
        </w:rPr>
        <w:footnoteReference w:id="58"/>
      </w:r>
      <w:r w:rsidRPr="006D4D2D">
        <w:rPr>
          <w:rFonts w:ascii="Times New Roman" w:eastAsia="Calibri" w:hAnsi="Times New Roman" w:cs="Times New Roman"/>
          <w:sz w:val="24"/>
          <w:szCs w:val="24"/>
        </w:rPr>
        <w:t xml:space="preserve">   </w:t>
      </w:r>
    </w:p>
    <w:p w14:paraId="2BD6EA23" w14:textId="77777777" w:rsidR="006D4D2D" w:rsidRPr="006D4D2D" w:rsidRDefault="006D4D2D" w:rsidP="006D4D2D">
      <w:pPr>
        <w:spacing w:after="0" w:line="360" w:lineRule="auto"/>
        <w:ind w:firstLine="709"/>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Na první pohled identifikovatelnými znaky bulvárního</w:t>
      </w:r>
      <w:r w:rsidRPr="006D4D2D">
        <w:rPr>
          <w:rFonts w:ascii="Times New Roman" w:eastAsia="Calibri" w:hAnsi="Times New Roman" w:cs="Times New Roman"/>
          <w:sz w:val="24"/>
          <w:szCs w:val="24"/>
          <w:vertAlign w:val="superscript"/>
        </w:rPr>
        <w:footnoteReference w:id="59"/>
      </w:r>
      <w:r w:rsidRPr="006D4D2D">
        <w:rPr>
          <w:rFonts w:ascii="Times New Roman" w:eastAsia="Calibri" w:hAnsi="Times New Roman" w:cs="Times New Roman"/>
          <w:sz w:val="24"/>
          <w:szCs w:val="24"/>
        </w:rPr>
        <w:t xml:space="preserve"> tisku jsou velké titulky, fotografie nebo kresby a krátké články, ve kterých se často vyskytují emotivní nebo nespisovné </w:t>
      </w:r>
      <w:r w:rsidRPr="006D4D2D">
        <w:rPr>
          <w:rFonts w:ascii="Times New Roman" w:eastAsia="Calibri" w:hAnsi="Times New Roman" w:cs="Times New Roman"/>
          <w:sz w:val="24"/>
          <w:szCs w:val="24"/>
        </w:rPr>
        <w:lastRenderedPageBreak/>
        <w:t>výrazy.</w:t>
      </w:r>
      <w:r w:rsidRPr="006D4D2D">
        <w:rPr>
          <w:rFonts w:ascii="Times New Roman" w:eastAsia="Calibri" w:hAnsi="Times New Roman" w:cs="Times New Roman"/>
          <w:sz w:val="24"/>
          <w:szCs w:val="24"/>
          <w:vertAlign w:val="superscript"/>
        </w:rPr>
        <w:footnoteReference w:id="60"/>
      </w:r>
      <w:r w:rsidRPr="006D4D2D">
        <w:rPr>
          <w:rFonts w:ascii="Times New Roman" w:eastAsia="Calibri" w:hAnsi="Times New Roman" w:cs="Times New Roman"/>
          <w:sz w:val="24"/>
          <w:szCs w:val="24"/>
        </w:rPr>
        <w:t xml:space="preserve"> K bulvárním znakům patří i výrazná vizuální složka, noviny se vyznačují křiklavými barvami a grafikou, která podporuje emotivní působení.</w:t>
      </w:r>
      <w:r w:rsidRPr="006D4D2D">
        <w:rPr>
          <w:rFonts w:ascii="Times New Roman" w:eastAsia="Calibri" w:hAnsi="Times New Roman" w:cs="Times New Roman"/>
          <w:sz w:val="24"/>
          <w:szCs w:val="24"/>
          <w:vertAlign w:val="superscript"/>
        </w:rPr>
        <w:footnoteReference w:id="61"/>
      </w:r>
      <w:r w:rsidRPr="006D4D2D">
        <w:rPr>
          <w:rFonts w:ascii="Times New Roman" w:eastAsia="Calibri" w:hAnsi="Times New Roman" w:cs="Times New Roman"/>
          <w:sz w:val="24"/>
          <w:szCs w:val="24"/>
        </w:rPr>
        <w:t xml:space="preserve"> </w:t>
      </w:r>
      <w:r w:rsidRPr="006D4D2D">
        <w:rPr>
          <w:rFonts w:ascii="Times New Roman" w:eastAsia="Calibri" w:hAnsi="Times New Roman" w:cs="Times New Roman"/>
          <w:i/>
          <w:sz w:val="24"/>
          <w:szCs w:val="24"/>
        </w:rPr>
        <w:t>Filozoficky pak lze říct, že bulvár pracuje s aktualitou a napětím, zatímco standardní média s informacemi, analýzou a kontextem (backgroundem).</w:t>
      </w:r>
      <w:r w:rsidRPr="006D4D2D">
        <w:rPr>
          <w:rFonts w:ascii="Times New Roman" w:eastAsia="Calibri" w:hAnsi="Times New Roman" w:cs="Times New Roman"/>
          <w:i/>
          <w:sz w:val="24"/>
          <w:szCs w:val="24"/>
          <w:vertAlign w:val="superscript"/>
        </w:rPr>
        <w:footnoteReference w:id="62"/>
      </w:r>
      <w:r w:rsidRPr="006D4D2D">
        <w:rPr>
          <w:rFonts w:ascii="Times New Roman" w:eastAsia="Calibri" w:hAnsi="Times New Roman" w:cs="Times New Roman"/>
          <w:i/>
          <w:sz w:val="24"/>
          <w:szCs w:val="24"/>
        </w:rPr>
        <w:t xml:space="preserve"> </w:t>
      </w:r>
      <w:r w:rsidRPr="006D4D2D">
        <w:rPr>
          <w:rFonts w:ascii="Times New Roman" w:eastAsia="Calibri" w:hAnsi="Times New Roman" w:cs="Times New Roman"/>
          <w:sz w:val="24"/>
          <w:szCs w:val="24"/>
        </w:rPr>
        <w:t xml:space="preserve"> </w:t>
      </w:r>
    </w:p>
    <w:p w14:paraId="6EE1099E" w14:textId="77777777" w:rsidR="006D4D2D" w:rsidRPr="006D4D2D" w:rsidRDefault="006D4D2D" w:rsidP="006D4D2D">
      <w:pPr>
        <w:spacing w:after="0" w:line="360" w:lineRule="auto"/>
        <w:ind w:firstLine="709"/>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V dnešní době se však prosazuje trend bulvarizace neboli stírání rozdílů mezi tiskem seriózním a bulvárním. Tento jev se zpočátku vyskytoval převážně v zemích, kde neexistovala tradice prestižního tisku, ale kvůli komercializaci médií se postupně rozšířil do všech zemí a ovlivnil prakticky veškerá média.</w:t>
      </w:r>
      <w:r w:rsidRPr="006D4D2D">
        <w:rPr>
          <w:rFonts w:ascii="Times New Roman" w:eastAsia="Calibri" w:hAnsi="Times New Roman" w:cs="Times New Roman"/>
          <w:sz w:val="24"/>
          <w:szCs w:val="24"/>
          <w:vertAlign w:val="superscript"/>
        </w:rPr>
        <w:footnoteReference w:id="63"/>
      </w:r>
      <w:r w:rsidRPr="006D4D2D">
        <w:rPr>
          <w:rFonts w:ascii="Times New Roman" w:eastAsia="Calibri" w:hAnsi="Times New Roman" w:cs="Times New Roman"/>
          <w:sz w:val="24"/>
          <w:szCs w:val="24"/>
        </w:rPr>
        <w:t xml:space="preserve"> </w:t>
      </w:r>
      <w:r w:rsidRPr="006D4D2D">
        <w:rPr>
          <w:rFonts w:ascii="Times New Roman" w:eastAsia="Calibri" w:hAnsi="Times New Roman" w:cs="Times New Roman"/>
          <w:i/>
          <w:sz w:val="24"/>
          <w:szCs w:val="24"/>
        </w:rPr>
        <w:t>Bulvarizací se (…) zjednodušeně řečeno rozumějí ekonomické změny v chování médií, a to především proces marketizace mediálních organizací, komercionalizace mediálních aktivit a unifikace mediálních produktů. Jedním z mnoha důsledků je stírání rozdílů mezi žurnalistikou a ostatními typy mediovaných obsahů, ať v podobě takzvaného infotainmentu či obecně „zezábavnění“ témat, která se tomu ve svém původním významu vzpírají.</w:t>
      </w:r>
      <w:r w:rsidRPr="006D4D2D">
        <w:rPr>
          <w:rFonts w:ascii="Arial" w:eastAsia="Times New Roman" w:hAnsi="Arial" w:cs="Arial"/>
          <w:b/>
          <w:bCs/>
          <w:color w:val="333333"/>
          <w:kern w:val="36"/>
          <w:sz w:val="18"/>
          <w:szCs w:val="18"/>
          <w:vertAlign w:val="superscript"/>
          <w:lang w:eastAsia="cs-CZ"/>
        </w:rPr>
        <w:footnoteReference w:id="64"/>
      </w:r>
      <w:r w:rsidRPr="006D4D2D">
        <w:rPr>
          <w:rFonts w:ascii="Times New Roman" w:eastAsia="Calibri" w:hAnsi="Times New Roman" w:cs="Times New Roman"/>
          <w:sz w:val="24"/>
          <w:szCs w:val="24"/>
        </w:rPr>
        <w:t xml:space="preserve"> </w:t>
      </w:r>
    </w:p>
    <w:p w14:paraId="4A3AE87C" w14:textId="77777777" w:rsidR="006D4D2D" w:rsidRPr="006D4D2D" w:rsidRDefault="006D4D2D" w:rsidP="006D4D2D">
      <w:pPr>
        <w:spacing w:after="0" w:line="360" w:lineRule="auto"/>
        <w:ind w:firstLine="709"/>
        <w:jc w:val="both"/>
        <w:rPr>
          <w:rFonts w:ascii="Times New Roman" w:eastAsia="Calibri" w:hAnsi="Times New Roman" w:cs="Times New Roman"/>
          <w:sz w:val="24"/>
          <w:szCs w:val="24"/>
        </w:rPr>
      </w:pPr>
      <w:r w:rsidRPr="006D4D2D">
        <w:rPr>
          <w:rFonts w:ascii="Times New Roman" w:eastAsia="Calibri" w:hAnsi="Times New Roman" w:cs="Times New Roman"/>
          <w:sz w:val="24"/>
          <w:szCs w:val="24"/>
        </w:rPr>
        <w:t>V české mediální krajině je tento proces zvlášť patrný v případě deníku Mladá fronta DNES, ve kterém je možné pozorovat například větší písmena v nadpisech než dříve a také stále větší množství fotografií doprovázejících texty. V případě zpráv došlo k posunu od závažných společensko-politických témat k méně podstatným (např. kriminálním) jevům a k událostem z oblasti sportu nebo kultury (resp. popkultury).</w:t>
      </w:r>
      <w:r w:rsidRPr="006D4D2D">
        <w:rPr>
          <w:rFonts w:ascii="Times New Roman" w:eastAsia="Calibri" w:hAnsi="Times New Roman" w:cs="Times New Roman"/>
          <w:sz w:val="24"/>
          <w:szCs w:val="24"/>
          <w:vertAlign w:val="superscript"/>
        </w:rPr>
        <w:footnoteReference w:id="65"/>
      </w:r>
      <w:r w:rsidRPr="006D4D2D">
        <w:rPr>
          <w:rFonts w:ascii="Times New Roman" w:eastAsia="Calibri" w:hAnsi="Times New Roman" w:cs="Times New Roman"/>
          <w:sz w:val="24"/>
          <w:szCs w:val="24"/>
        </w:rPr>
        <w:t xml:space="preserve"> </w:t>
      </w:r>
    </w:p>
    <w:p w14:paraId="313EE132" w14:textId="77777777" w:rsidR="006D4D2D" w:rsidRDefault="006D4D2D" w:rsidP="006C5EC2">
      <w:pPr>
        <w:pStyle w:val="Nadpis1"/>
      </w:pPr>
    </w:p>
    <w:p w14:paraId="27798F93" w14:textId="77777777" w:rsidR="00905A7E" w:rsidRDefault="00905A7E" w:rsidP="006C5EC2">
      <w:pPr>
        <w:pStyle w:val="Nadpis1"/>
      </w:pPr>
    </w:p>
    <w:p w14:paraId="114ECA28" w14:textId="77777777" w:rsidR="00905A7E" w:rsidRDefault="00905A7E" w:rsidP="006C5EC2">
      <w:pPr>
        <w:pStyle w:val="Nadpis1"/>
      </w:pPr>
    </w:p>
    <w:p w14:paraId="062774E8" w14:textId="1799217E" w:rsidR="008625A8" w:rsidRPr="008625A8" w:rsidRDefault="00811913" w:rsidP="00811913">
      <w:pPr>
        <w:pStyle w:val="Nadpis1"/>
      </w:pPr>
      <w:bookmarkStart w:id="10" w:name="_Toc26404707"/>
      <w:bookmarkStart w:id="11" w:name="_Toc39720746"/>
      <w:r>
        <w:lastRenderedPageBreak/>
        <w:t xml:space="preserve">2. </w:t>
      </w:r>
      <w:r w:rsidR="008625A8" w:rsidRPr="008625A8">
        <w:t>Téma uprchlické krize: background</w:t>
      </w:r>
      <w:bookmarkEnd w:id="10"/>
      <w:bookmarkEnd w:id="11"/>
      <w:r w:rsidR="008625A8" w:rsidRPr="008625A8">
        <w:t xml:space="preserve"> </w:t>
      </w:r>
    </w:p>
    <w:p w14:paraId="32BCA4AD" w14:textId="5446D3CA" w:rsidR="008625A8" w:rsidRPr="008625A8" w:rsidRDefault="00811913" w:rsidP="00811913">
      <w:pPr>
        <w:pStyle w:val="Nadpis2"/>
        <w:rPr>
          <w:rFonts w:eastAsia="Times New Roman"/>
        </w:rPr>
      </w:pPr>
      <w:bookmarkStart w:id="12" w:name="_Toc39720747"/>
      <w:r>
        <w:rPr>
          <w:rFonts w:eastAsia="Times New Roman"/>
        </w:rPr>
        <w:t xml:space="preserve">2.1 </w:t>
      </w:r>
      <w:r w:rsidR="008625A8" w:rsidRPr="008625A8">
        <w:rPr>
          <w:rFonts w:eastAsia="Times New Roman"/>
        </w:rPr>
        <w:t>Počátek migrační krize a cesta do Evropy</w:t>
      </w:r>
      <w:bookmarkEnd w:id="12"/>
    </w:p>
    <w:p w14:paraId="2D624B2F" w14:textId="77777777" w:rsidR="008625A8" w:rsidRPr="008625A8" w:rsidRDefault="008625A8" w:rsidP="008625A8">
      <w:pPr>
        <w:spacing w:after="0" w:line="360" w:lineRule="auto"/>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Proud migrace přes Středozemní moře existoval i před kritickým rokem 2015, a tak není vlastně zcela jasné, kdy je možné začít mluvit o tzv. migrační krizi. Lidé z Afriky se již dlouho před tím snažili dostat z Maroka do Španělska nebo ze Senegalu na Kanárské ostrovy a Libye společně s Tureckem a Egyptem slouží už dlouhá léta jako odrazový můstek pro ty, kteří doufají, že se odtud dostanou do Itálie, Řecka nebo Bulharska. Do Evropy však nikdy před tím neproudilo tolik lidí jako v současnosti.</w:t>
      </w:r>
      <w:r w:rsidRPr="008625A8">
        <w:rPr>
          <w:rFonts w:ascii="Times New Roman" w:eastAsia="Calibri" w:hAnsi="Times New Roman" w:cs="Times New Roman"/>
          <w:sz w:val="24"/>
          <w:szCs w:val="24"/>
          <w:vertAlign w:val="superscript"/>
        </w:rPr>
        <w:footnoteReference w:id="66"/>
      </w:r>
      <w:r w:rsidRPr="008625A8">
        <w:rPr>
          <w:rFonts w:ascii="Times New Roman" w:eastAsia="Calibri" w:hAnsi="Times New Roman" w:cs="Times New Roman"/>
          <w:sz w:val="24"/>
          <w:szCs w:val="24"/>
        </w:rPr>
        <w:t xml:space="preserve"> Růst populace, ekonomické problémy, nízké příjmy, nezaměstnanost a táhnoucí se válečné konflikty v některých částech světa migrační toky ještě zesílily. Evropské země nebyly na tyto politické a humanitární důsledky krize připraveny, a jejich neschopnost ji řešit přispěla k jejímu prohloubení.</w:t>
      </w:r>
      <w:r w:rsidRPr="008625A8">
        <w:rPr>
          <w:rFonts w:ascii="Times New Roman" w:eastAsia="Calibri" w:hAnsi="Times New Roman" w:cs="Times New Roman"/>
          <w:sz w:val="24"/>
          <w:szCs w:val="24"/>
          <w:vertAlign w:val="superscript"/>
        </w:rPr>
        <w:footnoteReference w:id="67"/>
      </w:r>
    </w:p>
    <w:p w14:paraId="2EEB1E85"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Arabské jaro zapříčinilo zvýšení počtu migrujících lidí na trase z Libye na italský ostrov Lampedusa, a po zásahu NATO proti lybijskému diktátorovi Kaddáfímu v roce 2011 byly tisíce lidí nuceny uprchnout do bezpečí. V následujících letech počty těch, kteří nelegálně překračovali hranice Itálie a Malty, narůstaly. Mezi lety 2012 a 2013 byly oproti roku 2011 čtyřnásobné a masmédia informovala o tragických ztroskotáních několika lodí převážejících migranty. Přesto však zatím stále neexistoval žádný dominantní mediální rámec krize. Když ale v říjnu 2013 ztroskotaly dvě velké lodě a zemřelo na 400 lidí, začaly italské autority jednat a spustily záchranný program Mare Nostrum.</w:t>
      </w:r>
      <w:r w:rsidRPr="008625A8">
        <w:rPr>
          <w:rFonts w:ascii="Times New Roman" w:eastAsia="Calibri" w:hAnsi="Times New Roman" w:cs="Times New Roman"/>
          <w:sz w:val="24"/>
          <w:szCs w:val="24"/>
          <w:vertAlign w:val="superscript"/>
        </w:rPr>
        <w:footnoteReference w:id="68"/>
      </w:r>
      <w:r w:rsidRPr="008625A8">
        <w:rPr>
          <w:rFonts w:ascii="Times New Roman" w:eastAsia="Calibri" w:hAnsi="Times New Roman" w:cs="Times New Roman"/>
          <w:sz w:val="24"/>
          <w:szCs w:val="24"/>
        </w:rPr>
        <w:t xml:space="preserve"> </w:t>
      </w:r>
    </w:p>
    <w:p w14:paraId="0CFEA2FF"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 xml:space="preserve">V roce 2014 odešlo po událostech arabského jara nejvíce uprchlíků z Eritrey a subsaharské Afriky. Ti se dále plavili z Libye nejen do Itálie, ale také do Egypta. Itálie tehdy přijala více než 170 tisíc lidí, což bylo třikrát více oproti nejvyšším zaznamenaným číslům z minulých let. Roku 2015 příliv migrantů pokračoval, Libyi a Egypt opouštělo stejné množství lidí jako předchozí rok, avšak hlavní branou do Evropy již nebyla Itálie, ale Řecko. Omezení vízové politiky pro syrské uprchlíky znamenalo, že už se nemohli tak snadno dostat do severní Afriky (a kvůli válce v Libyi by ani nechtěli), takže jejich jedinou možností byla cesta z Turecka na řecké ostrovy, na níž se k nim přidali ještě běženci prchající ze stále </w:t>
      </w:r>
      <w:r w:rsidRPr="008625A8">
        <w:rPr>
          <w:rFonts w:ascii="Times New Roman" w:eastAsia="Calibri" w:hAnsi="Times New Roman" w:cs="Times New Roman"/>
          <w:sz w:val="24"/>
          <w:szCs w:val="24"/>
        </w:rPr>
        <w:lastRenderedPageBreak/>
        <w:t>nestabilnějšího Afghánistánu a Iráku. Řecko, které už tak bojovalo s ekonomickou krizí, bylo tehdy naprosto nepřipravené.</w:t>
      </w:r>
      <w:r w:rsidRPr="008625A8">
        <w:rPr>
          <w:rFonts w:ascii="Times New Roman" w:eastAsia="Calibri" w:hAnsi="Times New Roman" w:cs="Times New Roman"/>
          <w:sz w:val="24"/>
          <w:szCs w:val="24"/>
          <w:vertAlign w:val="superscript"/>
        </w:rPr>
        <w:footnoteReference w:id="69"/>
      </w:r>
      <w:r w:rsidRPr="008625A8">
        <w:rPr>
          <w:rFonts w:ascii="Times New Roman" w:eastAsia="Calibri" w:hAnsi="Times New Roman" w:cs="Times New Roman"/>
          <w:sz w:val="24"/>
          <w:szCs w:val="24"/>
        </w:rPr>
        <w:t xml:space="preserve">      </w:t>
      </w:r>
    </w:p>
    <w:p w14:paraId="1FBFB97A"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p>
    <w:p w14:paraId="193B3093" w14:textId="1C611570" w:rsidR="008625A8" w:rsidRPr="008625A8" w:rsidRDefault="00811913" w:rsidP="00811913">
      <w:pPr>
        <w:pStyle w:val="Nadpis2"/>
        <w:rPr>
          <w:rFonts w:eastAsia="Times New Roman"/>
        </w:rPr>
      </w:pPr>
      <w:bookmarkStart w:id="13" w:name="_Toc39720748"/>
      <w:r>
        <w:rPr>
          <w:rFonts w:eastAsia="Times New Roman"/>
        </w:rPr>
        <w:t xml:space="preserve">2.2 </w:t>
      </w:r>
      <w:r w:rsidR="008625A8" w:rsidRPr="008625A8">
        <w:rPr>
          <w:rFonts w:eastAsia="Times New Roman"/>
        </w:rPr>
        <w:t>Krize v Evropě</w:t>
      </w:r>
      <w:bookmarkEnd w:id="13"/>
    </w:p>
    <w:p w14:paraId="71B53B5F" w14:textId="77777777" w:rsidR="008625A8" w:rsidRPr="008625A8" w:rsidRDefault="008625A8" w:rsidP="008625A8">
      <w:pPr>
        <w:spacing w:after="0" w:line="360" w:lineRule="auto"/>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Během roku 2015 přišlo do Evropy odhadem 1,3 milionu lidí, což bylo dvakrát více než v letech předchozích. Kvůli nárůstu počtu uprchlíků, kteří cestovali převážně na lodích přes Středozemní moře a poté pokračovali dál do vnitrozemí, byly krizí zasaženy i státy bez přístupu k moři.</w:t>
      </w:r>
      <w:r w:rsidRPr="008625A8">
        <w:rPr>
          <w:rFonts w:ascii="Times New Roman" w:eastAsia="Calibri" w:hAnsi="Times New Roman" w:cs="Times New Roman"/>
          <w:sz w:val="24"/>
          <w:szCs w:val="24"/>
          <w:vertAlign w:val="superscript"/>
        </w:rPr>
        <w:footnoteReference w:id="70"/>
      </w:r>
      <w:r w:rsidRPr="008625A8">
        <w:rPr>
          <w:rFonts w:ascii="Times New Roman" w:eastAsia="Calibri" w:hAnsi="Times New Roman" w:cs="Times New Roman"/>
          <w:sz w:val="24"/>
          <w:szCs w:val="24"/>
        </w:rPr>
        <w:t xml:space="preserve"> Evropská unie přijala množství opatření, jak při řešení problémů krize postupovat. Týkaly se jak samotných příčin migrace, tak organizace následné humanitární pomoci uprchlíkům v Evropě i mimo ni. EU se snažila podnikat kroky ohledně přerozdělování migrantů v rámci členských zemí, nebo je přesídlit do sousedních států, které nejsou ve válečných zónách, a také vrátit zpátky ty, kteří nesplňují podmínky pro udělení azylu. Tyto iniciativy zahrnovaly i snahu o zvýšení bezpečnosti na hranicích, zásahy proti nelegálním převaděčům a zajištění bezpečných cest do Evropy pro uprchlíky.</w:t>
      </w:r>
      <w:r w:rsidRPr="008625A8">
        <w:rPr>
          <w:rFonts w:ascii="Times New Roman" w:eastAsia="Calibri" w:hAnsi="Times New Roman" w:cs="Times New Roman"/>
          <w:sz w:val="24"/>
          <w:szCs w:val="24"/>
          <w:vertAlign w:val="superscript"/>
        </w:rPr>
        <w:footnoteReference w:id="71"/>
      </w:r>
    </w:p>
    <w:p w14:paraId="50B39EFA"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Problém se netýkal pouze západních zemí unie, ale stal se výzvou i pro státy na východě. Maďarsko, kam dříve ročně přicházelo kolem 2 500 migrantů, v roce 2015 muselo přijmout stokrát víc lidí a začalo se diskutovat o stavbě plotů, které by jim zabránily ve vstupu. Problematická byla i diskuze o přerozdělování imigrantů v rámci členských zemí Evropské unie. Itálie a Řecko protestovaly proti tomu, aby všichni nově příchozí lidé zůstali zde a apelovaly na další země, aby také přijaly část utečenců. Evropská unie nakonec souhlasila, že 120 tisíc migrantů bude z Řecka a Itálie přemístěno do dalších zemí, ale proti počtu dalších přicházejících se toto číslo zdálo být zanedbatelné.</w:t>
      </w:r>
      <w:r w:rsidRPr="008625A8">
        <w:rPr>
          <w:rFonts w:ascii="Times New Roman" w:eastAsia="Calibri" w:hAnsi="Times New Roman" w:cs="Times New Roman"/>
          <w:sz w:val="24"/>
          <w:szCs w:val="24"/>
          <w:vertAlign w:val="superscript"/>
        </w:rPr>
        <w:footnoteReference w:id="72"/>
      </w:r>
      <w:r w:rsidRPr="008625A8">
        <w:rPr>
          <w:rFonts w:ascii="Times New Roman" w:eastAsia="Calibri" w:hAnsi="Times New Roman" w:cs="Times New Roman"/>
          <w:sz w:val="24"/>
          <w:szCs w:val="24"/>
        </w:rPr>
        <w:t xml:space="preserve">   </w:t>
      </w:r>
    </w:p>
    <w:p w14:paraId="15E6B337"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 xml:space="preserve">S problémy se potýkaly především jihoevropské země jako Itálie, Španělsko a Řecko, které čelily příchodu velkého množství lidí ještě před kritickým rokem 2015. Případ sám pro sebe je Turecko kvůli své strategické poloze na nejfrekventovanější migrační trase vedoucí do Evropy. Proto se také pro Evropskou unii stalo nejdůležitějším partnerem při hledání </w:t>
      </w:r>
      <w:r w:rsidRPr="008625A8">
        <w:rPr>
          <w:rFonts w:ascii="Times New Roman" w:eastAsia="Calibri" w:hAnsi="Times New Roman" w:cs="Times New Roman"/>
          <w:sz w:val="24"/>
          <w:szCs w:val="24"/>
        </w:rPr>
        <w:lastRenderedPageBreak/>
        <w:t>východiska z krize. Migrační dohoda (anglicky EU-Turkey Refugee Deal) mezi EU a Tureckem byla podepsána v dubnu roku 2016.</w:t>
      </w:r>
      <w:r w:rsidRPr="008625A8">
        <w:rPr>
          <w:rFonts w:ascii="Times New Roman" w:eastAsia="Calibri" w:hAnsi="Times New Roman" w:cs="Times New Roman"/>
          <w:sz w:val="24"/>
          <w:szCs w:val="24"/>
          <w:vertAlign w:val="superscript"/>
        </w:rPr>
        <w:footnoteReference w:id="73"/>
      </w:r>
      <w:r w:rsidRPr="008625A8">
        <w:rPr>
          <w:rFonts w:ascii="Times New Roman" w:eastAsia="Calibri" w:hAnsi="Times New Roman" w:cs="Times New Roman"/>
          <w:sz w:val="24"/>
          <w:szCs w:val="24"/>
        </w:rPr>
        <w:t xml:space="preserve"> </w:t>
      </w:r>
    </w:p>
    <w:p w14:paraId="4E760904"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Mnoho evropských zemí se snažilo najít nějaké dlouhodobé řešení – od snahy začlenit migranty do společnosti až po odmítání multikulturní politiky a prosazování úplného uzavření hranic. Skoro celý rok od kritického léta 2015 byly stránky novin v mnoha evropských zemích plněny fotografiemi opuštěných vesnic, záchranných vest a narychlo postavených plotů, ale také obrázky demonstrujících davů vyjadřujících solidaritu. Politika otevřených dveří se však změnila po sérii teroristických útoků provedených džihádisty vydávajícími se za uprchlíky. Byla ukončena Dublinskou dohodou, která nařídila, že první země EU, kam běženci vstoupí, se o ně buď musí postarat, nebo je poslat zpátky. EU a Turecko podepsaly také dohodu regulující počet běženců přecházejících přes hranice. Ta sice splnila svůj účel, ovšem za cenu nuceného zadržování lidí v táborech na řeckých ostrovech, jejichž kapacity bývaly překročeny až třikrát. Také se tím narušila obvyklá migrační trasa Libye – Itálie, z čehož měli prospěch především pašeráci lidí.</w:t>
      </w:r>
      <w:r w:rsidRPr="008625A8">
        <w:rPr>
          <w:rFonts w:ascii="Times New Roman" w:eastAsia="Calibri" w:hAnsi="Times New Roman" w:cs="Times New Roman"/>
          <w:sz w:val="24"/>
          <w:szCs w:val="24"/>
          <w:vertAlign w:val="superscript"/>
        </w:rPr>
        <w:footnoteReference w:id="74"/>
      </w:r>
      <w:r w:rsidRPr="008625A8">
        <w:rPr>
          <w:rFonts w:ascii="Times New Roman" w:eastAsia="Calibri" w:hAnsi="Times New Roman" w:cs="Times New Roman"/>
          <w:sz w:val="24"/>
          <w:szCs w:val="24"/>
        </w:rPr>
        <w:t xml:space="preserve">  </w:t>
      </w:r>
    </w:p>
    <w:p w14:paraId="2144B599"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p>
    <w:p w14:paraId="63F76B92" w14:textId="01667B9B" w:rsidR="008625A8" w:rsidRPr="008625A8" w:rsidRDefault="00811913" w:rsidP="00811913">
      <w:pPr>
        <w:pStyle w:val="Nadpis2"/>
        <w:rPr>
          <w:rFonts w:eastAsia="Times New Roman"/>
        </w:rPr>
      </w:pPr>
      <w:bookmarkStart w:id="14" w:name="_Toc39720749"/>
      <w:r>
        <w:rPr>
          <w:rFonts w:eastAsia="Times New Roman"/>
        </w:rPr>
        <w:t xml:space="preserve">2.3 </w:t>
      </w:r>
      <w:r w:rsidR="008625A8" w:rsidRPr="008625A8">
        <w:rPr>
          <w:rFonts w:eastAsia="Times New Roman"/>
        </w:rPr>
        <w:t>Migrační krize jako hrozba</w:t>
      </w:r>
      <w:bookmarkEnd w:id="14"/>
    </w:p>
    <w:p w14:paraId="25E6BAB3" w14:textId="77777777" w:rsidR="008625A8" w:rsidRPr="008625A8" w:rsidRDefault="008625A8" w:rsidP="008625A8">
      <w:pPr>
        <w:spacing w:after="0" w:line="360" w:lineRule="auto"/>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V souběhu s kolapsem řecké ekonomiky se uprchlická krize stala největší hrozbou pro soudržnost Evropské unie. Ve skutečnosti však byla krize zapříčiněna spíše neschopností odpovědných autorit reagovat na příliv velkého množství lidí než uprchlíky samotnými. Číslo 850 tisíc se možná zdá být vysoké (a v kontextu historie migrace do Evropy také je), ale v konečném důsledku jde pouze o 0,2% celkové evropské populace, což je počet, který by nejbohatší kontinent měl být schopen přijmout, pokud by vše probíhalo tak, jak by mělo.</w:t>
      </w:r>
      <w:r w:rsidRPr="008625A8">
        <w:rPr>
          <w:rFonts w:ascii="Times New Roman" w:eastAsia="Calibri" w:hAnsi="Times New Roman" w:cs="Times New Roman"/>
          <w:sz w:val="24"/>
          <w:szCs w:val="24"/>
          <w:vertAlign w:val="superscript"/>
        </w:rPr>
        <w:footnoteReference w:id="75"/>
      </w:r>
      <w:r w:rsidRPr="008625A8">
        <w:rPr>
          <w:rFonts w:ascii="Times New Roman" w:eastAsia="Calibri" w:hAnsi="Times New Roman" w:cs="Times New Roman"/>
          <w:sz w:val="24"/>
          <w:szCs w:val="24"/>
        </w:rPr>
        <w:t xml:space="preserve"> </w:t>
      </w:r>
    </w:p>
    <w:p w14:paraId="1F9525C5"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EU plánovala rozdělit okolo 160 tisíc uprchlíků do dalších členských států, ovšem v praxi tento plán selhal. Už před krizí mnoho Evropanů neschvalovalo existenci muslimských komunit v členských státech a veřejné mínění se čím dál víc přiklánělo k názoru, že uprchlíci nejsou vítáni, protože není možná jejich integrace do společnosti.</w:t>
      </w:r>
      <w:r w:rsidRPr="008625A8">
        <w:rPr>
          <w:rFonts w:ascii="Times New Roman" w:eastAsia="Calibri" w:hAnsi="Times New Roman" w:cs="Times New Roman"/>
          <w:sz w:val="24"/>
          <w:szCs w:val="24"/>
          <w:vertAlign w:val="superscript"/>
        </w:rPr>
        <w:footnoteReference w:id="76"/>
      </w:r>
      <w:r w:rsidRPr="008625A8">
        <w:rPr>
          <w:rFonts w:ascii="Times New Roman" w:eastAsia="Calibri" w:hAnsi="Times New Roman" w:cs="Times New Roman"/>
          <w:sz w:val="24"/>
          <w:szCs w:val="24"/>
        </w:rPr>
        <w:t xml:space="preserve"> Existence dvou rozdílných politik; striktního omezování příchodu nových lidí, a naopak přijímání všech bez rozdílu, </w:t>
      </w:r>
      <w:r w:rsidRPr="008625A8">
        <w:rPr>
          <w:rFonts w:ascii="Times New Roman" w:eastAsia="Calibri" w:hAnsi="Times New Roman" w:cs="Times New Roman"/>
          <w:sz w:val="24"/>
          <w:szCs w:val="24"/>
        </w:rPr>
        <w:lastRenderedPageBreak/>
        <w:t>posilovala tendenci zařazovat migranty do teoreticky jediných dvou existujících skupin. Jedni jsou „ti praví a potřební uprchlíci“ a druzí nechtění ekonomičtí migranti, kteří si azyl nezaslouží.</w:t>
      </w:r>
      <w:r w:rsidRPr="008625A8">
        <w:rPr>
          <w:rFonts w:ascii="Times New Roman" w:eastAsia="Calibri" w:hAnsi="Times New Roman" w:cs="Times New Roman"/>
          <w:sz w:val="24"/>
          <w:szCs w:val="24"/>
          <w:vertAlign w:val="superscript"/>
        </w:rPr>
        <w:footnoteReference w:id="77"/>
      </w:r>
      <w:r w:rsidRPr="008625A8">
        <w:rPr>
          <w:rFonts w:ascii="Times New Roman" w:eastAsia="Calibri" w:hAnsi="Times New Roman" w:cs="Times New Roman"/>
          <w:sz w:val="24"/>
          <w:szCs w:val="24"/>
        </w:rPr>
        <w:t xml:space="preserve"> </w:t>
      </w:r>
    </w:p>
    <w:p w14:paraId="37D6A7A5"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 xml:space="preserve"> Evropští lídři začali postupně zastavovat záchranné operace ve Středozemním moři s argumentem, že jejich existence podněcuje další migranty k tomu, aby se na tuto nebezpečnou cestu vydali. S každým novým plánem řešení politici ignorovali fakt, že ať už jsou vítáni nebo ne, lidé budou přicházet pořád a neexistuje žádný jednoduchý způsob, jak jim v tom zabránit. Kdyby byl dostatečně rychle vytvořen organizovaný systém přesídlení ze Středního východu, byla by Evropa schopná zmírnit chaos, který s sebou krize přinesla.</w:t>
      </w:r>
      <w:r w:rsidRPr="008625A8">
        <w:rPr>
          <w:rFonts w:ascii="Times New Roman" w:eastAsia="Calibri" w:hAnsi="Times New Roman" w:cs="Times New Roman"/>
          <w:sz w:val="24"/>
          <w:szCs w:val="24"/>
          <w:vertAlign w:val="superscript"/>
        </w:rPr>
        <w:footnoteReference w:id="78"/>
      </w:r>
    </w:p>
    <w:p w14:paraId="40EA3DCE"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Po teroristických útocích v Bruselu a v Paříži dostala krize další rozměr: začalo se mluvit o krizi bezpečnostní a na všechny uprchlíky se najednou začalo pohlížet jako na potenciální teroristy, přestože pachatelé útoků před tím již žili v Evropě několik let.</w:t>
      </w:r>
      <w:r w:rsidRPr="008625A8">
        <w:rPr>
          <w:rFonts w:ascii="Times New Roman" w:eastAsia="Calibri" w:hAnsi="Times New Roman" w:cs="Times New Roman"/>
          <w:sz w:val="24"/>
          <w:szCs w:val="24"/>
          <w:vertAlign w:val="superscript"/>
        </w:rPr>
        <w:footnoteReference w:id="79"/>
      </w:r>
      <w:r w:rsidRPr="008625A8">
        <w:rPr>
          <w:rFonts w:ascii="Times New Roman" w:eastAsia="Calibri" w:hAnsi="Times New Roman" w:cs="Times New Roman"/>
          <w:sz w:val="24"/>
          <w:szCs w:val="24"/>
        </w:rPr>
        <w:t xml:space="preserve"> U dvou z devíti útočníků však bylo potvrzeno, že se měsíc před tím spolu s ostatními uprchlíky vylodili v Řecku. Tato informace vyvolala mezi některými politiky paniku a mnozí z nich začali volat po úplném zamezení přístupu uprchlíků do Evropy ze strachu, že by se mohli objevit další teroristé.</w:t>
      </w:r>
      <w:r w:rsidRPr="008625A8">
        <w:rPr>
          <w:rFonts w:ascii="Times New Roman" w:eastAsia="Calibri" w:hAnsi="Times New Roman" w:cs="Times New Roman"/>
          <w:sz w:val="24"/>
          <w:szCs w:val="24"/>
          <w:vertAlign w:val="superscript"/>
        </w:rPr>
        <w:footnoteReference w:id="80"/>
      </w:r>
      <w:r w:rsidRPr="008625A8">
        <w:rPr>
          <w:rFonts w:ascii="Times New Roman" w:eastAsia="Calibri" w:hAnsi="Times New Roman" w:cs="Times New Roman"/>
          <w:sz w:val="24"/>
          <w:szCs w:val="24"/>
        </w:rPr>
        <w:t xml:space="preserve"> </w:t>
      </w:r>
    </w:p>
    <w:p w14:paraId="7551F202"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p>
    <w:p w14:paraId="63BE1F53" w14:textId="0AF0CC8A" w:rsidR="008625A8" w:rsidRPr="008625A8" w:rsidRDefault="00811913" w:rsidP="00811913">
      <w:pPr>
        <w:pStyle w:val="Nadpis2"/>
        <w:rPr>
          <w:rFonts w:eastAsia="Times New Roman"/>
        </w:rPr>
      </w:pPr>
      <w:bookmarkStart w:id="15" w:name="_Toc39720750"/>
      <w:r>
        <w:rPr>
          <w:rFonts w:eastAsia="Times New Roman"/>
        </w:rPr>
        <w:t xml:space="preserve">2.4 </w:t>
      </w:r>
      <w:r w:rsidR="008625A8" w:rsidRPr="008625A8">
        <w:rPr>
          <w:rFonts w:eastAsia="Times New Roman"/>
        </w:rPr>
        <w:t>Uprchlická krize a evropská média</w:t>
      </w:r>
      <w:bookmarkEnd w:id="15"/>
    </w:p>
    <w:p w14:paraId="0FC4A2E0" w14:textId="77777777" w:rsidR="008625A8" w:rsidRPr="008625A8" w:rsidRDefault="008625A8" w:rsidP="008625A8">
      <w:pPr>
        <w:spacing w:after="0" w:line="360" w:lineRule="auto"/>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Novináři dlouho považovali migraci za spíše okrajové téma. S rostoucími počty uprchlíků z válkou zasažených arabských a afrických zemí se však v médiích postupně stala záležitostí číslo jedna. Nehody lodí převážejících migranty, problémy na hranicích Schengenského prostoru, výstavba zdí a plotů a debaty o začlenění nově příchozích do evropské kultury poté byly hlavními otázkami diskutovanými v politických a veřejných debatách.</w:t>
      </w:r>
      <w:r w:rsidRPr="008625A8">
        <w:rPr>
          <w:rFonts w:ascii="Times New Roman" w:eastAsia="Calibri" w:hAnsi="Times New Roman" w:cs="Times New Roman"/>
          <w:sz w:val="24"/>
          <w:szCs w:val="24"/>
          <w:vertAlign w:val="superscript"/>
        </w:rPr>
        <w:footnoteReference w:id="81"/>
      </w:r>
      <w:r w:rsidRPr="008625A8">
        <w:rPr>
          <w:rFonts w:ascii="Times New Roman" w:eastAsia="Calibri" w:hAnsi="Times New Roman" w:cs="Times New Roman"/>
          <w:sz w:val="24"/>
          <w:szCs w:val="24"/>
        </w:rPr>
        <w:t xml:space="preserve"> </w:t>
      </w:r>
    </w:p>
    <w:p w14:paraId="05A91830"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 xml:space="preserve">Roku 2015 se již mluvilo o největším přílivu lidí utíkajících převážně ze Sýrie zasažené válkou, kteří překračovali hranice Evropské unie. Zprávy o jejich pohybu se v evropských médiích objevovaly prakticky denně. Události, které brzy získaly označení </w:t>
      </w:r>
      <w:r w:rsidRPr="008625A8">
        <w:rPr>
          <w:rFonts w:ascii="Times New Roman" w:eastAsia="Calibri" w:hAnsi="Times New Roman" w:cs="Times New Roman"/>
          <w:sz w:val="24"/>
          <w:szCs w:val="24"/>
        </w:rPr>
        <w:lastRenderedPageBreak/>
        <w:t>„uprchlická“ nebo „migrační krize“ vyžadovaly pozornost a okamžitá řešení ze strany evropských vlád a politiků. Během událostí v letech 2015 a 2016 měla média klíčovou roli v poskytování informací o nově příchozích a také dala událostem souhrnné označení „migrační krize“.</w:t>
      </w:r>
      <w:r w:rsidRPr="008625A8">
        <w:rPr>
          <w:rFonts w:ascii="Times New Roman" w:eastAsia="Calibri" w:hAnsi="Times New Roman" w:cs="Times New Roman"/>
          <w:sz w:val="24"/>
          <w:szCs w:val="24"/>
          <w:vertAlign w:val="superscript"/>
        </w:rPr>
        <w:footnoteReference w:id="82"/>
      </w:r>
      <w:r w:rsidRPr="008625A8">
        <w:rPr>
          <w:rFonts w:ascii="Times New Roman" w:eastAsia="Calibri" w:hAnsi="Times New Roman" w:cs="Times New Roman"/>
          <w:sz w:val="24"/>
          <w:szCs w:val="24"/>
        </w:rPr>
        <w:t xml:space="preserve"> </w:t>
      </w:r>
    </w:p>
    <w:p w14:paraId="43118E61"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Samotná migrační krize byla ve většině případů v médiích zobrazována jako stav nouze a chaosu. Novináři ve zprávách často využívali grafy a mapy, aby upozornili na zdánlivě nekončící proud lidí. Přicházející uprchlíci byli popisováni jako příliv a přirovnáváni k povodni nebo k jiným nekontrolovatelným přírodním živlům, které ohrožují Evropu. Média také nedávala příliš prostoru alternativním výkladům událostí a jen zřídka poskytla možnost vyjádřit se samotným uprchlíkům. Spojování událostí s přírodními živly dále implikovalo, že se jedná o něco, co přichází zcela samovolně a není možné tomu nijak zabránit.</w:t>
      </w:r>
      <w:r w:rsidRPr="008625A8">
        <w:rPr>
          <w:rFonts w:ascii="Times New Roman" w:eastAsia="Calibri" w:hAnsi="Times New Roman" w:cs="Times New Roman"/>
          <w:sz w:val="24"/>
          <w:szCs w:val="24"/>
          <w:vertAlign w:val="superscript"/>
        </w:rPr>
        <w:footnoteReference w:id="83"/>
      </w:r>
      <w:r w:rsidRPr="008625A8">
        <w:rPr>
          <w:rFonts w:ascii="Times New Roman" w:eastAsia="Calibri" w:hAnsi="Times New Roman" w:cs="Times New Roman"/>
          <w:sz w:val="24"/>
          <w:szCs w:val="24"/>
        </w:rPr>
        <w:t xml:space="preserve">  </w:t>
      </w:r>
    </w:p>
    <w:p w14:paraId="138FE7C6"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Migranti nezřídka bývali v některých typech médií stereotypizováni, což v důsledku mohlo ve společnosti vést k tvorbě předsudků a k diskriminaci.</w:t>
      </w:r>
      <w:r w:rsidRPr="008625A8">
        <w:rPr>
          <w:rFonts w:ascii="Times New Roman" w:eastAsia="Calibri" w:hAnsi="Times New Roman" w:cs="Times New Roman"/>
          <w:sz w:val="24"/>
          <w:szCs w:val="24"/>
          <w:vertAlign w:val="superscript"/>
        </w:rPr>
        <w:footnoteReference w:id="84"/>
      </w:r>
      <w:r w:rsidRPr="008625A8">
        <w:rPr>
          <w:rFonts w:ascii="Times New Roman" w:eastAsia="Calibri" w:hAnsi="Times New Roman" w:cs="Times New Roman"/>
          <w:sz w:val="24"/>
          <w:szCs w:val="24"/>
        </w:rPr>
        <w:t xml:space="preserve">  Mezi politiky i v mainstreamových médiích se často objevovaly tendence nerozlišovat mezi uprchlíky a označovat je jako zdánlivě jeden velký a nekončící příliv lidí, kteří přišli do Evropy krást pracovní místa, zatěžovat sociální systém a ohrožovat evropské občany. Média tak normalizovala tento rasistický a diskriminační diskurz v mnoha zemích. Kromě médií mainstreamových v otázce uprchlické krize působila také média sociální. Ta sice na jednu stranu poskytovala alternativní pohled na celou záležitost, avšak přispěla také k šíření mýtu o tom, že většina uprchlíků jsou mladí muži ve značkovém oblečení a se smartphony.</w:t>
      </w:r>
      <w:r w:rsidRPr="008625A8">
        <w:rPr>
          <w:rFonts w:ascii="Times New Roman" w:eastAsia="Calibri" w:hAnsi="Times New Roman" w:cs="Times New Roman"/>
          <w:sz w:val="24"/>
          <w:szCs w:val="24"/>
          <w:vertAlign w:val="superscript"/>
        </w:rPr>
        <w:footnoteReference w:id="85"/>
      </w:r>
      <w:r w:rsidRPr="008625A8">
        <w:rPr>
          <w:rFonts w:ascii="Times New Roman" w:eastAsia="Calibri" w:hAnsi="Times New Roman" w:cs="Times New Roman"/>
          <w:sz w:val="24"/>
          <w:szCs w:val="24"/>
        </w:rPr>
        <w:t xml:space="preserve"> </w:t>
      </w:r>
    </w:p>
    <w:p w14:paraId="12BB43D1"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Organizace Ethical Journalism Network (síť sdružující více než sedmdesát skupin novinářů, editorů a vlastníků médií zaměřujících se na šíření osvěty v oblasti žurnalistické etiky a lidských práv)</w:t>
      </w:r>
      <w:r w:rsidRPr="008625A8">
        <w:rPr>
          <w:rFonts w:ascii="Times New Roman" w:eastAsia="Calibri" w:hAnsi="Times New Roman" w:cs="Times New Roman"/>
          <w:sz w:val="24"/>
          <w:szCs w:val="24"/>
          <w:vertAlign w:val="superscript"/>
        </w:rPr>
        <w:footnoteReference w:id="86"/>
      </w:r>
      <w:r w:rsidRPr="008625A8">
        <w:rPr>
          <w:rFonts w:ascii="Times New Roman" w:eastAsia="Calibri" w:hAnsi="Times New Roman" w:cs="Times New Roman"/>
          <w:sz w:val="24"/>
          <w:szCs w:val="24"/>
        </w:rPr>
        <w:t xml:space="preserve">, která vydává každoroční zprávy o tom, jak se médiím v různých částech světa daří dodržovat etické principy, ve svém reportu o uprchlické krizi z roku 2015 prohlásila, že právě tento rok byl pro žurnalisty jednou z největších zatěžkávacích zkoušek. Ze zprávy totiž </w:t>
      </w:r>
      <w:r w:rsidRPr="008625A8">
        <w:rPr>
          <w:rFonts w:ascii="Times New Roman" w:eastAsia="Calibri" w:hAnsi="Times New Roman" w:cs="Times New Roman"/>
          <w:sz w:val="24"/>
          <w:szCs w:val="24"/>
        </w:rPr>
        <w:lastRenderedPageBreak/>
        <w:t>vyplývá, že novináři často nebyli schopni prohlédnout politickou propagandu a události objektivně popsat.</w:t>
      </w:r>
      <w:r w:rsidRPr="008625A8">
        <w:rPr>
          <w:rFonts w:ascii="Times New Roman" w:eastAsia="Calibri" w:hAnsi="Times New Roman" w:cs="Times New Roman"/>
          <w:sz w:val="24"/>
          <w:szCs w:val="24"/>
          <w:vertAlign w:val="superscript"/>
        </w:rPr>
        <w:footnoteReference w:id="87"/>
      </w:r>
      <w:r w:rsidRPr="008625A8">
        <w:rPr>
          <w:rFonts w:ascii="Times New Roman" w:eastAsia="Calibri" w:hAnsi="Times New Roman" w:cs="Times New Roman"/>
          <w:sz w:val="24"/>
          <w:szCs w:val="24"/>
        </w:rPr>
        <w:t xml:space="preserve">  </w:t>
      </w:r>
    </w:p>
    <w:p w14:paraId="352554D6"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 xml:space="preserve">Studie zaměřená na mediální krajinu několika evropských zemí (Bulharsko, Itálie, Turecko a Velká Británie) provedená v období, kdy uprchlická krize dosahovala svého vrcholu, odhalila několik obecných negativních trendů. Novináři události často zveličovali a nesprávně používali pojmy </w:t>
      </w:r>
      <w:r w:rsidRPr="008625A8">
        <w:rPr>
          <w:rFonts w:ascii="Times New Roman" w:eastAsia="Calibri" w:hAnsi="Times New Roman" w:cs="Times New Roman"/>
          <w:i/>
          <w:sz w:val="24"/>
          <w:szCs w:val="24"/>
        </w:rPr>
        <w:t>uprchlík</w:t>
      </w:r>
      <w:r w:rsidRPr="008625A8">
        <w:rPr>
          <w:rFonts w:ascii="Times New Roman" w:eastAsia="Calibri" w:hAnsi="Times New Roman" w:cs="Times New Roman"/>
          <w:sz w:val="24"/>
          <w:szCs w:val="24"/>
        </w:rPr>
        <w:t xml:space="preserve">, </w:t>
      </w:r>
      <w:r w:rsidRPr="008625A8">
        <w:rPr>
          <w:rFonts w:ascii="Times New Roman" w:eastAsia="Calibri" w:hAnsi="Times New Roman" w:cs="Times New Roman"/>
          <w:i/>
          <w:sz w:val="24"/>
          <w:szCs w:val="24"/>
        </w:rPr>
        <w:t>migrant</w:t>
      </w:r>
      <w:r w:rsidRPr="008625A8">
        <w:rPr>
          <w:rFonts w:ascii="Times New Roman" w:eastAsia="Calibri" w:hAnsi="Times New Roman" w:cs="Times New Roman"/>
          <w:sz w:val="24"/>
          <w:szCs w:val="24"/>
        </w:rPr>
        <w:t xml:space="preserve"> a </w:t>
      </w:r>
      <w:r w:rsidRPr="008625A8">
        <w:rPr>
          <w:rFonts w:ascii="Times New Roman" w:eastAsia="Calibri" w:hAnsi="Times New Roman" w:cs="Times New Roman"/>
          <w:i/>
          <w:sz w:val="24"/>
          <w:szCs w:val="24"/>
        </w:rPr>
        <w:t>žadatel o azyl</w:t>
      </w:r>
      <w:r w:rsidRPr="008625A8">
        <w:rPr>
          <w:rFonts w:ascii="Times New Roman" w:eastAsia="Calibri" w:hAnsi="Times New Roman" w:cs="Times New Roman"/>
          <w:sz w:val="24"/>
          <w:szCs w:val="24"/>
        </w:rPr>
        <w:t>.  Média nepřinášela spolehlivé informace, neboť sami novináři se v situaci příliš neorientovali a nebyli tak schopni kritické reflexe. Jejich pozornost od důležitých událostí krize odváděly také nenávistné projevy vysoce postavených politiků vůči muslimům a migrantům.</w:t>
      </w:r>
      <w:r w:rsidRPr="008625A8">
        <w:rPr>
          <w:rFonts w:ascii="Times New Roman" w:eastAsia="Calibri" w:hAnsi="Times New Roman" w:cs="Times New Roman"/>
          <w:sz w:val="24"/>
          <w:szCs w:val="24"/>
          <w:vertAlign w:val="superscript"/>
        </w:rPr>
        <w:t xml:space="preserve"> </w:t>
      </w:r>
      <w:r w:rsidRPr="008625A8">
        <w:rPr>
          <w:rFonts w:ascii="Times New Roman" w:eastAsia="Calibri" w:hAnsi="Times New Roman" w:cs="Times New Roman"/>
          <w:sz w:val="24"/>
          <w:szCs w:val="24"/>
          <w:vertAlign w:val="superscript"/>
        </w:rPr>
        <w:footnoteReference w:id="88"/>
      </w:r>
      <w:r w:rsidRPr="008625A8">
        <w:rPr>
          <w:rFonts w:ascii="Times New Roman" w:eastAsia="Calibri" w:hAnsi="Times New Roman" w:cs="Times New Roman"/>
          <w:sz w:val="24"/>
          <w:szCs w:val="24"/>
        </w:rPr>
        <w:t xml:space="preserve"> </w:t>
      </w:r>
    </w:p>
    <w:p w14:paraId="74345A26"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Média měla za úkol vyhnout se politické rétorice a zajistit, aby uprchlíci byli zobrazováni jako lidé v nouzi, kteří jsou nuceni za velmi špatných podmínek zdolávat velké vzdálenosti, aby se dostali do bezpečí. V kontextu projevů vysoce postavených politiků mluvících často o „přílivu migrantů“ nebo o „masové invazi“ to však pro novináře nebylo snadné.</w:t>
      </w:r>
      <w:r w:rsidRPr="008625A8">
        <w:rPr>
          <w:rFonts w:ascii="Times New Roman" w:eastAsia="Calibri" w:hAnsi="Times New Roman" w:cs="Times New Roman"/>
          <w:sz w:val="24"/>
          <w:szCs w:val="24"/>
          <w:vertAlign w:val="superscript"/>
        </w:rPr>
        <w:footnoteReference w:id="89"/>
      </w:r>
    </w:p>
    <w:p w14:paraId="17735DCA"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V médiích také často docházelo k nesprávnému označování situací a aktérů krize adekvátními pojmy, které by odpovídaly principům novinářské etiky. Debatovalo se o tom, zdali používat termín „migrační“ nebo „uprchlická“ krize. V srpnu roku 2015 však Al Jazeera prohlásila, že ve Středomoří neexistuje nic jako „migrační krize“, ale pouze velké množství lidí prchajících před špatnými životními podmínkami a chudobou. Navzdory všem těmto debatám však novináři stále pojmy nesprávně zaměňovali.</w:t>
      </w:r>
      <w:r w:rsidRPr="008625A8">
        <w:rPr>
          <w:rFonts w:ascii="Times New Roman" w:eastAsia="Calibri" w:hAnsi="Times New Roman" w:cs="Times New Roman"/>
          <w:sz w:val="24"/>
          <w:szCs w:val="24"/>
          <w:vertAlign w:val="superscript"/>
        </w:rPr>
        <w:footnoteReference w:id="90"/>
      </w:r>
      <w:r w:rsidRPr="008625A8">
        <w:rPr>
          <w:rFonts w:ascii="Times New Roman" w:eastAsia="Calibri" w:hAnsi="Times New Roman" w:cs="Times New Roman"/>
          <w:sz w:val="24"/>
          <w:szCs w:val="24"/>
        </w:rPr>
        <w:t xml:space="preserve"> </w:t>
      </w:r>
    </w:p>
    <w:p w14:paraId="3FE1DD22"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 xml:space="preserve"> Celkově je možné tvrdit, že v informování o uprchlické krizi média v Evropě selhala, jelikož nebyla schopná zachytit vznikající problém dostatečně brzy a podávat o něm relevantní informace, přestože existoval již před kritickým rokem 2015.</w:t>
      </w:r>
      <w:r w:rsidRPr="008625A8">
        <w:rPr>
          <w:rFonts w:ascii="Times New Roman" w:eastAsia="Calibri" w:hAnsi="Times New Roman" w:cs="Times New Roman"/>
          <w:sz w:val="24"/>
          <w:szCs w:val="24"/>
          <w:vertAlign w:val="superscript"/>
        </w:rPr>
        <w:footnoteReference w:id="91"/>
      </w:r>
    </w:p>
    <w:p w14:paraId="56ED3785" w14:textId="77777777" w:rsidR="008625A8" w:rsidRPr="008625A8" w:rsidRDefault="008625A8" w:rsidP="008625A8">
      <w:pPr>
        <w:spacing w:after="0" w:line="360" w:lineRule="auto"/>
        <w:jc w:val="both"/>
        <w:rPr>
          <w:rFonts w:ascii="Times New Roman" w:eastAsia="Calibri" w:hAnsi="Times New Roman" w:cs="Times New Roman"/>
          <w:sz w:val="24"/>
          <w:szCs w:val="24"/>
        </w:rPr>
      </w:pPr>
    </w:p>
    <w:p w14:paraId="6577BECF" w14:textId="3DC5AB43" w:rsidR="008625A8" w:rsidRPr="008625A8" w:rsidRDefault="00811913" w:rsidP="00811913">
      <w:pPr>
        <w:pStyle w:val="Nadpis2"/>
        <w:rPr>
          <w:rFonts w:eastAsia="Times New Roman"/>
        </w:rPr>
      </w:pPr>
      <w:bookmarkStart w:id="16" w:name="_Toc39720751"/>
      <w:r>
        <w:rPr>
          <w:rFonts w:eastAsia="Times New Roman"/>
        </w:rPr>
        <w:lastRenderedPageBreak/>
        <w:t xml:space="preserve">2.5 </w:t>
      </w:r>
      <w:r w:rsidR="008625A8" w:rsidRPr="008625A8">
        <w:rPr>
          <w:rFonts w:eastAsia="Times New Roman"/>
        </w:rPr>
        <w:t>Klíčové události krize</w:t>
      </w:r>
      <w:bookmarkEnd w:id="16"/>
    </w:p>
    <w:p w14:paraId="3DDFEEB4" w14:textId="77777777" w:rsidR="008625A8" w:rsidRPr="008625A8" w:rsidRDefault="008625A8" w:rsidP="008625A8">
      <w:pPr>
        <w:spacing w:after="0" w:line="360" w:lineRule="auto"/>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Podle UNHCR byl rok 2015 rokem uprchlické krize,</w:t>
      </w:r>
      <w:r w:rsidRPr="008625A8">
        <w:rPr>
          <w:rFonts w:ascii="Times New Roman" w:eastAsia="Calibri" w:hAnsi="Times New Roman" w:cs="Times New Roman"/>
          <w:sz w:val="24"/>
          <w:szCs w:val="24"/>
          <w:vertAlign w:val="superscript"/>
        </w:rPr>
        <w:footnoteReference w:id="92"/>
      </w:r>
      <w:r w:rsidRPr="008625A8">
        <w:rPr>
          <w:rFonts w:ascii="Times New Roman" w:eastAsia="Calibri" w:hAnsi="Times New Roman" w:cs="Times New Roman"/>
          <w:sz w:val="24"/>
          <w:szCs w:val="24"/>
        </w:rPr>
        <w:t xml:space="preserve"> kdy se stovky tisíc lidí plavily přes Středozemní moře, aby unikly z válkou zničených zemí. Organizace proto vypracovala seznam nejvýznamnějších a ve většině případů také nejtragičtějších událostí, které ovlivnily pohled politiků, médií a veřejnosti na migraci: </w:t>
      </w:r>
    </w:p>
    <w:p w14:paraId="52D5519F"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 xml:space="preserve">1) 20. března: smrt více než šesti set lidí, když se jejich loď krátce před půlnocí převrátila asi 180 kilometrů jižně od ostrova Lampedusa. Zachránit se podařilo asi jen padesát lidí z odhadovaných sedmi set na palubě. Tehdejší komisař UNHCR António Guterres apeloval na pobřežní evropské státy, aby okamžitě zahájily záchranné operace na moři. </w:t>
      </w:r>
    </w:p>
    <w:p w14:paraId="5CA91F9F"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 xml:space="preserve">2) 28. srpna: nalezení jednasedmdesáti mrtvých těl uprchlíků v opuštěném kamionu u hranic Maďarska s Rakouskem. Policie uvedla, že kamion přijel z Maďarska a oběti v něm byly mrtvé jeden nebo dva dny. </w:t>
      </w:r>
    </w:p>
    <w:p w14:paraId="5F2EEEF3"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 xml:space="preserve">3) 4. září: téměř ve všech světových médiích se objevila fotografie mrtvého malého syrského chlapce Alana Kurdiho vyplaveného na turecké pláži, která vrhla nové světlo na tragické osudy těch, kteří se snažili dosáhnout břehů Evropy. Tou dobou jich bylo kolem tří set tisíc a přes 2 600 jich zahynulo. </w:t>
      </w:r>
    </w:p>
    <w:p w14:paraId="2691D877"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 xml:space="preserve">4) 5. září: pochod více než tisícovky uprchlíků z Budapešti směrem k rakouským hranicím na protest proti rozhodnutí maďarské vlády, která jim odmítla poskytnout vlaky do Rakouska a Německa. Vláda nakonec své rozhodnutí změnila a poskytla běžencům autobusy, které je dopravily na rakouské hranice, kde na ně čekali dobrovolníci s jídlem, vodou a nepromokavým oblečením. UNHCR poté ocenilo Rakousko za to, že nechalo své hranice otevřené a poskytlo pomoc lidem v nouzi. </w:t>
      </w:r>
    </w:p>
    <w:p w14:paraId="442A0E32"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5) 15. září: Maďarsko dokončilo stavbu plotu na hranicích se Srbskem a dočasně zavedlo kontroly na hranicích s dalšími sousedními státy.</w:t>
      </w:r>
    </w:p>
    <w:p w14:paraId="1C6F5A26"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 xml:space="preserve">6) 9. října: přemístění skupiny devatenácti migrantů z Itálie do Švédska podle přesídlovacích plánů Evropské unie. Podle nich mělo být podobným způsobem přemístěno dalších 160 tisíc uprchlíků z Itálie a Řecka, což mělo přispět ke stabilizaci krize. Oněch devatenáct uprchlíku však pocházelo z Eritrey a bylo přemístěno k polárnímu kruhu. </w:t>
      </w:r>
    </w:p>
    <w:p w14:paraId="76E2304E"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 xml:space="preserve">7) 4. listopadu: začátek relokací v Řecku, odkud podle schématu přemístili třicet migrantů ze Sýrie a Iráku do Lucemburska. Šest rodin s dohromady devatenácti dětmi bylo přestěhováno díky spolupráci Řecka a Lucemburska za podpory Evropské unie.  </w:t>
      </w:r>
    </w:p>
    <w:p w14:paraId="5E640BA2"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lastRenderedPageBreak/>
        <w:t xml:space="preserve">Těchto sedm událostí vybraných organizací UNHCR bude dále zohledněno ve výzkumné části této práce, následně pomohou stanovit zkoumané období pro analýzu. </w:t>
      </w:r>
    </w:p>
    <w:p w14:paraId="28B093BB" w14:textId="77777777" w:rsidR="008625A8" w:rsidRPr="008625A8" w:rsidRDefault="008625A8" w:rsidP="008625A8">
      <w:pPr>
        <w:spacing w:after="0" w:line="360" w:lineRule="auto"/>
        <w:jc w:val="both"/>
        <w:rPr>
          <w:rFonts w:ascii="Times New Roman" w:eastAsia="Calibri" w:hAnsi="Times New Roman" w:cs="Times New Roman"/>
          <w:sz w:val="24"/>
          <w:szCs w:val="24"/>
        </w:rPr>
      </w:pPr>
    </w:p>
    <w:p w14:paraId="061FAD6A" w14:textId="56190331" w:rsidR="008625A8" w:rsidRPr="00811913" w:rsidRDefault="00926603" w:rsidP="00926603">
      <w:pPr>
        <w:pStyle w:val="Nadpis2"/>
        <w:rPr>
          <w:rFonts w:eastAsia="Times New Roman"/>
          <w:szCs w:val="22"/>
        </w:rPr>
      </w:pPr>
      <w:bookmarkStart w:id="17" w:name="_Toc39720752"/>
      <w:r>
        <w:rPr>
          <w:rFonts w:eastAsia="Times New Roman"/>
        </w:rPr>
        <w:t xml:space="preserve">2.6 </w:t>
      </w:r>
      <w:r w:rsidR="008625A8" w:rsidRPr="008625A8">
        <w:rPr>
          <w:rFonts w:eastAsia="Times New Roman"/>
        </w:rPr>
        <w:t>Migrační krize a Česká republika</w:t>
      </w:r>
      <w:bookmarkEnd w:id="17"/>
    </w:p>
    <w:p w14:paraId="084C81DF" w14:textId="77777777" w:rsidR="008625A8" w:rsidRPr="008625A8" w:rsidRDefault="008625A8" w:rsidP="008625A8">
      <w:pPr>
        <w:spacing w:after="0" w:line="360" w:lineRule="auto"/>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Podle zprávy ministerstva vnitra o migraci u nás v roce 2015 vzrostl počet žádostí o azyl v porovnání s rokem předešlým o 32 %. Celkově se jednalo o 1 525 osob, avšak ve srovnání s dalšími evropskými zeměmi nejsou počty žadatelů o mezinárodní ochranu v České republice příliš vysoké. V souvislosti s tzv. migrační krizí, která dosáhla svého vrcholu právě v roce 2015, Česká republika sice zaznamenala zvýšený počet žadatelů o azyl, avšak bylo jich mnohem méně než v sousedním Německu, Rakousku, nebo také Polsku. Z toho vyplývá, že ČR se migrace dotkla pouze okrajově, neboť se v drtivé většině případů jednalo o migraci tranzitní do již zmíněného Německa nebo Rakouska.</w:t>
      </w:r>
      <w:r w:rsidRPr="008625A8">
        <w:rPr>
          <w:rFonts w:ascii="Times New Roman" w:eastAsia="Calibri" w:hAnsi="Times New Roman" w:cs="Times New Roman"/>
          <w:sz w:val="24"/>
          <w:szCs w:val="24"/>
          <w:vertAlign w:val="superscript"/>
        </w:rPr>
        <w:footnoteReference w:id="93"/>
      </w:r>
    </w:p>
    <w:p w14:paraId="7A1EEAA0"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Česká vláda se však zapojovala do projektů se snahou přispět k řešení krize. V lednu 2015 zřídila Program Ministerstva vnitra na asistenci uprchlíkům v oblastech jejich původu a na prevenci velkých migračních pohybů, na který se zavázala uvolnit 100 milionů ročně. V rámci tohoto programu podporovala uprchlické tábory v Jordánsku a přispívala také na rozvoj azylové a migrační infrastruktury v Turecku. ČR také přijala 15 syrských dětí s rodinami z Jordánska. Celkově 70 lidem byl poskytnut azyl a lékařská péče.</w:t>
      </w:r>
      <w:r w:rsidRPr="008625A8">
        <w:rPr>
          <w:rFonts w:ascii="Times New Roman" w:eastAsia="Calibri" w:hAnsi="Times New Roman" w:cs="Times New Roman"/>
          <w:sz w:val="24"/>
          <w:szCs w:val="24"/>
          <w:vertAlign w:val="superscript"/>
        </w:rPr>
        <w:footnoteReference w:id="94"/>
      </w:r>
      <w:r w:rsidRPr="008625A8">
        <w:rPr>
          <w:rFonts w:ascii="Times New Roman" w:eastAsia="Calibri" w:hAnsi="Times New Roman" w:cs="Times New Roman"/>
          <w:sz w:val="24"/>
          <w:szCs w:val="24"/>
        </w:rPr>
        <w:t xml:space="preserve"> V rámci programu Generace 21 bylo vyjednáno přemístění několika iráckých křesťanských rodin do ČR, celkem se jednalo o 153 lidí. Poté, co se skupina 25 uprchlíků vzdala českého azylu a ilegálně odcestovala do Německa, však tehdejší ministr vnitra projekt přijímání dalších uprchlíků zastavil. V červnu roku 2016 ale 40 Iráčanů v České republice stále pobývalo a mnozí z nich si zde také našli zaměstnání. Z plánovaných 1 600 uprchlíků, které měla naše země přijmout v rámci kvót stanovených Evropskou unií, bylo nakonec přijato pouze 12.</w:t>
      </w:r>
      <w:r w:rsidRPr="008625A8">
        <w:rPr>
          <w:rFonts w:ascii="Times New Roman" w:eastAsia="Calibri" w:hAnsi="Times New Roman" w:cs="Times New Roman"/>
          <w:sz w:val="24"/>
          <w:szCs w:val="24"/>
          <w:vertAlign w:val="superscript"/>
        </w:rPr>
        <w:footnoteReference w:id="95"/>
      </w:r>
      <w:r w:rsidRPr="008625A8">
        <w:rPr>
          <w:rFonts w:ascii="Times New Roman" w:eastAsia="Calibri" w:hAnsi="Times New Roman" w:cs="Times New Roman"/>
          <w:sz w:val="24"/>
          <w:szCs w:val="24"/>
        </w:rPr>
        <w:t xml:space="preserve"> </w:t>
      </w:r>
    </w:p>
    <w:p w14:paraId="0F1BF92F"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 xml:space="preserve">Podle zprávy Centra pro výzkum veřejného mínění z prosince 2015 měla však většina české veřejnosti k přijímání uprchlíků negativní postoj. Více než polovina dotazovaných (60 %) se klonila k názoru, že Česká republika by uprchlíky z válkou postižených zemí přijímat neměla a názor, že by zde mohli přebývat do doby, než se budou moci vrátit do svých zemí, zastávalo jen 33 % respondentů. Co se týče lidí konkrétně ze zemí Blízkého východu a severní </w:t>
      </w:r>
      <w:r w:rsidRPr="008625A8">
        <w:rPr>
          <w:rFonts w:ascii="Times New Roman" w:eastAsia="Calibri" w:hAnsi="Times New Roman" w:cs="Times New Roman"/>
          <w:sz w:val="24"/>
          <w:szCs w:val="24"/>
        </w:rPr>
        <w:lastRenderedPageBreak/>
        <w:t>Afriky, proti jejich přijímání je 79 % a pro 16 %. Jako výraznou bezpečnostní hrozbu jak pro Českou republiku, tak pro celou Evropu vnímalo uprchlíky 82 % dotazovaných.</w:t>
      </w:r>
      <w:r w:rsidRPr="008625A8">
        <w:rPr>
          <w:rFonts w:ascii="Times New Roman" w:eastAsia="Calibri" w:hAnsi="Times New Roman" w:cs="Times New Roman"/>
          <w:sz w:val="24"/>
          <w:szCs w:val="24"/>
          <w:vertAlign w:val="superscript"/>
        </w:rPr>
        <w:footnoteReference w:id="96"/>
      </w:r>
      <w:r w:rsidRPr="008625A8">
        <w:rPr>
          <w:rFonts w:ascii="Times New Roman" w:eastAsia="Calibri" w:hAnsi="Times New Roman" w:cs="Times New Roman"/>
          <w:sz w:val="24"/>
          <w:szCs w:val="24"/>
        </w:rPr>
        <w:t xml:space="preserve"> </w:t>
      </w:r>
    </w:p>
    <w:p w14:paraId="3F3339B2"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Nesouhlasně se k přijímání migrantů stavěli i někteří další významní politici a osobnosti veřejného života obecně. Například Institut Václava Klause vydal publikaci s názvem Masová imigrace: Záchrana nebo zkáza Evropy?, která se zabývá potenciálními ekonomickými dopady migrační krize. Kolektiv autorů (většinou se jedná o ekonomy) zde často zmiňuje zatížení, resp. využívání evropského sociálního systému a problém začlenění nově příchozích do společnosti. Migranti jsou zde také popisováni jako negramoti, kteří sem přicházejí s vysokými očekáváními a v budoucnu způsobí úpadek evropské civilizace.</w:t>
      </w:r>
    </w:p>
    <w:p w14:paraId="2B392F4B" w14:textId="77777777" w:rsidR="008625A8" w:rsidRPr="008625A8" w:rsidRDefault="008625A8" w:rsidP="008625A8">
      <w:pPr>
        <w:spacing w:after="0" w:line="360" w:lineRule="auto"/>
        <w:ind w:firstLine="708"/>
        <w:jc w:val="both"/>
        <w:rPr>
          <w:rFonts w:ascii="Times New Roman" w:eastAsia="Calibri" w:hAnsi="Times New Roman" w:cs="Times New Roman"/>
          <w:sz w:val="24"/>
          <w:szCs w:val="24"/>
        </w:rPr>
      </w:pPr>
      <w:r w:rsidRPr="008625A8">
        <w:rPr>
          <w:rFonts w:ascii="Times New Roman" w:eastAsia="Calibri" w:hAnsi="Times New Roman" w:cs="Times New Roman"/>
          <w:sz w:val="24"/>
          <w:szCs w:val="24"/>
        </w:rPr>
        <w:t xml:space="preserve">Publikace kritizuje i přístup dalších evropských zemí k situaci: </w:t>
      </w:r>
      <w:r w:rsidRPr="008625A8">
        <w:rPr>
          <w:rFonts w:ascii="Times New Roman" w:eastAsia="Calibri" w:hAnsi="Times New Roman" w:cs="Times New Roman"/>
          <w:i/>
          <w:iCs/>
          <w:sz w:val="24"/>
          <w:szCs w:val="24"/>
        </w:rPr>
        <w:t>„(Uprchlíci) de facto reagují na pozvání s příslibem snadného života, kterého se jim dostalo z Německa a které (…) zdánlivě zaznívá z celé Evropy. Nikdo kromě Maďarska se nesnaží příliv zastavit, (…) jde v podstatě o kolonizaci Evropy.“</w:t>
      </w:r>
      <w:r w:rsidRPr="008625A8">
        <w:rPr>
          <w:rFonts w:ascii="Times New Roman" w:eastAsia="Calibri" w:hAnsi="Times New Roman" w:cs="Times New Roman"/>
          <w:sz w:val="24"/>
          <w:szCs w:val="24"/>
          <w:vertAlign w:val="superscript"/>
        </w:rPr>
        <w:footnoteReference w:id="97"/>
      </w:r>
      <w:r w:rsidRPr="008625A8">
        <w:rPr>
          <w:rFonts w:ascii="Times New Roman" w:eastAsia="Calibri" w:hAnsi="Times New Roman" w:cs="Times New Roman"/>
          <w:sz w:val="24"/>
          <w:szCs w:val="24"/>
        </w:rPr>
        <w:t xml:space="preserve"> Příspěvek od ekonomky Stanislavy Janáčkové nazvaný Ekonomická sebevražda Evropy zmiňuje podle autorky až příliš vstřícný přístup Německa: </w:t>
      </w:r>
      <w:r w:rsidRPr="008625A8">
        <w:rPr>
          <w:rFonts w:ascii="Times New Roman" w:eastAsia="Calibri" w:hAnsi="Times New Roman" w:cs="Times New Roman"/>
          <w:i/>
          <w:iCs/>
          <w:sz w:val="24"/>
          <w:szCs w:val="24"/>
        </w:rPr>
        <w:t>„Německo se rozhodlo přijímat ne statisíce, ale přímo miliony nelegálních migrantů z naprosto odlišné kulturní a civilizační oblasti. Z hlediska charakteru nynější migrační vlny jde o zásadně nový jev – o masovou imigraci, která není vyvolána potřebou pracovních sil a nabídkou pracovních příležitostí, nýbrž přitažlivostí evropského sociálního systému.“</w:t>
      </w:r>
      <w:r w:rsidRPr="008625A8">
        <w:rPr>
          <w:rFonts w:ascii="Times New Roman" w:eastAsia="Calibri" w:hAnsi="Times New Roman" w:cs="Times New Roman"/>
          <w:i/>
          <w:iCs/>
          <w:sz w:val="24"/>
          <w:szCs w:val="24"/>
          <w:vertAlign w:val="superscript"/>
        </w:rPr>
        <w:footnoteReference w:id="98"/>
      </w:r>
      <w:r w:rsidRPr="008625A8">
        <w:rPr>
          <w:rFonts w:ascii="Times New Roman" w:eastAsia="Calibri" w:hAnsi="Times New Roman" w:cs="Times New Roman"/>
          <w:sz w:val="24"/>
          <w:szCs w:val="24"/>
        </w:rPr>
        <w:t xml:space="preserve"> </w:t>
      </w:r>
    </w:p>
    <w:p w14:paraId="419F166D" w14:textId="77777777" w:rsidR="007E4EDA" w:rsidRDefault="007E4EDA" w:rsidP="005B767B">
      <w:pPr>
        <w:pStyle w:val="Nadpis1"/>
      </w:pPr>
      <w:bookmarkStart w:id="18" w:name="_Toc26404708"/>
      <w:bookmarkStart w:id="19" w:name="_Toc39720753"/>
    </w:p>
    <w:p w14:paraId="2AB2EC10" w14:textId="77777777" w:rsidR="007E4EDA" w:rsidRDefault="007E4EDA" w:rsidP="005B767B">
      <w:pPr>
        <w:pStyle w:val="Nadpis1"/>
      </w:pPr>
    </w:p>
    <w:p w14:paraId="62E9C80F" w14:textId="77777777" w:rsidR="007E4EDA" w:rsidRDefault="007E4EDA" w:rsidP="005B767B">
      <w:pPr>
        <w:pStyle w:val="Nadpis1"/>
      </w:pPr>
    </w:p>
    <w:p w14:paraId="28745A90" w14:textId="77777777" w:rsidR="007E4EDA" w:rsidRDefault="007E4EDA" w:rsidP="005B767B">
      <w:pPr>
        <w:pStyle w:val="Nadpis1"/>
      </w:pPr>
    </w:p>
    <w:p w14:paraId="2D5C73D8" w14:textId="3DACC7A8" w:rsidR="009F465D" w:rsidRPr="005B767B" w:rsidRDefault="00926603" w:rsidP="005B767B">
      <w:pPr>
        <w:pStyle w:val="Nadpis1"/>
      </w:pPr>
      <w:r>
        <w:lastRenderedPageBreak/>
        <w:t xml:space="preserve">3. </w:t>
      </w:r>
      <w:r w:rsidR="009F465D" w:rsidRPr="00485780">
        <w:t>Předchozí výzkumy</w:t>
      </w:r>
      <w:bookmarkEnd w:id="18"/>
      <w:r>
        <w:t xml:space="preserve"> problematiky</w:t>
      </w:r>
      <w:bookmarkEnd w:id="19"/>
      <w:r>
        <w:t xml:space="preserve"> </w:t>
      </w:r>
    </w:p>
    <w:p w14:paraId="4ED4E30F"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 tím, jak v souvislosti s událostmi roku 2015 vzrůstal zájem médií o problematiku uprchlické krize, bylo také nutné zjistit, jakým způsobem ji sdělovací prostředky zobrazují. Jak již bylo uvedeno v části práce shrnující vývoj krize, migrace ze států Afriky a Blízkého Východu do Evropy existovala už před rokem 2015 (který byl organizací UNHCR označován jako kritický a zlomový). I před ním informovala média o migrantech putujících z těchto částí světa do Evropy a mediální analýzy se tudíž před tímto kritickým obdobím zobrazováním tématu krize také zabývaly. </w:t>
      </w:r>
    </w:p>
    <w:p w14:paraId="58179C20" w14:textId="77777777" w:rsidR="009F465D" w:rsidRDefault="009F465D" w:rsidP="009F46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Výzkumy zobrazování uprchlíků a uprchlické krize byly často spojovány s válkou v Sýrii, která začala v roce 2011. Analýzy sledující zobrazování uprchlíků mířících do Evropy v médiích se začaly objevovat v letech 2013 a 2014. Často se jednalo o výzkumy, jejichž cílem bylo prokázat, že média zobrazují uprchlíky negativně a vnímají je jako hrozbu. Studie z roku 2013, kterou provedli V. M. Esses, S. Medianu a A. S. Lawson, se zabývala negativním zobrazováním uprchlíků, zjistila, že jsou v médiích často reprezentováni jako teroristé představující hrozbu pro západní kulturu.</w:t>
      </w:r>
      <w:r>
        <w:rPr>
          <w:rStyle w:val="Znakapoznpodarou"/>
          <w:sz w:val="24"/>
          <w:szCs w:val="24"/>
        </w:rPr>
        <w:footnoteReference w:id="99"/>
      </w:r>
      <w:r>
        <w:rPr>
          <w:rFonts w:ascii="Times New Roman" w:hAnsi="Times New Roman" w:cs="Times New Roman"/>
          <w:sz w:val="24"/>
          <w:szCs w:val="24"/>
        </w:rPr>
        <w:t xml:space="preserve"> Výzkum z téhož roku, jehož autorem je L. Clark, se zaměřoval na to, jak média prostřednictvím negativního zobrazování uprchlíků vytvářejí atmosféru strachu a sociální krize.</w:t>
      </w:r>
      <w:r>
        <w:rPr>
          <w:rStyle w:val="Znakapoznpodarou"/>
          <w:sz w:val="24"/>
          <w:szCs w:val="24"/>
        </w:rPr>
        <w:footnoteReference w:id="100"/>
      </w:r>
    </w:p>
    <w:p w14:paraId="1CCD6420" w14:textId="77777777" w:rsidR="009F465D" w:rsidRDefault="009F465D" w:rsidP="009F46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roce 2015 se však v souvislosti s událostmi spojenými s uprchlíky, o kterých média informovala, se začaly výzkumy tohoto tématu objevovat v daleko vyšší míře než v letech předchozích. Studie se zaměřovaly buď na to, jak byli uprchlíci zobrazováni ve sdělovacích prostředcích v rámci jednotlivých států, nebo porovnávaly způsob zobrazování této problematiky mezi médii z několika vybraných evropských zemí. Obvykle šlo o státy, do kterých přicházelo velké množství migrantů, například Řecko, Itálie nebo Německo.</w:t>
      </w:r>
    </w:p>
    <w:p w14:paraId="0E86D3B4" w14:textId="77777777" w:rsidR="009F465D" w:rsidRPr="005124F5" w:rsidRDefault="009F465D" w:rsidP="009F46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této části práce budou představeny již dříve realizované výzkumy na téma uprchlické krize, které dále pomohou teoreticky ukotvit analýzu. Vybrané výzkumy se k této práci vztahují buď tématem; popisují situaci v mediální krajině evropských zemí, které hrají významnou roli v záležitostech týkajících se uprchlické krize, a dokazují, že pro média bylo toto téma velmi důležité (a také to, že migranti byli relativně často zobrazováni negativně). Tři ze zde </w:t>
      </w:r>
      <w:r>
        <w:rPr>
          <w:rFonts w:ascii="Times New Roman" w:hAnsi="Times New Roman" w:cs="Times New Roman"/>
          <w:sz w:val="24"/>
          <w:szCs w:val="24"/>
        </w:rPr>
        <w:lastRenderedPageBreak/>
        <w:t xml:space="preserve">popsaných již dříve realizovaných výzkumů jsou provedeny za pomoci obsahové analýzy, a proto budou některé kategorie z těchto níže uvedených použity také v analytické části práce.  </w:t>
      </w:r>
    </w:p>
    <w:p w14:paraId="65745D15" w14:textId="77777777" w:rsidR="009F465D" w:rsidRDefault="009F465D" w:rsidP="009F465D">
      <w:pPr>
        <w:spacing w:after="0"/>
        <w:jc w:val="both"/>
        <w:rPr>
          <w:rFonts w:ascii="Times New Roman" w:hAnsi="Times New Roman" w:cs="Times New Roman"/>
          <w:b/>
          <w:i/>
          <w:sz w:val="24"/>
          <w:szCs w:val="24"/>
        </w:rPr>
      </w:pPr>
    </w:p>
    <w:p w14:paraId="3C23CD6A" w14:textId="77777777" w:rsidR="009F465D" w:rsidRPr="00CA4745" w:rsidRDefault="009F465D" w:rsidP="009F465D">
      <w:pPr>
        <w:spacing w:after="0" w:line="360" w:lineRule="auto"/>
        <w:jc w:val="both"/>
        <w:rPr>
          <w:rFonts w:ascii="Times New Roman" w:hAnsi="Times New Roman" w:cs="Times New Roman"/>
          <w:b/>
          <w:i/>
          <w:sz w:val="24"/>
          <w:szCs w:val="24"/>
        </w:rPr>
      </w:pPr>
      <w:r w:rsidRPr="00CA4745">
        <w:rPr>
          <w:rFonts w:ascii="Times New Roman" w:hAnsi="Times New Roman" w:cs="Times New Roman"/>
          <w:b/>
          <w:i/>
          <w:sz w:val="24"/>
          <w:szCs w:val="24"/>
        </w:rPr>
        <w:t>Uprchlická krize v Evropské unii: Obsahová analýza pěti evropských zemí</w:t>
      </w:r>
    </w:p>
    <w:p w14:paraId="448C2CBB" w14:textId="77777777" w:rsidR="009F465D" w:rsidRPr="00CA4745" w:rsidRDefault="009F465D" w:rsidP="009F465D">
      <w:pPr>
        <w:spacing w:after="0" w:line="360" w:lineRule="auto"/>
        <w:jc w:val="both"/>
        <w:rPr>
          <w:rFonts w:ascii="Times New Roman" w:hAnsi="Times New Roman" w:cs="Times New Roman"/>
          <w:b/>
          <w:i/>
          <w:sz w:val="24"/>
          <w:szCs w:val="24"/>
        </w:rPr>
      </w:pPr>
      <w:r w:rsidRPr="00CA4745">
        <w:rPr>
          <w:rFonts w:ascii="Times New Roman" w:hAnsi="Times New Roman" w:cs="Times New Roman"/>
          <w:b/>
          <w:i/>
          <w:sz w:val="24"/>
          <w:szCs w:val="24"/>
        </w:rPr>
        <w:t>(Press Coverage of the Refugee and Migrant Crisis in the EU: A Content Analysis of Five European Countries)</w:t>
      </w:r>
    </w:p>
    <w:p w14:paraId="509CD7E0"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Evropská agentura pro pohraniční a pobřežní stráž Frontex zaznamenala v roce 2015 více než 278 000 pokusů o nelegální přechod vnějších hranic Evropské unie.</w:t>
      </w:r>
      <w:r>
        <w:rPr>
          <w:rStyle w:val="Znakapoznpodarou"/>
          <w:sz w:val="24"/>
          <w:szCs w:val="24"/>
        </w:rPr>
        <w:footnoteReference w:id="101"/>
      </w:r>
      <w:r>
        <w:rPr>
          <w:rFonts w:ascii="Times New Roman" w:hAnsi="Times New Roman" w:cs="Times New Roman"/>
          <w:sz w:val="24"/>
          <w:szCs w:val="24"/>
        </w:rPr>
        <w:t xml:space="preserve"> V tomto období se UNHCR a další humanitární organizace snažily proniknout tématem uprchlictví do médií. Nastolení této agendy se ukázalo jako klíčové vzhledem ke dramatickému nárůstu migrace v polovině roku 2015. I</w:t>
      </w:r>
      <w:r w:rsidRPr="00670CBE">
        <w:rPr>
          <w:rFonts w:ascii="Times New Roman" w:hAnsi="Times New Roman" w:cs="Times New Roman"/>
          <w:sz w:val="24"/>
          <w:szCs w:val="24"/>
        </w:rPr>
        <w:t>nstituce</w:t>
      </w:r>
      <w:r>
        <w:rPr>
          <w:rFonts w:ascii="Times New Roman" w:hAnsi="Times New Roman" w:cs="Times New Roman"/>
          <w:sz w:val="24"/>
          <w:szCs w:val="24"/>
        </w:rPr>
        <w:t xml:space="preserve"> UNHCR společně s Cardiffskou žurnalistickou školou (</w:t>
      </w:r>
      <w:r w:rsidRPr="00AB497B">
        <w:rPr>
          <w:rFonts w:ascii="Times New Roman" w:hAnsi="Times New Roman" w:cs="Times New Roman"/>
          <w:sz w:val="24"/>
          <w:szCs w:val="24"/>
        </w:rPr>
        <w:t>Cardiff School of Journalism)</w:t>
      </w:r>
      <w:r>
        <w:rPr>
          <w:rFonts w:ascii="Times New Roman" w:hAnsi="Times New Roman" w:cs="Times New Roman"/>
          <w:sz w:val="24"/>
          <w:szCs w:val="24"/>
        </w:rPr>
        <w:t xml:space="preserve"> zjišťovala, jaká stanoviska zaujímala k tomuto tématu média v zemích, které byly krizí nejvíce ovlivněné</w:t>
      </w:r>
      <w:r w:rsidRPr="00AB497B">
        <w:rPr>
          <w:rFonts w:ascii="Times New Roman" w:hAnsi="Times New Roman" w:cs="Times New Roman"/>
          <w:sz w:val="24"/>
          <w:szCs w:val="24"/>
        </w:rPr>
        <w:t>. Výzkum sledoval způsob informování o migrantech v pěti evropských zemích; ve Španělsku, Itálii, Německu, Velké Británii a Švédsku.</w:t>
      </w:r>
      <w:r>
        <w:rPr>
          <w:rFonts w:ascii="Times New Roman" w:hAnsi="Times New Roman" w:cs="Times New Roman"/>
          <w:sz w:val="24"/>
          <w:szCs w:val="24"/>
        </w:rPr>
        <w:t xml:space="preserve"> </w:t>
      </w:r>
      <w:r>
        <w:rPr>
          <w:rFonts w:ascii="Times New Roman" w:hAnsi="Times New Roman" w:cs="Times New Roman"/>
          <w:sz w:val="24"/>
          <w:szCs w:val="24"/>
        </w:rPr>
        <w:tab/>
      </w:r>
    </w:p>
    <w:p w14:paraId="2C129354"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Analýza se zaměřila na to, jak tisk vybraných zemí informoval o uprchlické krizi v letech 2014 a 2015. K tomuto účelu byla vybrána tato období; první vzorek obsahuje zprávy z celého roku 2014 a z počátku 2015, druhý vzorek slouží k případové studii, která se zaměřila na kauzu utopeného </w:t>
      </w:r>
      <w:r w:rsidRPr="00371BB4">
        <w:rPr>
          <w:rFonts w:ascii="Times New Roman" w:hAnsi="Times New Roman" w:cs="Times New Roman"/>
          <w:sz w:val="24"/>
          <w:szCs w:val="24"/>
        </w:rPr>
        <w:t>tříletého</w:t>
      </w:r>
      <w:r>
        <w:rPr>
          <w:rFonts w:ascii="Times New Roman" w:hAnsi="Times New Roman" w:cs="Times New Roman"/>
          <w:sz w:val="24"/>
          <w:szCs w:val="24"/>
        </w:rPr>
        <w:t xml:space="preserve"> Alana Kurdiho. Tato studie sledovala zpravodajství všech vybraných tiskovin týden po 18. květnu roku 2015, kdy se Kurdi utopil. Korpus pro první studii tvořilo celkem 1477 článků (278 z německých, 300 z italských, 307 ze španělských, 303 ze švédských a 289 z britských novin). Jednotlivé země se lišily obdobím, po které výzkum</w:t>
      </w:r>
      <w:r>
        <w:rPr>
          <w:rStyle w:val="Znakapoznpodarou"/>
          <w:sz w:val="24"/>
          <w:szCs w:val="24"/>
        </w:rPr>
        <w:footnoteReference w:id="102"/>
      </w:r>
      <w:r>
        <w:rPr>
          <w:rFonts w:ascii="Times New Roman" w:hAnsi="Times New Roman" w:cs="Times New Roman"/>
          <w:sz w:val="24"/>
          <w:szCs w:val="24"/>
        </w:rPr>
        <w:t xml:space="preserve"> periodika sledoval.</w:t>
      </w:r>
      <w:r>
        <w:rPr>
          <w:rStyle w:val="Znakapoznpodarou"/>
          <w:sz w:val="24"/>
          <w:szCs w:val="24"/>
        </w:rPr>
        <w:footnoteReference w:id="103"/>
      </w:r>
      <w:r>
        <w:rPr>
          <w:rFonts w:ascii="Times New Roman" w:hAnsi="Times New Roman" w:cs="Times New Roman"/>
          <w:sz w:val="24"/>
          <w:szCs w:val="24"/>
        </w:rPr>
        <w:t xml:space="preserve"> </w:t>
      </w:r>
    </w:p>
    <w:p w14:paraId="5FAAC705"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Itálie a Španělsko byly vybrány, protože se jedná o klíčová místa pro vstup uprchlíků do Evropy. Německo a Švédsko zahrnula studie proto, že tyto země přislíbily přijmout největší počet migrantů, zatímco Velká Británie pro svůj rozhodující hlas ohledně otázky migrační krize v Evropské unii. Z každé země zahrnuté ve výzkumu byla vybrána tři periodika, až na Velkou Británii, kde byly vybrány čtyři tituly</w:t>
      </w:r>
      <w:r>
        <w:rPr>
          <w:rStyle w:val="Znakapoznpodarou"/>
          <w:sz w:val="24"/>
          <w:szCs w:val="24"/>
        </w:rPr>
        <w:footnoteReference w:id="104"/>
      </w:r>
      <w:r>
        <w:rPr>
          <w:rFonts w:ascii="Times New Roman" w:hAnsi="Times New Roman" w:cs="Times New Roman"/>
          <w:sz w:val="24"/>
          <w:szCs w:val="24"/>
        </w:rPr>
        <w:t xml:space="preserve">. Ve Švédsku, Německu a Velké Británii byl sledován </w:t>
      </w:r>
      <w:r>
        <w:rPr>
          <w:rFonts w:ascii="Times New Roman" w:hAnsi="Times New Roman" w:cs="Times New Roman"/>
          <w:sz w:val="24"/>
          <w:szCs w:val="24"/>
        </w:rPr>
        <w:lastRenderedPageBreak/>
        <w:t xml:space="preserve">seriózní i bulvární tisk, ve Španělsku a v Itálii pouze seriózní, protože bulvár podobného formátu denního tisku se zde nevyskytuje.  </w:t>
      </w:r>
    </w:p>
    <w:p w14:paraId="35A1EBED"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Studie prokázala, že citované zdroje se u sledovaných zemí velmi lišily. Domácí politiky novináři nejvíce citovali ve Švédsku (39 % z celkového vzorku) a v Německu (ve 33 % zpráv).  Zahraniční politici promlouvali nejvíce ve španělských a britských novinách, konkrétně v 17 % a v 9 % zpráv. Názory občanů nejvíce zohledňoval německý tisk, jejich citace se objevily ve 25 % případů. Hlasy samotných migrantů byly nejméně časté. Jejich vyjádření se nejvíce objevovalo v německých tiskovinách, obsahovalo jej 9 % zpráv. </w:t>
      </w:r>
    </w:p>
    <w:p w14:paraId="1FE4A629"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Politické strany, které noviny citovaly, patřily často k antiimigrantské pravici. Ve Velké Británii, kde se vyskytla největší míra vyjádření politických stran, pocházelo nejvíce citací od koaliční vlády, která byla proti přijímání uprchlíků (69 % všech politických zdrojů), zatímco od opozice to bylo 9 %. Naopak nejmenší podíl těchto citací mělo Španělsko, kde však byla dominantní jediná politická strana, Partido Popular s 79 % všech citací. </w:t>
      </w:r>
    </w:p>
    <w:p w14:paraId="21C73C2D"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Nejčastěji zmiňované země, ze kterých podle tisku migranti pocházeli, byly v novinách všech sledovaných států Sýrie a Eritrea, pak také Irák a Afghánistán. Velká Británie a Španělsko často podávaly neurčité lokace jako Afrika, Severní Afrika, subsaharská Afrika a Střední východ, zatímco Švédsko uvádělo převážně přesné názvy států. </w:t>
      </w:r>
    </w:p>
    <w:p w14:paraId="735C568C"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Označení nově příchozích lidí do Evropy se mezi zeměmi značně lišilo. Zatímco Německo a Švédsko téměř vždy používaly pojem „refugee“ (uprchlík) a „asylum seeker“ (žadatel o azyl), (Německo v 91 % a Švédsko v 75 % případů), ve Španělsku většinou novináři používali označení „immigrante“, vyskytlo se v 67 % případů a „refugiado“ (uprchlík) pouze v 12 % zpráv. </w:t>
      </w:r>
    </w:p>
    <w:p w14:paraId="38712EA6"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Rozdíly se vyskytly i v případě témat, se kterými byli uprchlíci v různých zemích spojováni. Humanitární témata byla nejvíce častá v italském tisku (51 %). Jako hrozbu pro západní kulturu zobrazovaly uprchlíky a migranty nejvíce britské noviny. Tyto také psaly o migrantech nejčastěji jako také o hrozbě pro systém zdravotní péče. Naopak asimilace nově příchozích byla nejvíce diskutována ve Švédsku (20 % článků) a v Německu (13 % článků). </w:t>
      </w:r>
    </w:p>
    <w:p w14:paraId="69175E75"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Vysvětlení, proč vlastně migrace nastala, se nejvíce vyskytovalo v britských novinách, a to v 57 % článků. Nejvíce uváděný důvod pro odchod ze zemí byly ve všech sledovaných zemích válečné konflikty a represivní režimy. Naproti tomu ekonomické důvody se nejvíce uváděly ve Španělsku (v 28 % zpráv) a ve Velké Británii (23 % zpráv). Tyto dvě země také nejčastěji dávaly příchod migrantů za vinu nedostatečné kontrole hranic, což byl faktor, který se v periodicích ostatních zemí objevoval jen zřídka.  </w:t>
      </w:r>
    </w:p>
    <w:p w14:paraId="408FABA2" w14:textId="77777777" w:rsidR="009F465D" w:rsidRPr="00860EAE"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Různé možnosti řešení krize nejvíce zmiňovaly italské a španělské noviny, v 62 % a 57 % zpráv.  Většinou se jednalo o nejasné požadavky, aby se situace co nejrychleji a nejefektivněji vyřešila. Švédsko a Španělsko také nejvíce požadovaly pomoc s nastalou situací a objevil se u nich i požadavek, aby Evropská unie pro migranty otevřela bezpečné cesty do Evropy a poskytla jim více míst k ubytování. Španělský tisk také nejvíce prosazoval boj proti pašerákům lidí. </w:t>
      </w:r>
    </w:p>
    <w:p w14:paraId="62B84CBA"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Nejdůležitější celkové poznatky analýzy byly následující: největší rozdíly se vyskytovaly mezi zdroji, které novináři využívali (domácí politici, zahraniční politici, občané), ve výrazech používaných novináři, v důvodech, kterými vysvětlovali příchod uprchlíků a v návrzích řešení, které byly předkládány. Země se také lišily v použití termínů označujících osoby nově příchozí do Evropy. Německo a Švédsko ve většině případů používaly „refugee“ nebo „asylum seeker“, zatímco Itálie a Velká Británie pojem „migrant“. Ve Španělsku bylo nejvíce používáno označení „immigrant“.  Tato označení měla významný dopad na formování debaty o tomto tématu v každé zemi. </w:t>
      </w:r>
    </w:p>
    <w:p w14:paraId="53646478" w14:textId="77777777" w:rsidR="009F465D" w:rsidRPr="00AD0D5F"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Média vybraných zemí se také lišila v tématech, o kterých v souvislosti s krizí informovala. Humanitární témata byla nejvíce obvyklá v Itálii a jako hrozba pro společnost byli uprchlíci popisováni nejčastěji v britském a španělském tisku. Naopak nejpozitivněji se k migrantům stavěl švédský tisk, zatímco nejvyšší míra negativity byla zaznamenána v tom britském. </w:t>
      </w:r>
    </w:p>
    <w:p w14:paraId="4D6F34D2" w14:textId="77777777" w:rsidR="009F465D" w:rsidRDefault="009F465D" w:rsidP="009F465D">
      <w:pPr>
        <w:spacing w:after="0" w:line="360" w:lineRule="auto"/>
        <w:jc w:val="both"/>
        <w:rPr>
          <w:rFonts w:ascii="Times New Roman" w:hAnsi="Times New Roman" w:cs="Times New Roman"/>
          <w:b/>
          <w:sz w:val="24"/>
          <w:szCs w:val="24"/>
        </w:rPr>
      </w:pPr>
    </w:p>
    <w:p w14:paraId="3E4A4557" w14:textId="77777777" w:rsidR="009F465D" w:rsidRPr="00CA4745" w:rsidRDefault="009F465D" w:rsidP="009F465D">
      <w:pPr>
        <w:spacing w:after="0" w:line="360" w:lineRule="auto"/>
        <w:jc w:val="both"/>
        <w:rPr>
          <w:rFonts w:ascii="Times New Roman" w:hAnsi="Times New Roman" w:cs="Times New Roman"/>
          <w:b/>
          <w:i/>
          <w:sz w:val="24"/>
          <w:szCs w:val="24"/>
        </w:rPr>
      </w:pPr>
      <w:r w:rsidRPr="00CA4745">
        <w:rPr>
          <w:rFonts w:ascii="Times New Roman" w:hAnsi="Times New Roman" w:cs="Times New Roman"/>
          <w:b/>
          <w:i/>
          <w:sz w:val="24"/>
          <w:szCs w:val="24"/>
        </w:rPr>
        <w:t>Hrozba utiskovaných: rámování arabských uprchlíků ve zpravodajství CNN</w:t>
      </w:r>
    </w:p>
    <w:p w14:paraId="4252E768" w14:textId="77777777" w:rsidR="009F465D" w:rsidRPr="00CA4745" w:rsidRDefault="009F465D" w:rsidP="009F465D">
      <w:pPr>
        <w:spacing w:after="0" w:line="360" w:lineRule="auto"/>
        <w:jc w:val="both"/>
        <w:rPr>
          <w:rFonts w:ascii="Times New Roman" w:hAnsi="Times New Roman" w:cs="Times New Roman"/>
          <w:b/>
          <w:i/>
          <w:sz w:val="24"/>
          <w:szCs w:val="24"/>
        </w:rPr>
      </w:pPr>
      <w:r w:rsidRPr="00CA4745">
        <w:rPr>
          <w:rFonts w:ascii="Times New Roman" w:hAnsi="Times New Roman" w:cs="Times New Roman"/>
          <w:b/>
          <w:i/>
          <w:sz w:val="24"/>
          <w:szCs w:val="24"/>
        </w:rPr>
        <w:t>(Threat of the Downtrodden: The Framing of Arab Refugees on CNN</w:t>
      </w:r>
      <w:r w:rsidRPr="00CA4745">
        <w:rPr>
          <w:rStyle w:val="Znakapoznpodarou"/>
          <w:b/>
          <w:i/>
          <w:sz w:val="24"/>
          <w:szCs w:val="24"/>
        </w:rPr>
        <w:footnoteReference w:id="105"/>
      </w:r>
      <w:r w:rsidRPr="00CA4745">
        <w:rPr>
          <w:rFonts w:ascii="Times New Roman" w:hAnsi="Times New Roman" w:cs="Times New Roman"/>
          <w:b/>
          <w:i/>
          <w:sz w:val="24"/>
          <w:szCs w:val="24"/>
        </w:rPr>
        <w:t xml:space="preserve">) </w:t>
      </w:r>
    </w:p>
    <w:p w14:paraId="01846198"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 jedenáctém září roku 2001 se Arabové a muslimové obecně stali předmětem zájmu všech předních světových médií. Když vzestup ISIS a válečné konflikty v Sýrii a v Iráku vyhnaly stovky tisíců lidí z domova, následná migrační krize se stala jedním z nejdiskutovanějších světových problémů. Proto je nezbytné zkoumat problematiku zarámování arabských uprchlíků a žadatelů o azyl ve světových médiích, především ve spojitosti s ISIS a s válkou proti terorismu.</w:t>
      </w:r>
    </w:p>
    <w:p w14:paraId="4EA0AB68"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Tento výzkum provedený na univerzitě v Káhiře se zabývá zobrazováním arabských uprchlíků v mezinárodní online verzi zpravodajství CNN. Jde o obsahovou analýzu pracující s teorií framingu, která zjišťuje, jaké rámce byly přítomny ve zprávách CNN věnujících se </w:t>
      </w:r>
      <w:r>
        <w:rPr>
          <w:rFonts w:ascii="Times New Roman" w:hAnsi="Times New Roman" w:cs="Times New Roman"/>
          <w:sz w:val="24"/>
          <w:szCs w:val="24"/>
        </w:rPr>
        <w:lastRenderedPageBreak/>
        <w:t xml:space="preserve">problematice uprchlíků a migrace. Pro výzkum bylo zvoleno zpravodajství z ledna 2016. Tento měsíc byl zvolen zcela záměrně, jelikož touto dobou došlo k několika incidentům zahrnujícím arabské uprchlíky. Jednalo se především o sexuální útoky v německém Kolíně a o sebevražedný atentát v Istanbulu.  </w:t>
      </w:r>
    </w:p>
    <w:p w14:paraId="04DC8E8D"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Teoretická část práce uvádí, že negativní zobrazování Arabů není záležitostí několika posledních let, ale vyskytuje se již ve středověké literatuře. Vždy byli popisováni jako špinaví, slabí nebo zlí, a v moderní anglické literatuře byli vykreslováni především jako hrozba pro západní společnost. Také filmy zobrazují Araby a Američany arabského původu vesměs negativně. Většinou to bývají záporné postavy, jsou agresivní a spojení s terorismem. Všechny tyto kulturní reprezentace mají poté vliv na média a novináře, kteří tyto stereotypy dále rozšiřují. </w:t>
      </w:r>
    </w:p>
    <w:p w14:paraId="1C556708"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Podle autorů výzkumu by se západní média měla snažit o odstranění podobných stereotypů a dávat Arabům a muslimům obecně větší prostor k vyjádření. Pokud by se arabským médiím věnovalo více pozornosti, v důsledku by to mohlo vést k lepšímu porozumění těmto společnostem. </w:t>
      </w:r>
    </w:p>
    <w:p w14:paraId="135E4D0A"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Teoretická část práce dále zmiňuje další výzkumy, které se problematice Arabů, muslimů a uprchlíků věnovaly. Téměř všechny tyto výzkumy potvrzují hypotézu o jejich negativním zobrazování. Jednu z mála výjimek však představovala analýza čtyř nejvýznamnějších britských novin, jmenovitě Guardian, Telegraph, Mirror a Sun, která si kladla za cíl nalézt pozitivní rámce tohoto tématu. Bylo zjištěno, že uprchlíci mohou být zobrazováni jako nevinní trpící, zvlášť zprávami spadajícími do kategorie „human interest story“. Značná pozornost byla věnována i uprchlickým dětem, a to zvlášť po tom, co se v médiích objevily fotografie mrtvého tříletého chlapce vyplaveného na pláži.</w:t>
      </w:r>
    </w:p>
    <w:p w14:paraId="23BE35C7"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Výzkum sleduje zpravodajství CNN, jelikož se jedná o mezinárodní vysílací stanici v anglickém jazyce. Výzkumnými jednotkami jsou jednotlivé zprávy publikované na webu CNN, analýza se zaměřuje jak na textovou, tak na obrazovou část. Výběr článků probíhal na základě zadání klíčového slova „refugee“ do vyhledávacího pole. Kódovány byly pouze články vztahující se k arabským uprchlíkům, tedy utečencům ze Sýrie a Iráku, ostatní národnosti se do výzkumu nezapočítávaly. </w:t>
      </w:r>
    </w:p>
    <w:p w14:paraId="5321CF29"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Výzkumné období bylo vymezeno prvním až jednatřicátým lednem 2016, jelikož tento měsíc došlo k několika incidentům, ve kterých figurovali právě arabští uprchlíci. Šlo o teroristický útok v Istanbulu, sexuální útoky v německém Kolíně, a návrh zakázat uprchlíkům ze Sýrie a Iráku vstup do USA.  </w:t>
      </w:r>
    </w:p>
    <w:p w14:paraId="531536C1"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Rámec, který se objevoval nejčastěji, byla otázka odpovědnosti za uprchlickou krizi. Diskutována byla její možná řešení na různých vládních úrovních jednotlivých evropských států. Nejčastěji zmiňovaným řešením bylo omezení nebo úplný zákaz vstupu uprchlíků do těchto zemí, a také možnost jejich přerozdělování v rámci všech členských států Evropské unie. Dále se diskutovalo o arabských zemích, ze kterých lidé utíkají. V tomto případě byly vlády těchto zemí popisovány jako důvod, proč jsou jejich občané nuceni k emigraci. Odpovědnost za krizi byla připisována </w:t>
      </w:r>
      <w:r w:rsidRPr="001A1A5C">
        <w:rPr>
          <w:rFonts w:ascii="Times New Roman" w:hAnsi="Times New Roman" w:cs="Times New Roman"/>
          <w:sz w:val="24"/>
          <w:szCs w:val="24"/>
        </w:rPr>
        <w:t>také</w:t>
      </w:r>
      <w:r>
        <w:rPr>
          <w:rFonts w:ascii="Times New Roman" w:hAnsi="Times New Roman" w:cs="Times New Roman"/>
          <w:sz w:val="24"/>
          <w:szCs w:val="24"/>
        </w:rPr>
        <w:t xml:space="preserve"> </w:t>
      </w:r>
      <w:r w:rsidRPr="00F37161">
        <w:rPr>
          <w:rFonts w:ascii="Times New Roman" w:hAnsi="Times New Roman" w:cs="Times New Roman"/>
          <w:sz w:val="24"/>
          <w:szCs w:val="24"/>
        </w:rPr>
        <w:t>Islámskému státu</w:t>
      </w:r>
      <w:r>
        <w:rPr>
          <w:rFonts w:ascii="Times New Roman" w:hAnsi="Times New Roman" w:cs="Times New Roman"/>
          <w:sz w:val="24"/>
          <w:szCs w:val="24"/>
        </w:rPr>
        <w:t xml:space="preserve">, který útočí na civilisty a před nímž je nutné utéct. </w:t>
      </w:r>
    </w:p>
    <w:p w14:paraId="6FE2624D"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Dále se ve zpravodajství objevoval rámec human interest story. Zprávy často popisovaly cestu uprchlíků přes Středozemní moře a jejich životní příběhy. Samotný formát human interest story však nezaručoval, že o uprchlících bude vždy informováno pozitivně. V případě dvou útočníků z Kolína šlo o velmi negativně laděné zprávy, které dále vykreslovaly muslimy jako hrozbu.</w:t>
      </w:r>
    </w:p>
    <w:p w14:paraId="5AE21C28"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Rámec konfliktu zahrnoval rozepři o řešení uprchlické krize mezi americkými republikány a demokraty. Toto téma se ve zpravodajství vyskytovalo poměrně často, neboť v lednu 2016 projednával americký senát návrh zákona o zákazu vstupu syrských a iráckých migrantů do země. </w:t>
      </w:r>
    </w:p>
    <w:p w14:paraId="2F5F11DC"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Ekonomické aspekty krize byly zmiňovány s menší frekvencí než předchozí témata. Zprávy spadající do tohoto rámce pojednávaly o finančních důsledcích, ztrátách a ziscích plynoucích z krize. Migranti nebyli prezentováni pouze jako ekonomická přítěž, ale také jako potenciální přínos v podobě pracovní síly. Naproti tomu rámec etických apelů se vyskytoval méně často, než ostatní výše popsaná témata a zmiňoval především náboženské principy.</w:t>
      </w:r>
    </w:p>
    <w:p w14:paraId="6D3CEAE7" w14:textId="77777777" w:rsidR="009F465D" w:rsidRDefault="009F465D" w:rsidP="009F465D">
      <w:pPr>
        <w:spacing w:after="0" w:line="360" w:lineRule="auto"/>
        <w:jc w:val="both"/>
        <w:rPr>
          <w:rFonts w:ascii="Times New Roman" w:hAnsi="Times New Roman" w:cs="Times New Roman"/>
          <w:b/>
          <w:sz w:val="24"/>
          <w:szCs w:val="24"/>
        </w:rPr>
      </w:pPr>
    </w:p>
    <w:p w14:paraId="550C92C8" w14:textId="77777777" w:rsidR="009F465D" w:rsidRPr="00CA4745" w:rsidRDefault="009F465D" w:rsidP="009F465D">
      <w:pPr>
        <w:spacing w:after="0" w:line="360" w:lineRule="auto"/>
        <w:jc w:val="both"/>
        <w:rPr>
          <w:rFonts w:ascii="Times New Roman" w:hAnsi="Times New Roman" w:cs="Times New Roman"/>
          <w:b/>
          <w:i/>
          <w:sz w:val="24"/>
          <w:szCs w:val="24"/>
        </w:rPr>
      </w:pPr>
      <w:r w:rsidRPr="00CA4745">
        <w:rPr>
          <w:rFonts w:ascii="Times New Roman" w:hAnsi="Times New Roman" w:cs="Times New Roman"/>
          <w:b/>
          <w:i/>
          <w:sz w:val="24"/>
          <w:szCs w:val="24"/>
        </w:rPr>
        <w:t>Proměna v zobrazování uprchlíků; analýza rámců evropské migrační krize v roce 2015</w:t>
      </w:r>
    </w:p>
    <w:p w14:paraId="5E67EE07" w14:textId="77777777" w:rsidR="009F465D" w:rsidRPr="00CA4745" w:rsidRDefault="009F465D" w:rsidP="009F465D">
      <w:pPr>
        <w:spacing w:after="0" w:line="360" w:lineRule="auto"/>
        <w:jc w:val="both"/>
        <w:rPr>
          <w:rFonts w:ascii="Times New Roman" w:hAnsi="Times New Roman" w:cs="Times New Roman"/>
          <w:b/>
          <w:i/>
          <w:sz w:val="24"/>
          <w:szCs w:val="24"/>
        </w:rPr>
      </w:pPr>
      <w:r w:rsidRPr="00CA4745">
        <w:rPr>
          <w:rFonts w:ascii="Times New Roman" w:hAnsi="Times New Roman" w:cs="Times New Roman"/>
          <w:b/>
          <w:i/>
          <w:sz w:val="24"/>
          <w:szCs w:val="24"/>
        </w:rPr>
        <w:t>Shifting the refugee narrative? An automated frame analysis of Europe’s 2015 refugee crisis</w:t>
      </w:r>
      <w:r w:rsidRPr="00CA4745">
        <w:rPr>
          <w:rStyle w:val="Znakapoznpodarou"/>
          <w:b/>
          <w:i/>
          <w:sz w:val="24"/>
          <w:szCs w:val="24"/>
        </w:rPr>
        <w:footnoteReference w:id="106"/>
      </w:r>
    </w:p>
    <w:p w14:paraId="5423678C"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Když v roce 2015 čelila Evropa zvýšenému přílivu uprchlíků, veřejnost se o tom dozvídala především ze svých domácích médií. Komplexnost a relativně dlouhá doba trvání tohoto fenoménu přispěly k tomu, že se ve společnosti vytvořila atmosféra nejistoty. Často se objevovala otázka, jaké bude mít krize politické, ekonomické a sociální dopady. Tato nejistota ponechala médiím možnost zformovat </w:t>
      </w:r>
      <w:r w:rsidRPr="005338A2">
        <w:rPr>
          <w:rFonts w:ascii="Times New Roman" w:hAnsi="Times New Roman" w:cs="Times New Roman"/>
          <w:sz w:val="24"/>
          <w:szCs w:val="24"/>
        </w:rPr>
        <w:t>povědomí</w:t>
      </w:r>
      <w:r>
        <w:rPr>
          <w:rFonts w:ascii="Times New Roman" w:hAnsi="Times New Roman" w:cs="Times New Roman"/>
          <w:sz w:val="24"/>
          <w:szCs w:val="24"/>
        </w:rPr>
        <w:t xml:space="preserve"> o tom, kdo uprchlíci vlastně jsou a co </w:t>
      </w:r>
      <w:r>
        <w:rPr>
          <w:rFonts w:ascii="Times New Roman" w:hAnsi="Times New Roman" w:cs="Times New Roman"/>
          <w:sz w:val="24"/>
          <w:szCs w:val="24"/>
        </w:rPr>
        <w:lastRenderedPageBreak/>
        <w:t xml:space="preserve">znamená jejich příchod pro Evropu. Bylo prokázáno, že média vysokou měrou přispívají k vytváření sociálně sdílených interpretací a převládajících reprezentací ohledně nově příchozích lidí a jejich potenciálního začlenění do společnosti. Svým negativním postojem mohou masová média ovlivnit emoce a chování svých příjemců, což následně uprchlíkům znesnadňuje integraci. </w:t>
      </w:r>
    </w:p>
    <w:p w14:paraId="6D483A00"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Studie, kterou provedli E. Greussing a H.</w:t>
      </w:r>
      <w:r w:rsidRPr="0004175B">
        <w:rPr>
          <w:rFonts w:ascii="Times New Roman" w:hAnsi="Times New Roman" w:cs="Times New Roman"/>
          <w:sz w:val="24"/>
          <w:szCs w:val="24"/>
        </w:rPr>
        <w:t xml:space="preserve"> G. Boomgaarden</w:t>
      </w:r>
      <w:r>
        <w:rPr>
          <w:rFonts w:ascii="Times New Roman" w:hAnsi="Times New Roman" w:cs="Times New Roman"/>
          <w:sz w:val="24"/>
          <w:szCs w:val="24"/>
        </w:rPr>
        <w:t xml:space="preserve"> na vídeňské univerzitě, se zabývá tím, jak šest vybraných rakouských novin (seriózních i bulvárních) zobrazuje uprchlíky a žadatele o azyl. Výzkum je založen na teorii framingu a hledá dominantní rámce užívané při informování o migrantech. Předpokládalo se, že některé aspekty krize budou sledovaná média vynechávat a některé naopak zdůrazňovat.</w:t>
      </w:r>
    </w:p>
    <w:p w14:paraId="06E61188"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Prvním krokem byla identifikace nejčastěji se objevujících rámců, druhým pak popis jejich různých podob, jak se lišily s ohledem na dané sledované médium. Předchozí výzkumy totiž prokázaly, že například bulvární tisk oproti tomu serióznímu tíhnul k negativnímu a jednostrannému zobrazování migrantů. </w:t>
      </w:r>
    </w:p>
    <w:p w14:paraId="433B47E0"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Součástí výzkumu bylo také srovnání bulvárního tisku se seriózním. Očekávalo se, že bulvár bude ze své podstaty přispívat k vytváření zkresleného negativního obrazu krize a uprchlíků a dávat důraz na negativní aspekty jejich příchodu, jako je například kriminalita. </w:t>
      </w:r>
    </w:p>
    <w:p w14:paraId="5441426D"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Výzkumný vzorek studie obsahoval 10 606 novinových článků reprezentujících téma migrantů a krize během roku 2015, publikovaných v novinách Der Standard, Die Presse a</w:t>
      </w:r>
      <w:r w:rsidRPr="00ED17DA">
        <w:rPr>
          <w:rFonts w:ascii="Times New Roman" w:hAnsi="Times New Roman" w:cs="Times New Roman"/>
          <w:sz w:val="24"/>
          <w:szCs w:val="24"/>
        </w:rPr>
        <w:t xml:space="preserve"> Salzburger Nachrichten</w:t>
      </w:r>
      <w:r>
        <w:rPr>
          <w:rFonts w:ascii="Times New Roman" w:hAnsi="Times New Roman" w:cs="Times New Roman"/>
          <w:sz w:val="24"/>
          <w:szCs w:val="24"/>
        </w:rPr>
        <w:t xml:space="preserve"> reprezentujících seriózní tisk. Druhou skupinou byly bulvární noviny Kronenzeitung, Kurier a</w:t>
      </w:r>
      <w:r w:rsidRPr="000C2EB9">
        <w:rPr>
          <w:rFonts w:ascii="Times New Roman" w:hAnsi="Times New Roman" w:cs="Times New Roman"/>
          <w:sz w:val="24"/>
          <w:szCs w:val="24"/>
        </w:rPr>
        <w:t xml:space="preserve"> Heute</w:t>
      </w:r>
      <w:r>
        <w:rPr>
          <w:rFonts w:ascii="Times New Roman" w:hAnsi="Times New Roman" w:cs="Times New Roman"/>
          <w:sz w:val="24"/>
          <w:szCs w:val="24"/>
        </w:rPr>
        <w:t>. Sledované období se omezilo na dobu mezi 1. lednem 2015 a 27. lednem 2016. Všechny články byly staženy z databáze rakouské tiskové agentury APA, vyhledány byly pomocí klíčových slov „uprchlík“ nebo „azyl“ („flüchtling“ nebo „</w:t>
      </w:r>
      <w:r w:rsidRPr="00F328CC">
        <w:rPr>
          <w:rFonts w:ascii="Times New Roman" w:hAnsi="Times New Roman" w:cs="Times New Roman"/>
          <w:sz w:val="24"/>
          <w:szCs w:val="24"/>
        </w:rPr>
        <w:t>asy</w:t>
      </w:r>
      <w:r>
        <w:rPr>
          <w:rFonts w:ascii="Times New Roman" w:hAnsi="Times New Roman" w:cs="Times New Roman"/>
          <w:sz w:val="24"/>
          <w:szCs w:val="24"/>
        </w:rPr>
        <w:t xml:space="preserve">l“). Poté výzkumníci počítačovým programem vybrali 89 nejčastěji se vyskytujících slov vztahujících se k tématu.  </w:t>
      </w:r>
    </w:p>
    <w:p w14:paraId="669E3892"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Nejčastěji se vyskytující rámce byly identifikovány za pomoci faktorové analýzy použitím metody extrakce hlavních komponent. Hlavními komponentami se rozumí nejčastěji používaná slova ve zvoleném vzorku, ze kterých se následně vytvoří menší množství nezávislých lineárních proměnných. Tyto proměnné mohou být následně interpretovány jako rámce. Vytvářejí totiž shluky slov, která se často vyskytují společně, čímž konstruují sémantická schémata, která ve výsledku dávají význam celému textu.</w:t>
      </w:r>
    </w:p>
    <w:p w14:paraId="5EED253C" w14:textId="011CD293"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začátku analýzy bylo identifikováno sedm témat</w:t>
      </w:r>
      <w:r w:rsidR="00E67CC1">
        <w:rPr>
          <w:rFonts w:ascii="Times New Roman" w:hAnsi="Times New Roman" w:cs="Times New Roman"/>
          <w:sz w:val="24"/>
          <w:szCs w:val="24"/>
        </w:rPr>
        <w:t>:</w:t>
      </w:r>
      <w:r>
        <w:rPr>
          <w:rFonts w:ascii="Times New Roman" w:hAnsi="Times New Roman" w:cs="Times New Roman"/>
          <w:sz w:val="24"/>
          <w:szCs w:val="24"/>
        </w:rPr>
        <w:t xml:space="preserve"> </w:t>
      </w:r>
      <w:bookmarkStart w:id="20" w:name="_Hlk39605818"/>
      <w:r w:rsidRPr="009C5A42">
        <w:rPr>
          <w:rFonts w:ascii="Times New Roman" w:hAnsi="Times New Roman" w:cs="Times New Roman"/>
          <w:sz w:val="24"/>
          <w:szCs w:val="24"/>
        </w:rPr>
        <w:t>osídlení, distribuce/rozdělení, bezpečnost, kriminalita, ekonomické dopady, humanitární aspekty, viktimizace a uplatnění na trhu práce</w:t>
      </w:r>
      <w:bookmarkEnd w:id="20"/>
      <w:r w:rsidRPr="009C5A42">
        <w:rPr>
          <w:rFonts w:ascii="Times New Roman" w:hAnsi="Times New Roman" w:cs="Times New Roman"/>
          <w:sz w:val="24"/>
          <w:szCs w:val="24"/>
        </w:rPr>
        <w:t>. Rámec</w:t>
      </w:r>
      <w:r>
        <w:rPr>
          <w:rFonts w:ascii="Times New Roman" w:hAnsi="Times New Roman" w:cs="Times New Roman"/>
          <w:sz w:val="24"/>
          <w:szCs w:val="24"/>
        </w:rPr>
        <w:t xml:space="preserve"> osídlení reflektuje debatu o dočasném a trvalém umístění uprchlíků a </w:t>
      </w:r>
      <w:r>
        <w:rPr>
          <w:rFonts w:ascii="Times New Roman" w:hAnsi="Times New Roman" w:cs="Times New Roman"/>
          <w:sz w:val="24"/>
          <w:szCs w:val="24"/>
        </w:rPr>
        <w:lastRenderedPageBreak/>
        <w:t xml:space="preserve">administrativních záležitostech s ním spojených. Zaměřuje se na provizorní bydlení migrantů, obzvláště na tábory a ubytování ve stanech, kontejnerech a vojenských objektech. S tímto tématem je spojen další rámec, rámec (pře)rozdělení, který informuje o politických snahách krizi zvládnout a najít přijatelná řešení jak pro uprchlíky, tak pro evropské státy. Rámec kriminality poskytuje obraz migrantů jako problému, spojuje je s ilegálními způsoby cesty do Evropy a vytváří atmosféru podezření a předsudků. Ekonomický rámec pak vidí migranty jako přítěž pro systém a nebezpečí pro prosperitu hostitelských zemí. Naproti tomu zprávy zmiňující humanitární aspekty mluví o tom, že hostitelské země nabídly pomoc v krizi dobrovolně a apelují na lidskost.  Rámec bezpečnosti pak zahrnuje téma ilegálního překračování hranic a odkazuje k uprchlíkům jako k dehumanizovaným masám valícím se do země. Témata viktimizace se vztahovala k problémům mezinárodní politiky, k boji s ISIS a ostraze vnějších hranic unie. Zabývala se i krizovými situacemi na pobřežích Středozemního moře, kde byli migranti zobrazováni jako bezmocné oběti, které nenesou odpovědnost za situaci, ve které se momentálně nacházejí. </w:t>
      </w:r>
    </w:p>
    <w:p w14:paraId="4ABA53BA"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Analýza zjistila, že během zkoumaného období všech šest sledovaných periodik používalo narativy hrozby, polarizace skupin a viktimizace, ale zároveň poukazovalo také na humanitární aspekty migrace a poskytovalo informace o životní situaci uprchlíků. Nejčastěji se vyskytovaly rámce osídlení, přerozdělování, bezpečnosti a kriminality.</w:t>
      </w:r>
    </w:p>
    <w:p w14:paraId="692AD3BF"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Jak předpokládala hypotéza, rozdíl mezi bulvárním a seriózním tiskem byl především v informování o kriminalitě, tento rámec se v bulváru vyskytoval častěji. Oba typy tisku se však víceméně stejnou měrou věnovaly tématu bezpečnosti. Jak ale krize postupovala, docházelo ke změnám, a to především v bulváru. Témata v seriózních periodicích se sice také měnila, ale v menší míře.   </w:t>
      </w:r>
    </w:p>
    <w:p w14:paraId="2B0A23AD"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Studie také zaznamenala zvýšený počet článků k tématu migrační krize v souvislosti s jejími nejvyhrocenějšími okamžiky. V takovýchto obdobích se také vyskytlo větší množství interpretací těchto událostí, a perspektiv, jakými na ně bylo nahlíženo. Jak se krize blížila ke svému vrcholu, seriózní tisk a bulvár se zaměřovaly na stále méně témat. Vybraly si několik hlavních a o nich poté informovaly. Tento jev se označuje jako „</w:t>
      </w:r>
      <w:r w:rsidRPr="00875D88">
        <w:rPr>
          <w:rFonts w:ascii="Times New Roman" w:hAnsi="Times New Roman" w:cs="Times New Roman"/>
          <w:i/>
          <w:sz w:val="24"/>
          <w:szCs w:val="24"/>
        </w:rPr>
        <w:t>frame crystallisation</w:t>
      </w:r>
      <w:r>
        <w:rPr>
          <w:rFonts w:ascii="Times New Roman" w:hAnsi="Times New Roman" w:cs="Times New Roman"/>
          <w:sz w:val="24"/>
          <w:szCs w:val="24"/>
        </w:rPr>
        <w:t xml:space="preserve">“.    </w:t>
      </w:r>
    </w:p>
    <w:p w14:paraId="3F075CCB" w14:textId="77777777" w:rsidR="009F465D" w:rsidRDefault="009F465D" w:rsidP="009F465D">
      <w:pPr>
        <w:spacing w:after="0" w:line="360" w:lineRule="auto"/>
        <w:jc w:val="both"/>
        <w:rPr>
          <w:rFonts w:ascii="Times New Roman" w:hAnsi="Times New Roman" w:cs="Times New Roman"/>
          <w:b/>
          <w:sz w:val="24"/>
          <w:szCs w:val="24"/>
        </w:rPr>
      </w:pPr>
    </w:p>
    <w:p w14:paraId="187FB363" w14:textId="77777777" w:rsidR="009F465D" w:rsidRPr="00CA4745" w:rsidRDefault="009F465D" w:rsidP="009F465D">
      <w:pPr>
        <w:spacing w:after="0" w:line="360" w:lineRule="auto"/>
        <w:jc w:val="both"/>
        <w:rPr>
          <w:rFonts w:ascii="Times New Roman" w:hAnsi="Times New Roman" w:cs="Times New Roman"/>
          <w:b/>
          <w:i/>
          <w:sz w:val="24"/>
          <w:szCs w:val="24"/>
        </w:rPr>
      </w:pPr>
      <w:r w:rsidRPr="00CA4745">
        <w:rPr>
          <w:rFonts w:ascii="Times New Roman" w:hAnsi="Times New Roman" w:cs="Times New Roman"/>
          <w:b/>
          <w:i/>
          <w:sz w:val="24"/>
          <w:szCs w:val="24"/>
        </w:rPr>
        <w:t>Názory a společnost v roce uprchlické krize: obsahová analýza tisku v osmi evropských zemích</w:t>
      </w:r>
      <w:r w:rsidRPr="00CA4745">
        <w:rPr>
          <w:rStyle w:val="Znakapoznpodarou"/>
          <w:b/>
          <w:i/>
          <w:sz w:val="24"/>
          <w:szCs w:val="24"/>
        </w:rPr>
        <w:footnoteReference w:id="107"/>
      </w:r>
    </w:p>
    <w:p w14:paraId="7611960F" w14:textId="77777777" w:rsidR="009F465D" w:rsidRPr="00CA4745" w:rsidRDefault="009F465D" w:rsidP="009F465D">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w:t>
      </w:r>
      <w:r w:rsidRPr="00CA4745">
        <w:rPr>
          <w:rFonts w:ascii="Times New Roman" w:hAnsi="Times New Roman" w:cs="Times New Roman"/>
          <w:b/>
          <w:i/>
          <w:sz w:val="24"/>
          <w:szCs w:val="24"/>
        </w:rPr>
        <w:t>Voice and community in the 2015 refugee crisis: a content analysis of news coverage in eight European countries</w:t>
      </w:r>
      <w:r>
        <w:rPr>
          <w:rFonts w:ascii="Times New Roman" w:hAnsi="Times New Roman" w:cs="Times New Roman"/>
          <w:b/>
          <w:i/>
          <w:sz w:val="24"/>
          <w:szCs w:val="24"/>
        </w:rPr>
        <w:t>)</w:t>
      </w:r>
    </w:p>
    <w:p w14:paraId="1BB6A707"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Výzkum, který provedli L. </w:t>
      </w:r>
      <w:r w:rsidRPr="00047B76">
        <w:rPr>
          <w:rFonts w:ascii="Times New Roman" w:hAnsi="Times New Roman" w:cs="Times New Roman"/>
          <w:sz w:val="24"/>
          <w:szCs w:val="24"/>
        </w:rPr>
        <w:t>Chouliaraki</w:t>
      </w:r>
      <w:r>
        <w:rPr>
          <w:rFonts w:ascii="Times New Roman" w:hAnsi="Times New Roman" w:cs="Times New Roman"/>
          <w:sz w:val="24"/>
          <w:szCs w:val="24"/>
        </w:rPr>
        <w:t xml:space="preserve"> a R. Zaborowski, se zaměřuje na to, jak jsou uprchlíci v médiích zobrazováni, v jakých kontextech, a do jaké míry je jim poskytnut prostor vyjádřit se. Tato studie analyzuje vyhrocené období krize v roce 2015, kdy Evropa čelila největšímu přílivu migrantů ze zemí Středního východu a severní Afriky od druhé světové války. Evropská unie tehdy musela řešit otázky jak zajištění bezpečnosti nově příchozích lidí, tak ochrany svých občanů. </w:t>
      </w:r>
    </w:p>
    <w:p w14:paraId="49326879"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Vzhledem k velkému počtu uprchlíků a tragickým událostem doprovázejícím jejich cestu do Evropy se toto téma neustále objevovalo v médiích. Užíván při tom byl narativ bezpečnosti, tedy </w:t>
      </w:r>
      <w:r w:rsidRPr="001D4272">
        <w:rPr>
          <w:rFonts w:ascii="Times New Roman" w:hAnsi="Times New Roman" w:cs="Times New Roman"/>
          <w:i/>
          <w:sz w:val="24"/>
          <w:szCs w:val="24"/>
        </w:rPr>
        <w:t>proč</w:t>
      </w:r>
      <w:r>
        <w:rPr>
          <w:rFonts w:ascii="Times New Roman" w:hAnsi="Times New Roman" w:cs="Times New Roman"/>
          <w:sz w:val="24"/>
          <w:szCs w:val="24"/>
        </w:rPr>
        <w:t xml:space="preserve"> a </w:t>
      </w:r>
      <w:r w:rsidRPr="001D4272">
        <w:rPr>
          <w:rFonts w:ascii="Times New Roman" w:hAnsi="Times New Roman" w:cs="Times New Roman"/>
          <w:i/>
          <w:sz w:val="24"/>
          <w:szCs w:val="24"/>
        </w:rPr>
        <w:t>jak</w:t>
      </w:r>
      <w:r>
        <w:rPr>
          <w:rFonts w:ascii="Times New Roman" w:hAnsi="Times New Roman" w:cs="Times New Roman"/>
          <w:sz w:val="24"/>
          <w:szCs w:val="24"/>
        </w:rPr>
        <w:t xml:space="preserve"> je nutné střežit „naše“ hranice, a narativ zájmu/starosti zobrazující </w:t>
      </w:r>
      <w:r w:rsidRPr="00587CC0">
        <w:rPr>
          <w:rFonts w:ascii="Times New Roman" w:hAnsi="Times New Roman" w:cs="Times New Roman"/>
          <w:i/>
          <w:sz w:val="24"/>
          <w:szCs w:val="24"/>
        </w:rPr>
        <w:t>jejich</w:t>
      </w:r>
      <w:r>
        <w:rPr>
          <w:rFonts w:ascii="Times New Roman" w:hAnsi="Times New Roman" w:cs="Times New Roman"/>
          <w:sz w:val="24"/>
          <w:szCs w:val="24"/>
        </w:rPr>
        <w:t xml:space="preserve"> utrpení, které má zapůsobit na „naše“ emoce. Zprávy o krizi totiž nemají pouze informativní funkci, ale především také formují politické názory evropské veřejnosti. Oba zmíněné narativy byly samotnou Evropskou komisí označeny jako klíčový zdroj informací o tom, jak celá Evropská unie vnímá příchod migrantů.  </w:t>
      </w:r>
    </w:p>
    <w:p w14:paraId="2DDEB4E3"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Úkolem této studie bylo proto zjistit, jak evropská periodika pracují s tématy starosti o uprchlíky a zájmu o bezpečnost vlastních zemí. Pojem „uprchlík“ je totiž z lingvistického hlediska ambivalentní, může tak být označena jak oběť, tak hrozba. Tento rozpor s sebou přináší otázku, z jaké perspektivy byla tedy krize zobrazována; jak jsou migranti popisováni v médiích? Kdo o nich mluví a z jaké pozice? V jakých kontextech jsou uváděny jejich promluvy? A jaký vliv to má na naši společnost? </w:t>
      </w:r>
    </w:p>
    <w:p w14:paraId="53CE3484"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 výzkumu byla použita obsahová analýza periodik osmi evropských zemí; pěti na cestě z jihu do cílových destinací uprchlíků (Řecko, Srbsko, Maďarsko, Česká republika, Německo) a tří, které jsou považovány za tyto cílové destinace (Francie, Velká Británie a Irsko). Každou zemi reprezentovaly dva tituly, jeden z levého a druhý z pravého politického spektra. Za Českou republiku to byly Lidové noviny a Právo.</w:t>
      </w:r>
    </w:p>
    <w:p w14:paraId="28C193CE"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Studie vybrala tři </w:t>
      </w:r>
      <w:r w:rsidRPr="009C5A42">
        <w:rPr>
          <w:rFonts w:ascii="Times New Roman" w:hAnsi="Times New Roman" w:cs="Times New Roman"/>
          <w:sz w:val="24"/>
          <w:szCs w:val="24"/>
        </w:rPr>
        <w:t>zásadní momenty krize</w:t>
      </w:r>
      <w:r>
        <w:rPr>
          <w:rFonts w:ascii="Times New Roman" w:hAnsi="Times New Roman" w:cs="Times New Roman"/>
          <w:sz w:val="24"/>
          <w:szCs w:val="24"/>
        </w:rPr>
        <w:t xml:space="preserve">, z nichž každý měl významný dopad na formování veřejné debaty a posunul ji k novým tématům. První fázi nazývají autoři studie jako fázi „opatrné tolerance“. Následovala fáze „humanitarismu“, která následně přešla v téma „zabezpečení“. K analýze byly vybrány tyto události: 1) odmítnutí Maďarska přijímat uprchlíky a umístění fyzických bariér na hranicích 13. července 2015, 2) nalezení utopeného tříletého Alana Kurdiho na břehu Středozemního moře 3. září 2015, 3) teroristické útoky v Paříži 13. listopadu 2015. Každá z těchto událostí byla v tisku pozorována následujících deset dní, vzorek obsahoval celkem 1200 zpráv. </w:t>
      </w:r>
    </w:p>
    <w:p w14:paraId="2550163C"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Ve vybraných zprávách sledovala analýza tyto kategorie: přítomnost/absence vyjádření konkrétního uprchlíka/uprchlíků, status mluvčího (jak byl pojmenován a charakterizován) a kontext promluvy.         </w:t>
      </w:r>
    </w:p>
    <w:p w14:paraId="0C71D1D1"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Studie prokázala</w:t>
      </w:r>
      <w:r w:rsidRPr="009C5A42">
        <w:rPr>
          <w:rFonts w:ascii="Times New Roman" w:hAnsi="Times New Roman" w:cs="Times New Roman"/>
          <w:sz w:val="24"/>
          <w:szCs w:val="24"/>
        </w:rPr>
        <w:t>, že prostor k vyjádření dostávají politici a nikoliv migranti</w:t>
      </w:r>
      <w:r>
        <w:rPr>
          <w:rFonts w:ascii="Times New Roman" w:hAnsi="Times New Roman" w:cs="Times New Roman"/>
          <w:sz w:val="24"/>
          <w:szCs w:val="24"/>
        </w:rPr>
        <w:t xml:space="preserve">. Ve dvanácti stech článcích dostali uprchlíci hlas v 17 %, zatímco politici promlouvali v 66 % z celkového počtu zpráv. Tento trend byl společný pro všechny sledované země. Vyskytl se však významný rozdíl mezi pravicovým a levicovým tiskem, přičemž ten levicový nechal uprchlíky vyjádřit se ve 20 % případů a pravicový ve 14 %. Další rozdíl byl zaznamenán mezi tiskem západní a východní Evropy. Západ měl výrazně vyšší procento vyjádření politiků oproti východu, konkrétně 39 % ku 27 %.  </w:t>
      </w:r>
    </w:p>
    <w:p w14:paraId="058B067C"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Zpráva o nalezení utonulého dítěte však tuto situaci změnila, došlo totiž k nárůstu citací uprchlíků ze 17 % na 21 %. Změnil se i způsob informování o událostech, byly zdůrazňovány humanitární aspekty a zprávy se zaměřovaly na emoce. Politici však i nadále zůstávali nejcitovanějšími osobami. Naproti tomu po útocích v Paříži se objevil opačný trend. Uprchlíci najednou přestali být vnímáni jako oběti, začali být považováni spíše za teroristy a počet jejich vyjádření ve zprávách klesnul o 3 %.</w:t>
      </w:r>
    </w:p>
    <w:p w14:paraId="4184886E"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V dále zkoumané kategorii statusu mluvčího byly zahrnuty otázky toho, kdo vlastně uprchlíci jsou a co přinášejí do „naší“ společnosti. Přestože se v tisku vyskytovalo velké množství zpráv o krizi, tyto otázky většinou nebyly diskutovány. Noviny migranty popisovaly často jako velké skupiny kategorizované na základě národnosti (62 % článků), genderu (24 % článků) a věku (27 % článků). Osobnější údaje jako například jméno a profese byly uváděny nejméně; jméno v 16 % případů a profese v 7 %. Tendence prezentovat migranty jako velké anonymizované skupiny zůstávala během celého sledovaného období relativně neměnná. V případě útočníků z Paříže však došlo ke změně, teroristé byli popisováni jako jednotlivci, zprávy obsahovaly jejich jména i informace o jejich rodinách, popřípadě profesích. Zvýšená míra personalizace byla zaznamenána i v případě utonulého Alana Kurdiho. </w:t>
      </w:r>
    </w:p>
    <w:p w14:paraId="1472C572"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kategorie kontextu promluv migrantů spadají otázky vysvětlení, proč opustili svoji zemi a přišli do Evropy a debaty, zdali má jejich příchod pozitivní nebo negativní dopady. Ve sledovaném vzorku se vyskytlo poměrně malé množství zpráv poskytujících vysvětlení, proč lidé vlastně utíkají. 49 % článků neuvedlo vůbec žádné, nebo jen nejasné důvody, a zatímco geopolitické příčiny (např. útěk před válkou) byly zmiňovány ve 44 % článků, nebyly podávány žádné konkrétnější informace spojující migrační krizi s válkou. Tato dvě témata se v článcích vyskytovala odděleně. </w:t>
      </w:r>
    </w:p>
    <w:p w14:paraId="120D65F5"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Diskuze o migraci také byla z velké části zaměřena na negativní důsledky příchodu nových lidí do Evropy. Ve sledovaném období 58 % zpráv uvádělo alespoň jeden z argumentů proti migrantům: geopolitický (strach z terorismu), ekonomický (strach z ekonomické krize), kulturní (strach nebo antipatie vůči islámu) nebo morální (strach ze zrady), Nejfrekventovanější bylo téma geopolitické, tedy strachu z terorismu s 28 % článků. Toto číslo ještě vzrostlo po útocích v Paříži, kdy bylo obsaženo ve 49 % zpráv. Naproti tomu zmínky o pozitivních dopadech migrace byly zmiňovány zřídka, jednalo se pouze o 8 % článků. </w:t>
      </w:r>
    </w:p>
    <w:p w14:paraId="270D1CAE" w14:textId="77777777" w:rsidR="009F465D" w:rsidRDefault="009F465D" w:rsidP="009F465D">
      <w:pPr>
        <w:spacing w:after="0" w:line="360" w:lineRule="auto"/>
        <w:jc w:val="both"/>
        <w:rPr>
          <w:rFonts w:ascii="Times New Roman" w:hAnsi="Times New Roman" w:cs="Times New Roman"/>
          <w:b/>
          <w:i/>
          <w:sz w:val="24"/>
          <w:szCs w:val="24"/>
        </w:rPr>
      </w:pPr>
    </w:p>
    <w:p w14:paraId="3D120D49" w14:textId="77777777" w:rsidR="009F465D" w:rsidRPr="00CA4745" w:rsidRDefault="009F465D" w:rsidP="009F465D">
      <w:pPr>
        <w:spacing w:after="0" w:line="360" w:lineRule="auto"/>
        <w:jc w:val="both"/>
        <w:rPr>
          <w:rFonts w:ascii="Times New Roman" w:hAnsi="Times New Roman" w:cs="Times New Roman"/>
          <w:b/>
          <w:i/>
          <w:sz w:val="24"/>
          <w:szCs w:val="24"/>
        </w:rPr>
      </w:pPr>
      <w:r w:rsidRPr="00CA4745">
        <w:rPr>
          <w:rFonts w:ascii="Times New Roman" w:hAnsi="Times New Roman" w:cs="Times New Roman"/>
          <w:b/>
          <w:i/>
          <w:sz w:val="24"/>
          <w:szCs w:val="24"/>
        </w:rPr>
        <w:t>Teroristé nebo zbabělci: negativní obraz syrských uprchlíků na sociálních sítích</w:t>
      </w:r>
      <w:r w:rsidRPr="00CA4745">
        <w:rPr>
          <w:rStyle w:val="Znakapoznpodarou"/>
          <w:b/>
          <w:i/>
          <w:sz w:val="24"/>
          <w:szCs w:val="24"/>
        </w:rPr>
        <w:footnoteReference w:id="108"/>
      </w:r>
      <w:r w:rsidRPr="00CA4745">
        <w:rPr>
          <w:rFonts w:ascii="Times New Roman" w:hAnsi="Times New Roman" w:cs="Times New Roman"/>
          <w:b/>
          <w:i/>
          <w:sz w:val="24"/>
          <w:szCs w:val="24"/>
        </w:rPr>
        <w:t xml:space="preserve"> </w:t>
      </w:r>
    </w:p>
    <w:p w14:paraId="78948DB2" w14:textId="77777777" w:rsidR="009F465D" w:rsidRPr="00CA4745" w:rsidRDefault="009F465D" w:rsidP="009F465D">
      <w:pPr>
        <w:spacing w:after="0" w:line="360" w:lineRule="auto"/>
        <w:jc w:val="both"/>
        <w:rPr>
          <w:rFonts w:ascii="Times New Roman" w:hAnsi="Times New Roman" w:cs="Times New Roman"/>
          <w:b/>
          <w:i/>
          <w:sz w:val="24"/>
          <w:szCs w:val="24"/>
        </w:rPr>
      </w:pPr>
      <w:r w:rsidRPr="00CA4745">
        <w:rPr>
          <w:rFonts w:ascii="Times New Roman" w:hAnsi="Times New Roman" w:cs="Times New Roman"/>
          <w:b/>
          <w:i/>
          <w:sz w:val="24"/>
          <w:szCs w:val="24"/>
        </w:rPr>
        <w:t>(Terrorists or cowards: negative portrayals of male Syrian refugees in social media)</w:t>
      </w:r>
    </w:p>
    <w:p w14:paraId="760CE03E" w14:textId="77777777" w:rsidR="009F465D" w:rsidRDefault="009F465D" w:rsidP="009F465D">
      <w:pPr>
        <w:spacing w:after="0" w:line="360" w:lineRule="auto"/>
        <w:jc w:val="both"/>
        <w:rPr>
          <w:rFonts w:ascii="Times New Roman" w:hAnsi="Times New Roman" w:cs="Times New Roman"/>
          <w:sz w:val="24"/>
          <w:szCs w:val="24"/>
        </w:rPr>
      </w:pPr>
      <w:r w:rsidRPr="005E1D23">
        <w:rPr>
          <w:rFonts w:ascii="Times New Roman" w:hAnsi="Times New Roman" w:cs="Times New Roman"/>
          <w:sz w:val="24"/>
          <w:szCs w:val="24"/>
        </w:rPr>
        <w:t>Když v roce 2015 vypukla migrační krize, ve středu pozornosti jak mainstreamových médií, tak sociálních sítí se ocitli zejména syrští uprchlíci. Samotní Syřané sociální sítě také ve velké míře využívají, stejně jako Evropané. Ti s nimi v mnoha případech sympatizovali, ale objevily se i negativní reakce, a to zejména na Twitteru pod hashtagem #refugeesNOTwelcome.</w:t>
      </w:r>
      <w:r>
        <w:rPr>
          <w:rFonts w:ascii="Times New Roman" w:hAnsi="Times New Roman" w:cs="Times New Roman"/>
          <w:sz w:val="24"/>
          <w:szCs w:val="24"/>
        </w:rPr>
        <w:t xml:space="preserve"> Komentáře se často vztahovaly k fotografiím a upozorňovaly na fakt, že na nich jsou většinou zobrazeni jen muži, a ne ženy a děti. Obvyklý současný stereotypický obrázek Syřanů také naznačuje, že jsou nebezpeční.  </w:t>
      </w:r>
    </w:p>
    <w:p w14:paraId="6703B105" w14:textId="77777777" w:rsidR="009F465D" w:rsidRDefault="009F465D" w:rsidP="009F465D">
      <w:pPr>
        <w:spacing w:after="0" w:line="360" w:lineRule="auto"/>
        <w:ind w:firstLine="708"/>
        <w:jc w:val="both"/>
        <w:rPr>
          <w:rFonts w:ascii="Times New Roman" w:hAnsi="Times New Roman" w:cs="Times New Roman"/>
          <w:sz w:val="24"/>
          <w:szCs w:val="24"/>
        </w:rPr>
      </w:pPr>
      <w:r w:rsidRPr="009C5A42">
        <w:rPr>
          <w:rFonts w:ascii="Times New Roman" w:hAnsi="Times New Roman" w:cs="Times New Roman"/>
          <w:sz w:val="24"/>
          <w:szCs w:val="24"/>
        </w:rPr>
        <w:t>I přes to se však vůči nim v roce 2015 vzedmula vlna solidarity jak v mainstreamových médiích,</w:t>
      </w:r>
      <w:r>
        <w:rPr>
          <w:rFonts w:ascii="Times New Roman" w:hAnsi="Times New Roman" w:cs="Times New Roman"/>
          <w:sz w:val="24"/>
          <w:szCs w:val="24"/>
        </w:rPr>
        <w:t xml:space="preserve"> tak i na Facebooku nebo na Twitteru, což vedlo mimo jiné také k větší rozmanitosti v jejich zobrazování. Začaly vznikat facebookové skupiny pro podporu uprchlíků, které za pouhé týdny své existence nasbíraly několik tisíc členů. Hashtag </w:t>
      </w:r>
      <w:r w:rsidRPr="005E1D23">
        <w:rPr>
          <w:rFonts w:ascii="Times New Roman" w:hAnsi="Times New Roman" w:cs="Times New Roman"/>
          <w:sz w:val="24"/>
          <w:szCs w:val="24"/>
        </w:rPr>
        <w:t>#refugeesNOTwelcome</w:t>
      </w:r>
      <w:r>
        <w:rPr>
          <w:rFonts w:ascii="Times New Roman" w:hAnsi="Times New Roman" w:cs="Times New Roman"/>
          <w:sz w:val="24"/>
          <w:szCs w:val="24"/>
        </w:rPr>
        <w:t xml:space="preserve"> však ze sociálních sítí nezmizel, a i v tomto období se pravidelně objevoval.  Antiimigrantské hlasy předpovídaly zvýšení počtu znásilnění a také tvrdily, že uprchlíci jsou teroristé. </w:t>
      </w:r>
    </w:p>
    <w:p w14:paraId="13AAE875"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 hashtagem </w:t>
      </w:r>
      <w:r w:rsidRPr="005E1D23">
        <w:rPr>
          <w:rFonts w:ascii="Times New Roman" w:hAnsi="Times New Roman" w:cs="Times New Roman"/>
          <w:sz w:val="24"/>
          <w:szCs w:val="24"/>
        </w:rPr>
        <w:t>#refugeesNOTwelcome</w:t>
      </w:r>
      <w:r>
        <w:rPr>
          <w:rFonts w:ascii="Times New Roman" w:hAnsi="Times New Roman" w:cs="Times New Roman"/>
          <w:sz w:val="24"/>
          <w:szCs w:val="24"/>
        </w:rPr>
        <w:t xml:space="preserve"> se objevilo například srovnání dvou obrázků vedle sebe; na jednom z nich bylo hladovějící africké dítě, špinavé od bláta a stojící uprostřed uprchlického tábora, na druhém skupina mužů na člunu. „Toto je uprchlík a tihle ne,“ uváděl popisek fotky. „Nejsou to uprchlíci, ale teroristé, nenechte se oklamat médii,“ píše se dále v textu. Fotografie hladovějících afrických dětí jsou západní společnosti dobře známé a tyto obrázky snadno vyvolávají soucit. Prach, špína a hladovějící, polonazí lidé zachycení na podobných fotografiích odpovídají homogenizovanému obrazu afrických zemí, které volají po humanitární pomoci. Naproti tomu muži ve člunu jsou oblečeni jako Evropané a celkově se jim </w:t>
      </w:r>
      <w:r>
        <w:rPr>
          <w:rFonts w:ascii="Times New Roman" w:hAnsi="Times New Roman" w:cs="Times New Roman"/>
          <w:sz w:val="24"/>
          <w:szCs w:val="24"/>
        </w:rPr>
        <w:lastRenderedPageBreak/>
        <w:t xml:space="preserve">mnohem více podobají. Ze srovnání těchto obrázků tedy vyplývá, že tito muži tedy nepotřebují žádnou pomoc a s největší pravděpodobností se jedná o teroristy. </w:t>
      </w:r>
    </w:p>
    <w:p w14:paraId="1EA4899A"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Dalším tématem zmiňovaným pod </w:t>
      </w:r>
      <w:r w:rsidRPr="005E1D23">
        <w:rPr>
          <w:rFonts w:ascii="Times New Roman" w:hAnsi="Times New Roman" w:cs="Times New Roman"/>
          <w:sz w:val="24"/>
          <w:szCs w:val="24"/>
        </w:rPr>
        <w:t>#refugeesNOTwelcome</w:t>
      </w:r>
      <w:r>
        <w:rPr>
          <w:rFonts w:ascii="Times New Roman" w:hAnsi="Times New Roman" w:cs="Times New Roman"/>
          <w:sz w:val="24"/>
          <w:szCs w:val="24"/>
        </w:rPr>
        <w:t xml:space="preserve"> byla zbabělost mužů prchajících z válečných zón. Jelikož se na většině fotografií prezentovaných médii objevovali převážně muži, jejich běžný konzument došel k názoru, že ženy zřejmě zůstaly ve svých válkou sužovaných domovech. Tyto argumenty vesměs tvrdí, že arabští muži jsou zbabělci a raději utečou, než aby bojovali za svou zemi. Nejpatrnější byly podobné názory pod fotografií skupiny žen v uniformách se zbraní v ruce s popiskem „Statečné kurdské ženy bojují proti ISIS!“. Na Twitteru obrázek vyvolal reakce typu: „muži nejsou uprchlíci, ale zbabělci“ nebo „kurdské ženy bojují s ISIS, proč by migranti nemohli také?“</w:t>
      </w:r>
    </w:p>
    <w:p w14:paraId="293F9C28" w14:textId="77777777" w:rsidR="009F465D" w:rsidRDefault="009F465D" w:rsidP="009F465D">
      <w:pPr>
        <w:spacing w:after="0" w:line="360" w:lineRule="auto"/>
        <w:jc w:val="both"/>
        <w:rPr>
          <w:rFonts w:ascii="Times New Roman" w:hAnsi="Times New Roman" w:cs="Times New Roman"/>
          <w:b/>
          <w:i/>
          <w:color w:val="323E4F" w:themeColor="text2" w:themeShade="BF"/>
          <w:sz w:val="24"/>
          <w:szCs w:val="24"/>
        </w:rPr>
      </w:pPr>
    </w:p>
    <w:p w14:paraId="085681C0" w14:textId="77777777" w:rsidR="009F465D" w:rsidRPr="007C581E" w:rsidRDefault="009F465D" w:rsidP="009F465D">
      <w:pPr>
        <w:spacing w:after="0" w:line="360" w:lineRule="auto"/>
        <w:jc w:val="both"/>
        <w:rPr>
          <w:rFonts w:ascii="Times New Roman" w:hAnsi="Times New Roman" w:cs="Times New Roman"/>
          <w:b/>
          <w:i/>
          <w:sz w:val="24"/>
          <w:szCs w:val="24"/>
        </w:rPr>
      </w:pPr>
      <w:r w:rsidRPr="007C581E">
        <w:rPr>
          <w:rFonts w:ascii="Times New Roman" w:hAnsi="Times New Roman" w:cs="Times New Roman"/>
          <w:b/>
          <w:i/>
          <w:sz w:val="24"/>
          <w:szCs w:val="24"/>
        </w:rPr>
        <w:t>Analýza mediální reprezentace tématu emigrační vlny z islámských zemí do Evropy a reakcí české politiky a společnosti na tuto emigrační vlnu</w:t>
      </w:r>
      <w:r w:rsidRPr="007C581E">
        <w:rPr>
          <w:rStyle w:val="Znakapoznpodarou"/>
          <w:b/>
          <w:i/>
          <w:sz w:val="24"/>
          <w:szCs w:val="24"/>
        </w:rPr>
        <w:footnoteReference w:id="109"/>
      </w:r>
    </w:p>
    <w:p w14:paraId="79BC66B5" w14:textId="77777777" w:rsidR="009F465D" w:rsidRDefault="009F465D" w:rsidP="009F465D">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Cílem této rozsáhlé studie bylo zjistit, </w:t>
      </w:r>
      <w:r w:rsidRPr="00D62419">
        <w:rPr>
          <w:rFonts w:ascii="Times New Roman" w:hAnsi="Times New Roman" w:cs="Times New Roman"/>
          <w:i/>
          <w:sz w:val="24"/>
          <w:szCs w:val="24"/>
        </w:rPr>
        <w:t xml:space="preserve">nakolik si Český </w:t>
      </w:r>
      <w:r>
        <w:rPr>
          <w:rFonts w:ascii="Times New Roman" w:hAnsi="Times New Roman" w:cs="Times New Roman"/>
          <w:i/>
          <w:sz w:val="24"/>
          <w:szCs w:val="24"/>
        </w:rPr>
        <w:t>r</w:t>
      </w:r>
      <w:r w:rsidRPr="00D62419">
        <w:rPr>
          <w:rFonts w:ascii="Times New Roman" w:hAnsi="Times New Roman" w:cs="Times New Roman"/>
          <w:i/>
          <w:sz w:val="24"/>
          <w:szCs w:val="24"/>
        </w:rPr>
        <w:t>ozhlas při informování o uprchlické krizi počínal v souladu s povinnostmi média veřejné služby uvedenými v Zákoně 484/1991 Sb.,o</w:t>
      </w:r>
      <w:r>
        <w:rPr>
          <w:rFonts w:ascii="Times New Roman" w:hAnsi="Times New Roman" w:cs="Times New Roman"/>
          <w:i/>
          <w:sz w:val="24"/>
          <w:szCs w:val="24"/>
        </w:rPr>
        <w:t xml:space="preserve"> </w:t>
      </w:r>
      <w:r w:rsidRPr="00D62419">
        <w:rPr>
          <w:rFonts w:ascii="Times New Roman" w:hAnsi="Times New Roman" w:cs="Times New Roman"/>
          <w:i/>
          <w:sz w:val="24"/>
          <w:szCs w:val="24"/>
        </w:rPr>
        <w:t>Českém rozhlasu, a v Kodexu Českého rozhlasu</w:t>
      </w:r>
      <w:r>
        <w:rPr>
          <w:rFonts w:ascii="Times New Roman" w:hAnsi="Times New Roman" w:cs="Times New Roman"/>
          <w:i/>
          <w:sz w:val="24"/>
          <w:szCs w:val="24"/>
        </w:rPr>
        <w:t xml:space="preserve"> (…)kde jsou vymezeny </w:t>
      </w:r>
      <w:r w:rsidRPr="00004A4B">
        <w:rPr>
          <w:rFonts w:ascii="Times New Roman" w:hAnsi="Times New Roman" w:cs="Times New Roman"/>
          <w:i/>
          <w:sz w:val="24"/>
          <w:szCs w:val="24"/>
        </w:rPr>
        <w:t>hlavní</w:t>
      </w:r>
      <w:r>
        <w:rPr>
          <w:rFonts w:ascii="Times New Roman" w:hAnsi="Times New Roman" w:cs="Times New Roman"/>
          <w:i/>
          <w:sz w:val="24"/>
          <w:szCs w:val="24"/>
        </w:rPr>
        <w:t xml:space="preserve"> </w:t>
      </w:r>
      <w:r w:rsidRPr="00004A4B">
        <w:rPr>
          <w:rFonts w:ascii="Times New Roman" w:hAnsi="Times New Roman" w:cs="Times New Roman"/>
          <w:i/>
          <w:sz w:val="24"/>
          <w:szCs w:val="24"/>
        </w:rPr>
        <w:t>úkoly veřejné služby v oblasti rozhlasového vysílání vážící se zejména k problematice:</w:t>
      </w:r>
      <w:r>
        <w:rPr>
          <w:rFonts w:ascii="Times New Roman" w:hAnsi="Times New Roman" w:cs="Times New Roman"/>
          <w:i/>
          <w:sz w:val="24"/>
          <w:szCs w:val="24"/>
        </w:rPr>
        <w:t xml:space="preserve">  </w:t>
      </w:r>
    </w:p>
    <w:p w14:paraId="4BBD244A" w14:textId="77777777" w:rsidR="009F465D" w:rsidRPr="00ED0EEA" w:rsidRDefault="009F465D" w:rsidP="009F465D">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a)</w:t>
      </w:r>
      <w:r w:rsidRPr="00ED0EEA">
        <w:t xml:space="preserve"> </w:t>
      </w:r>
      <w:r w:rsidRPr="00ED0EEA">
        <w:rPr>
          <w:rFonts w:ascii="Times New Roman" w:hAnsi="Times New Roman" w:cs="Times New Roman"/>
          <w:i/>
          <w:sz w:val="24"/>
          <w:szCs w:val="24"/>
        </w:rPr>
        <w:t>poskytování objektivních, ověřených, ve svém celku vyvážených a všestranných</w:t>
      </w:r>
    </w:p>
    <w:p w14:paraId="32261283" w14:textId="77777777" w:rsidR="009F465D" w:rsidRPr="00ED0EEA" w:rsidRDefault="009F465D" w:rsidP="009F465D">
      <w:pPr>
        <w:spacing w:after="0" w:line="360" w:lineRule="auto"/>
        <w:ind w:firstLine="708"/>
        <w:jc w:val="both"/>
        <w:rPr>
          <w:rFonts w:ascii="Times New Roman" w:hAnsi="Times New Roman" w:cs="Times New Roman"/>
          <w:i/>
          <w:sz w:val="24"/>
          <w:szCs w:val="24"/>
        </w:rPr>
      </w:pPr>
      <w:r w:rsidRPr="00ED0EEA">
        <w:rPr>
          <w:rFonts w:ascii="Times New Roman" w:hAnsi="Times New Roman" w:cs="Times New Roman"/>
          <w:i/>
          <w:sz w:val="24"/>
          <w:szCs w:val="24"/>
        </w:rPr>
        <w:t>informací pro svobodné vytváření názorů,</w:t>
      </w:r>
    </w:p>
    <w:p w14:paraId="79A0E714" w14:textId="77777777" w:rsidR="009F465D" w:rsidRPr="00ED0EEA" w:rsidRDefault="009F465D" w:rsidP="009F465D">
      <w:pPr>
        <w:spacing w:after="0" w:line="360" w:lineRule="auto"/>
        <w:jc w:val="both"/>
        <w:rPr>
          <w:rFonts w:ascii="Times New Roman" w:hAnsi="Times New Roman" w:cs="Times New Roman"/>
          <w:i/>
          <w:sz w:val="24"/>
          <w:szCs w:val="24"/>
        </w:rPr>
      </w:pPr>
      <w:r w:rsidRPr="00ED0EEA">
        <w:rPr>
          <w:rFonts w:ascii="Times New Roman" w:hAnsi="Times New Roman" w:cs="Times New Roman"/>
          <w:i/>
          <w:sz w:val="24"/>
          <w:szCs w:val="24"/>
        </w:rPr>
        <w:t>b) působení Č</w:t>
      </w:r>
      <w:r>
        <w:rPr>
          <w:rFonts w:ascii="Times New Roman" w:hAnsi="Times New Roman" w:cs="Times New Roman"/>
          <w:i/>
          <w:sz w:val="24"/>
          <w:szCs w:val="24"/>
        </w:rPr>
        <w:t xml:space="preserve">eského </w:t>
      </w:r>
      <w:r w:rsidRPr="001D6EDC">
        <w:rPr>
          <w:rFonts w:ascii="Times New Roman" w:hAnsi="Times New Roman" w:cs="Times New Roman"/>
          <w:i/>
          <w:sz w:val="24"/>
          <w:szCs w:val="24"/>
        </w:rPr>
        <w:t>r</w:t>
      </w:r>
      <w:r w:rsidRPr="00ED0EEA">
        <w:rPr>
          <w:rFonts w:ascii="Times New Roman" w:hAnsi="Times New Roman" w:cs="Times New Roman"/>
          <w:i/>
          <w:sz w:val="24"/>
          <w:szCs w:val="24"/>
        </w:rPr>
        <w:t>o</w:t>
      </w:r>
      <w:r>
        <w:rPr>
          <w:rFonts w:ascii="Times New Roman" w:hAnsi="Times New Roman" w:cs="Times New Roman"/>
          <w:i/>
          <w:sz w:val="24"/>
          <w:szCs w:val="24"/>
        </w:rPr>
        <w:t>zhlasu</w:t>
      </w:r>
      <w:r w:rsidRPr="00ED0EEA">
        <w:rPr>
          <w:rFonts w:ascii="Times New Roman" w:hAnsi="Times New Roman" w:cs="Times New Roman"/>
          <w:i/>
          <w:sz w:val="24"/>
          <w:szCs w:val="24"/>
        </w:rPr>
        <w:t xml:space="preserve"> coby fóra pro veřejnou diskusi, v</w:t>
      </w:r>
      <w:r>
        <w:rPr>
          <w:rFonts w:ascii="Times New Roman" w:hAnsi="Times New Roman" w:cs="Times New Roman"/>
          <w:i/>
          <w:sz w:val="24"/>
          <w:szCs w:val="24"/>
        </w:rPr>
        <w:t xml:space="preserve"> níž je možno vyjadřovat široké </w:t>
      </w:r>
      <w:r w:rsidRPr="00ED0EEA">
        <w:rPr>
          <w:rFonts w:ascii="Times New Roman" w:hAnsi="Times New Roman" w:cs="Times New Roman"/>
          <w:i/>
          <w:sz w:val="24"/>
          <w:szCs w:val="24"/>
        </w:rPr>
        <w:t>spektrum</w:t>
      </w:r>
    </w:p>
    <w:p w14:paraId="2CCDF303" w14:textId="77777777" w:rsidR="009F465D" w:rsidRDefault="009F465D" w:rsidP="009F465D">
      <w:pPr>
        <w:spacing w:after="0" w:line="360" w:lineRule="auto"/>
        <w:ind w:firstLine="708"/>
        <w:jc w:val="both"/>
        <w:rPr>
          <w:rFonts w:ascii="Times New Roman" w:hAnsi="Times New Roman" w:cs="Times New Roman"/>
          <w:i/>
          <w:sz w:val="24"/>
          <w:szCs w:val="24"/>
        </w:rPr>
      </w:pPr>
      <w:r w:rsidRPr="00ED0EEA">
        <w:rPr>
          <w:rFonts w:ascii="Times New Roman" w:hAnsi="Times New Roman" w:cs="Times New Roman"/>
          <w:i/>
          <w:sz w:val="24"/>
          <w:szCs w:val="24"/>
        </w:rPr>
        <w:t>názorů a hledisek</w:t>
      </w:r>
      <w:r>
        <w:rPr>
          <w:rStyle w:val="Znakapoznpodarou"/>
          <w:i/>
          <w:sz w:val="24"/>
          <w:szCs w:val="24"/>
        </w:rPr>
        <w:footnoteReference w:id="110"/>
      </w:r>
    </w:p>
    <w:p w14:paraId="73F08098"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Dle zadání Rady ČRo se analýza zaměřila na pořady Českého rozhlasu </w:t>
      </w:r>
      <w:r w:rsidRPr="0033045A">
        <w:rPr>
          <w:rFonts w:ascii="Times New Roman" w:hAnsi="Times New Roman" w:cs="Times New Roman"/>
          <w:i/>
          <w:sz w:val="24"/>
          <w:szCs w:val="24"/>
        </w:rPr>
        <w:t>Hlavní zprávy ve 12, Hlavní zprávy ve 12 – rozhovory a komentáře, 60 minut</w:t>
      </w:r>
      <w:r>
        <w:rPr>
          <w:rFonts w:ascii="Times New Roman" w:hAnsi="Times New Roman" w:cs="Times New Roman"/>
          <w:i/>
          <w:sz w:val="24"/>
          <w:szCs w:val="24"/>
        </w:rPr>
        <w:t xml:space="preserve"> </w:t>
      </w:r>
      <w:r>
        <w:rPr>
          <w:rFonts w:ascii="Times New Roman" w:hAnsi="Times New Roman" w:cs="Times New Roman"/>
          <w:sz w:val="24"/>
          <w:szCs w:val="24"/>
        </w:rPr>
        <w:t xml:space="preserve">a na pořady Českého rozhlasu Plus </w:t>
      </w:r>
      <w:r w:rsidRPr="0033045A">
        <w:rPr>
          <w:rFonts w:ascii="Times New Roman" w:hAnsi="Times New Roman" w:cs="Times New Roman"/>
          <w:i/>
          <w:sz w:val="24"/>
          <w:szCs w:val="24"/>
        </w:rPr>
        <w:t>Den podle…, Pro a Proti a Názory a argumenty</w:t>
      </w:r>
      <w:r>
        <w:rPr>
          <w:rFonts w:ascii="Times New Roman" w:hAnsi="Times New Roman" w:cs="Times New Roman"/>
          <w:sz w:val="24"/>
          <w:szCs w:val="24"/>
        </w:rPr>
        <w:t xml:space="preserve"> </w:t>
      </w:r>
      <w:r w:rsidRPr="004A4FC6">
        <w:rPr>
          <w:rFonts w:ascii="Times New Roman" w:hAnsi="Times New Roman" w:cs="Times New Roman"/>
          <w:sz w:val="24"/>
          <w:szCs w:val="24"/>
        </w:rPr>
        <w:t>vysílané v období 17. 8. až 18. 9. 2015.</w:t>
      </w:r>
      <w:r w:rsidRPr="004A4FC6">
        <w:rPr>
          <w:rFonts w:ascii="Times New Roman" w:hAnsi="Times New Roman" w:cs="Times New Roman"/>
          <w:sz w:val="24"/>
          <w:szCs w:val="24"/>
        </w:rPr>
        <w:cr/>
      </w:r>
      <w:r>
        <w:rPr>
          <w:rFonts w:ascii="Times New Roman" w:hAnsi="Times New Roman" w:cs="Times New Roman"/>
          <w:sz w:val="24"/>
          <w:szCs w:val="24"/>
        </w:rPr>
        <w:t xml:space="preserve">Vzorek byl Radou ČRo zvolen nestandardně, volba sledovaného období není zdůvodněna, ač se teoreticky jedná o jeden kalendářní měsíc, a poznatky analýzy se mohou s jistotou vztahovat pouze na vybrané pořady. Je však možné, </w:t>
      </w:r>
      <w:r w:rsidRPr="009B0A04">
        <w:rPr>
          <w:rFonts w:ascii="Times New Roman" w:hAnsi="Times New Roman" w:cs="Times New Roman"/>
          <w:i/>
          <w:sz w:val="24"/>
          <w:szCs w:val="24"/>
        </w:rPr>
        <w:t xml:space="preserve">minimálně na základě dlouhodobé zkušenosti </w:t>
      </w:r>
      <w:r w:rsidRPr="009B0A04">
        <w:rPr>
          <w:rFonts w:ascii="Times New Roman" w:hAnsi="Times New Roman" w:cs="Times New Roman"/>
          <w:i/>
          <w:sz w:val="24"/>
          <w:szCs w:val="24"/>
        </w:rPr>
        <w:lastRenderedPageBreak/>
        <w:t>výzkumníků se sledovanými relacemi a jejich osobní znalostí, předpokládat, že jsou do značné míry platné obecně, tedy i pro jiné zpravodajsko-publicistické relace zkoumaných stanic</w:t>
      </w:r>
      <w:r>
        <w:rPr>
          <w:rFonts w:ascii="Times New Roman" w:hAnsi="Times New Roman" w:cs="Times New Roman"/>
          <w:i/>
          <w:sz w:val="24"/>
          <w:szCs w:val="24"/>
        </w:rPr>
        <w:t>.</w:t>
      </w:r>
      <w:r>
        <w:rPr>
          <w:rStyle w:val="Znakapoznpodarou"/>
          <w:i/>
          <w:sz w:val="24"/>
          <w:szCs w:val="24"/>
        </w:rPr>
        <w:footnoteReference w:id="111"/>
      </w:r>
      <w:r>
        <w:rPr>
          <w:rFonts w:ascii="Times New Roman" w:hAnsi="Times New Roman" w:cs="Times New Roman"/>
          <w:sz w:val="24"/>
          <w:szCs w:val="24"/>
        </w:rPr>
        <w:t xml:space="preserve"> </w:t>
      </w:r>
    </w:p>
    <w:p w14:paraId="6C82447F"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Základní jednotkou výzkumu zde byl jeden příspěvek neboli </w:t>
      </w:r>
      <w:r w:rsidRPr="008B1857">
        <w:rPr>
          <w:rFonts w:ascii="Times New Roman" w:hAnsi="Times New Roman" w:cs="Times New Roman"/>
          <w:i/>
          <w:sz w:val="24"/>
          <w:szCs w:val="24"/>
        </w:rPr>
        <w:t>uzavřený celek promluvy moderátora či reportéra nebo jejich kombinace vztahující se k jednomu tématu či události</w:t>
      </w:r>
      <w:r>
        <w:rPr>
          <w:rFonts w:ascii="Times New Roman" w:hAnsi="Times New Roman" w:cs="Times New Roman"/>
          <w:i/>
          <w:sz w:val="24"/>
          <w:szCs w:val="24"/>
        </w:rPr>
        <w:t>,</w:t>
      </w:r>
      <w:r>
        <w:rPr>
          <w:rStyle w:val="Znakapoznpodarou"/>
          <w:i/>
          <w:sz w:val="24"/>
          <w:szCs w:val="24"/>
        </w:rPr>
        <w:footnoteReference w:id="112"/>
      </w:r>
      <w:r>
        <w:rPr>
          <w:rFonts w:ascii="Times New Roman" w:hAnsi="Times New Roman" w:cs="Times New Roman"/>
          <w:i/>
          <w:sz w:val="24"/>
          <w:szCs w:val="24"/>
        </w:rPr>
        <w:t xml:space="preserve"> </w:t>
      </w:r>
      <w:r>
        <w:rPr>
          <w:rFonts w:ascii="Times New Roman" w:hAnsi="Times New Roman" w:cs="Times New Roman"/>
          <w:sz w:val="24"/>
          <w:szCs w:val="24"/>
        </w:rPr>
        <w:t xml:space="preserve">který mohl být jak zpravodajského, tak publicistického rázu. </w:t>
      </w:r>
    </w:p>
    <w:p w14:paraId="5C8AB0F3"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Výzkum v sobě zahrnuje kvantitativní a kvalitativní přístupy. Skládá se z obsahové analýzy a kombinace postupů kritické diskursivní analýzy, sémiotické analýzy a zakotvené teorie.  Jde tedy o kombinaci neboli triangulaci metod, která vyvažuje nedostatky jednotlivých typů analýz a umožňuje zkoumat vybrané jevy z více různých úhlů pohledu. </w:t>
      </w:r>
    </w:p>
    <w:p w14:paraId="4FB33B02"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Obsahová analýza se zaměřila na tyto oblasti: prostor věnovaný tématu migrace v porovnání s ostatními tématy, tematické uchopení zpráv o migraci a způsob pohledu na migranty, struktura mluvčích (zdrojů, komentátorů atd.) a jejich postojů k migraci a migrujícím, včetně prostoru poskytovaného samotným migrantům. </w:t>
      </w:r>
    </w:p>
    <w:p w14:paraId="29EBA8AD"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Za celé sledované období jednoho měsíce se téma uprchlické krize objevilo ve zpravodajské relaci </w:t>
      </w:r>
      <w:r w:rsidRPr="00E866DF">
        <w:rPr>
          <w:rFonts w:ascii="Times New Roman" w:hAnsi="Times New Roman" w:cs="Times New Roman"/>
          <w:i/>
          <w:sz w:val="24"/>
          <w:szCs w:val="24"/>
        </w:rPr>
        <w:t>Hlavní zprávy ve 12</w:t>
      </w:r>
      <w:r>
        <w:rPr>
          <w:rFonts w:ascii="Times New Roman" w:hAnsi="Times New Roman" w:cs="Times New Roman"/>
          <w:sz w:val="24"/>
          <w:szCs w:val="24"/>
        </w:rPr>
        <w:t xml:space="preserve"> každý den téměř 2krát (přesněji 1,7krát). Publicistická část pořadu obsahovala průměrně jednu zmínku o tématu a večerní zprávy obsahovaly opět téměř dva příspěvky o krizi (přesněji 1,9 příspěvku). Z celkového počtu všech odvysílaných sdělení za dané období zaujímalo téma migrace 7 % vysílacího času pořadu </w:t>
      </w:r>
      <w:r w:rsidRPr="009C5BD9">
        <w:rPr>
          <w:rFonts w:ascii="Times New Roman" w:hAnsi="Times New Roman" w:cs="Times New Roman"/>
          <w:i/>
          <w:sz w:val="24"/>
          <w:szCs w:val="24"/>
        </w:rPr>
        <w:t>Hlavní zprávy ve 12</w:t>
      </w:r>
      <w:r>
        <w:rPr>
          <w:rFonts w:ascii="Times New Roman" w:hAnsi="Times New Roman" w:cs="Times New Roman"/>
          <w:i/>
          <w:sz w:val="24"/>
          <w:szCs w:val="24"/>
        </w:rPr>
        <w:t xml:space="preserve">.  </w:t>
      </w:r>
      <w:r>
        <w:rPr>
          <w:rFonts w:ascii="Times New Roman" w:hAnsi="Times New Roman" w:cs="Times New Roman"/>
          <w:sz w:val="24"/>
          <w:szCs w:val="24"/>
        </w:rPr>
        <w:t xml:space="preserve">Publicistická část této relace celkem obsahovala třetinu počtu (33 %) všech 99 odvysílaných sdělení, což odpovídá zjištění výzkumné agentury Media Tenor, podle které v roce 2015 byla krize nejvíce medializovaným tématem. </w:t>
      </w:r>
    </w:p>
    <w:p w14:paraId="50B2AC5E"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 hlediska času, který příspěvky k tématu zabíraly (jelikož samotná jejich četnost nemusí být zcela vypovídající), tvořilo téma migrace v </w:t>
      </w:r>
      <w:r w:rsidRPr="000D2D40">
        <w:rPr>
          <w:rFonts w:ascii="Times New Roman" w:hAnsi="Times New Roman" w:cs="Times New Roman"/>
          <w:i/>
          <w:sz w:val="24"/>
          <w:szCs w:val="24"/>
        </w:rPr>
        <w:t>Hlavních zprávách ve 12</w:t>
      </w:r>
      <w:r>
        <w:rPr>
          <w:rFonts w:ascii="Times New Roman" w:hAnsi="Times New Roman" w:cs="Times New Roman"/>
          <w:i/>
          <w:sz w:val="24"/>
          <w:szCs w:val="24"/>
        </w:rPr>
        <w:t xml:space="preserve"> </w:t>
      </w:r>
      <w:r>
        <w:rPr>
          <w:rFonts w:ascii="Times New Roman" w:hAnsi="Times New Roman" w:cs="Times New Roman"/>
          <w:sz w:val="24"/>
          <w:szCs w:val="24"/>
        </w:rPr>
        <w:t>průměrně 20 % odvysílaného materiálu a v </w:t>
      </w:r>
      <w:r w:rsidRPr="009873C8">
        <w:rPr>
          <w:rFonts w:ascii="Times New Roman" w:hAnsi="Times New Roman" w:cs="Times New Roman"/>
          <w:i/>
          <w:sz w:val="24"/>
          <w:szCs w:val="24"/>
        </w:rPr>
        <w:t>Hlavních zprávách – názorech a komentářích</w:t>
      </w:r>
      <w:r>
        <w:rPr>
          <w:rFonts w:ascii="Times New Roman" w:hAnsi="Times New Roman" w:cs="Times New Roman"/>
          <w:sz w:val="24"/>
          <w:szCs w:val="24"/>
        </w:rPr>
        <w:t xml:space="preserve"> to bylo 41 % času celkové odvysílané relace. Průměrná délka jednoho příspěvku se ve zpravodajské části pohybovala kolem jedné minuty (přesněji 51 vteřin) a publicistické příspěvky trvaly průměrně 5 minut (ve večerní relaci téměř 7). </w:t>
      </w:r>
    </w:p>
    <w:p w14:paraId="718B82D6"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 </w:t>
      </w:r>
      <w:r w:rsidRPr="009C5A42">
        <w:rPr>
          <w:rFonts w:ascii="Times New Roman" w:hAnsi="Times New Roman" w:cs="Times New Roman"/>
          <w:sz w:val="24"/>
          <w:szCs w:val="24"/>
        </w:rPr>
        <w:t>se týče lokace zpráv,</w:t>
      </w:r>
      <w:r>
        <w:rPr>
          <w:rFonts w:ascii="Times New Roman" w:hAnsi="Times New Roman" w:cs="Times New Roman"/>
          <w:sz w:val="24"/>
          <w:szCs w:val="24"/>
        </w:rPr>
        <w:t xml:space="preserve"> nadpoloviční většina (59 %) jich informovala o dění mimo Českou republiku (nejčastější lokality byly Balkán, Budapešť, Německo nebo Skandinávie). Sdělení o ČR tvořila přibližně čtvrtinu zpráv o migraci a zaměřovala se nejvíce na výroky </w:t>
      </w:r>
      <w:r>
        <w:rPr>
          <w:rFonts w:ascii="Times New Roman" w:hAnsi="Times New Roman" w:cs="Times New Roman"/>
          <w:sz w:val="24"/>
          <w:szCs w:val="24"/>
        </w:rPr>
        <w:lastRenderedPageBreak/>
        <w:t xml:space="preserve">českých politiků ohledně mezinárodního dění, případně na ostrahu hranic a připravenost země na přijetí uprchlíků. </w:t>
      </w:r>
    </w:p>
    <w:p w14:paraId="10275324"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Další sledovanou kategorií </w:t>
      </w:r>
      <w:r w:rsidRPr="009C5A42">
        <w:rPr>
          <w:rFonts w:ascii="Times New Roman" w:hAnsi="Times New Roman" w:cs="Times New Roman"/>
          <w:sz w:val="24"/>
          <w:szCs w:val="24"/>
        </w:rPr>
        <w:t>byli mluvčí a množství prostoru, kte</w:t>
      </w:r>
      <w:r>
        <w:rPr>
          <w:rFonts w:ascii="Times New Roman" w:hAnsi="Times New Roman" w:cs="Times New Roman"/>
          <w:sz w:val="24"/>
          <w:szCs w:val="24"/>
        </w:rPr>
        <w:t xml:space="preserve">rý dostali k vyjádření. Nejčastěji byli citováni samotní novináři a hned za nimi čeští politici. Mezi mluvčími se téměř tak často jako politici vyskytovali tiskoví mluvčí českých úřadů nebo samotní úředníci. Jiné osoby ve zpravodajských relacích prakticky prostor nedostaly a neobjevilo se ani jedno přímé vyjádření migranta nebo žadatele o azyl. V publicistických příspěvcích zazněl hlas nebo příběh migranta ve 4 ze 34 analyzovaných zpráv pořadu 60 minut. </w:t>
      </w:r>
    </w:p>
    <w:p w14:paraId="4FAD483F"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Témata, na která se zprávy v případě uprchlické krize zaměřily, se ve většině případů týkala politiky (</w:t>
      </w:r>
      <w:r w:rsidRPr="005D647D">
        <w:rPr>
          <w:rFonts w:ascii="Times New Roman" w:hAnsi="Times New Roman" w:cs="Times New Roman"/>
          <w:sz w:val="24"/>
          <w:szCs w:val="24"/>
        </w:rPr>
        <w:t>84 % v Hlavní zprávy ve 12, 85 % v Hlavní zprávy</w:t>
      </w:r>
      <w:r>
        <w:rPr>
          <w:rFonts w:ascii="Times New Roman" w:hAnsi="Times New Roman" w:cs="Times New Roman"/>
          <w:sz w:val="24"/>
          <w:szCs w:val="24"/>
        </w:rPr>
        <w:t xml:space="preserve"> – rozhovory</w:t>
      </w:r>
      <w:r w:rsidRPr="005D647D">
        <w:rPr>
          <w:rFonts w:ascii="Times New Roman" w:hAnsi="Times New Roman" w:cs="Times New Roman"/>
          <w:sz w:val="24"/>
          <w:szCs w:val="24"/>
        </w:rPr>
        <w:t xml:space="preserve"> a komentáře, 73 %</w:t>
      </w:r>
      <w:r>
        <w:rPr>
          <w:rFonts w:ascii="Times New Roman" w:hAnsi="Times New Roman" w:cs="Times New Roman"/>
          <w:sz w:val="24"/>
          <w:szCs w:val="24"/>
        </w:rPr>
        <w:t xml:space="preserve"> </w:t>
      </w:r>
      <w:r w:rsidRPr="005D647D">
        <w:rPr>
          <w:rFonts w:ascii="Times New Roman" w:hAnsi="Times New Roman" w:cs="Times New Roman"/>
          <w:sz w:val="24"/>
          <w:szCs w:val="24"/>
        </w:rPr>
        <w:t>v 60 minut</w:t>
      </w:r>
      <w:r>
        <w:rPr>
          <w:rFonts w:ascii="Times New Roman" w:hAnsi="Times New Roman" w:cs="Times New Roman"/>
          <w:sz w:val="24"/>
          <w:szCs w:val="24"/>
        </w:rPr>
        <w:t xml:space="preserve">). Jiná témata byla spíše okrajová, šlo sociální a kriminální oblast (příspěvky týkající se kriminality vypovídaly o </w:t>
      </w:r>
      <w:r w:rsidRPr="009C5A42">
        <w:rPr>
          <w:rFonts w:ascii="Times New Roman" w:hAnsi="Times New Roman" w:cs="Times New Roman"/>
          <w:sz w:val="24"/>
          <w:szCs w:val="24"/>
        </w:rPr>
        <w:t>zločinech spáchaných na uprchlících</w:t>
      </w:r>
      <w:r>
        <w:rPr>
          <w:rFonts w:ascii="Times New Roman" w:hAnsi="Times New Roman" w:cs="Times New Roman"/>
          <w:sz w:val="24"/>
          <w:szCs w:val="24"/>
        </w:rPr>
        <w:t xml:space="preserve">, jen v jednom případě byl viníkem migrant). </w:t>
      </w:r>
    </w:p>
    <w:p w14:paraId="45B96D42"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případě druhé zvolené vysílací stanice Český rozhlas Plus výzkum sledoval pořady </w:t>
      </w:r>
      <w:r w:rsidRPr="009C5A42">
        <w:rPr>
          <w:rFonts w:ascii="Times New Roman" w:hAnsi="Times New Roman" w:cs="Times New Roman"/>
          <w:i/>
          <w:sz w:val="24"/>
          <w:szCs w:val="24"/>
        </w:rPr>
        <w:t>Den podle…</w:t>
      </w:r>
      <w:r w:rsidRPr="009C5A42">
        <w:rPr>
          <w:rFonts w:ascii="Times New Roman" w:hAnsi="Times New Roman" w:cs="Times New Roman"/>
          <w:sz w:val="24"/>
          <w:szCs w:val="24"/>
        </w:rPr>
        <w:t xml:space="preserve">, </w:t>
      </w:r>
      <w:r w:rsidRPr="009C5A42">
        <w:rPr>
          <w:rFonts w:ascii="Times New Roman" w:hAnsi="Times New Roman" w:cs="Times New Roman"/>
          <w:i/>
          <w:sz w:val="24"/>
          <w:szCs w:val="24"/>
        </w:rPr>
        <w:t>Názory a argumenty</w:t>
      </w:r>
      <w:r w:rsidRPr="009C5A42">
        <w:rPr>
          <w:rFonts w:ascii="Times New Roman" w:hAnsi="Times New Roman" w:cs="Times New Roman"/>
          <w:sz w:val="24"/>
          <w:szCs w:val="24"/>
        </w:rPr>
        <w:t xml:space="preserve">, a </w:t>
      </w:r>
      <w:r w:rsidRPr="009C5A42">
        <w:rPr>
          <w:rFonts w:ascii="Times New Roman" w:hAnsi="Times New Roman" w:cs="Times New Roman"/>
          <w:i/>
          <w:sz w:val="24"/>
          <w:szCs w:val="24"/>
        </w:rPr>
        <w:t>Pro a proti.</w:t>
      </w:r>
      <w:r>
        <w:rPr>
          <w:rFonts w:ascii="Times New Roman" w:hAnsi="Times New Roman" w:cs="Times New Roman"/>
          <w:i/>
          <w:sz w:val="24"/>
          <w:szCs w:val="24"/>
        </w:rPr>
        <w:t xml:space="preserve"> </w:t>
      </w:r>
      <w:r>
        <w:rPr>
          <w:rFonts w:ascii="Times New Roman" w:hAnsi="Times New Roman" w:cs="Times New Roman"/>
          <w:sz w:val="24"/>
          <w:szCs w:val="24"/>
        </w:rPr>
        <w:t>V případě všech těchto pořadů se jedná o publicistiku. Po celé analyzované období se v relacích téma migrace objevovalo často. Jako hlavní téma bylo uvedeno v nadpoloviční většině všech případů (58 % v </w:t>
      </w:r>
      <w:r w:rsidRPr="00BE28E0">
        <w:rPr>
          <w:rFonts w:ascii="Times New Roman" w:hAnsi="Times New Roman" w:cs="Times New Roman"/>
          <w:i/>
          <w:sz w:val="24"/>
          <w:szCs w:val="24"/>
        </w:rPr>
        <w:t>Den podle</w:t>
      </w:r>
      <w:r>
        <w:rPr>
          <w:rFonts w:ascii="Times New Roman" w:hAnsi="Times New Roman" w:cs="Times New Roman"/>
          <w:sz w:val="24"/>
          <w:szCs w:val="24"/>
        </w:rPr>
        <w:t>…, 65 % v </w:t>
      </w:r>
      <w:r w:rsidRPr="00BE28E0">
        <w:rPr>
          <w:rFonts w:ascii="Times New Roman" w:hAnsi="Times New Roman" w:cs="Times New Roman"/>
          <w:i/>
          <w:sz w:val="24"/>
          <w:szCs w:val="24"/>
        </w:rPr>
        <w:t>Názory a argumenty</w:t>
      </w:r>
      <w:r>
        <w:rPr>
          <w:rFonts w:ascii="Times New Roman" w:hAnsi="Times New Roman" w:cs="Times New Roman"/>
          <w:sz w:val="24"/>
          <w:szCs w:val="24"/>
        </w:rPr>
        <w:t xml:space="preserve"> a 75 % v </w:t>
      </w:r>
      <w:r w:rsidRPr="00BE28E0">
        <w:rPr>
          <w:rFonts w:ascii="Times New Roman" w:hAnsi="Times New Roman" w:cs="Times New Roman"/>
          <w:i/>
          <w:sz w:val="24"/>
          <w:szCs w:val="24"/>
        </w:rPr>
        <w:t>Pro a proti</w:t>
      </w:r>
      <w:r>
        <w:rPr>
          <w:rFonts w:ascii="Times New Roman" w:hAnsi="Times New Roman" w:cs="Times New Roman"/>
          <w:sz w:val="24"/>
          <w:szCs w:val="24"/>
        </w:rPr>
        <w:t xml:space="preserve">). </w:t>
      </w:r>
    </w:p>
    <w:p w14:paraId="75A144AE"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 se týče lokace příspěvků, i v případě publicistických pořadů se hovořilo převážně o událostech mimo Českou republiku, dvě třetiny z nich však byly nějakým způsobem vztaženy k ČR a nejčastěji zaznívaly citace českých novinářů (dalšími relativně často se vyskytujícími citovanými, stejně jako v případě analýzy pořadů Českého rozhlasu, byli také čeští politici, odborníci na danou problematiku a politologové).</w:t>
      </w:r>
    </w:p>
    <w:p w14:paraId="46D4C0E5" w14:textId="77777777" w:rsidR="009F465D" w:rsidRPr="00D73DA9"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 pozorovaných tematických rámců byly v případě pořadů </w:t>
      </w:r>
      <w:r w:rsidRPr="0075755D">
        <w:rPr>
          <w:rFonts w:ascii="Times New Roman" w:hAnsi="Times New Roman" w:cs="Times New Roman"/>
          <w:i/>
          <w:sz w:val="24"/>
          <w:szCs w:val="24"/>
        </w:rPr>
        <w:t>Den podle…</w:t>
      </w:r>
      <w:r>
        <w:rPr>
          <w:rFonts w:ascii="Times New Roman" w:hAnsi="Times New Roman" w:cs="Times New Roman"/>
          <w:sz w:val="24"/>
          <w:szCs w:val="24"/>
        </w:rPr>
        <w:t xml:space="preserve"> a </w:t>
      </w:r>
      <w:r w:rsidRPr="0075755D">
        <w:rPr>
          <w:rFonts w:ascii="Times New Roman" w:hAnsi="Times New Roman" w:cs="Times New Roman"/>
          <w:i/>
          <w:sz w:val="24"/>
          <w:szCs w:val="24"/>
        </w:rPr>
        <w:t>Názory a argumenty</w:t>
      </w:r>
      <w:r>
        <w:rPr>
          <w:rFonts w:ascii="Times New Roman" w:hAnsi="Times New Roman" w:cs="Times New Roman"/>
          <w:sz w:val="24"/>
          <w:szCs w:val="24"/>
        </w:rPr>
        <w:t xml:space="preserve"> příspěvky nejčastěji řazeny k politice. </w:t>
      </w:r>
      <w:r w:rsidRPr="0075755D">
        <w:rPr>
          <w:rFonts w:ascii="Times New Roman" w:hAnsi="Times New Roman" w:cs="Times New Roman"/>
          <w:i/>
          <w:sz w:val="24"/>
          <w:szCs w:val="24"/>
        </w:rPr>
        <w:t>Pro a proti</w:t>
      </w:r>
      <w:r>
        <w:rPr>
          <w:rFonts w:ascii="Times New Roman" w:hAnsi="Times New Roman" w:cs="Times New Roman"/>
          <w:sz w:val="24"/>
          <w:szCs w:val="24"/>
        </w:rPr>
        <w:t xml:space="preserve"> se zabývalo výhradně (100 %) sociální a společenskou problematikou (veřejným míněním, zdravotnictvím, školstvím…). K dalším, již mnohem méně frekventovaným rámcům (3 % až 0 % příspěvků) patřily u pořadů </w:t>
      </w:r>
      <w:r w:rsidRPr="0075755D">
        <w:rPr>
          <w:rFonts w:ascii="Times New Roman" w:hAnsi="Times New Roman" w:cs="Times New Roman"/>
          <w:i/>
          <w:sz w:val="24"/>
          <w:szCs w:val="24"/>
        </w:rPr>
        <w:t>Den podle…</w:t>
      </w:r>
      <w:r>
        <w:rPr>
          <w:rFonts w:ascii="Times New Roman" w:hAnsi="Times New Roman" w:cs="Times New Roman"/>
          <w:sz w:val="24"/>
          <w:szCs w:val="24"/>
        </w:rPr>
        <w:t xml:space="preserve"> a </w:t>
      </w:r>
      <w:r w:rsidRPr="0075755D">
        <w:rPr>
          <w:rFonts w:ascii="Times New Roman" w:hAnsi="Times New Roman" w:cs="Times New Roman"/>
          <w:i/>
          <w:sz w:val="24"/>
          <w:szCs w:val="24"/>
        </w:rPr>
        <w:t>Názory a argumenty</w:t>
      </w:r>
      <w:r>
        <w:rPr>
          <w:rFonts w:ascii="Times New Roman" w:hAnsi="Times New Roman" w:cs="Times New Roman"/>
          <w:i/>
          <w:sz w:val="24"/>
          <w:szCs w:val="24"/>
        </w:rPr>
        <w:t xml:space="preserve"> </w:t>
      </w:r>
      <w:r>
        <w:rPr>
          <w:rFonts w:ascii="Times New Roman" w:hAnsi="Times New Roman" w:cs="Times New Roman"/>
          <w:sz w:val="24"/>
          <w:szCs w:val="24"/>
        </w:rPr>
        <w:t>kriminalita, human interest story a kultura.</w:t>
      </w:r>
    </w:p>
    <w:p w14:paraId="6AF8EA6E" w14:textId="77777777" w:rsidR="009F465D" w:rsidRDefault="009F465D" w:rsidP="009F465D">
      <w:pPr>
        <w:spacing w:after="0" w:line="360" w:lineRule="auto"/>
        <w:jc w:val="both"/>
        <w:rPr>
          <w:rFonts w:ascii="Times New Roman" w:hAnsi="Times New Roman" w:cs="Times New Roman"/>
          <w:b/>
          <w:i/>
          <w:color w:val="323E4F" w:themeColor="text2" w:themeShade="BF"/>
          <w:sz w:val="24"/>
          <w:szCs w:val="24"/>
        </w:rPr>
      </w:pPr>
    </w:p>
    <w:p w14:paraId="6A46649C" w14:textId="77777777" w:rsidR="009F465D" w:rsidRPr="007C581E" w:rsidRDefault="009F465D" w:rsidP="009F465D">
      <w:pPr>
        <w:spacing w:after="0" w:line="360" w:lineRule="auto"/>
        <w:jc w:val="both"/>
        <w:rPr>
          <w:rFonts w:ascii="Times New Roman" w:hAnsi="Times New Roman" w:cs="Times New Roman"/>
          <w:b/>
          <w:sz w:val="24"/>
          <w:szCs w:val="24"/>
        </w:rPr>
      </w:pPr>
      <w:r w:rsidRPr="007C581E">
        <w:rPr>
          <w:rFonts w:ascii="Times New Roman" w:hAnsi="Times New Roman" w:cs="Times New Roman"/>
          <w:b/>
          <w:i/>
          <w:sz w:val="24"/>
          <w:szCs w:val="24"/>
        </w:rPr>
        <w:t>Mediální pokrytí tzv. migrační krize v online zpravodajství (Novinky, iDnes, ČT24.cz) – základní výsledky obsahové analýzy</w:t>
      </w:r>
      <w:r w:rsidRPr="007C581E">
        <w:rPr>
          <w:rStyle w:val="Znakapoznpodarou"/>
          <w:b/>
          <w:i/>
          <w:sz w:val="24"/>
          <w:szCs w:val="24"/>
        </w:rPr>
        <w:footnoteReference w:id="113"/>
      </w:r>
      <w:r w:rsidRPr="007C581E">
        <w:rPr>
          <w:rFonts w:ascii="Times New Roman" w:hAnsi="Times New Roman" w:cs="Times New Roman"/>
          <w:b/>
          <w:i/>
          <w:sz w:val="24"/>
          <w:szCs w:val="24"/>
        </w:rPr>
        <w:t xml:space="preserve">  </w:t>
      </w:r>
    </w:p>
    <w:p w14:paraId="298EAF2E"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Cílem tohoto výzkumu bylo zjistit, jakým způsobem je uprchlická krize prezentována v českých online médiích v druhé polovině roku 2015. Práce se zaměřila na zpravodajské portály Novinky, iDnes a ČT24.cz. Sledováno bylo, jakou důležitost přikládaly jednotlivé servery tématu migrační krize, jak dalece se věnovaly jejím jednotlivým aspektům a do jaké míry byla krize vykreslována jako problém. </w:t>
      </w:r>
    </w:p>
    <w:p w14:paraId="61E350E0"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Důležitost tématu byla posuzována na základě množství příspěvků na jednotlivých serverech věnovaných migrační krizi za jeden den. Kategorie pro důležitost jednotlivých aspektů krize sledovaly zastoupení zpravodajských hodnot, tematické řazení příspěvků, strukturu a hierarchii mluvčích a způsob zarámování dění a aktérů. Míra, do jaké byla krize považována za bezpečnostní problém, se posuzovala na základě výskytu způsobů rámování událostí a aktérů zdůrazňujících bezpečnostní rozměr krize. Další kritérium bylo jak často a v jaké roli se ve zprávách objevovali aktéři hodnotící situaci jako riziko. </w:t>
      </w:r>
    </w:p>
    <w:p w14:paraId="68A2810E"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Výzkum pracoval s metodou obsahové analýzy a opíral se o teorii agenda setting. Výzkumný vzorek představovaly články vyhledané v </w:t>
      </w:r>
      <w:r w:rsidRPr="009C5A42">
        <w:rPr>
          <w:rFonts w:ascii="Times New Roman" w:hAnsi="Times New Roman" w:cs="Times New Roman"/>
          <w:sz w:val="24"/>
          <w:szCs w:val="24"/>
        </w:rPr>
        <w:t>databázi Anopress za pomoci klíčových slov.</w:t>
      </w:r>
      <w:r>
        <w:rPr>
          <w:rFonts w:ascii="Times New Roman" w:hAnsi="Times New Roman" w:cs="Times New Roman"/>
          <w:sz w:val="24"/>
          <w:szCs w:val="24"/>
        </w:rPr>
        <w:t xml:space="preserve"> Analýza zahrnovala pouze články související s příchodem migrantů ze zemí Blízkého Východu a Severní Afriky do Evropy. Do vzorku nebyly zahrnuty publicistické žánry, ani zpravodajské rozhovory. Celkový takto vybraný vzorek sestával z 2464 článků, 716 jich publikoval portál ČT24, 723 server iDnes a 1025 Novinky. </w:t>
      </w:r>
    </w:p>
    <w:p w14:paraId="3D3DF491"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časových a finančních důvodů se analýza blíže zaměřila pouze na </w:t>
      </w:r>
      <w:r w:rsidRPr="009C5A42">
        <w:rPr>
          <w:rFonts w:ascii="Times New Roman" w:hAnsi="Times New Roman" w:cs="Times New Roman"/>
          <w:sz w:val="24"/>
          <w:szCs w:val="24"/>
        </w:rPr>
        <w:t>období mezi 26. červnem a 31. říjnem 2015, jelikož v tomto</w:t>
      </w:r>
      <w:r>
        <w:rPr>
          <w:rFonts w:ascii="Times New Roman" w:hAnsi="Times New Roman" w:cs="Times New Roman"/>
          <w:sz w:val="24"/>
          <w:szCs w:val="24"/>
        </w:rPr>
        <w:t xml:space="preserve"> období byl pozorován nárůst zájmu o tuto agendu, její vrchol a také pokles důležitosti. Zvýšený zájem byl spojen s první výraznější politizací tohoto tématu v souvislosti s otázkou kvót. Za </w:t>
      </w:r>
      <w:r w:rsidRPr="009C5A42">
        <w:rPr>
          <w:rFonts w:ascii="Times New Roman" w:hAnsi="Times New Roman" w:cs="Times New Roman"/>
          <w:sz w:val="24"/>
          <w:szCs w:val="24"/>
        </w:rPr>
        <w:t>mezní událost</w:t>
      </w:r>
      <w:r>
        <w:rPr>
          <w:rFonts w:ascii="Times New Roman" w:hAnsi="Times New Roman" w:cs="Times New Roman"/>
          <w:sz w:val="24"/>
          <w:szCs w:val="24"/>
        </w:rPr>
        <w:t xml:space="preserve"> považují autoři analýzy evropský summit, který se konal 25. a 26. června v Bruselu a své stanovisko tam jel vyjádřit </w:t>
      </w:r>
      <w:r w:rsidRPr="00F84158">
        <w:rPr>
          <w:rFonts w:ascii="Times New Roman" w:hAnsi="Times New Roman" w:cs="Times New Roman"/>
          <w:sz w:val="24"/>
          <w:szCs w:val="24"/>
        </w:rPr>
        <w:t>tehdejší</w:t>
      </w:r>
      <w:r>
        <w:rPr>
          <w:rFonts w:ascii="Times New Roman" w:hAnsi="Times New Roman" w:cs="Times New Roman"/>
          <w:sz w:val="24"/>
          <w:szCs w:val="24"/>
        </w:rPr>
        <w:t xml:space="preserve"> premiér Bohuslav Sobotka. Tento vzorek zahrnoval 153 příspěvků publikovaných na ČT24, </w:t>
      </w:r>
      <w:r w:rsidRPr="005E09DF">
        <w:rPr>
          <w:rFonts w:ascii="Times New Roman" w:hAnsi="Times New Roman" w:cs="Times New Roman"/>
          <w:sz w:val="24"/>
          <w:szCs w:val="24"/>
        </w:rPr>
        <w:t>164 na iDnes a 241</w:t>
      </w:r>
      <w:r>
        <w:rPr>
          <w:rFonts w:ascii="Times New Roman" w:hAnsi="Times New Roman" w:cs="Times New Roman"/>
          <w:sz w:val="24"/>
          <w:szCs w:val="24"/>
        </w:rPr>
        <w:t xml:space="preserve"> zveřejněných na Novinkách. </w:t>
      </w:r>
    </w:p>
    <w:p w14:paraId="0CDC2988"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První zřetelnější rozdíl mezi pozorovanými zpravodajskými portály se objevil v srpnu 2015, Novinky začaly tématu přisuzovat větší důležitost než další dva servery. V kontextu s počtem žádostí o azyl v tomto období nebyl tento zvýšený zájem opodstatněný, jelikož množství migrantů mířících do Evropy nevzrostlo. Autoři studie si tento postup redakce Novinek vysvětlují jako snahu zesílit problematickou skutečnost. Z dlouhodobého hlediska se však důležitost tématu odvíjela od počtu migrantů žádajících o azyl v EU a krátkodobější nárůsty zájmu sledovaných médií o tuto agendu způsobovaly různé jednotlivé tragické nebo jinak mimořádné události.   </w:t>
      </w:r>
    </w:p>
    <w:p w14:paraId="75320B7D"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Z hlediska zpravodajských žánrů bylo téma z více než devadesáti procent pokrýváno zprávami. Jiné žánry se vyskytovaly minimálně a zpravidla šlo o texty, které píší novináři přímo na místě dění, tedy například zpravodajské reportáže a pak také žánry zprostředkující osudy konkrétních jednotlivců. </w:t>
      </w:r>
    </w:p>
    <w:p w14:paraId="1BEFA662" w14:textId="77777777" w:rsidR="009F465D" w:rsidRDefault="009F465D" w:rsidP="009F46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Zkoumaný vzorek také obsahoval velké množství grafických prvků. U všech zpráv se objevila buď alespoň jedna fotografie, video, graf, mapa nebo online reportáž. Novinky většinou publikovaly články s jednou fotografií, zatímco iDnes a ČT24 k textům často přikládaly kromě fotografií (kterých bylo často více než jedna) také videa, odkazy na související články, obsahy převzaté ze sociálních sítí, online reportáže nebo jiné další prvky. </w:t>
      </w:r>
    </w:p>
    <w:p w14:paraId="53CECDB3"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Nejčastěji se objevující zpravodajskou hodnotou nebyla navzdory očekávání negativita, ale vztah k mocenským elitám (obsahovalo ji zhruba 60 % textů). Toto zjištění platilo napříč všemi sledovanými informačními portály, což podle autorů výzkumu naznačuje, že téma uprchlické krize bylo silně politizováno. Dalším často se vyskytujícím důvodem pro vydání zprávy byla geografická nebo kulturní blízkost (30 % zpráv). Tragické a výrazně negativní zprávy se vyskytovaly především na Novinkách, stejně jako články prezentující události z pohledu jednotlivce (zpravidla se jednalo o politické aktéry). </w:t>
      </w:r>
    </w:p>
    <w:p w14:paraId="3FB62C89"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 hlediska sledovaných témat se zprávy všech třech webů nejvíce zabývaly nejrůznějšími vyjádřeními/reakcemi/stanovisky k dění, nejčastěji k politickým jednáním vrcholných představitelů EU.  Následovaly články popisující situace s účastí migrantů. Novinky se v rámci tohoto tématu nejvíce věnovaly tragickým událostem a zadržením uprchlíků a ČT24 zaměřilo pozornost na situaci na místech, kde se migranti shromažďují. </w:t>
      </w:r>
    </w:p>
    <w:p w14:paraId="4AD75BCF"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Nejčastěji </w:t>
      </w:r>
      <w:r w:rsidRPr="009C5A42">
        <w:rPr>
          <w:rFonts w:ascii="Times New Roman" w:hAnsi="Times New Roman" w:cs="Times New Roman"/>
          <w:sz w:val="24"/>
          <w:szCs w:val="24"/>
        </w:rPr>
        <w:t>citovanými mluvčími</w:t>
      </w:r>
      <w:r>
        <w:rPr>
          <w:rFonts w:ascii="Times New Roman" w:hAnsi="Times New Roman" w:cs="Times New Roman"/>
          <w:sz w:val="24"/>
          <w:szCs w:val="24"/>
        </w:rPr>
        <w:t xml:space="preserve"> byli politici. Jejich vyjádření se objevila v nadpoloviční většině článků u všech sledovaných serverů. Nejcitovanějším českým politikem byl ministr vnitra Milan Chovanec a zahraničním Angela Merkelová. Tento poznatek se shoduje s výše zmíněnou politizací krize. Dále zprávy obsahovaly výpovědi zástupců bezpečnostních složek. U všech pozorovaných zpravodajských portálů se podíl tohoto zdroje pohyboval kolem 10 %. Nejvyšší podíl citací tohoto druhu se vyskytl u Novinek, což by mohlo naznačovat, že tento zdroj nejvíce vykresluje krizi jako nebezpečí. Výrazný nepoměr se však vyskytl mezi mužskými a ženskými mluvčími z řad samotných migrantů. Muži byli citováni v 90 % všech případů. </w:t>
      </w:r>
    </w:p>
    <w:p w14:paraId="42E9FE73" w14:textId="77777777" w:rsidR="009F465D" w:rsidRDefault="009F465D" w:rsidP="009F46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kategorii rámcování zpráv, přičemž v jednom příspěvku mohlo být identifikováno rámců více, se nejvíce objevoval rámec definování krize jako </w:t>
      </w:r>
      <w:r w:rsidRPr="009C5A42">
        <w:rPr>
          <w:rFonts w:ascii="Times New Roman" w:hAnsi="Times New Roman" w:cs="Times New Roman"/>
          <w:sz w:val="24"/>
          <w:szCs w:val="24"/>
        </w:rPr>
        <w:t>administrativně-logistického problému. ČT24</w:t>
      </w:r>
      <w:r>
        <w:rPr>
          <w:rFonts w:ascii="Times New Roman" w:hAnsi="Times New Roman" w:cs="Times New Roman"/>
          <w:sz w:val="24"/>
          <w:szCs w:val="24"/>
        </w:rPr>
        <w:t xml:space="preserve"> takto zobrazovala krizi v 70 % svých příspěvků a u iDnes s Novinkami se tento rámec vyskytl zhruba v 60 % zpráv. Dalším výrazněji zastoupeným rámcem (cca 30 % </w:t>
      </w:r>
      <w:r>
        <w:rPr>
          <w:rFonts w:ascii="Times New Roman" w:hAnsi="Times New Roman" w:cs="Times New Roman"/>
          <w:sz w:val="24"/>
          <w:szCs w:val="24"/>
        </w:rPr>
        <w:lastRenderedPageBreak/>
        <w:t xml:space="preserve">příspěvků všech sledovaných serverů, nejvíce opět u ČT24) bylo zobrazení migrační krize v souvislosti trestnou činností nebo ilegalitou. Třetí rámec přítomný také zhruba ve 30 % všech článků byla hrozba a bezpečnostní riziko, v nejvyšší míře také u ČT24, nejméně u Novinek (27 % příspěvků), navzdory očekávání.  </w:t>
      </w:r>
    </w:p>
    <w:p w14:paraId="25D34AFC" w14:textId="77777777" w:rsidR="009F465D" w:rsidRDefault="009F465D" w:rsidP="009F465D">
      <w:pPr>
        <w:spacing w:after="0" w:line="360" w:lineRule="auto"/>
        <w:jc w:val="both"/>
        <w:rPr>
          <w:rFonts w:ascii="Times New Roman" w:hAnsi="Times New Roman" w:cs="Times New Roman"/>
          <w:sz w:val="24"/>
          <w:szCs w:val="24"/>
        </w:rPr>
      </w:pPr>
    </w:p>
    <w:p w14:paraId="35F06AC8" w14:textId="77777777" w:rsidR="009F465D" w:rsidRDefault="009F465D" w:rsidP="009F465D">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Jak již bylo zmíněno na začátku kapitoly pojednávající o předchozích studiích zabývajících se tématem uprchlické krize, vybrala si tato práce těchto sedm výzkumů jako oporu pro svou analytickou část. Většina z nich byla provedena metodou obsahové analýzy a tato studie také používá některé z jejich kategorií. </w:t>
      </w:r>
    </w:p>
    <w:p w14:paraId="633D4E33" w14:textId="77777777" w:rsidR="009F465D" w:rsidRDefault="009F465D" w:rsidP="009F465D">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Z prvního zde popsaného výzkumu mapujícího téma uprchlické krize v médiích pěti evropských zemí, který vznikl ve spolupráci s organizací UNHCR, si analýza bere kategorie citovaných mluvčích (domácí a zahraniční politici, občané, migranti atd.) a uváděných důvodů, proč krize nastala. Zároveň byla tato studie také provedena v období léta 2015. </w:t>
      </w:r>
    </w:p>
    <w:p w14:paraId="41EDE8AC" w14:textId="77777777" w:rsidR="009F465D" w:rsidRDefault="009F465D" w:rsidP="009F465D">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Druhý výzkum se zaměřoval na negativní zobrazování migrantů a dokazoval, že zvláště arabští uprchlíci jsou v médiích popisováni jako hrozba. I v tomto případě se analýza zaměřila na období zvýšeného zájmu o migranty, jelikož jako sledované období vybrala leden 2016, kdy došlo v Německu k útokům spáchaným právě přistěhovalci arabského původu. </w:t>
      </w:r>
    </w:p>
    <w:p w14:paraId="5F03E8C5" w14:textId="77777777" w:rsidR="009F465D" w:rsidRDefault="009F465D" w:rsidP="009F465D">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Třetí zmiňovaný výzkum (proměna v zobrazování uprchlíků v rakouském tisku v roce 2015) se stejně jako tato práce věnoval srovnání obrazu uprchlické krize v seriózních a bulvárních novinách. Také způsob získání vzorku byl stejný, proběhl za pomoci vyhledání klíčového slova „uprchlík“ v databázi. Mimo to sleduje tato práce i výskyt některých témat, které výzkum rakouského tisku dříve identifikoval </w:t>
      </w:r>
      <w:r w:rsidRPr="009C5A42">
        <w:rPr>
          <w:rFonts w:ascii="Times New Roman" w:hAnsi="Times New Roman" w:cs="Times New Roman"/>
          <w:sz w:val="24"/>
          <w:szCs w:val="24"/>
        </w:rPr>
        <w:t>(přerozdělení uprchlíků v rámci Evropy, otázka bezpečnosti a kriminalita, dopady krize na ekonomiku, humanitární aspekty</w:t>
      </w:r>
      <w:r>
        <w:rPr>
          <w:rFonts w:ascii="Times New Roman" w:hAnsi="Times New Roman" w:cs="Times New Roman"/>
          <w:sz w:val="24"/>
          <w:szCs w:val="24"/>
        </w:rPr>
        <w:t xml:space="preserve"> atd.).</w:t>
      </w:r>
    </w:p>
    <w:p w14:paraId="3405C90D" w14:textId="77777777" w:rsidR="009F465D" w:rsidRDefault="009F465D" w:rsidP="009F465D">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Čtvrtá výše popsaná analýza se stejně jako tato práce zaměřovala na určité zásadní momenty krize, podle nichž konstruovala výzkumný vzorek, použila metodu obsahové analýzy a zkoumala, které subjekty dostaly nejvíce prostoru vyjádřit se.</w:t>
      </w:r>
    </w:p>
    <w:p w14:paraId="2D77D176" w14:textId="358EEB45" w:rsidR="00B63DAF" w:rsidRPr="005B767B" w:rsidRDefault="009F465D" w:rsidP="005B767B">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Poslední dva zmíněné výzkumy byly vybrány proto, že mapovaly téma uprchlické krize v rámci české mediální krajiny, konkrétně v Českém rozhlase a v online zpravodajství (iDnes, Novinky, Čt24), a i zde se v obou případech jednalo o studie provedené za pomoci obsahové analýzy a sledovaná období se také zaměřovala na rok 2015. </w:t>
      </w:r>
    </w:p>
    <w:p w14:paraId="449442A5" w14:textId="77777777" w:rsidR="004C7F6B" w:rsidRDefault="004C7F6B" w:rsidP="00926603">
      <w:pPr>
        <w:pStyle w:val="Nadpis1"/>
      </w:pPr>
      <w:bookmarkStart w:id="21" w:name="_Toc39720754"/>
    </w:p>
    <w:p w14:paraId="6191E4F2" w14:textId="4E9F3D29" w:rsidR="006C5EC2" w:rsidRDefault="00926603" w:rsidP="00926603">
      <w:pPr>
        <w:pStyle w:val="Nadpis1"/>
      </w:pPr>
      <w:r>
        <w:lastRenderedPageBreak/>
        <w:t xml:space="preserve">4. </w:t>
      </w:r>
      <w:r w:rsidR="006C5EC2" w:rsidRPr="00926603">
        <w:t>Analytická</w:t>
      </w:r>
      <w:r w:rsidR="006C5EC2" w:rsidRPr="001F35E3">
        <w:t xml:space="preserve"> část</w:t>
      </w:r>
      <w:bookmarkEnd w:id="0"/>
      <w:bookmarkEnd w:id="21"/>
    </w:p>
    <w:p w14:paraId="3508FD25" w14:textId="1454113B" w:rsidR="006C5EC2" w:rsidRDefault="006C5EC2" w:rsidP="006C5E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následující části práce bude popsána použitá metoda výzkumu (obsahová analýza), její stručná historie a důvody výběru právě tohoto konkrétního postupu. Dále je představeno hlavní téma projektu společně s výzkumnými otázkami, výzkumnými kategoriemi a jejich operacionalizací. Na závěr budou uvedeny a zhodnoceny výsledky analýzy.</w:t>
      </w:r>
    </w:p>
    <w:p w14:paraId="34E43721" w14:textId="77777777" w:rsidR="006C5EC2" w:rsidRDefault="006C5EC2" w:rsidP="006C5EC2">
      <w:pPr>
        <w:ind w:left="2124" w:hanging="2124"/>
        <w:jc w:val="both"/>
        <w:rPr>
          <w:rFonts w:ascii="Times New Roman" w:hAnsi="Times New Roman" w:cs="Times New Roman"/>
          <w:sz w:val="24"/>
          <w:szCs w:val="24"/>
        </w:rPr>
      </w:pPr>
    </w:p>
    <w:p w14:paraId="3223B9CA" w14:textId="759221D3" w:rsidR="006C5EC2" w:rsidRPr="006A745F" w:rsidRDefault="00926603" w:rsidP="00926603">
      <w:pPr>
        <w:pStyle w:val="Nadpis2"/>
      </w:pPr>
      <w:bookmarkStart w:id="22" w:name="_Toc26404710"/>
      <w:bookmarkStart w:id="23" w:name="_Toc39720755"/>
      <w:r>
        <w:t xml:space="preserve">4. 1 </w:t>
      </w:r>
      <w:r w:rsidR="006C5EC2" w:rsidRPr="00926603">
        <w:t>Metoda</w:t>
      </w:r>
      <w:r w:rsidR="006C5EC2" w:rsidRPr="009A4905">
        <w:t xml:space="preserve"> obsahové analýzy</w:t>
      </w:r>
      <w:bookmarkEnd w:id="22"/>
      <w:bookmarkEnd w:id="23"/>
    </w:p>
    <w:p w14:paraId="2606345A" w14:textId="40A98467" w:rsidR="006C5EC2" w:rsidRDefault="006C5EC2" w:rsidP="006C5E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Vznik této metody lze datovat pravděpodobně na začátek 20. století, kdy došlo ke znatelnému nárůstu produkce tištěných novin, což si žádalo také vyvinutí vědeckého nástroje vhodného pro jejich analýzu. Pravděpodobně první obsahová analýza tištěných novin však byla provedena již na konci 19. století, kdy si John G. Speed, tehdejší editor novin New York World, položil otázku, zda média ještě přinášejí opravdové zprávy. Podařilo se mu prokázat, že newyorské noviny publikují čím dál méně seriózních zpráv z oblasti vědy, literatury a náboženství, a naopak se věnují více skandálům, sportu a kriminalitě. Na počátku 20. století se pro výzkumníky médií metoda obsahové analýzy stala oblíbeným nástrojem, o kterém byli přesvědčeni, že jím lze snadno prokázat klesající úroveň novin.</w:t>
      </w:r>
      <w:r>
        <w:rPr>
          <w:rStyle w:val="Znakapoznpodarou"/>
          <w:sz w:val="24"/>
          <w:szCs w:val="24"/>
        </w:rPr>
        <w:footnoteReference w:id="114"/>
      </w:r>
    </w:p>
    <w:p w14:paraId="57133A75" w14:textId="77777777" w:rsidR="006C5EC2" w:rsidRDefault="006C5EC2" w:rsidP="006C5E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Bernard Berelson (americký sociolog a sociální psycholog) ji v padesátých letech popsal jako techniku pro kvantitativní, systematický a objektivní výzkum zjevného obsahu komunikace. Často pro to bývá označován za zakladatele obsahové analýzy, což však vzhledem k její historii sahající k počátkům 20. století není přesné.</w:t>
      </w:r>
      <w:r>
        <w:rPr>
          <w:rStyle w:val="Znakapoznpodarou"/>
          <w:sz w:val="24"/>
          <w:szCs w:val="24"/>
        </w:rPr>
        <w:footnoteReference w:id="115"/>
      </w:r>
    </w:p>
    <w:p w14:paraId="17B68B93" w14:textId="77777777" w:rsidR="006C5EC2" w:rsidRDefault="006C5EC2" w:rsidP="006C5E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Jedná se o strukturovaný a selektivní proces vycházející ze sociálně-vědních metod měření. Obsahová analýza zkoumá mediální obsahy za pomoci několika vybraných znaků a díky své strukturovanosti jsou její výsledky snadno ověřitelné. Další předností této metody je také možnost analyzovat velké množství textů i jiných mediovaných sdělení, výsledky výzkumu následně statisticky zpracovat a číselné hodnoty znázornit v tabulkách a grafech.</w:t>
      </w:r>
      <w:r>
        <w:rPr>
          <w:rStyle w:val="Znakapoznpodarou"/>
          <w:sz w:val="24"/>
          <w:szCs w:val="24"/>
        </w:rPr>
        <w:footnoteReference w:id="116"/>
      </w:r>
      <w:r>
        <w:rPr>
          <w:rFonts w:ascii="Times New Roman" w:hAnsi="Times New Roman" w:cs="Times New Roman"/>
          <w:sz w:val="24"/>
          <w:szCs w:val="24"/>
        </w:rPr>
        <w:t xml:space="preserve"> </w:t>
      </w:r>
    </w:p>
    <w:p w14:paraId="51153D8D" w14:textId="77777777" w:rsidR="006C5EC2" w:rsidRDefault="006C5EC2" w:rsidP="006C5E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Systematičnost a strukturovanost obsahové analýzy vychází z jejího blízkého vztahu s metodami přírodních věd. Vyznačuje se proto vysokou mírou objektivity a intersubjektivity a </w:t>
      </w:r>
      <w:r>
        <w:rPr>
          <w:rFonts w:ascii="Times New Roman" w:hAnsi="Times New Roman" w:cs="Times New Roman"/>
          <w:sz w:val="24"/>
          <w:szCs w:val="24"/>
        </w:rPr>
        <w:lastRenderedPageBreak/>
        <w:t>jejím cílem je poskytnout popis nebo vysvětlení určitého fenoménu bez toho, aniž by byl zkreslen pohledem výzkumníka.</w:t>
      </w:r>
      <w:r>
        <w:rPr>
          <w:rStyle w:val="Znakapoznpodarou"/>
          <w:sz w:val="24"/>
          <w:szCs w:val="24"/>
        </w:rPr>
        <w:footnoteReference w:id="117"/>
      </w:r>
      <w:r>
        <w:rPr>
          <w:rFonts w:ascii="Times New Roman" w:hAnsi="Times New Roman" w:cs="Times New Roman"/>
          <w:sz w:val="24"/>
          <w:szCs w:val="24"/>
        </w:rPr>
        <w:t xml:space="preserve"> </w:t>
      </w:r>
      <w:r w:rsidRPr="000E2213">
        <w:rPr>
          <w:rFonts w:ascii="Times New Roman" w:hAnsi="Times New Roman" w:cs="Times New Roman"/>
          <w:sz w:val="24"/>
          <w:szCs w:val="24"/>
        </w:rPr>
        <w:t>Systematičnost metody spočívá v tom, že všechny mediální obsahy jsou zpracovány stejným způsobem. Intersubjektivita pak, že každý další výzkumník dojde při aplikaci stejných metod ke stejným výsledkům.</w:t>
      </w:r>
      <w:r w:rsidRPr="000E2213">
        <w:rPr>
          <w:rStyle w:val="Znakapoznpodarou"/>
          <w:sz w:val="24"/>
          <w:szCs w:val="24"/>
        </w:rPr>
        <w:t xml:space="preserve"> </w:t>
      </w:r>
      <w:r w:rsidRPr="000E2213">
        <w:rPr>
          <w:rStyle w:val="Znakapoznpodarou"/>
          <w:sz w:val="24"/>
          <w:szCs w:val="24"/>
        </w:rPr>
        <w:footnoteReference w:id="118"/>
      </w:r>
      <w:r w:rsidRPr="000E2213">
        <w:rPr>
          <w:rFonts w:ascii="Times New Roman" w:hAnsi="Times New Roman" w:cs="Times New Roman"/>
          <w:sz w:val="24"/>
          <w:szCs w:val="24"/>
        </w:rPr>
        <w:t xml:space="preserve"> </w:t>
      </w:r>
    </w:p>
    <w:p w14:paraId="36E71813" w14:textId="77777777" w:rsidR="006C5EC2" w:rsidRPr="00055AC1" w:rsidRDefault="006C5EC2" w:rsidP="006C5E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Dalšími pojmy důležitými pro obsahovou analýzu jsou reliabilita a validita. Výzkum splňuje podmínku validity tehdy, pokud je ve výsledku opravdu měřeno to, co výzkumník zamýšlel měřit. V případě tohoto typu analýzy je výzkumník zodpovědný za výběr zkoumaných konceptů a způsob jejich měření tak, aby výsledky </w:t>
      </w:r>
      <w:r w:rsidRPr="00017B48">
        <w:rPr>
          <w:rFonts w:ascii="Times New Roman" w:hAnsi="Times New Roman" w:cs="Times New Roman"/>
          <w:sz w:val="24"/>
          <w:szCs w:val="24"/>
        </w:rPr>
        <w:t>b</w:t>
      </w:r>
      <w:r>
        <w:rPr>
          <w:rFonts w:ascii="Times New Roman" w:hAnsi="Times New Roman" w:cs="Times New Roman"/>
          <w:sz w:val="24"/>
          <w:szCs w:val="24"/>
        </w:rPr>
        <w:t>yly skutečně validní. Pojmem reliabilita se rozumí míra, do jaké je možné získat při opakování výzkumu stejné výsledky.</w:t>
      </w:r>
      <w:r>
        <w:rPr>
          <w:rStyle w:val="Znakapoznpodarou"/>
          <w:sz w:val="24"/>
          <w:szCs w:val="24"/>
        </w:rPr>
        <w:footnoteReference w:id="119"/>
      </w:r>
      <w:r>
        <w:rPr>
          <w:rFonts w:ascii="Times New Roman" w:hAnsi="Times New Roman" w:cs="Times New Roman"/>
          <w:sz w:val="24"/>
          <w:szCs w:val="24"/>
        </w:rPr>
        <w:t xml:space="preserve"> Ty </w:t>
      </w:r>
      <w:r w:rsidRPr="00055AC1">
        <w:rPr>
          <w:rFonts w:ascii="Times New Roman" w:hAnsi="Times New Roman" w:cs="Times New Roman"/>
          <w:sz w:val="24"/>
          <w:szCs w:val="24"/>
        </w:rPr>
        <w:t>nemohou záviset na osobách provádějících analýzu, nýbrž na metodách a analyzovaném materiálu.</w:t>
      </w:r>
      <w:r w:rsidRPr="00055AC1">
        <w:rPr>
          <w:rStyle w:val="Znakapoznpodarou"/>
          <w:sz w:val="24"/>
          <w:szCs w:val="24"/>
        </w:rPr>
        <w:t xml:space="preserve"> </w:t>
      </w:r>
      <w:r w:rsidRPr="00055AC1">
        <w:rPr>
          <w:rStyle w:val="Znakapoznpodarou"/>
          <w:sz w:val="24"/>
          <w:szCs w:val="24"/>
        </w:rPr>
        <w:footnoteReference w:id="120"/>
      </w:r>
    </w:p>
    <w:p w14:paraId="5A93602D" w14:textId="77777777" w:rsidR="006C5EC2" w:rsidRPr="00CD352C" w:rsidRDefault="006C5EC2" w:rsidP="006C5E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z</w:t>
      </w:r>
      <w:r w:rsidRPr="00CD352C">
        <w:rPr>
          <w:rFonts w:ascii="Times New Roman" w:hAnsi="Times New Roman" w:cs="Times New Roman"/>
          <w:sz w:val="24"/>
          <w:szCs w:val="24"/>
        </w:rPr>
        <w:t>ákladní typ obsahové analýzy</w:t>
      </w:r>
      <w:r>
        <w:rPr>
          <w:rFonts w:ascii="Times New Roman" w:hAnsi="Times New Roman" w:cs="Times New Roman"/>
          <w:sz w:val="24"/>
          <w:szCs w:val="24"/>
        </w:rPr>
        <w:t xml:space="preserve"> je možno nahlížet jako na hybridní přístup. Zahrnuje totiž jak sběr nestrukturovaných dat, což je technika náležející do kvalitativního výzkumu, tak jejich mechanické kódování a analýzu za pomoci statistických metod, což odpovídá postupu čistě kvantitativnímu.</w:t>
      </w:r>
      <w:r>
        <w:rPr>
          <w:rStyle w:val="Znakapoznpodarou"/>
          <w:sz w:val="24"/>
          <w:szCs w:val="24"/>
        </w:rPr>
        <w:footnoteReference w:id="121"/>
      </w:r>
      <w:r>
        <w:rPr>
          <w:rFonts w:ascii="Times New Roman" w:hAnsi="Times New Roman" w:cs="Times New Roman"/>
          <w:sz w:val="24"/>
          <w:szCs w:val="24"/>
        </w:rPr>
        <w:t xml:space="preserve"> Samotný výzkum vždy začíná vymezením výběrového souboru neboli jednotek, které budou následně analyzovány. Základní výběr materiálu pro tuto výzkumnou metodu se provádí ve čtyřech rovinách: v jakých médiích, za jaké časové období a jaké konkrétní jednotky se budou zkoumat. </w:t>
      </w:r>
    </w:p>
    <w:p w14:paraId="62DD7EEE" w14:textId="77777777" w:rsidR="006C5EC2" w:rsidRDefault="006C5EC2" w:rsidP="006C5E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Operacionalizace začíná vymezením výběrového souboru šetření, kterým se rozumí výběr jednotek přicházejících v úvahu pro analýzu. Výběr se provádí ve čtyřech rovinách: jaká média, jaké obsahy, za jaké časové období se budou zkoumat. Dále následuje operacionalizace neboli přesná specifikace jednotek analýz</w:t>
      </w:r>
      <w:r w:rsidRPr="006C659F">
        <w:rPr>
          <w:rFonts w:ascii="Times New Roman" w:hAnsi="Times New Roman" w:cs="Times New Roman"/>
          <w:sz w:val="24"/>
          <w:szCs w:val="24"/>
        </w:rPr>
        <w:t>y.</w:t>
      </w:r>
      <w:r w:rsidRPr="006C659F">
        <w:rPr>
          <w:rStyle w:val="Znakapoznpodarou"/>
          <w:sz w:val="24"/>
          <w:szCs w:val="24"/>
        </w:rPr>
        <w:footnoteReference w:id="122"/>
      </w:r>
      <w:r>
        <w:rPr>
          <w:rFonts w:ascii="Times New Roman" w:hAnsi="Times New Roman" w:cs="Times New Roman"/>
          <w:sz w:val="24"/>
          <w:szCs w:val="24"/>
        </w:rPr>
        <w:t xml:space="preserve">  </w:t>
      </w:r>
    </w:p>
    <w:p w14:paraId="665B4F78" w14:textId="77777777" w:rsidR="006C5EC2" w:rsidRPr="007D4A9C" w:rsidRDefault="006C5EC2" w:rsidP="006C5E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již bylo výše uvedeno, je metoda obsahové analýzy určena především pro výzkum většího množství materiálnu (jednotek) za rozsáhlejší časové období. Také se hodí pro zjištění </w:t>
      </w:r>
      <w:r>
        <w:rPr>
          <w:rFonts w:ascii="Times New Roman" w:hAnsi="Times New Roman" w:cs="Times New Roman"/>
          <w:sz w:val="24"/>
          <w:szCs w:val="24"/>
        </w:rPr>
        <w:lastRenderedPageBreak/>
        <w:t>mediálního obrazu určité události nebo osobnosti, např. politika, sportovce nebo umělce.</w:t>
      </w:r>
      <w:r>
        <w:rPr>
          <w:rStyle w:val="Znakapoznpodarou"/>
          <w:sz w:val="24"/>
          <w:szCs w:val="24"/>
        </w:rPr>
        <w:footnoteReference w:id="123"/>
      </w:r>
      <w:r>
        <w:rPr>
          <w:rFonts w:ascii="Times New Roman" w:hAnsi="Times New Roman" w:cs="Times New Roman"/>
          <w:sz w:val="24"/>
          <w:szCs w:val="24"/>
        </w:rPr>
        <w:t xml:space="preserve"> Tato práce</w:t>
      </w:r>
      <w:r w:rsidRPr="00EF2220">
        <w:rPr>
          <w:rFonts w:ascii="Times New Roman" w:hAnsi="Times New Roman" w:cs="Times New Roman"/>
          <w:sz w:val="24"/>
          <w:szCs w:val="24"/>
        </w:rPr>
        <w:t xml:space="preserve"> </w:t>
      </w:r>
      <w:r>
        <w:rPr>
          <w:rFonts w:ascii="Times New Roman" w:hAnsi="Times New Roman" w:cs="Times New Roman"/>
          <w:sz w:val="24"/>
          <w:szCs w:val="24"/>
        </w:rPr>
        <w:t>si klade za cíl analyzovat obraz tématu uprchlické krize během jejích nejkritičtějších měsíců v roce 2015. Vzhledem k velikosti zkoumaného vzorku je tedy v tomto případě nutné zredukovat množství zkoumaných proměnných a výzkum provést za pomoci kvantitativní metody obsahové analýzy. Práce se navíc zabývá také problematikou bulvarizace, což je téma, které bývá často monitorováno právě tímto typem výzkumu, a to už od jeho počátku na počátku 20. století.</w:t>
      </w:r>
    </w:p>
    <w:p w14:paraId="580494B8" w14:textId="77777777" w:rsidR="006C5EC2" w:rsidRDefault="006C5EC2" w:rsidP="006C5EC2">
      <w:pPr>
        <w:spacing w:after="0" w:line="360" w:lineRule="auto"/>
        <w:jc w:val="both"/>
        <w:rPr>
          <w:rFonts w:ascii="Times New Roman" w:hAnsi="Times New Roman" w:cs="Times New Roman"/>
          <w:b/>
          <w:sz w:val="44"/>
          <w:szCs w:val="44"/>
        </w:rPr>
      </w:pPr>
    </w:p>
    <w:p w14:paraId="42CA46C9" w14:textId="257445EE" w:rsidR="006C5EC2" w:rsidRPr="00EA5EC6" w:rsidRDefault="00926603" w:rsidP="00926603">
      <w:pPr>
        <w:pStyle w:val="Nadpis2"/>
      </w:pPr>
      <w:bookmarkStart w:id="24" w:name="_Toc26404711"/>
      <w:bookmarkStart w:id="25" w:name="_Toc39720756"/>
      <w:r>
        <w:t xml:space="preserve">4.2 </w:t>
      </w:r>
      <w:r w:rsidR="006C5EC2" w:rsidRPr="00EA5EC6">
        <w:t>Téma a cíle práce, hlavní a vedlejší výzkumné otázky</w:t>
      </w:r>
      <w:bookmarkEnd w:id="24"/>
      <w:bookmarkEnd w:id="25"/>
      <w:r w:rsidR="00237EAD">
        <w:t xml:space="preserve"> </w:t>
      </w:r>
    </w:p>
    <w:p w14:paraId="5D3AFF05" w14:textId="77777777" w:rsidR="006C5EC2" w:rsidRDefault="006C5EC2" w:rsidP="006C5EC2">
      <w:pPr>
        <w:spacing w:after="0" w:line="360" w:lineRule="auto"/>
        <w:jc w:val="both"/>
        <w:rPr>
          <w:rStyle w:val="Znakapoznpodarou"/>
          <w:sz w:val="24"/>
          <w:szCs w:val="24"/>
        </w:rPr>
      </w:pPr>
      <w:r w:rsidRPr="005461E7">
        <w:rPr>
          <w:rFonts w:ascii="Times New Roman" w:hAnsi="Times New Roman" w:cs="Times New Roman"/>
          <w:sz w:val="24"/>
          <w:szCs w:val="24"/>
        </w:rPr>
        <w:t xml:space="preserve">Rok 2015 </w:t>
      </w:r>
      <w:r>
        <w:rPr>
          <w:rFonts w:ascii="Times New Roman" w:hAnsi="Times New Roman" w:cs="Times New Roman"/>
          <w:sz w:val="24"/>
          <w:szCs w:val="24"/>
        </w:rPr>
        <w:t>byl pro Evropskou unii z hlediska imigrace jedním z nejnáročnějších, ať už se jedná o nutnost vyrovnat se s příchodem velkého množství uprchlíků, nebo o organizaci záchranných operací ve Středozemním moři a na trasách, po kterých lidé cestovali do Evropy. Krize v neposlední řadě postavila členské státy unie i před zkoušku soudržnosti a schopnosti řešit společně problémy. UNHCR proto prohlásila rok 2015 za rok uprchlické krize.</w:t>
      </w:r>
      <w:r w:rsidRPr="00561784">
        <w:rPr>
          <w:rStyle w:val="Znakapoznpodarou"/>
          <w:sz w:val="24"/>
          <w:szCs w:val="24"/>
        </w:rPr>
        <w:t xml:space="preserve"> </w:t>
      </w:r>
      <w:r>
        <w:rPr>
          <w:rStyle w:val="Znakapoznpodarou"/>
          <w:sz w:val="24"/>
          <w:szCs w:val="24"/>
        </w:rPr>
        <w:footnoteReference w:id="124"/>
      </w:r>
      <w:r>
        <w:rPr>
          <w:rStyle w:val="Znakapoznpodarou"/>
          <w:sz w:val="24"/>
          <w:szCs w:val="24"/>
        </w:rPr>
        <w:t xml:space="preserve">     </w:t>
      </w:r>
    </w:p>
    <w:p w14:paraId="3B5652D6" w14:textId="5BA0E997" w:rsidR="006C5EC2" w:rsidRDefault="006C5EC2" w:rsidP="006C5EC2">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Důležitou roli během těchto událostí hrála také média, pro která </w:t>
      </w:r>
      <w:r w:rsidR="00265341">
        <w:rPr>
          <w:rFonts w:ascii="Times New Roman" w:hAnsi="Times New Roman" w:cs="Times New Roman"/>
          <w:sz w:val="24"/>
          <w:szCs w:val="24"/>
        </w:rPr>
        <w:t>představovala</w:t>
      </w:r>
      <w:r>
        <w:rPr>
          <w:rFonts w:ascii="Times New Roman" w:hAnsi="Times New Roman" w:cs="Times New Roman"/>
          <w:sz w:val="24"/>
          <w:szCs w:val="24"/>
        </w:rPr>
        <w:t xml:space="preserve"> krize po řadu měsíců téma číslo jedna, a přestože Česká republika pro migranty nikdy nebyla cílovou destinací, i v našich sdělovacích prostředcích se</w:t>
      </w:r>
      <w:r w:rsidR="001D1EDC">
        <w:rPr>
          <w:rFonts w:ascii="Times New Roman" w:hAnsi="Times New Roman" w:cs="Times New Roman"/>
          <w:sz w:val="24"/>
          <w:szCs w:val="24"/>
        </w:rPr>
        <w:t xml:space="preserve"> záležitosti spojené s</w:t>
      </w:r>
      <w:r>
        <w:rPr>
          <w:rFonts w:ascii="Times New Roman" w:hAnsi="Times New Roman" w:cs="Times New Roman"/>
          <w:sz w:val="24"/>
          <w:szCs w:val="24"/>
        </w:rPr>
        <w:t xml:space="preserve"> uprchlick</w:t>
      </w:r>
      <w:r w:rsidR="001D1EDC">
        <w:rPr>
          <w:rFonts w:ascii="Times New Roman" w:hAnsi="Times New Roman" w:cs="Times New Roman"/>
          <w:sz w:val="24"/>
          <w:szCs w:val="24"/>
        </w:rPr>
        <w:t>ou</w:t>
      </w:r>
      <w:r>
        <w:rPr>
          <w:rFonts w:ascii="Times New Roman" w:hAnsi="Times New Roman" w:cs="Times New Roman"/>
          <w:sz w:val="24"/>
          <w:szCs w:val="24"/>
        </w:rPr>
        <w:t xml:space="preserve"> kriz</w:t>
      </w:r>
      <w:r w:rsidR="001D1EDC">
        <w:rPr>
          <w:rFonts w:ascii="Times New Roman" w:hAnsi="Times New Roman" w:cs="Times New Roman"/>
          <w:sz w:val="24"/>
          <w:szCs w:val="24"/>
        </w:rPr>
        <w:t>í</w:t>
      </w:r>
      <w:r>
        <w:rPr>
          <w:rFonts w:ascii="Times New Roman" w:hAnsi="Times New Roman" w:cs="Times New Roman"/>
          <w:sz w:val="24"/>
          <w:szCs w:val="24"/>
        </w:rPr>
        <w:t xml:space="preserve"> objevoval</w:t>
      </w:r>
      <w:r w:rsidR="001D1EDC">
        <w:rPr>
          <w:rFonts w:ascii="Times New Roman" w:hAnsi="Times New Roman" w:cs="Times New Roman"/>
          <w:sz w:val="24"/>
          <w:szCs w:val="24"/>
        </w:rPr>
        <w:t>y</w:t>
      </w:r>
      <w:r>
        <w:rPr>
          <w:rFonts w:ascii="Times New Roman" w:hAnsi="Times New Roman" w:cs="Times New Roman"/>
          <w:sz w:val="24"/>
          <w:szCs w:val="24"/>
        </w:rPr>
        <w:t xml:space="preserve"> velmi často. </w:t>
      </w:r>
      <w:r w:rsidR="008D65AE">
        <w:rPr>
          <w:rFonts w:ascii="Times New Roman" w:hAnsi="Times New Roman" w:cs="Times New Roman"/>
          <w:sz w:val="24"/>
          <w:szCs w:val="24"/>
        </w:rPr>
        <w:t>Tato práce</w:t>
      </w:r>
      <w:r w:rsidR="00DB1E9A">
        <w:rPr>
          <w:rFonts w:ascii="Times New Roman" w:hAnsi="Times New Roman" w:cs="Times New Roman"/>
          <w:sz w:val="24"/>
          <w:szCs w:val="24"/>
        </w:rPr>
        <w:t xml:space="preserve"> se proto zaměřuje na to, jakým způsobem</w:t>
      </w:r>
      <w:r w:rsidR="008039FB">
        <w:rPr>
          <w:rFonts w:ascii="Times New Roman" w:hAnsi="Times New Roman" w:cs="Times New Roman"/>
          <w:sz w:val="24"/>
          <w:szCs w:val="24"/>
        </w:rPr>
        <w:t xml:space="preserve"> byli právě hlavní aktéři těchto událostí, tedy uprchlíci</w:t>
      </w:r>
      <w:r w:rsidR="00294EC5">
        <w:rPr>
          <w:rFonts w:ascii="Times New Roman" w:hAnsi="Times New Roman" w:cs="Times New Roman"/>
          <w:sz w:val="24"/>
          <w:szCs w:val="24"/>
        </w:rPr>
        <w:t>, zobrazováni ve vybraných</w:t>
      </w:r>
      <w:r w:rsidR="00204C3B">
        <w:rPr>
          <w:rFonts w:ascii="Times New Roman" w:hAnsi="Times New Roman" w:cs="Times New Roman"/>
          <w:sz w:val="24"/>
          <w:szCs w:val="24"/>
        </w:rPr>
        <w:t xml:space="preserve"> českých</w:t>
      </w:r>
      <w:r w:rsidR="00294EC5">
        <w:rPr>
          <w:rFonts w:ascii="Times New Roman" w:hAnsi="Times New Roman" w:cs="Times New Roman"/>
          <w:sz w:val="24"/>
          <w:szCs w:val="24"/>
        </w:rPr>
        <w:t xml:space="preserve"> médiích v roce 2015</w:t>
      </w:r>
      <w:r>
        <w:rPr>
          <w:rFonts w:ascii="Times New Roman" w:hAnsi="Times New Roman" w:cs="Times New Roman"/>
          <w:sz w:val="24"/>
          <w:szCs w:val="24"/>
        </w:rPr>
        <w:t>.</w:t>
      </w:r>
      <w:r w:rsidR="00204C3B">
        <w:rPr>
          <w:rFonts w:ascii="Times New Roman" w:hAnsi="Times New Roman" w:cs="Times New Roman"/>
          <w:sz w:val="24"/>
          <w:szCs w:val="24"/>
        </w:rPr>
        <w:t xml:space="preserve"> </w:t>
      </w:r>
      <w:r>
        <w:rPr>
          <w:rFonts w:ascii="Times New Roman" w:hAnsi="Times New Roman" w:cs="Times New Roman"/>
          <w:sz w:val="24"/>
          <w:szCs w:val="24"/>
        </w:rPr>
        <w:t xml:space="preserve">Jedná se konkrétně o deníky Mladá fronta DNES a Blesk a zjišťováno bude, jaký mediální obraz těchto </w:t>
      </w:r>
      <w:r w:rsidR="00F61B95">
        <w:rPr>
          <w:rFonts w:ascii="Times New Roman" w:hAnsi="Times New Roman" w:cs="Times New Roman"/>
          <w:sz w:val="24"/>
          <w:szCs w:val="24"/>
        </w:rPr>
        <w:t>lidí</w:t>
      </w:r>
      <w:r w:rsidR="00D33E16">
        <w:rPr>
          <w:rFonts w:ascii="Times New Roman" w:hAnsi="Times New Roman" w:cs="Times New Roman"/>
          <w:sz w:val="24"/>
          <w:szCs w:val="24"/>
        </w:rPr>
        <w:t xml:space="preserve"> právě</w:t>
      </w:r>
      <w:r>
        <w:rPr>
          <w:rFonts w:ascii="Times New Roman" w:hAnsi="Times New Roman" w:cs="Times New Roman"/>
          <w:sz w:val="24"/>
          <w:szCs w:val="24"/>
        </w:rPr>
        <w:t xml:space="preserve"> tato dvě periodika vytvořila. Pro tento účel si analýza vybere časové období zahrnující několik klíčových okamžiků krize, které UNHCR označila jako zlomové, a o kterých oba české deníky také informovaly. </w:t>
      </w:r>
    </w:p>
    <w:p w14:paraId="79B4A46B" w14:textId="3589B841" w:rsidR="006C5EC2" w:rsidRDefault="006C5EC2" w:rsidP="006C5EC2">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Dalším krokem této práce je porovnání obou vybraných tiskovin a zjištění, zdali a do jaké míry se deníky shodují nebo liší ve způsobu, jakým o </w:t>
      </w:r>
      <w:r w:rsidR="005A65A0">
        <w:rPr>
          <w:rFonts w:ascii="Times New Roman" w:hAnsi="Times New Roman" w:cs="Times New Roman"/>
          <w:sz w:val="24"/>
          <w:szCs w:val="24"/>
        </w:rPr>
        <w:t>migrantech</w:t>
      </w:r>
      <w:r>
        <w:rPr>
          <w:rFonts w:ascii="Times New Roman" w:hAnsi="Times New Roman" w:cs="Times New Roman"/>
          <w:sz w:val="24"/>
          <w:szCs w:val="24"/>
        </w:rPr>
        <w:t xml:space="preserve"> informují.</w:t>
      </w:r>
      <w:r w:rsidR="00312B79">
        <w:rPr>
          <w:rFonts w:ascii="Times New Roman" w:hAnsi="Times New Roman" w:cs="Times New Roman"/>
          <w:sz w:val="24"/>
          <w:szCs w:val="24"/>
        </w:rPr>
        <w:t xml:space="preserve"> Je totiž možné předpokládat</w:t>
      </w:r>
      <w:r>
        <w:rPr>
          <w:rFonts w:ascii="Times New Roman" w:hAnsi="Times New Roman" w:cs="Times New Roman"/>
          <w:sz w:val="24"/>
          <w:szCs w:val="24"/>
        </w:rPr>
        <w:t xml:space="preserve">, že Mladá fronta DNES bude vykazovat řadu podobností s bulvárním deníkem Blesk, jelikož se často označuje jako noviny nacházející se na hranici mezi seriózním tiskem a bulvárem. Používá se pro ni také termín „pop-noviny“, což je tisk, který na první pohled vypadá jako prestižní noviny, ale </w:t>
      </w:r>
      <w:r w:rsidRPr="00453658">
        <w:rPr>
          <w:rFonts w:ascii="Times New Roman" w:hAnsi="Times New Roman" w:cs="Times New Roman"/>
          <w:i/>
          <w:iCs/>
          <w:sz w:val="24"/>
          <w:szCs w:val="24"/>
        </w:rPr>
        <w:t xml:space="preserve">míra zjednodušení, titulky, velikost fotografií i jazyk se již zřetelně </w:t>
      </w:r>
      <w:r w:rsidRPr="00453658">
        <w:rPr>
          <w:rFonts w:ascii="Times New Roman" w:hAnsi="Times New Roman" w:cs="Times New Roman"/>
          <w:i/>
          <w:iCs/>
          <w:sz w:val="24"/>
          <w:szCs w:val="24"/>
        </w:rPr>
        <w:lastRenderedPageBreak/>
        <w:t>přibližují bulváru.</w:t>
      </w:r>
      <w:r>
        <w:rPr>
          <w:rStyle w:val="Znakapoznpodarou"/>
          <w:i/>
          <w:iCs/>
          <w:sz w:val="24"/>
          <w:szCs w:val="24"/>
        </w:rPr>
        <w:footnoteReference w:id="125"/>
      </w:r>
      <w:r>
        <w:rPr>
          <w:rFonts w:ascii="Times New Roman" w:hAnsi="Times New Roman" w:cs="Times New Roman"/>
          <w:sz w:val="24"/>
          <w:szCs w:val="24"/>
        </w:rPr>
        <w:t xml:space="preserve"> I témata, která tento deník vybírá, často odkazují k méně závažným společenským jevům.</w:t>
      </w:r>
      <w:r>
        <w:rPr>
          <w:rStyle w:val="Znakapoznpodarou"/>
          <w:sz w:val="24"/>
          <w:szCs w:val="24"/>
        </w:rPr>
        <w:footnoteReference w:id="126"/>
      </w:r>
      <w:r>
        <w:rPr>
          <w:rFonts w:ascii="Times New Roman" w:hAnsi="Times New Roman" w:cs="Times New Roman"/>
          <w:sz w:val="24"/>
          <w:szCs w:val="24"/>
        </w:rPr>
        <w:t xml:space="preserve"> </w:t>
      </w:r>
    </w:p>
    <w:p w14:paraId="2003F38C" w14:textId="4647125E" w:rsidR="00F412C5" w:rsidRDefault="006C5EC2" w:rsidP="00F412C5">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Analýza se tedy zaměří především na celkový mediální obraz uprchlíků a uprchlické krize roku 2015 v Mladé frontě DNES a Blesku, ale také na rozdíly mezi oběma zkoumanými periodiky. Dalším cílem práce bude také zjistit, nakolik využívá seriózní (nebo poloseriózní) deník postupů typických pro tisk bulvární. </w:t>
      </w:r>
    </w:p>
    <w:p w14:paraId="2F986E86" w14:textId="05D4E45F" w:rsidR="00F412C5" w:rsidRDefault="00F412C5" w:rsidP="00F412C5">
      <w:pPr>
        <w:spacing w:after="0" w:line="360" w:lineRule="auto"/>
        <w:ind w:firstLine="737"/>
        <w:jc w:val="both"/>
        <w:rPr>
          <w:rFonts w:ascii="Times New Roman" w:hAnsi="Times New Roman" w:cs="Times New Roman"/>
          <w:sz w:val="24"/>
          <w:szCs w:val="24"/>
        </w:rPr>
      </w:pPr>
    </w:p>
    <w:p w14:paraId="5349D43F" w14:textId="5201637A" w:rsidR="00F412C5" w:rsidRPr="00F412C5" w:rsidRDefault="00017090" w:rsidP="00FB0EEC">
      <w:pPr>
        <w:pStyle w:val="Nadpis3"/>
      </w:pPr>
      <w:bookmarkStart w:id="26" w:name="_Toc39720757"/>
      <w:r>
        <w:t xml:space="preserve">4.2.1 </w:t>
      </w:r>
      <w:r w:rsidR="00F412C5" w:rsidRPr="00F412C5">
        <w:t>Cíl výzkumu</w:t>
      </w:r>
      <w:r w:rsidR="009D1C96">
        <w:t>:</w:t>
      </w:r>
      <w:bookmarkEnd w:id="26"/>
      <w:r w:rsidR="00F412C5" w:rsidRPr="00F412C5">
        <w:t xml:space="preserve"> </w:t>
      </w:r>
    </w:p>
    <w:p w14:paraId="30790BC1" w14:textId="605C3A20" w:rsidR="00F412C5" w:rsidRDefault="00704711" w:rsidP="00F412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Cílem této práce je </w:t>
      </w:r>
      <w:r w:rsidRPr="00E81E60">
        <w:rPr>
          <w:rFonts w:ascii="Times New Roman" w:hAnsi="Times New Roman" w:cs="Times New Roman"/>
          <w:sz w:val="24"/>
          <w:szCs w:val="24"/>
        </w:rPr>
        <w:t xml:space="preserve">provést kvantitativní obsahovou analýzu </w:t>
      </w:r>
      <w:r w:rsidR="0065730F">
        <w:rPr>
          <w:rFonts w:ascii="Times New Roman" w:hAnsi="Times New Roman" w:cs="Times New Roman"/>
          <w:sz w:val="24"/>
          <w:szCs w:val="24"/>
        </w:rPr>
        <w:t>textů</w:t>
      </w:r>
      <w:r>
        <w:rPr>
          <w:rFonts w:ascii="Times New Roman" w:hAnsi="Times New Roman" w:cs="Times New Roman"/>
          <w:sz w:val="24"/>
          <w:szCs w:val="24"/>
        </w:rPr>
        <w:t xml:space="preserve"> zaměřujících se na uprchlíky</w:t>
      </w:r>
      <w:r w:rsidRPr="00E81E60">
        <w:rPr>
          <w:rFonts w:ascii="Times New Roman" w:hAnsi="Times New Roman" w:cs="Times New Roman"/>
          <w:sz w:val="24"/>
          <w:szCs w:val="24"/>
        </w:rPr>
        <w:t xml:space="preserve"> v roce 2015, které vyšly v denících Mladá fronta DNES a Blesk a zjistit,</w:t>
      </w:r>
      <w:r w:rsidR="00023CE1">
        <w:rPr>
          <w:rFonts w:ascii="Times New Roman" w:hAnsi="Times New Roman" w:cs="Times New Roman"/>
          <w:sz w:val="24"/>
          <w:szCs w:val="24"/>
        </w:rPr>
        <w:t xml:space="preserve"> jak jsou zde </w:t>
      </w:r>
      <w:r w:rsidR="0065730F">
        <w:rPr>
          <w:rFonts w:ascii="Times New Roman" w:hAnsi="Times New Roman" w:cs="Times New Roman"/>
          <w:sz w:val="24"/>
          <w:szCs w:val="24"/>
        </w:rPr>
        <w:t xml:space="preserve">tito lidé </w:t>
      </w:r>
      <w:r w:rsidR="00023CE1">
        <w:rPr>
          <w:rFonts w:ascii="Times New Roman" w:hAnsi="Times New Roman" w:cs="Times New Roman"/>
          <w:sz w:val="24"/>
          <w:szCs w:val="24"/>
        </w:rPr>
        <w:t xml:space="preserve">reprezentováni. </w:t>
      </w:r>
    </w:p>
    <w:p w14:paraId="5457E8B8" w14:textId="77777777" w:rsidR="00F412C5" w:rsidRDefault="00F412C5" w:rsidP="00F412C5">
      <w:pPr>
        <w:spacing w:after="0" w:line="360" w:lineRule="auto"/>
        <w:jc w:val="both"/>
        <w:rPr>
          <w:rFonts w:ascii="Times New Roman" w:hAnsi="Times New Roman" w:cs="Times New Roman"/>
          <w:sz w:val="24"/>
          <w:szCs w:val="24"/>
        </w:rPr>
      </w:pPr>
    </w:p>
    <w:p w14:paraId="2E07A1E2" w14:textId="1A5220F4" w:rsidR="00F412C5" w:rsidRPr="00EF4EB4" w:rsidRDefault="00017090" w:rsidP="00EF4EB4">
      <w:pPr>
        <w:rPr>
          <w:rFonts w:ascii="Times New Roman" w:hAnsi="Times New Roman" w:cs="Times New Roman"/>
          <w:sz w:val="28"/>
          <w:szCs w:val="28"/>
        </w:rPr>
      </w:pPr>
      <w:bookmarkStart w:id="27" w:name="_Toc39720758"/>
      <w:r w:rsidRPr="00EF4EB4">
        <w:rPr>
          <w:rFonts w:ascii="Times New Roman" w:hAnsi="Times New Roman" w:cs="Times New Roman"/>
          <w:sz w:val="28"/>
          <w:szCs w:val="28"/>
        </w:rPr>
        <w:t xml:space="preserve">4.2.2 </w:t>
      </w:r>
      <w:r w:rsidR="00F412C5" w:rsidRPr="00EF4EB4">
        <w:rPr>
          <w:rFonts w:ascii="Times New Roman" w:hAnsi="Times New Roman" w:cs="Times New Roman"/>
          <w:sz w:val="28"/>
          <w:szCs w:val="28"/>
        </w:rPr>
        <w:t>Hlavní výzkumné otázky</w:t>
      </w:r>
      <w:r w:rsidR="009D1C96" w:rsidRPr="00EF4EB4">
        <w:rPr>
          <w:rFonts w:ascii="Times New Roman" w:hAnsi="Times New Roman" w:cs="Times New Roman"/>
          <w:sz w:val="28"/>
          <w:szCs w:val="28"/>
        </w:rPr>
        <w:t>:</w:t>
      </w:r>
      <w:bookmarkEnd w:id="27"/>
    </w:p>
    <w:p w14:paraId="66353B93" w14:textId="40F1AC2B" w:rsidR="005D30A2" w:rsidRDefault="00917C16" w:rsidP="00F412C5">
      <w:pPr>
        <w:spacing w:after="0" w:line="360" w:lineRule="auto"/>
        <w:jc w:val="both"/>
        <w:rPr>
          <w:rFonts w:ascii="Times New Roman" w:eastAsia="Calibri" w:hAnsi="Times New Roman" w:cs="Times New Roman"/>
          <w:sz w:val="24"/>
          <w:szCs w:val="24"/>
        </w:rPr>
      </w:pPr>
      <w:r w:rsidRPr="00917C16">
        <w:rPr>
          <w:rFonts w:ascii="Times New Roman" w:eastAsia="Calibri" w:hAnsi="Times New Roman" w:cs="Times New Roman"/>
          <w:sz w:val="24"/>
          <w:szCs w:val="24"/>
        </w:rPr>
        <w:t>Jakým způsobem konstruovaly deníky Mladá fronta DNES a Blesk obraz uprchlí</w:t>
      </w:r>
      <w:r w:rsidR="002E5CD8">
        <w:rPr>
          <w:rFonts w:ascii="Times New Roman" w:eastAsia="Calibri" w:hAnsi="Times New Roman" w:cs="Times New Roman"/>
          <w:sz w:val="24"/>
          <w:szCs w:val="24"/>
        </w:rPr>
        <w:t>ků</w:t>
      </w:r>
      <w:r w:rsidRPr="00917C16">
        <w:rPr>
          <w:rFonts w:ascii="Times New Roman" w:eastAsia="Calibri" w:hAnsi="Times New Roman" w:cs="Times New Roman"/>
          <w:sz w:val="24"/>
          <w:szCs w:val="24"/>
        </w:rPr>
        <w:t xml:space="preserve"> v období tzv. migrační krize v roce 2015 a jak se</w:t>
      </w:r>
      <w:r w:rsidR="00B423C0">
        <w:rPr>
          <w:rFonts w:ascii="Times New Roman" w:eastAsia="Calibri" w:hAnsi="Times New Roman" w:cs="Times New Roman"/>
          <w:sz w:val="24"/>
          <w:szCs w:val="24"/>
        </w:rPr>
        <w:t xml:space="preserve"> v tomto ohledu</w:t>
      </w:r>
      <w:r w:rsidRPr="00917C16">
        <w:rPr>
          <w:rFonts w:ascii="Times New Roman" w:eastAsia="Calibri" w:hAnsi="Times New Roman" w:cs="Times New Roman"/>
          <w:sz w:val="24"/>
          <w:szCs w:val="24"/>
        </w:rPr>
        <w:t xml:space="preserve"> od sebe tyto dva deníky lišily? </w:t>
      </w:r>
    </w:p>
    <w:p w14:paraId="0049AE22" w14:textId="77777777" w:rsidR="00917C16" w:rsidRPr="00F412C5" w:rsidRDefault="00917C16" w:rsidP="00F412C5">
      <w:pPr>
        <w:spacing w:after="0" w:line="360" w:lineRule="auto"/>
        <w:jc w:val="both"/>
        <w:rPr>
          <w:rFonts w:ascii="Times New Roman" w:eastAsia="Calibri" w:hAnsi="Times New Roman" w:cs="Times New Roman"/>
          <w:b/>
          <w:bCs/>
          <w:sz w:val="24"/>
          <w:szCs w:val="24"/>
        </w:rPr>
      </w:pPr>
    </w:p>
    <w:p w14:paraId="5129856B" w14:textId="60379A20" w:rsidR="00176B2F" w:rsidRPr="00EF4EB4" w:rsidRDefault="00017090" w:rsidP="00EF4EB4">
      <w:pPr>
        <w:rPr>
          <w:rFonts w:ascii="Times New Roman" w:hAnsi="Times New Roman" w:cs="Times New Roman"/>
          <w:sz w:val="28"/>
          <w:szCs w:val="28"/>
        </w:rPr>
      </w:pPr>
      <w:bookmarkStart w:id="28" w:name="_Toc39720759"/>
      <w:r w:rsidRPr="00EF4EB4">
        <w:rPr>
          <w:rFonts w:ascii="Times New Roman" w:hAnsi="Times New Roman" w:cs="Times New Roman"/>
          <w:sz w:val="28"/>
          <w:szCs w:val="28"/>
        </w:rPr>
        <w:t xml:space="preserve">4.2.3 </w:t>
      </w:r>
      <w:r w:rsidR="00F412C5" w:rsidRPr="00EF4EB4">
        <w:rPr>
          <w:rFonts w:ascii="Times New Roman" w:hAnsi="Times New Roman" w:cs="Times New Roman"/>
          <w:sz w:val="28"/>
          <w:szCs w:val="28"/>
        </w:rPr>
        <w:t>Vedlejší výzkumné otázky</w:t>
      </w:r>
      <w:r w:rsidR="009D1C96" w:rsidRPr="00EF4EB4">
        <w:rPr>
          <w:rFonts w:ascii="Times New Roman" w:hAnsi="Times New Roman" w:cs="Times New Roman"/>
          <w:sz w:val="28"/>
          <w:szCs w:val="28"/>
        </w:rPr>
        <w:t>:</w:t>
      </w:r>
      <w:bookmarkEnd w:id="28"/>
      <w:r w:rsidR="009D1C96" w:rsidRPr="00EF4EB4">
        <w:rPr>
          <w:rFonts w:ascii="Times New Roman" w:hAnsi="Times New Roman" w:cs="Times New Roman"/>
          <w:sz w:val="28"/>
          <w:szCs w:val="28"/>
        </w:rPr>
        <w:t xml:space="preserve"> </w:t>
      </w:r>
    </w:p>
    <w:p w14:paraId="46D3C716" w14:textId="77777777" w:rsidR="005B767B" w:rsidRDefault="005B767B" w:rsidP="00F412C5">
      <w:pPr>
        <w:keepNext/>
        <w:keepLines/>
        <w:spacing w:before="40" w:after="0"/>
        <w:outlineLvl w:val="3"/>
        <w:rPr>
          <w:rFonts w:ascii="Times New Roman" w:eastAsia="Times New Roman" w:hAnsi="Times New Roman" w:cs="Times New Roman"/>
          <w:iCs/>
          <w:color w:val="000000"/>
          <w:sz w:val="24"/>
          <w:szCs w:val="24"/>
        </w:rPr>
      </w:pPr>
    </w:p>
    <w:p w14:paraId="5ECFCDFE" w14:textId="46E47E72" w:rsidR="00176B2F" w:rsidRPr="0029066D" w:rsidRDefault="00433CC9" w:rsidP="00F412C5">
      <w:pPr>
        <w:keepNext/>
        <w:keepLines/>
        <w:spacing w:before="40" w:after="0"/>
        <w:outlineLvl w:val="3"/>
        <w:rPr>
          <w:rFonts w:ascii="Times New Roman" w:eastAsia="Times New Roman" w:hAnsi="Times New Roman" w:cs="Times New Roman"/>
          <w:b/>
          <w:bCs/>
          <w:iCs/>
          <w:color w:val="000000"/>
          <w:sz w:val="24"/>
          <w:szCs w:val="24"/>
        </w:rPr>
      </w:pPr>
      <w:r w:rsidRPr="0029066D">
        <w:rPr>
          <w:rFonts w:ascii="Times New Roman" w:eastAsia="Times New Roman" w:hAnsi="Times New Roman" w:cs="Times New Roman"/>
          <w:b/>
          <w:bCs/>
          <w:iCs/>
          <w:color w:val="000000"/>
          <w:sz w:val="24"/>
          <w:szCs w:val="24"/>
        </w:rPr>
        <w:t>1. Vedlejší výzkumná otázka: jakou pozornost věnovaly zkoumané deníky tématu uprchlické krize?</w:t>
      </w:r>
      <w:r w:rsidR="0029066D" w:rsidRPr="0029066D">
        <w:rPr>
          <w:rFonts w:ascii="Times New Roman" w:eastAsia="Times New Roman" w:hAnsi="Times New Roman" w:cs="Times New Roman"/>
          <w:b/>
          <w:bCs/>
          <w:iCs/>
          <w:color w:val="000000"/>
          <w:sz w:val="24"/>
          <w:szCs w:val="24"/>
        </w:rPr>
        <w:t xml:space="preserve"> </w:t>
      </w:r>
    </w:p>
    <w:p w14:paraId="76004B25" w14:textId="3448C6C5" w:rsidR="0029066D" w:rsidRDefault="0029066D" w:rsidP="0029066D">
      <w:pPr>
        <w:spacing w:after="0" w:line="360" w:lineRule="auto"/>
        <w:rPr>
          <w:rFonts w:ascii="Times New Roman" w:hAnsi="Times New Roman" w:cs="Times New Roman"/>
          <w:b/>
          <w:bCs/>
          <w:sz w:val="24"/>
          <w:szCs w:val="24"/>
        </w:rPr>
      </w:pPr>
    </w:p>
    <w:p w14:paraId="65EC6CDC" w14:textId="32F3014D" w:rsidR="0024091F" w:rsidRDefault="0029066D" w:rsidP="005E221B">
      <w:pPr>
        <w:spacing w:after="0" w:line="360" w:lineRule="auto"/>
        <w:jc w:val="both"/>
        <w:rPr>
          <w:rFonts w:ascii="Times New Roman" w:hAnsi="Times New Roman" w:cs="Times New Roman"/>
          <w:sz w:val="24"/>
          <w:szCs w:val="24"/>
        </w:rPr>
      </w:pPr>
      <w:r w:rsidRPr="00E81E60">
        <w:rPr>
          <w:rFonts w:ascii="Times New Roman" w:hAnsi="Times New Roman" w:cs="Times New Roman"/>
          <w:sz w:val="24"/>
          <w:szCs w:val="24"/>
        </w:rPr>
        <w:t>Jakou míru pozornosti vybrané deníky tématu věnovaly, je možné vypozorovat již z </w:t>
      </w:r>
      <w:r>
        <w:rPr>
          <w:rFonts w:ascii="Times New Roman" w:hAnsi="Times New Roman" w:cs="Times New Roman"/>
          <w:sz w:val="24"/>
          <w:szCs w:val="24"/>
        </w:rPr>
        <w:t>množství</w:t>
      </w:r>
      <w:r w:rsidRPr="00E81E60">
        <w:rPr>
          <w:rFonts w:ascii="Times New Roman" w:hAnsi="Times New Roman" w:cs="Times New Roman"/>
          <w:sz w:val="24"/>
          <w:szCs w:val="24"/>
        </w:rPr>
        <w:t xml:space="preserve"> </w:t>
      </w:r>
      <w:r>
        <w:rPr>
          <w:rFonts w:ascii="Times New Roman" w:hAnsi="Times New Roman" w:cs="Times New Roman"/>
          <w:sz w:val="24"/>
          <w:szCs w:val="24"/>
        </w:rPr>
        <w:t>publikovaných</w:t>
      </w:r>
      <w:r w:rsidRPr="00E81E60">
        <w:rPr>
          <w:rFonts w:ascii="Times New Roman" w:hAnsi="Times New Roman" w:cs="Times New Roman"/>
          <w:sz w:val="24"/>
          <w:szCs w:val="24"/>
        </w:rPr>
        <w:t xml:space="preserve"> příspěvků o </w:t>
      </w:r>
      <w:r w:rsidR="000B4B32" w:rsidRPr="00EF3E7C">
        <w:rPr>
          <w:rFonts w:ascii="Times New Roman" w:hAnsi="Times New Roman" w:cs="Times New Roman"/>
          <w:sz w:val="24"/>
          <w:szCs w:val="24"/>
        </w:rPr>
        <w:t>migrantech</w:t>
      </w:r>
      <w:r w:rsidRPr="00EF3E7C">
        <w:rPr>
          <w:rFonts w:ascii="Times New Roman" w:hAnsi="Times New Roman" w:cs="Times New Roman"/>
          <w:sz w:val="24"/>
          <w:szCs w:val="24"/>
        </w:rPr>
        <w:t xml:space="preserve">. </w:t>
      </w:r>
      <w:r w:rsidR="000B4B32" w:rsidRPr="00EF3E7C">
        <w:rPr>
          <w:rFonts w:ascii="Times New Roman" w:hAnsi="Times New Roman" w:cs="Times New Roman"/>
          <w:sz w:val="24"/>
          <w:szCs w:val="24"/>
        </w:rPr>
        <w:t>Tato výzkumná otázka proto pracuje s konceptem nastolování agendy definovaným M</w:t>
      </w:r>
      <w:r w:rsidR="00883E99" w:rsidRPr="00EF3E7C">
        <w:rPr>
          <w:rFonts w:ascii="Times New Roman" w:hAnsi="Times New Roman" w:cs="Times New Roman"/>
          <w:sz w:val="24"/>
          <w:szCs w:val="24"/>
        </w:rPr>
        <w:t>axwellem</w:t>
      </w:r>
      <w:r w:rsidR="000B4B32" w:rsidRPr="00EF3E7C">
        <w:rPr>
          <w:rFonts w:ascii="Times New Roman" w:hAnsi="Times New Roman" w:cs="Times New Roman"/>
          <w:sz w:val="24"/>
          <w:szCs w:val="24"/>
        </w:rPr>
        <w:t xml:space="preserve"> McCombsem, který říká, že příjemci zpravodajství jsou konfrontováni s realitou, ke které mají přístup pouze prostřednictvím médií, a právě média mají schopnost ovlivnit, o kterých záležitostech se bude ve společnosti diskutovat</w:t>
      </w:r>
      <w:r w:rsidR="00273A0C">
        <w:rPr>
          <w:rFonts w:ascii="Times New Roman" w:hAnsi="Times New Roman" w:cs="Times New Roman"/>
          <w:sz w:val="24"/>
          <w:szCs w:val="24"/>
        </w:rPr>
        <w:t>, v jaké míře</w:t>
      </w:r>
      <w:r w:rsidR="000B4B32" w:rsidRPr="00EF3E7C">
        <w:rPr>
          <w:rFonts w:ascii="Times New Roman" w:hAnsi="Times New Roman" w:cs="Times New Roman"/>
          <w:sz w:val="24"/>
          <w:szCs w:val="24"/>
        </w:rPr>
        <w:t xml:space="preserve"> a jakým způsobem. Sdělovací prostředky také mohou určovat, která témata jsou důležitější než jiná; v případě tištěných médií se může jednat například o číslo </w:t>
      </w:r>
      <w:r w:rsidR="000B4B32" w:rsidRPr="00EF3E7C">
        <w:rPr>
          <w:rFonts w:ascii="Times New Roman" w:hAnsi="Times New Roman" w:cs="Times New Roman"/>
          <w:sz w:val="24"/>
          <w:szCs w:val="24"/>
        </w:rPr>
        <w:lastRenderedPageBreak/>
        <w:t>stránky, na které je dané téma umístěno (titulní stránka versus umístění uvnitř vydání) nebo také o počet slov, který danému tématu noviny věnovaly.</w:t>
      </w:r>
      <w:r w:rsidR="000B4B32" w:rsidRPr="00EF3E7C">
        <w:rPr>
          <w:rStyle w:val="Znakapoznpodarou"/>
          <w:rFonts w:ascii="Times New Roman" w:hAnsi="Times New Roman" w:cs="Times New Roman"/>
          <w:sz w:val="24"/>
          <w:szCs w:val="24"/>
        </w:rPr>
        <w:footnoteReference w:id="127"/>
      </w:r>
      <w:r w:rsidR="000B4B32" w:rsidRPr="00EF3E7C">
        <w:rPr>
          <w:rFonts w:ascii="Times New Roman" w:hAnsi="Times New Roman" w:cs="Times New Roman"/>
          <w:sz w:val="24"/>
          <w:szCs w:val="24"/>
        </w:rPr>
        <w:t xml:space="preserve"> </w:t>
      </w:r>
      <w:r w:rsidRPr="00E81E60">
        <w:rPr>
          <w:rFonts w:ascii="Times New Roman" w:hAnsi="Times New Roman" w:cs="Times New Roman"/>
          <w:sz w:val="24"/>
          <w:szCs w:val="24"/>
        </w:rPr>
        <w:t xml:space="preserve">Výzkum se tedy </w:t>
      </w:r>
      <w:r>
        <w:rPr>
          <w:rFonts w:ascii="Times New Roman" w:hAnsi="Times New Roman" w:cs="Times New Roman"/>
          <w:sz w:val="24"/>
          <w:szCs w:val="24"/>
        </w:rPr>
        <w:t>zaměří na</w:t>
      </w:r>
      <w:r w:rsidR="0024091F">
        <w:rPr>
          <w:rFonts w:ascii="Times New Roman" w:hAnsi="Times New Roman" w:cs="Times New Roman"/>
          <w:sz w:val="24"/>
          <w:szCs w:val="24"/>
        </w:rPr>
        <w:t>:</w:t>
      </w:r>
    </w:p>
    <w:p w14:paraId="4B228DFD" w14:textId="77777777" w:rsidR="0024091F" w:rsidRDefault="0024091F" w:rsidP="005E221B">
      <w:pPr>
        <w:spacing w:after="0" w:line="360" w:lineRule="auto"/>
        <w:jc w:val="both"/>
        <w:rPr>
          <w:rFonts w:ascii="Times New Roman" w:hAnsi="Times New Roman" w:cs="Times New Roman"/>
          <w:b/>
          <w:bCs/>
          <w:sz w:val="24"/>
          <w:szCs w:val="24"/>
        </w:rPr>
      </w:pPr>
    </w:p>
    <w:p w14:paraId="38C65E5C" w14:textId="255A17D8" w:rsidR="00FB0C74" w:rsidRDefault="0024091F" w:rsidP="005E221B">
      <w:pPr>
        <w:spacing w:after="0" w:line="360" w:lineRule="auto"/>
        <w:jc w:val="both"/>
        <w:rPr>
          <w:rFonts w:ascii="Times New Roman" w:hAnsi="Times New Roman" w:cs="Times New Roman"/>
          <w:sz w:val="24"/>
          <w:szCs w:val="24"/>
        </w:rPr>
      </w:pPr>
      <w:r w:rsidRPr="00704261">
        <w:rPr>
          <w:rFonts w:ascii="Times New Roman" w:hAnsi="Times New Roman" w:cs="Times New Roman"/>
          <w:b/>
          <w:bCs/>
          <w:sz w:val="24"/>
          <w:szCs w:val="24"/>
        </w:rPr>
        <w:t xml:space="preserve">1.1. </w:t>
      </w:r>
      <w:r w:rsidR="005E221B">
        <w:rPr>
          <w:rFonts w:ascii="Times New Roman" w:hAnsi="Times New Roman" w:cs="Times New Roman"/>
          <w:b/>
          <w:bCs/>
          <w:sz w:val="24"/>
          <w:szCs w:val="24"/>
        </w:rPr>
        <w:t>C</w:t>
      </w:r>
      <w:r w:rsidRPr="00704261">
        <w:rPr>
          <w:rFonts w:ascii="Times New Roman" w:hAnsi="Times New Roman" w:cs="Times New Roman"/>
          <w:b/>
          <w:bCs/>
          <w:sz w:val="24"/>
          <w:szCs w:val="24"/>
        </w:rPr>
        <w:t>elkový počet článků</w:t>
      </w:r>
      <w:r w:rsidRPr="00704261">
        <w:rPr>
          <w:rFonts w:ascii="Times New Roman" w:hAnsi="Times New Roman" w:cs="Times New Roman"/>
          <w:sz w:val="24"/>
          <w:szCs w:val="24"/>
        </w:rPr>
        <w:t xml:space="preserve"> vydaný za celé sledované období v jednotlivých denících</w:t>
      </w:r>
      <w:r w:rsidR="0029066D">
        <w:rPr>
          <w:rFonts w:ascii="Times New Roman" w:hAnsi="Times New Roman" w:cs="Times New Roman"/>
          <w:sz w:val="24"/>
          <w:szCs w:val="24"/>
        </w:rPr>
        <w:t>,</w:t>
      </w:r>
      <w:r>
        <w:rPr>
          <w:rFonts w:ascii="Times New Roman" w:hAnsi="Times New Roman" w:cs="Times New Roman"/>
          <w:sz w:val="24"/>
          <w:szCs w:val="24"/>
        </w:rPr>
        <w:t xml:space="preserve"> tedy</w:t>
      </w:r>
      <w:r w:rsidR="0029066D">
        <w:rPr>
          <w:rFonts w:ascii="Times New Roman" w:hAnsi="Times New Roman" w:cs="Times New Roman"/>
          <w:sz w:val="24"/>
          <w:szCs w:val="24"/>
        </w:rPr>
        <w:t xml:space="preserve"> kolik zpráv věnovaných tomuto tématu se objevilo v Mladé frontě DNES a v Blesku. </w:t>
      </w:r>
    </w:p>
    <w:p w14:paraId="02364341" w14:textId="77777777" w:rsidR="00883E99" w:rsidRDefault="00883E99" w:rsidP="005E221B">
      <w:pPr>
        <w:spacing w:after="0" w:line="360" w:lineRule="auto"/>
        <w:jc w:val="both"/>
        <w:rPr>
          <w:rFonts w:ascii="Times New Roman" w:hAnsi="Times New Roman" w:cs="Times New Roman"/>
          <w:b/>
          <w:bCs/>
          <w:sz w:val="24"/>
          <w:szCs w:val="24"/>
        </w:rPr>
      </w:pPr>
    </w:p>
    <w:p w14:paraId="6431C103" w14:textId="54149AB9" w:rsidR="00FB0C74" w:rsidRPr="00A90632" w:rsidRDefault="00FB0C74" w:rsidP="005E221B">
      <w:pPr>
        <w:spacing w:after="0" w:line="360" w:lineRule="auto"/>
        <w:jc w:val="both"/>
        <w:rPr>
          <w:rFonts w:ascii="Times New Roman" w:hAnsi="Times New Roman" w:cs="Times New Roman"/>
          <w:sz w:val="24"/>
          <w:szCs w:val="24"/>
        </w:rPr>
      </w:pPr>
      <w:r w:rsidRPr="00704261">
        <w:rPr>
          <w:rFonts w:ascii="Times New Roman" w:hAnsi="Times New Roman" w:cs="Times New Roman"/>
          <w:b/>
          <w:bCs/>
          <w:sz w:val="24"/>
          <w:szCs w:val="24"/>
        </w:rPr>
        <w:t xml:space="preserve">1.2. </w:t>
      </w:r>
      <w:r w:rsidR="005E221B">
        <w:rPr>
          <w:rFonts w:ascii="Times New Roman" w:hAnsi="Times New Roman" w:cs="Times New Roman"/>
          <w:b/>
          <w:bCs/>
          <w:sz w:val="24"/>
          <w:szCs w:val="24"/>
        </w:rPr>
        <w:t>P</w:t>
      </w:r>
      <w:r w:rsidRPr="00704261">
        <w:rPr>
          <w:rFonts w:ascii="Times New Roman" w:hAnsi="Times New Roman" w:cs="Times New Roman"/>
          <w:b/>
          <w:bCs/>
          <w:sz w:val="24"/>
          <w:szCs w:val="24"/>
        </w:rPr>
        <w:t xml:space="preserve">očet článků vydaný v jednotlivých denících za </w:t>
      </w:r>
      <w:r w:rsidR="00BF0632" w:rsidRPr="00704261">
        <w:rPr>
          <w:rFonts w:ascii="Times New Roman" w:hAnsi="Times New Roman" w:cs="Times New Roman"/>
          <w:b/>
          <w:bCs/>
          <w:sz w:val="24"/>
          <w:szCs w:val="24"/>
        </w:rPr>
        <w:t>den</w:t>
      </w:r>
      <w:r w:rsidR="00883E99">
        <w:rPr>
          <w:rFonts w:ascii="Times New Roman" w:hAnsi="Times New Roman" w:cs="Times New Roman"/>
          <w:sz w:val="24"/>
          <w:szCs w:val="24"/>
        </w:rPr>
        <w:t xml:space="preserve"> neboli kolik příspěvků o u</w:t>
      </w:r>
      <w:r w:rsidR="005E221B">
        <w:rPr>
          <w:rFonts w:ascii="Times New Roman" w:hAnsi="Times New Roman" w:cs="Times New Roman"/>
          <w:sz w:val="24"/>
          <w:szCs w:val="24"/>
        </w:rPr>
        <w:t>prchlících</w:t>
      </w:r>
      <w:r w:rsidR="00883E99">
        <w:rPr>
          <w:rFonts w:ascii="Times New Roman" w:hAnsi="Times New Roman" w:cs="Times New Roman"/>
          <w:sz w:val="24"/>
          <w:szCs w:val="24"/>
        </w:rPr>
        <w:t xml:space="preserve"> se v</w:t>
      </w:r>
      <w:r w:rsidR="005E221B">
        <w:rPr>
          <w:rFonts w:ascii="Times New Roman" w:hAnsi="Times New Roman" w:cs="Times New Roman"/>
          <w:sz w:val="24"/>
          <w:szCs w:val="24"/>
        </w:rPr>
        <w:t> Mladé frontě DNES a v Blesku</w:t>
      </w:r>
      <w:r w:rsidR="00883E99">
        <w:rPr>
          <w:rFonts w:ascii="Times New Roman" w:hAnsi="Times New Roman" w:cs="Times New Roman"/>
          <w:sz w:val="24"/>
          <w:szCs w:val="24"/>
        </w:rPr>
        <w:t xml:space="preserve"> objevovalo v</w:t>
      </w:r>
      <w:r w:rsidR="005E221B">
        <w:rPr>
          <w:rFonts w:ascii="Times New Roman" w:hAnsi="Times New Roman" w:cs="Times New Roman"/>
          <w:sz w:val="24"/>
          <w:szCs w:val="24"/>
        </w:rPr>
        <w:t xml:space="preserve"> jednotlivé dny, kdy o tématu </w:t>
      </w:r>
      <w:r w:rsidR="00EF3E7C">
        <w:rPr>
          <w:rFonts w:ascii="Times New Roman" w:hAnsi="Times New Roman" w:cs="Times New Roman"/>
          <w:sz w:val="24"/>
          <w:szCs w:val="24"/>
        </w:rPr>
        <w:t xml:space="preserve">tyto deníky </w:t>
      </w:r>
      <w:r w:rsidR="001F1F6D">
        <w:rPr>
          <w:rFonts w:ascii="Times New Roman" w:hAnsi="Times New Roman" w:cs="Times New Roman"/>
          <w:sz w:val="24"/>
          <w:szCs w:val="24"/>
        </w:rPr>
        <w:t xml:space="preserve">informovaly, z čehož bude možné usoudit, kdy a v souvislosti s jakými událostmi klesal či stoupal zájem sledovaných </w:t>
      </w:r>
      <w:r w:rsidR="00411832">
        <w:rPr>
          <w:rFonts w:ascii="Times New Roman" w:hAnsi="Times New Roman" w:cs="Times New Roman"/>
          <w:sz w:val="24"/>
          <w:szCs w:val="24"/>
        </w:rPr>
        <w:t>periodik</w:t>
      </w:r>
      <w:r w:rsidR="001F1F6D">
        <w:rPr>
          <w:rFonts w:ascii="Times New Roman" w:hAnsi="Times New Roman" w:cs="Times New Roman"/>
          <w:sz w:val="24"/>
          <w:szCs w:val="24"/>
        </w:rPr>
        <w:t xml:space="preserve"> o dění spojené s migranty. </w:t>
      </w:r>
      <w:r w:rsidR="00883E99">
        <w:rPr>
          <w:rFonts w:ascii="Times New Roman" w:hAnsi="Times New Roman" w:cs="Times New Roman"/>
          <w:sz w:val="24"/>
          <w:szCs w:val="24"/>
        </w:rPr>
        <w:t xml:space="preserve"> </w:t>
      </w:r>
    </w:p>
    <w:p w14:paraId="0EEB5A3C" w14:textId="63C6795D" w:rsidR="00FB0C74" w:rsidRDefault="00FB0C74" w:rsidP="005E22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602285B" w14:textId="399612C7" w:rsidR="0029066D" w:rsidRDefault="00BF0632" w:rsidP="005E221B">
      <w:pPr>
        <w:spacing w:after="0" w:line="360" w:lineRule="auto"/>
        <w:jc w:val="both"/>
        <w:rPr>
          <w:rFonts w:ascii="Times New Roman" w:hAnsi="Times New Roman" w:cs="Times New Roman"/>
          <w:sz w:val="24"/>
          <w:szCs w:val="24"/>
        </w:rPr>
      </w:pPr>
      <w:r w:rsidRPr="00704261">
        <w:rPr>
          <w:rFonts w:ascii="Times New Roman" w:hAnsi="Times New Roman" w:cs="Times New Roman"/>
          <w:b/>
          <w:bCs/>
          <w:sz w:val="24"/>
          <w:szCs w:val="24"/>
        </w:rPr>
        <w:t xml:space="preserve">1.3. </w:t>
      </w:r>
      <w:r>
        <w:rPr>
          <w:rFonts w:ascii="Times New Roman" w:hAnsi="Times New Roman" w:cs="Times New Roman"/>
          <w:b/>
          <w:bCs/>
          <w:sz w:val="24"/>
          <w:szCs w:val="24"/>
        </w:rPr>
        <w:t>P</w:t>
      </w:r>
      <w:r w:rsidRPr="00704261">
        <w:rPr>
          <w:rFonts w:ascii="Times New Roman" w:hAnsi="Times New Roman" w:cs="Times New Roman"/>
          <w:b/>
          <w:bCs/>
          <w:sz w:val="24"/>
          <w:szCs w:val="24"/>
        </w:rPr>
        <w:t>očet slov</w:t>
      </w:r>
      <w:r w:rsidRPr="00704261">
        <w:rPr>
          <w:rFonts w:ascii="Times New Roman" w:hAnsi="Times New Roman" w:cs="Times New Roman"/>
          <w:sz w:val="24"/>
          <w:szCs w:val="24"/>
        </w:rPr>
        <w:t>, který články</w:t>
      </w:r>
      <w:r w:rsidR="008D0E3C">
        <w:rPr>
          <w:rFonts w:ascii="Times New Roman" w:hAnsi="Times New Roman" w:cs="Times New Roman"/>
          <w:sz w:val="24"/>
          <w:szCs w:val="24"/>
        </w:rPr>
        <w:t xml:space="preserve"> </w:t>
      </w:r>
      <w:r w:rsidR="00F440AC">
        <w:rPr>
          <w:rFonts w:ascii="Times New Roman" w:hAnsi="Times New Roman" w:cs="Times New Roman"/>
          <w:sz w:val="24"/>
          <w:szCs w:val="24"/>
        </w:rPr>
        <w:t>zabývající</w:t>
      </w:r>
      <w:r w:rsidR="008D0E3C">
        <w:rPr>
          <w:rFonts w:ascii="Times New Roman" w:hAnsi="Times New Roman" w:cs="Times New Roman"/>
          <w:sz w:val="24"/>
          <w:szCs w:val="24"/>
        </w:rPr>
        <w:t xml:space="preserve"> se migrant</w:t>
      </w:r>
      <w:r w:rsidR="00F440AC">
        <w:rPr>
          <w:rFonts w:ascii="Times New Roman" w:hAnsi="Times New Roman" w:cs="Times New Roman"/>
          <w:sz w:val="24"/>
          <w:szCs w:val="24"/>
        </w:rPr>
        <w:t>y</w:t>
      </w:r>
      <w:r w:rsidRPr="00704261">
        <w:rPr>
          <w:rFonts w:ascii="Times New Roman" w:hAnsi="Times New Roman" w:cs="Times New Roman"/>
          <w:sz w:val="24"/>
          <w:szCs w:val="24"/>
        </w:rPr>
        <w:t xml:space="preserve"> obsahovaly</w:t>
      </w:r>
      <w:r w:rsidR="008D0E3C">
        <w:rPr>
          <w:rFonts w:ascii="Times New Roman" w:hAnsi="Times New Roman" w:cs="Times New Roman"/>
          <w:sz w:val="24"/>
          <w:szCs w:val="24"/>
        </w:rPr>
        <w:t>, jelikož dalším indikátorem zájmu novin o danou agendu je také</w:t>
      </w:r>
      <w:r w:rsidR="00A3686E">
        <w:rPr>
          <w:rFonts w:ascii="Times New Roman" w:hAnsi="Times New Roman" w:cs="Times New Roman"/>
          <w:sz w:val="24"/>
          <w:szCs w:val="24"/>
        </w:rPr>
        <w:t xml:space="preserve"> množství</w:t>
      </w:r>
      <w:r w:rsidR="008D0E3C">
        <w:rPr>
          <w:rFonts w:ascii="Times New Roman" w:hAnsi="Times New Roman" w:cs="Times New Roman"/>
          <w:sz w:val="24"/>
          <w:szCs w:val="24"/>
        </w:rPr>
        <w:t xml:space="preserve"> prostor</w:t>
      </w:r>
      <w:r w:rsidR="00A3686E">
        <w:rPr>
          <w:rFonts w:ascii="Times New Roman" w:hAnsi="Times New Roman" w:cs="Times New Roman"/>
          <w:sz w:val="24"/>
          <w:szCs w:val="24"/>
        </w:rPr>
        <w:t>u, které jsou sledované deníky ochotné t</w:t>
      </w:r>
      <w:r w:rsidR="00F440AC">
        <w:rPr>
          <w:rFonts w:ascii="Times New Roman" w:hAnsi="Times New Roman" w:cs="Times New Roman"/>
          <w:sz w:val="24"/>
          <w:szCs w:val="24"/>
        </w:rPr>
        <w:t>omuto tématu</w:t>
      </w:r>
      <w:r w:rsidR="00A3686E">
        <w:rPr>
          <w:rFonts w:ascii="Times New Roman" w:hAnsi="Times New Roman" w:cs="Times New Roman"/>
          <w:sz w:val="24"/>
          <w:szCs w:val="24"/>
        </w:rPr>
        <w:t xml:space="preserve"> věnovat. </w:t>
      </w:r>
      <w:r w:rsidRPr="00704261">
        <w:rPr>
          <w:rFonts w:ascii="Times New Roman" w:hAnsi="Times New Roman" w:cs="Times New Roman"/>
          <w:sz w:val="24"/>
          <w:szCs w:val="24"/>
        </w:rPr>
        <w:t xml:space="preserve"> </w:t>
      </w:r>
      <w:r w:rsidR="0029066D">
        <w:rPr>
          <w:rFonts w:ascii="Times New Roman" w:hAnsi="Times New Roman" w:cs="Times New Roman"/>
          <w:sz w:val="24"/>
          <w:szCs w:val="24"/>
        </w:rPr>
        <w:t xml:space="preserve"> </w:t>
      </w:r>
    </w:p>
    <w:p w14:paraId="695A6676" w14:textId="4C19AE75" w:rsidR="00C14C1D" w:rsidRDefault="00C14C1D" w:rsidP="005E221B">
      <w:pPr>
        <w:spacing w:after="0" w:line="360" w:lineRule="auto"/>
        <w:jc w:val="both"/>
        <w:rPr>
          <w:rFonts w:ascii="Times New Roman" w:hAnsi="Times New Roman" w:cs="Times New Roman"/>
          <w:sz w:val="24"/>
          <w:szCs w:val="24"/>
        </w:rPr>
      </w:pPr>
    </w:p>
    <w:p w14:paraId="57E6C783" w14:textId="5210153D" w:rsidR="00C14C1D" w:rsidRPr="00704261" w:rsidRDefault="00C14C1D" w:rsidP="003F1173">
      <w:pPr>
        <w:spacing w:after="0" w:line="360" w:lineRule="auto"/>
        <w:jc w:val="both"/>
        <w:rPr>
          <w:rFonts w:ascii="Times New Roman" w:hAnsi="Times New Roman" w:cs="Times New Roman"/>
          <w:sz w:val="24"/>
          <w:szCs w:val="24"/>
        </w:rPr>
      </w:pPr>
      <w:r w:rsidRPr="00704261">
        <w:rPr>
          <w:rFonts w:ascii="Times New Roman" w:hAnsi="Times New Roman" w:cs="Times New Roman"/>
          <w:b/>
          <w:bCs/>
          <w:sz w:val="24"/>
          <w:szCs w:val="24"/>
        </w:rPr>
        <w:t xml:space="preserve">1.4. </w:t>
      </w:r>
      <w:r>
        <w:rPr>
          <w:rFonts w:ascii="Times New Roman" w:hAnsi="Times New Roman" w:cs="Times New Roman"/>
          <w:b/>
          <w:bCs/>
          <w:sz w:val="24"/>
          <w:szCs w:val="24"/>
        </w:rPr>
        <w:t>Č</w:t>
      </w:r>
      <w:r w:rsidRPr="00704261">
        <w:rPr>
          <w:rFonts w:ascii="Times New Roman" w:hAnsi="Times New Roman" w:cs="Times New Roman"/>
          <w:b/>
          <w:bCs/>
          <w:sz w:val="24"/>
          <w:szCs w:val="24"/>
        </w:rPr>
        <w:t>íslo stránky</w:t>
      </w:r>
      <w:r w:rsidRPr="00704261">
        <w:rPr>
          <w:rFonts w:ascii="Times New Roman" w:hAnsi="Times New Roman" w:cs="Times New Roman"/>
          <w:sz w:val="24"/>
          <w:szCs w:val="24"/>
        </w:rPr>
        <w:t>, na kterou deníky umísťovaly zprávy o uprchl</w:t>
      </w:r>
      <w:r w:rsidR="00B54249">
        <w:rPr>
          <w:rFonts w:ascii="Times New Roman" w:hAnsi="Times New Roman" w:cs="Times New Roman"/>
          <w:sz w:val="24"/>
          <w:szCs w:val="24"/>
        </w:rPr>
        <w:t>ících</w:t>
      </w:r>
      <w:r w:rsidRPr="00704261">
        <w:rPr>
          <w:rFonts w:ascii="Times New Roman" w:hAnsi="Times New Roman" w:cs="Times New Roman"/>
          <w:sz w:val="24"/>
          <w:szCs w:val="24"/>
        </w:rPr>
        <w:t xml:space="preserve">. </w:t>
      </w:r>
      <w:r w:rsidR="00F436D2">
        <w:rPr>
          <w:rFonts w:ascii="Times New Roman" w:hAnsi="Times New Roman" w:cs="Times New Roman"/>
          <w:sz w:val="24"/>
          <w:szCs w:val="24"/>
        </w:rPr>
        <w:t xml:space="preserve">Posledním aspektem, </w:t>
      </w:r>
      <w:r w:rsidR="002B4A78">
        <w:rPr>
          <w:rFonts w:ascii="Times New Roman" w:hAnsi="Times New Roman" w:cs="Times New Roman"/>
          <w:sz w:val="24"/>
          <w:szCs w:val="24"/>
        </w:rPr>
        <w:t xml:space="preserve">na </w:t>
      </w:r>
      <w:r w:rsidR="00F436D2">
        <w:rPr>
          <w:rFonts w:ascii="Times New Roman" w:hAnsi="Times New Roman" w:cs="Times New Roman"/>
          <w:sz w:val="24"/>
          <w:szCs w:val="24"/>
        </w:rPr>
        <w:t>který</w:t>
      </w:r>
      <w:r w:rsidR="002B4A78">
        <w:rPr>
          <w:rFonts w:ascii="Times New Roman" w:hAnsi="Times New Roman" w:cs="Times New Roman"/>
          <w:sz w:val="24"/>
          <w:szCs w:val="24"/>
        </w:rPr>
        <w:t xml:space="preserve"> se</w:t>
      </w:r>
      <w:r w:rsidR="00F436D2">
        <w:rPr>
          <w:rFonts w:ascii="Times New Roman" w:hAnsi="Times New Roman" w:cs="Times New Roman"/>
          <w:sz w:val="24"/>
          <w:szCs w:val="24"/>
        </w:rPr>
        <w:t xml:space="preserve"> analýza </w:t>
      </w:r>
      <w:r w:rsidR="002B4A78">
        <w:rPr>
          <w:rFonts w:ascii="Times New Roman" w:hAnsi="Times New Roman" w:cs="Times New Roman"/>
          <w:sz w:val="24"/>
          <w:szCs w:val="24"/>
        </w:rPr>
        <w:t>zaměřuje jakožto</w:t>
      </w:r>
      <w:r w:rsidR="00F436D2">
        <w:rPr>
          <w:rFonts w:ascii="Times New Roman" w:hAnsi="Times New Roman" w:cs="Times New Roman"/>
          <w:sz w:val="24"/>
          <w:szCs w:val="24"/>
        </w:rPr>
        <w:t xml:space="preserve"> </w:t>
      </w:r>
      <w:r w:rsidR="002B4A78">
        <w:rPr>
          <w:rFonts w:ascii="Times New Roman" w:hAnsi="Times New Roman" w:cs="Times New Roman"/>
          <w:sz w:val="24"/>
          <w:szCs w:val="24"/>
        </w:rPr>
        <w:t>n</w:t>
      </w:r>
      <w:r w:rsidR="00F436D2">
        <w:rPr>
          <w:rFonts w:ascii="Times New Roman" w:hAnsi="Times New Roman" w:cs="Times New Roman"/>
          <w:sz w:val="24"/>
          <w:szCs w:val="24"/>
        </w:rPr>
        <w:t xml:space="preserve">a indikátor zájmu </w:t>
      </w:r>
      <w:r w:rsidR="002B4A78">
        <w:rPr>
          <w:rFonts w:ascii="Times New Roman" w:hAnsi="Times New Roman" w:cs="Times New Roman"/>
          <w:sz w:val="24"/>
          <w:szCs w:val="24"/>
        </w:rPr>
        <w:t>Mladé fronty DNES a Blesku</w:t>
      </w:r>
      <w:r w:rsidR="00F436D2">
        <w:rPr>
          <w:rFonts w:ascii="Times New Roman" w:hAnsi="Times New Roman" w:cs="Times New Roman"/>
          <w:sz w:val="24"/>
          <w:szCs w:val="24"/>
        </w:rPr>
        <w:t xml:space="preserve"> o téma, bude umístění článků o </w:t>
      </w:r>
      <w:r w:rsidR="006413FE">
        <w:rPr>
          <w:rFonts w:ascii="Times New Roman" w:hAnsi="Times New Roman" w:cs="Times New Roman"/>
          <w:sz w:val="24"/>
          <w:szCs w:val="24"/>
        </w:rPr>
        <w:t>sledované problematice</w:t>
      </w:r>
      <w:r w:rsidR="00F436D2">
        <w:rPr>
          <w:rFonts w:ascii="Times New Roman" w:hAnsi="Times New Roman" w:cs="Times New Roman"/>
          <w:sz w:val="24"/>
          <w:szCs w:val="24"/>
        </w:rPr>
        <w:t xml:space="preserve"> v rámci deníků. Zkoumáno bude, na jakých stránkách sledované tiskoviny publikovaly zprávy o migraci, zdali se jednalo také například o titulní stránky deníků a kolikrát se</w:t>
      </w:r>
      <w:r w:rsidR="0034688E">
        <w:rPr>
          <w:rFonts w:ascii="Times New Roman" w:hAnsi="Times New Roman" w:cs="Times New Roman"/>
          <w:sz w:val="24"/>
          <w:szCs w:val="24"/>
        </w:rPr>
        <w:t xml:space="preserve"> dané téma objevilo právě zde. </w:t>
      </w:r>
      <w:r w:rsidR="00F436D2">
        <w:rPr>
          <w:rFonts w:ascii="Times New Roman" w:hAnsi="Times New Roman" w:cs="Times New Roman"/>
          <w:sz w:val="24"/>
          <w:szCs w:val="24"/>
        </w:rPr>
        <w:t xml:space="preserve"> </w:t>
      </w:r>
    </w:p>
    <w:p w14:paraId="1046A66F" w14:textId="32033B6B" w:rsidR="00C14C1D" w:rsidRDefault="00C14C1D" w:rsidP="003F1173">
      <w:pPr>
        <w:spacing w:after="0" w:line="360" w:lineRule="auto"/>
        <w:jc w:val="both"/>
        <w:rPr>
          <w:rFonts w:ascii="Times New Roman" w:hAnsi="Times New Roman" w:cs="Times New Roman"/>
          <w:sz w:val="24"/>
          <w:szCs w:val="24"/>
        </w:rPr>
      </w:pPr>
    </w:p>
    <w:p w14:paraId="660ED58B" w14:textId="69382F23" w:rsidR="00B4756D" w:rsidRPr="00B4756D" w:rsidRDefault="00B4756D" w:rsidP="00B4756D">
      <w:pPr>
        <w:spacing w:after="0" w:line="360" w:lineRule="auto"/>
        <w:rPr>
          <w:rFonts w:ascii="Times New Roman" w:hAnsi="Times New Roman" w:cs="Times New Roman"/>
          <w:b/>
          <w:bCs/>
          <w:sz w:val="24"/>
          <w:szCs w:val="24"/>
        </w:rPr>
      </w:pPr>
      <w:r w:rsidRPr="00B4756D">
        <w:rPr>
          <w:rFonts w:ascii="Times New Roman" w:hAnsi="Times New Roman" w:cs="Times New Roman"/>
          <w:b/>
          <w:bCs/>
          <w:sz w:val="24"/>
          <w:szCs w:val="24"/>
        </w:rPr>
        <w:t xml:space="preserve">2. Vedlejší výzkumná otázka: Jakým způsobem vybrané deníky zobrazují téma </w:t>
      </w:r>
      <w:r w:rsidR="009D2A58">
        <w:rPr>
          <w:rFonts w:ascii="Times New Roman" w:hAnsi="Times New Roman" w:cs="Times New Roman"/>
          <w:b/>
          <w:bCs/>
          <w:sz w:val="24"/>
          <w:szCs w:val="24"/>
        </w:rPr>
        <w:t xml:space="preserve">migrantů a </w:t>
      </w:r>
      <w:r w:rsidRPr="00B4756D">
        <w:rPr>
          <w:rFonts w:ascii="Times New Roman" w:hAnsi="Times New Roman" w:cs="Times New Roman"/>
          <w:b/>
          <w:bCs/>
          <w:sz w:val="24"/>
          <w:szCs w:val="24"/>
        </w:rPr>
        <w:t>uprchlické krize?</w:t>
      </w:r>
    </w:p>
    <w:p w14:paraId="07630A3A" w14:textId="7F48CD0A" w:rsidR="00372FEF" w:rsidRDefault="00372FEF" w:rsidP="00372FEF">
      <w:pPr>
        <w:spacing w:after="0" w:line="360" w:lineRule="auto"/>
        <w:rPr>
          <w:rFonts w:ascii="Times New Roman" w:hAnsi="Times New Roman" w:cs="Times New Roman"/>
          <w:sz w:val="24"/>
          <w:szCs w:val="24"/>
        </w:rPr>
      </w:pPr>
    </w:p>
    <w:p w14:paraId="1C40F5A3" w14:textId="48C6339F" w:rsidR="00372FEF" w:rsidRDefault="0021798C" w:rsidP="00BD148D">
      <w:pPr>
        <w:spacing w:after="0" w:line="360" w:lineRule="auto"/>
        <w:jc w:val="both"/>
        <w:rPr>
          <w:rFonts w:ascii="Times New Roman" w:hAnsi="Times New Roman" w:cs="Times New Roman"/>
          <w:sz w:val="24"/>
          <w:szCs w:val="24"/>
        </w:rPr>
      </w:pPr>
      <w:r w:rsidRPr="00E720A2">
        <w:rPr>
          <w:rFonts w:ascii="Times New Roman" w:hAnsi="Times New Roman" w:cs="Times New Roman"/>
          <w:sz w:val="24"/>
          <w:szCs w:val="24"/>
        </w:rPr>
        <w:t>Témata, o kterých v souvislosti s</w:t>
      </w:r>
      <w:r w:rsidR="009D2A58" w:rsidRPr="00E720A2">
        <w:rPr>
          <w:rFonts w:ascii="Times New Roman" w:hAnsi="Times New Roman" w:cs="Times New Roman"/>
          <w:sz w:val="24"/>
          <w:szCs w:val="24"/>
        </w:rPr>
        <w:t> fenoménem migrace</w:t>
      </w:r>
      <w:r w:rsidRPr="00E720A2">
        <w:rPr>
          <w:rFonts w:ascii="Times New Roman" w:hAnsi="Times New Roman" w:cs="Times New Roman"/>
          <w:sz w:val="24"/>
          <w:szCs w:val="24"/>
        </w:rPr>
        <w:t xml:space="preserve"> média nejčastěji informují a výběr mluvčích a zdrojů informací, které k tomu využívají, také souvisí s konceptem </w:t>
      </w:r>
      <w:r w:rsidR="004B74D9" w:rsidRPr="00E720A2">
        <w:rPr>
          <w:rFonts w:ascii="Times New Roman" w:hAnsi="Times New Roman" w:cs="Times New Roman"/>
          <w:sz w:val="24"/>
          <w:szCs w:val="24"/>
        </w:rPr>
        <w:t>nastolování agendy</w:t>
      </w:r>
      <w:r w:rsidRPr="00E720A2">
        <w:rPr>
          <w:rFonts w:ascii="Times New Roman" w:hAnsi="Times New Roman" w:cs="Times New Roman"/>
          <w:sz w:val="24"/>
          <w:szCs w:val="24"/>
        </w:rPr>
        <w:t xml:space="preserve">. V tomto případě však jde o </w:t>
      </w:r>
      <w:r w:rsidR="004B74D9" w:rsidRPr="00E720A2">
        <w:rPr>
          <w:rFonts w:ascii="Times New Roman" w:hAnsi="Times New Roman" w:cs="Times New Roman"/>
          <w:sz w:val="24"/>
          <w:szCs w:val="24"/>
        </w:rPr>
        <w:t>nastolování agendy</w:t>
      </w:r>
      <w:r w:rsidRPr="00E720A2">
        <w:rPr>
          <w:rFonts w:ascii="Times New Roman" w:hAnsi="Times New Roman" w:cs="Times New Roman"/>
          <w:sz w:val="24"/>
          <w:szCs w:val="24"/>
        </w:rPr>
        <w:t xml:space="preserve"> 2. stupně, kdy média ovlivňují nejen která témata budou ve společnosti diskutována, ale také to, jaké atributy jsou jim přisuzovány a s čím jsou tato témata spojována.</w:t>
      </w:r>
      <w:r w:rsidRPr="00E720A2">
        <w:rPr>
          <w:rStyle w:val="Znakapoznpodarou"/>
          <w:rFonts w:ascii="Times New Roman" w:hAnsi="Times New Roman" w:cs="Times New Roman"/>
          <w:sz w:val="24"/>
          <w:szCs w:val="24"/>
        </w:rPr>
        <w:footnoteReference w:id="128"/>
      </w:r>
      <w:r w:rsidR="00E47C46" w:rsidRPr="00E720A2">
        <w:rPr>
          <w:rFonts w:ascii="Times New Roman" w:hAnsi="Times New Roman" w:cs="Times New Roman"/>
          <w:sz w:val="24"/>
          <w:szCs w:val="24"/>
        </w:rPr>
        <w:t xml:space="preserve"> </w:t>
      </w:r>
      <w:r w:rsidR="00372FEF">
        <w:rPr>
          <w:rFonts w:ascii="Times New Roman" w:hAnsi="Times New Roman" w:cs="Times New Roman"/>
          <w:sz w:val="24"/>
          <w:szCs w:val="24"/>
        </w:rPr>
        <w:t xml:space="preserve">Pro zodpovězení </w:t>
      </w:r>
      <w:r w:rsidR="00E47C46">
        <w:rPr>
          <w:rFonts w:ascii="Times New Roman" w:hAnsi="Times New Roman" w:cs="Times New Roman"/>
          <w:sz w:val="24"/>
          <w:szCs w:val="24"/>
        </w:rPr>
        <w:t>druhé</w:t>
      </w:r>
      <w:r w:rsidR="00372FEF">
        <w:rPr>
          <w:rFonts w:ascii="Times New Roman" w:hAnsi="Times New Roman" w:cs="Times New Roman"/>
          <w:sz w:val="24"/>
          <w:szCs w:val="24"/>
        </w:rPr>
        <w:t xml:space="preserve"> výzkumné otázky tedy bude analýza sledovat, s jakými tématy jsou migranti nejčastěji spojováni</w:t>
      </w:r>
      <w:r w:rsidR="00E47C46">
        <w:rPr>
          <w:rFonts w:ascii="Times New Roman" w:hAnsi="Times New Roman" w:cs="Times New Roman"/>
          <w:sz w:val="24"/>
          <w:szCs w:val="24"/>
        </w:rPr>
        <w:t xml:space="preserve"> a</w:t>
      </w:r>
      <w:r w:rsidR="00372FEF">
        <w:rPr>
          <w:rFonts w:ascii="Times New Roman" w:hAnsi="Times New Roman" w:cs="Times New Roman"/>
          <w:sz w:val="24"/>
          <w:szCs w:val="24"/>
        </w:rPr>
        <w:t xml:space="preserve"> kolik prostoru je věnováno těmto jednotlivým aspektům krize. </w:t>
      </w:r>
      <w:r w:rsidR="00BD148D">
        <w:rPr>
          <w:rFonts w:ascii="Times New Roman" w:hAnsi="Times New Roman" w:cs="Times New Roman"/>
          <w:sz w:val="24"/>
          <w:szCs w:val="24"/>
        </w:rPr>
        <w:t>Analýza se tedy</w:t>
      </w:r>
      <w:r w:rsidR="000B7196">
        <w:rPr>
          <w:rFonts w:ascii="Times New Roman" w:hAnsi="Times New Roman" w:cs="Times New Roman"/>
          <w:sz w:val="24"/>
          <w:szCs w:val="24"/>
        </w:rPr>
        <w:t xml:space="preserve"> dále</w:t>
      </w:r>
      <w:r w:rsidR="00BD148D">
        <w:rPr>
          <w:rFonts w:ascii="Times New Roman" w:hAnsi="Times New Roman" w:cs="Times New Roman"/>
          <w:sz w:val="24"/>
          <w:szCs w:val="24"/>
        </w:rPr>
        <w:t xml:space="preserve"> zaměří na</w:t>
      </w:r>
      <w:r w:rsidR="00D91342">
        <w:rPr>
          <w:rFonts w:ascii="Times New Roman" w:hAnsi="Times New Roman" w:cs="Times New Roman"/>
          <w:sz w:val="24"/>
          <w:szCs w:val="24"/>
        </w:rPr>
        <w:t xml:space="preserve"> následující aspekty</w:t>
      </w:r>
      <w:r w:rsidR="00BD148D">
        <w:rPr>
          <w:rFonts w:ascii="Times New Roman" w:hAnsi="Times New Roman" w:cs="Times New Roman"/>
          <w:sz w:val="24"/>
          <w:szCs w:val="24"/>
        </w:rPr>
        <w:t xml:space="preserve">: </w:t>
      </w:r>
    </w:p>
    <w:p w14:paraId="436A7549" w14:textId="66224690" w:rsidR="008532F0" w:rsidRDefault="008532F0" w:rsidP="00BD148D">
      <w:pPr>
        <w:spacing w:after="0" w:line="360" w:lineRule="auto"/>
        <w:jc w:val="both"/>
        <w:rPr>
          <w:rFonts w:ascii="Times New Roman" w:hAnsi="Times New Roman" w:cs="Times New Roman"/>
          <w:sz w:val="24"/>
          <w:szCs w:val="24"/>
        </w:rPr>
      </w:pPr>
    </w:p>
    <w:p w14:paraId="3978876C" w14:textId="6C71FC39" w:rsidR="008532F0" w:rsidRDefault="008532F0" w:rsidP="004026AD">
      <w:pPr>
        <w:spacing w:after="0" w:line="360" w:lineRule="auto"/>
        <w:jc w:val="both"/>
        <w:rPr>
          <w:rFonts w:ascii="Times New Roman" w:hAnsi="Times New Roman" w:cs="Times New Roman"/>
          <w:sz w:val="24"/>
          <w:szCs w:val="24"/>
        </w:rPr>
      </w:pPr>
      <w:r w:rsidRPr="00704261">
        <w:rPr>
          <w:rFonts w:ascii="Times New Roman" w:hAnsi="Times New Roman" w:cs="Times New Roman"/>
          <w:b/>
          <w:bCs/>
          <w:sz w:val="24"/>
          <w:szCs w:val="24"/>
        </w:rPr>
        <w:t>2.1. Téma zpráv</w:t>
      </w:r>
      <w:r>
        <w:rPr>
          <w:rFonts w:ascii="Times New Roman" w:hAnsi="Times New Roman" w:cs="Times New Roman"/>
          <w:b/>
          <w:bCs/>
          <w:sz w:val="24"/>
          <w:szCs w:val="24"/>
        </w:rPr>
        <w:t xml:space="preserve"> zabývajících se uprchlíky.</w:t>
      </w:r>
      <w:r w:rsidRPr="00704261">
        <w:rPr>
          <w:rFonts w:ascii="Times New Roman" w:hAnsi="Times New Roman" w:cs="Times New Roman"/>
          <w:sz w:val="24"/>
          <w:szCs w:val="24"/>
        </w:rPr>
        <w:t xml:space="preserve"> Témata článků, které bude analýza sledovat, byla určena na základě předchozích výzkumů</w:t>
      </w:r>
      <w:r w:rsidR="007E22BC">
        <w:rPr>
          <w:rStyle w:val="Znakapoznpodarou"/>
          <w:rFonts w:ascii="Times New Roman" w:hAnsi="Times New Roman" w:cs="Times New Roman"/>
          <w:sz w:val="24"/>
          <w:szCs w:val="24"/>
        </w:rPr>
        <w:footnoteReference w:id="129"/>
      </w:r>
      <w:r w:rsidR="00E720A2">
        <w:rPr>
          <w:rFonts w:ascii="Times New Roman" w:hAnsi="Times New Roman" w:cs="Times New Roman"/>
          <w:sz w:val="24"/>
          <w:szCs w:val="24"/>
        </w:rPr>
        <w:t xml:space="preserve"> </w:t>
      </w:r>
      <w:r w:rsidRPr="00704261">
        <w:rPr>
          <w:rFonts w:ascii="Times New Roman" w:hAnsi="Times New Roman" w:cs="Times New Roman"/>
          <w:sz w:val="24"/>
          <w:szCs w:val="24"/>
        </w:rPr>
        <w:t>této problematiky a po prvotním zběžném prostudování zkoumaného vzorku</w:t>
      </w:r>
      <w:r>
        <w:rPr>
          <w:rFonts w:ascii="Times New Roman" w:hAnsi="Times New Roman" w:cs="Times New Roman"/>
          <w:sz w:val="24"/>
          <w:szCs w:val="24"/>
        </w:rPr>
        <w:t xml:space="preserve">. </w:t>
      </w:r>
      <w:r w:rsidR="00BE24E3">
        <w:rPr>
          <w:rFonts w:ascii="Times New Roman" w:hAnsi="Times New Roman" w:cs="Times New Roman"/>
          <w:sz w:val="24"/>
          <w:szCs w:val="24"/>
        </w:rPr>
        <w:t>Těchto témat je celkem 16 a budou vyjmenován</w:t>
      </w:r>
      <w:r w:rsidR="009259E1">
        <w:rPr>
          <w:rFonts w:ascii="Times New Roman" w:hAnsi="Times New Roman" w:cs="Times New Roman"/>
          <w:sz w:val="24"/>
          <w:szCs w:val="24"/>
        </w:rPr>
        <w:t>a</w:t>
      </w:r>
      <w:r w:rsidR="00E720A2">
        <w:rPr>
          <w:rFonts w:ascii="Times New Roman" w:hAnsi="Times New Roman" w:cs="Times New Roman"/>
          <w:sz w:val="24"/>
          <w:szCs w:val="24"/>
        </w:rPr>
        <w:t xml:space="preserve"> a upřesněna</w:t>
      </w:r>
      <w:r w:rsidR="00E33AD3">
        <w:rPr>
          <w:rFonts w:ascii="Times New Roman" w:hAnsi="Times New Roman" w:cs="Times New Roman"/>
          <w:sz w:val="24"/>
          <w:szCs w:val="24"/>
        </w:rPr>
        <w:t xml:space="preserve"> v kapitole věnující se operacionalizaci. </w:t>
      </w:r>
      <w:r w:rsidR="00BE24E3">
        <w:rPr>
          <w:rFonts w:ascii="Times New Roman" w:hAnsi="Times New Roman" w:cs="Times New Roman"/>
          <w:sz w:val="24"/>
          <w:szCs w:val="24"/>
        </w:rPr>
        <w:t xml:space="preserve">  </w:t>
      </w:r>
    </w:p>
    <w:p w14:paraId="4A3CA8B9" w14:textId="14219A60" w:rsidR="00E720A2" w:rsidRDefault="00E720A2" w:rsidP="004026AD">
      <w:pPr>
        <w:spacing w:after="0" w:line="360" w:lineRule="auto"/>
        <w:jc w:val="both"/>
        <w:rPr>
          <w:rFonts w:ascii="Times New Roman" w:hAnsi="Times New Roman" w:cs="Times New Roman"/>
          <w:sz w:val="24"/>
          <w:szCs w:val="24"/>
        </w:rPr>
      </w:pPr>
    </w:p>
    <w:p w14:paraId="7D296C47" w14:textId="0F4C1D74" w:rsidR="00E720A2" w:rsidRDefault="00E720A2" w:rsidP="004026AD">
      <w:pPr>
        <w:spacing w:after="0" w:line="360" w:lineRule="auto"/>
        <w:jc w:val="both"/>
        <w:rPr>
          <w:rFonts w:ascii="Times New Roman" w:hAnsi="Times New Roman" w:cs="Times New Roman"/>
          <w:b/>
          <w:bCs/>
          <w:sz w:val="24"/>
          <w:szCs w:val="24"/>
        </w:rPr>
      </w:pPr>
      <w:r w:rsidRPr="00704261">
        <w:rPr>
          <w:rFonts w:ascii="Times New Roman" w:hAnsi="Times New Roman" w:cs="Times New Roman"/>
          <w:b/>
          <w:bCs/>
          <w:sz w:val="24"/>
          <w:szCs w:val="24"/>
        </w:rPr>
        <w:t>2.2. Mluvčí (osoby nebo instituce), které se k uprchlické krizi vyjadřovaly</w:t>
      </w:r>
      <w:r>
        <w:rPr>
          <w:rFonts w:ascii="Times New Roman" w:hAnsi="Times New Roman" w:cs="Times New Roman"/>
          <w:b/>
          <w:bCs/>
          <w:sz w:val="24"/>
          <w:szCs w:val="24"/>
        </w:rPr>
        <w:t xml:space="preserve">. </w:t>
      </w:r>
      <w:r w:rsidR="00B1161F">
        <w:rPr>
          <w:rFonts w:ascii="Times New Roman" w:hAnsi="Times New Roman" w:cs="Times New Roman"/>
          <w:sz w:val="24"/>
          <w:szCs w:val="24"/>
        </w:rPr>
        <w:t>Také</w:t>
      </w:r>
      <w:r w:rsidR="00EC4C02">
        <w:rPr>
          <w:rFonts w:ascii="Times New Roman" w:hAnsi="Times New Roman" w:cs="Times New Roman"/>
          <w:sz w:val="24"/>
          <w:szCs w:val="24"/>
        </w:rPr>
        <w:t xml:space="preserve"> to, jací</w:t>
      </w:r>
      <w:r w:rsidR="00B1161F">
        <w:rPr>
          <w:rFonts w:ascii="Times New Roman" w:hAnsi="Times New Roman" w:cs="Times New Roman"/>
          <w:sz w:val="24"/>
          <w:szCs w:val="24"/>
        </w:rPr>
        <w:t xml:space="preserve"> mluvčí</w:t>
      </w:r>
      <w:r w:rsidR="00EC4C02">
        <w:rPr>
          <w:rFonts w:ascii="Times New Roman" w:hAnsi="Times New Roman" w:cs="Times New Roman"/>
          <w:sz w:val="24"/>
          <w:szCs w:val="24"/>
        </w:rPr>
        <w:t xml:space="preserve"> nebo instituce se vyjadřují k dané problematice, přispívá k utváření jejího výsledného mediálního obrazu. A stejně jako u témat zpráv, i možní mluvčí byli identifikováni po prostudování předchozích výzkumů</w:t>
      </w:r>
      <w:r w:rsidR="00A63F1E">
        <w:rPr>
          <w:rStyle w:val="Znakapoznpodarou"/>
          <w:rFonts w:ascii="Times New Roman" w:hAnsi="Times New Roman" w:cs="Times New Roman"/>
          <w:sz w:val="24"/>
          <w:szCs w:val="24"/>
        </w:rPr>
        <w:footnoteReference w:id="130"/>
      </w:r>
      <w:r w:rsidR="00EC4C02">
        <w:rPr>
          <w:rFonts w:ascii="Times New Roman" w:hAnsi="Times New Roman" w:cs="Times New Roman"/>
          <w:sz w:val="24"/>
          <w:szCs w:val="24"/>
        </w:rPr>
        <w:t xml:space="preserve"> tématu a sledovaného vzorku. </w:t>
      </w:r>
    </w:p>
    <w:p w14:paraId="682C0E31" w14:textId="77777777" w:rsidR="00E720A2" w:rsidRDefault="00E720A2" w:rsidP="004026AD">
      <w:pPr>
        <w:spacing w:after="0" w:line="360" w:lineRule="auto"/>
        <w:jc w:val="both"/>
        <w:rPr>
          <w:rFonts w:ascii="Times New Roman" w:hAnsi="Times New Roman" w:cs="Times New Roman"/>
          <w:sz w:val="24"/>
          <w:szCs w:val="24"/>
        </w:rPr>
      </w:pPr>
    </w:p>
    <w:p w14:paraId="0B1FB92C" w14:textId="1F13B109" w:rsidR="00D91342" w:rsidRDefault="00D91342" w:rsidP="004026AD">
      <w:pPr>
        <w:spacing w:after="0" w:line="360" w:lineRule="auto"/>
        <w:jc w:val="both"/>
        <w:rPr>
          <w:rFonts w:ascii="Times New Roman" w:hAnsi="Times New Roman" w:cs="Times New Roman"/>
          <w:sz w:val="24"/>
          <w:szCs w:val="24"/>
        </w:rPr>
      </w:pPr>
      <w:r w:rsidRPr="00704261">
        <w:rPr>
          <w:rFonts w:ascii="Times New Roman" w:hAnsi="Times New Roman" w:cs="Times New Roman"/>
          <w:b/>
          <w:bCs/>
          <w:sz w:val="24"/>
          <w:szCs w:val="24"/>
        </w:rPr>
        <w:t>2.3. Věnovaly se deníky Mladá fronta DNES a Blesk spíše domácím nebo zahraničním záležitostem spojeným s</w:t>
      </w:r>
      <w:r>
        <w:rPr>
          <w:rFonts w:ascii="Times New Roman" w:hAnsi="Times New Roman" w:cs="Times New Roman"/>
          <w:b/>
          <w:bCs/>
          <w:sz w:val="24"/>
          <w:szCs w:val="24"/>
        </w:rPr>
        <w:t> </w:t>
      </w:r>
      <w:r w:rsidRPr="00704261">
        <w:rPr>
          <w:rFonts w:ascii="Times New Roman" w:hAnsi="Times New Roman" w:cs="Times New Roman"/>
          <w:b/>
          <w:bCs/>
          <w:sz w:val="24"/>
          <w:szCs w:val="24"/>
        </w:rPr>
        <w:t>uprchlíky</w:t>
      </w:r>
      <w:r>
        <w:rPr>
          <w:rFonts w:ascii="Times New Roman" w:hAnsi="Times New Roman" w:cs="Times New Roman"/>
          <w:b/>
          <w:bCs/>
          <w:sz w:val="24"/>
          <w:szCs w:val="24"/>
        </w:rPr>
        <w:t xml:space="preserve"> a</w:t>
      </w:r>
      <w:r w:rsidRPr="00704261">
        <w:rPr>
          <w:rFonts w:ascii="Times New Roman" w:hAnsi="Times New Roman" w:cs="Times New Roman"/>
          <w:b/>
          <w:bCs/>
          <w:sz w:val="24"/>
          <w:szCs w:val="24"/>
        </w:rPr>
        <w:t xml:space="preserve"> migrační krizí?</w:t>
      </w:r>
      <w:r w:rsidRPr="00704261">
        <w:rPr>
          <w:rFonts w:ascii="Times New Roman" w:hAnsi="Times New Roman" w:cs="Times New Roman"/>
          <w:sz w:val="24"/>
          <w:szCs w:val="24"/>
        </w:rPr>
        <w:t xml:space="preserve"> </w:t>
      </w:r>
    </w:p>
    <w:p w14:paraId="5B0F96A3" w14:textId="2431CA9A" w:rsidR="00D91342" w:rsidRPr="004026AD" w:rsidRDefault="004026AD" w:rsidP="004026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Dalším sledovaným aspektem spojeným s problematikou migrace je její geografický rozměr. Teorie zpravodajských hodnot říká, že geografická blízkost je jedním z důležitých parametrů zprávy a čím blíže se událost odehrává, tím vyšší je šance, že bude médii zaznamenána. Analýza tedy také sleduje, zdali se v případě příspěvků věnovaných uprchlické krizi jedná o zprávy domácí nebo zahraniční a z jaké země migranti pocházejí. </w:t>
      </w:r>
      <w:r w:rsidR="00FB6168" w:rsidRPr="0074286A">
        <w:rPr>
          <w:rFonts w:ascii="Times New Roman" w:hAnsi="Times New Roman" w:cs="Times New Roman"/>
          <w:sz w:val="24"/>
          <w:szCs w:val="24"/>
        </w:rPr>
        <w:t xml:space="preserve">Převaha domácího zpravodajství nad zahraničním je také jedním ze znaků bulvarizace (viz níže). </w:t>
      </w:r>
      <w:r w:rsidR="00D91342" w:rsidRPr="00704261">
        <w:rPr>
          <w:rFonts w:ascii="Times New Roman" w:hAnsi="Times New Roman" w:cs="Times New Roman"/>
          <w:sz w:val="24"/>
          <w:szCs w:val="24"/>
        </w:rPr>
        <w:t xml:space="preserve">Pro tento účel budou zprávy rozděleny do kategorií: </w:t>
      </w:r>
    </w:p>
    <w:p w14:paraId="0012DA43" w14:textId="7CD7953D" w:rsidR="00D91342" w:rsidRPr="00704261" w:rsidRDefault="00D91342" w:rsidP="004026AD">
      <w:pPr>
        <w:spacing w:after="0" w:line="360" w:lineRule="auto"/>
        <w:jc w:val="both"/>
        <w:rPr>
          <w:rFonts w:ascii="Times New Roman" w:hAnsi="Times New Roman" w:cs="Times New Roman"/>
          <w:sz w:val="24"/>
          <w:szCs w:val="24"/>
        </w:rPr>
      </w:pPr>
      <w:r w:rsidRPr="00704261">
        <w:rPr>
          <w:rFonts w:ascii="Times New Roman" w:hAnsi="Times New Roman" w:cs="Times New Roman"/>
          <w:sz w:val="24"/>
          <w:szCs w:val="24"/>
        </w:rPr>
        <w:t xml:space="preserve">- 1. </w:t>
      </w:r>
      <w:r w:rsidR="00D60A69">
        <w:rPr>
          <w:rFonts w:ascii="Times New Roman" w:hAnsi="Times New Roman" w:cs="Times New Roman"/>
          <w:sz w:val="24"/>
          <w:szCs w:val="24"/>
        </w:rPr>
        <w:t>D</w:t>
      </w:r>
      <w:r w:rsidRPr="00704261">
        <w:rPr>
          <w:rFonts w:ascii="Times New Roman" w:hAnsi="Times New Roman" w:cs="Times New Roman"/>
          <w:sz w:val="24"/>
          <w:szCs w:val="24"/>
        </w:rPr>
        <w:t>omácí – příspěvky primárně informující o dění v České republice</w:t>
      </w:r>
    </w:p>
    <w:p w14:paraId="6E4BF728" w14:textId="14B7530D" w:rsidR="00D91342" w:rsidRPr="00704261" w:rsidRDefault="00D91342" w:rsidP="004026AD">
      <w:pPr>
        <w:spacing w:after="0" w:line="360" w:lineRule="auto"/>
        <w:jc w:val="both"/>
        <w:rPr>
          <w:rFonts w:ascii="Times New Roman" w:hAnsi="Times New Roman" w:cs="Times New Roman"/>
          <w:sz w:val="24"/>
          <w:szCs w:val="24"/>
        </w:rPr>
      </w:pPr>
      <w:r w:rsidRPr="00704261">
        <w:rPr>
          <w:rFonts w:ascii="Times New Roman" w:hAnsi="Times New Roman" w:cs="Times New Roman"/>
          <w:sz w:val="24"/>
          <w:szCs w:val="24"/>
        </w:rPr>
        <w:t xml:space="preserve">- 2. </w:t>
      </w:r>
      <w:r w:rsidR="00D60A69">
        <w:rPr>
          <w:rFonts w:ascii="Times New Roman" w:hAnsi="Times New Roman" w:cs="Times New Roman"/>
          <w:sz w:val="24"/>
          <w:szCs w:val="24"/>
        </w:rPr>
        <w:t>Z</w:t>
      </w:r>
      <w:r w:rsidRPr="00704261">
        <w:rPr>
          <w:rFonts w:ascii="Times New Roman" w:hAnsi="Times New Roman" w:cs="Times New Roman"/>
          <w:sz w:val="24"/>
          <w:szCs w:val="24"/>
        </w:rPr>
        <w:t xml:space="preserve">ahraniční – příspěvek pojednávající o událostech mimo Českou republiku </w:t>
      </w:r>
    </w:p>
    <w:p w14:paraId="7355A9EC" w14:textId="28B7475E" w:rsidR="00D91342" w:rsidRPr="00704261" w:rsidRDefault="00D91342" w:rsidP="004026AD">
      <w:pPr>
        <w:spacing w:after="0" w:line="360" w:lineRule="auto"/>
        <w:jc w:val="both"/>
        <w:rPr>
          <w:rFonts w:ascii="Times New Roman" w:hAnsi="Times New Roman" w:cs="Times New Roman"/>
          <w:sz w:val="24"/>
          <w:szCs w:val="24"/>
        </w:rPr>
      </w:pPr>
      <w:r w:rsidRPr="00704261">
        <w:rPr>
          <w:rFonts w:ascii="Times New Roman" w:hAnsi="Times New Roman" w:cs="Times New Roman"/>
          <w:sz w:val="24"/>
          <w:szCs w:val="24"/>
        </w:rPr>
        <w:lastRenderedPageBreak/>
        <w:t xml:space="preserve">- 3. </w:t>
      </w:r>
      <w:r w:rsidR="00D60A69">
        <w:rPr>
          <w:rFonts w:ascii="Times New Roman" w:hAnsi="Times New Roman" w:cs="Times New Roman"/>
          <w:sz w:val="24"/>
          <w:szCs w:val="24"/>
        </w:rPr>
        <w:t>D</w:t>
      </w:r>
      <w:r w:rsidRPr="00704261">
        <w:rPr>
          <w:rFonts w:ascii="Times New Roman" w:hAnsi="Times New Roman" w:cs="Times New Roman"/>
          <w:sz w:val="24"/>
          <w:szCs w:val="24"/>
        </w:rPr>
        <w:t>omácí s přesahem – takový text, jehož hlavní a nejdůležitější sdělení vypovídá o dění v cizí zemi, avšak existuje určitá spojitost mezi těmito zahraničními událostmi a situací v České republice</w:t>
      </w:r>
    </w:p>
    <w:p w14:paraId="3864BC0B" w14:textId="60948BCF" w:rsidR="00D91342" w:rsidRDefault="00D91342" w:rsidP="004026AD">
      <w:pPr>
        <w:spacing w:after="0" w:line="360" w:lineRule="auto"/>
        <w:jc w:val="both"/>
        <w:rPr>
          <w:rFonts w:ascii="Times New Roman" w:hAnsi="Times New Roman" w:cs="Times New Roman"/>
          <w:sz w:val="24"/>
          <w:szCs w:val="24"/>
        </w:rPr>
      </w:pPr>
      <w:r w:rsidRPr="00704261">
        <w:rPr>
          <w:rFonts w:ascii="Times New Roman" w:hAnsi="Times New Roman" w:cs="Times New Roman"/>
          <w:sz w:val="24"/>
          <w:szCs w:val="24"/>
        </w:rPr>
        <w:t xml:space="preserve">- 4. </w:t>
      </w:r>
      <w:r w:rsidR="00D60A69">
        <w:rPr>
          <w:rFonts w:ascii="Times New Roman" w:hAnsi="Times New Roman" w:cs="Times New Roman"/>
          <w:sz w:val="24"/>
          <w:szCs w:val="24"/>
        </w:rPr>
        <w:t>Z</w:t>
      </w:r>
      <w:r w:rsidRPr="00704261">
        <w:rPr>
          <w:rFonts w:ascii="Times New Roman" w:hAnsi="Times New Roman" w:cs="Times New Roman"/>
          <w:sz w:val="24"/>
          <w:szCs w:val="24"/>
        </w:rPr>
        <w:t xml:space="preserve">ahraniční s přesahem – text informující primárně o domácích tématech spojených s krizí, avšak dále je probíráno, jakou spojitost mají tato témata se zahraničím </w:t>
      </w:r>
    </w:p>
    <w:p w14:paraId="3DC46023" w14:textId="31A8F3AF" w:rsidR="00C279FC" w:rsidRDefault="00C279FC" w:rsidP="004026AD">
      <w:pPr>
        <w:spacing w:after="0" w:line="360" w:lineRule="auto"/>
        <w:jc w:val="both"/>
        <w:rPr>
          <w:rFonts w:ascii="Times New Roman" w:hAnsi="Times New Roman" w:cs="Times New Roman"/>
          <w:sz w:val="24"/>
          <w:szCs w:val="24"/>
        </w:rPr>
      </w:pPr>
    </w:p>
    <w:p w14:paraId="4B11A779" w14:textId="77777777" w:rsidR="00C279FC" w:rsidRPr="00704261" w:rsidRDefault="00C279FC" w:rsidP="00C279FC">
      <w:pPr>
        <w:spacing w:after="0" w:line="360" w:lineRule="auto"/>
        <w:rPr>
          <w:rFonts w:ascii="Times New Roman" w:hAnsi="Times New Roman" w:cs="Times New Roman"/>
          <w:b/>
          <w:bCs/>
          <w:sz w:val="24"/>
          <w:szCs w:val="24"/>
        </w:rPr>
      </w:pPr>
      <w:r w:rsidRPr="00704261">
        <w:rPr>
          <w:rFonts w:ascii="Times New Roman" w:hAnsi="Times New Roman" w:cs="Times New Roman"/>
          <w:b/>
          <w:bCs/>
          <w:sz w:val="24"/>
          <w:szCs w:val="24"/>
        </w:rPr>
        <w:t xml:space="preserve">2.6. Jaké jsou země původu uprchlíků? </w:t>
      </w:r>
    </w:p>
    <w:p w14:paraId="399959AA" w14:textId="67169AF2" w:rsidR="00C279FC" w:rsidRPr="00704261" w:rsidRDefault="00C279FC" w:rsidP="004A653F">
      <w:pPr>
        <w:spacing w:after="0" w:line="360" w:lineRule="auto"/>
        <w:rPr>
          <w:rFonts w:ascii="Times New Roman" w:hAnsi="Times New Roman" w:cs="Times New Roman"/>
          <w:sz w:val="24"/>
          <w:szCs w:val="24"/>
        </w:rPr>
      </w:pPr>
      <w:r w:rsidRPr="00704261">
        <w:rPr>
          <w:rFonts w:ascii="Times New Roman" w:hAnsi="Times New Roman" w:cs="Times New Roman"/>
          <w:sz w:val="24"/>
          <w:szCs w:val="24"/>
        </w:rPr>
        <w:t>Do této kategorie bude zaznamenána jejich národnost</w:t>
      </w:r>
      <w:r>
        <w:rPr>
          <w:rFonts w:ascii="Times New Roman" w:hAnsi="Times New Roman" w:cs="Times New Roman"/>
          <w:sz w:val="24"/>
          <w:szCs w:val="24"/>
        </w:rPr>
        <w:t xml:space="preserve"> nebo oblast, kterou sledované deníky zmiňují v </w:t>
      </w:r>
      <w:r w:rsidRPr="00E00C31">
        <w:rPr>
          <w:rFonts w:ascii="Times New Roman" w:hAnsi="Times New Roman" w:cs="Times New Roman"/>
          <w:sz w:val="24"/>
          <w:szCs w:val="24"/>
        </w:rPr>
        <w:t>souvislosti s jejich původem. Výzkum sleduje, jak detailně se Mladá fronta DNES a Blesk na danou problematiku zaměřovaly, zdali byly zmiňovány konkrétní země, ze kterých uprchlíci pocházejí, které země to byly konkrétně, nebo</w:t>
      </w:r>
      <w:r w:rsidR="00A97BEC" w:rsidRPr="00E00C31">
        <w:rPr>
          <w:rFonts w:ascii="Times New Roman" w:hAnsi="Times New Roman" w:cs="Times New Roman"/>
          <w:sz w:val="24"/>
          <w:szCs w:val="24"/>
        </w:rPr>
        <w:t xml:space="preserve"> zdali</w:t>
      </w:r>
      <w:r w:rsidRPr="00E00C31">
        <w:rPr>
          <w:rFonts w:ascii="Times New Roman" w:hAnsi="Times New Roman" w:cs="Times New Roman"/>
          <w:sz w:val="24"/>
          <w:szCs w:val="24"/>
        </w:rPr>
        <w:t xml:space="preserve"> šlo jen o obecnější geografické pojmy jako Afrika nebo Blízký Východ</w:t>
      </w:r>
      <w:r w:rsidR="00A97BEC" w:rsidRPr="00E00C31">
        <w:rPr>
          <w:rFonts w:ascii="Times New Roman" w:hAnsi="Times New Roman" w:cs="Times New Roman"/>
          <w:sz w:val="24"/>
          <w:szCs w:val="24"/>
        </w:rPr>
        <w:t xml:space="preserve">. </w:t>
      </w:r>
    </w:p>
    <w:p w14:paraId="0B8ECED6" w14:textId="77777777" w:rsidR="00D91342" w:rsidRDefault="00D91342" w:rsidP="004026AD">
      <w:pPr>
        <w:spacing w:after="0" w:line="360" w:lineRule="auto"/>
        <w:jc w:val="both"/>
        <w:rPr>
          <w:rFonts w:ascii="Times New Roman" w:hAnsi="Times New Roman" w:cs="Times New Roman"/>
          <w:color w:val="FF0000"/>
          <w:sz w:val="24"/>
          <w:szCs w:val="24"/>
        </w:rPr>
      </w:pPr>
    </w:p>
    <w:p w14:paraId="3696A253" w14:textId="35A63690" w:rsidR="0036237F" w:rsidRPr="00027C42" w:rsidRDefault="0036237F" w:rsidP="0036237F">
      <w:pPr>
        <w:spacing w:after="0" w:line="360" w:lineRule="auto"/>
        <w:rPr>
          <w:rFonts w:ascii="Times New Roman" w:hAnsi="Times New Roman" w:cs="Times New Roman"/>
          <w:b/>
          <w:bCs/>
          <w:sz w:val="24"/>
          <w:szCs w:val="24"/>
        </w:rPr>
      </w:pPr>
      <w:r w:rsidRPr="001004B5">
        <w:rPr>
          <w:rFonts w:ascii="Times New Roman" w:hAnsi="Times New Roman" w:cs="Times New Roman"/>
          <w:b/>
          <w:bCs/>
          <w:sz w:val="24"/>
          <w:szCs w:val="24"/>
        </w:rPr>
        <w:t>3. V</w:t>
      </w:r>
      <w:r w:rsidR="001004B5">
        <w:rPr>
          <w:rFonts w:ascii="Times New Roman" w:hAnsi="Times New Roman" w:cs="Times New Roman"/>
          <w:b/>
          <w:bCs/>
          <w:sz w:val="24"/>
          <w:szCs w:val="24"/>
        </w:rPr>
        <w:t>edlejší výzkumná otázka</w:t>
      </w:r>
      <w:r w:rsidRPr="001004B5">
        <w:rPr>
          <w:rFonts w:ascii="Times New Roman" w:hAnsi="Times New Roman" w:cs="Times New Roman"/>
          <w:b/>
          <w:bCs/>
          <w:sz w:val="24"/>
          <w:szCs w:val="24"/>
        </w:rPr>
        <w:t xml:space="preserve">: Vykazuje deník Mladá fronta DNES prvky bulvarizace ve </w:t>
      </w:r>
      <w:r w:rsidRPr="00027C42">
        <w:rPr>
          <w:rFonts w:ascii="Times New Roman" w:hAnsi="Times New Roman" w:cs="Times New Roman"/>
          <w:b/>
          <w:bCs/>
          <w:sz w:val="24"/>
          <w:szCs w:val="24"/>
        </w:rPr>
        <w:t>srovnání s Bleskem?</w:t>
      </w:r>
    </w:p>
    <w:p w14:paraId="620899BC" w14:textId="77777777" w:rsidR="00ED103D" w:rsidRDefault="00ED103D" w:rsidP="00AB04A3">
      <w:pPr>
        <w:spacing w:after="0" w:line="360" w:lineRule="auto"/>
        <w:jc w:val="both"/>
        <w:rPr>
          <w:rFonts w:ascii="Times New Roman" w:hAnsi="Times New Roman" w:cs="Times New Roman"/>
          <w:sz w:val="24"/>
          <w:szCs w:val="24"/>
        </w:rPr>
      </w:pPr>
    </w:p>
    <w:p w14:paraId="44881525" w14:textId="1C64CC91" w:rsidR="00031D3F" w:rsidRPr="00027C42" w:rsidRDefault="00031D3F" w:rsidP="00CF3A9E">
      <w:pPr>
        <w:spacing w:after="0" w:line="360" w:lineRule="auto"/>
        <w:jc w:val="both"/>
        <w:rPr>
          <w:rFonts w:ascii="Times New Roman" w:hAnsi="Times New Roman" w:cs="Times New Roman"/>
          <w:b/>
          <w:bCs/>
          <w:sz w:val="24"/>
          <w:szCs w:val="24"/>
        </w:rPr>
      </w:pPr>
      <w:r w:rsidRPr="00027C42">
        <w:rPr>
          <w:rFonts w:ascii="Times New Roman" w:hAnsi="Times New Roman" w:cs="Times New Roman"/>
          <w:sz w:val="24"/>
          <w:szCs w:val="24"/>
        </w:rPr>
        <w:t>Jak již bylo uvedeno výše, o bulvarizaci se v souvislosti s Mladou frontou DNES mluví poměrně často jelikož se jedná o tzv. „pop noviny“, které jsou na pomezí bulváru a seriózního tisku. J. Končelík a T. Trampota však již ve své práci o bulvarizaci českých médií nekompromisně řadí Mladou frontu DNES k bulváru.</w:t>
      </w:r>
      <w:r w:rsidRPr="00027C42">
        <w:rPr>
          <w:rStyle w:val="Znakapoznpodarou"/>
          <w:rFonts w:ascii="Times New Roman" w:hAnsi="Times New Roman" w:cs="Times New Roman"/>
          <w:sz w:val="24"/>
          <w:szCs w:val="24"/>
        </w:rPr>
        <w:footnoteReference w:id="131"/>
      </w:r>
      <w:r w:rsidRPr="00027C42">
        <w:rPr>
          <w:rFonts w:ascii="Times New Roman" w:hAnsi="Times New Roman" w:cs="Times New Roman"/>
          <w:sz w:val="24"/>
          <w:szCs w:val="24"/>
        </w:rPr>
        <w:t xml:space="preserve"> Přesná hranice toho, kdy se ještě jedná o seriózní noviny a kdy už o bulvár, však neexistuje a může existovat celá řada variant. Například C. Sparks rozlišil 5 druhů tisku podle míry bulvarizace, podle něj existují jak čistě seriózní a bulvární noviny, tak něco mezi nimi, tedy periodika s vysokou koncentrací seriózních příspěvků zaměřených na důležité události a procesy, avšak se stoupající mírou soft-news a zpráv typu feature.</w:t>
      </w:r>
      <w:r w:rsidRPr="00027C42">
        <w:rPr>
          <w:rStyle w:val="Znakapoznpodarou"/>
          <w:rFonts w:ascii="Times New Roman" w:hAnsi="Times New Roman" w:cs="Times New Roman"/>
          <w:sz w:val="24"/>
          <w:szCs w:val="24"/>
        </w:rPr>
        <w:footnoteReference w:id="132"/>
      </w:r>
      <w:r w:rsidRPr="00027C42">
        <w:rPr>
          <w:rFonts w:ascii="Times New Roman" w:hAnsi="Times New Roman" w:cs="Times New Roman"/>
          <w:sz w:val="24"/>
          <w:szCs w:val="24"/>
        </w:rPr>
        <w:t xml:space="preserve"> O bulvarizaci je možné mluvit v případě, že tisk projevuje menší zájem o politiku, ekonomiku a důležité společenské procesy a zaměřuje se místo toho na zábavu, kriminalitu a osobní příběhy lidí.</w:t>
      </w:r>
      <w:r w:rsidRPr="00027C42">
        <w:rPr>
          <w:rStyle w:val="Znakapoznpodarou"/>
          <w:rFonts w:ascii="Times New Roman" w:hAnsi="Times New Roman" w:cs="Times New Roman"/>
          <w:sz w:val="24"/>
          <w:szCs w:val="24"/>
        </w:rPr>
        <w:footnoteReference w:id="133"/>
      </w:r>
      <w:r w:rsidR="00AB04A3" w:rsidRPr="00027C42">
        <w:rPr>
          <w:rFonts w:ascii="Times New Roman" w:hAnsi="Times New Roman" w:cs="Times New Roman"/>
          <w:sz w:val="24"/>
          <w:szCs w:val="24"/>
        </w:rPr>
        <w:t xml:space="preserve"> Výzkum se proto zaměří na to: </w:t>
      </w:r>
    </w:p>
    <w:p w14:paraId="4BDE0D83" w14:textId="77777777" w:rsidR="0036237F" w:rsidRPr="00704261" w:rsidRDefault="0036237F" w:rsidP="00CF3A9E">
      <w:pPr>
        <w:spacing w:after="0" w:line="360" w:lineRule="auto"/>
        <w:jc w:val="both"/>
        <w:rPr>
          <w:rFonts w:ascii="Times New Roman" w:hAnsi="Times New Roman" w:cs="Times New Roman"/>
          <w:sz w:val="24"/>
          <w:szCs w:val="24"/>
        </w:rPr>
      </w:pPr>
    </w:p>
    <w:p w14:paraId="20B93FBF" w14:textId="2249C353" w:rsidR="0036237F" w:rsidRPr="00704261" w:rsidRDefault="0036237F" w:rsidP="00CF3A9E">
      <w:pPr>
        <w:spacing w:after="0" w:line="360" w:lineRule="auto"/>
        <w:jc w:val="both"/>
        <w:rPr>
          <w:rFonts w:ascii="Times New Roman" w:hAnsi="Times New Roman" w:cs="Times New Roman"/>
          <w:sz w:val="24"/>
          <w:szCs w:val="24"/>
        </w:rPr>
      </w:pPr>
      <w:r w:rsidRPr="00027C42">
        <w:rPr>
          <w:rFonts w:ascii="Times New Roman" w:hAnsi="Times New Roman" w:cs="Times New Roman"/>
          <w:b/>
          <w:bCs/>
          <w:sz w:val="24"/>
          <w:szCs w:val="24"/>
        </w:rPr>
        <w:lastRenderedPageBreak/>
        <w:t>3.1. Jak často se v Mladé frontě DNES a v Blesku vyskytují články typu infotainment</w:t>
      </w:r>
      <w:r w:rsidR="00027C42">
        <w:rPr>
          <w:rFonts w:ascii="Times New Roman" w:hAnsi="Times New Roman" w:cs="Times New Roman"/>
          <w:sz w:val="24"/>
          <w:szCs w:val="24"/>
        </w:rPr>
        <w:t>,</w:t>
      </w:r>
      <w:r w:rsidRPr="00704261">
        <w:rPr>
          <w:rFonts w:ascii="Times New Roman" w:hAnsi="Times New Roman" w:cs="Times New Roman"/>
          <w:sz w:val="24"/>
          <w:szCs w:val="24"/>
        </w:rPr>
        <w:t xml:space="preserve"> tedy irelevantní příspěvky zaměřující se na bizarní nebo nedůležité aspekty krize, nepřináší relevantní informace a mají za cíl pouze bavit, šokovat nebo působit na city? </w:t>
      </w:r>
    </w:p>
    <w:p w14:paraId="10D7906F" w14:textId="77777777" w:rsidR="00027C42" w:rsidRDefault="00027C42" w:rsidP="00CF3A9E">
      <w:pPr>
        <w:spacing w:after="0" w:line="360" w:lineRule="auto"/>
        <w:jc w:val="both"/>
        <w:rPr>
          <w:rFonts w:ascii="Times New Roman" w:hAnsi="Times New Roman" w:cs="Times New Roman"/>
          <w:sz w:val="24"/>
          <w:szCs w:val="24"/>
        </w:rPr>
      </w:pPr>
    </w:p>
    <w:p w14:paraId="7DCF3E1A" w14:textId="3A53F44C" w:rsidR="0036237F" w:rsidRPr="00704261" w:rsidRDefault="0036237F" w:rsidP="00CF3A9E">
      <w:pPr>
        <w:spacing w:after="0" w:line="360" w:lineRule="auto"/>
        <w:jc w:val="both"/>
        <w:rPr>
          <w:rFonts w:ascii="Times New Roman" w:hAnsi="Times New Roman" w:cs="Times New Roman"/>
          <w:sz w:val="24"/>
          <w:szCs w:val="24"/>
        </w:rPr>
      </w:pPr>
      <w:r w:rsidRPr="00027C42">
        <w:rPr>
          <w:rFonts w:ascii="Times New Roman" w:hAnsi="Times New Roman" w:cs="Times New Roman"/>
          <w:b/>
          <w:bCs/>
          <w:sz w:val="24"/>
          <w:szCs w:val="24"/>
        </w:rPr>
        <w:t>3.2. Jak často se v Mladé frontě DNES a v Blesku vyskytuj</w:t>
      </w:r>
      <w:r w:rsidR="00604383">
        <w:rPr>
          <w:rFonts w:ascii="Times New Roman" w:hAnsi="Times New Roman" w:cs="Times New Roman"/>
          <w:b/>
          <w:bCs/>
          <w:sz w:val="24"/>
          <w:szCs w:val="24"/>
        </w:rPr>
        <w:t>e personalizace?</w:t>
      </w:r>
      <w:r w:rsidRPr="00704261">
        <w:rPr>
          <w:rFonts w:ascii="Times New Roman" w:hAnsi="Times New Roman" w:cs="Times New Roman"/>
          <w:sz w:val="24"/>
          <w:szCs w:val="24"/>
        </w:rPr>
        <w:t xml:space="preserve"> neboli příspěvky, které pro větší názornost vysvětlují danou problematiku na příkladech jednotlivců, nebo tyto příběhy publikují proto, aby zapůsobily na emoce čtenáře</w:t>
      </w:r>
      <w:r w:rsidR="00027C42">
        <w:rPr>
          <w:rFonts w:ascii="Times New Roman" w:hAnsi="Times New Roman" w:cs="Times New Roman"/>
          <w:sz w:val="24"/>
          <w:szCs w:val="24"/>
        </w:rPr>
        <w:t xml:space="preserve">. </w:t>
      </w:r>
    </w:p>
    <w:p w14:paraId="35B814E5" w14:textId="77777777" w:rsidR="0001095A" w:rsidRDefault="0001095A" w:rsidP="00CF3A9E">
      <w:pPr>
        <w:spacing w:after="0" w:line="360" w:lineRule="auto"/>
        <w:jc w:val="both"/>
        <w:rPr>
          <w:rFonts w:ascii="Times New Roman" w:hAnsi="Times New Roman" w:cs="Times New Roman"/>
          <w:b/>
          <w:bCs/>
          <w:sz w:val="24"/>
          <w:szCs w:val="24"/>
        </w:rPr>
      </w:pPr>
    </w:p>
    <w:p w14:paraId="128E62BC" w14:textId="6F1C8F73" w:rsidR="0036237F" w:rsidRPr="00704261" w:rsidRDefault="0036237F" w:rsidP="00CF3A9E">
      <w:pPr>
        <w:spacing w:after="0" w:line="360" w:lineRule="auto"/>
        <w:jc w:val="both"/>
        <w:rPr>
          <w:rFonts w:ascii="Times New Roman" w:hAnsi="Times New Roman" w:cs="Times New Roman"/>
          <w:sz w:val="24"/>
          <w:szCs w:val="24"/>
        </w:rPr>
      </w:pPr>
      <w:r w:rsidRPr="00A024EB">
        <w:rPr>
          <w:rFonts w:ascii="Times New Roman" w:hAnsi="Times New Roman" w:cs="Times New Roman"/>
          <w:b/>
          <w:bCs/>
          <w:sz w:val="24"/>
          <w:szCs w:val="24"/>
        </w:rPr>
        <w:t>3.3. Jaký je ve sledovaných denících poměr domácího a zahraničního zpravodajství</w:t>
      </w:r>
      <w:r w:rsidR="00A024EB">
        <w:rPr>
          <w:rFonts w:ascii="Times New Roman" w:hAnsi="Times New Roman" w:cs="Times New Roman"/>
          <w:sz w:val="24"/>
          <w:szCs w:val="24"/>
        </w:rPr>
        <w:t xml:space="preserve">. </w:t>
      </w:r>
      <w:r w:rsidRPr="00704261">
        <w:rPr>
          <w:rFonts w:ascii="Times New Roman" w:hAnsi="Times New Roman" w:cs="Times New Roman"/>
          <w:sz w:val="24"/>
          <w:szCs w:val="24"/>
        </w:rPr>
        <w:t xml:space="preserve"> Převládají domácí nebo zahraniční příspěvky? (Převaha domácího zpravodajství nad zahraničním je klasifikována jako jeden ze znaků bulvarizace)</w:t>
      </w:r>
    </w:p>
    <w:p w14:paraId="53575FDF" w14:textId="77777777" w:rsidR="00BE1E6C" w:rsidRDefault="00BE1E6C" w:rsidP="00CF3A9E">
      <w:pPr>
        <w:spacing w:after="0" w:line="360" w:lineRule="auto"/>
        <w:jc w:val="both"/>
        <w:rPr>
          <w:rFonts w:ascii="Times New Roman" w:hAnsi="Times New Roman" w:cs="Times New Roman"/>
          <w:b/>
          <w:bCs/>
          <w:sz w:val="24"/>
          <w:szCs w:val="24"/>
        </w:rPr>
      </w:pPr>
    </w:p>
    <w:p w14:paraId="7B6E805D" w14:textId="38F969AA" w:rsidR="0036237F" w:rsidRPr="00704261" w:rsidRDefault="0036237F" w:rsidP="00CF3A9E">
      <w:pPr>
        <w:spacing w:after="0" w:line="360" w:lineRule="auto"/>
        <w:jc w:val="both"/>
        <w:rPr>
          <w:rFonts w:ascii="Times New Roman" w:hAnsi="Times New Roman" w:cs="Times New Roman"/>
          <w:sz w:val="24"/>
          <w:szCs w:val="24"/>
        </w:rPr>
      </w:pPr>
      <w:r w:rsidRPr="0001095A">
        <w:rPr>
          <w:rFonts w:ascii="Times New Roman" w:hAnsi="Times New Roman" w:cs="Times New Roman"/>
          <w:b/>
          <w:bCs/>
          <w:sz w:val="24"/>
          <w:szCs w:val="24"/>
        </w:rPr>
        <w:t>3.4. Jaký je ve sledovaných denících poměr zpráv obsahujících násilí a trestné činy?</w:t>
      </w:r>
      <w:r w:rsidRPr="00704261">
        <w:rPr>
          <w:rFonts w:ascii="Times New Roman" w:hAnsi="Times New Roman" w:cs="Times New Roman"/>
          <w:sz w:val="24"/>
          <w:szCs w:val="24"/>
        </w:rPr>
        <w:t xml:space="preserve"> </w:t>
      </w:r>
      <w:r w:rsidR="0001095A">
        <w:rPr>
          <w:rFonts w:ascii="Times New Roman" w:hAnsi="Times New Roman" w:cs="Times New Roman"/>
          <w:sz w:val="24"/>
          <w:szCs w:val="24"/>
        </w:rPr>
        <w:t xml:space="preserve">Zde bude porovnán počet </w:t>
      </w:r>
      <w:r w:rsidRPr="00704261">
        <w:rPr>
          <w:rFonts w:ascii="Times New Roman" w:hAnsi="Times New Roman" w:cs="Times New Roman"/>
          <w:sz w:val="24"/>
          <w:szCs w:val="24"/>
        </w:rPr>
        <w:t>článků zařazených do tematických kategorií „nehody“, „násilí vůči uprchlíkům“ a „uprchlíci páchající násilí“)</w:t>
      </w:r>
    </w:p>
    <w:p w14:paraId="593F6738" w14:textId="77777777" w:rsidR="0036237F" w:rsidRDefault="0036237F" w:rsidP="00CF3A9E">
      <w:pPr>
        <w:spacing w:after="0" w:line="360" w:lineRule="auto"/>
        <w:jc w:val="both"/>
        <w:rPr>
          <w:rFonts w:ascii="Times New Roman" w:hAnsi="Times New Roman" w:cs="Times New Roman"/>
          <w:sz w:val="24"/>
          <w:szCs w:val="24"/>
        </w:rPr>
      </w:pPr>
    </w:p>
    <w:p w14:paraId="545B8B3F" w14:textId="51CCCDA1" w:rsidR="008C4639" w:rsidRPr="00BE1E6C" w:rsidRDefault="00ED54C4" w:rsidP="00CF3A9E">
      <w:pPr>
        <w:spacing w:after="0" w:line="360" w:lineRule="auto"/>
        <w:jc w:val="both"/>
        <w:rPr>
          <w:rFonts w:ascii="Times New Roman" w:hAnsi="Times New Roman" w:cs="Times New Roman"/>
          <w:b/>
          <w:bCs/>
          <w:sz w:val="24"/>
          <w:szCs w:val="24"/>
        </w:rPr>
      </w:pPr>
      <w:r w:rsidRPr="00516A0A">
        <w:rPr>
          <w:rFonts w:ascii="Times New Roman" w:hAnsi="Times New Roman" w:cs="Times New Roman"/>
          <w:b/>
          <w:bCs/>
          <w:sz w:val="24"/>
          <w:szCs w:val="24"/>
        </w:rPr>
        <w:t>4. Vedlejší výzkumná otázka: Do jaké míry byli uprchlíci prezentováni jako hrozba nebo oběť?</w:t>
      </w:r>
    </w:p>
    <w:p w14:paraId="641A94E8" w14:textId="4178DA4D" w:rsidR="00ED54C4" w:rsidRDefault="00ED54C4" w:rsidP="00CF3A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 zodpovězení této otázky využije analýza koncept framingu neboli zarámování událostí a aktérů.</w:t>
      </w:r>
      <w:r w:rsidRPr="00E86367">
        <w:rPr>
          <w:rFonts w:ascii="Times New Roman" w:hAnsi="Times New Roman" w:cs="Times New Roman"/>
          <w:sz w:val="24"/>
          <w:szCs w:val="24"/>
        </w:rPr>
        <w:t xml:space="preserve"> </w:t>
      </w:r>
      <w:r w:rsidR="000355D9">
        <w:rPr>
          <w:rFonts w:ascii="Times New Roman" w:hAnsi="Times New Roman" w:cs="Times New Roman"/>
          <w:sz w:val="24"/>
          <w:szCs w:val="24"/>
        </w:rPr>
        <w:t>Ohledně agendy uprchlictví a jejího zarámování se samozřejmě může vyskytovat rámců více, avšak v</w:t>
      </w:r>
      <w:r>
        <w:rPr>
          <w:rFonts w:ascii="Times New Roman" w:hAnsi="Times New Roman" w:cs="Times New Roman"/>
          <w:sz w:val="24"/>
          <w:szCs w:val="24"/>
        </w:rPr>
        <w:t>ýzkum se</w:t>
      </w:r>
      <w:r w:rsidR="001E34EF">
        <w:rPr>
          <w:rFonts w:ascii="Times New Roman" w:hAnsi="Times New Roman" w:cs="Times New Roman"/>
          <w:sz w:val="24"/>
          <w:szCs w:val="24"/>
        </w:rPr>
        <w:t xml:space="preserve"> blíže</w:t>
      </w:r>
      <w:r>
        <w:rPr>
          <w:rFonts w:ascii="Times New Roman" w:hAnsi="Times New Roman" w:cs="Times New Roman"/>
          <w:sz w:val="24"/>
          <w:szCs w:val="24"/>
        </w:rPr>
        <w:t xml:space="preserve"> zaměří na</w:t>
      </w:r>
      <w:r w:rsidR="004F5BBD">
        <w:rPr>
          <w:rFonts w:ascii="Times New Roman" w:hAnsi="Times New Roman" w:cs="Times New Roman"/>
          <w:sz w:val="24"/>
          <w:szCs w:val="24"/>
        </w:rPr>
        <w:t xml:space="preserve"> tyto dva konkrétní:</w:t>
      </w:r>
      <w:r>
        <w:rPr>
          <w:rFonts w:ascii="Times New Roman" w:hAnsi="Times New Roman" w:cs="Times New Roman"/>
          <w:sz w:val="24"/>
          <w:szCs w:val="24"/>
        </w:rPr>
        <w:t xml:space="preserve"> </w:t>
      </w:r>
      <w:r w:rsidR="001E34EF">
        <w:rPr>
          <w:rFonts w:ascii="Times New Roman" w:hAnsi="Times New Roman" w:cs="Times New Roman"/>
          <w:sz w:val="24"/>
          <w:szCs w:val="24"/>
        </w:rPr>
        <w:t>rám</w:t>
      </w:r>
      <w:r w:rsidR="004F5BBD">
        <w:rPr>
          <w:rFonts w:ascii="Times New Roman" w:hAnsi="Times New Roman" w:cs="Times New Roman"/>
          <w:sz w:val="24"/>
          <w:szCs w:val="24"/>
        </w:rPr>
        <w:t>ec</w:t>
      </w:r>
      <w:r w:rsidR="001E34EF">
        <w:rPr>
          <w:rFonts w:ascii="Times New Roman" w:hAnsi="Times New Roman" w:cs="Times New Roman"/>
          <w:sz w:val="24"/>
          <w:szCs w:val="24"/>
        </w:rPr>
        <w:t xml:space="preserve"> uprchlíka jakožto oběti a uprchlíka jakožto hrozb</w:t>
      </w:r>
      <w:r w:rsidR="00B26396">
        <w:rPr>
          <w:rFonts w:ascii="Times New Roman" w:hAnsi="Times New Roman" w:cs="Times New Roman"/>
          <w:sz w:val="24"/>
          <w:szCs w:val="24"/>
        </w:rPr>
        <w:t>y</w:t>
      </w:r>
      <w:r w:rsidR="00923D45">
        <w:rPr>
          <w:rFonts w:ascii="Times New Roman" w:hAnsi="Times New Roman" w:cs="Times New Roman"/>
          <w:sz w:val="24"/>
          <w:szCs w:val="24"/>
        </w:rPr>
        <w:t>.</w:t>
      </w:r>
      <w:r w:rsidR="00B26396">
        <w:rPr>
          <w:rFonts w:ascii="Times New Roman" w:hAnsi="Times New Roman" w:cs="Times New Roman"/>
          <w:sz w:val="24"/>
          <w:szCs w:val="24"/>
        </w:rPr>
        <w:t xml:space="preserve"> </w:t>
      </w:r>
      <w:r w:rsidR="00923D45">
        <w:rPr>
          <w:rFonts w:ascii="Times New Roman" w:hAnsi="Times New Roman" w:cs="Times New Roman"/>
          <w:sz w:val="24"/>
          <w:szCs w:val="24"/>
        </w:rPr>
        <w:t>K určení, do kterého z nich příspěvky spadají,</w:t>
      </w:r>
      <w:r w:rsidR="001E34EF">
        <w:rPr>
          <w:rFonts w:ascii="Times New Roman" w:hAnsi="Times New Roman" w:cs="Times New Roman"/>
          <w:sz w:val="24"/>
          <w:szCs w:val="24"/>
        </w:rPr>
        <w:t xml:space="preserve"> bude sledov</w:t>
      </w:r>
      <w:r w:rsidR="00940959">
        <w:rPr>
          <w:rFonts w:ascii="Times New Roman" w:hAnsi="Times New Roman" w:cs="Times New Roman"/>
          <w:sz w:val="24"/>
          <w:szCs w:val="24"/>
        </w:rPr>
        <w:t>áno</w:t>
      </w:r>
      <w:r w:rsidR="001E34EF">
        <w:rPr>
          <w:rFonts w:ascii="Times New Roman" w:hAnsi="Times New Roman" w:cs="Times New Roman"/>
          <w:sz w:val="24"/>
          <w:szCs w:val="24"/>
        </w:rPr>
        <w:t xml:space="preserve"> následující: </w:t>
      </w:r>
    </w:p>
    <w:p w14:paraId="43B6CC41" w14:textId="77777777" w:rsidR="00C279FC" w:rsidRDefault="00C279FC" w:rsidP="00CF3A9E">
      <w:pPr>
        <w:spacing w:after="0" w:line="360" w:lineRule="auto"/>
        <w:jc w:val="both"/>
        <w:rPr>
          <w:rFonts w:ascii="Times New Roman" w:hAnsi="Times New Roman" w:cs="Times New Roman"/>
          <w:b/>
          <w:bCs/>
          <w:sz w:val="24"/>
          <w:szCs w:val="24"/>
        </w:rPr>
      </w:pPr>
    </w:p>
    <w:p w14:paraId="34F93DAC" w14:textId="7D51FF0E" w:rsidR="004B400B" w:rsidRPr="00CF3A9E" w:rsidRDefault="008C5404" w:rsidP="00CF3A9E">
      <w:pPr>
        <w:spacing w:after="0" w:line="360" w:lineRule="auto"/>
        <w:jc w:val="both"/>
        <w:rPr>
          <w:rFonts w:ascii="Times New Roman" w:hAnsi="Times New Roman" w:cs="Times New Roman"/>
          <w:b/>
          <w:bCs/>
          <w:sz w:val="24"/>
          <w:szCs w:val="24"/>
        </w:rPr>
      </w:pPr>
      <w:r w:rsidRPr="00704261">
        <w:rPr>
          <w:rFonts w:ascii="Times New Roman" w:hAnsi="Times New Roman" w:cs="Times New Roman"/>
          <w:b/>
          <w:bCs/>
          <w:sz w:val="24"/>
          <w:szCs w:val="24"/>
        </w:rPr>
        <w:t>4.</w:t>
      </w:r>
      <w:r w:rsidR="00C279FC">
        <w:rPr>
          <w:rFonts w:ascii="Times New Roman" w:hAnsi="Times New Roman" w:cs="Times New Roman"/>
          <w:b/>
          <w:bCs/>
          <w:sz w:val="24"/>
          <w:szCs w:val="24"/>
        </w:rPr>
        <w:t>1.</w:t>
      </w:r>
      <w:r w:rsidRPr="00704261">
        <w:rPr>
          <w:rFonts w:ascii="Times New Roman" w:hAnsi="Times New Roman" w:cs="Times New Roman"/>
          <w:b/>
          <w:bCs/>
          <w:sz w:val="24"/>
          <w:szCs w:val="24"/>
        </w:rPr>
        <w:t xml:space="preserve"> Jaké důvody uváděly sledované deníky pro odchod uprchlíků ze zemí jejich původu?</w:t>
      </w:r>
    </w:p>
    <w:p w14:paraId="5636C741" w14:textId="439275BE" w:rsidR="008C5404" w:rsidRPr="00704261" w:rsidRDefault="008C5404" w:rsidP="00CF3A9E">
      <w:pPr>
        <w:spacing w:after="0" w:line="360" w:lineRule="auto"/>
        <w:jc w:val="both"/>
        <w:rPr>
          <w:rFonts w:ascii="Times New Roman" w:hAnsi="Times New Roman" w:cs="Times New Roman"/>
          <w:sz w:val="24"/>
          <w:szCs w:val="24"/>
        </w:rPr>
      </w:pPr>
      <w:r w:rsidRPr="00704261">
        <w:rPr>
          <w:rFonts w:ascii="Times New Roman" w:hAnsi="Times New Roman" w:cs="Times New Roman"/>
          <w:sz w:val="24"/>
          <w:szCs w:val="24"/>
        </w:rPr>
        <w:t xml:space="preserve">1. Obecné </w:t>
      </w:r>
      <w:r w:rsidR="004B400B">
        <w:rPr>
          <w:rFonts w:ascii="Times New Roman" w:hAnsi="Times New Roman" w:cs="Times New Roman"/>
          <w:sz w:val="24"/>
          <w:szCs w:val="24"/>
        </w:rPr>
        <w:t>označení zemí</w:t>
      </w:r>
      <w:r w:rsidRPr="00704261">
        <w:rPr>
          <w:rFonts w:ascii="Times New Roman" w:hAnsi="Times New Roman" w:cs="Times New Roman"/>
          <w:sz w:val="24"/>
          <w:szCs w:val="24"/>
        </w:rPr>
        <w:t xml:space="preserve"> jako „problém“, „problémová země“</w:t>
      </w:r>
    </w:p>
    <w:p w14:paraId="0E86E8E6" w14:textId="77777777" w:rsidR="008C5404" w:rsidRPr="00704261" w:rsidRDefault="008C5404" w:rsidP="00CF3A9E">
      <w:pPr>
        <w:spacing w:after="0" w:line="360" w:lineRule="auto"/>
        <w:jc w:val="both"/>
        <w:rPr>
          <w:rFonts w:ascii="Times New Roman" w:hAnsi="Times New Roman" w:cs="Times New Roman"/>
          <w:sz w:val="24"/>
          <w:szCs w:val="24"/>
        </w:rPr>
      </w:pPr>
      <w:r w:rsidRPr="00704261">
        <w:rPr>
          <w:rFonts w:ascii="Times New Roman" w:hAnsi="Times New Roman" w:cs="Times New Roman"/>
          <w:sz w:val="24"/>
          <w:szCs w:val="24"/>
        </w:rPr>
        <w:t>2. Válečné konflikty, terorismus, hrozba Islámského státu, násilí, špatná bezpečnostní situace</w:t>
      </w:r>
    </w:p>
    <w:p w14:paraId="68A182B0" w14:textId="77777777" w:rsidR="008C5404" w:rsidRPr="00704261" w:rsidRDefault="008C5404" w:rsidP="00CF3A9E">
      <w:pPr>
        <w:spacing w:after="0" w:line="360" w:lineRule="auto"/>
        <w:jc w:val="both"/>
        <w:rPr>
          <w:rFonts w:ascii="Times New Roman" w:hAnsi="Times New Roman" w:cs="Times New Roman"/>
          <w:sz w:val="24"/>
          <w:szCs w:val="24"/>
        </w:rPr>
      </w:pPr>
      <w:r w:rsidRPr="00704261">
        <w:rPr>
          <w:rFonts w:ascii="Times New Roman" w:hAnsi="Times New Roman" w:cs="Times New Roman"/>
          <w:sz w:val="24"/>
          <w:szCs w:val="24"/>
        </w:rPr>
        <w:t>3. Chudoba v zemích, velmi špatné životní podmínky</w:t>
      </w:r>
    </w:p>
    <w:p w14:paraId="171F908D" w14:textId="77777777" w:rsidR="008C5404" w:rsidRPr="00704261" w:rsidRDefault="008C5404" w:rsidP="00CF3A9E">
      <w:pPr>
        <w:spacing w:after="0" w:line="360" w:lineRule="auto"/>
        <w:jc w:val="both"/>
        <w:rPr>
          <w:rFonts w:ascii="Times New Roman" w:hAnsi="Times New Roman" w:cs="Times New Roman"/>
          <w:sz w:val="24"/>
          <w:szCs w:val="24"/>
        </w:rPr>
      </w:pPr>
      <w:r w:rsidRPr="00704261">
        <w:rPr>
          <w:rFonts w:ascii="Times New Roman" w:hAnsi="Times New Roman" w:cs="Times New Roman"/>
          <w:sz w:val="24"/>
          <w:szCs w:val="24"/>
        </w:rPr>
        <w:t xml:space="preserve">4. Snaha ekonomicky si polepšit, příspěvky obsahující názory, že migranti jdou za lepším životem, přestože doma se mají relativně dobře </w:t>
      </w:r>
    </w:p>
    <w:p w14:paraId="30F9394E" w14:textId="77777777" w:rsidR="008C5404" w:rsidRPr="00704261" w:rsidRDefault="008C5404" w:rsidP="00CF3A9E">
      <w:pPr>
        <w:spacing w:after="0" w:line="360" w:lineRule="auto"/>
        <w:jc w:val="both"/>
        <w:rPr>
          <w:rFonts w:ascii="Times New Roman" w:hAnsi="Times New Roman" w:cs="Times New Roman"/>
          <w:sz w:val="24"/>
          <w:szCs w:val="24"/>
        </w:rPr>
      </w:pPr>
      <w:r w:rsidRPr="00704261">
        <w:rPr>
          <w:rFonts w:ascii="Times New Roman" w:hAnsi="Times New Roman" w:cs="Times New Roman"/>
          <w:sz w:val="24"/>
          <w:szCs w:val="24"/>
        </w:rPr>
        <w:t>5. Jiné</w:t>
      </w:r>
    </w:p>
    <w:p w14:paraId="0FBB445A" w14:textId="026497DF" w:rsidR="008C5404" w:rsidRPr="006759E3" w:rsidRDefault="008C5404" w:rsidP="00CF3A9E">
      <w:pPr>
        <w:spacing w:after="0" w:line="360" w:lineRule="auto"/>
        <w:jc w:val="both"/>
        <w:rPr>
          <w:rFonts w:ascii="Times New Roman" w:hAnsi="Times New Roman" w:cs="Times New Roman"/>
          <w:color w:val="2F5496" w:themeColor="accent1" w:themeShade="BF"/>
          <w:sz w:val="24"/>
          <w:szCs w:val="24"/>
        </w:rPr>
      </w:pPr>
      <w:r w:rsidRPr="00CF3A9E">
        <w:rPr>
          <w:rFonts w:ascii="Times New Roman" w:hAnsi="Times New Roman" w:cs="Times New Roman"/>
          <w:sz w:val="24"/>
          <w:szCs w:val="24"/>
        </w:rPr>
        <w:t>Informace o chudobě, nebezpečí a špatných životních podmínkách vykreslují uprchlíky jako oběti, kdežto ekonomická migrace byla vnímána velmi negativně a představovala migranty jako hrozbu</w:t>
      </w:r>
      <w:r w:rsidRPr="006759E3">
        <w:rPr>
          <w:rFonts w:ascii="Times New Roman" w:hAnsi="Times New Roman" w:cs="Times New Roman"/>
          <w:color w:val="2F5496" w:themeColor="accent1" w:themeShade="BF"/>
          <w:sz w:val="24"/>
          <w:szCs w:val="24"/>
        </w:rPr>
        <w:t xml:space="preserve">. </w:t>
      </w:r>
    </w:p>
    <w:p w14:paraId="1E39F2DC" w14:textId="77777777" w:rsidR="008C5404" w:rsidRPr="00704261" w:rsidRDefault="008C5404" w:rsidP="00CF3A9E">
      <w:pPr>
        <w:spacing w:after="0" w:line="360" w:lineRule="auto"/>
        <w:jc w:val="both"/>
        <w:rPr>
          <w:rFonts w:ascii="Times New Roman" w:hAnsi="Times New Roman" w:cs="Times New Roman"/>
          <w:color w:val="FF0000"/>
          <w:sz w:val="24"/>
          <w:szCs w:val="24"/>
        </w:rPr>
      </w:pPr>
    </w:p>
    <w:p w14:paraId="3026A44F" w14:textId="0F6615AC" w:rsidR="008C5404" w:rsidRPr="00704261" w:rsidRDefault="00CF3A9E" w:rsidP="00CF3A9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8C5404" w:rsidRPr="00704261">
        <w:rPr>
          <w:rFonts w:ascii="Times New Roman" w:hAnsi="Times New Roman" w:cs="Times New Roman"/>
          <w:b/>
          <w:bCs/>
          <w:sz w:val="24"/>
          <w:szCs w:val="24"/>
        </w:rPr>
        <w:t>.</w:t>
      </w:r>
      <w:r>
        <w:rPr>
          <w:rFonts w:ascii="Times New Roman" w:hAnsi="Times New Roman" w:cs="Times New Roman"/>
          <w:b/>
          <w:bCs/>
          <w:sz w:val="24"/>
          <w:szCs w:val="24"/>
        </w:rPr>
        <w:t>2.</w:t>
      </w:r>
      <w:r w:rsidR="008C5404" w:rsidRPr="00704261">
        <w:rPr>
          <w:rFonts w:ascii="Times New Roman" w:hAnsi="Times New Roman" w:cs="Times New Roman"/>
          <w:b/>
          <w:bCs/>
          <w:sz w:val="24"/>
          <w:szCs w:val="24"/>
        </w:rPr>
        <w:t xml:space="preserve"> Jaké návrhy řešení krize se v Mladé frontě DNES a v Blesku objevovaly?</w:t>
      </w:r>
    </w:p>
    <w:p w14:paraId="557A41FD" w14:textId="77777777" w:rsidR="008C5404" w:rsidRPr="00704261" w:rsidRDefault="008C5404" w:rsidP="00CF3A9E">
      <w:pPr>
        <w:spacing w:after="0" w:line="360" w:lineRule="auto"/>
        <w:jc w:val="both"/>
        <w:rPr>
          <w:rFonts w:ascii="Times New Roman" w:hAnsi="Times New Roman" w:cs="Times New Roman"/>
          <w:sz w:val="24"/>
          <w:szCs w:val="24"/>
        </w:rPr>
      </w:pPr>
      <w:r w:rsidRPr="00704261">
        <w:rPr>
          <w:rFonts w:ascii="Times New Roman" w:hAnsi="Times New Roman" w:cs="Times New Roman"/>
          <w:sz w:val="24"/>
          <w:szCs w:val="24"/>
        </w:rPr>
        <w:t>1. Obecný, nespecifikovaný požadavek, aby došlo co nejrychleji k vyřešení situace</w:t>
      </w:r>
    </w:p>
    <w:p w14:paraId="4E427834" w14:textId="77777777" w:rsidR="008C5404" w:rsidRPr="00704261" w:rsidRDefault="008C5404" w:rsidP="00CF3A9E">
      <w:pPr>
        <w:spacing w:after="0" w:line="360" w:lineRule="auto"/>
        <w:jc w:val="both"/>
        <w:rPr>
          <w:rFonts w:ascii="Times New Roman" w:hAnsi="Times New Roman" w:cs="Times New Roman"/>
          <w:sz w:val="24"/>
          <w:szCs w:val="24"/>
        </w:rPr>
      </w:pPr>
      <w:r w:rsidRPr="00704261">
        <w:rPr>
          <w:rFonts w:ascii="Times New Roman" w:hAnsi="Times New Roman" w:cs="Times New Roman"/>
          <w:sz w:val="24"/>
          <w:szCs w:val="24"/>
        </w:rPr>
        <w:t xml:space="preserve">2. Zakázat uprchlíkům vstup do Evropy nebo do České republiky, odmítání kvót a vracení lidí zpět do zemí jejich původu </w:t>
      </w:r>
    </w:p>
    <w:p w14:paraId="670A2EF1" w14:textId="77777777" w:rsidR="008C5404" w:rsidRPr="00704261" w:rsidRDefault="008C5404" w:rsidP="00CF3A9E">
      <w:pPr>
        <w:spacing w:after="0" w:line="360" w:lineRule="auto"/>
        <w:jc w:val="both"/>
        <w:rPr>
          <w:rFonts w:ascii="Times New Roman" w:hAnsi="Times New Roman" w:cs="Times New Roman"/>
          <w:sz w:val="24"/>
          <w:szCs w:val="24"/>
        </w:rPr>
      </w:pPr>
      <w:r w:rsidRPr="00704261">
        <w:rPr>
          <w:rFonts w:ascii="Times New Roman" w:hAnsi="Times New Roman" w:cs="Times New Roman"/>
          <w:sz w:val="24"/>
          <w:szCs w:val="24"/>
        </w:rPr>
        <w:t>3. Humanitární pomoc v zemích, z nichž se utíká a pomoc lidem, kteří jsou již v Evropě</w:t>
      </w:r>
    </w:p>
    <w:p w14:paraId="0CB7BB68" w14:textId="77777777" w:rsidR="008C5404" w:rsidRPr="00704261" w:rsidRDefault="008C5404" w:rsidP="00CF3A9E">
      <w:pPr>
        <w:spacing w:after="0" w:line="360" w:lineRule="auto"/>
        <w:jc w:val="both"/>
        <w:rPr>
          <w:rFonts w:ascii="Times New Roman" w:hAnsi="Times New Roman" w:cs="Times New Roman"/>
          <w:sz w:val="24"/>
          <w:szCs w:val="24"/>
        </w:rPr>
      </w:pPr>
      <w:r w:rsidRPr="00704261">
        <w:rPr>
          <w:rFonts w:ascii="Times New Roman" w:hAnsi="Times New Roman" w:cs="Times New Roman"/>
          <w:sz w:val="24"/>
          <w:szCs w:val="24"/>
        </w:rPr>
        <w:t>4. Vojenská intervence v zemích s nestabilní politickou a bezpečnostní situací</w:t>
      </w:r>
    </w:p>
    <w:p w14:paraId="7F9D2ED0" w14:textId="77777777" w:rsidR="008C5404" w:rsidRDefault="008C5404" w:rsidP="00CF3A9E">
      <w:pPr>
        <w:spacing w:after="0" w:line="360" w:lineRule="auto"/>
        <w:jc w:val="both"/>
        <w:rPr>
          <w:rFonts w:ascii="Times New Roman" w:hAnsi="Times New Roman" w:cs="Times New Roman"/>
          <w:sz w:val="24"/>
          <w:szCs w:val="24"/>
        </w:rPr>
      </w:pPr>
      <w:r w:rsidRPr="00704261">
        <w:rPr>
          <w:rFonts w:ascii="Times New Roman" w:hAnsi="Times New Roman" w:cs="Times New Roman"/>
          <w:sz w:val="24"/>
          <w:szCs w:val="24"/>
        </w:rPr>
        <w:t>5. Jiné</w:t>
      </w:r>
    </w:p>
    <w:p w14:paraId="17645479" w14:textId="4A991D32" w:rsidR="008C5404" w:rsidRPr="008C5404" w:rsidRDefault="008C5404" w:rsidP="00CF3A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Důvody, které často zmiňovaly předchozí výzkumy tohoto tématu. Zákaz vstupu uprchlíkům do země souvisí s rámcem (potenciální) hrozby a informace o humanitární pomoci naznačují, že se jedná o oběti. </w:t>
      </w:r>
    </w:p>
    <w:p w14:paraId="527B1ED9" w14:textId="77777777" w:rsidR="005710CA" w:rsidRDefault="005710CA" w:rsidP="002D5153">
      <w:pPr>
        <w:spacing w:after="0" w:line="360" w:lineRule="auto"/>
        <w:rPr>
          <w:rFonts w:ascii="Times New Roman" w:hAnsi="Times New Roman" w:cs="Times New Roman"/>
          <w:b/>
          <w:bCs/>
          <w:sz w:val="24"/>
          <w:szCs w:val="24"/>
        </w:rPr>
      </w:pPr>
    </w:p>
    <w:p w14:paraId="12658195" w14:textId="7AE5B216" w:rsidR="002D5153" w:rsidRPr="00704261" w:rsidRDefault="002D5153" w:rsidP="002D5153">
      <w:pPr>
        <w:spacing w:after="0" w:line="360" w:lineRule="auto"/>
        <w:rPr>
          <w:rFonts w:ascii="Times New Roman" w:hAnsi="Times New Roman" w:cs="Times New Roman"/>
          <w:sz w:val="24"/>
          <w:szCs w:val="24"/>
        </w:rPr>
      </w:pPr>
      <w:r w:rsidRPr="00704261">
        <w:rPr>
          <w:rFonts w:ascii="Times New Roman" w:hAnsi="Times New Roman" w:cs="Times New Roman"/>
          <w:b/>
          <w:bCs/>
          <w:sz w:val="24"/>
          <w:szCs w:val="24"/>
        </w:rPr>
        <w:t>Uprchlíci jsou rámováni jako hrozba</w:t>
      </w:r>
      <w:r w:rsidRPr="00704261">
        <w:rPr>
          <w:rFonts w:ascii="Times New Roman" w:hAnsi="Times New Roman" w:cs="Times New Roman"/>
          <w:sz w:val="24"/>
          <w:szCs w:val="24"/>
        </w:rPr>
        <w:t xml:space="preserve">, </w:t>
      </w:r>
      <w:r w:rsidR="004344D4">
        <w:rPr>
          <w:rFonts w:ascii="Times New Roman" w:hAnsi="Times New Roman" w:cs="Times New Roman"/>
          <w:sz w:val="24"/>
          <w:szCs w:val="24"/>
        </w:rPr>
        <w:t>pokud</w:t>
      </w:r>
      <w:r w:rsidRPr="00704261">
        <w:rPr>
          <w:rFonts w:ascii="Times New Roman" w:hAnsi="Times New Roman" w:cs="Times New Roman"/>
          <w:sz w:val="24"/>
          <w:szCs w:val="24"/>
        </w:rPr>
        <w:t xml:space="preserve"> se ve zprávě vyskytne jeden nebo více následujících indikátorů:</w:t>
      </w:r>
    </w:p>
    <w:p w14:paraId="5B28F8AF" w14:textId="4B08DC3F" w:rsidR="002D5153" w:rsidRPr="00704261" w:rsidRDefault="002D5153" w:rsidP="002D5153">
      <w:pPr>
        <w:spacing w:after="0" w:line="360" w:lineRule="auto"/>
        <w:rPr>
          <w:rFonts w:ascii="Times New Roman" w:hAnsi="Times New Roman" w:cs="Times New Roman"/>
          <w:sz w:val="24"/>
          <w:szCs w:val="24"/>
        </w:rPr>
      </w:pPr>
      <w:r w:rsidRPr="00704261">
        <w:rPr>
          <w:rFonts w:ascii="Times New Roman" w:hAnsi="Times New Roman" w:cs="Times New Roman"/>
          <w:sz w:val="24"/>
          <w:szCs w:val="24"/>
        </w:rPr>
        <w:t>- téma příspěvku j</w:t>
      </w:r>
      <w:r w:rsidR="00787747">
        <w:rPr>
          <w:rFonts w:ascii="Times New Roman" w:hAnsi="Times New Roman" w:cs="Times New Roman"/>
          <w:sz w:val="24"/>
          <w:szCs w:val="24"/>
        </w:rPr>
        <w:t xml:space="preserve">sou </w:t>
      </w:r>
      <w:r w:rsidRPr="00704261">
        <w:rPr>
          <w:rFonts w:ascii="Times New Roman" w:hAnsi="Times New Roman" w:cs="Times New Roman"/>
          <w:sz w:val="24"/>
          <w:szCs w:val="24"/>
        </w:rPr>
        <w:t xml:space="preserve">uprchlíci páchající násilí  </w:t>
      </w:r>
    </w:p>
    <w:p w14:paraId="4DD93D52" w14:textId="77777777" w:rsidR="002D5153" w:rsidRPr="00704261" w:rsidRDefault="002D5153" w:rsidP="002D5153">
      <w:pPr>
        <w:spacing w:after="0" w:line="360" w:lineRule="auto"/>
        <w:rPr>
          <w:rFonts w:ascii="Times New Roman" w:hAnsi="Times New Roman" w:cs="Times New Roman"/>
          <w:sz w:val="24"/>
          <w:szCs w:val="24"/>
        </w:rPr>
      </w:pPr>
      <w:r w:rsidRPr="00704261">
        <w:rPr>
          <w:rFonts w:ascii="Times New Roman" w:hAnsi="Times New Roman" w:cs="Times New Roman"/>
          <w:sz w:val="24"/>
          <w:szCs w:val="24"/>
        </w:rPr>
        <w:t xml:space="preserve">- jako návrh řešení krize je uveden zákaz vstupu uprchlíků do Evropy </w:t>
      </w:r>
    </w:p>
    <w:p w14:paraId="22125446" w14:textId="77777777" w:rsidR="002D5153" w:rsidRPr="00704261" w:rsidRDefault="002D5153" w:rsidP="002D5153">
      <w:pPr>
        <w:spacing w:after="0" w:line="360" w:lineRule="auto"/>
        <w:rPr>
          <w:rFonts w:ascii="Times New Roman" w:hAnsi="Times New Roman" w:cs="Times New Roman"/>
          <w:sz w:val="24"/>
          <w:szCs w:val="24"/>
        </w:rPr>
      </w:pPr>
      <w:r w:rsidRPr="00704261">
        <w:rPr>
          <w:rFonts w:ascii="Times New Roman" w:hAnsi="Times New Roman" w:cs="Times New Roman"/>
          <w:sz w:val="24"/>
          <w:szCs w:val="24"/>
        </w:rPr>
        <w:t>- jako důvod opuštění jejich domovských zemí je uvedena snaha ekonomicky si polepšit</w:t>
      </w:r>
    </w:p>
    <w:p w14:paraId="45323D9E" w14:textId="77777777" w:rsidR="005710CA" w:rsidRDefault="005710CA" w:rsidP="002D5153">
      <w:pPr>
        <w:spacing w:after="0" w:line="360" w:lineRule="auto"/>
        <w:rPr>
          <w:rFonts w:ascii="Times New Roman" w:hAnsi="Times New Roman" w:cs="Times New Roman"/>
          <w:b/>
          <w:bCs/>
          <w:sz w:val="24"/>
          <w:szCs w:val="24"/>
        </w:rPr>
      </w:pPr>
    </w:p>
    <w:p w14:paraId="3437C0F8" w14:textId="3786B09D" w:rsidR="002D5153" w:rsidRPr="00704261" w:rsidRDefault="002D5153" w:rsidP="002D5153">
      <w:pPr>
        <w:spacing w:after="0" w:line="360" w:lineRule="auto"/>
        <w:rPr>
          <w:rFonts w:ascii="Times New Roman" w:hAnsi="Times New Roman" w:cs="Times New Roman"/>
          <w:sz w:val="24"/>
          <w:szCs w:val="24"/>
        </w:rPr>
      </w:pPr>
      <w:r w:rsidRPr="00704261">
        <w:rPr>
          <w:rFonts w:ascii="Times New Roman" w:hAnsi="Times New Roman" w:cs="Times New Roman"/>
          <w:b/>
          <w:bCs/>
          <w:sz w:val="24"/>
          <w:szCs w:val="24"/>
        </w:rPr>
        <w:t>Uprchlíci jsou rámováni jako oběť</w:t>
      </w:r>
      <w:r w:rsidRPr="00704261">
        <w:rPr>
          <w:rFonts w:ascii="Times New Roman" w:hAnsi="Times New Roman" w:cs="Times New Roman"/>
          <w:sz w:val="24"/>
          <w:szCs w:val="24"/>
        </w:rPr>
        <w:t xml:space="preserve">, pokud se ve zprávě vyskytne jeden nebo více následujících indikátorů: </w:t>
      </w:r>
    </w:p>
    <w:p w14:paraId="59F2C521" w14:textId="41EA0A19" w:rsidR="002D5153" w:rsidRPr="00704261" w:rsidRDefault="002D5153" w:rsidP="002D5153">
      <w:pPr>
        <w:spacing w:after="0" w:line="360" w:lineRule="auto"/>
        <w:rPr>
          <w:rFonts w:ascii="Times New Roman" w:hAnsi="Times New Roman" w:cs="Times New Roman"/>
          <w:sz w:val="24"/>
          <w:szCs w:val="24"/>
        </w:rPr>
      </w:pPr>
      <w:r w:rsidRPr="00704261">
        <w:rPr>
          <w:rFonts w:ascii="Times New Roman" w:hAnsi="Times New Roman" w:cs="Times New Roman"/>
          <w:sz w:val="24"/>
          <w:szCs w:val="24"/>
        </w:rPr>
        <w:t xml:space="preserve">- jako téma příspěvku je uvedeno násilí páchané na uprchlících nebo </w:t>
      </w:r>
      <w:r w:rsidR="00787747">
        <w:rPr>
          <w:rFonts w:ascii="Times New Roman" w:hAnsi="Times New Roman" w:cs="Times New Roman"/>
          <w:sz w:val="24"/>
          <w:szCs w:val="24"/>
        </w:rPr>
        <w:t>n</w:t>
      </w:r>
      <w:r w:rsidRPr="00704261">
        <w:rPr>
          <w:rFonts w:ascii="Times New Roman" w:hAnsi="Times New Roman" w:cs="Times New Roman"/>
          <w:sz w:val="24"/>
          <w:szCs w:val="24"/>
        </w:rPr>
        <w:t>ehody nebo pomoc uprchlíkům</w:t>
      </w:r>
    </w:p>
    <w:p w14:paraId="5181776D" w14:textId="77777777" w:rsidR="002D5153" w:rsidRPr="00704261" w:rsidRDefault="002D5153" w:rsidP="002D5153">
      <w:pPr>
        <w:spacing w:after="0" w:line="360" w:lineRule="auto"/>
        <w:rPr>
          <w:rFonts w:ascii="Times New Roman" w:hAnsi="Times New Roman" w:cs="Times New Roman"/>
          <w:sz w:val="24"/>
          <w:szCs w:val="24"/>
        </w:rPr>
      </w:pPr>
      <w:r w:rsidRPr="00704261">
        <w:rPr>
          <w:rFonts w:ascii="Times New Roman" w:hAnsi="Times New Roman" w:cs="Times New Roman"/>
          <w:sz w:val="24"/>
          <w:szCs w:val="24"/>
        </w:rPr>
        <w:t>- jako důvod opuštění domovských zemí jsou uvedeny válečné konflikty nebo chudoba</w:t>
      </w:r>
    </w:p>
    <w:p w14:paraId="6ECF74C6" w14:textId="32EC362E" w:rsidR="002D5153" w:rsidRDefault="002D5153" w:rsidP="002D5153">
      <w:pPr>
        <w:spacing w:after="0" w:line="360" w:lineRule="auto"/>
        <w:rPr>
          <w:rFonts w:ascii="Times New Roman" w:hAnsi="Times New Roman" w:cs="Times New Roman"/>
          <w:sz w:val="24"/>
          <w:szCs w:val="24"/>
        </w:rPr>
      </w:pPr>
      <w:r w:rsidRPr="00704261">
        <w:rPr>
          <w:rFonts w:ascii="Times New Roman" w:hAnsi="Times New Roman" w:cs="Times New Roman"/>
          <w:sz w:val="24"/>
          <w:szCs w:val="24"/>
        </w:rPr>
        <w:t xml:space="preserve">- jako návrh řešení krize je uvedena humanitární pomoc v zemích, ze kterých lidé prchají </w:t>
      </w:r>
    </w:p>
    <w:p w14:paraId="2AE74A32" w14:textId="06161E95" w:rsidR="00FB43CA" w:rsidRDefault="00FB43CA" w:rsidP="002D5153">
      <w:pPr>
        <w:spacing w:after="0" w:line="360" w:lineRule="auto"/>
        <w:rPr>
          <w:rFonts w:ascii="Times New Roman" w:hAnsi="Times New Roman" w:cs="Times New Roman"/>
          <w:sz w:val="24"/>
          <w:szCs w:val="24"/>
        </w:rPr>
      </w:pPr>
    </w:p>
    <w:p w14:paraId="6C01397E" w14:textId="7DD4305A" w:rsidR="00FB43CA" w:rsidRPr="00EF4EB4" w:rsidRDefault="005B767B" w:rsidP="00EF4EB4">
      <w:pPr>
        <w:rPr>
          <w:rFonts w:ascii="Times New Roman" w:hAnsi="Times New Roman" w:cs="Times New Roman"/>
          <w:sz w:val="28"/>
          <w:szCs w:val="28"/>
        </w:rPr>
      </w:pPr>
      <w:bookmarkStart w:id="29" w:name="_Toc39720760"/>
      <w:r w:rsidRPr="00EF4EB4">
        <w:rPr>
          <w:rFonts w:ascii="Times New Roman" w:hAnsi="Times New Roman" w:cs="Times New Roman"/>
          <w:sz w:val="28"/>
          <w:szCs w:val="28"/>
        </w:rPr>
        <w:t xml:space="preserve">4.2.4 </w:t>
      </w:r>
      <w:r w:rsidR="00FB43CA" w:rsidRPr="00EF4EB4">
        <w:rPr>
          <w:rFonts w:ascii="Times New Roman" w:hAnsi="Times New Roman" w:cs="Times New Roman"/>
          <w:sz w:val="28"/>
          <w:szCs w:val="28"/>
        </w:rPr>
        <w:t>Výběr zkoumaného období</w:t>
      </w:r>
      <w:bookmarkEnd w:id="29"/>
      <w:r w:rsidR="00FB43CA" w:rsidRPr="00EF4EB4">
        <w:rPr>
          <w:rFonts w:ascii="Times New Roman" w:hAnsi="Times New Roman" w:cs="Times New Roman"/>
          <w:sz w:val="28"/>
          <w:szCs w:val="28"/>
        </w:rPr>
        <w:t xml:space="preserve"> </w:t>
      </w:r>
    </w:p>
    <w:p w14:paraId="060795C8" w14:textId="0A3D2EF0" w:rsidR="00FB43CA" w:rsidRPr="00FB43CA" w:rsidRDefault="00FB43CA" w:rsidP="00FB43CA">
      <w:pPr>
        <w:spacing w:after="0" w:line="360" w:lineRule="auto"/>
        <w:jc w:val="both"/>
        <w:rPr>
          <w:rFonts w:ascii="Times New Roman" w:eastAsia="Calibri" w:hAnsi="Times New Roman" w:cs="Times New Roman"/>
          <w:bCs/>
          <w:sz w:val="24"/>
          <w:szCs w:val="24"/>
        </w:rPr>
      </w:pPr>
      <w:r w:rsidRPr="00FB43CA">
        <w:rPr>
          <w:rFonts w:ascii="Times New Roman" w:eastAsia="Calibri" w:hAnsi="Times New Roman" w:cs="Times New Roman"/>
          <w:bCs/>
          <w:sz w:val="24"/>
          <w:szCs w:val="24"/>
        </w:rPr>
        <w:t xml:space="preserve">Pro účely analýzy mediálního zobrazení </w:t>
      </w:r>
      <w:r w:rsidR="009A332F">
        <w:rPr>
          <w:rFonts w:ascii="Times New Roman" w:eastAsia="Calibri" w:hAnsi="Times New Roman" w:cs="Times New Roman"/>
          <w:bCs/>
          <w:sz w:val="24"/>
          <w:szCs w:val="24"/>
        </w:rPr>
        <w:t>uprchlíků v době migrační</w:t>
      </w:r>
      <w:r w:rsidRPr="00FB43CA">
        <w:rPr>
          <w:rFonts w:ascii="Times New Roman" w:eastAsia="Calibri" w:hAnsi="Times New Roman" w:cs="Times New Roman"/>
          <w:bCs/>
          <w:sz w:val="24"/>
          <w:szCs w:val="24"/>
        </w:rPr>
        <w:t xml:space="preserve"> krize roku 2015 bude vybrán časový úsek, který zahrnuje období „kritického léta“ tohoto roku, jak jej označuje UNHCR. Tehdy se všechna významná evropská média zabývala touto problematikou a přinášela zprávy jak o situaci v zemích, ze kterých lidé utíkali, tak o snaze evropských států krizi různými způsoby vyřešit.</w:t>
      </w:r>
      <w:r w:rsidRPr="00FB43CA">
        <w:rPr>
          <w:rFonts w:ascii="Times New Roman" w:eastAsia="Calibri" w:hAnsi="Times New Roman" w:cs="Times New Roman"/>
          <w:sz w:val="24"/>
          <w:szCs w:val="24"/>
          <w:vertAlign w:val="superscript"/>
        </w:rPr>
        <w:footnoteReference w:id="134"/>
      </w:r>
      <w:r w:rsidRPr="00FB43CA">
        <w:rPr>
          <w:rFonts w:ascii="Times New Roman" w:eastAsia="Calibri" w:hAnsi="Times New Roman" w:cs="Times New Roman"/>
          <w:bCs/>
          <w:sz w:val="24"/>
          <w:szCs w:val="24"/>
        </w:rPr>
        <w:t xml:space="preserve"> </w:t>
      </w:r>
    </w:p>
    <w:p w14:paraId="6C09C8A2" w14:textId="13045FD9" w:rsidR="00FB43CA" w:rsidRPr="00FB43CA" w:rsidRDefault="00FB43CA" w:rsidP="00FB43CA">
      <w:pPr>
        <w:spacing w:after="0" w:line="360" w:lineRule="auto"/>
        <w:jc w:val="both"/>
        <w:rPr>
          <w:rFonts w:ascii="Times New Roman" w:eastAsia="Calibri" w:hAnsi="Times New Roman" w:cs="Times New Roman"/>
          <w:bCs/>
          <w:sz w:val="24"/>
          <w:szCs w:val="24"/>
        </w:rPr>
      </w:pPr>
      <w:r w:rsidRPr="00FB43CA">
        <w:rPr>
          <w:rFonts w:ascii="Times New Roman" w:eastAsia="Calibri" w:hAnsi="Times New Roman" w:cs="Times New Roman"/>
          <w:bCs/>
          <w:sz w:val="24"/>
          <w:szCs w:val="24"/>
        </w:rPr>
        <w:lastRenderedPageBreak/>
        <w:tab/>
        <w:t>Jelikož se práce zaměřuje přímo na obraz</w:t>
      </w:r>
      <w:r w:rsidR="009A332F">
        <w:rPr>
          <w:rFonts w:ascii="Times New Roman" w:eastAsia="Calibri" w:hAnsi="Times New Roman" w:cs="Times New Roman"/>
          <w:bCs/>
          <w:sz w:val="24"/>
          <w:szCs w:val="24"/>
        </w:rPr>
        <w:t xml:space="preserve"> migrantů</w:t>
      </w:r>
      <w:r w:rsidRPr="00FB43CA">
        <w:rPr>
          <w:rFonts w:ascii="Times New Roman" w:eastAsia="Calibri" w:hAnsi="Times New Roman" w:cs="Times New Roman"/>
          <w:bCs/>
          <w:sz w:val="24"/>
          <w:szCs w:val="24"/>
        </w:rPr>
        <w:t>, bude vybraný vzorek kopírovat nejvypjatější momenty</w:t>
      </w:r>
      <w:r w:rsidR="009A332F">
        <w:rPr>
          <w:rFonts w:ascii="Times New Roman" w:eastAsia="Calibri" w:hAnsi="Times New Roman" w:cs="Times New Roman"/>
          <w:bCs/>
          <w:sz w:val="24"/>
          <w:szCs w:val="24"/>
        </w:rPr>
        <w:t xml:space="preserve"> tzv. uprchlické krize</w:t>
      </w:r>
      <w:r w:rsidRPr="00FB43CA">
        <w:rPr>
          <w:rFonts w:ascii="Times New Roman" w:eastAsia="Calibri" w:hAnsi="Times New Roman" w:cs="Times New Roman"/>
          <w:bCs/>
          <w:sz w:val="24"/>
          <w:szCs w:val="24"/>
        </w:rPr>
        <w:t>. Jak bylo již výše popsáno, organizace UNHCR sestavila seznam sedmi nejvýznamnějších událostí krize, které významně ovlivnily její průběh. Vzorek analýzy tedy zahrnuje všech těchto sedm momentů a skládá se ze tří uměle vytvořených období (vždy přibližně jeden měsíc), které jsou konstruovány kolem těchto událostí.</w:t>
      </w:r>
    </w:p>
    <w:p w14:paraId="4E62EAC8" w14:textId="0695FE8F" w:rsidR="00FB43CA" w:rsidRPr="00FB43CA" w:rsidRDefault="00FB43CA" w:rsidP="00FB43CA">
      <w:pPr>
        <w:spacing w:after="0" w:line="360" w:lineRule="auto"/>
        <w:jc w:val="both"/>
        <w:rPr>
          <w:rFonts w:ascii="Times New Roman" w:eastAsia="Calibri" w:hAnsi="Times New Roman" w:cs="Times New Roman"/>
          <w:bCs/>
          <w:sz w:val="24"/>
          <w:szCs w:val="24"/>
        </w:rPr>
      </w:pPr>
      <w:r w:rsidRPr="00FB43CA">
        <w:rPr>
          <w:rFonts w:ascii="Times New Roman" w:eastAsia="Calibri" w:hAnsi="Times New Roman" w:cs="Times New Roman"/>
          <w:bCs/>
          <w:sz w:val="24"/>
          <w:szCs w:val="24"/>
        </w:rPr>
        <w:tab/>
        <w:t>První část vzorku se zaměří na období mezi 20. březnem a 20. dubnem 2015. Dne 20. března došlo u ostrova Lampedusa ke ztroskotání lodi převážející odhadem sedm set uprchlíků a z tohoto množství se podařilo zachránit zhruba 50 osob. K analýze byl vybrán časový úsek od 20. března do 20. dubna, jelikož se předpokládá, že během této doby oba vybrané deníky publikovaly dostatek příspěvků pro analýzu a bude proto možné zjistit, jaký mediální obraz upr</w:t>
      </w:r>
      <w:r w:rsidR="002D7E02">
        <w:rPr>
          <w:rFonts w:ascii="Times New Roman" w:eastAsia="Calibri" w:hAnsi="Times New Roman" w:cs="Times New Roman"/>
          <w:bCs/>
          <w:sz w:val="24"/>
          <w:szCs w:val="24"/>
        </w:rPr>
        <w:t>chlíků</w:t>
      </w:r>
      <w:r w:rsidRPr="00FB43CA">
        <w:rPr>
          <w:rFonts w:ascii="Times New Roman" w:eastAsia="Calibri" w:hAnsi="Times New Roman" w:cs="Times New Roman"/>
          <w:bCs/>
          <w:sz w:val="24"/>
          <w:szCs w:val="24"/>
        </w:rPr>
        <w:t xml:space="preserve"> v této době deníky Mladá fronta DNES a Blesk vytvářely.  </w:t>
      </w:r>
    </w:p>
    <w:p w14:paraId="43D5E548" w14:textId="77777777" w:rsidR="00FB43CA" w:rsidRPr="00FB43CA" w:rsidRDefault="00FB43CA" w:rsidP="00FB43CA">
      <w:pPr>
        <w:spacing w:after="0" w:line="360" w:lineRule="auto"/>
        <w:jc w:val="both"/>
        <w:rPr>
          <w:rFonts w:ascii="Times New Roman" w:eastAsia="Calibri" w:hAnsi="Times New Roman" w:cs="Times New Roman"/>
          <w:bCs/>
          <w:sz w:val="24"/>
          <w:szCs w:val="24"/>
        </w:rPr>
      </w:pPr>
      <w:r w:rsidRPr="00FB43CA">
        <w:rPr>
          <w:rFonts w:ascii="Times New Roman" w:eastAsia="Calibri" w:hAnsi="Times New Roman" w:cs="Times New Roman"/>
          <w:bCs/>
          <w:sz w:val="24"/>
          <w:szCs w:val="24"/>
        </w:rPr>
        <w:tab/>
        <w:t xml:space="preserve">Druhá část vzorku sleduje období od 28. srpna 2015 do 28. září 2015. Tento časový úsek začíná zprávou o nalezení jednasedmdesáti mrtvých uprchlíků v opuštěném kamionu u hranic Rakouska s Maďarskem. Dále je zde zahrnuta událost ze 4. září 2015, kdy byl na turecké pláži nalezen utonulý syrský chlapec Alan Kurdi, a také protesty v Maďarsku z 5. září a dokončení stavby plotu na srbsko-maďarských hranicích 15. září, což jsou momenty, které UNHCR také považuje za milníky krize. </w:t>
      </w:r>
    </w:p>
    <w:p w14:paraId="7FC9C0D6" w14:textId="77777777" w:rsidR="00FB43CA" w:rsidRPr="00FB43CA" w:rsidRDefault="00FB43CA" w:rsidP="00FB43CA">
      <w:pPr>
        <w:spacing w:after="0" w:line="360" w:lineRule="auto"/>
        <w:jc w:val="both"/>
        <w:rPr>
          <w:rFonts w:ascii="Times New Roman" w:eastAsia="Calibri" w:hAnsi="Times New Roman" w:cs="Times New Roman"/>
          <w:bCs/>
          <w:sz w:val="24"/>
          <w:szCs w:val="24"/>
        </w:rPr>
      </w:pPr>
      <w:r w:rsidRPr="00FB43CA">
        <w:rPr>
          <w:rFonts w:ascii="Times New Roman" w:eastAsia="Calibri" w:hAnsi="Times New Roman" w:cs="Times New Roman"/>
          <w:bCs/>
          <w:sz w:val="24"/>
          <w:szCs w:val="24"/>
        </w:rPr>
        <w:tab/>
        <w:t xml:space="preserve">Poslední část zkoumaného období se zaměří na časový úsek od 9. října 2015 do 9. listopadu tohoto roku. Dne 9. října začalo přemisťování skupiny devatenácti migrantů z Itálie do Švédska podle nových přesídlovacích plánů Evropské unie a 4. listopadu začaly relokace v Řecku, odkud přemístili třicet syrských a iráckých migrantů do Lucemburska. I tyto dvě události označila UNHCR ve své zprávě o uprchlické krizi jako přelomové. </w:t>
      </w:r>
    </w:p>
    <w:p w14:paraId="79F7CF18" w14:textId="77777777" w:rsidR="00FB43CA" w:rsidRPr="00FB43CA" w:rsidRDefault="00FB43CA" w:rsidP="00FB43CA">
      <w:pPr>
        <w:spacing w:after="0" w:line="360" w:lineRule="auto"/>
        <w:jc w:val="both"/>
        <w:rPr>
          <w:rFonts w:ascii="Times New Roman" w:eastAsia="Calibri" w:hAnsi="Times New Roman" w:cs="Times New Roman"/>
          <w:bCs/>
          <w:sz w:val="24"/>
          <w:szCs w:val="24"/>
        </w:rPr>
      </w:pPr>
      <w:r w:rsidRPr="00FB43CA">
        <w:rPr>
          <w:rFonts w:ascii="Times New Roman" w:eastAsia="Calibri" w:hAnsi="Times New Roman" w:cs="Times New Roman"/>
          <w:bCs/>
          <w:sz w:val="24"/>
          <w:szCs w:val="24"/>
        </w:rPr>
        <w:tab/>
        <w:t xml:space="preserve">Pro výzkum bylo záměrně vybráno těchto sedm událostí z celého roku 2015 také proto, že pokrývají období od března do listopadu. To znamená, že z jejich analýzy bude možné vysledovat i to, jak se v průběhu roku mediální obraz uprchlické krize měnil. </w:t>
      </w:r>
    </w:p>
    <w:p w14:paraId="32D0C794" w14:textId="77777777" w:rsidR="00FB43CA" w:rsidRPr="00FB43CA" w:rsidRDefault="00FB43CA" w:rsidP="00FB43CA">
      <w:pPr>
        <w:spacing w:after="0" w:line="360" w:lineRule="auto"/>
        <w:jc w:val="both"/>
        <w:rPr>
          <w:rFonts w:ascii="Times New Roman" w:eastAsia="Calibri" w:hAnsi="Times New Roman" w:cs="Times New Roman"/>
          <w:bCs/>
          <w:sz w:val="26"/>
          <w:szCs w:val="26"/>
        </w:rPr>
      </w:pPr>
    </w:p>
    <w:p w14:paraId="0E8535FC" w14:textId="4BD07731" w:rsidR="00FB43CA" w:rsidRPr="00EF4EB4" w:rsidRDefault="005B767B" w:rsidP="00EF4EB4">
      <w:pPr>
        <w:rPr>
          <w:rFonts w:ascii="Times New Roman" w:hAnsi="Times New Roman" w:cs="Times New Roman"/>
          <w:sz w:val="28"/>
          <w:szCs w:val="28"/>
        </w:rPr>
      </w:pPr>
      <w:bookmarkStart w:id="30" w:name="_Toc39720761"/>
      <w:r w:rsidRPr="00EF4EB4">
        <w:rPr>
          <w:rFonts w:ascii="Times New Roman" w:hAnsi="Times New Roman" w:cs="Times New Roman"/>
          <w:sz w:val="28"/>
          <w:szCs w:val="28"/>
        </w:rPr>
        <w:t xml:space="preserve">4.2.5 </w:t>
      </w:r>
      <w:r w:rsidR="00FB43CA" w:rsidRPr="00EF4EB4">
        <w:rPr>
          <w:rFonts w:ascii="Times New Roman" w:hAnsi="Times New Roman" w:cs="Times New Roman"/>
          <w:sz w:val="28"/>
          <w:szCs w:val="28"/>
        </w:rPr>
        <w:t>Jednotky analýzy</w:t>
      </w:r>
      <w:bookmarkEnd w:id="30"/>
    </w:p>
    <w:p w14:paraId="2774C762" w14:textId="097A1E38" w:rsidR="00FB43CA" w:rsidRPr="00FB43CA" w:rsidRDefault="00FB43CA" w:rsidP="00FB43CA">
      <w:pPr>
        <w:spacing w:after="0" w:line="360" w:lineRule="auto"/>
        <w:jc w:val="both"/>
        <w:rPr>
          <w:rFonts w:ascii="Times New Roman" w:eastAsia="Calibri" w:hAnsi="Times New Roman" w:cs="Times New Roman"/>
          <w:bCs/>
          <w:sz w:val="24"/>
          <w:szCs w:val="24"/>
        </w:rPr>
      </w:pPr>
      <w:r w:rsidRPr="00FB43CA">
        <w:rPr>
          <w:rFonts w:ascii="Times New Roman" w:eastAsia="Calibri" w:hAnsi="Times New Roman" w:cs="Times New Roman"/>
          <w:bCs/>
          <w:sz w:val="24"/>
          <w:szCs w:val="24"/>
        </w:rPr>
        <w:t xml:space="preserve">Výzkumnými jednotkami pro analýzu mediálního obrazu </w:t>
      </w:r>
      <w:r w:rsidR="002D7E02">
        <w:rPr>
          <w:rFonts w:ascii="Times New Roman" w:eastAsia="Calibri" w:hAnsi="Times New Roman" w:cs="Times New Roman"/>
          <w:bCs/>
          <w:sz w:val="24"/>
          <w:szCs w:val="24"/>
        </w:rPr>
        <w:t>migrantů</w:t>
      </w:r>
      <w:r w:rsidRPr="00FB43CA">
        <w:rPr>
          <w:rFonts w:ascii="Times New Roman" w:eastAsia="Calibri" w:hAnsi="Times New Roman" w:cs="Times New Roman"/>
          <w:bCs/>
          <w:sz w:val="24"/>
          <w:szCs w:val="24"/>
        </w:rPr>
        <w:t xml:space="preserve"> se stanou jednotlivá vydání deníků Mladá fronta DNES a Blesk. Jako kódovací jednotka</w:t>
      </w:r>
      <w:r w:rsidRPr="00FB43CA">
        <w:rPr>
          <w:rFonts w:ascii="Times New Roman" w:eastAsia="Calibri" w:hAnsi="Times New Roman" w:cs="Times New Roman"/>
          <w:sz w:val="24"/>
          <w:szCs w:val="24"/>
          <w:vertAlign w:val="superscript"/>
        </w:rPr>
        <w:footnoteReference w:id="135"/>
      </w:r>
      <w:r w:rsidRPr="00FB43CA">
        <w:rPr>
          <w:rFonts w:ascii="Times New Roman" w:eastAsia="Calibri" w:hAnsi="Times New Roman" w:cs="Times New Roman"/>
          <w:bCs/>
          <w:sz w:val="24"/>
          <w:szCs w:val="24"/>
        </w:rPr>
        <w:t xml:space="preserve">, ke které se vztahuje měření, je určen jeden článek (zpráva). Jaký úsek textu bude považován za jeden článek, je pro potřeby </w:t>
      </w:r>
      <w:r w:rsidRPr="00FB43CA">
        <w:rPr>
          <w:rFonts w:ascii="Times New Roman" w:eastAsia="Calibri" w:hAnsi="Times New Roman" w:cs="Times New Roman"/>
          <w:bCs/>
          <w:sz w:val="24"/>
          <w:szCs w:val="24"/>
        </w:rPr>
        <w:lastRenderedPageBreak/>
        <w:t xml:space="preserve">analýzy dále upřesněno (analýza totiž pracuje s výsledky vyhledávání v databázi Anopress, která zobrazuje jednotlivé články jiným způsobem než tištěné verze deníků).   </w:t>
      </w:r>
    </w:p>
    <w:p w14:paraId="4611D557" w14:textId="4C1B7521" w:rsidR="00FB43CA" w:rsidRPr="00FB43CA" w:rsidRDefault="00FB43CA" w:rsidP="00FB43CA">
      <w:pPr>
        <w:spacing w:after="0" w:line="360" w:lineRule="auto"/>
        <w:ind w:firstLine="737"/>
        <w:jc w:val="both"/>
        <w:rPr>
          <w:rFonts w:ascii="Times New Roman" w:eastAsia="Calibri" w:hAnsi="Times New Roman" w:cs="Times New Roman"/>
          <w:bCs/>
          <w:sz w:val="24"/>
          <w:szCs w:val="24"/>
        </w:rPr>
      </w:pPr>
      <w:r w:rsidRPr="00FB43CA">
        <w:rPr>
          <w:rFonts w:ascii="Times New Roman" w:eastAsia="Calibri" w:hAnsi="Times New Roman" w:cs="Times New Roman"/>
          <w:bCs/>
          <w:sz w:val="24"/>
          <w:szCs w:val="24"/>
        </w:rPr>
        <w:t>Jelikož se práce zaměřuje na jedno specifické téma, musí být vymezena také záznamová jednotka</w:t>
      </w:r>
      <w:r w:rsidRPr="00FB43CA">
        <w:rPr>
          <w:rFonts w:ascii="Times New Roman" w:eastAsia="Calibri" w:hAnsi="Times New Roman" w:cs="Times New Roman"/>
          <w:bCs/>
          <w:sz w:val="24"/>
          <w:szCs w:val="24"/>
          <w:vertAlign w:val="superscript"/>
        </w:rPr>
        <w:footnoteReference w:id="136"/>
      </w:r>
      <w:r w:rsidRPr="00FB43CA">
        <w:rPr>
          <w:rFonts w:ascii="Times New Roman" w:eastAsia="Calibri" w:hAnsi="Times New Roman" w:cs="Times New Roman"/>
          <w:bCs/>
          <w:sz w:val="24"/>
          <w:szCs w:val="24"/>
        </w:rPr>
        <w:t xml:space="preserve"> neboli ta část kódovacích jednotek, která je pro výzkum relevantní svým obsahem. V tomto případě se jedná o zprávy s tematikou </w:t>
      </w:r>
      <w:r w:rsidR="002D7E02">
        <w:rPr>
          <w:rFonts w:ascii="Times New Roman" w:eastAsia="Calibri" w:hAnsi="Times New Roman" w:cs="Times New Roman"/>
          <w:bCs/>
          <w:sz w:val="24"/>
          <w:szCs w:val="24"/>
        </w:rPr>
        <w:t>uprchlictví</w:t>
      </w:r>
      <w:r w:rsidRPr="00FB43CA">
        <w:rPr>
          <w:rFonts w:ascii="Times New Roman" w:eastAsia="Calibri" w:hAnsi="Times New Roman" w:cs="Times New Roman"/>
          <w:bCs/>
          <w:sz w:val="24"/>
          <w:szCs w:val="24"/>
        </w:rPr>
        <w:t xml:space="preserve"> a způsob jejich výběru za pomoci klíčového slova je popsán dále. </w:t>
      </w:r>
    </w:p>
    <w:p w14:paraId="199FF95F" w14:textId="3F8844E5" w:rsidR="00FB43CA" w:rsidRPr="000943C3" w:rsidRDefault="00FB43CA" w:rsidP="000943C3">
      <w:pPr>
        <w:spacing w:after="0" w:line="360" w:lineRule="auto"/>
        <w:ind w:firstLine="737"/>
        <w:jc w:val="both"/>
        <w:rPr>
          <w:rFonts w:ascii="Times New Roman" w:eastAsia="Calibri" w:hAnsi="Times New Roman" w:cs="Times New Roman"/>
          <w:bCs/>
          <w:sz w:val="26"/>
          <w:szCs w:val="26"/>
        </w:rPr>
      </w:pPr>
      <w:r w:rsidRPr="00FB43CA">
        <w:rPr>
          <w:rFonts w:ascii="Times New Roman" w:eastAsia="Calibri" w:hAnsi="Times New Roman" w:cs="Times New Roman"/>
          <w:bCs/>
          <w:sz w:val="24"/>
          <w:szCs w:val="24"/>
        </w:rPr>
        <w:t xml:space="preserve">Vzhledem k tomu, že se analýza zaměřuje na mediální obraz </w:t>
      </w:r>
      <w:r w:rsidR="00C406E1">
        <w:rPr>
          <w:rFonts w:ascii="Times New Roman" w:eastAsia="Calibri" w:hAnsi="Times New Roman" w:cs="Times New Roman"/>
          <w:bCs/>
          <w:sz w:val="24"/>
          <w:szCs w:val="24"/>
        </w:rPr>
        <w:t>migrantů</w:t>
      </w:r>
      <w:r w:rsidRPr="00FB43CA">
        <w:rPr>
          <w:rFonts w:ascii="Times New Roman" w:eastAsia="Calibri" w:hAnsi="Times New Roman" w:cs="Times New Roman"/>
          <w:bCs/>
          <w:sz w:val="24"/>
          <w:szCs w:val="24"/>
        </w:rPr>
        <w:t xml:space="preserve"> v roce 2015,</w:t>
      </w:r>
      <w:r w:rsidR="00C406E1">
        <w:rPr>
          <w:rFonts w:ascii="Times New Roman" w:eastAsia="Calibri" w:hAnsi="Times New Roman" w:cs="Times New Roman"/>
          <w:bCs/>
          <w:sz w:val="24"/>
          <w:szCs w:val="24"/>
        </w:rPr>
        <w:t xml:space="preserve"> měla by</w:t>
      </w:r>
      <w:r w:rsidRPr="00FB43CA">
        <w:rPr>
          <w:rFonts w:ascii="Times New Roman" w:eastAsia="Calibri" w:hAnsi="Times New Roman" w:cs="Times New Roman"/>
          <w:bCs/>
          <w:sz w:val="24"/>
          <w:szCs w:val="24"/>
        </w:rPr>
        <w:t xml:space="preserve"> cílová populace (tedy všechny jednotky, pro které by měly být platné závěry výzkumu)</w:t>
      </w:r>
      <w:r w:rsidR="00C406E1">
        <w:rPr>
          <w:rFonts w:ascii="Times New Roman" w:eastAsia="Calibri" w:hAnsi="Times New Roman" w:cs="Times New Roman"/>
          <w:bCs/>
          <w:sz w:val="24"/>
          <w:szCs w:val="24"/>
        </w:rPr>
        <w:t xml:space="preserve"> odpovídat</w:t>
      </w:r>
      <w:r w:rsidRPr="00FB43CA">
        <w:rPr>
          <w:rFonts w:ascii="Times New Roman" w:eastAsia="Calibri" w:hAnsi="Times New Roman" w:cs="Times New Roman"/>
          <w:bCs/>
          <w:sz w:val="24"/>
          <w:szCs w:val="24"/>
        </w:rPr>
        <w:t xml:space="preserve"> všem vydáním Mladé fronty DNES a Blesku z tohoto roku. Z důvodu časové náročnosti a omezeným možnostem této práce však byla vybrána pouze taková období, ve kterých se ve zkoumaném tisku očekává vysoká frekvence výskytu příspěvků ke sledovanému tématu. Avšak i přes omezení zkoumaného období se předpokládá, že vzorek bude dostatečně rozsáhlý na to, aby bylo možné zobecnit výsledky výzkumu na celý rok 2015. </w:t>
      </w:r>
    </w:p>
    <w:p w14:paraId="7DEA1BCB" w14:textId="77777777" w:rsidR="004C7F6B" w:rsidRDefault="004C7F6B" w:rsidP="005B767B">
      <w:pPr>
        <w:pStyle w:val="Nadpis2"/>
      </w:pPr>
      <w:bookmarkStart w:id="31" w:name="_Toc26404712"/>
      <w:bookmarkStart w:id="32" w:name="_Toc39720762"/>
    </w:p>
    <w:p w14:paraId="2B070D29" w14:textId="73221770" w:rsidR="005B767B" w:rsidRPr="005B767B" w:rsidRDefault="009D18F8" w:rsidP="005B767B">
      <w:pPr>
        <w:pStyle w:val="Nadpis2"/>
      </w:pPr>
      <w:r>
        <w:t xml:space="preserve">4.3 </w:t>
      </w:r>
      <w:r w:rsidR="00B3666E" w:rsidRPr="009D18F8">
        <w:t>Operacionalizace</w:t>
      </w:r>
      <w:bookmarkEnd w:id="31"/>
      <w:bookmarkEnd w:id="32"/>
    </w:p>
    <w:p w14:paraId="27F2E68B" w14:textId="037D2D2C" w:rsidR="00722E54" w:rsidRPr="00722E54" w:rsidRDefault="00FB0EEC" w:rsidP="00FB0EEC">
      <w:pPr>
        <w:pStyle w:val="Nadpis3"/>
      </w:pPr>
      <w:bookmarkStart w:id="33" w:name="_Toc39720763"/>
      <w:r>
        <w:t xml:space="preserve">4.3.1 </w:t>
      </w:r>
      <w:r w:rsidR="00722E54" w:rsidRPr="00722E54">
        <w:t>Výběr kódovacích jednotek</w:t>
      </w:r>
      <w:bookmarkEnd w:id="33"/>
    </w:p>
    <w:p w14:paraId="2432A589" w14:textId="77846D6A" w:rsidR="00030604" w:rsidRPr="00030604" w:rsidRDefault="00722E54" w:rsidP="00605874">
      <w:pPr>
        <w:spacing w:after="0" w:line="360" w:lineRule="auto"/>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Články pojednávající o</w:t>
      </w:r>
      <w:r w:rsidR="0073356A">
        <w:rPr>
          <w:rFonts w:ascii="Times New Roman" w:eastAsia="Calibri" w:hAnsi="Times New Roman" w:cs="Times New Roman"/>
          <w:bCs/>
          <w:sz w:val="24"/>
          <w:szCs w:val="24"/>
        </w:rPr>
        <w:t xml:space="preserve"> migrantech</w:t>
      </w:r>
      <w:r w:rsidRPr="00722E54">
        <w:rPr>
          <w:rFonts w:ascii="Times New Roman" w:eastAsia="Calibri" w:hAnsi="Times New Roman" w:cs="Times New Roman"/>
          <w:bCs/>
          <w:sz w:val="24"/>
          <w:szCs w:val="24"/>
        </w:rPr>
        <w:t xml:space="preserve"> budou pro potřeby analýzy vybrány za pomoci databáze Anopress, do které bude zadáno klíčové slovo „uprchlík“ (databáze zároveň vyhledá toto heslo ve všech osobách a pádech). Z vybraného vzorku se následně odstraní příspěvky, které obsahují výraz „uprchlík“ v přeneseném významu slova a neodkazují</w:t>
      </w:r>
      <w:r w:rsidR="0073356A">
        <w:rPr>
          <w:rFonts w:ascii="Times New Roman" w:eastAsia="Calibri" w:hAnsi="Times New Roman" w:cs="Times New Roman"/>
          <w:bCs/>
          <w:sz w:val="24"/>
          <w:szCs w:val="24"/>
        </w:rPr>
        <w:t xml:space="preserve"> tak</w:t>
      </w:r>
      <w:r w:rsidRPr="00722E54">
        <w:rPr>
          <w:rFonts w:ascii="Times New Roman" w:eastAsia="Calibri" w:hAnsi="Times New Roman" w:cs="Times New Roman"/>
          <w:bCs/>
          <w:sz w:val="24"/>
          <w:szCs w:val="24"/>
        </w:rPr>
        <w:t xml:space="preserve"> k událostem spojeným s</w:t>
      </w:r>
      <w:r w:rsidR="0073356A">
        <w:rPr>
          <w:rFonts w:ascii="Times New Roman" w:eastAsia="Calibri" w:hAnsi="Times New Roman" w:cs="Times New Roman"/>
          <w:bCs/>
          <w:sz w:val="24"/>
          <w:szCs w:val="24"/>
        </w:rPr>
        <w:t> tzv. uprchlickou</w:t>
      </w:r>
      <w:r w:rsidRPr="00722E54">
        <w:rPr>
          <w:rFonts w:ascii="Times New Roman" w:eastAsia="Calibri" w:hAnsi="Times New Roman" w:cs="Times New Roman"/>
          <w:bCs/>
          <w:sz w:val="24"/>
          <w:szCs w:val="24"/>
        </w:rPr>
        <w:t> krizí</w:t>
      </w:r>
      <w:r w:rsidR="0073356A">
        <w:rPr>
          <w:rFonts w:ascii="Times New Roman" w:eastAsia="Calibri" w:hAnsi="Times New Roman" w:cs="Times New Roman"/>
          <w:bCs/>
          <w:sz w:val="24"/>
          <w:szCs w:val="24"/>
        </w:rPr>
        <w:t xml:space="preserve"> roku 2015</w:t>
      </w:r>
      <w:r w:rsidRPr="00722E54">
        <w:rPr>
          <w:rFonts w:ascii="Times New Roman" w:eastAsia="Calibri" w:hAnsi="Times New Roman" w:cs="Times New Roman"/>
          <w:bCs/>
          <w:sz w:val="24"/>
          <w:szCs w:val="24"/>
        </w:rPr>
        <w:t>.</w:t>
      </w:r>
      <w:r w:rsidR="00030604">
        <w:rPr>
          <w:rFonts w:ascii="Times New Roman" w:eastAsia="Calibri" w:hAnsi="Times New Roman" w:cs="Times New Roman"/>
          <w:bCs/>
          <w:sz w:val="24"/>
          <w:szCs w:val="24"/>
        </w:rPr>
        <w:t xml:space="preserve"> </w:t>
      </w:r>
      <w:r w:rsidR="00605874">
        <w:rPr>
          <w:rFonts w:ascii="Times New Roman" w:eastAsia="Calibri" w:hAnsi="Times New Roman" w:cs="Times New Roman"/>
          <w:bCs/>
          <w:sz w:val="24"/>
          <w:szCs w:val="24"/>
        </w:rPr>
        <w:t>M</w:t>
      </w:r>
      <w:r w:rsidR="00030604">
        <w:rPr>
          <w:rFonts w:ascii="Times New Roman" w:eastAsia="Calibri" w:hAnsi="Times New Roman" w:cs="Times New Roman"/>
          <w:bCs/>
          <w:sz w:val="24"/>
          <w:szCs w:val="24"/>
        </w:rPr>
        <w:t xml:space="preserve">. Tkaczyk ve svém výzkumu zabývajícím se obrazem uprchlíků v online zpravodajství </w:t>
      </w:r>
      <w:r w:rsidR="00030604" w:rsidRPr="00030604">
        <w:rPr>
          <w:rFonts w:ascii="Times New Roman" w:eastAsia="Calibri" w:hAnsi="Times New Roman" w:cs="Times New Roman"/>
          <w:bCs/>
          <w:sz w:val="24"/>
          <w:szCs w:val="24"/>
        </w:rPr>
        <w:t>zahrn</w:t>
      </w:r>
      <w:r w:rsidR="00605874">
        <w:rPr>
          <w:rFonts w:ascii="Times New Roman" w:eastAsia="Calibri" w:hAnsi="Times New Roman" w:cs="Times New Roman"/>
          <w:bCs/>
          <w:sz w:val="24"/>
          <w:szCs w:val="24"/>
        </w:rPr>
        <w:t>oval</w:t>
      </w:r>
      <w:r w:rsidR="00030604" w:rsidRPr="00030604">
        <w:rPr>
          <w:rFonts w:ascii="Times New Roman" w:eastAsia="Calibri" w:hAnsi="Times New Roman" w:cs="Times New Roman"/>
          <w:bCs/>
          <w:sz w:val="24"/>
          <w:szCs w:val="24"/>
        </w:rPr>
        <w:t xml:space="preserve"> pouze ty příspěvky, jejichž hlavním tématem </w:t>
      </w:r>
      <w:r w:rsidR="00605874">
        <w:rPr>
          <w:rFonts w:ascii="Times New Roman" w:eastAsia="Calibri" w:hAnsi="Times New Roman" w:cs="Times New Roman"/>
          <w:bCs/>
          <w:sz w:val="24"/>
          <w:szCs w:val="24"/>
        </w:rPr>
        <w:t>byly</w:t>
      </w:r>
      <w:r w:rsidR="00001389">
        <w:rPr>
          <w:rFonts w:ascii="Times New Roman" w:eastAsia="Calibri" w:hAnsi="Times New Roman" w:cs="Times New Roman"/>
          <w:bCs/>
          <w:sz w:val="24"/>
          <w:szCs w:val="24"/>
        </w:rPr>
        <w:t xml:space="preserve"> </w:t>
      </w:r>
      <w:r w:rsidR="00030604" w:rsidRPr="00605874">
        <w:rPr>
          <w:rFonts w:ascii="Times New Roman" w:eastAsia="Calibri" w:hAnsi="Times New Roman" w:cs="Times New Roman"/>
          <w:bCs/>
          <w:i/>
          <w:iCs/>
          <w:sz w:val="24"/>
          <w:szCs w:val="24"/>
        </w:rPr>
        <w:t>události nebo výroky, které souvisí s neřízeným pohybem migrantů ze zemí</w:t>
      </w:r>
      <w:r w:rsidR="00605874" w:rsidRPr="00605874">
        <w:rPr>
          <w:rFonts w:ascii="Times New Roman" w:eastAsia="Calibri" w:hAnsi="Times New Roman" w:cs="Times New Roman"/>
          <w:bCs/>
          <w:i/>
          <w:iCs/>
          <w:sz w:val="24"/>
          <w:szCs w:val="24"/>
        </w:rPr>
        <w:t xml:space="preserve"> </w:t>
      </w:r>
      <w:r w:rsidR="00001389" w:rsidRPr="00001389">
        <w:rPr>
          <w:rFonts w:ascii="Times New Roman" w:eastAsia="Calibri" w:hAnsi="Times New Roman" w:cs="Times New Roman"/>
          <w:bCs/>
          <w:i/>
          <w:iCs/>
          <w:sz w:val="24"/>
          <w:szCs w:val="24"/>
        </w:rPr>
        <w:t xml:space="preserve">Blízkého Východu a Severní Afriky na území Evropy </w:t>
      </w:r>
      <w:r w:rsidR="00605874" w:rsidRPr="00605874">
        <w:rPr>
          <w:rFonts w:ascii="Times New Roman" w:eastAsia="Calibri" w:hAnsi="Times New Roman" w:cs="Times New Roman"/>
          <w:bCs/>
          <w:i/>
          <w:iCs/>
          <w:sz w:val="24"/>
          <w:szCs w:val="24"/>
        </w:rPr>
        <w:t>V českých médiích byl tento migrační pohyb převážně označovány jako „uprchlická“,</w:t>
      </w:r>
      <w:r w:rsidR="00001389">
        <w:rPr>
          <w:rFonts w:ascii="Times New Roman" w:eastAsia="Calibri" w:hAnsi="Times New Roman" w:cs="Times New Roman"/>
          <w:bCs/>
          <w:sz w:val="24"/>
          <w:szCs w:val="24"/>
        </w:rPr>
        <w:t xml:space="preserve"> </w:t>
      </w:r>
      <w:r w:rsidR="00605874" w:rsidRPr="00605874">
        <w:rPr>
          <w:rFonts w:ascii="Times New Roman" w:eastAsia="Calibri" w:hAnsi="Times New Roman" w:cs="Times New Roman"/>
          <w:bCs/>
          <w:i/>
          <w:iCs/>
          <w:sz w:val="24"/>
          <w:szCs w:val="24"/>
        </w:rPr>
        <w:t>případně „migrační krize“</w:t>
      </w:r>
      <w:r w:rsidR="00605874">
        <w:rPr>
          <w:rFonts w:ascii="Times New Roman" w:eastAsia="Calibri" w:hAnsi="Times New Roman" w:cs="Times New Roman"/>
          <w:bCs/>
          <w:sz w:val="24"/>
          <w:szCs w:val="24"/>
        </w:rPr>
        <w:t>.</w:t>
      </w:r>
      <w:r w:rsidR="005A7947">
        <w:rPr>
          <w:rStyle w:val="Znakapoznpodarou"/>
          <w:rFonts w:ascii="Times New Roman" w:eastAsia="Calibri" w:hAnsi="Times New Roman" w:cs="Times New Roman"/>
          <w:bCs/>
          <w:sz w:val="24"/>
          <w:szCs w:val="24"/>
        </w:rPr>
        <w:footnoteReference w:id="137"/>
      </w:r>
      <w:r w:rsidR="00030604">
        <w:rPr>
          <w:rFonts w:ascii="Times New Roman" w:eastAsia="Calibri" w:hAnsi="Times New Roman" w:cs="Times New Roman"/>
          <w:bCs/>
          <w:sz w:val="24"/>
          <w:szCs w:val="24"/>
        </w:rPr>
        <w:t xml:space="preserve"> </w:t>
      </w:r>
      <w:r w:rsidR="00605874">
        <w:rPr>
          <w:rFonts w:ascii="Times New Roman" w:eastAsia="Calibri" w:hAnsi="Times New Roman" w:cs="Times New Roman"/>
          <w:bCs/>
          <w:sz w:val="24"/>
          <w:szCs w:val="24"/>
        </w:rPr>
        <w:t>S</w:t>
      </w:r>
      <w:r w:rsidR="00030604">
        <w:rPr>
          <w:rFonts w:ascii="Times New Roman" w:eastAsia="Calibri" w:hAnsi="Times New Roman" w:cs="Times New Roman"/>
          <w:bCs/>
          <w:sz w:val="24"/>
          <w:szCs w:val="24"/>
        </w:rPr>
        <w:t xml:space="preserve">tejný postup bude použit i v tomto výzkumu. </w:t>
      </w:r>
    </w:p>
    <w:p w14:paraId="2C831D64" w14:textId="7A172057" w:rsidR="00722E54" w:rsidRPr="00722E54" w:rsidRDefault="00722E54" w:rsidP="00030604">
      <w:pPr>
        <w:spacing w:after="0" w:line="360" w:lineRule="auto"/>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 xml:space="preserve">Jak bylo již výše uvedeno, období, po které analýza sleduje výskyt daného hesla, se omezí na úseky 20. března až 20. dubna, 28. srpna až 28. září a 9. října až 9. listopadu roku 2015. </w:t>
      </w:r>
    </w:p>
    <w:p w14:paraId="3D0B5653" w14:textId="3C17EC41" w:rsidR="00722E54" w:rsidRPr="00722E54" w:rsidRDefault="00722E54" w:rsidP="00722E54">
      <w:pPr>
        <w:spacing w:after="0" w:line="360" w:lineRule="auto"/>
        <w:ind w:firstLine="737"/>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Je možné, že některé příspěvky publikované sledovanými deníky neobsahují heslo „uprchlík“ (ale například jen „migrant“) a nedostanou se tak do vzorku</w:t>
      </w:r>
      <w:r w:rsidR="00BE3DB9">
        <w:rPr>
          <w:rFonts w:ascii="Times New Roman" w:eastAsia="Calibri" w:hAnsi="Times New Roman" w:cs="Times New Roman"/>
          <w:bCs/>
          <w:sz w:val="24"/>
          <w:szCs w:val="24"/>
        </w:rPr>
        <w:t>,</w:t>
      </w:r>
      <w:r w:rsidRPr="00722E54">
        <w:rPr>
          <w:rFonts w:ascii="Times New Roman" w:eastAsia="Calibri" w:hAnsi="Times New Roman" w:cs="Times New Roman"/>
          <w:bCs/>
          <w:sz w:val="24"/>
          <w:szCs w:val="24"/>
        </w:rPr>
        <w:t xml:space="preserve"> jelikož je takto databáze Anopress nenajde. </w:t>
      </w:r>
      <w:r w:rsidR="00BE3DB9">
        <w:rPr>
          <w:rFonts w:ascii="Times New Roman" w:eastAsia="Calibri" w:hAnsi="Times New Roman" w:cs="Times New Roman"/>
          <w:bCs/>
          <w:sz w:val="24"/>
          <w:szCs w:val="24"/>
        </w:rPr>
        <w:t xml:space="preserve">Vzorek je tímto relativně zúžen, avšak předpokládá se, že pro potřeby </w:t>
      </w:r>
      <w:r w:rsidR="00BE3DB9">
        <w:rPr>
          <w:rFonts w:ascii="Times New Roman" w:eastAsia="Calibri" w:hAnsi="Times New Roman" w:cs="Times New Roman"/>
          <w:bCs/>
          <w:sz w:val="24"/>
          <w:szCs w:val="24"/>
        </w:rPr>
        <w:lastRenderedPageBreak/>
        <w:t xml:space="preserve">rekonstrukce mediálního obrazu uprchlíků bude zahrnovat dostatek materiálu. </w:t>
      </w:r>
      <w:r w:rsidR="00B277CE">
        <w:rPr>
          <w:rFonts w:ascii="Times New Roman" w:eastAsia="Calibri" w:hAnsi="Times New Roman" w:cs="Times New Roman"/>
          <w:bCs/>
          <w:sz w:val="24"/>
          <w:szCs w:val="24"/>
        </w:rPr>
        <w:t xml:space="preserve">Deníky Mladá fronta DNES a Blesk (a média obecně) navíc většinou používaly výrazy „migrant“ a „uprchlík“ jako synonyma, tudíž by </w:t>
      </w:r>
      <w:r w:rsidR="00274824">
        <w:rPr>
          <w:rFonts w:ascii="Times New Roman" w:eastAsia="Calibri" w:hAnsi="Times New Roman" w:cs="Times New Roman"/>
          <w:bCs/>
          <w:sz w:val="24"/>
          <w:szCs w:val="24"/>
        </w:rPr>
        <w:t xml:space="preserve">použití pouze klíčového slova „uprchlík“ nemělo nijak výrazně zkreslit </w:t>
      </w:r>
      <w:r w:rsidR="006C36A9">
        <w:rPr>
          <w:rFonts w:ascii="Times New Roman" w:eastAsia="Calibri" w:hAnsi="Times New Roman" w:cs="Times New Roman"/>
          <w:bCs/>
          <w:sz w:val="24"/>
          <w:szCs w:val="24"/>
        </w:rPr>
        <w:t xml:space="preserve">výsledky analýzy. </w:t>
      </w:r>
    </w:p>
    <w:p w14:paraId="76FB958D" w14:textId="77777777" w:rsidR="00722E54" w:rsidRPr="00722E54" w:rsidRDefault="00722E54" w:rsidP="00722E54">
      <w:pPr>
        <w:spacing w:after="0" w:line="360" w:lineRule="auto"/>
        <w:ind w:firstLine="737"/>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 xml:space="preserve">V případě Mladé fronty DNES se výzkum zaměří na rubriky Z domova, Ekonomika, Publicistika, Ze světa, Kultura, Názory, a také na články z titulní stránky, které nejsou zařazeny do žádné z rubrik. Během zkoumaného období se v Mladé frontě DNES nepravidelně objevuje také rubrika Studenti píší noviny, kde studenti vyjadřují své názory týkající se krize. I tuto část novin analýza zahrne, pokud zrovna bude přítomna v daném vydání sledovaného deníku. Kódována naopak nebude část deníku obsahující regionální zpravodajství (viz dále) a také Sport, jelikož jde o rubriku, která již svým zaměřením neodpovídá tématu výzkumu, a pokud se zde objevují příspěvky obsahující klíčové slovo „uprchlík“, je to vždy v přeneseném významu slova. Analýza vynechá i sešit Servis, jelikož se zde také nevyskytují relevantní příspěvky (jedná se víceméně jen o část novin obsahující televizní program a předpovědi počasí). </w:t>
      </w:r>
    </w:p>
    <w:p w14:paraId="2CA5358A" w14:textId="77777777" w:rsidR="00722E54" w:rsidRPr="00722E54" w:rsidRDefault="00722E54" w:rsidP="00722E54">
      <w:pPr>
        <w:spacing w:after="0" w:line="360" w:lineRule="auto"/>
        <w:ind w:firstLine="737"/>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 xml:space="preserve">V deníku Blesk budou zkoumány tyto rubriky: Téma, Politika, Zahraničí, Čechy/Morava, Společnost a příspěvky z titulní stránky, které ani v Blesku nejsou zařazeny do žádné z rubrik.  I u tohoto deníku vynechá analýza část obsahující sport, a to ze stejného důvodu jako u Mladé fronty DNES.  </w:t>
      </w:r>
    </w:p>
    <w:p w14:paraId="7EA6E821" w14:textId="521720A6" w:rsidR="00722E54" w:rsidRPr="00722E54" w:rsidRDefault="00D17C8D" w:rsidP="00D17C8D">
      <w:pPr>
        <w:spacing w:after="0" w:line="36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K</w:t>
      </w:r>
      <w:r w:rsidR="00722E54" w:rsidRPr="00722E54">
        <w:rPr>
          <w:rFonts w:ascii="Times New Roman" w:eastAsia="Calibri" w:hAnsi="Times New Roman" w:cs="Times New Roman"/>
          <w:bCs/>
          <w:sz w:val="24"/>
          <w:szCs w:val="24"/>
        </w:rPr>
        <w:t>ódovány</w:t>
      </w:r>
      <w:r>
        <w:rPr>
          <w:rFonts w:ascii="Times New Roman" w:eastAsia="Calibri" w:hAnsi="Times New Roman" w:cs="Times New Roman"/>
          <w:bCs/>
          <w:sz w:val="24"/>
          <w:szCs w:val="24"/>
        </w:rPr>
        <w:t xml:space="preserve"> naopak nebudou</w:t>
      </w:r>
      <w:r w:rsidR="00722E54" w:rsidRPr="00722E54">
        <w:rPr>
          <w:rFonts w:ascii="Times New Roman" w:eastAsia="Calibri" w:hAnsi="Times New Roman" w:cs="Times New Roman"/>
          <w:bCs/>
          <w:sz w:val="24"/>
          <w:szCs w:val="24"/>
        </w:rPr>
        <w:t xml:space="preserve"> přílohy (magazíny) Mladé fronty DNES (Ona Dnes, Auto DNES, Doma DNES, Magazín DNES, Rodina DNES a Víkend DNES) a Blesku (Blesk pro ženy, Nedělní Blesk, Blesk magazín, Blesk Hobby, Blesk zdraví atd.). </w:t>
      </w:r>
      <w:r w:rsidR="00722E54" w:rsidRPr="00722E54">
        <w:rPr>
          <w:rFonts w:ascii="Times New Roman" w:eastAsia="Calibri" w:hAnsi="Times New Roman" w:cs="Times New Roman"/>
          <w:bCs/>
          <w:sz w:val="24"/>
          <w:szCs w:val="24"/>
        </w:rPr>
        <w:tab/>
      </w:r>
    </w:p>
    <w:p w14:paraId="642436BE" w14:textId="77777777" w:rsidR="00722E54" w:rsidRPr="00722E54" w:rsidRDefault="00722E54" w:rsidP="00722E54">
      <w:pPr>
        <w:spacing w:after="0" w:line="360" w:lineRule="auto"/>
        <w:jc w:val="both"/>
        <w:rPr>
          <w:rFonts w:ascii="Times New Roman" w:eastAsia="Calibri" w:hAnsi="Times New Roman" w:cs="Times New Roman"/>
          <w:bCs/>
          <w:sz w:val="24"/>
          <w:szCs w:val="24"/>
        </w:rPr>
      </w:pPr>
    </w:p>
    <w:p w14:paraId="5C55017F" w14:textId="2A33A221" w:rsidR="00722E54" w:rsidRPr="00722E54" w:rsidRDefault="00FB0EEC" w:rsidP="00FB0EEC">
      <w:pPr>
        <w:pStyle w:val="Nadpis3"/>
      </w:pPr>
      <w:bookmarkStart w:id="34" w:name="_Toc39720764"/>
      <w:r>
        <w:t xml:space="preserve">4.3.2 </w:t>
      </w:r>
      <w:r w:rsidR="00722E54" w:rsidRPr="00722E54">
        <w:t>Výběr textu pro analýzu</w:t>
      </w:r>
      <w:bookmarkEnd w:id="34"/>
      <w:r w:rsidR="00722E54" w:rsidRPr="00722E54">
        <w:t xml:space="preserve"> </w:t>
      </w:r>
    </w:p>
    <w:p w14:paraId="4427433F" w14:textId="77777777" w:rsidR="00722E54" w:rsidRPr="00722E54" w:rsidRDefault="00722E54" w:rsidP="00722E54">
      <w:pPr>
        <w:spacing w:after="0" w:line="360" w:lineRule="auto"/>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Jak bylo již uvedeno výše, vzorek získá analýza za pomoci databáze Anopress. Jelikož je jako kódovací jednotka vybrán jeden článek, bude dále nutné upřesnit, jak výzkum postupuje při práci s výsledky vyhledávání v této databázi.</w:t>
      </w:r>
    </w:p>
    <w:p w14:paraId="314BA71F" w14:textId="77777777" w:rsidR="00722E54" w:rsidRPr="00722E54" w:rsidRDefault="00722E54" w:rsidP="00722E54">
      <w:pPr>
        <w:spacing w:after="0" w:line="360" w:lineRule="auto"/>
        <w:ind w:firstLine="737"/>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 xml:space="preserve">Jako jedna kódovací jednotka se rozumí textový celek s titulkem, který jako samostatný článek vyhodnotí databáze. Jako jeden ucelený článek budou kódovány i skupiny textů, které jsou zastřešeny jedním hlavním titulkem, přestože v tištěné podobě deníků by je v některých případech bylo možné rozdělit do článků samostatných. Například v graficky výrazně členitém Blesku by sice bylo možné posuzovat části textových komplexů jako samostatné články, avšak tato analýza pracuje pouze s výsledky vyhledávání v databázi Anopress, a proto bude za </w:t>
      </w:r>
      <w:r w:rsidRPr="00722E54">
        <w:rPr>
          <w:rFonts w:ascii="Times New Roman" w:eastAsia="Calibri" w:hAnsi="Times New Roman" w:cs="Times New Roman"/>
          <w:bCs/>
          <w:sz w:val="24"/>
          <w:szCs w:val="24"/>
        </w:rPr>
        <w:lastRenderedPageBreak/>
        <w:t xml:space="preserve">jednotný celek považováno to, co se objeví ve výstupu vyhledávání, jelikož výzkum se nezaměřuje tištěná vydání deníků; zkoumá pouze obsah, a nikoliv grafickou stránku. </w:t>
      </w:r>
    </w:p>
    <w:p w14:paraId="3E5724EE" w14:textId="77777777" w:rsidR="00722E54" w:rsidRPr="00722E54" w:rsidRDefault="00722E54" w:rsidP="00722E54">
      <w:pPr>
        <w:spacing w:after="0" w:line="360" w:lineRule="auto"/>
        <w:ind w:firstLine="737"/>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 xml:space="preserve">Stejně tak články s pokračováním na jiné straně, budou kódovány jako jedna zpráva a titulky, co je uvozují na další stránce, se započítají jako součást těchto článků. Také infoboxy a další textové materiály (například různé číselné seznamy a výčty), které se občas v databázi objevují na konci článků, se započítají jako součást zprávy.   </w:t>
      </w:r>
    </w:p>
    <w:p w14:paraId="3030A20B" w14:textId="77777777" w:rsidR="00722E54" w:rsidRPr="00722E54" w:rsidRDefault="00722E54" w:rsidP="00722E54">
      <w:pPr>
        <w:spacing w:after="0" w:line="360" w:lineRule="auto"/>
        <w:ind w:firstLine="737"/>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 xml:space="preserve">Jelikož analýza nezahrnuje fotografie přiložené k příspěvkům, do rozsahu článků se nezapočítají ani jejich popisky, které se v databázi zobrazují na konci příspěvku. Popisky totiž ve velké většině opakují pouze to, co již bylo v článku zmíněno (někdy jde o větu, která se přímo vyskytuje v článku). Analýza navíc nepracuje s fotografiemi, ale pouze s textem, jelikož základní verze programu Anopress fotografie nezobrazuje. </w:t>
      </w:r>
    </w:p>
    <w:p w14:paraId="54C542D5" w14:textId="77777777" w:rsidR="00722E54" w:rsidRPr="00722E54" w:rsidRDefault="00722E54" w:rsidP="00722E54">
      <w:pPr>
        <w:spacing w:after="0" w:line="360" w:lineRule="auto"/>
        <w:jc w:val="both"/>
        <w:rPr>
          <w:rFonts w:ascii="Times New Roman" w:eastAsia="Calibri" w:hAnsi="Times New Roman" w:cs="Times New Roman"/>
          <w:bCs/>
          <w:sz w:val="24"/>
          <w:szCs w:val="24"/>
        </w:rPr>
      </w:pPr>
    </w:p>
    <w:p w14:paraId="2EA1C01E" w14:textId="05B280B0" w:rsidR="00722E54" w:rsidRPr="00722E54" w:rsidRDefault="00FB0EEC" w:rsidP="00FB0EEC">
      <w:pPr>
        <w:pStyle w:val="Nadpis3"/>
      </w:pPr>
      <w:bookmarkStart w:id="35" w:name="_Toc39720765"/>
      <w:r>
        <w:t xml:space="preserve">4.3.3 </w:t>
      </w:r>
      <w:r w:rsidR="00722E54" w:rsidRPr="00722E54">
        <w:t>Sledované proměnné</w:t>
      </w:r>
      <w:bookmarkEnd w:id="35"/>
    </w:p>
    <w:p w14:paraId="0E541778" w14:textId="77777777" w:rsidR="00722E54" w:rsidRPr="00722E54" w:rsidRDefault="00722E54" w:rsidP="00722E54">
      <w:pPr>
        <w:spacing w:after="0" w:line="360" w:lineRule="auto"/>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 xml:space="preserve">U analyzovaných článků budou nejprve určeny tyto kategorie, které následně usnadní jejich zpětnou identifikaci. Jsou to: </w:t>
      </w:r>
    </w:p>
    <w:p w14:paraId="4B14FE88"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1. Pořadové číslo zprávy v analýze</w:t>
      </w:r>
    </w:p>
    <w:p w14:paraId="7F757A20"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2. Datum, kdy zpráva vyšla</w:t>
      </w:r>
    </w:p>
    <w:p w14:paraId="58DB0BD8"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3. Titulek zprávy</w:t>
      </w:r>
    </w:p>
    <w:p w14:paraId="66623ECC"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4. Strana, na níž je zpráva umístěna</w:t>
      </w:r>
    </w:p>
    <w:p w14:paraId="62101670"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5. Rubrika, ve které byla zpráva vydána</w:t>
      </w:r>
    </w:p>
    <w:p w14:paraId="1E39A9F8"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p>
    <w:p w14:paraId="253A5C6C" w14:textId="7272C3EB"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Další kategorie se již vztahují k samotnému tématu práce, tedy k</w:t>
      </w:r>
      <w:r w:rsidR="00946BD6">
        <w:rPr>
          <w:rFonts w:ascii="Times New Roman" w:eastAsia="Calibri" w:hAnsi="Times New Roman" w:cs="Times New Roman"/>
          <w:bCs/>
          <w:sz w:val="24"/>
          <w:szCs w:val="24"/>
        </w:rPr>
        <w:t> uprchlíkům a jsou to</w:t>
      </w:r>
      <w:r w:rsidRPr="00722E54">
        <w:rPr>
          <w:rFonts w:ascii="Times New Roman" w:eastAsia="Calibri" w:hAnsi="Times New Roman" w:cs="Times New Roman"/>
          <w:bCs/>
          <w:sz w:val="24"/>
          <w:szCs w:val="24"/>
        </w:rPr>
        <w:t>:</w:t>
      </w:r>
    </w:p>
    <w:p w14:paraId="4AF86018"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6. Citované zdroje</w:t>
      </w:r>
    </w:p>
    <w:p w14:paraId="358B4FC9"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7. Země původu uprchlíků</w:t>
      </w:r>
    </w:p>
    <w:p w14:paraId="3C80AE68"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8. Lokace zprávy</w:t>
      </w:r>
    </w:p>
    <w:p w14:paraId="2FAFA433"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9. Téma zprávy</w:t>
      </w:r>
    </w:p>
    <w:p w14:paraId="003AF8E5"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 xml:space="preserve">10. Počet slov </w:t>
      </w:r>
    </w:p>
    <w:p w14:paraId="716B1DCA"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11. Důvody, proč migranti odcházejí ze zemí svého původu</w:t>
      </w:r>
    </w:p>
    <w:p w14:paraId="3562BBDB"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12. Návrhy řešení krize objevující se v tisku</w:t>
      </w:r>
    </w:p>
    <w:p w14:paraId="27CD90F5"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13. Jedná se o infotainment?</w:t>
      </w:r>
    </w:p>
    <w:p w14:paraId="143EDD06" w14:textId="77777777" w:rsidR="00722E54" w:rsidRPr="00722E54" w:rsidRDefault="00722E54" w:rsidP="00722E54">
      <w:pPr>
        <w:spacing w:after="0" w:line="360" w:lineRule="auto"/>
        <w:ind w:left="2124" w:hanging="2124"/>
        <w:jc w:val="both"/>
        <w:rPr>
          <w:rFonts w:ascii="Times New Roman" w:eastAsia="Calibri" w:hAnsi="Times New Roman" w:cs="Times New Roman"/>
          <w:bCs/>
          <w:sz w:val="24"/>
          <w:szCs w:val="24"/>
        </w:rPr>
      </w:pPr>
      <w:r w:rsidRPr="00722E54">
        <w:rPr>
          <w:rFonts w:ascii="Times New Roman" w:eastAsia="Calibri" w:hAnsi="Times New Roman" w:cs="Times New Roman"/>
          <w:bCs/>
          <w:sz w:val="24"/>
          <w:szCs w:val="24"/>
        </w:rPr>
        <w:t>14. Jedná se o zprávu typu human interest story?</w:t>
      </w:r>
    </w:p>
    <w:p w14:paraId="71E7C814" w14:textId="5970C041" w:rsidR="00BD148D" w:rsidRDefault="00510707" w:rsidP="00BD148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59252FBA" w14:textId="77777777" w:rsidR="00946BD6" w:rsidRPr="00F76499" w:rsidRDefault="00946BD6" w:rsidP="00946BD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U prvních pěti kategorií není třeba další zpřesnění, jelikož se jedná o snadno identifikovatelné parametry zpráv. Kategorie 6 až 14 však budou dále detailněji operacionalizovány: </w:t>
      </w:r>
    </w:p>
    <w:p w14:paraId="02A4D6AE" w14:textId="77777777" w:rsidR="00946BD6" w:rsidRPr="000369FB" w:rsidRDefault="00946BD6" w:rsidP="00946BD6">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lastRenderedPageBreak/>
        <w:tab/>
      </w:r>
    </w:p>
    <w:p w14:paraId="08CC781A" w14:textId="1858AF54" w:rsidR="00946BD6" w:rsidRPr="007E74A0" w:rsidRDefault="00626C53" w:rsidP="00946BD6">
      <w:pPr>
        <w:rPr>
          <w:rFonts w:ascii="Times New Roman" w:hAnsi="Times New Roman" w:cs="Times New Roman"/>
          <w:b/>
          <w:bCs/>
          <w:sz w:val="24"/>
          <w:szCs w:val="24"/>
        </w:rPr>
      </w:pPr>
      <w:r>
        <w:rPr>
          <w:rFonts w:ascii="Times New Roman" w:hAnsi="Times New Roman" w:cs="Times New Roman"/>
          <w:b/>
          <w:bCs/>
          <w:sz w:val="24"/>
          <w:szCs w:val="24"/>
        </w:rPr>
        <w:t>6</w:t>
      </w:r>
      <w:r w:rsidR="00946BD6" w:rsidRPr="007E74A0">
        <w:rPr>
          <w:rFonts w:ascii="Times New Roman" w:hAnsi="Times New Roman" w:cs="Times New Roman"/>
          <w:b/>
          <w:bCs/>
          <w:sz w:val="24"/>
          <w:szCs w:val="24"/>
        </w:rPr>
        <w:t>. Citované zdroje</w:t>
      </w:r>
    </w:p>
    <w:p w14:paraId="27283B57" w14:textId="29291B73" w:rsidR="00946BD6" w:rsidRDefault="00946BD6" w:rsidP="00087F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První proměnná, kterou analýza sleduje, jsou zdroje citované zkoumanými médii, které se vyjadřují k problematice uprchlictví. Pokud se v příspěvku objeví jiné téma, ke kterému se subjekt vyjadřuje, do analýzy započítán nebude. Jako zdroj informací se rozumí osoba, politická strana nebo jiná organizace, která v příspěvku dostane (buď přímo nebo nepřímo) možnost vyjádřit se. Za zdroj informace však může být považována také další tiskovina nebo jiné médium (internetová stránka, televizní stanice…), z nichž by deníky citovaly. </w:t>
      </w:r>
    </w:p>
    <w:p w14:paraId="4D79446C" w14:textId="77777777" w:rsidR="00946BD6" w:rsidRDefault="00946BD6" w:rsidP="00946B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Jako samotná citace bude kódována promluva výše zmíněných subjektů, která je buď ve formě přímé řeči mluvčího s uvozovkami, nebo se může jednat o nepřímou řeč uvedenou formulacemi typu: „</w:t>
      </w:r>
      <w:r w:rsidRPr="00694E9B">
        <w:rPr>
          <w:rFonts w:ascii="Times New Roman" w:hAnsi="Times New Roman" w:cs="Times New Roman"/>
          <w:sz w:val="24"/>
          <w:szCs w:val="24"/>
        </w:rPr>
        <w:t>podle…</w:t>
      </w:r>
      <w:r>
        <w:rPr>
          <w:rFonts w:ascii="Times New Roman" w:hAnsi="Times New Roman" w:cs="Times New Roman"/>
          <w:sz w:val="24"/>
          <w:szCs w:val="24"/>
        </w:rPr>
        <w:t>“ (např. „</w:t>
      </w:r>
      <w:r w:rsidRPr="00694E9B">
        <w:rPr>
          <w:rFonts w:ascii="Times New Roman" w:hAnsi="Times New Roman" w:cs="Times New Roman"/>
          <w:i/>
          <w:iCs/>
          <w:sz w:val="24"/>
          <w:szCs w:val="24"/>
        </w:rPr>
        <w:t>Měsíční provoz základny stojí podle Bečváře bez platů vojáků pět milionů korun</w:t>
      </w:r>
      <w:r w:rsidRPr="00B2151F">
        <w:rPr>
          <w:rFonts w:ascii="Times New Roman" w:hAnsi="Times New Roman" w:cs="Times New Roman"/>
          <w:sz w:val="24"/>
          <w:szCs w:val="24"/>
        </w:rPr>
        <w:t>.</w:t>
      </w:r>
      <w:r>
        <w:rPr>
          <w:rFonts w:ascii="Times New Roman" w:hAnsi="Times New Roman" w:cs="Times New Roman"/>
          <w:sz w:val="24"/>
          <w:szCs w:val="24"/>
        </w:rPr>
        <w:t xml:space="preserve">“), „(určitá osoba nebo organizace) </w:t>
      </w:r>
      <w:r w:rsidRPr="00694E9B">
        <w:rPr>
          <w:rFonts w:ascii="Times New Roman" w:hAnsi="Times New Roman" w:cs="Times New Roman"/>
          <w:sz w:val="24"/>
          <w:szCs w:val="24"/>
        </w:rPr>
        <w:t>tvrdí/potvrdil(a), že…</w:t>
      </w:r>
      <w:r>
        <w:rPr>
          <w:rFonts w:ascii="Times New Roman" w:hAnsi="Times New Roman" w:cs="Times New Roman"/>
          <w:sz w:val="24"/>
          <w:szCs w:val="24"/>
        </w:rPr>
        <w:t>“ (např. „</w:t>
      </w:r>
      <w:r w:rsidRPr="00694E9B">
        <w:rPr>
          <w:rFonts w:ascii="Times New Roman" w:hAnsi="Times New Roman" w:cs="Times New Roman"/>
          <w:i/>
          <w:iCs/>
          <w:sz w:val="24"/>
          <w:szCs w:val="24"/>
        </w:rPr>
        <w:t>Aktivisté naopak tvrdí, že policie by režim v táborech měla změkčit a pro uprchlíky vymyslet více zábavy</w:t>
      </w:r>
      <w:r>
        <w:rPr>
          <w:rFonts w:ascii="Times New Roman" w:hAnsi="Times New Roman" w:cs="Times New Roman"/>
          <w:sz w:val="24"/>
          <w:szCs w:val="24"/>
        </w:rPr>
        <w:t>.“), nebo „…sdělil(a), řekl(a), uvedl(a), dodal(a), oznámil(a), konstatoval(a),  poznamenal(a), prozradil(a), že…, mluvil(a) o tom že…“, ale také vyjádření názoru třeba ve formě „…si myslí , že…“ (např. „</w:t>
      </w:r>
      <w:r w:rsidRPr="00B96B2F">
        <w:rPr>
          <w:rFonts w:ascii="Times New Roman" w:hAnsi="Times New Roman" w:cs="Times New Roman"/>
          <w:i/>
          <w:iCs/>
          <w:sz w:val="24"/>
          <w:szCs w:val="24"/>
        </w:rPr>
        <w:t>Aktivisté z neziskových organizací či lidé pomáhající</w:t>
      </w:r>
      <w:r>
        <w:rPr>
          <w:rFonts w:ascii="Times New Roman" w:hAnsi="Times New Roman" w:cs="Times New Roman"/>
          <w:i/>
          <w:iCs/>
          <w:sz w:val="24"/>
          <w:szCs w:val="24"/>
        </w:rPr>
        <w:t xml:space="preserve"> </w:t>
      </w:r>
      <w:r w:rsidRPr="00B96B2F">
        <w:rPr>
          <w:rFonts w:ascii="Times New Roman" w:hAnsi="Times New Roman" w:cs="Times New Roman"/>
          <w:i/>
          <w:iCs/>
          <w:sz w:val="24"/>
          <w:szCs w:val="24"/>
        </w:rPr>
        <w:t>uprchlíkům si ale myslí, že svůj podíl mají na všem i Češi, kteří běžence drží v táborech</w:t>
      </w:r>
      <w:r>
        <w:rPr>
          <w:rFonts w:ascii="Times New Roman" w:hAnsi="Times New Roman" w:cs="Times New Roman"/>
          <w:sz w:val="24"/>
          <w:szCs w:val="24"/>
        </w:rPr>
        <w:t>.“) nebo „…popisuje/popsal(a) situaci…“.  Podanou informací, jejíž zdroj bude zkoumán, jsou myšleny také tyto formulace implikující určité sdělení nebo vyjádření se určité osoby/subjektu k aktuálnímu dění: „varuje“ (např. „</w:t>
      </w:r>
      <w:r w:rsidRPr="007D290A">
        <w:rPr>
          <w:rFonts w:ascii="Times New Roman" w:hAnsi="Times New Roman" w:cs="Times New Roman"/>
          <w:i/>
          <w:iCs/>
          <w:sz w:val="24"/>
          <w:szCs w:val="24"/>
        </w:rPr>
        <w:t>Neratovský farář Josef Suchár v souvislosti s uprchlickou krizí varuje před siláckými gesty některých čelních politiků, které jen přiživují agresivitu ve společnosti a maskují alibistický přístup.</w:t>
      </w:r>
      <w:r>
        <w:rPr>
          <w:rFonts w:ascii="Times New Roman" w:hAnsi="Times New Roman" w:cs="Times New Roman"/>
          <w:sz w:val="24"/>
          <w:szCs w:val="24"/>
        </w:rPr>
        <w:t xml:space="preserve">“), „stěžuje si“… atd. V případě, že se jedná o citaci jiného deníku nebo média obecně (internetová stránka, televizní stanice atd.), budou brány v potaz i sdělení doprovázená slovy „…napsal tento deník“, „podle listu/deníku…“, „…citoval server…“, „podle agentury…“ atd. </w:t>
      </w:r>
    </w:p>
    <w:p w14:paraId="4042CD4C" w14:textId="77777777" w:rsidR="00946BD6" w:rsidRDefault="00946BD6" w:rsidP="00946BD6">
      <w:pPr>
        <w:spacing w:after="0" w:line="360" w:lineRule="auto"/>
        <w:jc w:val="both"/>
        <w:rPr>
          <w:rFonts w:ascii="Times New Roman" w:hAnsi="Times New Roman" w:cs="Times New Roman"/>
          <w:sz w:val="24"/>
          <w:szCs w:val="24"/>
        </w:rPr>
      </w:pPr>
    </w:p>
    <w:p w14:paraId="5DCAA789" w14:textId="77777777"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Jednotliví mluvčí a zdroje budou pro účely analýzy rozděleni do těchto kategorií: </w:t>
      </w:r>
    </w:p>
    <w:p w14:paraId="428A252F" w14:textId="6EEBC9D1"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D1152">
        <w:rPr>
          <w:rFonts w:ascii="Times New Roman" w:hAnsi="Times New Roman" w:cs="Times New Roman"/>
          <w:sz w:val="24"/>
          <w:szCs w:val="24"/>
        </w:rPr>
        <w:t>D</w:t>
      </w:r>
      <w:r>
        <w:rPr>
          <w:rFonts w:ascii="Times New Roman" w:hAnsi="Times New Roman" w:cs="Times New Roman"/>
          <w:sz w:val="24"/>
          <w:szCs w:val="24"/>
        </w:rPr>
        <w:t>omácí politici</w:t>
      </w:r>
      <w:r w:rsidR="00BD1152">
        <w:rPr>
          <w:rFonts w:ascii="Times New Roman" w:hAnsi="Times New Roman" w:cs="Times New Roman"/>
          <w:sz w:val="24"/>
          <w:szCs w:val="24"/>
        </w:rPr>
        <w:t xml:space="preserve"> –</w:t>
      </w:r>
      <w:r>
        <w:rPr>
          <w:rFonts w:ascii="Times New Roman" w:hAnsi="Times New Roman" w:cs="Times New Roman"/>
          <w:sz w:val="24"/>
          <w:szCs w:val="24"/>
        </w:rPr>
        <w:t xml:space="preserve"> </w:t>
      </w:r>
      <w:r w:rsidR="00BD1152" w:rsidRPr="00704261">
        <w:rPr>
          <w:rFonts w:ascii="Times New Roman" w:eastAsia="Times New Roman" w:hAnsi="Times New Roman" w:cs="Times New Roman"/>
          <w:color w:val="000000"/>
          <w:sz w:val="24"/>
          <w:szCs w:val="24"/>
          <w:lang w:eastAsia="cs-CZ"/>
        </w:rPr>
        <w:t>osoby působící na domácí politické scéně a jejich tiskoví mluvčí</w:t>
      </w:r>
    </w:p>
    <w:p w14:paraId="48C163ED" w14:textId="1B4F8C2E"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C031C">
        <w:rPr>
          <w:rFonts w:ascii="Times New Roman" w:hAnsi="Times New Roman" w:cs="Times New Roman"/>
          <w:sz w:val="24"/>
          <w:szCs w:val="24"/>
        </w:rPr>
        <w:t>Z</w:t>
      </w:r>
      <w:r>
        <w:rPr>
          <w:rFonts w:ascii="Times New Roman" w:hAnsi="Times New Roman" w:cs="Times New Roman"/>
          <w:sz w:val="24"/>
          <w:szCs w:val="24"/>
        </w:rPr>
        <w:t>ahraniční politici</w:t>
      </w:r>
      <w:r w:rsidR="001B4017">
        <w:rPr>
          <w:rFonts w:ascii="Times New Roman" w:hAnsi="Times New Roman" w:cs="Times New Roman"/>
          <w:sz w:val="24"/>
          <w:szCs w:val="24"/>
        </w:rPr>
        <w:t xml:space="preserve"> – </w:t>
      </w:r>
      <w:r w:rsidR="001B4017" w:rsidRPr="00704261">
        <w:rPr>
          <w:rFonts w:ascii="Times New Roman" w:eastAsia="Times New Roman" w:hAnsi="Times New Roman" w:cs="Times New Roman"/>
          <w:color w:val="000000"/>
          <w:sz w:val="24"/>
          <w:szCs w:val="24"/>
          <w:lang w:eastAsia="cs-CZ"/>
        </w:rPr>
        <w:t xml:space="preserve">osoby </w:t>
      </w:r>
      <w:r w:rsidR="001B4017">
        <w:rPr>
          <w:rFonts w:ascii="Times New Roman" w:eastAsia="Times New Roman" w:hAnsi="Times New Roman" w:cs="Times New Roman"/>
          <w:color w:val="000000"/>
          <w:sz w:val="24"/>
          <w:szCs w:val="24"/>
          <w:lang w:eastAsia="cs-CZ"/>
        </w:rPr>
        <w:t>působící na zahraniční politické scéně</w:t>
      </w:r>
      <w:r w:rsidR="001B4017" w:rsidRPr="00704261">
        <w:rPr>
          <w:rFonts w:ascii="Times New Roman" w:eastAsia="Times New Roman" w:hAnsi="Times New Roman" w:cs="Times New Roman"/>
          <w:color w:val="000000"/>
          <w:sz w:val="24"/>
          <w:szCs w:val="24"/>
          <w:lang w:eastAsia="cs-CZ"/>
        </w:rPr>
        <w:t xml:space="preserve"> a jejich tiskoví mluvčí</w:t>
      </w:r>
    </w:p>
    <w:p w14:paraId="3E234B7F" w14:textId="1F490D2F"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C031C">
        <w:rPr>
          <w:rFonts w:ascii="Times New Roman" w:hAnsi="Times New Roman" w:cs="Times New Roman"/>
          <w:sz w:val="24"/>
          <w:szCs w:val="24"/>
        </w:rPr>
        <w:t>V</w:t>
      </w:r>
      <w:r>
        <w:rPr>
          <w:rFonts w:ascii="Times New Roman" w:hAnsi="Times New Roman" w:cs="Times New Roman"/>
          <w:sz w:val="24"/>
          <w:szCs w:val="24"/>
        </w:rPr>
        <w:t>ojáci/armáda</w:t>
      </w:r>
      <w:r w:rsidR="00D67317">
        <w:rPr>
          <w:rFonts w:ascii="Times New Roman" w:hAnsi="Times New Roman" w:cs="Times New Roman"/>
          <w:sz w:val="24"/>
          <w:szCs w:val="24"/>
        </w:rPr>
        <w:t xml:space="preserve">/policie – </w:t>
      </w:r>
      <w:r w:rsidR="00D67317" w:rsidRPr="00704261">
        <w:rPr>
          <w:rFonts w:ascii="Times New Roman" w:eastAsia="Times New Roman" w:hAnsi="Times New Roman" w:cs="Times New Roman"/>
          <w:color w:val="000000"/>
          <w:sz w:val="24"/>
          <w:szCs w:val="24"/>
          <w:lang w:eastAsia="cs-CZ"/>
        </w:rPr>
        <w:t>zástupci policejních a ozbrojených složek (českých i zahraničních)</w:t>
      </w:r>
    </w:p>
    <w:p w14:paraId="6B141D27" w14:textId="78D872CF"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2C031C">
        <w:rPr>
          <w:rFonts w:ascii="Times New Roman" w:hAnsi="Times New Roman" w:cs="Times New Roman"/>
          <w:sz w:val="24"/>
          <w:szCs w:val="24"/>
        </w:rPr>
        <w:t>V</w:t>
      </w:r>
      <w:r>
        <w:rPr>
          <w:rFonts w:ascii="Times New Roman" w:hAnsi="Times New Roman" w:cs="Times New Roman"/>
          <w:sz w:val="24"/>
          <w:szCs w:val="24"/>
        </w:rPr>
        <w:t>yjádření českých úřadů</w:t>
      </w:r>
      <w:r w:rsidR="00157CA5">
        <w:rPr>
          <w:rFonts w:ascii="Times New Roman" w:hAnsi="Times New Roman" w:cs="Times New Roman"/>
          <w:sz w:val="24"/>
          <w:szCs w:val="24"/>
        </w:rPr>
        <w:t xml:space="preserve"> – úřad</w:t>
      </w:r>
      <w:r w:rsidR="00157CA5" w:rsidRPr="00704261">
        <w:rPr>
          <w:rFonts w:ascii="Times New Roman" w:eastAsia="Times New Roman" w:hAnsi="Times New Roman" w:cs="Times New Roman"/>
          <w:color w:val="000000"/>
          <w:sz w:val="24"/>
          <w:szCs w:val="24"/>
          <w:lang w:eastAsia="cs-CZ"/>
        </w:rPr>
        <w:t xml:space="preserve"> ve smyslu státní nebo veřejnoprávní institucí zřízený orgán za účelem výkonu úřední činnosti, kterému je přikázána určitá věcná a územní působnost a pravomoc.</w:t>
      </w:r>
      <w:r w:rsidR="00157CA5" w:rsidRPr="00704261">
        <w:rPr>
          <w:rStyle w:val="Znakapoznpodarou"/>
          <w:rFonts w:ascii="Times New Roman" w:eastAsia="Times New Roman" w:hAnsi="Times New Roman" w:cs="Times New Roman"/>
          <w:color w:val="000000"/>
          <w:sz w:val="24"/>
          <w:szCs w:val="24"/>
          <w:lang w:eastAsia="cs-CZ"/>
        </w:rPr>
        <w:footnoteReference w:id="138"/>
      </w:r>
      <w:r w:rsidR="00157CA5" w:rsidRPr="00704261">
        <w:rPr>
          <w:rFonts w:ascii="Times New Roman" w:eastAsia="Times New Roman" w:hAnsi="Times New Roman" w:cs="Times New Roman"/>
          <w:color w:val="000000"/>
          <w:sz w:val="24"/>
          <w:szCs w:val="24"/>
          <w:lang w:eastAsia="cs-CZ"/>
        </w:rPr>
        <w:t xml:space="preserve"> Vyjádření zejména prostřednictvím tiskových mluvčích</w:t>
      </w:r>
      <w:r w:rsidR="00157CA5">
        <w:rPr>
          <w:rFonts w:ascii="Times New Roman" w:eastAsia="Times New Roman" w:hAnsi="Times New Roman" w:cs="Times New Roman"/>
          <w:color w:val="000000"/>
          <w:sz w:val="24"/>
          <w:szCs w:val="24"/>
          <w:lang w:eastAsia="cs-CZ"/>
        </w:rPr>
        <w:t xml:space="preserve">. </w:t>
      </w:r>
    </w:p>
    <w:p w14:paraId="7DAF4F16" w14:textId="506D1BB8"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2C031C">
        <w:rPr>
          <w:rFonts w:ascii="Times New Roman" w:hAnsi="Times New Roman" w:cs="Times New Roman"/>
          <w:sz w:val="24"/>
          <w:szCs w:val="24"/>
        </w:rPr>
        <w:t>V</w:t>
      </w:r>
      <w:r>
        <w:rPr>
          <w:rFonts w:ascii="Times New Roman" w:hAnsi="Times New Roman" w:cs="Times New Roman"/>
          <w:sz w:val="24"/>
          <w:szCs w:val="24"/>
        </w:rPr>
        <w:t>yjádření zahraničních úřadů (</w:t>
      </w:r>
      <w:r w:rsidR="002C031C">
        <w:rPr>
          <w:rFonts w:ascii="Times New Roman" w:hAnsi="Times New Roman" w:cs="Times New Roman"/>
          <w:sz w:val="24"/>
          <w:szCs w:val="24"/>
        </w:rPr>
        <w:t>také</w:t>
      </w:r>
      <w:r w:rsidR="005612D1">
        <w:rPr>
          <w:rFonts w:ascii="Times New Roman" w:hAnsi="Times New Roman" w:cs="Times New Roman"/>
          <w:sz w:val="24"/>
          <w:szCs w:val="24"/>
        </w:rPr>
        <w:t xml:space="preserve"> spíše</w:t>
      </w:r>
      <w:r w:rsidR="002C031C">
        <w:rPr>
          <w:rFonts w:ascii="Times New Roman" w:hAnsi="Times New Roman" w:cs="Times New Roman"/>
          <w:sz w:val="24"/>
          <w:szCs w:val="24"/>
        </w:rPr>
        <w:t xml:space="preserve"> </w:t>
      </w:r>
      <w:r>
        <w:rPr>
          <w:rFonts w:ascii="Times New Roman" w:hAnsi="Times New Roman" w:cs="Times New Roman"/>
          <w:sz w:val="24"/>
          <w:szCs w:val="24"/>
        </w:rPr>
        <w:t>prostřednictvím tiskových mluvčích)</w:t>
      </w:r>
      <w:r w:rsidR="005612D1">
        <w:rPr>
          <w:rFonts w:ascii="Times New Roman" w:hAnsi="Times New Roman" w:cs="Times New Roman"/>
          <w:sz w:val="24"/>
          <w:szCs w:val="24"/>
        </w:rPr>
        <w:t xml:space="preserve"> – </w:t>
      </w:r>
      <w:r w:rsidR="005612D1" w:rsidRPr="00704261">
        <w:rPr>
          <w:rFonts w:ascii="Times New Roman" w:eastAsia="Times New Roman" w:hAnsi="Times New Roman" w:cs="Times New Roman"/>
          <w:color w:val="000000"/>
          <w:sz w:val="24"/>
          <w:szCs w:val="24"/>
          <w:lang w:eastAsia="cs-CZ"/>
        </w:rPr>
        <w:t>viz výše, úřad se však nenachází na našem území ani nepracuje pro ČR</w:t>
      </w:r>
      <w:r w:rsidR="005612D1">
        <w:rPr>
          <w:rFonts w:ascii="Times New Roman" w:eastAsia="Times New Roman" w:hAnsi="Times New Roman" w:cs="Times New Roman"/>
          <w:color w:val="000000"/>
          <w:sz w:val="24"/>
          <w:szCs w:val="24"/>
          <w:lang w:eastAsia="cs-CZ"/>
        </w:rPr>
        <w:t xml:space="preserve"> </w:t>
      </w:r>
    </w:p>
    <w:p w14:paraId="4979EAD0" w14:textId="37D7E733"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2C031C">
        <w:rPr>
          <w:rFonts w:ascii="Times New Roman" w:hAnsi="Times New Roman" w:cs="Times New Roman"/>
          <w:sz w:val="24"/>
          <w:szCs w:val="24"/>
        </w:rPr>
        <w:t>O</w:t>
      </w:r>
      <w:r>
        <w:rPr>
          <w:rFonts w:ascii="Times New Roman" w:hAnsi="Times New Roman" w:cs="Times New Roman"/>
          <w:sz w:val="24"/>
          <w:szCs w:val="24"/>
        </w:rPr>
        <w:t>dborníci/experti</w:t>
      </w:r>
      <w:r w:rsidR="00FE41C3">
        <w:rPr>
          <w:rFonts w:ascii="Times New Roman" w:hAnsi="Times New Roman" w:cs="Times New Roman"/>
          <w:sz w:val="24"/>
          <w:szCs w:val="24"/>
        </w:rPr>
        <w:t xml:space="preserve"> –</w:t>
      </w:r>
      <w:r>
        <w:rPr>
          <w:rFonts w:ascii="Times New Roman" w:hAnsi="Times New Roman" w:cs="Times New Roman"/>
          <w:sz w:val="24"/>
          <w:szCs w:val="24"/>
        </w:rPr>
        <w:t xml:space="preserve"> </w:t>
      </w:r>
      <w:r w:rsidR="00FE41C3" w:rsidRPr="00704261">
        <w:rPr>
          <w:rFonts w:ascii="Times New Roman" w:eastAsia="Times New Roman" w:hAnsi="Times New Roman" w:cs="Times New Roman"/>
          <w:color w:val="000000"/>
          <w:sz w:val="24"/>
          <w:szCs w:val="24"/>
          <w:lang w:eastAsia="cs-CZ"/>
        </w:rPr>
        <w:t>vědci, analytikové, lékaři, psychologové, akademici atd.</w:t>
      </w:r>
    </w:p>
    <w:p w14:paraId="65321616" w14:textId="77B389DE"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2C031C">
        <w:rPr>
          <w:rFonts w:ascii="Times New Roman" w:hAnsi="Times New Roman" w:cs="Times New Roman"/>
          <w:sz w:val="24"/>
          <w:szCs w:val="24"/>
        </w:rPr>
        <w:t>O</w:t>
      </w:r>
      <w:r>
        <w:rPr>
          <w:rFonts w:ascii="Times New Roman" w:hAnsi="Times New Roman" w:cs="Times New Roman"/>
          <w:sz w:val="24"/>
          <w:szCs w:val="24"/>
        </w:rPr>
        <w:t>bčané/ „obyčejní lidé“</w:t>
      </w:r>
      <w:r w:rsidR="00F775EA">
        <w:rPr>
          <w:rFonts w:ascii="Times New Roman" w:hAnsi="Times New Roman" w:cs="Times New Roman"/>
          <w:sz w:val="24"/>
          <w:szCs w:val="24"/>
        </w:rPr>
        <w:t xml:space="preserve"> – </w:t>
      </w:r>
      <w:r w:rsidR="00F775EA" w:rsidRPr="00704261">
        <w:rPr>
          <w:rFonts w:ascii="Times New Roman" w:eastAsia="Times New Roman" w:hAnsi="Times New Roman" w:cs="Times New Roman"/>
          <w:color w:val="000000"/>
          <w:sz w:val="24"/>
          <w:szCs w:val="24"/>
          <w:lang w:eastAsia="cs-CZ"/>
        </w:rPr>
        <w:t>„hlas lidu“</w:t>
      </w:r>
      <w:r w:rsidR="00F775EA">
        <w:rPr>
          <w:rFonts w:ascii="Times New Roman" w:eastAsia="Times New Roman" w:hAnsi="Times New Roman" w:cs="Times New Roman"/>
          <w:color w:val="000000"/>
          <w:sz w:val="24"/>
          <w:szCs w:val="24"/>
          <w:lang w:eastAsia="cs-CZ"/>
        </w:rPr>
        <w:t>, lidé, kteří se nevyjadřují k problematice ani z pozice odborníka, ani z pozice politika</w:t>
      </w:r>
    </w:p>
    <w:p w14:paraId="4D8632BE" w14:textId="0403548D"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2C031C">
        <w:rPr>
          <w:rFonts w:ascii="Times New Roman" w:hAnsi="Times New Roman" w:cs="Times New Roman"/>
          <w:sz w:val="24"/>
          <w:szCs w:val="24"/>
        </w:rPr>
        <w:t>S</w:t>
      </w:r>
      <w:r>
        <w:rPr>
          <w:rFonts w:ascii="Times New Roman" w:hAnsi="Times New Roman" w:cs="Times New Roman"/>
          <w:sz w:val="24"/>
          <w:szCs w:val="24"/>
        </w:rPr>
        <w:t>amotní uprchlíci/migranti/běženci</w:t>
      </w:r>
      <w:r w:rsidR="00F775EA">
        <w:rPr>
          <w:rFonts w:ascii="Times New Roman" w:hAnsi="Times New Roman" w:cs="Times New Roman"/>
          <w:sz w:val="24"/>
          <w:szCs w:val="24"/>
        </w:rPr>
        <w:t xml:space="preserve"> – </w:t>
      </w:r>
      <w:r w:rsidR="00F775EA" w:rsidRPr="00704261">
        <w:rPr>
          <w:rFonts w:ascii="Times New Roman" w:eastAsia="Times New Roman" w:hAnsi="Times New Roman" w:cs="Times New Roman"/>
          <w:color w:val="000000"/>
          <w:sz w:val="24"/>
          <w:szCs w:val="24"/>
          <w:lang w:eastAsia="cs-CZ"/>
        </w:rPr>
        <w:t>lidé na cestě z domovských zemí prchající před válkou nebo ti, kteří již dorazili do cílové země a žijí zde</w:t>
      </w:r>
      <w:r w:rsidR="00F775EA">
        <w:rPr>
          <w:rFonts w:ascii="Times New Roman" w:eastAsia="Times New Roman" w:hAnsi="Times New Roman" w:cs="Times New Roman"/>
          <w:color w:val="000000"/>
          <w:sz w:val="24"/>
          <w:szCs w:val="24"/>
          <w:lang w:eastAsia="cs-CZ"/>
        </w:rPr>
        <w:t xml:space="preserve"> </w:t>
      </w:r>
    </w:p>
    <w:p w14:paraId="30557A51" w14:textId="78D91B61"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2C031C">
        <w:rPr>
          <w:rFonts w:ascii="Times New Roman" w:hAnsi="Times New Roman" w:cs="Times New Roman"/>
          <w:sz w:val="24"/>
          <w:szCs w:val="24"/>
        </w:rPr>
        <w:t>D</w:t>
      </w:r>
      <w:r>
        <w:rPr>
          <w:rFonts w:ascii="Times New Roman" w:hAnsi="Times New Roman" w:cs="Times New Roman"/>
          <w:sz w:val="24"/>
          <w:szCs w:val="24"/>
        </w:rPr>
        <w:t>omácí tisk</w:t>
      </w:r>
      <w:r w:rsidR="00F775EA">
        <w:rPr>
          <w:rFonts w:ascii="Times New Roman" w:hAnsi="Times New Roman" w:cs="Times New Roman"/>
          <w:sz w:val="24"/>
          <w:szCs w:val="24"/>
        </w:rPr>
        <w:t xml:space="preserve"> – české tištěné noviny</w:t>
      </w:r>
    </w:p>
    <w:p w14:paraId="5A42405A" w14:textId="0BB9CDD8"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2C031C">
        <w:rPr>
          <w:rFonts w:ascii="Times New Roman" w:hAnsi="Times New Roman" w:cs="Times New Roman"/>
          <w:sz w:val="24"/>
          <w:szCs w:val="24"/>
        </w:rPr>
        <w:t>Z</w:t>
      </w:r>
      <w:r>
        <w:rPr>
          <w:rFonts w:ascii="Times New Roman" w:hAnsi="Times New Roman" w:cs="Times New Roman"/>
          <w:sz w:val="24"/>
          <w:szCs w:val="24"/>
        </w:rPr>
        <w:t>ahraniční tisk</w:t>
      </w:r>
      <w:r w:rsidR="00F775EA">
        <w:rPr>
          <w:rFonts w:ascii="Times New Roman" w:hAnsi="Times New Roman" w:cs="Times New Roman"/>
          <w:sz w:val="24"/>
          <w:szCs w:val="24"/>
        </w:rPr>
        <w:t xml:space="preserve"> – zahraniční tištěné noviny</w:t>
      </w:r>
    </w:p>
    <w:p w14:paraId="3AABAF1D" w14:textId="45D914F1"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2C031C">
        <w:rPr>
          <w:rFonts w:ascii="Times New Roman" w:hAnsi="Times New Roman" w:cs="Times New Roman"/>
          <w:sz w:val="24"/>
          <w:szCs w:val="24"/>
        </w:rPr>
        <w:t>J</w:t>
      </w:r>
      <w:r>
        <w:rPr>
          <w:rFonts w:ascii="Times New Roman" w:hAnsi="Times New Roman" w:cs="Times New Roman"/>
          <w:sz w:val="24"/>
          <w:szCs w:val="24"/>
        </w:rPr>
        <w:t xml:space="preserve">iné domácí médium </w:t>
      </w:r>
      <w:r w:rsidR="00F97206">
        <w:rPr>
          <w:rFonts w:ascii="Times New Roman" w:hAnsi="Times New Roman" w:cs="Times New Roman"/>
          <w:sz w:val="24"/>
          <w:szCs w:val="24"/>
        </w:rPr>
        <w:t xml:space="preserve">– </w:t>
      </w:r>
      <w:r>
        <w:rPr>
          <w:rFonts w:ascii="Times New Roman" w:hAnsi="Times New Roman" w:cs="Times New Roman"/>
          <w:sz w:val="24"/>
          <w:szCs w:val="24"/>
        </w:rPr>
        <w:t>internetová stránka, televizní/rádiová stanice/zpravodajská agentura</w:t>
      </w:r>
    </w:p>
    <w:p w14:paraId="6769AD05" w14:textId="00A491E8"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2C031C">
        <w:rPr>
          <w:rFonts w:ascii="Times New Roman" w:hAnsi="Times New Roman" w:cs="Times New Roman"/>
          <w:sz w:val="24"/>
          <w:szCs w:val="24"/>
        </w:rPr>
        <w:t>J</w:t>
      </w:r>
      <w:r>
        <w:rPr>
          <w:rFonts w:ascii="Times New Roman" w:hAnsi="Times New Roman" w:cs="Times New Roman"/>
          <w:sz w:val="24"/>
          <w:szCs w:val="24"/>
        </w:rPr>
        <w:t>iné zahraniční médium</w:t>
      </w:r>
      <w:r w:rsidR="00F97206">
        <w:rPr>
          <w:rFonts w:ascii="Times New Roman" w:hAnsi="Times New Roman" w:cs="Times New Roman"/>
          <w:sz w:val="24"/>
          <w:szCs w:val="24"/>
        </w:rPr>
        <w:t xml:space="preserve"> – internetová stránka, televizní/rádiová stanice/zpravodajská agentura, která se nenachází na našem území, ani nepracuje pro ČR</w:t>
      </w:r>
    </w:p>
    <w:p w14:paraId="5C1F8F94" w14:textId="0EB820C8"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1E61FC">
        <w:rPr>
          <w:rFonts w:ascii="Times New Roman" w:hAnsi="Times New Roman" w:cs="Times New Roman"/>
          <w:sz w:val="24"/>
          <w:szCs w:val="24"/>
        </w:rPr>
        <w:t>A</w:t>
      </w:r>
      <w:r>
        <w:rPr>
          <w:rFonts w:ascii="Times New Roman" w:hAnsi="Times New Roman" w:cs="Times New Roman"/>
          <w:sz w:val="24"/>
          <w:szCs w:val="24"/>
        </w:rPr>
        <w:t>ktivisté</w:t>
      </w:r>
      <w:r w:rsidR="001E61FC">
        <w:rPr>
          <w:rFonts w:ascii="Times New Roman" w:hAnsi="Times New Roman" w:cs="Times New Roman"/>
          <w:sz w:val="24"/>
          <w:szCs w:val="24"/>
        </w:rPr>
        <w:t xml:space="preserve"> – </w:t>
      </w:r>
      <w:r w:rsidR="001E61FC" w:rsidRPr="00704261">
        <w:rPr>
          <w:rFonts w:ascii="Times New Roman" w:eastAsia="Times New Roman" w:hAnsi="Times New Roman" w:cs="Times New Roman"/>
          <w:color w:val="000000"/>
          <w:sz w:val="24"/>
          <w:szCs w:val="24"/>
          <w:lang w:eastAsia="cs-CZ"/>
        </w:rPr>
        <w:t>lidé pomáhající uprchlíkům, např. členové organizací zabývajících se dodržováním lidských práv</w:t>
      </w:r>
      <w:r w:rsidR="001E61FC">
        <w:rPr>
          <w:rFonts w:ascii="Times New Roman" w:eastAsia="Times New Roman" w:hAnsi="Times New Roman" w:cs="Times New Roman"/>
          <w:color w:val="000000"/>
          <w:sz w:val="24"/>
          <w:szCs w:val="24"/>
          <w:lang w:eastAsia="cs-CZ"/>
        </w:rPr>
        <w:t xml:space="preserve"> </w:t>
      </w:r>
    </w:p>
    <w:p w14:paraId="41D3F6C9" w14:textId="5BEA9F63" w:rsidR="00946BD6" w:rsidRPr="009C2E36" w:rsidRDefault="00946BD6" w:rsidP="00946BD6">
      <w:pPr>
        <w:spacing w:after="0" w:line="360" w:lineRule="auto"/>
        <w:jc w:val="both"/>
        <w:rPr>
          <w:rFonts w:ascii="Times New Roman" w:hAnsi="Times New Roman" w:cs="Times New Roman"/>
          <w:sz w:val="24"/>
          <w:szCs w:val="24"/>
        </w:rPr>
      </w:pPr>
      <w:r w:rsidRPr="009C2E36">
        <w:rPr>
          <w:rFonts w:ascii="Times New Roman" w:hAnsi="Times New Roman" w:cs="Times New Roman"/>
          <w:sz w:val="24"/>
          <w:szCs w:val="24"/>
        </w:rPr>
        <w:t xml:space="preserve">14. </w:t>
      </w:r>
      <w:r w:rsidR="002C031C">
        <w:rPr>
          <w:rFonts w:ascii="Times New Roman" w:hAnsi="Times New Roman" w:cs="Times New Roman"/>
          <w:sz w:val="24"/>
          <w:szCs w:val="24"/>
        </w:rPr>
        <w:t>A</w:t>
      </w:r>
      <w:r w:rsidRPr="009C2E36">
        <w:rPr>
          <w:rFonts w:ascii="Times New Roman" w:hAnsi="Times New Roman" w:cs="Times New Roman"/>
          <w:sz w:val="24"/>
          <w:szCs w:val="24"/>
        </w:rPr>
        <w:t xml:space="preserve">ktivisté vystupující proti uprchlíkům </w:t>
      </w:r>
      <w:r w:rsidR="001E61FC">
        <w:rPr>
          <w:rFonts w:ascii="Times New Roman" w:hAnsi="Times New Roman" w:cs="Times New Roman"/>
          <w:sz w:val="24"/>
          <w:szCs w:val="24"/>
        </w:rPr>
        <w:t xml:space="preserve">– </w:t>
      </w:r>
      <w:r w:rsidR="001E61FC" w:rsidRPr="00704261">
        <w:rPr>
          <w:rFonts w:ascii="Times New Roman" w:eastAsia="Times New Roman" w:hAnsi="Times New Roman" w:cs="Times New Roman"/>
          <w:color w:val="000000"/>
          <w:sz w:val="24"/>
          <w:szCs w:val="24"/>
          <w:lang w:eastAsia="cs-CZ"/>
        </w:rPr>
        <w:t>osoby vystupující proti uprchlíkům a proti jejich přijímání do ČR nebo jiných evropských zemí</w:t>
      </w:r>
    </w:p>
    <w:p w14:paraId="7BAF4493" w14:textId="494B5F13"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2C031C">
        <w:rPr>
          <w:rFonts w:ascii="Times New Roman" w:hAnsi="Times New Roman" w:cs="Times New Roman"/>
          <w:sz w:val="24"/>
          <w:szCs w:val="24"/>
        </w:rPr>
        <w:t>Z</w:t>
      </w:r>
      <w:r>
        <w:rPr>
          <w:rFonts w:ascii="Times New Roman" w:hAnsi="Times New Roman" w:cs="Times New Roman"/>
          <w:sz w:val="24"/>
          <w:szCs w:val="24"/>
        </w:rPr>
        <w:t>námé osobnosti</w:t>
      </w:r>
      <w:r w:rsidR="001E61FC">
        <w:rPr>
          <w:rFonts w:ascii="Times New Roman" w:hAnsi="Times New Roman" w:cs="Times New Roman"/>
          <w:sz w:val="24"/>
          <w:szCs w:val="24"/>
        </w:rPr>
        <w:t xml:space="preserve"> –</w:t>
      </w:r>
      <w:r>
        <w:rPr>
          <w:rFonts w:ascii="Times New Roman" w:hAnsi="Times New Roman" w:cs="Times New Roman"/>
          <w:sz w:val="24"/>
          <w:szCs w:val="24"/>
        </w:rPr>
        <w:t xml:space="preserve"> celebrity</w:t>
      </w:r>
      <w:r w:rsidR="001E61FC">
        <w:rPr>
          <w:rFonts w:ascii="Times New Roman" w:hAnsi="Times New Roman" w:cs="Times New Roman"/>
          <w:sz w:val="24"/>
          <w:szCs w:val="24"/>
        </w:rPr>
        <w:t xml:space="preserve"> vyjadřující se k tématu</w:t>
      </w:r>
    </w:p>
    <w:p w14:paraId="0DE6A727" w14:textId="609F6E1C"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2C031C">
        <w:rPr>
          <w:rFonts w:ascii="Times New Roman" w:hAnsi="Times New Roman" w:cs="Times New Roman"/>
          <w:sz w:val="24"/>
          <w:szCs w:val="24"/>
        </w:rPr>
        <w:t>J</w:t>
      </w:r>
      <w:r>
        <w:rPr>
          <w:rFonts w:ascii="Times New Roman" w:hAnsi="Times New Roman" w:cs="Times New Roman"/>
          <w:sz w:val="24"/>
          <w:szCs w:val="24"/>
        </w:rPr>
        <w:t>iné</w:t>
      </w:r>
      <w:r w:rsidR="001E61FC">
        <w:rPr>
          <w:rFonts w:ascii="Times New Roman" w:hAnsi="Times New Roman" w:cs="Times New Roman"/>
          <w:sz w:val="24"/>
          <w:szCs w:val="24"/>
        </w:rPr>
        <w:t xml:space="preserve"> – </w:t>
      </w:r>
      <w:r>
        <w:rPr>
          <w:rFonts w:ascii="Times New Roman" w:hAnsi="Times New Roman" w:cs="Times New Roman"/>
          <w:sz w:val="24"/>
          <w:szCs w:val="24"/>
        </w:rPr>
        <w:t>kategorie pro zřídka se vyskytující případy</w:t>
      </w:r>
      <w:r w:rsidR="001E61FC">
        <w:rPr>
          <w:rFonts w:ascii="Times New Roman" w:hAnsi="Times New Roman" w:cs="Times New Roman"/>
          <w:sz w:val="24"/>
          <w:szCs w:val="24"/>
        </w:rPr>
        <w:t>, které analýza dále nerozlišuje</w:t>
      </w:r>
    </w:p>
    <w:p w14:paraId="69DC7B6B" w14:textId="77777777" w:rsidR="00616F99" w:rsidRDefault="00616F99" w:rsidP="00946BD6">
      <w:pPr>
        <w:spacing w:after="0" w:line="360" w:lineRule="auto"/>
        <w:jc w:val="both"/>
        <w:rPr>
          <w:rFonts w:ascii="Times New Roman" w:hAnsi="Times New Roman" w:cs="Times New Roman"/>
          <w:sz w:val="24"/>
          <w:szCs w:val="24"/>
        </w:rPr>
      </w:pPr>
    </w:p>
    <w:p w14:paraId="64A73E6F" w14:textId="134F7231" w:rsidR="00946BD6" w:rsidRDefault="00946BD6" w:rsidP="00946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Jednotliví mluvčí a zdroje budou pro každý jednotlivý příspěvek kódováni pouze jednou, a to i v případě, že by se v článku vyskytlo více jejich vyjádření.  </w:t>
      </w:r>
    </w:p>
    <w:p w14:paraId="5C957ABA" w14:textId="0D818227" w:rsidR="00372FEF" w:rsidRDefault="00372FEF" w:rsidP="00372FEF">
      <w:pPr>
        <w:spacing w:after="0" w:line="360" w:lineRule="auto"/>
        <w:rPr>
          <w:rFonts w:ascii="Times New Roman" w:hAnsi="Times New Roman" w:cs="Times New Roman"/>
          <w:sz w:val="24"/>
          <w:szCs w:val="24"/>
        </w:rPr>
      </w:pPr>
    </w:p>
    <w:p w14:paraId="3C6ABEE7" w14:textId="29FA729D" w:rsidR="003E657C" w:rsidRPr="00E5442B" w:rsidRDefault="003E657C" w:rsidP="00372FEF">
      <w:pPr>
        <w:spacing w:after="0" w:line="360" w:lineRule="auto"/>
        <w:rPr>
          <w:rFonts w:ascii="Times New Roman" w:hAnsi="Times New Roman" w:cs="Times New Roman"/>
          <w:b/>
          <w:bCs/>
          <w:sz w:val="24"/>
          <w:szCs w:val="24"/>
        </w:rPr>
      </w:pPr>
      <w:r w:rsidRPr="00E5442B">
        <w:rPr>
          <w:rFonts w:ascii="Times New Roman" w:hAnsi="Times New Roman" w:cs="Times New Roman"/>
          <w:b/>
          <w:bCs/>
          <w:sz w:val="24"/>
          <w:szCs w:val="24"/>
        </w:rPr>
        <w:t xml:space="preserve">7. Země původu uprchlíků </w:t>
      </w:r>
    </w:p>
    <w:p w14:paraId="21881E15" w14:textId="2387AE46" w:rsidR="000742B0" w:rsidRPr="009D7F93" w:rsidRDefault="000742B0" w:rsidP="00087F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Další proměnnou, kterou práce sleduje, jsou země, ze kterých migranti pocházejí. Jak již bylo uvedeno výše, z analýzy budou vyloučeny příspěvky pojednávající o migrantech ze států, co přímo nesouvisejí s uprchlickou krizí (</w:t>
      </w:r>
      <w:r w:rsidRPr="003C3397">
        <w:rPr>
          <w:rFonts w:ascii="Times New Roman" w:hAnsi="Times New Roman" w:cs="Times New Roman"/>
          <w:sz w:val="24"/>
          <w:szCs w:val="24"/>
        </w:rPr>
        <w:t>často se</w:t>
      </w:r>
      <w:r>
        <w:rPr>
          <w:rFonts w:ascii="Times New Roman" w:hAnsi="Times New Roman" w:cs="Times New Roman"/>
          <w:color w:val="8496B0" w:themeColor="text2" w:themeTint="99"/>
          <w:sz w:val="24"/>
          <w:szCs w:val="24"/>
        </w:rPr>
        <w:t xml:space="preserve"> </w:t>
      </w:r>
      <w:r>
        <w:rPr>
          <w:rFonts w:ascii="Times New Roman" w:hAnsi="Times New Roman" w:cs="Times New Roman"/>
          <w:sz w:val="24"/>
          <w:szCs w:val="24"/>
        </w:rPr>
        <w:t>jedná například o Ukrajince nebo o Kubánce) a také články, kde je označení „uprchlík“ použito mimo kontext nebo v přeneseném významu.</w:t>
      </w:r>
      <w:r w:rsidR="009D7F93">
        <w:rPr>
          <w:rFonts w:ascii="Times New Roman" w:hAnsi="Times New Roman" w:cs="Times New Roman"/>
          <w:color w:val="8496B0" w:themeColor="text2" w:themeTint="99"/>
          <w:sz w:val="24"/>
          <w:szCs w:val="24"/>
        </w:rPr>
        <w:t xml:space="preserve"> </w:t>
      </w:r>
    </w:p>
    <w:p w14:paraId="7DF6C505" w14:textId="77777777" w:rsidR="000742B0" w:rsidRDefault="000742B0" w:rsidP="000742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Analýza zároveň také zkoumá, zdali je jmenována konkrétní země, nebo je země původu migrujících popsána jiným, méně konkrétním geografickým termínem. Do kódovací </w:t>
      </w:r>
      <w:r>
        <w:rPr>
          <w:rFonts w:ascii="Times New Roman" w:hAnsi="Times New Roman" w:cs="Times New Roman"/>
          <w:sz w:val="24"/>
          <w:szCs w:val="24"/>
        </w:rPr>
        <w:lastRenderedPageBreak/>
        <w:t xml:space="preserve">knihy budou zanášeny buď názvy konkrétních států (Sýrie, Afghánistán, Libye…) nebo geografických označení (Blízký východ, severní Afrika atd.).  </w:t>
      </w:r>
    </w:p>
    <w:p w14:paraId="7EF15643" w14:textId="3F1D3DB7" w:rsidR="000742B0" w:rsidRDefault="000742B0" w:rsidP="000742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případě, že zpráva pojednává o dění v určitých zemích, které jsou jmenovány, ale o uprchlících se zde jako o celku mluví pouze jako o „uprchlících“ bez toho, aniž by bylo přesně specifikováno, odkud pocházejí – například označením „Syřan“ nebo „syrský uprchlík“, budou výše jmenované země kódovány jako země jejich původu (např. „</w:t>
      </w:r>
      <w:r w:rsidRPr="000E4A18">
        <w:rPr>
          <w:rFonts w:ascii="Times New Roman" w:hAnsi="Times New Roman" w:cs="Times New Roman"/>
          <w:i/>
          <w:iCs/>
          <w:sz w:val="24"/>
          <w:szCs w:val="24"/>
        </w:rPr>
        <w:t>Dočasné rozdělení Sýrie na sporadicky bojující státečky je pragmatickým řešením syrského patu. Pro Evropu je však pořád špatným, protože uprchlíky domů nevrátí</w:t>
      </w:r>
      <w:r w:rsidRPr="00D66AD5">
        <w:rPr>
          <w:rFonts w:ascii="Times New Roman" w:hAnsi="Times New Roman" w:cs="Times New Roman"/>
          <w:sz w:val="24"/>
          <w:szCs w:val="24"/>
        </w:rPr>
        <w:t>.</w:t>
      </w:r>
      <w:r>
        <w:rPr>
          <w:rFonts w:ascii="Times New Roman" w:hAnsi="Times New Roman" w:cs="Times New Roman"/>
          <w:sz w:val="24"/>
          <w:szCs w:val="24"/>
        </w:rPr>
        <w:t xml:space="preserve">“). </w:t>
      </w:r>
    </w:p>
    <w:p w14:paraId="5FD5759D" w14:textId="1B0DE39A" w:rsidR="002F713B" w:rsidRDefault="002F713B" w:rsidP="000742B0">
      <w:pPr>
        <w:spacing w:after="0" w:line="360" w:lineRule="auto"/>
        <w:ind w:firstLine="709"/>
        <w:jc w:val="both"/>
        <w:rPr>
          <w:rFonts w:ascii="Times New Roman" w:hAnsi="Times New Roman" w:cs="Times New Roman"/>
          <w:sz w:val="24"/>
          <w:szCs w:val="24"/>
        </w:rPr>
      </w:pPr>
    </w:p>
    <w:p w14:paraId="7EE13D12" w14:textId="413E9243" w:rsidR="002F713B" w:rsidRPr="002F713B" w:rsidRDefault="002F713B" w:rsidP="002F713B">
      <w:pPr>
        <w:spacing w:after="0" w:line="360" w:lineRule="auto"/>
        <w:jc w:val="both"/>
        <w:rPr>
          <w:rFonts w:ascii="Times New Roman" w:hAnsi="Times New Roman" w:cs="Times New Roman"/>
          <w:b/>
          <w:bCs/>
          <w:sz w:val="24"/>
          <w:szCs w:val="24"/>
        </w:rPr>
      </w:pPr>
      <w:r w:rsidRPr="002F713B">
        <w:rPr>
          <w:rFonts w:ascii="Times New Roman" w:hAnsi="Times New Roman" w:cs="Times New Roman"/>
          <w:b/>
          <w:bCs/>
          <w:sz w:val="24"/>
          <w:szCs w:val="24"/>
        </w:rPr>
        <w:t>8. Lokace zprávy</w:t>
      </w:r>
    </w:p>
    <w:p w14:paraId="187DF5E6" w14:textId="24D71E29" w:rsidR="002F713B" w:rsidRDefault="002F713B" w:rsidP="00087F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Další zkoumanou proměnnou je místo, kde se události odehrály, resp. jestli se jedná o zprávu</w:t>
      </w:r>
      <w:r w:rsidR="00137512">
        <w:rPr>
          <w:rFonts w:ascii="Times New Roman" w:hAnsi="Times New Roman" w:cs="Times New Roman"/>
          <w:sz w:val="24"/>
          <w:szCs w:val="24"/>
        </w:rPr>
        <w:t xml:space="preserve"> </w:t>
      </w:r>
      <w:r>
        <w:rPr>
          <w:rFonts w:ascii="Times New Roman" w:hAnsi="Times New Roman" w:cs="Times New Roman"/>
          <w:sz w:val="24"/>
          <w:szCs w:val="24"/>
        </w:rPr>
        <w:t xml:space="preserve">zahraniční nebo domácí. Pro příspěvky, které zároveň pojednávají jak o událostech v ČR, tak v cizině a tyto události mezi sebou mají určitou spojitost, bude zavedena kategorie „domácí zpráva s přesahem“ a „zahraniční zpráva s přesahem“.     </w:t>
      </w:r>
    </w:p>
    <w:p w14:paraId="334F3F10" w14:textId="77777777" w:rsidR="002F713B" w:rsidRDefault="002F713B" w:rsidP="002F71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Jako domácí zpráva jsou kódovány příspěvky primárně informující o dění v České republice. Do této kategorie jsou započítávány i zprávy, které sice mohou obsahovat velmi stručný úvod nebo background popisující situaci v zahraničí, avšak tato část textu zde má pouze připomenout čtenáři, co se stalo, uvést mu dění do celosvětového kontextu a jeho cílem není informovat o nových událostech (může se jednat například o krátkou citaci výroku zahraničního politika, který se k situaci před časem vyjádřil, nebo také o obecný úvod ke článku, kde je nanejvýš na několika prvních řádcích připomenuto třeba množství prchajících lidí a země jejich původu).  Např. informativní úvod typu: „</w:t>
      </w:r>
      <w:r w:rsidRPr="00226E5A">
        <w:rPr>
          <w:rFonts w:ascii="Times New Roman" w:hAnsi="Times New Roman" w:cs="Times New Roman"/>
          <w:i/>
          <w:iCs/>
          <w:sz w:val="24"/>
          <w:szCs w:val="24"/>
        </w:rPr>
        <w:t>Za poslední čtyři roky od vypuknutí povstání proti Bašáru Asadovi zakotvilo v Česku přes tři stovky Syřanů. Z cizinců, kteří u nás za prvních osm měsíců letošního roku zažádali o azyl, tvoří Syřané třetí nejpočetnější skupinu</w:t>
      </w:r>
      <w:r w:rsidRPr="00226E5A">
        <w:rPr>
          <w:rFonts w:ascii="Times New Roman" w:hAnsi="Times New Roman" w:cs="Times New Roman"/>
          <w:sz w:val="24"/>
          <w:szCs w:val="24"/>
        </w:rPr>
        <w:t>.</w:t>
      </w:r>
      <w:r>
        <w:rPr>
          <w:rFonts w:ascii="Times New Roman" w:hAnsi="Times New Roman" w:cs="Times New Roman"/>
          <w:sz w:val="24"/>
          <w:szCs w:val="24"/>
        </w:rPr>
        <w:t xml:space="preserve">“ nebude považován za přesah do zahraniční kategorie, pokud zpráva dále informuje již pouze o domácím dění. </w:t>
      </w:r>
    </w:p>
    <w:p w14:paraId="02331FBC" w14:textId="77777777" w:rsidR="002F713B" w:rsidRDefault="002F713B" w:rsidP="002F71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Zahraniční zprávou je myšlen příspěvek pojednávající o událostech mimo Českou republiku. Nejčastěji se tedy jedná o státy, do nichž míří velký počet uprchlíků a ty se musejí s nastalou situací vyrovnat. Další zahraniční zprávy mohou informovat také o dění v zemích, ze kterých lidé prchají.</w:t>
      </w:r>
    </w:p>
    <w:p w14:paraId="7E551761" w14:textId="77777777" w:rsidR="002F713B" w:rsidRDefault="002F713B" w:rsidP="002F71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Jako zahraniční zpráva s přesahem je definován takový text, jehož hlavní a nejdůležitější sdělení vypovídá o dění v cizí zemi, avšak existuje určitá spojitost mezi těmito zahraničními událostmi a situací v České republice. Může zde být například vysvětleno, jaký dopad bude mít zahraniční událost na ČR. Přesah se tak může objevit třeba u tématu kvót pro přijímání </w:t>
      </w:r>
      <w:r>
        <w:rPr>
          <w:rFonts w:ascii="Times New Roman" w:hAnsi="Times New Roman" w:cs="Times New Roman"/>
          <w:sz w:val="24"/>
          <w:szCs w:val="24"/>
        </w:rPr>
        <w:lastRenderedPageBreak/>
        <w:t>uprchlíků, u kterého je diskutován postoj naší země k nim v kontextu s děním v ostatních státech a k tématu se také vyjadřují jak zahraniční, tak domácí politici. Dalším příkladem zahraniční zprávy s přesahem by v neposlední řadě mohly být například i texty popisující působení českých organizací v krizí zasažených oblastech.</w:t>
      </w:r>
    </w:p>
    <w:p w14:paraId="216EEB43" w14:textId="77777777" w:rsidR="002F713B" w:rsidRDefault="002F713B" w:rsidP="002F71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Poslední kategorie zaměřená na lokaci události je domácí zpráva s přesahem. Tou se rozumí text informující primárně o domácích tématech spojených s krizí, avšak dále je probíráno, jakou spojitost mají tato témata se zahraničím. Může se jednat kupříkladu o informace o českých politicích na schůzích E</w:t>
      </w:r>
      <w:r w:rsidRPr="00B45174">
        <w:rPr>
          <w:rFonts w:ascii="Times New Roman" w:hAnsi="Times New Roman" w:cs="Times New Roman"/>
          <w:sz w:val="24"/>
          <w:szCs w:val="24"/>
        </w:rPr>
        <w:t>vropského parlamentu</w:t>
      </w:r>
      <w:r>
        <w:rPr>
          <w:rFonts w:ascii="Times New Roman" w:hAnsi="Times New Roman" w:cs="Times New Roman"/>
          <w:color w:val="8EAADB" w:themeColor="accent1" w:themeTint="99"/>
          <w:sz w:val="24"/>
          <w:szCs w:val="24"/>
        </w:rPr>
        <w:t xml:space="preserve"> </w:t>
      </w:r>
      <w:r>
        <w:rPr>
          <w:rFonts w:ascii="Times New Roman" w:hAnsi="Times New Roman" w:cs="Times New Roman"/>
          <w:sz w:val="24"/>
          <w:szCs w:val="24"/>
        </w:rPr>
        <w:t xml:space="preserve">nebo porovnávání postupů, které v případě krize volí Česká republika a ostatní evropské země. Přesah zprávy mohou tvořit i komentáře, které srovnávají události ze zahraničí s děním u nás a také články o přijatých uprchlících popisující jejich začlenění do české společnosti; ty totiž často obsahují také informace o dění v zemích, ze kterých lidé prchají. </w:t>
      </w:r>
    </w:p>
    <w:p w14:paraId="693F9220" w14:textId="77777777" w:rsidR="00087F10" w:rsidRDefault="00087F10" w:rsidP="00372FEF">
      <w:pPr>
        <w:spacing w:after="0" w:line="360" w:lineRule="auto"/>
        <w:rPr>
          <w:rFonts w:ascii="Times New Roman" w:hAnsi="Times New Roman" w:cs="Times New Roman"/>
          <w:b/>
          <w:bCs/>
          <w:sz w:val="24"/>
          <w:szCs w:val="24"/>
        </w:rPr>
      </w:pPr>
    </w:p>
    <w:p w14:paraId="11A1B869" w14:textId="77777777" w:rsidR="00087F10" w:rsidRDefault="00087F10" w:rsidP="00372FEF">
      <w:pPr>
        <w:spacing w:after="0" w:line="360" w:lineRule="auto"/>
        <w:rPr>
          <w:rFonts w:ascii="Times New Roman" w:hAnsi="Times New Roman" w:cs="Times New Roman"/>
          <w:b/>
          <w:bCs/>
          <w:sz w:val="24"/>
          <w:szCs w:val="24"/>
        </w:rPr>
      </w:pPr>
    </w:p>
    <w:p w14:paraId="15FBC3E9" w14:textId="46D5C2DF" w:rsidR="000742B0" w:rsidRPr="00CE232E" w:rsidRDefault="00072698" w:rsidP="00372FEF">
      <w:pPr>
        <w:spacing w:after="0" w:line="360" w:lineRule="auto"/>
        <w:rPr>
          <w:rFonts w:ascii="Times New Roman" w:hAnsi="Times New Roman" w:cs="Times New Roman"/>
          <w:b/>
          <w:bCs/>
          <w:sz w:val="24"/>
          <w:szCs w:val="24"/>
        </w:rPr>
      </w:pPr>
      <w:r w:rsidRPr="00CE232E">
        <w:rPr>
          <w:rFonts w:ascii="Times New Roman" w:hAnsi="Times New Roman" w:cs="Times New Roman"/>
          <w:b/>
          <w:bCs/>
          <w:sz w:val="24"/>
          <w:szCs w:val="24"/>
        </w:rPr>
        <w:t xml:space="preserve">9. </w:t>
      </w:r>
      <w:r w:rsidR="00CE232E" w:rsidRPr="00CE232E">
        <w:rPr>
          <w:rFonts w:ascii="Times New Roman" w:hAnsi="Times New Roman" w:cs="Times New Roman"/>
          <w:b/>
          <w:bCs/>
          <w:sz w:val="24"/>
          <w:szCs w:val="24"/>
        </w:rPr>
        <w:t>Téma zprávy</w:t>
      </w:r>
    </w:p>
    <w:p w14:paraId="1C5BECC4" w14:textId="1D5BB25F" w:rsidR="00CE232E" w:rsidRDefault="00CE232E" w:rsidP="00087F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Tato kategorie vypovídá o samotném obsahu zprávy. Jednotlivými tématy se rozumí uzavřené celky spojené jedním autorem, tématem a hodnocením. Jestliže se autor, téma nebo hodnocení změní, jedná se již o jiné téma. Text vztahující se k tématu obsahující relevantní informace o uprchlické krizi bude kódován i v případě, pokud se samotné téma uprchlictví (některá z níže uvedených kategorií) ve zprávě vyskytuje jako vedlejší téma. V takovém případě</w:t>
      </w:r>
      <w:r w:rsidRPr="009A1E05">
        <w:rPr>
          <w:rFonts w:ascii="Times New Roman" w:hAnsi="Times New Roman" w:cs="Times New Roman"/>
          <w:sz w:val="24"/>
          <w:szCs w:val="24"/>
        </w:rPr>
        <w:t xml:space="preserve"> </w:t>
      </w:r>
      <w:r>
        <w:rPr>
          <w:rFonts w:ascii="Times New Roman" w:hAnsi="Times New Roman" w:cs="Times New Roman"/>
          <w:sz w:val="24"/>
          <w:szCs w:val="24"/>
        </w:rPr>
        <w:t>se do kódovací knihy zaznamená, že hlavní téma není přítomno</w:t>
      </w:r>
      <w:r w:rsidR="00F36F12">
        <w:rPr>
          <w:rFonts w:ascii="Times New Roman" w:hAnsi="Times New Roman" w:cs="Times New Roman"/>
          <w:sz w:val="24"/>
          <w:szCs w:val="24"/>
        </w:rPr>
        <w:t xml:space="preserve"> a článek bude zařazen do kategorie „</w:t>
      </w:r>
      <w:r w:rsidR="002240C8">
        <w:rPr>
          <w:rFonts w:ascii="Times New Roman" w:hAnsi="Times New Roman" w:cs="Times New Roman"/>
          <w:sz w:val="24"/>
          <w:szCs w:val="24"/>
        </w:rPr>
        <w:t>J</w:t>
      </w:r>
      <w:r w:rsidR="00F36F12">
        <w:rPr>
          <w:rFonts w:ascii="Times New Roman" w:hAnsi="Times New Roman" w:cs="Times New Roman"/>
          <w:sz w:val="24"/>
          <w:szCs w:val="24"/>
        </w:rPr>
        <w:t>iné“</w:t>
      </w:r>
      <w:r>
        <w:rPr>
          <w:rFonts w:ascii="Times New Roman" w:hAnsi="Times New Roman" w:cs="Times New Roman"/>
          <w:sz w:val="24"/>
          <w:szCs w:val="24"/>
        </w:rPr>
        <w:t>. Analýza zahrnuje veškeré texty, v nichž se vyskytují zmínky o uprchlících a uprchlické krizi tak. U zkoumaných zpráv bude identifikováno těchto 10 témat:</w:t>
      </w:r>
    </w:p>
    <w:p w14:paraId="2AB74078" w14:textId="77777777" w:rsidR="000742B0" w:rsidRPr="00704261" w:rsidRDefault="000742B0" w:rsidP="00372FEF">
      <w:pPr>
        <w:spacing w:after="0" w:line="360" w:lineRule="auto"/>
        <w:rPr>
          <w:rFonts w:ascii="Times New Roman" w:hAnsi="Times New Roman" w:cs="Times New Roman"/>
          <w:sz w:val="24"/>
          <w:szCs w:val="24"/>
        </w:rPr>
      </w:pPr>
    </w:p>
    <w:p w14:paraId="5F6AF034" w14:textId="77777777" w:rsidR="00A03DCE" w:rsidRDefault="00A03DCE" w:rsidP="00A03D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Osídlení: řešení umístění uprchlíků jak doma, tak v zahraničí, situace v táborech, stavba táborů pro migranty, politické debaty (zahraniční i domácí) o tom, zdali je přijmout nebo ne, problematika kvót a řešení přerozdělování nově příchozích mezi evropské země</w:t>
      </w:r>
    </w:p>
    <w:p w14:paraId="097F41E9" w14:textId="77777777" w:rsidR="0066607E" w:rsidRDefault="0066607E" w:rsidP="00A03DCE">
      <w:pPr>
        <w:spacing w:after="0" w:line="360" w:lineRule="auto"/>
        <w:jc w:val="both"/>
        <w:rPr>
          <w:rFonts w:ascii="Times New Roman" w:hAnsi="Times New Roman" w:cs="Times New Roman"/>
          <w:sz w:val="24"/>
          <w:szCs w:val="24"/>
        </w:rPr>
      </w:pPr>
    </w:p>
    <w:p w14:paraId="248DE883" w14:textId="00A3083A" w:rsidR="00A03DCE" w:rsidRDefault="00A03DCE" w:rsidP="00A03D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Pohyb uprchlíků: popis jejich cesty z Blízkého východu nebo severní Afriky, informace o množství lidí, které do Evropy přichází, zprávy o nově příchozích lidech </w:t>
      </w:r>
    </w:p>
    <w:p w14:paraId="73B051D2" w14:textId="77777777" w:rsidR="0066607E" w:rsidRDefault="0066607E" w:rsidP="00A03DCE">
      <w:pPr>
        <w:spacing w:after="0" w:line="360" w:lineRule="auto"/>
        <w:jc w:val="both"/>
        <w:rPr>
          <w:rFonts w:ascii="Times New Roman" w:hAnsi="Times New Roman" w:cs="Times New Roman"/>
          <w:sz w:val="24"/>
          <w:szCs w:val="24"/>
        </w:rPr>
      </w:pPr>
    </w:p>
    <w:p w14:paraId="731DB976" w14:textId="72103AE5" w:rsidR="00A03DCE" w:rsidRDefault="00A03DCE" w:rsidP="00A03D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Nehody a tragédie: příspěvky pojednávající o katastrofách</w:t>
      </w:r>
      <w:r w:rsidRPr="00FD6EBA">
        <w:rPr>
          <w:rFonts w:ascii="Times New Roman" w:hAnsi="Times New Roman" w:cs="Times New Roman"/>
          <w:sz w:val="24"/>
          <w:szCs w:val="24"/>
        </w:rPr>
        <w:t xml:space="preserve"> </w:t>
      </w:r>
      <w:r>
        <w:rPr>
          <w:rFonts w:ascii="Times New Roman" w:hAnsi="Times New Roman" w:cs="Times New Roman"/>
          <w:sz w:val="24"/>
          <w:szCs w:val="24"/>
        </w:rPr>
        <w:t>spojených s přesunem velkého množství lidí na moři i mimo něj, které postihovaly migranty na cestě do Evropy, informace o incidentech, při kterých došlo k úmrtí nebo zranění uprchlíků</w:t>
      </w:r>
    </w:p>
    <w:p w14:paraId="029378B3" w14:textId="77777777" w:rsidR="0066607E" w:rsidRDefault="0066607E" w:rsidP="00A03DCE">
      <w:pPr>
        <w:spacing w:after="0" w:line="360" w:lineRule="auto"/>
        <w:jc w:val="both"/>
        <w:rPr>
          <w:rFonts w:ascii="Times New Roman" w:hAnsi="Times New Roman" w:cs="Times New Roman"/>
          <w:sz w:val="24"/>
          <w:szCs w:val="24"/>
        </w:rPr>
      </w:pPr>
    </w:p>
    <w:p w14:paraId="5660D5D5" w14:textId="4E3FD9CD" w:rsidR="00A03DCE" w:rsidRDefault="00A03DCE" w:rsidP="00A03D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Uprchlíci jako bezpečnostní hrozba: na cestě do Evropy i v cílových zemích, v detenčních zařízeních (násilné chování, problémy se zákonem, podezření z terorismu), také domnělá bezpečnostní hrozba – názory, že uprchlíci „zaplavují“ Evropu</w:t>
      </w:r>
    </w:p>
    <w:p w14:paraId="4356B153" w14:textId="77777777" w:rsidR="0066607E" w:rsidRDefault="0066607E" w:rsidP="00A03DCE">
      <w:pPr>
        <w:spacing w:after="0" w:line="360" w:lineRule="auto"/>
        <w:jc w:val="both"/>
        <w:rPr>
          <w:rFonts w:ascii="Times New Roman" w:hAnsi="Times New Roman" w:cs="Times New Roman"/>
          <w:sz w:val="24"/>
          <w:szCs w:val="24"/>
        </w:rPr>
      </w:pPr>
    </w:p>
    <w:p w14:paraId="5BF830DB" w14:textId="6E8A1BBA" w:rsidR="00A03DCE" w:rsidRDefault="00A03DCE" w:rsidP="00A03D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Zprávy o násilném chování vůči uprchlíkům: nenávistné projevy (i slovní, například na sociálních sítích) </w:t>
      </w:r>
    </w:p>
    <w:p w14:paraId="20727CEB" w14:textId="77777777" w:rsidR="0066607E" w:rsidRDefault="0066607E" w:rsidP="00A03DCE">
      <w:pPr>
        <w:spacing w:after="0" w:line="360" w:lineRule="auto"/>
        <w:jc w:val="both"/>
        <w:rPr>
          <w:rFonts w:ascii="Times New Roman" w:hAnsi="Times New Roman" w:cs="Times New Roman"/>
          <w:sz w:val="24"/>
          <w:szCs w:val="24"/>
        </w:rPr>
      </w:pPr>
    </w:p>
    <w:p w14:paraId="5B7731A6" w14:textId="6FDD8634" w:rsidR="00A03DCE" w:rsidRDefault="00A03DCE" w:rsidP="00A03D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Kultura: reflexe tématu uprchlické krize v kultuře, články o knihách, filmech, seriálech, jiné umělecké tvorbě s touto tematikou </w:t>
      </w:r>
    </w:p>
    <w:p w14:paraId="1C1130E3" w14:textId="77777777" w:rsidR="0066607E" w:rsidRDefault="0066607E" w:rsidP="00A03DCE">
      <w:pPr>
        <w:spacing w:after="0" w:line="360" w:lineRule="auto"/>
        <w:jc w:val="both"/>
        <w:rPr>
          <w:rFonts w:ascii="Times New Roman" w:hAnsi="Times New Roman" w:cs="Times New Roman"/>
          <w:sz w:val="24"/>
          <w:szCs w:val="24"/>
        </w:rPr>
      </w:pPr>
    </w:p>
    <w:p w14:paraId="06B8A352" w14:textId="632EF8F1" w:rsidR="00A03DCE" w:rsidRPr="00180D1B" w:rsidRDefault="00A03DCE" w:rsidP="00A03DCE">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7. Pomoc uprchlíkům: zprávy o plánovaných záchranných operacích na moři, činnost humanitárních organizací jak v zemích, ze kterých lidé utíkají, tak ve státech, kam uprchlíci míří</w:t>
      </w:r>
    </w:p>
    <w:p w14:paraId="745E377C" w14:textId="77777777" w:rsidR="00A03DCE" w:rsidRDefault="00A03DCE" w:rsidP="00A03D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Integrace nově příchozích do společnosti: jak v České republice, tak v zahraničí, problémy a úspěchy v soužití s Evropany, příběhy uprchlíků, kteří se zde již usídlili </w:t>
      </w:r>
    </w:p>
    <w:p w14:paraId="74255B83" w14:textId="77777777" w:rsidR="0066607E" w:rsidRDefault="0066607E" w:rsidP="00A03DCE">
      <w:pPr>
        <w:spacing w:after="0" w:line="360" w:lineRule="auto"/>
        <w:jc w:val="both"/>
        <w:rPr>
          <w:rFonts w:ascii="Times New Roman" w:hAnsi="Times New Roman" w:cs="Times New Roman"/>
          <w:sz w:val="24"/>
          <w:szCs w:val="24"/>
        </w:rPr>
      </w:pPr>
    </w:p>
    <w:p w14:paraId="5D8380D0" w14:textId="5A8D2731" w:rsidR="00A03DCE" w:rsidRDefault="00A03DCE" w:rsidP="00A03D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 Uprchlíci a ekonomika: dopad na trh práce, uprchlíci berou pracovní místa nebo jsou nové pracovní síly</w:t>
      </w:r>
    </w:p>
    <w:p w14:paraId="78CB295A" w14:textId="77777777" w:rsidR="0066607E" w:rsidRDefault="0066607E" w:rsidP="00A03DCE">
      <w:pPr>
        <w:spacing w:after="0" w:line="360" w:lineRule="auto"/>
        <w:jc w:val="both"/>
        <w:rPr>
          <w:rFonts w:ascii="Times New Roman" w:hAnsi="Times New Roman" w:cs="Times New Roman"/>
          <w:sz w:val="24"/>
          <w:szCs w:val="24"/>
        </w:rPr>
      </w:pPr>
    </w:p>
    <w:p w14:paraId="18F193A4" w14:textId="70E0B980" w:rsidR="00A03DCE" w:rsidRDefault="00A03DCE" w:rsidP="00A03D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Jiné: kategorie pro zřídka se vyskytující témata, která nelze zařadit do žádné z výše uvedených kategorií</w:t>
      </w:r>
    </w:p>
    <w:p w14:paraId="7839644C" w14:textId="4CC9C11A" w:rsidR="00A2506F" w:rsidRDefault="00A2506F" w:rsidP="00A03DCE">
      <w:pPr>
        <w:spacing w:after="0" w:line="360" w:lineRule="auto"/>
        <w:jc w:val="both"/>
        <w:rPr>
          <w:rFonts w:ascii="Times New Roman" w:hAnsi="Times New Roman" w:cs="Times New Roman"/>
          <w:sz w:val="24"/>
          <w:szCs w:val="24"/>
        </w:rPr>
      </w:pPr>
    </w:p>
    <w:p w14:paraId="7301E845" w14:textId="27A68447" w:rsidR="00A2506F" w:rsidRPr="00A2506F" w:rsidRDefault="00A2506F" w:rsidP="00A03DCE">
      <w:pPr>
        <w:spacing w:after="0" w:line="360" w:lineRule="auto"/>
        <w:jc w:val="both"/>
        <w:rPr>
          <w:rFonts w:ascii="Times New Roman" w:hAnsi="Times New Roman" w:cs="Times New Roman"/>
          <w:b/>
          <w:bCs/>
          <w:sz w:val="24"/>
          <w:szCs w:val="24"/>
        </w:rPr>
      </w:pPr>
      <w:r w:rsidRPr="00A2506F">
        <w:rPr>
          <w:rFonts w:ascii="Times New Roman" w:hAnsi="Times New Roman" w:cs="Times New Roman"/>
          <w:b/>
          <w:bCs/>
          <w:sz w:val="24"/>
          <w:szCs w:val="24"/>
        </w:rPr>
        <w:t>10. Počet slov</w:t>
      </w:r>
    </w:p>
    <w:p w14:paraId="2AB913DC" w14:textId="658CD69C" w:rsidR="00372FEF" w:rsidRDefault="00A2506F" w:rsidP="00560139">
      <w:pPr>
        <w:spacing w:after="0" w:line="360" w:lineRule="auto"/>
        <w:rPr>
          <w:rFonts w:ascii="Times New Roman" w:hAnsi="Times New Roman" w:cs="Times New Roman"/>
          <w:sz w:val="24"/>
          <w:szCs w:val="24"/>
        </w:rPr>
      </w:pPr>
      <w:r>
        <w:rPr>
          <w:rFonts w:ascii="Times New Roman" w:hAnsi="Times New Roman" w:cs="Times New Roman"/>
          <w:sz w:val="24"/>
          <w:szCs w:val="24"/>
        </w:rPr>
        <w:t>Jelikož</w:t>
      </w:r>
      <w:r w:rsidR="00E1628A">
        <w:rPr>
          <w:rFonts w:ascii="Times New Roman" w:hAnsi="Times New Roman" w:cs="Times New Roman"/>
          <w:sz w:val="24"/>
          <w:szCs w:val="24"/>
        </w:rPr>
        <w:t>, jak již bylo zmíněno, pracuje</w:t>
      </w:r>
      <w:r w:rsidR="008F4F04">
        <w:rPr>
          <w:rFonts w:ascii="Times New Roman" w:hAnsi="Times New Roman" w:cs="Times New Roman"/>
          <w:sz w:val="24"/>
          <w:szCs w:val="24"/>
        </w:rPr>
        <w:t xml:space="preserve"> výzkum pouze s texty vyhledanými za pomoci databáze Anopress, </w:t>
      </w:r>
      <w:r w:rsidR="003161CF">
        <w:rPr>
          <w:rFonts w:ascii="Times New Roman" w:hAnsi="Times New Roman" w:cs="Times New Roman"/>
          <w:sz w:val="24"/>
          <w:szCs w:val="24"/>
        </w:rPr>
        <w:t>bude počet slov odpovídat jedné kódovací jednotce (viz výše)</w:t>
      </w:r>
      <w:r w:rsidR="000F0186">
        <w:rPr>
          <w:rFonts w:ascii="Times New Roman" w:hAnsi="Times New Roman" w:cs="Times New Roman"/>
          <w:sz w:val="24"/>
          <w:szCs w:val="24"/>
        </w:rPr>
        <w:t xml:space="preserve">. Jedná se tedy o textový celek s titulkem, který Anopress vyhodnotí jako samostatný článek.  </w:t>
      </w:r>
    </w:p>
    <w:p w14:paraId="79CC83C8" w14:textId="77777777" w:rsidR="00A2506F" w:rsidRDefault="00A2506F" w:rsidP="00003B25">
      <w:pPr>
        <w:spacing w:after="0" w:line="360" w:lineRule="auto"/>
        <w:rPr>
          <w:rFonts w:ascii="Times New Roman" w:hAnsi="Times New Roman" w:cs="Times New Roman"/>
          <w:sz w:val="24"/>
          <w:szCs w:val="24"/>
        </w:rPr>
      </w:pPr>
    </w:p>
    <w:p w14:paraId="27C7C5D3" w14:textId="31EF5CBB" w:rsidR="00591139" w:rsidRPr="00824B29" w:rsidRDefault="00604383" w:rsidP="0059113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FD2524">
        <w:rPr>
          <w:rFonts w:ascii="Times New Roman" w:hAnsi="Times New Roman" w:cs="Times New Roman"/>
          <w:b/>
          <w:bCs/>
          <w:sz w:val="24"/>
          <w:szCs w:val="24"/>
        </w:rPr>
        <w:t>1</w:t>
      </w:r>
      <w:r w:rsidR="00591139" w:rsidRPr="00824B29">
        <w:rPr>
          <w:rFonts w:ascii="Times New Roman" w:hAnsi="Times New Roman" w:cs="Times New Roman"/>
          <w:b/>
          <w:bCs/>
          <w:sz w:val="24"/>
          <w:szCs w:val="24"/>
        </w:rPr>
        <w:t>. Jak dále postupovat při řešení krize</w:t>
      </w:r>
    </w:p>
    <w:p w14:paraId="35FD06B8" w14:textId="20F7A516" w:rsidR="00591139" w:rsidRDefault="00591139" w:rsidP="00591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Tato kategorie se zaměřuje na to, zdali se ve zprávě objevují návrhy, jak krizi vyřešit, nebo alespoň zmírnit její následky. Za návrh řešení se považuje jakákoliv zmínka o dále popsaných kategoriích, která je uvedena v příspěvku, nebo ji pronese kterýkoliv z výše uvedených mluvčích:</w:t>
      </w:r>
    </w:p>
    <w:p w14:paraId="46F79D3B" w14:textId="77777777" w:rsidR="00591139" w:rsidRDefault="00591139" w:rsidP="00591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Obecný, nespecifikovaný požadavek, aby došlo co nejrychleji k vyřešení situace</w:t>
      </w:r>
    </w:p>
    <w:p w14:paraId="2457B8DA" w14:textId="77777777" w:rsidR="00591139" w:rsidRDefault="00591139" w:rsidP="00591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Zakázat uprchlíkům vstup do Evropy nebo do České republiky, odmítání kvót a vracení lidí zpět do zemí jejich původu </w:t>
      </w:r>
    </w:p>
    <w:p w14:paraId="545B438F" w14:textId="77777777" w:rsidR="00591139" w:rsidRDefault="00591139" w:rsidP="00591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Humanitární pomoc v zemích, z nichž se utíká a pomoc lidem, kteří jsou již v Evropě</w:t>
      </w:r>
    </w:p>
    <w:p w14:paraId="4C3B9FE9" w14:textId="77777777" w:rsidR="00591139" w:rsidRDefault="00591139" w:rsidP="00591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Vojenská intervence v zemích s nestabilní politickou a bezpečnostní situací</w:t>
      </w:r>
    </w:p>
    <w:p w14:paraId="26729B1E" w14:textId="77777777" w:rsidR="00591139" w:rsidRPr="00FC4B01" w:rsidRDefault="00591139" w:rsidP="00591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Jiné</w:t>
      </w:r>
    </w:p>
    <w:p w14:paraId="15B58FD7" w14:textId="77777777" w:rsidR="00591139" w:rsidRDefault="00591139" w:rsidP="00591139">
      <w:pPr>
        <w:spacing w:after="0" w:line="360" w:lineRule="auto"/>
        <w:jc w:val="both"/>
        <w:rPr>
          <w:rFonts w:ascii="Times New Roman" w:hAnsi="Times New Roman" w:cs="Times New Roman"/>
          <w:b/>
          <w:bCs/>
          <w:sz w:val="24"/>
          <w:szCs w:val="24"/>
        </w:rPr>
      </w:pPr>
    </w:p>
    <w:p w14:paraId="715BD896" w14:textId="17695A17" w:rsidR="00591139" w:rsidRDefault="00604383" w:rsidP="0059113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FD2524">
        <w:rPr>
          <w:rFonts w:ascii="Times New Roman" w:hAnsi="Times New Roman" w:cs="Times New Roman"/>
          <w:b/>
          <w:bCs/>
          <w:sz w:val="24"/>
          <w:szCs w:val="24"/>
        </w:rPr>
        <w:t>2</w:t>
      </w:r>
      <w:r w:rsidR="00591139" w:rsidRPr="00824B29">
        <w:rPr>
          <w:rFonts w:ascii="Times New Roman" w:hAnsi="Times New Roman" w:cs="Times New Roman"/>
          <w:b/>
          <w:bCs/>
          <w:sz w:val="24"/>
          <w:szCs w:val="24"/>
        </w:rPr>
        <w:t xml:space="preserve">. Důvod, proč migranti odcházejí ze svých zemí do Evropy </w:t>
      </w:r>
    </w:p>
    <w:p w14:paraId="6B90D625" w14:textId="77777777" w:rsidR="00591139" w:rsidRDefault="00591139" w:rsidP="00560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Analýza také zkoumá, jaké důvody pro odchod uprchlíků ze svých zemí deníky Mladá fronta DNES a Blesk uváděly. Za důvod pro odchod se považuje jakákoliv zmínka o dále uvedených kategoriích uvedená ve zprávě nebo pronesená některým z mluvčích vyjadřujících se k uprchlické krizi:</w:t>
      </w:r>
    </w:p>
    <w:p w14:paraId="2E7439C3" w14:textId="77777777" w:rsidR="00591139" w:rsidRDefault="00591139" w:rsidP="00591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Obecné označení jako „problém“, „problémová země“</w:t>
      </w:r>
    </w:p>
    <w:p w14:paraId="3BD8AC1B" w14:textId="77777777" w:rsidR="00591139" w:rsidRDefault="00591139" w:rsidP="00591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Válečné konflikty, terorismus, hrozba Islámského státu, násilí, špatná bezpečnostní situace</w:t>
      </w:r>
    </w:p>
    <w:p w14:paraId="024F5F7B" w14:textId="77777777" w:rsidR="00591139" w:rsidRDefault="00591139" w:rsidP="00591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Chudoba v zemích, velmi špatné životní podmínky</w:t>
      </w:r>
    </w:p>
    <w:p w14:paraId="3A0E92BA" w14:textId="77777777" w:rsidR="00591139" w:rsidRDefault="00591139" w:rsidP="00591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Snaha ekonomicky si polepšit, příspěvky obsahující názory, že migranti jdou za lepším životem, přestože doma se mají relativně dobře </w:t>
      </w:r>
    </w:p>
    <w:p w14:paraId="5C1FC762" w14:textId="77777777" w:rsidR="00591139" w:rsidRDefault="00591139" w:rsidP="00591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Jiné </w:t>
      </w:r>
    </w:p>
    <w:p w14:paraId="4A30D4F7" w14:textId="77777777" w:rsidR="00591139" w:rsidRPr="003C3397" w:rsidRDefault="00591139" w:rsidP="00591139">
      <w:pPr>
        <w:spacing w:after="0" w:line="360" w:lineRule="auto"/>
        <w:ind w:firstLine="709"/>
        <w:jc w:val="both"/>
        <w:rPr>
          <w:rFonts w:ascii="Times New Roman" w:hAnsi="Times New Roman" w:cs="Times New Roman"/>
          <w:sz w:val="24"/>
          <w:szCs w:val="24"/>
        </w:rPr>
      </w:pPr>
    </w:p>
    <w:p w14:paraId="4E66E3D1" w14:textId="2774F83D" w:rsidR="00591139" w:rsidRDefault="00604383" w:rsidP="00591139">
      <w:pPr>
        <w:spacing w:after="0" w:line="360" w:lineRule="auto"/>
        <w:jc w:val="both"/>
        <w:rPr>
          <w:rFonts w:ascii="Times New Roman" w:hAnsi="Times New Roman" w:cs="Times New Roman"/>
          <w:color w:val="FF0000"/>
          <w:sz w:val="24"/>
          <w:szCs w:val="24"/>
        </w:rPr>
      </w:pPr>
      <w:r>
        <w:rPr>
          <w:rFonts w:ascii="Times New Roman" w:hAnsi="Times New Roman" w:cs="Times New Roman"/>
          <w:b/>
          <w:bCs/>
          <w:sz w:val="24"/>
          <w:szCs w:val="24"/>
        </w:rPr>
        <w:t>1</w:t>
      </w:r>
      <w:r w:rsidR="00FD2524">
        <w:rPr>
          <w:rFonts w:ascii="Times New Roman" w:hAnsi="Times New Roman" w:cs="Times New Roman"/>
          <w:b/>
          <w:bCs/>
          <w:sz w:val="24"/>
          <w:szCs w:val="24"/>
        </w:rPr>
        <w:t>3</w:t>
      </w:r>
      <w:r w:rsidR="00591139" w:rsidRPr="00CB1E8D">
        <w:rPr>
          <w:rFonts w:ascii="Times New Roman" w:hAnsi="Times New Roman" w:cs="Times New Roman"/>
          <w:b/>
          <w:bCs/>
          <w:sz w:val="24"/>
          <w:szCs w:val="24"/>
        </w:rPr>
        <w:t>.</w:t>
      </w:r>
      <w:r w:rsidR="002869F6">
        <w:rPr>
          <w:rFonts w:ascii="Times New Roman" w:hAnsi="Times New Roman" w:cs="Times New Roman"/>
          <w:b/>
          <w:bCs/>
          <w:sz w:val="24"/>
          <w:szCs w:val="24"/>
        </w:rPr>
        <w:t xml:space="preserve"> Personalizace </w:t>
      </w:r>
    </w:p>
    <w:p w14:paraId="5C3EABD4" w14:textId="77777777" w:rsidR="00591139" w:rsidRDefault="00591139" w:rsidP="00560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Tato kategorie zkoumá, zda jsou informace podávány personifikovanou formou, tedy jestli a jak často se zkoumané deníky snaží události vysvětlit na příběhu konkrétních jednotlivců.  </w:t>
      </w:r>
    </w:p>
    <w:p w14:paraId="6B52DB39" w14:textId="2D9C2085" w:rsidR="00591139" w:rsidRDefault="00591139" w:rsidP="00591139">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Seriózní zpravodajství se zpravidla zaměřuje na dění spojené s určitými institucemi (situace na akciovém trhu, vládní program apod.) a má impersonální a technický charakter.</w:t>
      </w:r>
      <w:r w:rsidRPr="00767A64">
        <w:rPr>
          <w:rStyle w:val="Znakapoznpodarou"/>
          <w:sz w:val="24"/>
          <w:szCs w:val="24"/>
        </w:rPr>
        <w:t xml:space="preserve"> </w:t>
      </w:r>
      <w:r>
        <w:rPr>
          <w:rStyle w:val="Znakapoznpodarou"/>
          <w:sz w:val="24"/>
          <w:szCs w:val="24"/>
        </w:rPr>
        <w:footnoteReference w:id="139"/>
      </w:r>
      <w:r>
        <w:rPr>
          <w:rFonts w:ascii="Times New Roman" w:hAnsi="Times New Roman" w:cs="Times New Roman"/>
          <w:sz w:val="24"/>
          <w:szCs w:val="24"/>
        </w:rPr>
        <w:t xml:space="preserve">  Naproti tomu příspěvky typu human interest story jsou takové zprávy, ve kterých obyčejní lidé procházejí neobvyklými nebo složitými situacemi a vzbuzují tak sympatie nebo obdiv čtenářů. Obvykle se jedná například o přeživší katastrof nebo jiných složitých životních situací, což je možné vztáhnout i k tématu uprchlic</w:t>
      </w:r>
      <w:r w:rsidR="00F94E71">
        <w:rPr>
          <w:rFonts w:ascii="Times New Roman" w:hAnsi="Times New Roman" w:cs="Times New Roman"/>
          <w:sz w:val="24"/>
          <w:szCs w:val="24"/>
        </w:rPr>
        <w:t>tví</w:t>
      </w:r>
      <w:r>
        <w:rPr>
          <w:rFonts w:ascii="Times New Roman" w:hAnsi="Times New Roman" w:cs="Times New Roman"/>
          <w:sz w:val="24"/>
          <w:szCs w:val="24"/>
        </w:rPr>
        <w:t>.</w:t>
      </w:r>
      <w:r w:rsidRPr="00B2418D">
        <w:rPr>
          <w:rStyle w:val="Znakapoznpodarou"/>
          <w:sz w:val="24"/>
          <w:szCs w:val="24"/>
        </w:rPr>
        <w:t xml:space="preserve"> </w:t>
      </w:r>
      <w:r>
        <w:rPr>
          <w:rStyle w:val="Znakapoznpodarou"/>
          <w:sz w:val="24"/>
          <w:szCs w:val="24"/>
        </w:rPr>
        <w:footnoteReference w:id="140"/>
      </w:r>
      <w:r>
        <w:rPr>
          <w:rFonts w:ascii="Times New Roman" w:hAnsi="Times New Roman" w:cs="Times New Roman"/>
          <w:sz w:val="24"/>
          <w:szCs w:val="24"/>
        </w:rPr>
        <w:t xml:space="preserve"> </w:t>
      </w:r>
    </w:p>
    <w:p w14:paraId="64B11988" w14:textId="77777777" w:rsidR="00591139" w:rsidRDefault="00591139" w:rsidP="00591139">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lastRenderedPageBreak/>
        <w:t>V případě zpráv tohoto typu je na první pohled nedůležitým osobním příběhům přisuzován větší význam a jsou používány jako ilustrace komplexnějších problémů, aby byly pro čtenáře přístupnější a mohli jim snadněji porozumět.</w:t>
      </w:r>
      <w:r>
        <w:rPr>
          <w:rStyle w:val="Znakapoznpodarou"/>
          <w:sz w:val="24"/>
          <w:szCs w:val="24"/>
        </w:rPr>
        <w:footnoteReference w:id="141"/>
      </w:r>
    </w:p>
    <w:p w14:paraId="792D721C" w14:textId="77777777" w:rsidR="00591139" w:rsidRDefault="00591139" w:rsidP="00591139">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Human interest story často zahrnuje segmenty popisující životy jedinců v určitém kritickém momentu a prohlášení oficiálních institucí snažících se odpovědět na to, co se právě děje,</w:t>
      </w:r>
      <w:r>
        <w:rPr>
          <w:rStyle w:val="Znakapoznpodarou"/>
          <w:sz w:val="24"/>
          <w:szCs w:val="24"/>
        </w:rPr>
        <w:footnoteReference w:id="142"/>
      </w:r>
      <w:r>
        <w:rPr>
          <w:rFonts w:ascii="Times New Roman" w:hAnsi="Times New Roman" w:cs="Times New Roman"/>
          <w:sz w:val="24"/>
          <w:szCs w:val="24"/>
        </w:rPr>
        <w:t xml:space="preserve"> nebo jde o delší příběhy (často také ve formě rozhovorů) migrantů, kteří se usadili v určité zemi a vedou zde své životy. </w:t>
      </w:r>
    </w:p>
    <w:p w14:paraId="5F7F981A" w14:textId="77777777" w:rsidR="00591139" w:rsidRDefault="00591139" w:rsidP="00591139">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Zprávy lze obecně podle výskytu elementu human interest story rozdělit do tří kategorií: v první se nevyskytuje žádný osobní příběh konkrétního jedince, v druhém případě jde o zprávu, která je z části tvořena osobním příběhem a třetí forma zprávy typu human interest story pojednává pouze o osobním lidském příběhu a má buď velmi nízkou nebo žádnou informační hodnotu. Tyto příspěvky velmi často obsahují prvky narace a jejich cílem je působit na emoce.</w:t>
      </w:r>
      <w:r>
        <w:rPr>
          <w:rStyle w:val="Znakapoznpodarou"/>
          <w:sz w:val="24"/>
          <w:szCs w:val="24"/>
        </w:rPr>
        <w:footnoteReference w:id="143"/>
      </w:r>
      <w:r>
        <w:rPr>
          <w:rFonts w:ascii="Times New Roman" w:hAnsi="Times New Roman" w:cs="Times New Roman"/>
          <w:sz w:val="24"/>
          <w:szCs w:val="24"/>
        </w:rPr>
        <w:t xml:space="preserve">   </w:t>
      </w:r>
    </w:p>
    <w:p w14:paraId="0571603A" w14:textId="3118E582" w:rsidR="00591139" w:rsidRPr="00A06E2E" w:rsidRDefault="00591139" w:rsidP="00A06E2E">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Jako human interest story tedy bude kódován takový příspěvek, který buď celý pojednává o osobním příběhu člověka (např. již výše zmíněné zprávy o životě migrantů dlouhodobě žijících v některé z evropských zemí) nebo se v něm objevuje promluva jedince (nebo popis jeho životní situace z pohledu autora zprávy), která je rozsáhlejší než ta z kategorie sledovaných mluvčích, zaměřuje se na jeho osobní příběh, obsahuje prvky narace a jejím cílem je zapůsobit na city čtenáře a vzbudit sympatie.   </w:t>
      </w:r>
    </w:p>
    <w:p w14:paraId="498B7C2E" w14:textId="77777777" w:rsidR="00FD2524" w:rsidRDefault="00FD2524" w:rsidP="00591139">
      <w:pPr>
        <w:jc w:val="both"/>
        <w:rPr>
          <w:rFonts w:ascii="Times New Roman" w:hAnsi="Times New Roman" w:cs="Times New Roman"/>
          <w:b/>
          <w:bCs/>
          <w:sz w:val="24"/>
          <w:szCs w:val="24"/>
        </w:rPr>
      </w:pPr>
    </w:p>
    <w:p w14:paraId="698541B2" w14:textId="6A0B2B5D" w:rsidR="00591139" w:rsidRDefault="00604383" w:rsidP="00591139">
      <w:pPr>
        <w:jc w:val="both"/>
        <w:rPr>
          <w:rFonts w:ascii="Times New Roman" w:hAnsi="Times New Roman" w:cs="Times New Roman"/>
          <w:b/>
          <w:bCs/>
          <w:sz w:val="24"/>
          <w:szCs w:val="24"/>
        </w:rPr>
      </w:pPr>
      <w:r>
        <w:rPr>
          <w:rFonts w:ascii="Times New Roman" w:hAnsi="Times New Roman" w:cs="Times New Roman"/>
          <w:b/>
          <w:bCs/>
          <w:sz w:val="24"/>
          <w:szCs w:val="24"/>
        </w:rPr>
        <w:t>1</w:t>
      </w:r>
      <w:r w:rsidR="00FD2524">
        <w:rPr>
          <w:rFonts w:ascii="Times New Roman" w:hAnsi="Times New Roman" w:cs="Times New Roman"/>
          <w:b/>
          <w:bCs/>
          <w:sz w:val="24"/>
          <w:szCs w:val="24"/>
        </w:rPr>
        <w:t>4</w:t>
      </w:r>
      <w:r w:rsidR="00591139" w:rsidRPr="00367A93">
        <w:rPr>
          <w:rFonts w:ascii="Times New Roman" w:hAnsi="Times New Roman" w:cs="Times New Roman"/>
          <w:b/>
          <w:bCs/>
          <w:sz w:val="24"/>
          <w:szCs w:val="24"/>
        </w:rPr>
        <w:t>. Infotainment</w:t>
      </w:r>
    </w:p>
    <w:p w14:paraId="38364572" w14:textId="77777777" w:rsidR="00591139" w:rsidRDefault="00591139" w:rsidP="007022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Poslední kategorií, na kterou se analýza zaměřuje, je četnost příspěvků, které lze označit jako infotainment. Tento pojem je úzce spojen s termínem „soft news“, tedy se zprávami, které se zaměřují na informace o celebritách, zločinu a násilí.</w:t>
      </w:r>
      <w:r>
        <w:rPr>
          <w:rStyle w:val="Znakapoznpodarou"/>
          <w:sz w:val="24"/>
          <w:szCs w:val="24"/>
        </w:rPr>
        <w:footnoteReference w:id="144"/>
      </w:r>
      <w:r>
        <w:rPr>
          <w:rFonts w:ascii="Times New Roman" w:hAnsi="Times New Roman" w:cs="Times New Roman"/>
          <w:sz w:val="24"/>
          <w:szCs w:val="24"/>
        </w:rPr>
        <w:t xml:space="preserve"> </w:t>
      </w:r>
    </w:p>
    <w:p w14:paraId="151302F4" w14:textId="77777777" w:rsidR="00591139" w:rsidRDefault="00591139" w:rsidP="00591139">
      <w:pPr>
        <w:spacing w:after="0" w:line="360" w:lineRule="auto"/>
        <w:ind w:firstLine="737"/>
        <w:jc w:val="both"/>
        <w:rPr>
          <w:rFonts w:ascii="Times New Roman" w:hAnsi="Times New Roman" w:cs="Times New Roman"/>
          <w:sz w:val="24"/>
          <w:szCs w:val="24"/>
        </w:rPr>
      </w:pPr>
      <w:r>
        <w:rPr>
          <w:rFonts w:ascii="Times New Roman" w:hAnsi="Times New Roman" w:cs="Times New Roman"/>
          <w:sz w:val="24"/>
          <w:szCs w:val="24"/>
        </w:rPr>
        <w:t>Zprávy tohoto typu se často snaží prezentovat fakta zábavnou nebo dramatickou formou, používají satiru a humor, aby zaujaly pozornost publika.</w:t>
      </w:r>
      <w:r>
        <w:rPr>
          <w:rStyle w:val="Znakapoznpodarou"/>
          <w:sz w:val="24"/>
          <w:szCs w:val="24"/>
        </w:rPr>
        <w:footnoteReference w:id="145"/>
      </w:r>
      <w:r>
        <w:rPr>
          <w:rFonts w:ascii="Times New Roman" w:hAnsi="Times New Roman" w:cs="Times New Roman"/>
          <w:sz w:val="24"/>
          <w:szCs w:val="24"/>
        </w:rPr>
        <w:t xml:space="preserve"> Mají spíše epizodní </w:t>
      </w:r>
      <w:r>
        <w:rPr>
          <w:rFonts w:ascii="Times New Roman" w:hAnsi="Times New Roman" w:cs="Times New Roman"/>
          <w:sz w:val="24"/>
          <w:szCs w:val="24"/>
        </w:rPr>
        <w:lastRenderedPageBreak/>
        <w:t>charakter a věnují se specifickým, neobvyklým situacím nebo úkazům, které se často neopakují.</w:t>
      </w:r>
      <w:r>
        <w:rPr>
          <w:rStyle w:val="Znakapoznpodarou"/>
          <w:sz w:val="24"/>
          <w:szCs w:val="24"/>
        </w:rPr>
        <w:footnoteReference w:id="146"/>
      </w:r>
      <w:r>
        <w:rPr>
          <w:rFonts w:ascii="Times New Roman" w:hAnsi="Times New Roman" w:cs="Times New Roman"/>
          <w:sz w:val="24"/>
          <w:szCs w:val="24"/>
        </w:rPr>
        <w:t xml:space="preserve"> </w:t>
      </w:r>
    </w:p>
    <w:p w14:paraId="3CBED114" w14:textId="0F495AB1" w:rsidR="00F412C5" w:rsidRPr="00F412C5" w:rsidRDefault="00591139" w:rsidP="004C7F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Tato kategorie tedy bude zkoumat, zdali se zpráva zaměřuje na důležitou událost a informuje o ní adekvátním způsobem, nebo jestli je jejím cílem spíše bavit a šokovat. Jako infotainment analýza označí takové zprávy, které sice informují o tématu uprchlické krize, ale zaměřují se na její nepodstatné aspekty (nedůležité, avšak neobvyklé nebo bizarní situace), a jejichž primárním cílem je čtenáře pobavit (nebo vyvolat jinou emoční reakci) a ne informovat.   </w:t>
      </w:r>
    </w:p>
    <w:p w14:paraId="45A30C36" w14:textId="77777777" w:rsidR="00A74174" w:rsidRDefault="00A74174" w:rsidP="001A27D7">
      <w:pPr>
        <w:spacing w:after="0" w:line="360" w:lineRule="auto"/>
        <w:jc w:val="both"/>
        <w:rPr>
          <w:rFonts w:ascii="Times New Roman" w:hAnsi="Times New Roman" w:cs="Times New Roman"/>
          <w:b/>
          <w:sz w:val="32"/>
          <w:szCs w:val="32"/>
        </w:rPr>
      </w:pPr>
    </w:p>
    <w:p w14:paraId="125B7761" w14:textId="4435DB1A" w:rsidR="008631FF" w:rsidRDefault="00FB0EEC" w:rsidP="00FB0EEC">
      <w:pPr>
        <w:pStyle w:val="Nadpis2"/>
        <w:rPr>
          <w:sz w:val="24"/>
          <w:szCs w:val="24"/>
        </w:rPr>
      </w:pPr>
      <w:bookmarkStart w:id="36" w:name="_Toc39720766"/>
      <w:r>
        <w:t xml:space="preserve">4.4 </w:t>
      </w:r>
      <w:r w:rsidR="009C4B10">
        <w:t>Uprchlíci</w:t>
      </w:r>
      <w:r w:rsidR="008631FF" w:rsidRPr="00AC5496">
        <w:t xml:space="preserve"> v denících Mladá fronta DNES a Blesk</w:t>
      </w:r>
      <w:r w:rsidR="00BD4FCC">
        <w:t xml:space="preserve"> – výsledky analýzy</w:t>
      </w:r>
      <w:bookmarkEnd w:id="36"/>
      <w:r w:rsidR="00BD4FCC">
        <w:t xml:space="preserve"> </w:t>
      </w:r>
    </w:p>
    <w:p w14:paraId="16452D65" w14:textId="7FF3C433" w:rsidR="00B53009" w:rsidRPr="00B53009" w:rsidRDefault="00BD4FCC" w:rsidP="001A27D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Tato kapitola </w:t>
      </w:r>
      <w:r w:rsidR="006F4752">
        <w:rPr>
          <w:rFonts w:ascii="Times New Roman" w:hAnsi="Times New Roman" w:cs="Times New Roman"/>
          <w:bCs/>
          <w:sz w:val="24"/>
          <w:szCs w:val="24"/>
        </w:rPr>
        <w:t>se zaměřuje</w:t>
      </w:r>
      <w:r w:rsidR="00704628">
        <w:rPr>
          <w:rFonts w:ascii="Times New Roman" w:hAnsi="Times New Roman" w:cs="Times New Roman"/>
          <w:bCs/>
          <w:sz w:val="24"/>
          <w:szCs w:val="24"/>
        </w:rPr>
        <w:t xml:space="preserve"> na</w:t>
      </w:r>
      <w:r>
        <w:rPr>
          <w:rFonts w:ascii="Times New Roman" w:hAnsi="Times New Roman" w:cs="Times New Roman"/>
          <w:bCs/>
          <w:sz w:val="24"/>
          <w:szCs w:val="24"/>
        </w:rPr>
        <w:t xml:space="preserve"> </w:t>
      </w:r>
      <w:r w:rsidR="006C425C">
        <w:rPr>
          <w:rFonts w:ascii="Times New Roman" w:hAnsi="Times New Roman" w:cs="Times New Roman"/>
          <w:bCs/>
          <w:sz w:val="24"/>
          <w:szCs w:val="24"/>
        </w:rPr>
        <w:t>problematiku uprchl</w:t>
      </w:r>
      <w:r w:rsidR="00B27765">
        <w:rPr>
          <w:rFonts w:ascii="Times New Roman" w:hAnsi="Times New Roman" w:cs="Times New Roman"/>
          <w:bCs/>
          <w:sz w:val="24"/>
          <w:szCs w:val="24"/>
        </w:rPr>
        <w:t>íků a migrace</w:t>
      </w:r>
      <w:r w:rsidR="006C425C">
        <w:rPr>
          <w:rFonts w:ascii="Times New Roman" w:hAnsi="Times New Roman" w:cs="Times New Roman"/>
          <w:bCs/>
          <w:sz w:val="24"/>
          <w:szCs w:val="24"/>
        </w:rPr>
        <w:t xml:space="preserve"> </w:t>
      </w:r>
      <w:r w:rsidR="00CC57EB">
        <w:rPr>
          <w:rFonts w:ascii="Times New Roman" w:hAnsi="Times New Roman" w:cs="Times New Roman"/>
          <w:bCs/>
          <w:sz w:val="24"/>
          <w:szCs w:val="24"/>
        </w:rPr>
        <w:t xml:space="preserve">z pohledu teorie nastolování agendy prvního stupně a zabývá se tedy tím, jaký zájem </w:t>
      </w:r>
      <w:r w:rsidR="006F4752">
        <w:rPr>
          <w:rFonts w:ascii="Times New Roman" w:hAnsi="Times New Roman" w:cs="Times New Roman"/>
          <w:bCs/>
          <w:sz w:val="24"/>
          <w:szCs w:val="24"/>
        </w:rPr>
        <w:t xml:space="preserve">Mladá fronta DNES a Blesk o toto téma projevovaly a kolik prostoru mu věnovaly. </w:t>
      </w:r>
      <w:r w:rsidR="00CC57EB">
        <w:rPr>
          <w:rFonts w:ascii="Times New Roman" w:hAnsi="Times New Roman" w:cs="Times New Roman"/>
          <w:bCs/>
          <w:sz w:val="24"/>
          <w:szCs w:val="24"/>
        </w:rPr>
        <w:t xml:space="preserve"> </w:t>
      </w:r>
      <w:r w:rsidR="00B27765">
        <w:rPr>
          <w:rFonts w:ascii="Times New Roman" w:hAnsi="Times New Roman" w:cs="Times New Roman"/>
          <w:bCs/>
          <w:sz w:val="24"/>
          <w:szCs w:val="24"/>
        </w:rPr>
        <w:t xml:space="preserve">Zkoumáno bude, </w:t>
      </w:r>
      <w:r w:rsidR="00276293">
        <w:rPr>
          <w:rFonts w:ascii="Times New Roman" w:hAnsi="Times New Roman" w:cs="Times New Roman"/>
          <w:bCs/>
          <w:sz w:val="24"/>
          <w:szCs w:val="24"/>
        </w:rPr>
        <w:t xml:space="preserve">jak často se v těchto denících </w:t>
      </w:r>
      <w:r w:rsidR="00820F18">
        <w:rPr>
          <w:rFonts w:ascii="Times New Roman" w:hAnsi="Times New Roman" w:cs="Times New Roman"/>
          <w:bCs/>
          <w:sz w:val="24"/>
          <w:szCs w:val="24"/>
        </w:rPr>
        <w:t>vyskytovaly</w:t>
      </w:r>
      <w:r w:rsidR="00276293">
        <w:rPr>
          <w:rFonts w:ascii="Times New Roman" w:hAnsi="Times New Roman" w:cs="Times New Roman"/>
          <w:bCs/>
          <w:sz w:val="24"/>
          <w:szCs w:val="24"/>
        </w:rPr>
        <w:t xml:space="preserve"> příspěvky zmiňující </w:t>
      </w:r>
      <w:r w:rsidR="00BF45E0">
        <w:rPr>
          <w:rFonts w:ascii="Times New Roman" w:hAnsi="Times New Roman" w:cs="Times New Roman"/>
          <w:bCs/>
          <w:sz w:val="24"/>
          <w:szCs w:val="24"/>
        </w:rPr>
        <w:t xml:space="preserve">uprchlíky, v jaké části </w:t>
      </w:r>
      <w:r w:rsidR="00580623">
        <w:rPr>
          <w:rFonts w:ascii="Times New Roman" w:hAnsi="Times New Roman" w:cs="Times New Roman"/>
          <w:bCs/>
          <w:sz w:val="24"/>
          <w:szCs w:val="24"/>
        </w:rPr>
        <w:t>sledovaného</w:t>
      </w:r>
      <w:r w:rsidR="00BF45E0">
        <w:rPr>
          <w:rFonts w:ascii="Times New Roman" w:hAnsi="Times New Roman" w:cs="Times New Roman"/>
          <w:bCs/>
          <w:sz w:val="24"/>
          <w:szCs w:val="24"/>
        </w:rPr>
        <w:t xml:space="preserve"> </w:t>
      </w:r>
      <w:r w:rsidR="00805479">
        <w:rPr>
          <w:rFonts w:ascii="Times New Roman" w:hAnsi="Times New Roman" w:cs="Times New Roman"/>
          <w:bCs/>
          <w:sz w:val="24"/>
          <w:szCs w:val="24"/>
        </w:rPr>
        <w:t>časového úseku</w:t>
      </w:r>
      <w:r w:rsidR="00BF45E0">
        <w:rPr>
          <w:rFonts w:ascii="Times New Roman" w:hAnsi="Times New Roman" w:cs="Times New Roman"/>
          <w:bCs/>
          <w:sz w:val="24"/>
          <w:szCs w:val="24"/>
        </w:rPr>
        <w:t xml:space="preserve"> se objevovaly s nejvyšší frekvencí</w:t>
      </w:r>
      <w:r w:rsidR="006F5DDA">
        <w:rPr>
          <w:rFonts w:ascii="Times New Roman" w:hAnsi="Times New Roman" w:cs="Times New Roman"/>
          <w:bCs/>
          <w:sz w:val="24"/>
          <w:szCs w:val="24"/>
        </w:rPr>
        <w:t xml:space="preserve">, jak rozsáhlé byly a zdali </w:t>
      </w:r>
      <w:r w:rsidR="00E5145C">
        <w:rPr>
          <w:rFonts w:ascii="Times New Roman" w:hAnsi="Times New Roman" w:cs="Times New Roman"/>
          <w:bCs/>
          <w:sz w:val="24"/>
          <w:szCs w:val="24"/>
        </w:rPr>
        <w:t xml:space="preserve">představovaly pro oba deníky natolik důležité téma, aby je umísťovaly na titulní stránky nebo alespoň do přední části jednotlivých vydání. </w:t>
      </w:r>
      <w:r w:rsidR="00BF45E0">
        <w:rPr>
          <w:rFonts w:ascii="Times New Roman" w:hAnsi="Times New Roman" w:cs="Times New Roman"/>
          <w:bCs/>
          <w:sz w:val="24"/>
          <w:szCs w:val="24"/>
        </w:rPr>
        <w:t xml:space="preserve">     </w:t>
      </w:r>
    </w:p>
    <w:p w14:paraId="16165620" w14:textId="77777777" w:rsidR="002246C9" w:rsidRDefault="002246C9" w:rsidP="001A27D7">
      <w:pPr>
        <w:spacing w:after="0" w:line="360" w:lineRule="auto"/>
        <w:jc w:val="both"/>
        <w:rPr>
          <w:rFonts w:ascii="Times New Roman" w:hAnsi="Times New Roman" w:cs="Times New Roman"/>
          <w:b/>
          <w:sz w:val="24"/>
          <w:szCs w:val="24"/>
        </w:rPr>
      </w:pPr>
    </w:p>
    <w:p w14:paraId="6F60D8D4" w14:textId="5919661F" w:rsidR="001A27D7" w:rsidRPr="00E00917" w:rsidRDefault="00FB0EEC" w:rsidP="00FB0EEC">
      <w:pPr>
        <w:pStyle w:val="Nadpis3"/>
      </w:pPr>
      <w:bookmarkStart w:id="37" w:name="_Toc39720767"/>
      <w:r>
        <w:t xml:space="preserve">4.4.1 </w:t>
      </w:r>
      <w:r w:rsidR="001A27D7" w:rsidRPr="00E00917">
        <w:t>Počet příspěvků</w:t>
      </w:r>
      <w:bookmarkEnd w:id="37"/>
      <w:r w:rsidR="001A27D7" w:rsidRPr="00E00917">
        <w:t xml:space="preserve"> </w:t>
      </w:r>
    </w:p>
    <w:p w14:paraId="716B3C8A" w14:textId="6493B4AF" w:rsidR="0056134B" w:rsidRDefault="001A27D7" w:rsidP="0070225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Za celé sledované období se </w:t>
      </w:r>
      <w:r w:rsidR="00FD3A3F">
        <w:rPr>
          <w:rFonts w:ascii="Times New Roman" w:hAnsi="Times New Roman" w:cs="Times New Roman"/>
          <w:bCs/>
          <w:sz w:val="24"/>
          <w:szCs w:val="24"/>
        </w:rPr>
        <w:t xml:space="preserve">v Mladé frontě DNES objevilo celkem 354 příspěvků s tematikou </w:t>
      </w:r>
      <w:r w:rsidR="00830395">
        <w:rPr>
          <w:rFonts w:ascii="Times New Roman" w:hAnsi="Times New Roman" w:cs="Times New Roman"/>
          <w:bCs/>
          <w:sz w:val="24"/>
          <w:szCs w:val="24"/>
        </w:rPr>
        <w:t>uprchlic</w:t>
      </w:r>
      <w:r w:rsidR="00761828">
        <w:rPr>
          <w:rFonts w:ascii="Times New Roman" w:hAnsi="Times New Roman" w:cs="Times New Roman"/>
          <w:bCs/>
          <w:sz w:val="24"/>
          <w:szCs w:val="24"/>
        </w:rPr>
        <w:t>tví</w:t>
      </w:r>
      <w:r w:rsidR="0080117E">
        <w:rPr>
          <w:rFonts w:ascii="Times New Roman" w:hAnsi="Times New Roman" w:cs="Times New Roman"/>
          <w:bCs/>
          <w:sz w:val="24"/>
          <w:szCs w:val="24"/>
        </w:rPr>
        <w:t>, zatímco</w:t>
      </w:r>
      <w:r w:rsidR="00830395">
        <w:rPr>
          <w:rFonts w:ascii="Times New Roman" w:hAnsi="Times New Roman" w:cs="Times New Roman"/>
          <w:bCs/>
          <w:sz w:val="24"/>
          <w:szCs w:val="24"/>
        </w:rPr>
        <w:t xml:space="preserve"> Blesk publikoval </w:t>
      </w:r>
      <w:r w:rsidR="0080117E">
        <w:rPr>
          <w:rFonts w:ascii="Times New Roman" w:hAnsi="Times New Roman" w:cs="Times New Roman"/>
          <w:bCs/>
          <w:sz w:val="24"/>
          <w:szCs w:val="24"/>
        </w:rPr>
        <w:t>113 zpráv vztahujících se k t</w:t>
      </w:r>
      <w:r w:rsidR="00BF5F22">
        <w:rPr>
          <w:rFonts w:ascii="Times New Roman" w:hAnsi="Times New Roman" w:cs="Times New Roman"/>
          <w:bCs/>
          <w:sz w:val="24"/>
          <w:szCs w:val="24"/>
        </w:rPr>
        <w:t>éto</w:t>
      </w:r>
      <w:r w:rsidR="0080117E">
        <w:rPr>
          <w:rFonts w:ascii="Times New Roman" w:hAnsi="Times New Roman" w:cs="Times New Roman"/>
          <w:bCs/>
          <w:sz w:val="24"/>
          <w:szCs w:val="24"/>
        </w:rPr>
        <w:t xml:space="preserve"> </w:t>
      </w:r>
      <w:r w:rsidR="00BF5F22">
        <w:rPr>
          <w:rFonts w:ascii="Times New Roman" w:hAnsi="Times New Roman" w:cs="Times New Roman"/>
          <w:bCs/>
          <w:sz w:val="24"/>
          <w:szCs w:val="24"/>
        </w:rPr>
        <w:t>problematice</w:t>
      </w:r>
      <w:r w:rsidR="0080117E">
        <w:rPr>
          <w:rFonts w:ascii="Times New Roman" w:hAnsi="Times New Roman" w:cs="Times New Roman"/>
          <w:bCs/>
          <w:sz w:val="24"/>
          <w:szCs w:val="24"/>
        </w:rPr>
        <w:t>.</w:t>
      </w:r>
      <w:r w:rsidR="0056134B">
        <w:rPr>
          <w:rFonts w:ascii="Times New Roman" w:hAnsi="Times New Roman" w:cs="Times New Roman"/>
          <w:bCs/>
          <w:sz w:val="24"/>
          <w:szCs w:val="24"/>
        </w:rPr>
        <w:t xml:space="preserve"> </w:t>
      </w:r>
    </w:p>
    <w:p w14:paraId="39FE8055" w14:textId="29EB7F9E" w:rsidR="0056134B" w:rsidRPr="00790E08" w:rsidRDefault="0056134B" w:rsidP="001A27D7">
      <w:pPr>
        <w:spacing w:after="0" w:line="360" w:lineRule="auto"/>
        <w:ind w:firstLine="737"/>
        <w:jc w:val="both"/>
        <w:rPr>
          <w:rFonts w:ascii="Times New Roman" w:hAnsi="Times New Roman" w:cs="Times New Roman"/>
          <w:bCs/>
          <w:sz w:val="24"/>
          <w:szCs w:val="24"/>
        </w:rPr>
      </w:pPr>
      <w:r>
        <w:rPr>
          <w:rFonts w:ascii="Times New Roman" w:hAnsi="Times New Roman" w:cs="Times New Roman"/>
          <w:bCs/>
          <w:sz w:val="24"/>
          <w:szCs w:val="24"/>
        </w:rPr>
        <w:t xml:space="preserve">V rámci prvního časového úseku, na který se výzkum zaměřil, tedy v období mezi </w:t>
      </w:r>
      <w:r w:rsidR="00413476">
        <w:rPr>
          <w:rFonts w:ascii="Times New Roman" w:hAnsi="Times New Roman" w:cs="Times New Roman"/>
          <w:bCs/>
          <w:sz w:val="24"/>
          <w:szCs w:val="24"/>
        </w:rPr>
        <w:t>20. březnem a 20. dubnem roku 2015</w:t>
      </w:r>
      <w:r w:rsidR="00245329">
        <w:rPr>
          <w:rFonts w:ascii="Times New Roman" w:hAnsi="Times New Roman" w:cs="Times New Roman"/>
          <w:bCs/>
          <w:sz w:val="24"/>
          <w:szCs w:val="24"/>
        </w:rPr>
        <w:t>,</w:t>
      </w:r>
      <w:r w:rsidR="00790E08">
        <w:rPr>
          <w:rFonts w:ascii="Times New Roman" w:hAnsi="Times New Roman" w:cs="Times New Roman"/>
          <w:bCs/>
          <w:sz w:val="24"/>
          <w:szCs w:val="24"/>
        </w:rPr>
        <w:t xml:space="preserve"> otiskla</w:t>
      </w:r>
      <w:r w:rsidR="00245329">
        <w:rPr>
          <w:rFonts w:ascii="Times New Roman" w:hAnsi="Times New Roman" w:cs="Times New Roman"/>
          <w:bCs/>
          <w:sz w:val="24"/>
          <w:szCs w:val="24"/>
        </w:rPr>
        <w:t xml:space="preserve"> </w:t>
      </w:r>
      <w:r w:rsidR="00790E08">
        <w:rPr>
          <w:rFonts w:ascii="Times New Roman" w:hAnsi="Times New Roman" w:cs="Times New Roman"/>
          <w:bCs/>
          <w:sz w:val="24"/>
          <w:szCs w:val="24"/>
        </w:rPr>
        <w:t>Mladá fronta DNES 10 příspěvků</w:t>
      </w:r>
      <w:r w:rsidR="00F94137">
        <w:rPr>
          <w:rFonts w:ascii="Times New Roman" w:hAnsi="Times New Roman" w:cs="Times New Roman"/>
          <w:bCs/>
          <w:sz w:val="24"/>
          <w:szCs w:val="24"/>
        </w:rPr>
        <w:t xml:space="preserve"> o krizi</w:t>
      </w:r>
      <w:r w:rsidR="00790E08">
        <w:rPr>
          <w:rFonts w:ascii="Times New Roman" w:hAnsi="Times New Roman" w:cs="Times New Roman"/>
          <w:bCs/>
          <w:sz w:val="24"/>
          <w:szCs w:val="24"/>
        </w:rPr>
        <w:t xml:space="preserve"> a ve dvou </w:t>
      </w:r>
      <w:r w:rsidR="00800D64">
        <w:rPr>
          <w:rFonts w:ascii="Times New Roman" w:hAnsi="Times New Roman" w:cs="Times New Roman"/>
          <w:bCs/>
          <w:sz w:val="24"/>
          <w:szCs w:val="24"/>
        </w:rPr>
        <w:t>vydáních</w:t>
      </w:r>
      <w:r w:rsidR="00E1736C">
        <w:rPr>
          <w:rFonts w:ascii="Times New Roman" w:hAnsi="Times New Roman" w:cs="Times New Roman"/>
          <w:bCs/>
          <w:sz w:val="24"/>
          <w:szCs w:val="24"/>
        </w:rPr>
        <w:t xml:space="preserve"> dostalo téma uprchlictví prostor na </w:t>
      </w:r>
      <w:r w:rsidR="00E24A7E">
        <w:rPr>
          <w:rFonts w:ascii="Times New Roman" w:hAnsi="Times New Roman" w:cs="Times New Roman"/>
          <w:bCs/>
          <w:sz w:val="24"/>
          <w:szCs w:val="24"/>
        </w:rPr>
        <w:t>první</w:t>
      </w:r>
      <w:r w:rsidR="00E1736C">
        <w:rPr>
          <w:rFonts w:ascii="Times New Roman" w:hAnsi="Times New Roman" w:cs="Times New Roman"/>
          <w:bCs/>
          <w:sz w:val="24"/>
          <w:szCs w:val="24"/>
        </w:rPr>
        <w:t xml:space="preserve"> stránce deníku. </w:t>
      </w:r>
      <w:r w:rsidR="00F94137">
        <w:rPr>
          <w:rFonts w:ascii="Times New Roman" w:hAnsi="Times New Roman" w:cs="Times New Roman"/>
          <w:bCs/>
          <w:sz w:val="24"/>
          <w:szCs w:val="24"/>
        </w:rPr>
        <w:t xml:space="preserve">Blesk </w:t>
      </w:r>
      <w:r w:rsidR="00743C57">
        <w:rPr>
          <w:rFonts w:ascii="Times New Roman" w:hAnsi="Times New Roman" w:cs="Times New Roman"/>
          <w:bCs/>
          <w:sz w:val="24"/>
          <w:szCs w:val="24"/>
        </w:rPr>
        <w:t>v tomto období vydal</w:t>
      </w:r>
      <w:r w:rsidR="005F11D7">
        <w:rPr>
          <w:rFonts w:ascii="Times New Roman" w:hAnsi="Times New Roman" w:cs="Times New Roman"/>
          <w:bCs/>
          <w:sz w:val="24"/>
          <w:szCs w:val="24"/>
        </w:rPr>
        <w:t xml:space="preserve"> pouze</w:t>
      </w:r>
      <w:r w:rsidR="00743C57">
        <w:rPr>
          <w:rFonts w:ascii="Times New Roman" w:hAnsi="Times New Roman" w:cs="Times New Roman"/>
          <w:bCs/>
          <w:sz w:val="24"/>
          <w:szCs w:val="24"/>
        </w:rPr>
        <w:t xml:space="preserve"> dvě zprávy zaměřující se na tuto problematiku a na titulní straně se neobjevila ani jedna z nich. </w:t>
      </w:r>
    </w:p>
    <w:p w14:paraId="738DFCA4" w14:textId="7A0A223C" w:rsidR="00245329" w:rsidRDefault="009D2659" w:rsidP="009D265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V období mezi 28. srpnem a 28. </w:t>
      </w:r>
      <w:r w:rsidR="003C0A1E">
        <w:rPr>
          <w:rFonts w:ascii="Times New Roman" w:hAnsi="Times New Roman" w:cs="Times New Roman"/>
          <w:bCs/>
          <w:sz w:val="24"/>
          <w:szCs w:val="24"/>
        </w:rPr>
        <w:t xml:space="preserve">zářím téhož roku se v Mladé frontě DNES vyskytlo celkem 204 zpráv a v Blesku </w:t>
      </w:r>
      <w:r w:rsidR="00152DCB">
        <w:rPr>
          <w:rFonts w:ascii="Times New Roman" w:hAnsi="Times New Roman" w:cs="Times New Roman"/>
          <w:bCs/>
          <w:sz w:val="24"/>
          <w:szCs w:val="24"/>
        </w:rPr>
        <w:t>7</w:t>
      </w:r>
      <w:r w:rsidR="00196ED9">
        <w:rPr>
          <w:rFonts w:ascii="Times New Roman" w:hAnsi="Times New Roman" w:cs="Times New Roman"/>
          <w:bCs/>
          <w:sz w:val="24"/>
          <w:szCs w:val="24"/>
        </w:rPr>
        <w:t>2</w:t>
      </w:r>
      <w:r w:rsidR="000F74C9">
        <w:rPr>
          <w:rFonts w:ascii="Times New Roman" w:hAnsi="Times New Roman" w:cs="Times New Roman"/>
          <w:bCs/>
          <w:sz w:val="24"/>
          <w:szCs w:val="24"/>
        </w:rPr>
        <w:t xml:space="preserve"> zpráv</w:t>
      </w:r>
      <w:r w:rsidR="005F11D7">
        <w:rPr>
          <w:rFonts w:ascii="Times New Roman" w:hAnsi="Times New Roman" w:cs="Times New Roman"/>
          <w:bCs/>
          <w:sz w:val="24"/>
          <w:szCs w:val="24"/>
        </w:rPr>
        <w:t xml:space="preserve"> věnujících se migrantům.</w:t>
      </w:r>
      <w:r w:rsidR="000F74C9">
        <w:rPr>
          <w:rFonts w:ascii="Times New Roman" w:hAnsi="Times New Roman" w:cs="Times New Roman"/>
          <w:bCs/>
          <w:sz w:val="24"/>
          <w:szCs w:val="24"/>
        </w:rPr>
        <w:t xml:space="preserve"> </w:t>
      </w:r>
      <w:r w:rsidR="005F11D7">
        <w:rPr>
          <w:rFonts w:ascii="Times New Roman" w:hAnsi="Times New Roman" w:cs="Times New Roman"/>
          <w:bCs/>
          <w:sz w:val="24"/>
          <w:szCs w:val="24"/>
        </w:rPr>
        <w:t>V</w:t>
      </w:r>
      <w:r w:rsidR="000F74C9">
        <w:rPr>
          <w:rFonts w:ascii="Times New Roman" w:hAnsi="Times New Roman" w:cs="Times New Roman"/>
          <w:bCs/>
          <w:sz w:val="24"/>
          <w:szCs w:val="24"/>
        </w:rPr>
        <w:t> případě obou sledovaných deníků se</w:t>
      </w:r>
      <w:r w:rsidR="00B32631">
        <w:rPr>
          <w:rFonts w:ascii="Times New Roman" w:hAnsi="Times New Roman" w:cs="Times New Roman"/>
          <w:bCs/>
          <w:sz w:val="24"/>
          <w:szCs w:val="24"/>
        </w:rPr>
        <w:t xml:space="preserve"> tak</w:t>
      </w:r>
      <w:r w:rsidR="000F74C9">
        <w:rPr>
          <w:rFonts w:ascii="Times New Roman" w:hAnsi="Times New Roman" w:cs="Times New Roman"/>
          <w:bCs/>
          <w:sz w:val="24"/>
          <w:szCs w:val="24"/>
        </w:rPr>
        <w:t xml:space="preserve"> jednalo</w:t>
      </w:r>
      <w:r w:rsidR="00B32631">
        <w:rPr>
          <w:rFonts w:ascii="Times New Roman" w:hAnsi="Times New Roman" w:cs="Times New Roman"/>
          <w:bCs/>
          <w:sz w:val="24"/>
          <w:szCs w:val="24"/>
        </w:rPr>
        <w:t xml:space="preserve"> o</w:t>
      </w:r>
      <w:r w:rsidR="000F74C9">
        <w:rPr>
          <w:rFonts w:ascii="Times New Roman" w:hAnsi="Times New Roman" w:cs="Times New Roman"/>
          <w:bCs/>
          <w:sz w:val="24"/>
          <w:szCs w:val="24"/>
        </w:rPr>
        <w:t xml:space="preserve"> </w:t>
      </w:r>
      <w:r w:rsidR="006B4119">
        <w:rPr>
          <w:rFonts w:ascii="Times New Roman" w:hAnsi="Times New Roman" w:cs="Times New Roman"/>
          <w:bCs/>
          <w:sz w:val="24"/>
          <w:szCs w:val="24"/>
        </w:rPr>
        <w:t xml:space="preserve">období, kdy tématu uprchlické krize věnovaly největší počet </w:t>
      </w:r>
      <w:r w:rsidR="00371CEE">
        <w:rPr>
          <w:rFonts w:ascii="Times New Roman" w:hAnsi="Times New Roman" w:cs="Times New Roman"/>
          <w:bCs/>
          <w:sz w:val="24"/>
          <w:szCs w:val="24"/>
        </w:rPr>
        <w:t>příspěvků</w:t>
      </w:r>
      <w:r w:rsidR="00302281">
        <w:rPr>
          <w:rFonts w:ascii="Times New Roman" w:hAnsi="Times New Roman" w:cs="Times New Roman"/>
          <w:bCs/>
          <w:sz w:val="24"/>
          <w:szCs w:val="24"/>
        </w:rPr>
        <w:t>. Ty se</w:t>
      </w:r>
      <w:r w:rsidR="0058589A">
        <w:rPr>
          <w:rFonts w:ascii="Times New Roman" w:hAnsi="Times New Roman" w:cs="Times New Roman"/>
          <w:bCs/>
          <w:sz w:val="24"/>
          <w:szCs w:val="24"/>
        </w:rPr>
        <w:t xml:space="preserve"> také</w:t>
      </w:r>
      <w:r w:rsidR="00302281">
        <w:rPr>
          <w:rFonts w:ascii="Times New Roman" w:hAnsi="Times New Roman" w:cs="Times New Roman"/>
          <w:bCs/>
          <w:sz w:val="24"/>
          <w:szCs w:val="24"/>
        </w:rPr>
        <w:t xml:space="preserve"> nejčastěji objevovaly na </w:t>
      </w:r>
      <w:r w:rsidR="00767D99">
        <w:rPr>
          <w:rFonts w:ascii="Times New Roman" w:hAnsi="Times New Roman" w:cs="Times New Roman"/>
          <w:bCs/>
          <w:sz w:val="24"/>
          <w:szCs w:val="24"/>
        </w:rPr>
        <w:t>prvních stránkách zkoumaných periodik</w:t>
      </w:r>
      <w:r w:rsidR="006C1C4B">
        <w:rPr>
          <w:rFonts w:ascii="Times New Roman" w:hAnsi="Times New Roman" w:cs="Times New Roman"/>
          <w:bCs/>
          <w:sz w:val="24"/>
          <w:szCs w:val="24"/>
        </w:rPr>
        <w:t>.</w:t>
      </w:r>
      <w:r w:rsidR="0058589A">
        <w:rPr>
          <w:rFonts w:ascii="Times New Roman" w:hAnsi="Times New Roman" w:cs="Times New Roman"/>
          <w:bCs/>
          <w:sz w:val="24"/>
          <w:szCs w:val="24"/>
        </w:rPr>
        <w:t xml:space="preserve"> </w:t>
      </w:r>
      <w:r w:rsidR="006C1C4B">
        <w:rPr>
          <w:rFonts w:ascii="Times New Roman" w:hAnsi="Times New Roman" w:cs="Times New Roman"/>
          <w:bCs/>
          <w:sz w:val="24"/>
          <w:szCs w:val="24"/>
        </w:rPr>
        <w:t>V</w:t>
      </w:r>
      <w:r w:rsidR="0045233B">
        <w:rPr>
          <w:rFonts w:ascii="Times New Roman" w:hAnsi="Times New Roman" w:cs="Times New Roman"/>
          <w:bCs/>
          <w:sz w:val="24"/>
          <w:szCs w:val="24"/>
        </w:rPr>
        <w:t xml:space="preserve"> případě Mladé </w:t>
      </w:r>
      <w:r w:rsidR="0045233B">
        <w:rPr>
          <w:rFonts w:ascii="Times New Roman" w:hAnsi="Times New Roman" w:cs="Times New Roman"/>
          <w:bCs/>
          <w:sz w:val="24"/>
          <w:szCs w:val="24"/>
        </w:rPr>
        <w:lastRenderedPageBreak/>
        <w:t>fronty DNES</w:t>
      </w:r>
      <w:r w:rsidR="006C1C4B">
        <w:rPr>
          <w:rFonts w:ascii="Times New Roman" w:hAnsi="Times New Roman" w:cs="Times New Roman"/>
          <w:bCs/>
          <w:sz w:val="24"/>
          <w:szCs w:val="24"/>
        </w:rPr>
        <w:t xml:space="preserve"> tomu tak bylo</w:t>
      </w:r>
      <w:r w:rsidR="0045233B">
        <w:rPr>
          <w:rFonts w:ascii="Times New Roman" w:hAnsi="Times New Roman" w:cs="Times New Roman"/>
          <w:bCs/>
          <w:sz w:val="24"/>
          <w:szCs w:val="24"/>
        </w:rPr>
        <w:t xml:space="preserve"> téměř každý den</w:t>
      </w:r>
      <w:r w:rsidR="006B1AD8">
        <w:rPr>
          <w:rFonts w:ascii="Times New Roman" w:hAnsi="Times New Roman" w:cs="Times New Roman"/>
          <w:bCs/>
          <w:sz w:val="24"/>
          <w:szCs w:val="24"/>
        </w:rPr>
        <w:t>,</w:t>
      </w:r>
      <w:r w:rsidR="00A416F3">
        <w:rPr>
          <w:rFonts w:ascii="Times New Roman" w:hAnsi="Times New Roman" w:cs="Times New Roman"/>
          <w:bCs/>
          <w:sz w:val="24"/>
          <w:szCs w:val="24"/>
        </w:rPr>
        <w:t xml:space="preserve"> tento deník umístil sledovanou agendu na titulní stránku v </w:t>
      </w:r>
      <w:r w:rsidR="006B1AD8">
        <w:rPr>
          <w:rFonts w:ascii="Times New Roman" w:hAnsi="Times New Roman" w:cs="Times New Roman"/>
          <w:bCs/>
          <w:sz w:val="24"/>
          <w:szCs w:val="24"/>
        </w:rPr>
        <w:t>25</w:t>
      </w:r>
      <w:r w:rsidR="00A416F3">
        <w:rPr>
          <w:rFonts w:ascii="Times New Roman" w:hAnsi="Times New Roman" w:cs="Times New Roman"/>
          <w:bCs/>
          <w:sz w:val="24"/>
          <w:szCs w:val="24"/>
        </w:rPr>
        <w:t xml:space="preserve"> dnech z tohoto zkoumaného časového úseku</w:t>
      </w:r>
      <w:r w:rsidR="002B44EE">
        <w:rPr>
          <w:rFonts w:ascii="Times New Roman" w:hAnsi="Times New Roman" w:cs="Times New Roman"/>
          <w:bCs/>
          <w:sz w:val="24"/>
          <w:szCs w:val="24"/>
        </w:rPr>
        <w:t xml:space="preserve">, </w:t>
      </w:r>
      <w:r w:rsidR="005D0E3B">
        <w:rPr>
          <w:rFonts w:ascii="Times New Roman" w:hAnsi="Times New Roman" w:cs="Times New Roman"/>
          <w:bCs/>
          <w:sz w:val="24"/>
          <w:szCs w:val="24"/>
        </w:rPr>
        <w:t xml:space="preserve">Blesk </w:t>
      </w:r>
      <w:r w:rsidR="00A416F3">
        <w:rPr>
          <w:rFonts w:ascii="Times New Roman" w:hAnsi="Times New Roman" w:cs="Times New Roman"/>
          <w:bCs/>
          <w:sz w:val="24"/>
          <w:szCs w:val="24"/>
        </w:rPr>
        <w:t>otiskl články věnující se problematice uprchlictví</w:t>
      </w:r>
      <w:r w:rsidR="005D0E3B">
        <w:rPr>
          <w:rFonts w:ascii="Times New Roman" w:hAnsi="Times New Roman" w:cs="Times New Roman"/>
          <w:bCs/>
          <w:sz w:val="24"/>
          <w:szCs w:val="24"/>
        </w:rPr>
        <w:t xml:space="preserve"> na </w:t>
      </w:r>
      <w:r w:rsidR="00A416F3">
        <w:rPr>
          <w:rFonts w:ascii="Times New Roman" w:hAnsi="Times New Roman" w:cs="Times New Roman"/>
          <w:bCs/>
          <w:sz w:val="24"/>
          <w:szCs w:val="24"/>
        </w:rPr>
        <w:t>přední stranu</w:t>
      </w:r>
      <w:r w:rsidR="005D0E3B">
        <w:rPr>
          <w:rFonts w:ascii="Times New Roman" w:hAnsi="Times New Roman" w:cs="Times New Roman"/>
          <w:bCs/>
          <w:sz w:val="24"/>
          <w:szCs w:val="24"/>
        </w:rPr>
        <w:t xml:space="preserve"> ve třech dnech</w:t>
      </w:r>
      <w:r w:rsidR="00E347B6">
        <w:rPr>
          <w:rFonts w:ascii="Times New Roman" w:hAnsi="Times New Roman" w:cs="Times New Roman"/>
          <w:bCs/>
          <w:sz w:val="24"/>
          <w:szCs w:val="24"/>
        </w:rPr>
        <w:t xml:space="preserve"> v rámci</w:t>
      </w:r>
      <w:r w:rsidR="005D0E3B">
        <w:rPr>
          <w:rFonts w:ascii="Times New Roman" w:hAnsi="Times New Roman" w:cs="Times New Roman"/>
          <w:bCs/>
          <w:sz w:val="24"/>
          <w:szCs w:val="24"/>
        </w:rPr>
        <w:t xml:space="preserve"> </w:t>
      </w:r>
      <w:r w:rsidR="00744387">
        <w:rPr>
          <w:rFonts w:ascii="Times New Roman" w:hAnsi="Times New Roman" w:cs="Times New Roman"/>
          <w:bCs/>
          <w:sz w:val="24"/>
          <w:szCs w:val="24"/>
        </w:rPr>
        <w:t>tohoto</w:t>
      </w:r>
      <w:r w:rsidR="005D0E3B">
        <w:rPr>
          <w:rFonts w:ascii="Times New Roman" w:hAnsi="Times New Roman" w:cs="Times New Roman"/>
          <w:bCs/>
          <w:sz w:val="24"/>
          <w:szCs w:val="24"/>
        </w:rPr>
        <w:t xml:space="preserve"> </w:t>
      </w:r>
      <w:r w:rsidR="002246C9">
        <w:rPr>
          <w:rFonts w:ascii="Times New Roman" w:hAnsi="Times New Roman" w:cs="Times New Roman"/>
          <w:bCs/>
          <w:sz w:val="24"/>
          <w:szCs w:val="24"/>
        </w:rPr>
        <w:t>období</w:t>
      </w:r>
      <w:r w:rsidR="00911650">
        <w:rPr>
          <w:rFonts w:ascii="Times New Roman" w:hAnsi="Times New Roman" w:cs="Times New Roman"/>
          <w:bCs/>
          <w:sz w:val="24"/>
          <w:szCs w:val="24"/>
        </w:rPr>
        <w:t xml:space="preserve">. </w:t>
      </w:r>
    </w:p>
    <w:p w14:paraId="77A4265F" w14:textId="1A9DB9CF" w:rsidR="009566EB" w:rsidRDefault="00CB3C3C" w:rsidP="009D265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614DD3">
        <w:rPr>
          <w:rFonts w:ascii="Times New Roman" w:hAnsi="Times New Roman" w:cs="Times New Roman"/>
          <w:bCs/>
          <w:sz w:val="24"/>
          <w:szCs w:val="24"/>
        </w:rPr>
        <w:t xml:space="preserve">V posledním </w:t>
      </w:r>
      <w:r w:rsidR="003C5B8B">
        <w:rPr>
          <w:rFonts w:ascii="Times New Roman" w:hAnsi="Times New Roman" w:cs="Times New Roman"/>
          <w:bCs/>
          <w:sz w:val="24"/>
          <w:szCs w:val="24"/>
        </w:rPr>
        <w:t>časovém úseku, na který se analýza zaměřila, tedy</w:t>
      </w:r>
      <w:r w:rsidR="005C5A31">
        <w:rPr>
          <w:rFonts w:ascii="Times New Roman" w:hAnsi="Times New Roman" w:cs="Times New Roman"/>
          <w:bCs/>
          <w:sz w:val="24"/>
          <w:szCs w:val="24"/>
        </w:rPr>
        <w:t xml:space="preserve"> mezi</w:t>
      </w:r>
      <w:r w:rsidR="00614DD3">
        <w:rPr>
          <w:rFonts w:ascii="Times New Roman" w:hAnsi="Times New Roman" w:cs="Times New Roman"/>
          <w:bCs/>
          <w:sz w:val="24"/>
          <w:szCs w:val="24"/>
        </w:rPr>
        <w:t xml:space="preserve"> </w:t>
      </w:r>
      <w:r w:rsidR="000800B4">
        <w:rPr>
          <w:rFonts w:ascii="Times New Roman" w:hAnsi="Times New Roman" w:cs="Times New Roman"/>
          <w:bCs/>
          <w:sz w:val="24"/>
          <w:szCs w:val="24"/>
        </w:rPr>
        <w:t>9. říjnem a 9. listopadem</w:t>
      </w:r>
      <w:r w:rsidR="00DD655E">
        <w:rPr>
          <w:rFonts w:ascii="Times New Roman" w:hAnsi="Times New Roman" w:cs="Times New Roman"/>
          <w:bCs/>
          <w:sz w:val="24"/>
          <w:szCs w:val="24"/>
        </w:rPr>
        <w:t>,</w:t>
      </w:r>
      <w:r w:rsidR="000800B4">
        <w:rPr>
          <w:rFonts w:ascii="Times New Roman" w:hAnsi="Times New Roman" w:cs="Times New Roman"/>
          <w:bCs/>
          <w:sz w:val="24"/>
          <w:szCs w:val="24"/>
        </w:rPr>
        <w:t xml:space="preserve"> </w:t>
      </w:r>
      <w:r w:rsidR="00614DD3">
        <w:rPr>
          <w:rFonts w:ascii="Times New Roman" w:hAnsi="Times New Roman" w:cs="Times New Roman"/>
          <w:bCs/>
          <w:sz w:val="24"/>
          <w:szCs w:val="24"/>
        </w:rPr>
        <w:t>bylo</w:t>
      </w:r>
      <w:r w:rsidR="00F438CB">
        <w:rPr>
          <w:rFonts w:ascii="Times New Roman" w:hAnsi="Times New Roman" w:cs="Times New Roman"/>
          <w:bCs/>
          <w:sz w:val="24"/>
          <w:szCs w:val="24"/>
        </w:rPr>
        <w:t xml:space="preserve"> </w:t>
      </w:r>
      <w:r w:rsidR="00DC440D">
        <w:rPr>
          <w:rFonts w:ascii="Times New Roman" w:hAnsi="Times New Roman" w:cs="Times New Roman"/>
          <w:bCs/>
          <w:sz w:val="24"/>
          <w:szCs w:val="24"/>
        </w:rPr>
        <w:t xml:space="preserve">zaznamenáno </w:t>
      </w:r>
      <w:r w:rsidR="00F438CB">
        <w:rPr>
          <w:rFonts w:ascii="Times New Roman" w:hAnsi="Times New Roman" w:cs="Times New Roman"/>
          <w:bCs/>
          <w:sz w:val="24"/>
          <w:szCs w:val="24"/>
        </w:rPr>
        <w:t>celkem</w:t>
      </w:r>
      <w:r w:rsidR="00614DD3">
        <w:rPr>
          <w:rFonts w:ascii="Times New Roman" w:hAnsi="Times New Roman" w:cs="Times New Roman"/>
          <w:bCs/>
          <w:sz w:val="24"/>
          <w:szCs w:val="24"/>
        </w:rPr>
        <w:t xml:space="preserve"> </w:t>
      </w:r>
      <w:r w:rsidR="00FE1A23">
        <w:rPr>
          <w:rFonts w:ascii="Times New Roman" w:hAnsi="Times New Roman" w:cs="Times New Roman"/>
          <w:bCs/>
          <w:sz w:val="24"/>
          <w:szCs w:val="24"/>
        </w:rPr>
        <w:t xml:space="preserve">141 zpráv o uprchlické krizi v Mladé frontě DNES a </w:t>
      </w:r>
      <w:r w:rsidR="00AF719F">
        <w:rPr>
          <w:rFonts w:ascii="Times New Roman" w:hAnsi="Times New Roman" w:cs="Times New Roman"/>
          <w:bCs/>
          <w:sz w:val="24"/>
          <w:szCs w:val="24"/>
        </w:rPr>
        <w:t>37 zpráv v Blesku.</w:t>
      </w:r>
      <w:r w:rsidR="005A6CAC">
        <w:rPr>
          <w:rFonts w:ascii="Times New Roman" w:hAnsi="Times New Roman" w:cs="Times New Roman"/>
          <w:bCs/>
          <w:sz w:val="24"/>
          <w:szCs w:val="24"/>
        </w:rPr>
        <w:t xml:space="preserve"> Nižší počet zpráv v obou periodicích naznačuje, že z kvantitativního hlediska jejich zájem o agendu uprchlické krize na přelomu října a listopadu roku 2015 mírně klesl.</w:t>
      </w:r>
      <w:r w:rsidR="00DA2DA9">
        <w:rPr>
          <w:rFonts w:ascii="Times New Roman" w:hAnsi="Times New Roman" w:cs="Times New Roman"/>
          <w:bCs/>
          <w:sz w:val="24"/>
          <w:szCs w:val="24"/>
        </w:rPr>
        <w:t xml:space="preserve"> První zmiňovaný deník</w:t>
      </w:r>
      <w:r w:rsidR="00121FCC">
        <w:rPr>
          <w:rFonts w:ascii="Times New Roman" w:hAnsi="Times New Roman" w:cs="Times New Roman"/>
          <w:bCs/>
          <w:sz w:val="24"/>
          <w:szCs w:val="24"/>
        </w:rPr>
        <w:t xml:space="preserve"> však</w:t>
      </w:r>
      <w:r w:rsidR="00DA2DA9">
        <w:rPr>
          <w:rFonts w:ascii="Times New Roman" w:hAnsi="Times New Roman" w:cs="Times New Roman"/>
          <w:bCs/>
          <w:sz w:val="24"/>
          <w:szCs w:val="24"/>
        </w:rPr>
        <w:t xml:space="preserve"> </w:t>
      </w:r>
      <w:r w:rsidR="00CB33C5">
        <w:rPr>
          <w:rFonts w:ascii="Times New Roman" w:hAnsi="Times New Roman" w:cs="Times New Roman"/>
          <w:bCs/>
          <w:sz w:val="24"/>
          <w:szCs w:val="24"/>
        </w:rPr>
        <w:t>umís</w:t>
      </w:r>
      <w:r w:rsidR="003D473F">
        <w:rPr>
          <w:rFonts w:ascii="Times New Roman" w:hAnsi="Times New Roman" w:cs="Times New Roman"/>
          <w:bCs/>
          <w:sz w:val="24"/>
          <w:szCs w:val="24"/>
        </w:rPr>
        <w:t>ťoval</w:t>
      </w:r>
      <w:r w:rsidR="00CB33C5">
        <w:rPr>
          <w:rFonts w:ascii="Times New Roman" w:hAnsi="Times New Roman" w:cs="Times New Roman"/>
          <w:bCs/>
          <w:sz w:val="24"/>
          <w:szCs w:val="24"/>
        </w:rPr>
        <w:t xml:space="preserve"> </w:t>
      </w:r>
      <w:r w:rsidR="003D473F">
        <w:rPr>
          <w:rFonts w:ascii="Times New Roman" w:hAnsi="Times New Roman" w:cs="Times New Roman"/>
          <w:bCs/>
          <w:sz w:val="24"/>
          <w:szCs w:val="24"/>
        </w:rPr>
        <w:t xml:space="preserve">sledované téma </w:t>
      </w:r>
      <w:r w:rsidR="00CB33C5">
        <w:rPr>
          <w:rFonts w:ascii="Times New Roman" w:hAnsi="Times New Roman" w:cs="Times New Roman"/>
          <w:bCs/>
          <w:sz w:val="24"/>
          <w:szCs w:val="24"/>
        </w:rPr>
        <w:t>na titulní stranu</w:t>
      </w:r>
      <w:r w:rsidR="005A6CAC">
        <w:rPr>
          <w:rFonts w:ascii="Times New Roman" w:hAnsi="Times New Roman" w:cs="Times New Roman"/>
          <w:bCs/>
          <w:sz w:val="24"/>
          <w:szCs w:val="24"/>
        </w:rPr>
        <w:t xml:space="preserve"> </w:t>
      </w:r>
      <w:r w:rsidR="003D473F">
        <w:rPr>
          <w:rFonts w:ascii="Times New Roman" w:hAnsi="Times New Roman" w:cs="Times New Roman"/>
          <w:bCs/>
          <w:sz w:val="24"/>
          <w:szCs w:val="24"/>
        </w:rPr>
        <w:t xml:space="preserve">téměř každý druhý den, jelikož v rámci </w:t>
      </w:r>
      <w:r w:rsidR="00FB1F49">
        <w:rPr>
          <w:rFonts w:ascii="Times New Roman" w:hAnsi="Times New Roman" w:cs="Times New Roman"/>
          <w:bCs/>
          <w:sz w:val="24"/>
          <w:szCs w:val="24"/>
        </w:rPr>
        <w:t xml:space="preserve">posledního analyzovaného </w:t>
      </w:r>
      <w:r w:rsidR="00DD655E">
        <w:rPr>
          <w:rFonts w:ascii="Times New Roman" w:hAnsi="Times New Roman" w:cs="Times New Roman"/>
          <w:bCs/>
          <w:sz w:val="24"/>
          <w:szCs w:val="24"/>
        </w:rPr>
        <w:t>období</w:t>
      </w:r>
      <w:r w:rsidR="00FB1F49">
        <w:rPr>
          <w:rFonts w:ascii="Times New Roman" w:hAnsi="Times New Roman" w:cs="Times New Roman"/>
          <w:bCs/>
          <w:sz w:val="24"/>
          <w:szCs w:val="24"/>
        </w:rPr>
        <w:t xml:space="preserve"> se zpráva o uprchlické krizi objevila na první stránce</w:t>
      </w:r>
      <w:r w:rsidR="00AF719F">
        <w:rPr>
          <w:rFonts w:ascii="Times New Roman" w:hAnsi="Times New Roman" w:cs="Times New Roman"/>
          <w:bCs/>
          <w:sz w:val="24"/>
          <w:szCs w:val="24"/>
        </w:rPr>
        <w:t xml:space="preserve"> </w:t>
      </w:r>
      <w:r w:rsidR="00FB1F49">
        <w:rPr>
          <w:rFonts w:ascii="Times New Roman" w:hAnsi="Times New Roman" w:cs="Times New Roman"/>
          <w:bCs/>
          <w:sz w:val="24"/>
          <w:szCs w:val="24"/>
        </w:rPr>
        <w:t>patnácti vydání</w:t>
      </w:r>
      <w:r w:rsidR="00276293">
        <w:rPr>
          <w:rFonts w:ascii="Times New Roman" w:hAnsi="Times New Roman" w:cs="Times New Roman"/>
          <w:bCs/>
          <w:sz w:val="24"/>
          <w:szCs w:val="24"/>
        </w:rPr>
        <w:t xml:space="preserve">. Blesk však </w:t>
      </w:r>
      <w:r w:rsidR="00E826FD">
        <w:rPr>
          <w:rFonts w:ascii="Times New Roman" w:hAnsi="Times New Roman" w:cs="Times New Roman"/>
          <w:bCs/>
          <w:sz w:val="24"/>
          <w:szCs w:val="24"/>
        </w:rPr>
        <w:t xml:space="preserve">touto dobou </w:t>
      </w:r>
      <w:r w:rsidR="00440BBE">
        <w:rPr>
          <w:rFonts w:ascii="Times New Roman" w:hAnsi="Times New Roman" w:cs="Times New Roman"/>
          <w:bCs/>
          <w:sz w:val="24"/>
          <w:szCs w:val="24"/>
        </w:rPr>
        <w:t xml:space="preserve">již </w:t>
      </w:r>
      <w:r w:rsidR="00E826FD">
        <w:rPr>
          <w:rFonts w:ascii="Times New Roman" w:hAnsi="Times New Roman" w:cs="Times New Roman"/>
          <w:bCs/>
          <w:sz w:val="24"/>
          <w:szCs w:val="24"/>
        </w:rPr>
        <w:t xml:space="preserve">na přední stranu příspěvky o uprchlících neumísťoval. </w:t>
      </w:r>
      <w:r w:rsidR="00FB1F49">
        <w:rPr>
          <w:rFonts w:ascii="Times New Roman" w:hAnsi="Times New Roman" w:cs="Times New Roman"/>
          <w:bCs/>
          <w:sz w:val="24"/>
          <w:szCs w:val="24"/>
        </w:rPr>
        <w:t xml:space="preserve"> </w:t>
      </w:r>
    </w:p>
    <w:tbl>
      <w:tblPr>
        <w:tblStyle w:val="Tabulkasmkou4zvraznn1"/>
        <w:tblW w:w="0" w:type="auto"/>
        <w:jc w:val="center"/>
        <w:tblLook w:val="04A0" w:firstRow="1" w:lastRow="0" w:firstColumn="1" w:lastColumn="0" w:noHBand="0" w:noVBand="1"/>
      </w:tblPr>
      <w:tblGrid>
        <w:gridCol w:w="2122"/>
        <w:gridCol w:w="992"/>
        <w:gridCol w:w="992"/>
      </w:tblGrid>
      <w:tr w:rsidR="00AC36D3" w:rsidRPr="00AC7954" w14:paraId="2082214C" w14:textId="77777777" w:rsidTr="00AC36D3">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7A9A1AA" w14:textId="6276133B" w:rsidR="00AC36D3" w:rsidRPr="00AC7954" w:rsidRDefault="00AC36D3" w:rsidP="00597C22">
            <w:pPr>
              <w:jc w:val="center"/>
              <w:rPr>
                <w:rFonts w:ascii="Times New Roman" w:hAnsi="Times New Roman" w:cs="Times New Roman"/>
                <w:sz w:val="24"/>
                <w:szCs w:val="24"/>
              </w:rPr>
            </w:pPr>
            <w:r>
              <w:rPr>
                <w:rFonts w:ascii="Times New Roman" w:hAnsi="Times New Roman" w:cs="Times New Roman"/>
                <w:sz w:val="24"/>
                <w:szCs w:val="24"/>
              </w:rPr>
              <w:t>P</w:t>
            </w:r>
            <w:r w:rsidRPr="00AC7954">
              <w:rPr>
                <w:rFonts w:ascii="Times New Roman" w:hAnsi="Times New Roman" w:cs="Times New Roman"/>
                <w:sz w:val="24"/>
                <w:szCs w:val="24"/>
              </w:rPr>
              <w:t xml:space="preserve">očet </w:t>
            </w:r>
            <w:r>
              <w:rPr>
                <w:rFonts w:ascii="Times New Roman" w:hAnsi="Times New Roman" w:cs="Times New Roman"/>
                <w:sz w:val="24"/>
                <w:szCs w:val="24"/>
              </w:rPr>
              <w:t>příspěvků</w:t>
            </w:r>
          </w:p>
        </w:tc>
        <w:tc>
          <w:tcPr>
            <w:tcW w:w="992" w:type="dxa"/>
            <w:noWrap/>
            <w:hideMark/>
          </w:tcPr>
          <w:p w14:paraId="21ABCA3B" w14:textId="77777777" w:rsidR="00AC36D3" w:rsidRPr="00AC7954" w:rsidRDefault="00AC36D3" w:rsidP="00597C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MF</w:t>
            </w:r>
          </w:p>
        </w:tc>
        <w:tc>
          <w:tcPr>
            <w:tcW w:w="992" w:type="dxa"/>
            <w:noWrap/>
            <w:hideMark/>
          </w:tcPr>
          <w:p w14:paraId="5679FA3F" w14:textId="77777777" w:rsidR="00AC36D3" w:rsidRPr="00AC7954" w:rsidRDefault="00AC36D3" w:rsidP="00597C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Blesk</w:t>
            </w:r>
          </w:p>
        </w:tc>
      </w:tr>
      <w:tr w:rsidR="00AC36D3" w:rsidRPr="00AC7954" w14:paraId="7CAFEA0E" w14:textId="77777777" w:rsidTr="00AC36D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B44355B" w14:textId="77777777" w:rsidR="00AC36D3" w:rsidRPr="00AC7954" w:rsidRDefault="00AC36D3" w:rsidP="00597C22">
            <w:pPr>
              <w:rPr>
                <w:rFonts w:ascii="Times New Roman" w:hAnsi="Times New Roman" w:cs="Times New Roman"/>
                <w:b w:val="0"/>
                <w:bCs w:val="0"/>
                <w:sz w:val="24"/>
                <w:szCs w:val="24"/>
              </w:rPr>
            </w:pPr>
            <w:r w:rsidRPr="00AC7954">
              <w:rPr>
                <w:rFonts w:ascii="Times New Roman" w:hAnsi="Times New Roman" w:cs="Times New Roman"/>
                <w:b w:val="0"/>
                <w:bCs w:val="0"/>
                <w:sz w:val="24"/>
                <w:szCs w:val="24"/>
              </w:rPr>
              <w:t>celkem</w:t>
            </w:r>
          </w:p>
        </w:tc>
        <w:tc>
          <w:tcPr>
            <w:tcW w:w="992" w:type="dxa"/>
            <w:noWrap/>
            <w:hideMark/>
          </w:tcPr>
          <w:p w14:paraId="42BFA83E" w14:textId="77777777" w:rsidR="00AC36D3" w:rsidRPr="00AC7954" w:rsidRDefault="00AC36D3" w:rsidP="00597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354</w:t>
            </w:r>
          </w:p>
        </w:tc>
        <w:tc>
          <w:tcPr>
            <w:tcW w:w="992" w:type="dxa"/>
            <w:noWrap/>
            <w:hideMark/>
          </w:tcPr>
          <w:p w14:paraId="4DA6379A" w14:textId="77777777" w:rsidR="00AC36D3" w:rsidRPr="00AC7954" w:rsidRDefault="00AC36D3" w:rsidP="00597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113</w:t>
            </w:r>
          </w:p>
        </w:tc>
      </w:tr>
      <w:tr w:rsidR="00AC36D3" w:rsidRPr="00AC7954" w14:paraId="672EF0F5" w14:textId="77777777" w:rsidTr="00AC36D3">
        <w:trPr>
          <w:trHeight w:val="290"/>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3B3167F" w14:textId="77777777" w:rsidR="00AC36D3" w:rsidRPr="00AC7954" w:rsidRDefault="00AC36D3" w:rsidP="00597C22">
            <w:pPr>
              <w:rPr>
                <w:rFonts w:ascii="Times New Roman" w:hAnsi="Times New Roman" w:cs="Times New Roman"/>
                <w:b w:val="0"/>
                <w:bCs w:val="0"/>
                <w:sz w:val="24"/>
                <w:szCs w:val="24"/>
              </w:rPr>
            </w:pPr>
            <w:r w:rsidRPr="00AC7954">
              <w:rPr>
                <w:rFonts w:ascii="Times New Roman" w:hAnsi="Times New Roman" w:cs="Times New Roman"/>
                <w:b w:val="0"/>
                <w:bCs w:val="0"/>
                <w:sz w:val="24"/>
                <w:szCs w:val="24"/>
              </w:rPr>
              <w:t>20.3. - 20. 4. 2015</w:t>
            </w:r>
          </w:p>
        </w:tc>
        <w:tc>
          <w:tcPr>
            <w:tcW w:w="992" w:type="dxa"/>
            <w:noWrap/>
            <w:hideMark/>
          </w:tcPr>
          <w:p w14:paraId="0872BFE9" w14:textId="77777777" w:rsidR="00AC36D3" w:rsidRPr="00AC7954" w:rsidRDefault="00AC36D3" w:rsidP="00597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10</w:t>
            </w:r>
          </w:p>
        </w:tc>
        <w:tc>
          <w:tcPr>
            <w:tcW w:w="992" w:type="dxa"/>
            <w:noWrap/>
            <w:hideMark/>
          </w:tcPr>
          <w:p w14:paraId="353902D8" w14:textId="77777777" w:rsidR="00AC36D3" w:rsidRPr="00AC7954" w:rsidRDefault="00AC36D3" w:rsidP="00597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2</w:t>
            </w:r>
          </w:p>
        </w:tc>
      </w:tr>
      <w:tr w:rsidR="00AC36D3" w:rsidRPr="00AC7954" w14:paraId="2336C58E" w14:textId="77777777" w:rsidTr="00AC36D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EDED4B4" w14:textId="77777777" w:rsidR="00AC36D3" w:rsidRPr="00AC7954" w:rsidRDefault="00AC36D3" w:rsidP="00597C22">
            <w:pPr>
              <w:rPr>
                <w:rFonts w:ascii="Times New Roman" w:hAnsi="Times New Roman" w:cs="Times New Roman"/>
                <w:b w:val="0"/>
                <w:bCs w:val="0"/>
                <w:sz w:val="24"/>
                <w:szCs w:val="24"/>
              </w:rPr>
            </w:pPr>
            <w:r w:rsidRPr="00AC7954">
              <w:rPr>
                <w:rFonts w:ascii="Times New Roman" w:hAnsi="Times New Roman" w:cs="Times New Roman"/>
                <w:b w:val="0"/>
                <w:bCs w:val="0"/>
                <w:sz w:val="24"/>
                <w:szCs w:val="24"/>
              </w:rPr>
              <w:t>28. 8. - 28. 9. 2015</w:t>
            </w:r>
          </w:p>
        </w:tc>
        <w:tc>
          <w:tcPr>
            <w:tcW w:w="992" w:type="dxa"/>
            <w:noWrap/>
            <w:hideMark/>
          </w:tcPr>
          <w:p w14:paraId="1592ADDF" w14:textId="77777777" w:rsidR="00AC36D3" w:rsidRPr="00AC7954" w:rsidRDefault="00AC36D3" w:rsidP="00597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204</w:t>
            </w:r>
          </w:p>
        </w:tc>
        <w:tc>
          <w:tcPr>
            <w:tcW w:w="992" w:type="dxa"/>
            <w:noWrap/>
            <w:hideMark/>
          </w:tcPr>
          <w:p w14:paraId="37250B7F" w14:textId="77777777" w:rsidR="00AC36D3" w:rsidRPr="00AC7954" w:rsidRDefault="00AC36D3" w:rsidP="00597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72</w:t>
            </w:r>
          </w:p>
        </w:tc>
      </w:tr>
      <w:tr w:rsidR="00AC36D3" w:rsidRPr="00AC7954" w14:paraId="06F2A7C0" w14:textId="77777777" w:rsidTr="00AC36D3">
        <w:trPr>
          <w:trHeight w:val="290"/>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74597D4" w14:textId="77777777" w:rsidR="00AC36D3" w:rsidRPr="00AC7954" w:rsidRDefault="00AC36D3" w:rsidP="00597C22">
            <w:pPr>
              <w:rPr>
                <w:rFonts w:ascii="Times New Roman" w:hAnsi="Times New Roman" w:cs="Times New Roman"/>
                <w:b w:val="0"/>
                <w:bCs w:val="0"/>
                <w:sz w:val="24"/>
                <w:szCs w:val="24"/>
              </w:rPr>
            </w:pPr>
            <w:r w:rsidRPr="00AC7954">
              <w:rPr>
                <w:rFonts w:ascii="Times New Roman" w:hAnsi="Times New Roman" w:cs="Times New Roman"/>
                <w:b w:val="0"/>
                <w:bCs w:val="0"/>
                <w:sz w:val="24"/>
                <w:szCs w:val="24"/>
              </w:rPr>
              <w:t>9.10. - 9. 11. 2015</w:t>
            </w:r>
          </w:p>
        </w:tc>
        <w:tc>
          <w:tcPr>
            <w:tcW w:w="992" w:type="dxa"/>
            <w:noWrap/>
            <w:hideMark/>
          </w:tcPr>
          <w:p w14:paraId="13DE5F2F" w14:textId="77777777" w:rsidR="00AC36D3" w:rsidRPr="00AC7954" w:rsidRDefault="00AC36D3" w:rsidP="00597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141</w:t>
            </w:r>
          </w:p>
        </w:tc>
        <w:tc>
          <w:tcPr>
            <w:tcW w:w="992" w:type="dxa"/>
            <w:noWrap/>
            <w:hideMark/>
          </w:tcPr>
          <w:p w14:paraId="54F64645" w14:textId="77777777" w:rsidR="00AC36D3" w:rsidRPr="00AC7954" w:rsidRDefault="00AC36D3" w:rsidP="00597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37</w:t>
            </w:r>
          </w:p>
        </w:tc>
      </w:tr>
    </w:tbl>
    <w:p w14:paraId="2FEDFA57" w14:textId="77777777" w:rsidR="00AC36D3" w:rsidRDefault="00AC36D3" w:rsidP="009D2659">
      <w:pPr>
        <w:spacing w:after="0" w:line="360" w:lineRule="auto"/>
        <w:jc w:val="both"/>
        <w:rPr>
          <w:rFonts w:ascii="Times New Roman" w:hAnsi="Times New Roman" w:cs="Times New Roman"/>
          <w:bCs/>
          <w:sz w:val="24"/>
          <w:szCs w:val="24"/>
        </w:rPr>
      </w:pPr>
    </w:p>
    <w:p w14:paraId="751B46BE" w14:textId="019D2CB4" w:rsidR="005749D6" w:rsidRPr="005F08D9" w:rsidRDefault="00FB0EEC" w:rsidP="00FB0EEC">
      <w:pPr>
        <w:pStyle w:val="Nadpis3"/>
      </w:pPr>
      <w:bookmarkStart w:id="38" w:name="_Toc39720768"/>
      <w:r>
        <w:t xml:space="preserve">4.4.2 </w:t>
      </w:r>
      <w:r w:rsidR="009566EB" w:rsidRPr="0093332D">
        <w:t>Frekvence výskytu příspěvků</w:t>
      </w:r>
      <w:bookmarkEnd w:id="38"/>
      <w:r w:rsidR="009566EB" w:rsidRPr="0093332D">
        <w:t xml:space="preserve"> </w:t>
      </w:r>
      <w:r w:rsidR="00462F9E" w:rsidRPr="0093332D">
        <w:tab/>
      </w:r>
    </w:p>
    <w:p w14:paraId="753BCA62" w14:textId="4892BCFC" w:rsidR="00754FCB" w:rsidRDefault="00462F9E" w:rsidP="00AC36D3">
      <w:pPr>
        <w:spacing w:after="0" w:line="360" w:lineRule="auto"/>
        <w:rPr>
          <w:rFonts w:ascii="Times New Roman" w:hAnsi="Times New Roman" w:cs="Times New Roman"/>
          <w:bCs/>
          <w:sz w:val="24"/>
          <w:szCs w:val="24"/>
        </w:rPr>
      </w:pPr>
      <w:r>
        <w:rPr>
          <w:rFonts w:ascii="Times New Roman" w:hAnsi="Times New Roman" w:cs="Times New Roman"/>
          <w:bCs/>
          <w:sz w:val="24"/>
          <w:szCs w:val="24"/>
        </w:rPr>
        <w:t>Nejvyšší koncentrac</w:t>
      </w:r>
      <w:r w:rsidR="008D6757">
        <w:rPr>
          <w:rFonts w:ascii="Times New Roman" w:hAnsi="Times New Roman" w:cs="Times New Roman"/>
          <w:bCs/>
          <w:sz w:val="24"/>
          <w:szCs w:val="24"/>
        </w:rPr>
        <w:t>i</w:t>
      </w:r>
      <w:r>
        <w:rPr>
          <w:rFonts w:ascii="Times New Roman" w:hAnsi="Times New Roman" w:cs="Times New Roman"/>
          <w:bCs/>
          <w:sz w:val="24"/>
          <w:szCs w:val="24"/>
        </w:rPr>
        <w:t xml:space="preserve"> </w:t>
      </w:r>
      <w:r w:rsidR="008D6757">
        <w:rPr>
          <w:rFonts w:ascii="Times New Roman" w:hAnsi="Times New Roman" w:cs="Times New Roman"/>
          <w:bCs/>
          <w:sz w:val="24"/>
          <w:szCs w:val="24"/>
        </w:rPr>
        <w:t xml:space="preserve">příspěvků zaznamenala analýza </w:t>
      </w:r>
      <w:r w:rsidR="00873342">
        <w:rPr>
          <w:rFonts w:ascii="Times New Roman" w:hAnsi="Times New Roman" w:cs="Times New Roman"/>
          <w:bCs/>
          <w:sz w:val="24"/>
          <w:szCs w:val="24"/>
        </w:rPr>
        <w:t>v polovině září roku 2015</w:t>
      </w:r>
      <w:r w:rsidR="00A36D63">
        <w:rPr>
          <w:rFonts w:ascii="Times New Roman" w:hAnsi="Times New Roman" w:cs="Times New Roman"/>
          <w:bCs/>
          <w:sz w:val="24"/>
          <w:szCs w:val="24"/>
        </w:rPr>
        <w:t>.</w:t>
      </w:r>
      <w:r w:rsidR="001D5E0E">
        <w:rPr>
          <w:rFonts w:ascii="Times New Roman" w:hAnsi="Times New Roman" w:cs="Times New Roman"/>
          <w:bCs/>
          <w:sz w:val="24"/>
          <w:szCs w:val="24"/>
        </w:rPr>
        <w:t xml:space="preserve"> </w:t>
      </w:r>
      <w:r w:rsidR="00A36D63">
        <w:rPr>
          <w:rFonts w:ascii="Times New Roman" w:hAnsi="Times New Roman" w:cs="Times New Roman"/>
          <w:bCs/>
          <w:sz w:val="24"/>
          <w:szCs w:val="24"/>
        </w:rPr>
        <w:t>Dne </w:t>
      </w:r>
      <w:r w:rsidR="002A23AF">
        <w:rPr>
          <w:rFonts w:ascii="Times New Roman" w:hAnsi="Times New Roman" w:cs="Times New Roman"/>
          <w:bCs/>
          <w:sz w:val="24"/>
          <w:szCs w:val="24"/>
        </w:rPr>
        <w:t>8. </w:t>
      </w:r>
      <w:r w:rsidR="007D4EFA">
        <w:rPr>
          <w:rFonts w:ascii="Times New Roman" w:hAnsi="Times New Roman" w:cs="Times New Roman"/>
          <w:bCs/>
          <w:sz w:val="24"/>
          <w:szCs w:val="24"/>
        </w:rPr>
        <w:t>září</w:t>
      </w:r>
      <w:r w:rsidR="002A23AF">
        <w:rPr>
          <w:rFonts w:ascii="Times New Roman" w:hAnsi="Times New Roman" w:cs="Times New Roman"/>
          <w:bCs/>
          <w:sz w:val="24"/>
          <w:szCs w:val="24"/>
        </w:rPr>
        <w:t xml:space="preserve"> publikovala Mladá fronta DNES</w:t>
      </w:r>
      <w:r w:rsidR="00A60DD0">
        <w:rPr>
          <w:rFonts w:ascii="Times New Roman" w:hAnsi="Times New Roman" w:cs="Times New Roman"/>
          <w:bCs/>
          <w:sz w:val="24"/>
          <w:szCs w:val="24"/>
        </w:rPr>
        <w:t xml:space="preserve"> v jednom vydání</w:t>
      </w:r>
      <w:r w:rsidR="002A23AF">
        <w:rPr>
          <w:rFonts w:ascii="Times New Roman" w:hAnsi="Times New Roman" w:cs="Times New Roman"/>
          <w:bCs/>
          <w:sz w:val="24"/>
          <w:szCs w:val="24"/>
        </w:rPr>
        <w:t xml:space="preserve"> </w:t>
      </w:r>
      <w:r w:rsidR="00A60DD0">
        <w:rPr>
          <w:rFonts w:ascii="Times New Roman" w:hAnsi="Times New Roman" w:cs="Times New Roman"/>
          <w:bCs/>
          <w:sz w:val="24"/>
          <w:szCs w:val="24"/>
        </w:rPr>
        <w:t>13 článků se zkoumanou tematikou</w:t>
      </w:r>
      <w:r w:rsidR="00A65165">
        <w:rPr>
          <w:rFonts w:ascii="Times New Roman" w:hAnsi="Times New Roman" w:cs="Times New Roman"/>
          <w:bCs/>
          <w:sz w:val="24"/>
          <w:szCs w:val="24"/>
        </w:rPr>
        <w:t xml:space="preserve"> a dva z nich umístila na titulní stranu.</w:t>
      </w:r>
      <w:r w:rsidR="00266A7A">
        <w:rPr>
          <w:rFonts w:ascii="Times New Roman" w:hAnsi="Times New Roman" w:cs="Times New Roman"/>
          <w:bCs/>
          <w:sz w:val="24"/>
          <w:szCs w:val="24"/>
        </w:rPr>
        <w:t xml:space="preserve"> </w:t>
      </w:r>
      <w:r w:rsidR="00A65165">
        <w:rPr>
          <w:rFonts w:ascii="Times New Roman" w:hAnsi="Times New Roman" w:cs="Times New Roman"/>
          <w:bCs/>
          <w:sz w:val="24"/>
          <w:szCs w:val="24"/>
        </w:rPr>
        <w:t>P</w:t>
      </w:r>
      <w:r w:rsidR="003B4180">
        <w:rPr>
          <w:rFonts w:ascii="Times New Roman" w:hAnsi="Times New Roman" w:cs="Times New Roman"/>
          <w:bCs/>
          <w:sz w:val="24"/>
          <w:szCs w:val="24"/>
        </w:rPr>
        <w:t xml:space="preserve">ět </w:t>
      </w:r>
      <w:r w:rsidR="00A65165">
        <w:rPr>
          <w:rFonts w:ascii="Times New Roman" w:hAnsi="Times New Roman" w:cs="Times New Roman"/>
          <w:bCs/>
          <w:sz w:val="24"/>
          <w:szCs w:val="24"/>
        </w:rPr>
        <w:t>příspěvků</w:t>
      </w:r>
      <w:r w:rsidR="003B4180">
        <w:rPr>
          <w:rFonts w:ascii="Times New Roman" w:hAnsi="Times New Roman" w:cs="Times New Roman"/>
          <w:bCs/>
          <w:sz w:val="24"/>
          <w:szCs w:val="24"/>
        </w:rPr>
        <w:t xml:space="preserve"> se věnovalo cestě migrantů do Evropy a jejich pohybu v rámci ní</w:t>
      </w:r>
      <w:r w:rsidR="0054283E">
        <w:rPr>
          <w:rFonts w:ascii="Times New Roman" w:hAnsi="Times New Roman" w:cs="Times New Roman"/>
          <w:bCs/>
          <w:sz w:val="24"/>
          <w:szCs w:val="24"/>
        </w:rPr>
        <w:t>, zbylé tři se zabývaly jinými tématy</w:t>
      </w:r>
      <w:r w:rsidR="00A65165">
        <w:rPr>
          <w:rFonts w:ascii="Times New Roman" w:hAnsi="Times New Roman" w:cs="Times New Roman"/>
          <w:bCs/>
          <w:sz w:val="24"/>
          <w:szCs w:val="24"/>
        </w:rPr>
        <w:t>.</w:t>
      </w:r>
      <w:r w:rsidR="00762299">
        <w:rPr>
          <w:rFonts w:ascii="Times New Roman" w:hAnsi="Times New Roman" w:cs="Times New Roman"/>
          <w:bCs/>
          <w:sz w:val="24"/>
          <w:szCs w:val="24"/>
        </w:rPr>
        <w:t xml:space="preserve"> Druhým dnem s nejvyšší koncentrací</w:t>
      </w:r>
      <w:r w:rsidR="00E756EF">
        <w:rPr>
          <w:rFonts w:ascii="Times New Roman" w:hAnsi="Times New Roman" w:cs="Times New Roman"/>
          <w:bCs/>
          <w:sz w:val="24"/>
          <w:szCs w:val="24"/>
        </w:rPr>
        <w:t xml:space="preserve"> zpráv o</w:t>
      </w:r>
      <w:r w:rsidR="00666C7F">
        <w:rPr>
          <w:rFonts w:ascii="Times New Roman" w:hAnsi="Times New Roman" w:cs="Times New Roman"/>
          <w:bCs/>
          <w:sz w:val="24"/>
          <w:szCs w:val="24"/>
        </w:rPr>
        <w:t xml:space="preserve"> sledovanému</w:t>
      </w:r>
      <w:r w:rsidR="00762299">
        <w:rPr>
          <w:rFonts w:ascii="Times New Roman" w:hAnsi="Times New Roman" w:cs="Times New Roman"/>
          <w:bCs/>
          <w:sz w:val="24"/>
          <w:szCs w:val="24"/>
        </w:rPr>
        <w:t xml:space="preserve"> tématu v jednom vydání Mladé fronty DNES bylo </w:t>
      </w:r>
      <w:r w:rsidR="00C47DA2">
        <w:rPr>
          <w:rFonts w:ascii="Times New Roman" w:hAnsi="Times New Roman" w:cs="Times New Roman"/>
          <w:bCs/>
          <w:sz w:val="24"/>
          <w:szCs w:val="24"/>
        </w:rPr>
        <w:t xml:space="preserve">10. září, kdy </w:t>
      </w:r>
      <w:r w:rsidR="00666C7F">
        <w:rPr>
          <w:rFonts w:ascii="Times New Roman" w:hAnsi="Times New Roman" w:cs="Times New Roman"/>
          <w:bCs/>
          <w:sz w:val="24"/>
          <w:szCs w:val="24"/>
        </w:rPr>
        <w:t xml:space="preserve">se zde objevilo </w:t>
      </w:r>
      <w:r w:rsidR="00845C21">
        <w:rPr>
          <w:rFonts w:ascii="Times New Roman" w:hAnsi="Times New Roman" w:cs="Times New Roman"/>
          <w:bCs/>
          <w:sz w:val="24"/>
          <w:szCs w:val="24"/>
        </w:rPr>
        <w:t xml:space="preserve">celkem </w:t>
      </w:r>
      <w:r w:rsidR="008723AD">
        <w:rPr>
          <w:rFonts w:ascii="Times New Roman" w:hAnsi="Times New Roman" w:cs="Times New Roman"/>
          <w:bCs/>
          <w:sz w:val="24"/>
          <w:szCs w:val="24"/>
        </w:rPr>
        <w:t>12 zpráv o uprchlické krizi</w:t>
      </w:r>
      <w:r w:rsidR="00CA4ACC">
        <w:rPr>
          <w:rFonts w:ascii="Times New Roman" w:hAnsi="Times New Roman" w:cs="Times New Roman"/>
          <w:bCs/>
          <w:sz w:val="24"/>
          <w:szCs w:val="24"/>
        </w:rPr>
        <w:t xml:space="preserve">. Osm z nich se věnovalo cestě uprchlíků do Evropy, dva se vyskytly na titulní straně. </w:t>
      </w:r>
      <w:r w:rsidR="007354B0">
        <w:rPr>
          <w:rFonts w:ascii="Times New Roman" w:hAnsi="Times New Roman" w:cs="Times New Roman"/>
          <w:bCs/>
          <w:sz w:val="24"/>
          <w:szCs w:val="24"/>
        </w:rPr>
        <w:t>I</w:t>
      </w:r>
      <w:r w:rsidR="0018239F">
        <w:rPr>
          <w:rFonts w:ascii="Times New Roman" w:hAnsi="Times New Roman" w:cs="Times New Roman"/>
          <w:bCs/>
          <w:sz w:val="24"/>
          <w:szCs w:val="24"/>
        </w:rPr>
        <w:t xml:space="preserve"> Blesk vydal nejvíce příspěvků o uprchlictví právě 10. září</w:t>
      </w:r>
      <w:r w:rsidR="00F95580">
        <w:rPr>
          <w:rFonts w:ascii="Times New Roman" w:hAnsi="Times New Roman" w:cs="Times New Roman"/>
          <w:bCs/>
          <w:sz w:val="24"/>
          <w:szCs w:val="24"/>
        </w:rPr>
        <w:t xml:space="preserve">. Šlo o osm zpráv, </w:t>
      </w:r>
      <w:r w:rsidR="009951AD">
        <w:rPr>
          <w:rFonts w:ascii="Times New Roman" w:hAnsi="Times New Roman" w:cs="Times New Roman"/>
          <w:bCs/>
          <w:sz w:val="24"/>
          <w:szCs w:val="24"/>
        </w:rPr>
        <w:t>z nichž byla také největší část zaměřena právě na pohyb migrantů v rámci kontinentu</w:t>
      </w:r>
      <w:r w:rsidR="003157B6">
        <w:rPr>
          <w:rFonts w:ascii="Times New Roman" w:hAnsi="Times New Roman" w:cs="Times New Roman"/>
          <w:bCs/>
          <w:sz w:val="24"/>
          <w:szCs w:val="24"/>
        </w:rPr>
        <w:t>.</w:t>
      </w:r>
      <w:r w:rsidR="009951AD">
        <w:rPr>
          <w:rFonts w:ascii="Times New Roman" w:hAnsi="Times New Roman" w:cs="Times New Roman"/>
          <w:bCs/>
          <w:sz w:val="24"/>
          <w:szCs w:val="24"/>
        </w:rPr>
        <w:t xml:space="preserve"> </w:t>
      </w:r>
    </w:p>
    <w:p w14:paraId="11D01926" w14:textId="4253CCD0" w:rsidR="000B447C" w:rsidRDefault="00E55B75" w:rsidP="00E55B75">
      <w:pPr>
        <w:spacing w:after="0" w:line="360" w:lineRule="auto"/>
        <w:ind w:firstLine="737"/>
        <w:jc w:val="both"/>
        <w:rPr>
          <w:rFonts w:ascii="Times New Roman" w:hAnsi="Times New Roman" w:cs="Times New Roman"/>
          <w:bCs/>
          <w:sz w:val="24"/>
          <w:szCs w:val="24"/>
        </w:rPr>
      </w:pPr>
      <w:r>
        <w:rPr>
          <w:rFonts w:ascii="Times New Roman" w:hAnsi="Times New Roman" w:cs="Times New Roman"/>
          <w:bCs/>
          <w:sz w:val="24"/>
          <w:szCs w:val="24"/>
        </w:rPr>
        <w:t>Ze získaných dat je možné vyvodit, že za všechna sledovaná období se Mladá fronta DNES nejvíce věnovala tématu uprchlické krize od 8. září do 10. září a také od 19. až 21. října roku 2015</w:t>
      </w:r>
      <w:r w:rsidR="00A2098B">
        <w:rPr>
          <w:rFonts w:ascii="Times New Roman" w:hAnsi="Times New Roman" w:cs="Times New Roman"/>
          <w:bCs/>
          <w:sz w:val="24"/>
          <w:szCs w:val="24"/>
        </w:rPr>
        <w:t xml:space="preserve"> (v tyto dny se počet </w:t>
      </w:r>
      <w:r w:rsidR="00A440C0">
        <w:rPr>
          <w:rFonts w:ascii="Times New Roman" w:hAnsi="Times New Roman" w:cs="Times New Roman"/>
          <w:bCs/>
          <w:sz w:val="24"/>
          <w:szCs w:val="24"/>
        </w:rPr>
        <w:t>publikovaných zpráv</w:t>
      </w:r>
      <w:r w:rsidR="009F6426">
        <w:rPr>
          <w:rFonts w:ascii="Times New Roman" w:hAnsi="Times New Roman" w:cs="Times New Roman"/>
          <w:bCs/>
          <w:sz w:val="24"/>
          <w:szCs w:val="24"/>
        </w:rPr>
        <w:t xml:space="preserve"> k tématu</w:t>
      </w:r>
      <w:r w:rsidR="00A440C0">
        <w:rPr>
          <w:rFonts w:ascii="Times New Roman" w:hAnsi="Times New Roman" w:cs="Times New Roman"/>
          <w:bCs/>
          <w:sz w:val="24"/>
          <w:szCs w:val="24"/>
        </w:rPr>
        <w:t xml:space="preserve"> v jednotlivých vydáních také pohyboval kolem </w:t>
      </w:r>
      <w:r w:rsidR="009415F1">
        <w:rPr>
          <w:rFonts w:ascii="Times New Roman" w:hAnsi="Times New Roman" w:cs="Times New Roman"/>
          <w:bCs/>
          <w:sz w:val="24"/>
          <w:szCs w:val="24"/>
        </w:rPr>
        <w:t>deseti)</w:t>
      </w:r>
      <w:r w:rsidR="00152B2F">
        <w:rPr>
          <w:rFonts w:ascii="Times New Roman" w:hAnsi="Times New Roman" w:cs="Times New Roman"/>
          <w:bCs/>
          <w:sz w:val="24"/>
          <w:szCs w:val="24"/>
        </w:rPr>
        <w:t>, zatímco</w:t>
      </w:r>
      <w:r w:rsidR="00EE1BD7">
        <w:rPr>
          <w:rFonts w:ascii="Times New Roman" w:hAnsi="Times New Roman" w:cs="Times New Roman"/>
          <w:bCs/>
          <w:sz w:val="24"/>
          <w:szCs w:val="24"/>
        </w:rPr>
        <w:t xml:space="preserve"> v </w:t>
      </w:r>
      <w:r w:rsidR="00152B2F">
        <w:rPr>
          <w:rFonts w:ascii="Times New Roman" w:hAnsi="Times New Roman" w:cs="Times New Roman"/>
          <w:bCs/>
          <w:sz w:val="24"/>
          <w:szCs w:val="24"/>
        </w:rPr>
        <w:t>Blesk</w:t>
      </w:r>
      <w:r w:rsidR="00EE1BD7">
        <w:rPr>
          <w:rFonts w:ascii="Times New Roman" w:hAnsi="Times New Roman" w:cs="Times New Roman"/>
          <w:bCs/>
          <w:sz w:val="24"/>
          <w:szCs w:val="24"/>
        </w:rPr>
        <w:t>u zaznamenala analýza zvýšenou koncentraci příspěvků o uprchlictví pouze kolem 10. září</w:t>
      </w:r>
      <w:r w:rsidR="009537ED">
        <w:rPr>
          <w:rFonts w:ascii="Times New Roman" w:hAnsi="Times New Roman" w:cs="Times New Roman"/>
          <w:bCs/>
          <w:sz w:val="24"/>
          <w:szCs w:val="24"/>
        </w:rPr>
        <w:t xml:space="preserve"> (v tento den otiskl tento deník 8 zprávo krizi</w:t>
      </w:r>
      <w:r w:rsidR="000C302A">
        <w:rPr>
          <w:rFonts w:ascii="Times New Roman" w:hAnsi="Times New Roman" w:cs="Times New Roman"/>
          <w:bCs/>
          <w:sz w:val="24"/>
          <w:szCs w:val="24"/>
        </w:rPr>
        <w:t xml:space="preserve">, </w:t>
      </w:r>
      <w:r w:rsidR="009537ED">
        <w:rPr>
          <w:rFonts w:ascii="Times New Roman" w:hAnsi="Times New Roman" w:cs="Times New Roman"/>
          <w:bCs/>
          <w:sz w:val="24"/>
          <w:szCs w:val="24"/>
        </w:rPr>
        <w:t>)</w:t>
      </w:r>
      <w:r w:rsidR="00EE1BD7">
        <w:rPr>
          <w:rFonts w:ascii="Times New Roman" w:hAnsi="Times New Roman" w:cs="Times New Roman"/>
          <w:bCs/>
          <w:sz w:val="24"/>
          <w:szCs w:val="24"/>
        </w:rPr>
        <w:t xml:space="preserve"> a </w:t>
      </w:r>
      <w:r w:rsidR="00EE1BD7">
        <w:rPr>
          <w:rFonts w:ascii="Times New Roman" w:hAnsi="Times New Roman" w:cs="Times New Roman"/>
          <w:bCs/>
          <w:sz w:val="24"/>
          <w:szCs w:val="24"/>
        </w:rPr>
        <w:lastRenderedPageBreak/>
        <w:t xml:space="preserve">v říjnu </w:t>
      </w:r>
      <w:r w:rsidR="009D3438">
        <w:rPr>
          <w:rFonts w:ascii="Times New Roman" w:hAnsi="Times New Roman" w:cs="Times New Roman"/>
          <w:bCs/>
          <w:sz w:val="24"/>
          <w:szCs w:val="24"/>
        </w:rPr>
        <w:t xml:space="preserve">byl již zaznamenán </w:t>
      </w:r>
      <w:r w:rsidR="000C302A">
        <w:rPr>
          <w:rFonts w:ascii="Times New Roman" w:hAnsi="Times New Roman" w:cs="Times New Roman"/>
          <w:bCs/>
          <w:sz w:val="24"/>
          <w:szCs w:val="24"/>
        </w:rPr>
        <w:t>nižší</w:t>
      </w:r>
      <w:r w:rsidR="009D3438">
        <w:rPr>
          <w:rFonts w:ascii="Times New Roman" w:hAnsi="Times New Roman" w:cs="Times New Roman"/>
          <w:bCs/>
          <w:sz w:val="24"/>
          <w:szCs w:val="24"/>
        </w:rPr>
        <w:t xml:space="preserve"> </w:t>
      </w:r>
      <w:r w:rsidR="0062462E">
        <w:rPr>
          <w:rFonts w:ascii="Times New Roman" w:hAnsi="Times New Roman" w:cs="Times New Roman"/>
          <w:bCs/>
          <w:sz w:val="24"/>
          <w:szCs w:val="24"/>
        </w:rPr>
        <w:t>počet</w:t>
      </w:r>
      <w:r w:rsidR="009D3438">
        <w:rPr>
          <w:rFonts w:ascii="Times New Roman" w:hAnsi="Times New Roman" w:cs="Times New Roman"/>
          <w:bCs/>
          <w:sz w:val="24"/>
          <w:szCs w:val="24"/>
        </w:rPr>
        <w:t xml:space="preserve"> článků</w:t>
      </w:r>
      <w:r w:rsidR="0062462E">
        <w:rPr>
          <w:rFonts w:ascii="Times New Roman" w:hAnsi="Times New Roman" w:cs="Times New Roman"/>
          <w:bCs/>
          <w:sz w:val="24"/>
          <w:szCs w:val="24"/>
        </w:rPr>
        <w:t xml:space="preserve"> za</w:t>
      </w:r>
      <w:r w:rsidR="000C302A">
        <w:rPr>
          <w:rFonts w:ascii="Times New Roman" w:hAnsi="Times New Roman" w:cs="Times New Roman"/>
          <w:bCs/>
          <w:sz w:val="24"/>
          <w:szCs w:val="24"/>
        </w:rPr>
        <w:t xml:space="preserve"> jednotlivé dny, průměrně šlo zhruba o jeden až tři příspěvky</w:t>
      </w:r>
      <w:r>
        <w:rPr>
          <w:rFonts w:ascii="Times New Roman" w:hAnsi="Times New Roman" w:cs="Times New Roman"/>
          <w:bCs/>
          <w:sz w:val="24"/>
          <w:szCs w:val="24"/>
        </w:rPr>
        <w:t xml:space="preserve">. </w:t>
      </w:r>
    </w:p>
    <w:p w14:paraId="07017DA2" w14:textId="44C2435A" w:rsidR="00CA49F7" w:rsidRDefault="00E55B75" w:rsidP="00CA49F7">
      <w:pPr>
        <w:spacing w:after="0" w:line="360" w:lineRule="auto"/>
        <w:ind w:firstLine="737"/>
        <w:jc w:val="both"/>
        <w:rPr>
          <w:rFonts w:ascii="Times New Roman" w:hAnsi="Times New Roman" w:cs="Times New Roman"/>
          <w:bCs/>
          <w:sz w:val="24"/>
          <w:szCs w:val="24"/>
        </w:rPr>
      </w:pPr>
      <w:r>
        <w:rPr>
          <w:rFonts w:ascii="Times New Roman" w:hAnsi="Times New Roman" w:cs="Times New Roman"/>
          <w:bCs/>
          <w:sz w:val="24"/>
          <w:szCs w:val="24"/>
        </w:rPr>
        <w:t>Vysoká frekvence výskytu zpráv s tímto tématem přitom však</w:t>
      </w:r>
      <w:r w:rsidR="00152B2F">
        <w:rPr>
          <w:rFonts w:ascii="Times New Roman" w:hAnsi="Times New Roman" w:cs="Times New Roman"/>
          <w:bCs/>
          <w:sz w:val="24"/>
          <w:szCs w:val="24"/>
        </w:rPr>
        <w:t xml:space="preserve"> ani v jednom ze zkoumaných periodik</w:t>
      </w:r>
      <w:r>
        <w:rPr>
          <w:rFonts w:ascii="Times New Roman" w:hAnsi="Times New Roman" w:cs="Times New Roman"/>
          <w:bCs/>
          <w:sz w:val="24"/>
          <w:szCs w:val="24"/>
        </w:rPr>
        <w:t xml:space="preserve"> není pří</w:t>
      </w:r>
      <w:r w:rsidR="002272E9">
        <w:rPr>
          <w:rFonts w:ascii="Times New Roman" w:hAnsi="Times New Roman" w:cs="Times New Roman"/>
          <w:bCs/>
          <w:sz w:val="24"/>
          <w:szCs w:val="24"/>
        </w:rPr>
        <w:t>liš často</w:t>
      </w:r>
      <w:r>
        <w:rPr>
          <w:rFonts w:ascii="Times New Roman" w:hAnsi="Times New Roman" w:cs="Times New Roman"/>
          <w:bCs/>
          <w:sz w:val="24"/>
          <w:szCs w:val="24"/>
        </w:rPr>
        <w:t xml:space="preserve"> vázána na jednu konkrétní důležitou událost, která by tematicky spojovala většinu příspěvků v jednotliv</w:t>
      </w:r>
      <w:r w:rsidR="006D2AAB">
        <w:rPr>
          <w:rFonts w:ascii="Times New Roman" w:hAnsi="Times New Roman" w:cs="Times New Roman"/>
          <w:bCs/>
          <w:sz w:val="24"/>
          <w:szCs w:val="24"/>
        </w:rPr>
        <w:t>ých</w:t>
      </w:r>
      <w:r>
        <w:rPr>
          <w:rFonts w:ascii="Times New Roman" w:hAnsi="Times New Roman" w:cs="Times New Roman"/>
          <w:bCs/>
          <w:sz w:val="24"/>
          <w:szCs w:val="24"/>
        </w:rPr>
        <w:t xml:space="preserve"> vydán</w:t>
      </w:r>
      <w:r w:rsidR="00EE3BCD">
        <w:rPr>
          <w:rFonts w:ascii="Times New Roman" w:hAnsi="Times New Roman" w:cs="Times New Roman"/>
          <w:bCs/>
          <w:sz w:val="24"/>
          <w:szCs w:val="24"/>
        </w:rPr>
        <w:t>í</w:t>
      </w:r>
      <w:r w:rsidR="006D2AAB">
        <w:rPr>
          <w:rFonts w:ascii="Times New Roman" w:hAnsi="Times New Roman" w:cs="Times New Roman"/>
          <w:bCs/>
          <w:sz w:val="24"/>
          <w:szCs w:val="24"/>
        </w:rPr>
        <w:t>ch</w:t>
      </w:r>
      <w:r>
        <w:rPr>
          <w:rFonts w:ascii="Times New Roman" w:hAnsi="Times New Roman" w:cs="Times New Roman"/>
          <w:bCs/>
          <w:sz w:val="24"/>
          <w:szCs w:val="24"/>
        </w:rPr>
        <w:t xml:space="preserve"> a</w:t>
      </w:r>
      <w:r w:rsidR="00604076">
        <w:rPr>
          <w:rFonts w:ascii="Times New Roman" w:hAnsi="Times New Roman" w:cs="Times New Roman"/>
          <w:bCs/>
          <w:sz w:val="24"/>
          <w:szCs w:val="24"/>
        </w:rPr>
        <w:t xml:space="preserve"> příliš se</w:t>
      </w:r>
      <w:r>
        <w:rPr>
          <w:rFonts w:ascii="Times New Roman" w:hAnsi="Times New Roman" w:cs="Times New Roman"/>
          <w:bCs/>
          <w:sz w:val="24"/>
          <w:szCs w:val="24"/>
        </w:rPr>
        <w:t xml:space="preserve"> neshoduje ani s těmi událostmi, které organizace UNHCR označila</w:t>
      </w:r>
      <w:r w:rsidR="00482D92">
        <w:rPr>
          <w:rFonts w:ascii="Times New Roman" w:hAnsi="Times New Roman" w:cs="Times New Roman"/>
          <w:bCs/>
          <w:sz w:val="24"/>
          <w:szCs w:val="24"/>
        </w:rPr>
        <w:t xml:space="preserve"> pro krizi</w:t>
      </w:r>
      <w:r>
        <w:rPr>
          <w:rFonts w:ascii="Times New Roman" w:hAnsi="Times New Roman" w:cs="Times New Roman"/>
          <w:bCs/>
          <w:sz w:val="24"/>
          <w:szCs w:val="24"/>
        </w:rPr>
        <w:t xml:space="preserve"> za zlomové (viz výše). </w:t>
      </w:r>
      <w:r w:rsidR="00040D39">
        <w:rPr>
          <w:rFonts w:ascii="Times New Roman" w:hAnsi="Times New Roman" w:cs="Times New Roman"/>
          <w:bCs/>
          <w:sz w:val="24"/>
          <w:szCs w:val="24"/>
        </w:rPr>
        <w:t>Ob</w:t>
      </w:r>
      <w:r w:rsidR="00886C6D">
        <w:rPr>
          <w:rFonts w:ascii="Times New Roman" w:hAnsi="Times New Roman" w:cs="Times New Roman"/>
          <w:bCs/>
          <w:sz w:val="24"/>
          <w:szCs w:val="24"/>
        </w:rPr>
        <w:t>a sledované deníky</w:t>
      </w:r>
      <w:r w:rsidR="004F1091">
        <w:rPr>
          <w:rFonts w:ascii="Times New Roman" w:hAnsi="Times New Roman" w:cs="Times New Roman"/>
          <w:bCs/>
          <w:sz w:val="24"/>
          <w:szCs w:val="24"/>
        </w:rPr>
        <w:t xml:space="preserve"> ve svých jednotlivých vydáních</w:t>
      </w:r>
      <w:r w:rsidR="00F3494B">
        <w:rPr>
          <w:rFonts w:ascii="Times New Roman" w:hAnsi="Times New Roman" w:cs="Times New Roman"/>
          <w:bCs/>
          <w:sz w:val="24"/>
          <w:szCs w:val="24"/>
        </w:rPr>
        <w:t xml:space="preserve"> </w:t>
      </w:r>
      <w:r w:rsidR="00387B42">
        <w:rPr>
          <w:rFonts w:ascii="Times New Roman" w:hAnsi="Times New Roman" w:cs="Times New Roman"/>
          <w:bCs/>
          <w:sz w:val="24"/>
          <w:szCs w:val="24"/>
        </w:rPr>
        <w:t xml:space="preserve">informovaly </w:t>
      </w:r>
      <w:r w:rsidR="00886C6D">
        <w:rPr>
          <w:rFonts w:ascii="Times New Roman" w:hAnsi="Times New Roman" w:cs="Times New Roman"/>
          <w:bCs/>
          <w:sz w:val="24"/>
          <w:szCs w:val="24"/>
        </w:rPr>
        <w:t>spíše</w:t>
      </w:r>
      <w:r w:rsidR="004F1091">
        <w:rPr>
          <w:rFonts w:ascii="Times New Roman" w:hAnsi="Times New Roman" w:cs="Times New Roman"/>
          <w:bCs/>
          <w:sz w:val="24"/>
          <w:szCs w:val="24"/>
        </w:rPr>
        <w:t xml:space="preserve"> </w:t>
      </w:r>
      <w:r w:rsidR="00924AA4">
        <w:rPr>
          <w:rFonts w:ascii="Times New Roman" w:hAnsi="Times New Roman" w:cs="Times New Roman"/>
          <w:bCs/>
          <w:sz w:val="24"/>
          <w:szCs w:val="24"/>
        </w:rPr>
        <w:t>o mnoha</w:t>
      </w:r>
      <w:r w:rsidR="0037517F">
        <w:rPr>
          <w:rFonts w:ascii="Times New Roman" w:hAnsi="Times New Roman" w:cs="Times New Roman"/>
          <w:bCs/>
          <w:sz w:val="24"/>
          <w:szCs w:val="24"/>
        </w:rPr>
        <w:t xml:space="preserve"> rozdílných</w:t>
      </w:r>
      <w:r w:rsidR="00924AA4">
        <w:rPr>
          <w:rFonts w:ascii="Times New Roman" w:hAnsi="Times New Roman" w:cs="Times New Roman"/>
          <w:bCs/>
          <w:sz w:val="24"/>
          <w:szCs w:val="24"/>
        </w:rPr>
        <w:t xml:space="preserve"> aspektech </w:t>
      </w:r>
      <w:r w:rsidR="00B16A05">
        <w:rPr>
          <w:rFonts w:ascii="Times New Roman" w:hAnsi="Times New Roman" w:cs="Times New Roman"/>
          <w:bCs/>
          <w:sz w:val="24"/>
          <w:szCs w:val="24"/>
        </w:rPr>
        <w:t>uprchlické krize jako takové</w:t>
      </w:r>
      <w:r w:rsidR="00387B42">
        <w:rPr>
          <w:rFonts w:ascii="Times New Roman" w:hAnsi="Times New Roman" w:cs="Times New Roman"/>
          <w:bCs/>
          <w:sz w:val="24"/>
          <w:szCs w:val="24"/>
        </w:rPr>
        <w:t>, než aby se zaměřily na jednu konkrétní záležitost</w:t>
      </w:r>
      <w:r w:rsidR="008C16C6">
        <w:rPr>
          <w:rFonts w:ascii="Times New Roman" w:hAnsi="Times New Roman" w:cs="Times New Roman"/>
          <w:bCs/>
          <w:sz w:val="24"/>
          <w:szCs w:val="24"/>
        </w:rPr>
        <w:t xml:space="preserve"> s ní spojenou.</w:t>
      </w:r>
      <w:r w:rsidR="00886C6D">
        <w:rPr>
          <w:rFonts w:ascii="Times New Roman" w:hAnsi="Times New Roman" w:cs="Times New Roman"/>
          <w:bCs/>
          <w:sz w:val="24"/>
          <w:szCs w:val="24"/>
        </w:rPr>
        <w:t xml:space="preserve"> </w:t>
      </w:r>
      <w:r w:rsidR="00F0363C">
        <w:rPr>
          <w:rFonts w:ascii="Times New Roman" w:hAnsi="Times New Roman" w:cs="Times New Roman"/>
          <w:bCs/>
          <w:sz w:val="24"/>
          <w:szCs w:val="24"/>
        </w:rPr>
        <w:t xml:space="preserve"> </w:t>
      </w:r>
    </w:p>
    <w:p w14:paraId="04F1907E" w14:textId="5F2FB43D" w:rsidR="00574FC4" w:rsidRDefault="00E55B75" w:rsidP="00CA49F7">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Jedin</w:t>
      </w:r>
      <w:r w:rsidR="006D2AAB">
        <w:rPr>
          <w:rFonts w:ascii="Times New Roman" w:hAnsi="Times New Roman" w:cs="Times New Roman"/>
          <w:bCs/>
          <w:sz w:val="24"/>
          <w:szCs w:val="24"/>
        </w:rPr>
        <w:t xml:space="preserve">ými </w:t>
      </w:r>
      <w:r w:rsidR="002272E9">
        <w:rPr>
          <w:rFonts w:ascii="Times New Roman" w:hAnsi="Times New Roman" w:cs="Times New Roman"/>
          <w:bCs/>
          <w:sz w:val="24"/>
          <w:szCs w:val="24"/>
        </w:rPr>
        <w:t>třemi</w:t>
      </w:r>
      <w:r w:rsidR="006D2AAB">
        <w:rPr>
          <w:rFonts w:ascii="Times New Roman" w:hAnsi="Times New Roman" w:cs="Times New Roman"/>
          <w:bCs/>
          <w:sz w:val="24"/>
          <w:szCs w:val="24"/>
        </w:rPr>
        <w:t xml:space="preserve"> výjimkami by mohl</w:t>
      </w:r>
      <w:r w:rsidR="00696AFD">
        <w:rPr>
          <w:rFonts w:ascii="Times New Roman" w:hAnsi="Times New Roman" w:cs="Times New Roman"/>
          <w:bCs/>
          <w:sz w:val="24"/>
          <w:szCs w:val="24"/>
        </w:rPr>
        <w:t>y</w:t>
      </w:r>
      <w:r>
        <w:rPr>
          <w:rFonts w:ascii="Times New Roman" w:hAnsi="Times New Roman" w:cs="Times New Roman"/>
          <w:bCs/>
          <w:sz w:val="24"/>
          <w:szCs w:val="24"/>
        </w:rPr>
        <w:t xml:space="preserve"> </w:t>
      </w:r>
      <w:r w:rsidR="00574FC4">
        <w:rPr>
          <w:rFonts w:ascii="Times New Roman" w:hAnsi="Times New Roman" w:cs="Times New Roman"/>
          <w:bCs/>
          <w:sz w:val="24"/>
          <w:szCs w:val="24"/>
        </w:rPr>
        <w:t>být</w:t>
      </w:r>
      <w:r w:rsidR="00696AFD">
        <w:rPr>
          <w:rFonts w:ascii="Times New Roman" w:hAnsi="Times New Roman" w:cs="Times New Roman"/>
          <w:bCs/>
          <w:sz w:val="24"/>
          <w:szCs w:val="24"/>
        </w:rPr>
        <w:t xml:space="preserve"> dny</w:t>
      </w:r>
      <w:r w:rsidR="00113BCB">
        <w:rPr>
          <w:rFonts w:ascii="Times New Roman" w:hAnsi="Times New Roman" w:cs="Times New Roman"/>
          <w:bCs/>
          <w:sz w:val="24"/>
          <w:szCs w:val="24"/>
        </w:rPr>
        <w:t xml:space="preserve"> 4.</w:t>
      </w:r>
      <w:r w:rsidR="002272E9">
        <w:rPr>
          <w:rFonts w:ascii="Times New Roman" w:hAnsi="Times New Roman" w:cs="Times New Roman"/>
          <w:bCs/>
          <w:sz w:val="24"/>
          <w:szCs w:val="24"/>
        </w:rPr>
        <w:t>,</w:t>
      </w:r>
      <w:r w:rsidR="00574FC4">
        <w:rPr>
          <w:rFonts w:ascii="Times New Roman" w:hAnsi="Times New Roman" w:cs="Times New Roman"/>
          <w:bCs/>
          <w:sz w:val="24"/>
          <w:szCs w:val="24"/>
        </w:rPr>
        <w:t xml:space="preserve"> 10.</w:t>
      </w:r>
      <w:r w:rsidR="002272E9">
        <w:rPr>
          <w:rFonts w:ascii="Times New Roman" w:hAnsi="Times New Roman" w:cs="Times New Roman"/>
          <w:bCs/>
          <w:sz w:val="24"/>
          <w:szCs w:val="24"/>
        </w:rPr>
        <w:t xml:space="preserve"> a 16.</w:t>
      </w:r>
      <w:r w:rsidR="00574FC4">
        <w:rPr>
          <w:rFonts w:ascii="Times New Roman" w:hAnsi="Times New Roman" w:cs="Times New Roman"/>
          <w:bCs/>
          <w:sz w:val="24"/>
          <w:szCs w:val="24"/>
        </w:rPr>
        <w:t xml:space="preserve"> září. Dne 4. září totiž Mladá fronta DNES publikovala 11 příspěvků zabývajících se uprchlíky pravděpodobně jako reakci na nalezení utonulého syrského chlapce na turecké pláži. </w:t>
      </w:r>
      <w:r w:rsidR="000B3BEA">
        <w:rPr>
          <w:rFonts w:ascii="Times New Roman" w:hAnsi="Times New Roman" w:cs="Times New Roman"/>
          <w:bCs/>
          <w:sz w:val="24"/>
          <w:szCs w:val="24"/>
        </w:rPr>
        <w:t>Ty se však o této konkrétní události zmiňovaly pouze okrajově</w:t>
      </w:r>
      <w:r w:rsidR="00073C7E">
        <w:rPr>
          <w:rFonts w:ascii="Times New Roman" w:hAnsi="Times New Roman" w:cs="Times New Roman"/>
          <w:bCs/>
          <w:sz w:val="24"/>
          <w:szCs w:val="24"/>
        </w:rPr>
        <w:t>,</w:t>
      </w:r>
      <w:r w:rsidR="000B3BEA">
        <w:rPr>
          <w:rFonts w:ascii="Times New Roman" w:hAnsi="Times New Roman" w:cs="Times New Roman"/>
          <w:bCs/>
          <w:sz w:val="24"/>
          <w:szCs w:val="24"/>
        </w:rPr>
        <w:t xml:space="preserve"> a</w:t>
      </w:r>
      <w:r w:rsidR="008221D4">
        <w:rPr>
          <w:rFonts w:ascii="Times New Roman" w:hAnsi="Times New Roman" w:cs="Times New Roman"/>
          <w:bCs/>
          <w:sz w:val="24"/>
          <w:szCs w:val="24"/>
        </w:rPr>
        <w:t xml:space="preserve"> kromě toho se</w:t>
      </w:r>
      <w:r w:rsidR="000B3BEA">
        <w:rPr>
          <w:rFonts w:ascii="Times New Roman" w:hAnsi="Times New Roman" w:cs="Times New Roman"/>
          <w:bCs/>
          <w:sz w:val="24"/>
          <w:szCs w:val="24"/>
        </w:rPr>
        <w:t xml:space="preserve"> zaměřovaly i na jiné události a témata spojená s migrací. Mladá fronta DNES tehdy navíc z etických důvodů ani neotiskla fotografie utonulého dítěte. </w:t>
      </w:r>
    </w:p>
    <w:p w14:paraId="46EC4400" w14:textId="53E350C7" w:rsidR="0099637E" w:rsidRDefault="0099637E" w:rsidP="00E55B75">
      <w:pPr>
        <w:spacing w:after="0" w:line="360" w:lineRule="auto"/>
        <w:ind w:firstLine="737"/>
        <w:jc w:val="both"/>
        <w:rPr>
          <w:rFonts w:ascii="Times New Roman" w:hAnsi="Times New Roman" w:cs="Times New Roman"/>
          <w:bCs/>
          <w:sz w:val="24"/>
          <w:szCs w:val="24"/>
        </w:rPr>
      </w:pPr>
      <w:r>
        <w:rPr>
          <w:rFonts w:ascii="Times New Roman" w:hAnsi="Times New Roman" w:cs="Times New Roman"/>
          <w:bCs/>
          <w:sz w:val="24"/>
          <w:szCs w:val="24"/>
        </w:rPr>
        <w:t>Jak již bylo řečeno, nadprůměrný výskyt zpráv o migrantech byl v Mladé frontě DNES zaznamenán také</w:t>
      </w:r>
      <w:r w:rsidR="008F4AA3">
        <w:rPr>
          <w:rFonts w:ascii="Times New Roman" w:hAnsi="Times New Roman" w:cs="Times New Roman"/>
          <w:bCs/>
          <w:sz w:val="24"/>
          <w:szCs w:val="24"/>
        </w:rPr>
        <w:t xml:space="preserve"> kolem</w:t>
      </w:r>
      <w:r>
        <w:rPr>
          <w:rFonts w:ascii="Times New Roman" w:hAnsi="Times New Roman" w:cs="Times New Roman"/>
          <w:bCs/>
          <w:sz w:val="24"/>
          <w:szCs w:val="24"/>
        </w:rPr>
        <w:t xml:space="preserve"> 10. září</w:t>
      </w:r>
      <w:r w:rsidR="008F4AA3">
        <w:rPr>
          <w:rFonts w:ascii="Times New Roman" w:hAnsi="Times New Roman" w:cs="Times New Roman"/>
          <w:bCs/>
          <w:sz w:val="24"/>
          <w:szCs w:val="24"/>
        </w:rPr>
        <w:t>, tedy několik dní po tom, co se</w:t>
      </w:r>
      <w:r w:rsidR="00BD38D6">
        <w:rPr>
          <w:rFonts w:ascii="Times New Roman" w:hAnsi="Times New Roman" w:cs="Times New Roman"/>
          <w:bCs/>
          <w:sz w:val="24"/>
          <w:szCs w:val="24"/>
        </w:rPr>
        <w:t xml:space="preserve"> v Maďarsku</w:t>
      </w:r>
      <w:r w:rsidR="008F4AA3">
        <w:rPr>
          <w:rFonts w:ascii="Times New Roman" w:hAnsi="Times New Roman" w:cs="Times New Roman"/>
          <w:bCs/>
          <w:sz w:val="24"/>
          <w:szCs w:val="24"/>
        </w:rPr>
        <w:t xml:space="preserve"> více než tisícovka syrských uprchlíků vydala na pochod</w:t>
      </w:r>
      <w:r w:rsidR="00BD38D6">
        <w:rPr>
          <w:rFonts w:ascii="Times New Roman" w:hAnsi="Times New Roman" w:cs="Times New Roman"/>
          <w:bCs/>
          <w:sz w:val="24"/>
          <w:szCs w:val="24"/>
        </w:rPr>
        <w:t xml:space="preserve"> z Budapešti</w:t>
      </w:r>
      <w:r w:rsidR="008F4AA3">
        <w:rPr>
          <w:rFonts w:ascii="Times New Roman" w:hAnsi="Times New Roman" w:cs="Times New Roman"/>
          <w:bCs/>
          <w:sz w:val="24"/>
          <w:szCs w:val="24"/>
        </w:rPr>
        <w:t xml:space="preserve"> </w:t>
      </w:r>
      <w:r w:rsidR="00BD38D6">
        <w:rPr>
          <w:rFonts w:ascii="Times New Roman" w:hAnsi="Times New Roman" w:cs="Times New Roman"/>
          <w:bCs/>
          <w:sz w:val="24"/>
          <w:szCs w:val="24"/>
        </w:rPr>
        <w:t>směrem k</w:t>
      </w:r>
      <w:r w:rsidR="00F55DB3">
        <w:rPr>
          <w:rFonts w:ascii="Times New Roman" w:hAnsi="Times New Roman" w:cs="Times New Roman"/>
          <w:bCs/>
          <w:sz w:val="24"/>
          <w:szCs w:val="24"/>
        </w:rPr>
        <w:t xml:space="preserve"> rakouským hranicím </w:t>
      </w:r>
      <w:r w:rsidR="00FB0781">
        <w:rPr>
          <w:rFonts w:ascii="Times New Roman" w:hAnsi="Times New Roman" w:cs="Times New Roman"/>
          <w:bCs/>
          <w:sz w:val="24"/>
          <w:szCs w:val="24"/>
        </w:rPr>
        <w:t>poté, co jim</w:t>
      </w:r>
      <w:r w:rsidR="00073C7E">
        <w:rPr>
          <w:rFonts w:ascii="Times New Roman" w:hAnsi="Times New Roman" w:cs="Times New Roman"/>
          <w:bCs/>
          <w:sz w:val="24"/>
          <w:szCs w:val="24"/>
        </w:rPr>
        <w:t xml:space="preserve"> maďarská vláda odmítla poskytnout vlaky a autobusy pro přepravu do Rakouska a Německa. </w:t>
      </w:r>
      <w:r w:rsidR="00CD3543">
        <w:rPr>
          <w:rFonts w:ascii="Times New Roman" w:hAnsi="Times New Roman" w:cs="Times New Roman"/>
          <w:bCs/>
          <w:sz w:val="24"/>
          <w:szCs w:val="24"/>
        </w:rPr>
        <w:t xml:space="preserve">K této události došlo 5. září </w:t>
      </w:r>
      <w:r w:rsidR="0020415A">
        <w:rPr>
          <w:rFonts w:ascii="Times New Roman" w:hAnsi="Times New Roman" w:cs="Times New Roman"/>
          <w:bCs/>
          <w:sz w:val="24"/>
          <w:szCs w:val="24"/>
        </w:rPr>
        <w:t>a v následujících dnech se objevovalo</w:t>
      </w:r>
      <w:r w:rsidR="00267827">
        <w:rPr>
          <w:rFonts w:ascii="Times New Roman" w:hAnsi="Times New Roman" w:cs="Times New Roman"/>
          <w:bCs/>
          <w:sz w:val="24"/>
          <w:szCs w:val="24"/>
        </w:rPr>
        <w:t xml:space="preserve"> lehce</w:t>
      </w:r>
      <w:r w:rsidR="0020415A">
        <w:rPr>
          <w:rFonts w:ascii="Times New Roman" w:hAnsi="Times New Roman" w:cs="Times New Roman"/>
          <w:bCs/>
          <w:sz w:val="24"/>
          <w:szCs w:val="24"/>
        </w:rPr>
        <w:t xml:space="preserve"> nadprůměrné </w:t>
      </w:r>
      <w:r w:rsidR="00723A35">
        <w:rPr>
          <w:rFonts w:ascii="Times New Roman" w:hAnsi="Times New Roman" w:cs="Times New Roman"/>
          <w:bCs/>
          <w:sz w:val="24"/>
          <w:szCs w:val="24"/>
        </w:rPr>
        <w:t xml:space="preserve">množství </w:t>
      </w:r>
      <w:r w:rsidR="00CB2633">
        <w:rPr>
          <w:rFonts w:ascii="Times New Roman" w:hAnsi="Times New Roman" w:cs="Times New Roman"/>
          <w:bCs/>
          <w:sz w:val="24"/>
          <w:szCs w:val="24"/>
        </w:rPr>
        <w:t>zpráv zmiňujících uprchlíky také v</w:t>
      </w:r>
      <w:r w:rsidR="005B3217">
        <w:rPr>
          <w:rFonts w:ascii="Times New Roman" w:hAnsi="Times New Roman" w:cs="Times New Roman"/>
          <w:bCs/>
          <w:sz w:val="24"/>
          <w:szCs w:val="24"/>
        </w:rPr>
        <w:t> </w:t>
      </w:r>
      <w:r w:rsidR="00CB2633">
        <w:rPr>
          <w:rFonts w:ascii="Times New Roman" w:hAnsi="Times New Roman" w:cs="Times New Roman"/>
          <w:bCs/>
          <w:sz w:val="24"/>
          <w:szCs w:val="24"/>
        </w:rPr>
        <w:t>Blesku</w:t>
      </w:r>
      <w:r w:rsidR="005B3217">
        <w:rPr>
          <w:rFonts w:ascii="Times New Roman" w:hAnsi="Times New Roman" w:cs="Times New Roman"/>
          <w:bCs/>
          <w:sz w:val="24"/>
          <w:szCs w:val="24"/>
        </w:rPr>
        <w:t>, dění v</w:t>
      </w:r>
      <w:r w:rsidR="00F71994">
        <w:rPr>
          <w:rFonts w:ascii="Times New Roman" w:hAnsi="Times New Roman" w:cs="Times New Roman"/>
          <w:bCs/>
          <w:sz w:val="24"/>
          <w:szCs w:val="24"/>
        </w:rPr>
        <w:t> </w:t>
      </w:r>
      <w:r w:rsidR="005B3217">
        <w:rPr>
          <w:rFonts w:ascii="Times New Roman" w:hAnsi="Times New Roman" w:cs="Times New Roman"/>
          <w:bCs/>
          <w:sz w:val="24"/>
          <w:szCs w:val="24"/>
        </w:rPr>
        <w:t>Maďarsku</w:t>
      </w:r>
      <w:r w:rsidR="00F71994">
        <w:rPr>
          <w:rFonts w:ascii="Times New Roman" w:hAnsi="Times New Roman" w:cs="Times New Roman"/>
          <w:bCs/>
          <w:sz w:val="24"/>
          <w:szCs w:val="24"/>
        </w:rPr>
        <w:t xml:space="preserve"> totiž</w:t>
      </w:r>
      <w:r w:rsidR="005B3217">
        <w:rPr>
          <w:rFonts w:ascii="Times New Roman" w:hAnsi="Times New Roman" w:cs="Times New Roman"/>
          <w:bCs/>
          <w:sz w:val="24"/>
          <w:szCs w:val="24"/>
        </w:rPr>
        <w:t xml:space="preserve"> upoutalo pozornost obou deníků. </w:t>
      </w:r>
    </w:p>
    <w:p w14:paraId="529EC13A" w14:textId="4E71F0C9" w:rsidR="002272E9" w:rsidRDefault="002272E9" w:rsidP="00E55B75">
      <w:pPr>
        <w:spacing w:after="0" w:line="360" w:lineRule="auto"/>
        <w:ind w:firstLine="737"/>
        <w:jc w:val="both"/>
        <w:rPr>
          <w:rFonts w:ascii="Times New Roman" w:hAnsi="Times New Roman" w:cs="Times New Roman"/>
          <w:bCs/>
          <w:sz w:val="24"/>
          <w:szCs w:val="24"/>
        </w:rPr>
      </w:pPr>
      <w:r>
        <w:rPr>
          <w:rFonts w:ascii="Times New Roman" w:hAnsi="Times New Roman" w:cs="Times New Roman"/>
          <w:bCs/>
          <w:sz w:val="24"/>
          <w:szCs w:val="24"/>
        </w:rPr>
        <w:t xml:space="preserve">Mladá fronta DNES zareagovala také na uzavření maďarské hranice se Srbskem, což mělo zamezit pohybu uprchlíků. Stalo se tak 15. září a den na to publikoval tento deník </w:t>
      </w:r>
      <w:r w:rsidR="007200C1">
        <w:rPr>
          <w:rFonts w:ascii="Times New Roman" w:hAnsi="Times New Roman" w:cs="Times New Roman"/>
          <w:bCs/>
          <w:sz w:val="24"/>
          <w:szCs w:val="24"/>
        </w:rPr>
        <w:t>11 zpráv věnující se migrační krizi.</w:t>
      </w:r>
      <w:r w:rsidR="00B06BCC">
        <w:rPr>
          <w:rFonts w:ascii="Times New Roman" w:hAnsi="Times New Roman" w:cs="Times New Roman"/>
          <w:bCs/>
          <w:sz w:val="24"/>
          <w:szCs w:val="24"/>
        </w:rPr>
        <w:t xml:space="preserve"> V Blesku však tato událost počet publikovaných příspěvků nijak neovlivnila. </w:t>
      </w:r>
    </w:p>
    <w:p w14:paraId="750106C5" w14:textId="5A63ECC9" w:rsidR="00E55B75" w:rsidRDefault="000E7AC5" w:rsidP="000E7AC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Obecně se tedy </w:t>
      </w:r>
      <w:r w:rsidR="0016279E">
        <w:rPr>
          <w:rFonts w:ascii="Times New Roman" w:hAnsi="Times New Roman" w:cs="Times New Roman"/>
          <w:bCs/>
          <w:sz w:val="24"/>
          <w:szCs w:val="24"/>
        </w:rPr>
        <w:t xml:space="preserve">nejvyšší počty příspěvků v Mladé frontě DNES i v Blesku </w:t>
      </w:r>
      <w:r w:rsidR="009F7E6E">
        <w:rPr>
          <w:rFonts w:ascii="Times New Roman" w:hAnsi="Times New Roman" w:cs="Times New Roman"/>
          <w:bCs/>
          <w:sz w:val="24"/>
          <w:szCs w:val="24"/>
        </w:rPr>
        <w:t xml:space="preserve">objevovaly spíše mezi klíčovými událostmi uprchlické krize </w:t>
      </w:r>
      <w:r w:rsidR="007B4582">
        <w:rPr>
          <w:rFonts w:ascii="Times New Roman" w:hAnsi="Times New Roman" w:cs="Times New Roman"/>
          <w:bCs/>
          <w:sz w:val="24"/>
          <w:szCs w:val="24"/>
        </w:rPr>
        <w:t>roku</w:t>
      </w:r>
      <w:r w:rsidR="009F7E6E">
        <w:rPr>
          <w:rFonts w:ascii="Times New Roman" w:hAnsi="Times New Roman" w:cs="Times New Roman"/>
          <w:bCs/>
          <w:sz w:val="24"/>
          <w:szCs w:val="24"/>
        </w:rPr>
        <w:t xml:space="preserve"> 2015, které vymezila organizace UNHCR</w:t>
      </w:r>
      <w:r w:rsidR="0025310C">
        <w:rPr>
          <w:rFonts w:ascii="Times New Roman" w:hAnsi="Times New Roman" w:cs="Times New Roman"/>
          <w:bCs/>
          <w:sz w:val="24"/>
          <w:szCs w:val="24"/>
        </w:rPr>
        <w:t xml:space="preserve">, a zabývaly se různými událostmi a aspekty </w:t>
      </w:r>
      <w:r w:rsidR="00ED0F84">
        <w:rPr>
          <w:rFonts w:ascii="Times New Roman" w:hAnsi="Times New Roman" w:cs="Times New Roman"/>
          <w:bCs/>
          <w:sz w:val="24"/>
          <w:szCs w:val="24"/>
        </w:rPr>
        <w:t>spojenými s</w:t>
      </w:r>
      <w:r w:rsidR="00C6017B">
        <w:rPr>
          <w:rFonts w:ascii="Times New Roman" w:hAnsi="Times New Roman" w:cs="Times New Roman"/>
          <w:bCs/>
          <w:sz w:val="24"/>
          <w:szCs w:val="24"/>
        </w:rPr>
        <w:t> </w:t>
      </w:r>
      <w:r w:rsidR="00ED0F84">
        <w:rPr>
          <w:rFonts w:ascii="Times New Roman" w:hAnsi="Times New Roman" w:cs="Times New Roman"/>
          <w:bCs/>
          <w:sz w:val="24"/>
          <w:szCs w:val="24"/>
        </w:rPr>
        <w:t>uprchlictvím</w:t>
      </w:r>
      <w:r w:rsidR="00C6017B">
        <w:rPr>
          <w:rFonts w:ascii="Times New Roman" w:hAnsi="Times New Roman" w:cs="Times New Roman"/>
          <w:bCs/>
          <w:sz w:val="24"/>
          <w:szCs w:val="24"/>
        </w:rPr>
        <w:t xml:space="preserve">. </w:t>
      </w:r>
      <w:r w:rsidR="00F36503">
        <w:rPr>
          <w:rFonts w:ascii="Times New Roman" w:hAnsi="Times New Roman" w:cs="Times New Roman"/>
          <w:bCs/>
          <w:sz w:val="24"/>
          <w:szCs w:val="24"/>
        </w:rPr>
        <w:t xml:space="preserve">Ve dny, kdy se v obou sledovaných denících </w:t>
      </w:r>
      <w:r w:rsidR="001056D4">
        <w:rPr>
          <w:rFonts w:ascii="Times New Roman" w:hAnsi="Times New Roman" w:cs="Times New Roman"/>
          <w:bCs/>
          <w:sz w:val="24"/>
          <w:szCs w:val="24"/>
        </w:rPr>
        <w:t>vyskytovalo</w:t>
      </w:r>
      <w:r w:rsidR="00F36503">
        <w:rPr>
          <w:rFonts w:ascii="Times New Roman" w:hAnsi="Times New Roman" w:cs="Times New Roman"/>
          <w:bCs/>
          <w:sz w:val="24"/>
          <w:szCs w:val="24"/>
        </w:rPr>
        <w:t xml:space="preserve"> největší množství zpráv o migrantech se však</w:t>
      </w:r>
      <w:r w:rsidR="00753D61">
        <w:rPr>
          <w:rFonts w:ascii="Times New Roman" w:hAnsi="Times New Roman" w:cs="Times New Roman"/>
          <w:bCs/>
          <w:sz w:val="24"/>
          <w:szCs w:val="24"/>
        </w:rPr>
        <w:t xml:space="preserve"> Mladá fronta i Blesk nejčastěji zaměřovaly na téma cesty do Evropy</w:t>
      </w:r>
      <w:r w:rsidR="00CD088E">
        <w:rPr>
          <w:rFonts w:ascii="Times New Roman" w:hAnsi="Times New Roman" w:cs="Times New Roman"/>
          <w:bCs/>
          <w:sz w:val="24"/>
          <w:szCs w:val="24"/>
        </w:rPr>
        <w:t xml:space="preserve">, deníky tedy nejvíce zajímal jejich pohyb mezi zeměmi. </w:t>
      </w:r>
      <w:r w:rsidR="00753D61">
        <w:rPr>
          <w:rFonts w:ascii="Times New Roman" w:hAnsi="Times New Roman" w:cs="Times New Roman"/>
          <w:bCs/>
          <w:sz w:val="24"/>
          <w:szCs w:val="24"/>
        </w:rPr>
        <w:t xml:space="preserve"> </w:t>
      </w:r>
      <w:r w:rsidR="00F36503">
        <w:rPr>
          <w:rFonts w:ascii="Times New Roman" w:hAnsi="Times New Roman" w:cs="Times New Roman"/>
          <w:bCs/>
          <w:sz w:val="24"/>
          <w:szCs w:val="24"/>
        </w:rPr>
        <w:t xml:space="preserve"> </w:t>
      </w:r>
    </w:p>
    <w:p w14:paraId="22217336" w14:textId="784D93F7" w:rsidR="00E756EF" w:rsidRDefault="00E756EF" w:rsidP="00E756EF">
      <w:pPr>
        <w:spacing w:after="0" w:line="360" w:lineRule="auto"/>
        <w:jc w:val="both"/>
        <w:rPr>
          <w:rFonts w:ascii="Times New Roman" w:hAnsi="Times New Roman" w:cs="Times New Roman"/>
          <w:bCs/>
          <w:sz w:val="24"/>
          <w:szCs w:val="24"/>
        </w:rPr>
      </w:pPr>
    </w:p>
    <w:p w14:paraId="53325128" w14:textId="793E72A3" w:rsidR="00E756EF" w:rsidRDefault="00FB0EEC" w:rsidP="00FB0EEC">
      <w:pPr>
        <w:pStyle w:val="Nadpis3"/>
      </w:pPr>
      <w:bookmarkStart w:id="39" w:name="_Toc39720769"/>
      <w:r>
        <w:lastRenderedPageBreak/>
        <w:t xml:space="preserve">4.4.3 </w:t>
      </w:r>
      <w:r w:rsidR="00E756EF" w:rsidRPr="00265127">
        <w:t>Umístění zpráv o uprchlické krizi v rámci jednotlivých vydání</w:t>
      </w:r>
      <w:r w:rsidR="005D0CBE">
        <w:t xml:space="preserve"> Mladé fronty DNES a Blesku</w:t>
      </w:r>
      <w:bookmarkEnd w:id="39"/>
    </w:p>
    <w:p w14:paraId="1FF4F819" w14:textId="13EE37E7" w:rsidR="00572488" w:rsidRDefault="00076B15" w:rsidP="00E756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Za celé zkoumané období se v Mladé front</w:t>
      </w:r>
      <w:r w:rsidR="00AB13A5">
        <w:rPr>
          <w:rFonts w:ascii="Times New Roman" w:hAnsi="Times New Roman" w:cs="Times New Roman"/>
          <w:bCs/>
          <w:sz w:val="24"/>
          <w:szCs w:val="24"/>
        </w:rPr>
        <w:t>ě</w:t>
      </w:r>
      <w:r>
        <w:rPr>
          <w:rFonts w:ascii="Times New Roman" w:hAnsi="Times New Roman" w:cs="Times New Roman"/>
          <w:bCs/>
          <w:sz w:val="24"/>
          <w:szCs w:val="24"/>
        </w:rPr>
        <w:t xml:space="preserve"> DNES </w:t>
      </w:r>
      <w:r w:rsidR="005255A4">
        <w:rPr>
          <w:rFonts w:ascii="Times New Roman" w:hAnsi="Times New Roman" w:cs="Times New Roman"/>
          <w:bCs/>
          <w:sz w:val="24"/>
          <w:szCs w:val="24"/>
        </w:rPr>
        <w:t>vyskytovalo sledované téma nejčastěji na straně 8</w:t>
      </w:r>
      <w:r w:rsidR="00D903BA">
        <w:rPr>
          <w:rFonts w:ascii="Times New Roman" w:hAnsi="Times New Roman" w:cs="Times New Roman"/>
          <w:bCs/>
          <w:sz w:val="24"/>
          <w:szCs w:val="24"/>
        </w:rPr>
        <w:t xml:space="preserve">. </w:t>
      </w:r>
      <w:r w:rsidR="004C6B8F">
        <w:rPr>
          <w:rFonts w:ascii="Times New Roman" w:hAnsi="Times New Roman" w:cs="Times New Roman"/>
          <w:bCs/>
          <w:sz w:val="24"/>
          <w:szCs w:val="24"/>
        </w:rPr>
        <w:t>Objevilo se zde 51 článků ze všech 354 publikovaných</w:t>
      </w:r>
      <w:r w:rsidR="004A7A28">
        <w:rPr>
          <w:rFonts w:ascii="Times New Roman" w:hAnsi="Times New Roman" w:cs="Times New Roman"/>
          <w:bCs/>
          <w:sz w:val="24"/>
          <w:szCs w:val="24"/>
        </w:rPr>
        <w:t>, avšak</w:t>
      </w:r>
      <w:r w:rsidR="006E4CA9">
        <w:rPr>
          <w:rFonts w:ascii="Times New Roman" w:hAnsi="Times New Roman" w:cs="Times New Roman"/>
          <w:bCs/>
          <w:sz w:val="24"/>
          <w:szCs w:val="24"/>
        </w:rPr>
        <w:t xml:space="preserve"> </w:t>
      </w:r>
      <w:r w:rsidR="004A7A28">
        <w:rPr>
          <w:rFonts w:ascii="Times New Roman" w:hAnsi="Times New Roman" w:cs="Times New Roman"/>
          <w:bCs/>
          <w:sz w:val="24"/>
          <w:szCs w:val="24"/>
        </w:rPr>
        <w:t>s</w:t>
      </w:r>
      <w:r w:rsidR="006E4CA9">
        <w:rPr>
          <w:rFonts w:ascii="Times New Roman" w:hAnsi="Times New Roman" w:cs="Times New Roman"/>
          <w:bCs/>
          <w:sz w:val="24"/>
          <w:szCs w:val="24"/>
        </w:rPr>
        <w:t>píš</w:t>
      </w:r>
      <w:r w:rsidR="00EA7EC0">
        <w:rPr>
          <w:rFonts w:ascii="Times New Roman" w:hAnsi="Times New Roman" w:cs="Times New Roman"/>
          <w:bCs/>
          <w:sz w:val="24"/>
          <w:szCs w:val="24"/>
        </w:rPr>
        <w:t>e</w:t>
      </w:r>
      <w:r w:rsidR="006E4CA9">
        <w:rPr>
          <w:rFonts w:ascii="Times New Roman" w:hAnsi="Times New Roman" w:cs="Times New Roman"/>
          <w:bCs/>
          <w:sz w:val="24"/>
          <w:szCs w:val="24"/>
        </w:rPr>
        <w:t xml:space="preserve"> než z</w:t>
      </w:r>
      <w:r w:rsidR="002656E1">
        <w:rPr>
          <w:rFonts w:ascii="Times New Roman" w:hAnsi="Times New Roman" w:cs="Times New Roman"/>
          <w:bCs/>
          <w:sz w:val="24"/>
          <w:szCs w:val="24"/>
        </w:rPr>
        <w:t> nezájmu tohoto periodika o agendu</w:t>
      </w:r>
      <w:r w:rsidR="00271D4B">
        <w:rPr>
          <w:rFonts w:ascii="Times New Roman" w:hAnsi="Times New Roman" w:cs="Times New Roman"/>
          <w:bCs/>
          <w:sz w:val="24"/>
          <w:szCs w:val="24"/>
        </w:rPr>
        <w:t xml:space="preserve"> uprchlictví</w:t>
      </w:r>
      <w:r w:rsidR="00D903BA">
        <w:rPr>
          <w:rFonts w:ascii="Times New Roman" w:hAnsi="Times New Roman" w:cs="Times New Roman"/>
          <w:bCs/>
          <w:sz w:val="24"/>
          <w:szCs w:val="24"/>
        </w:rPr>
        <w:t xml:space="preserve"> tomu tak</w:t>
      </w:r>
      <w:r w:rsidR="002656E1">
        <w:rPr>
          <w:rFonts w:ascii="Times New Roman" w:hAnsi="Times New Roman" w:cs="Times New Roman"/>
          <w:bCs/>
          <w:sz w:val="24"/>
          <w:szCs w:val="24"/>
        </w:rPr>
        <w:t xml:space="preserve"> bylo</w:t>
      </w:r>
      <w:r w:rsidR="00D903BA">
        <w:rPr>
          <w:rFonts w:ascii="Times New Roman" w:hAnsi="Times New Roman" w:cs="Times New Roman"/>
          <w:bCs/>
          <w:sz w:val="24"/>
          <w:szCs w:val="24"/>
        </w:rPr>
        <w:t xml:space="preserve"> z toho důvodu,</w:t>
      </w:r>
      <w:r w:rsidR="004C6B8F">
        <w:rPr>
          <w:rFonts w:ascii="Times New Roman" w:hAnsi="Times New Roman" w:cs="Times New Roman"/>
          <w:bCs/>
          <w:sz w:val="24"/>
          <w:szCs w:val="24"/>
        </w:rPr>
        <w:t xml:space="preserve"> že tato stránka je pravidelně věnována rubrice Ze světa</w:t>
      </w:r>
      <w:r w:rsidR="00D903BA">
        <w:rPr>
          <w:rFonts w:ascii="Times New Roman" w:hAnsi="Times New Roman" w:cs="Times New Roman"/>
          <w:bCs/>
          <w:sz w:val="24"/>
          <w:szCs w:val="24"/>
        </w:rPr>
        <w:t xml:space="preserve"> </w:t>
      </w:r>
      <w:r w:rsidR="004C6B8F">
        <w:rPr>
          <w:rFonts w:ascii="Times New Roman" w:hAnsi="Times New Roman" w:cs="Times New Roman"/>
          <w:bCs/>
          <w:sz w:val="24"/>
          <w:szCs w:val="24"/>
        </w:rPr>
        <w:t>a</w:t>
      </w:r>
      <w:r w:rsidR="008A704A">
        <w:rPr>
          <w:rFonts w:ascii="Times New Roman" w:hAnsi="Times New Roman" w:cs="Times New Roman"/>
          <w:bCs/>
          <w:sz w:val="24"/>
          <w:szCs w:val="24"/>
        </w:rPr>
        <w:t xml:space="preserve"> příspěvky o dění</w:t>
      </w:r>
      <w:r w:rsidR="009F33E5">
        <w:rPr>
          <w:rFonts w:ascii="Times New Roman" w:hAnsi="Times New Roman" w:cs="Times New Roman"/>
          <w:bCs/>
          <w:sz w:val="24"/>
          <w:szCs w:val="24"/>
        </w:rPr>
        <w:t xml:space="preserve"> spojeném s uprchlickou krizí</w:t>
      </w:r>
      <w:r w:rsidR="008A704A">
        <w:rPr>
          <w:rFonts w:ascii="Times New Roman" w:hAnsi="Times New Roman" w:cs="Times New Roman"/>
          <w:bCs/>
          <w:sz w:val="24"/>
          <w:szCs w:val="24"/>
        </w:rPr>
        <w:t xml:space="preserve"> v zahraničí v tomto deníku převažovaly nad </w:t>
      </w:r>
      <w:r w:rsidR="009F33E5">
        <w:rPr>
          <w:rFonts w:ascii="Times New Roman" w:hAnsi="Times New Roman" w:cs="Times New Roman"/>
          <w:bCs/>
          <w:sz w:val="24"/>
          <w:szCs w:val="24"/>
        </w:rPr>
        <w:t>těmi domácími.</w:t>
      </w:r>
      <w:r w:rsidR="004C6B8F">
        <w:rPr>
          <w:rFonts w:ascii="Times New Roman" w:hAnsi="Times New Roman" w:cs="Times New Roman"/>
          <w:bCs/>
          <w:sz w:val="24"/>
          <w:szCs w:val="24"/>
        </w:rPr>
        <w:t xml:space="preserve"> </w:t>
      </w:r>
      <w:r w:rsidR="00EA7EC0">
        <w:rPr>
          <w:rFonts w:ascii="Times New Roman" w:hAnsi="Times New Roman" w:cs="Times New Roman"/>
          <w:bCs/>
          <w:sz w:val="24"/>
          <w:szCs w:val="24"/>
        </w:rPr>
        <w:t xml:space="preserve">Druhý a třetí nejvyšší </w:t>
      </w:r>
      <w:r w:rsidR="007B4A21">
        <w:rPr>
          <w:rFonts w:ascii="Times New Roman" w:hAnsi="Times New Roman" w:cs="Times New Roman"/>
          <w:bCs/>
          <w:sz w:val="24"/>
          <w:szCs w:val="24"/>
        </w:rPr>
        <w:t>počet</w:t>
      </w:r>
      <w:r w:rsidR="00EA7EC0">
        <w:rPr>
          <w:rFonts w:ascii="Times New Roman" w:hAnsi="Times New Roman" w:cs="Times New Roman"/>
          <w:bCs/>
          <w:sz w:val="24"/>
          <w:szCs w:val="24"/>
        </w:rPr>
        <w:t xml:space="preserve"> zpráv o krizi byl</w:t>
      </w:r>
      <w:r w:rsidR="0002115D">
        <w:rPr>
          <w:rFonts w:ascii="Times New Roman" w:hAnsi="Times New Roman" w:cs="Times New Roman"/>
          <w:bCs/>
          <w:sz w:val="24"/>
          <w:szCs w:val="24"/>
        </w:rPr>
        <w:t xml:space="preserve"> totiž</w:t>
      </w:r>
      <w:r w:rsidR="00EA7EC0">
        <w:rPr>
          <w:rFonts w:ascii="Times New Roman" w:hAnsi="Times New Roman" w:cs="Times New Roman"/>
          <w:bCs/>
          <w:sz w:val="24"/>
          <w:szCs w:val="24"/>
        </w:rPr>
        <w:t xml:space="preserve"> zaznamenán </w:t>
      </w:r>
      <w:r w:rsidR="00E62774">
        <w:rPr>
          <w:rFonts w:ascii="Times New Roman" w:hAnsi="Times New Roman" w:cs="Times New Roman"/>
          <w:bCs/>
          <w:sz w:val="24"/>
          <w:szCs w:val="24"/>
        </w:rPr>
        <w:t>na straně dvě</w:t>
      </w:r>
      <w:r w:rsidR="00AF5053">
        <w:rPr>
          <w:rFonts w:ascii="Times New Roman" w:hAnsi="Times New Roman" w:cs="Times New Roman"/>
          <w:bCs/>
          <w:sz w:val="24"/>
          <w:szCs w:val="24"/>
        </w:rPr>
        <w:t xml:space="preserve"> </w:t>
      </w:r>
      <w:r w:rsidR="00CA14F4">
        <w:rPr>
          <w:rFonts w:ascii="Times New Roman" w:hAnsi="Times New Roman" w:cs="Times New Roman"/>
          <w:bCs/>
          <w:sz w:val="24"/>
          <w:szCs w:val="24"/>
        </w:rPr>
        <w:t>(48 příspěvků)</w:t>
      </w:r>
      <w:r w:rsidR="00E62774">
        <w:rPr>
          <w:rFonts w:ascii="Times New Roman" w:hAnsi="Times New Roman" w:cs="Times New Roman"/>
          <w:bCs/>
          <w:sz w:val="24"/>
          <w:szCs w:val="24"/>
        </w:rPr>
        <w:t xml:space="preserve"> a na titulní stránce</w:t>
      </w:r>
      <w:r w:rsidR="00CA14F4">
        <w:rPr>
          <w:rFonts w:ascii="Times New Roman" w:hAnsi="Times New Roman" w:cs="Times New Roman"/>
          <w:bCs/>
          <w:sz w:val="24"/>
          <w:szCs w:val="24"/>
        </w:rPr>
        <w:t xml:space="preserve"> (42 zpráv)</w:t>
      </w:r>
      <w:r w:rsidR="00D515D3">
        <w:rPr>
          <w:rFonts w:ascii="Times New Roman" w:hAnsi="Times New Roman" w:cs="Times New Roman"/>
          <w:bCs/>
          <w:sz w:val="24"/>
          <w:szCs w:val="24"/>
        </w:rPr>
        <w:t xml:space="preserve">, což naznačuje, že Mladá fronta DNES </w:t>
      </w:r>
      <w:r w:rsidR="00711154">
        <w:rPr>
          <w:rFonts w:ascii="Times New Roman" w:hAnsi="Times New Roman" w:cs="Times New Roman"/>
          <w:bCs/>
          <w:sz w:val="24"/>
          <w:szCs w:val="24"/>
        </w:rPr>
        <w:t>považovala ve sledovaném období</w:t>
      </w:r>
      <w:r w:rsidR="00FF33EE">
        <w:rPr>
          <w:rFonts w:ascii="Times New Roman" w:hAnsi="Times New Roman" w:cs="Times New Roman"/>
          <w:bCs/>
          <w:sz w:val="24"/>
          <w:szCs w:val="24"/>
        </w:rPr>
        <w:t xml:space="preserve"> toto téma</w:t>
      </w:r>
      <w:r w:rsidR="00711154">
        <w:rPr>
          <w:rFonts w:ascii="Times New Roman" w:hAnsi="Times New Roman" w:cs="Times New Roman"/>
          <w:bCs/>
          <w:sz w:val="24"/>
          <w:szCs w:val="24"/>
        </w:rPr>
        <w:t xml:space="preserve"> za velmi důležité</w:t>
      </w:r>
      <w:r w:rsidR="00916D2B">
        <w:rPr>
          <w:rFonts w:ascii="Times New Roman" w:hAnsi="Times New Roman" w:cs="Times New Roman"/>
          <w:bCs/>
          <w:sz w:val="24"/>
          <w:szCs w:val="24"/>
        </w:rPr>
        <w:t xml:space="preserve"> a předpokládala </w:t>
      </w:r>
      <w:r w:rsidR="00C83016">
        <w:rPr>
          <w:rFonts w:ascii="Times New Roman" w:hAnsi="Times New Roman" w:cs="Times New Roman"/>
          <w:bCs/>
          <w:sz w:val="24"/>
          <w:szCs w:val="24"/>
        </w:rPr>
        <w:t>značný</w:t>
      </w:r>
      <w:r w:rsidR="00916D2B">
        <w:rPr>
          <w:rFonts w:ascii="Times New Roman" w:hAnsi="Times New Roman" w:cs="Times New Roman"/>
          <w:bCs/>
          <w:sz w:val="24"/>
          <w:szCs w:val="24"/>
        </w:rPr>
        <w:t xml:space="preserve"> zájem svých</w:t>
      </w:r>
      <w:r w:rsidR="00181200">
        <w:rPr>
          <w:rFonts w:ascii="Times New Roman" w:hAnsi="Times New Roman" w:cs="Times New Roman"/>
          <w:bCs/>
          <w:sz w:val="24"/>
          <w:szCs w:val="24"/>
        </w:rPr>
        <w:t xml:space="preserve"> potenciálních</w:t>
      </w:r>
      <w:r w:rsidR="00916D2B">
        <w:rPr>
          <w:rFonts w:ascii="Times New Roman" w:hAnsi="Times New Roman" w:cs="Times New Roman"/>
          <w:bCs/>
          <w:sz w:val="24"/>
          <w:szCs w:val="24"/>
        </w:rPr>
        <w:t xml:space="preserve"> čtenářů o něj</w:t>
      </w:r>
      <w:r w:rsidR="00711154">
        <w:rPr>
          <w:rFonts w:ascii="Times New Roman" w:hAnsi="Times New Roman" w:cs="Times New Roman"/>
          <w:bCs/>
          <w:sz w:val="24"/>
          <w:szCs w:val="24"/>
        </w:rPr>
        <w:t>.</w:t>
      </w:r>
      <w:r w:rsidR="0002115D">
        <w:rPr>
          <w:rFonts w:ascii="Times New Roman" w:hAnsi="Times New Roman" w:cs="Times New Roman"/>
          <w:bCs/>
          <w:sz w:val="24"/>
          <w:szCs w:val="24"/>
        </w:rPr>
        <w:t xml:space="preserve"> Dále se příspěvky zmiňující uprchlíky </w:t>
      </w:r>
      <w:r w:rsidR="00DF7D87">
        <w:rPr>
          <w:rFonts w:ascii="Times New Roman" w:hAnsi="Times New Roman" w:cs="Times New Roman"/>
          <w:bCs/>
          <w:sz w:val="24"/>
          <w:szCs w:val="24"/>
        </w:rPr>
        <w:t>vyskytovaly také na stránkách</w:t>
      </w:r>
      <w:r w:rsidR="0073762D">
        <w:rPr>
          <w:rFonts w:ascii="Times New Roman" w:hAnsi="Times New Roman" w:cs="Times New Roman"/>
          <w:bCs/>
          <w:sz w:val="24"/>
          <w:szCs w:val="24"/>
        </w:rPr>
        <w:t xml:space="preserve"> tři</w:t>
      </w:r>
      <w:r w:rsidR="00A40A0B">
        <w:rPr>
          <w:rFonts w:ascii="Times New Roman" w:hAnsi="Times New Roman" w:cs="Times New Roman"/>
          <w:bCs/>
          <w:sz w:val="24"/>
          <w:szCs w:val="24"/>
        </w:rPr>
        <w:t xml:space="preserve"> (27 zpráv)</w:t>
      </w:r>
      <w:r w:rsidR="0073762D">
        <w:rPr>
          <w:rFonts w:ascii="Times New Roman" w:hAnsi="Times New Roman" w:cs="Times New Roman"/>
          <w:bCs/>
          <w:sz w:val="24"/>
          <w:szCs w:val="24"/>
        </w:rPr>
        <w:t xml:space="preserve">, </w:t>
      </w:r>
      <w:r w:rsidR="00EF229C">
        <w:rPr>
          <w:rFonts w:ascii="Times New Roman" w:hAnsi="Times New Roman" w:cs="Times New Roman"/>
          <w:bCs/>
          <w:sz w:val="24"/>
          <w:szCs w:val="24"/>
        </w:rPr>
        <w:t xml:space="preserve">čtyři (22 zpráv) a </w:t>
      </w:r>
      <w:r w:rsidR="0073762D">
        <w:rPr>
          <w:rFonts w:ascii="Times New Roman" w:hAnsi="Times New Roman" w:cs="Times New Roman"/>
          <w:bCs/>
          <w:sz w:val="24"/>
          <w:szCs w:val="24"/>
        </w:rPr>
        <w:t>sedm</w:t>
      </w:r>
      <w:r w:rsidR="00A40A0B">
        <w:rPr>
          <w:rFonts w:ascii="Times New Roman" w:hAnsi="Times New Roman" w:cs="Times New Roman"/>
          <w:bCs/>
          <w:sz w:val="24"/>
          <w:szCs w:val="24"/>
        </w:rPr>
        <w:t xml:space="preserve"> (29 příspěvků). </w:t>
      </w:r>
      <w:r w:rsidR="005D0E69">
        <w:rPr>
          <w:rFonts w:ascii="Times New Roman" w:hAnsi="Times New Roman" w:cs="Times New Roman"/>
          <w:bCs/>
          <w:sz w:val="24"/>
          <w:szCs w:val="24"/>
        </w:rPr>
        <w:t xml:space="preserve"> </w:t>
      </w:r>
    </w:p>
    <w:p w14:paraId="35DABC07" w14:textId="77777777" w:rsidR="008E1312" w:rsidRDefault="00A40A0B" w:rsidP="00265B64">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Je však třeba brát </w:t>
      </w:r>
      <w:r w:rsidR="00572488">
        <w:rPr>
          <w:rFonts w:ascii="Times New Roman" w:hAnsi="Times New Roman" w:cs="Times New Roman"/>
          <w:bCs/>
          <w:sz w:val="24"/>
          <w:szCs w:val="24"/>
        </w:rPr>
        <w:t xml:space="preserve">také </w:t>
      </w:r>
      <w:r>
        <w:rPr>
          <w:rFonts w:ascii="Times New Roman" w:hAnsi="Times New Roman" w:cs="Times New Roman"/>
          <w:bCs/>
          <w:sz w:val="24"/>
          <w:szCs w:val="24"/>
        </w:rPr>
        <w:t xml:space="preserve">v potaz, že </w:t>
      </w:r>
      <w:r w:rsidR="00AA290E">
        <w:rPr>
          <w:rFonts w:ascii="Times New Roman" w:hAnsi="Times New Roman" w:cs="Times New Roman"/>
          <w:bCs/>
          <w:sz w:val="24"/>
          <w:szCs w:val="24"/>
        </w:rPr>
        <w:t xml:space="preserve">články jsou v rámci jednotlivých vydání rozmísťovány také podle toho, do jaké rubriky tematicky náleží a na které stránce se ta či ona rubrika nachází. </w:t>
      </w:r>
      <w:r w:rsidR="00FD0745">
        <w:rPr>
          <w:rFonts w:ascii="Times New Roman" w:hAnsi="Times New Roman" w:cs="Times New Roman"/>
          <w:bCs/>
          <w:sz w:val="24"/>
          <w:szCs w:val="24"/>
        </w:rPr>
        <w:t>Například rubri</w:t>
      </w:r>
      <w:r w:rsidR="003524AC">
        <w:rPr>
          <w:rFonts w:ascii="Times New Roman" w:hAnsi="Times New Roman" w:cs="Times New Roman"/>
          <w:bCs/>
          <w:sz w:val="24"/>
          <w:szCs w:val="24"/>
        </w:rPr>
        <w:t>ce</w:t>
      </w:r>
      <w:r w:rsidR="00FD0745">
        <w:rPr>
          <w:rFonts w:ascii="Times New Roman" w:hAnsi="Times New Roman" w:cs="Times New Roman"/>
          <w:bCs/>
          <w:sz w:val="24"/>
          <w:szCs w:val="24"/>
        </w:rPr>
        <w:t xml:space="preserve"> Ze světa </w:t>
      </w:r>
      <w:r w:rsidR="00CE031E">
        <w:rPr>
          <w:rFonts w:ascii="Times New Roman" w:hAnsi="Times New Roman" w:cs="Times New Roman"/>
          <w:bCs/>
          <w:sz w:val="24"/>
          <w:szCs w:val="24"/>
        </w:rPr>
        <w:t>byly</w:t>
      </w:r>
      <w:r w:rsidR="003524AC">
        <w:rPr>
          <w:rFonts w:ascii="Times New Roman" w:hAnsi="Times New Roman" w:cs="Times New Roman"/>
          <w:bCs/>
          <w:sz w:val="24"/>
          <w:szCs w:val="24"/>
        </w:rPr>
        <w:t xml:space="preserve"> většinou věnovány strany </w:t>
      </w:r>
      <w:r w:rsidR="00F8204C">
        <w:rPr>
          <w:rFonts w:ascii="Times New Roman" w:hAnsi="Times New Roman" w:cs="Times New Roman"/>
          <w:bCs/>
          <w:sz w:val="24"/>
          <w:szCs w:val="24"/>
        </w:rPr>
        <w:t xml:space="preserve">šest až devět </w:t>
      </w:r>
      <w:r w:rsidR="00CE031E">
        <w:rPr>
          <w:rFonts w:ascii="Times New Roman" w:hAnsi="Times New Roman" w:cs="Times New Roman"/>
          <w:bCs/>
          <w:sz w:val="24"/>
          <w:szCs w:val="24"/>
        </w:rPr>
        <w:t xml:space="preserve">a </w:t>
      </w:r>
      <w:r w:rsidR="00C83016">
        <w:rPr>
          <w:rFonts w:ascii="Times New Roman" w:hAnsi="Times New Roman" w:cs="Times New Roman"/>
          <w:bCs/>
          <w:sz w:val="24"/>
          <w:szCs w:val="24"/>
        </w:rPr>
        <w:t>příspěvky</w:t>
      </w:r>
      <w:r w:rsidR="00CE031E">
        <w:rPr>
          <w:rFonts w:ascii="Times New Roman" w:hAnsi="Times New Roman" w:cs="Times New Roman"/>
          <w:bCs/>
          <w:sz w:val="24"/>
          <w:szCs w:val="24"/>
        </w:rPr>
        <w:t xml:space="preserve"> zabývající se uprchlictvím</w:t>
      </w:r>
      <w:r w:rsidR="00964E2C">
        <w:rPr>
          <w:rFonts w:ascii="Times New Roman" w:hAnsi="Times New Roman" w:cs="Times New Roman"/>
          <w:bCs/>
          <w:sz w:val="24"/>
          <w:szCs w:val="24"/>
        </w:rPr>
        <w:t xml:space="preserve"> a událostmi spojenými s migrací</w:t>
      </w:r>
      <w:r w:rsidR="00CE031E">
        <w:rPr>
          <w:rFonts w:ascii="Times New Roman" w:hAnsi="Times New Roman" w:cs="Times New Roman"/>
          <w:bCs/>
          <w:sz w:val="24"/>
          <w:szCs w:val="24"/>
        </w:rPr>
        <w:t xml:space="preserve"> se, jak již bylo řečeno, </w:t>
      </w:r>
      <w:r w:rsidR="00964E2C">
        <w:rPr>
          <w:rFonts w:ascii="Times New Roman" w:hAnsi="Times New Roman" w:cs="Times New Roman"/>
          <w:bCs/>
          <w:sz w:val="24"/>
          <w:szCs w:val="24"/>
        </w:rPr>
        <w:t>v jejím rámci vyskytovaly nejčastěji na straně osm, tedy skoro na</w:t>
      </w:r>
      <w:r w:rsidR="00C83016">
        <w:rPr>
          <w:rFonts w:ascii="Times New Roman" w:hAnsi="Times New Roman" w:cs="Times New Roman"/>
          <w:bCs/>
          <w:sz w:val="24"/>
          <w:szCs w:val="24"/>
        </w:rPr>
        <w:t xml:space="preserve"> jejím</w:t>
      </w:r>
      <w:r w:rsidR="00964E2C">
        <w:rPr>
          <w:rFonts w:ascii="Times New Roman" w:hAnsi="Times New Roman" w:cs="Times New Roman"/>
          <w:bCs/>
          <w:sz w:val="24"/>
          <w:szCs w:val="24"/>
        </w:rPr>
        <w:t xml:space="preserve"> konci</w:t>
      </w:r>
      <w:r w:rsidR="008078DE">
        <w:rPr>
          <w:rFonts w:ascii="Times New Roman" w:hAnsi="Times New Roman" w:cs="Times New Roman"/>
          <w:bCs/>
          <w:sz w:val="24"/>
          <w:szCs w:val="24"/>
        </w:rPr>
        <w:t>.</w:t>
      </w:r>
      <w:r w:rsidR="00964E2C">
        <w:rPr>
          <w:rFonts w:ascii="Times New Roman" w:hAnsi="Times New Roman" w:cs="Times New Roman"/>
          <w:bCs/>
          <w:sz w:val="24"/>
          <w:szCs w:val="24"/>
        </w:rPr>
        <w:t xml:space="preserve"> </w:t>
      </w:r>
      <w:r w:rsidR="008078DE">
        <w:rPr>
          <w:rFonts w:ascii="Times New Roman" w:hAnsi="Times New Roman" w:cs="Times New Roman"/>
          <w:bCs/>
          <w:sz w:val="24"/>
          <w:szCs w:val="24"/>
        </w:rPr>
        <w:t>T</w:t>
      </w:r>
      <w:r w:rsidR="00975B34">
        <w:rPr>
          <w:rFonts w:ascii="Times New Roman" w:hAnsi="Times New Roman" w:cs="Times New Roman"/>
          <w:bCs/>
          <w:sz w:val="24"/>
          <w:szCs w:val="24"/>
        </w:rPr>
        <w:t xml:space="preserve">ato </w:t>
      </w:r>
      <w:r w:rsidR="008078DE">
        <w:rPr>
          <w:rFonts w:ascii="Times New Roman" w:hAnsi="Times New Roman" w:cs="Times New Roman"/>
          <w:bCs/>
          <w:sz w:val="24"/>
          <w:szCs w:val="24"/>
        </w:rPr>
        <w:t>rubrika se tedy sice věnovala</w:t>
      </w:r>
      <w:r w:rsidR="005D1656">
        <w:rPr>
          <w:rFonts w:ascii="Times New Roman" w:hAnsi="Times New Roman" w:cs="Times New Roman"/>
          <w:bCs/>
          <w:sz w:val="24"/>
          <w:szCs w:val="24"/>
        </w:rPr>
        <w:t xml:space="preserve"> zkoumané</w:t>
      </w:r>
      <w:r w:rsidR="008078DE">
        <w:rPr>
          <w:rFonts w:ascii="Times New Roman" w:hAnsi="Times New Roman" w:cs="Times New Roman"/>
          <w:bCs/>
          <w:sz w:val="24"/>
          <w:szCs w:val="24"/>
        </w:rPr>
        <w:t xml:space="preserve"> problematice ve velké míře, a</w:t>
      </w:r>
      <w:r w:rsidR="00155975">
        <w:rPr>
          <w:rFonts w:ascii="Times New Roman" w:hAnsi="Times New Roman" w:cs="Times New Roman"/>
          <w:bCs/>
          <w:sz w:val="24"/>
          <w:szCs w:val="24"/>
        </w:rPr>
        <w:t>le</w:t>
      </w:r>
      <w:r w:rsidR="008078DE">
        <w:rPr>
          <w:rFonts w:ascii="Times New Roman" w:hAnsi="Times New Roman" w:cs="Times New Roman"/>
          <w:bCs/>
          <w:sz w:val="24"/>
          <w:szCs w:val="24"/>
        </w:rPr>
        <w:t xml:space="preserve"> příspěvky se sledovaným tématem</w:t>
      </w:r>
      <w:r w:rsidR="003343DB">
        <w:rPr>
          <w:rFonts w:ascii="Times New Roman" w:hAnsi="Times New Roman" w:cs="Times New Roman"/>
          <w:bCs/>
          <w:sz w:val="24"/>
          <w:szCs w:val="24"/>
        </w:rPr>
        <w:t xml:space="preserve"> </w:t>
      </w:r>
      <w:r w:rsidR="00896874">
        <w:rPr>
          <w:rFonts w:ascii="Times New Roman" w:hAnsi="Times New Roman" w:cs="Times New Roman"/>
          <w:bCs/>
          <w:sz w:val="24"/>
          <w:szCs w:val="24"/>
        </w:rPr>
        <w:t>zpravidla</w:t>
      </w:r>
      <w:r w:rsidR="00B346F3">
        <w:rPr>
          <w:rFonts w:ascii="Times New Roman" w:hAnsi="Times New Roman" w:cs="Times New Roman"/>
          <w:bCs/>
          <w:sz w:val="24"/>
          <w:szCs w:val="24"/>
        </w:rPr>
        <w:t xml:space="preserve"> </w:t>
      </w:r>
      <w:r w:rsidR="00140EDB">
        <w:rPr>
          <w:rFonts w:ascii="Times New Roman" w:hAnsi="Times New Roman" w:cs="Times New Roman"/>
          <w:bCs/>
          <w:sz w:val="24"/>
          <w:szCs w:val="24"/>
        </w:rPr>
        <w:t>ne</w:t>
      </w:r>
      <w:r w:rsidR="003343DB">
        <w:rPr>
          <w:rFonts w:ascii="Times New Roman" w:hAnsi="Times New Roman" w:cs="Times New Roman"/>
          <w:bCs/>
          <w:sz w:val="24"/>
          <w:szCs w:val="24"/>
        </w:rPr>
        <w:t>byly zařazovány</w:t>
      </w:r>
      <w:r w:rsidR="008078DE">
        <w:rPr>
          <w:rFonts w:ascii="Times New Roman" w:hAnsi="Times New Roman" w:cs="Times New Roman"/>
          <w:bCs/>
          <w:sz w:val="24"/>
          <w:szCs w:val="24"/>
        </w:rPr>
        <w:t xml:space="preserve"> na</w:t>
      </w:r>
      <w:r w:rsidR="003343DB">
        <w:rPr>
          <w:rFonts w:ascii="Times New Roman" w:hAnsi="Times New Roman" w:cs="Times New Roman"/>
          <w:bCs/>
          <w:sz w:val="24"/>
          <w:szCs w:val="24"/>
        </w:rPr>
        <w:t xml:space="preserve"> </w:t>
      </w:r>
      <w:r w:rsidR="00140EDB">
        <w:rPr>
          <w:rFonts w:ascii="Times New Roman" w:hAnsi="Times New Roman" w:cs="Times New Roman"/>
          <w:bCs/>
          <w:sz w:val="24"/>
          <w:szCs w:val="24"/>
        </w:rPr>
        <w:t>začátek</w:t>
      </w:r>
      <w:r w:rsidR="008078DE">
        <w:rPr>
          <w:rFonts w:ascii="Times New Roman" w:hAnsi="Times New Roman" w:cs="Times New Roman"/>
          <w:bCs/>
          <w:sz w:val="24"/>
          <w:szCs w:val="24"/>
        </w:rPr>
        <w:t xml:space="preserve">, což naznačuje, že </w:t>
      </w:r>
      <w:r w:rsidR="003343DB">
        <w:rPr>
          <w:rFonts w:ascii="Times New Roman" w:hAnsi="Times New Roman" w:cs="Times New Roman"/>
          <w:bCs/>
          <w:sz w:val="24"/>
          <w:szCs w:val="24"/>
        </w:rPr>
        <w:t>Mladá fronta DNES mohla považovat jiné zahraniční události za důležitější</w:t>
      </w:r>
      <w:r w:rsidR="00742A5B">
        <w:rPr>
          <w:rFonts w:ascii="Times New Roman" w:hAnsi="Times New Roman" w:cs="Times New Roman"/>
          <w:bCs/>
          <w:sz w:val="24"/>
          <w:szCs w:val="24"/>
        </w:rPr>
        <w:t xml:space="preserve"> pro čtenáře. </w:t>
      </w:r>
    </w:p>
    <w:p w14:paraId="4DB20E07" w14:textId="77777777" w:rsidR="003C3A8B" w:rsidRDefault="00EA5569" w:rsidP="00265B64">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To však není velmi pravděpodobné vzhledem k</w:t>
      </w:r>
      <w:r w:rsidR="00265B64">
        <w:rPr>
          <w:rFonts w:ascii="Times New Roman" w:hAnsi="Times New Roman" w:cs="Times New Roman"/>
          <w:bCs/>
          <w:sz w:val="24"/>
          <w:szCs w:val="24"/>
        </w:rPr>
        <w:t xml:space="preserve"> tomu, že se </w:t>
      </w:r>
      <w:r w:rsidR="00896874">
        <w:rPr>
          <w:rFonts w:ascii="Times New Roman" w:hAnsi="Times New Roman" w:cs="Times New Roman"/>
          <w:bCs/>
          <w:sz w:val="24"/>
          <w:szCs w:val="24"/>
        </w:rPr>
        <w:t>téměř</w:t>
      </w:r>
      <w:r w:rsidR="001D076B">
        <w:rPr>
          <w:rFonts w:ascii="Times New Roman" w:hAnsi="Times New Roman" w:cs="Times New Roman"/>
          <w:bCs/>
          <w:sz w:val="24"/>
          <w:szCs w:val="24"/>
        </w:rPr>
        <w:t xml:space="preserve"> s</w:t>
      </w:r>
      <w:r w:rsidR="00896874">
        <w:rPr>
          <w:rFonts w:ascii="Times New Roman" w:hAnsi="Times New Roman" w:cs="Times New Roman"/>
          <w:bCs/>
          <w:sz w:val="24"/>
          <w:szCs w:val="24"/>
        </w:rPr>
        <w:t>hodný</w:t>
      </w:r>
      <w:r w:rsidR="001D076B">
        <w:rPr>
          <w:rFonts w:ascii="Times New Roman" w:hAnsi="Times New Roman" w:cs="Times New Roman"/>
          <w:bCs/>
          <w:sz w:val="24"/>
          <w:szCs w:val="24"/>
        </w:rPr>
        <w:t xml:space="preserve"> </w:t>
      </w:r>
      <w:r w:rsidR="00B21775">
        <w:rPr>
          <w:rFonts w:ascii="Times New Roman" w:hAnsi="Times New Roman" w:cs="Times New Roman"/>
          <w:bCs/>
          <w:sz w:val="24"/>
          <w:szCs w:val="24"/>
        </w:rPr>
        <w:t>počet zpráv zmiňujících migranty vyskytl na již zmíněné straně dvě</w:t>
      </w:r>
      <w:r w:rsidR="0008332B">
        <w:rPr>
          <w:rFonts w:ascii="Times New Roman" w:hAnsi="Times New Roman" w:cs="Times New Roman"/>
          <w:bCs/>
          <w:sz w:val="24"/>
          <w:szCs w:val="24"/>
        </w:rPr>
        <w:t xml:space="preserve">, </w:t>
      </w:r>
      <w:r w:rsidR="001D076B">
        <w:rPr>
          <w:rFonts w:ascii="Times New Roman" w:hAnsi="Times New Roman" w:cs="Times New Roman"/>
          <w:bCs/>
          <w:sz w:val="24"/>
          <w:szCs w:val="24"/>
        </w:rPr>
        <w:t xml:space="preserve">na kterou </w:t>
      </w:r>
      <w:r w:rsidR="005D6A5D">
        <w:rPr>
          <w:rFonts w:ascii="Times New Roman" w:hAnsi="Times New Roman" w:cs="Times New Roman"/>
          <w:bCs/>
          <w:sz w:val="24"/>
          <w:szCs w:val="24"/>
        </w:rPr>
        <w:t>Mladá fronta DNES dočasně umístila rubriku Uprchlická krize</w:t>
      </w:r>
      <w:r w:rsidR="00F87357">
        <w:rPr>
          <w:rFonts w:ascii="Times New Roman" w:hAnsi="Times New Roman" w:cs="Times New Roman"/>
          <w:bCs/>
          <w:sz w:val="24"/>
          <w:szCs w:val="24"/>
        </w:rPr>
        <w:t xml:space="preserve"> zaměřující se přímo na události spojené s migrací</w:t>
      </w:r>
      <w:r w:rsidR="00140EDB">
        <w:rPr>
          <w:rFonts w:ascii="Times New Roman" w:hAnsi="Times New Roman" w:cs="Times New Roman"/>
          <w:bCs/>
          <w:sz w:val="24"/>
          <w:szCs w:val="24"/>
        </w:rPr>
        <w:t>. Zde</w:t>
      </w:r>
      <w:r w:rsidR="005D6A5D">
        <w:rPr>
          <w:rFonts w:ascii="Times New Roman" w:hAnsi="Times New Roman" w:cs="Times New Roman"/>
          <w:bCs/>
          <w:sz w:val="24"/>
          <w:szCs w:val="24"/>
        </w:rPr>
        <w:t xml:space="preserve"> publikovala příspěvky </w:t>
      </w:r>
      <w:r w:rsidR="001A55CB">
        <w:rPr>
          <w:rFonts w:ascii="Times New Roman" w:hAnsi="Times New Roman" w:cs="Times New Roman"/>
          <w:bCs/>
          <w:sz w:val="24"/>
          <w:szCs w:val="24"/>
        </w:rPr>
        <w:t>od 4</w:t>
      </w:r>
      <w:r w:rsidR="00B81650">
        <w:rPr>
          <w:rFonts w:ascii="Times New Roman" w:hAnsi="Times New Roman" w:cs="Times New Roman"/>
          <w:bCs/>
          <w:sz w:val="24"/>
          <w:szCs w:val="24"/>
        </w:rPr>
        <w:t>.</w:t>
      </w:r>
      <w:r w:rsidR="001A55CB">
        <w:rPr>
          <w:rFonts w:ascii="Times New Roman" w:hAnsi="Times New Roman" w:cs="Times New Roman"/>
          <w:bCs/>
          <w:sz w:val="24"/>
          <w:szCs w:val="24"/>
        </w:rPr>
        <w:t xml:space="preserve"> do 23. </w:t>
      </w:r>
      <w:r w:rsidR="00B81650">
        <w:rPr>
          <w:rFonts w:ascii="Times New Roman" w:hAnsi="Times New Roman" w:cs="Times New Roman"/>
          <w:bCs/>
          <w:sz w:val="24"/>
          <w:szCs w:val="24"/>
        </w:rPr>
        <w:t>září</w:t>
      </w:r>
      <w:r w:rsidR="001A55CB">
        <w:rPr>
          <w:rFonts w:ascii="Times New Roman" w:hAnsi="Times New Roman" w:cs="Times New Roman"/>
          <w:bCs/>
          <w:sz w:val="24"/>
          <w:szCs w:val="24"/>
        </w:rPr>
        <w:t xml:space="preserve"> roku 2015</w:t>
      </w:r>
      <w:r w:rsidR="008C3906">
        <w:rPr>
          <w:rFonts w:ascii="Times New Roman" w:hAnsi="Times New Roman" w:cs="Times New Roman"/>
          <w:bCs/>
          <w:sz w:val="24"/>
          <w:szCs w:val="24"/>
        </w:rPr>
        <w:t xml:space="preserve"> (mimo toto období se zde nacházela rubrika Z</w:t>
      </w:r>
      <w:r w:rsidR="002E3C2E">
        <w:rPr>
          <w:rFonts w:ascii="Times New Roman" w:hAnsi="Times New Roman" w:cs="Times New Roman"/>
          <w:bCs/>
          <w:sz w:val="24"/>
          <w:szCs w:val="24"/>
        </w:rPr>
        <w:t> </w:t>
      </w:r>
      <w:r w:rsidR="008C3906">
        <w:rPr>
          <w:rFonts w:ascii="Times New Roman" w:hAnsi="Times New Roman" w:cs="Times New Roman"/>
          <w:bCs/>
          <w:sz w:val="24"/>
          <w:szCs w:val="24"/>
        </w:rPr>
        <w:t>domova</w:t>
      </w:r>
      <w:r w:rsidR="002E3C2E">
        <w:rPr>
          <w:rFonts w:ascii="Times New Roman" w:hAnsi="Times New Roman" w:cs="Times New Roman"/>
          <w:bCs/>
          <w:sz w:val="24"/>
          <w:szCs w:val="24"/>
        </w:rPr>
        <w:t xml:space="preserve">, </w:t>
      </w:r>
      <w:r w:rsidR="0071510E">
        <w:rPr>
          <w:rFonts w:ascii="Times New Roman" w:hAnsi="Times New Roman" w:cs="Times New Roman"/>
          <w:bCs/>
          <w:sz w:val="24"/>
          <w:szCs w:val="24"/>
        </w:rPr>
        <w:t>kde se také vyskytly</w:t>
      </w:r>
      <w:r w:rsidR="002E3C2E">
        <w:rPr>
          <w:rFonts w:ascii="Times New Roman" w:hAnsi="Times New Roman" w:cs="Times New Roman"/>
          <w:bCs/>
          <w:sz w:val="24"/>
          <w:szCs w:val="24"/>
        </w:rPr>
        <w:t xml:space="preserve"> příspěvky zmiňující migranty</w:t>
      </w:r>
      <w:r w:rsidR="008C3906">
        <w:rPr>
          <w:rFonts w:ascii="Times New Roman" w:hAnsi="Times New Roman" w:cs="Times New Roman"/>
          <w:bCs/>
          <w:sz w:val="24"/>
          <w:szCs w:val="24"/>
        </w:rPr>
        <w:t>)</w:t>
      </w:r>
      <w:r w:rsidR="00257D40">
        <w:rPr>
          <w:rFonts w:ascii="Times New Roman" w:hAnsi="Times New Roman" w:cs="Times New Roman"/>
          <w:bCs/>
          <w:sz w:val="24"/>
          <w:szCs w:val="24"/>
        </w:rPr>
        <w:t xml:space="preserve"> a objevovaly se </w:t>
      </w:r>
      <w:r w:rsidR="001B45E2">
        <w:rPr>
          <w:rFonts w:ascii="Times New Roman" w:hAnsi="Times New Roman" w:cs="Times New Roman"/>
          <w:bCs/>
          <w:sz w:val="24"/>
          <w:szCs w:val="24"/>
        </w:rPr>
        <w:t>tu</w:t>
      </w:r>
      <w:r w:rsidR="00257D40">
        <w:rPr>
          <w:rFonts w:ascii="Times New Roman" w:hAnsi="Times New Roman" w:cs="Times New Roman"/>
          <w:bCs/>
          <w:sz w:val="24"/>
          <w:szCs w:val="24"/>
        </w:rPr>
        <w:t xml:space="preserve"> jak zprávy o dění spojeném s uprchlíky jak v</w:t>
      </w:r>
      <w:r w:rsidR="008C3906">
        <w:rPr>
          <w:rFonts w:ascii="Times New Roman" w:hAnsi="Times New Roman" w:cs="Times New Roman"/>
          <w:bCs/>
          <w:sz w:val="24"/>
          <w:szCs w:val="24"/>
        </w:rPr>
        <w:t> </w:t>
      </w:r>
      <w:r w:rsidR="00257D40">
        <w:rPr>
          <w:rFonts w:ascii="Times New Roman" w:hAnsi="Times New Roman" w:cs="Times New Roman"/>
          <w:bCs/>
          <w:sz w:val="24"/>
          <w:szCs w:val="24"/>
        </w:rPr>
        <w:t>zahraničí</w:t>
      </w:r>
      <w:r w:rsidR="008C3906">
        <w:rPr>
          <w:rFonts w:ascii="Times New Roman" w:hAnsi="Times New Roman" w:cs="Times New Roman"/>
          <w:bCs/>
          <w:sz w:val="24"/>
          <w:szCs w:val="24"/>
        </w:rPr>
        <w:t>,</w:t>
      </w:r>
      <w:r w:rsidR="00257D40">
        <w:rPr>
          <w:rFonts w:ascii="Times New Roman" w:hAnsi="Times New Roman" w:cs="Times New Roman"/>
          <w:bCs/>
          <w:sz w:val="24"/>
          <w:szCs w:val="24"/>
        </w:rPr>
        <w:t xml:space="preserve"> tak v České republice</w:t>
      </w:r>
      <w:r w:rsidR="001A55CB">
        <w:rPr>
          <w:rFonts w:ascii="Times New Roman" w:hAnsi="Times New Roman" w:cs="Times New Roman"/>
          <w:bCs/>
          <w:sz w:val="24"/>
          <w:szCs w:val="24"/>
        </w:rPr>
        <w:t xml:space="preserve">. </w:t>
      </w:r>
    </w:p>
    <w:p w14:paraId="66A4DB47" w14:textId="572576CF" w:rsidR="00076B15" w:rsidRDefault="00ED3DEF" w:rsidP="00265B64">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Lze tedy usuzovat, že </w:t>
      </w:r>
      <w:r w:rsidR="00F80615">
        <w:rPr>
          <w:rFonts w:ascii="Times New Roman" w:hAnsi="Times New Roman" w:cs="Times New Roman"/>
          <w:bCs/>
          <w:sz w:val="24"/>
          <w:szCs w:val="24"/>
        </w:rPr>
        <w:t>v době, kdy Mladá fronta DNES projevovala největší zájem o agendu</w:t>
      </w:r>
      <w:r w:rsidR="003D53A6">
        <w:rPr>
          <w:rFonts w:ascii="Times New Roman" w:hAnsi="Times New Roman" w:cs="Times New Roman"/>
          <w:bCs/>
          <w:sz w:val="24"/>
          <w:szCs w:val="24"/>
        </w:rPr>
        <w:t xml:space="preserve"> migrace, byly příspěvky, které tento deník považoval za nejdůležitější, otištěny</w:t>
      </w:r>
      <w:r w:rsidR="001C023B">
        <w:rPr>
          <w:rFonts w:ascii="Times New Roman" w:hAnsi="Times New Roman" w:cs="Times New Roman"/>
          <w:bCs/>
          <w:sz w:val="24"/>
          <w:szCs w:val="24"/>
        </w:rPr>
        <w:t xml:space="preserve"> právě</w:t>
      </w:r>
      <w:r w:rsidR="003D53A6">
        <w:rPr>
          <w:rFonts w:ascii="Times New Roman" w:hAnsi="Times New Roman" w:cs="Times New Roman"/>
          <w:bCs/>
          <w:sz w:val="24"/>
          <w:szCs w:val="24"/>
        </w:rPr>
        <w:t xml:space="preserve"> v rubrice Uprchlická krize, a pokud se </w:t>
      </w:r>
      <w:r w:rsidR="007D3FBE">
        <w:rPr>
          <w:rFonts w:ascii="Times New Roman" w:hAnsi="Times New Roman" w:cs="Times New Roman"/>
          <w:bCs/>
          <w:sz w:val="24"/>
          <w:szCs w:val="24"/>
        </w:rPr>
        <w:t>objevily další</w:t>
      </w:r>
      <w:r w:rsidR="001C023B">
        <w:rPr>
          <w:rFonts w:ascii="Times New Roman" w:hAnsi="Times New Roman" w:cs="Times New Roman"/>
          <w:bCs/>
          <w:sz w:val="24"/>
          <w:szCs w:val="24"/>
        </w:rPr>
        <w:t xml:space="preserve">, doplňující fakta nebo události, o kterých redaktoři Mladé fronty DNES </w:t>
      </w:r>
      <w:r w:rsidR="00D24F1C">
        <w:rPr>
          <w:rFonts w:ascii="Times New Roman" w:hAnsi="Times New Roman" w:cs="Times New Roman"/>
          <w:bCs/>
          <w:sz w:val="24"/>
          <w:szCs w:val="24"/>
        </w:rPr>
        <w:t>usuzovali</w:t>
      </w:r>
      <w:r w:rsidR="001C023B">
        <w:rPr>
          <w:rFonts w:ascii="Times New Roman" w:hAnsi="Times New Roman" w:cs="Times New Roman"/>
          <w:bCs/>
          <w:sz w:val="24"/>
          <w:szCs w:val="24"/>
        </w:rPr>
        <w:t xml:space="preserve">, že by mohly čtenáře </w:t>
      </w:r>
      <w:r w:rsidR="001B45E2">
        <w:rPr>
          <w:rFonts w:ascii="Times New Roman" w:hAnsi="Times New Roman" w:cs="Times New Roman"/>
          <w:bCs/>
          <w:sz w:val="24"/>
          <w:szCs w:val="24"/>
        </w:rPr>
        <w:t xml:space="preserve">také </w:t>
      </w:r>
      <w:r w:rsidR="001C023B">
        <w:rPr>
          <w:rFonts w:ascii="Times New Roman" w:hAnsi="Times New Roman" w:cs="Times New Roman"/>
          <w:bCs/>
          <w:sz w:val="24"/>
          <w:szCs w:val="24"/>
        </w:rPr>
        <w:t>zajímat, umísťovali je spí</w:t>
      </w:r>
      <w:r w:rsidR="00D24F1C">
        <w:rPr>
          <w:rFonts w:ascii="Times New Roman" w:hAnsi="Times New Roman" w:cs="Times New Roman"/>
          <w:bCs/>
          <w:sz w:val="24"/>
          <w:szCs w:val="24"/>
        </w:rPr>
        <w:t>še</w:t>
      </w:r>
      <w:r w:rsidR="00515D6C">
        <w:rPr>
          <w:rFonts w:ascii="Times New Roman" w:hAnsi="Times New Roman" w:cs="Times New Roman"/>
          <w:bCs/>
          <w:sz w:val="24"/>
          <w:szCs w:val="24"/>
        </w:rPr>
        <w:t xml:space="preserve"> </w:t>
      </w:r>
      <w:r w:rsidR="00D24F1C">
        <w:rPr>
          <w:rFonts w:ascii="Times New Roman" w:hAnsi="Times New Roman" w:cs="Times New Roman"/>
          <w:bCs/>
          <w:sz w:val="24"/>
          <w:szCs w:val="24"/>
        </w:rPr>
        <w:t>na konec rubriky věnující se zahraničnímu dění</w:t>
      </w:r>
      <w:r w:rsidR="00534AF2">
        <w:rPr>
          <w:rFonts w:ascii="Times New Roman" w:hAnsi="Times New Roman" w:cs="Times New Roman"/>
          <w:bCs/>
          <w:sz w:val="24"/>
          <w:szCs w:val="24"/>
        </w:rPr>
        <w:t>. Těchto doplňujících zpráv však bylo také velké množství, což naznačuje, že Mladá fronta DNES považovala téma uprchlictví za důležité</w:t>
      </w:r>
      <w:r w:rsidR="00931158">
        <w:rPr>
          <w:rFonts w:ascii="Times New Roman" w:hAnsi="Times New Roman" w:cs="Times New Roman"/>
          <w:bCs/>
          <w:sz w:val="24"/>
          <w:szCs w:val="24"/>
        </w:rPr>
        <w:t>, a proto o něm</w:t>
      </w:r>
      <w:r w:rsidR="00B734EC">
        <w:rPr>
          <w:rFonts w:ascii="Times New Roman" w:hAnsi="Times New Roman" w:cs="Times New Roman"/>
          <w:bCs/>
          <w:sz w:val="24"/>
          <w:szCs w:val="24"/>
        </w:rPr>
        <w:t xml:space="preserve"> také</w:t>
      </w:r>
      <w:r w:rsidR="00931158">
        <w:rPr>
          <w:rFonts w:ascii="Times New Roman" w:hAnsi="Times New Roman" w:cs="Times New Roman"/>
          <w:bCs/>
          <w:sz w:val="24"/>
          <w:szCs w:val="24"/>
        </w:rPr>
        <w:t xml:space="preserve"> informovala v rámci více rubrik</w:t>
      </w:r>
      <w:r w:rsidR="00D24F1C">
        <w:rPr>
          <w:rFonts w:ascii="Times New Roman" w:hAnsi="Times New Roman" w:cs="Times New Roman"/>
          <w:bCs/>
          <w:sz w:val="24"/>
          <w:szCs w:val="24"/>
        </w:rPr>
        <w:t xml:space="preserve">. </w:t>
      </w:r>
    </w:p>
    <w:p w14:paraId="4750CA77" w14:textId="69DBE2A6" w:rsidR="001B45E2" w:rsidRDefault="00534AF2" w:rsidP="00572488">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Dále</w:t>
      </w:r>
      <w:r w:rsidR="001B45E2">
        <w:rPr>
          <w:rFonts w:ascii="Times New Roman" w:hAnsi="Times New Roman" w:cs="Times New Roman"/>
          <w:bCs/>
          <w:sz w:val="24"/>
          <w:szCs w:val="24"/>
        </w:rPr>
        <w:t xml:space="preserve"> byly zprávy o migraci publikovány</w:t>
      </w:r>
      <w:r>
        <w:rPr>
          <w:rFonts w:ascii="Times New Roman" w:hAnsi="Times New Roman" w:cs="Times New Roman"/>
          <w:bCs/>
          <w:sz w:val="24"/>
          <w:szCs w:val="24"/>
        </w:rPr>
        <w:t xml:space="preserve"> relativně často</w:t>
      </w:r>
      <w:r w:rsidR="001B45E2">
        <w:rPr>
          <w:rFonts w:ascii="Times New Roman" w:hAnsi="Times New Roman" w:cs="Times New Roman"/>
          <w:bCs/>
          <w:sz w:val="24"/>
          <w:szCs w:val="24"/>
        </w:rPr>
        <w:t xml:space="preserve"> také na stránkách </w:t>
      </w:r>
      <w:r w:rsidR="007C3CFA">
        <w:rPr>
          <w:rFonts w:ascii="Times New Roman" w:hAnsi="Times New Roman" w:cs="Times New Roman"/>
          <w:bCs/>
          <w:sz w:val="24"/>
          <w:szCs w:val="24"/>
        </w:rPr>
        <w:t>10</w:t>
      </w:r>
      <w:r w:rsidR="00A74656">
        <w:rPr>
          <w:rFonts w:ascii="Times New Roman" w:hAnsi="Times New Roman" w:cs="Times New Roman"/>
          <w:bCs/>
          <w:sz w:val="24"/>
          <w:szCs w:val="24"/>
        </w:rPr>
        <w:t xml:space="preserve"> (18 příspěvků)</w:t>
      </w:r>
      <w:r w:rsidR="003D4DC5">
        <w:rPr>
          <w:rFonts w:ascii="Times New Roman" w:hAnsi="Times New Roman" w:cs="Times New Roman"/>
          <w:bCs/>
          <w:sz w:val="24"/>
          <w:szCs w:val="24"/>
        </w:rPr>
        <w:t>,</w:t>
      </w:r>
      <w:r w:rsidR="007C3CFA">
        <w:rPr>
          <w:rFonts w:ascii="Times New Roman" w:hAnsi="Times New Roman" w:cs="Times New Roman"/>
          <w:bCs/>
          <w:sz w:val="24"/>
          <w:szCs w:val="24"/>
        </w:rPr>
        <w:t xml:space="preserve"> 11</w:t>
      </w:r>
      <w:r w:rsidR="00A74656">
        <w:rPr>
          <w:rFonts w:ascii="Times New Roman" w:hAnsi="Times New Roman" w:cs="Times New Roman"/>
          <w:bCs/>
          <w:sz w:val="24"/>
          <w:szCs w:val="24"/>
        </w:rPr>
        <w:t xml:space="preserve"> (28 příspěvků)</w:t>
      </w:r>
      <w:r w:rsidR="003D4DC5">
        <w:rPr>
          <w:rFonts w:ascii="Times New Roman" w:hAnsi="Times New Roman" w:cs="Times New Roman"/>
          <w:bCs/>
          <w:sz w:val="24"/>
          <w:szCs w:val="24"/>
        </w:rPr>
        <w:t xml:space="preserve"> a 12</w:t>
      </w:r>
      <w:r w:rsidR="00A74656">
        <w:rPr>
          <w:rFonts w:ascii="Times New Roman" w:hAnsi="Times New Roman" w:cs="Times New Roman"/>
          <w:bCs/>
          <w:sz w:val="24"/>
          <w:szCs w:val="24"/>
        </w:rPr>
        <w:t xml:space="preserve"> (17 příspěvků)</w:t>
      </w:r>
      <w:r w:rsidR="003D4DC5">
        <w:rPr>
          <w:rFonts w:ascii="Times New Roman" w:hAnsi="Times New Roman" w:cs="Times New Roman"/>
          <w:bCs/>
          <w:sz w:val="24"/>
          <w:szCs w:val="24"/>
        </w:rPr>
        <w:t xml:space="preserve">, </w:t>
      </w:r>
      <w:r w:rsidR="00A74656">
        <w:rPr>
          <w:rFonts w:ascii="Times New Roman" w:hAnsi="Times New Roman" w:cs="Times New Roman"/>
          <w:bCs/>
          <w:sz w:val="24"/>
          <w:szCs w:val="24"/>
        </w:rPr>
        <w:t>kde se pravidelně vyskytují</w:t>
      </w:r>
      <w:r w:rsidR="00F30504">
        <w:rPr>
          <w:rFonts w:ascii="Times New Roman" w:hAnsi="Times New Roman" w:cs="Times New Roman"/>
          <w:bCs/>
          <w:sz w:val="24"/>
          <w:szCs w:val="24"/>
        </w:rPr>
        <w:t xml:space="preserve"> rubriky </w:t>
      </w:r>
      <w:r w:rsidR="00F30504">
        <w:rPr>
          <w:rFonts w:ascii="Times New Roman" w:hAnsi="Times New Roman" w:cs="Times New Roman"/>
          <w:bCs/>
          <w:sz w:val="24"/>
          <w:szCs w:val="24"/>
        </w:rPr>
        <w:lastRenderedPageBreak/>
        <w:t>zaměřené na</w:t>
      </w:r>
      <w:r w:rsidR="00A74656">
        <w:rPr>
          <w:rFonts w:ascii="Times New Roman" w:hAnsi="Times New Roman" w:cs="Times New Roman"/>
          <w:bCs/>
          <w:sz w:val="24"/>
          <w:szCs w:val="24"/>
        </w:rPr>
        <w:t xml:space="preserve"> publicistické žánry. Na straně 10 se nacházela rubrika Studenti píší noviny</w:t>
      </w:r>
      <w:r w:rsidR="00F30504">
        <w:rPr>
          <w:rFonts w:ascii="Times New Roman" w:hAnsi="Times New Roman" w:cs="Times New Roman"/>
          <w:bCs/>
          <w:sz w:val="24"/>
          <w:szCs w:val="24"/>
        </w:rPr>
        <w:t xml:space="preserve"> a stránky 11 a 12 patřily Názorům, </w:t>
      </w:r>
      <w:r w:rsidR="00406CF4">
        <w:rPr>
          <w:rFonts w:ascii="Times New Roman" w:hAnsi="Times New Roman" w:cs="Times New Roman"/>
          <w:bCs/>
          <w:sz w:val="24"/>
          <w:szCs w:val="24"/>
        </w:rPr>
        <w:t>v jejichž rámci dostávali nejen novináři, ale i další osobnosti možnost vyjádřit se k problematice uprchlictví. P</w:t>
      </w:r>
      <w:r w:rsidR="00F30504">
        <w:rPr>
          <w:rFonts w:ascii="Times New Roman" w:hAnsi="Times New Roman" w:cs="Times New Roman"/>
          <w:bCs/>
          <w:sz w:val="24"/>
          <w:szCs w:val="24"/>
        </w:rPr>
        <w:t xml:space="preserve">odle výskytu příspěvků v jednotlivých rubrikách lze tedy říci, že Mladá fronta DNES v případě </w:t>
      </w:r>
      <w:r w:rsidR="00406CF4">
        <w:rPr>
          <w:rFonts w:ascii="Times New Roman" w:hAnsi="Times New Roman" w:cs="Times New Roman"/>
          <w:bCs/>
          <w:sz w:val="24"/>
          <w:szCs w:val="24"/>
        </w:rPr>
        <w:t>tématu</w:t>
      </w:r>
      <w:r w:rsidR="00F30504">
        <w:rPr>
          <w:rFonts w:ascii="Times New Roman" w:hAnsi="Times New Roman" w:cs="Times New Roman"/>
          <w:bCs/>
          <w:sz w:val="24"/>
          <w:szCs w:val="24"/>
        </w:rPr>
        <w:t xml:space="preserve"> migrace kladla důraz </w:t>
      </w:r>
      <w:r w:rsidR="00406CF4">
        <w:rPr>
          <w:rFonts w:ascii="Times New Roman" w:hAnsi="Times New Roman" w:cs="Times New Roman"/>
          <w:bCs/>
          <w:sz w:val="24"/>
          <w:szCs w:val="24"/>
        </w:rPr>
        <w:t>i</w:t>
      </w:r>
      <w:r w:rsidR="00F30504">
        <w:rPr>
          <w:rFonts w:ascii="Times New Roman" w:hAnsi="Times New Roman" w:cs="Times New Roman"/>
          <w:bCs/>
          <w:sz w:val="24"/>
          <w:szCs w:val="24"/>
        </w:rPr>
        <w:t xml:space="preserve"> na publicistické žánry</w:t>
      </w:r>
      <w:r w:rsidR="00406CF4">
        <w:rPr>
          <w:rFonts w:ascii="Times New Roman" w:hAnsi="Times New Roman" w:cs="Times New Roman"/>
          <w:bCs/>
          <w:sz w:val="24"/>
          <w:szCs w:val="24"/>
        </w:rPr>
        <w:t xml:space="preserve">. </w:t>
      </w:r>
      <w:r w:rsidR="00F30504">
        <w:rPr>
          <w:rFonts w:ascii="Times New Roman" w:hAnsi="Times New Roman" w:cs="Times New Roman"/>
          <w:bCs/>
          <w:sz w:val="24"/>
          <w:szCs w:val="24"/>
        </w:rPr>
        <w:t xml:space="preserve"> </w:t>
      </w:r>
    </w:p>
    <w:p w14:paraId="475F67B5" w14:textId="4B871C03" w:rsidR="00395D0C" w:rsidRDefault="005416D1" w:rsidP="00E756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Naproti tomu deník Blesk </w:t>
      </w:r>
      <w:r w:rsidR="00493D06">
        <w:rPr>
          <w:rFonts w:ascii="Times New Roman" w:hAnsi="Times New Roman" w:cs="Times New Roman"/>
          <w:bCs/>
          <w:sz w:val="24"/>
          <w:szCs w:val="24"/>
        </w:rPr>
        <w:t xml:space="preserve">umísťoval zprávy o migrační krizi </w:t>
      </w:r>
      <w:r w:rsidR="00223197">
        <w:rPr>
          <w:rFonts w:ascii="Times New Roman" w:hAnsi="Times New Roman" w:cs="Times New Roman"/>
          <w:bCs/>
          <w:sz w:val="24"/>
          <w:szCs w:val="24"/>
        </w:rPr>
        <w:t xml:space="preserve">nejčastěji na stranu </w:t>
      </w:r>
      <w:r w:rsidR="001913F9">
        <w:rPr>
          <w:rFonts w:ascii="Times New Roman" w:hAnsi="Times New Roman" w:cs="Times New Roman"/>
          <w:bCs/>
          <w:sz w:val="24"/>
          <w:szCs w:val="24"/>
        </w:rPr>
        <w:t>dvě</w:t>
      </w:r>
      <w:r w:rsidR="00150A7F">
        <w:rPr>
          <w:rFonts w:ascii="Times New Roman" w:hAnsi="Times New Roman" w:cs="Times New Roman"/>
          <w:bCs/>
          <w:sz w:val="24"/>
          <w:szCs w:val="24"/>
        </w:rPr>
        <w:t>;</w:t>
      </w:r>
      <w:r w:rsidR="001913F9">
        <w:rPr>
          <w:rFonts w:ascii="Times New Roman" w:hAnsi="Times New Roman" w:cs="Times New Roman"/>
          <w:bCs/>
          <w:sz w:val="24"/>
          <w:szCs w:val="24"/>
        </w:rPr>
        <w:t xml:space="preserve"> </w:t>
      </w:r>
      <w:r w:rsidR="00150A7F">
        <w:rPr>
          <w:rFonts w:ascii="Times New Roman" w:hAnsi="Times New Roman" w:cs="Times New Roman"/>
          <w:bCs/>
          <w:sz w:val="24"/>
          <w:szCs w:val="24"/>
        </w:rPr>
        <w:t>z</w:t>
      </w:r>
      <w:r w:rsidR="001913F9">
        <w:rPr>
          <w:rFonts w:ascii="Times New Roman" w:hAnsi="Times New Roman" w:cs="Times New Roman"/>
          <w:bCs/>
          <w:sz w:val="24"/>
          <w:szCs w:val="24"/>
        </w:rPr>
        <w:t xml:space="preserve">de </w:t>
      </w:r>
      <w:r w:rsidR="00C2097C">
        <w:rPr>
          <w:rFonts w:ascii="Times New Roman" w:hAnsi="Times New Roman" w:cs="Times New Roman"/>
          <w:bCs/>
          <w:sz w:val="24"/>
          <w:szCs w:val="24"/>
        </w:rPr>
        <w:t xml:space="preserve">se </w:t>
      </w:r>
      <w:r w:rsidR="00E84651">
        <w:rPr>
          <w:rFonts w:ascii="Times New Roman" w:hAnsi="Times New Roman" w:cs="Times New Roman"/>
          <w:bCs/>
          <w:sz w:val="24"/>
          <w:szCs w:val="24"/>
        </w:rPr>
        <w:t>objevilo</w:t>
      </w:r>
      <w:r w:rsidR="00C2097C">
        <w:rPr>
          <w:rFonts w:ascii="Times New Roman" w:hAnsi="Times New Roman" w:cs="Times New Roman"/>
          <w:bCs/>
          <w:sz w:val="24"/>
          <w:szCs w:val="24"/>
        </w:rPr>
        <w:t xml:space="preserve"> celkem 40 příspěvků</w:t>
      </w:r>
      <w:r w:rsidR="000C1775">
        <w:rPr>
          <w:rFonts w:ascii="Times New Roman" w:hAnsi="Times New Roman" w:cs="Times New Roman"/>
          <w:bCs/>
          <w:sz w:val="24"/>
          <w:szCs w:val="24"/>
        </w:rPr>
        <w:t xml:space="preserve">, na stranu tři, která obsahovala </w:t>
      </w:r>
      <w:r w:rsidR="00F825AB">
        <w:rPr>
          <w:rFonts w:ascii="Times New Roman" w:hAnsi="Times New Roman" w:cs="Times New Roman"/>
          <w:bCs/>
          <w:sz w:val="24"/>
          <w:szCs w:val="24"/>
        </w:rPr>
        <w:t xml:space="preserve">21 zpráv o tématu, a také na stranu </w:t>
      </w:r>
      <w:r w:rsidR="00E84651">
        <w:rPr>
          <w:rFonts w:ascii="Times New Roman" w:hAnsi="Times New Roman" w:cs="Times New Roman"/>
          <w:bCs/>
          <w:sz w:val="24"/>
          <w:szCs w:val="24"/>
        </w:rPr>
        <w:t>čtyři s</w:t>
      </w:r>
      <w:r w:rsidR="003937EE">
        <w:rPr>
          <w:rFonts w:ascii="Times New Roman" w:hAnsi="Times New Roman" w:cs="Times New Roman"/>
          <w:bCs/>
          <w:sz w:val="24"/>
          <w:szCs w:val="24"/>
        </w:rPr>
        <w:t xml:space="preserve"> celkovým počtem </w:t>
      </w:r>
      <w:r w:rsidR="00B136ED">
        <w:rPr>
          <w:rFonts w:ascii="Times New Roman" w:hAnsi="Times New Roman" w:cs="Times New Roman"/>
          <w:bCs/>
          <w:sz w:val="24"/>
          <w:szCs w:val="24"/>
        </w:rPr>
        <w:t xml:space="preserve">15 </w:t>
      </w:r>
      <w:r w:rsidR="000F3FDC">
        <w:rPr>
          <w:rFonts w:ascii="Times New Roman" w:hAnsi="Times New Roman" w:cs="Times New Roman"/>
          <w:bCs/>
          <w:sz w:val="24"/>
          <w:szCs w:val="24"/>
        </w:rPr>
        <w:t>článků</w:t>
      </w:r>
      <w:r w:rsidR="00B136ED">
        <w:rPr>
          <w:rFonts w:ascii="Times New Roman" w:hAnsi="Times New Roman" w:cs="Times New Roman"/>
          <w:bCs/>
          <w:sz w:val="24"/>
          <w:szCs w:val="24"/>
        </w:rPr>
        <w:t>.</w:t>
      </w:r>
      <w:r w:rsidR="00AB003F">
        <w:rPr>
          <w:rFonts w:ascii="Times New Roman" w:hAnsi="Times New Roman" w:cs="Times New Roman"/>
          <w:bCs/>
          <w:sz w:val="24"/>
          <w:szCs w:val="24"/>
        </w:rPr>
        <w:t xml:space="preserve"> Strana dvě, kde se </w:t>
      </w:r>
      <w:r w:rsidR="000F3FDC">
        <w:rPr>
          <w:rFonts w:ascii="Times New Roman" w:hAnsi="Times New Roman" w:cs="Times New Roman"/>
          <w:bCs/>
          <w:sz w:val="24"/>
          <w:szCs w:val="24"/>
        </w:rPr>
        <w:t>vyskytlo</w:t>
      </w:r>
      <w:r w:rsidR="00AB003F">
        <w:rPr>
          <w:rFonts w:ascii="Times New Roman" w:hAnsi="Times New Roman" w:cs="Times New Roman"/>
          <w:bCs/>
          <w:sz w:val="24"/>
          <w:szCs w:val="24"/>
        </w:rPr>
        <w:t xml:space="preserve"> nejv</w:t>
      </w:r>
      <w:r w:rsidR="000F3FDC">
        <w:rPr>
          <w:rFonts w:ascii="Times New Roman" w:hAnsi="Times New Roman" w:cs="Times New Roman"/>
          <w:bCs/>
          <w:sz w:val="24"/>
          <w:szCs w:val="24"/>
        </w:rPr>
        <w:t>yšší množství</w:t>
      </w:r>
      <w:r w:rsidR="00AB003F">
        <w:rPr>
          <w:rFonts w:ascii="Times New Roman" w:hAnsi="Times New Roman" w:cs="Times New Roman"/>
          <w:bCs/>
          <w:sz w:val="24"/>
          <w:szCs w:val="24"/>
        </w:rPr>
        <w:t xml:space="preserve"> </w:t>
      </w:r>
      <w:r w:rsidR="00191909">
        <w:rPr>
          <w:rFonts w:ascii="Times New Roman" w:hAnsi="Times New Roman" w:cs="Times New Roman"/>
          <w:bCs/>
          <w:sz w:val="24"/>
          <w:szCs w:val="24"/>
        </w:rPr>
        <w:t>článků</w:t>
      </w:r>
      <w:r w:rsidR="00AB003F">
        <w:rPr>
          <w:rFonts w:ascii="Times New Roman" w:hAnsi="Times New Roman" w:cs="Times New Roman"/>
          <w:bCs/>
          <w:sz w:val="24"/>
          <w:szCs w:val="24"/>
        </w:rPr>
        <w:t xml:space="preserve"> věnovaných problematice migrace, je v těchto novinách </w:t>
      </w:r>
      <w:r w:rsidR="00191909">
        <w:rPr>
          <w:rFonts w:ascii="Times New Roman" w:hAnsi="Times New Roman" w:cs="Times New Roman"/>
          <w:bCs/>
          <w:sz w:val="24"/>
          <w:szCs w:val="24"/>
        </w:rPr>
        <w:t>určena</w:t>
      </w:r>
      <w:r w:rsidR="00AB003F">
        <w:rPr>
          <w:rFonts w:ascii="Times New Roman" w:hAnsi="Times New Roman" w:cs="Times New Roman"/>
          <w:bCs/>
          <w:sz w:val="24"/>
          <w:szCs w:val="24"/>
        </w:rPr>
        <w:t xml:space="preserve"> rubrice Politika a podle množství zpráv, které do ní tematicky spadají, může zasahovat až na stranu </w:t>
      </w:r>
      <w:r w:rsidR="001A0DC3">
        <w:rPr>
          <w:rFonts w:ascii="Times New Roman" w:hAnsi="Times New Roman" w:cs="Times New Roman"/>
          <w:bCs/>
          <w:sz w:val="24"/>
          <w:szCs w:val="24"/>
        </w:rPr>
        <w:t>tři</w:t>
      </w:r>
      <w:r w:rsidR="00AB003F">
        <w:rPr>
          <w:rFonts w:ascii="Times New Roman" w:hAnsi="Times New Roman" w:cs="Times New Roman"/>
          <w:bCs/>
          <w:sz w:val="24"/>
          <w:szCs w:val="24"/>
        </w:rPr>
        <w:t xml:space="preserve"> nebo </w:t>
      </w:r>
      <w:r w:rsidR="001A0DC3">
        <w:rPr>
          <w:rFonts w:ascii="Times New Roman" w:hAnsi="Times New Roman" w:cs="Times New Roman"/>
          <w:bCs/>
          <w:sz w:val="24"/>
          <w:szCs w:val="24"/>
        </w:rPr>
        <w:t>čty</w:t>
      </w:r>
      <w:r w:rsidR="00AB003F">
        <w:rPr>
          <w:rFonts w:ascii="Times New Roman" w:hAnsi="Times New Roman" w:cs="Times New Roman"/>
          <w:bCs/>
          <w:sz w:val="24"/>
          <w:szCs w:val="24"/>
        </w:rPr>
        <w:t>ři</w:t>
      </w:r>
      <w:r w:rsidR="00520874">
        <w:rPr>
          <w:rFonts w:ascii="Times New Roman" w:hAnsi="Times New Roman" w:cs="Times New Roman"/>
          <w:bCs/>
          <w:sz w:val="24"/>
          <w:szCs w:val="24"/>
        </w:rPr>
        <w:t xml:space="preserve">. </w:t>
      </w:r>
      <w:r w:rsidR="003A3DD9">
        <w:rPr>
          <w:rFonts w:ascii="Times New Roman" w:hAnsi="Times New Roman" w:cs="Times New Roman"/>
          <w:bCs/>
          <w:sz w:val="24"/>
          <w:szCs w:val="24"/>
        </w:rPr>
        <w:t xml:space="preserve">Zprávy na třetí nebo čtvrté stránce tedy spadaly buď do </w:t>
      </w:r>
      <w:r w:rsidR="00A134F7">
        <w:rPr>
          <w:rFonts w:ascii="Times New Roman" w:hAnsi="Times New Roman" w:cs="Times New Roman"/>
          <w:bCs/>
          <w:sz w:val="24"/>
          <w:szCs w:val="24"/>
        </w:rPr>
        <w:t>Politiky</w:t>
      </w:r>
      <w:r w:rsidR="0095170F">
        <w:rPr>
          <w:rFonts w:ascii="Times New Roman" w:hAnsi="Times New Roman" w:cs="Times New Roman"/>
          <w:bCs/>
          <w:sz w:val="24"/>
          <w:szCs w:val="24"/>
        </w:rPr>
        <w:t>, nebo</w:t>
      </w:r>
      <w:r w:rsidR="00A134F7">
        <w:rPr>
          <w:rFonts w:ascii="Times New Roman" w:hAnsi="Times New Roman" w:cs="Times New Roman"/>
          <w:bCs/>
          <w:sz w:val="24"/>
          <w:szCs w:val="24"/>
        </w:rPr>
        <w:t xml:space="preserve"> do rubriky Téma nebo</w:t>
      </w:r>
      <w:r w:rsidR="000836BF">
        <w:rPr>
          <w:rFonts w:ascii="Times New Roman" w:hAnsi="Times New Roman" w:cs="Times New Roman"/>
          <w:bCs/>
          <w:sz w:val="24"/>
          <w:szCs w:val="24"/>
        </w:rPr>
        <w:t xml:space="preserve"> také</w:t>
      </w:r>
      <w:r w:rsidR="00A134F7">
        <w:rPr>
          <w:rFonts w:ascii="Times New Roman" w:hAnsi="Times New Roman" w:cs="Times New Roman"/>
          <w:bCs/>
          <w:sz w:val="24"/>
          <w:szCs w:val="24"/>
        </w:rPr>
        <w:t xml:space="preserve"> </w:t>
      </w:r>
      <w:r w:rsidR="0095170F">
        <w:rPr>
          <w:rFonts w:ascii="Times New Roman" w:hAnsi="Times New Roman" w:cs="Times New Roman"/>
          <w:bCs/>
          <w:sz w:val="24"/>
          <w:szCs w:val="24"/>
        </w:rPr>
        <w:t xml:space="preserve">pod </w:t>
      </w:r>
      <w:r w:rsidR="00A134F7">
        <w:rPr>
          <w:rFonts w:ascii="Times New Roman" w:hAnsi="Times New Roman" w:cs="Times New Roman"/>
          <w:bCs/>
          <w:sz w:val="24"/>
          <w:szCs w:val="24"/>
        </w:rPr>
        <w:t xml:space="preserve">Aktuality. </w:t>
      </w:r>
      <w:r w:rsidR="00637A7C">
        <w:rPr>
          <w:rFonts w:ascii="Times New Roman" w:hAnsi="Times New Roman" w:cs="Times New Roman"/>
          <w:bCs/>
          <w:sz w:val="24"/>
          <w:szCs w:val="24"/>
        </w:rPr>
        <w:t>V rámci Politiky vydal deník</w:t>
      </w:r>
      <w:r w:rsidR="006D6447">
        <w:rPr>
          <w:rFonts w:ascii="Times New Roman" w:hAnsi="Times New Roman" w:cs="Times New Roman"/>
          <w:bCs/>
          <w:sz w:val="24"/>
          <w:szCs w:val="24"/>
        </w:rPr>
        <w:t xml:space="preserve"> za celé sledované období</w:t>
      </w:r>
      <w:r w:rsidR="00637A7C">
        <w:rPr>
          <w:rFonts w:ascii="Times New Roman" w:hAnsi="Times New Roman" w:cs="Times New Roman"/>
          <w:bCs/>
          <w:sz w:val="24"/>
          <w:szCs w:val="24"/>
        </w:rPr>
        <w:t xml:space="preserve"> přesně </w:t>
      </w:r>
      <w:r w:rsidR="00C1019A">
        <w:rPr>
          <w:rFonts w:ascii="Times New Roman" w:hAnsi="Times New Roman" w:cs="Times New Roman"/>
          <w:bCs/>
          <w:sz w:val="24"/>
          <w:szCs w:val="24"/>
        </w:rPr>
        <w:t xml:space="preserve">69 </w:t>
      </w:r>
      <w:r w:rsidR="00705F70">
        <w:rPr>
          <w:rFonts w:ascii="Times New Roman" w:hAnsi="Times New Roman" w:cs="Times New Roman"/>
          <w:bCs/>
          <w:sz w:val="24"/>
          <w:szCs w:val="24"/>
        </w:rPr>
        <w:t>článků týkajících se migrace</w:t>
      </w:r>
      <w:r w:rsidR="00D437E5">
        <w:rPr>
          <w:rFonts w:ascii="Times New Roman" w:hAnsi="Times New Roman" w:cs="Times New Roman"/>
          <w:bCs/>
          <w:sz w:val="24"/>
          <w:szCs w:val="24"/>
        </w:rPr>
        <w:t>, což je téměř dvakrát tolik než ve všech ostatních rubrikách dohromady</w:t>
      </w:r>
      <w:r w:rsidR="006462DD">
        <w:rPr>
          <w:rFonts w:ascii="Times New Roman" w:hAnsi="Times New Roman" w:cs="Times New Roman"/>
          <w:bCs/>
          <w:sz w:val="24"/>
          <w:szCs w:val="24"/>
        </w:rPr>
        <w:t>. Z</w:t>
      </w:r>
      <w:r w:rsidR="00D437E5">
        <w:rPr>
          <w:rFonts w:ascii="Times New Roman" w:hAnsi="Times New Roman" w:cs="Times New Roman"/>
          <w:bCs/>
          <w:sz w:val="24"/>
          <w:szCs w:val="24"/>
        </w:rPr>
        <w:t>bylých 37 zpráv bylo rozděleno mezi 7 dalších rubrik</w:t>
      </w:r>
      <w:r w:rsidR="00AD60FA">
        <w:rPr>
          <w:rFonts w:ascii="Times New Roman" w:hAnsi="Times New Roman" w:cs="Times New Roman"/>
          <w:bCs/>
          <w:sz w:val="24"/>
          <w:szCs w:val="24"/>
        </w:rPr>
        <w:t xml:space="preserve"> Blesku. </w:t>
      </w:r>
      <w:r w:rsidR="003E1598">
        <w:rPr>
          <w:rFonts w:ascii="Times New Roman" w:hAnsi="Times New Roman" w:cs="Times New Roman"/>
          <w:bCs/>
          <w:sz w:val="24"/>
          <w:szCs w:val="24"/>
        </w:rPr>
        <w:t xml:space="preserve"> </w:t>
      </w:r>
    </w:p>
    <w:p w14:paraId="1754017C" w14:textId="6C79B614" w:rsidR="00716816" w:rsidRDefault="001F4220" w:rsidP="00395D0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Na dalších stránkách </w:t>
      </w:r>
      <w:r w:rsidR="00BD0036">
        <w:rPr>
          <w:rFonts w:ascii="Times New Roman" w:hAnsi="Times New Roman" w:cs="Times New Roman"/>
          <w:bCs/>
          <w:sz w:val="24"/>
          <w:szCs w:val="24"/>
        </w:rPr>
        <w:t xml:space="preserve">Blesku se příspěvky věnované událostem uprchlické krize vyskytovaly </w:t>
      </w:r>
      <w:r w:rsidR="00EC1DE3">
        <w:rPr>
          <w:rFonts w:ascii="Times New Roman" w:hAnsi="Times New Roman" w:cs="Times New Roman"/>
          <w:bCs/>
          <w:sz w:val="24"/>
          <w:szCs w:val="24"/>
        </w:rPr>
        <w:t>již</w:t>
      </w:r>
      <w:r w:rsidR="00D64570">
        <w:rPr>
          <w:rFonts w:ascii="Times New Roman" w:hAnsi="Times New Roman" w:cs="Times New Roman"/>
          <w:bCs/>
          <w:sz w:val="24"/>
          <w:szCs w:val="24"/>
        </w:rPr>
        <w:t xml:space="preserve"> jen</w:t>
      </w:r>
      <w:r w:rsidR="00BD0036">
        <w:rPr>
          <w:rFonts w:ascii="Times New Roman" w:hAnsi="Times New Roman" w:cs="Times New Roman"/>
          <w:bCs/>
          <w:sz w:val="24"/>
          <w:szCs w:val="24"/>
        </w:rPr>
        <w:t xml:space="preserve"> sporadicky</w:t>
      </w:r>
      <w:r w:rsidR="00716816">
        <w:rPr>
          <w:rFonts w:ascii="Times New Roman" w:hAnsi="Times New Roman" w:cs="Times New Roman"/>
          <w:bCs/>
          <w:sz w:val="24"/>
          <w:szCs w:val="24"/>
        </w:rPr>
        <w:t xml:space="preserve"> (vždy v počtu maximálně </w:t>
      </w:r>
      <w:r w:rsidR="008B2D01">
        <w:rPr>
          <w:rFonts w:ascii="Times New Roman" w:hAnsi="Times New Roman" w:cs="Times New Roman"/>
          <w:bCs/>
          <w:sz w:val="24"/>
          <w:szCs w:val="24"/>
        </w:rPr>
        <w:t>cca</w:t>
      </w:r>
      <w:r w:rsidR="00716816">
        <w:rPr>
          <w:rFonts w:ascii="Times New Roman" w:hAnsi="Times New Roman" w:cs="Times New Roman"/>
          <w:bCs/>
          <w:sz w:val="24"/>
          <w:szCs w:val="24"/>
        </w:rPr>
        <w:t xml:space="preserve"> deseti článků)</w:t>
      </w:r>
      <w:r w:rsidR="00BD0036">
        <w:rPr>
          <w:rFonts w:ascii="Times New Roman" w:hAnsi="Times New Roman" w:cs="Times New Roman"/>
          <w:bCs/>
          <w:sz w:val="24"/>
          <w:szCs w:val="24"/>
        </w:rPr>
        <w:t>.</w:t>
      </w:r>
      <w:r w:rsidR="00E159FF">
        <w:rPr>
          <w:rFonts w:ascii="Times New Roman" w:hAnsi="Times New Roman" w:cs="Times New Roman"/>
          <w:bCs/>
          <w:sz w:val="24"/>
          <w:szCs w:val="24"/>
        </w:rPr>
        <w:t xml:space="preserve"> Na titulní stránku se problematika uprchlictví </w:t>
      </w:r>
      <w:r w:rsidR="00202E46">
        <w:rPr>
          <w:rFonts w:ascii="Times New Roman" w:hAnsi="Times New Roman" w:cs="Times New Roman"/>
          <w:bCs/>
          <w:sz w:val="24"/>
          <w:szCs w:val="24"/>
        </w:rPr>
        <w:t xml:space="preserve">dostala </w:t>
      </w:r>
      <w:r w:rsidR="002F58B3">
        <w:rPr>
          <w:rFonts w:ascii="Times New Roman" w:hAnsi="Times New Roman" w:cs="Times New Roman"/>
          <w:bCs/>
          <w:sz w:val="24"/>
          <w:szCs w:val="24"/>
        </w:rPr>
        <w:t xml:space="preserve">pouze </w:t>
      </w:r>
      <w:r w:rsidR="00465197">
        <w:rPr>
          <w:rFonts w:ascii="Times New Roman" w:hAnsi="Times New Roman" w:cs="Times New Roman"/>
          <w:bCs/>
          <w:sz w:val="24"/>
          <w:szCs w:val="24"/>
        </w:rPr>
        <w:t>třikrát</w:t>
      </w:r>
      <w:r w:rsidR="00691E96">
        <w:rPr>
          <w:rFonts w:ascii="Times New Roman" w:hAnsi="Times New Roman" w:cs="Times New Roman"/>
          <w:bCs/>
          <w:sz w:val="24"/>
          <w:szCs w:val="24"/>
        </w:rPr>
        <w:t xml:space="preserve"> (</w:t>
      </w:r>
      <w:r w:rsidR="00EC2629">
        <w:rPr>
          <w:rFonts w:ascii="Times New Roman" w:hAnsi="Times New Roman" w:cs="Times New Roman"/>
          <w:bCs/>
          <w:sz w:val="24"/>
          <w:szCs w:val="24"/>
        </w:rPr>
        <w:t xml:space="preserve">ve dny </w:t>
      </w:r>
      <w:r w:rsidR="00691E96">
        <w:rPr>
          <w:rFonts w:ascii="Times New Roman" w:hAnsi="Times New Roman" w:cs="Times New Roman"/>
          <w:bCs/>
          <w:sz w:val="24"/>
          <w:szCs w:val="24"/>
        </w:rPr>
        <w:t>5., 10. a 16. září, což odpovídá době</w:t>
      </w:r>
      <w:r w:rsidR="00EC2629">
        <w:rPr>
          <w:rFonts w:ascii="Times New Roman" w:hAnsi="Times New Roman" w:cs="Times New Roman"/>
          <w:bCs/>
          <w:sz w:val="24"/>
          <w:szCs w:val="24"/>
        </w:rPr>
        <w:t>, kdy podle počtu vydaných příspěvků v jednotlivé dny projevovaly oba sledované deníky o tuto agendu největší zájem)</w:t>
      </w:r>
      <w:r w:rsidR="00465197">
        <w:rPr>
          <w:rFonts w:ascii="Times New Roman" w:hAnsi="Times New Roman" w:cs="Times New Roman"/>
          <w:bCs/>
          <w:sz w:val="24"/>
          <w:szCs w:val="24"/>
        </w:rPr>
        <w:t xml:space="preserve">, </w:t>
      </w:r>
      <w:r w:rsidR="00EC2629">
        <w:rPr>
          <w:rFonts w:ascii="Times New Roman" w:hAnsi="Times New Roman" w:cs="Times New Roman"/>
          <w:bCs/>
          <w:sz w:val="24"/>
          <w:szCs w:val="24"/>
        </w:rPr>
        <w:t>a to</w:t>
      </w:r>
      <w:r w:rsidR="00465197">
        <w:rPr>
          <w:rFonts w:ascii="Times New Roman" w:hAnsi="Times New Roman" w:cs="Times New Roman"/>
          <w:bCs/>
          <w:sz w:val="24"/>
          <w:szCs w:val="24"/>
        </w:rPr>
        <w:t xml:space="preserve"> je ve srovnání s Mladou frontou DNES, </w:t>
      </w:r>
      <w:r w:rsidR="005545AB">
        <w:rPr>
          <w:rFonts w:ascii="Times New Roman" w:hAnsi="Times New Roman" w:cs="Times New Roman"/>
          <w:bCs/>
          <w:sz w:val="24"/>
          <w:szCs w:val="24"/>
        </w:rPr>
        <w:t xml:space="preserve">která na první stránce </w:t>
      </w:r>
      <w:r w:rsidR="001D6EB7">
        <w:rPr>
          <w:rFonts w:ascii="Times New Roman" w:hAnsi="Times New Roman" w:cs="Times New Roman"/>
          <w:bCs/>
          <w:sz w:val="24"/>
          <w:szCs w:val="24"/>
        </w:rPr>
        <w:t xml:space="preserve">publikovala celkově třetí nejvyšší počet </w:t>
      </w:r>
      <w:r w:rsidR="00321C1C">
        <w:rPr>
          <w:rFonts w:ascii="Times New Roman" w:hAnsi="Times New Roman" w:cs="Times New Roman"/>
          <w:bCs/>
          <w:sz w:val="24"/>
          <w:szCs w:val="24"/>
        </w:rPr>
        <w:t xml:space="preserve">všech zpráv zmiňujících uprchlíky, </w:t>
      </w:r>
      <w:r w:rsidR="00FD78C3">
        <w:rPr>
          <w:rFonts w:ascii="Times New Roman" w:hAnsi="Times New Roman" w:cs="Times New Roman"/>
          <w:bCs/>
          <w:sz w:val="24"/>
          <w:szCs w:val="24"/>
        </w:rPr>
        <w:t xml:space="preserve">velmi málo. </w:t>
      </w:r>
    </w:p>
    <w:p w14:paraId="32FBF71C" w14:textId="7CEC9FFB" w:rsidR="00AB003F" w:rsidRDefault="00671868" w:rsidP="0071681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Tento deník</w:t>
      </w:r>
      <w:r w:rsidR="00530C84">
        <w:rPr>
          <w:rFonts w:ascii="Times New Roman" w:hAnsi="Times New Roman" w:cs="Times New Roman"/>
          <w:bCs/>
          <w:sz w:val="24"/>
          <w:szCs w:val="24"/>
        </w:rPr>
        <w:t xml:space="preserve"> tedy nepředpokládal, že by</w:t>
      </w:r>
      <w:r w:rsidR="009352C8">
        <w:rPr>
          <w:rFonts w:ascii="Times New Roman" w:hAnsi="Times New Roman" w:cs="Times New Roman"/>
          <w:bCs/>
          <w:sz w:val="24"/>
          <w:szCs w:val="24"/>
        </w:rPr>
        <w:t xml:space="preserve"> pro</w:t>
      </w:r>
      <w:r w:rsidR="00530C84">
        <w:rPr>
          <w:rFonts w:ascii="Times New Roman" w:hAnsi="Times New Roman" w:cs="Times New Roman"/>
          <w:bCs/>
          <w:sz w:val="24"/>
          <w:szCs w:val="24"/>
        </w:rPr>
        <w:t xml:space="preserve"> jeho čtenáře </w:t>
      </w:r>
      <w:r w:rsidR="009352C8">
        <w:rPr>
          <w:rFonts w:ascii="Times New Roman" w:hAnsi="Times New Roman" w:cs="Times New Roman"/>
          <w:bCs/>
          <w:sz w:val="24"/>
          <w:szCs w:val="24"/>
        </w:rPr>
        <w:t>byla</w:t>
      </w:r>
      <w:r w:rsidR="008A0FEE">
        <w:rPr>
          <w:rFonts w:ascii="Times New Roman" w:hAnsi="Times New Roman" w:cs="Times New Roman"/>
          <w:bCs/>
          <w:sz w:val="24"/>
          <w:szCs w:val="24"/>
        </w:rPr>
        <w:t xml:space="preserve"> </w:t>
      </w:r>
      <w:r w:rsidR="00120ECA">
        <w:rPr>
          <w:rFonts w:ascii="Times New Roman" w:hAnsi="Times New Roman" w:cs="Times New Roman"/>
          <w:bCs/>
          <w:sz w:val="24"/>
          <w:szCs w:val="24"/>
        </w:rPr>
        <w:t>tematika migrace natolik</w:t>
      </w:r>
      <w:r w:rsidR="009352C8">
        <w:rPr>
          <w:rFonts w:ascii="Times New Roman" w:hAnsi="Times New Roman" w:cs="Times New Roman"/>
          <w:bCs/>
          <w:sz w:val="24"/>
          <w:szCs w:val="24"/>
        </w:rPr>
        <w:t xml:space="preserve"> atraktivní</w:t>
      </w:r>
      <w:r w:rsidR="00120ECA">
        <w:rPr>
          <w:rFonts w:ascii="Times New Roman" w:hAnsi="Times New Roman" w:cs="Times New Roman"/>
          <w:bCs/>
          <w:sz w:val="24"/>
          <w:szCs w:val="24"/>
        </w:rPr>
        <w:t xml:space="preserve">, aby </w:t>
      </w:r>
      <w:r w:rsidR="00822FD5">
        <w:rPr>
          <w:rFonts w:ascii="Times New Roman" w:hAnsi="Times New Roman" w:cs="Times New Roman"/>
          <w:bCs/>
          <w:sz w:val="24"/>
          <w:szCs w:val="24"/>
        </w:rPr>
        <w:t>bylo nutné umisťovat ji na titulní stránku a</w:t>
      </w:r>
      <w:r w:rsidR="007A7C5F">
        <w:rPr>
          <w:rFonts w:ascii="Times New Roman" w:hAnsi="Times New Roman" w:cs="Times New Roman"/>
          <w:bCs/>
          <w:sz w:val="24"/>
          <w:szCs w:val="24"/>
        </w:rPr>
        <w:t xml:space="preserve"> ve sledovaném období</w:t>
      </w:r>
      <w:r>
        <w:rPr>
          <w:rFonts w:ascii="Times New Roman" w:hAnsi="Times New Roman" w:cs="Times New Roman"/>
          <w:bCs/>
          <w:sz w:val="24"/>
          <w:szCs w:val="24"/>
        </w:rPr>
        <w:t xml:space="preserve"> </w:t>
      </w:r>
      <w:r w:rsidR="00822FD5">
        <w:rPr>
          <w:rFonts w:ascii="Times New Roman" w:hAnsi="Times New Roman" w:cs="Times New Roman"/>
          <w:bCs/>
          <w:sz w:val="24"/>
          <w:szCs w:val="24"/>
        </w:rPr>
        <w:t>zde sice bylo</w:t>
      </w:r>
      <w:r w:rsidR="007A7C5F">
        <w:rPr>
          <w:rFonts w:ascii="Times New Roman" w:hAnsi="Times New Roman" w:cs="Times New Roman"/>
          <w:bCs/>
          <w:sz w:val="24"/>
          <w:szCs w:val="24"/>
        </w:rPr>
        <w:t xml:space="preserve"> </w:t>
      </w:r>
      <w:r w:rsidR="00E159FF">
        <w:rPr>
          <w:rFonts w:ascii="Times New Roman" w:hAnsi="Times New Roman" w:cs="Times New Roman"/>
          <w:bCs/>
          <w:sz w:val="24"/>
          <w:szCs w:val="24"/>
        </w:rPr>
        <w:t>ot</w:t>
      </w:r>
      <w:r w:rsidR="00822FD5">
        <w:rPr>
          <w:rFonts w:ascii="Times New Roman" w:hAnsi="Times New Roman" w:cs="Times New Roman"/>
          <w:bCs/>
          <w:sz w:val="24"/>
          <w:szCs w:val="24"/>
        </w:rPr>
        <w:t>ištěno</w:t>
      </w:r>
      <w:r w:rsidR="005713A6">
        <w:rPr>
          <w:rFonts w:ascii="Times New Roman" w:hAnsi="Times New Roman" w:cs="Times New Roman"/>
          <w:bCs/>
          <w:sz w:val="24"/>
          <w:szCs w:val="24"/>
        </w:rPr>
        <w:t xml:space="preserve"> největší množství zpráv o migrantech na</w:t>
      </w:r>
      <w:r w:rsidR="00822FD5">
        <w:rPr>
          <w:rFonts w:ascii="Times New Roman" w:hAnsi="Times New Roman" w:cs="Times New Roman"/>
          <w:bCs/>
          <w:sz w:val="24"/>
          <w:szCs w:val="24"/>
        </w:rPr>
        <w:t xml:space="preserve"> druhé, třetí a čtvrté stránce</w:t>
      </w:r>
      <w:r w:rsidR="005713A6">
        <w:rPr>
          <w:rFonts w:ascii="Times New Roman" w:hAnsi="Times New Roman" w:cs="Times New Roman"/>
          <w:bCs/>
          <w:sz w:val="24"/>
          <w:szCs w:val="24"/>
        </w:rPr>
        <w:t>, avšak</w:t>
      </w:r>
      <w:r w:rsidR="00822FD5">
        <w:rPr>
          <w:rFonts w:ascii="Times New Roman" w:hAnsi="Times New Roman" w:cs="Times New Roman"/>
          <w:bCs/>
          <w:sz w:val="24"/>
          <w:szCs w:val="24"/>
        </w:rPr>
        <w:t xml:space="preserve"> </w:t>
      </w:r>
      <w:r w:rsidR="008D6A30">
        <w:rPr>
          <w:rFonts w:ascii="Times New Roman" w:hAnsi="Times New Roman" w:cs="Times New Roman"/>
          <w:bCs/>
          <w:sz w:val="24"/>
          <w:szCs w:val="24"/>
        </w:rPr>
        <w:t>Blesk</w:t>
      </w:r>
      <w:r w:rsidR="00822FD5">
        <w:rPr>
          <w:rFonts w:ascii="Times New Roman" w:hAnsi="Times New Roman" w:cs="Times New Roman"/>
          <w:bCs/>
          <w:sz w:val="24"/>
          <w:szCs w:val="24"/>
        </w:rPr>
        <w:t xml:space="preserve"> pro ně </w:t>
      </w:r>
      <w:r w:rsidR="005713A6">
        <w:rPr>
          <w:rFonts w:ascii="Times New Roman" w:hAnsi="Times New Roman" w:cs="Times New Roman"/>
          <w:bCs/>
          <w:sz w:val="24"/>
          <w:szCs w:val="24"/>
        </w:rPr>
        <w:t xml:space="preserve">nevytvořil </w:t>
      </w:r>
      <w:r w:rsidR="00822FD5">
        <w:rPr>
          <w:rFonts w:ascii="Times New Roman" w:hAnsi="Times New Roman" w:cs="Times New Roman"/>
          <w:bCs/>
          <w:sz w:val="24"/>
          <w:szCs w:val="24"/>
        </w:rPr>
        <w:t xml:space="preserve">žádnou </w:t>
      </w:r>
      <w:r w:rsidR="005713A6">
        <w:rPr>
          <w:rFonts w:ascii="Times New Roman" w:hAnsi="Times New Roman" w:cs="Times New Roman"/>
          <w:bCs/>
          <w:sz w:val="24"/>
          <w:szCs w:val="24"/>
        </w:rPr>
        <w:t xml:space="preserve">zvláštní rubriku tak jako Mladá fronta DNES, ani nepublikoval </w:t>
      </w:r>
      <w:r w:rsidR="001F7F33">
        <w:rPr>
          <w:rFonts w:ascii="Times New Roman" w:hAnsi="Times New Roman" w:cs="Times New Roman"/>
          <w:bCs/>
          <w:sz w:val="24"/>
          <w:szCs w:val="24"/>
        </w:rPr>
        <w:t>žádné publicistické příspěvky s tímto tématem</w:t>
      </w:r>
      <w:r w:rsidR="008B2D01">
        <w:rPr>
          <w:rFonts w:ascii="Times New Roman" w:hAnsi="Times New Roman" w:cs="Times New Roman"/>
          <w:bCs/>
          <w:sz w:val="24"/>
          <w:szCs w:val="24"/>
        </w:rPr>
        <w:t>.</w:t>
      </w:r>
      <w:r w:rsidR="001F7F33">
        <w:rPr>
          <w:rFonts w:ascii="Times New Roman" w:hAnsi="Times New Roman" w:cs="Times New Roman"/>
          <w:bCs/>
          <w:sz w:val="24"/>
          <w:szCs w:val="24"/>
        </w:rPr>
        <w:t xml:space="preserve"> </w:t>
      </w:r>
    </w:p>
    <w:p w14:paraId="2A3F9647" w14:textId="3DFCDC3E" w:rsidR="00F17E81" w:rsidRDefault="00F17E81" w:rsidP="0071681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Pokud jde o </w:t>
      </w:r>
      <w:r w:rsidR="00A75934">
        <w:rPr>
          <w:rFonts w:ascii="Times New Roman" w:hAnsi="Times New Roman" w:cs="Times New Roman"/>
          <w:bCs/>
          <w:sz w:val="24"/>
          <w:szCs w:val="24"/>
        </w:rPr>
        <w:t>měnící se míru pozornosti</w:t>
      </w:r>
      <w:r w:rsidR="00D225A1">
        <w:rPr>
          <w:rFonts w:ascii="Times New Roman" w:hAnsi="Times New Roman" w:cs="Times New Roman"/>
          <w:bCs/>
          <w:sz w:val="24"/>
          <w:szCs w:val="24"/>
        </w:rPr>
        <w:t xml:space="preserve"> obou deníků </w:t>
      </w:r>
      <w:r w:rsidR="00A75934">
        <w:rPr>
          <w:rFonts w:ascii="Times New Roman" w:hAnsi="Times New Roman" w:cs="Times New Roman"/>
          <w:bCs/>
          <w:sz w:val="24"/>
          <w:szCs w:val="24"/>
        </w:rPr>
        <w:t>věnovanou</w:t>
      </w:r>
      <w:r w:rsidR="00D225A1">
        <w:rPr>
          <w:rFonts w:ascii="Times New Roman" w:hAnsi="Times New Roman" w:cs="Times New Roman"/>
          <w:bCs/>
          <w:sz w:val="24"/>
          <w:szCs w:val="24"/>
        </w:rPr>
        <w:t xml:space="preserve"> uprchlí</w:t>
      </w:r>
      <w:r w:rsidR="00A75934">
        <w:rPr>
          <w:rFonts w:ascii="Times New Roman" w:hAnsi="Times New Roman" w:cs="Times New Roman"/>
          <w:bCs/>
          <w:sz w:val="24"/>
          <w:szCs w:val="24"/>
        </w:rPr>
        <w:t>kům</w:t>
      </w:r>
      <w:r>
        <w:rPr>
          <w:rFonts w:ascii="Times New Roman" w:hAnsi="Times New Roman" w:cs="Times New Roman"/>
          <w:bCs/>
          <w:sz w:val="24"/>
          <w:szCs w:val="24"/>
        </w:rPr>
        <w:t xml:space="preserve"> v jednotlivých časových úse</w:t>
      </w:r>
      <w:r w:rsidR="00984F37">
        <w:rPr>
          <w:rFonts w:ascii="Times New Roman" w:hAnsi="Times New Roman" w:cs="Times New Roman"/>
          <w:bCs/>
          <w:sz w:val="24"/>
          <w:szCs w:val="24"/>
        </w:rPr>
        <w:t xml:space="preserve">cích vymezených </w:t>
      </w:r>
      <w:r w:rsidR="000836BF">
        <w:rPr>
          <w:rFonts w:ascii="Times New Roman" w:hAnsi="Times New Roman" w:cs="Times New Roman"/>
          <w:bCs/>
          <w:sz w:val="24"/>
          <w:szCs w:val="24"/>
        </w:rPr>
        <w:t>analýzou</w:t>
      </w:r>
      <w:r w:rsidR="00F36BDD">
        <w:rPr>
          <w:rFonts w:ascii="Times New Roman" w:hAnsi="Times New Roman" w:cs="Times New Roman"/>
          <w:bCs/>
          <w:sz w:val="24"/>
          <w:szCs w:val="24"/>
        </w:rPr>
        <w:t>, v</w:t>
      </w:r>
      <w:r w:rsidR="00E22ED1">
        <w:rPr>
          <w:rFonts w:ascii="Times New Roman" w:hAnsi="Times New Roman" w:cs="Times New Roman"/>
          <w:bCs/>
          <w:sz w:val="24"/>
          <w:szCs w:val="24"/>
        </w:rPr>
        <w:t> </w:t>
      </w:r>
      <w:r w:rsidR="00F36BDD">
        <w:rPr>
          <w:rFonts w:ascii="Times New Roman" w:hAnsi="Times New Roman" w:cs="Times New Roman"/>
          <w:bCs/>
          <w:sz w:val="24"/>
          <w:szCs w:val="24"/>
        </w:rPr>
        <w:t>prvním</w:t>
      </w:r>
      <w:r w:rsidR="00E22ED1">
        <w:rPr>
          <w:rFonts w:ascii="Times New Roman" w:hAnsi="Times New Roman" w:cs="Times New Roman"/>
          <w:bCs/>
          <w:sz w:val="24"/>
          <w:szCs w:val="24"/>
        </w:rPr>
        <w:t xml:space="preserve"> zkoumaném</w:t>
      </w:r>
      <w:r w:rsidR="00F36BDD">
        <w:rPr>
          <w:rFonts w:ascii="Times New Roman" w:hAnsi="Times New Roman" w:cs="Times New Roman"/>
          <w:bCs/>
          <w:sz w:val="24"/>
          <w:szCs w:val="24"/>
        </w:rPr>
        <w:t xml:space="preserve"> období</w:t>
      </w:r>
      <w:r w:rsidR="0074430A">
        <w:rPr>
          <w:rFonts w:ascii="Times New Roman" w:hAnsi="Times New Roman" w:cs="Times New Roman"/>
          <w:bCs/>
          <w:sz w:val="24"/>
          <w:szCs w:val="24"/>
        </w:rPr>
        <w:t xml:space="preserve"> </w:t>
      </w:r>
      <w:r w:rsidR="008F3572">
        <w:rPr>
          <w:rFonts w:ascii="Times New Roman" w:hAnsi="Times New Roman" w:cs="Times New Roman"/>
          <w:bCs/>
          <w:sz w:val="24"/>
          <w:szCs w:val="24"/>
        </w:rPr>
        <w:t>(</w:t>
      </w:r>
      <w:r w:rsidR="0074430A">
        <w:rPr>
          <w:rFonts w:ascii="Times New Roman" w:hAnsi="Times New Roman" w:cs="Times New Roman"/>
          <w:bCs/>
          <w:sz w:val="24"/>
          <w:szCs w:val="24"/>
        </w:rPr>
        <w:t>mezi 20. březnem a 20. dubnem roku 2015</w:t>
      </w:r>
      <w:r w:rsidR="008F3572">
        <w:rPr>
          <w:rFonts w:ascii="Times New Roman" w:hAnsi="Times New Roman" w:cs="Times New Roman"/>
          <w:bCs/>
          <w:sz w:val="24"/>
          <w:szCs w:val="24"/>
        </w:rPr>
        <w:t>)</w:t>
      </w:r>
      <w:r w:rsidR="008C1047">
        <w:rPr>
          <w:rFonts w:ascii="Times New Roman" w:hAnsi="Times New Roman" w:cs="Times New Roman"/>
          <w:bCs/>
          <w:sz w:val="24"/>
          <w:szCs w:val="24"/>
        </w:rPr>
        <w:t xml:space="preserve">, kdy Mladá fronta DNES publikovala </w:t>
      </w:r>
      <w:r w:rsidR="00A73172">
        <w:rPr>
          <w:rFonts w:ascii="Times New Roman" w:hAnsi="Times New Roman" w:cs="Times New Roman"/>
          <w:bCs/>
          <w:sz w:val="24"/>
          <w:szCs w:val="24"/>
        </w:rPr>
        <w:t>jen</w:t>
      </w:r>
      <w:r w:rsidR="008C1047">
        <w:rPr>
          <w:rFonts w:ascii="Times New Roman" w:hAnsi="Times New Roman" w:cs="Times New Roman"/>
          <w:bCs/>
          <w:sz w:val="24"/>
          <w:szCs w:val="24"/>
        </w:rPr>
        <w:t xml:space="preserve"> </w:t>
      </w:r>
      <w:r w:rsidR="00A73172">
        <w:rPr>
          <w:rFonts w:ascii="Times New Roman" w:hAnsi="Times New Roman" w:cs="Times New Roman"/>
          <w:bCs/>
          <w:sz w:val="24"/>
          <w:szCs w:val="24"/>
        </w:rPr>
        <w:t>10 zpráv s tématem migrace</w:t>
      </w:r>
      <w:r w:rsidR="00340B3E">
        <w:rPr>
          <w:rFonts w:ascii="Times New Roman" w:hAnsi="Times New Roman" w:cs="Times New Roman"/>
          <w:bCs/>
          <w:sz w:val="24"/>
          <w:szCs w:val="24"/>
        </w:rPr>
        <w:t>,</w:t>
      </w:r>
      <w:r w:rsidR="00A73172">
        <w:rPr>
          <w:rFonts w:ascii="Times New Roman" w:hAnsi="Times New Roman" w:cs="Times New Roman"/>
          <w:bCs/>
          <w:sz w:val="24"/>
          <w:szCs w:val="24"/>
        </w:rPr>
        <w:t xml:space="preserve"> Blesk pouhé 2 články věnující se této problematice</w:t>
      </w:r>
      <w:r w:rsidR="00340B3E">
        <w:rPr>
          <w:rFonts w:ascii="Times New Roman" w:hAnsi="Times New Roman" w:cs="Times New Roman"/>
          <w:bCs/>
          <w:sz w:val="24"/>
          <w:szCs w:val="24"/>
        </w:rPr>
        <w:t xml:space="preserve"> a celkově </w:t>
      </w:r>
      <w:r w:rsidR="00C17347">
        <w:rPr>
          <w:rFonts w:ascii="Times New Roman" w:hAnsi="Times New Roman" w:cs="Times New Roman"/>
          <w:bCs/>
          <w:sz w:val="24"/>
          <w:szCs w:val="24"/>
        </w:rPr>
        <w:t>toto téma</w:t>
      </w:r>
      <w:r w:rsidR="00DD504D">
        <w:rPr>
          <w:rFonts w:ascii="Times New Roman" w:hAnsi="Times New Roman" w:cs="Times New Roman"/>
          <w:bCs/>
          <w:sz w:val="24"/>
          <w:szCs w:val="24"/>
        </w:rPr>
        <w:t xml:space="preserve"> ještě</w:t>
      </w:r>
      <w:r w:rsidR="00C17347">
        <w:rPr>
          <w:rFonts w:ascii="Times New Roman" w:hAnsi="Times New Roman" w:cs="Times New Roman"/>
          <w:bCs/>
          <w:sz w:val="24"/>
          <w:szCs w:val="24"/>
        </w:rPr>
        <w:t xml:space="preserve"> nebylo v obou periodicích nijak zvlášť frekventované</w:t>
      </w:r>
      <w:r w:rsidR="00340B3E">
        <w:rPr>
          <w:rFonts w:ascii="Times New Roman" w:hAnsi="Times New Roman" w:cs="Times New Roman"/>
          <w:bCs/>
          <w:sz w:val="24"/>
          <w:szCs w:val="24"/>
        </w:rPr>
        <w:t>, se v</w:t>
      </w:r>
      <w:r w:rsidR="00A6214E">
        <w:rPr>
          <w:rFonts w:ascii="Times New Roman" w:hAnsi="Times New Roman" w:cs="Times New Roman"/>
          <w:bCs/>
          <w:sz w:val="24"/>
          <w:szCs w:val="24"/>
        </w:rPr>
        <w:t> </w:t>
      </w:r>
      <w:r w:rsidR="00E778D5">
        <w:rPr>
          <w:rFonts w:ascii="Times New Roman" w:hAnsi="Times New Roman" w:cs="Times New Roman"/>
          <w:bCs/>
          <w:sz w:val="24"/>
          <w:szCs w:val="24"/>
        </w:rPr>
        <w:t>obou</w:t>
      </w:r>
      <w:r w:rsidR="00A6214E">
        <w:rPr>
          <w:rFonts w:ascii="Times New Roman" w:hAnsi="Times New Roman" w:cs="Times New Roman"/>
          <w:bCs/>
          <w:sz w:val="24"/>
          <w:szCs w:val="24"/>
        </w:rPr>
        <w:t xml:space="preserve"> denících</w:t>
      </w:r>
      <w:r w:rsidR="00340B3E">
        <w:rPr>
          <w:rFonts w:ascii="Times New Roman" w:hAnsi="Times New Roman" w:cs="Times New Roman"/>
          <w:bCs/>
          <w:sz w:val="24"/>
          <w:szCs w:val="24"/>
        </w:rPr>
        <w:t xml:space="preserve"> vyskytovaly příspěvky o uprchlících</w:t>
      </w:r>
      <w:r w:rsidR="006460DC">
        <w:rPr>
          <w:rFonts w:ascii="Times New Roman" w:hAnsi="Times New Roman" w:cs="Times New Roman"/>
          <w:bCs/>
          <w:sz w:val="24"/>
          <w:szCs w:val="24"/>
        </w:rPr>
        <w:t xml:space="preserve"> rozptýleně</w:t>
      </w:r>
      <w:r w:rsidR="00340B3E">
        <w:rPr>
          <w:rFonts w:ascii="Times New Roman" w:hAnsi="Times New Roman" w:cs="Times New Roman"/>
          <w:bCs/>
          <w:sz w:val="24"/>
          <w:szCs w:val="24"/>
        </w:rPr>
        <w:t xml:space="preserve"> na víceméně náhodných stránkách </w:t>
      </w:r>
      <w:r w:rsidR="00DD504D">
        <w:rPr>
          <w:rFonts w:ascii="Times New Roman" w:hAnsi="Times New Roman" w:cs="Times New Roman"/>
          <w:bCs/>
          <w:sz w:val="24"/>
          <w:szCs w:val="24"/>
        </w:rPr>
        <w:t>a v náhodných rubrikách</w:t>
      </w:r>
      <w:r w:rsidR="007673AD">
        <w:rPr>
          <w:rFonts w:ascii="Times New Roman" w:hAnsi="Times New Roman" w:cs="Times New Roman"/>
          <w:bCs/>
          <w:sz w:val="24"/>
          <w:szCs w:val="24"/>
        </w:rPr>
        <w:t>.</w:t>
      </w:r>
      <w:r w:rsidR="006460DC">
        <w:rPr>
          <w:rFonts w:ascii="Times New Roman" w:hAnsi="Times New Roman" w:cs="Times New Roman"/>
          <w:bCs/>
          <w:sz w:val="24"/>
          <w:szCs w:val="24"/>
        </w:rPr>
        <w:t xml:space="preserve"> </w:t>
      </w:r>
      <w:r w:rsidR="007673AD">
        <w:rPr>
          <w:rFonts w:ascii="Times New Roman" w:hAnsi="Times New Roman" w:cs="Times New Roman"/>
          <w:bCs/>
          <w:sz w:val="24"/>
          <w:szCs w:val="24"/>
        </w:rPr>
        <w:t>V</w:t>
      </w:r>
      <w:r w:rsidR="006460DC">
        <w:rPr>
          <w:rFonts w:ascii="Times New Roman" w:hAnsi="Times New Roman" w:cs="Times New Roman"/>
          <w:bCs/>
          <w:sz w:val="24"/>
          <w:szCs w:val="24"/>
        </w:rPr>
        <w:t xml:space="preserve"> Mladé frontě DNES ani v Blesku </w:t>
      </w:r>
      <w:r w:rsidR="00E637BF">
        <w:rPr>
          <w:rFonts w:ascii="Times New Roman" w:hAnsi="Times New Roman" w:cs="Times New Roman"/>
          <w:bCs/>
          <w:sz w:val="24"/>
          <w:szCs w:val="24"/>
        </w:rPr>
        <w:t>žádná stránka ani rubrika</w:t>
      </w:r>
      <w:r w:rsidR="005D6716">
        <w:rPr>
          <w:rFonts w:ascii="Times New Roman" w:hAnsi="Times New Roman" w:cs="Times New Roman"/>
          <w:bCs/>
          <w:sz w:val="24"/>
          <w:szCs w:val="24"/>
        </w:rPr>
        <w:t xml:space="preserve"> nijak výrazně nepřevažovala</w:t>
      </w:r>
      <w:r w:rsidR="00C46D66">
        <w:rPr>
          <w:rFonts w:ascii="Times New Roman" w:hAnsi="Times New Roman" w:cs="Times New Roman"/>
          <w:bCs/>
          <w:sz w:val="24"/>
          <w:szCs w:val="24"/>
        </w:rPr>
        <w:t xml:space="preserve">. </w:t>
      </w:r>
      <w:r w:rsidR="007673AD">
        <w:rPr>
          <w:rFonts w:ascii="Times New Roman" w:hAnsi="Times New Roman" w:cs="Times New Roman"/>
          <w:bCs/>
          <w:sz w:val="24"/>
          <w:szCs w:val="24"/>
        </w:rPr>
        <w:t xml:space="preserve">Za zmínku stojí pouze fakt, že </w:t>
      </w:r>
      <w:r w:rsidR="00167B38">
        <w:rPr>
          <w:rFonts w:ascii="Times New Roman" w:hAnsi="Times New Roman" w:cs="Times New Roman"/>
          <w:bCs/>
          <w:sz w:val="24"/>
          <w:szCs w:val="24"/>
        </w:rPr>
        <w:t>deník Mladá fronta DNES</w:t>
      </w:r>
      <w:r w:rsidR="004A3CB1">
        <w:rPr>
          <w:rFonts w:ascii="Times New Roman" w:hAnsi="Times New Roman" w:cs="Times New Roman"/>
          <w:bCs/>
          <w:sz w:val="24"/>
          <w:szCs w:val="24"/>
        </w:rPr>
        <w:t xml:space="preserve"> dvakrát</w:t>
      </w:r>
      <w:r w:rsidR="00167B38">
        <w:rPr>
          <w:rFonts w:ascii="Times New Roman" w:hAnsi="Times New Roman" w:cs="Times New Roman"/>
          <w:bCs/>
          <w:sz w:val="24"/>
          <w:szCs w:val="24"/>
        </w:rPr>
        <w:t xml:space="preserve"> umístil </w:t>
      </w:r>
      <w:r w:rsidR="004A3CB1">
        <w:rPr>
          <w:rFonts w:ascii="Times New Roman" w:hAnsi="Times New Roman" w:cs="Times New Roman"/>
          <w:bCs/>
          <w:sz w:val="24"/>
          <w:szCs w:val="24"/>
        </w:rPr>
        <w:t>sledované téma na titulní stranu, jak již bylo zmíněno výše</w:t>
      </w:r>
      <w:r w:rsidR="00090191">
        <w:rPr>
          <w:rFonts w:ascii="Times New Roman" w:hAnsi="Times New Roman" w:cs="Times New Roman"/>
          <w:bCs/>
          <w:sz w:val="24"/>
          <w:szCs w:val="24"/>
        </w:rPr>
        <w:t>, a Blesk ani jednou</w:t>
      </w:r>
      <w:r w:rsidR="004A3CB1">
        <w:rPr>
          <w:rFonts w:ascii="Times New Roman" w:hAnsi="Times New Roman" w:cs="Times New Roman"/>
          <w:bCs/>
          <w:sz w:val="24"/>
          <w:szCs w:val="24"/>
        </w:rPr>
        <w:t xml:space="preserve">. </w:t>
      </w:r>
      <w:r w:rsidR="00A75934">
        <w:rPr>
          <w:rFonts w:ascii="Times New Roman" w:hAnsi="Times New Roman" w:cs="Times New Roman"/>
          <w:bCs/>
          <w:sz w:val="24"/>
          <w:szCs w:val="24"/>
        </w:rPr>
        <w:t xml:space="preserve"> </w:t>
      </w:r>
    </w:p>
    <w:p w14:paraId="5E174E3A" w14:textId="44685F0B" w:rsidR="00303219" w:rsidRDefault="00090191" w:rsidP="0071681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Mezi </w:t>
      </w:r>
      <w:r w:rsidR="00586871">
        <w:rPr>
          <w:rFonts w:ascii="Times New Roman" w:hAnsi="Times New Roman" w:cs="Times New Roman"/>
          <w:bCs/>
          <w:sz w:val="24"/>
          <w:szCs w:val="24"/>
        </w:rPr>
        <w:t xml:space="preserve">28. srpnem a 28. zářím, tedy v době, kdy </w:t>
      </w:r>
      <w:r w:rsidR="003465ED">
        <w:rPr>
          <w:rFonts w:ascii="Times New Roman" w:hAnsi="Times New Roman" w:cs="Times New Roman"/>
          <w:bCs/>
          <w:sz w:val="24"/>
          <w:szCs w:val="24"/>
        </w:rPr>
        <w:t>oba zkoumané deníky publikovaly nejvíce zpráv o dané problematice</w:t>
      </w:r>
      <w:r w:rsidR="00EB0EEA">
        <w:rPr>
          <w:rFonts w:ascii="Times New Roman" w:hAnsi="Times New Roman" w:cs="Times New Roman"/>
          <w:bCs/>
          <w:sz w:val="24"/>
          <w:szCs w:val="24"/>
        </w:rPr>
        <w:t xml:space="preserve">, </w:t>
      </w:r>
      <w:r w:rsidR="001E0360">
        <w:rPr>
          <w:rFonts w:ascii="Times New Roman" w:hAnsi="Times New Roman" w:cs="Times New Roman"/>
          <w:bCs/>
          <w:sz w:val="24"/>
          <w:szCs w:val="24"/>
        </w:rPr>
        <w:t>umísťovala Mladá fronta DNES na první</w:t>
      </w:r>
      <w:r w:rsidR="00483E9A">
        <w:rPr>
          <w:rFonts w:ascii="Times New Roman" w:hAnsi="Times New Roman" w:cs="Times New Roman"/>
          <w:bCs/>
          <w:sz w:val="24"/>
          <w:szCs w:val="24"/>
        </w:rPr>
        <w:t xml:space="preserve"> tři</w:t>
      </w:r>
      <w:r w:rsidR="001E0360">
        <w:rPr>
          <w:rFonts w:ascii="Times New Roman" w:hAnsi="Times New Roman" w:cs="Times New Roman"/>
          <w:bCs/>
          <w:sz w:val="24"/>
          <w:szCs w:val="24"/>
        </w:rPr>
        <w:t xml:space="preserve"> stránky</w:t>
      </w:r>
      <w:r w:rsidR="004A6520">
        <w:rPr>
          <w:rFonts w:ascii="Times New Roman" w:hAnsi="Times New Roman" w:cs="Times New Roman"/>
          <w:bCs/>
          <w:sz w:val="24"/>
          <w:szCs w:val="24"/>
        </w:rPr>
        <w:t xml:space="preserve"> informace o uprchlících velmi často</w:t>
      </w:r>
      <w:r w:rsidR="000C4FBA">
        <w:rPr>
          <w:rFonts w:ascii="Times New Roman" w:hAnsi="Times New Roman" w:cs="Times New Roman"/>
          <w:bCs/>
          <w:sz w:val="24"/>
          <w:szCs w:val="24"/>
        </w:rPr>
        <w:t>. Jak již bylo řečeno, na titulní str</w:t>
      </w:r>
      <w:r w:rsidR="009C4935">
        <w:rPr>
          <w:rFonts w:ascii="Times New Roman" w:hAnsi="Times New Roman" w:cs="Times New Roman"/>
          <w:bCs/>
          <w:sz w:val="24"/>
          <w:szCs w:val="24"/>
        </w:rPr>
        <w:t>an</w:t>
      </w:r>
      <w:r w:rsidR="000C4FBA">
        <w:rPr>
          <w:rFonts w:ascii="Times New Roman" w:hAnsi="Times New Roman" w:cs="Times New Roman"/>
          <w:bCs/>
          <w:sz w:val="24"/>
          <w:szCs w:val="24"/>
        </w:rPr>
        <w:t>u se migranti dostali pětadvacetkrát</w:t>
      </w:r>
      <w:r w:rsidR="006A6F00">
        <w:rPr>
          <w:rFonts w:ascii="Times New Roman" w:hAnsi="Times New Roman" w:cs="Times New Roman"/>
          <w:bCs/>
          <w:sz w:val="24"/>
          <w:szCs w:val="24"/>
        </w:rPr>
        <w:t>,</w:t>
      </w:r>
      <w:r w:rsidR="000C4FBA">
        <w:rPr>
          <w:rFonts w:ascii="Times New Roman" w:hAnsi="Times New Roman" w:cs="Times New Roman"/>
          <w:bCs/>
          <w:sz w:val="24"/>
          <w:szCs w:val="24"/>
        </w:rPr>
        <w:t xml:space="preserve"> </w:t>
      </w:r>
      <w:r w:rsidR="006A6F00">
        <w:rPr>
          <w:rFonts w:ascii="Times New Roman" w:hAnsi="Times New Roman" w:cs="Times New Roman"/>
          <w:bCs/>
          <w:sz w:val="24"/>
          <w:szCs w:val="24"/>
        </w:rPr>
        <w:t>n</w:t>
      </w:r>
      <w:r w:rsidR="000C4FBA">
        <w:rPr>
          <w:rFonts w:ascii="Times New Roman" w:hAnsi="Times New Roman" w:cs="Times New Roman"/>
          <w:bCs/>
          <w:sz w:val="24"/>
          <w:szCs w:val="24"/>
        </w:rPr>
        <w:t>a straně dvě se objevil</w:t>
      </w:r>
      <w:r w:rsidR="00C01DE7">
        <w:rPr>
          <w:rFonts w:ascii="Times New Roman" w:hAnsi="Times New Roman" w:cs="Times New Roman"/>
          <w:bCs/>
          <w:sz w:val="24"/>
          <w:szCs w:val="24"/>
        </w:rPr>
        <w:t xml:space="preserve">o 33 příspěvků s tímto tématem a na straně tři to bylo 22 článků. </w:t>
      </w:r>
      <w:r w:rsidR="00535CA2">
        <w:rPr>
          <w:rFonts w:ascii="Times New Roman" w:hAnsi="Times New Roman" w:cs="Times New Roman"/>
          <w:bCs/>
          <w:sz w:val="24"/>
          <w:szCs w:val="24"/>
        </w:rPr>
        <w:t xml:space="preserve">Strana čtyři obsahovala pouze 12 zpráv </w:t>
      </w:r>
      <w:r w:rsidR="00CA7C53">
        <w:rPr>
          <w:rFonts w:ascii="Times New Roman" w:hAnsi="Times New Roman" w:cs="Times New Roman"/>
          <w:bCs/>
          <w:sz w:val="24"/>
          <w:szCs w:val="24"/>
        </w:rPr>
        <w:t>informujících</w:t>
      </w:r>
      <w:r w:rsidR="00535CA2">
        <w:rPr>
          <w:rFonts w:ascii="Times New Roman" w:hAnsi="Times New Roman" w:cs="Times New Roman"/>
          <w:bCs/>
          <w:sz w:val="24"/>
          <w:szCs w:val="24"/>
        </w:rPr>
        <w:t xml:space="preserve"> </w:t>
      </w:r>
      <w:r w:rsidR="00CA7C53">
        <w:rPr>
          <w:rFonts w:ascii="Times New Roman" w:hAnsi="Times New Roman" w:cs="Times New Roman"/>
          <w:bCs/>
          <w:sz w:val="24"/>
          <w:szCs w:val="24"/>
        </w:rPr>
        <w:t>o</w:t>
      </w:r>
      <w:r w:rsidR="00535CA2">
        <w:rPr>
          <w:rFonts w:ascii="Times New Roman" w:hAnsi="Times New Roman" w:cs="Times New Roman"/>
          <w:bCs/>
          <w:sz w:val="24"/>
          <w:szCs w:val="24"/>
        </w:rPr>
        <w:t xml:space="preserve"> uprchlictví</w:t>
      </w:r>
      <w:r w:rsidR="00813C5D">
        <w:rPr>
          <w:rFonts w:ascii="Times New Roman" w:hAnsi="Times New Roman" w:cs="Times New Roman"/>
          <w:bCs/>
          <w:sz w:val="24"/>
          <w:szCs w:val="24"/>
        </w:rPr>
        <w:t>.</w:t>
      </w:r>
      <w:r w:rsidR="00670749">
        <w:rPr>
          <w:rFonts w:ascii="Times New Roman" w:hAnsi="Times New Roman" w:cs="Times New Roman"/>
          <w:bCs/>
          <w:sz w:val="24"/>
          <w:szCs w:val="24"/>
        </w:rPr>
        <w:t xml:space="preserve"> </w:t>
      </w:r>
      <w:r w:rsidR="00813C5D">
        <w:rPr>
          <w:rFonts w:ascii="Times New Roman" w:hAnsi="Times New Roman" w:cs="Times New Roman"/>
          <w:bCs/>
          <w:sz w:val="24"/>
          <w:szCs w:val="24"/>
        </w:rPr>
        <w:t>B</w:t>
      </w:r>
      <w:r w:rsidR="00670749">
        <w:rPr>
          <w:rFonts w:ascii="Times New Roman" w:hAnsi="Times New Roman" w:cs="Times New Roman"/>
          <w:bCs/>
          <w:sz w:val="24"/>
          <w:szCs w:val="24"/>
        </w:rPr>
        <w:t>yla pravidelně věnována rubrice Z</w:t>
      </w:r>
      <w:r w:rsidR="00F713A5">
        <w:rPr>
          <w:rFonts w:ascii="Times New Roman" w:hAnsi="Times New Roman" w:cs="Times New Roman"/>
          <w:bCs/>
          <w:sz w:val="24"/>
          <w:szCs w:val="24"/>
        </w:rPr>
        <w:t> </w:t>
      </w:r>
      <w:r w:rsidR="00670749">
        <w:rPr>
          <w:rFonts w:ascii="Times New Roman" w:hAnsi="Times New Roman" w:cs="Times New Roman"/>
          <w:bCs/>
          <w:sz w:val="24"/>
          <w:szCs w:val="24"/>
        </w:rPr>
        <w:t>domova</w:t>
      </w:r>
      <w:r w:rsidR="00F713A5">
        <w:rPr>
          <w:rFonts w:ascii="Times New Roman" w:hAnsi="Times New Roman" w:cs="Times New Roman"/>
          <w:bCs/>
          <w:sz w:val="24"/>
          <w:szCs w:val="24"/>
        </w:rPr>
        <w:t>, což</w:t>
      </w:r>
      <w:r w:rsidR="00670749">
        <w:rPr>
          <w:rFonts w:ascii="Times New Roman" w:hAnsi="Times New Roman" w:cs="Times New Roman"/>
          <w:bCs/>
          <w:sz w:val="24"/>
          <w:szCs w:val="24"/>
        </w:rPr>
        <w:t xml:space="preserve"> může naznačovat, že </w:t>
      </w:r>
      <w:r w:rsidR="00422CB9">
        <w:rPr>
          <w:rFonts w:ascii="Times New Roman" w:hAnsi="Times New Roman" w:cs="Times New Roman"/>
          <w:bCs/>
          <w:sz w:val="24"/>
          <w:szCs w:val="24"/>
        </w:rPr>
        <w:t xml:space="preserve">Mladá fronta DNES </w:t>
      </w:r>
      <w:r w:rsidR="00A50869">
        <w:rPr>
          <w:rFonts w:ascii="Times New Roman" w:hAnsi="Times New Roman" w:cs="Times New Roman"/>
          <w:bCs/>
          <w:sz w:val="24"/>
          <w:szCs w:val="24"/>
        </w:rPr>
        <w:t>informovala v souvislosti s krizí spíše o zahraničních událostech</w:t>
      </w:r>
      <w:r w:rsidR="00F35CF9">
        <w:rPr>
          <w:rFonts w:ascii="Times New Roman" w:hAnsi="Times New Roman" w:cs="Times New Roman"/>
          <w:bCs/>
          <w:sz w:val="24"/>
          <w:szCs w:val="24"/>
        </w:rPr>
        <w:t xml:space="preserve">. V tomto období se také začalo objevovat velké množství příspěvků </w:t>
      </w:r>
      <w:r w:rsidR="00E0329E">
        <w:rPr>
          <w:rFonts w:ascii="Times New Roman" w:hAnsi="Times New Roman" w:cs="Times New Roman"/>
          <w:bCs/>
          <w:sz w:val="24"/>
          <w:szCs w:val="24"/>
        </w:rPr>
        <w:t>zabývajících</w:t>
      </w:r>
      <w:r w:rsidR="00F35CF9">
        <w:rPr>
          <w:rFonts w:ascii="Times New Roman" w:hAnsi="Times New Roman" w:cs="Times New Roman"/>
          <w:bCs/>
          <w:sz w:val="24"/>
          <w:szCs w:val="24"/>
        </w:rPr>
        <w:t xml:space="preserve"> se uprchlík</w:t>
      </w:r>
      <w:r w:rsidR="00E0329E">
        <w:rPr>
          <w:rFonts w:ascii="Times New Roman" w:hAnsi="Times New Roman" w:cs="Times New Roman"/>
          <w:bCs/>
          <w:sz w:val="24"/>
          <w:szCs w:val="24"/>
        </w:rPr>
        <w:t>y</w:t>
      </w:r>
      <w:r w:rsidR="00F35CF9">
        <w:rPr>
          <w:rFonts w:ascii="Times New Roman" w:hAnsi="Times New Roman" w:cs="Times New Roman"/>
          <w:bCs/>
          <w:sz w:val="24"/>
          <w:szCs w:val="24"/>
        </w:rPr>
        <w:t xml:space="preserve"> na straně osm, tedy na konci </w:t>
      </w:r>
      <w:r w:rsidR="001F08A5">
        <w:rPr>
          <w:rFonts w:ascii="Times New Roman" w:hAnsi="Times New Roman" w:cs="Times New Roman"/>
          <w:bCs/>
          <w:sz w:val="24"/>
          <w:szCs w:val="24"/>
        </w:rPr>
        <w:t xml:space="preserve">rubriky </w:t>
      </w:r>
      <w:r w:rsidR="00515375">
        <w:rPr>
          <w:rFonts w:ascii="Times New Roman" w:hAnsi="Times New Roman" w:cs="Times New Roman"/>
          <w:bCs/>
          <w:sz w:val="24"/>
          <w:szCs w:val="24"/>
        </w:rPr>
        <w:t>Ze</w:t>
      </w:r>
      <w:r w:rsidR="00066B35">
        <w:rPr>
          <w:rFonts w:ascii="Times New Roman" w:hAnsi="Times New Roman" w:cs="Times New Roman"/>
          <w:bCs/>
          <w:sz w:val="24"/>
          <w:szCs w:val="24"/>
        </w:rPr>
        <w:t> </w:t>
      </w:r>
      <w:r w:rsidR="00515375">
        <w:rPr>
          <w:rFonts w:ascii="Times New Roman" w:hAnsi="Times New Roman" w:cs="Times New Roman"/>
          <w:bCs/>
          <w:sz w:val="24"/>
          <w:szCs w:val="24"/>
        </w:rPr>
        <w:t xml:space="preserve">světa, kde se jich </w:t>
      </w:r>
      <w:r w:rsidR="00B967AB">
        <w:rPr>
          <w:rFonts w:ascii="Times New Roman" w:hAnsi="Times New Roman" w:cs="Times New Roman"/>
          <w:bCs/>
          <w:sz w:val="24"/>
          <w:szCs w:val="24"/>
        </w:rPr>
        <w:t>v této době</w:t>
      </w:r>
      <w:r w:rsidR="00515375">
        <w:rPr>
          <w:rFonts w:ascii="Times New Roman" w:hAnsi="Times New Roman" w:cs="Times New Roman"/>
          <w:bCs/>
          <w:sz w:val="24"/>
          <w:szCs w:val="24"/>
        </w:rPr>
        <w:t xml:space="preserve"> vyskytlo </w:t>
      </w:r>
      <w:r w:rsidR="00D11DEF">
        <w:rPr>
          <w:rFonts w:ascii="Times New Roman" w:hAnsi="Times New Roman" w:cs="Times New Roman"/>
          <w:bCs/>
          <w:sz w:val="24"/>
          <w:szCs w:val="24"/>
        </w:rPr>
        <w:t xml:space="preserve">34. </w:t>
      </w:r>
      <w:r w:rsidR="006A6F00">
        <w:rPr>
          <w:rFonts w:ascii="Times New Roman" w:hAnsi="Times New Roman" w:cs="Times New Roman"/>
          <w:bCs/>
          <w:sz w:val="24"/>
          <w:szCs w:val="24"/>
        </w:rPr>
        <w:t>I</w:t>
      </w:r>
      <w:r w:rsidR="00051804">
        <w:rPr>
          <w:rFonts w:ascii="Times New Roman" w:hAnsi="Times New Roman" w:cs="Times New Roman"/>
          <w:bCs/>
          <w:sz w:val="24"/>
          <w:szCs w:val="24"/>
        </w:rPr>
        <w:t xml:space="preserve"> zvýšený</w:t>
      </w:r>
      <w:r w:rsidR="006A6F00">
        <w:rPr>
          <w:rFonts w:ascii="Times New Roman" w:hAnsi="Times New Roman" w:cs="Times New Roman"/>
          <w:bCs/>
          <w:sz w:val="24"/>
          <w:szCs w:val="24"/>
        </w:rPr>
        <w:t xml:space="preserve"> výskyt příspěvků na stránkách 10, 11 a 12 v rámci rubrik věnujících se publicistice</w:t>
      </w:r>
      <w:r w:rsidR="009C1A46">
        <w:rPr>
          <w:rFonts w:ascii="Times New Roman" w:hAnsi="Times New Roman" w:cs="Times New Roman"/>
          <w:bCs/>
          <w:sz w:val="24"/>
          <w:szCs w:val="24"/>
        </w:rPr>
        <w:t xml:space="preserve"> zachytila analýza</w:t>
      </w:r>
      <w:r w:rsidR="009D374F">
        <w:rPr>
          <w:rFonts w:ascii="Times New Roman" w:hAnsi="Times New Roman" w:cs="Times New Roman"/>
          <w:bCs/>
          <w:sz w:val="24"/>
          <w:szCs w:val="24"/>
        </w:rPr>
        <w:t xml:space="preserve"> právě v</w:t>
      </w:r>
      <w:r w:rsidR="00A31D97">
        <w:rPr>
          <w:rFonts w:ascii="Times New Roman" w:hAnsi="Times New Roman" w:cs="Times New Roman"/>
          <w:bCs/>
          <w:sz w:val="24"/>
          <w:szCs w:val="24"/>
        </w:rPr>
        <w:t> </w:t>
      </w:r>
      <w:r w:rsidR="009D374F">
        <w:rPr>
          <w:rFonts w:ascii="Times New Roman" w:hAnsi="Times New Roman" w:cs="Times New Roman"/>
          <w:bCs/>
          <w:sz w:val="24"/>
          <w:szCs w:val="24"/>
        </w:rPr>
        <w:t>srpnu</w:t>
      </w:r>
      <w:r w:rsidR="00A31D97">
        <w:rPr>
          <w:rFonts w:ascii="Times New Roman" w:hAnsi="Times New Roman" w:cs="Times New Roman"/>
          <w:bCs/>
          <w:sz w:val="24"/>
          <w:szCs w:val="24"/>
        </w:rPr>
        <w:t xml:space="preserve"> roku 2015</w:t>
      </w:r>
      <w:r w:rsidR="009D374F">
        <w:rPr>
          <w:rFonts w:ascii="Times New Roman" w:hAnsi="Times New Roman" w:cs="Times New Roman"/>
          <w:bCs/>
          <w:sz w:val="24"/>
          <w:szCs w:val="24"/>
        </w:rPr>
        <w:t xml:space="preserve">. </w:t>
      </w:r>
    </w:p>
    <w:p w14:paraId="015D2952" w14:textId="1D470BFB" w:rsidR="00134D7A" w:rsidRDefault="00066B35" w:rsidP="0071681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Deník Blesk však ani v</w:t>
      </w:r>
      <w:r w:rsidR="008B54E4">
        <w:rPr>
          <w:rFonts w:ascii="Times New Roman" w:hAnsi="Times New Roman" w:cs="Times New Roman"/>
          <w:bCs/>
          <w:sz w:val="24"/>
          <w:szCs w:val="24"/>
        </w:rPr>
        <w:t> </w:t>
      </w:r>
      <w:r>
        <w:rPr>
          <w:rFonts w:ascii="Times New Roman" w:hAnsi="Times New Roman" w:cs="Times New Roman"/>
          <w:bCs/>
          <w:sz w:val="24"/>
          <w:szCs w:val="24"/>
        </w:rPr>
        <w:t>době</w:t>
      </w:r>
      <w:r w:rsidR="008B54E4">
        <w:rPr>
          <w:rFonts w:ascii="Times New Roman" w:hAnsi="Times New Roman" w:cs="Times New Roman"/>
          <w:bCs/>
          <w:sz w:val="24"/>
          <w:szCs w:val="24"/>
        </w:rPr>
        <w:t xml:space="preserve"> svého</w:t>
      </w:r>
      <w:r>
        <w:rPr>
          <w:rFonts w:ascii="Times New Roman" w:hAnsi="Times New Roman" w:cs="Times New Roman"/>
          <w:bCs/>
          <w:sz w:val="24"/>
          <w:szCs w:val="24"/>
        </w:rPr>
        <w:t xml:space="preserve"> </w:t>
      </w:r>
      <w:r w:rsidR="008B54E4">
        <w:rPr>
          <w:rFonts w:ascii="Times New Roman" w:hAnsi="Times New Roman" w:cs="Times New Roman"/>
          <w:bCs/>
          <w:sz w:val="24"/>
          <w:szCs w:val="24"/>
        </w:rPr>
        <w:t>největšího zájmu o agendu uprchlictví</w:t>
      </w:r>
      <w:r w:rsidR="006F715D">
        <w:rPr>
          <w:rFonts w:ascii="Times New Roman" w:hAnsi="Times New Roman" w:cs="Times New Roman"/>
          <w:bCs/>
          <w:sz w:val="24"/>
          <w:szCs w:val="24"/>
        </w:rPr>
        <w:t xml:space="preserve"> toto téma neumísťoval příliš často na titulní stránku</w:t>
      </w:r>
      <w:r w:rsidR="00137240">
        <w:rPr>
          <w:rFonts w:ascii="Times New Roman" w:hAnsi="Times New Roman" w:cs="Times New Roman"/>
          <w:bCs/>
          <w:sz w:val="24"/>
          <w:szCs w:val="24"/>
        </w:rPr>
        <w:t>;</w:t>
      </w:r>
      <w:r w:rsidR="006F715D">
        <w:rPr>
          <w:rFonts w:ascii="Times New Roman" w:hAnsi="Times New Roman" w:cs="Times New Roman"/>
          <w:bCs/>
          <w:sz w:val="24"/>
          <w:szCs w:val="24"/>
        </w:rPr>
        <w:t xml:space="preserve"> bylo tomu tak pouze třikrát. </w:t>
      </w:r>
      <w:r w:rsidR="008D203E">
        <w:rPr>
          <w:rFonts w:ascii="Times New Roman" w:hAnsi="Times New Roman" w:cs="Times New Roman"/>
          <w:bCs/>
          <w:sz w:val="24"/>
          <w:szCs w:val="24"/>
        </w:rPr>
        <w:t xml:space="preserve">Naproti tomu velké množství příspěvků se vyskytovalo na </w:t>
      </w:r>
      <w:r w:rsidR="00952726">
        <w:rPr>
          <w:rFonts w:ascii="Times New Roman" w:hAnsi="Times New Roman" w:cs="Times New Roman"/>
          <w:bCs/>
          <w:sz w:val="24"/>
          <w:szCs w:val="24"/>
        </w:rPr>
        <w:t xml:space="preserve">stranách </w:t>
      </w:r>
      <w:r w:rsidR="00D020F8">
        <w:rPr>
          <w:rFonts w:ascii="Times New Roman" w:hAnsi="Times New Roman" w:cs="Times New Roman"/>
          <w:bCs/>
          <w:sz w:val="24"/>
          <w:szCs w:val="24"/>
        </w:rPr>
        <w:t>dvě</w:t>
      </w:r>
      <w:r w:rsidR="00FC16FB">
        <w:rPr>
          <w:rFonts w:ascii="Times New Roman" w:hAnsi="Times New Roman" w:cs="Times New Roman"/>
          <w:bCs/>
          <w:sz w:val="24"/>
          <w:szCs w:val="24"/>
        </w:rPr>
        <w:t xml:space="preserve"> (26 zpráv)</w:t>
      </w:r>
      <w:r w:rsidR="00D020F8">
        <w:rPr>
          <w:rFonts w:ascii="Times New Roman" w:hAnsi="Times New Roman" w:cs="Times New Roman"/>
          <w:bCs/>
          <w:sz w:val="24"/>
          <w:szCs w:val="24"/>
        </w:rPr>
        <w:t>, tři</w:t>
      </w:r>
      <w:r w:rsidR="00FC16FB">
        <w:rPr>
          <w:rFonts w:ascii="Times New Roman" w:hAnsi="Times New Roman" w:cs="Times New Roman"/>
          <w:bCs/>
          <w:sz w:val="24"/>
          <w:szCs w:val="24"/>
        </w:rPr>
        <w:t xml:space="preserve"> (</w:t>
      </w:r>
      <w:r w:rsidR="00C01092">
        <w:rPr>
          <w:rFonts w:ascii="Times New Roman" w:hAnsi="Times New Roman" w:cs="Times New Roman"/>
          <w:bCs/>
          <w:sz w:val="24"/>
          <w:szCs w:val="24"/>
        </w:rPr>
        <w:t>16 článků)</w:t>
      </w:r>
      <w:r w:rsidR="00D020F8">
        <w:rPr>
          <w:rFonts w:ascii="Times New Roman" w:hAnsi="Times New Roman" w:cs="Times New Roman"/>
          <w:bCs/>
          <w:sz w:val="24"/>
          <w:szCs w:val="24"/>
        </w:rPr>
        <w:t xml:space="preserve"> a čtyři</w:t>
      </w:r>
      <w:r w:rsidR="00C01092">
        <w:rPr>
          <w:rFonts w:ascii="Times New Roman" w:hAnsi="Times New Roman" w:cs="Times New Roman"/>
          <w:bCs/>
          <w:sz w:val="24"/>
          <w:szCs w:val="24"/>
        </w:rPr>
        <w:t xml:space="preserve"> (11 </w:t>
      </w:r>
      <w:r w:rsidR="00AD1432">
        <w:rPr>
          <w:rFonts w:ascii="Times New Roman" w:hAnsi="Times New Roman" w:cs="Times New Roman"/>
          <w:bCs/>
          <w:sz w:val="24"/>
          <w:szCs w:val="24"/>
        </w:rPr>
        <w:t>zpráv</w:t>
      </w:r>
      <w:r w:rsidR="00C01092">
        <w:rPr>
          <w:rFonts w:ascii="Times New Roman" w:hAnsi="Times New Roman" w:cs="Times New Roman"/>
          <w:bCs/>
          <w:sz w:val="24"/>
          <w:szCs w:val="24"/>
        </w:rPr>
        <w:t>)</w:t>
      </w:r>
      <w:r w:rsidR="00D020F8">
        <w:rPr>
          <w:rFonts w:ascii="Times New Roman" w:hAnsi="Times New Roman" w:cs="Times New Roman"/>
          <w:bCs/>
          <w:sz w:val="24"/>
          <w:szCs w:val="24"/>
        </w:rPr>
        <w:t>.</w:t>
      </w:r>
      <w:r w:rsidR="00F1414F">
        <w:rPr>
          <w:rFonts w:ascii="Times New Roman" w:hAnsi="Times New Roman" w:cs="Times New Roman"/>
          <w:bCs/>
          <w:sz w:val="24"/>
          <w:szCs w:val="24"/>
        </w:rPr>
        <w:t xml:space="preserve"> Jednalo se ve většině případů o </w:t>
      </w:r>
      <w:r w:rsidR="002B2CD7">
        <w:rPr>
          <w:rFonts w:ascii="Times New Roman" w:hAnsi="Times New Roman" w:cs="Times New Roman"/>
          <w:bCs/>
          <w:sz w:val="24"/>
          <w:szCs w:val="24"/>
        </w:rPr>
        <w:t>zprávy</w:t>
      </w:r>
      <w:r w:rsidR="00F1414F">
        <w:rPr>
          <w:rFonts w:ascii="Times New Roman" w:hAnsi="Times New Roman" w:cs="Times New Roman"/>
          <w:bCs/>
          <w:sz w:val="24"/>
          <w:szCs w:val="24"/>
        </w:rPr>
        <w:t xml:space="preserve"> náležející do rubriky Politika. </w:t>
      </w:r>
      <w:r w:rsidR="00410749">
        <w:rPr>
          <w:rFonts w:ascii="Times New Roman" w:hAnsi="Times New Roman" w:cs="Times New Roman"/>
          <w:bCs/>
          <w:sz w:val="24"/>
          <w:szCs w:val="24"/>
        </w:rPr>
        <w:t xml:space="preserve">Blesk tedy nejenže </w:t>
      </w:r>
      <w:r w:rsidR="00B555E9">
        <w:rPr>
          <w:rFonts w:ascii="Times New Roman" w:hAnsi="Times New Roman" w:cs="Times New Roman"/>
          <w:bCs/>
          <w:sz w:val="24"/>
          <w:szCs w:val="24"/>
        </w:rPr>
        <w:t>publikoval celkově nižší počet článků zabývající se uprchlíky, ale také tolik nerozlišoval</w:t>
      </w:r>
      <w:r w:rsidR="00723C78">
        <w:rPr>
          <w:rFonts w:ascii="Times New Roman" w:hAnsi="Times New Roman" w:cs="Times New Roman"/>
          <w:bCs/>
          <w:sz w:val="24"/>
          <w:szCs w:val="24"/>
        </w:rPr>
        <w:t xml:space="preserve"> mezi rubrikami a většinu příspěvků zařadil do jedné</w:t>
      </w:r>
      <w:r w:rsidR="00134D7A">
        <w:rPr>
          <w:rFonts w:ascii="Times New Roman" w:hAnsi="Times New Roman" w:cs="Times New Roman"/>
          <w:bCs/>
          <w:sz w:val="24"/>
          <w:szCs w:val="24"/>
        </w:rPr>
        <w:t xml:space="preserve">. </w:t>
      </w:r>
    </w:p>
    <w:p w14:paraId="39620A43" w14:textId="6F039FC7" w:rsidR="009A7476" w:rsidRDefault="00134D7A" w:rsidP="00CD026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V době mezi 9. </w:t>
      </w:r>
      <w:r w:rsidR="00E70A48">
        <w:rPr>
          <w:rFonts w:ascii="Times New Roman" w:hAnsi="Times New Roman" w:cs="Times New Roman"/>
          <w:bCs/>
          <w:sz w:val="24"/>
          <w:szCs w:val="24"/>
        </w:rPr>
        <w:t>říjnem a 9. listopadem</w:t>
      </w:r>
      <w:r w:rsidR="00055E46">
        <w:rPr>
          <w:rFonts w:ascii="Times New Roman" w:hAnsi="Times New Roman" w:cs="Times New Roman"/>
          <w:bCs/>
          <w:sz w:val="24"/>
          <w:szCs w:val="24"/>
        </w:rPr>
        <w:t xml:space="preserve"> 2015</w:t>
      </w:r>
      <w:r>
        <w:rPr>
          <w:rFonts w:ascii="Times New Roman" w:hAnsi="Times New Roman" w:cs="Times New Roman"/>
          <w:bCs/>
          <w:sz w:val="24"/>
          <w:szCs w:val="24"/>
        </w:rPr>
        <w:t xml:space="preserve">, kdy zájem </w:t>
      </w:r>
      <w:r w:rsidR="00197E17">
        <w:rPr>
          <w:rFonts w:ascii="Times New Roman" w:hAnsi="Times New Roman" w:cs="Times New Roman"/>
          <w:bCs/>
          <w:sz w:val="24"/>
          <w:szCs w:val="24"/>
        </w:rPr>
        <w:t xml:space="preserve">Mladé fronty DNES </w:t>
      </w:r>
      <w:r w:rsidR="00F02526">
        <w:rPr>
          <w:rFonts w:ascii="Times New Roman" w:hAnsi="Times New Roman" w:cs="Times New Roman"/>
          <w:bCs/>
          <w:sz w:val="24"/>
          <w:szCs w:val="24"/>
        </w:rPr>
        <w:t>a</w:t>
      </w:r>
      <w:r w:rsidR="00197E17">
        <w:rPr>
          <w:rFonts w:ascii="Times New Roman" w:hAnsi="Times New Roman" w:cs="Times New Roman"/>
          <w:bCs/>
          <w:sz w:val="24"/>
          <w:szCs w:val="24"/>
        </w:rPr>
        <w:t xml:space="preserve"> Blesku o migranty mírně poklesl, </w:t>
      </w:r>
      <w:r w:rsidR="00AE24A8">
        <w:rPr>
          <w:rFonts w:ascii="Times New Roman" w:hAnsi="Times New Roman" w:cs="Times New Roman"/>
          <w:bCs/>
          <w:sz w:val="24"/>
          <w:szCs w:val="24"/>
        </w:rPr>
        <w:t>již</w:t>
      </w:r>
      <w:r w:rsidR="00197E17">
        <w:rPr>
          <w:rFonts w:ascii="Times New Roman" w:hAnsi="Times New Roman" w:cs="Times New Roman"/>
          <w:bCs/>
          <w:sz w:val="24"/>
          <w:szCs w:val="24"/>
        </w:rPr>
        <w:t xml:space="preserve"> </w:t>
      </w:r>
      <w:r w:rsidR="00FB17DC">
        <w:rPr>
          <w:rFonts w:ascii="Times New Roman" w:hAnsi="Times New Roman" w:cs="Times New Roman"/>
          <w:bCs/>
          <w:sz w:val="24"/>
          <w:szCs w:val="24"/>
        </w:rPr>
        <w:t>Mladá fronta DNES</w:t>
      </w:r>
      <w:r w:rsidR="00AE24A8">
        <w:rPr>
          <w:rFonts w:ascii="Times New Roman" w:hAnsi="Times New Roman" w:cs="Times New Roman"/>
          <w:bCs/>
          <w:sz w:val="24"/>
          <w:szCs w:val="24"/>
        </w:rPr>
        <w:t xml:space="preserve"> neumísťovala</w:t>
      </w:r>
      <w:r w:rsidR="00FB17DC">
        <w:rPr>
          <w:rFonts w:ascii="Times New Roman" w:hAnsi="Times New Roman" w:cs="Times New Roman"/>
          <w:bCs/>
          <w:sz w:val="24"/>
          <w:szCs w:val="24"/>
        </w:rPr>
        <w:t xml:space="preserve"> největší počet příspěvků</w:t>
      </w:r>
      <w:r w:rsidR="00F02526">
        <w:rPr>
          <w:rFonts w:ascii="Times New Roman" w:hAnsi="Times New Roman" w:cs="Times New Roman"/>
          <w:bCs/>
          <w:sz w:val="24"/>
          <w:szCs w:val="24"/>
        </w:rPr>
        <w:t xml:space="preserve"> věnujících se této problematice</w:t>
      </w:r>
      <w:r w:rsidR="00FB17DC">
        <w:rPr>
          <w:rFonts w:ascii="Times New Roman" w:hAnsi="Times New Roman" w:cs="Times New Roman"/>
          <w:bCs/>
          <w:sz w:val="24"/>
          <w:szCs w:val="24"/>
        </w:rPr>
        <w:t xml:space="preserve"> </w:t>
      </w:r>
      <w:r w:rsidR="006C2D44">
        <w:rPr>
          <w:rFonts w:ascii="Times New Roman" w:hAnsi="Times New Roman" w:cs="Times New Roman"/>
          <w:bCs/>
          <w:sz w:val="24"/>
          <w:szCs w:val="24"/>
        </w:rPr>
        <w:t>do přední části jednotlivých vydání</w:t>
      </w:r>
      <w:r w:rsidR="00CD026F">
        <w:rPr>
          <w:rFonts w:ascii="Times New Roman" w:hAnsi="Times New Roman" w:cs="Times New Roman"/>
          <w:bCs/>
          <w:sz w:val="24"/>
          <w:szCs w:val="24"/>
        </w:rPr>
        <w:t>.</w:t>
      </w:r>
      <w:r w:rsidR="009A7476">
        <w:rPr>
          <w:rFonts w:ascii="Times New Roman" w:hAnsi="Times New Roman" w:cs="Times New Roman"/>
          <w:bCs/>
          <w:sz w:val="24"/>
          <w:szCs w:val="24"/>
        </w:rPr>
        <w:t xml:space="preserve"> </w:t>
      </w:r>
      <w:r w:rsidR="00CD026F">
        <w:rPr>
          <w:rFonts w:ascii="Times New Roman" w:hAnsi="Times New Roman" w:cs="Times New Roman"/>
          <w:bCs/>
          <w:sz w:val="24"/>
          <w:szCs w:val="24"/>
        </w:rPr>
        <w:t>N</w:t>
      </w:r>
      <w:r w:rsidR="004C091C">
        <w:rPr>
          <w:rFonts w:ascii="Times New Roman" w:hAnsi="Times New Roman" w:cs="Times New Roman"/>
          <w:bCs/>
          <w:sz w:val="24"/>
          <w:szCs w:val="24"/>
        </w:rPr>
        <w:t xml:space="preserve">ejvíce </w:t>
      </w:r>
      <w:r w:rsidR="00FE3915">
        <w:rPr>
          <w:rFonts w:ascii="Times New Roman" w:hAnsi="Times New Roman" w:cs="Times New Roman"/>
          <w:bCs/>
          <w:sz w:val="24"/>
          <w:szCs w:val="24"/>
        </w:rPr>
        <w:t>článků</w:t>
      </w:r>
      <w:r w:rsidR="009A7476">
        <w:rPr>
          <w:rFonts w:ascii="Times New Roman" w:hAnsi="Times New Roman" w:cs="Times New Roman"/>
          <w:bCs/>
          <w:sz w:val="24"/>
          <w:szCs w:val="24"/>
        </w:rPr>
        <w:t xml:space="preserve"> s tématem </w:t>
      </w:r>
      <w:r w:rsidR="004C091C">
        <w:rPr>
          <w:rFonts w:ascii="Times New Roman" w:hAnsi="Times New Roman" w:cs="Times New Roman"/>
          <w:bCs/>
          <w:sz w:val="24"/>
          <w:szCs w:val="24"/>
        </w:rPr>
        <w:t xml:space="preserve">uprchlictví bylo otištěno </w:t>
      </w:r>
      <w:r w:rsidR="0098767E">
        <w:rPr>
          <w:rFonts w:ascii="Times New Roman" w:hAnsi="Times New Roman" w:cs="Times New Roman"/>
          <w:bCs/>
          <w:sz w:val="24"/>
          <w:szCs w:val="24"/>
        </w:rPr>
        <w:t xml:space="preserve">na stránkách </w:t>
      </w:r>
      <w:r w:rsidR="00064033">
        <w:rPr>
          <w:rFonts w:ascii="Times New Roman" w:hAnsi="Times New Roman" w:cs="Times New Roman"/>
          <w:bCs/>
          <w:sz w:val="24"/>
          <w:szCs w:val="24"/>
        </w:rPr>
        <w:t>sedm</w:t>
      </w:r>
      <w:r w:rsidR="004953E6">
        <w:rPr>
          <w:rFonts w:ascii="Times New Roman" w:hAnsi="Times New Roman" w:cs="Times New Roman"/>
          <w:bCs/>
          <w:sz w:val="24"/>
          <w:szCs w:val="24"/>
        </w:rPr>
        <w:t xml:space="preserve"> (16</w:t>
      </w:r>
      <w:r w:rsidR="00064033">
        <w:rPr>
          <w:rFonts w:ascii="Times New Roman" w:hAnsi="Times New Roman" w:cs="Times New Roman"/>
          <w:bCs/>
          <w:sz w:val="24"/>
          <w:szCs w:val="24"/>
        </w:rPr>
        <w:t xml:space="preserve"> </w:t>
      </w:r>
      <w:r w:rsidR="004953E6">
        <w:rPr>
          <w:rFonts w:ascii="Times New Roman" w:hAnsi="Times New Roman" w:cs="Times New Roman"/>
          <w:bCs/>
          <w:sz w:val="24"/>
          <w:szCs w:val="24"/>
        </w:rPr>
        <w:t xml:space="preserve">příspěvků) </w:t>
      </w:r>
      <w:r w:rsidR="00064033">
        <w:rPr>
          <w:rFonts w:ascii="Times New Roman" w:hAnsi="Times New Roman" w:cs="Times New Roman"/>
          <w:bCs/>
          <w:sz w:val="24"/>
          <w:szCs w:val="24"/>
        </w:rPr>
        <w:t>a osm</w:t>
      </w:r>
      <w:r w:rsidR="004953E6">
        <w:rPr>
          <w:rFonts w:ascii="Times New Roman" w:hAnsi="Times New Roman" w:cs="Times New Roman"/>
          <w:bCs/>
          <w:sz w:val="24"/>
          <w:szCs w:val="24"/>
        </w:rPr>
        <w:t xml:space="preserve"> (17 příspěvků)</w:t>
      </w:r>
      <w:r w:rsidR="00064033">
        <w:rPr>
          <w:rFonts w:ascii="Times New Roman" w:hAnsi="Times New Roman" w:cs="Times New Roman"/>
          <w:bCs/>
          <w:sz w:val="24"/>
          <w:szCs w:val="24"/>
        </w:rPr>
        <w:t>,</w:t>
      </w:r>
      <w:r w:rsidR="008704D9">
        <w:rPr>
          <w:rFonts w:ascii="Times New Roman" w:hAnsi="Times New Roman" w:cs="Times New Roman"/>
          <w:bCs/>
          <w:sz w:val="24"/>
          <w:szCs w:val="24"/>
        </w:rPr>
        <w:t xml:space="preserve"> což odpovídá posledním</w:t>
      </w:r>
      <w:r w:rsidR="00064033">
        <w:rPr>
          <w:rFonts w:ascii="Times New Roman" w:hAnsi="Times New Roman" w:cs="Times New Roman"/>
          <w:bCs/>
          <w:sz w:val="24"/>
          <w:szCs w:val="24"/>
        </w:rPr>
        <w:t xml:space="preserve"> </w:t>
      </w:r>
      <w:r w:rsidR="008704D9">
        <w:rPr>
          <w:rFonts w:ascii="Times New Roman" w:hAnsi="Times New Roman" w:cs="Times New Roman"/>
          <w:bCs/>
          <w:sz w:val="24"/>
          <w:szCs w:val="24"/>
        </w:rPr>
        <w:t>st</w:t>
      </w:r>
      <w:r w:rsidR="007450F3">
        <w:rPr>
          <w:rFonts w:ascii="Times New Roman" w:hAnsi="Times New Roman" w:cs="Times New Roman"/>
          <w:bCs/>
          <w:sz w:val="24"/>
          <w:szCs w:val="24"/>
        </w:rPr>
        <w:t>ranám</w:t>
      </w:r>
      <w:r w:rsidR="008704D9">
        <w:rPr>
          <w:rFonts w:ascii="Times New Roman" w:hAnsi="Times New Roman" w:cs="Times New Roman"/>
          <w:bCs/>
          <w:sz w:val="24"/>
          <w:szCs w:val="24"/>
        </w:rPr>
        <w:t xml:space="preserve"> rubriky</w:t>
      </w:r>
      <w:r w:rsidR="00064033">
        <w:rPr>
          <w:rFonts w:ascii="Times New Roman" w:hAnsi="Times New Roman" w:cs="Times New Roman"/>
          <w:bCs/>
          <w:sz w:val="24"/>
          <w:szCs w:val="24"/>
        </w:rPr>
        <w:t xml:space="preserve"> Ze světa.</w:t>
      </w:r>
      <w:r w:rsidR="008704D9">
        <w:rPr>
          <w:rFonts w:ascii="Times New Roman" w:hAnsi="Times New Roman" w:cs="Times New Roman"/>
          <w:bCs/>
          <w:sz w:val="24"/>
          <w:szCs w:val="24"/>
        </w:rPr>
        <w:t xml:space="preserve"> Tento deník se tedy s postupujícím vývojem událostí zaměřil spíše na zahraniční dění.</w:t>
      </w:r>
      <w:r w:rsidR="00064033">
        <w:rPr>
          <w:rFonts w:ascii="Times New Roman" w:hAnsi="Times New Roman" w:cs="Times New Roman"/>
          <w:bCs/>
          <w:sz w:val="24"/>
          <w:szCs w:val="24"/>
        </w:rPr>
        <w:t xml:space="preserve"> </w:t>
      </w:r>
      <w:r w:rsidR="00F714A4">
        <w:rPr>
          <w:rFonts w:ascii="Times New Roman" w:hAnsi="Times New Roman" w:cs="Times New Roman"/>
          <w:bCs/>
          <w:sz w:val="24"/>
          <w:szCs w:val="24"/>
        </w:rPr>
        <w:t xml:space="preserve">Na titulní straně se v tomto období </w:t>
      </w:r>
      <w:r w:rsidR="00FE3915">
        <w:rPr>
          <w:rFonts w:ascii="Times New Roman" w:hAnsi="Times New Roman" w:cs="Times New Roman"/>
          <w:bCs/>
          <w:sz w:val="24"/>
          <w:szCs w:val="24"/>
        </w:rPr>
        <w:t xml:space="preserve">vyskytlo 15 zpráv </w:t>
      </w:r>
      <w:r w:rsidR="00461D88">
        <w:rPr>
          <w:rFonts w:ascii="Times New Roman" w:hAnsi="Times New Roman" w:cs="Times New Roman"/>
          <w:bCs/>
          <w:sz w:val="24"/>
          <w:szCs w:val="24"/>
        </w:rPr>
        <w:t>o migrantech</w:t>
      </w:r>
      <w:r w:rsidR="00A26726">
        <w:rPr>
          <w:rFonts w:ascii="Times New Roman" w:hAnsi="Times New Roman" w:cs="Times New Roman"/>
          <w:bCs/>
          <w:sz w:val="24"/>
          <w:szCs w:val="24"/>
        </w:rPr>
        <w:t xml:space="preserve">. </w:t>
      </w:r>
    </w:p>
    <w:p w14:paraId="2A1BC82F" w14:textId="63BFF95D" w:rsidR="006C317A" w:rsidRDefault="00DB6349" w:rsidP="00B31795">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Blesk v tomto </w:t>
      </w:r>
      <w:r w:rsidR="00553902">
        <w:rPr>
          <w:rFonts w:ascii="Times New Roman" w:hAnsi="Times New Roman" w:cs="Times New Roman"/>
          <w:bCs/>
          <w:sz w:val="24"/>
          <w:szCs w:val="24"/>
        </w:rPr>
        <w:t>časovém úseku</w:t>
      </w:r>
      <w:r>
        <w:rPr>
          <w:rFonts w:ascii="Times New Roman" w:hAnsi="Times New Roman" w:cs="Times New Roman"/>
          <w:bCs/>
          <w:sz w:val="24"/>
          <w:szCs w:val="24"/>
        </w:rPr>
        <w:t xml:space="preserve"> již sledovanou agendu nezařadil </w:t>
      </w:r>
      <w:r w:rsidR="007450F3">
        <w:rPr>
          <w:rFonts w:ascii="Times New Roman" w:hAnsi="Times New Roman" w:cs="Times New Roman"/>
          <w:bCs/>
          <w:sz w:val="24"/>
          <w:szCs w:val="24"/>
        </w:rPr>
        <w:t>na titulní stránku ani jednou, zato se však nejv</w:t>
      </w:r>
      <w:r w:rsidR="00912AA8">
        <w:rPr>
          <w:rFonts w:ascii="Times New Roman" w:hAnsi="Times New Roman" w:cs="Times New Roman"/>
          <w:bCs/>
          <w:sz w:val="24"/>
          <w:szCs w:val="24"/>
        </w:rPr>
        <w:t>yšší</w:t>
      </w:r>
      <w:r w:rsidR="007450F3">
        <w:rPr>
          <w:rFonts w:ascii="Times New Roman" w:hAnsi="Times New Roman" w:cs="Times New Roman"/>
          <w:bCs/>
          <w:sz w:val="24"/>
          <w:szCs w:val="24"/>
        </w:rPr>
        <w:t xml:space="preserve"> počet </w:t>
      </w:r>
      <w:r w:rsidR="00686C50">
        <w:rPr>
          <w:rFonts w:ascii="Times New Roman" w:hAnsi="Times New Roman" w:cs="Times New Roman"/>
          <w:bCs/>
          <w:sz w:val="24"/>
          <w:szCs w:val="24"/>
        </w:rPr>
        <w:t xml:space="preserve">článků o dění spojeném s uprchlickou krizí </w:t>
      </w:r>
      <w:r w:rsidR="003837BF">
        <w:rPr>
          <w:rFonts w:ascii="Times New Roman" w:hAnsi="Times New Roman" w:cs="Times New Roman"/>
          <w:bCs/>
          <w:sz w:val="24"/>
          <w:szCs w:val="24"/>
        </w:rPr>
        <w:t>opět objevil na stránce dvě</w:t>
      </w:r>
      <w:r w:rsidR="000F339C">
        <w:rPr>
          <w:rFonts w:ascii="Times New Roman" w:hAnsi="Times New Roman" w:cs="Times New Roman"/>
          <w:bCs/>
          <w:sz w:val="24"/>
          <w:szCs w:val="24"/>
        </w:rPr>
        <w:t xml:space="preserve"> (14 příspěvků), zatímco na ostatních stránkách se vyskytly vždy maximálně čtyři zprávy</w:t>
      </w:r>
      <w:r w:rsidR="003837BF">
        <w:rPr>
          <w:rFonts w:ascii="Times New Roman" w:hAnsi="Times New Roman" w:cs="Times New Roman"/>
          <w:bCs/>
          <w:sz w:val="24"/>
          <w:szCs w:val="24"/>
        </w:rPr>
        <w:t xml:space="preserve">. </w:t>
      </w:r>
      <w:r w:rsidR="00912AA8">
        <w:rPr>
          <w:rFonts w:ascii="Times New Roman" w:hAnsi="Times New Roman" w:cs="Times New Roman"/>
          <w:bCs/>
          <w:sz w:val="24"/>
          <w:szCs w:val="24"/>
        </w:rPr>
        <w:t xml:space="preserve">To </w:t>
      </w:r>
      <w:r w:rsidR="00ED6D60">
        <w:rPr>
          <w:rFonts w:ascii="Times New Roman" w:hAnsi="Times New Roman" w:cs="Times New Roman"/>
          <w:bCs/>
          <w:sz w:val="24"/>
          <w:szCs w:val="24"/>
        </w:rPr>
        <w:t xml:space="preserve">však může být vysvětleno také tím, že, jak již bylo řečeno, se na této straně pravidelně vyskytovala rubrika Politika, </w:t>
      </w:r>
      <w:r w:rsidR="008A1105">
        <w:rPr>
          <w:rFonts w:ascii="Times New Roman" w:hAnsi="Times New Roman" w:cs="Times New Roman"/>
          <w:bCs/>
          <w:sz w:val="24"/>
          <w:szCs w:val="24"/>
        </w:rPr>
        <w:t>do které Blesk zařa</w:t>
      </w:r>
      <w:r w:rsidR="00401054">
        <w:rPr>
          <w:rFonts w:ascii="Times New Roman" w:hAnsi="Times New Roman" w:cs="Times New Roman"/>
          <w:bCs/>
          <w:sz w:val="24"/>
          <w:szCs w:val="24"/>
        </w:rPr>
        <w:t>zoval</w:t>
      </w:r>
      <w:r w:rsidR="008A1105">
        <w:rPr>
          <w:rFonts w:ascii="Times New Roman" w:hAnsi="Times New Roman" w:cs="Times New Roman"/>
          <w:bCs/>
          <w:sz w:val="24"/>
          <w:szCs w:val="24"/>
        </w:rPr>
        <w:t xml:space="preserve"> většinu příspěvků s tématem uprchlictví. Tento deník </w:t>
      </w:r>
      <w:r w:rsidR="001449E2">
        <w:rPr>
          <w:rFonts w:ascii="Times New Roman" w:hAnsi="Times New Roman" w:cs="Times New Roman"/>
          <w:bCs/>
          <w:sz w:val="24"/>
          <w:szCs w:val="24"/>
        </w:rPr>
        <w:t xml:space="preserve">má také rubriku </w:t>
      </w:r>
      <w:r w:rsidR="00B42C33">
        <w:rPr>
          <w:rFonts w:ascii="Times New Roman" w:hAnsi="Times New Roman" w:cs="Times New Roman"/>
          <w:bCs/>
          <w:sz w:val="24"/>
          <w:szCs w:val="24"/>
        </w:rPr>
        <w:t xml:space="preserve">Zahraničí, v jejímž rámci publikuje zprávy, které se dějí mimo Českou republiku a jde tedy o jakousi obdobu rubriky Ze světa v Mladé frontě DNES. </w:t>
      </w:r>
      <w:r w:rsidR="00CA1059">
        <w:rPr>
          <w:rFonts w:ascii="Times New Roman" w:hAnsi="Times New Roman" w:cs="Times New Roman"/>
          <w:bCs/>
          <w:sz w:val="24"/>
          <w:szCs w:val="24"/>
        </w:rPr>
        <w:t xml:space="preserve">V jejím </w:t>
      </w:r>
      <w:r w:rsidR="008167CE">
        <w:rPr>
          <w:rFonts w:ascii="Times New Roman" w:hAnsi="Times New Roman" w:cs="Times New Roman"/>
          <w:bCs/>
          <w:sz w:val="24"/>
          <w:szCs w:val="24"/>
        </w:rPr>
        <w:t>rámci se však za celé sledované období objevily pouze čtyři zprávy zabývající se uprchlíky, což naznačuje, že Blesk se v souvislosti s uprchlickou krizí věnoval spíše domácím záležitostem</w:t>
      </w:r>
      <w:r w:rsidR="00617B33">
        <w:rPr>
          <w:rFonts w:ascii="Times New Roman" w:hAnsi="Times New Roman" w:cs="Times New Roman"/>
          <w:bCs/>
          <w:sz w:val="24"/>
          <w:szCs w:val="24"/>
        </w:rPr>
        <w:t>, které s ní byly spojeny</w:t>
      </w:r>
      <w:r w:rsidR="008167CE">
        <w:rPr>
          <w:rFonts w:ascii="Times New Roman" w:hAnsi="Times New Roman" w:cs="Times New Roman"/>
          <w:bCs/>
          <w:sz w:val="24"/>
          <w:szCs w:val="24"/>
        </w:rPr>
        <w:t xml:space="preserve">. </w:t>
      </w:r>
      <w:r w:rsidR="003848B2">
        <w:rPr>
          <w:rFonts w:ascii="Times New Roman" w:hAnsi="Times New Roman" w:cs="Times New Roman"/>
          <w:bCs/>
          <w:sz w:val="24"/>
          <w:szCs w:val="24"/>
        </w:rPr>
        <w:t xml:space="preserve"> </w:t>
      </w:r>
    </w:p>
    <w:p w14:paraId="12214BC6" w14:textId="77777777" w:rsidR="004D70E3" w:rsidRDefault="004D70E3" w:rsidP="00E756EF">
      <w:pPr>
        <w:spacing w:after="0" w:line="360" w:lineRule="auto"/>
        <w:jc w:val="both"/>
        <w:rPr>
          <w:rFonts w:ascii="Times New Roman" w:hAnsi="Times New Roman" w:cs="Times New Roman"/>
          <w:bCs/>
          <w:sz w:val="24"/>
          <w:szCs w:val="24"/>
        </w:rPr>
      </w:pPr>
    </w:p>
    <w:p w14:paraId="76A4FFEA" w14:textId="49FF013D" w:rsidR="00BE06A3" w:rsidRDefault="00FB0EEC" w:rsidP="00FB0EEC">
      <w:pPr>
        <w:pStyle w:val="Nadpis3"/>
      </w:pPr>
      <w:bookmarkStart w:id="40" w:name="_Toc39720770"/>
      <w:r>
        <w:lastRenderedPageBreak/>
        <w:t xml:space="preserve">4.4.4 </w:t>
      </w:r>
      <w:r w:rsidR="00BE06A3" w:rsidRPr="001E6686">
        <w:t>Rozsah příspěvků</w:t>
      </w:r>
      <w:bookmarkEnd w:id="40"/>
      <w:r w:rsidR="00BE06A3" w:rsidRPr="00BE06A3">
        <w:t xml:space="preserve"> </w:t>
      </w:r>
    </w:p>
    <w:p w14:paraId="19AE9CC2" w14:textId="19B0CACF" w:rsidR="00D31540" w:rsidRDefault="00DB3AFE" w:rsidP="00E756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Dalším indikátorem zájmu</w:t>
      </w:r>
      <w:r w:rsidR="00D31540">
        <w:rPr>
          <w:rFonts w:ascii="Times New Roman" w:hAnsi="Times New Roman" w:cs="Times New Roman"/>
          <w:bCs/>
          <w:sz w:val="24"/>
          <w:szCs w:val="24"/>
        </w:rPr>
        <w:t xml:space="preserve"> Mladé fronty DNES a Blesku</w:t>
      </w:r>
      <w:r>
        <w:rPr>
          <w:rFonts w:ascii="Times New Roman" w:hAnsi="Times New Roman" w:cs="Times New Roman"/>
          <w:bCs/>
          <w:sz w:val="24"/>
          <w:szCs w:val="24"/>
        </w:rPr>
        <w:t xml:space="preserve"> o</w:t>
      </w:r>
      <w:r w:rsidR="00D31540">
        <w:rPr>
          <w:rFonts w:ascii="Times New Roman" w:hAnsi="Times New Roman" w:cs="Times New Roman"/>
          <w:bCs/>
          <w:sz w:val="24"/>
          <w:szCs w:val="24"/>
        </w:rPr>
        <w:t xml:space="preserve"> téma</w:t>
      </w:r>
      <w:r w:rsidR="00C21FB9">
        <w:rPr>
          <w:rFonts w:ascii="Times New Roman" w:hAnsi="Times New Roman" w:cs="Times New Roman"/>
          <w:bCs/>
          <w:sz w:val="24"/>
          <w:szCs w:val="24"/>
        </w:rPr>
        <w:t xml:space="preserve"> uprchlictví</w:t>
      </w:r>
      <w:r w:rsidR="00D31540">
        <w:rPr>
          <w:rFonts w:ascii="Times New Roman" w:hAnsi="Times New Roman" w:cs="Times New Roman"/>
          <w:bCs/>
          <w:sz w:val="24"/>
          <w:szCs w:val="24"/>
        </w:rPr>
        <w:t xml:space="preserve"> je prostor, který</w:t>
      </w:r>
      <w:r w:rsidR="001332B8">
        <w:rPr>
          <w:rFonts w:ascii="Times New Roman" w:hAnsi="Times New Roman" w:cs="Times New Roman"/>
          <w:bCs/>
          <w:sz w:val="24"/>
          <w:szCs w:val="24"/>
        </w:rPr>
        <w:t xml:space="preserve"> byly oba deníky</w:t>
      </w:r>
      <w:r w:rsidR="00C511F4">
        <w:rPr>
          <w:rFonts w:ascii="Times New Roman" w:hAnsi="Times New Roman" w:cs="Times New Roman"/>
          <w:bCs/>
          <w:sz w:val="24"/>
          <w:szCs w:val="24"/>
        </w:rPr>
        <w:t xml:space="preserve"> této problematice</w:t>
      </w:r>
      <w:r w:rsidR="001332B8">
        <w:rPr>
          <w:rFonts w:ascii="Times New Roman" w:hAnsi="Times New Roman" w:cs="Times New Roman"/>
          <w:bCs/>
          <w:sz w:val="24"/>
          <w:szCs w:val="24"/>
        </w:rPr>
        <w:t xml:space="preserve"> ochotné věnovat. </w:t>
      </w:r>
      <w:r w:rsidR="004D60AD">
        <w:rPr>
          <w:rFonts w:ascii="Times New Roman" w:hAnsi="Times New Roman" w:cs="Times New Roman"/>
          <w:bCs/>
          <w:sz w:val="24"/>
          <w:szCs w:val="24"/>
        </w:rPr>
        <w:t xml:space="preserve">Analýza nepracovala s tištěnými vydáními těchto periodik, a proto </w:t>
      </w:r>
      <w:r w:rsidR="00A13F93">
        <w:rPr>
          <w:rFonts w:ascii="Times New Roman" w:hAnsi="Times New Roman" w:cs="Times New Roman"/>
          <w:bCs/>
          <w:sz w:val="24"/>
          <w:szCs w:val="24"/>
        </w:rPr>
        <w:t xml:space="preserve">je prostorem věnovaným tématu míněn počet slov, který jednotlivé příspěvky obsahovaly. </w:t>
      </w:r>
    </w:p>
    <w:p w14:paraId="533B7738" w14:textId="6BDD79F5" w:rsidR="00870F63" w:rsidRDefault="00782052" w:rsidP="00E756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Průměrná zpráva věnovaná </w:t>
      </w:r>
      <w:r w:rsidR="006C73DA">
        <w:rPr>
          <w:rFonts w:ascii="Times New Roman" w:hAnsi="Times New Roman" w:cs="Times New Roman"/>
          <w:bCs/>
          <w:sz w:val="24"/>
          <w:szCs w:val="24"/>
        </w:rPr>
        <w:t xml:space="preserve">migraci </w:t>
      </w:r>
      <w:r w:rsidR="002F2A8D">
        <w:rPr>
          <w:rFonts w:ascii="Times New Roman" w:hAnsi="Times New Roman" w:cs="Times New Roman"/>
          <w:bCs/>
          <w:sz w:val="24"/>
          <w:szCs w:val="24"/>
        </w:rPr>
        <w:t xml:space="preserve">v Mladé frontě DNES obsahovala 457 slov. Nejdelší příspěvky otištěné v tomto periodiku </w:t>
      </w:r>
      <w:r w:rsidR="0053601F">
        <w:rPr>
          <w:rFonts w:ascii="Times New Roman" w:hAnsi="Times New Roman" w:cs="Times New Roman"/>
          <w:bCs/>
          <w:sz w:val="24"/>
          <w:szCs w:val="24"/>
        </w:rPr>
        <w:t xml:space="preserve">byly dlouhé zhruba </w:t>
      </w:r>
      <w:r w:rsidR="005A11AF">
        <w:rPr>
          <w:rFonts w:ascii="Times New Roman" w:hAnsi="Times New Roman" w:cs="Times New Roman"/>
          <w:bCs/>
          <w:sz w:val="24"/>
          <w:szCs w:val="24"/>
        </w:rPr>
        <w:t>1</w:t>
      </w:r>
      <w:r w:rsidR="003F32D8">
        <w:rPr>
          <w:rFonts w:ascii="Times New Roman" w:hAnsi="Times New Roman" w:cs="Times New Roman"/>
          <w:bCs/>
          <w:sz w:val="24"/>
          <w:szCs w:val="24"/>
        </w:rPr>
        <w:t>3</w:t>
      </w:r>
      <w:r w:rsidR="005A11AF">
        <w:rPr>
          <w:rFonts w:ascii="Times New Roman" w:hAnsi="Times New Roman" w:cs="Times New Roman"/>
          <w:bCs/>
          <w:sz w:val="24"/>
          <w:szCs w:val="24"/>
        </w:rPr>
        <w:t>00</w:t>
      </w:r>
      <w:r w:rsidR="003F32D8">
        <w:rPr>
          <w:rFonts w:ascii="Times New Roman" w:hAnsi="Times New Roman" w:cs="Times New Roman"/>
          <w:bCs/>
          <w:sz w:val="24"/>
          <w:szCs w:val="24"/>
        </w:rPr>
        <w:t xml:space="preserve"> až 1700</w:t>
      </w:r>
      <w:r w:rsidR="005A11AF">
        <w:rPr>
          <w:rFonts w:ascii="Times New Roman" w:hAnsi="Times New Roman" w:cs="Times New Roman"/>
          <w:bCs/>
          <w:sz w:val="24"/>
          <w:szCs w:val="24"/>
        </w:rPr>
        <w:t xml:space="preserve"> slov</w:t>
      </w:r>
      <w:r w:rsidR="00007866">
        <w:rPr>
          <w:rFonts w:ascii="Times New Roman" w:hAnsi="Times New Roman" w:cs="Times New Roman"/>
          <w:bCs/>
          <w:sz w:val="24"/>
          <w:szCs w:val="24"/>
        </w:rPr>
        <w:t xml:space="preserve">. Za celé sledované období se </w:t>
      </w:r>
      <w:r w:rsidR="009F3AE3">
        <w:rPr>
          <w:rFonts w:ascii="Times New Roman" w:hAnsi="Times New Roman" w:cs="Times New Roman"/>
          <w:bCs/>
          <w:sz w:val="24"/>
          <w:szCs w:val="24"/>
        </w:rPr>
        <w:t>takto dlouhých článků</w:t>
      </w:r>
      <w:r w:rsidR="00007866">
        <w:rPr>
          <w:rFonts w:ascii="Times New Roman" w:hAnsi="Times New Roman" w:cs="Times New Roman"/>
          <w:bCs/>
          <w:sz w:val="24"/>
          <w:szCs w:val="24"/>
        </w:rPr>
        <w:t xml:space="preserve"> vyskytlo dvacet</w:t>
      </w:r>
      <w:r w:rsidR="00CC7606">
        <w:rPr>
          <w:rFonts w:ascii="Times New Roman" w:hAnsi="Times New Roman" w:cs="Times New Roman"/>
          <w:bCs/>
          <w:sz w:val="24"/>
          <w:szCs w:val="24"/>
        </w:rPr>
        <w:t>, ve většině případů</w:t>
      </w:r>
      <w:r w:rsidR="005A11AF">
        <w:rPr>
          <w:rFonts w:ascii="Times New Roman" w:hAnsi="Times New Roman" w:cs="Times New Roman"/>
          <w:bCs/>
          <w:sz w:val="24"/>
          <w:szCs w:val="24"/>
        </w:rPr>
        <w:t xml:space="preserve"> se jednalo </w:t>
      </w:r>
      <w:r w:rsidR="003F32D8">
        <w:rPr>
          <w:rFonts w:ascii="Times New Roman" w:hAnsi="Times New Roman" w:cs="Times New Roman"/>
          <w:bCs/>
          <w:sz w:val="24"/>
          <w:szCs w:val="24"/>
        </w:rPr>
        <w:t>o rozhovory (otištěné v rubrice Rozhovor)</w:t>
      </w:r>
      <w:r w:rsidR="00CC7606">
        <w:rPr>
          <w:rFonts w:ascii="Times New Roman" w:hAnsi="Times New Roman" w:cs="Times New Roman"/>
          <w:bCs/>
          <w:sz w:val="24"/>
          <w:szCs w:val="24"/>
        </w:rPr>
        <w:t xml:space="preserve"> a zpravidla byly otištěny buď v srpnu nebo v září roku 2015</w:t>
      </w:r>
      <w:r w:rsidR="009F3AE3">
        <w:rPr>
          <w:rFonts w:ascii="Times New Roman" w:hAnsi="Times New Roman" w:cs="Times New Roman"/>
          <w:bCs/>
          <w:sz w:val="24"/>
          <w:szCs w:val="24"/>
        </w:rPr>
        <w:t xml:space="preserve">. </w:t>
      </w:r>
      <w:r w:rsidR="00332792">
        <w:rPr>
          <w:rFonts w:ascii="Times New Roman" w:hAnsi="Times New Roman" w:cs="Times New Roman"/>
          <w:bCs/>
          <w:sz w:val="24"/>
          <w:szCs w:val="24"/>
        </w:rPr>
        <w:t xml:space="preserve">Naopak nejkratší příspěvky </w:t>
      </w:r>
      <w:r w:rsidR="00EE4829">
        <w:rPr>
          <w:rFonts w:ascii="Times New Roman" w:hAnsi="Times New Roman" w:cs="Times New Roman"/>
          <w:bCs/>
          <w:sz w:val="24"/>
          <w:szCs w:val="24"/>
        </w:rPr>
        <w:t xml:space="preserve">měly kolem 30 slov, vyskytovaly se v různých rubrikách a zaměřovaly se na rozdílná témata. </w:t>
      </w:r>
    </w:p>
    <w:p w14:paraId="2E4EFF43" w14:textId="3BD2F169" w:rsidR="00C8480A" w:rsidRDefault="00870F63" w:rsidP="00E756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Naproti tomu v deníku Blesk dosahoval průměrný příspěvek věnovaný uprchlické krizi </w:t>
      </w:r>
      <w:r w:rsidR="00F3278F">
        <w:rPr>
          <w:rFonts w:ascii="Times New Roman" w:hAnsi="Times New Roman" w:cs="Times New Roman"/>
          <w:bCs/>
          <w:sz w:val="24"/>
          <w:szCs w:val="24"/>
        </w:rPr>
        <w:t xml:space="preserve">délky </w:t>
      </w:r>
      <w:r w:rsidR="00F362E9">
        <w:rPr>
          <w:rFonts w:ascii="Times New Roman" w:hAnsi="Times New Roman" w:cs="Times New Roman"/>
          <w:bCs/>
          <w:sz w:val="24"/>
          <w:szCs w:val="24"/>
        </w:rPr>
        <w:t xml:space="preserve">248 slov, což je </w:t>
      </w:r>
      <w:r w:rsidR="00D10D5D">
        <w:rPr>
          <w:rFonts w:ascii="Times New Roman" w:hAnsi="Times New Roman" w:cs="Times New Roman"/>
          <w:bCs/>
          <w:sz w:val="24"/>
          <w:szCs w:val="24"/>
        </w:rPr>
        <w:t xml:space="preserve">oproti Mladé frontě DNES </w:t>
      </w:r>
      <w:r w:rsidR="00F97871">
        <w:rPr>
          <w:rFonts w:ascii="Times New Roman" w:hAnsi="Times New Roman" w:cs="Times New Roman"/>
          <w:bCs/>
          <w:sz w:val="24"/>
          <w:szCs w:val="24"/>
        </w:rPr>
        <w:t xml:space="preserve">zhruba poloviční počet. </w:t>
      </w:r>
      <w:r w:rsidR="00DC1353">
        <w:rPr>
          <w:rFonts w:ascii="Times New Roman" w:hAnsi="Times New Roman" w:cs="Times New Roman"/>
          <w:bCs/>
          <w:sz w:val="24"/>
          <w:szCs w:val="24"/>
        </w:rPr>
        <w:t xml:space="preserve">Bulvární tisk však zpravidla používá větší písmo, a tak je možné, že </w:t>
      </w:r>
      <w:r w:rsidR="00B513EE">
        <w:rPr>
          <w:rFonts w:ascii="Times New Roman" w:hAnsi="Times New Roman" w:cs="Times New Roman"/>
          <w:bCs/>
          <w:sz w:val="24"/>
          <w:szCs w:val="24"/>
        </w:rPr>
        <w:t xml:space="preserve">tyto články zabíraly stejně velkou plochu </w:t>
      </w:r>
      <w:r w:rsidR="00166168">
        <w:rPr>
          <w:rFonts w:ascii="Times New Roman" w:hAnsi="Times New Roman" w:cs="Times New Roman"/>
          <w:bCs/>
          <w:sz w:val="24"/>
          <w:szCs w:val="24"/>
        </w:rPr>
        <w:t>jako ty v Mladé frontě DNES, avšak</w:t>
      </w:r>
      <w:r w:rsidR="000753C1">
        <w:rPr>
          <w:rFonts w:ascii="Times New Roman" w:hAnsi="Times New Roman" w:cs="Times New Roman"/>
          <w:bCs/>
          <w:sz w:val="24"/>
          <w:szCs w:val="24"/>
        </w:rPr>
        <w:t xml:space="preserve"> na tento aspekt se analýza nezaměřuje. </w:t>
      </w:r>
      <w:r w:rsidR="005B7CC3">
        <w:rPr>
          <w:rFonts w:ascii="Times New Roman" w:hAnsi="Times New Roman" w:cs="Times New Roman"/>
          <w:bCs/>
          <w:sz w:val="24"/>
          <w:szCs w:val="24"/>
        </w:rPr>
        <w:t xml:space="preserve">Nejdelší příspěvky s tematikou migrace v Blesku </w:t>
      </w:r>
      <w:r w:rsidR="008545B2">
        <w:rPr>
          <w:rFonts w:ascii="Times New Roman" w:hAnsi="Times New Roman" w:cs="Times New Roman"/>
          <w:bCs/>
          <w:sz w:val="24"/>
          <w:szCs w:val="24"/>
        </w:rPr>
        <w:t xml:space="preserve">obsahovaly </w:t>
      </w:r>
      <w:r w:rsidR="00557E68">
        <w:rPr>
          <w:rFonts w:ascii="Times New Roman" w:hAnsi="Times New Roman" w:cs="Times New Roman"/>
          <w:bCs/>
          <w:sz w:val="24"/>
          <w:szCs w:val="24"/>
        </w:rPr>
        <w:t>cca 1300 a 1100 slov</w:t>
      </w:r>
      <w:r w:rsidR="003D38EA">
        <w:rPr>
          <w:rFonts w:ascii="Times New Roman" w:hAnsi="Times New Roman" w:cs="Times New Roman"/>
          <w:bCs/>
          <w:sz w:val="24"/>
          <w:szCs w:val="24"/>
        </w:rPr>
        <w:t>.</w:t>
      </w:r>
      <w:r w:rsidR="00557E68">
        <w:rPr>
          <w:rFonts w:ascii="Times New Roman" w:hAnsi="Times New Roman" w:cs="Times New Roman"/>
          <w:bCs/>
          <w:sz w:val="24"/>
          <w:szCs w:val="24"/>
        </w:rPr>
        <w:t xml:space="preserve"> </w:t>
      </w:r>
      <w:r w:rsidR="003D38EA">
        <w:rPr>
          <w:rFonts w:ascii="Times New Roman" w:hAnsi="Times New Roman" w:cs="Times New Roman"/>
          <w:bCs/>
          <w:sz w:val="24"/>
          <w:szCs w:val="24"/>
        </w:rPr>
        <w:t>V</w:t>
      </w:r>
      <w:r w:rsidR="00557E68">
        <w:rPr>
          <w:rFonts w:ascii="Times New Roman" w:hAnsi="Times New Roman" w:cs="Times New Roman"/>
          <w:bCs/>
          <w:sz w:val="24"/>
          <w:szCs w:val="24"/>
        </w:rPr>
        <w:t>yskytly se pouze dva takové</w:t>
      </w:r>
      <w:r w:rsidR="003D38EA">
        <w:rPr>
          <w:rFonts w:ascii="Times New Roman" w:hAnsi="Times New Roman" w:cs="Times New Roman"/>
          <w:bCs/>
          <w:sz w:val="24"/>
          <w:szCs w:val="24"/>
        </w:rPr>
        <w:t xml:space="preserve"> a d</w:t>
      </w:r>
      <w:r w:rsidR="001825CB">
        <w:rPr>
          <w:rFonts w:ascii="Times New Roman" w:hAnsi="Times New Roman" w:cs="Times New Roman"/>
          <w:bCs/>
          <w:sz w:val="24"/>
          <w:szCs w:val="24"/>
        </w:rPr>
        <w:t>eník je otiskl v rubrice Politika</w:t>
      </w:r>
      <w:r w:rsidR="0047582D">
        <w:rPr>
          <w:rFonts w:ascii="Times New Roman" w:hAnsi="Times New Roman" w:cs="Times New Roman"/>
          <w:bCs/>
          <w:sz w:val="24"/>
          <w:szCs w:val="24"/>
        </w:rPr>
        <w:t>.</w:t>
      </w:r>
      <w:r w:rsidR="00497F06">
        <w:rPr>
          <w:rFonts w:ascii="Times New Roman" w:hAnsi="Times New Roman" w:cs="Times New Roman"/>
          <w:bCs/>
          <w:sz w:val="24"/>
          <w:szCs w:val="24"/>
        </w:rPr>
        <w:t xml:space="preserve"> Bylo tomu tak 16. a 17. září, tedy v době, kdy</w:t>
      </w:r>
      <w:r w:rsidR="00D72DE6">
        <w:rPr>
          <w:rFonts w:ascii="Times New Roman" w:hAnsi="Times New Roman" w:cs="Times New Roman"/>
          <w:bCs/>
          <w:sz w:val="24"/>
          <w:szCs w:val="24"/>
        </w:rPr>
        <w:t xml:space="preserve"> oba zkoumané deníky věnovaly tématu relativně v</w:t>
      </w:r>
      <w:r w:rsidR="007B6DC1">
        <w:rPr>
          <w:rFonts w:ascii="Times New Roman" w:hAnsi="Times New Roman" w:cs="Times New Roman"/>
          <w:bCs/>
          <w:sz w:val="24"/>
          <w:szCs w:val="24"/>
        </w:rPr>
        <w:t>ysokou</w:t>
      </w:r>
      <w:r w:rsidR="00D72DE6">
        <w:rPr>
          <w:rFonts w:ascii="Times New Roman" w:hAnsi="Times New Roman" w:cs="Times New Roman"/>
          <w:bCs/>
          <w:sz w:val="24"/>
          <w:szCs w:val="24"/>
        </w:rPr>
        <w:t xml:space="preserve"> míru pozornost</w:t>
      </w:r>
      <w:r w:rsidR="00334CF6">
        <w:rPr>
          <w:rFonts w:ascii="Times New Roman" w:hAnsi="Times New Roman" w:cs="Times New Roman"/>
          <w:bCs/>
          <w:sz w:val="24"/>
          <w:szCs w:val="24"/>
        </w:rPr>
        <w:t>i</w:t>
      </w:r>
      <w:r w:rsidR="00497F06">
        <w:rPr>
          <w:rFonts w:ascii="Times New Roman" w:hAnsi="Times New Roman" w:cs="Times New Roman"/>
          <w:bCs/>
          <w:sz w:val="24"/>
          <w:szCs w:val="24"/>
        </w:rPr>
        <w:t>.</w:t>
      </w:r>
      <w:r w:rsidR="0047582D">
        <w:rPr>
          <w:rFonts w:ascii="Times New Roman" w:hAnsi="Times New Roman" w:cs="Times New Roman"/>
          <w:bCs/>
          <w:sz w:val="24"/>
          <w:szCs w:val="24"/>
        </w:rPr>
        <w:t xml:space="preserve"> Nejkratší články</w:t>
      </w:r>
      <w:r w:rsidR="00497F06">
        <w:rPr>
          <w:rFonts w:ascii="Times New Roman" w:hAnsi="Times New Roman" w:cs="Times New Roman"/>
          <w:bCs/>
          <w:sz w:val="24"/>
          <w:szCs w:val="24"/>
        </w:rPr>
        <w:t xml:space="preserve"> publikované v Blesku</w:t>
      </w:r>
      <w:r w:rsidR="0047582D">
        <w:rPr>
          <w:rFonts w:ascii="Times New Roman" w:hAnsi="Times New Roman" w:cs="Times New Roman"/>
          <w:bCs/>
          <w:sz w:val="24"/>
          <w:szCs w:val="24"/>
        </w:rPr>
        <w:t xml:space="preserve"> </w:t>
      </w:r>
      <w:r w:rsidR="001240FE">
        <w:rPr>
          <w:rFonts w:ascii="Times New Roman" w:hAnsi="Times New Roman" w:cs="Times New Roman"/>
          <w:bCs/>
          <w:sz w:val="24"/>
          <w:szCs w:val="24"/>
        </w:rPr>
        <w:t>však také obsahovaly minimálně 30 slov, stejně jako tomu bylo u Mladé fronty DNES</w:t>
      </w:r>
      <w:r w:rsidR="00EA795B">
        <w:rPr>
          <w:rFonts w:ascii="Times New Roman" w:hAnsi="Times New Roman" w:cs="Times New Roman"/>
          <w:bCs/>
          <w:sz w:val="24"/>
          <w:szCs w:val="24"/>
        </w:rPr>
        <w:t xml:space="preserve">. </w:t>
      </w:r>
      <w:r w:rsidR="0038164F">
        <w:rPr>
          <w:rFonts w:ascii="Times New Roman" w:hAnsi="Times New Roman" w:cs="Times New Roman"/>
          <w:bCs/>
          <w:sz w:val="24"/>
          <w:szCs w:val="24"/>
        </w:rPr>
        <w:t xml:space="preserve"> </w:t>
      </w:r>
    </w:p>
    <w:p w14:paraId="0AA71D14" w14:textId="1F3A1790" w:rsidR="00CE6113" w:rsidRDefault="00CE6113" w:rsidP="00E756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Průměrný počet slov</w:t>
      </w:r>
      <w:r w:rsidR="00BD0FE0">
        <w:rPr>
          <w:rFonts w:ascii="Times New Roman" w:hAnsi="Times New Roman" w:cs="Times New Roman"/>
          <w:bCs/>
          <w:sz w:val="24"/>
          <w:szCs w:val="24"/>
        </w:rPr>
        <w:t xml:space="preserve"> jedné zprávy věnované </w:t>
      </w:r>
      <w:r w:rsidR="00DC1012">
        <w:rPr>
          <w:rFonts w:ascii="Times New Roman" w:hAnsi="Times New Roman" w:cs="Times New Roman"/>
          <w:bCs/>
          <w:sz w:val="24"/>
          <w:szCs w:val="24"/>
        </w:rPr>
        <w:t>uprchlictví</w:t>
      </w:r>
      <w:r>
        <w:rPr>
          <w:rFonts w:ascii="Times New Roman" w:hAnsi="Times New Roman" w:cs="Times New Roman"/>
          <w:bCs/>
          <w:sz w:val="24"/>
          <w:szCs w:val="24"/>
        </w:rPr>
        <w:t xml:space="preserve"> na přelomu března a dubna</w:t>
      </w:r>
      <w:r w:rsidR="00DC1012">
        <w:rPr>
          <w:rFonts w:ascii="Times New Roman" w:hAnsi="Times New Roman" w:cs="Times New Roman"/>
          <w:bCs/>
          <w:sz w:val="24"/>
          <w:szCs w:val="24"/>
        </w:rPr>
        <w:t xml:space="preserve"> roku</w:t>
      </w:r>
      <w:r>
        <w:rPr>
          <w:rFonts w:ascii="Times New Roman" w:hAnsi="Times New Roman" w:cs="Times New Roman"/>
          <w:bCs/>
          <w:sz w:val="24"/>
          <w:szCs w:val="24"/>
        </w:rPr>
        <w:t xml:space="preserve"> 2015, kdy</w:t>
      </w:r>
      <w:r w:rsidR="001A38A7">
        <w:rPr>
          <w:rFonts w:ascii="Times New Roman" w:hAnsi="Times New Roman" w:cs="Times New Roman"/>
          <w:bCs/>
          <w:sz w:val="24"/>
          <w:szCs w:val="24"/>
        </w:rPr>
        <w:t xml:space="preserve"> oba</w:t>
      </w:r>
      <w:r>
        <w:rPr>
          <w:rFonts w:ascii="Times New Roman" w:hAnsi="Times New Roman" w:cs="Times New Roman"/>
          <w:bCs/>
          <w:sz w:val="24"/>
          <w:szCs w:val="24"/>
        </w:rPr>
        <w:t xml:space="preserve"> </w:t>
      </w:r>
      <w:r w:rsidR="00BD0FE0">
        <w:rPr>
          <w:rFonts w:ascii="Times New Roman" w:hAnsi="Times New Roman" w:cs="Times New Roman"/>
          <w:bCs/>
          <w:sz w:val="24"/>
          <w:szCs w:val="24"/>
        </w:rPr>
        <w:t xml:space="preserve">zkoumané deníky ještě neinformovaly </w:t>
      </w:r>
      <w:r w:rsidR="001A38A7">
        <w:rPr>
          <w:rFonts w:ascii="Times New Roman" w:hAnsi="Times New Roman" w:cs="Times New Roman"/>
          <w:bCs/>
          <w:sz w:val="24"/>
          <w:szCs w:val="24"/>
        </w:rPr>
        <w:t xml:space="preserve">o tomto tématu tak často, </w:t>
      </w:r>
      <w:r w:rsidR="0035389B">
        <w:rPr>
          <w:rFonts w:ascii="Times New Roman" w:hAnsi="Times New Roman" w:cs="Times New Roman"/>
          <w:bCs/>
          <w:sz w:val="24"/>
          <w:szCs w:val="24"/>
        </w:rPr>
        <w:t xml:space="preserve">byl u Mladé fronty DNES </w:t>
      </w:r>
      <w:r w:rsidR="00364BF6">
        <w:rPr>
          <w:rFonts w:ascii="Times New Roman" w:hAnsi="Times New Roman" w:cs="Times New Roman"/>
          <w:bCs/>
          <w:sz w:val="24"/>
          <w:szCs w:val="24"/>
        </w:rPr>
        <w:t xml:space="preserve">531 slov a u Blesku </w:t>
      </w:r>
      <w:r w:rsidR="00B66106">
        <w:rPr>
          <w:rFonts w:ascii="Times New Roman" w:hAnsi="Times New Roman" w:cs="Times New Roman"/>
          <w:bCs/>
          <w:sz w:val="24"/>
          <w:szCs w:val="24"/>
        </w:rPr>
        <w:t xml:space="preserve">170 slov. </w:t>
      </w:r>
      <w:r w:rsidR="0030190B">
        <w:rPr>
          <w:rFonts w:ascii="Times New Roman" w:hAnsi="Times New Roman" w:cs="Times New Roman"/>
          <w:bCs/>
          <w:sz w:val="24"/>
          <w:szCs w:val="24"/>
        </w:rPr>
        <w:t xml:space="preserve">V prvním jmenovaném periodiku šlo o počet </w:t>
      </w:r>
      <w:r w:rsidR="00CE5BCC">
        <w:rPr>
          <w:rFonts w:ascii="Times New Roman" w:hAnsi="Times New Roman" w:cs="Times New Roman"/>
          <w:bCs/>
          <w:sz w:val="24"/>
          <w:szCs w:val="24"/>
        </w:rPr>
        <w:t xml:space="preserve">lehce nadprůměrný, zatímco u druhého </w:t>
      </w:r>
      <w:r w:rsidR="009E2872">
        <w:rPr>
          <w:rFonts w:ascii="Times New Roman" w:hAnsi="Times New Roman" w:cs="Times New Roman"/>
          <w:bCs/>
          <w:sz w:val="24"/>
          <w:szCs w:val="24"/>
        </w:rPr>
        <w:t>jde o</w:t>
      </w:r>
      <w:r w:rsidR="0053267A">
        <w:rPr>
          <w:rFonts w:ascii="Times New Roman" w:hAnsi="Times New Roman" w:cs="Times New Roman"/>
          <w:bCs/>
          <w:sz w:val="24"/>
          <w:szCs w:val="24"/>
        </w:rPr>
        <w:t xml:space="preserve"> mírný</w:t>
      </w:r>
      <w:r w:rsidR="009E2872">
        <w:rPr>
          <w:rFonts w:ascii="Times New Roman" w:hAnsi="Times New Roman" w:cs="Times New Roman"/>
          <w:bCs/>
          <w:sz w:val="24"/>
          <w:szCs w:val="24"/>
        </w:rPr>
        <w:t xml:space="preserve"> podprůměr. V případě Blesku se však mohlo jednat o náhodu, jelikož</w:t>
      </w:r>
      <w:r w:rsidR="00A415ED">
        <w:rPr>
          <w:rFonts w:ascii="Times New Roman" w:hAnsi="Times New Roman" w:cs="Times New Roman"/>
          <w:bCs/>
          <w:sz w:val="24"/>
          <w:szCs w:val="24"/>
        </w:rPr>
        <w:t xml:space="preserve"> mezi 20. březnem a 20. dubnem 2015 tento deník vydal pouze </w:t>
      </w:r>
      <w:r w:rsidR="007B318B">
        <w:rPr>
          <w:rFonts w:ascii="Times New Roman" w:hAnsi="Times New Roman" w:cs="Times New Roman"/>
          <w:bCs/>
          <w:sz w:val="24"/>
          <w:szCs w:val="24"/>
        </w:rPr>
        <w:t>dva</w:t>
      </w:r>
      <w:r w:rsidR="00A415ED">
        <w:rPr>
          <w:rFonts w:ascii="Times New Roman" w:hAnsi="Times New Roman" w:cs="Times New Roman"/>
          <w:bCs/>
          <w:sz w:val="24"/>
          <w:szCs w:val="24"/>
        </w:rPr>
        <w:t xml:space="preserve"> příspěvky s touto tematikou. Nízký průměrný počet slov by však odpovídal </w:t>
      </w:r>
      <w:r w:rsidR="00717249">
        <w:rPr>
          <w:rFonts w:ascii="Times New Roman" w:hAnsi="Times New Roman" w:cs="Times New Roman"/>
          <w:bCs/>
          <w:sz w:val="24"/>
          <w:szCs w:val="24"/>
        </w:rPr>
        <w:t>malé</w:t>
      </w:r>
      <w:r w:rsidR="00727DC1">
        <w:rPr>
          <w:rFonts w:ascii="Times New Roman" w:hAnsi="Times New Roman" w:cs="Times New Roman"/>
          <w:bCs/>
          <w:sz w:val="24"/>
          <w:szCs w:val="24"/>
        </w:rPr>
        <w:t xml:space="preserve"> míře pozornosti, kterou této agendě Blesk </w:t>
      </w:r>
      <w:r w:rsidR="003D3B76">
        <w:rPr>
          <w:rFonts w:ascii="Times New Roman" w:hAnsi="Times New Roman" w:cs="Times New Roman"/>
          <w:bCs/>
          <w:sz w:val="24"/>
          <w:szCs w:val="24"/>
        </w:rPr>
        <w:t xml:space="preserve">v tuto dobu </w:t>
      </w:r>
      <w:r w:rsidR="00727DC1">
        <w:rPr>
          <w:rFonts w:ascii="Times New Roman" w:hAnsi="Times New Roman" w:cs="Times New Roman"/>
          <w:bCs/>
          <w:sz w:val="24"/>
          <w:szCs w:val="24"/>
        </w:rPr>
        <w:t xml:space="preserve">věnoval. </w:t>
      </w:r>
    </w:p>
    <w:p w14:paraId="7C5D0DD6" w14:textId="56D0D866" w:rsidR="00061CBE" w:rsidRDefault="00BE6994" w:rsidP="00E756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F900B3">
        <w:rPr>
          <w:rFonts w:ascii="Times New Roman" w:hAnsi="Times New Roman" w:cs="Times New Roman"/>
          <w:bCs/>
          <w:sz w:val="24"/>
          <w:szCs w:val="24"/>
        </w:rPr>
        <w:t xml:space="preserve">V době, kdy se oba deníky zaměřovaly na problematiku migrace </w:t>
      </w:r>
      <w:r w:rsidR="009837A5">
        <w:rPr>
          <w:rFonts w:ascii="Times New Roman" w:hAnsi="Times New Roman" w:cs="Times New Roman"/>
          <w:bCs/>
          <w:sz w:val="24"/>
          <w:szCs w:val="24"/>
        </w:rPr>
        <w:t>nejvíce</w:t>
      </w:r>
      <w:r w:rsidR="00AE1F7B">
        <w:rPr>
          <w:rFonts w:ascii="Times New Roman" w:hAnsi="Times New Roman" w:cs="Times New Roman"/>
          <w:bCs/>
          <w:sz w:val="24"/>
          <w:szCs w:val="24"/>
        </w:rPr>
        <w:t>, tedy mezi 28.</w:t>
      </w:r>
      <w:r w:rsidR="00A12F79">
        <w:rPr>
          <w:rFonts w:ascii="Times New Roman" w:hAnsi="Times New Roman" w:cs="Times New Roman"/>
          <w:bCs/>
          <w:sz w:val="24"/>
          <w:szCs w:val="24"/>
        </w:rPr>
        <w:t> </w:t>
      </w:r>
      <w:r w:rsidR="00AE1F7B">
        <w:rPr>
          <w:rFonts w:ascii="Times New Roman" w:hAnsi="Times New Roman" w:cs="Times New Roman"/>
          <w:bCs/>
          <w:sz w:val="24"/>
          <w:szCs w:val="24"/>
        </w:rPr>
        <w:t>srpnem a 28. zářím 2015</w:t>
      </w:r>
      <w:r w:rsidR="00F900B3">
        <w:rPr>
          <w:rFonts w:ascii="Times New Roman" w:hAnsi="Times New Roman" w:cs="Times New Roman"/>
          <w:bCs/>
          <w:sz w:val="24"/>
          <w:szCs w:val="24"/>
        </w:rPr>
        <w:t xml:space="preserve">, měřil jeden průměrný příspěvek </w:t>
      </w:r>
      <w:r w:rsidR="009232BD">
        <w:rPr>
          <w:rFonts w:ascii="Times New Roman" w:hAnsi="Times New Roman" w:cs="Times New Roman"/>
          <w:bCs/>
          <w:sz w:val="24"/>
          <w:szCs w:val="24"/>
        </w:rPr>
        <w:t xml:space="preserve">s tímto tématem v Mladé frontě DNES </w:t>
      </w:r>
      <w:r w:rsidR="00AE1F7B">
        <w:rPr>
          <w:rFonts w:ascii="Times New Roman" w:hAnsi="Times New Roman" w:cs="Times New Roman"/>
          <w:bCs/>
          <w:sz w:val="24"/>
          <w:szCs w:val="24"/>
        </w:rPr>
        <w:t xml:space="preserve">454 slov </w:t>
      </w:r>
      <w:r w:rsidR="00845819">
        <w:rPr>
          <w:rFonts w:ascii="Times New Roman" w:hAnsi="Times New Roman" w:cs="Times New Roman"/>
          <w:bCs/>
          <w:sz w:val="24"/>
          <w:szCs w:val="24"/>
        </w:rPr>
        <w:t xml:space="preserve">a průměrná zpráva v Blesku </w:t>
      </w:r>
      <w:r w:rsidR="00D1717E">
        <w:rPr>
          <w:rFonts w:ascii="Times New Roman" w:hAnsi="Times New Roman" w:cs="Times New Roman"/>
          <w:bCs/>
          <w:sz w:val="24"/>
          <w:szCs w:val="24"/>
        </w:rPr>
        <w:t xml:space="preserve">obsahovala </w:t>
      </w:r>
      <w:r w:rsidR="008521E8">
        <w:rPr>
          <w:rFonts w:ascii="Times New Roman" w:hAnsi="Times New Roman" w:cs="Times New Roman"/>
          <w:bCs/>
          <w:sz w:val="24"/>
          <w:szCs w:val="24"/>
        </w:rPr>
        <w:t>258 slov</w:t>
      </w:r>
      <w:r w:rsidR="0030433A">
        <w:rPr>
          <w:rFonts w:ascii="Times New Roman" w:hAnsi="Times New Roman" w:cs="Times New Roman"/>
          <w:bCs/>
          <w:sz w:val="24"/>
          <w:szCs w:val="24"/>
        </w:rPr>
        <w:t>, tedy opět asi polovinu toho, co první zmiňovaný deník</w:t>
      </w:r>
      <w:r w:rsidR="001453B3">
        <w:rPr>
          <w:rFonts w:ascii="Times New Roman" w:hAnsi="Times New Roman" w:cs="Times New Roman"/>
          <w:bCs/>
          <w:sz w:val="24"/>
          <w:szCs w:val="24"/>
        </w:rPr>
        <w:t xml:space="preserve">. </w:t>
      </w:r>
    </w:p>
    <w:p w14:paraId="7EED4D03" w14:textId="77777777" w:rsidR="003E046D" w:rsidRDefault="00061CBE" w:rsidP="00E756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V posledním období od 9. října do 9. listopadu, které analýza z</w:t>
      </w:r>
      <w:r w:rsidR="00D778A8">
        <w:rPr>
          <w:rFonts w:ascii="Times New Roman" w:hAnsi="Times New Roman" w:cs="Times New Roman"/>
          <w:bCs/>
          <w:sz w:val="24"/>
          <w:szCs w:val="24"/>
        </w:rPr>
        <w:t>koumala</w:t>
      </w:r>
      <w:r>
        <w:rPr>
          <w:rFonts w:ascii="Times New Roman" w:hAnsi="Times New Roman" w:cs="Times New Roman"/>
          <w:bCs/>
          <w:sz w:val="24"/>
          <w:szCs w:val="24"/>
        </w:rPr>
        <w:t>,</w:t>
      </w:r>
      <w:r w:rsidR="00FC2777">
        <w:rPr>
          <w:rFonts w:ascii="Times New Roman" w:hAnsi="Times New Roman" w:cs="Times New Roman"/>
          <w:bCs/>
          <w:sz w:val="24"/>
          <w:szCs w:val="24"/>
        </w:rPr>
        <w:t xml:space="preserve"> v případě rozsahu příspěvků</w:t>
      </w:r>
      <w:r>
        <w:rPr>
          <w:rFonts w:ascii="Times New Roman" w:hAnsi="Times New Roman" w:cs="Times New Roman"/>
          <w:bCs/>
          <w:sz w:val="24"/>
          <w:szCs w:val="24"/>
        </w:rPr>
        <w:t xml:space="preserve"> </w:t>
      </w:r>
      <w:r w:rsidR="00CF18C9">
        <w:rPr>
          <w:rFonts w:ascii="Times New Roman" w:hAnsi="Times New Roman" w:cs="Times New Roman"/>
          <w:bCs/>
          <w:sz w:val="24"/>
          <w:szCs w:val="24"/>
        </w:rPr>
        <w:t xml:space="preserve">k žádným větším změnám </w:t>
      </w:r>
      <w:r w:rsidR="00BB3A8F">
        <w:rPr>
          <w:rFonts w:ascii="Times New Roman" w:hAnsi="Times New Roman" w:cs="Times New Roman"/>
          <w:bCs/>
          <w:sz w:val="24"/>
          <w:szCs w:val="24"/>
        </w:rPr>
        <w:t>nedošlo</w:t>
      </w:r>
      <w:r w:rsidR="00FC2777">
        <w:rPr>
          <w:rFonts w:ascii="Times New Roman" w:hAnsi="Times New Roman" w:cs="Times New Roman"/>
          <w:bCs/>
          <w:sz w:val="24"/>
          <w:szCs w:val="24"/>
        </w:rPr>
        <w:t>. Přestože se oba zkoumané deníky věnovaly migrantům již v menší míře,</w:t>
      </w:r>
      <w:r w:rsidR="00CF18C9">
        <w:rPr>
          <w:rFonts w:ascii="Times New Roman" w:hAnsi="Times New Roman" w:cs="Times New Roman"/>
          <w:bCs/>
          <w:sz w:val="24"/>
          <w:szCs w:val="24"/>
        </w:rPr>
        <w:t xml:space="preserve"> délka zpráv jim věnovaných byla téměř identická </w:t>
      </w:r>
      <w:r w:rsidR="00CF18C9">
        <w:rPr>
          <w:rFonts w:ascii="Times New Roman" w:hAnsi="Times New Roman" w:cs="Times New Roman"/>
          <w:bCs/>
          <w:sz w:val="24"/>
          <w:szCs w:val="24"/>
        </w:rPr>
        <w:lastRenderedPageBreak/>
        <w:t>s </w:t>
      </w:r>
      <w:r w:rsidR="003E046D">
        <w:rPr>
          <w:rFonts w:ascii="Times New Roman" w:hAnsi="Times New Roman" w:cs="Times New Roman"/>
          <w:bCs/>
          <w:sz w:val="24"/>
          <w:szCs w:val="24"/>
        </w:rPr>
        <w:t xml:space="preserve">obdobím </w:t>
      </w:r>
      <w:r w:rsidR="00CF18C9">
        <w:rPr>
          <w:rFonts w:ascii="Times New Roman" w:hAnsi="Times New Roman" w:cs="Times New Roman"/>
          <w:bCs/>
          <w:sz w:val="24"/>
          <w:szCs w:val="24"/>
        </w:rPr>
        <w:t xml:space="preserve">předchozím. V případě Mladé fronty DNES to bylo </w:t>
      </w:r>
      <w:r w:rsidR="00C734A1">
        <w:rPr>
          <w:rFonts w:ascii="Times New Roman" w:hAnsi="Times New Roman" w:cs="Times New Roman"/>
          <w:bCs/>
          <w:sz w:val="24"/>
          <w:szCs w:val="24"/>
        </w:rPr>
        <w:t>456 slov a průměrná délka jedné zprávy o migrantech v deníku Blesk činila 231 slov.</w:t>
      </w:r>
      <w:r w:rsidR="000837CC">
        <w:rPr>
          <w:rFonts w:ascii="Times New Roman" w:hAnsi="Times New Roman" w:cs="Times New Roman"/>
          <w:bCs/>
          <w:sz w:val="24"/>
          <w:szCs w:val="24"/>
        </w:rPr>
        <w:t xml:space="preserve"> </w:t>
      </w:r>
    </w:p>
    <w:p w14:paraId="0CFF80F1" w14:textId="47C96129" w:rsidR="00BE6994" w:rsidRDefault="000837CC" w:rsidP="003E046D">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Mezi jednotlivými</w:t>
      </w:r>
      <w:r w:rsidR="006820EC">
        <w:rPr>
          <w:rFonts w:ascii="Times New Roman" w:hAnsi="Times New Roman" w:cs="Times New Roman"/>
          <w:bCs/>
          <w:sz w:val="24"/>
          <w:szCs w:val="24"/>
        </w:rPr>
        <w:t xml:space="preserve"> </w:t>
      </w:r>
      <w:r w:rsidR="0029752B">
        <w:rPr>
          <w:rFonts w:ascii="Times New Roman" w:hAnsi="Times New Roman" w:cs="Times New Roman"/>
          <w:bCs/>
          <w:sz w:val="24"/>
          <w:szCs w:val="24"/>
        </w:rPr>
        <w:t>zkoumanými</w:t>
      </w:r>
      <w:r>
        <w:rPr>
          <w:rFonts w:ascii="Times New Roman" w:hAnsi="Times New Roman" w:cs="Times New Roman"/>
          <w:bCs/>
          <w:sz w:val="24"/>
          <w:szCs w:val="24"/>
        </w:rPr>
        <w:t xml:space="preserve"> časovými úseky byl tedy rozdíl pouze ve frekvenci, nikoliv </w:t>
      </w:r>
      <w:r w:rsidR="004E4951">
        <w:rPr>
          <w:rFonts w:ascii="Times New Roman" w:hAnsi="Times New Roman" w:cs="Times New Roman"/>
          <w:bCs/>
          <w:sz w:val="24"/>
          <w:szCs w:val="24"/>
        </w:rPr>
        <w:t>v</w:t>
      </w:r>
      <w:r w:rsidR="003E046D">
        <w:rPr>
          <w:rFonts w:ascii="Times New Roman" w:hAnsi="Times New Roman" w:cs="Times New Roman"/>
          <w:bCs/>
          <w:sz w:val="24"/>
          <w:szCs w:val="24"/>
        </w:rPr>
        <w:t> </w:t>
      </w:r>
      <w:r w:rsidR="004E4951">
        <w:rPr>
          <w:rFonts w:ascii="Times New Roman" w:hAnsi="Times New Roman" w:cs="Times New Roman"/>
          <w:bCs/>
          <w:sz w:val="24"/>
          <w:szCs w:val="24"/>
        </w:rPr>
        <w:t>rozsahu</w:t>
      </w:r>
      <w:r w:rsidR="003E046D">
        <w:rPr>
          <w:rFonts w:ascii="Times New Roman" w:hAnsi="Times New Roman" w:cs="Times New Roman"/>
          <w:bCs/>
          <w:sz w:val="24"/>
          <w:szCs w:val="24"/>
        </w:rPr>
        <w:t xml:space="preserve"> příspěvků</w:t>
      </w:r>
      <w:r w:rsidR="004E4951">
        <w:rPr>
          <w:rFonts w:ascii="Times New Roman" w:hAnsi="Times New Roman" w:cs="Times New Roman"/>
          <w:bCs/>
          <w:sz w:val="24"/>
          <w:szCs w:val="24"/>
        </w:rPr>
        <w:t xml:space="preserve">. U Mladé fronty DNES je </w:t>
      </w:r>
      <w:r w:rsidR="006437E9">
        <w:rPr>
          <w:rFonts w:ascii="Times New Roman" w:hAnsi="Times New Roman" w:cs="Times New Roman"/>
          <w:bCs/>
          <w:sz w:val="24"/>
          <w:szCs w:val="24"/>
        </w:rPr>
        <w:t xml:space="preserve">dokonce možné </w:t>
      </w:r>
      <w:r w:rsidR="006820EC">
        <w:rPr>
          <w:rFonts w:ascii="Times New Roman" w:hAnsi="Times New Roman" w:cs="Times New Roman"/>
          <w:bCs/>
          <w:sz w:val="24"/>
          <w:szCs w:val="24"/>
        </w:rPr>
        <w:t>říci, že na</w:t>
      </w:r>
      <w:r w:rsidR="003E046D">
        <w:rPr>
          <w:rFonts w:ascii="Times New Roman" w:hAnsi="Times New Roman" w:cs="Times New Roman"/>
          <w:bCs/>
          <w:sz w:val="24"/>
          <w:szCs w:val="24"/>
        </w:rPr>
        <w:t xml:space="preserve"> přelomu března a dubna 2015, kdy se </w:t>
      </w:r>
      <w:r w:rsidR="00905D13">
        <w:rPr>
          <w:rFonts w:ascii="Times New Roman" w:hAnsi="Times New Roman" w:cs="Times New Roman"/>
          <w:bCs/>
          <w:sz w:val="24"/>
          <w:szCs w:val="24"/>
        </w:rPr>
        <w:t>zde ještě</w:t>
      </w:r>
      <w:r w:rsidR="003E046D">
        <w:rPr>
          <w:rFonts w:ascii="Times New Roman" w:hAnsi="Times New Roman" w:cs="Times New Roman"/>
          <w:bCs/>
          <w:sz w:val="24"/>
          <w:szCs w:val="24"/>
        </w:rPr>
        <w:t xml:space="preserve"> téma uprchlictví nevyskytovalo tak často</w:t>
      </w:r>
      <w:r w:rsidR="0029752B">
        <w:rPr>
          <w:rFonts w:ascii="Times New Roman" w:hAnsi="Times New Roman" w:cs="Times New Roman"/>
          <w:bCs/>
          <w:sz w:val="24"/>
          <w:szCs w:val="24"/>
        </w:rPr>
        <w:t xml:space="preserve">, se mu tento deník věnoval </w:t>
      </w:r>
      <w:r w:rsidR="007F78D5">
        <w:rPr>
          <w:rFonts w:ascii="Times New Roman" w:hAnsi="Times New Roman" w:cs="Times New Roman"/>
          <w:bCs/>
          <w:sz w:val="24"/>
          <w:szCs w:val="24"/>
        </w:rPr>
        <w:t xml:space="preserve">více do hloubky, jelikož </w:t>
      </w:r>
      <w:r w:rsidR="00905D13">
        <w:rPr>
          <w:rFonts w:ascii="Times New Roman" w:hAnsi="Times New Roman" w:cs="Times New Roman"/>
          <w:bCs/>
          <w:sz w:val="24"/>
          <w:szCs w:val="24"/>
        </w:rPr>
        <w:t>průměrná délka příspěvků byla delší než v období</w:t>
      </w:r>
      <w:r w:rsidR="002C24A0">
        <w:rPr>
          <w:rFonts w:ascii="Times New Roman" w:hAnsi="Times New Roman" w:cs="Times New Roman"/>
          <w:bCs/>
          <w:sz w:val="24"/>
          <w:szCs w:val="24"/>
        </w:rPr>
        <w:t>ch</w:t>
      </w:r>
      <w:r w:rsidR="00905D13">
        <w:rPr>
          <w:rFonts w:ascii="Times New Roman" w:hAnsi="Times New Roman" w:cs="Times New Roman"/>
          <w:bCs/>
          <w:sz w:val="24"/>
          <w:szCs w:val="24"/>
        </w:rPr>
        <w:t xml:space="preserve"> následující</w:t>
      </w:r>
      <w:r w:rsidR="002C24A0">
        <w:rPr>
          <w:rFonts w:ascii="Times New Roman" w:hAnsi="Times New Roman" w:cs="Times New Roman"/>
          <w:bCs/>
          <w:sz w:val="24"/>
          <w:szCs w:val="24"/>
        </w:rPr>
        <w:t>ch</w:t>
      </w:r>
      <w:r w:rsidR="00905D13">
        <w:rPr>
          <w:rFonts w:ascii="Times New Roman" w:hAnsi="Times New Roman" w:cs="Times New Roman"/>
          <w:bCs/>
          <w:sz w:val="24"/>
          <w:szCs w:val="24"/>
        </w:rPr>
        <w:t xml:space="preserve">, kdy se tyto noviny věnovaly uprchlictví nejvíce. Opět se však může jednat pouze o náhodu, jelikož </w:t>
      </w:r>
      <w:r w:rsidR="00AA1FB0">
        <w:rPr>
          <w:rFonts w:ascii="Times New Roman" w:hAnsi="Times New Roman" w:cs="Times New Roman"/>
          <w:bCs/>
          <w:sz w:val="24"/>
          <w:szCs w:val="24"/>
        </w:rPr>
        <w:t>10 příspěvků</w:t>
      </w:r>
      <w:r w:rsidR="000A1725">
        <w:rPr>
          <w:rFonts w:ascii="Times New Roman" w:hAnsi="Times New Roman" w:cs="Times New Roman"/>
          <w:bCs/>
          <w:sz w:val="24"/>
          <w:szCs w:val="24"/>
        </w:rPr>
        <w:t xml:space="preserve"> publikovaných mezi 20. březnem a 20. dubnem</w:t>
      </w:r>
      <w:r w:rsidR="00AA1FB0">
        <w:rPr>
          <w:rFonts w:ascii="Times New Roman" w:hAnsi="Times New Roman" w:cs="Times New Roman"/>
          <w:bCs/>
          <w:sz w:val="24"/>
          <w:szCs w:val="24"/>
        </w:rPr>
        <w:t xml:space="preserve"> je relativně nízký počet. </w:t>
      </w:r>
      <w:r w:rsidR="00C734A1">
        <w:rPr>
          <w:rFonts w:ascii="Times New Roman" w:hAnsi="Times New Roman" w:cs="Times New Roman"/>
          <w:bCs/>
          <w:sz w:val="24"/>
          <w:szCs w:val="24"/>
        </w:rPr>
        <w:t xml:space="preserve"> </w:t>
      </w:r>
    </w:p>
    <w:p w14:paraId="3F171C7B" w14:textId="6BFD83AB" w:rsidR="002C24A0" w:rsidRDefault="002C24A0" w:rsidP="003E046D">
      <w:pPr>
        <w:spacing w:after="0" w:line="360" w:lineRule="auto"/>
        <w:ind w:firstLine="708"/>
        <w:jc w:val="both"/>
        <w:rPr>
          <w:rFonts w:ascii="Times New Roman" w:hAnsi="Times New Roman" w:cs="Times New Roman"/>
          <w:bCs/>
          <w:sz w:val="24"/>
          <w:szCs w:val="24"/>
        </w:rPr>
      </w:pPr>
    </w:p>
    <w:p w14:paraId="77B11E85" w14:textId="60ECC7A1" w:rsidR="00AC36D3" w:rsidRDefault="00AC36D3" w:rsidP="003E046D">
      <w:pPr>
        <w:spacing w:after="0" w:line="360" w:lineRule="auto"/>
        <w:ind w:firstLine="708"/>
        <w:jc w:val="both"/>
        <w:rPr>
          <w:rFonts w:ascii="Times New Roman" w:hAnsi="Times New Roman" w:cs="Times New Roman"/>
          <w:bCs/>
          <w:sz w:val="24"/>
          <w:szCs w:val="24"/>
        </w:rPr>
      </w:pPr>
    </w:p>
    <w:p w14:paraId="76B35A4E" w14:textId="6590AEC1" w:rsidR="00AC36D3" w:rsidRDefault="00AC36D3" w:rsidP="003E046D">
      <w:pPr>
        <w:spacing w:after="0" w:line="360" w:lineRule="auto"/>
        <w:ind w:firstLine="708"/>
        <w:jc w:val="both"/>
        <w:rPr>
          <w:rFonts w:ascii="Times New Roman" w:hAnsi="Times New Roman" w:cs="Times New Roman"/>
          <w:bCs/>
          <w:sz w:val="24"/>
          <w:szCs w:val="24"/>
        </w:rPr>
      </w:pPr>
    </w:p>
    <w:tbl>
      <w:tblPr>
        <w:tblStyle w:val="Tabulkasmkou4zvraznn1"/>
        <w:tblW w:w="0" w:type="auto"/>
        <w:jc w:val="center"/>
        <w:tblLook w:val="04A0" w:firstRow="1" w:lastRow="0" w:firstColumn="1" w:lastColumn="0" w:noHBand="0" w:noVBand="1"/>
      </w:tblPr>
      <w:tblGrid>
        <w:gridCol w:w="2122"/>
        <w:gridCol w:w="987"/>
        <w:gridCol w:w="960"/>
      </w:tblGrid>
      <w:tr w:rsidR="00AC36D3" w:rsidRPr="00AC7954" w14:paraId="7DBC9B9A" w14:textId="77777777" w:rsidTr="00AC36D3">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0FB7194" w14:textId="22A10CFF" w:rsidR="00AC36D3" w:rsidRPr="00AC7954" w:rsidRDefault="00AC36D3" w:rsidP="00597C22">
            <w:pPr>
              <w:jc w:val="center"/>
              <w:rPr>
                <w:rFonts w:ascii="Times New Roman" w:hAnsi="Times New Roman" w:cs="Times New Roman"/>
                <w:sz w:val="24"/>
                <w:szCs w:val="24"/>
              </w:rPr>
            </w:pPr>
            <w:r>
              <w:rPr>
                <w:rFonts w:ascii="Times New Roman" w:hAnsi="Times New Roman" w:cs="Times New Roman"/>
                <w:sz w:val="24"/>
                <w:szCs w:val="24"/>
              </w:rPr>
              <w:t>Rozsah příspěvků</w:t>
            </w:r>
          </w:p>
        </w:tc>
        <w:tc>
          <w:tcPr>
            <w:tcW w:w="987" w:type="dxa"/>
            <w:noWrap/>
            <w:hideMark/>
          </w:tcPr>
          <w:p w14:paraId="394115F4" w14:textId="77777777" w:rsidR="00AC36D3" w:rsidRPr="00AC7954" w:rsidRDefault="00AC36D3" w:rsidP="00597C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MF</w:t>
            </w:r>
          </w:p>
        </w:tc>
        <w:tc>
          <w:tcPr>
            <w:tcW w:w="960" w:type="dxa"/>
            <w:noWrap/>
            <w:hideMark/>
          </w:tcPr>
          <w:p w14:paraId="10F40DA8" w14:textId="77777777" w:rsidR="00AC36D3" w:rsidRPr="00AC7954" w:rsidRDefault="00AC36D3" w:rsidP="00597C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Blesk</w:t>
            </w:r>
          </w:p>
        </w:tc>
      </w:tr>
      <w:tr w:rsidR="00AC36D3" w:rsidRPr="00AC7954" w14:paraId="60755218" w14:textId="77777777" w:rsidTr="00AC36D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7AA5E47" w14:textId="77777777" w:rsidR="00AC36D3" w:rsidRPr="00AC7954" w:rsidRDefault="00AC36D3" w:rsidP="00597C22">
            <w:pPr>
              <w:rPr>
                <w:rFonts w:ascii="Times New Roman" w:hAnsi="Times New Roman" w:cs="Times New Roman"/>
                <w:b w:val="0"/>
                <w:bCs w:val="0"/>
                <w:sz w:val="24"/>
                <w:szCs w:val="24"/>
              </w:rPr>
            </w:pPr>
            <w:r w:rsidRPr="00AC7954">
              <w:rPr>
                <w:rFonts w:ascii="Times New Roman" w:hAnsi="Times New Roman" w:cs="Times New Roman"/>
                <w:b w:val="0"/>
                <w:bCs w:val="0"/>
                <w:sz w:val="24"/>
                <w:szCs w:val="24"/>
              </w:rPr>
              <w:t>průměrn</w:t>
            </w:r>
            <w:r>
              <w:rPr>
                <w:rFonts w:ascii="Times New Roman" w:hAnsi="Times New Roman" w:cs="Times New Roman"/>
                <w:b w:val="0"/>
                <w:bCs w:val="0"/>
                <w:sz w:val="24"/>
                <w:szCs w:val="24"/>
              </w:rPr>
              <w:t>ý</w:t>
            </w:r>
          </w:p>
        </w:tc>
        <w:tc>
          <w:tcPr>
            <w:tcW w:w="987" w:type="dxa"/>
            <w:noWrap/>
            <w:hideMark/>
          </w:tcPr>
          <w:p w14:paraId="6DEFA308" w14:textId="77777777" w:rsidR="00AC36D3" w:rsidRPr="00AC7954" w:rsidRDefault="00AC36D3" w:rsidP="00597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457</w:t>
            </w:r>
          </w:p>
        </w:tc>
        <w:tc>
          <w:tcPr>
            <w:tcW w:w="960" w:type="dxa"/>
            <w:noWrap/>
            <w:hideMark/>
          </w:tcPr>
          <w:p w14:paraId="1D4E508F" w14:textId="77777777" w:rsidR="00AC36D3" w:rsidRPr="00AC7954" w:rsidRDefault="00AC36D3" w:rsidP="00597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248</w:t>
            </w:r>
          </w:p>
        </w:tc>
      </w:tr>
      <w:tr w:rsidR="00AC36D3" w:rsidRPr="00AC7954" w14:paraId="6CF35091" w14:textId="77777777" w:rsidTr="00AC36D3">
        <w:trPr>
          <w:trHeight w:val="290"/>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FDB3BE3" w14:textId="713210BF" w:rsidR="00AC36D3" w:rsidRPr="00AC7954" w:rsidRDefault="00AC36D3" w:rsidP="00597C22">
            <w:pPr>
              <w:rPr>
                <w:rFonts w:ascii="Times New Roman" w:hAnsi="Times New Roman" w:cs="Times New Roman"/>
                <w:b w:val="0"/>
                <w:bCs w:val="0"/>
                <w:sz w:val="24"/>
                <w:szCs w:val="24"/>
              </w:rPr>
            </w:pPr>
            <w:r w:rsidRPr="00AC7954">
              <w:rPr>
                <w:rFonts w:ascii="Times New Roman" w:hAnsi="Times New Roman" w:cs="Times New Roman"/>
                <w:b w:val="0"/>
                <w:bCs w:val="0"/>
                <w:sz w:val="24"/>
                <w:szCs w:val="24"/>
              </w:rPr>
              <w:t xml:space="preserve">20.3. - 20. 4. </w:t>
            </w:r>
          </w:p>
        </w:tc>
        <w:tc>
          <w:tcPr>
            <w:tcW w:w="987" w:type="dxa"/>
            <w:noWrap/>
            <w:hideMark/>
          </w:tcPr>
          <w:p w14:paraId="68952CC8" w14:textId="77777777" w:rsidR="00AC36D3" w:rsidRPr="00AC7954" w:rsidRDefault="00AC36D3" w:rsidP="00AC3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531</w:t>
            </w:r>
          </w:p>
        </w:tc>
        <w:tc>
          <w:tcPr>
            <w:tcW w:w="960" w:type="dxa"/>
            <w:noWrap/>
            <w:hideMark/>
          </w:tcPr>
          <w:p w14:paraId="3DE3F323" w14:textId="77777777" w:rsidR="00AC36D3" w:rsidRPr="00AC7954" w:rsidRDefault="00AC36D3" w:rsidP="00597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170</w:t>
            </w:r>
          </w:p>
        </w:tc>
      </w:tr>
      <w:tr w:rsidR="00AC36D3" w:rsidRPr="00AC7954" w14:paraId="361C05C3" w14:textId="77777777" w:rsidTr="00AC36D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D66B61F" w14:textId="46D72653" w:rsidR="00AC36D3" w:rsidRPr="00AC7954" w:rsidRDefault="00AC36D3" w:rsidP="00597C22">
            <w:pPr>
              <w:rPr>
                <w:rFonts w:ascii="Times New Roman" w:hAnsi="Times New Roman" w:cs="Times New Roman"/>
                <w:b w:val="0"/>
                <w:bCs w:val="0"/>
                <w:sz w:val="24"/>
                <w:szCs w:val="24"/>
              </w:rPr>
            </w:pPr>
            <w:r w:rsidRPr="00AC7954">
              <w:rPr>
                <w:rFonts w:ascii="Times New Roman" w:hAnsi="Times New Roman" w:cs="Times New Roman"/>
                <w:b w:val="0"/>
                <w:bCs w:val="0"/>
                <w:sz w:val="24"/>
                <w:szCs w:val="24"/>
              </w:rPr>
              <w:t xml:space="preserve">28. 8. - 28. 9. </w:t>
            </w:r>
          </w:p>
        </w:tc>
        <w:tc>
          <w:tcPr>
            <w:tcW w:w="987" w:type="dxa"/>
            <w:noWrap/>
            <w:hideMark/>
          </w:tcPr>
          <w:p w14:paraId="7865AF61" w14:textId="77777777" w:rsidR="00AC36D3" w:rsidRPr="00AC7954" w:rsidRDefault="00AC36D3" w:rsidP="00597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454</w:t>
            </w:r>
          </w:p>
        </w:tc>
        <w:tc>
          <w:tcPr>
            <w:tcW w:w="960" w:type="dxa"/>
            <w:noWrap/>
            <w:hideMark/>
          </w:tcPr>
          <w:p w14:paraId="7006208F" w14:textId="77777777" w:rsidR="00AC36D3" w:rsidRPr="00AC7954" w:rsidRDefault="00AC36D3" w:rsidP="00597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258</w:t>
            </w:r>
          </w:p>
        </w:tc>
      </w:tr>
      <w:tr w:rsidR="00AC36D3" w:rsidRPr="00AC7954" w14:paraId="34416428" w14:textId="77777777" w:rsidTr="00AC36D3">
        <w:trPr>
          <w:trHeight w:val="290"/>
          <w:jc w:val="center"/>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C15CE66" w14:textId="46AF6A66" w:rsidR="00AC36D3" w:rsidRPr="00AC7954" w:rsidRDefault="00AC36D3" w:rsidP="00597C22">
            <w:pPr>
              <w:rPr>
                <w:rFonts w:ascii="Times New Roman" w:hAnsi="Times New Roman" w:cs="Times New Roman"/>
                <w:b w:val="0"/>
                <w:bCs w:val="0"/>
                <w:sz w:val="24"/>
                <w:szCs w:val="24"/>
              </w:rPr>
            </w:pPr>
            <w:r w:rsidRPr="00AC7954">
              <w:rPr>
                <w:rFonts w:ascii="Times New Roman" w:hAnsi="Times New Roman" w:cs="Times New Roman"/>
                <w:b w:val="0"/>
                <w:bCs w:val="0"/>
                <w:sz w:val="24"/>
                <w:szCs w:val="24"/>
              </w:rPr>
              <w:t>9.10. - 9. 11.</w:t>
            </w:r>
          </w:p>
        </w:tc>
        <w:tc>
          <w:tcPr>
            <w:tcW w:w="987" w:type="dxa"/>
            <w:noWrap/>
            <w:hideMark/>
          </w:tcPr>
          <w:p w14:paraId="1B9C009D" w14:textId="77777777" w:rsidR="00AC36D3" w:rsidRPr="00AC7954" w:rsidRDefault="00AC36D3" w:rsidP="00597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456</w:t>
            </w:r>
          </w:p>
        </w:tc>
        <w:tc>
          <w:tcPr>
            <w:tcW w:w="960" w:type="dxa"/>
            <w:noWrap/>
            <w:hideMark/>
          </w:tcPr>
          <w:p w14:paraId="4AD04DB1" w14:textId="77777777" w:rsidR="00AC36D3" w:rsidRPr="00AC7954" w:rsidRDefault="00AC36D3" w:rsidP="00597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7954">
              <w:rPr>
                <w:rFonts w:ascii="Times New Roman" w:hAnsi="Times New Roman" w:cs="Times New Roman"/>
                <w:sz w:val="24"/>
                <w:szCs w:val="24"/>
              </w:rPr>
              <w:t>231</w:t>
            </w:r>
          </w:p>
        </w:tc>
      </w:tr>
    </w:tbl>
    <w:p w14:paraId="7A8D175F" w14:textId="77777777" w:rsidR="00AC36D3" w:rsidRDefault="00AC36D3" w:rsidP="003E046D">
      <w:pPr>
        <w:spacing w:after="0" w:line="360" w:lineRule="auto"/>
        <w:ind w:firstLine="708"/>
        <w:jc w:val="both"/>
        <w:rPr>
          <w:rFonts w:ascii="Times New Roman" w:hAnsi="Times New Roman" w:cs="Times New Roman"/>
          <w:bCs/>
          <w:sz w:val="24"/>
          <w:szCs w:val="24"/>
        </w:rPr>
      </w:pPr>
    </w:p>
    <w:p w14:paraId="578D35E2" w14:textId="32D19241" w:rsidR="002C24A0" w:rsidRDefault="00FB0EEC" w:rsidP="00FB0EEC">
      <w:pPr>
        <w:pStyle w:val="Nadpis3"/>
      </w:pPr>
      <w:bookmarkStart w:id="41" w:name="_Toc39720771"/>
      <w:r>
        <w:t xml:space="preserve">4.4.5 </w:t>
      </w:r>
      <w:r w:rsidR="002C24A0" w:rsidRPr="0093332D">
        <w:t>Mladá fronta DNES: detailnější a podrobnější zpracování tématu</w:t>
      </w:r>
      <w:bookmarkEnd w:id="41"/>
    </w:p>
    <w:p w14:paraId="5F591616" w14:textId="7B48ACF6" w:rsidR="002C24A0" w:rsidRDefault="001E6686" w:rsidP="001A0DF6">
      <w:pPr>
        <w:spacing w:after="0" w:line="360" w:lineRule="auto"/>
        <w:rPr>
          <w:rFonts w:ascii="Times New Roman" w:hAnsi="Times New Roman" w:cs="Times New Roman"/>
          <w:bCs/>
          <w:sz w:val="24"/>
          <w:szCs w:val="24"/>
        </w:rPr>
      </w:pPr>
      <w:r>
        <w:rPr>
          <w:rFonts w:ascii="Times New Roman" w:hAnsi="Times New Roman" w:cs="Times New Roman"/>
          <w:bCs/>
          <w:sz w:val="24"/>
          <w:szCs w:val="24"/>
        </w:rPr>
        <w:t>Z pohledu konceptu agenda setting prvního stupně, který říká, že média mohou prostřednictvím frekvence (a také rozsahu) příspěvků nastolovat témata, která budou pro společnost důležitá, z výsledků analýzy vyplývá, že k tomuto jevu pravděpodobně došlo mezi květnem a srpnem roku 2015. Analýza sledovala</w:t>
      </w:r>
      <w:r w:rsidR="00C0344E">
        <w:rPr>
          <w:rFonts w:ascii="Times New Roman" w:hAnsi="Times New Roman" w:cs="Times New Roman"/>
          <w:bCs/>
          <w:sz w:val="24"/>
          <w:szCs w:val="24"/>
        </w:rPr>
        <w:t xml:space="preserve"> mimo jiné</w:t>
      </w:r>
      <w:r>
        <w:rPr>
          <w:rFonts w:ascii="Times New Roman" w:hAnsi="Times New Roman" w:cs="Times New Roman"/>
          <w:bCs/>
          <w:sz w:val="24"/>
          <w:szCs w:val="24"/>
        </w:rPr>
        <w:t xml:space="preserve"> </w:t>
      </w:r>
      <w:r w:rsidR="00C0344E">
        <w:rPr>
          <w:rFonts w:ascii="Times New Roman" w:hAnsi="Times New Roman" w:cs="Times New Roman"/>
          <w:bCs/>
          <w:sz w:val="24"/>
          <w:szCs w:val="24"/>
        </w:rPr>
        <w:t>období na přelomu března a dubna tohoto roku, kdy se oba zkoumané deníky o uprchlících sice také zmiňují, avšak zdaleka ne v takové míře jako například v srpnu 2015</w:t>
      </w:r>
      <w:r w:rsidR="00307340">
        <w:rPr>
          <w:rFonts w:ascii="Times New Roman" w:hAnsi="Times New Roman" w:cs="Times New Roman"/>
          <w:bCs/>
          <w:sz w:val="24"/>
          <w:szCs w:val="24"/>
        </w:rPr>
        <w:t>.</w:t>
      </w:r>
      <w:r>
        <w:rPr>
          <w:rFonts w:ascii="Times New Roman" w:hAnsi="Times New Roman" w:cs="Times New Roman"/>
          <w:bCs/>
          <w:sz w:val="24"/>
          <w:szCs w:val="24"/>
        </w:rPr>
        <w:t xml:space="preserve"> </w:t>
      </w:r>
    </w:p>
    <w:p w14:paraId="6447D690" w14:textId="1E69D598" w:rsidR="002C24A0" w:rsidRDefault="00307340" w:rsidP="002C24A0">
      <w:pPr>
        <w:spacing w:after="0" w:line="360" w:lineRule="auto"/>
        <w:ind w:firstLine="737"/>
        <w:jc w:val="both"/>
        <w:rPr>
          <w:rFonts w:ascii="Times New Roman" w:hAnsi="Times New Roman" w:cs="Times New Roman"/>
          <w:bCs/>
          <w:sz w:val="24"/>
          <w:szCs w:val="24"/>
        </w:rPr>
      </w:pPr>
      <w:r>
        <w:rPr>
          <w:rFonts w:ascii="Times New Roman" w:hAnsi="Times New Roman" w:cs="Times New Roman"/>
          <w:bCs/>
          <w:sz w:val="24"/>
          <w:szCs w:val="24"/>
        </w:rPr>
        <w:t>Nicméně z</w:t>
      </w:r>
      <w:r w:rsidR="002C24A0">
        <w:rPr>
          <w:rFonts w:ascii="Times New Roman" w:hAnsi="Times New Roman" w:cs="Times New Roman"/>
          <w:bCs/>
          <w:sz w:val="24"/>
          <w:szCs w:val="24"/>
        </w:rPr>
        <w:t>e srovnání počtů příspěvků v obou sledovaných denících a frekvence jejich výskytu v rámci sledovaného období je možné usuzovat, že Mladá fronta DNES se na agendu uprchlické krize zaměřovala podrobněji než deník Blesk. Publikovala nejen celkově vyšší počet zpráv věnující se tomuto tématu, ale také jim poskytla prostor ve více rubrikách než Blesk, v němž se články o krizi objevovaly v celkem osmi rubrikách, zatímco v Mladé frontě DNES ve dvanácti.</w:t>
      </w:r>
      <w:r w:rsidR="00270782">
        <w:rPr>
          <w:rFonts w:ascii="Times New Roman" w:hAnsi="Times New Roman" w:cs="Times New Roman"/>
          <w:bCs/>
          <w:sz w:val="24"/>
          <w:szCs w:val="24"/>
        </w:rPr>
        <w:t xml:space="preserve"> Jak již bylo zmíněno,</w:t>
      </w:r>
      <w:r w:rsidR="002C24A0">
        <w:rPr>
          <w:rFonts w:ascii="Times New Roman" w:hAnsi="Times New Roman" w:cs="Times New Roman"/>
          <w:bCs/>
          <w:sz w:val="24"/>
          <w:szCs w:val="24"/>
        </w:rPr>
        <w:t xml:space="preserve"> </w:t>
      </w:r>
      <w:r w:rsidR="00270782">
        <w:rPr>
          <w:rFonts w:ascii="Times New Roman" w:hAnsi="Times New Roman" w:cs="Times New Roman"/>
          <w:bCs/>
          <w:sz w:val="24"/>
          <w:szCs w:val="24"/>
        </w:rPr>
        <w:t>t</w:t>
      </w:r>
      <w:r w:rsidR="002C24A0">
        <w:rPr>
          <w:rFonts w:ascii="Times New Roman" w:hAnsi="Times New Roman" w:cs="Times New Roman"/>
          <w:bCs/>
          <w:sz w:val="24"/>
          <w:szCs w:val="24"/>
        </w:rPr>
        <w:t xml:space="preserve">ento deník také navíc kvůli těmto událostem dočasně zřídil </w:t>
      </w:r>
      <w:r w:rsidR="002C24A0">
        <w:rPr>
          <w:rFonts w:ascii="Times New Roman" w:hAnsi="Times New Roman" w:cs="Times New Roman"/>
          <w:bCs/>
          <w:sz w:val="24"/>
          <w:szCs w:val="24"/>
        </w:rPr>
        <w:lastRenderedPageBreak/>
        <w:t xml:space="preserve">zvláštní rubriku s názvem Uprchlická krize, v jejímž rámci publikoval zprávy od 4. do 23. září 2015. V Blesku se žádná speciální rubrika věnující se pouze uprchlické krizi neobjevila. </w:t>
      </w:r>
    </w:p>
    <w:p w14:paraId="768FFB35" w14:textId="33970AAA" w:rsidR="003A24A7" w:rsidRPr="00270782" w:rsidRDefault="002C24A0" w:rsidP="00270782">
      <w:pPr>
        <w:spacing w:line="360" w:lineRule="auto"/>
        <w:ind w:firstLine="709"/>
        <w:jc w:val="both"/>
        <w:rPr>
          <w:rFonts w:ascii="Times New Roman" w:hAnsi="Times New Roman" w:cs="Times New Roman"/>
          <w:bCs/>
          <w:sz w:val="24"/>
          <w:szCs w:val="24"/>
        </w:rPr>
      </w:pPr>
      <w:r w:rsidRPr="00CF59B0">
        <w:rPr>
          <w:rFonts w:ascii="Times New Roman" w:hAnsi="Times New Roman" w:cs="Times New Roman"/>
          <w:bCs/>
          <w:sz w:val="24"/>
          <w:szCs w:val="24"/>
        </w:rPr>
        <w:t>V případě Mladé fronty DNES stojí za zmínku také vysoký počet příspěvků o krizi, které tento deník ve dnech s nejvyššími počty zpráv o sledovaném tématu otiskl v rubrice Studenti píší noviny. Ve třech říjnových dnech s největším počtem zpráv o krizi se v každém vydání objevily vždy tři nebo čtyři články tohoto typu. Vzhledem k tomu, že cílem této rubriky není informovat o nových skutečnostech, ale spíše dát možnost veřejnosti vyjádřit svoje názory, je možné předpokládat, že Mladá fronta DNES tímto reflektovala zájem společnosti o toto téma.</w:t>
      </w:r>
    </w:p>
    <w:p w14:paraId="31ADAA5C" w14:textId="77777777" w:rsidR="003A24A7" w:rsidRDefault="003A24A7" w:rsidP="001E12C9">
      <w:pPr>
        <w:spacing w:after="0" w:line="360" w:lineRule="auto"/>
        <w:jc w:val="both"/>
        <w:rPr>
          <w:rFonts w:ascii="Times New Roman" w:hAnsi="Times New Roman" w:cs="Times New Roman"/>
          <w:b/>
          <w:sz w:val="24"/>
          <w:szCs w:val="24"/>
        </w:rPr>
      </w:pPr>
    </w:p>
    <w:p w14:paraId="436B773C" w14:textId="50B8A262" w:rsidR="001E12C9" w:rsidRPr="00520A95" w:rsidRDefault="00FB0EEC" w:rsidP="00FB0EEC">
      <w:pPr>
        <w:pStyle w:val="Nadpis3"/>
      </w:pPr>
      <w:bookmarkStart w:id="42" w:name="_Toc39720772"/>
      <w:r>
        <w:t xml:space="preserve">4.4.6 </w:t>
      </w:r>
      <w:r w:rsidR="001E12C9" w:rsidRPr="00520A95">
        <w:t>Konstrukce mediálního obrazu uprchlíka</w:t>
      </w:r>
      <w:bookmarkEnd w:id="42"/>
    </w:p>
    <w:p w14:paraId="40EEB53B" w14:textId="072A7E25" w:rsidR="001E12C9" w:rsidRDefault="001E12C9" w:rsidP="006B6AA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Následující kapitol</w:t>
      </w:r>
      <w:r w:rsidR="003A24A7">
        <w:rPr>
          <w:rFonts w:ascii="Times New Roman" w:hAnsi="Times New Roman" w:cs="Times New Roman"/>
          <w:bCs/>
          <w:sz w:val="24"/>
          <w:szCs w:val="24"/>
        </w:rPr>
        <w:t>a</w:t>
      </w:r>
      <w:r>
        <w:rPr>
          <w:rFonts w:ascii="Times New Roman" w:hAnsi="Times New Roman" w:cs="Times New Roman"/>
          <w:bCs/>
          <w:sz w:val="24"/>
          <w:szCs w:val="24"/>
        </w:rPr>
        <w:t xml:space="preserve"> této práce se již posouvá od konceptu agenda setting prvního stupně</w:t>
      </w:r>
      <w:r w:rsidR="003A24A7">
        <w:rPr>
          <w:rFonts w:ascii="Times New Roman" w:hAnsi="Times New Roman" w:cs="Times New Roman"/>
          <w:bCs/>
          <w:sz w:val="24"/>
          <w:szCs w:val="24"/>
        </w:rPr>
        <w:t xml:space="preserve">, tedy od množství </w:t>
      </w:r>
      <w:r w:rsidR="00520A95">
        <w:rPr>
          <w:rFonts w:ascii="Times New Roman" w:hAnsi="Times New Roman" w:cs="Times New Roman"/>
          <w:bCs/>
          <w:sz w:val="24"/>
          <w:szCs w:val="24"/>
        </w:rPr>
        <w:t xml:space="preserve">příspěvků </w:t>
      </w:r>
      <w:r w:rsidR="003A24A7">
        <w:rPr>
          <w:rFonts w:ascii="Times New Roman" w:hAnsi="Times New Roman" w:cs="Times New Roman"/>
          <w:bCs/>
          <w:sz w:val="24"/>
          <w:szCs w:val="24"/>
        </w:rPr>
        <w:t xml:space="preserve">a </w:t>
      </w:r>
      <w:r w:rsidR="00520A95">
        <w:rPr>
          <w:rFonts w:ascii="Times New Roman" w:hAnsi="Times New Roman" w:cs="Times New Roman"/>
          <w:bCs/>
          <w:sz w:val="24"/>
          <w:szCs w:val="24"/>
        </w:rPr>
        <w:t>prostoru, který deníky Mladá fronta DNES a Blesk tématu</w:t>
      </w:r>
      <w:r w:rsidR="001A0DF6">
        <w:rPr>
          <w:rFonts w:ascii="Times New Roman" w:hAnsi="Times New Roman" w:cs="Times New Roman"/>
          <w:bCs/>
          <w:sz w:val="24"/>
          <w:szCs w:val="24"/>
        </w:rPr>
        <w:t xml:space="preserve"> uprchlíků a</w:t>
      </w:r>
      <w:r w:rsidR="00520A95">
        <w:rPr>
          <w:rFonts w:ascii="Times New Roman" w:hAnsi="Times New Roman" w:cs="Times New Roman"/>
          <w:bCs/>
          <w:sz w:val="24"/>
          <w:szCs w:val="24"/>
        </w:rPr>
        <w:t xml:space="preserve"> migrace věnovaly</w:t>
      </w:r>
      <w:r w:rsidR="001645FE">
        <w:rPr>
          <w:rFonts w:ascii="Times New Roman" w:hAnsi="Times New Roman" w:cs="Times New Roman"/>
          <w:bCs/>
          <w:sz w:val="24"/>
          <w:szCs w:val="24"/>
        </w:rPr>
        <w:t xml:space="preserve"> </w:t>
      </w:r>
      <w:r w:rsidR="00F86261">
        <w:rPr>
          <w:rFonts w:ascii="Times New Roman" w:hAnsi="Times New Roman" w:cs="Times New Roman"/>
          <w:bCs/>
          <w:sz w:val="24"/>
          <w:szCs w:val="24"/>
        </w:rPr>
        <w:t>k tomu, jakým</w:t>
      </w:r>
      <w:r w:rsidR="001645FE">
        <w:rPr>
          <w:rFonts w:ascii="Times New Roman" w:hAnsi="Times New Roman" w:cs="Times New Roman"/>
          <w:bCs/>
          <w:sz w:val="24"/>
          <w:szCs w:val="24"/>
        </w:rPr>
        <w:t xml:space="preserve"> konkrétním</w:t>
      </w:r>
      <w:r w:rsidR="00F86261">
        <w:rPr>
          <w:rFonts w:ascii="Times New Roman" w:hAnsi="Times New Roman" w:cs="Times New Roman"/>
          <w:bCs/>
          <w:sz w:val="24"/>
          <w:szCs w:val="24"/>
        </w:rPr>
        <w:t xml:space="preserve"> způsobem o této problematice informovaly</w:t>
      </w:r>
      <w:r w:rsidR="006B6AA2">
        <w:rPr>
          <w:rFonts w:ascii="Times New Roman" w:hAnsi="Times New Roman" w:cs="Times New Roman"/>
          <w:bCs/>
          <w:sz w:val="24"/>
          <w:szCs w:val="24"/>
        </w:rPr>
        <w:t xml:space="preserve"> a </w:t>
      </w:r>
      <w:r w:rsidR="00F86261">
        <w:rPr>
          <w:rFonts w:ascii="Times New Roman" w:hAnsi="Times New Roman" w:cs="Times New Roman"/>
          <w:bCs/>
          <w:sz w:val="24"/>
          <w:szCs w:val="24"/>
        </w:rPr>
        <w:t>jak tuto událost</w:t>
      </w:r>
      <w:r w:rsidR="006B6AA2">
        <w:rPr>
          <w:rFonts w:ascii="Times New Roman" w:hAnsi="Times New Roman" w:cs="Times New Roman"/>
          <w:bCs/>
          <w:sz w:val="24"/>
          <w:szCs w:val="24"/>
        </w:rPr>
        <w:t xml:space="preserve"> konstruovaly. Zkoumáno bude, s jakými tématy byli tito lidé spojováni a jaké osoby a subjekty se k problematice vyjadřovaly.</w:t>
      </w:r>
    </w:p>
    <w:p w14:paraId="0436181A" w14:textId="77777777" w:rsidR="006B6AA2" w:rsidRDefault="006B6AA2" w:rsidP="006B6AA2">
      <w:pPr>
        <w:spacing w:after="0" w:line="360" w:lineRule="auto"/>
        <w:jc w:val="both"/>
        <w:rPr>
          <w:rFonts w:ascii="Times New Roman" w:hAnsi="Times New Roman" w:cs="Times New Roman"/>
          <w:bCs/>
          <w:sz w:val="24"/>
          <w:szCs w:val="24"/>
        </w:rPr>
      </w:pPr>
    </w:p>
    <w:p w14:paraId="1C34A937" w14:textId="4C6C7A09" w:rsidR="006F1539" w:rsidRPr="00D23F32" w:rsidRDefault="00FB0EEC" w:rsidP="00FB0EEC">
      <w:pPr>
        <w:pStyle w:val="Nadpis4"/>
      </w:pPr>
      <w:r>
        <w:t xml:space="preserve">4.4.6.1 </w:t>
      </w:r>
      <w:r w:rsidR="00824B67">
        <w:t>Téma příspěvků: Mladá fronta DNES</w:t>
      </w:r>
    </w:p>
    <w:p w14:paraId="76F4D4A7" w14:textId="4BABF7DD" w:rsidR="00E41AE8" w:rsidRDefault="00584B7D" w:rsidP="00E756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Téma</w:t>
      </w:r>
      <w:r w:rsidR="001609E9">
        <w:rPr>
          <w:rFonts w:ascii="Times New Roman" w:hAnsi="Times New Roman" w:cs="Times New Roman"/>
          <w:bCs/>
          <w:sz w:val="24"/>
          <w:szCs w:val="24"/>
        </w:rPr>
        <w:t>ta</w:t>
      </w:r>
      <w:r>
        <w:rPr>
          <w:rFonts w:ascii="Times New Roman" w:hAnsi="Times New Roman" w:cs="Times New Roman"/>
          <w:bCs/>
          <w:sz w:val="24"/>
          <w:szCs w:val="24"/>
        </w:rPr>
        <w:t>, o kter</w:t>
      </w:r>
      <w:r w:rsidR="001609E9">
        <w:rPr>
          <w:rFonts w:ascii="Times New Roman" w:hAnsi="Times New Roman" w:cs="Times New Roman"/>
          <w:bCs/>
          <w:sz w:val="24"/>
          <w:szCs w:val="24"/>
        </w:rPr>
        <w:t>ých</w:t>
      </w:r>
      <w:r>
        <w:rPr>
          <w:rFonts w:ascii="Times New Roman" w:hAnsi="Times New Roman" w:cs="Times New Roman"/>
          <w:bCs/>
          <w:sz w:val="24"/>
          <w:szCs w:val="24"/>
        </w:rPr>
        <w:t xml:space="preserve"> ve spojitosti s uprchlíky informovala </w:t>
      </w:r>
      <w:r w:rsidR="00F4773E">
        <w:rPr>
          <w:rFonts w:ascii="Times New Roman" w:hAnsi="Times New Roman" w:cs="Times New Roman"/>
          <w:bCs/>
          <w:sz w:val="24"/>
          <w:szCs w:val="24"/>
        </w:rPr>
        <w:t>Mladá fronta DNES nejčastěji</w:t>
      </w:r>
      <w:r>
        <w:rPr>
          <w:rFonts w:ascii="Times New Roman" w:hAnsi="Times New Roman" w:cs="Times New Roman"/>
          <w:bCs/>
          <w:sz w:val="24"/>
          <w:szCs w:val="24"/>
        </w:rPr>
        <w:t>, byl</w:t>
      </w:r>
      <w:r w:rsidR="001609E9">
        <w:rPr>
          <w:rFonts w:ascii="Times New Roman" w:hAnsi="Times New Roman" w:cs="Times New Roman"/>
          <w:bCs/>
          <w:sz w:val="24"/>
          <w:szCs w:val="24"/>
        </w:rPr>
        <w:t xml:space="preserve">a shodně </w:t>
      </w:r>
      <w:r w:rsidR="00F4773E">
        <w:rPr>
          <w:rFonts w:ascii="Times New Roman" w:hAnsi="Times New Roman" w:cs="Times New Roman"/>
          <w:bCs/>
          <w:sz w:val="24"/>
          <w:szCs w:val="24"/>
        </w:rPr>
        <w:t>problematika umístění</w:t>
      </w:r>
      <w:r w:rsidR="00686C4F">
        <w:rPr>
          <w:rFonts w:ascii="Times New Roman" w:hAnsi="Times New Roman" w:cs="Times New Roman"/>
          <w:bCs/>
          <w:sz w:val="24"/>
          <w:szCs w:val="24"/>
        </w:rPr>
        <w:t xml:space="preserve"> (</w:t>
      </w:r>
      <w:r w:rsidR="00743425">
        <w:rPr>
          <w:rFonts w:ascii="Times New Roman" w:hAnsi="Times New Roman" w:cs="Times New Roman"/>
          <w:bCs/>
          <w:sz w:val="24"/>
          <w:szCs w:val="24"/>
        </w:rPr>
        <w:t>tedy témata kvót, otázek, zdali je pro ně v Evropě „dost místa“ atd.</w:t>
      </w:r>
      <w:r w:rsidR="00686C4F">
        <w:rPr>
          <w:rFonts w:ascii="Times New Roman" w:hAnsi="Times New Roman" w:cs="Times New Roman"/>
          <w:bCs/>
          <w:sz w:val="24"/>
          <w:szCs w:val="24"/>
        </w:rPr>
        <w:t>)</w:t>
      </w:r>
      <w:r w:rsidR="00F4773E">
        <w:rPr>
          <w:rFonts w:ascii="Times New Roman" w:hAnsi="Times New Roman" w:cs="Times New Roman"/>
          <w:bCs/>
          <w:sz w:val="24"/>
          <w:szCs w:val="24"/>
        </w:rPr>
        <w:t xml:space="preserve"> nově příchozích lidí v rámci Evropy nebo České republiky a </w:t>
      </w:r>
      <w:r w:rsidR="00D2783F">
        <w:rPr>
          <w:rFonts w:ascii="Times New Roman" w:hAnsi="Times New Roman" w:cs="Times New Roman"/>
          <w:bCs/>
          <w:sz w:val="24"/>
          <w:szCs w:val="24"/>
        </w:rPr>
        <w:t>cesta z jejich domovských zemí nebo pohyb v rámci Evropy.</w:t>
      </w:r>
      <w:r w:rsidR="006B2FF0">
        <w:rPr>
          <w:rFonts w:ascii="Times New Roman" w:hAnsi="Times New Roman" w:cs="Times New Roman"/>
          <w:bCs/>
          <w:sz w:val="24"/>
          <w:szCs w:val="24"/>
        </w:rPr>
        <w:t xml:space="preserve"> Příspěvků věnujících se těmto záležitostem se vyskytlo vždy 84 a jednalo se tak pokaždé o 24 %</w:t>
      </w:r>
      <w:r w:rsidR="006506A8">
        <w:rPr>
          <w:rFonts w:ascii="Times New Roman" w:hAnsi="Times New Roman" w:cs="Times New Roman"/>
          <w:bCs/>
          <w:sz w:val="24"/>
          <w:szCs w:val="24"/>
        </w:rPr>
        <w:t xml:space="preserve"> zpráv</w:t>
      </w:r>
      <w:r w:rsidR="006B2FF0">
        <w:rPr>
          <w:rFonts w:ascii="Times New Roman" w:hAnsi="Times New Roman" w:cs="Times New Roman"/>
          <w:bCs/>
          <w:sz w:val="24"/>
          <w:szCs w:val="24"/>
        </w:rPr>
        <w:t xml:space="preserve"> ze zkoumaného vzorku.</w:t>
      </w:r>
      <w:r w:rsidR="00D2783F">
        <w:rPr>
          <w:rFonts w:ascii="Times New Roman" w:hAnsi="Times New Roman" w:cs="Times New Roman"/>
          <w:bCs/>
          <w:sz w:val="24"/>
          <w:szCs w:val="24"/>
        </w:rPr>
        <w:t xml:space="preserve"> </w:t>
      </w:r>
      <w:r w:rsidR="002F23B2">
        <w:rPr>
          <w:rFonts w:ascii="Times New Roman" w:hAnsi="Times New Roman" w:cs="Times New Roman"/>
          <w:bCs/>
          <w:sz w:val="24"/>
          <w:szCs w:val="24"/>
        </w:rPr>
        <w:t>Zprávy o uprchlících na cestě však byly v průměru o něco delší. Tento rozdíl</w:t>
      </w:r>
      <w:r w:rsidR="00017F0B">
        <w:rPr>
          <w:rFonts w:ascii="Times New Roman" w:hAnsi="Times New Roman" w:cs="Times New Roman"/>
          <w:bCs/>
          <w:sz w:val="24"/>
          <w:szCs w:val="24"/>
        </w:rPr>
        <w:t xml:space="preserve"> ale</w:t>
      </w:r>
      <w:r w:rsidR="002F23B2">
        <w:rPr>
          <w:rFonts w:ascii="Times New Roman" w:hAnsi="Times New Roman" w:cs="Times New Roman"/>
          <w:bCs/>
          <w:sz w:val="24"/>
          <w:szCs w:val="24"/>
        </w:rPr>
        <w:t xml:space="preserve"> činil</w:t>
      </w:r>
      <w:r w:rsidR="00017F0B">
        <w:rPr>
          <w:rFonts w:ascii="Times New Roman" w:hAnsi="Times New Roman" w:cs="Times New Roman"/>
          <w:bCs/>
          <w:sz w:val="24"/>
          <w:szCs w:val="24"/>
        </w:rPr>
        <w:t xml:space="preserve"> </w:t>
      </w:r>
      <w:r w:rsidR="002F23B2">
        <w:rPr>
          <w:rFonts w:ascii="Times New Roman" w:hAnsi="Times New Roman" w:cs="Times New Roman"/>
          <w:bCs/>
          <w:sz w:val="24"/>
          <w:szCs w:val="24"/>
        </w:rPr>
        <w:t xml:space="preserve">zhruba </w:t>
      </w:r>
      <w:r w:rsidR="00681C68">
        <w:rPr>
          <w:rFonts w:ascii="Times New Roman" w:hAnsi="Times New Roman" w:cs="Times New Roman"/>
          <w:bCs/>
          <w:sz w:val="24"/>
          <w:szCs w:val="24"/>
        </w:rPr>
        <w:t xml:space="preserve">jen </w:t>
      </w:r>
      <w:r w:rsidR="002F23B2">
        <w:rPr>
          <w:rFonts w:ascii="Times New Roman" w:hAnsi="Times New Roman" w:cs="Times New Roman"/>
          <w:bCs/>
          <w:sz w:val="24"/>
          <w:szCs w:val="24"/>
        </w:rPr>
        <w:t xml:space="preserve">8 slov </w:t>
      </w:r>
      <w:r w:rsidR="00BB749B">
        <w:rPr>
          <w:rFonts w:ascii="Times New Roman" w:hAnsi="Times New Roman" w:cs="Times New Roman"/>
          <w:bCs/>
          <w:sz w:val="24"/>
          <w:szCs w:val="24"/>
        </w:rPr>
        <w:t>(příspěvky o umístění</w:t>
      </w:r>
      <w:r w:rsidR="00017F0B">
        <w:rPr>
          <w:rFonts w:ascii="Times New Roman" w:hAnsi="Times New Roman" w:cs="Times New Roman"/>
          <w:bCs/>
          <w:sz w:val="24"/>
          <w:szCs w:val="24"/>
        </w:rPr>
        <w:t xml:space="preserve"> průměrně obsahovaly </w:t>
      </w:r>
      <w:r w:rsidR="0080125E">
        <w:rPr>
          <w:rFonts w:ascii="Times New Roman" w:hAnsi="Times New Roman" w:cs="Times New Roman"/>
          <w:bCs/>
          <w:sz w:val="24"/>
          <w:szCs w:val="24"/>
        </w:rPr>
        <w:t>408 slov, zatímco ty o cestách migrantů v průměru 416 slov)</w:t>
      </w:r>
      <w:r w:rsidR="001B16DD">
        <w:rPr>
          <w:rFonts w:ascii="Times New Roman" w:hAnsi="Times New Roman" w:cs="Times New Roman"/>
          <w:bCs/>
          <w:sz w:val="24"/>
          <w:szCs w:val="24"/>
        </w:rPr>
        <w:t>, j</w:t>
      </w:r>
      <w:r w:rsidR="00E933E9">
        <w:rPr>
          <w:rFonts w:ascii="Times New Roman" w:hAnsi="Times New Roman" w:cs="Times New Roman"/>
          <w:bCs/>
          <w:sz w:val="24"/>
          <w:szCs w:val="24"/>
        </w:rPr>
        <w:t>d</w:t>
      </w:r>
      <w:r w:rsidR="001B16DD">
        <w:rPr>
          <w:rFonts w:ascii="Times New Roman" w:hAnsi="Times New Roman" w:cs="Times New Roman"/>
          <w:bCs/>
          <w:sz w:val="24"/>
          <w:szCs w:val="24"/>
        </w:rPr>
        <w:t>e tedy</w:t>
      </w:r>
      <w:r w:rsidR="00E933E9">
        <w:rPr>
          <w:rFonts w:ascii="Times New Roman" w:hAnsi="Times New Roman" w:cs="Times New Roman"/>
          <w:bCs/>
          <w:sz w:val="24"/>
          <w:szCs w:val="24"/>
        </w:rPr>
        <w:t xml:space="preserve"> o rozdíl</w:t>
      </w:r>
      <w:r w:rsidR="001B16DD">
        <w:rPr>
          <w:rFonts w:ascii="Times New Roman" w:hAnsi="Times New Roman" w:cs="Times New Roman"/>
          <w:bCs/>
          <w:sz w:val="24"/>
          <w:szCs w:val="24"/>
        </w:rPr>
        <w:t xml:space="preserve"> téměř neznatelný a může</w:t>
      </w:r>
      <w:r w:rsidR="0080125E">
        <w:rPr>
          <w:rFonts w:ascii="Times New Roman" w:hAnsi="Times New Roman" w:cs="Times New Roman"/>
          <w:bCs/>
          <w:sz w:val="24"/>
          <w:szCs w:val="24"/>
        </w:rPr>
        <w:t xml:space="preserve"> se také</w:t>
      </w:r>
      <w:r w:rsidR="001B16DD">
        <w:rPr>
          <w:rFonts w:ascii="Times New Roman" w:hAnsi="Times New Roman" w:cs="Times New Roman"/>
          <w:bCs/>
          <w:sz w:val="24"/>
          <w:szCs w:val="24"/>
        </w:rPr>
        <w:t xml:space="preserve"> jednat o náhodu</w:t>
      </w:r>
      <w:r w:rsidR="0080125E">
        <w:rPr>
          <w:rFonts w:ascii="Times New Roman" w:hAnsi="Times New Roman" w:cs="Times New Roman"/>
          <w:bCs/>
          <w:sz w:val="24"/>
          <w:szCs w:val="24"/>
        </w:rPr>
        <w:t>. N</w:t>
      </w:r>
      <w:r w:rsidR="00196832">
        <w:rPr>
          <w:rFonts w:ascii="Times New Roman" w:hAnsi="Times New Roman" w:cs="Times New Roman"/>
          <w:bCs/>
          <w:sz w:val="24"/>
          <w:szCs w:val="24"/>
        </w:rPr>
        <w:t>elze tedy s přesností určit, kterému z těchto dvou témat se Mladá fronta DNES věnovala více</w:t>
      </w:r>
      <w:r w:rsidR="003A1F22">
        <w:rPr>
          <w:rFonts w:ascii="Times New Roman" w:hAnsi="Times New Roman" w:cs="Times New Roman"/>
          <w:bCs/>
          <w:sz w:val="24"/>
          <w:szCs w:val="24"/>
        </w:rPr>
        <w:t>, přestože tento malý rozdíl naznačuje, že by se mohlo jednat</w:t>
      </w:r>
      <w:r w:rsidR="00B56714">
        <w:rPr>
          <w:rFonts w:ascii="Times New Roman" w:hAnsi="Times New Roman" w:cs="Times New Roman"/>
          <w:bCs/>
          <w:sz w:val="24"/>
          <w:szCs w:val="24"/>
        </w:rPr>
        <w:t xml:space="preserve"> právě</w:t>
      </w:r>
      <w:r w:rsidR="003A1F22">
        <w:rPr>
          <w:rFonts w:ascii="Times New Roman" w:hAnsi="Times New Roman" w:cs="Times New Roman"/>
          <w:bCs/>
          <w:sz w:val="24"/>
          <w:szCs w:val="24"/>
        </w:rPr>
        <w:t xml:space="preserve"> o cesty uprchlíků Evropou</w:t>
      </w:r>
      <w:r w:rsidR="00196832">
        <w:rPr>
          <w:rFonts w:ascii="Times New Roman" w:hAnsi="Times New Roman" w:cs="Times New Roman"/>
          <w:bCs/>
          <w:sz w:val="24"/>
          <w:szCs w:val="24"/>
        </w:rPr>
        <w:t>.</w:t>
      </w:r>
      <w:r w:rsidR="0080125E">
        <w:rPr>
          <w:rFonts w:ascii="Times New Roman" w:hAnsi="Times New Roman" w:cs="Times New Roman"/>
          <w:bCs/>
          <w:sz w:val="24"/>
          <w:szCs w:val="24"/>
        </w:rPr>
        <w:t xml:space="preserve"> </w:t>
      </w:r>
    </w:p>
    <w:p w14:paraId="457634CD" w14:textId="20F4EE43" w:rsidR="006155E4" w:rsidRDefault="002346C2" w:rsidP="00E41AE8">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Je tedy zřejmé, že tento deník se migranty zabýval nejvíce z logistického hlediska</w:t>
      </w:r>
      <w:r w:rsidR="002E712B">
        <w:rPr>
          <w:rFonts w:ascii="Times New Roman" w:hAnsi="Times New Roman" w:cs="Times New Roman"/>
          <w:bCs/>
          <w:sz w:val="24"/>
          <w:szCs w:val="24"/>
        </w:rPr>
        <w:t xml:space="preserve"> a</w:t>
      </w:r>
      <w:r>
        <w:rPr>
          <w:rFonts w:ascii="Times New Roman" w:hAnsi="Times New Roman" w:cs="Times New Roman"/>
          <w:bCs/>
          <w:sz w:val="24"/>
          <w:szCs w:val="24"/>
        </w:rPr>
        <w:t xml:space="preserve"> </w:t>
      </w:r>
      <w:r w:rsidR="00354B33">
        <w:rPr>
          <w:rFonts w:ascii="Times New Roman" w:hAnsi="Times New Roman" w:cs="Times New Roman"/>
          <w:bCs/>
          <w:sz w:val="24"/>
          <w:szCs w:val="24"/>
        </w:rPr>
        <w:t>zobrazoval je buď na</w:t>
      </w:r>
      <w:r w:rsidR="00470EFC">
        <w:rPr>
          <w:rFonts w:ascii="Times New Roman" w:hAnsi="Times New Roman" w:cs="Times New Roman"/>
          <w:bCs/>
          <w:sz w:val="24"/>
          <w:szCs w:val="24"/>
        </w:rPr>
        <w:t xml:space="preserve"> jejich</w:t>
      </w:r>
      <w:r w:rsidR="00354B33">
        <w:rPr>
          <w:rFonts w:ascii="Times New Roman" w:hAnsi="Times New Roman" w:cs="Times New Roman"/>
          <w:bCs/>
          <w:sz w:val="24"/>
          <w:szCs w:val="24"/>
        </w:rPr>
        <w:t xml:space="preserve"> cestě do</w:t>
      </w:r>
      <w:r w:rsidR="00D81422">
        <w:rPr>
          <w:rFonts w:ascii="Times New Roman" w:hAnsi="Times New Roman" w:cs="Times New Roman"/>
          <w:bCs/>
          <w:sz w:val="24"/>
          <w:szCs w:val="24"/>
        </w:rPr>
        <w:t xml:space="preserve"> jejich</w:t>
      </w:r>
      <w:r w:rsidR="00354B33">
        <w:rPr>
          <w:rFonts w:ascii="Times New Roman" w:hAnsi="Times New Roman" w:cs="Times New Roman"/>
          <w:bCs/>
          <w:sz w:val="24"/>
          <w:szCs w:val="24"/>
        </w:rPr>
        <w:t xml:space="preserve"> cílových zemí nebo </w:t>
      </w:r>
      <w:r w:rsidR="003B0B66">
        <w:rPr>
          <w:rFonts w:ascii="Times New Roman" w:hAnsi="Times New Roman" w:cs="Times New Roman"/>
          <w:bCs/>
          <w:sz w:val="24"/>
          <w:szCs w:val="24"/>
        </w:rPr>
        <w:t xml:space="preserve">jako </w:t>
      </w:r>
      <w:r w:rsidR="0077716C">
        <w:rPr>
          <w:rFonts w:ascii="Times New Roman" w:hAnsi="Times New Roman" w:cs="Times New Roman"/>
          <w:bCs/>
          <w:sz w:val="24"/>
          <w:szCs w:val="24"/>
        </w:rPr>
        <w:t>ty</w:t>
      </w:r>
      <w:r w:rsidR="003B0B66">
        <w:rPr>
          <w:rFonts w:ascii="Times New Roman" w:hAnsi="Times New Roman" w:cs="Times New Roman"/>
          <w:bCs/>
          <w:sz w:val="24"/>
          <w:szCs w:val="24"/>
        </w:rPr>
        <w:t xml:space="preserve">, </w:t>
      </w:r>
      <w:r w:rsidR="00FA0E11">
        <w:rPr>
          <w:rFonts w:ascii="Times New Roman" w:hAnsi="Times New Roman" w:cs="Times New Roman"/>
          <w:bCs/>
          <w:sz w:val="24"/>
          <w:szCs w:val="24"/>
        </w:rPr>
        <w:t>pro které je potřeba nalézt co možná nejvhodnější místo v zemích, do kterých dorazili</w:t>
      </w:r>
      <w:r w:rsidR="006335E4">
        <w:rPr>
          <w:rFonts w:ascii="Times New Roman" w:hAnsi="Times New Roman" w:cs="Times New Roman"/>
          <w:bCs/>
          <w:sz w:val="24"/>
          <w:szCs w:val="24"/>
        </w:rPr>
        <w:t xml:space="preserve">, </w:t>
      </w:r>
      <w:r w:rsidR="0077716C">
        <w:rPr>
          <w:rFonts w:ascii="Times New Roman" w:hAnsi="Times New Roman" w:cs="Times New Roman"/>
          <w:bCs/>
          <w:sz w:val="24"/>
          <w:szCs w:val="24"/>
        </w:rPr>
        <w:t>popřípadě</w:t>
      </w:r>
      <w:r w:rsidR="006335E4">
        <w:rPr>
          <w:rFonts w:ascii="Times New Roman" w:hAnsi="Times New Roman" w:cs="Times New Roman"/>
          <w:bCs/>
          <w:sz w:val="24"/>
          <w:szCs w:val="24"/>
        </w:rPr>
        <w:t xml:space="preserve"> je v rámci Evropy</w:t>
      </w:r>
      <w:r w:rsidR="0077716C">
        <w:rPr>
          <w:rFonts w:ascii="Times New Roman" w:hAnsi="Times New Roman" w:cs="Times New Roman"/>
          <w:bCs/>
          <w:sz w:val="24"/>
          <w:szCs w:val="24"/>
        </w:rPr>
        <w:t xml:space="preserve"> co nejstrategičtěji</w:t>
      </w:r>
      <w:r w:rsidR="006335E4">
        <w:rPr>
          <w:rFonts w:ascii="Times New Roman" w:hAnsi="Times New Roman" w:cs="Times New Roman"/>
          <w:bCs/>
          <w:sz w:val="24"/>
          <w:szCs w:val="24"/>
        </w:rPr>
        <w:t xml:space="preserve"> </w:t>
      </w:r>
      <w:r w:rsidR="009019FE">
        <w:rPr>
          <w:rFonts w:ascii="Times New Roman" w:hAnsi="Times New Roman" w:cs="Times New Roman"/>
          <w:bCs/>
          <w:sz w:val="24"/>
          <w:szCs w:val="24"/>
        </w:rPr>
        <w:t>přerozdělit</w:t>
      </w:r>
      <w:r w:rsidR="003B0B66">
        <w:rPr>
          <w:rFonts w:ascii="Times New Roman" w:hAnsi="Times New Roman" w:cs="Times New Roman"/>
          <w:bCs/>
          <w:sz w:val="24"/>
          <w:szCs w:val="24"/>
        </w:rPr>
        <w:t xml:space="preserve">. </w:t>
      </w:r>
    </w:p>
    <w:p w14:paraId="13250051" w14:textId="2BE80968" w:rsidR="009A3FDE" w:rsidRDefault="009A3FDE" w:rsidP="00E756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Třetím nejfrekventovanějším tématem</w:t>
      </w:r>
      <w:r w:rsidR="00CD235E">
        <w:rPr>
          <w:rFonts w:ascii="Times New Roman" w:hAnsi="Times New Roman" w:cs="Times New Roman"/>
          <w:bCs/>
          <w:sz w:val="24"/>
          <w:szCs w:val="24"/>
        </w:rPr>
        <w:t>,</w:t>
      </w:r>
      <w:r w:rsidR="00B56C81">
        <w:rPr>
          <w:rFonts w:ascii="Times New Roman" w:hAnsi="Times New Roman" w:cs="Times New Roman"/>
          <w:bCs/>
          <w:sz w:val="24"/>
          <w:szCs w:val="24"/>
        </w:rPr>
        <w:t xml:space="preserve"> na které se Mladá fronta DNES v souvislosti </w:t>
      </w:r>
      <w:r w:rsidR="0082326C">
        <w:rPr>
          <w:rFonts w:ascii="Times New Roman" w:hAnsi="Times New Roman" w:cs="Times New Roman"/>
          <w:bCs/>
          <w:sz w:val="24"/>
          <w:szCs w:val="24"/>
        </w:rPr>
        <w:t>s migrací zaměřovala, byla pomoc uprchlíkům, které se věnovalo</w:t>
      </w:r>
      <w:r w:rsidR="008D4E20">
        <w:rPr>
          <w:rFonts w:ascii="Times New Roman" w:hAnsi="Times New Roman" w:cs="Times New Roman"/>
          <w:bCs/>
          <w:sz w:val="24"/>
          <w:szCs w:val="24"/>
        </w:rPr>
        <w:t xml:space="preserve"> celkem</w:t>
      </w:r>
      <w:r w:rsidR="0082326C">
        <w:rPr>
          <w:rFonts w:ascii="Times New Roman" w:hAnsi="Times New Roman" w:cs="Times New Roman"/>
          <w:bCs/>
          <w:sz w:val="24"/>
          <w:szCs w:val="24"/>
        </w:rPr>
        <w:t xml:space="preserve"> 29 </w:t>
      </w:r>
      <w:r w:rsidR="00A30E17">
        <w:rPr>
          <w:rFonts w:ascii="Times New Roman" w:hAnsi="Times New Roman" w:cs="Times New Roman"/>
          <w:bCs/>
          <w:sz w:val="24"/>
          <w:szCs w:val="24"/>
        </w:rPr>
        <w:t>zpráv</w:t>
      </w:r>
      <w:r w:rsidR="00B56714">
        <w:rPr>
          <w:rFonts w:ascii="Times New Roman" w:hAnsi="Times New Roman" w:cs="Times New Roman"/>
          <w:bCs/>
          <w:sz w:val="24"/>
          <w:szCs w:val="24"/>
        </w:rPr>
        <w:t xml:space="preserve">, což tvořilo </w:t>
      </w:r>
      <w:r w:rsidR="00D30C67">
        <w:rPr>
          <w:rFonts w:ascii="Times New Roman" w:hAnsi="Times New Roman" w:cs="Times New Roman"/>
          <w:bCs/>
          <w:sz w:val="24"/>
          <w:szCs w:val="24"/>
        </w:rPr>
        <w:lastRenderedPageBreak/>
        <w:t>8 % sledovaného vzorku.</w:t>
      </w:r>
      <w:r w:rsidR="00682B2D">
        <w:rPr>
          <w:rFonts w:ascii="Times New Roman" w:hAnsi="Times New Roman" w:cs="Times New Roman"/>
          <w:bCs/>
          <w:sz w:val="24"/>
          <w:szCs w:val="24"/>
        </w:rPr>
        <w:t xml:space="preserve"> Ty</w:t>
      </w:r>
      <w:r w:rsidR="00A57396">
        <w:rPr>
          <w:rFonts w:ascii="Times New Roman" w:hAnsi="Times New Roman" w:cs="Times New Roman"/>
          <w:bCs/>
          <w:sz w:val="24"/>
          <w:szCs w:val="24"/>
        </w:rPr>
        <w:t>to příspěvky</w:t>
      </w:r>
      <w:r w:rsidR="00682B2D">
        <w:rPr>
          <w:rFonts w:ascii="Times New Roman" w:hAnsi="Times New Roman" w:cs="Times New Roman"/>
          <w:bCs/>
          <w:sz w:val="24"/>
          <w:szCs w:val="24"/>
        </w:rPr>
        <w:t xml:space="preserve"> byly co do rozsahu srovnatelné s prvními dvěma </w:t>
      </w:r>
      <w:r w:rsidR="00AB7712">
        <w:rPr>
          <w:rFonts w:ascii="Times New Roman" w:hAnsi="Times New Roman" w:cs="Times New Roman"/>
          <w:bCs/>
          <w:sz w:val="24"/>
          <w:szCs w:val="24"/>
        </w:rPr>
        <w:t xml:space="preserve">tématy; </w:t>
      </w:r>
      <w:r w:rsidR="00EE3D51">
        <w:rPr>
          <w:rFonts w:ascii="Times New Roman" w:hAnsi="Times New Roman" w:cs="Times New Roman"/>
          <w:bCs/>
          <w:sz w:val="24"/>
          <w:szCs w:val="24"/>
        </w:rPr>
        <w:t xml:space="preserve">průměrný článek zabývající se možnostmi pomoci migrantům </w:t>
      </w:r>
      <w:r w:rsidR="00200A03">
        <w:rPr>
          <w:rFonts w:ascii="Times New Roman" w:hAnsi="Times New Roman" w:cs="Times New Roman"/>
          <w:bCs/>
          <w:sz w:val="24"/>
          <w:szCs w:val="24"/>
        </w:rPr>
        <w:t xml:space="preserve">obsahoval 407 slov. </w:t>
      </w:r>
      <w:r w:rsidR="003B5123">
        <w:rPr>
          <w:rFonts w:ascii="Times New Roman" w:hAnsi="Times New Roman" w:cs="Times New Roman"/>
          <w:bCs/>
          <w:sz w:val="24"/>
          <w:szCs w:val="24"/>
        </w:rPr>
        <w:t xml:space="preserve">Skoro stejný počet zpráv věnovala Mladá fronta DNES </w:t>
      </w:r>
      <w:r w:rsidR="00F36B29">
        <w:rPr>
          <w:rFonts w:ascii="Times New Roman" w:hAnsi="Times New Roman" w:cs="Times New Roman"/>
          <w:bCs/>
          <w:sz w:val="24"/>
          <w:szCs w:val="24"/>
        </w:rPr>
        <w:t xml:space="preserve">i problematice </w:t>
      </w:r>
      <w:r w:rsidR="002119D4">
        <w:rPr>
          <w:rFonts w:ascii="Times New Roman" w:hAnsi="Times New Roman" w:cs="Times New Roman"/>
          <w:bCs/>
          <w:sz w:val="24"/>
          <w:szCs w:val="24"/>
        </w:rPr>
        <w:t>násilí páchaného na uprchlících</w:t>
      </w:r>
      <w:r w:rsidR="00103F18">
        <w:rPr>
          <w:rFonts w:ascii="Times New Roman" w:hAnsi="Times New Roman" w:cs="Times New Roman"/>
          <w:bCs/>
          <w:sz w:val="24"/>
          <w:szCs w:val="24"/>
        </w:rPr>
        <w:t xml:space="preserve">; tímto tématem se sledovaný deník zabýval </w:t>
      </w:r>
      <w:r w:rsidR="00033D49">
        <w:rPr>
          <w:rFonts w:ascii="Times New Roman" w:hAnsi="Times New Roman" w:cs="Times New Roman"/>
          <w:bCs/>
          <w:sz w:val="24"/>
          <w:szCs w:val="24"/>
        </w:rPr>
        <w:t>ve 27 příspěvcích</w:t>
      </w:r>
      <w:r w:rsidR="004C2C39">
        <w:rPr>
          <w:rFonts w:ascii="Times New Roman" w:hAnsi="Times New Roman" w:cs="Times New Roman"/>
          <w:bCs/>
          <w:sz w:val="24"/>
          <w:szCs w:val="24"/>
        </w:rPr>
        <w:t>, tedy v 7 % vzorku</w:t>
      </w:r>
      <w:r w:rsidR="004E4404">
        <w:rPr>
          <w:rFonts w:ascii="Times New Roman" w:hAnsi="Times New Roman" w:cs="Times New Roman"/>
          <w:bCs/>
          <w:sz w:val="24"/>
          <w:szCs w:val="24"/>
        </w:rPr>
        <w:t>,</w:t>
      </w:r>
      <w:r w:rsidR="00033D49">
        <w:rPr>
          <w:rFonts w:ascii="Times New Roman" w:hAnsi="Times New Roman" w:cs="Times New Roman"/>
          <w:bCs/>
          <w:sz w:val="24"/>
          <w:szCs w:val="24"/>
        </w:rPr>
        <w:t xml:space="preserve"> avšak nevěnoval mu již tolik prostoru, jelikož průměrný článek obsahoval </w:t>
      </w:r>
      <w:r w:rsidR="00263B04">
        <w:rPr>
          <w:rFonts w:ascii="Times New Roman" w:hAnsi="Times New Roman" w:cs="Times New Roman"/>
          <w:bCs/>
          <w:sz w:val="24"/>
          <w:szCs w:val="24"/>
        </w:rPr>
        <w:t xml:space="preserve">pouze 364 slov. </w:t>
      </w:r>
    </w:p>
    <w:p w14:paraId="3082CDF7" w14:textId="6F96C956" w:rsidR="004E4404" w:rsidRDefault="00B3094C" w:rsidP="00B3094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Na téma</w:t>
      </w:r>
      <w:r w:rsidR="00F9343A">
        <w:rPr>
          <w:rFonts w:ascii="Times New Roman" w:hAnsi="Times New Roman" w:cs="Times New Roman"/>
          <w:bCs/>
          <w:sz w:val="24"/>
          <w:szCs w:val="24"/>
        </w:rPr>
        <w:t xml:space="preserve"> </w:t>
      </w:r>
      <w:r w:rsidR="008A0EEB">
        <w:rPr>
          <w:rFonts w:ascii="Times New Roman" w:hAnsi="Times New Roman" w:cs="Times New Roman"/>
          <w:bCs/>
          <w:sz w:val="24"/>
          <w:szCs w:val="24"/>
        </w:rPr>
        <w:t>kriminality a násilí, které uprchlíci páchali nebo by</w:t>
      </w:r>
      <w:r w:rsidR="00837F61">
        <w:rPr>
          <w:rFonts w:ascii="Times New Roman" w:hAnsi="Times New Roman" w:cs="Times New Roman"/>
          <w:bCs/>
          <w:sz w:val="24"/>
          <w:szCs w:val="24"/>
        </w:rPr>
        <w:t xml:space="preserve"> potenciálně</w:t>
      </w:r>
      <w:r w:rsidR="008A0EEB">
        <w:rPr>
          <w:rFonts w:ascii="Times New Roman" w:hAnsi="Times New Roman" w:cs="Times New Roman"/>
          <w:bCs/>
          <w:sz w:val="24"/>
          <w:szCs w:val="24"/>
        </w:rPr>
        <w:t xml:space="preserve"> mohli páchat</w:t>
      </w:r>
      <w:r w:rsidR="00837F61">
        <w:rPr>
          <w:rFonts w:ascii="Times New Roman" w:hAnsi="Times New Roman" w:cs="Times New Roman"/>
          <w:bCs/>
          <w:sz w:val="24"/>
          <w:szCs w:val="24"/>
        </w:rPr>
        <w:t>, se zaměřilo 22 zpráv (6 % sledovaného vzorku)</w:t>
      </w:r>
      <w:r w:rsidR="00AE02C0">
        <w:rPr>
          <w:rFonts w:ascii="Times New Roman" w:hAnsi="Times New Roman" w:cs="Times New Roman"/>
          <w:bCs/>
          <w:sz w:val="24"/>
          <w:szCs w:val="24"/>
        </w:rPr>
        <w:t>. Jde o něco nižší, avšak podobný počet příspěvků jako</w:t>
      </w:r>
      <w:r w:rsidR="00BE7C04">
        <w:rPr>
          <w:rFonts w:ascii="Times New Roman" w:hAnsi="Times New Roman" w:cs="Times New Roman"/>
          <w:bCs/>
          <w:sz w:val="24"/>
          <w:szCs w:val="24"/>
        </w:rPr>
        <w:t xml:space="preserve"> je</w:t>
      </w:r>
      <w:r w:rsidR="00AE02C0">
        <w:rPr>
          <w:rFonts w:ascii="Times New Roman" w:hAnsi="Times New Roman" w:cs="Times New Roman"/>
          <w:bCs/>
          <w:sz w:val="24"/>
          <w:szCs w:val="24"/>
        </w:rPr>
        <w:t xml:space="preserve"> ten věnovaný </w:t>
      </w:r>
      <w:r w:rsidR="0054624A">
        <w:rPr>
          <w:rFonts w:ascii="Times New Roman" w:hAnsi="Times New Roman" w:cs="Times New Roman"/>
          <w:bCs/>
          <w:sz w:val="24"/>
          <w:szCs w:val="24"/>
        </w:rPr>
        <w:t>násilí na migrantech.</w:t>
      </w:r>
      <w:r w:rsidR="008A614D">
        <w:rPr>
          <w:rFonts w:ascii="Times New Roman" w:hAnsi="Times New Roman" w:cs="Times New Roman"/>
          <w:bCs/>
          <w:sz w:val="24"/>
          <w:szCs w:val="24"/>
        </w:rPr>
        <w:t xml:space="preserve"> Také</w:t>
      </w:r>
      <w:r w:rsidR="00D2270E">
        <w:rPr>
          <w:rFonts w:ascii="Times New Roman" w:hAnsi="Times New Roman" w:cs="Times New Roman"/>
          <w:bCs/>
          <w:sz w:val="24"/>
          <w:szCs w:val="24"/>
        </w:rPr>
        <w:t xml:space="preserve"> průměrn</w:t>
      </w:r>
      <w:r w:rsidR="00CE30B8">
        <w:rPr>
          <w:rFonts w:ascii="Times New Roman" w:hAnsi="Times New Roman" w:cs="Times New Roman"/>
          <w:bCs/>
          <w:sz w:val="24"/>
          <w:szCs w:val="24"/>
        </w:rPr>
        <w:t>á délka</w:t>
      </w:r>
      <w:r w:rsidR="008A614D">
        <w:rPr>
          <w:rFonts w:ascii="Times New Roman" w:hAnsi="Times New Roman" w:cs="Times New Roman"/>
          <w:bCs/>
          <w:sz w:val="24"/>
          <w:szCs w:val="24"/>
        </w:rPr>
        <w:t xml:space="preserve"> </w:t>
      </w:r>
      <w:r w:rsidR="00CE30B8">
        <w:rPr>
          <w:rFonts w:ascii="Times New Roman" w:hAnsi="Times New Roman" w:cs="Times New Roman"/>
          <w:bCs/>
          <w:sz w:val="24"/>
          <w:szCs w:val="24"/>
        </w:rPr>
        <w:t xml:space="preserve">těchto </w:t>
      </w:r>
      <w:r w:rsidR="00526688">
        <w:rPr>
          <w:rFonts w:ascii="Times New Roman" w:hAnsi="Times New Roman" w:cs="Times New Roman"/>
          <w:bCs/>
          <w:sz w:val="24"/>
          <w:szCs w:val="24"/>
        </w:rPr>
        <w:t>zpráv</w:t>
      </w:r>
      <w:r w:rsidR="00D2270E">
        <w:rPr>
          <w:rFonts w:ascii="Times New Roman" w:hAnsi="Times New Roman" w:cs="Times New Roman"/>
          <w:bCs/>
          <w:sz w:val="24"/>
          <w:szCs w:val="24"/>
        </w:rPr>
        <w:t xml:space="preserve"> dosahoval</w:t>
      </w:r>
      <w:r w:rsidR="00CE30B8">
        <w:rPr>
          <w:rFonts w:ascii="Times New Roman" w:hAnsi="Times New Roman" w:cs="Times New Roman"/>
          <w:bCs/>
          <w:sz w:val="24"/>
          <w:szCs w:val="24"/>
        </w:rPr>
        <w:t>a</w:t>
      </w:r>
      <w:r w:rsidR="00D2270E">
        <w:rPr>
          <w:rFonts w:ascii="Times New Roman" w:hAnsi="Times New Roman" w:cs="Times New Roman"/>
          <w:bCs/>
          <w:sz w:val="24"/>
          <w:szCs w:val="24"/>
        </w:rPr>
        <w:t xml:space="preserve"> podobné hodnoty, a to </w:t>
      </w:r>
      <w:r w:rsidR="00CE30B8">
        <w:rPr>
          <w:rFonts w:ascii="Times New Roman" w:hAnsi="Times New Roman" w:cs="Times New Roman"/>
          <w:bCs/>
          <w:sz w:val="24"/>
          <w:szCs w:val="24"/>
        </w:rPr>
        <w:t xml:space="preserve">350 slov. </w:t>
      </w:r>
      <w:r w:rsidR="0054624A">
        <w:rPr>
          <w:rFonts w:ascii="Times New Roman" w:hAnsi="Times New Roman" w:cs="Times New Roman"/>
          <w:bCs/>
          <w:sz w:val="24"/>
          <w:szCs w:val="24"/>
        </w:rPr>
        <w:t xml:space="preserve"> Mladá fronta DNES tedy </w:t>
      </w:r>
      <w:r w:rsidR="006A3658">
        <w:rPr>
          <w:rFonts w:ascii="Times New Roman" w:hAnsi="Times New Roman" w:cs="Times New Roman"/>
          <w:bCs/>
          <w:sz w:val="24"/>
          <w:szCs w:val="24"/>
        </w:rPr>
        <w:t xml:space="preserve">vykreslovala migranty spíše v roli obětí, ale </w:t>
      </w:r>
      <w:r w:rsidR="00CE1377">
        <w:rPr>
          <w:rFonts w:ascii="Times New Roman" w:hAnsi="Times New Roman" w:cs="Times New Roman"/>
          <w:bCs/>
          <w:sz w:val="24"/>
          <w:szCs w:val="24"/>
        </w:rPr>
        <w:t xml:space="preserve">počet příspěvků, které o nich vypovídaly jako o (potenciální) hrozbě, byl jen o </w:t>
      </w:r>
      <w:r w:rsidR="004B100C">
        <w:rPr>
          <w:rFonts w:ascii="Times New Roman" w:hAnsi="Times New Roman" w:cs="Times New Roman"/>
          <w:bCs/>
          <w:sz w:val="24"/>
          <w:szCs w:val="24"/>
        </w:rPr>
        <w:t>5 zpráv (cca 1 % vzorku)</w:t>
      </w:r>
      <w:r w:rsidR="00CE1377">
        <w:rPr>
          <w:rFonts w:ascii="Times New Roman" w:hAnsi="Times New Roman" w:cs="Times New Roman"/>
          <w:bCs/>
          <w:sz w:val="24"/>
          <w:szCs w:val="24"/>
        </w:rPr>
        <w:t xml:space="preserve"> nižší.</w:t>
      </w:r>
      <w:r w:rsidR="00C93A73">
        <w:rPr>
          <w:rFonts w:ascii="Times New Roman" w:hAnsi="Times New Roman" w:cs="Times New Roman"/>
          <w:bCs/>
          <w:sz w:val="24"/>
          <w:szCs w:val="24"/>
        </w:rPr>
        <w:t xml:space="preserve"> </w:t>
      </w:r>
    </w:p>
    <w:p w14:paraId="06B6CEF9" w14:textId="7BC217B3" w:rsidR="00B0406A" w:rsidRDefault="00B0406A" w:rsidP="00B3094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Téměř stejnou měrou jako</w:t>
      </w:r>
      <w:r w:rsidR="00476E5F">
        <w:rPr>
          <w:rFonts w:ascii="Times New Roman" w:hAnsi="Times New Roman" w:cs="Times New Roman"/>
          <w:bCs/>
          <w:sz w:val="24"/>
          <w:szCs w:val="24"/>
        </w:rPr>
        <w:t xml:space="preserve"> možnému i reálnému</w:t>
      </w:r>
      <w:r>
        <w:rPr>
          <w:rFonts w:ascii="Times New Roman" w:hAnsi="Times New Roman" w:cs="Times New Roman"/>
          <w:bCs/>
          <w:sz w:val="24"/>
          <w:szCs w:val="24"/>
        </w:rPr>
        <w:t xml:space="preserve"> násilí</w:t>
      </w:r>
      <w:r w:rsidR="00476E5F">
        <w:rPr>
          <w:rFonts w:ascii="Times New Roman" w:hAnsi="Times New Roman" w:cs="Times New Roman"/>
          <w:bCs/>
          <w:sz w:val="24"/>
          <w:szCs w:val="24"/>
        </w:rPr>
        <w:t xml:space="preserve"> spojeném</w:t>
      </w:r>
      <w:r w:rsidR="009B7CED">
        <w:rPr>
          <w:rFonts w:ascii="Times New Roman" w:hAnsi="Times New Roman" w:cs="Times New Roman"/>
          <w:bCs/>
          <w:sz w:val="24"/>
          <w:szCs w:val="24"/>
        </w:rPr>
        <w:t>u</w:t>
      </w:r>
      <w:r w:rsidR="00476E5F">
        <w:rPr>
          <w:rFonts w:ascii="Times New Roman" w:hAnsi="Times New Roman" w:cs="Times New Roman"/>
          <w:bCs/>
          <w:sz w:val="24"/>
          <w:szCs w:val="24"/>
        </w:rPr>
        <w:t xml:space="preserve"> s </w:t>
      </w:r>
      <w:r w:rsidR="007F1AC8">
        <w:rPr>
          <w:rFonts w:ascii="Times New Roman" w:hAnsi="Times New Roman" w:cs="Times New Roman"/>
          <w:bCs/>
          <w:sz w:val="24"/>
          <w:szCs w:val="24"/>
        </w:rPr>
        <w:t>uprchlíky</w:t>
      </w:r>
      <w:r>
        <w:rPr>
          <w:rFonts w:ascii="Times New Roman" w:hAnsi="Times New Roman" w:cs="Times New Roman"/>
          <w:bCs/>
          <w:sz w:val="24"/>
          <w:szCs w:val="24"/>
        </w:rPr>
        <w:t xml:space="preserve"> se Mladá fronta DNES věnovala </w:t>
      </w:r>
      <w:r w:rsidR="00476E5F">
        <w:rPr>
          <w:rFonts w:ascii="Times New Roman" w:hAnsi="Times New Roman" w:cs="Times New Roman"/>
          <w:bCs/>
          <w:sz w:val="24"/>
          <w:szCs w:val="24"/>
        </w:rPr>
        <w:t xml:space="preserve">také tématu možnosti jejich </w:t>
      </w:r>
      <w:r w:rsidR="009B7CED">
        <w:rPr>
          <w:rFonts w:ascii="Times New Roman" w:hAnsi="Times New Roman" w:cs="Times New Roman"/>
          <w:bCs/>
          <w:sz w:val="24"/>
          <w:szCs w:val="24"/>
        </w:rPr>
        <w:t>začlenění</w:t>
      </w:r>
      <w:r w:rsidR="00476E5F">
        <w:rPr>
          <w:rFonts w:ascii="Times New Roman" w:hAnsi="Times New Roman" w:cs="Times New Roman"/>
          <w:bCs/>
          <w:sz w:val="24"/>
          <w:szCs w:val="24"/>
        </w:rPr>
        <w:t xml:space="preserve"> </w:t>
      </w:r>
      <w:r w:rsidR="009B7CED">
        <w:rPr>
          <w:rFonts w:ascii="Times New Roman" w:hAnsi="Times New Roman" w:cs="Times New Roman"/>
          <w:bCs/>
          <w:sz w:val="24"/>
          <w:szCs w:val="24"/>
        </w:rPr>
        <w:t>do</w:t>
      </w:r>
      <w:r w:rsidR="00AE2F47">
        <w:rPr>
          <w:rFonts w:ascii="Times New Roman" w:hAnsi="Times New Roman" w:cs="Times New Roman"/>
          <w:bCs/>
          <w:sz w:val="24"/>
          <w:szCs w:val="24"/>
        </w:rPr>
        <w:t xml:space="preserve"> evropské</w:t>
      </w:r>
      <w:r w:rsidR="009B7CED">
        <w:rPr>
          <w:rFonts w:ascii="Times New Roman" w:hAnsi="Times New Roman" w:cs="Times New Roman"/>
          <w:bCs/>
          <w:sz w:val="24"/>
          <w:szCs w:val="24"/>
        </w:rPr>
        <w:t xml:space="preserve"> společnosti. Příspěvk</w:t>
      </w:r>
      <w:r w:rsidR="00DE52FA">
        <w:rPr>
          <w:rFonts w:ascii="Times New Roman" w:hAnsi="Times New Roman" w:cs="Times New Roman"/>
          <w:bCs/>
          <w:sz w:val="24"/>
          <w:szCs w:val="24"/>
        </w:rPr>
        <w:t>ů</w:t>
      </w:r>
      <w:r w:rsidR="009B7CED">
        <w:rPr>
          <w:rFonts w:ascii="Times New Roman" w:hAnsi="Times New Roman" w:cs="Times New Roman"/>
          <w:bCs/>
          <w:sz w:val="24"/>
          <w:szCs w:val="24"/>
        </w:rPr>
        <w:t xml:space="preserve"> o integraci nově příchozích </w:t>
      </w:r>
      <w:r w:rsidR="004551FC">
        <w:rPr>
          <w:rFonts w:ascii="Times New Roman" w:hAnsi="Times New Roman" w:cs="Times New Roman"/>
          <w:bCs/>
          <w:sz w:val="24"/>
          <w:szCs w:val="24"/>
        </w:rPr>
        <w:t xml:space="preserve">se ve zkoumaném vzorku objevilo </w:t>
      </w:r>
      <w:r w:rsidR="006839B3">
        <w:rPr>
          <w:rFonts w:ascii="Times New Roman" w:hAnsi="Times New Roman" w:cs="Times New Roman"/>
          <w:bCs/>
          <w:sz w:val="24"/>
          <w:szCs w:val="24"/>
        </w:rPr>
        <w:t>21, šlo tedy o 6 % z celkového množství. Tyto zprávy byly navíc relativně rozsáhlé, průměrný příspěvek zabývající se</w:t>
      </w:r>
      <w:r w:rsidR="00AE2F47">
        <w:rPr>
          <w:rFonts w:ascii="Times New Roman" w:hAnsi="Times New Roman" w:cs="Times New Roman"/>
          <w:bCs/>
          <w:sz w:val="24"/>
          <w:szCs w:val="24"/>
        </w:rPr>
        <w:t xml:space="preserve"> možnostmi</w:t>
      </w:r>
      <w:r w:rsidR="006839B3">
        <w:rPr>
          <w:rFonts w:ascii="Times New Roman" w:hAnsi="Times New Roman" w:cs="Times New Roman"/>
          <w:bCs/>
          <w:sz w:val="24"/>
          <w:szCs w:val="24"/>
        </w:rPr>
        <w:t xml:space="preserve"> začlenění</w:t>
      </w:r>
      <w:r w:rsidR="00AE2F47">
        <w:rPr>
          <w:rFonts w:ascii="Times New Roman" w:hAnsi="Times New Roman" w:cs="Times New Roman"/>
          <w:bCs/>
          <w:sz w:val="24"/>
          <w:szCs w:val="24"/>
        </w:rPr>
        <w:t xml:space="preserve"> migrantů do společnosti obsahoval 516 slov, což je </w:t>
      </w:r>
      <w:r w:rsidR="003E58DE">
        <w:rPr>
          <w:rFonts w:ascii="Times New Roman" w:hAnsi="Times New Roman" w:cs="Times New Roman"/>
          <w:bCs/>
          <w:sz w:val="24"/>
          <w:szCs w:val="24"/>
        </w:rPr>
        <w:t xml:space="preserve">více než u témat, které se ve vzorku objevovaly nejčastěji. </w:t>
      </w:r>
      <w:r w:rsidR="00E04D9B">
        <w:rPr>
          <w:rFonts w:ascii="Times New Roman" w:hAnsi="Times New Roman" w:cs="Times New Roman"/>
          <w:bCs/>
          <w:sz w:val="24"/>
          <w:szCs w:val="24"/>
        </w:rPr>
        <w:t>Je tedy zřejmé, že integrací uprchlíků se Mladá fronta DNES nezabývala tak často jako</w:t>
      </w:r>
      <w:r w:rsidR="00A96307">
        <w:rPr>
          <w:rFonts w:ascii="Times New Roman" w:hAnsi="Times New Roman" w:cs="Times New Roman"/>
          <w:bCs/>
          <w:sz w:val="24"/>
          <w:szCs w:val="24"/>
        </w:rPr>
        <w:t xml:space="preserve"> jinými tématy,</w:t>
      </w:r>
      <w:r w:rsidR="00E04D9B">
        <w:rPr>
          <w:rFonts w:ascii="Times New Roman" w:hAnsi="Times New Roman" w:cs="Times New Roman"/>
          <w:bCs/>
          <w:sz w:val="24"/>
          <w:szCs w:val="24"/>
        </w:rPr>
        <w:t xml:space="preserve"> zato</w:t>
      </w:r>
      <w:r w:rsidR="003F469B">
        <w:rPr>
          <w:rFonts w:ascii="Times New Roman" w:hAnsi="Times New Roman" w:cs="Times New Roman"/>
          <w:bCs/>
          <w:sz w:val="24"/>
          <w:szCs w:val="24"/>
        </w:rPr>
        <w:t xml:space="preserve"> je</w:t>
      </w:r>
      <w:r w:rsidR="00E04D9B">
        <w:rPr>
          <w:rFonts w:ascii="Times New Roman" w:hAnsi="Times New Roman" w:cs="Times New Roman"/>
          <w:bCs/>
          <w:sz w:val="24"/>
          <w:szCs w:val="24"/>
        </w:rPr>
        <w:t xml:space="preserve"> však </w:t>
      </w:r>
      <w:r w:rsidR="003F469B">
        <w:rPr>
          <w:rFonts w:ascii="Times New Roman" w:hAnsi="Times New Roman" w:cs="Times New Roman"/>
          <w:bCs/>
          <w:sz w:val="24"/>
          <w:szCs w:val="24"/>
        </w:rPr>
        <w:t xml:space="preserve">možné předpokládat, že danou problematiku </w:t>
      </w:r>
      <w:r w:rsidR="00610F11">
        <w:rPr>
          <w:rFonts w:ascii="Times New Roman" w:hAnsi="Times New Roman" w:cs="Times New Roman"/>
          <w:bCs/>
          <w:sz w:val="24"/>
          <w:szCs w:val="24"/>
        </w:rPr>
        <w:t>probírala</w:t>
      </w:r>
      <w:r w:rsidR="003F469B">
        <w:rPr>
          <w:rFonts w:ascii="Times New Roman" w:hAnsi="Times New Roman" w:cs="Times New Roman"/>
          <w:bCs/>
          <w:sz w:val="24"/>
          <w:szCs w:val="24"/>
        </w:rPr>
        <w:t xml:space="preserve"> relativně do hloubky. </w:t>
      </w:r>
    </w:p>
    <w:p w14:paraId="3E58F1CA" w14:textId="5410E9CB" w:rsidR="00C91FC2" w:rsidRDefault="00C91FC2" w:rsidP="00B3094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Další sledovaná témata související s migranty zmiňoval deník již v menší míře</w:t>
      </w:r>
      <w:r w:rsidR="0041562F">
        <w:rPr>
          <w:rFonts w:ascii="Times New Roman" w:hAnsi="Times New Roman" w:cs="Times New Roman"/>
          <w:bCs/>
          <w:sz w:val="24"/>
          <w:szCs w:val="24"/>
        </w:rPr>
        <w:t>, 11</w:t>
      </w:r>
      <w:r w:rsidR="00544656">
        <w:rPr>
          <w:rFonts w:ascii="Times New Roman" w:hAnsi="Times New Roman" w:cs="Times New Roman"/>
          <w:bCs/>
          <w:sz w:val="24"/>
          <w:szCs w:val="24"/>
        </w:rPr>
        <w:t xml:space="preserve">  </w:t>
      </w:r>
      <w:r w:rsidR="0041562F">
        <w:rPr>
          <w:rFonts w:ascii="Times New Roman" w:hAnsi="Times New Roman" w:cs="Times New Roman"/>
          <w:bCs/>
          <w:sz w:val="24"/>
          <w:szCs w:val="24"/>
        </w:rPr>
        <w:t xml:space="preserve"> příspěvků</w:t>
      </w:r>
      <w:r w:rsidR="00544656">
        <w:rPr>
          <w:rFonts w:ascii="Times New Roman" w:hAnsi="Times New Roman" w:cs="Times New Roman"/>
          <w:bCs/>
          <w:sz w:val="24"/>
          <w:szCs w:val="24"/>
        </w:rPr>
        <w:t xml:space="preserve"> (3 %) </w:t>
      </w:r>
      <w:r w:rsidR="0041562F">
        <w:rPr>
          <w:rFonts w:ascii="Times New Roman" w:hAnsi="Times New Roman" w:cs="Times New Roman"/>
          <w:bCs/>
          <w:sz w:val="24"/>
          <w:szCs w:val="24"/>
        </w:rPr>
        <w:t xml:space="preserve">věnoval </w:t>
      </w:r>
      <w:r w:rsidR="0089300A">
        <w:rPr>
          <w:rFonts w:ascii="Times New Roman" w:hAnsi="Times New Roman" w:cs="Times New Roman"/>
          <w:bCs/>
          <w:sz w:val="24"/>
          <w:szCs w:val="24"/>
        </w:rPr>
        <w:t>zprávám o</w:t>
      </w:r>
      <w:r w:rsidR="00465850">
        <w:rPr>
          <w:rFonts w:ascii="Times New Roman" w:hAnsi="Times New Roman" w:cs="Times New Roman"/>
          <w:bCs/>
          <w:sz w:val="24"/>
          <w:szCs w:val="24"/>
        </w:rPr>
        <w:t xml:space="preserve"> dopadu příchodu nových lidí do Evropy a České republiky na</w:t>
      </w:r>
      <w:r w:rsidR="0089300A">
        <w:rPr>
          <w:rFonts w:ascii="Times New Roman" w:hAnsi="Times New Roman" w:cs="Times New Roman"/>
          <w:bCs/>
          <w:sz w:val="24"/>
          <w:szCs w:val="24"/>
        </w:rPr>
        <w:t xml:space="preserve"> </w:t>
      </w:r>
      <w:r w:rsidR="00465850">
        <w:rPr>
          <w:rFonts w:ascii="Times New Roman" w:hAnsi="Times New Roman" w:cs="Times New Roman"/>
          <w:bCs/>
          <w:sz w:val="24"/>
          <w:szCs w:val="24"/>
        </w:rPr>
        <w:t xml:space="preserve">ekonomickou situaci, </w:t>
      </w:r>
      <w:r w:rsidR="0089300A">
        <w:rPr>
          <w:rFonts w:ascii="Times New Roman" w:hAnsi="Times New Roman" w:cs="Times New Roman"/>
          <w:bCs/>
          <w:sz w:val="24"/>
          <w:szCs w:val="24"/>
        </w:rPr>
        <w:t>šestkrát</w:t>
      </w:r>
      <w:r w:rsidR="006524DB">
        <w:rPr>
          <w:rFonts w:ascii="Times New Roman" w:hAnsi="Times New Roman" w:cs="Times New Roman"/>
          <w:bCs/>
          <w:sz w:val="24"/>
          <w:szCs w:val="24"/>
        </w:rPr>
        <w:t xml:space="preserve"> (2 % vzorku)</w:t>
      </w:r>
      <w:r w:rsidR="0089300A">
        <w:rPr>
          <w:rFonts w:ascii="Times New Roman" w:hAnsi="Times New Roman" w:cs="Times New Roman"/>
          <w:bCs/>
          <w:sz w:val="24"/>
          <w:szCs w:val="24"/>
        </w:rPr>
        <w:t xml:space="preserve"> se </w:t>
      </w:r>
      <w:r w:rsidR="00216859">
        <w:rPr>
          <w:rFonts w:ascii="Times New Roman" w:hAnsi="Times New Roman" w:cs="Times New Roman"/>
          <w:bCs/>
          <w:sz w:val="24"/>
          <w:szCs w:val="24"/>
        </w:rPr>
        <w:t xml:space="preserve">vyskytly příspěvky o reflexi tématu uprchlictví v kultuře </w:t>
      </w:r>
      <w:r w:rsidR="006524DB">
        <w:rPr>
          <w:rFonts w:ascii="Times New Roman" w:hAnsi="Times New Roman" w:cs="Times New Roman"/>
          <w:bCs/>
          <w:sz w:val="24"/>
          <w:szCs w:val="24"/>
        </w:rPr>
        <w:t>a vůbec nejméně se Mladá fronta DNES zaměřovala na téma katastrof a nehod, které uprchlíky potkaly na cestě do cílových zemí</w:t>
      </w:r>
      <w:r w:rsidR="00847CE8">
        <w:rPr>
          <w:rFonts w:ascii="Times New Roman" w:hAnsi="Times New Roman" w:cs="Times New Roman"/>
          <w:bCs/>
          <w:sz w:val="24"/>
          <w:szCs w:val="24"/>
        </w:rPr>
        <w:t xml:space="preserve">. </w:t>
      </w:r>
      <w:r w:rsidR="00F96BEE">
        <w:rPr>
          <w:rFonts w:ascii="Times New Roman" w:hAnsi="Times New Roman" w:cs="Times New Roman"/>
          <w:bCs/>
          <w:sz w:val="24"/>
          <w:szCs w:val="24"/>
        </w:rPr>
        <w:t xml:space="preserve">Těmto událostem věnoval deník pouze čtyři příspěvky, což odpovídá 1 % vzorku. </w:t>
      </w:r>
    </w:p>
    <w:p w14:paraId="3A794FB1" w14:textId="0BCDA03E" w:rsidR="009D0246" w:rsidRDefault="00A00874" w:rsidP="00263C9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80125E">
        <w:rPr>
          <w:rFonts w:ascii="Times New Roman" w:hAnsi="Times New Roman" w:cs="Times New Roman"/>
          <w:bCs/>
          <w:sz w:val="24"/>
          <w:szCs w:val="24"/>
        </w:rPr>
        <w:t>Poměrně vysoký počet příspěvků</w:t>
      </w:r>
      <w:r w:rsidR="007E0DA6">
        <w:rPr>
          <w:rFonts w:ascii="Times New Roman" w:hAnsi="Times New Roman" w:cs="Times New Roman"/>
          <w:bCs/>
          <w:sz w:val="24"/>
          <w:szCs w:val="24"/>
        </w:rPr>
        <w:t xml:space="preserve"> však</w:t>
      </w:r>
      <w:r w:rsidR="0080125E">
        <w:rPr>
          <w:rFonts w:ascii="Times New Roman" w:hAnsi="Times New Roman" w:cs="Times New Roman"/>
          <w:bCs/>
          <w:sz w:val="24"/>
          <w:szCs w:val="24"/>
        </w:rPr>
        <w:t xml:space="preserve"> obsahovala</w:t>
      </w:r>
      <w:r w:rsidR="00C2575B">
        <w:rPr>
          <w:rFonts w:ascii="Times New Roman" w:hAnsi="Times New Roman" w:cs="Times New Roman"/>
          <w:bCs/>
          <w:sz w:val="24"/>
          <w:szCs w:val="24"/>
        </w:rPr>
        <w:t xml:space="preserve"> kategorie Jiné, kde se</w:t>
      </w:r>
      <w:r w:rsidR="00B4362C">
        <w:rPr>
          <w:rFonts w:ascii="Times New Roman" w:hAnsi="Times New Roman" w:cs="Times New Roman"/>
          <w:bCs/>
          <w:sz w:val="24"/>
          <w:szCs w:val="24"/>
        </w:rPr>
        <w:t xml:space="preserve"> za celé sledované období</w:t>
      </w:r>
      <w:r w:rsidR="00C2575B">
        <w:rPr>
          <w:rFonts w:ascii="Times New Roman" w:hAnsi="Times New Roman" w:cs="Times New Roman"/>
          <w:bCs/>
          <w:sz w:val="24"/>
          <w:szCs w:val="24"/>
        </w:rPr>
        <w:t xml:space="preserve"> vyskytlo </w:t>
      </w:r>
      <w:r w:rsidR="00EB5017">
        <w:rPr>
          <w:rFonts w:ascii="Times New Roman" w:hAnsi="Times New Roman" w:cs="Times New Roman"/>
          <w:bCs/>
          <w:sz w:val="24"/>
          <w:szCs w:val="24"/>
        </w:rPr>
        <w:t>celkem 63 článků</w:t>
      </w:r>
      <w:r w:rsidR="00EC0520">
        <w:rPr>
          <w:rFonts w:ascii="Times New Roman" w:hAnsi="Times New Roman" w:cs="Times New Roman"/>
          <w:bCs/>
          <w:sz w:val="24"/>
          <w:szCs w:val="24"/>
        </w:rPr>
        <w:t xml:space="preserve"> (17 % vzorku)</w:t>
      </w:r>
      <w:r w:rsidR="00EB5017">
        <w:rPr>
          <w:rFonts w:ascii="Times New Roman" w:hAnsi="Times New Roman" w:cs="Times New Roman"/>
          <w:bCs/>
          <w:sz w:val="24"/>
          <w:szCs w:val="24"/>
        </w:rPr>
        <w:t xml:space="preserve"> zmiňujících se o uprchlících</w:t>
      </w:r>
      <w:r w:rsidR="00EF39D6">
        <w:rPr>
          <w:rFonts w:ascii="Times New Roman" w:hAnsi="Times New Roman" w:cs="Times New Roman"/>
          <w:bCs/>
          <w:sz w:val="24"/>
          <w:szCs w:val="24"/>
        </w:rPr>
        <w:t xml:space="preserve">, což znamená, že </w:t>
      </w:r>
      <w:r w:rsidR="00B13220">
        <w:rPr>
          <w:rFonts w:ascii="Times New Roman" w:hAnsi="Times New Roman" w:cs="Times New Roman"/>
          <w:bCs/>
          <w:sz w:val="24"/>
          <w:szCs w:val="24"/>
        </w:rPr>
        <w:t xml:space="preserve">ohledně migrace </w:t>
      </w:r>
      <w:r w:rsidR="00081749">
        <w:rPr>
          <w:rFonts w:ascii="Times New Roman" w:hAnsi="Times New Roman" w:cs="Times New Roman"/>
          <w:bCs/>
          <w:sz w:val="24"/>
          <w:szCs w:val="24"/>
        </w:rPr>
        <w:t xml:space="preserve">se </w:t>
      </w:r>
      <w:r w:rsidR="009F7896">
        <w:rPr>
          <w:rFonts w:ascii="Times New Roman" w:hAnsi="Times New Roman" w:cs="Times New Roman"/>
          <w:bCs/>
          <w:sz w:val="24"/>
          <w:szCs w:val="24"/>
        </w:rPr>
        <w:t>ve zkoumaném vzorku</w:t>
      </w:r>
      <w:r w:rsidR="008414DB">
        <w:rPr>
          <w:rFonts w:ascii="Times New Roman" w:hAnsi="Times New Roman" w:cs="Times New Roman"/>
          <w:bCs/>
          <w:sz w:val="24"/>
          <w:szCs w:val="24"/>
        </w:rPr>
        <w:t xml:space="preserve"> pravděpodobně</w:t>
      </w:r>
      <w:r w:rsidR="00F02C63">
        <w:rPr>
          <w:rFonts w:ascii="Times New Roman" w:hAnsi="Times New Roman" w:cs="Times New Roman"/>
          <w:bCs/>
          <w:sz w:val="24"/>
          <w:szCs w:val="24"/>
        </w:rPr>
        <w:t xml:space="preserve"> objevov</w:t>
      </w:r>
      <w:r w:rsidR="00DF62F2">
        <w:rPr>
          <w:rFonts w:ascii="Times New Roman" w:hAnsi="Times New Roman" w:cs="Times New Roman"/>
          <w:bCs/>
          <w:sz w:val="24"/>
          <w:szCs w:val="24"/>
        </w:rPr>
        <w:t>alo</w:t>
      </w:r>
      <w:r w:rsidR="00081749">
        <w:rPr>
          <w:rFonts w:ascii="Times New Roman" w:hAnsi="Times New Roman" w:cs="Times New Roman"/>
          <w:bCs/>
          <w:sz w:val="24"/>
          <w:szCs w:val="24"/>
        </w:rPr>
        <w:t xml:space="preserve"> ještě jedno nebo více dalších témat</w:t>
      </w:r>
      <w:r w:rsidR="00DF62F2">
        <w:rPr>
          <w:rFonts w:ascii="Times New Roman" w:hAnsi="Times New Roman" w:cs="Times New Roman"/>
          <w:bCs/>
          <w:sz w:val="24"/>
          <w:szCs w:val="24"/>
        </w:rPr>
        <w:t xml:space="preserve"> spojených s uprchlictvím</w:t>
      </w:r>
      <w:r w:rsidR="00081749">
        <w:rPr>
          <w:rFonts w:ascii="Times New Roman" w:hAnsi="Times New Roman" w:cs="Times New Roman"/>
          <w:bCs/>
          <w:sz w:val="24"/>
          <w:szCs w:val="24"/>
        </w:rPr>
        <w:t xml:space="preserve">, které </w:t>
      </w:r>
      <w:r w:rsidR="00557461">
        <w:rPr>
          <w:rFonts w:ascii="Times New Roman" w:hAnsi="Times New Roman" w:cs="Times New Roman"/>
          <w:bCs/>
          <w:sz w:val="24"/>
          <w:szCs w:val="24"/>
        </w:rPr>
        <w:t xml:space="preserve">analýza </w:t>
      </w:r>
      <w:r w:rsidR="00322D5C">
        <w:rPr>
          <w:rFonts w:ascii="Times New Roman" w:hAnsi="Times New Roman" w:cs="Times New Roman"/>
          <w:bCs/>
          <w:sz w:val="24"/>
          <w:szCs w:val="24"/>
        </w:rPr>
        <w:t>nezachytila</w:t>
      </w:r>
      <w:r w:rsidR="00DF62F2">
        <w:rPr>
          <w:rFonts w:ascii="Times New Roman" w:hAnsi="Times New Roman" w:cs="Times New Roman"/>
          <w:bCs/>
          <w:sz w:val="24"/>
          <w:szCs w:val="24"/>
        </w:rPr>
        <w:t xml:space="preserve">. </w:t>
      </w:r>
      <w:r w:rsidR="00902738">
        <w:rPr>
          <w:rFonts w:ascii="Times New Roman" w:hAnsi="Times New Roman" w:cs="Times New Roman"/>
          <w:bCs/>
          <w:sz w:val="24"/>
          <w:szCs w:val="24"/>
        </w:rPr>
        <w:t>Příspěvky spadající do této kategorie byly také nejdelší</w:t>
      </w:r>
      <w:r w:rsidR="00B617E2">
        <w:rPr>
          <w:rFonts w:ascii="Times New Roman" w:hAnsi="Times New Roman" w:cs="Times New Roman"/>
          <w:bCs/>
          <w:sz w:val="24"/>
          <w:szCs w:val="24"/>
        </w:rPr>
        <w:t xml:space="preserve">, obsahovaly průměrně </w:t>
      </w:r>
      <w:r w:rsidR="00D336F5">
        <w:rPr>
          <w:rFonts w:ascii="Times New Roman" w:hAnsi="Times New Roman" w:cs="Times New Roman"/>
          <w:bCs/>
          <w:sz w:val="24"/>
          <w:szCs w:val="24"/>
        </w:rPr>
        <w:t xml:space="preserve">679 slov, jelikož </w:t>
      </w:r>
      <w:r w:rsidR="009E7986">
        <w:rPr>
          <w:rFonts w:ascii="Times New Roman" w:hAnsi="Times New Roman" w:cs="Times New Roman"/>
          <w:bCs/>
          <w:sz w:val="24"/>
          <w:szCs w:val="24"/>
        </w:rPr>
        <w:t>více než polovina článků náležela do rubrik Rozhovor a Názory</w:t>
      </w:r>
      <w:r w:rsidR="00A6041C">
        <w:rPr>
          <w:rFonts w:ascii="Times New Roman" w:hAnsi="Times New Roman" w:cs="Times New Roman"/>
          <w:bCs/>
          <w:sz w:val="24"/>
          <w:szCs w:val="24"/>
        </w:rPr>
        <w:t>, které obecně publikovaly nejrozsáhlejší texty</w:t>
      </w:r>
      <w:r w:rsidR="00443641">
        <w:rPr>
          <w:rStyle w:val="Znakapoznpodarou"/>
          <w:rFonts w:ascii="Times New Roman" w:hAnsi="Times New Roman" w:cs="Times New Roman"/>
          <w:bCs/>
          <w:sz w:val="24"/>
          <w:szCs w:val="24"/>
        </w:rPr>
        <w:footnoteReference w:id="147"/>
      </w:r>
      <w:r w:rsidR="009E7986">
        <w:rPr>
          <w:rFonts w:ascii="Times New Roman" w:hAnsi="Times New Roman" w:cs="Times New Roman"/>
          <w:bCs/>
          <w:sz w:val="24"/>
          <w:szCs w:val="24"/>
        </w:rPr>
        <w:t>.</w:t>
      </w:r>
      <w:r w:rsidR="006565BC">
        <w:rPr>
          <w:rFonts w:ascii="Times New Roman" w:hAnsi="Times New Roman" w:cs="Times New Roman"/>
          <w:bCs/>
          <w:sz w:val="24"/>
          <w:szCs w:val="24"/>
        </w:rPr>
        <w:t xml:space="preserve"> </w:t>
      </w:r>
      <w:r w:rsidR="00C41F2B">
        <w:rPr>
          <w:rFonts w:ascii="Times New Roman" w:hAnsi="Times New Roman" w:cs="Times New Roman"/>
          <w:bCs/>
          <w:sz w:val="24"/>
          <w:szCs w:val="24"/>
        </w:rPr>
        <w:t xml:space="preserve"> </w:t>
      </w:r>
    </w:p>
    <w:p w14:paraId="226C2F9E" w14:textId="58317D0A" w:rsidR="00F12F07" w:rsidRDefault="00F2099D" w:rsidP="00F12F07">
      <w:pPr>
        <w:spacing w:after="0" w:line="360" w:lineRule="auto"/>
        <w:jc w:val="both"/>
        <w:rPr>
          <w:rFonts w:ascii="Times New Roman" w:hAnsi="Times New Roman" w:cs="Times New Roman"/>
          <w:bCs/>
          <w:sz w:val="24"/>
          <w:szCs w:val="24"/>
        </w:rPr>
      </w:pPr>
      <w:r>
        <w:rPr>
          <w:noProof/>
        </w:rPr>
        <w:lastRenderedPageBreak/>
        <w:drawing>
          <wp:inline distT="0" distB="0" distL="0" distR="0" wp14:anchorId="51A15ACD" wp14:editId="2AB7FFBA">
            <wp:extent cx="5514975" cy="2943225"/>
            <wp:effectExtent l="0" t="0" r="0" b="0"/>
            <wp:docPr id="8" name="Graf 8">
              <a:extLst xmlns:a="http://schemas.openxmlformats.org/drawingml/2006/main">
                <a:ext uri="{FF2B5EF4-FFF2-40B4-BE49-F238E27FC236}">
                  <a16:creationId xmlns:a16="http://schemas.microsoft.com/office/drawing/2014/main" id="{230DD6B6-685A-4C2B-AE89-7BCC4D4772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96D9B2" w14:textId="77777777" w:rsidR="00F12F07" w:rsidRPr="00F12F07" w:rsidRDefault="00F12F07" w:rsidP="00F12F07">
      <w:pPr>
        <w:spacing w:after="0" w:line="360" w:lineRule="auto"/>
        <w:jc w:val="both"/>
        <w:rPr>
          <w:rFonts w:ascii="Times New Roman" w:hAnsi="Times New Roman" w:cs="Times New Roman"/>
          <w:bCs/>
          <w:sz w:val="24"/>
          <w:szCs w:val="24"/>
        </w:rPr>
      </w:pPr>
    </w:p>
    <w:p w14:paraId="637081FD" w14:textId="6FDA3D3D" w:rsidR="006D5642" w:rsidRDefault="00FB0EEC" w:rsidP="00FB0EEC">
      <w:pPr>
        <w:pStyle w:val="Nadpis4"/>
      </w:pPr>
      <w:r>
        <w:t xml:space="preserve">4.4.6.2 </w:t>
      </w:r>
      <w:r w:rsidR="00824B67">
        <w:t>T</w:t>
      </w:r>
      <w:r w:rsidR="006D5642">
        <w:t>éma příspěvků</w:t>
      </w:r>
      <w:r w:rsidR="00824B67">
        <w:t>: Blesk</w:t>
      </w:r>
    </w:p>
    <w:p w14:paraId="6A8F43EE" w14:textId="7A9A27EB" w:rsidR="00426EF9" w:rsidRDefault="001333B0" w:rsidP="00263C9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Deník Blesk</w:t>
      </w:r>
      <w:r w:rsidR="009D0246">
        <w:rPr>
          <w:rFonts w:ascii="Times New Roman" w:hAnsi="Times New Roman" w:cs="Times New Roman"/>
          <w:bCs/>
          <w:sz w:val="24"/>
          <w:szCs w:val="24"/>
        </w:rPr>
        <w:t xml:space="preserve"> ve svých příspěvcích zabývajících se událostmi migrační krize</w:t>
      </w:r>
      <w:r w:rsidR="00025CAE">
        <w:rPr>
          <w:rFonts w:ascii="Times New Roman" w:hAnsi="Times New Roman" w:cs="Times New Roman"/>
          <w:bCs/>
          <w:sz w:val="24"/>
          <w:szCs w:val="24"/>
        </w:rPr>
        <w:t xml:space="preserve"> </w:t>
      </w:r>
      <w:r w:rsidR="00336332">
        <w:rPr>
          <w:rFonts w:ascii="Times New Roman" w:hAnsi="Times New Roman" w:cs="Times New Roman"/>
          <w:bCs/>
          <w:sz w:val="24"/>
          <w:szCs w:val="24"/>
        </w:rPr>
        <w:t>stejně jako Mladá fronta DNES</w:t>
      </w:r>
      <w:r w:rsidR="00025CAE">
        <w:rPr>
          <w:rFonts w:ascii="Times New Roman" w:hAnsi="Times New Roman" w:cs="Times New Roman"/>
          <w:bCs/>
          <w:sz w:val="24"/>
          <w:szCs w:val="24"/>
        </w:rPr>
        <w:t xml:space="preserve"> nej</w:t>
      </w:r>
      <w:r w:rsidR="009D0246">
        <w:rPr>
          <w:rFonts w:ascii="Times New Roman" w:hAnsi="Times New Roman" w:cs="Times New Roman"/>
          <w:bCs/>
          <w:sz w:val="24"/>
          <w:szCs w:val="24"/>
        </w:rPr>
        <w:t>častěji zobrazoval uprchlíky na cestě do evropských zemí</w:t>
      </w:r>
      <w:r w:rsidR="001A3D8D">
        <w:rPr>
          <w:rFonts w:ascii="Times New Roman" w:hAnsi="Times New Roman" w:cs="Times New Roman"/>
          <w:bCs/>
          <w:sz w:val="24"/>
          <w:szCs w:val="24"/>
        </w:rPr>
        <w:t>,</w:t>
      </w:r>
      <w:r w:rsidR="002A19C0">
        <w:rPr>
          <w:rFonts w:ascii="Times New Roman" w:hAnsi="Times New Roman" w:cs="Times New Roman"/>
          <w:bCs/>
          <w:sz w:val="24"/>
          <w:szCs w:val="24"/>
        </w:rPr>
        <w:t xml:space="preserve"> </w:t>
      </w:r>
      <w:r w:rsidR="00266A14">
        <w:rPr>
          <w:rFonts w:ascii="Times New Roman" w:hAnsi="Times New Roman" w:cs="Times New Roman"/>
          <w:bCs/>
          <w:sz w:val="24"/>
          <w:szCs w:val="24"/>
        </w:rPr>
        <w:t xml:space="preserve">a také rozebíral problematiku jejich dalšího umístění </w:t>
      </w:r>
      <w:r w:rsidR="00E32D71">
        <w:rPr>
          <w:rFonts w:ascii="Times New Roman" w:hAnsi="Times New Roman" w:cs="Times New Roman"/>
          <w:bCs/>
          <w:sz w:val="24"/>
          <w:szCs w:val="24"/>
        </w:rPr>
        <w:t>v rámci n</w:t>
      </w:r>
      <w:r w:rsidR="00EE7D2D">
        <w:rPr>
          <w:rFonts w:ascii="Times New Roman" w:hAnsi="Times New Roman" w:cs="Times New Roman"/>
          <w:bCs/>
          <w:sz w:val="24"/>
          <w:szCs w:val="24"/>
        </w:rPr>
        <w:t>ich. Poměr zastoupení těchto dvou témat ve sledovaném vzorku je</w:t>
      </w:r>
      <w:r w:rsidR="00E90FC7">
        <w:rPr>
          <w:rFonts w:ascii="Times New Roman" w:hAnsi="Times New Roman" w:cs="Times New Roman"/>
          <w:bCs/>
          <w:sz w:val="24"/>
          <w:szCs w:val="24"/>
        </w:rPr>
        <w:t xml:space="preserve"> však</w:t>
      </w:r>
      <w:r w:rsidR="00EE7D2D">
        <w:rPr>
          <w:rFonts w:ascii="Times New Roman" w:hAnsi="Times New Roman" w:cs="Times New Roman"/>
          <w:bCs/>
          <w:sz w:val="24"/>
          <w:szCs w:val="24"/>
        </w:rPr>
        <w:t xml:space="preserve"> tentokrát velmi odlišný</w:t>
      </w:r>
      <w:r w:rsidR="00396887">
        <w:rPr>
          <w:rFonts w:ascii="Times New Roman" w:hAnsi="Times New Roman" w:cs="Times New Roman"/>
          <w:bCs/>
          <w:sz w:val="24"/>
          <w:szCs w:val="24"/>
        </w:rPr>
        <w:t>.</w:t>
      </w:r>
      <w:r w:rsidR="00EE7D2D">
        <w:rPr>
          <w:rFonts w:ascii="Times New Roman" w:hAnsi="Times New Roman" w:cs="Times New Roman"/>
          <w:bCs/>
          <w:sz w:val="24"/>
          <w:szCs w:val="24"/>
        </w:rPr>
        <w:t xml:space="preserve"> </w:t>
      </w:r>
      <w:r w:rsidR="00993A36">
        <w:rPr>
          <w:rFonts w:ascii="Times New Roman" w:hAnsi="Times New Roman" w:cs="Times New Roman"/>
          <w:bCs/>
          <w:sz w:val="24"/>
          <w:szCs w:val="24"/>
        </w:rPr>
        <w:t>Blesk</w:t>
      </w:r>
      <w:r w:rsidR="00384B61">
        <w:rPr>
          <w:rFonts w:ascii="Times New Roman" w:hAnsi="Times New Roman" w:cs="Times New Roman"/>
          <w:bCs/>
          <w:sz w:val="24"/>
          <w:szCs w:val="24"/>
        </w:rPr>
        <w:t xml:space="preserve"> se</w:t>
      </w:r>
      <w:r w:rsidR="00993A36">
        <w:rPr>
          <w:rFonts w:ascii="Times New Roman" w:hAnsi="Times New Roman" w:cs="Times New Roman"/>
          <w:bCs/>
          <w:sz w:val="24"/>
          <w:szCs w:val="24"/>
        </w:rPr>
        <w:t xml:space="preserve"> častěji </w:t>
      </w:r>
      <w:r w:rsidR="00384B61">
        <w:rPr>
          <w:rFonts w:ascii="Times New Roman" w:hAnsi="Times New Roman" w:cs="Times New Roman"/>
          <w:bCs/>
          <w:sz w:val="24"/>
          <w:szCs w:val="24"/>
        </w:rPr>
        <w:t>zabýval</w:t>
      </w:r>
      <w:r w:rsidR="00396887">
        <w:rPr>
          <w:rFonts w:ascii="Times New Roman" w:hAnsi="Times New Roman" w:cs="Times New Roman"/>
          <w:bCs/>
          <w:sz w:val="24"/>
          <w:szCs w:val="24"/>
        </w:rPr>
        <w:t xml:space="preserve"> cestujícími</w:t>
      </w:r>
      <w:r w:rsidR="00384B61">
        <w:rPr>
          <w:rFonts w:ascii="Times New Roman" w:hAnsi="Times New Roman" w:cs="Times New Roman"/>
          <w:bCs/>
          <w:sz w:val="24"/>
          <w:szCs w:val="24"/>
        </w:rPr>
        <w:t xml:space="preserve"> </w:t>
      </w:r>
      <w:r w:rsidR="00E90FC7">
        <w:rPr>
          <w:rFonts w:ascii="Times New Roman" w:hAnsi="Times New Roman" w:cs="Times New Roman"/>
          <w:bCs/>
          <w:sz w:val="24"/>
          <w:szCs w:val="24"/>
        </w:rPr>
        <w:t>migranty</w:t>
      </w:r>
      <w:r w:rsidR="00396887">
        <w:rPr>
          <w:rFonts w:ascii="Times New Roman" w:hAnsi="Times New Roman" w:cs="Times New Roman"/>
          <w:bCs/>
          <w:sz w:val="24"/>
          <w:szCs w:val="24"/>
        </w:rPr>
        <w:t>, věnoval jim 33 příspěvků</w:t>
      </w:r>
      <w:r w:rsidR="003E106D">
        <w:rPr>
          <w:rFonts w:ascii="Times New Roman" w:hAnsi="Times New Roman" w:cs="Times New Roman"/>
          <w:bCs/>
          <w:sz w:val="24"/>
          <w:szCs w:val="24"/>
        </w:rPr>
        <w:t xml:space="preserve"> neboli 30 %</w:t>
      </w:r>
      <w:r w:rsidR="00396887">
        <w:rPr>
          <w:rFonts w:ascii="Times New Roman" w:hAnsi="Times New Roman" w:cs="Times New Roman"/>
          <w:bCs/>
          <w:sz w:val="24"/>
          <w:szCs w:val="24"/>
        </w:rPr>
        <w:t xml:space="preserve"> z celkových </w:t>
      </w:r>
      <w:r w:rsidR="006118C7">
        <w:rPr>
          <w:rFonts w:ascii="Times New Roman" w:hAnsi="Times New Roman" w:cs="Times New Roman"/>
          <w:bCs/>
          <w:sz w:val="24"/>
          <w:szCs w:val="24"/>
        </w:rPr>
        <w:t>113</w:t>
      </w:r>
      <w:r w:rsidR="003E106D">
        <w:rPr>
          <w:rFonts w:ascii="Times New Roman" w:hAnsi="Times New Roman" w:cs="Times New Roman"/>
          <w:bCs/>
          <w:sz w:val="24"/>
          <w:szCs w:val="24"/>
        </w:rPr>
        <w:t xml:space="preserve"> článků věnujících se tematice uprchlictví</w:t>
      </w:r>
      <w:r w:rsidR="006118C7">
        <w:rPr>
          <w:rFonts w:ascii="Times New Roman" w:hAnsi="Times New Roman" w:cs="Times New Roman"/>
          <w:bCs/>
          <w:sz w:val="24"/>
          <w:szCs w:val="24"/>
        </w:rPr>
        <w:t xml:space="preserve">, které </w:t>
      </w:r>
      <w:r w:rsidR="003E106D">
        <w:rPr>
          <w:rFonts w:ascii="Times New Roman" w:hAnsi="Times New Roman" w:cs="Times New Roman"/>
          <w:bCs/>
          <w:sz w:val="24"/>
          <w:szCs w:val="24"/>
        </w:rPr>
        <w:t xml:space="preserve">ve sledovaném období Blesk publikoval. </w:t>
      </w:r>
    </w:p>
    <w:p w14:paraId="115C6240" w14:textId="6A93E139" w:rsidR="00DC145D" w:rsidRDefault="00DC145D" w:rsidP="00263C9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Druhé tímto deníkem nejsledovanější téma</w:t>
      </w:r>
      <w:r w:rsidR="007149AA">
        <w:rPr>
          <w:rFonts w:ascii="Times New Roman" w:hAnsi="Times New Roman" w:cs="Times New Roman"/>
          <w:bCs/>
          <w:sz w:val="24"/>
          <w:szCs w:val="24"/>
        </w:rPr>
        <w:t xml:space="preserve">, tedy </w:t>
      </w:r>
      <w:r w:rsidR="0044370E">
        <w:rPr>
          <w:rFonts w:ascii="Times New Roman" w:hAnsi="Times New Roman" w:cs="Times New Roman"/>
          <w:bCs/>
          <w:sz w:val="24"/>
          <w:szCs w:val="24"/>
        </w:rPr>
        <w:t>problematika umístění nově příchozích</w:t>
      </w:r>
      <w:r w:rsidR="00D43BBB">
        <w:rPr>
          <w:rFonts w:ascii="Times New Roman" w:hAnsi="Times New Roman" w:cs="Times New Roman"/>
          <w:bCs/>
          <w:sz w:val="24"/>
          <w:szCs w:val="24"/>
        </w:rPr>
        <w:t xml:space="preserve">, se zde v rámci zkoumaného období vyskytlo přesně dvacetkrát, což tvořilo 18 % všech </w:t>
      </w:r>
      <w:r w:rsidR="001A3D8D">
        <w:rPr>
          <w:rFonts w:ascii="Times New Roman" w:hAnsi="Times New Roman" w:cs="Times New Roman"/>
          <w:bCs/>
          <w:sz w:val="24"/>
          <w:szCs w:val="24"/>
        </w:rPr>
        <w:t>analyzovaných příspěvků</w:t>
      </w:r>
      <w:r w:rsidR="00D43BBB">
        <w:rPr>
          <w:rFonts w:ascii="Times New Roman" w:hAnsi="Times New Roman" w:cs="Times New Roman"/>
          <w:bCs/>
          <w:sz w:val="24"/>
          <w:szCs w:val="24"/>
        </w:rPr>
        <w:t xml:space="preserve">. </w:t>
      </w:r>
      <w:r w:rsidR="0013476F">
        <w:rPr>
          <w:rFonts w:ascii="Times New Roman" w:hAnsi="Times New Roman" w:cs="Times New Roman"/>
          <w:bCs/>
          <w:sz w:val="24"/>
          <w:szCs w:val="24"/>
        </w:rPr>
        <w:t>Mezi prvním a druhým v Blesku nejfrekventovanějším tématem byl</w:t>
      </w:r>
      <w:r w:rsidR="00AC7394">
        <w:rPr>
          <w:rFonts w:ascii="Times New Roman" w:hAnsi="Times New Roman" w:cs="Times New Roman"/>
          <w:bCs/>
          <w:sz w:val="24"/>
          <w:szCs w:val="24"/>
        </w:rPr>
        <w:t xml:space="preserve"> znatelný</w:t>
      </w:r>
      <w:r w:rsidR="0013476F">
        <w:rPr>
          <w:rFonts w:ascii="Times New Roman" w:hAnsi="Times New Roman" w:cs="Times New Roman"/>
          <w:bCs/>
          <w:sz w:val="24"/>
          <w:szCs w:val="24"/>
        </w:rPr>
        <w:t xml:space="preserve"> rozdíl také co do počtu slov, </w:t>
      </w:r>
      <w:r w:rsidR="006F5BE2">
        <w:rPr>
          <w:rFonts w:ascii="Times New Roman" w:hAnsi="Times New Roman" w:cs="Times New Roman"/>
          <w:bCs/>
          <w:sz w:val="24"/>
          <w:szCs w:val="24"/>
        </w:rPr>
        <w:t xml:space="preserve">příspěvky o cestách migrantů do cílových zemí obsahovaly průměrně </w:t>
      </w:r>
      <w:r w:rsidR="00A84A6E">
        <w:rPr>
          <w:rFonts w:ascii="Times New Roman" w:hAnsi="Times New Roman" w:cs="Times New Roman"/>
          <w:bCs/>
          <w:sz w:val="24"/>
          <w:szCs w:val="24"/>
        </w:rPr>
        <w:t xml:space="preserve">338 slov a zprávy o jejich rozmístění jen 176 slov. </w:t>
      </w:r>
    </w:p>
    <w:p w14:paraId="5A837D58" w14:textId="2F27CF2B" w:rsidR="00CC2BFF" w:rsidRDefault="00CC2BFF" w:rsidP="00263C9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Dále se tento deník relativně často zaměřoval také na problematiku </w:t>
      </w:r>
      <w:r w:rsidR="007507C2">
        <w:rPr>
          <w:rFonts w:ascii="Times New Roman" w:hAnsi="Times New Roman" w:cs="Times New Roman"/>
          <w:bCs/>
          <w:sz w:val="24"/>
          <w:szCs w:val="24"/>
        </w:rPr>
        <w:t>násilí</w:t>
      </w:r>
      <w:r w:rsidR="00AB0DE8">
        <w:rPr>
          <w:rFonts w:ascii="Times New Roman" w:hAnsi="Times New Roman" w:cs="Times New Roman"/>
          <w:bCs/>
          <w:sz w:val="24"/>
          <w:szCs w:val="24"/>
        </w:rPr>
        <w:t>, kriminality</w:t>
      </w:r>
      <w:r w:rsidR="007507C2">
        <w:rPr>
          <w:rFonts w:ascii="Times New Roman" w:hAnsi="Times New Roman" w:cs="Times New Roman"/>
          <w:bCs/>
          <w:sz w:val="24"/>
          <w:szCs w:val="24"/>
        </w:rPr>
        <w:t xml:space="preserve"> a potencionální hrozby spojené s</w:t>
      </w:r>
      <w:r w:rsidR="000859D4">
        <w:rPr>
          <w:rFonts w:ascii="Times New Roman" w:hAnsi="Times New Roman" w:cs="Times New Roman"/>
          <w:bCs/>
          <w:sz w:val="24"/>
          <w:szCs w:val="24"/>
        </w:rPr>
        <w:t> </w:t>
      </w:r>
      <w:r w:rsidR="007507C2">
        <w:rPr>
          <w:rFonts w:ascii="Times New Roman" w:hAnsi="Times New Roman" w:cs="Times New Roman"/>
          <w:bCs/>
          <w:sz w:val="24"/>
          <w:szCs w:val="24"/>
        </w:rPr>
        <w:t>uprchlíky</w:t>
      </w:r>
      <w:r w:rsidR="000859D4">
        <w:rPr>
          <w:rFonts w:ascii="Times New Roman" w:hAnsi="Times New Roman" w:cs="Times New Roman"/>
          <w:bCs/>
          <w:sz w:val="24"/>
          <w:szCs w:val="24"/>
        </w:rPr>
        <w:t>.</w:t>
      </w:r>
      <w:r w:rsidR="00BF0684">
        <w:rPr>
          <w:rFonts w:ascii="Times New Roman" w:hAnsi="Times New Roman" w:cs="Times New Roman"/>
          <w:bCs/>
          <w:sz w:val="24"/>
          <w:szCs w:val="24"/>
        </w:rPr>
        <w:t xml:space="preserve"> </w:t>
      </w:r>
      <w:r w:rsidR="000859D4">
        <w:rPr>
          <w:rFonts w:ascii="Times New Roman" w:hAnsi="Times New Roman" w:cs="Times New Roman"/>
          <w:bCs/>
          <w:sz w:val="24"/>
          <w:szCs w:val="24"/>
        </w:rPr>
        <w:t>Z</w:t>
      </w:r>
      <w:r w:rsidR="00BF0684">
        <w:rPr>
          <w:rFonts w:ascii="Times New Roman" w:hAnsi="Times New Roman" w:cs="Times New Roman"/>
          <w:bCs/>
          <w:sz w:val="24"/>
          <w:szCs w:val="24"/>
        </w:rPr>
        <w:t>práv s tímto tématem se ve vzorku vyskytlo 17</w:t>
      </w:r>
      <w:r w:rsidR="000E67E6">
        <w:rPr>
          <w:rFonts w:ascii="Times New Roman" w:hAnsi="Times New Roman" w:cs="Times New Roman"/>
          <w:bCs/>
          <w:sz w:val="24"/>
          <w:szCs w:val="24"/>
        </w:rPr>
        <w:t xml:space="preserve"> (</w:t>
      </w:r>
      <w:r w:rsidR="00BF0684">
        <w:rPr>
          <w:rFonts w:ascii="Times New Roman" w:hAnsi="Times New Roman" w:cs="Times New Roman"/>
          <w:bCs/>
          <w:sz w:val="24"/>
          <w:szCs w:val="24"/>
        </w:rPr>
        <w:t>15 %</w:t>
      </w:r>
      <w:r w:rsidR="000E67E6">
        <w:rPr>
          <w:rFonts w:ascii="Times New Roman" w:hAnsi="Times New Roman" w:cs="Times New Roman"/>
          <w:bCs/>
          <w:sz w:val="24"/>
          <w:szCs w:val="24"/>
        </w:rPr>
        <w:t>)</w:t>
      </w:r>
      <w:r>
        <w:rPr>
          <w:rFonts w:ascii="Times New Roman" w:hAnsi="Times New Roman" w:cs="Times New Roman"/>
          <w:bCs/>
          <w:sz w:val="24"/>
          <w:szCs w:val="24"/>
        </w:rPr>
        <w:t xml:space="preserve"> a</w:t>
      </w:r>
      <w:r w:rsidR="000E67E6">
        <w:rPr>
          <w:rFonts w:ascii="Times New Roman" w:hAnsi="Times New Roman" w:cs="Times New Roman"/>
          <w:bCs/>
          <w:sz w:val="24"/>
          <w:szCs w:val="24"/>
        </w:rPr>
        <w:t xml:space="preserve"> stejný počet </w:t>
      </w:r>
      <w:r w:rsidR="000859D4">
        <w:rPr>
          <w:rFonts w:ascii="Times New Roman" w:hAnsi="Times New Roman" w:cs="Times New Roman"/>
          <w:bCs/>
          <w:sz w:val="24"/>
          <w:szCs w:val="24"/>
        </w:rPr>
        <w:t>článků, tedy 17</w:t>
      </w:r>
      <w:r w:rsidR="00B4621C">
        <w:rPr>
          <w:rFonts w:ascii="Times New Roman" w:hAnsi="Times New Roman" w:cs="Times New Roman"/>
          <w:bCs/>
          <w:sz w:val="24"/>
          <w:szCs w:val="24"/>
        </w:rPr>
        <w:t xml:space="preserve"> (také 15 % vzorku)</w:t>
      </w:r>
      <w:r w:rsidR="000859D4">
        <w:rPr>
          <w:rFonts w:ascii="Times New Roman" w:hAnsi="Times New Roman" w:cs="Times New Roman"/>
          <w:bCs/>
          <w:sz w:val="24"/>
          <w:szCs w:val="24"/>
        </w:rPr>
        <w:t xml:space="preserve"> se zaměřoval</w:t>
      </w:r>
      <w:r w:rsidR="00AB0DE8">
        <w:rPr>
          <w:rFonts w:ascii="Times New Roman" w:hAnsi="Times New Roman" w:cs="Times New Roman"/>
          <w:bCs/>
          <w:sz w:val="24"/>
          <w:szCs w:val="24"/>
        </w:rPr>
        <w:t xml:space="preserve"> také na</w:t>
      </w:r>
      <w:r w:rsidR="000859D4">
        <w:rPr>
          <w:rFonts w:ascii="Times New Roman" w:hAnsi="Times New Roman" w:cs="Times New Roman"/>
          <w:bCs/>
          <w:sz w:val="24"/>
          <w:szCs w:val="24"/>
        </w:rPr>
        <w:t xml:space="preserve"> </w:t>
      </w:r>
      <w:r w:rsidR="009F4737">
        <w:rPr>
          <w:rFonts w:ascii="Times New Roman" w:hAnsi="Times New Roman" w:cs="Times New Roman"/>
          <w:bCs/>
          <w:sz w:val="24"/>
          <w:szCs w:val="24"/>
        </w:rPr>
        <w:t xml:space="preserve">násilí páchané samotnými migranty. </w:t>
      </w:r>
      <w:r w:rsidR="00E311AE">
        <w:rPr>
          <w:rFonts w:ascii="Times New Roman" w:hAnsi="Times New Roman" w:cs="Times New Roman"/>
          <w:bCs/>
          <w:sz w:val="24"/>
          <w:szCs w:val="24"/>
        </w:rPr>
        <w:t>Lze však říci, ž</w:t>
      </w:r>
      <w:r w:rsidR="00707C65">
        <w:rPr>
          <w:rFonts w:ascii="Times New Roman" w:hAnsi="Times New Roman" w:cs="Times New Roman"/>
          <w:bCs/>
          <w:sz w:val="24"/>
          <w:szCs w:val="24"/>
        </w:rPr>
        <w:t xml:space="preserve">e ačkoliv se </w:t>
      </w:r>
      <w:r w:rsidR="00406C45">
        <w:rPr>
          <w:rFonts w:ascii="Times New Roman" w:hAnsi="Times New Roman" w:cs="Times New Roman"/>
          <w:bCs/>
          <w:sz w:val="24"/>
          <w:szCs w:val="24"/>
        </w:rPr>
        <w:t>v Blesku</w:t>
      </w:r>
      <w:r w:rsidR="00707C65">
        <w:rPr>
          <w:rFonts w:ascii="Times New Roman" w:hAnsi="Times New Roman" w:cs="Times New Roman"/>
          <w:bCs/>
          <w:sz w:val="24"/>
          <w:szCs w:val="24"/>
        </w:rPr>
        <w:t xml:space="preserve"> uprchlíci </w:t>
      </w:r>
      <w:r w:rsidR="008102EF">
        <w:rPr>
          <w:rFonts w:ascii="Times New Roman" w:hAnsi="Times New Roman" w:cs="Times New Roman"/>
          <w:bCs/>
          <w:sz w:val="24"/>
          <w:szCs w:val="24"/>
        </w:rPr>
        <w:t>stejně často</w:t>
      </w:r>
      <w:r w:rsidR="00707C65">
        <w:rPr>
          <w:rFonts w:ascii="Times New Roman" w:hAnsi="Times New Roman" w:cs="Times New Roman"/>
          <w:bCs/>
          <w:sz w:val="24"/>
          <w:szCs w:val="24"/>
        </w:rPr>
        <w:t xml:space="preserve"> objevovali jak v roli hrozby, tak</w:t>
      </w:r>
      <w:r w:rsidR="00406C45">
        <w:rPr>
          <w:rFonts w:ascii="Times New Roman" w:hAnsi="Times New Roman" w:cs="Times New Roman"/>
          <w:bCs/>
          <w:sz w:val="24"/>
          <w:szCs w:val="24"/>
        </w:rPr>
        <w:t xml:space="preserve"> v roli</w:t>
      </w:r>
      <w:r w:rsidR="00707C65">
        <w:rPr>
          <w:rFonts w:ascii="Times New Roman" w:hAnsi="Times New Roman" w:cs="Times New Roman"/>
          <w:bCs/>
          <w:sz w:val="24"/>
          <w:szCs w:val="24"/>
        </w:rPr>
        <w:t xml:space="preserve"> oběti</w:t>
      </w:r>
      <w:r w:rsidR="008102EF">
        <w:rPr>
          <w:rFonts w:ascii="Times New Roman" w:hAnsi="Times New Roman" w:cs="Times New Roman"/>
          <w:bCs/>
          <w:sz w:val="24"/>
          <w:szCs w:val="24"/>
        </w:rPr>
        <w:t>, tématu násilí páchaného na nich Blesk věnoval více</w:t>
      </w:r>
      <w:r w:rsidR="005D7A83">
        <w:rPr>
          <w:rFonts w:ascii="Times New Roman" w:hAnsi="Times New Roman" w:cs="Times New Roman"/>
          <w:bCs/>
          <w:sz w:val="24"/>
          <w:szCs w:val="24"/>
        </w:rPr>
        <w:t xml:space="preserve"> pozornosti</w:t>
      </w:r>
      <w:r w:rsidR="001742A9">
        <w:rPr>
          <w:rFonts w:ascii="Times New Roman" w:hAnsi="Times New Roman" w:cs="Times New Roman"/>
          <w:bCs/>
          <w:sz w:val="24"/>
          <w:szCs w:val="24"/>
        </w:rPr>
        <w:t xml:space="preserve"> a rozebíral ho více do hloubky</w:t>
      </w:r>
      <w:r w:rsidR="008102EF">
        <w:rPr>
          <w:rFonts w:ascii="Times New Roman" w:hAnsi="Times New Roman" w:cs="Times New Roman"/>
          <w:bCs/>
          <w:sz w:val="24"/>
          <w:szCs w:val="24"/>
        </w:rPr>
        <w:t>, jelikož zprávy informující o tomto problému byly v</w:t>
      </w:r>
      <w:r w:rsidR="000F0BAA">
        <w:rPr>
          <w:rFonts w:ascii="Times New Roman" w:hAnsi="Times New Roman" w:cs="Times New Roman"/>
          <w:bCs/>
          <w:sz w:val="24"/>
          <w:szCs w:val="24"/>
        </w:rPr>
        <w:t> </w:t>
      </w:r>
      <w:r w:rsidR="008102EF">
        <w:rPr>
          <w:rFonts w:ascii="Times New Roman" w:hAnsi="Times New Roman" w:cs="Times New Roman"/>
          <w:bCs/>
          <w:sz w:val="24"/>
          <w:szCs w:val="24"/>
        </w:rPr>
        <w:t>průměr</w:t>
      </w:r>
      <w:r w:rsidR="005D7A83">
        <w:rPr>
          <w:rFonts w:ascii="Times New Roman" w:hAnsi="Times New Roman" w:cs="Times New Roman"/>
          <w:bCs/>
          <w:sz w:val="24"/>
          <w:szCs w:val="24"/>
        </w:rPr>
        <w:t>u</w:t>
      </w:r>
      <w:r w:rsidR="000F0BAA">
        <w:rPr>
          <w:rFonts w:ascii="Times New Roman" w:hAnsi="Times New Roman" w:cs="Times New Roman"/>
          <w:bCs/>
          <w:sz w:val="24"/>
          <w:szCs w:val="24"/>
        </w:rPr>
        <w:t xml:space="preserve"> o 63 slov</w:t>
      </w:r>
      <w:r w:rsidR="008102EF">
        <w:rPr>
          <w:rFonts w:ascii="Times New Roman" w:hAnsi="Times New Roman" w:cs="Times New Roman"/>
          <w:bCs/>
          <w:sz w:val="24"/>
          <w:szCs w:val="24"/>
        </w:rPr>
        <w:t xml:space="preserve"> delší. </w:t>
      </w:r>
      <w:r w:rsidR="00C90C67">
        <w:rPr>
          <w:rFonts w:ascii="Times New Roman" w:hAnsi="Times New Roman" w:cs="Times New Roman"/>
          <w:bCs/>
          <w:sz w:val="24"/>
          <w:szCs w:val="24"/>
        </w:rPr>
        <w:t xml:space="preserve">Články o migrantech představujících nebezpečí obsahovaly průměrně </w:t>
      </w:r>
      <w:r w:rsidR="002748B8">
        <w:rPr>
          <w:rFonts w:ascii="Times New Roman" w:hAnsi="Times New Roman" w:cs="Times New Roman"/>
          <w:bCs/>
          <w:sz w:val="24"/>
          <w:szCs w:val="24"/>
        </w:rPr>
        <w:t xml:space="preserve">225 slov, zatímco </w:t>
      </w:r>
      <w:r w:rsidR="008E71C5">
        <w:rPr>
          <w:rFonts w:ascii="Times New Roman" w:hAnsi="Times New Roman" w:cs="Times New Roman"/>
          <w:bCs/>
          <w:sz w:val="24"/>
          <w:szCs w:val="24"/>
        </w:rPr>
        <w:t xml:space="preserve">ty o násilných činech jimi páchaných pouze 162 slov. </w:t>
      </w:r>
    </w:p>
    <w:p w14:paraId="4DF5334D" w14:textId="3C0B93A5" w:rsidR="000B41A8" w:rsidRDefault="000B41A8" w:rsidP="00263C9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FF1711">
        <w:rPr>
          <w:rFonts w:ascii="Times New Roman" w:hAnsi="Times New Roman" w:cs="Times New Roman"/>
          <w:bCs/>
          <w:sz w:val="24"/>
          <w:szCs w:val="24"/>
        </w:rPr>
        <w:t>S dalšími tématy byli uprchlíci v Blesku spojováni již v menší míře</w:t>
      </w:r>
      <w:r w:rsidR="009A263B">
        <w:rPr>
          <w:rFonts w:ascii="Times New Roman" w:hAnsi="Times New Roman" w:cs="Times New Roman"/>
          <w:bCs/>
          <w:sz w:val="24"/>
          <w:szCs w:val="24"/>
        </w:rPr>
        <w:t xml:space="preserve">. </w:t>
      </w:r>
      <w:r w:rsidR="00DB71CF">
        <w:rPr>
          <w:rFonts w:ascii="Times New Roman" w:hAnsi="Times New Roman" w:cs="Times New Roman"/>
          <w:bCs/>
          <w:sz w:val="24"/>
          <w:szCs w:val="24"/>
        </w:rPr>
        <w:t>V pořadí pát</w:t>
      </w:r>
      <w:r w:rsidR="00F37C62">
        <w:rPr>
          <w:rFonts w:ascii="Times New Roman" w:hAnsi="Times New Roman" w:cs="Times New Roman"/>
          <w:bCs/>
          <w:sz w:val="24"/>
          <w:szCs w:val="24"/>
        </w:rPr>
        <w:t xml:space="preserve">ý nejvyšší počet </w:t>
      </w:r>
      <w:r w:rsidR="00B87BA5">
        <w:rPr>
          <w:rFonts w:ascii="Times New Roman" w:hAnsi="Times New Roman" w:cs="Times New Roman"/>
          <w:bCs/>
          <w:sz w:val="24"/>
          <w:szCs w:val="24"/>
        </w:rPr>
        <w:t>příspěvků věnoval bulvární deník nehodám a tragédiím, které se</w:t>
      </w:r>
      <w:r w:rsidR="009A263B">
        <w:rPr>
          <w:rFonts w:ascii="Times New Roman" w:hAnsi="Times New Roman" w:cs="Times New Roman"/>
          <w:bCs/>
          <w:sz w:val="24"/>
          <w:szCs w:val="24"/>
        </w:rPr>
        <w:t xml:space="preserve"> </w:t>
      </w:r>
      <w:r w:rsidR="00B87BA5">
        <w:rPr>
          <w:rFonts w:ascii="Times New Roman" w:hAnsi="Times New Roman" w:cs="Times New Roman"/>
          <w:bCs/>
          <w:sz w:val="24"/>
          <w:szCs w:val="24"/>
        </w:rPr>
        <w:t>staly na migračních trasách</w:t>
      </w:r>
      <w:r w:rsidR="00516C54">
        <w:rPr>
          <w:rFonts w:ascii="Times New Roman" w:hAnsi="Times New Roman" w:cs="Times New Roman"/>
          <w:bCs/>
          <w:sz w:val="24"/>
          <w:szCs w:val="24"/>
        </w:rPr>
        <w:t xml:space="preserve">. Zpráv o těchto událostech se zde za celé sledované období vyskytlo </w:t>
      </w:r>
      <w:r w:rsidR="00ED510E">
        <w:rPr>
          <w:rFonts w:ascii="Times New Roman" w:hAnsi="Times New Roman" w:cs="Times New Roman"/>
          <w:bCs/>
          <w:sz w:val="24"/>
          <w:szCs w:val="24"/>
        </w:rPr>
        <w:t>9, což tvořilo 8 % vzorku</w:t>
      </w:r>
      <w:r w:rsidR="00DD4F75">
        <w:rPr>
          <w:rFonts w:ascii="Times New Roman" w:hAnsi="Times New Roman" w:cs="Times New Roman"/>
          <w:bCs/>
          <w:sz w:val="24"/>
          <w:szCs w:val="24"/>
        </w:rPr>
        <w:t xml:space="preserve"> a průměrná </w:t>
      </w:r>
      <w:r w:rsidR="001C153A">
        <w:rPr>
          <w:rFonts w:ascii="Times New Roman" w:hAnsi="Times New Roman" w:cs="Times New Roman"/>
          <w:bCs/>
          <w:sz w:val="24"/>
          <w:szCs w:val="24"/>
        </w:rPr>
        <w:t xml:space="preserve">délka příspěvků zabývajících se tímto tématem činila </w:t>
      </w:r>
      <w:r w:rsidR="00CB3017">
        <w:rPr>
          <w:rFonts w:ascii="Times New Roman" w:hAnsi="Times New Roman" w:cs="Times New Roman"/>
          <w:bCs/>
          <w:sz w:val="24"/>
          <w:szCs w:val="24"/>
        </w:rPr>
        <w:t>260 slov</w:t>
      </w:r>
      <w:r w:rsidR="00ED510E">
        <w:rPr>
          <w:rFonts w:ascii="Times New Roman" w:hAnsi="Times New Roman" w:cs="Times New Roman"/>
          <w:bCs/>
          <w:sz w:val="24"/>
          <w:szCs w:val="24"/>
        </w:rPr>
        <w:t xml:space="preserve">. </w:t>
      </w:r>
    </w:p>
    <w:p w14:paraId="232BF0F8" w14:textId="37DF4C59" w:rsidR="00960CA1" w:rsidRDefault="00960CA1" w:rsidP="00263C9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O integraci nově příchozích do společnosti také Blesk příliš zájem nejevil, zabýval se jí ve čtyřech zprávách (</w:t>
      </w:r>
      <w:r w:rsidR="00AF2790">
        <w:rPr>
          <w:rFonts w:ascii="Times New Roman" w:hAnsi="Times New Roman" w:cs="Times New Roman"/>
          <w:bCs/>
          <w:sz w:val="24"/>
          <w:szCs w:val="24"/>
        </w:rPr>
        <w:t>3</w:t>
      </w:r>
      <w:r>
        <w:rPr>
          <w:rFonts w:ascii="Times New Roman" w:hAnsi="Times New Roman" w:cs="Times New Roman"/>
          <w:bCs/>
          <w:sz w:val="24"/>
          <w:szCs w:val="24"/>
        </w:rPr>
        <w:t xml:space="preserve"> % vzorku)</w:t>
      </w:r>
      <w:r w:rsidR="002013B0">
        <w:rPr>
          <w:rFonts w:ascii="Times New Roman" w:hAnsi="Times New Roman" w:cs="Times New Roman"/>
          <w:bCs/>
          <w:sz w:val="24"/>
          <w:szCs w:val="24"/>
        </w:rPr>
        <w:t xml:space="preserve"> průměrně obsahujících </w:t>
      </w:r>
      <w:r w:rsidR="00AF2790">
        <w:rPr>
          <w:rFonts w:ascii="Times New Roman" w:hAnsi="Times New Roman" w:cs="Times New Roman"/>
          <w:bCs/>
          <w:sz w:val="24"/>
          <w:szCs w:val="24"/>
        </w:rPr>
        <w:t>312 slov</w:t>
      </w:r>
      <w:r>
        <w:rPr>
          <w:rFonts w:ascii="Times New Roman" w:hAnsi="Times New Roman" w:cs="Times New Roman"/>
          <w:bCs/>
          <w:sz w:val="24"/>
          <w:szCs w:val="24"/>
        </w:rPr>
        <w:t xml:space="preserve"> a ekonomické aspekty uprchlické krize rozebíral pouze ve dvou článcích</w:t>
      </w:r>
      <w:r w:rsidR="00AF2790">
        <w:rPr>
          <w:rFonts w:ascii="Times New Roman" w:hAnsi="Times New Roman" w:cs="Times New Roman"/>
          <w:bCs/>
          <w:sz w:val="24"/>
          <w:szCs w:val="24"/>
        </w:rPr>
        <w:t xml:space="preserve"> (2 % vzorku), avšak s průměrnou délkou 672 slov, což může naznačovat, že se jednalo o příspěvky věnující se dané problematice relativně do hloubky</w:t>
      </w:r>
      <w:r w:rsidR="009B7B16">
        <w:rPr>
          <w:rFonts w:ascii="Times New Roman" w:hAnsi="Times New Roman" w:cs="Times New Roman"/>
          <w:bCs/>
          <w:sz w:val="24"/>
          <w:szCs w:val="24"/>
        </w:rPr>
        <w:t>. Vůbec nejméně prostoru dostalo v Blesku téma pomoci migrantům</w:t>
      </w:r>
      <w:r w:rsidR="00B32D50">
        <w:rPr>
          <w:rFonts w:ascii="Times New Roman" w:hAnsi="Times New Roman" w:cs="Times New Roman"/>
          <w:bCs/>
          <w:sz w:val="24"/>
          <w:szCs w:val="24"/>
        </w:rPr>
        <w:t>, které</w:t>
      </w:r>
      <w:r w:rsidR="00541B8D">
        <w:rPr>
          <w:rFonts w:ascii="Times New Roman" w:hAnsi="Times New Roman" w:cs="Times New Roman"/>
          <w:bCs/>
          <w:sz w:val="24"/>
          <w:szCs w:val="24"/>
        </w:rPr>
        <w:t>mu</w:t>
      </w:r>
      <w:r w:rsidR="00B32D50">
        <w:rPr>
          <w:rFonts w:ascii="Times New Roman" w:hAnsi="Times New Roman" w:cs="Times New Roman"/>
          <w:bCs/>
          <w:sz w:val="24"/>
          <w:szCs w:val="24"/>
        </w:rPr>
        <w:t xml:space="preserve"> zde sice byly také věnovány dva články, avšak byly ze všech příspěvků o uprchlictví nejkratší</w:t>
      </w:r>
      <w:r w:rsidR="00D355AC">
        <w:rPr>
          <w:rFonts w:ascii="Times New Roman" w:hAnsi="Times New Roman" w:cs="Times New Roman"/>
          <w:bCs/>
          <w:sz w:val="24"/>
          <w:szCs w:val="24"/>
        </w:rPr>
        <w:t xml:space="preserve">, </w:t>
      </w:r>
      <w:r w:rsidR="00DB6105">
        <w:rPr>
          <w:rFonts w:ascii="Times New Roman" w:hAnsi="Times New Roman" w:cs="Times New Roman"/>
          <w:bCs/>
          <w:sz w:val="24"/>
          <w:szCs w:val="24"/>
        </w:rPr>
        <w:t>jelikož</w:t>
      </w:r>
      <w:r w:rsidR="00D560B1">
        <w:rPr>
          <w:rFonts w:ascii="Times New Roman" w:hAnsi="Times New Roman" w:cs="Times New Roman"/>
          <w:bCs/>
          <w:sz w:val="24"/>
          <w:szCs w:val="24"/>
        </w:rPr>
        <w:t xml:space="preserve"> průměrně</w:t>
      </w:r>
      <w:r w:rsidR="00DB6105">
        <w:rPr>
          <w:rFonts w:ascii="Times New Roman" w:hAnsi="Times New Roman" w:cs="Times New Roman"/>
          <w:bCs/>
          <w:sz w:val="24"/>
          <w:szCs w:val="24"/>
        </w:rPr>
        <w:t xml:space="preserve"> obsahovaly pouze </w:t>
      </w:r>
      <w:r w:rsidR="00D47189">
        <w:rPr>
          <w:rFonts w:ascii="Times New Roman" w:hAnsi="Times New Roman" w:cs="Times New Roman"/>
          <w:bCs/>
          <w:sz w:val="24"/>
          <w:szCs w:val="24"/>
        </w:rPr>
        <w:t>68 slov</w:t>
      </w:r>
      <w:r w:rsidR="00B32D50">
        <w:rPr>
          <w:rFonts w:ascii="Times New Roman" w:hAnsi="Times New Roman" w:cs="Times New Roman"/>
          <w:bCs/>
          <w:sz w:val="24"/>
          <w:szCs w:val="24"/>
        </w:rPr>
        <w:t xml:space="preserve">. </w:t>
      </w:r>
    </w:p>
    <w:p w14:paraId="0C80BCBD" w14:textId="4E340C07" w:rsidR="000C399F" w:rsidRDefault="000C399F" w:rsidP="00263C9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4F3D5D">
        <w:rPr>
          <w:rFonts w:ascii="Times New Roman" w:hAnsi="Times New Roman" w:cs="Times New Roman"/>
          <w:bCs/>
          <w:sz w:val="24"/>
          <w:szCs w:val="24"/>
        </w:rPr>
        <w:t xml:space="preserve">Do kategorie Jiné v případě Blesku spadalo pouze 7 </w:t>
      </w:r>
      <w:r w:rsidR="00455E4D">
        <w:rPr>
          <w:rFonts w:ascii="Times New Roman" w:hAnsi="Times New Roman" w:cs="Times New Roman"/>
          <w:bCs/>
          <w:sz w:val="24"/>
          <w:szCs w:val="24"/>
        </w:rPr>
        <w:t>zpráv</w:t>
      </w:r>
      <w:r w:rsidR="004A69A1">
        <w:rPr>
          <w:rFonts w:ascii="Times New Roman" w:hAnsi="Times New Roman" w:cs="Times New Roman"/>
          <w:bCs/>
          <w:sz w:val="24"/>
          <w:szCs w:val="24"/>
        </w:rPr>
        <w:t>, tedy 6 % vzorku</w:t>
      </w:r>
      <w:r w:rsidR="00CD5651">
        <w:rPr>
          <w:rFonts w:ascii="Times New Roman" w:hAnsi="Times New Roman" w:cs="Times New Roman"/>
          <w:bCs/>
          <w:sz w:val="24"/>
          <w:szCs w:val="24"/>
        </w:rPr>
        <w:t>.</w:t>
      </w:r>
      <w:r w:rsidR="004A69A1">
        <w:rPr>
          <w:rFonts w:ascii="Times New Roman" w:hAnsi="Times New Roman" w:cs="Times New Roman"/>
          <w:bCs/>
          <w:sz w:val="24"/>
          <w:szCs w:val="24"/>
        </w:rPr>
        <w:t xml:space="preserve"> </w:t>
      </w:r>
      <w:r w:rsidR="00CD5651">
        <w:rPr>
          <w:rFonts w:ascii="Times New Roman" w:hAnsi="Times New Roman" w:cs="Times New Roman"/>
          <w:bCs/>
          <w:sz w:val="24"/>
          <w:szCs w:val="24"/>
        </w:rPr>
        <w:t>To</w:t>
      </w:r>
      <w:r w:rsidR="004A69A1">
        <w:rPr>
          <w:rFonts w:ascii="Times New Roman" w:hAnsi="Times New Roman" w:cs="Times New Roman"/>
          <w:bCs/>
          <w:sz w:val="24"/>
          <w:szCs w:val="24"/>
        </w:rPr>
        <w:t xml:space="preserve"> je o 11 % méně než v Mladé frontě DNES</w:t>
      </w:r>
      <w:r w:rsidR="00CD5651">
        <w:rPr>
          <w:rFonts w:ascii="Times New Roman" w:hAnsi="Times New Roman" w:cs="Times New Roman"/>
          <w:bCs/>
          <w:sz w:val="24"/>
          <w:szCs w:val="24"/>
        </w:rPr>
        <w:t xml:space="preserve">, kde do této kategorie </w:t>
      </w:r>
      <w:r w:rsidR="0089044F">
        <w:rPr>
          <w:rFonts w:ascii="Times New Roman" w:hAnsi="Times New Roman" w:cs="Times New Roman"/>
          <w:bCs/>
          <w:sz w:val="24"/>
          <w:szCs w:val="24"/>
        </w:rPr>
        <w:t>náleželo</w:t>
      </w:r>
      <w:r w:rsidR="00CD5651">
        <w:rPr>
          <w:rFonts w:ascii="Times New Roman" w:hAnsi="Times New Roman" w:cs="Times New Roman"/>
          <w:bCs/>
          <w:sz w:val="24"/>
          <w:szCs w:val="24"/>
        </w:rPr>
        <w:t xml:space="preserve"> 17 % příspěvků</w:t>
      </w:r>
      <w:r w:rsidR="004A69A1">
        <w:rPr>
          <w:rFonts w:ascii="Times New Roman" w:hAnsi="Times New Roman" w:cs="Times New Roman"/>
          <w:bCs/>
          <w:sz w:val="24"/>
          <w:szCs w:val="24"/>
        </w:rPr>
        <w:t>, což</w:t>
      </w:r>
      <w:r w:rsidR="00CD5651">
        <w:rPr>
          <w:rFonts w:ascii="Times New Roman" w:hAnsi="Times New Roman" w:cs="Times New Roman"/>
          <w:bCs/>
          <w:sz w:val="24"/>
          <w:szCs w:val="24"/>
        </w:rPr>
        <w:t xml:space="preserve"> může</w:t>
      </w:r>
      <w:r w:rsidR="004A69A1">
        <w:rPr>
          <w:rFonts w:ascii="Times New Roman" w:hAnsi="Times New Roman" w:cs="Times New Roman"/>
          <w:bCs/>
          <w:sz w:val="24"/>
          <w:szCs w:val="24"/>
        </w:rPr>
        <w:t xml:space="preserve"> znamen</w:t>
      </w:r>
      <w:r w:rsidR="00CD5651">
        <w:rPr>
          <w:rFonts w:ascii="Times New Roman" w:hAnsi="Times New Roman" w:cs="Times New Roman"/>
          <w:bCs/>
          <w:sz w:val="24"/>
          <w:szCs w:val="24"/>
        </w:rPr>
        <w:t>at</w:t>
      </w:r>
      <w:r w:rsidR="004A69A1">
        <w:rPr>
          <w:rFonts w:ascii="Times New Roman" w:hAnsi="Times New Roman" w:cs="Times New Roman"/>
          <w:bCs/>
          <w:sz w:val="24"/>
          <w:szCs w:val="24"/>
        </w:rPr>
        <w:t xml:space="preserve">, že </w:t>
      </w:r>
      <w:r w:rsidR="00CD5651">
        <w:rPr>
          <w:rFonts w:ascii="Times New Roman" w:hAnsi="Times New Roman" w:cs="Times New Roman"/>
          <w:bCs/>
          <w:sz w:val="24"/>
          <w:szCs w:val="24"/>
        </w:rPr>
        <w:t>pro Blesk byl</w:t>
      </w:r>
      <w:r w:rsidR="00D724AB">
        <w:rPr>
          <w:rFonts w:ascii="Times New Roman" w:hAnsi="Times New Roman" w:cs="Times New Roman"/>
          <w:bCs/>
          <w:sz w:val="24"/>
          <w:szCs w:val="24"/>
        </w:rPr>
        <w:t>a</w:t>
      </w:r>
      <w:r w:rsidR="00CD5651">
        <w:rPr>
          <w:rFonts w:ascii="Times New Roman" w:hAnsi="Times New Roman" w:cs="Times New Roman"/>
          <w:bCs/>
          <w:sz w:val="24"/>
          <w:szCs w:val="24"/>
        </w:rPr>
        <w:t xml:space="preserve"> na počátku výzkumu </w:t>
      </w:r>
      <w:r w:rsidR="00D724AB">
        <w:rPr>
          <w:rFonts w:ascii="Times New Roman" w:hAnsi="Times New Roman" w:cs="Times New Roman"/>
          <w:bCs/>
          <w:sz w:val="24"/>
          <w:szCs w:val="24"/>
        </w:rPr>
        <w:t xml:space="preserve">stanovená témata dostačující a není </w:t>
      </w:r>
      <w:r w:rsidR="00657715">
        <w:rPr>
          <w:rFonts w:ascii="Times New Roman" w:hAnsi="Times New Roman" w:cs="Times New Roman"/>
          <w:bCs/>
          <w:sz w:val="24"/>
          <w:szCs w:val="24"/>
        </w:rPr>
        <w:t xml:space="preserve">příliš </w:t>
      </w:r>
      <w:r w:rsidR="00D724AB">
        <w:rPr>
          <w:rFonts w:ascii="Times New Roman" w:hAnsi="Times New Roman" w:cs="Times New Roman"/>
          <w:bCs/>
          <w:sz w:val="24"/>
          <w:szCs w:val="24"/>
        </w:rPr>
        <w:t>pravděpodobné, že by nezařazené články mohly obsahovat ještě další</w:t>
      </w:r>
      <w:r w:rsidR="00657715">
        <w:rPr>
          <w:rFonts w:ascii="Times New Roman" w:hAnsi="Times New Roman" w:cs="Times New Roman"/>
          <w:bCs/>
          <w:sz w:val="24"/>
          <w:szCs w:val="24"/>
        </w:rPr>
        <w:t>, často se vyskytující</w:t>
      </w:r>
      <w:r w:rsidR="00D724AB">
        <w:rPr>
          <w:rFonts w:ascii="Times New Roman" w:hAnsi="Times New Roman" w:cs="Times New Roman"/>
          <w:bCs/>
          <w:sz w:val="24"/>
          <w:szCs w:val="24"/>
        </w:rPr>
        <w:t xml:space="preserve"> důležitý aspekt spojený s uprchlictvím. </w:t>
      </w:r>
    </w:p>
    <w:p w14:paraId="639462DF" w14:textId="4B9C2E6E" w:rsidR="003A0373" w:rsidRDefault="009D71DF" w:rsidP="00263C90">
      <w:pPr>
        <w:spacing w:after="0" w:line="360" w:lineRule="auto"/>
        <w:jc w:val="both"/>
        <w:rPr>
          <w:rFonts w:ascii="Times New Roman" w:hAnsi="Times New Roman" w:cs="Times New Roman"/>
          <w:bCs/>
          <w:sz w:val="24"/>
          <w:szCs w:val="24"/>
        </w:rPr>
      </w:pPr>
      <w:r>
        <w:rPr>
          <w:noProof/>
        </w:rPr>
        <w:drawing>
          <wp:inline distT="0" distB="0" distL="0" distR="0" wp14:anchorId="41AE0EA6" wp14:editId="70EC0135">
            <wp:extent cx="5734050" cy="3032125"/>
            <wp:effectExtent l="0" t="0" r="0" b="0"/>
            <wp:docPr id="9" name="Graf 9">
              <a:extLst xmlns:a="http://schemas.openxmlformats.org/drawingml/2006/main">
                <a:ext uri="{FF2B5EF4-FFF2-40B4-BE49-F238E27FC236}">
                  <a16:creationId xmlns:a16="http://schemas.microsoft.com/office/drawing/2014/main" id="{305DADC6-1AF5-4EE2-964E-8A4B03549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0E75C8" w14:textId="77777777" w:rsidR="009D71DF" w:rsidRDefault="009D71DF" w:rsidP="009D71DF">
      <w:pPr>
        <w:pStyle w:val="Nadpis4"/>
      </w:pPr>
    </w:p>
    <w:p w14:paraId="0127F2A8" w14:textId="43CD965E" w:rsidR="00B77DBE" w:rsidRPr="009D71DF" w:rsidRDefault="00152316" w:rsidP="009D71DF">
      <w:pPr>
        <w:pStyle w:val="Nadpis4"/>
      </w:pPr>
      <w:r>
        <w:t xml:space="preserve">4.4.6.3 </w:t>
      </w:r>
      <w:r w:rsidR="003A0373" w:rsidRPr="00B77DBE">
        <w:t xml:space="preserve">Shrnutí a procentuální srovnání výskytu jednotlivých témat </w:t>
      </w:r>
    </w:p>
    <w:p w14:paraId="6B75B828" w14:textId="61026790" w:rsidR="002035EF" w:rsidRDefault="008C6C63" w:rsidP="00E756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Při porovnání </w:t>
      </w:r>
      <w:r w:rsidR="00207BDF">
        <w:rPr>
          <w:rFonts w:ascii="Times New Roman" w:hAnsi="Times New Roman" w:cs="Times New Roman"/>
          <w:bCs/>
          <w:sz w:val="24"/>
          <w:szCs w:val="24"/>
        </w:rPr>
        <w:t>procentuálního</w:t>
      </w:r>
      <w:r w:rsidR="00DA78F2">
        <w:rPr>
          <w:rFonts w:ascii="Times New Roman" w:hAnsi="Times New Roman" w:cs="Times New Roman"/>
          <w:bCs/>
          <w:sz w:val="24"/>
          <w:szCs w:val="24"/>
        </w:rPr>
        <w:t xml:space="preserve"> zastoupení témat spojených s migranty je možné zjistit, že</w:t>
      </w:r>
      <w:r w:rsidR="008A6DB0">
        <w:rPr>
          <w:rFonts w:ascii="Times New Roman" w:hAnsi="Times New Roman" w:cs="Times New Roman"/>
          <w:bCs/>
          <w:sz w:val="24"/>
          <w:szCs w:val="24"/>
        </w:rPr>
        <w:t xml:space="preserve"> oba sledované </w:t>
      </w:r>
      <w:r w:rsidR="00240F57">
        <w:rPr>
          <w:rFonts w:ascii="Times New Roman" w:hAnsi="Times New Roman" w:cs="Times New Roman"/>
          <w:bCs/>
          <w:sz w:val="24"/>
          <w:szCs w:val="24"/>
        </w:rPr>
        <w:t>deníky se sice nejvíce zabývaly tématy přesunu migrantů a jejich přerozdělení v rámci evropských zemí, avšak</w:t>
      </w:r>
      <w:r w:rsidR="00DA78F2">
        <w:rPr>
          <w:rFonts w:ascii="Times New Roman" w:hAnsi="Times New Roman" w:cs="Times New Roman"/>
          <w:bCs/>
          <w:sz w:val="24"/>
          <w:szCs w:val="24"/>
        </w:rPr>
        <w:t xml:space="preserve"> </w:t>
      </w:r>
      <w:r w:rsidR="008A6DB0">
        <w:rPr>
          <w:rFonts w:ascii="Times New Roman" w:hAnsi="Times New Roman" w:cs="Times New Roman"/>
          <w:bCs/>
          <w:sz w:val="24"/>
          <w:szCs w:val="24"/>
        </w:rPr>
        <w:t>Bles</w:t>
      </w:r>
      <w:r w:rsidR="00240F57">
        <w:rPr>
          <w:rFonts w:ascii="Times New Roman" w:hAnsi="Times New Roman" w:cs="Times New Roman"/>
          <w:bCs/>
          <w:sz w:val="24"/>
          <w:szCs w:val="24"/>
        </w:rPr>
        <w:t>k</w:t>
      </w:r>
      <w:r w:rsidR="008A6DB0">
        <w:rPr>
          <w:rFonts w:ascii="Times New Roman" w:hAnsi="Times New Roman" w:cs="Times New Roman"/>
          <w:bCs/>
          <w:sz w:val="24"/>
          <w:szCs w:val="24"/>
        </w:rPr>
        <w:t xml:space="preserve"> v poměru s Mladou frontou DNES kladl</w:t>
      </w:r>
      <w:r w:rsidR="00ED1FFF">
        <w:rPr>
          <w:rFonts w:ascii="Times New Roman" w:hAnsi="Times New Roman" w:cs="Times New Roman"/>
          <w:bCs/>
          <w:sz w:val="24"/>
          <w:szCs w:val="24"/>
        </w:rPr>
        <w:t xml:space="preserve"> o něco</w:t>
      </w:r>
      <w:r w:rsidR="008A6DB0">
        <w:rPr>
          <w:rFonts w:ascii="Times New Roman" w:hAnsi="Times New Roman" w:cs="Times New Roman"/>
          <w:bCs/>
          <w:sz w:val="24"/>
          <w:szCs w:val="24"/>
        </w:rPr>
        <w:t xml:space="preserve"> větší </w:t>
      </w:r>
      <w:r w:rsidR="008A6DB0">
        <w:rPr>
          <w:rFonts w:ascii="Times New Roman" w:hAnsi="Times New Roman" w:cs="Times New Roman"/>
          <w:bCs/>
          <w:sz w:val="24"/>
          <w:szCs w:val="24"/>
        </w:rPr>
        <w:lastRenderedPageBreak/>
        <w:t xml:space="preserve">důraz </w:t>
      </w:r>
      <w:r w:rsidR="00E55D2E">
        <w:rPr>
          <w:rFonts w:ascii="Times New Roman" w:hAnsi="Times New Roman" w:cs="Times New Roman"/>
          <w:bCs/>
          <w:sz w:val="24"/>
          <w:szCs w:val="24"/>
        </w:rPr>
        <w:t xml:space="preserve">právě </w:t>
      </w:r>
      <w:r w:rsidR="008A6DB0">
        <w:rPr>
          <w:rFonts w:ascii="Times New Roman" w:hAnsi="Times New Roman" w:cs="Times New Roman"/>
          <w:bCs/>
          <w:sz w:val="24"/>
          <w:szCs w:val="24"/>
        </w:rPr>
        <w:t xml:space="preserve">na </w:t>
      </w:r>
      <w:r w:rsidR="00C97C9F">
        <w:rPr>
          <w:rFonts w:ascii="Times New Roman" w:hAnsi="Times New Roman" w:cs="Times New Roman"/>
          <w:bCs/>
          <w:sz w:val="24"/>
          <w:szCs w:val="24"/>
        </w:rPr>
        <w:t>aspekt cesty uprchlíků k</w:t>
      </w:r>
      <w:r w:rsidR="00ED1FFF">
        <w:rPr>
          <w:rFonts w:ascii="Times New Roman" w:hAnsi="Times New Roman" w:cs="Times New Roman"/>
          <w:bCs/>
          <w:sz w:val="24"/>
          <w:szCs w:val="24"/>
        </w:rPr>
        <w:t> </w:t>
      </w:r>
      <w:r w:rsidR="00C97C9F">
        <w:rPr>
          <w:rFonts w:ascii="Times New Roman" w:hAnsi="Times New Roman" w:cs="Times New Roman"/>
          <w:bCs/>
          <w:sz w:val="24"/>
          <w:szCs w:val="24"/>
        </w:rPr>
        <w:t>nám</w:t>
      </w:r>
      <w:r w:rsidR="00ED1FFF">
        <w:rPr>
          <w:rFonts w:ascii="Times New Roman" w:hAnsi="Times New Roman" w:cs="Times New Roman"/>
          <w:bCs/>
          <w:sz w:val="24"/>
          <w:szCs w:val="24"/>
        </w:rPr>
        <w:t xml:space="preserve">, jelikož mu věnoval o </w:t>
      </w:r>
      <w:r w:rsidR="00E63A50">
        <w:rPr>
          <w:rFonts w:ascii="Times New Roman" w:hAnsi="Times New Roman" w:cs="Times New Roman"/>
          <w:bCs/>
          <w:sz w:val="24"/>
          <w:szCs w:val="24"/>
        </w:rPr>
        <w:t>6</w:t>
      </w:r>
      <w:r w:rsidR="00FD75A5">
        <w:rPr>
          <w:rFonts w:ascii="Times New Roman" w:hAnsi="Times New Roman" w:cs="Times New Roman"/>
          <w:bCs/>
          <w:sz w:val="24"/>
          <w:szCs w:val="24"/>
        </w:rPr>
        <w:t> % více příspěvků než druhý sledovaný deník</w:t>
      </w:r>
      <w:r w:rsidR="00C97C9F">
        <w:rPr>
          <w:rFonts w:ascii="Times New Roman" w:hAnsi="Times New Roman" w:cs="Times New Roman"/>
          <w:bCs/>
          <w:sz w:val="24"/>
          <w:szCs w:val="24"/>
        </w:rPr>
        <w:t xml:space="preserve">. </w:t>
      </w:r>
    </w:p>
    <w:p w14:paraId="7081C3AB" w14:textId="0C09CA42" w:rsidR="009B24C5" w:rsidRDefault="00ED1FFF" w:rsidP="00E756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E63A50">
        <w:rPr>
          <w:rFonts w:ascii="Times New Roman" w:hAnsi="Times New Roman" w:cs="Times New Roman"/>
          <w:bCs/>
          <w:sz w:val="24"/>
          <w:szCs w:val="24"/>
        </w:rPr>
        <w:t xml:space="preserve">Dalším, a vzhledem k povaze sledovaných deníků očekávaným zjištěním je </w:t>
      </w:r>
      <w:r w:rsidR="00065430">
        <w:rPr>
          <w:rFonts w:ascii="Times New Roman" w:hAnsi="Times New Roman" w:cs="Times New Roman"/>
          <w:bCs/>
          <w:sz w:val="24"/>
          <w:szCs w:val="24"/>
        </w:rPr>
        <w:t xml:space="preserve">fakt, že Blesk se v daleko větší míře věnoval </w:t>
      </w:r>
      <w:r w:rsidR="00D83072">
        <w:rPr>
          <w:rFonts w:ascii="Times New Roman" w:hAnsi="Times New Roman" w:cs="Times New Roman"/>
          <w:bCs/>
          <w:sz w:val="24"/>
          <w:szCs w:val="24"/>
        </w:rPr>
        <w:t>tématům spojeným s</w:t>
      </w:r>
      <w:r w:rsidR="00837352">
        <w:rPr>
          <w:rFonts w:ascii="Times New Roman" w:hAnsi="Times New Roman" w:cs="Times New Roman"/>
          <w:bCs/>
          <w:sz w:val="24"/>
          <w:szCs w:val="24"/>
        </w:rPr>
        <w:t> </w:t>
      </w:r>
      <w:r w:rsidR="00D83072">
        <w:rPr>
          <w:rFonts w:ascii="Times New Roman" w:hAnsi="Times New Roman" w:cs="Times New Roman"/>
          <w:bCs/>
          <w:sz w:val="24"/>
          <w:szCs w:val="24"/>
        </w:rPr>
        <w:t>násilím</w:t>
      </w:r>
      <w:r w:rsidR="00837352">
        <w:rPr>
          <w:rFonts w:ascii="Times New Roman" w:hAnsi="Times New Roman" w:cs="Times New Roman"/>
          <w:bCs/>
          <w:sz w:val="24"/>
          <w:szCs w:val="24"/>
        </w:rPr>
        <w:t xml:space="preserve"> a trestnými činy, a to jak páchanými migranty, tak agresí vůči nim. V obou případech to bylo 15 % </w:t>
      </w:r>
      <w:r w:rsidR="00F14A60">
        <w:rPr>
          <w:rFonts w:ascii="Times New Roman" w:hAnsi="Times New Roman" w:cs="Times New Roman"/>
          <w:bCs/>
          <w:sz w:val="24"/>
          <w:szCs w:val="24"/>
        </w:rPr>
        <w:t>zde</w:t>
      </w:r>
      <w:r w:rsidR="00837352">
        <w:rPr>
          <w:rFonts w:ascii="Times New Roman" w:hAnsi="Times New Roman" w:cs="Times New Roman"/>
          <w:bCs/>
          <w:sz w:val="24"/>
          <w:szCs w:val="24"/>
        </w:rPr>
        <w:t xml:space="preserve"> publikovaných zpráv, zatímco Mladá fronta DNES se násilím vůči uprchlíkům zabývala v</w:t>
      </w:r>
      <w:r w:rsidR="00E57F4A">
        <w:rPr>
          <w:rFonts w:ascii="Times New Roman" w:hAnsi="Times New Roman" w:cs="Times New Roman"/>
          <w:bCs/>
          <w:sz w:val="24"/>
          <w:szCs w:val="24"/>
        </w:rPr>
        <w:t> 7 % vzorku</w:t>
      </w:r>
      <w:r w:rsidR="00837352">
        <w:rPr>
          <w:rFonts w:ascii="Times New Roman" w:hAnsi="Times New Roman" w:cs="Times New Roman"/>
          <w:bCs/>
          <w:sz w:val="24"/>
          <w:szCs w:val="24"/>
        </w:rPr>
        <w:t xml:space="preserve"> a jako</w:t>
      </w:r>
      <w:r w:rsidR="00E57F4A">
        <w:rPr>
          <w:rFonts w:ascii="Times New Roman" w:hAnsi="Times New Roman" w:cs="Times New Roman"/>
          <w:bCs/>
          <w:sz w:val="24"/>
          <w:szCs w:val="24"/>
        </w:rPr>
        <w:t xml:space="preserve"> (možné)</w:t>
      </w:r>
      <w:r w:rsidR="00837352">
        <w:rPr>
          <w:rFonts w:ascii="Times New Roman" w:hAnsi="Times New Roman" w:cs="Times New Roman"/>
          <w:bCs/>
          <w:sz w:val="24"/>
          <w:szCs w:val="24"/>
        </w:rPr>
        <w:t xml:space="preserve"> agresory je prezentoval</w:t>
      </w:r>
      <w:r w:rsidR="00E57F4A">
        <w:rPr>
          <w:rFonts w:ascii="Times New Roman" w:hAnsi="Times New Roman" w:cs="Times New Roman"/>
          <w:bCs/>
          <w:sz w:val="24"/>
          <w:szCs w:val="24"/>
        </w:rPr>
        <w:t xml:space="preserve">o </w:t>
      </w:r>
      <w:r w:rsidR="008F4D3D">
        <w:rPr>
          <w:rFonts w:ascii="Times New Roman" w:hAnsi="Times New Roman" w:cs="Times New Roman"/>
          <w:bCs/>
          <w:sz w:val="24"/>
          <w:szCs w:val="24"/>
        </w:rPr>
        <w:t xml:space="preserve">6 % příspěvků. </w:t>
      </w:r>
      <w:r w:rsidR="00A1335A">
        <w:rPr>
          <w:rFonts w:ascii="Times New Roman" w:hAnsi="Times New Roman" w:cs="Times New Roman"/>
          <w:bCs/>
          <w:sz w:val="24"/>
          <w:szCs w:val="24"/>
        </w:rPr>
        <w:t xml:space="preserve">V obou případech je tedy míra </w:t>
      </w:r>
      <w:r w:rsidR="00340076">
        <w:rPr>
          <w:rFonts w:ascii="Times New Roman" w:hAnsi="Times New Roman" w:cs="Times New Roman"/>
          <w:bCs/>
          <w:sz w:val="24"/>
          <w:szCs w:val="24"/>
        </w:rPr>
        <w:t>zpráv</w:t>
      </w:r>
      <w:r w:rsidR="0005424B">
        <w:rPr>
          <w:rFonts w:ascii="Times New Roman" w:hAnsi="Times New Roman" w:cs="Times New Roman"/>
          <w:bCs/>
          <w:sz w:val="24"/>
          <w:szCs w:val="24"/>
        </w:rPr>
        <w:t xml:space="preserve"> věnovaných násilí v Mladé frontě DNES oproti Blesku zhruba poloviční. </w:t>
      </w:r>
      <w:r w:rsidR="009B24C5">
        <w:rPr>
          <w:rFonts w:ascii="Times New Roman" w:hAnsi="Times New Roman" w:cs="Times New Roman"/>
          <w:bCs/>
          <w:sz w:val="24"/>
          <w:szCs w:val="24"/>
        </w:rPr>
        <w:t xml:space="preserve">Také nehodám spojeným s přesunem lidí </w:t>
      </w:r>
      <w:r w:rsidR="00F13E91">
        <w:rPr>
          <w:rFonts w:ascii="Times New Roman" w:hAnsi="Times New Roman" w:cs="Times New Roman"/>
          <w:bCs/>
          <w:sz w:val="24"/>
          <w:szCs w:val="24"/>
        </w:rPr>
        <w:t>se bulvární deník věnoval</w:t>
      </w:r>
      <w:r w:rsidR="00EC7EAD">
        <w:rPr>
          <w:rFonts w:ascii="Times New Roman" w:hAnsi="Times New Roman" w:cs="Times New Roman"/>
          <w:bCs/>
          <w:sz w:val="24"/>
          <w:szCs w:val="24"/>
        </w:rPr>
        <w:t xml:space="preserve"> mnohem více; toto téma bylo hlavním námětem </w:t>
      </w:r>
      <w:r w:rsidR="00171527">
        <w:rPr>
          <w:rFonts w:ascii="Times New Roman" w:hAnsi="Times New Roman" w:cs="Times New Roman"/>
          <w:bCs/>
          <w:sz w:val="24"/>
          <w:szCs w:val="24"/>
        </w:rPr>
        <w:t>8 % zde publikovaných zpráv,</w:t>
      </w:r>
      <w:r w:rsidR="00EC7EAD">
        <w:rPr>
          <w:rFonts w:ascii="Times New Roman" w:hAnsi="Times New Roman" w:cs="Times New Roman"/>
          <w:bCs/>
          <w:sz w:val="24"/>
          <w:szCs w:val="24"/>
        </w:rPr>
        <w:t xml:space="preserve"> zatímco pro Mladou frontu DNES šlo s pouhým 1 % článků o</w:t>
      </w:r>
      <w:r w:rsidR="007D1674">
        <w:rPr>
          <w:rFonts w:ascii="Times New Roman" w:hAnsi="Times New Roman" w:cs="Times New Roman"/>
          <w:bCs/>
          <w:sz w:val="24"/>
          <w:szCs w:val="24"/>
        </w:rPr>
        <w:t xml:space="preserve"> události</w:t>
      </w:r>
      <w:r w:rsidR="00EC7EAD">
        <w:rPr>
          <w:rFonts w:ascii="Times New Roman" w:hAnsi="Times New Roman" w:cs="Times New Roman"/>
          <w:bCs/>
          <w:sz w:val="24"/>
          <w:szCs w:val="24"/>
        </w:rPr>
        <w:t xml:space="preserve"> nejméně atraktivní. </w:t>
      </w:r>
    </w:p>
    <w:p w14:paraId="74C0CDAC" w14:textId="2622F2EC" w:rsidR="00324514" w:rsidRDefault="00476F37" w:rsidP="009949A8">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Naopak</w:t>
      </w:r>
      <w:r w:rsidR="0063150B">
        <w:rPr>
          <w:rFonts w:ascii="Times New Roman" w:hAnsi="Times New Roman" w:cs="Times New Roman"/>
          <w:bCs/>
          <w:sz w:val="24"/>
          <w:szCs w:val="24"/>
        </w:rPr>
        <w:t xml:space="preserve"> relativně</w:t>
      </w:r>
      <w:r>
        <w:rPr>
          <w:rFonts w:ascii="Times New Roman" w:hAnsi="Times New Roman" w:cs="Times New Roman"/>
          <w:bCs/>
          <w:sz w:val="24"/>
          <w:szCs w:val="24"/>
        </w:rPr>
        <w:t xml:space="preserve"> neočekávaným </w:t>
      </w:r>
      <w:r w:rsidR="00944AC6">
        <w:rPr>
          <w:rFonts w:ascii="Times New Roman" w:hAnsi="Times New Roman" w:cs="Times New Roman"/>
          <w:bCs/>
          <w:sz w:val="24"/>
          <w:szCs w:val="24"/>
        </w:rPr>
        <w:t>poznatkem</w:t>
      </w:r>
      <w:r>
        <w:rPr>
          <w:rFonts w:ascii="Times New Roman" w:hAnsi="Times New Roman" w:cs="Times New Roman"/>
          <w:bCs/>
          <w:sz w:val="24"/>
          <w:szCs w:val="24"/>
        </w:rPr>
        <w:t xml:space="preserve"> </w:t>
      </w:r>
      <w:r w:rsidR="00B43E07">
        <w:rPr>
          <w:rFonts w:ascii="Times New Roman" w:hAnsi="Times New Roman" w:cs="Times New Roman"/>
          <w:bCs/>
          <w:sz w:val="24"/>
          <w:szCs w:val="24"/>
        </w:rPr>
        <w:t>může být velmi nízk</w:t>
      </w:r>
      <w:r w:rsidR="00076D3D">
        <w:rPr>
          <w:rFonts w:ascii="Times New Roman" w:hAnsi="Times New Roman" w:cs="Times New Roman"/>
          <w:bCs/>
          <w:sz w:val="24"/>
          <w:szCs w:val="24"/>
        </w:rPr>
        <w:t xml:space="preserve">ý počet </w:t>
      </w:r>
      <w:r w:rsidR="0063150B">
        <w:rPr>
          <w:rFonts w:ascii="Times New Roman" w:hAnsi="Times New Roman" w:cs="Times New Roman"/>
          <w:bCs/>
          <w:sz w:val="24"/>
          <w:szCs w:val="24"/>
        </w:rPr>
        <w:t>příspěvků</w:t>
      </w:r>
      <w:r w:rsidR="00D57C6B">
        <w:rPr>
          <w:rFonts w:ascii="Times New Roman" w:hAnsi="Times New Roman" w:cs="Times New Roman"/>
          <w:bCs/>
          <w:sz w:val="24"/>
          <w:szCs w:val="24"/>
        </w:rPr>
        <w:t xml:space="preserve"> zabývající se možnostmi pomoci uprchlíkům v Blesku. Této problematice věnoval pouze 1 % článků, zatímco pro Mladou frontu DNES šlo s</w:t>
      </w:r>
      <w:r w:rsidR="002C09ED">
        <w:rPr>
          <w:rFonts w:ascii="Times New Roman" w:hAnsi="Times New Roman" w:cs="Times New Roman"/>
          <w:bCs/>
          <w:sz w:val="24"/>
          <w:szCs w:val="24"/>
        </w:rPr>
        <w:t> podílem 8 % vzorku o třetí nejčastěji zmiňované téma</w:t>
      </w:r>
      <w:r w:rsidR="00C2183C">
        <w:rPr>
          <w:rFonts w:ascii="Times New Roman" w:hAnsi="Times New Roman" w:cs="Times New Roman"/>
          <w:bCs/>
          <w:sz w:val="24"/>
          <w:szCs w:val="24"/>
        </w:rPr>
        <w:t xml:space="preserve">. Přitom by od bulvárního deníku bylo možné očekávat příspěvky snažící se zapůsobit na emoce čtenáře. </w:t>
      </w:r>
      <w:r w:rsidR="00BD55D5">
        <w:rPr>
          <w:rFonts w:ascii="Times New Roman" w:hAnsi="Times New Roman" w:cs="Times New Roman"/>
          <w:bCs/>
          <w:sz w:val="24"/>
          <w:szCs w:val="24"/>
        </w:rPr>
        <w:t xml:space="preserve">V tomto případě zde však uprchlíci nebyli zobrazováni jako někdo, kdo potřebuje pomoc. </w:t>
      </w:r>
    </w:p>
    <w:p w14:paraId="2CA373FC" w14:textId="15A54465" w:rsidR="00324514" w:rsidRDefault="00324514" w:rsidP="00B7056F">
      <w:pPr>
        <w:spacing w:after="0" w:line="360" w:lineRule="auto"/>
        <w:ind w:firstLine="708"/>
        <w:jc w:val="both"/>
        <w:rPr>
          <w:rFonts w:ascii="Times New Roman" w:hAnsi="Times New Roman" w:cs="Times New Roman"/>
          <w:bCs/>
          <w:sz w:val="24"/>
          <w:szCs w:val="24"/>
        </w:rPr>
      </w:pPr>
    </w:p>
    <w:p w14:paraId="512E3B3E" w14:textId="7FFFAD4E" w:rsidR="00744F93" w:rsidRPr="00152316" w:rsidRDefault="00152316" w:rsidP="00152316">
      <w:pPr>
        <w:pStyle w:val="Nadpis4"/>
      </w:pPr>
      <w:r w:rsidRPr="00152316">
        <w:t xml:space="preserve">4.4.6.4 </w:t>
      </w:r>
      <w:r w:rsidR="00324514" w:rsidRPr="00152316">
        <w:t>Zdroje informací</w:t>
      </w:r>
      <w:r w:rsidRPr="00152316">
        <w:t xml:space="preserve"> a citovaní </w:t>
      </w:r>
      <w:r w:rsidR="00744F93" w:rsidRPr="00152316">
        <w:t xml:space="preserve">mluvčí </w:t>
      </w:r>
    </w:p>
    <w:p w14:paraId="3C8991A3" w14:textId="1DBEFFE0" w:rsidR="00135107" w:rsidRDefault="00744F93" w:rsidP="0032451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Jak</w:t>
      </w:r>
      <w:r w:rsidR="00390A73">
        <w:rPr>
          <w:rFonts w:ascii="Times New Roman" w:hAnsi="Times New Roman" w:cs="Times New Roman"/>
          <w:bCs/>
          <w:sz w:val="24"/>
          <w:szCs w:val="24"/>
        </w:rPr>
        <w:t xml:space="preserve"> u</w:t>
      </w:r>
      <w:r>
        <w:rPr>
          <w:rFonts w:ascii="Times New Roman" w:hAnsi="Times New Roman" w:cs="Times New Roman"/>
          <w:bCs/>
          <w:sz w:val="24"/>
          <w:szCs w:val="24"/>
        </w:rPr>
        <w:t xml:space="preserve"> Mlad</w:t>
      </w:r>
      <w:r w:rsidR="00390A73">
        <w:rPr>
          <w:rFonts w:ascii="Times New Roman" w:hAnsi="Times New Roman" w:cs="Times New Roman"/>
          <w:bCs/>
          <w:sz w:val="24"/>
          <w:szCs w:val="24"/>
        </w:rPr>
        <w:t>é</w:t>
      </w:r>
      <w:r>
        <w:rPr>
          <w:rFonts w:ascii="Times New Roman" w:hAnsi="Times New Roman" w:cs="Times New Roman"/>
          <w:bCs/>
          <w:sz w:val="24"/>
          <w:szCs w:val="24"/>
        </w:rPr>
        <w:t xml:space="preserve"> front</w:t>
      </w:r>
      <w:r w:rsidR="00390A73">
        <w:rPr>
          <w:rFonts w:ascii="Times New Roman" w:hAnsi="Times New Roman" w:cs="Times New Roman"/>
          <w:bCs/>
          <w:sz w:val="24"/>
          <w:szCs w:val="24"/>
        </w:rPr>
        <w:t>y</w:t>
      </w:r>
      <w:r>
        <w:rPr>
          <w:rFonts w:ascii="Times New Roman" w:hAnsi="Times New Roman" w:cs="Times New Roman"/>
          <w:bCs/>
          <w:sz w:val="24"/>
          <w:szCs w:val="24"/>
        </w:rPr>
        <w:t xml:space="preserve"> DNES, tak</w:t>
      </w:r>
      <w:r w:rsidR="00390A73">
        <w:rPr>
          <w:rFonts w:ascii="Times New Roman" w:hAnsi="Times New Roman" w:cs="Times New Roman"/>
          <w:bCs/>
          <w:sz w:val="24"/>
          <w:szCs w:val="24"/>
        </w:rPr>
        <w:t xml:space="preserve"> v případě</w:t>
      </w:r>
      <w:r>
        <w:rPr>
          <w:rFonts w:ascii="Times New Roman" w:hAnsi="Times New Roman" w:cs="Times New Roman"/>
          <w:bCs/>
          <w:sz w:val="24"/>
          <w:szCs w:val="24"/>
        </w:rPr>
        <w:t xml:space="preserve"> Blesk</w:t>
      </w:r>
      <w:r w:rsidR="00390A73">
        <w:rPr>
          <w:rFonts w:ascii="Times New Roman" w:hAnsi="Times New Roman" w:cs="Times New Roman"/>
          <w:bCs/>
          <w:sz w:val="24"/>
          <w:szCs w:val="24"/>
        </w:rPr>
        <w:t>u byli nejčastěji</w:t>
      </w:r>
      <w:r>
        <w:rPr>
          <w:rFonts w:ascii="Times New Roman" w:hAnsi="Times New Roman" w:cs="Times New Roman"/>
          <w:bCs/>
          <w:sz w:val="24"/>
          <w:szCs w:val="24"/>
        </w:rPr>
        <w:t xml:space="preserve"> citova</w:t>
      </w:r>
      <w:r w:rsidR="00390A73">
        <w:rPr>
          <w:rFonts w:ascii="Times New Roman" w:hAnsi="Times New Roman" w:cs="Times New Roman"/>
          <w:bCs/>
          <w:sz w:val="24"/>
          <w:szCs w:val="24"/>
        </w:rPr>
        <w:t>nými subjekty</w:t>
      </w:r>
      <w:r>
        <w:rPr>
          <w:rFonts w:ascii="Times New Roman" w:hAnsi="Times New Roman" w:cs="Times New Roman"/>
          <w:bCs/>
          <w:sz w:val="24"/>
          <w:szCs w:val="24"/>
        </w:rPr>
        <w:t xml:space="preserve"> politi</w:t>
      </w:r>
      <w:r w:rsidR="00390A73">
        <w:rPr>
          <w:rFonts w:ascii="Times New Roman" w:hAnsi="Times New Roman" w:cs="Times New Roman"/>
          <w:bCs/>
          <w:sz w:val="24"/>
          <w:szCs w:val="24"/>
        </w:rPr>
        <w:t>ci</w:t>
      </w:r>
      <w:r>
        <w:rPr>
          <w:rFonts w:ascii="Times New Roman" w:hAnsi="Times New Roman" w:cs="Times New Roman"/>
          <w:bCs/>
          <w:sz w:val="24"/>
          <w:szCs w:val="24"/>
        </w:rPr>
        <w:t xml:space="preserve">. </w:t>
      </w:r>
      <w:r w:rsidR="00863F91">
        <w:rPr>
          <w:rFonts w:ascii="Times New Roman" w:hAnsi="Times New Roman" w:cs="Times New Roman"/>
          <w:bCs/>
          <w:sz w:val="24"/>
          <w:szCs w:val="24"/>
        </w:rPr>
        <w:t>U prvního zmíněného deníku to však byli politici zahraniční</w:t>
      </w:r>
      <w:r w:rsidR="004266AA">
        <w:rPr>
          <w:rFonts w:ascii="Times New Roman" w:hAnsi="Times New Roman" w:cs="Times New Roman"/>
          <w:bCs/>
          <w:sz w:val="24"/>
          <w:szCs w:val="24"/>
        </w:rPr>
        <w:t>,</w:t>
      </w:r>
      <w:r w:rsidR="00863F91">
        <w:rPr>
          <w:rFonts w:ascii="Times New Roman" w:hAnsi="Times New Roman" w:cs="Times New Roman"/>
          <w:bCs/>
          <w:sz w:val="24"/>
          <w:szCs w:val="24"/>
        </w:rPr>
        <w:t xml:space="preserve"> </w:t>
      </w:r>
      <w:r w:rsidR="008E5636">
        <w:rPr>
          <w:rFonts w:ascii="Times New Roman" w:hAnsi="Times New Roman" w:cs="Times New Roman"/>
          <w:bCs/>
          <w:sz w:val="24"/>
          <w:szCs w:val="24"/>
        </w:rPr>
        <w:t>25</w:t>
      </w:r>
      <w:r w:rsidR="00863F91">
        <w:rPr>
          <w:rFonts w:ascii="Times New Roman" w:hAnsi="Times New Roman" w:cs="Times New Roman"/>
          <w:bCs/>
          <w:sz w:val="24"/>
          <w:szCs w:val="24"/>
        </w:rPr>
        <w:t> % všech přímých nebo nepřímých citací pocházelo právě od nich, zatímco Blesk nejčastěji dával prostor těm domácím</w:t>
      </w:r>
      <w:r w:rsidR="002445B3">
        <w:rPr>
          <w:rFonts w:ascii="Times New Roman" w:hAnsi="Times New Roman" w:cs="Times New Roman"/>
          <w:bCs/>
          <w:sz w:val="24"/>
          <w:szCs w:val="24"/>
        </w:rPr>
        <w:t xml:space="preserve">, jejichž hlasy tvořily </w:t>
      </w:r>
      <w:r w:rsidR="00F147A8">
        <w:rPr>
          <w:rFonts w:ascii="Times New Roman" w:hAnsi="Times New Roman" w:cs="Times New Roman"/>
          <w:bCs/>
          <w:sz w:val="24"/>
          <w:szCs w:val="24"/>
        </w:rPr>
        <w:t>44</w:t>
      </w:r>
      <w:r w:rsidR="002445B3">
        <w:rPr>
          <w:rFonts w:ascii="Times New Roman" w:hAnsi="Times New Roman" w:cs="Times New Roman"/>
          <w:bCs/>
          <w:sz w:val="24"/>
          <w:szCs w:val="24"/>
        </w:rPr>
        <w:t> % všech vyjádření a</w:t>
      </w:r>
      <w:r w:rsidR="00390A73">
        <w:rPr>
          <w:rFonts w:ascii="Times New Roman" w:hAnsi="Times New Roman" w:cs="Times New Roman"/>
          <w:bCs/>
          <w:sz w:val="24"/>
          <w:szCs w:val="24"/>
        </w:rPr>
        <w:t xml:space="preserve"> výrazně tak v tomto deníku převažovali nad</w:t>
      </w:r>
      <w:r w:rsidR="002445B3">
        <w:rPr>
          <w:rFonts w:ascii="Times New Roman" w:hAnsi="Times New Roman" w:cs="Times New Roman"/>
          <w:bCs/>
          <w:sz w:val="24"/>
          <w:szCs w:val="24"/>
        </w:rPr>
        <w:t xml:space="preserve"> </w:t>
      </w:r>
      <w:r w:rsidR="004266AA">
        <w:rPr>
          <w:rFonts w:ascii="Times New Roman" w:hAnsi="Times New Roman" w:cs="Times New Roman"/>
          <w:bCs/>
          <w:sz w:val="24"/>
          <w:szCs w:val="24"/>
        </w:rPr>
        <w:t xml:space="preserve">politiky </w:t>
      </w:r>
      <w:r w:rsidR="002445B3">
        <w:rPr>
          <w:rFonts w:ascii="Times New Roman" w:hAnsi="Times New Roman" w:cs="Times New Roman"/>
          <w:bCs/>
          <w:sz w:val="24"/>
          <w:szCs w:val="24"/>
        </w:rPr>
        <w:t>zahraniční</w:t>
      </w:r>
      <w:r w:rsidR="00390A73">
        <w:rPr>
          <w:rFonts w:ascii="Times New Roman" w:hAnsi="Times New Roman" w:cs="Times New Roman"/>
          <w:bCs/>
          <w:sz w:val="24"/>
          <w:szCs w:val="24"/>
        </w:rPr>
        <w:t>mi</w:t>
      </w:r>
      <w:r w:rsidR="006A659C">
        <w:rPr>
          <w:rFonts w:ascii="Times New Roman" w:hAnsi="Times New Roman" w:cs="Times New Roman"/>
          <w:bCs/>
          <w:sz w:val="24"/>
          <w:szCs w:val="24"/>
        </w:rPr>
        <w:t>, ti dostali prostor pouze ve 13 % případů</w:t>
      </w:r>
      <w:r w:rsidR="00863F91">
        <w:rPr>
          <w:rFonts w:ascii="Times New Roman" w:hAnsi="Times New Roman" w:cs="Times New Roman"/>
          <w:bCs/>
          <w:sz w:val="24"/>
          <w:szCs w:val="24"/>
        </w:rPr>
        <w:t>.</w:t>
      </w:r>
      <w:r w:rsidR="00B32A4B">
        <w:rPr>
          <w:rFonts w:ascii="Times New Roman" w:hAnsi="Times New Roman" w:cs="Times New Roman"/>
          <w:bCs/>
          <w:sz w:val="24"/>
          <w:szCs w:val="24"/>
        </w:rPr>
        <w:t xml:space="preserve"> U</w:t>
      </w:r>
      <w:r w:rsidR="00B93A08">
        <w:rPr>
          <w:rFonts w:ascii="Times New Roman" w:hAnsi="Times New Roman" w:cs="Times New Roman"/>
          <w:bCs/>
          <w:sz w:val="24"/>
          <w:szCs w:val="24"/>
        </w:rPr>
        <w:t xml:space="preserve"> Mlad</w:t>
      </w:r>
      <w:r w:rsidR="00B32A4B">
        <w:rPr>
          <w:rFonts w:ascii="Times New Roman" w:hAnsi="Times New Roman" w:cs="Times New Roman"/>
          <w:bCs/>
          <w:sz w:val="24"/>
          <w:szCs w:val="24"/>
        </w:rPr>
        <w:t>é</w:t>
      </w:r>
      <w:r w:rsidR="00B93A08">
        <w:rPr>
          <w:rFonts w:ascii="Times New Roman" w:hAnsi="Times New Roman" w:cs="Times New Roman"/>
          <w:bCs/>
          <w:sz w:val="24"/>
          <w:szCs w:val="24"/>
        </w:rPr>
        <w:t xml:space="preserve"> front</w:t>
      </w:r>
      <w:r w:rsidR="00B32A4B">
        <w:rPr>
          <w:rFonts w:ascii="Times New Roman" w:hAnsi="Times New Roman" w:cs="Times New Roman"/>
          <w:bCs/>
          <w:sz w:val="24"/>
          <w:szCs w:val="24"/>
        </w:rPr>
        <w:t>y</w:t>
      </w:r>
      <w:r w:rsidR="00B93A08">
        <w:rPr>
          <w:rFonts w:ascii="Times New Roman" w:hAnsi="Times New Roman" w:cs="Times New Roman"/>
          <w:bCs/>
          <w:sz w:val="24"/>
          <w:szCs w:val="24"/>
        </w:rPr>
        <w:t xml:space="preserve"> DNES </w:t>
      </w:r>
      <w:r w:rsidR="00B32A4B">
        <w:rPr>
          <w:rFonts w:ascii="Times New Roman" w:hAnsi="Times New Roman" w:cs="Times New Roman"/>
          <w:bCs/>
          <w:sz w:val="24"/>
          <w:szCs w:val="24"/>
        </w:rPr>
        <w:t>byl zaznamenán podobný podíl vyjádření</w:t>
      </w:r>
      <w:r w:rsidR="00F958B2">
        <w:rPr>
          <w:rFonts w:ascii="Times New Roman" w:hAnsi="Times New Roman" w:cs="Times New Roman"/>
          <w:bCs/>
          <w:sz w:val="24"/>
          <w:szCs w:val="24"/>
        </w:rPr>
        <w:t xml:space="preserve"> aktérů domácí politické scény, 15 % citací pocházelo od nich. </w:t>
      </w:r>
    </w:p>
    <w:p w14:paraId="7694AA98" w14:textId="77DD2166" w:rsidR="00F958B2" w:rsidRDefault="00F958B2" w:rsidP="0032451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Dále </w:t>
      </w:r>
      <w:r w:rsidR="00B0344F">
        <w:rPr>
          <w:rFonts w:ascii="Times New Roman" w:hAnsi="Times New Roman" w:cs="Times New Roman"/>
          <w:bCs/>
          <w:sz w:val="24"/>
          <w:szCs w:val="24"/>
        </w:rPr>
        <w:t>se v Mladé frontě DNES</w:t>
      </w:r>
      <w:r w:rsidR="00F57AFF">
        <w:rPr>
          <w:rFonts w:ascii="Times New Roman" w:hAnsi="Times New Roman" w:cs="Times New Roman"/>
          <w:bCs/>
          <w:sz w:val="24"/>
          <w:szCs w:val="24"/>
        </w:rPr>
        <w:t xml:space="preserve"> v porovnání s Bleskem</w:t>
      </w:r>
      <w:r w:rsidR="00B0344F">
        <w:rPr>
          <w:rFonts w:ascii="Times New Roman" w:hAnsi="Times New Roman" w:cs="Times New Roman"/>
          <w:bCs/>
          <w:sz w:val="24"/>
          <w:szCs w:val="24"/>
        </w:rPr>
        <w:t xml:space="preserve"> relativně často objevovaly hlasy obyčejných </w:t>
      </w:r>
      <w:r w:rsidR="00C13140">
        <w:rPr>
          <w:rFonts w:ascii="Times New Roman" w:hAnsi="Times New Roman" w:cs="Times New Roman"/>
          <w:bCs/>
          <w:sz w:val="24"/>
          <w:szCs w:val="24"/>
        </w:rPr>
        <w:t>lidí, pro tento deník to byl třetí nejfrekventovanější zdroj informací</w:t>
      </w:r>
      <w:r w:rsidR="00F57AFF">
        <w:rPr>
          <w:rFonts w:ascii="Times New Roman" w:hAnsi="Times New Roman" w:cs="Times New Roman"/>
          <w:bCs/>
          <w:sz w:val="24"/>
          <w:szCs w:val="24"/>
        </w:rPr>
        <w:t xml:space="preserve"> s 9 % všech citací, zatímco Blesk jim věnoval prostor pouze ve 3 % </w:t>
      </w:r>
      <w:r w:rsidR="006F37BC">
        <w:rPr>
          <w:rFonts w:ascii="Times New Roman" w:hAnsi="Times New Roman" w:cs="Times New Roman"/>
          <w:bCs/>
          <w:sz w:val="24"/>
          <w:szCs w:val="24"/>
        </w:rPr>
        <w:t>případů</w:t>
      </w:r>
      <w:r w:rsidR="00043669">
        <w:rPr>
          <w:rFonts w:ascii="Times New Roman" w:hAnsi="Times New Roman" w:cs="Times New Roman"/>
          <w:bCs/>
          <w:sz w:val="24"/>
          <w:szCs w:val="24"/>
        </w:rPr>
        <w:t>. Podobně tomu bylo i se samotnými uprchlíky</w:t>
      </w:r>
      <w:r w:rsidR="00FD526E">
        <w:rPr>
          <w:rFonts w:ascii="Times New Roman" w:hAnsi="Times New Roman" w:cs="Times New Roman"/>
          <w:bCs/>
          <w:sz w:val="24"/>
          <w:szCs w:val="24"/>
        </w:rPr>
        <w:t>, kteří u Mladé fronty DNES tvořili 8 % všech vyjádření</w:t>
      </w:r>
      <w:r w:rsidR="009F13FA">
        <w:rPr>
          <w:rFonts w:ascii="Times New Roman" w:hAnsi="Times New Roman" w:cs="Times New Roman"/>
          <w:bCs/>
          <w:sz w:val="24"/>
          <w:szCs w:val="24"/>
        </w:rPr>
        <w:t xml:space="preserve"> a jednalo se tak o čtvrtý tímto deníkem nejčastěji využívaný zdroj</w:t>
      </w:r>
      <w:r w:rsidR="00D5510B">
        <w:rPr>
          <w:rFonts w:ascii="Times New Roman" w:hAnsi="Times New Roman" w:cs="Times New Roman"/>
          <w:bCs/>
          <w:sz w:val="24"/>
          <w:szCs w:val="24"/>
        </w:rPr>
        <w:t>,</w:t>
      </w:r>
      <w:r w:rsidR="00FD526E">
        <w:rPr>
          <w:rFonts w:ascii="Times New Roman" w:hAnsi="Times New Roman" w:cs="Times New Roman"/>
          <w:bCs/>
          <w:sz w:val="24"/>
          <w:szCs w:val="24"/>
        </w:rPr>
        <w:t xml:space="preserve"> </w:t>
      </w:r>
      <w:r w:rsidR="00D5510B">
        <w:rPr>
          <w:rFonts w:ascii="Times New Roman" w:hAnsi="Times New Roman" w:cs="Times New Roman"/>
          <w:bCs/>
          <w:sz w:val="24"/>
          <w:szCs w:val="24"/>
        </w:rPr>
        <w:t>Blesk</w:t>
      </w:r>
      <w:r w:rsidR="006D7CA7">
        <w:rPr>
          <w:rFonts w:ascii="Times New Roman" w:hAnsi="Times New Roman" w:cs="Times New Roman"/>
          <w:bCs/>
          <w:sz w:val="24"/>
          <w:szCs w:val="24"/>
        </w:rPr>
        <w:t xml:space="preserve"> </w:t>
      </w:r>
      <w:r w:rsidR="009F13FA">
        <w:rPr>
          <w:rFonts w:ascii="Times New Roman" w:hAnsi="Times New Roman" w:cs="Times New Roman"/>
          <w:bCs/>
          <w:sz w:val="24"/>
          <w:szCs w:val="24"/>
        </w:rPr>
        <w:t>je nechal promlouvat</w:t>
      </w:r>
      <w:r w:rsidR="00D5510B">
        <w:rPr>
          <w:rFonts w:ascii="Times New Roman" w:hAnsi="Times New Roman" w:cs="Times New Roman"/>
          <w:bCs/>
          <w:sz w:val="24"/>
          <w:szCs w:val="24"/>
        </w:rPr>
        <w:t xml:space="preserve"> pouze</w:t>
      </w:r>
      <w:r w:rsidR="009F13FA">
        <w:rPr>
          <w:rFonts w:ascii="Times New Roman" w:hAnsi="Times New Roman" w:cs="Times New Roman"/>
          <w:bCs/>
          <w:sz w:val="24"/>
          <w:szCs w:val="24"/>
        </w:rPr>
        <w:t xml:space="preserve"> ve 3 % </w:t>
      </w:r>
      <w:r w:rsidR="00D5510B">
        <w:rPr>
          <w:rFonts w:ascii="Times New Roman" w:hAnsi="Times New Roman" w:cs="Times New Roman"/>
          <w:bCs/>
          <w:sz w:val="24"/>
          <w:szCs w:val="24"/>
        </w:rPr>
        <w:t>z celkového počtu citací.</w:t>
      </w:r>
      <w:r w:rsidR="00043669">
        <w:rPr>
          <w:rFonts w:ascii="Times New Roman" w:hAnsi="Times New Roman" w:cs="Times New Roman"/>
          <w:bCs/>
          <w:sz w:val="24"/>
          <w:szCs w:val="24"/>
        </w:rPr>
        <w:t xml:space="preserve">  </w:t>
      </w:r>
    </w:p>
    <w:p w14:paraId="456B5A4F" w14:textId="67B3D75C" w:rsidR="00D5510B" w:rsidRDefault="00D5510B" w:rsidP="0032451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Ve stejné míře však oba sledované deníky využívaly</w:t>
      </w:r>
      <w:r w:rsidR="00352880">
        <w:rPr>
          <w:rFonts w:ascii="Times New Roman" w:hAnsi="Times New Roman" w:cs="Times New Roman"/>
          <w:bCs/>
          <w:sz w:val="24"/>
          <w:szCs w:val="24"/>
        </w:rPr>
        <w:t xml:space="preserve"> informace od armády a policistů, u Mladé fronty DNES i Blesku podíl těchto vyjádření tvořil shodně 8 %</w:t>
      </w:r>
      <w:r w:rsidR="007F1802">
        <w:rPr>
          <w:rFonts w:ascii="Times New Roman" w:hAnsi="Times New Roman" w:cs="Times New Roman"/>
          <w:bCs/>
          <w:sz w:val="24"/>
          <w:szCs w:val="24"/>
        </w:rPr>
        <w:t xml:space="preserve">. I odborníky a experty </w:t>
      </w:r>
      <w:r w:rsidR="00313FDB">
        <w:rPr>
          <w:rFonts w:ascii="Times New Roman" w:hAnsi="Times New Roman" w:cs="Times New Roman"/>
          <w:bCs/>
          <w:sz w:val="24"/>
          <w:szCs w:val="24"/>
        </w:rPr>
        <w:lastRenderedPageBreak/>
        <w:t>na problematiku spojenou s</w:t>
      </w:r>
      <w:r w:rsidR="00802BC9">
        <w:rPr>
          <w:rFonts w:ascii="Times New Roman" w:hAnsi="Times New Roman" w:cs="Times New Roman"/>
          <w:bCs/>
          <w:sz w:val="24"/>
          <w:szCs w:val="24"/>
        </w:rPr>
        <w:t> </w:t>
      </w:r>
      <w:r w:rsidR="00313FDB">
        <w:rPr>
          <w:rFonts w:ascii="Times New Roman" w:hAnsi="Times New Roman" w:cs="Times New Roman"/>
          <w:bCs/>
          <w:sz w:val="24"/>
          <w:szCs w:val="24"/>
        </w:rPr>
        <w:t>uprchlictvím</w:t>
      </w:r>
      <w:r w:rsidR="00802BC9">
        <w:rPr>
          <w:rFonts w:ascii="Times New Roman" w:hAnsi="Times New Roman" w:cs="Times New Roman"/>
          <w:bCs/>
          <w:sz w:val="24"/>
          <w:szCs w:val="24"/>
        </w:rPr>
        <w:t xml:space="preserve"> </w:t>
      </w:r>
      <w:r w:rsidR="007F1802">
        <w:rPr>
          <w:rFonts w:ascii="Times New Roman" w:hAnsi="Times New Roman" w:cs="Times New Roman"/>
          <w:bCs/>
          <w:sz w:val="24"/>
          <w:szCs w:val="24"/>
        </w:rPr>
        <w:t>využívaly oba deníky jakožto zdroj informací</w:t>
      </w:r>
      <w:r w:rsidR="00313FDB">
        <w:rPr>
          <w:rFonts w:ascii="Times New Roman" w:hAnsi="Times New Roman" w:cs="Times New Roman"/>
          <w:bCs/>
          <w:sz w:val="24"/>
          <w:szCs w:val="24"/>
        </w:rPr>
        <w:t xml:space="preserve"> v poměru</w:t>
      </w:r>
      <w:r w:rsidR="007F1802">
        <w:rPr>
          <w:rFonts w:ascii="Times New Roman" w:hAnsi="Times New Roman" w:cs="Times New Roman"/>
          <w:bCs/>
          <w:sz w:val="24"/>
          <w:szCs w:val="24"/>
        </w:rPr>
        <w:t xml:space="preserve"> stejně často</w:t>
      </w:r>
      <w:r w:rsidR="00802BC9">
        <w:rPr>
          <w:rFonts w:ascii="Times New Roman" w:hAnsi="Times New Roman" w:cs="Times New Roman"/>
          <w:bCs/>
          <w:sz w:val="24"/>
          <w:szCs w:val="24"/>
        </w:rPr>
        <w:t xml:space="preserve">; citace těchto osob tvořily vždy 5 % všech poskytnutých vyjádření. </w:t>
      </w:r>
    </w:p>
    <w:p w14:paraId="797A8B19" w14:textId="3D36A13C" w:rsidR="006B2074" w:rsidRDefault="00926463" w:rsidP="0032451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Naopak zdroj, který </w:t>
      </w:r>
      <w:r w:rsidR="00177ACB">
        <w:rPr>
          <w:rFonts w:ascii="Times New Roman" w:hAnsi="Times New Roman" w:cs="Times New Roman"/>
          <w:bCs/>
          <w:sz w:val="24"/>
          <w:szCs w:val="24"/>
        </w:rPr>
        <w:t>používal</w:t>
      </w:r>
      <w:r>
        <w:rPr>
          <w:rFonts w:ascii="Times New Roman" w:hAnsi="Times New Roman" w:cs="Times New Roman"/>
          <w:bCs/>
          <w:sz w:val="24"/>
          <w:szCs w:val="24"/>
        </w:rPr>
        <w:t xml:space="preserve"> Blesk </w:t>
      </w:r>
      <w:r w:rsidR="00D75E68">
        <w:rPr>
          <w:rFonts w:ascii="Times New Roman" w:hAnsi="Times New Roman" w:cs="Times New Roman"/>
          <w:bCs/>
          <w:sz w:val="24"/>
          <w:szCs w:val="24"/>
        </w:rPr>
        <w:t>častěji</w:t>
      </w:r>
      <w:r>
        <w:rPr>
          <w:rFonts w:ascii="Times New Roman" w:hAnsi="Times New Roman" w:cs="Times New Roman"/>
          <w:bCs/>
          <w:sz w:val="24"/>
          <w:szCs w:val="24"/>
        </w:rPr>
        <w:t xml:space="preserve"> než Mladá fronta DNES, byly domácí úřady</w:t>
      </w:r>
      <w:r w:rsidR="00AE11CB">
        <w:rPr>
          <w:rFonts w:ascii="Times New Roman" w:hAnsi="Times New Roman" w:cs="Times New Roman"/>
          <w:bCs/>
          <w:sz w:val="24"/>
          <w:szCs w:val="24"/>
        </w:rPr>
        <w:t>, které poskytly informace v 6 % případů, zatímco u druhého deníku to byla polovina, tedy 3 %.</w:t>
      </w:r>
      <w:r w:rsidR="00802E85">
        <w:rPr>
          <w:rFonts w:ascii="Times New Roman" w:hAnsi="Times New Roman" w:cs="Times New Roman"/>
          <w:bCs/>
          <w:sz w:val="24"/>
          <w:szCs w:val="24"/>
        </w:rPr>
        <w:t xml:space="preserve"> Mladá fronta DNES</w:t>
      </w:r>
      <w:r w:rsidR="00AE11CB">
        <w:rPr>
          <w:rFonts w:ascii="Times New Roman" w:hAnsi="Times New Roman" w:cs="Times New Roman"/>
          <w:bCs/>
          <w:sz w:val="24"/>
          <w:szCs w:val="24"/>
        </w:rPr>
        <w:t xml:space="preserve"> dával</w:t>
      </w:r>
      <w:r w:rsidR="00802E85">
        <w:rPr>
          <w:rFonts w:ascii="Times New Roman" w:hAnsi="Times New Roman" w:cs="Times New Roman"/>
          <w:bCs/>
          <w:sz w:val="24"/>
          <w:szCs w:val="24"/>
        </w:rPr>
        <w:t>a</w:t>
      </w:r>
      <w:r w:rsidR="00AE11CB">
        <w:rPr>
          <w:rFonts w:ascii="Times New Roman" w:hAnsi="Times New Roman" w:cs="Times New Roman"/>
          <w:bCs/>
          <w:sz w:val="24"/>
          <w:szCs w:val="24"/>
        </w:rPr>
        <w:t xml:space="preserve"> přednost zdrojům spíše zahraničním</w:t>
      </w:r>
      <w:r w:rsidR="00005EF6">
        <w:rPr>
          <w:rFonts w:ascii="Times New Roman" w:hAnsi="Times New Roman" w:cs="Times New Roman"/>
          <w:bCs/>
          <w:sz w:val="24"/>
          <w:szCs w:val="24"/>
        </w:rPr>
        <w:t>, jelikož zahraniční úřady dostaly prostor k vyjádření v 5 % případů</w:t>
      </w:r>
      <w:r w:rsidR="001E0F5E">
        <w:rPr>
          <w:rFonts w:ascii="Times New Roman" w:hAnsi="Times New Roman" w:cs="Times New Roman"/>
          <w:bCs/>
          <w:sz w:val="24"/>
          <w:szCs w:val="24"/>
        </w:rPr>
        <w:t xml:space="preserve"> a u jiného zahraničního tisku a jiných zahraničních médií to byly vždy 3 %</w:t>
      </w:r>
      <w:r w:rsidR="00005EF6">
        <w:rPr>
          <w:rFonts w:ascii="Times New Roman" w:hAnsi="Times New Roman" w:cs="Times New Roman"/>
          <w:bCs/>
          <w:sz w:val="24"/>
          <w:szCs w:val="24"/>
        </w:rPr>
        <w:t xml:space="preserve">. </w:t>
      </w:r>
      <w:r w:rsidR="00CF6102">
        <w:rPr>
          <w:rFonts w:ascii="Times New Roman" w:hAnsi="Times New Roman" w:cs="Times New Roman"/>
          <w:bCs/>
          <w:sz w:val="24"/>
          <w:szCs w:val="24"/>
        </w:rPr>
        <w:t xml:space="preserve">Blesk jiný zahraniční tisk necitoval vůbec a jiné zahraniční médium pouze jednou, což tvořilo pouze 0,5 % celku. </w:t>
      </w:r>
      <w:r w:rsidR="006B2074">
        <w:rPr>
          <w:rFonts w:ascii="Times New Roman" w:hAnsi="Times New Roman" w:cs="Times New Roman"/>
          <w:bCs/>
          <w:sz w:val="24"/>
          <w:szCs w:val="24"/>
        </w:rPr>
        <w:t xml:space="preserve"> </w:t>
      </w:r>
    </w:p>
    <w:p w14:paraId="1B809CF2" w14:textId="4C7A3DC7" w:rsidR="00F014BF" w:rsidRDefault="00F014BF" w:rsidP="0032451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Relativně často v poměru s ostatními mluvčími dost</w:t>
      </w:r>
      <w:r w:rsidR="00A376E7">
        <w:rPr>
          <w:rFonts w:ascii="Times New Roman" w:hAnsi="Times New Roman" w:cs="Times New Roman"/>
          <w:bCs/>
          <w:sz w:val="24"/>
          <w:szCs w:val="24"/>
        </w:rPr>
        <w:t>áva</w:t>
      </w:r>
      <w:r>
        <w:rPr>
          <w:rFonts w:ascii="Times New Roman" w:hAnsi="Times New Roman" w:cs="Times New Roman"/>
          <w:bCs/>
          <w:sz w:val="24"/>
          <w:szCs w:val="24"/>
        </w:rPr>
        <w:t xml:space="preserve">li v Mladé frontě DNES prostor </w:t>
      </w:r>
      <w:r w:rsidR="00A376E7">
        <w:rPr>
          <w:rFonts w:ascii="Times New Roman" w:hAnsi="Times New Roman" w:cs="Times New Roman"/>
          <w:bCs/>
          <w:sz w:val="24"/>
          <w:szCs w:val="24"/>
        </w:rPr>
        <w:t xml:space="preserve">také </w:t>
      </w:r>
      <w:r w:rsidR="00893CB0">
        <w:rPr>
          <w:rFonts w:ascii="Times New Roman" w:hAnsi="Times New Roman" w:cs="Times New Roman"/>
          <w:bCs/>
          <w:sz w:val="24"/>
          <w:szCs w:val="24"/>
        </w:rPr>
        <w:t>aktivist</w:t>
      </w:r>
      <w:r w:rsidR="00BB322A">
        <w:rPr>
          <w:rFonts w:ascii="Times New Roman" w:hAnsi="Times New Roman" w:cs="Times New Roman"/>
          <w:bCs/>
          <w:sz w:val="24"/>
          <w:szCs w:val="24"/>
        </w:rPr>
        <w:t>é</w:t>
      </w:r>
      <w:r w:rsidR="00893CB0">
        <w:rPr>
          <w:rFonts w:ascii="Times New Roman" w:hAnsi="Times New Roman" w:cs="Times New Roman"/>
          <w:bCs/>
          <w:sz w:val="24"/>
          <w:szCs w:val="24"/>
        </w:rPr>
        <w:t xml:space="preserve"> snažící se o pomoc uprchlíkům</w:t>
      </w:r>
      <w:r w:rsidR="00A376E7">
        <w:rPr>
          <w:rFonts w:ascii="Times New Roman" w:hAnsi="Times New Roman" w:cs="Times New Roman"/>
          <w:bCs/>
          <w:sz w:val="24"/>
          <w:szCs w:val="24"/>
        </w:rPr>
        <w:t>, bylo jim věnováno celkem 5 % všech vyjádření,</w:t>
      </w:r>
      <w:r w:rsidR="00893CB0">
        <w:rPr>
          <w:rFonts w:ascii="Times New Roman" w:hAnsi="Times New Roman" w:cs="Times New Roman"/>
          <w:bCs/>
          <w:sz w:val="24"/>
          <w:szCs w:val="24"/>
        </w:rPr>
        <w:t xml:space="preserve"> zatímco v Blesku </w:t>
      </w:r>
      <w:r w:rsidR="006B2074">
        <w:rPr>
          <w:rFonts w:ascii="Times New Roman" w:hAnsi="Times New Roman" w:cs="Times New Roman"/>
          <w:bCs/>
          <w:sz w:val="24"/>
          <w:szCs w:val="24"/>
        </w:rPr>
        <w:t xml:space="preserve">se tento zdroj objevil pouze jednou. Naopak hlasy odpůrců migrace </w:t>
      </w:r>
      <w:r w:rsidR="001B66FB">
        <w:rPr>
          <w:rFonts w:ascii="Times New Roman" w:hAnsi="Times New Roman" w:cs="Times New Roman"/>
          <w:bCs/>
          <w:sz w:val="24"/>
          <w:szCs w:val="24"/>
        </w:rPr>
        <w:t>se u obou sledovaných deníků vyskytovaly ve stejné míře, jak u Mladé fronty DNES, tak v případě Blesku to byly 2 %</w:t>
      </w:r>
      <w:r w:rsidR="00261EE4">
        <w:rPr>
          <w:rFonts w:ascii="Times New Roman" w:hAnsi="Times New Roman" w:cs="Times New Roman"/>
          <w:bCs/>
          <w:sz w:val="24"/>
          <w:szCs w:val="24"/>
        </w:rPr>
        <w:t xml:space="preserve">. </w:t>
      </w:r>
    </w:p>
    <w:p w14:paraId="7583B381" w14:textId="1A4C3AE8" w:rsidR="00E6194E" w:rsidRDefault="00CB6C91" w:rsidP="0032451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A671C7">
        <w:rPr>
          <w:rFonts w:ascii="Times New Roman" w:hAnsi="Times New Roman" w:cs="Times New Roman"/>
          <w:bCs/>
          <w:sz w:val="24"/>
          <w:szCs w:val="24"/>
        </w:rPr>
        <w:t>Vyjádření známých osobností se vyskytovala pouze v Blesku, a tvořila zde 2 % všech využívaných zdrojů. Mladá fronta DNES známým osobnostem prostor k vyjádření se k problematice uprchlictví neposkytla, což se u deníku, který nebývá klasifikován jako čistě bulvární, dalo očekávat.</w:t>
      </w:r>
      <w:r w:rsidR="00E6194E">
        <w:rPr>
          <w:rFonts w:ascii="Times New Roman" w:hAnsi="Times New Roman" w:cs="Times New Roman"/>
          <w:bCs/>
          <w:sz w:val="24"/>
          <w:szCs w:val="24"/>
        </w:rPr>
        <w:t xml:space="preserve"> Pro bulvární tisk</w:t>
      </w:r>
      <w:r w:rsidR="007D29D2">
        <w:rPr>
          <w:rFonts w:ascii="Times New Roman" w:hAnsi="Times New Roman" w:cs="Times New Roman"/>
          <w:bCs/>
          <w:sz w:val="24"/>
          <w:szCs w:val="24"/>
        </w:rPr>
        <w:t xml:space="preserve"> však</w:t>
      </w:r>
      <w:r w:rsidR="00E6194E">
        <w:rPr>
          <w:rFonts w:ascii="Times New Roman" w:hAnsi="Times New Roman" w:cs="Times New Roman"/>
          <w:bCs/>
          <w:sz w:val="24"/>
          <w:szCs w:val="24"/>
        </w:rPr>
        <w:t xml:space="preserve"> může být naopak netypický </w:t>
      </w:r>
      <w:r w:rsidR="007D29D2">
        <w:rPr>
          <w:rFonts w:ascii="Times New Roman" w:hAnsi="Times New Roman" w:cs="Times New Roman"/>
          <w:bCs/>
          <w:sz w:val="24"/>
          <w:szCs w:val="24"/>
        </w:rPr>
        <w:t xml:space="preserve">častý výskyt mluvčích z řad politiků, kteří v tomto kontextu tvořili téměř polovinu všech mluvčích. Teoreticky se totiž bulvární tisk na politická témata příliš nezaměřuje. </w:t>
      </w:r>
      <w:r w:rsidR="00F552BF">
        <w:rPr>
          <w:rFonts w:ascii="Times New Roman" w:hAnsi="Times New Roman" w:cs="Times New Roman"/>
          <w:bCs/>
          <w:sz w:val="24"/>
          <w:szCs w:val="24"/>
        </w:rPr>
        <w:t>U Mladé fronty může být neočekávaným zjištěním relativně časté využívání informací od obyčejných lidí</w:t>
      </w:r>
      <w:r w:rsidR="00640744">
        <w:rPr>
          <w:rFonts w:ascii="Times New Roman" w:hAnsi="Times New Roman" w:cs="Times New Roman"/>
          <w:bCs/>
          <w:sz w:val="24"/>
          <w:szCs w:val="24"/>
        </w:rPr>
        <w:t xml:space="preserve">, jelikož tento zdroj informací se zde objevoval třikrát častěji než v Blesku. </w:t>
      </w:r>
    </w:p>
    <w:p w14:paraId="4B49148C" w14:textId="77777777" w:rsidR="00E6194E" w:rsidRDefault="00E6194E" w:rsidP="00324514">
      <w:pPr>
        <w:spacing w:after="0" w:line="360" w:lineRule="auto"/>
        <w:jc w:val="both"/>
        <w:rPr>
          <w:rFonts w:ascii="Times New Roman" w:hAnsi="Times New Roman" w:cs="Times New Roman"/>
          <w:bCs/>
          <w:sz w:val="24"/>
          <w:szCs w:val="24"/>
        </w:rPr>
      </w:pPr>
    </w:p>
    <w:p w14:paraId="5B5FDD0D" w14:textId="3CC3C094" w:rsidR="00E14F79" w:rsidRDefault="00FB0EEC" w:rsidP="00152316">
      <w:pPr>
        <w:pStyle w:val="Nadpis3"/>
      </w:pPr>
      <w:bookmarkStart w:id="43" w:name="_Toc39720773"/>
      <w:r>
        <w:t xml:space="preserve">4.4.7 </w:t>
      </w:r>
      <w:r w:rsidR="00E14F79" w:rsidRPr="00AC4312">
        <w:t>Geografické aspekty uprchlické krize</w:t>
      </w:r>
      <w:bookmarkEnd w:id="43"/>
    </w:p>
    <w:p w14:paraId="01DF2B7D" w14:textId="21F1CA16" w:rsidR="0075256F" w:rsidRDefault="00E14F79" w:rsidP="00E14F7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Tato podkapitola </w:t>
      </w:r>
      <w:r w:rsidR="00523961">
        <w:rPr>
          <w:rFonts w:ascii="Times New Roman" w:hAnsi="Times New Roman" w:cs="Times New Roman"/>
          <w:bCs/>
          <w:sz w:val="24"/>
          <w:szCs w:val="24"/>
        </w:rPr>
        <w:t>zkoumá, zdali byl</w:t>
      </w:r>
      <w:r w:rsidR="00D77CBA">
        <w:rPr>
          <w:rFonts w:ascii="Times New Roman" w:hAnsi="Times New Roman" w:cs="Times New Roman"/>
          <w:bCs/>
          <w:sz w:val="24"/>
          <w:szCs w:val="24"/>
        </w:rPr>
        <w:t>i uprchlíci a</w:t>
      </w:r>
      <w:r w:rsidR="00523961">
        <w:rPr>
          <w:rFonts w:ascii="Times New Roman" w:hAnsi="Times New Roman" w:cs="Times New Roman"/>
          <w:bCs/>
          <w:sz w:val="24"/>
          <w:szCs w:val="24"/>
        </w:rPr>
        <w:t xml:space="preserve"> události uprchlické krize </w:t>
      </w:r>
      <w:r w:rsidR="00C40803">
        <w:rPr>
          <w:rFonts w:ascii="Times New Roman" w:hAnsi="Times New Roman" w:cs="Times New Roman"/>
          <w:bCs/>
          <w:sz w:val="24"/>
          <w:szCs w:val="24"/>
        </w:rPr>
        <w:t>v Mladé frontě DNES a v Blesku</w:t>
      </w:r>
      <w:r w:rsidR="00FD1DCD">
        <w:rPr>
          <w:rFonts w:ascii="Times New Roman" w:hAnsi="Times New Roman" w:cs="Times New Roman"/>
          <w:bCs/>
          <w:sz w:val="24"/>
          <w:szCs w:val="24"/>
        </w:rPr>
        <w:t xml:space="preserve"> konstruováni spíše jako domácí nebo zahraniční problematika</w:t>
      </w:r>
      <w:r w:rsidR="00063C8F">
        <w:rPr>
          <w:rFonts w:ascii="Times New Roman" w:hAnsi="Times New Roman" w:cs="Times New Roman"/>
          <w:bCs/>
          <w:sz w:val="24"/>
          <w:szCs w:val="24"/>
        </w:rPr>
        <w:t xml:space="preserve">, a se kterými zeměmi byli v obou sledovaných denících nejčastěji spojováni. </w:t>
      </w:r>
      <w:r>
        <w:rPr>
          <w:rFonts w:ascii="Times New Roman" w:hAnsi="Times New Roman" w:cs="Times New Roman"/>
          <w:bCs/>
          <w:sz w:val="24"/>
          <w:szCs w:val="24"/>
        </w:rPr>
        <w:t xml:space="preserve"> </w:t>
      </w:r>
    </w:p>
    <w:p w14:paraId="720A966F" w14:textId="0A1E85CF" w:rsidR="0075256F" w:rsidRDefault="0075256F" w:rsidP="00E14F79">
      <w:pPr>
        <w:spacing w:after="0" w:line="360" w:lineRule="auto"/>
        <w:jc w:val="both"/>
        <w:rPr>
          <w:rFonts w:ascii="Times New Roman" w:hAnsi="Times New Roman" w:cs="Times New Roman"/>
          <w:bCs/>
          <w:sz w:val="24"/>
          <w:szCs w:val="24"/>
        </w:rPr>
      </w:pPr>
    </w:p>
    <w:p w14:paraId="5000076D" w14:textId="54A5F31E" w:rsidR="0075256F" w:rsidRPr="00433372" w:rsidRDefault="009440D2" w:rsidP="009440D2">
      <w:pPr>
        <w:pStyle w:val="Nadpis4"/>
      </w:pPr>
      <w:r>
        <w:t xml:space="preserve">4.4.7.1 </w:t>
      </w:r>
      <w:r w:rsidR="0075256F" w:rsidRPr="00433372">
        <w:t>Lokace zpráv</w:t>
      </w:r>
      <w:r w:rsidR="0077694C">
        <w:t xml:space="preserve"> </w:t>
      </w:r>
    </w:p>
    <w:p w14:paraId="6DF3BF65" w14:textId="5BD1B5DA" w:rsidR="0075256F" w:rsidRDefault="00796C52" w:rsidP="00E14F7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Analýza nejprve rozdělila příspěvky o uprchlické krizi do čtyř kategorií: domácí zpráva, zahraniční zpráva, domácí zpráva s přesahem a zahraniční zpráva s přesahem. Do kategorie domácí nebo zahraniční zpráva s přesahem byl </w:t>
      </w:r>
      <w:r w:rsidR="00BC5985">
        <w:rPr>
          <w:rFonts w:ascii="Times New Roman" w:hAnsi="Times New Roman" w:cs="Times New Roman"/>
          <w:bCs/>
          <w:sz w:val="24"/>
          <w:szCs w:val="24"/>
        </w:rPr>
        <w:t>příspěvek zařazen tehdy, když sice vypovídal o domácí</w:t>
      </w:r>
      <w:r w:rsidR="00352895">
        <w:rPr>
          <w:rFonts w:ascii="Times New Roman" w:hAnsi="Times New Roman" w:cs="Times New Roman"/>
          <w:bCs/>
          <w:sz w:val="24"/>
          <w:szCs w:val="24"/>
        </w:rPr>
        <w:t>ch</w:t>
      </w:r>
      <w:r w:rsidR="00BC5985">
        <w:rPr>
          <w:rFonts w:ascii="Times New Roman" w:hAnsi="Times New Roman" w:cs="Times New Roman"/>
          <w:bCs/>
          <w:sz w:val="24"/>
          <w:szCs w:val="24"/>
        </w:rPr>
        <w:t xml:space="preserve"> nebo zahraniční</w:t>
      </w:r>
      <w:r w:rsidR="00352895">
        <w:rPr>
          <w:rFonts w:ascii="Times New Roman" w:hAnsi="Times New Roman" w:cs="Times New Roman"/>
          <w:bCs/>
          <w:sz w:val="24"/>
          <w:szCs w:val="24"/>
        </w:rPr>
        <w:t>ch</w:t>
      </w:r>
      <w:r w:rsidR="00BC5985">
        <w:rPr>
          <w:rFonts w:ascii="Times New Roman" w:hAnsi="Times New Roman" w:cs="Times New Roman"/>
          <w:bCs/>
          <w:sz w:val="24"/>
          <w:szCs w:val="24"/>
        </w:rPr>
        <w:t xml:space="preserve"> </w:t>
      </w:r>
      <w:r w:rsidR="00352895">
        <w:rPr>
          <w:rFonts w:ascii="Times New Roman" w:hAnsi="Times New Roman" w:cs="Times New Roman"/>
          <w:bCs/>
          <w:sz w:val="24"/>
          <w:szCs w:val="24"/>
        </w:rPr>
        <w:t>událostech</w:t>
      </w:r>
      <w:r w:rsidR="00BC5985">
        <w:rPr>
          <w:rFonts w:ascii="Times New Roman" w:hAnsi="Times New Roman" w:cs="Times New Roman"/>
          <w:bCs/>
          <w:sz w:val="24"/>
          <w:szCs w:val="24"/>
        </w:rPr>
        <w:t>, avšak tyto se</w:t>
      </w:r>
      <w:r w:rsidR="00352895">
        <w:rPr>
          <w:rFonts w:ascii="Times New Roman" w:hAnsi="Times New Roman" w:cs="Times New Roman"/>
          <w:bCs/>
          <w:sz w:val="24"/>
          <w:szCs w:val="24"/>
        </w:rPr>
        <w:t xml:space="preserve"> </w:t>
      </w:r>
      <w:r w:rsidR="00BC5985">
        <w:rPr>
          <w:rFonts w:ascii="Times New Roman" w:hAnsi="Times New Roman" w:cs="Times New Roman"/>
          <w:bCs/>
          <w:sz w:val="24"/>
          <w:szCs w:val="24"/>
        </w:rPr>
        <w:t xml:space="preserve">vztahovaly </w:t>
      </w:r>
      <w:r w:rsidR="00352895">
        <w:rPr>
          <w:rFonts w:ascii="Times New Roman" w:hAnsi="Times New Roman" w:cs="Times New Roman"/>
          <w:bCs/>
          <w:sz w:val="24"/>
          <w:szCs w:val="24"/>
        </w:rPr>
        <w:t>k situaci doma nebo za hranicemi,</w:t>
      </w:r>
      <w:r w:rsidR="00BC5985">
        <w:rPr>
          <w:rFonts w:ascii="Times New Roman" w:hAnsi="Times New Roman" w:cs="Times New Roman"/>
          <w:bCs/>
          <w:sz w:val="24"/>
          <w:szCs w:val="24"/>
        </w:rPr>
        <w:t xml:space="preserve"> nebo měly určitý vliv na to, co se dělo v České republice nebo v</w:t>
      </w:r>
      <w:r w:rsidR="00D54D45">
        <w:rPr>
          <w:rFonts w:ascii="Times New Roman" w:hAnsi="Times New Roman" w:cs="Times New Roman"/>
          <w:bCs/>
          <w:sz w:val="24"/>
          <w:szCs w:val="24"/>
        </w:rPr>
        <w:t xml:space="preserve"> zahraničí. </w:t>
      </w:r>
    </w:p>
    <w:p w14:paraId="173A6522" w14:textId="19956AF8" w:rsidR="007B3FD0" w:rsidRDefault="007B3FD0" w:rsidP="00E14F7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t xml:space="preserve">V případě Mladé fronty DNES </w:t>
      </w:r>
      <w:r w:rsidR="007D70DE">
        <w:rPr>
          <w:rFonts w:ascii="Times New Roman" w:hAnsi="Times New Roman" w:cs="Times New Roman"/>
          <w:bCs/>
          <w:sz w:val="24"/>
          <w:szCs w:val="24"/>
        </w:rPr>
        <w:t>se ve zkoumaném vzorku vyskytlo</w:t>
      </w:r>
      <w:r w:rsidR="009C637B">
        <w:rPr>
          <w:rFonts w:ascii="Times New Roman" w:hAnsi="Times New Roman" w:cs="Times New Roman"/>
          <w:bCs/>
          <w:sz w:val="24"/>
          <w:szCs w:val="24"/>
        </w:rPr>
        <w:t xml:space="preserve"> 99 zpráv z domova, 139 ze zahraničí</w:t>
      </w:r>
      <w:r w:rsidR="000F25EB">
        <w:rPr>
          <w:rFonts w:ascii="Times New Roman" w:hAnsi="Times New Roman" w:cs="Times New Roman"/>
          <w:bCs/>
          <w:sz w:val="24"/>
          <w:szCs w:val="24"/>
        </w:rPr>
        <w:t xml:space="preserve">, 29 domácích s přesahem a 73 příspěvků pojednávalo o </w:t>
      </w:r>
      <w:r w:rsidR="002F7877">
        <w:rPr>
          <w:rFonts w:ascii="Times New Roman" w:hAnsi="Times New Roman" w:cs="Times New Roman"/>
          <w:bCs/>
          <w:sz w:val="24"/>
          <w:szCs w:val="24"/>
        </w:rPr>
        <w:t>zahraničním dění, které mělo</w:t>
      </w:r>
      <w:r w:rsidR="009F5675">
        <w:rPr>
          <w:rFonts w:ascii="Times New Roman" w:hAnsi="Times New Roman" w:cs="Times New Roman"/>
          <w:bCs/>
          <w:sz w:val="24"/>
          <w:szCs w:val="24"/>
        </w:rPr>
        <w:t xml:space="preserve"> jistý</w:t>
      </w:r>
      <w:r w:rsidR="002F7877">
        <w:rPr>
          <w:rFonts w:ascii="Times New Roman" w:hAnsi="Times New Roman" w:cs="Times New Roman"/>
          <w:bCs/>
          <w:sz w:val="24"/>
          <w:szCs w:val="24"/>
        </w:rPr>
        <w:t xml:space="preserve"> vliv také na události v Česku. </w:t>
      </w:r>
    </w:p>
    <w:p w14:paraId="44CB6FD1" w14:textId="634C615B" w:rsidR="001F7D26" w:rsidRDefault="00020AC1" w:rsidP="00E14F7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Blesk za celé sledované období otiskl </w:t>
      </w:r>
      <w:r w:rsidR="00CF7038">
        <w:rPr>
          <w:rFonts w:ascii="Times New Roman" w:hAnsi="Times New Roman" w:cs="Times New Roman"/>
          <w:bCs/>
          <w:sz w:val="24"/>
          <w:szCs w:val="24"/>
        </w:rPr>
        <w:t xml:space="preserve">49 domácích zpráv věnujících se uprchlíkům, </w:t>
      </w:r>
      <w:r w:rsidR="00544B78">
        <w:rPr>
          <w:rFonts w:ascii="Times New Roman" w:hAnsi="Times New Roman" w:cs="Times New Roman"/>
          <w:bCs/>
          <w:sz w:val="24"/>
          <w:szCs w:val="24"/>
        </w:rPr>
        <w:t xml:space="preserve">34 zahraničních zpráv s tímto tématem, </w:t>
      </w:r>
      <w:r w:rsidR="000E2B24">
        <w:rPr>
          <w:rFonts w:ascii="Times New Roman" w:hAnsi="Times New Roman" w:cs="Times New Roman"/>
          <w:bCs/>
          <w:sz w:val="24"/>
          <w:szCs w:val="24"/>
        </w:rPr>
        <w:t>14 domácích s přesahem a 14 zahraničních s přesahem.</w:t>
      </w:r>
      <w:r w:rsidR="00702FD9">
        <w:rPr>
          <w:rFonts w:ascii="Times New Roman" w:hAnsi="Times New Roman" w:cs="Times New Roman"/>
          <w:bCs/>
          <w:sz w:val="24"/>
          <w:szCs w:val="24"/>
        </w:rPr>
        <w:t xml:space="preserve"> V porovnání s Mladou frontou DNES se tedy zaměřoval na domácí dění více</w:t>
      </w:r>
      <w:r w:rsidR="00F8734D">
        <w:rPr>
          <w:rFonts w:ascii="Times New Roman" w:hAnsi="Times New Roman" w:cs="Times New Roman"/>
          <w:bCs/>
          <w:sz w:val="24"/>
          <w:szCs w:val="24"/>
        </w:rPr>
        <w:t xml:space="preserve"> než na zahraniční</w:t>
      </w:r>
      <w:r w:rsidR="00710FFF">
        <w:rPr>
          <w:rFonts w:ascii="Times New Roman" w:hAnsi="Times New Roman" w:cs="Times New Roman"/>
          <w:bCs/>
          <w:sz w:val="24"/>
          <w:szCs w:val="24"/>
        </w:rPr>
        <w:t>.</w:t>
      </w:r>
    </w:p>
    <w:p w14:paraId="2942AC40" w14:textId="77777777" w:rsidR="004F2472" w:rsidRDefault="00DA68C5" w:rsidP="001F7D2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 přepočtu na procenta je možné zjistit, že v případě Blesku obsahoval zkoumaný vzorek 44 % </w:t>
      </w:r>
      <w:r w:rsidR="004C172B">
        <w:rPr>
          <w:rFonts w:ascii="Times New Roman" w:hAnsi="Times New Roman" w:cs="Times New Roman"/>
          <w:bCs/>
          <w:sz w:val="24"/>
          <w:szCs w:val="24"/>
        </w:rPr>
        <w:t>zpráv z domova, což je množství</w:t>
      </w:r>
      <w:r w:rsidR="00375BE7">
        <w:rPr>
          <w:rFonts w:ascii="Times New Roman" w:hAnsi="Times New Roman" w:cs="Times New Roman"/>
          <w:bCs/>
          <w:sz w:val="24"/>
          <w:szCs w:val="24"/>
        </w:rPr>
        <w:t xml:space="preserve"> téměř</w:t>
      </w:r>
      <w:r w:rsidR="004C172B">
        <w:rPr>
          <w:rFonts w:ascii="Times New Roman" w:hAnsi="Times New Roman" w:cs="Times New Roman"/>
          <w:bCs/>
          <w:sz w:val="24"/>
          <w:szCs w:val="24"/>
        </w:rPr>
        <w:t xml:space="preserve"> odpovídající podílu zahraničních příspěvků v Mladé frontě DNES</w:t>
      </w:r>
      <w:r w:rsidR="00375BE7">
        <w:rPr>
          <w:rFonts w:ascii="Times New Roman" w:hAnsi="Times New Roman" w:cs="Times New Roman"/>
          <w:bCs/>
          <w:sz w:val="24"/>
          <w:szCs w:val="24"/>
        </w:rPr>
        <w:t xml:space="preserve">, </w:t>
      </w:r>
      <w:r w:rsidR="00B16C71">
        <w:rPr>
          <w:rFonts w:ascii="Times New Roman" w:hAnsi="Times New Roman" w:cs="Times New Roman"/>
          <w:bCs/>
          <w:sz w:val="24"/>
          <w:szCs w:val="24"/>
        </w:rPr>
        <w:t>kde</w:t>
      </w:r>
      <w:r w:rsidR="00375BE7">
        <w:rPr>
          <w:rFonts w:ascii="Times New Roman" w:hAnsi="Times New Roman" w:cs="Times New Roman"/>
          <w:bCs/>
          <w:sz w:val="24"/>
          <w:szCs w:val="24"/>
        </w:rPr>
        <w:t xml:space="preserve"> se vyskytlo 41 % zpráv čistě zahraničních. </w:t>
      </w:r>
      <w:r w:rsidR="00D00901">
        <w:rPr>
          <w:rFonts w:ascii="Times New Roman" w:hAnsi="Times New Roman" w:cs="Times New Roman"/>
          <w:bCs/>
          <w:sz w:val="24"/>
          <w:szCs w:val="24"/>
        </w:rPr>
        <w:t xml:space="preserve">Podobný byl i podíl </w:t>
      </w:r>
      <w:r w:rsidR="000A5CD9">
        <w:rPr>
          <w:rFonts w:ascii="Times New Roman" w:hAnsi="Times New Roman" w:cs="Times New Roman"/>
          <w:bCs/>
          <w:sz w:val="24"/>
          <w:szCs w:val="24"/>
        </w:rPr>
        <w:t xml:space="preserve">zahraničních příspěvků, které publikoval Blesk, zkoumaný vzorek jich obsahoval 30 % a Mladá fronta DNES naproti tomu vydala přesně </w:t>
      </w:r>
      <w:r w:rsidR="007F00CD">
        <w:rPr>
          <w:rFonts w:ascii="Times New Roman" w:hAnsi="Times New Roman" w:cs="Times New Roman"/>
          <w:bCs/>
          <w:sz w:val="24"/>
          <w:szCs w:val="24"/>
        </w:rPr>
        <w:t xml:space="preserve">29 % zpráv domácích. </w:t>
      </w:r>
    </w:p>
    <w:p w14:paraId="17831785" w14:textId="77777777" w:rsidR="00E9294B" w:rsidRDefault="004F2472" w:rsidP="001F7D2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Ohledně procentuálního zastoupení </w:t>
      </w:r>
      <w:r w:rsidR="000A1274">
        <w:rPr>
          <w:rFonts w:ascii="Times New Roman" w:hAnsi="Times New Roman" w:cs="Times New Roman"/>
          <w:bCs/>
          <w:sz w:val="24"/>
          <w:szCs w:val="24"/>
        </w:rPr>
        <w:t>domácích a zahraničních příspěvků</w:t>
      </w:r>
      <w:r w:rsidR="004C372B">
        <w:rPr>
          <w:rFonts w:ascii="Times New Roman" w:hAnsi="Times New Roman" w:cs="Times New Roman"/>
          <w:bCs/>
          <w:sz w:val="24"/>
          <w:szCs w:val="24"/>
        </w:rPr>
        <w:t xml:space="preserve"> s přesahem</w:t>
      </w:r>
      <w:r w:rsidR="000A1274">
        <w:rPr>
          <w:rFonts w:ascii="Times New Roman" w:hAnsi="Times New Roman" w:cs="Times New Roman"/>
          <w:bCs/>
          <w:sz w:val="24"/>
          <w:szCs w:val="24"/>
        </w:rPr>
        <w:t xml:space="preserve"> v</w:t>
      </w:r>
      <w:r w:rsidR="004C372B">
        <w:rPr>
          <w:rFonts w:ascii="Times New Roman" w:hAnsi="Times New Roman" w:cs="Times New Roman"/>
          <w:bCs/>
          <w:sz w:val="24"/>
          <w:szCs w:val="24"/>
        </w:rPr>
        <w:t>e zkoumaných</w:t>
      </w:r>
      <w:r w:rsidR="000A1274">
        <w:rPr>
          <w:rFonts w:ascii="Times New Roman" w:hAnsi="Times New Roman" w:cs="Times New Roman"/>
          <w:bCs/>
          <w:sz w:val="24"/>
          <w:szCs w:val="24"/>
        </w:rPr>
        <w:t xml:space="preserve"> denících podobná shoda již zaznamenána nebyla,</w:t>
      </w:r>
      <w:r w:rsidR="00266C4D">
        <w:rPr>
          <w:rFonts w:ascii="Times New Roman" w:hAnsi="Times New Roman" w:cs="Times New Roman"/>
          <w:bCs/>
          <w:sz w:val="24"/>
          <w:szCs w:val="24"/>
        </w:rPr>
        <w:t> Mlad</w:t>
      </w:r>
      <w:r w:rsidR="004C372B">
        <w:rPr>
          <w:rFonts w:ascii="Times New Roman" w:hAnsi="Times New Roman" w:cs="Times New Roman"/>
          <w:bCs/>
          <w:sz w:val="24"/>
          <w:szCs w:val="24"/>
        </w:rPr>
        <w:t>á</w:t>
      </w:r>
      <w:r w:rsidR="00266C4D">
        <w:rPr>
          <w:rFonts w:ascii="Times New Roman" w:hAnsi="Times New Roman" w:cs="Times New Roman"/>
          <w:bCs/>
          <w:sz w:val="24"/>
          <w:szCs w:val="24"/>
        </w:rPr>
        <w:t xml:space="preserve"> front</w:t>
      </w:r>
      <w:r w:rsidR="004C372B">
        <w:rPr>
          <w:rFonts w:ascii="Times New Roman" w:hAnsi="Times New Roman" w:cs="Times New Roman"/>
          <w:bCs/>
          <w:sz w:val="24"/>
          <w:szCs w:val="24"/>
        </w:rPr>
        <w:t>a</w:t>
      </w:r>
      <w:r w:rsidR="00266C4D">
        <w:rPr>
          <w:rFonts w:ascii="Times New Roman" w:hAnsi="Times New Roman" w:cs="Times New Roman"/>
          <w:bCs/>
          <w:sz w:val="24"/>
          <w:szCs w:val="24"/>
        </w:rPr>
        <w:t xml:space="preserve"> DNES </w:t>
      </w:r>
      <w:r w:rsidR="00A854AA">
        <w:rPr>
          <w:rFonts w:ascii="Times New Roman" w:hAnsi="Times New Roman" w:cs="Times New Roman"/>
          <w:bCs/>
          <w:sz w:val="24"/>
          <w:szCs w:val="24"/>
        </w:rPr>
        <w:t xml:space="preserve">otiskla </w:t>
      </w:r>
      <w:r w:rsidR="00E17380">
        <w:rPr>
          <w:rFonts w:ascii="Times New Roman" w:hAnsi="Times New Roman" w:cs="Times New Roman"/>
          <w:bCs/>
          <w:sz w:val="24"/>
          <w:szCs w:val="24"/>
        </w:rPr>
        <w:t xml:space="preserve">8 % domácích zpráv s přesahem a Blesk </w:t>
      </w:r>
      <w:r w:rsidR="00A359F1">
        <w:rPr>
          <w:rFonts w:ascii="Times New Roman" w:hAnsi="Times New Roman" w:cs="Times New Roman"/>
          <w:bCs/>
          <w:sz w:val="24"/>
          <w:szCs w:val="24"/>
        </w:rPr>
        <w:t xml:space="preserve">vydal 13 % příspěvků tohoto typu. </w:t>
      </w:r>
      <w:r w:rsidR="0010536D">
        <w:rPr>
          <w:rFonts w:ascii="Times New Roman" w:hAnsi="Times New Roman" w:cs="Times New Roman"/>
          <w:bCs/>
          <w:sz w:val="24"/>
          <w:szCs w:val="24"/>
        </w:rPr>
        <w:t xml:space="preserve">Stejně tak zahraničních zpráv s přesahem se v tomto deníku vyskytlo 13 %, kdežto v případě Mladé fronty DNES obsahoval sledovaný vzorek </w:t>
      </w:r>
      <w:r w:rsidR="00E9294B">
        <w:rPr>
          <w:rFonts w:ascii="Times New Roman" w:hAnsi="Times New Roman" w:cs="Times New Roman"/>
          <w:bCs/>
          <w:sz w:val="24"/>
          <w:szCs w:val="24"/>
        </w:rPr>
        <w:t xml:space="preserve">21 % příspěvků tohoto typu. </w:t>
      </w:r>
    </w:p>
    <w:p w14:paraId="3D9415FC" w14:textId="25CE2180" w:rsidR="00332FFD" w:rsidRDefault="00E9294B" w:rsidP="00332FFD">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Je tedy zřejmé, že Mladá fronta DNES vykreslovala uprchlíky a události s nimi spojené spíše jako zahraniční problematiku, jelikož </w:t>
      </w:r>
      <w:r w:rsidR="00854A99">
        <w:rPr>
          <w:rFonts w:ascii="Times New Roman" w:hAnsi="Times New Roman" w:cs="Times New Roman"/>
          <w:bCs/>
          <w:sz w:val="24"/>
          <w:szCs w:val="24"/>
        </w:rPr>
        <w:t>publikovala o 10 % více čistě zahraničních příspěvků o tomto tématu</w:t>
      </w:r>
      <w:r w:rsidR="00C00EDB">
        <w:rPr>
          <w:rFonts w:ascii="Times New Roman" w:hAnsi="Times New Roman" w:cs="Times New Roman"/>
          <w:bCs/>
          <w:sz w:val="24"/>
          <w:szCs w:val="24"/>
        </w:rPr>
        <w:t>.</w:t>
      </w:r>
      <w:r w:rsidR="00854A99">
        <w:rPr>
          <w:rFonts w:ascii="Times New Roman" w:hAnsi="Times New Roman" w:cs="Times New Roman"/>
          <w:bCs/>
          <w:sz w:val="24"/>
          <w:szCs w:val="24"/>
        </w:rPr>
        <w:t xml:space="preserve"> </w:t>
      </w:r>
      <w:r w:rsidR="00A03555">
        <w:rPr>
          <w:rFonts w:ascii="Times New Roman" w:hAnsi="Times New Roman" w:cs="Times New Roman"/>
          <w:bCs/>
          <w:sz w:val="24"/>
          <w:szCs w:val="24"/>
        </w:rPr>
        <w:t xml:space="preserve">Podobná situace nastala v případě zahraničních zpráv s přesahem, těch publikovala Mladá fronta DNES o 8 % více. </w:t>
      </w:r>
      <w:r w:rsidR="00332FFD">
        <w:rPr>
          <w:rFonts w:ascii="Times New Roman" w:hAnsi="Times New Roman" w:cs="Times New Roman"/>
          <w:bCs/>
          <w:sz w:val="24"/>
          <w:szCs w:val="24"/>
        </w:rPr>
        <w:t xml:space="preserve">Mediální konstrukci migrantů jakožto zahraniční záležitosti v tomto deníku odpovídá také </w:t>
      </w:r>
      <w:r w:rsidR="00C3518B">
        <w:rPr>
          <w:rFonts w:ascii="Times New Roman" w:hAnsi="Times New Roman" w:cs="Times New Roman"/>
          <w:bCs/>
          <w:sz w:val="24"/>
          <w:szCs w:val="24"/>
        </w:rPr>
        <w:t>převaha zahraničních zdrojů, které se k uprchlictví vyjadřovaly</w:t>
      </w:r>
      <w:r w:rsidR="00136478">
        <w:rPr>
          <w:rFonts w:ascii="Times New Roman" w:hAnsi="Times New Roman" w:cs="Times New Roman"/>
          <w:bCs/>
          <w:sz w:val="24"/>
          <w:szCs w:val="24"/>
        </w:rPr>
        <w:t xml:space="preserve"> (viz předchozí kapitola)</w:t>
      </w:r>
      <w:r w:rsidR="00C3518B">
        <w:rPr>
          <w:rFonts w:ascii="Times New Roman" w:hAnsi="Times New Roman" w:cs="Times New Roman"/>
          <w:bCs/>
          <w:sz w:val="24"/>
          <w:szCs w:val="24"/>
        </w:rPr>
        <w:t xml:space="preserve">. </w:t>
      </w:r>
      <w:r w:rsidR="00C55AD8">
        <w:rPr>
          <w:rFonts w:ascii="Times New Roman" w:hAnsi="Times New Roman" w:cs="Times New Roman"/>
          <w:bCs/>
          <w:sz w:val="24"/>
          <w:szCs w:val="24"/>
        </w:rPr>
        <w:t xml:space="preserve">Blesk se zaměřoval spíše na domácí dění spojené s touto problematikou; publikoval více zpráv týkajících se událostí spojených s migrací, které se odehrávaly v České republice a také subjekty, které se k těmto událostem vyjadřovaly, </w:t>
      </w:r>
      <w:r w:rsidR="00D53F62">
        <w:rPr>
          <w:rFonts w:ascii="Times New Roman" w:hAnsi="Times New Roman" w:cs="Times New Roman"/>
          <w:bCs/>
          <w:sz w:val="24"/>
          <w:szCs w:val="24"/>
        </w:rPr>
        <w:t>byly domácí (politici, úřady atd.)</w:t>
      </w:r>
      <w:r w:rsidR="000C34FA">
        <w:rPr>
          <w:rFonts w:ascii="Times New Roman" w:hAnsi="Times New Roman" w:cs="Times New Roman"/>
          <w:bCs/>
          <w:sz w:val="24"/>
          <w:szCs w:val="24"/>
        </w:rPr>
        <w:t xml:space="preserve">. </w:t>
      </w:r>
    </w:p>
    <w:p w14:paraId="200608CB" w14:textId="228C16BC" w:rsidR="00512829" w:rsidRDefault="00512829" w:rsidP="00332FFD">
      <w:pPr>
        <w:spacing w:after="0" w:line="360" w:lineRule="auto"/>
        <w:ind w:firstLine="708"/>
        <w:jc w:val="both"/>
        <w:rPr>
          <w:rFonts w:ascii="Times New Roman" w:hAnsi="Times New Roman" w:cs="Times New Roman"/>
          <w:bCs/>
          <w:sz w:val="24"/>
          <w:szCs w:val="24"/>
        </w:rPr>
      </w:pPr>
    </w:p>
    <w:p w14:paraId="7350EC9B" w14:textId="5AED7E99" w:rsidR="00512829" w:rsidRDefault="009440D2" w:rsidP="009440D2">
      <w:pPr>
        <w:pStyle w:val="Nadpis4"/>
      </w:pPr>
      <w:r>
        <w:t xml:space="preserve">4.4.7.2 </w:t>
      </w:r>
      <w:r w:rsidR="00512829" w:rsidRPr="00F524E7">
        <w:t>Země původu migrantů</w:t>
      </w:r>
    </w:p>
    <w:p w14:paraId="6FFDE85B" w14:textId="06F6F791" w:rsidR="00752D24" w:rsidRDefault="00752D24" w:rsidP="005128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Analýza sledovala také to,</w:t>
      </w:r>
      <w:r w:rsidR="00DD4B7B">
        <w:rPr>
          <w:rFonts w:ascii="Times New Roman" w:hAnsi="Times New Roman" w:cs="Times New Roman"/>
          <w:bCs/>
          <w:sz w:val="24"/>
          <w:szCs w:val="24"/>
        </w:rPr>
        <w:t xml:space="preserve"> se kterými zeměmi byli migranti nejčastěji spojováni</w:t>
      </w:r>
      <w:r>
        <w:rPr>
          <w:rFonts w:ascii="Times New Roman" w:hAnsi="Times New Roman" w:cs="Times New Roman"/>
          <w:bCs/>
          <w:sz w:val="24"/>
          <w:szCs w:val="24"/>
        </w:rPr>
        <w:t xml:space="preserve"> </w:t>
      </w:r>
      <w:r w:rsidR="00536000">
        <w:rPr>
          <w:rFonts w:ascii="Times New Roman" w:hAnsi="Times New Roman" w:cs="Times New Roman"/>
          <w:bCs/>
          <w:sz w:val="24"/>
          <w:szCs w:val="24"/>
        </w:rPr>
        <w:t>a jak</w:t>
      </w:r>
      <w:r w:rsidR="006773FA">
        <w:rPr>
          <w:rFonts w:ascii="Times New Roman" w:hAnsi="Times New Roman" w:cs="Times New Roman"/>
          <w:bCs/>
          <w:sz w:val="24"/>
          <w:szCs w:val="24"/>
        </w:rPr>
        <w:t>ým způsobem</w:t>
      </w:r>
      <w:r w:rsidR="00536000">
        <w:rPr>
          <w:rFonts w:ascii="Times New Roman" w:hAnsi="Times New Roman" w:cs="Times New Roman"/>
          <w:bCs/>
          <w:sz w:val="24"/>
          <w:szCs w:val="24"/>
        </w:rPr>
        <w:t xml:space="preserve"> Mladá fronta DNES a Blesk </w:t>
      </w:r>
      <w:r w:rsidR="001F410A">
        <w:rPr>
          <w:rFonts w:ascii="Times New Roman" w:hAnsi="Times New Roman" w:cs="Times New Roman"/>
          <w:bCs/>
          <w:sz w:val="24"/>
          <w:szCs w:val="24"/>
        </w:rPr>
        <w:t>inform</w:t>
      </w:r>
      <w:r w:rsidR="00D611C6">
        <w:rPr>
          <w:rFonts w:ascii="Times New Roman" w:hAnsi="Times New Roman" w:cs="Times New Roman"/>
          <w:bCs/>
          <w:sz w:val="24"/>
          <w:szCs w:val="24"/>
        </w:rPr>
        <w:t>ovaly</w:t>
      </w:r>
      <w:r w:rsidR="001F410A">
        <w:rPr>
          <w:rFonts w:ascii="Times New Roman" w:hAnsi="Times New Roman" w:cs="Times New Roman"/>
          <w:bCs/>
          <w:sz w:val="24"/>
          <w:szCs w:val="24"/>
        </w:rPr>
        <w:t xml:space="preserve"> o těchto zemích, tedy </w:t>
      </w:r>
      <w:r w:rsidR="006773FA">
        <w:rPr>
          <w:rFonts w:ascii="Times New Roman" w:hAnsi="Times New Roman" w:cs="Times New Roman"/>
          <w:bCs/>
          <w:sz w:val="24"/>
          <w:szCs w:val="24"/>
        </w:rPr>
        <w:t>konkrétně zdali uvádě</w:t>
      </w:r>
      <w:r w:rsidR="00D611C6">
        <w:rPr>
          <w:rFonts w:ascii="Times New Roman" w:hAnsi="Times New Roman" w:cs="Times New Roman"/>
          <w:bCs/>
          <w:sz w:val="24"/>
          <w:szCs w:val="24"/>
        </w:rPr>
        <w:t>ly</w:t>
      </w:r>
      <w:r w:rsidR="006773FA">
        <w:rPr>
          <w:rFonts w:ascii="Times New Roman" w:hAnsi="Times New Roman" w:cs="Times New Roman"/>
          <w:bCs/>
          <w:sz w:val="24"/>
          <w:szCs w:val="24"/>
        </w:rPr>
        <w:t xml:space="preserve"> konkrétní názvy států nebo pouze obecná geografická označení jako například Blízký Východ nebo Afrika.</w:t>
      </w:r>
      <w:r w:rsidR="001F410A">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56407B05" w14:textId="1373A3DD" w:rsidR="002D73F9" w:rsidRDefault="002D73F9" w:rsidP="005128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Informace o tom, ze které země uprchlíci pocházejí, se objevila v</w:t>
      </w:r>
      <w:r w:rsidR="00A06D99">
        <w:rPr>
          <w:rFonts w:ascii="Times New Roman" w:hAnsi="Times New Roman" w:cs="Times New Roman"/>
          <w:bCs/>
          <w:sz w:val="24"/>
          <w:szCs w:val="24"/>
        </w:rPr>
        <w:t xml:space="preserve"> nadpoloviční většině všech zpráv, které Mladá fronta DNES věnovala tématu migrace, konkrétně to bylo </w:t>
      </w:r>
      <w:r w:rsidR="007C584F">
        <w:rPr>
          <w:rFonts w:ascii="Times New Roman" w:hAnsi="Times New Roman" w:cs="Times New Roman"/>
          <w:bCs/>
          <w:sz w:val="24"/>
          <w:szCs w:val="24"/>
        </w:rPr>
        <w:t>59</w:t>
      </w:r>
      <w:r>
        <w:rPr>
          <w:rFonts w:ascii="Times New Roman" w:hAnsi="Times New Roman" w:cs="Times New Roman"/>
          <w:bCs/>
          <w:sz w:val="24"/>
          <w:szCs w:val="24"/>
        </w:rPr>
        <w:t xml:space="preserve"> % zpráv </w:t>
      </w:r>
      <w:r w:rsidR="007C584F">
        <w:rPr>
          <w:rFonts w:ascii="Times New Roman" w:hAnsi="Times New Roman" w:cs="Times New Roman"/>
          <w:bCs/>
          <w:sz w:val="24"/>
          <w:szCs w:val="24"/>
        </w:rPr>
        <w:t>a v </w:t>
      </w:r>
      <w:r w:rsidR="001F6ED9">
        <w:rPr>
          <w:rFonts w:ascii="Times New Roman" w:hAnsi="Times New Roman" w:cs="Times New Roman"/>
          <w:bCs/>
          <w:sz w:val="24"/>
          <w:szCs w:val="24"/>
        </w:rPr>
        <w:t>57</w:t>
      </w:r>
      <w:r w:rsidR="007C584F">
        <w:rPr>
          <w:rFonts w:ascii="Times New Roman" w:hAnsi="Times New Roman" w:cs="Times New Roman"/>
          <w:bCs/>
          <w:sz w:val="24"/>
          <w:szCs w:val="24"/>
        </w:rPr>
        <w:t xml:space="preserve"> % příspěvků, které o dané problematice otiskl Blesk. </w:t>
      </w:r>
      <w:r w:rsidR="001F6ED9">
        <w:rPr>
          <w:rFonts w:ascii="Times New Roman" w:hAnsi="Times New Roman" w:cs="Times New Roman"/>
          <w:bCs/>
          <w:sz w:val="24"/>
          <w:szCs w:val="24"/>
        </w:rPr>
        <w:t>Oba deníky se tedy o</w:t>
      </w:r>
      <w:r w:rsidR="00D611C6">
        <w:rPr>
          <w:rFonts w:ascii="Times New Roman" w:hAnsi="Times New Roman" w:cs="Times New Roman"/>
          <w:bCs/>
          <w:sz w:val="24"/>
          <w:szCs w:val="24"/>
        </w:rPr>
        <w:t xml:space="preserve"> konkrétních</w:t>
      </w:r>
      <w:r w:rsidR="001F6ED9">
        <w:rPr>
          <w:rFonts w:ascii="Times New Roman" w:hAnsi="Times New Roman" w:cs="Times New Roman"/>
          <w:bCs/>
          <w:sz w:val="24"/>
          <w:szCs w:val="24"/>
        </w:rPr>
        <w:t xml:space="preserve"> </w:t>
      </w:r>
      <w:r w:rsidR="001F6ED9">
        <w:rPr>
          <w:rFonts w:ascii="Times New Roman" w:hAnsi="Times New Roman" w:cs="Times New Roman"/>
          <w:bCs/>
          <w:sz w:val="24"/>
          <w:szCs w:val="24"/>
        </w:rPr>
        <w:lastRenderedPageBreak/>
        <w:t>zemích původu migrantů zmiňovaly</w:t>
      </w:r>
      <w:r w:rsidR="0082120F">
        <w:rPr>
          <w:rFonts w:ascii="Times New Roman" w:hAnsi="Times New Roman" w:cs="Times New Roman"/>
          <w:bCs/>
          <w:sz w:val="24"/>
          <w:szCs w:val="24"/>
        </w:rPr>
        <w:t xml:space="preserve"> přibližně</w:t>
      </w:r>
      <w:r w:rsidR="001F6ED9">
        <w:rPr>
          <w:rFonts w:ascii="Times New Roman" w:hAnsi="Times New Roman" w:cs="Times New Roman"/>
          <w:bCs/>
          <w:sz w:val="24"/>
          <w:szCs w:val="24"/>
        </w:rPr>
        <w:t xml:space="preserve"> ve stejné </w:t>
      </w:r>
      <w:r w:rsidR="006529A5">
        <w:rPr>
          <w:rFonts w:ascii="Times New Roman" w:hAnsi="Times New Roman" w:cs="Times New Roman"/>
          <w:bCs/>
          <w:sz w:val="24"/>
          <w:szCs w:val="24"/>
        </w:rPr>
        <w:t>míře</w:t>
      </w:r>
      <w:r w:rsidR="00A30C14">
        <w:rPr>
          <w:rFonts w:ascii="Times New Roman" w:hAnsi="Times New Roman" w:cs="Times New Roman"/>
          <w:bCs/>
          <w:sz w:val="24"/>
          <w:szCs w:val="24"/>
        </w:rPr>
        <w:t xml:space="preserve"> a jmenovaly v tomto kontextu velké množství </w:t>
      </w:r>
      <w:r w:rsidR="000B54D3">
        <w:rPr>
          <w:rFonts w:ascii="Times New Roman" w:hAnsi="Times New Roman" w:cs="Times New Roman"/>
          <w:bCs/>
          <w:sz w:val="24"/>
          <w:szCs w:val="24"/>
        </w:rPr>
        <w:t>států</w:t>
      </w:r>
      <w:r w:rsidR="00A30C14">
        <w:rPr>
          <w:rFonts w:ascii="Times New Roman" w:hAnsi="Times New Roman" w:cs="Times New Roman"/>
          <w:bCs/>
          <w:sz w:val="24"/>
          <w:szCs w:val="24"/>
        </w:rPr>
        <w:t xml:space="preserve">. </w:t>
      </w:r>
      <w:r w:rsidR="00E26B78">
        <w:rPr>
          <w:rFonts w:ascii="Times New Roman" w:hAnsi="Times New Roman" w:cs="Times New Roman"/>
          <w:bCs/>
          <w:sz w:val="24"/>
          <w:szCs w:val="24"/>
        </w:rPr>
        <w:t>Mladá fronta DNES v souvislosti s</w:t>
      </w:r>
      <w:r w:rsidR="00F31EA9">
        <w:rPr>
          <w:rFonts w:ascii="Times New Roman" w:hAnsi="Times New Roman" w:cs="Times New Roman"/>
          <w:bCs/>
          <w:sz w:val="24"/>
          <w:szCs w:val="24"/>
        </w:rPr>
        <w:t> </w:t>
      </w:r>
      <w:r w:rsidR="00E26B78">
        <w:rPr>
          <w:rFonts w:ascii="Times New Roman" w:hAnsi="Times New Roman" w:cs="Times New Roman"/>
          <w:bCs/>
          <w:sz w:val="24"/>
          <w:szCs w:val="24"/>
        </w:rPr>
        <w:t>migrací</w:t>
      </w:r>
      <w:r w:rsidR="00F31EA9">
        <w:rPr>
          <w:rFonts w:ascii="Times New Roman" w:hAnsi="Times New Roman" w:cs="Times New Roman"/>
          <w:bCs/>
          <w:sz w:val="24"/>
          <w:szCs w:val="24"/>
        </w:rPr>
        <w:t xml:space="preserve"> zmínila</w:t>
      </w:r>
      <w:r w:rsidR="00E26B78">
        <w:rPr>
          <w:rFonts w:ascii="Times New Roman" w:hAnsi="Times New Roman" w:cs="Times New Roman"/>
          <w:bCs/>
          <w:sz w:val="24"/>
          <w:szCs w:val="24"/>
        </w:rPr>
        <w:t xml:space="preserve"> 20</w:t>
      </w:r>
      <w:r w:rsidR="00F31EA9">
        <w:rPr>
          <w:rFonts w:ascii="Times New Roman" w:hAnsi="Times New Roman" w:cs="Times New Roman"/>
          <w:bCs/>
          <w:sz w:val="24"/>
          <w:szCs w:val="24"/>
        </w:rPr>
        <w:t xml:space="preserve"> </w:t>
      </w:r>
      <w:r w:rsidR="000B54D3">
        <w:rPr>
          <w:rFonts w:ascii="Times New Roman" w:hAnsi="Times New Roman" w:cs="Times New Roman"/>
          <w:bCs/>
          <w:sz w:val="24"/>
          <w:szCs w:val="24"/>
        </w:rPr>
        <w:t>zemí</w:t>
      </w:r>
      <w:r w:rsidR="00E26B78">
        <w:rPr>
          <w:rFonts w:ascii="Times New Roman" w:hAnsi="Times New Roman" w:cs="Times New Roman"/>
          <w:bCs/>
          <w:sz w:val="24"/>
          <w:szCs w:val="24"/>
        </w:rPr>
        <w:t xml:space="preserve"> a Blesk </w:t>
      </w:r>
      <w:r w:rsidR="00196550">
        <w:rPr>
          <w:rFonts w:ascii="Times New Roman" w:hAnsi="Times New Roman" w:cs="Times New Roman"/>
          <w:bCs/>
          <w:sz w:val="24"/>
          <w:szCs w:val="24"/>
        </w:rPr>
        <w:t xml:space="preserve">13. </w:t>
      </w:r>
    </w:p>
    <w:p w14:paraId="4BDD6113" w14:textId="170B8788" w:rsidR="00DD4B7B" w:rsidRDefault="00DD4B7B" w:rsidP="005128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V obou sledovaných </w:t>
      </w:r>
      <w:r w:rsidR="002E558B">
        <w:rPr>
          <w:rFonts w:ascii="Times New Roman" w:hAnsi="Times New Roman" w:cs="Times New Roman"/>
          <w:bCs/>
          <w:sz w:val="24"/>
          <w:szCs w:val="24"/>
        </w:rPr>
        <w:t xml:space="preserve">denících </w:t>
      </w:r>
      <w:r w:rsidR="00F30B1F">
        <w:rPr>
          <w:rFonts w:ascii="Times New Roman" w:hAnsi="Times New Roman" w:cs="Times New Roman"/>
          <w:bCs/>
          <w:sz w:val="24"/>
          <w:szCs w:val="24"/>
        </w:rPr>
        <w:t>byl</w:t>
      </w:r>
      <w:r w:rsidR="00292C87">
        <w:rPr>
          <w:rFonts w:ascii="Times New Roman" w:hAnsi="Times New Roman" w:cs="Times New Roman"/>
          <w:bCs/>
          <w:sz w:val="24"/>
          <w:szCs w:val="24"/>
        </w:rPr>
        <w:t>a</w:t>
      </w:r>
      <w:r w:rsidR="00F30B1F">
        <w:rPr>
          <w:rFonts w:ascii="Times New Roman" w:hAnsi="Times New Roman" w:cs="Times New Roman"/>
          <w:bCs/>
          <w:sz w:val="24"/>
          <w:szCs w:val="24"/>
        </w:rPr>
        <w:t xml:space="preserve"> jako domovská země migrantů </w:t>
      </w:r>
      <w:r w:rsidR="00292C87">
        <w:rPr>
          <w:rFonts w:ascii="Times New Roman" w:hAnsi="Times New Roman" w:cs="Times New Roman"/>
          <w:bCs/>
          <w:sz w:val="24"/>
          <w:szCs w:val="24"/>
        </w:rPr>
        <w:t xml:space="preserve">nejčastěji </w:t>
      </w:r>
      <w:r w:rsidR="00811548">
        <w:rPr>
          <w:rFonts w:ascii="Times New Roman" w:hAnsi="Times New Roman" w:cs="Times New Roman"/>
          <w:bCs/>
          <w:sz w:val="24"/>
          <w:szCs w:val="24"/>
        </w:rPr>
        <w:t>uváděna</w:t>
      </w:r>
      <w:r w:rsidR="00292C87">
        <w:rPr>
          <w:rFonts w:ascii="Times New Roman" w:hAnsi="Times New Roman" w:cs="Times New Roman"/>
          <w:bCs/>
          <w:sz w:val="24"/>
          <w:szCs w:val="24"/>
        </w:rPr>
        <w:t xml:space="preserve"> Sýrie</w:t>
      </w:r>
      <w:r w:rsidR="00B527D8">
        <w:rPr>
          <w:rFonts w:ascii="Times New Roman" w:hAnsi="Times New Roman" w:cs="Times New Roman"/>
          <w:bCs/>
          <w:sz w:val="24"/>
          <w:szCs w:val="24"/>
        </w:rPr>
        <w:t xml:space="preserve"> a po ní také Afghánistán. </w:t>
      </w:r>
      <w:r w:rsidR="00891973">
        <w:rPr>
          <w:rFonts w:ascii="Times New Roman" w:hAnsi="Times New Roman" w:cs="Times New Roman"/>
          <w:bCs/>
          <w:sz w:val="24"/>
          <w:szCs w:val="24"/>
        </w:rPr>
        <w:t>Ze všech zpráv, které obsahovaly nějakou informaci o původu uprchlíků</w:t>
      </w:r>
      <w:r w:rsidR="00351503">
        <w:rPr>
          <w:rFonts w:ascii="Times New Roman" w:hAnsi="Times New Roman" w:cs="Times New Roman"/>
          <w:bCs/>
          <w:sz w:val="24"/>
          <w:szCs w:val="24"/>
        </w:rPr>
        <w:t>,</w:t>
      </w:r>
      <w:r w:rsidR="00891973">
        <w:rPr>
          <w:rFonts w:ascii="Times New Roman" w:hAnsi="Times New Roman" w:cs="Times New Roman"/>
          <w:bCs/>
          <w:sz w:val="24"/>
          <w:szCs w:val="24"/>
        </w:rPr>
        <w:t xml:space="preserve"> jich v Mladé frontě DNES</w:t>
      </w:r>
      <w:r w:rsidR="006A1A43">
        <w:rPr>
          <w:rFonts w:ascii="Times New Roman" w:hAnsi="Times New Roman" w:cs="Times New Roman"/>
          <w:bCs/>
          <w:sz w:val="24"/>
          <w:szCs w:val="24"/>
        </w:rPr>
        <w:t xml:space="preserve"> nejvíce mluvilo o Sýrii; bylo to</w:t>
      </w:r>
      <w:r w:rsidR="00891973">
        <w:rPr>
          <w:rFonts w:ascii="Times New Roman" w:hAnsi="Times New Roman" w:cs="Times New Roman"/>
          <w:bCs/>
          <w:sz w:val="24"/>
          <w:szCs w:val="24"/>
        </w:rPr>
        <w:t xml:space="preserve"> 51 %, 12 %</w:t>
      </w:r>
      <w:r w:rsidR="006A1A43">
        <w:rPr>
          <w:rFonts w:ascii="Times New Roman" w:hAnsi="Times New Roman" w:cs="Times New Roman"/>
          <w:bCs/>
          <w:sz w:val="24"/>
          <w:szCs w:val="24"/>
        </w:rPr>
        <w:t xml:space="preserve"> se zmiňovalo</w:t>
      </w:r>
      <w:r w:rsidR="00351503">
        <w:rPr>
          <w:rFonts w:ascii="Times New Roman" w:hAnsi="Times New Roman" w:cs="Times New Roman"/>
          <w:bCs/>
          <w:sz w:val="24"/>
          <w:szCs w:val="24"/>
        </w:rPr>
        <w:t xml:space="preserve"> o</w:t>
      </w:r>
      <w:r w:rsidR="00891973">
        <w:rPr>
          <w:rFonts w:ascii="Times New Roman" w:hAnsi="Times New Roman" w:cs="Times New Roman"/>
          <w:bCs/>
          <w:sz w:val="24"/>
          <w:szCs w:val="24"/>
        </w:rPr>
        <w:t xml:space="preserve"> Afghánistán</w:t>
      </w:r>
      <w:r w:rsidR="00351503">
        <w:rPr>
          <w:rFonts w:ascii="Times New Roman" w:hAnsi="Times New Roman" w:cs="Times New Roman"/>
          <w:bCs/>
          <w:sz w:val="24"/>
          <w:szCs w:val="24"/>
        </w:rPr>
        <w:t>u</w:t>
      </w:r>
      <w:r w:rsidR="00891973">
        <w:rPr>
          <w:rFonts w:ascii="Times New Roman" w:hAnsi="Times New Roman" w:cs="Times New Roman"/>
          <w:bCs/>
          <w:sz w:val="24"/>
          <w:szCs w:val="24"/>
        </w:rPr>
        <w:t xml:space="preserve"> a stejnou měrou, tedy ve 12 % byl zastoupen také Irák. </w:t>
      </w:r>
      <w:r w:rsidR="00B75ABD">
        <w:rPr>
          <w:rFonts w:ascii="Times New Roman" w:hAnsi="Times New Roman" w:cs="Times New Roman"/>
          <w:bCs/>
          <w:sz w:val="24"/>
          <w:szCs w:val="24"/>
        </w:rPr>
        <w:t xml:space="preserve">Blesk </w:t>
      </w:r>
      <w:r w:rsidR="00351503">
        <w:rPr>
          <w:rFonts w:ascii="Times New Roman" w:hAnsi="Times New Roman" w:cs="Times New Roman"/>
          <w:bCs/>
          <w:sz w:val="24"/>
          <w:szCs w:val="24"/>
        </w:rPr>
        <w:t xml:space="preserve">informoval v </w:t>
      </w:r>
      <w:r w:rsidR="00177B3C">
        <w:rPr>
          <w:rFonts w:ascii="Times New Roman" w:hAnsi="Times New Roman" w:cs="Times New Roman"/>
          <w:bCs/>
          <w:sz w:val="24"/>
          <w:szCs w:val="24"/>
        </w:rPr>
        <w:t xml:space="preserve">45 % případů o Sýrii </w:t>
      </w:r>
      <w:r w:rsidR="00526A57">
        <w:rPr>
          <w:rFonts w:ascii="Times New Roman" w:hAnsi="Times New Roman" w:cs="Times New Roman"/>
          <w:bCs/>
          <w:sz w:val="24"/>
          <w:szCs w:val="24"/>
        </w:rPr>
        <w:t xml:space="preserve">a 11 % </w:t>
      </w:r>
      <w:r w:rsidR="00487E54">
        <w:rPr>
          <w:rFonts w:ascii="Times New Roman" w:hAnsi="Times New Roman" w:cs="Times New Roman"/>
          <w:bCs/>
          <w:sz w:val="24"/>
          <w:szCs w:val="24"/>
        </w:rPr>
        <w:t xml:space="preserve">zpráv uvádělo jako zemi původu uprchlíků Afghánistán. Při porovnání procentuálního zastoupení jednotlivých zemí </w:t>
      </w:r>
      <w:r w:rsidR="007629C2">
        <w:rPr>
          <w:rFonts w:ascii="Times New Roman" w:hAnsi="Times New Roman" w:cs="Times New Roman"/>
          <w:bCs/>
          <w:sz w:val="24"/>
          <w:szCs w:val="24"/>
        </w:rPr>
        <w:t>se ohledně Sýrie a Afghánistánu oba sledované deníky relativně shodují</w:t>
      </w:r>
      <w:r w:rsidR="00E458BE">
        <w:rPr>
          <w:rFonts w:ascii="Times New Roman" w:hAnsi="Times New Roman" w:cs="Times New Roman"/>
          <w:bCs/>
          <w:sz w:val="24"/>
          <w:szCs w:val="24"/>
        </w:rPr>
        <w:t xml:space="preserve">. </w:t>
      </w:r>
      <w:r w:rsidR="000213B0">
        <w:rPr>
          <w:rFonts w:ascii="Times New Roman" w:hAnsi="Times New Roman" w:cs="Times New Roman"/>
          <w:bCs/>
          <w:sz w:val="24"/>
          <w:szCs w:val="24"/>
        </w:rPr>
        <w:t>Irák pak Blesk uv</w:t>
      </w:r>
      <w:r w:rsidR="00E878F8">
        <w:rPr>
          <w:rFonts w:ascii="Times New Roman" w:hAnsi="Times New Roman" w:cs="Times New Roman"/>
          <w:bCs/>
          <w:sz w:val="24"/>
          <w:szCs w:val="24"/>
        </w:rPr>
        <w:t xml:space="preserve">áděl v 8 % případů, stejně jako </w:t>
      </w:r>
      <w:r w:rsidR="00B67F2F">
        <w:rPr>
          <w:rFonts w:ascii="Times New Roman" w:hAnsi="Times New Roman" w:cs="Times New Roman"/>
          <w:bCs/>
          <w:sz w:val="24"/>
          <w:szCs w:val="24"/>
        </w:rPr>
        <w:t>Pákistán, který také zmiňovalo 8 % zpráv</w:t>
      </w:r>
      <w:r w:rsidR="00B24EF9">
        <w:rPr>
          <w:rFonts w:ascii="Times New Roman" w:hAnsi="Times New Roman" w:cs="Times New Roman"/>
          <w:bCs/>
          <w:sz w:val="24"/>
          <w:szCs w:val="24"/>
        </w:rPr>
        <w:t xml:space="preserve"> obsahujících</w:t>
      </w:r>
      <w:r w:rsidR="00B67F2F">
        <w:rPr>
          <w:rFonts w:ascii="Times New Roman" w:hAnsi="Times New Roman" w:cs="Times New Roman"/>
          <w:bCs/>
          <w:sz w:val="24"/>
          <w:szCs w:val="24"/>
        </w:rPr>
        <w:t xml:space="preserve"> informace o zemích původu uprchlíků. </w:t>
      </w:r>
    </w:p>
    <w:p w14:paraId="705CE23E" w14:textId="499F711A" w:rsidR="000755D7" w:rsidRDefault="000755D7" w:rsidP="005128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Další země se v obou denících objevovaly již méně často, </w:t>
      </w:r>
      <w:r w:rsidR="003E3DCE">
        <w:rPr>
          <w:rFonts w:ascii="Times New Roman" w:hAnsi="Times New Roman" w:cs="Times New Roman"/>
          <w:bCs/>
          <w:sz w:val="24"/>
          <w:szCs w:val="24"/>
        </w:rPr>
        <w:t xml:space="preserve">Mladá fronta DNES </w:t>
      </w:r>
      <w:r w:rsidR="009E628C">
        <w:rPr>
          <w:rFonts w:ascii="Times New Roman" w:hAnsi="Times New Roman" w:cs="Times New Roman"/>
          <w:bCs/>
          <w:sz w:val="24"/>
          <w:szCs w:val="24"/>
        </w:rPr>
        <w:t xml:space="preserve">ve 2 % příspěvků zmínila Eritreu, po 1 % se vyskytovaly Libye, Pákistán, Albánie, Nigérie a Somálsko a vždy po 0,5 % byly zmiňovány Etiopie, Ghana, Kamerun, Libanon, Maroko, Pobřeží Slonoviny </w:t>
      </w:r>
      <w:r w:rsidR="00D569C2">
        <w:rPr>
          <w:rFonts w:ascii="Times New Roman" w:hAnsi="Times New Roman" w:cs="Times New Roman"/>
          <w:bCs/>
          <w:sz w:val="24"/>
          <w:szCs w:val="24"/>
        </w:rPr>
        <w:t>a Tunis</w:t>
      </w:r>
      <w:r w:rsidR="007901C7">
        <w:rPr>
          <w:rFonts w:ascii="Times New Roman" w:hAnsi="Times New Roman" w:cs="Times New Roman"/>
          <w:bCs/>
          <w:sz w:val="24"/>
          <w:szCs w:val="24"/>
        </w:rPr>
        <w:t xml:space="preserve"> (poslední zmiňované země se ve sledovaném vzorku objevily vždy pouze jednou)</w:t>
      </w:r>
      <w:r w:rsidR="00D569C2">
        <w:rPr>
          <w:rFonts w:ascii="Times New Roman" w:hAnsi="Times New Roman" w:cs="Times New Roman"/>
          <w:bCs/>
          <w:sz w:val="24"/>
          <w:szCs w:val="24"/>
        </w:rPr>
        <w:t xml:space="preserve">. </w:t>
      </w:r>
    </w:p>
    <w:p w14:paraId="7AA5D5E9" w14:textId="2D13EB30" w:rsidR="006B0204" w:rsidRDefault="007F6FDF" w:rsidP="005128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Blesk </w:t>
      </w:r>
      <w:r w:rsidR="0080509F">
        <w:rPr>
          <w:rFonts w:ascii="Times New Roman" w:hAnsi="Times New Roman" w:cs="Times New Roman"/>
          <w:bCs/>
          <w:sz w:val="24"/>
          <w:szCs w:val="24"/>
        </w:rPr>
        <w:t xml:space="preserve">pak dále jakožto o zemích původu migrantů informoval </w:t>
      </w:r>
      <w:r w:rsidR="005C76DB">
        <w:rPr>
          <w:rFonts w:ascii="Times New Roman" w:hAnsi="Times New Roman" w:cs="Times New Roman"/>
          <w:bCs/>
          <w:sz w:val="24"/>
          <w:szCs w:val="24"/>
        </w:rPr>
        <w:t>v</w:t>
      </w:r>
      <w:r w:rsidR="0052204A">
        <w:rPr>
          <w:rFonts w:ascii="Times New Roman" w:hAnsi="Times New Roman" w:cs="Times New Roman"/>
          <w:bCs/>
          <w:sz w:val="24"/>
          <w:szCs w:val="24"/>
        </w:rPr>
        <w:t> 5 </w:t>
      </w:r>
      <w:r w:rsidR="00F24CD2">
        <w:rPr>
          <w:rFonts w:ascii="Times New Roman" w:hAnsi="Times New Roman" w:cs="Times New Roman"/>
          <w:bCs/>
          <w:sz w:val="24"/>
          <w:szCs w:val="24"/>
        </w:rPr>
        <w:t xml:space="preserve">% případů </w:t>
      </w:r>
      <w:r w:rsidR="005C76DB">
        <w:rPr>
          <w:rFonts w:ascii="Times New Roman" w:hAnsi="Times New Roman" w:cs="Times New Roman"/>
          <w:bCs/>
          <w:sz w:val="24"/>
          <w:szCs w:val="24"/>
        </w:rPr>
        <w:t xml:space="preserve">o </w:t>
      </w:r>
      <w:r w:rsidR="009165EA">
        <w:rPr>
          <w:rFonts w:ascii="Times New Roman" w:hAnsi="Times New Roman" w:cs="Times New Roman"/>
          <w:bCs/>
          <w:sz w:val="24"/>
          <w:szCs w:val="24"/>
        </w:rPr>
        <w:t xml:space="preserve">Libyi, </w:t>
      </w:r>
      <w:r w:rsidR="00572F4D">
        <w:rPr>
          <w:rFonts w:ascii="Times New Roman" w:hAnsi="Times New Roman" w:cs="Times New Roman"/>
          <w:bCs/>
          <w:sz w:val="24"/>
          <w:szCs w:val="24"/>
        </w:rPr>
        <w:t xml:space="preserve">ve 3 % o lidech, kteří pocházeli z Albánie, Bangladéše a Kosova a </w:t>
      </w:r>
      <w:r w:rsidR="00E412DE">
        <w:rPr>
          <w:rFonts w:ascii="Times New Roman" w:hAnsi="Times New Roman" w:cs="Times New Roman"/>
          <w:bCs/>
          <w:sz w:val="24"/>
          <w:szCs w:val="24"/>
        </w:rPr>
        <w:t xml:space="preserve">vždy po </w:t>
      </w:r>
      <w:r w:rsidR="002A562C">
        <w:rPr>
          <w:rFonts w:ascii="Times New Roman" w:hAnsi="Times New Roman" w:cs="Times New Roman"/>
          <w:bCs/>
          <w:sz w:val="24"/>
          <w:szCs w:val="24"/>
        </w:rPr>
        <w:t>1</w:t>
      </w:r>
      <w:r w:rsidR="00E412DE">
        <w:rPr>
          <w:rFonts w:ascii="Times New Roman" w:hAnsi="Times New Roman" w:cs="Times New Roman"/>
          <w:bCs/>
          <w:sz w:val="24"/>
          <w:szCs w:val="24"/>
        </w:rPr>
        <w:t xml:space="preserve"> % </w:t>
      </w:r>
      <w:r w:rsidR="00D31C49">
        <w:rPr>
          <w:rFonts w:ascii="Times New Roman" w:hAnsi="Times New Roman" w:cs="Times New Roman"/>
          <w:bCs/>
          <w:sz w:val="24"/>
          <w:szCs w:val="24"/>
        </w:rPr>
        <w:t>uváděl jako domovsk</w:t>
      </w:r>
      <w:r w:rsidR="00AD52EB">
        <w:rPr>
          <w:rFonts w:ascii="Times New Roman" w:hAnsi="Times New Roman" w:cs="Times New Roman"/>
          <w:bCs/>
          <w:sz w:val="24"/>
          <w:szCs w:val="24"/>
        </w:rPr>
        <w:t>é</w:t>
      </w:r>
      <w:r w:rsidR="00D31C49">
        <w:rPr>
          <w:rFonts w:ascii="Times New Roman" w:hAnsi="Times New Roman" w:cs="Times New Roman"/>
          <w:bCs/>
          <w:sz w:val="24"/>
          <w:szCs w:val="24"/>
        </w:rPr>
        <w:t xml:space="preserve"> zem</w:t>
      </w:r>
      <w:r w:rsidR="00AD52EB">
        <w:rPr>
          <w:rFonts w:ascii="Times New Roman" w:hAnsi="Times New Roman" w:cs="Times New Roman"/>
          <w:bCs/>
          <w:sz w:val="24"/>
          <w:szCs w:val="24"/>
        </w:rPr>
        <w:t>ě</w:t>
      </w:r>
      <w:r w:rsidR="00D31C49">
        <w:rPr>
          <w:rFonts w:ascii="Times New Roman" w:hAnsi="Times New Roman" w:cs="Times New Roman"/>
          <w:bCs/>
          <w:sz w:val="24"/>
          <w:szCs w:val="24"/>
        </w:rPr>
        <w:t xml:space="preserve"> uprchlíků </w:t>
      </w:r>
      <w:r w:rsidR="00064ABF">
        <w:rPr>
          <w:rFonts w:ascii="Times New Roman" w:hAnsi="Times New Roman" w:cs="Times New Roman"/>
          <w:bCs/>
          <w:sz w:val="24"/>
          <w:szCs w:val="24"/>
        </w:rPr>
        <w:t xml:space="preserve">Tunis, Nigérii, Írán a Černou Horu. </w:t>
      </w:r>
    </w:p>
    <w:p w14:paraId="70325A8A" w14:textId="72A80108" w:rsidR="00A1156A" w:rsidRDefault="00A1156A" w:rsidP="005128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Obecná geografická označení</w:t>
      </w:r>
      <w:r w:rsidR="00EB059D">
        <w:rPr>
          <w:rFonts w:ascii="Times New Roman" w:hAnsi="Times New Roman" w:cs="Times New Roman"/>
          <w:bCs/>
          <w:sz w:val="24"/>
          <w:szCs w:val="24"/>
        </w:rPr>
        <w:t xml:space="preserve"> zemí původu migrantů</w:t>
      </w:r>
      <w:r>
        <w:rPr>
          <w:rFonts w:ascii="Times New Roman" w:hAnsi="Times New Roman" w:cs="Times New Roman"/>
          <w:bCs/>
          <w:sz w:val="24"/>
          <w:szCs w:val="24"/>
        </w:rPr>
        <w:t xml:space="preserve"> </w:t>
      </w:r>
      <w:r w:rsidR="002B3076">
        <w:rPr>
          <w:rFonts w:ascii="Times New Roman" w:hAnsi="Times New Roman" w:cs="Times New Roman"/>
          <w:bCs/>
          <w:sz w:val="24"/>
          <w:szCs w:val="24"/>
        </w:rPr>
        <w:t>byla zastoupena 11 %</w:t>
      </w:r>
      <w:r w:rsidR="00EB059D">
        <w:rPr>
          <w:rFonts w:ascii="Times New Roman" w:hAnsi="Times New Roman" w:cs="Times New Roman"/>
          <w:bCs/>
          <w:sz w:val="24"/>
          <w:szCs w:val="24"/>
        </w:rPr>
        <w:t xml:space="preserve"> v Mladé frontě DNES a</w:t>
      </w:r>
      <w:r w:rsidR="00573D8F">
        <w:rPr>
          <w:rFonts w:ascii="Times New Roman" w:hAnsi="Times New Roman" w:cs="Times New Roman"/>
          <w:bCs/>
          <w:sz w:val="24"/>
          <w:szCs w:val="24"/>
        </w:rPr>
        <w:t xml:space="preserve"> 8 % v Blesku, což</w:t>
      </w:r>
      <w:r w:rsidR="009C40EF">
        <w:rPr>
          <w:rFonts w:ascii="Times New Roman" w:hAnsi="Times New Roman" w:cs="Times New Roman"/>
          <w:bCs/>
          <w:sz w:val="24"/>
          <w:szCs w:val="24"/>
        </w:rPr>
        <w:t xml:space="preserve"> sice není nijak </w:t>
      </w:r>
      <w:r w:rsidR="00C15B5D">
        <w:rPr>
          <w:rFonts w:ascii="Times New Roman" w:hAnsi="Times New Roman" w:cs="Times New Roman"/>
          <w:bCs/>
          <w:sz w:val="24"/>
          <w:szCs w:val="24"/>
        </w:rPr>
        <w:t>markantní</w:t>
      </w:r>
      <w:r w:rsidR="009C40EF">
        <w:rPr>
          <w:rFonts w:ascii="Times New Roman" w:hAnsi="Times New Roman" w:cs="Times New Roman"/>
          <w:bCs/>
          <w:sz w:val="24"/>
          <w:szCs w:val="24"/>
        </w:rPr>
        <w:t xml:space="preserve"> rozdíl, avšak může to znamenat, že deník Blesk se na státy, odkud uprchlíci odcházejí, zaměřoval</w:t>
      </w:r>
      <w:r w:rsidR="00D611C6">
        <w:rPr>
          <w:rFonts w:ascii="Times New Roman" w:hAnsi="Times New Roman" w:cs="Times New Roman"/>
          <w:bCs/>
          <w:sz w:val="24"/>
          <w:szCs w:val="24"/>
        </w:rPr>
        <w:t xml:space="preserve"> o něco</w:t>
      </w:r>
      <w:r w:rsidR="009C40EF">
        <w:rPr>
          <w:rFonts w:ascii="Times New Roman" w:hAnsi="Times New Roman" w:cs="Times New Roman"/>
          <w:bCs/>
          <w:sz w:val="24"/>
          <w:szCs w:val="24"/>
        </w:rPr>
        <w:t xml:space="preserve"> více. </w:t>
      </w:r>
      <w:r w:rsidR="0044217A">
        <w:rPr>
          <w:rFonts w:ascii="Times New Roman" w:hAnsi="Times New Roman" w:cs="Times New Roman"/>
          <w:bCs/>
          <w:sz w:val="24"/>
          <w:szCs w:val="24"/>
        </w:rPr>
        <w:t>Na druhou stranu však neuváděl tak širokou škálu zemí jako Mladá fronta DNES</w:t>
      </w:r>
      <w:r w:rsidR="00EC57B3">
        <w:rPr>
          <w:rFonts w:ascii="Times New Roman" w:hAnsi="Times New Roman" w:cs="Times New Roman"/>
          <w:bCs/>
          <w:sz w:val="24"/>
          <w:szCs w:val="24"/>
        </w:rPr>
        <w:t xml:space="preserve">. </w:t>
      </w:r>
      <w:r w:rsidR="009D53C1">
        <w:rPr>
          <w:rFonts w:ascii="Times New Roman" w:hAnsi="Times New Roman" w:cs="Times New Roman"/>
          <w:bCs/>
          <w:sz w:val="24"/>
          <w:szCs w:val="24"/>
        </w:rPr>
        <w:t>Oba deníky</w:t>
      </w:r>
      <w:r w:rsidR="00D611C6">
        <w:rPr>
          <w:rFonts w:ascii="Times New Roman" w:hAnsi="Times New Roman" w:cs="Times New Roman"/>
          <w:bCs/>
          <w:sz w:val="24"/>
          <w:szCs w:val="24"/>
        </w:rPr>
        <w:t xml:space="preserve"> tedy</w:t>
      </w:r>
      <w:r w:rsidR="009D53C1">
        <w:rPr>
          <w:rFonts w:ascii="Times New Roman" w:hAnsi="Times New Roman" w:cs="Times New Roman"/>
          <w:bCs/>
          <w:sz w:val="24"/>
          <w:szCs w:val="24"/>
        </w:rPr>
        <w:t xml:space="preserve"> v tomto případě zmiňovaly Afriku a Blízký Východ</w:t>
      </w:r>
      <w:r w:rsidR="00506F63">
        <w:rPr>
          <w:rFonts w:ascii="Times New Roman" w:hAnsi="Times New Roman" w:cs="Times New Roman"/>
          <w:bCs/>
          <w:sz w:val="24"/>
          <w:szCs w:val="24"/>
        </w:rPr>
        <w:t xml:space="preserve">, avšak celkově raději specifikovaly země původu migrantů a dávaly přednost spíše konkrétním názvům států. </w:t>
      </w:r>
    </w:p>
    <w:p w14:paraId="274265E9" w14:textId="394C6FA4" w:rsidR="00506F63" w:rsidRDefault="00506F63" w:rsidP="00512829">
      <w:pPr>
        <w:spacing w:after="0" w:line="360" w:lineRule="auto"/>
        <w:jc w:val="both"/>
        <w:rPr>
          <w:rFonts w:ascii="Times New Roman" w:hAnsi="Times New Roman" w:cs="Times New Roman"/>
          <w:bCs/>
          <w:sz w:val="24"/>
          <w:szCs w:val="24"/>
        </w:rPr>
      </w:pPr>
    </w:p>
    <w:p w14:paraId="4463B1CE" w14:textId="10084315" w:rsidR="00506F63" w:rsidRPr="006D750A" w:rsidRDefault="009440D2" w:rsidP="009440D2">
      <w:pPr>
        <w:pStyle w:val="Nadpis3"/>
      </w:pPr>
      <w:bookmarkStart w:id="44" w:name="_Toc39720774"/>
      <w:r>
        <w:t xml:space="preserve">4.4.8 </w:t>
      </w:r>
      <w:r w:rsidR="00500535" w:rsidRPr="006D750A">
        <w:t>Aspekty bulvarizace v denících Mladá fronta DNES a Blesk</w:t>
      </w:r>
      <w:bookmarkEnd w:id="44"/>
      <w:r w:rsidR="00500535" w:rsidRPr="006D750A">
        <w:t xml:space="preserve"> </w:t>
      </w:r>
    </w:p>
    <w:p w14:paraId="1FE5B538" w14:textId="20DF70E4" w:rsidR="00E458BE" w:rsidRDefault="00042F03" w:rsidP="002D39E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Tato kapitola zkoumá, v jaké míře se v obou zkoumaných denících </w:t>
      </w:r>
      <w:r w:rsidR="00447205">
        <w:rPr>
          <w:rFonts w:ascii="Times New Roman" w:hAnsi="Times New Roman" w:cs="Times New Roman"/>
          <w:bCs/>
          <w:sz w:val="24"/>
          <w:szCs w:val="24"/>
        </w:rPr>
        <w:t>vyskytují prvky spojené s problematikou bulvarizace. Jak bylo již zmíněno</w:t>
      </w:r>
      <w:r w:rsidR="003F78CB">
        <w:rPr>
          <w:rFonts w:ascii="Times New Roman" w:hAnsi="Times New Roman" w:cs="Times New Roman"/>
          <w:bCs/>
          <w:sz w:val="24"/>
          <w:szCs w:val="24"/>
        </w:rPr>
        <w:t xml:space="preserve"> výše</w:t>
      </w:r>
      <w:r w:rsidR="00447205">
        <w:rPr>
          <w:rFonts w:ascii="Times New Roman" w:hAnsi="Times New Roman" w:cs="Times New Roman"/>
          <w:bCs/>
          <w:sz w:val="24"/>
          <w:szCs w:val="24"/>
        </w:rPr>
        <w:t xml:space="preserve">, </w:t>
      </w:r>
      <w:r w:rsidR="00520104">
        <w:rPr>
          <w:rFonts w:ascii="Times New Roman" w:hAnsi="Times New Roman" w:cs="Times New Roman"/>
          <w:bCs/>
          <w:sz w:val="24"/>
          <w:szCs w:val="24"/>
        </w:rPr>
        <w:t xml:space="preserve">v souvislosti s Mladou frontou DNES se často mluví o </w:t>
      </w:r>
      <w:r w:rsidR="000728F8">
        <w:rPr>
          <w:rFonts w:ascii="Times New Roman" w:hAnsi="Times New Roman" w:cs="Times New Roman"/>
          <w:bCs/>
          <w:sz w:val="24"/>
          <w:szCs w:val="24"/>
        </w:rPr>
        <w:t xml:space="preserve">tom, že tento deník </w:t>
      </w:r>
      <w:r w:rsidR="003F127B">
        <w:rPr>
          <w:rFonts w:ascii="Times New Roman" w:hAnsi="Times New Roman" w:cs="Times New Roman"/>
          <w:bCs/>
          <w:sz w:val="24"/>
          <w:szCs w:val="24"/>
        </w:rPr>
        <w:t xml:space="preserve">mění svou podobu a stává se čím dál podobnější </w:t>
      </w:r>
      <w:r w:rsidR="00D94254">
        <w:rPr>
          <w:rFonts w:ascii="Times New Roman" w:hAnsi="Times New Roman" w:cs="Times New Roman"/>
          <w:bCs/>
          <w:sz w:val="24"/>
          <w:szCs w:val="24"/>
        </w:rPr>
        <w:t>deníkům bulvárním, ať už se jedná o</w:t>
      </w:r>
      <w:r w:rsidR="009A0ED9">
        <w:rPr>
          <w:rFonts w:ascii="Times New Roman" w:hAnsi="Times New Roman" w:cs="Times New Roman"/>
          <w:bCs/>
          <w:sz w:val="24"/>
          <w:szCs w:val="24"/>
        </w:rPr>
        <w:t xml:space="preserve"> jeho</w:t>
      </w:r>
      <w:r w:rsidR="00D94254">
        <w:rPr>
          <w:rFonts w:ascii="Times New Roman" w:hAnsi="Times New Roman" w:cs="Times New Roman"/>
          <w:bCs/>
          <w:sz w:val="24"/>
          <w:szCs w:val="24"/>
        </w:rPr>
        <w:t xml:space="preserve"> vizuální nebo obsahovou stránku. </w:t>
      </w:r>
      <w:r w:rsidR="00A7759F">
        <w:rPr>
          <w:rFonts w:ascii="Times New Roman" w:hAnsi="Times New Roman" w:cs="Times New Roman"/>
          <w:bCs/>
          <w:sz w:val="24"/>
          <w:szCs w:val="24"/>
        </w:rPr>
        <w:t>Tento výzkum</w:t>
      </w:r>
      <w:r w:rsidR="002D39E2">
        <w:rPr>
          <w:rFonts w:ascii="Times New Roman" w:hAnsi="Times New Roman" w:cs="Times New Roman"/>
          <w:bCs/>
          <w:sz w:val="24"/>
          <w:szCs w:val="24"/>
        </w:rPr>
        <w:t xml:space="preserve"> </w:t>
      </w:r>
      <w:r w:rsidR="00CA0D8B">
        <w:rPr>
          <w:rFonts w:ascii="Times New Roman" w:hAnsi="Times New Roman" w:cs="Times New Roman"/>
          <w:bCs/>
          <w:sz w:val="24"/>
          <w:szCs w:val="24"/>
        </w:rPr>
        <w:t>se</w:t>
      </w:r>
      <w:r w:rsidR="002D39E2">
        <w:rPr>
          <w:rFonts w:ascii="Times New Roman" w:hAnsi="Times New Roman" w:cs="Times New Roman"/>
          <w:bCs/>
          <w:sz w:val="24"/>
          <w:szCs w:val="24"/>
        </w:rPr>
        <w:t xml:space="preserve"> zaměřuje pouze na obsah příspěvků a jako indikátory </w:t>
      </w:r>
      <w:r w:rsidR="00C85B5E">
        <w:rPr>
          <w:rFonts w:ascii="Times New Roman" w:hAnsi="Times New Roman" w:cs="Times New Roman"/>
          <w:bCs/>
          <w:sz w:val="24"/>
          <w:szCs w:val="24"/>
        </w:rPr>
        <w:t xml:space="preserve">bulvarizace vybral </w:t>
      </w:r>
      <w:r w:rsidR="00D507CA">
        <w:rPr>
          <w:rFonts w:ascii="Times New Roman" w:hAnsi="Times New Roman" w:cs="Times New Roman"/>
          <w:bCs/>
          <w:sz w:val="24"/>
          <w:szCs w:val="24"/>
        </w:rPr>
        <w:t xml:space="preserve">výskyt </w:t>
      </w:r>
      <w:r w:rsidR="00C45B20">
        <w:rPr>
          <w:rFonts w:ascii="Times New Roman" w:hAnsi="Times New Roman" w:cs="Times New Roman"/>
          <w:bCs/>
          <w:sz w:val="24"/>
          <w:szCs w:val="24"/>
        </w:rPr>
        <w:t>článků</w:t>
      </w:r>
      <w:r w:rsidR="00D507CA">
        <w:rPr>
          <w:rFonts w:ascii="Times New Roman" w:hAnsi="Times New Roman" w:cs="Times New Roman"/>
          <w:bCs/>
          <w:sz w:val="24"/>
          <w:szCs w:val="24"/>
        </w:rPr>
        <w:t xml:space="preserve"> typu infotainment</w:t>
      </w:r>
      <w:r w:rsidR="00B63EFA">
        <w:rPr>
          <w:rFonts w:ascii="Times New Roman" w:hAnsi="Times New Roman" w:cs="Times New Roman"/>
          <w:bCs/>
          <w:sz w:val="24"/>
          <w:szCs w:val="24"/>
        </w:rPr>
        <w:t>,</w:t>
      </w:r>
      <w:r w:rsidR="00A23344">
        <w:rPr>
          <w:rFonts w:ascii="Times New Roman" w:hAnsi="Times New Roman" w:cs="Times New Roman"/>
          <w:bCs/>
          <w:sz w:val="24"/>
          <w:szCs w:val="24"/>
        </w:rPr>
        <w:t xml:space="preserve"> míra personalizace ve zprávách,</w:t>
      </w:r>
      <w:r w:rsidR="00B63EFA">
        <w:rPr>
          <w:rFonts w:ascii="Times New Roman" w:hAnsi="Times New Roman" w:cs="Times New Roman"/>
          <w:bCs/>
          <w:sz w:val="24"/>
          <w:szCs w:val="24"/>
        </w:rPr>
        <w:t xml:space="preserve"> </w:t>
      </w:r>
      <w:r w:rsidR="007A2FBB">
        <w:rPr>
          <w:rFonts w:ascii="Times New Roman" w:hAnsi="Times New Roman" w:cs="Times New Roman"/>
          <w:bCs/>
          <w:sz w:val="24"/>
          <w:szCs w:val="24"/>
        </w:rPr>
        <w:t xml:space="preserve">poměr domácího a zahraničního zpravodajství, a množství příspěvků pojednávajících o násilí a trestných činech. </w:t>
      </w:r>
    </w:p>
    <w:p w14:paraId="6F23E87B" w14:textId="4F9AB982" w:rsidR="00B54AB0" w:rsidRDefault="00B54AB0" w:rsidP="002D39E2">
      <w:pPr>
        <w:spacing w:after="0" w:line="360" w:lineRule="auto"/>
        <w:jc w:val="both"/>
        <w:rPr>
          <w:rFonts w:ascii="Times New Roman" w:hAnsi="Times New Roman" w:cs="Times New Roman"/>
          <w:bCs/>
          <w:sz w:val="24"/>
          <w:szCs w:val="24"/>
        </w:rPr>
      </w:pPr>
    </w:p>
    <w:p w14:paraId="7DCB8FC2" w14:textId="7BA44710" w:rsidR="00B54AB0" w:rsidRDefault="009440D2" w:rsidP="009440D2">
      <w:pPr>
        <w:pStyle w:val="Nadpis4"/>
      </w:pPr>
      <w:r>
        <w:lastRenderedPageBreak/>
        <w:t xml:space="preserve">4.4.8.1 </w:t>
      </w:r>
      <w:r w:rsidR="002119B0" w:rsidRPr="00A83511">
        <w:t>Infotainment</w:t>
      </w:r>
    </w:p>
    <w:p w14:paraId="10A4C619" w14:textId="406E21D7" w:rsidR="00A83511" w:rsidRDefault="008826A5" w:rsidP="002D39E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Příspěvky typu infotainment neboli zprávy, jejichž primární funkcí je </w:t>
      </w:r>
      <w:r w:rsidR="00446FBB">
        <w:rPr>
          <w:rFonts w:ascii="Times New Roman" w:hAnsi="Times New Roman" w:cs="Times New Roman"/>
          <w:bCs/>
          <w:sz w:val="24"/>
          <w:szCs w:val="24"/>
        </w:rPr>
        <w:t>bavit</w:t>
      </w:r>
      <w:r w:rsidR="00ED6CAF">
        <w:rPr>
          <w:rFonts w:ascii="Times New Roman" w:hAnsi="Times New Roman" w:cs="Times New Roman"/>
          <w:bCs/>
          <w:sz w:val="24"/>
          <w:szCs w:val="24"/>
        </w:rPr>
        <w:t>,</w:t>
      </w:r>
      <w:r w:rsidR="00446FBB">
        <w:rPr>
          <w:rFonts w:ascii="Times New Roman" w:hAnsi="Times New Roman" w:cs="Times New Roman"/>
          <w:bCs/>
          <w:sz w:val="24"/>
          <w:szCs w:val="24"/>
        </w:rPr>
        <w:t xml:space="preserve"> a ne informovat o důležitých událostech, se v Mladé frontě DNES vyskytly </w:t>
      </w:r>
      <w:r w:rsidR="00436059">
        <w:rPr>
          <w:rFonts w:ascii="Times New Roman" w:hAnsi="Times New Roman" w:cs="Times New Roman"/>
          <w:bCs/>
          <w:sz w:val="24"/>
          <w:szCs w:val="24"/>
        </w:rPr>
        <w:t>čtyřikrát</w:t>
      </w:r>
      <w:r w:rsidR="00900048">
        <w:rPr>
          <w:rFonts w:ascii="Times New Roman" w:hAnsi="Times New Roman" w:cs="Times New Roman"/>
          <w:bCs/>
          <w:sz w:val="24"/>
          <w:szCs w:val="24"/>
        </w:rPr>
        <w:t>, což činilo</w:t>
      </w:r>
      <w:r w:rsidR="00436059">
        <w:rPr>
          <w:rFonts w:ascii="Times New Roman" w:hAnsi="Times New Roman" w:cs="Times New Roman"/>
          <w:bCs/>
          <w:sz w:val="24"/>
          <w:szCs w:val="24"/>
        </w:rPr>
        <w:t xml:space="preserve"> zhruba</w:t>
      </w:r>
      <w:r w:rsidR="003803EA">
        <w:rPr>
          <w:rFonts w:ascii="Times New Roman" w:hAnsi="Times New Roman" w:cs="Times New Roman"/>
          <w:bCs/>
          <w:sz w:val="24"/>
          <w:szCs w:val="24"/>
        </w:rPr>
        <w:t xml:space="preserve"> </w:t>
      </w:r>
      <w:r w:rsidR="00436059">
        <w:rPr>
          <w:rFonts w:ascii="Times New Roman" w:hAnsi="Times New Roman" w:cs="Times New Roman"/>
          <w:bCs/>
          <w:sz w:val="24"/>
          <w:szCs w:val="24"/>
        </w:rPr>
        <w:t>1 </w:t>
      </w:r>
      <w:r w:rsidR="003803EA">
        <w:rPr>
          <w:rFonts w:ascii="Times New Roman" w:hAnsi="Times New Roman" w:cs="Times New Roman"/>
          <w:bCs/>
          <w:sz w:val="24"/>
          <w:szCs w:val="24"/>
        </w:rPr>
        <w:t xml:space="preserve">% ze zkoumaného vzorku. </w:t>
      </w:r>
      <w:r w:rsidR="00ED6CAF">
        <w:rPr>
          <w:rFonts w:ascii="Times New Roman" w:hAnsi="Times New Roman" w:cs="Times New Roman"/>
          <w:bCs/>
          <w:sz w:val="24"/>
          <w:szCs w:val="24"/>
        </w:rPr>
        <w:t xml:space="preserve">Průměrně tyto články obsahovaly </w:t>
      </w:r>
      <w:r w:rsidR="00436059">
        <w:rPr>
          <w:rFonts w:ascii="Times New Roman" w:hAnsi="Times New Roman" w:cs="Times New Roman"/>
          <w:bCs/>
          <w:sz w:val="24"/>
          <w:szCs w:val="24"/>
        </w:rPr>
        <w:t>635</w:t>
      </w:r>
      <w:r w:rsidR="00ED6CAF">
        <w:rPr>
          <w:rFonts w:ascii="Times New Roman" w:hAnsi="Times New Roman" w:cs="Times New Roman"/>
          <w:bCs/>
          <w:sz w:val="24"/>
          <w:szCs w:val="24"/>
        </w:rPr>
        <w:t xml:space="preserve"> slov a byly tedy </w:t>
      </w:r>
      <w:r w:rsidR="00444A93">
        <w:rPr>
          <w:rFonts w:ascii="Times New Roman" w:hAnsi="Times New Roman" w:cs="Times New Roman"/>
          <w:bCs/>
          <w:sz w:val="24"/>
          <w:szCs w:val="24"/>
        </w:rPr>
        <w:t xml:space="preserve">v porovnání s průměrnou délkou příspěvků v tomto deníku relativně </w:t>
      </w:r>
      <w:r w:rsidR="00436059">
        <w:rPr>
          <w:rFonts w:ascii="Times New Roman" w:hAnsi="Times New Roman" w:cs="Times New Roman"/>
          <w:bCs/>
          <w:sz w:val="24"/>
          <w:szCs w:val="24"/>
        </w:rPr>
        <w:t>rozsáhlé</w:t>
      </w:r>
      <w:r w:rsidR="00444A93">
        <w:rPr>
          <w:rFonts w:ascii="Times New Roman" w:hAnsi="Times New Roman" w:cs="Times New Roman"/>
          <w:bCs/>
          <w:sz w:val="24"/>
          <w:szCs w:val="24"/>
        </w:rPr>
        <w:t>.</w:t>
      </w:r>
      <w:r w:rsidR="00E6540F">
        <w:rPr>
          <w:rFonts w:ascii="Times New Roman" w:hAnsi="Times New Roman" w:cs="Times New Roman"/>
          <w:bCs/>
          <w:sz w:val="24"/>
          <w:szCs w:val="24"/>
        </w:rPr>
        <w:t xml:space="preserve"> Tři z nich se objevily v rubrikách věnujících se publicistice (</w:t>
      </w:r>
      <w:r w:rsidR="00CC4B15">
        <w:rPr>
          <w:rFonts w:ascii="Times New Roman" w:hAnsi="Times New Roman" w:cs="Times New Roman"/>
          <w:bCs/>
          <w:sz w:val="24"/>
          <w:szCs w:val="24"/>
        </w:rPr>
        <w:t>Názory, Studenti píší noviny a Publicistika)</w:t>
      </w:r>
      <w:r w:rsidR="00D85630">
        <w:rPr>
          <w:rFonts w:ascii="Times New Roman" w:hAnsi="Times New Roman" w:cs="Times New Roman"/>
          <w:bCs/>
          <w:sz w:val="24"/>
          <w:szCs w:val="24"/>
        </w:rPr>
        <w:t xml:space="preserve"> a jeden v rubrice Uprchlická krize.</w:t>
      </w:r>
      <w:r w:rsidR="00765924">
        <w:rPr>
          <w:rFonts w:ascii="Times New Roman" w:hAnsi="Times New Roman" w:cs="Times New Roman"/>
          <w:bCs/>
          <w:sz w:val="24"/>
          <w:szCs w:val="24"/>
        </w:rPr>
        <w:t xml:space="preserve"> Každý z těchto příspěvků se také zaměřoval na jiné téma</w:t>
      </w:r>
      <w:r w:rsidR="0000461F">
        <w:rPr>
          <w:rFonts w:ascii="Times New Roman" w:hAnsi="Times New Roman" w:cs="Times New Roman"/>
          <w:bCs/>
          <w:sz w:val="24"/>
          <w:szCs w:val="24"/>
        </w:rPr>
        <w:t>; jeden popisoval migranty jako hrozbu</w:t>
      </w:r>
      <w:r w:rsidR="009F1753">
        <w:rPr>
          <w:rFonts w:ascii="Times New Roman" w:hAnsi="Times New Roman" w:cs="Times New Roman"/>
          <w:bCs/>
          <w:sz w:val="24"/>
          <w:szCs w:val="24"/>
        </w:rPr>
        <w:t>, další dva se zaměřovaly na cesty uprchlíků Evropou a problém jejich umístění</w:t>
      </w:r>
      <w:r w:rsidR="000A65FA">
        <w:rPr>
          <w:rFonts w:ascii="Times New Roman" w:hAnsi="Times New Roman" w:cs="Times New Roman"/>
          <w:bCs/>
          <w:sz w:val="24"/>
          <w:szCs w:val="24"/>
        </w:rPr>
        <w:t xml:space="preserve"> a poslední příspěvek se zabýval jiným tématem, které analýza dále nerozlišovala. </w:t>
      </w:r>
    </w:p>
    <w:p w14:paraId="5C150594" w14:textId="41797C09" w:rsidR="00AA56A2" w:rsidRDefault="00AA56A2" w:rsidP="002D39E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CB7CF6">
        <w:rPr>
          <w:rFonts w:ascii="Times New Roman" w:hAnsi="Times New Roman" w:cs="Times New Roman"/>
          <w:bCs/>
          <w:sz w:val="24"/>
          <w:szCs w:val="24"/>
        </w:rPr>
        <w:t xml:space="preserve">Blesk publikoval </w:t>
      </w:r>
      <w:r w:rsidR="00526D6E">
        <w:rPr>
          <w:rFonts w:ascii="Times New Roman" w:hAnsi="Times New Roman" w:cs="Times New Roman"/>
          <w:bCs/>
          <w:sz w:val="24"/>
          <w:szCs w:val="24"/>
        </w:rPr>
        <w:t xml:space="preserve">8 </w:t>
      </w:r>
      <w:r w:rsidR="00137012">
        <w:rPr>
          <w:rFonts w:ascii="Times New Roman" w:hAnsi="Times New Roman" w:cs="Times New Roman"/>
          <w:bCs/>
          <w:sz w:val="24"/>
          <w:szCs w:val="24"/>
        </w:rPr>
        <w:t>zpráv</w:t>
      </w:r>
      <w:r w:rsidR="00526D6E">
        <w:rPr>
          <w:rFonts w:ascii="Times New Roman" w:hAnsi="Times New Roman" w:cs="Times New Roman"/>
          <w:bCs/>
          <w:sz w:val="24"/>
          <w:szCs w:val="24"/>
        </w:rPr>
        <w:t xml:space="preserve"> spadajících do kategorie infotainment</w:t>
      </w:r>
      <w:r w:rsidR="00A74AED">
        <w:rPr>
          <w:rFonts w:ascii="Times New Roman" w:hAnsi="Times New Roman" w:cs="Times New Roman"/>
          <w:bCs/>
          <w:sz w:val="24"/>
          <w:szCs w:val="24"/>
        </w:rPr>
        <w:t xml:space="preserve">, což tvořilo celkem 7 % všech příspěvků </w:t>
      </w:r>
      <w:r w:rsidR="001947E4">
        <w:rPr>
          <w:rFonts w:ascii="Times New Roman" w:hAnsi="Times New Roman" w:cs="Times New Roman"/>
          <w:bCs/>
          <w:sz w:val="24"/>
          <w:szCs w:val="24"/>
        </w:rPr>
        <w:t>vydaných</w:t>
      </w:r>
      <w:r w:rsidR="00A74AED">
        <w:rPr>
          <w:rFonts w:ascii="Times New Roman" w:hAnsi="Times New Roman" w:cs="Times New Roman"/>
          <w:bCs/>
          <w:sz w:val="24"/>
          <w:szCs w:val="24"/>
        </w:rPr>
        <w:t xml:space="preserve"> v tomto </w:t>
      </w:r>
      <w:r w:rsidR="00083831">
        <w:rPr>
          <w:rFonts w:ascii="Times New Roman" w:hAnsi="Times New Roman" w:cs="Times New Roman"/>
          <w:bCs/>
          <w:sz w:val="24"/>
          <w:szCs w:val="24"/>
        </w:rPr>
        <w:t xml:space="preserve">deníku za celé </w:t>
      </w:r>
      <w:r w:rsidR="00526FA9">
        <w:rPr>
          <w:rFonts w:ascii="Times New Roman" w:hAnsi="Times New Roman" w:cs="Times New Roman"/>
          <w:bCs/>
          <w:sz w:val="24"/>
          <w:szCs w:val="24"/>
        </w:rPr>
        <w:t>sledované</w:t>
      </w:r>
      <w:r w:rsidR="00083831">
        <w:rPr>
          <w:rFonts w:ascii="Times New Roman" w:hAnsi="Times New Roman" w:cs="Times New Roman"/>
          <w:bCs/>
          <w:sz w:val="24"/>
          <w:szCs w:val="24"/>
        </w:rPr>
        <w:t xml:space="preserve"> období</w:t>
      </w:r>
      <w:r w:rsidR="00137012">
        <w:rPr>
          <w:rFonts w:ascii="Times New Roman" w:hAnsi="Times New Roman" w:cs="Times New Roman"/>
          <w:bCs/>
          <w:sz w:val="24"/>
          <w:szCs w:val="24"/>
        </w:rPr>
        <w:t xml:space="preserve">. </w:t>
      </w:r>
      <w:r w:rsidR="00C12770">
        <w:rPr>
          <w:rFonts w:ascii="Times New Roman" w:hAnsi="Times New Roman" w:cs="Times New Roman"/>
          <w:bCs/>
          <w:sz w:val="24"/>
          <w:szCs w:val="24"/>
        </w:rPr>
        <w:t xml:space="preserve">Tyto články v průměru obsahovaly </w:t>
      </w:r>
      <w:r w:rsidR="0023244E">
        <w:rPr>
          <w:rFonts w:ascii="Times New Roman" w:hAnsi="Times New Roman" w:cs="Times New Roman"/>
          <w:bCs/>
          <w:sz w:val="24"/>
          <w:szCs w:val="24"/>
        </w:rPr>
        <w:t>152 slov, což je v případě Blesku méně než průměr</w:t>
      </w:r>
      <w:r w:rsidR="005E4A5D">
        <w:rPr>
          <w:rFonts w:ascii="Times New Roman" w:hAnsi="Times New Roman" w:cs="Times New Roman"/>
          <w:bCs/>
          <w:sz w:val="24"/>
          <w:szCs w:val="24"/>
        </w:rPr>
        <w:t>. Tematicky se příspěvky typu infotainment od těch publikovaných v Mladé frontě DNES</w:t>
      </w:r>
      <w:r w:rsidR="00E47FE8">
        <w:rPr>
          <w:rFonts w:ascii="Times New Roman" w:hAnsi="Times New Roman" w:cs="Times New Roman"/>
          <w:bCs/>
          <w:sz w:val="24"/>
          <w:szCs w:val="24"/>
        </w:rPr>
        <w:t xml:space="preserve"> velmi</w:t>
      </w:r>
      <w:r w:rsidR="005E4A5D">
        <w:rPr>
          <w:rFonts w:ascii="Times New Roman" w:hAnsi="Times New Roman" w:cs="Times New Roman"/>
          <w:bCs/>
          <w:sz w:val="24"/>
          <w:szCs w:val="24"/>
        </w:rPr>
        <w:t xml:space="preserve"> lišily</w:t>
      </w:r>
      <w:r w:rsidR="009B4FB8">
        <w:rPr>
          <w:rFonts w:ascii="Times New Roman" w:hAnsi="Times New Roman" w:cs="Times New Roman"/>
          <w:bCs/>
          <w:sz w:val="24"/>
          <w:szCs w:val="24"/>
        </w:rPr>
        <w:t xml:space="preserve">. Dva z nich </w:t>
      </w:r>
      <w:r w:rsidR="00AD70E7">
        <w:rPr>
          <w:rFonts w:ascii="Times New Roman" w:hAnsi="Times New Roman" w:cs="Times New Roman"/>
          <w:bCs/>
          <w:sz w:val="24"/>
          <w:szCs w:val="24"/>
        </w:rPr>
        <w:t xml:space="preserve">se zabývaly </w:t>
      </w:r>
      <w:r w:rsidR="009C3EFA">
        <w:rPr>
          <w:rFonts w:ascii="Times New Roman" w:hAnsi="Times New Roman" w:cs="Times New Roman"/>
          <w:bCs/>
          <w:sz w:val="24"/>
          <w:szCs w:val="24"/>
        </w:rPr>
        <w:t xml:space="preserve">agresí vůči uprchlíkům, jeden je popisoval jako hrozbu, jedna neseriózní zpráva </w:t>
      </w:r>
      <w:r w:rsidR="00C055E3">
        <w:rPr>
          <w:rFonts w:ascii="Times New Roman" w:hAnsi="Times New Roman" w:cs="Times New Roman"/>
          <w:bCs/>
          <w:sz w:val="24"/>
          <w:szCs w:val="24"/>
        </w:rPr>
        <w:t>pojednávala o cestě migrantů do Evropy</w:t>
      </w:r>
      <w:r w:rsidR="009C3EFA">
        <w:rPr>
          <w:rFonts w:ascii="Times New Roman" w:hAnsi="Times New Roman" w:cs="Times New Roman"/>
          <w:bCs/>
          <w:sz w:val="24"/>
          <w:szCs w:val="24"/>
        </w:rPr>
        <w:t xml:space="preserve"> </w:t>
      </w:r>
      <w:r w:rsidR="00C055E3">
        <w:rPr>
          <w:rFonts w:ascii="Times New Roman" w:hAnsi="Times New Roman" w:cs="Times New Roman"/>
          <w:bCs/>
          <w:sz w:val="24"/>
          <w:szCs w:val="24"/>
        </w:rPr>
        <w:t>a</w:t>
      </w:r>
      <w:r w:rsidR="00AD70E7">
        <w:rPr>
          <w:rFonts w:ascii="Times New Roman" w:hAnsi="Times New Roman" w:cs="Times New Roman"/>
          <w:bCs/>
          <w:sz w:val="24"/>
          <w:szCs w:val="24"/>
        </w:rPr>
        <w:t xml:space="preserve"> dva</w:t>
      </w:r>
      <w:r w:rsidR="00C055E3">
        <w:rPr>
          <w:rFonts w:ascii="Times New Roman" w:hAnsi="Times New Roman" w:cs="Times New Roman"/>
          <w:bCs/>
          <w:sz w:val="24"/>
          <w:szCs w:val="24"/>
        </w:rPr>
        <w:t xml:space="preserve"> příspěvky</w:t>
      </w:r>
      <w:r w:rsidR="00AD70E7">
        <w:rPr>
          <w:rFonts w:ascii="Times New Roman" w:hAnsi="Times New Roman" w:cs="Times New Roman"/>
          <w:bCs/>
          <w:sz w:val="24"/>
          <w:szCs w:val="24"/>
        </w:rPr>
        <w:t xml:space="preserve"> pojednávaly o </w:t>
      </w:r>
      <w:r w:rsidR="0056091D">
        <w:rPr>
          <w:rFonts w:ascii="Times New Roman" w:hAnsi="Times New Roman" w:cs="Times New Roman"/>
          <w:bCs/>
          <w:sz w:val="24"/>
          <w:szCs w:val="24"/>
        </w:rPr>
        <w:t>integraci nově příchozích do naší společnosti</w:t>
      </w:r>
      <w:r w:rsidR="008E59ED">
        <w:rPr>
          <w:rFonts w:ascii="Times New Roman" w:hAnsi="Times New Roman" w:cs="Times New Roman"/>
          <w:bCs/>
          <w:sz w:val="24"/>
          <w:szCs w:val="24"/>
        </w:rPr>
        <w:t>, což v Blesku nebylo příliš obvyklé téma</w:t>
      </w:r>
      <w:r w:rsidR="00C055E3">
        <w:rPr>
          <w:rFonts w:ascii="Times New Roman" w:hAnsi="Times New Roman" w:cs="Times New Roman"/>
          <w:bCs/>
          <w:sz w:val="24"/>
          <w:szCs w:val="24"/>
        </w:rPr>
        <w:t xml:space="preserve">. Jeden článek spadal do kategorie Jiné. </w:t>
      </w:r>
    </w:p>
    <w:p w14:paraId="490EAD3D" w14:textId="00ABE338" w:rsidR="00136ABF" w:rsidRDefault="00136ABF" w:rsidP="002D39E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165720">
        <w:rPr>
          <w:rFonts w:ascii="Times New Roman" w:hAnsi="Times New Roman" w:cs="Times New Roman"/>
          <w:bCs/>
          <w:sz w:val="24"/>
          <w:szCs w:val="24"/>
        </w:rPr>
        <w:t xml:space="preserve">Jak bylo možné předpokládat </w:t>
      </w:r>
      <w:r w:rsidR="000720D4">
        <w:rPr>
          <w:rFonts w:ascii="Times New Roman" w:hAnsi="Times New Roman" w:cs="Times New Roman"/>
          <w:bCs/>
          <w:sz w:val="24"/>
          <w:szCs w:val="24"/>
        </w:rPr>
        <w:t>již z typu zkoumaných deníků, z</w:t>
      </w:r>
      <w:r w:rsidR="00781453">
        <w:rPr>
          <w:rFonts w:ascii="Times New Roman" w:hAnsi="Times New Roman" w:cs="Times New Roman"/>
          <w:bCs/>
          <w:sz w:val="24"/>
          <w:szCs w:val="24"/>
        </w:rPr>
        <w:t xml:space="preserve">právy </w:t>
      </w:r>
      <w:r w:rsidR="00AB0D11">
        <w:rPr>
          <w:rFonts w:ascii="Times New Roman" w:hAnsi="Times New Roman" w:cs="Times New Roman"/>
          <w:bCs/>
          <w:sz w:val="24"/>
          <w:szCs w:val="24"/>
        </w:rPr>
        <w:t>obsahující</w:t>
      </w:r>
      <w:r w:rsidR="00781453">
        <w:rPr>
          <w:rFonts w:ascii="Times New Roman" w:hAnsi="Times New Roman" w:cs="Times New Roman"/>
          <w:bCs/>
          <w:sz w:val="24"/>
          <w:szCs w:val="24"/>
        </w:rPr>
        <w:t xml:space="preserve"> infotainment se častěji objevovaly v Blesku </w:t>
      </w:r>
      <w:r w:rsidR="00AB0D11">
        <w:rPr>
          <w:rFonts w:ascii="Times New Roman" w:hAnsi="Times New Roman" w:cs="Times New Roman"/>
          <w:bCs/>
          <w:sz w:val="24"/>
          <w:szCs w:val="24"/>
        </w:rPr>
        <w:t xml:space="preserve">než v Mladé frontě DNES </w:t>
      </w:r>
      <w:r w:rsidR="002E311B">
        <w:rPr>
          <w:rFonts w:ascii="Times New Roman" w:hAnsi="Times New Roman" w:cs="Times New Roman"/>
          <w:bCs/>
          <w:sz w:val="24"/>
          <w:szCs w:val="24"/>
        </w:rPr>
        <w:t xml:space="preserve">a také témata, na která byly tyto příspěvky zaměřeny (násilí, hrozba atd.), více odpovídaly bulvárnímu tisku. </w:t>
      </w:r>
      <w:r w:rsidR="009E64C1">
        <w:rPr>
          <w:rFonts w:ascii="Times New Roman" w:hAnsi="Times New Roman" w:cs="Times New Roman"/>
          <w:bCs/>
          <w:sz w:val="24"/>
          <w:szCs w:val="24"/>
        </w:rPr>
        <w:t xml:space="preserve">Mladá fronta DNES však </w:t>
      </w:r>
      <w:r w:rsidR="00505548">
        <w:rPr>
          <w:rFonts w:ascii="Times New Roman" w:hAnsi="Times New Roman" w:cs="Times New Roman"/>
          <w:bCs/>
          <w:sz w:val="24"/>
          <w:szCs w:val="24"/>
        </w:rPr>
        <w:t>publikovala zábavné příspěvky, které byly co do počtu slov relativně rozsáhlé</w:t>
      </w:r>
      <w:r w:rsidR="00AE5790">
        <w:rPr>
          <w:rFonts w:ascii="Times New Roman" w:hAnsi="Times New Roman" w:cs="Times New Roman"/>
          <w:bCs/>
          <w:sz w:val="24"/>
          <w:szCs w:val="24"/>
        </w:rPr>
        <w:t xml:space="preserve">. V porovnání Bleskem jich </w:t>
      </w:r>
      <w:r w:rsidR="00425FB0">
        <w:rPr>
          <w:rFonts w:ascii="Times New Roman" w:hAnsi="Times New Roman" w:cs="Times New Roman"/>
          <w:bCs/>
          <w:sz w:val="24"/>
          <w:szCs w:val="24"/>
        </w:rPr>
        <w:t>ale</w:t>
      </w:r>
      <w:r w:rsidR="00AE5790">
        <w:rPr>
          <w:rFonts w:ascii="Times New Roman" w:hAnsi="Times New Roman" w:cs="Times New Roman"/>
          <w:bCs/>
          <w:sz w:val="24"/>
          <w:szCs w:val="24"/>
        </w:rPr>
        <w:t xml:space="preserve"> bylo podstatně méně</w:t>
      </w:r>
      <w:r w:rsidR="00425FB0">
        <w:rPr>
          <w:rFonts w:ascii="Times New Roman" w:hAnsi="Times New Roman" w:cs="Times New Roman"/>
          <w:bCs/>
          <w:sz w:val="24"/>
          <w:szCs w:val="24"/>
        </w:rPr>
        <w:t>,</w:t>
      </w:r>
      <w:r w:rsidR="00AE5790">
        <w:rPr>
          <w:rFonts w:ascii="Times New Roman" w:hAnsi="Times New Roman" w:cs="Times New Roman"/>
          <w:bCs/>
          <w:sz w:val="24"/>
          <w:szCs w:val="24"/>
        </w:rPr>
        <w:t xml:space="preserve"> a</w:t>
      </w:r>
      <w:r w:rsidR="00425FB0">
        <w:rPr>
          <w:rFonts w:ascii="Times New Roman" w:hAnsi="Times New Roman" w:cs="Times New Roman"/>
          <w:bCs/>
          <w:sz w:val="24"/>
          <w:szCs w:val="24"/>
        </w:rPr>
        <w:t xml:space="preserve"> tak tedy</w:t>
      </w:r>
      <w:r w:rsidR="00AE5790">
        <w:rPr>
          <w:rFonts w:ascii="Times New Roman" w:hAnsi="Times New Roman" w:cs="Times New Roman"/>
          <w:bCs/>
          <w:sz w:val="24"/>
          <w:szCs w:val="24"/>
        </w:rPr>
        <w:t xml:space="preserve"> nelze tvrdit, že by </w:t>
      </w:r>
      <w:r w:rsidR="00217DD4">
        <w:rPr>
          <w:rFonts w:ascii="Times New Roman" w:hAnsi="Times New Roman" w:cs="Times New Roman"/>
          <w:bCs/>
          <w:sz w:val="24"/>
          <w:szCs w:val="24"/>
        </w:rPr>
        <w:t xml:space="preserve">v tomto ohledu vykazovala s bulvárním Bleskem nějakou podobnost. </w:t>
      </w:r>
    </w:p>
    <w:p w14:paraId="5D38999C" w14:textId="5F69CD56" w:rsidR="00F9257B" w:rsidRDefault="00F9257B" w:rsidP="002D39E2">
      <w:pPr>
        <w:spacing w:after="0" w:line="360" w:lineRule="auto"/>
        <w:jc w:val="both"/>
        <w:rPr>
          <w:rFonts w:ascii="Times New Roman" w:hAnsi="Times New Roman" w:cs="Times New Roman"/>
          <w:bCs/>
          <w:sz w:val="24"/>
          <w:szCs w:val="24"/>
        </w:rPr>
      </w:pPr>
    </w:p>
    <w:p w14:paraId="78F75579" w14:textId="4DDFA086" w:rsidR="00F9257B" w:rsidRDefault="009440D2" w:rsidP="009440D2">
      <w:pPr>
        <w:pStyle w:val="Nadpis4"/>
      </w:pPr>
      <w:r>
        <w:t xml:space="preserve">4.4.8.2 </w:t>
      </w:r>
      <w:r w:rsidR="00AA36E4">
        <w:t>Personalizace a h</w:t>
      </w:r>
      <w:r w:rsidR="00AA36E4" w:rsidRPr="00AA36E4">
        <w:t>uman interest story</w:t>
      </w:r>
    </w:p>
    <w:p w14:paraId="0B982000" w14:textId="56DFC2F9" w:rsidR="00A23344" w:rsidRDefault="00387F84" w:rsidP="002D39E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Jakožto</w:t>
      </w:r>
      <w:r w:rsidR="00983E95">
        <w:rPr>
          <w:rFonts w:ascii="Times New Roman" w:hAnsi="Times New Roman" w:cs="Times New Roman"/>
          <w:bCs/>
          <w:sz w:val="24"/>
          <w:szCs w:val="24"/>
        </w:rPr>
        <w:t xml:space="preserve"> na další indikátor bulvarizace se analýza zaměřila na </w:t>
      </w:r>
      <w:r w:rsidR="00CB50C7">
        <w:rPr>
          <w:rFonts w:ascii="Times New Roman" w:hAnsi="Times New Roman" w:cs="Times New Roman"/>
          <w:bCs/>
          <w:sz w:val="24"/>
          <w:szCs w:val="24"/>
        </w:rPr>
        <w:t>výskyt</w:t>
      </w:r>
      <w:r w:rsidR="00983E95">
        <w:rPr>
          <w:rFonts w:ascii="Times New Roman" w:hAnsi="Times New Roman" w:cs="Times New Roman"/>
          <w:bCs/>
          <w:sz w:val="24"/>
          <w:szCs w:val="24"/>
        </w:rPr>
        <w:t xml:space="preserve"> personalizace v příspěvcích věnovaných uprchlíkům a migraci v Mladé frontě DNES a v</w:t>
      </w:r>
      <w:r w:rsidR="00CB50C7">
        <w:rPr>
          <w:rFonts w:ascii="Times New Roman" w:hAnsi="Times New Roman" w:cs="Times New Roman"/>
          <w:bCs/>
          <w:sz w:val="24"/>
          <w:szCs w:val="24"/>
        </w:rPr>
        <w:t> </w:t>
      </w:r>
      <w:r w:rsidR="00983E95">
        <w:rPr>
          <w:rFonts w:ascii="Times New Roman" w:hAnsi="Times New Roman" w:cs="Times New Roman"/>
          <w:bCs/>
          <w:sz w:val="24"/>
          <w:szCs w:val="24"/>
        </w:rPr>
        <w:t>Blesku</w:t>
      </w:r>
      <w:r w:rsidR="00CB50C7">
        <w:rPr>
          <w:rFonts w:ascii="Times New Roman" w:hAnsi="Times New Roman" w:cs="Times New Roman"/>
          <w:bCs/>
          <w:sz w:val="24"/>
          <w:szCs w:val="24"/>
        </w:rPr>
        <w:t xml:space="preserve">, tedy na to, zdali a v jaké míře se zde objevovaly příspěvky zaměřené na osobní život jednotlivců. </w:t>
      </w:r>
    </w:p>
    <w:p w14:paraId="112D9D28" w14:textId="77777777" w:rsidR="008D00A5" w:rsidRDefault="00897FFD" w:rsidP="002D39E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A50966">
        <w:rPr>
          <w:rFonts w:ascii="Times New Roman" w:hAnsi="Times New Roman" w:cs="Times New Roman"/>
          <w:bCs/>
          <w:sz w:val="24"/>
          <w:szCs w:val="24"/>
        </w:rPr>
        <w:t>Bylo zjištěno, že v obou denících se vyskytlo identické množství zpráv tohoto typu, u Mladé fronty DNES i Blesku obsahovalo osobní příběhy lidí 6 % příspěvků. První zmiňovaný deník však navíc publikoval mnohem delší články pojednávající o soukromém životě uprchlíků,</w:t>
      </w:r>
      <w:r w:rsidR="002B24C7">
        <w:rPr>
          <w:rFonts w:ascii="Times New Roman" w:hAnsi="Times New Roman" w:cs="Times New Roman"/>
          <w:bCs/>
          <w:sz w:val="24"/>
          <w:szCs w:val="24"/>
        </w:rPr>
        <w:t xml:space="preserve"> jejich</w:t>
      </w:r>
      <w:r w:rsidR="00A50966">
        <w:rPr>
          <w:rFonts w:ascii="Times New Roman" w:hAnsi="Times New Roman" w:cs="Times New Roman"/>
          <w:bCs/>
          <w:sz w:val="24"/>
          <w:szCs w:val="24"/>
        </w:rPr>
        <w:t xml:space="preserve"> průměrn</w:t>
      </w:r>
      <w:r w:rsidR="002B24C7">
        <w:rPr>
          <w:rFonts w:ascii="Times New Roman" w:hAnsi="Times New Roman" w:cs="Times New Roman"/>
          <w:bCs/>
          <w:sz w:val="24"/>
          <w:szCs w:val="24"/>
        </w:rPr>
        <w:t xml:space="preserve">á délka dosahovala 751 slov, což je vysoký počet i v případě Mladé fronty DNES, která publikovala v průměru rozsáhlejší </w:t>
      </w:r>
      <w:r w:rsidR="00DE6F45">
        <w:rPr>
          <w:rFonts w:ascii="Times New Roman" w:hAnsi="Times New Roman" w:cs="Times New Roman"/>
          <w:bCs/>
          <w:sz w:val="24"/>
          <w:szCs w:val="24"/>
        </w:rPr>
        <w:t>články</w:t>
      </w:r>
      <w:r w:rsidR="002B24C7">
        <w:rPr>
          <w:rFonts w:ascii="Times New Roman" w:hAnsi="Times New Roman" w:cs="Times New Roman"/>
          <w:bCs/>
          <w:sz w:val="24"/>
          <w:szCs w:val="24"/>
        </w:rPr>
        <w:t xml:space="preserve"> než Blesk. </w:t>
      </w:r>
      <w:r w:rsidR="00A43C1D">
        <w:rPr>
          <w:rFonts w:ascii="Times New Roman" w:hAnsi="Times New Roman" w:cs="Times New Roman"/>
          <w:bCs/>
          <w:sz w:val="24"/>
          <w:szCs w:val="24"/>
        </w:rPr>
        <w:t xml:space="preserve">Zprávy obsahující prvky personalizace v Blesku naproti tomu měly průměrně pouze </w:t>
      </w:r>
      <w:r w:rsidR="00553F70">
        <w:rPr>
          <w:rFonts w:ascii="Times New Roman" w:hAnsi="Times New Roman" w:cs="Times New Roman"/>
          <w:bCs/>
          <w:sz w:val="24"/>
          <w:szCs w:val="24"/>
        </w:rPr>
        <w:t xml:space="preserve">294 slov. </w:t>
      </w:r>
    </w:p>
    <w:p w14:paraId="6147B215" w14:textId="66D3866B" w:rsidR="00897FFD" w:rsidRDefault="00D14EB8" w:rsidP="008D00A5">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V tomto případě je tedy možné tvrdit, že v</w:t>
      </w:r>
      <w:r w:rsidR="00837BFE">
        <w:rPr>
          <w:rFonts w:ascii="Times New Roman" w:hAnsi="Times New Roman" w:cs="Times New Roman"/>
          <w:bCs/>
          <w:sz w:val="24"/>
          <w:szCs w:val="24"/>
        </w:rPr>
        <w:t> </w:t>
      </w:r>
      <w:r>
        <w:rPr>
          <w:rFonts w:ascii="Times New Roman" w:hAnsi="Times New Roman" w:cs="Times New Roman"/>
          <w:bCs/>
          <w:sz w:val="24"/>
          <w:szCs w:val="24"/>
        </w:rPr>
        <w:t>případě</w:t>
      </w:r>
      <w:r w:rsidR="00837BFE">
        <w:rPr>
          <w:rFonts w:ascii="Times New Roman" w:hAnsi="Times New Roman" w:cs="Times New Roman"/>
          <w:bCs/>
          <w:sz w:val="24"/>
          <w:szCs w:val="24"/>
        </w:rPr>
        <w:t xml:space="preserve"> zobrazování</w:t>
      </w:r>
      <w:r>
        <w:rPr>
          <w:rFonts w:ascii="Times New Roman" w:hAnsi="Times New Roman" w:cs="Times New Roman"/>
          <w:bCs/>
          <w:sz w:val="24"/>
          <w:szCs w:val="24"/>
        </w:rPr>
        <w:t xml:space="preserve"> uprchlíků a migrační krize používá Mladá fronta DNES stejnou strategii jako Blesk</w:t>
      </w:r>
      <w:r w:rsidR="008D00A5">
        <w:rPr>
          <w:rFonts w:ascii="Times New Roman" w:hAnsi="Times New Roman" w:cs="Times New Roman"/>
          <w:bCs/>
          <w:sz w:val="24"/>
          <w:szCs w:val="24"/>
        </w:rPr>
        <w:t xml:space="preserve"> a možná dokonce ve větší míře, jelikož příspěvky tohoto typu jsou zde velmi rozsáhlé. </w:t>
      </w:r>
    </w:p>
    <w:p w14:paraId="5BD8B174" w14:textId="312F848A" w:rsidR="008D00A5" w:rsidRDefault="008D00A5" w:rsidP="008D00A5">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Rozdíl mezi těmito dvěma deníky byl však nalezen v</w:t>
      </w:r>
      <w:r w:rsidR="00527562">
        <w:rPr>
          <w:rFonts w:ascii="Times New Roman" w:hAnsi="Times New Roman" w:cs="Times New Roman"/>
          <w:bCs/>
          <w:sz w:val="24"/>
          <w:szCs w:val="24"/>
        </w:rPr>
        <w:t xml:space="preserve"> případě témat, v jejichž souvislosti se příběhy jednotlivců vyskytovaly. </w:t>
      </w:r>
      <w:r w:rsidR="00A554B1">
        <w:rPr>
          <w:rFonts w:ascii="Times New Roman" w:hAnsi="Times New Roman" w:cs="Times New Roman"/>
          <w:bCs/>
          <w:sz w:val="24"/>
          <w:szCs w:val="24"/>
        </w:rPr>
        <w:t xml:space="preserve">Blesk se jakožto bulvární deník v pěti článcích tohoto typu ze sedmi zde publikovaných zaměřil na násilí páchané na migrantech, zatímco Mladá fronta DNES </w:t>
      </w:r>
      <w:r w:rsidR="00DC4FFF">
        <w:rPr>
          <w:rFonts w:ascii="Times New Roman" w:hAnsi="Times New Roman" w:cs="Times New Roman"/>
          <w:bCs/>
          <w:sz w:val="24"/>
          <w:szCs w:val="24"/>
        </w:rPr>
        <w:t>použ</w:t>
      </w:r>
      <w:r w:rsidR="00C5460A">
        <w:rPr>
          <w:rFonts w:ascii="Times New Roman" w:hAnsi="Times New Roman" w:cs="Times New Roman"/>
          <w:bCs/>
          <w:sz w:val="24"/>
          <w:szCs w:val="24"/>
        </w:rPr>
        <w:t>ívala</w:t>
      </w:r>
      <w:r w:rsidR="00DC4FFF">
        <w:rPr>
          <w:rFonts w:ascii="Times New Roman" w:hAnsi="Times New Roman" w:cs="Times New Roman"/>
          <w:bCs/>
          <w:sz w:val="24"/>
          <w:szCs w:val="24"/>
        </w:rPr>
        <w:t xml:space="preserve"> strategii personalizace</w:t>
      </w:r>
      <w:r w:rsidR="00C5460A">
        <w:rPr>
          <w:rFonts w:ascii="Times New Roman" w:hAnsi="Times New Roman" w:cs="Times New Roman"/>
          <w:bCs/>
          <w:sz w:val="24"/>
          <w:szCs w:val="24"/>
        </w:rPr>
        <w:t xml:space="preserve"> nejvíce</w:t>
      </w:r>
      <w:r w:rsidR="00DC4FFF">
        <w:rPr>
          <w:rFonts w:ascii="Times New Roman" w:hAnsi="Times New Roman" w:cs="Times New Roman"/>
          <w:bCs/>
          <w:sz w:val="24"/>
          <w:szCs w:val="24"/>
        </w:rPr>
        <w:t xml:space="preserve"> </w:t>
      </w:r>
      <w:r w:rsidR="001B2A53">
        <w:rPr>
          <w:rFonts w:ascii="Times New Roman" w:hAnsi="Times New Roman" w:cs="Times New Roman"/>
          <w:bCs/>
          <w:sz w:val="24"/>
          <w:szCs w:val="24"/>
        </w:rPr>
        <w:t>ve spojitosti s integrací nově příchozích</w:t>
      </w:r>
      <w:r w:rsidR="00C5460A">
        <w:rPr>
          <w:rFonts w:ascii="Times New Roman" w:hAnsi="Times New Roman" w:cs="Times New Roman"/>
          <w:bCs/>
          <w:sz w:val="24"/>
          <w:szCs w:val="24"/>
        </w:rPr>
        <w:t xml:space="preserve"> (5 článků)</w:t>
      </w:r>
      <w:r w:rsidR="001B2A53">
        <w:rPr>
          <w:rFonts w:ascii="Times New Roman" w:hAnsi="Times New Roman" w:cs="Times New Roman"/>
          <w:bCs/>
          <w:sz w:val="24"/>
          <w:szCs w:val="24"/>
        </w:rPr>
        <w:t xml:space="preserve">, </w:t>
      </w:r>
      <w:r w:rsidR="00C2196A">
        <w:rPr>
          <w:rFonts w:ascii="Times New Roman" w:hAnsi="Times New Roman" w:cs="Times New Roman"/>
          <w:bCs/>
          <w:sz w:val="24"/>
          <w:szCs w:val="24"/>
        </w:rPr>
        <w:t>s</w:t>
      </w:r>
      <w:r w:rsidR="00C5460A">
        <w:rPr>
          <w:rFonts w:ascii="Times New Roman" w:hAnsi="Times New Roman" w:cs="Times New Roman"/>
          <w:bCs/>
          <w:sz w:val="24"/>
          <w:szCs w:val="24"/>
        </w:rPr>
        <w:t xml:space="preserve"> problemati</w:t>
      </w:r>
      <w:r w:rsidR="00C2196A">
        <w:rPr>
          <w:rFonts w:ascii="Times New Roman" w:hAnsi="Times New Roman" w:cs="Times New Roman"/>
          <w:bCs/>
          <w:sz w:val="24"/>
          <w:szCs w:val="24"/>
        </w:rPr>
        <w:t>kou</w:t>
      </w:r>
      <w:r w:rsidR="00C5460A">
        <w:rPr>
          <w:rFonts w:ascii="Times New Roman" w:hAnsi="Times New Roman" w:cs="Times New Roman"/>
          <w:bCs/>
          <w:sz w:val="24"/>
          <w:szCs w:val="24"/>
        </w:rPr>
        <w:t xml:space="preserve"> jejich umístění (5 článků) a </w:t>
      </w:r>
      <w:r w:rsidR="00C2196A">
        <w:rPr>
          <w:rFonts w:ascii="Times New Roman" w:hAnsi="Times New Roman" w:cs="Times New Roman"/>
          <w:bCs/>
          <w:sz w:val="24"/>
          <w:szCs w:val="24"/>
        </w:rPr>
        <w:t xml:space="preserve">také s jejich cestou do Evropy (také 5 příspěvků). </w:t>
      </w:r>
    </w:p>
    <w:p w14:paraId="1BF12B0C" w14:textId="77777777" w:rsidR="002E11FB" w:rsidRDefault="002E11FB" w:rsidP="002E11FB">
      <w:pPr>
        <w:spacing w:after="0" w:line="360" w:lineRule="auto"/>
        <w:jc w:val="both"/>
        <w:rPr>
          <w:rFonts w:ascii="Times New Roman" w:hAnsi="Times New Roman" w:cs="Times New Roman"/>
          <w:bCs/>
          <w:sz w:val="24"/>
          <w:szCs w:val="24"/>
        </w:rPr>
      </w:pPr>
    </w:p>
    <w:p w14:paraId="7A3D142D" w14:textId="009AFA51" w:rsidR="002E11FB" w:rsidRDefault="009440D2" w:rsidP="009440D2">
      <w:pPr>
        <w:pStyle w:val="Nadpis4"/>
      </w:pPr>
      <w:r>
        <w:t xml:space="preserve">4.4.8.3 </w:t>
      </w:r>
      <w:r w:rsidR="002E11FB" w:rsidRPr="00A83511">
        <w:t>Poměr domácího a zahraničního zpravodajství</w:t>
      </w:r>
    </w:p>
    <w:p w14:paraId="45106C93" w14:textId="77777777" w:rsidR="00F42E5D" w:rsidRDefault="007B1FCA" w:rsidP="002E11F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Dalším znakem bulvarizace zpravodajství je převaha domácí</w:t>
      </w:r>
      <w:r w:rsidR="00E0287C">
        <w:rPr>
          <w:rFonts w:ascii="Times New Roman" w:hAnsi="Times New Roman" w:cs="Times New Roman"/>
          <w:bCs/>
          <w:sz w:val="24"/>
          <w:szCs w:val="24"/>
        </w:rPr>
        <w:t>ch zpráv</w:t>
      </w:r>
      <w:r>
        <w:rPr>
          <w:rFonts w:ascii="Times New Roman" w:hAnsi="Times New Roman" w:cs="Times New Roman"/>
          <w:bCs/>
          <w:sz w:val="24"/>
          <w:szCs w:val="24"/>
        </w:rPr>
        <w:t xml:space="preserve"> nad</w:t>
      </w:r>
      <w:r w:rsidR="00E0287C">
        <w:rPr>
          <w:rFonts w:ascii="Times New Roman" w:hAnsi="Times New Roman" w:cs="Times New Roman"/>
          <w:bCs/>
          <w:sz w:val="24"/>
          <w:szCs w:val="24"/>
        </w:rPr>
        <w:t xml:space="preserve"> těmi</w:t>
      </w:r>
      <w:r>
        <w:rPr>
          <w:rFonts w:ascii="Times New Roman" w:hAnsi="Times New Roman" w:cs="Times New Roman"/>
          <w:bCs/>
          <w:sz w:val="24"/>
          <w:szCs w:val="24"/>
        </w:rPr>
        <w:t xml:space="preserve"> zahraničním</w:t>
      </w:r>
      <w:r w:rsidR="00E0287C">
        <w:rPr>
          <w:rFonts w:ascii="Times New Roman" w:hAnsi="Times New Roman" w:cs="Times New Roman"/>
          <w:bCs/>
          <w:sz w:val="24"/>
          <w:szCs w:val="24"/>
        </w:rPr>
        <w:t>i</w:t>
      </w:r>
      <w:r w:rsidR="00430DF6">
        <w:rPr>
          <w:rFonts w:ascii="Times New Roman" w:hAnsi="Times New Roman" w:cs="Times New Roman"/>
          <w:bCs/>
          <w:sz w:val="24"/>
          <w:szCs w:val="24"/>
        </w:rPr>
        <w:t xml:space="preserve"> a</w:t>
      </w:r>
      <w:r>
        <w:rPr>
          <w:rFonts w:ascii="Times New Roman" w:hAnsi="Times New Roman" w:cs="Times New Roman"/>
          <w:bCs/>
          <w:sz w:val="24"/>
          <w:szCs w:val="24"/>
        </w:rPr>
        <w:t xml:space="preserve"> </w:t>
      </w:r>
      <w:r w:rsidR="00430DF6">
        <w:rPr>
          <w:rFonts w:ascii="Times New Roman" w:hAnsi="Times New Roman" w:cs="Times New Roman"/>
          <w:bCs/>
          <w:sz w:val="24"/>
          <w:szCs w:val="24"/>
        </w:rPr>
        <w:t>j</w:t>
      </w:r>
      <w:r w:rsidR="002F6941">
        <w:rPr>
          <w:rFonts w:ascii="Times New Roman" w:hAnsi="Times New Roman" w:cs="Times New Roman"/>
          <w:bCs/>
          <w:sz w:val="24"/>
          <w:szCs w:val="24"/>
        </w:rPr>
        <w:t>ak bylo již zmíněno v ka</w:t>
      </w:r>
      <w:r w:rsidR="002E11FB">
        <w:rPr>
          <w:rFonts w:ascii="Times New Roman" w:hAnsi="Times New Roman" w:cs="Times New Roman"/>
          <w:bCs/>
          <w:sz w:val="24"/>
          <w:szCs w:val="24"/>
        </w:rPr>
        <w:t xml:space="preserve">pitole </w:t>
      </w:r>
      <w:r w:rsidR="00B776B5">
        <w:rPr>
          <w:rFonts w:ascii="Times New Roman" w:hAnsi="Times New Roman" w:cs="Times New Roman"/>
          <w:bCs/>
          <w:sz w:val="24"/>
          <w:szCs w:val="24"/>
        </w:rPr>
        <w:t xml:space="preserve">věnované lokaci zpráv, </w:t>
      </w:r>
      <w:r w:rsidR="006B0509">
        <w:rPr>
          <w:rFonts w:ascii="Times New Roman" w:hAnsi="Times New Roman" w:cs="Times New Roman"/>
          <w:bCs/>
          <w:sz w:val="24"/>
          <w:szCs w:val="24"/>
        </w:rPr>
        <w:t xml:space="preserve">Mladá fronta DNES vydala celkem </w:t>
      </w:r>
      <w:r w:rsidR="00F11956">
        <w:rPr>
          <w:rFonts w:ascii="Times New Roman" w:hAnsi="Times New Roman" w:cs="Times New Roman"/>
          <w:bCs/>
          <w:sz w:val="24"/>
          <w:szCs w:val="24"/>
        </w:rPr>
        <w:t xml:space="preserve">41 % zahraničních a </w:t>
      </w:r>
      <w:r w:rsidR="009D52AB">
        <w:rPr>
          <w:rFonts w:ascii="Times New Roman" w:hAnsi="Times New Roman" w:cs="Times New Roman"/>
          <w:bCs/>
          <w:sz w:val="24"/>
          <w:szCs w:val="24"/>
        </w:rPr>
        <w:t>29 % domácích příspěvků týkajících se up</w:t>
      </w:r>
      <w:r w:rsidR="00DE0582">
        <w:rPr>
          <w:rFonts w:ascii="Times New Roman" w:hAnsi="Times New Roman" w:cs="Times New Roman"/>
          <w:bCs/>
          <w:sz w:val="24"/>
          <w:szCs w:val="24"/>
        </w:rPr>
        <w:t>r</w:t>
      </w:r>
      <w:r w:rsidR="009D52AB">
        <w:rPr>
          <w:rFonts w:ascii="Times New Roman" w:hAnsi="Times New Roman" w:cs="Times New Roman"/>
          <w:bCs/>
          <w:sz w:val="24"/>
          <w:szCs w:val="24"/>
        </w:rPr>
        <w:t>chlíků</w:t>
      </w:r>
      <w:r w:rsidR="009A5131">
        <w:rPr>
          <w:rFonts w:ascii="Times New Roman" w:hAnsi="Times New Roman" w:cs="Times New Roman"/>
          <w:bCs/>
          <w:sz w:val="24"/>
          <w:szCs w:val="24"/>
        </w:rPr>
        <w:t xml:space="preserve">, zatímco </w:t>
      </w:r>
      <w:r w:rsidR="005C55EA">
        <w:rPr>
          <w:rFonts w:ascii="Times New Roman" w:hAnsi="Times New Roman" w:cs="Times New Roman"/>
          <w:bCs/>
          <w:sz w:val="24"/>
          <w:szCs w:val="24"/>
        </w:rPr>
        <w:t xml:space="preserve">u Blesku byl tento poměr obrácený, </w:t>
      </w:r>
      <w:r w:rsidR="00E111B3">
        <w:rPr>
          <w:rFonts w:ascii="Times New Roman" w:hAnsi="Times New Roman" w:cs="Times New Roman"/>
          <w:bCs/>
          <w:sz w:val="24"/>
          <w:szCs w:val="24"/>
        </w:rPr>
        <w:t xml:space="preserve">44 % zde publikovaných zpráv se zaměřovalo na domácí dění, zatímco </w:t>
      </w:r>
      <w:r w:rsidR="00131555">
        <w:rPr>
          <w:rFonts w:ascii="Times New Roman" w:hAnsi="Times New Roman" w:cs="Times New Roman"/>
          <w:bCs/>
          <w:sz w:val="24"/>
          <w:szCs w:val="24"/>
        </w:rPr>
        <w:t xml:space="preserve">30 % </w:t>
      </w:r>
      <w:r w:rsidR="008501B7">
        <w:rPr>
          <w:rFonts w:ascii="Times New Roman" w:hAnsi="Times New Roman" w:cs="Times New Roman"/>
          <w:bCs/>
          <w:sz w:val="24"/>
          <w:szCs w:val="24"/>
        </w:rPr>
        <w:t xml:space="preserve">jich pojednávalo o migrantech v zahraničí. </w:t>
      </w:r>
    </w:p>
    <w:p w14:paraId="143BF5F7" w14:textId="4AB6236A" w:rsidR="002E11FB" w:rsidRPr="00C42A7D" w:rsidRDefault="00CA799A" w:rsidP="00F42E5D">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Pokud jsou připočítány i příspěvky „s přesahem“, </w:t>
      </w:r>
      <w:r w:rsidR="00F42E5D">
        <w:rPr>
          <w:rFonts w:ascii="Times New Roman" w:hAnsi="Times New Roman" w:cs="Times New Roman"/>
          <w:bCs/>
          <w:sz w:val="24"/>
          <w:szCs w:val="24"/>
        </w:rPr>
        <w:t>je rozdíl ještě znatelnější,</w:t>
      </w:r>
      <w:r w:rsidR="0048233C">
        <w:rPr>
          <w:rFonts w:ascii="Times New Roman" w:hAnsi="Times New Roman" w:cs="Times New Roman"/>
          <w:bCs/>
          <w:sz w:val="24"/>
          <w:szCs w:val="24"/>
        </w:rPr>
        <w:t xml:space="preserve"> u Mladé fronty DNES činí </w:t>
      </w:r>
      <w:r w:rsidR="00D21A6E">
        <w:rPr>
          <w:rFonts w:ascii="Times New Roman" w:hAnsi="Times New Roman" w:cs="Times New Roman"/>
          <w:bCs/>
          <w:sz w:val="24"/>
          <w:szCs w:val="24"/>
        </w:rPr>
        <w:t xml:space="preserve">podíl příspěvků, jejichž hlavním tématem je dění v zahraničí 62 % zkoumaného vzorku, zatímco u Blesku je to 43 %. V tomto ohledu tedy není možné tvrdit, že by se mezi oběma sledovanými deníky vyskytovala shoda, Mladá fronta DNES se zaměřuje </w:t>
      </w:r>
      <w:r w:rsidR="00187A73">
        <w:rPr>
          <w:rFonts w:ascii="Times New Roman" w:hAnsi="Times New Roman" w:cs="Times New Roman"/>
          <w:bCs/>
          <w:sz w:val="24"/>
          <w:szCs w:val="24"/>
        </w:rPr>
        <w:t>častěji</w:t>
      </w:r>
      <w:r w:rsidR="00D21A6E">
        <w:rPr>
          <w:rFonts w:ascii="Times New Roman" w:hAnsi="Times New Roman" w:cs="Times New Roman"/>
          <w:bCs/>
          <w:sz w:val="24"/>
          <w:szCs w:val="24"/>
        </w:rPr>
        <w:t xml:space="preserve"> na zahraniční dění a bulvární Blesk na domácí události spojené s migranty. </w:t>
      </w:r>
      <w:r w:rsidR="0048233C">
        <w:rPr>
          <w:rFonts w:ascii="Times New Roman" w:hAnsi="Times New Roman" w:cs="Times New Roman"/>
          <w:bCs/>
          <w:sz w:val="24"/>
          <w:szCs w:val="24"/>
        </w:rPr>
        <w:t xml:space="preserve"> </w:t>
      </w:r>
    </w:p>
    <w:p w14:paraId="5B57C2B2" w14:textId="77777777" w:rsidR="002E11FB" w:rsidRPr="00A83511" w:rsidRDefault="002E11FB" w:rsidP="002E11FB">
      <w:pPr>
        <w:spacing w:after="0" w:line="360" w:lineRule="auto"/>
        <w:jc w:val="both"/>
        <w:rPr>
          <w:rFonts w:ascii="Times New Roman" w:hAnsi="Times New Roman" w:cs="Times New Roman"/>
          <w:bCs/>
          <w:sz w:val="24"/>
          <w:szCs w:val="24"/>
          <w:u w:val="single"/>
        </w:rPr>
      </w:pPr>
    </w:p>
    <w:p w14:paraId="50D508D2" w14:textId="3EB30EA6" w:rsidR="002E11FB" w:rsidRDefault="009440D2" w:rsidP="009440D2">
      <w:pPr>
        <w:pStyle w:val="Nadpis4"/>
      </w:pPr>
      <w:r>
        <w:t xml:space="preserve">4.4.8.4 </w:t>
      </w:r>
      <w:r w:rsidR="002E11FB" w:rsidRPr="00A83511">
        <w:t>Násilí a trestné činy</w:t>
      </w:r>
    </w:p>
    <w:p w14:paraId="6E8AB0AD" w14:textId="43C4F41E" w:rsidR="00E274BD" w:rsidRDefault="002E11FB" w:rsidP="002E11F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Jak</w:t>
      </w:r>
      <w:r w:rsidR="005527BD">
        <w:rPr>
          <w:rFonts w:ascii="Times New Roman" w:hAnsi="Times New Roman" w:cs="Times New Roman"/>
          <w:bCs/>
          <w:sz w:val="24"/>
          <w:szCs w:val="24"/>
        </w:rPr>
        <w:t xml:space="preserve"> již</w:t>
      </w:r>
      <w:r>
        <w:rPr>
          <w:rFonts w:ascii="Times New Roman" w:hAnsi="Times New Roman" w:cs="Times New Roman"/>
          <w:bCs/>
          <w:sz w:val="24"/>
          <w:szCs w:val="24"/>
        </w:rPr>
        <w:t xml:space="preserve"> bylo uvedeno v kapitole </w:t>
      </w:r>
      <w:r w:rsidR="00256BDC">
        <w:rPr>
          <w:rFonts w:ascii="Times New Roman" w:hAnsi="Times New Roman" w:cs="Times New Roman"/>
          <w:bCs/>
          <w:sz w:val="24"/>
          <w:szCs w:val="24"/>
        </w:rPr>
        <w:t>zaměřené</w:t>
      </w:r>
      <w:r>
        <w:rPr>
          <w:rFonts w:ascii="Times New Roman" w:hAnsi="Times New Roman" w:cs="Times New Roman"/>
          <w:bCs/>
          <w:sz w:val="24"/>
          <w:szCs w:val="24"/>
        </w:rPr>
        <w:t xml:space="preserve"> </w:t>
      </w:r>
      <w:r w:rsidR="00256BDC">
        <w:rPr>
          <w:rFonts w:ascii="Times New Roman" w:hAnsi="Times New Roman" w:cs="Times New Roman"/>
          <w:bCs/>
          <w:sz w:val="24"/>
          <w:szCs w:val="24"/>
        </w:rPr>
        <w:t xml:space="preserve">na </w:t>
      </w:r>
      <w:r>
        <w:rPr>
          <w:rFonts w:ascii="Times New Roman" w:hAnsi="Times New Roman" w:cs="Times New Roman"/>
          <w:bCs/>
          <w:sz w:val="24"/>
          <w:szCs w:val="24"/>
        </w:rPr>
        <w:t>téma</w:t>
      </w:r>
      <w:r w:rsidR="005527BD">
        <w:rPr>
          <w:rFonts w:ascii="Times New Roman" w:hAnsi="Times New Roman" w:cs="Times New Roman"/>
          <w:bCs/>
          <w:sz w:val="24"/>
          <w:szCs w:val="24"/>
        </w:rPr>
        <w:t>ta</w:t>
      </w:r>
      <w:r>
        <w:rPr>
          <w:rFonts w:ascii="Times New Roman" w:hAnsi="Times New Roman" w:cs="Times New Roman"/>
          <w:bCs/>
          <w:sz w:val="24"/>
          <w:szCs w:val="24"/>
        </w:rPr>
        <w:t xml:space="preserve"> </w:t>
      </w:r>
      <w:r w:rsidR="00256BDC">
        <w:rPr>
          <w:rFonts w:ascii="Times New Roman" w:hAnsi="Times New Roman" w:cs="Times New Roman"/>
          <w:bCs/>
          <w:sz w:val="24"/>
          <w:szCs w:val="24"/>
        </w:rPr>
        <w:t xml:space="preserve">zpráv o </w:t>
      </w:r>
      <w:r w:rsidR="002C4976">
        <w:rPr>
          <w:rFonts w:ascii="Times New Roman" w:hAnsi="Times New Roman" w:cs="Times New Roman"/>
          <w:bCs/>
          <w:sz w:val="24"/>
          <w:szCs w:val="24"/>
        </w:rPr>
        <w:t>migrantech</w:t>
      </w:r>
      <w:r w:rsidR="00187A73">
        <w:rPr>
          <w:rFonts w:ascii="Times New Roman" w:hAnsi="Times New Roman" w:cs="Times New Roman"/>
          <w:bCs/>
          <w:sz w:val="24"/>
          <w:szCs w:val="24"/>
        </w:rPr>
        <w:t>, Mladá fronta DNES věnovala 7 % příspěvků problematice agrese vůči uprchlíkům, 6 % článku pojednávalo o uprchlících jako</w:t>
      </w:r>
      <w:r w:rsidR="002A16FD">
        <w:rPr>
          <w:rFonts w:ascii="Times New Roman" w:hAnsi="Times New Roman" w:cs="Times New Roman"/>
          <w:bCs/>
          <w:sz w:val="24"/>
          <w:szCs w:val="24"/>
        </w:rPr>
        <w:t>žto</w:t>
      </w:r>
      <w:r w:rsidR="00187A73">
        <w:rPr>
          <w:rFonts w:ascii="Times New Roman" w:hAnsi="Times New Roman" w:cs="Times New Roman"/>
          <w:bCs/>
          <w:sz w:val="24"/>
          <w:szCs w:val="24"/>
        </w:rPr>
        <w:t xml:space="preserve"> o hrozbě a pouze 1 % zde publikovaných zpráv </w:t>
      </w:r>
      <w:r w:rsidR="00EA37AF">
        <w:rPr>
          <w:rFonts w:ascii="Times New Roman" w:hAnsi="Times New Roman" w:cs="Times New Roman"/>
          <w:bCs/>
          <w:sz w:val="24"/>
          <w:szCs w:val="24"/>
        </w:rPr>
        <w:t xml:space="preserve">vypovídalo o nehodách, které je postihly na cestě do cílových zemí. </w:t>
      </w:r>
    </w:p>
    <w:p w14:paraId="6394B6AD" w14:textId="756971B2" w:rsidR="00173676" w:rsidRDefault="00E274BD" w:rsidP="007D247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Naproti tomu Blesk se</w:t>
      </w:r>
      <w:r w:rsidR="00B93B57">
        <w:rPr>
          <w:rFonts w:ascii="Times New Roman" w:hAnsi="Times New Roman" w:cs="Times New Roman"/>
          <w:bCs/>
          <w:sz w:val="24"/>
          <w:szCs w:val="24"/>
        </w:rPr>
        <w:t xml:space="preserve"> na</w:t>
      </w:r>
      <w:r>
        <w:rPr>
          <w:rFonts w:ascii="Times New Roman" w:hAnsi="Times New Roman" w:cs="Times New Roman"/>
          <w:bCs/>
          <w:sz w:val="24"/>
          <w:szCs w:val="24"/>
        </w:rPr>
        <w:t xml:space="preserve"> násilí na migrantech </w:t>
      </w:r>
      <w:r w:rsidR="00B93B57">
        <w:rPr>
          <w:rFonts w:ascii="Times New Roman" w:hAnsi="Times New Roman" w:cs="Times New Roman"/>
          <w:bCs/>
          <w:sz w:val="24"/>
          <w:szCs w:val="24"/>
        </w:rPr>
        <w:t>zaměřoval</w:t>
      </w:r>
      <w:r>
        <w:rPr>
          <w:rFonts w:ascii="Times New Roman" w:hAnsi="Times New Roman" w:cs="Times New Roman"/>
          <w:bCs/>
          <w:sz w:val="24"/>
          <w:szCs w:val="24"/>
        </w:rPr>
        <w:t xml:space="preserve"> v 15 % příspěvků publikovaných</w:t>
      </w:r>
      <w:r w:rsidR="00274155">
        <w:rPr>
          <w:rFonts w:ascii="Times New Roman" w:hAnsi="Times New Roman" w:cs="Times New Roman"/>
          <w:bCs/>
          <w:sz w:val="24"/>
          <w:szCs w:val="24"/>
        </w:rPr>
        <w:t xml:space="preserve"> zde</w:t>
      </w:r>
      <w:r>
        <w:rPr>
          <w:rFonts w:ascii="Times New Roman" w:hAnsi="Times New Roman" w:cs="Times New Roman"/>
          <w:bCs/>
          <w:sz w:val="24"/>
          <w:szCs w:val="24"/>
        </w:rPr>
        <w:t xml:space="preserve"> v rámci zkoumaného období a stejný podíl, tedy 15 % zpráv</w:t>
      </w:r>
      <w:r w:rsidR="00742BFD">
        <w:rPr>
          <w:rFonts w:ascii="Times New Roman" w:hAnsi="Times New Roman" w:cs="Times New Roman"/>
          <w:bCs/>
          <w:sz w:val="24"/>
          <w:szCs w:val="24"/>
        </w:rPr>
        <w:t>,</w:t>
      </w:r>
      <w:r>
        <w:rPr>
          <w:rFonts w:ascii="Times New Roman" w:hAnsi="Times New Roman" w:cs="Times New Roman"/>
          <w:bCs/>
          <w:sz w:val="24"/>
          <w:szCs w:val="24"/>
        </w:rPr>
        <w:t xml:space="preserve"> informoval také</w:t>
      </w:r>
      <w:r w:rsidR="00742BFD">
        <w:rPr>
          <w:rFonts w:ascii="Times New Roman" w:hAnsi="Times New Roman" w:cs="Times New Roman"/>
          <w:bCs/>
          <w:sz w:val="24"/>
          <w:szCs w:val="24"/>
        </w:rPr>
        <w:t xml:space="preserve"> o </w:t>
      </w:r>
      <w:r w:rsidR="00274155">
        <w:rPr>
          <w:rFonts w:ascii="Times New Roman" w:hAnsi="Times New Roman" w:cs="Times New Roman"/>
          <w:bCs/>
          <w:sz w:val="24"/>
          <w:szCs w:val="24"/>
        </w:rPr>
        <w:t xml:space="preserve">jimi páchaných </w:t>
      </w:r>
      <w:r w:rsidR="00742BFD">
        <w:rPr>
          <w:rFonts w:ascii="Times New Roman" w:hAnsi="Times New Roman" w:cs="Times New Roman"/>
          <w:bCs/>
          <w:sz w:val="24"/>
          <w:szCs w:val="24"/>
        </w:rPr>
        <w:t xml:space="preserve">násilných činech. </w:t>
      </w:r>
      <w:r w:rsidR="00DD7F15">
        <w:rPr>
          <w:rFonts w:ascii="Times New Roman" w:hAnsi="Times New Roman" w:cs="Times New Roman"/>
          <w:bCs/>
          <w:sz w:val="24"/>
          <w:szCs w:val="24"/>
        </w:rPr>
        <w:t xml:space="preserve">Nehodám tento deník věnoval 8 % </w:t>
      </w:r>
      <w:r w:rsidR="008A2D9C">
        <w:rPr>
          <w:rFonts w:ascii="Times New Roman" w:hAnsi="Times New Roman" w:cs="Times New Roman"/>
          <w:bCs/>
          <w:sz w:val="24"/>
          <w:szCs w:val="24"/>
        </w:rPr>
        <w:t xml:space="preserve">zpráv. </w:t>
      </w:r>
      <w:r>
        <w:rPr>
          <w:rFonts w:ascii="Times New Roman" w:hAnsi="Times New Roman" w:cs="Times New Roman"/>
          <w:bCs/>
          <w:sz w:val="24"/>
          <w:szCs w:val="24"/>
        </w:rPr>
        <w:t xml:space="preserve">  </w:t>
      </w:r>
    </w:p>
    <w:p w14:paraId="4975F751" w14:textId="3BF3E453" w:rsidR="007D2476" w:rsidRDefault="007D2476" w:rsidP="007D247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Je tedy </w:t>
      </w:r>
      <w:r w:rsidR="00275235">
        <w:rPr>
          <w:rFonts w:ascii="Times New Roman" w:hAnsi="Times New Roman" w:cs="Times New Roman"/>
          <w:bCs/>
          <w:sz w:val="24"/>
          <w:szCs w:val="24"/>
        </w:rPr>
        <w:t>patrné</w:t>
      </w:r>
      <w:r>
        <w:rPr>
          <w:rFonts w:ascii="Times New Roman" w:hAnsi="Times New Roman" w:cs="Times New Roman"/>
          <w:bCs/>
          <w:sz w:val="24"/>
          <w:szCs w:val="24"/>
        </w:rPr>
        <w:t>, že</w:t>
      </w:r>
      <w:r w:rsidR="00B93B57">
        <w:rPr>
          <w:rFonts w:ascii="Times New Roman" w:hAnsi="Times New Roman" w:cs="Times New Roman"/>
          <w:bCs/>
          <w:sz w:val="24"/>
          <w:szCs w:val="24"/>
        </w:rPr>
        <w:t xml:space="preserve"> v Blesku se objevil znatelně vyšší podíl příspěvků</w:t>
      </w:r>
      <w:r w:rsidR="0028365B">
        <w:rPr>
          <w:rFonts w:ascii="Times New Roman" w:hAnsi="Times New Roman" w:cs="Times New Roman"/>
          <w:bCs/>
          <w:sz w:val="24"/>
          <w:szCs w:val="24"/>
        </w:rPr>
        <w:t xml:space="preserve"> pojednávajících</w:t>
      </w:r>
      <w:r w:rsidR="00B93B57">
        <w:rPr>
          <w:rFonts w:ascii="Times New Roman" w:hAnsi="Times New Roman" w:cs="Times New Roman"/>
          <w:bCs/>
          <w:sz w:val="24"/>
          <w:szCs w:val="24"/>
        </w:rPr>
        <w:t xml:space="preserve"> </w:t>
      </w:r>
      <w:r w:rsidR="0028365B">
        <w:rPr>
          <w:rFonts w:ascii="Times New Roman" w:hAnsi="Times New Roman" w:cs="Times New Roman"/>
          <w:bCs/>
          <w:sz w:val="24"/>
          <w:szCs w:val="24"/>
        </w:rPr>
        <w:t>o</w:t>
      </w:r>
      <w:r w:rsidR="00B93B57">
        <w:rPr>
          <w:rFonts w:ascii="Times New Roman" w:hAnsi="Times New Roman" w:cs="Times New Roman"/>
          <w:bCs/>
          <w:sz w:val="24"/>
          <w:szCs w:val="24"/>
        </w:rPr>
        <w:t> určit</w:t>
      </w:r>
      <w:r w:rsidR="0028365B">
        <w:rPr>
          <w:rFonts w:ascii="Times New Roman" w:hAnsi="Times New Roman" w:cs="Times New Roman"/>
          <w:bCs/>
          <w:sz w:val="24"/>
          <w:szCs w:val="24"/>
        </w:rPr>
        <w:t>é</w:t>
      </w:r>
      <w:r w:rsidR="00B93B57">
        <w:rPr>
          <w:rFonts w:ascii="Times New Roman" w:hAnsi="Times New Roman" w:cs="Times New Roman"/>
          <w:bCs/>
          <w:sz w:val="24"/>
          <w:szCs w:val="24"/>
        </w:rPr>
        <w:t xml:space="preserve"> form</w:t>
      </w:r>
      <w:r w:rsidR="0028365B">
        <w:rPr>
          <w:rFonts w:ascii="Times New Roman" w:hAnsi="Times New Roman" w:cs="Times New Roman"/>
          <w:bCs/>
          <w:sz w:val="24"/>
          <w:szCs w:val="24"/>
        </w:rPr>
        <w:t>ě</w:t>
      </w:r>
      <w:r w:rsidR="00B93B57">
        <w:rPr>
          <w:rFonts w:ascii="Times New Roman" w:hAnsi="Times New Roman" w:cs="Times New Roman"/>
          <w:bCs/>
          <w:sz w:val="24"/>
          <w:szCs w:val="24"/>
        </w:rPr>
        <w:t xml:space="preserve"> násilí</w:t>
      </w:r>
      <w:r w:rsidR="002A16FD">
        <w:rPr>
          <w:rFonts w:ascii="Times New Roman" w:hAnsi="Times New Roman" w:cs="Times New Roman"/>
          <w:bCs/>
          <w:sz w:val="24"/>
          <w:szCs w:val="24"/>
        </w:rPr>
        <w:t>, jelikož tématům spojeným s</w:t>
      </w:r>
      <w:r w:rsidR="00D654D9">
        <w:rPr>
          <w:rFonts w:ascii="Times New Roman" w:hAnsi="Times New Roman" w:cs="Times New Roman"/>
          <w:bCs/>
          <w:sz w:val="24"/>
          <w:szCs w:val="24"/>
        </w:rPr>
        <w:t> agresivním chováním</w:t>
      </w:r>
      <w:r w:rsidR="002A16FD">
        <w:rPr>
          <w:rFonts w:ascii="Times New Roman" w:hAnsi="Times New Roman" w:cs="Times New Roman"/>
          <w:bCs/>
          <w:sz w:val="24"/>
          <w:szCs w:val="24"/>
        </w:rPr>
        <w:t xml:space="preserve">, kriminalitou a (potenciální) hrozbou věnoval celkem 30 % zpráv a Mladá fronta DNES pouze </w:t>
      </w:r>
      <w:r w:rsidR="003623E9">
        <w:rPr>
          <w:rFonts w:ascii="Times New Roman" w:hAnsi="Times New Roman" w:cs="Times New Roman"/>
          <w:bCs/>
          <w:sz w:val="24"/>
          <w:szCs w:val="24"/>
        </w:rPr>
        <w:t xml:space="preserve">13 %, tedy ani </w:t>
      </w:r>
      <w:r w:rsidR="003623E9">
        <w:rPr>
          <w:rFonts w:ascii="Times New Roman" w:hAnsi="Times New Roman" w:cs="Times New Roman"/>
          <w:bCs/>
          <w:sz w:val="24"/>
          <w:szCs w:val="24"/>
        </w:rPr>
        <w:lastRenderedPageBreak/>
        <w:t>ne polovinu toho co bulvární deník a tragickými událostmi se také zabývala méně</w:t>
      </w:r>
      <w:r w:rsidR="008D44DA">
        <w:rPr>
          <w:rFonts w:ascii="Times New Roman" w:hAnsi="Times New Roman" w:cs="Times New Roman"/>
          <w:bCs/>
          <w:sz w:val="24"/>
          <w:szCs w:val="24"/>
        </w:rPr>
        <w:t>.</w:t>
      </w:r>
      <w:r w:rsidR="00917923">
        <w:rPr>
          <w:rFonts w:ascii="Times New Roman" w:hAnsi="Times New Roman" w:cs="Times New Roman"/>
          <w:bCs/>
          <w:sz w:val="24"/>
          <w:szCs w:val="24"/>
        </w:rPr>
        <w:t xml:space="preserve"> </w:t>
      </w:r>
      <w:r w:rsidR="008D44DA">
        <w:rPr>
          <w:rFonts w:ascii="Times New Roman" w:hAnsi="Times New Roman" w:cs="Times New Roman"/>
          <w:bCs/>
          <w:sz w:val="24"/>
          <w:szCs w:val="24"/>
        </w:rPr>
        <w:t>To</w:t>
      </w:r>
      <w:r w:rsidR="00917923">
        <w:rPr>
          <w:rFonts w:ascii="Times New Roman" w:hAnsi="Times New Roman" w:cs="Times New Roman"/>
          <w:bCs/>
          <w:sz w:val="24"/>
          <w:szCs w:val="24"/>
        </w:rPr>
        <w:t xml:space="preserve"> znamená, že v tomto případě </w:t>
      </w:r>
      <w:r w:rsidR="008D44DA">
        <w:rPr>
          <w:rFonts w:ascii="Times New Roman" w:hAnsi="Times New Roman" w:cs="Times New Roman"/>
          <w:bCs/>
          <w:sz w:val="24"/>
          <w:szCs w:val="24"/>
        </w:rPr>
        <w:t xml:space="preserve">mezi Mladou frontou DNES a Bleskem také shoda nenastává. </w:t>
      </w:r>
    </w:p>
    <w:p w14:paraId="71DC31E1" w14:textId="2772822C" w:rsidR="006759D1" w:rsidRDefault="006759D1" w:rsidP="002E11FB">
      <w:pPr>
        <w:spacing w:after="0" w:line="360" w:lineRule="auto"/>
        <w:jc w:val="both"/>
        <w:rPr>
          <w:rFonts w:ascii="Times New Roman" w:hAnsi="Times New Roman" w:cs="Times New Roman"/>
          <w:bCs/>
          <w:sz w:val="24"/>
          <w:szCs w:val="24"/>
        </w:rPr>
      </w:pPr>
    </w:p>
    <w:p w14:paraId="546E58BC" w14:textId="789DE8F2" w:rsidR="006759D1" w:rsidRDefault="009440D2" w:rsidP="009440D2">
      <w:pPr>
        <w:pStyle w:val="Nadpis3"/>
      </w:pPr>
      <w:bookmarkStart w:id="45" w:name="_Toc39720775"/>
      <w:r>
        <w:t xml:space="preserve">4.4.9 </w:t>
      </w:r>
      <w:r w:rsidR="006759D1" w:rsidRPr="006759D1">
        <w:t>Zarámování migrantů</w:t>
      </w:r>
      <w:bookmarkEnd w:id="45"/>
    </w:p>
    <w:p w14:paraId="58DB1838" w14:textId="26B890A0" w:rsidR="00F541B8" w:rsidRDefault="00B33C1D" w:rsidP="002E11F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Posledním z cílů, které si analýza vymezila,</w:t>
      </w:r>
      <w:r w:rsidR="00206F98">
        <w:rPr>
          <w:rFonts w:ascii="Times New Roman" w:hAnsi="Times New Roman" w:cs="Times New Roman"/>
          <w:bCs/>
          <w:sz w:val="24"/>
          <w:szCs w:val="24"/>
        </w:rPr>
        <w:t xml:space="preserve"> byl výzkum rámců podle teorie framingu, se kterými byli uprchlíci spojováni. Ohledně dané problematiky je možné nalézt velké množství rámců, do kterých mohou zprávy o migrantech spadat a zabývaly se jimi i výzkumy uvedené v předchozí části práce. V tomto případě se však analýza zaměřila pouze na dva konkrétní rámce</w:t>
      </w:r>
      <w:r w:rsidR="00C31221">
        <w:rPr>
          <w:rFonts w:ascii="Times New Roman" w:hAnsi="Times New Roman" w:cs="Times New Roman"/>
          <w:bCs/>
          <w:sz w:val="24"/>
          <w:szCs w:val="24"/>
        </w:rPr>
        <w:t>,</w:t>
      </w:r>
      <w:r w:rsidR="00206F98">
        <w:rPr>
          <w:rFonts w:ascii="Times New Roman" w:hAnsi="Times New Roman" w:cs="Times New Roman"/>
          <w:bCs/>
          <w:sz w:val="24"/>
          <w:szCs w:val="24"/>
        </w:rPr>
        <w:t xml:space="preserve"> a to rámec uprchlíků jako oběti a uprchlíků jako hrozby</w:t>
      </w:r>
      <w:r w:rsidR="00C62EF2">
        <w:rPr>
          <w:rFonts w:ascii="Times New Roman" w:hAnsi="Times New Roman" w:cs="Times New Roman"/>
          <w:bCs/>
          <w:sz w:val="24"/>
          <w:szCs w:val="24"/>
        </w:rPr>
        <w:t xml:space="preserve">. Bude tedy zjišťováno, </w:t>
      </w:r>
      <w:r w:rsidR="00C31221">
        <w:rPr>
          <w:rFonts w:ascii="Times New Roman" w:hAnsi="Times New Roman" w:cs="Times New Roman"/>
          <w:bCs/>
          <w:sz w:val="24"/>
          <w:szCs w:val="24"/>
        </w:rPr>
        <w:t>zdali jsou migranti prezentováni jako něco, co by mohlo být pro naši společnost nebezpečné, nebo jako lidé, kteří se stali oběťmi nelehké situace.</w:t>
      </w:r>
      <w:r w:rsidR="00C62EF2">
        <w:rPr>
          <w:rFonts w:ascii="Times New Roman" w:hAnsi="Times New Roman" w:cs="Times New Roman"/>
          <w:bCs/>
          <w:sz w:val="24"/>
          <w:szCs w:val="24"/>
        </w:rPr>
        <w:t xml:space="preserve"> </w:t>
      </w:r>
      <w:r w:rsidR="00206F9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337B4F51" w14:textId="5D17F252" w:rsidR="00FB009C" w:rsidRDefault="00FB009C" w:rsidP="006B1DE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K identifikaci dvou zkoumaných rámců analýza kromě témat zpráv věnujících se migrantům sledovala ještě tyto další kategorie: důvod odchodu </w:t>
      </w:r>
      <w:r w:rsidR="00FE114A">
        <w:rPr>
          <w:rFonts w:ascii="Times New Roman" w:hAnsi="Times New Roman" w:cs="Times New Roman"/>
          <w:bCs/>
          <w:sz w:val="24"/>
          <w:szCs w:val="24"/>
        </w:rPr>
        <w:t xml:space="preserve">uprchlíků </w:t>
      </w:r>
      <w:r w:rsidR="00E615DC">
        <w:rPr>
          <w:rFonts w:ascii="Times New Roman" w:hAnsi="Times New Roman" w:cs="Times New Roman"/>
          <w:bCs/>
          <w:sz w:val="24"/>
          <w:szCs w:val="24"/>
        </w:rPr>
        <w:t xml:space="preserve">z jejich domovských zemí, a navrhované možnosti řešení migrační krize. </w:t>
      </w:r>
    </w:p>
    <w:p w14:paraId="708AAE2F" w14:textId="56464F0B" w:rsidR="00557DF3" w:rsidRDefault="00557DF3" w:rsidP="00B25D51">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Pod rámec </w:t>
      </w:r>
      <w:r w:rsidR="00052162">
        <w:rPr>
          <w:rFonts w:ascii="Times New Roman" w:hAnsi="Times New Roman" w:cs="Times New Roman"/>
          <w:bCs/>
          <w:sz w:val="24"/>
          <w:szCs w:val="24"/>
        </w:rPr>
        <w:t>migrantů</w:t>
      </w:r>
      <w:r>
        <w:rPr>
          <w:rFonts w:ascii="Times New Roman" w:hAnsi="Times New Roman" w:cs="Times New Roman"/>
          <w:bCs/>
          <w:sz w:val="24"/>
          <w:szCs w:val="24"/>
        </w:rPr>
        <w:t xml:space="preserve"> jako obět</w:t>
      </w:r>
      <w:r w:rsidR="00052162">
        <w:rPr>
          <w:rFonts w:ascii="Times New Roman" w:hAnsi="Times New Roman" w:cs="Times New Roman"/>
          <w:bCs/>
          <w:sz w:val="24"/>
          <w:szCs w:val="24"/>
        </w:rPr>
        <w:t>í</w:t>
      </w:r>
      <w:r>
        <w:rPr>
          <w:rFonts w:ascii="Times New Roman" w:hAnsi="Times New Roman" w:cs="Times New Roman"/>
          <w:bCs/>
          <w:sz w:val="24"/>
          <w:szCs w:val="24"/>
        </w:rPr>
        <w:t xml:space="preserve"> </w:t>
      </w:r>
      <w:r w:rsidR="00052162">
        <w:rPr>
          <w:rFonts w:ascii="Times New Roman" w:hAnsi="Times New Roman" w:cs="Times New Roman"/>
          <w:bCs/>
          <w:sz w:val="24"/>
          <w:szCs w:val="24"/>
        </w:rPr>
        <w:t>spadaly příspěvky, jejichž</w:t>
      </w:r>
      <w:r w:rsidR="00DC5CC9">
        <w:rPr>
          <w:rFonts w:ascii="Times New Roman" w:hAnsi="Times New Roman" w:cs="Times New Roman"/>
          <w:bCs/>
          <w:sz w:val="24"/>
          <w:szCs w:val="24"/>
        </w:rPr>
        <w:t xml:space="preserve"> hlavním</w:t>
      </w:r>
      <w:r w:rsidR="00FB009C">
        <w:rPr>
          <w:rFonts w:ascii="Times New Roman" w:hAnsi="Times New Roman" w:cs="Times New Roman"/>
          <w:bCs/>
          <w:sz w:val="24"/>
          <w:szCs w:val="24"/>
        </w:rPr>
        <w:t>i</w:t>
      </w:r>
      <w:r w:rsidR="00052162">
        <w:rPr>
          <w:rFonts w:ascii="Times New Roman" w:hAnsi="Times New Roman" w:cs="Times New Roman"/>
          <w:bCs/>
          <w:sz w:val="24"/>
          <w:szCs w:val="24"/>
        </w:rPr>
        <w:t xml:space="preserve"> téma</w:t>
      </w:r>
      <w:r w:rsidR="00DC5CC9">
        <w:rPr>
          <w:rFonts w:ascii="Times New Roman" w:hAnsi="Times New Roman" w:cs="Times New Roman"/>
          <w:bCs/>
          <w:sz w:val="24"/>
          <w:szCs w:val="24"/>
        </w:rPr>
        <w:t>t</w:t>
      </w:r>
      <w:r w:rsidR="00FB009C">
        <w:rPr>
          <w:rFonts w:ascii="Times New Roman" w:hAnsi="Times New Roman" w:cs="Times New Roman"/>
          <w:bCs/>
          <w:sz w:val="24"/>
          <w:szCs w:val="24"/>
        </w:rPr>
        <w:t>y</w:t>
      </w:r>
      <w:r w:rsidR="00052162">
        <w:rPr>
          <w:rFonts w:ascii="Times New Roman" w:hAnsi="Times New Roman" w:cs="Times New Roman"/>
          <w:bCs/>
          <w:sz w:val="24"/>
          <w:szCs w:val="24"/>
        </w:rPr>
        <w:t xml:space="preserve"> byl</w:t>
      </w:r>
      <w:r w:rsidR="00FB009C">
        <w:rPr>
          <w:rFonts w:ascii="Times New Roman" w:hAnsi="Times New Roman" w:cs="Times New Roman"/>
          <w:bCs/>
          <w:sz w:val="24"/>
          <w:szCs w:val="24"/>
        </w:rPr>
        <w:t>y</w:t>
      </w:r>
      <w:r w:rsidR="00052162">
        <w:rPr>
          <w:rFonts w:ascii="Times New Roman" w:hAnsi="Times New Roman" w:cs="Times New Roman"/>
          <w:bCs/>
          <w:sz w:val="24"/>
          <w:szCs w:val="24"/>
        </w:rPr>
        <w:t xml:space="preserve"> násilí </w:t>
      </w:r>
      <w:r w:rsidR="00ED45D8">
        <w:rPr>
          <w:rFonts w:ascii="Times New Roman" w:hAnsi="Times New Roman" w:cs="Times New Roman"/>
          <w:bCs/>
          <w:sz w:val="24"/>
          <w:szCs w:val="24"/>
        </w:rPr>
        <w:t xml:space="preserve">páchané na uprchlících, nehody, které je postihly na cestě do Evropy nebo </w:t>
      </w:r>
      <w:r w:rsidR="00FB009C">
        <w:rPr>
          <w:rFonts w:ascii="Times New Roman" w:hAnsi="Times New Roman" w:cs="Times New Roman"/>
          <w:bCs/>
          <w:sz w:val="24"/>
          <w:szCs w:val="24"/>
        </w:rPr>
        <w:t>články</w:t>
      </w:r>
      <w:r w:rsidR="00646535">
        <w:rPr>
          <w:rFonts w:ascii="Times New Roman" w:hAnsi="Times New Roman" w:cs="Times New Roman"/>
          <w:bCs/>
          <w:sz w:val="24"/>
          <w:szCs w:val="24"/>
        </w:rPr>
        <w:t xml:space="preserve"> zabývající se možnostmi pomoci nově příchozím</w:t>
      </w:r>
      <w:r w:rsidR="00FB009C">
        <w:rPr>
          <w:rFonts w:ascii="Times New Roman" w:hAnsi="Times New Roman" w:cs="Times New Roman"/>
          <w:bCs/>
          <w:sz w:val="24"/>
          <w:szCs w:val="24"/>
        </w:rPr>
        <w:t xml:space="preserve">. Stejně tak sem byly zařazeny zprávy, v nichž se jako důvod odchodu migrantů z domovských zemí uváděla </w:t>
      </w:r>
      <w:r w:rsidR="00B25D51">
        <w:rPr>
          <w:rFonts w:ascii="Times New Roman" w:hAnsi="Times New Roman" w:cs="Times New Roman"/>
          <w:bCs/>
          <w:sz w:val="24"/>
          <w:szCs w:val="24"/>
        </w:rPr>
        <w:t xml:space="preserve">chudoba nebo válečné konflikty. </w:t>
      </w:r>
    </w:p>
    <w:p w14:paraId="325E956A" w14:textId="7196E37D" w:rsidR="003D354A" w:rsidRDefault="00B25D51" w:rsidP="003D354A">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Pro identifikaci rámce hrozby sledovala analýza, zdali se v příspěvcích objev</w:t>
      </w:r>
      <w:r w:rsidR="00FD6DE4">
        <w:rPr>
          <w:rFonts w:ascii="Times New Roman" w:hAnsi="Times New Roman" w:cs="Times New Roman"/>
          <w:bCs/>
          <w:sz w:val="24"/>
          <w:szCs w:val="24"/>
        </w:rPr>
        <w:t>ovalo</w:t>
      </w:r>
      <w:r w:rsidR="004215D7">
        <w:rPr>
          <w:rFonts w:ascii="Times New Roman" w:hAnsi="Times New Roman" w:cs="Times New Roman"/>
          <w:bCs/>
          <w:sz w:val="24"/>
          <w:szCs w:val="24"/>
        </w:rPr>
        <w:t xml:space="preserve"> téma uprchlíků páchajících násilné činy</w:t>
      </w:r>
      <w:r w:rsidR="00FD6DE4">
        <w:rPr>
          <w:rFonts w:ascii="Times New Roman" w:hAnsi="Times New Roman" w:cs="Times New Roman"/>
          <w:bCs/>
          <w:sz w:val="24"/>
          <w:szCs w:val="24"/>
        </w:rPr>
        <w:t xml:space="preserve"> nebo byly jako důvod odchodu z jejich zemí uváděny ekonomické důvody a snaha si polepšit nebo zdali</w:t>
      </w:r>
      <w:r w:rsidR="005C2EC3">
        <w:rPr>
          <w:rFonts w:ascii="Times New Roman" w:hAnsi="Times New Roman" w:cs="Times New Roman"/>
          <w:bCs/>
          <w:sz w:val="24"/>
          <w:szCs w:val="24"/>
        </w:rPr>
        <w:t xml:space="preserve"> byl</w:t>
      </w:r>
      <w:r w:rsidR="00FD6DE4">
        <w:rPr>
          <w:rFonts w:ascii="Times New Roman" w:hAnsi="Times New Roman" w:cs="Times New Roman"/>
          <w:bCs/>
          <w:sz w:val="24"/>
          <w:szCs w:val="24"/>
        </w:rPr>
        <w:t xml:space="preserve"> jako řešení krize navrhován zákaz vstupu migrantů do evropských zemí.  </w:t>
      </w:r>
    </w:p>
    <w:p w14:paraId="60FB0884" w14:textId="0B1718D9" w:rsidR="00296481" w:rsidRDefault="00642AAD" w:rsidP="00B25D51">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Konkrétní důvod, proč uprchlíci opouštěli své země, uvádělo 14 % zpráv publikovaných v Mladé frontě DNES a 10 % příspěvků, které o tomto tématu vydal Blesk. První zmiňovaný deník se tedy této problematice věnoval o něco více. </w:t>
      </w:r>
      <w:r w:rsidR="002D577B">
        <w:rPr>
          <w:rFonts w:ascii="Times New Roman" w:hAnsi="Times New Roman" w:cs="Times New Roman"/>
          <w:bCs/>
          <w:sz w:val="24"/>
          <w:szCs w:val="24"/>
        </w:rPr>
        <w:t>Obě periodika nejčastěji uváděl</w:t>
      </w:r>
      <w:r w:rsidR="008944E9">
        <w:rPr>
          <w:rFonts w:ascii="Times New Roman" w:hAnsi="Times New Roman" w:cs="Times New Roman"/>
          <w:bCs/>
          <w:sz w:val="24"/>
          <w:szCs w:val="24"/>
        </w:rPr>
        <w:t>a</w:t>
      </w:r>
      <w:r w:rsidR="002D577B">
        <w:rPr>
          <w:rFonts w:ascii="Times New Roman" w:hAnsi="Times New Roman" w:cs="Times New Roman"/>
          <w:bCs/>
          <w:sz w:val="24"/>
          <w:szCs w:val="24"/>
        </w:rPr>
        <w:t xml:space="preserve"> jako důvod odchodu válečné konflikty, </w:t>
      </w:r>
      <w:r w:rsidR="0064370D">
        <w:rPr>
          <w:rFonts w:ascii="Times New Roman" w:hAnsi="Times New Roman" w:cs="Times New Roman"/>
          <w:bCs/>
          <w:sz w:val="24"/>
          <w:szCs w:val="24"/>
        </w:rPr>
        <w:t xml:space="preserve">a po nich zmiňovala ekonomickou migraci. </w:t>
      </w:r>
    </w:p>
    <w:p w14:paraId="1020F495" w14:textId="5743C1B3" w:rsidR="001D1245" w:rsidRDefault="00A42AAA" w:rsidP="00B25D51">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Na možná řešení krize se mnohem více zaměřovala Mladá fronta DNES. Návrhy, jak situaci řešit, </w:t>
      </w:r>
      <w:r w:rsidR="001D1245">
        <w:rPr>
          <w:rFonts w:ascii="Times New Roman" w:hAnsi="Times New Roman" w:cs="Times New Roman"/>
          <w:bCs/>
          <w:sz w:val="24"/>
          <w:szCs w:val="24"/>
        </w:rPr>
        <w:t>se vyskytl</w:t>
      </w:r>
      <w:r>
        <w:rPr>
          <w:rFonts w:ascii="Times New Roman" w:hAnsi="Times New Roman" w:cs="Times New Roman"/>
          <w:bCs/>
          <w:sz w:val="24"/>
          <w:szCs w:val="24"/>
        </w:rPr>
        <w:t>y</w:t>
      </w:r>
      <w:r w:rsidR="001D1245">
        <w:rPr>
          <w:rFonts w:ascii="Times New Roman" w:hAnsi="Times New Roman" w:cs="Times New Roman"/>
          <w:bCs/>
          <w:sz w:val="24"/>
          <w:szCs w:val="24"/>
        </w:rPr>
        <w:t xml:space="preserve"> </w:t>
      </w:r>
      <w:r w:rsidR="00601440">
        <w:rPr>
          <w:rFonts w:ascii="Times New Roman" w:hAnsi="Times New Roman" w:cs="Times New Roman"/>
          <w:bCs/>
          <w:sz w:val="24"/>
          <w:szCs w:val="24"/>
        </w:rPr>
        <w:t>ve 33 %</w:t>
      </w:r>
      <w:r>
        <w:rPr>
          <w:rFonts w:ascii="Times New Roman" w:hAnsi="Times New Roman" w:cs="Times New Roman"/>
          <w:bCs/>
          <w:sz w:val="24"/>
          <w:szCs w:val="24"/>
        </w:rPr>
        <w:t xml:space="preserve"> zde publikovaných</w:t>
      </w:r>
      <w:r w:rsidR="00601440">
        <w:rPr>
          <w:rFonts w:ascii="Times New Roman" w:hAnsi="Times New Roman" w:cs="Times New Roman"/>
          <w:bCs/>
          <w:sz w:val="24"/>
          <w:szCs w:val="24"/>
        </w:rPr>
        <w:t xml:space="preserve"> příspěvků a </w:t>
      </w:r>
      <w:r>
        <w:rPr>
          <w:rFonts w:ascii="Times New Roman" w:hAnsi="Times New Roman" w:cs="Times New Roman"/>
          <w:bCs/>
          <w:sz w:val="24"/>
          <w:szCs w:val="24"/>
        </w:rPr>
        <w:t xml:space="preserve">pouze ve 4 % zpráv o migraci, které otiskl Blesk. </w:t>
      </w:r>
      <w:r w:rsidR="00CC5B65">
        <w:rPr>
          <w:rFonts w:ascii="Times New Roman" w:hAnsi="Times New Roman" w:cs="Times New Roman"/>
          <w:bCs/>
          <w:sz w:val="24"/>
          <w:szCs w:val="24"/>
        </w:rPr>
        <w:t xml:space="preserve">V obou případech se nejčastěji jednalo o řešení zmiňující zákaz nebo omezení vstupu uprchlíků do evropských zemí. </w:t>
      </w:r>
    </w:p>
    <w:p w14:paraId="5D6AC7B1" w14:textId="6F3BC2B2" w:rsidR="0085202B" w:rsidRDefault="00F50A84" w:rsidP="00B25D51">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Alespoň jeden z aspektů zařazujících migranty pod rámec hrozby se u Mladé fronty DNES objevil u 59 příspěvků, což tvořilo </w:t>
      </w:r>
      <w:r w:rsidR="00476245">
        <w:rPr>
          <w:rFonts w:ascii="Times New Roman" w:hAnsi="Times New Roman" w:cs="Times New Roman"/>
          <w:bCs/>
          <w:sz w:val="24"/>
          <w:szCs w:val="24"/>
        </w:rPr>
        <w:t>16 % ze sledovaného vzorku</w:t>
      </w:r>
      <w:r w:rsidR="005E5C92">
        <w:rPr>
          <w:rFonts w:ascii="Times New Roman" w:hAnsi="Times New Roman" w:cs="Times New Roman"/>
          <w:bCs/>
          <w:sz w:val="24"/>
          <w:szCs w:val="24"/>
        </w:rPr>
        <w:t xml:space="preserve"> a</w:t>
      </w:r>
      <w:r w:rsidR="00476245">
        <w:rPr>
          <w:rFonts w:ascii="Times New Roman" w:hAnsi="Times New Roman" w:cs="Times New Roman"/>
          <w:bCs/>
          <w:sz w:val="24"/>
          <w:szCs w:val="24"/>
        </w:rPr>
        <w:t xml:space="preserve"> </w:t>
      </w:r>
      <w:r w:rsidR="005E5C92">
        <w:rPr>
          <w:rFonts w:ascii="Times New Roman" w:hAnsi="Times New Roman" w:cs="Times New Roman"/>
          <w:bCs/>
          <w:sz w:val="24"/>
          <w:szCs w:val="24"/>
        </w:rPr>
        <w:t xml:space="preserve">do rámce oběti zde spadalo </w:t>
      </w:r>
      <w:r w:rsidR="0051022F">
        <w:rPr>
          <w:rFonts w:ascii="Times New Roman" w:hAnsi="Times New Roman" w:cs="Times New Roman"/>
          <w:bCs/>
          <w:sz w:val="24"/>
          <w:szCs w:val="24"/>
        </w:rPr>
        <w:t xml:space="preserve">83 zpráv z celkového počtu 354, tedy 23 %. </w:t>
      </w:r>
      <w:r w:rsidR="006A23A4">
        <w:rPr>
          <w:rFonts w:ascii="Times New Roman" w:hAnsi="Times New Roman" w:cs="Times New Roman"/>
          <w:bCs/>
          <w:sz w:val="24"/>
          <w:szCs w:val="24"/>
        </w:rPr>
        <w:t>Blesk publikoval</w:t>
      </w:r>
      <w:r w:rsidR="00CF5E5F">
        <w:rPr>
          <w:rFonts w:ascii="Times New Roman" w:hAnsi="Times New Roman" w:cs="Times New Roman"/>
          <w:bCs/>
          <w:sz w:val="24"/>
          <w:szCs w:val="24"/>
        </w:rPr>
        <w:t xml:space="preserve"> celkem</w:t>
      </w:r>
      <w:r w:rsidR="00E905E2">
        <w:rPr>
          <w:rFonts w:ascii="Times New Roman" w:hAnsi="Times New Roman" w:cs="Times New Roman"/>
          <w:bCs/>
          <w:sz w:val="24"/>
          <w:szCs w:val="24"/>
        </w:rPr>
        <w:t xml:space="preserve"> 17 % příspěvků</w:t>
      </w:r>
      <w:r w:rsidR="006A23A4">
        <w:rPr>
          <w:rFonts w:ascii="Times New Roman" w:hAnsi="Times New Roman" w:cs="Times New Roman"/>
          <w:bCs/>
          <w:sz w:val="24"/>
          <w:szCs w:val="24"/>
        </w:rPr>
        <w:t xml:space="preserve"> </w:t>
      </w:r>
      <w:r w:rsidR="00E905E2">
        <w:rPr>
          <w:rFonts w:ascii="Times New Roman" w:hAnsi="Times New Roman" w:cs="Times New Roman"/>
          <w:bCs/>
          <w:sz w:val="24"/>
          <w:szCs w:val="24"/>
        </w:rPr>
        <w:lastRenderedPageBreak/>
        <w:t>(</w:t>
      </w:r>
      <w:r w:rsidR="00CF5E5F">
        <w:rPr>
          <w:rFonts w:ascii="Times New Roman" w:hAnsi="Times New Roman" w:cs="Times New Roman"/>
          <w:bCs/>
          <w:sz w:val="24"/>
          <w:szCs w:val="24"/>
        </w:rPr>
        <w:t>20 zpráv</w:t>
      </w:r>
      <w:r w:rsidR="00E905E2">
        <w:rPr>
          <w:rFonts w:ascii="Times New Roman" w:hAnsi="Times New Roman" w:cs="Times New Roman"/>
          <w:bCs/>
          <w:sz w:val="24"/>
          <w:szCs w:val="24"/>
        </w:rPr>
        <w:t>)</w:t>
      </w:r>
      <w:r w:rsidR="00CF5E5F">
        <w:rPr>
          <w:rFonts w:ascii="Times New Roman" w:hAnsi="Times New Roman" w:cs="Times New Roman"/>
          <w:bCs/>
          <w:sz w:val="24"/>
          <w:szCs w:val="24"/>
        </w:rPr>
        <w:t xml:space="preserve"> spadajících pod rámec hrozby </w:t>
      </w:r>
      <w:r w:rsidR="00425106">
        <w:rPr>
          <w:rFonts w:ascii="Times New Roman" w:hAnsi="Times New Roman" w:cs="Times New Roman"/>
          <w:bCs/>
          <w:sz w:val="24"/>
          <w:szCs w:val="24"/>
        </w:rPr>
        <w:t>a</w:t>
      </w:r>
      <w:r w:rsidR="00E905E2">
        <w:rPr>
          <w:rFonts w:ascii="Times New Roman" w:hAnsi="Times New Roman" w:cs="Times New Roman"/>
          <w:bCs/>
          <w:sz w:val="24"/>
          <w:szCs w:val="24"/>
        </w:rPr>
        <w:t xml:space="preserve"> 23 %</w:t>
      </w:r>
      <w:r w:rsidR="00425106">
        <w:rPr>
          <w:rFonts w:ascii="Times New Roman" w:hAnsi="Times New Roman" w:cs="Times New Roman"/>
          <w:bCs/>
          <w:sz w:val="24"/>
          <w:szCs w:val="24"/>
        </w:rPr>
        <w:t xml:space="preserve"> </w:t>
      </w:r>
      <w:r w:rsidR="00E905E2">
        <w:rPr>
          <w:rFonts w:ascii="Times New Roman" w:hAnsi="Times New Roman" w:cs="Times New Roman"/>
          <w:bCs/>
          <w:sz w:val="24"/>
          <w:szCs w:val="24"/>
        </w:rPr>
        <w:t>(</w:t>
      </w:r>
      <w:r w:rsidR="00425106">
        <w:rPr>
          <w:rFonts w:ascii="Times New Roman" w:hAnsi="Times New Roman" w:cs="Times New Roman"/>
          <w:bCs/>
          <w:sz w:val="24"/>
          <w:szCs w:val="24"/>
        </w:rPr>
        <w:t>31 zpráv</w:t>
      </w:r>
      <w:r w:rsidR="00E905E2">
        <w:rPr>
          <w:rFonts w:ascii="Times New Roman" w:hAnsi="Times New Roman" w:cs="Times New Roman"/>
          <w:bCs/>
          <w:sz w:val="24"/>
          <w:szCs w:val="24"/>
        </w:rPr>
        <w:t>) těch, které</w:t>
      </w:r>
      <w:r w:rsidR="00425106">
        <w:rPr>
          <w:rFonts w:ascii="Times New Roman" w:hAnsi="Times New Roman" w:cs="Times New Roman"/>
          <w:bCs/>
          <w:sz w:val="24"/>
          <w:szCs w:val="24"/>
        </w:rPr>
        <w:t xml:space="preserve"> vykresl</w:t>
      </w:r>
      <w:r w:rsidR="00E905E2">
        <w:rPr>
          <w:rFonts w:ascii="Times New Roman" w:hAnsi="Times New Roman" w:cs="Times New Roman"/>
          <w:bCs/>
          <w:sz w:val="24"/>
          <w:szCs w:val="24"/>
        </w:rPr>
        <w:t>ovaly</w:t>
      </w:r>
      <w:r w:rsidR="00425106">
        <w:rPr>
          <w:rFonts w:ascii="Times New Roman" w:hAnsi="Times New Roman" w:cs="Times New Roman"/>
          <w:bCs/>
          <w:sz w:val="24"/>
          <w:szCs w:val="24"/>
        </w:rPr>
        <w:t xml:space="preserve"> uprchlíky jako oběti nelehké situace. </w:t>
      </w:r>
    </w:p>
    <w:p w14:paraId="33220AA5" w14:textId="41E9826B" w:rsidR="003E0C4C" w:rsidRDefault="00CC6D2E" w:rsidP="002E11F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Oba sledované deníky tedy celkově prezentovaly migranty spíše jako oběti než jako hrozbu pro společnost</w:t>
      </w:r>
      <w:r w:rsidR="006E3A9E">
        <w:rPr>
          <w:rFonts w:ascii="Times New Roman" w:hAnsi="Times New Roman" w:cs="Times New Roman"/>
          <w:bCs/>
          <w:sz w:val="24"/>
          <w:szCs w:val="24"/>
        </w:rPr>
        <w:t xml:space="preserve"> a také</w:t>
      </w:r>
      <w:r w:rsidR="00F422FA">
        <w:rPr>
          <w:rFonts w:ascii="Times New Roman" w:hAnsi="Times New Roman" w:cs="Times New Roman"/>
          <w:bCs/>
          <w:sz w:val="24"/>
          <w:szCs w:val="24"/>
        </w:rPr>
        <w:t xml:space="preserve"> procentuální</w:t>
      </w:r>
      <w:r w:rsidR="006E3A9E">
        <w:rPr>
          <w:rFonts w:ascii="Times New Roman" w:hAnsi="Times New Roman" w:cs="Times New Roman"/>
          <w:bCs/>
          <w:sz w:val="24"/>
          <w:szCs w:val="24"/>
        </w:rPr>
        <w:t xml:space="preserve"> podíl zpráv spadajících do těchto</w:t>
      </w:r>
      <w:r w:rsidR="007429D3">
        <w:rPr>
          <w:rFonts w:ascii="Times New Roman" w:hAnsi="Times New Roman" w:cs="Times New Roman"/>
          <w:bCs/>
          <w:sz w:val="24"/>
          <w:szCs w:val="24"/>
        </w:rPr>
        <w:t xml:space="preserve"> dvou</w:t>
      </w:r>
      <w:r w:rsidR="006E3A9E">
        <w:rPr>
          <w:rFonts w:ascii="Times New Roman" w:hAnsi="Times New Roman" w:cs="Times New Roman"/>
          <w:bCs/>
          <w:sz w:val="24"/>
          <w:szCs w:val="24"/>
        </w:rPr>
        <w:t xml:space="preserve"> rámců</w:t>
      </w:r>
      <w:r w:rsidR="00C70006">
        <w:rPr>
          <w:rFonts w:ascii="Times New Roman" w:hAnsi="Times New Roman" w:cs="Times New Roman"/>
          <w:bCs/>
          <w:sz w:val="24"/>
          <w:szCs w:val="24"/>
        </w:rPr>
        <w:t xml:space="preserve"> v případě Mladé fronty DNES a Blesku</w:t>
      </w:r>
      <w:r w:rsidR="006E3A9E">
        <w:rPr>
          <w:rFonts w:ascii="Times New Roman" w:hAnsi="Times New Roman" w:cs="Times New Roman"/>
          <w:bCs/>
          <w:sz w:val="24"/>
          <w:szCs w:val="24"/>
        </w:rPr>
        <w:t xml:space="preserve"> byl </w:t>
      </w:r>
      <w:r w:rsidR="007429D3">
        <w:rPr>
          <w:rFonts w:ascii="Times New Roman" w:hAnsi="Times New Roman" w:cs="Times New Roman"/>
          <w:bCs/>
          <w:sz w:val="24"/>
          <w:szCs w:val="24"/>
        </w:rPr>
        <w:t xml:space="preserve">téměř identický. </w:t>
      </w:r>
    </w:p>
    <w:p w14:paraId="48ED0942" w14:textId="77777777" w:rsidR="003E0C4C" w:rsidRDefault="003E0C4C" w:rsidP="002E11FB">
      <w:pPr>
        <w:spacing w:after="0" w:line="360" w:lineRule="auto"/>
        <w:jc w:val="both"/>
        <w:rPr>
          <w:rFonts w:ascii="Times New Roman" w:hAnsi="Times New Roman" w:cs="Times New Roman"/>
          <w:bCs/>
          <w:sz w:val="24"/>
          <w:szCs w:val="24"/>
        </w:rPr>
      </w:pPr>
    </w:p>
    <w:p w14:paraId="2E991B66" w14:textId="58691227" w:rsidR="00FC3F9F" w:rsidRPr="00FC3F9F" w:rsidRDefault="00FC3F9F" w:rsidP="002E11FB">
      <w:pPr>
        <w:spacing w:after="0" w:line="360" w:lineRule="auto"/>
        <w:jc w:val="both"/>
        <w:rPr>
          <w:rFonts w:ascii="Times New Roman" w:hAnsi="Times New Roman" w:cs="Times New Roman"/>
          <w:bCs/>
          <w:sz w:val="24"/>
          <w:szCs w:val="24"/>
        </w:rPr>
      </w:pPr>
    </w:p>
    <w:p w14:paraId="2A4B6B45" w14:textId="77777777" w:rsidR="009949A8" w:rsidRDefault="009949A8" w:rsidP="001A27D7">
      <w:pPr>
        <w:rPr>
          <w:rFonts w:ascii="Times New Roman" w:hAnsi="Times New Roman" w:cs="Times New Roman"/>
          <w:bCs/>
          <w:sz w:val="24"/>
          <w:szCs w:val="24"/>
        </w:rPr>
      </w:pPr>
    </w:p>
    <w:p w14:paraId="1A5CBB31" w14:textId="77777777" w:rsidR="009949A8" w:rsidRDefault="009949A8" w:rsidP="001A27D7">
      <w:pPr>
        <w:rPr>
          <w:rFonts w:ascii="Times New Roman" w:hAnsi="Times New Roman" w:cs="Times New Roman"/>
          <w:bCs/>
          <w:sz w:val="24"/>
          <w:szCs w:val="24"/>
        </w:rPr>
      </w:pPr>
    </w:p>
    <w:p w14:paraId="19A59E8B" w14:textId="77777777" w:rsidR="009949A8" w:rsidRDefault="009949A8" w:rsidP="001A27D7">
      <w:pPr>
        <w:rPr>
          <w:rFonts w:ascii="Times New Roman" w:hAnsi="Times New Roman" w:cs="Times New Roman"/>
          <w:bCs/>
          <w:sz w:val="24"/>
          <w:szCs w:val="24"/>
        </w:rPr>
      </w:pPr>
    </w:p>
    <w:p w14:paraId="3E6C14D9" w14:textId="77777777" w:rsidR="009949A8" w:rsidRDefault="009949A8" w:rsidP="001A27D7">
      <w:pPr>
        <w:rPr>
          <w:rFonts w:ascii="Times New Roman" w:hAnsi="Times New Roman" w:cs="Times New Roman"/>
          <w:bCs/>
          <w:sz w:val="24"/>
          <w:szCs w:val="24"/>
        </w:rPr>
      </w:pPr>
    </w:p>
    <w:p w14:paraId="714F3C7C" w14:textId="77777777" w:rsidR="009949A8" w:rsidRDefault="009949A8" w:rsidP="001A27D7">
      <w:pPr>
        <w:rPr>
          <w:rFonts w:ascii="Times New Roman" w:hAnsi="Times New Roman" w:cs="Times New Roman"/>
          <w:bCs/>
          <w:sz w:val="24"/>
          <w:szCs w:val="24"/>
        </w:rPr>
      </w:pPr>
    </w:p>
    <w:p w14:paraId="7E5548DB" w14:textId="77777777" w:rsidR="009949A8" w:rsidRDefault="009949A8" w:rsidP="001A27D7">
      <w:pPr>
        <w:rPr>
          <w:rFonts w:ascii="Times New Roman" w:hAnsi="Times New Roman" w:cs="Times New Roman"/>
          <w:bCs/>
          <w:sz w:val="24"/>
          <w:szCs w:val="24"/>
        </w:rPr>
      </w:pPr>
    </w:p>
    <w:p w14:paraId="1737F67F" w14:textId="77777777" w:rsidR="004C7F6B" w:rsidRDefault="004C7F6B" w:rsidP="009440D2">
      <w:pPr>
        <w:pStyle w:val="Nadpis1"/>
      </w:pPr>
      <w:bookmarkStart w:id="46" w:name="_Toc39720776"/>
    </w:p>
    <w:p w14:paraId="422EFFDF" w14:textId="77777777" w:rsidR="004C7F6B" w:rsidRDefault="004C7F6B" w:rsidP="009440D2">
      <w:pPr>
        <w:pStyle w:val="Nadpis1"/>
      </w:pPr>
    </w:p>
    <w:p w14:paraId="4054E95D" w14:textId="77777777" w:rsidR="004C7F6B" w:rsidRDefault="004C7F6B" w:rsidP="009440D2">
      <w:pPr>
        <w:pStyle w:val="Nadpis1"/>
      </w:pPr>
    </w:p>
    <w:p w14:paraId="764EEE57" w14:textId="77777777" w:rsidR="004C7F6B" w:rsidRDefault="004C7F6B" w:rsidP="009440D2">
      <w:pPr>
        <w:pStyle w:val="Nadpis1"/>
      </w:pPr>
    </w:p>
    <w:p w14:paraId="093F010F" w14:textId="77777777" w:rsidR="004C7F6B" w:rsidRDefault="004C7F6B" w:rsidP="009440D2">
      <w:pPr>
        <w:pStyle w:val="Nadpis1"/>
      </w:pPr>
    </w:p>
    <w:p w14:paraId="2FD58535" w14:textId="77777777" w:rsidR="004C7F6B" w:rsidRDefault="004C7F6B" w:rsidP="009440D2">
      <w:pPr>
        <w:pStyle w:val="Nadpis1"/>
      </w:pPr>
    </w:p>
    <w:p w14:paraId="71691AFD" w14:textId="77777777" w:rsidR="004C7F6B" w:rsidRDefault="004C7F6B" w:rsidP="009440D2">
      <w:pPr>
        <w:pStyle w:val="Nadpis1"/>
      </w:pPr>
    </w:p>
    <w:p w14:paraId="117FDED7" w14:textId="77777777" w:rsidR="004C7F6B" w:rsidRDefault="004C7F6B" w:rsidP="009440D2">
      <w:pPr>
        <w:pStyle w:val="Nadpis1"/>
      </w:pPr>
    </w:p>
    <w:p w14:paraId="6B7C747B" w14:textId="77777777" w:rsidR="004C7F6B" w:rsidRDefault="004C7F6B" w:rsidP="009440D2">
      <w:pPr>
        <w:pStyle w:val="Nadpis1"/>
      </w:pPr>
    </w:p>
    <w:p w14:paraId="504A0655" w14:textId="7194909B" w:rsidR="007C461D" w:rsidRDefault="009949A8" w:rsidP="009440D2">
      <w:pPr>
        <w:pStyle w:val="Nadpis1"/>
      </w:pPr>
      <w:r w:rsidRPr="009949A8">
        <w:lastRenderedPageBreak/>
        <w:t>Závěr</w:t>
      </w:r>
      <w:bookmarkEnd w:id="46"/>
      <w:r w:rsidR="007C461D" w:rsidRPr="009949A8">
        <w:t xml:space="preserve"> </w:t>
      </w:r>
    </w:p>
    <w:p w14:paraId="38BD5C4E" w14:textId="77777777" w:rsidR="001B50D1" w:rsidRDefault="00751392" w:rsidP="001B50D1">
      <w:pPr>
        <w:spacing w:after="0" w:line="360" w:lineRule="auto"/>
        <w:jc w:val="both"/>
        <w:rPr>
          <w:rFonts w:ascii="Times New Roman" w:hAnsi="Times New Roman" w:cs="Times New Roman"/>
          <w:sz w:val="24"/>
          <w:szCs w:val="24"/>
        </w:rPr>
      </w:pPr>
      <w:r w:rsidRPr="00751392">
        <w:rPr>
          <w:rFonts w:ascii="Times New Roman" w:hAnsi="Times New Roman" w:cs="Times New Roman"/>
          <w:sz w:val="24"/>
          <w:szCs w:val="24"/>
        </w:rPr>
        <w:t>Fenomén migrace ze zemí, které nemají vhodné podmínky pro život, existoval vždy. V roce 2015 se však</w:t>
      </w:r>
      <w:r w:rsidR="00677B80">
        <w:rPr>
          <w:rFonts w:ascii="Times New Roman" w:hAnsi="Times New Roman" w:cs="Times New Roman"/>
          <w:sz w:val="24"/>
          <w:szCs w:val="24"/>
        </w:rPr>
        <w:t xml:space="preserve"> najednou</w:t>
      </w:r>
      <w:r w:rsidRPr="00751392">
        <w:rPr>
          <w:rFonts w:ascii="Times New Roman" w:hAnsi="Times New Roman" w:cs="Times New Roman"/>
          <w:sz w:val="24"/>
          <w:szCs w:val="24"/>
        </w:rPr>
        <w:t xml:space="preserve"> sešlo více událostí</w:t>
      </w:r>
      <w:r>
        <w:rPr>
          <w:rFonts w:ascii="Times New Roman" w:hAnsi="Times New Roman" w:cs="Times New Roman"/>
          <w:sz w:val="24"/>
          <w:szCs w:val="24"/>
        </w:rPr>
        <w:t xml:space="preserve">, které tento přirozený a jindy pro média téměř nezajímavý jev podpořily a došlo </w:t>
      </w:r>
      <w:r w:rsidR="00BA2D51">
        <w:rPr>
          <w:rFonts w:ascii="Times New Roman" w:hAnsi="Times New Roman" w:cs="Times New Roman"/>
          <w:sz w:val="24"/>
          <w:szCs w:val="24"/>
        </w:rPr>
        <w:t>tak k</w:t>
      </w:r>
      <w:r w:rsidR="008210F9">
        <w:rPr>
          <w:rFonts w:ascii="Times New Roman" w:hAnsi="Times New Roman" w:cs="Times New Roman"/>
          <w:sz w:val="24"/>
          <w:szCs w:val="24"/>
        </w:rPr>
        <w:t> přesunům velkého množství lidí z více zemí naráz. Šlo jednak o oblast Blízkého Východu a také o Afriku. Pro tyto události začala média následně používat označení „migrační“ nebo</w:t>
      </w:r>
      <w:r w:rsidR="00677B80">
        <w:rPr>
          <w:rFonts w:ascii="Times New Roman" w:hAnsi="Times New Roman" w:cs="Times New Roman"/>
          <w:sz w:val="24"/>
          <w:szCs w:val="24"/>
        </w:rPr>
        <w:t xml:space="preserve"> také</w:t>
      </w:r>
      <w:r w:rsidR="008210F9">
        <w:rPr>
          <w:rFonts w:ascii="Times New Roman" w:hAnsi="Times New Roman" w:cs="Times New Roman"/>
          <w:sz w:val="24"/>
          <w:szCs w:val="24"/>
        </w:rPr>
        <w:t xml:space="preserve"> „uprchlická krize“.</w:t>
      </w:r>
      <w:r w:rsidR="00677B80">
        <w:rPr>
          <w:rFonts w:ascii="Times New Roman" w:hAnsi="Times New Roman" w:cs="Times New Roman"/>
          <w:sz w:val="24"/>
          <w:szCs w:val="24"/>
        </w:rPr>
        <w:t xml:space="preserve"> </w:t>
      </w:r>
      <w:r w:rsidR="00D81564">
        <w:rPr>
          <w:rFonts w:ascii="Times New Roman" w:hAnsi="Times New Roman" w:cs="Times New Roman"/>
          <w:sz w:val="24"/>
          <w:szCs w:val="24"/>
        </w:rPr>
        <w:t xml:space="preserve">Zvýšený pohyb na migračních trasách a příchod mnoha </w:t>
      </w:r>
      <w:r w:rsidR="00B176A6">
        <w:rPr>
          <w:rFonts w:ascii="Times New Roman" w:hAnsi="Times New Roman" w:cs="Times New Roman"/>
          <w:sz w:val="24"/>
          <w:szCs w:val="24"/>
        </w:rPr>
        <w:t xml:space="preserve">lidí do Evropy s sebou samozřejmě nesl spoustu dalších aspektů, které bylo nutné řešit, například organizovat (nebo také ne) záchranné akce ve Středozemním moři </w:t>
      </w:r>
      <w:r w:rsidR="002E0359">
        <w:rPr>
          <w:rFonts w:ascii="Times New Roman" w:hAnsi="Times New Roman" w:cs="Times New Roman"/>
          <w:sz w:val="24"/>
          <w:szCs w:val="24"/>
        </w:rPr>
        <w:t>a</w:t>
      </w:r>
      <w:r w:rsidR="00B176A6">
        <w:rPr>
          <w:rFonts w:ascii="Times New Roman" w:hAnsi="Times New Roman" w:cs="Times New Roman"/>
          <w:sz w:val="24"/>
          <w:szCs w:val="24"/>
        </w:rPr>
        <w:t xml:space="preserve"> dále</w:t>
      </w:r>
      <w:r w:rsidR="002E0359">
        <w:rPr>
          <w:rFonts w:ascii="Times New Roman" w:hAnsi="Times New Roman" w:cs="Times New Roman"/>
          <w:sz w:val="24"/>
          <w:szCs w:val="24"/>
        </w:rPr>
        <w:t xml:space="preserve"> se také</w:t>
      </w:r>
      <w:r w:rsidR="00B176A6">
        <w:rPr>
          <w:rFonts w:ascii="Times New Roman" w:hAnsi="Times New Roman" w:cs="Times New Roman"/>
          <w:sz w:val="24"/>
          <w:szCs w:val="24"/>
        </w:rPr>
        <w:t xml:space="preserve"> </w:t>
      </w:r>
      <w:r w:rsidR="004D0E74">
        <w:rPr>
          <w:rFonts w:ascii="Times New Roman" w:hAnsi="Times New Roman" w:cs="Times New Roman"/>
          <w:sz w:val="24"/>
          <w:szCs w:val="24"/>
        </w:rPr>
        <w:t>zabývat problémem integrace nově příchozích do evropské společnosti.</w:t>
      </w:r>
    </w:p>
    <w:p w14:paraId="03148A72" w14:textId="3B454CB1" w:rsidR="009949A8" w:rsidRDefault="002E0359" w:rsidP="001B50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Všechny tyto procesy a události samozřejmě ovlivnily</w:t>
      </w:r>
      <w:r w:rsidR="00077CF1">
        <w:rPr>
          <w:rFonts w:ascii="Times New Roman" w:hAnsi="Times New Roman" w:cs="Times New Roman"/>
          <w:sz w:val="24"/>
          <w:szCs w:val="24"/>
        </w:rPr>
        <w:t xml:space="preserve"> i</w:t>
      </w:r>
      <w:r>
        <w:rPr>
          <w:rFonts w:ascii="Times New Roman" w:hAnsi="Times New Roman" w:cs="Times New Roman"/>
          <w:sz w:val="24"/>
          <w:szCs w:val="24"/>
        </w:rPr>
        <w:t xml:space="preserve"> to, jak byli </w:t>
      </w:r>
      <w:r w:rsidR="001B50D1">
        <w:rPr>
          <w:rFonts w:ascii="Times New Roman" w:hAnsi="Times New Roman" w:cs="Times New Roman"/>
          <w:sz w:val="24"/>
          <w:szCs w:val="24"/>
        </w:rPr>
        <w:t>migranti</w:t>
      </w:r>
      <w:r>
        <w:rPr>
          <w:rFonts w:ascii="Times New Roman" w:hAnsi="Times New Roman" w:cs="Times New Roman"/>
          <w:sz w:val="24"/>
          <w:szCs w:val="24"/>
        </w:rPr>
        <w:t xml:space="preserve"> reprezentováni v</w:t>
      </w:r>
      <w:r w:rsidR="001B50D1">
        <w:rPr>
          <w:rFonts w:ascii="Times New Roman" w:hAnsi="Times New Roman" w:cs="Times New Roman"/>
          <w:sz w:val="24"/>
          <w:szCs w:val="24"/>
        </w:rPr>
        <w:t> </w:t>
      </w:r>
      <w:r>
        <w:rPr>
          <w:rFonts w:ascii="Times New Roman" w:hAnsi="Times New Roman" w:cs="Times New Roman"/>
          <w:sz w:val="24"/>
          <w:szCs w:val="24"/>
        </w:rPr>
        <w:t>médiích</w:t>
      </w:r>
      <w:r w:rsidR="001B50D1">
        <w:rPr>
          <w:rFonts w:ascii="Times New Roman" w:hAnsi="Times New Roman" w:cs="Times New Roman"/>
          <w:sz w:val="24"/>
          <w:szCs w:val="24"/>
        </w:rPr>
        <w:t>, proto se tato práce zaměřila právě na obraz uprchlíků, který v roce 2015 vytvářely deníky Mladá fronta DNES a Blesk</w:t>
      </w:r>
      <w:r w:rsidR="00B460D3">
        <w:rPr>
          <w:rFonts w:ascii="Times New Roman" w:hAnsi="Times New Roman" w:cs="Times New Roman"/>
          <w:sz w:val="24"/>
          <w:szCs w:val="24"/>
        </w:rPr>
        <w:t>. K tomuto účelu byl</w:t>
      </w:r>
      <w:r w:rsidR="00654131">
        <w:rPr>
          <w:rFonts w:ascii="Times New Roman" w:hAnsi="Times New Roman" w:cs="Times New Roman"/>
          <w:sz w:val="24"/>
          <w:szCs w:val="24"/>
        </w:rPr>
        <w:t>a záměrně</w:t>
      </w:r>
      <w:r w:rsidR="00B460D3">
        <w:rPr>
          <w:rFonts w:ascii="Times New Roman" w:hAnsi="Times New Roman" w:cs="Times New Roman"/>
          <w:sz w:val="24"/>
          <w:szCs w:val="24"/>
        </w:rPr>
        <w:t xml:space="preserve"> vybrán</w:t>
      </w:r>
      <w:r w:rsidR="003D6EB5">
        <w:rPr>
          <w:rFonts w:ascii="Times New Roman" w:hAnsi="Times New Roman" w:cs="Times New Roman"/>
          <w:sz w:val="24"/>
          <w:szCs w:val="24"/>
        </w:rPr>
        <w:t>a</w:t>
      </w:r>
      <w:r w:rsidR="00B460D3">
        <w:rPr>
          <w:rFonts w:ascii="Times New Roman" w:hAnsi="Times New Roman" w:cs="Times New Roman"/>
          <w:sz w:val="24"/>
          <w:szCs w:val="24"/>
        </w:rPr>
        <w:t xml:space="preserve"> období kolem </w:t>
      </w:r>
      <w:r w:rsidR="003D6EB5">
        <w:rPr>
          <w:rFonts w:ascii="Times New Roman" w:hAnsi="Times New Roman" w:cs="Times New Roman"/>
          <w:sz w:val="24"/>
          <w:szCs w:val="24"/>
        </w:rPr>
        <w:t xml:space="preserve">událostí, které označila </w:t>
      </w:r>
      <w:r w:rsidR="00654131">
        <w:rPr>
          <w:rFonts w:ascii="Times New Roman" w:hAnsi="Times New Roman" w:cs="Times New Roman"/>
          <w:sz w:val="24"/>
          <w:szCs w:val="24"/>
        </w:rPr>
        <w:t xml:space="preserve">organizace </w:t>
      </w:r>
      <w:r w:rsidR="003D6EB5">
        <w:rPr>
          <w:rFonts w:ascii="Times New Roman" w:hAnsi="Times New Roman" w:cs="Times New Roman"/>
          <w:sz w:val="24"/>
          <w:szCs w:val="24"/>
        </w:rPr>
        <w:t>UNHCR</w:t>
      </w:r>
      <w:r w:rsidR="00307E2C">
        <w:rPr>
          <w:rFonts w:ascii="Times New Roman" w:hAnsi="Times New Roman" w:cs="Times New Roman"/>
          <w:sz w:val="24"/>
          <w:szCs w:val="24"/>
        </w:rPr>
        <w:t xml:space="preserve"> pro migrační krizi</w:t>
      </w:r>
      <w:r w:rsidR="003D6EB5">
        <w:rPr>
          <w:rFonts w:ascii="Times New Roman" w:hAnsi="Times New Roman" w:cs="Times New Roman"/>
          <w:sz w:val="24"/>
          <w:szCs w:val="24"/>
        </w:rPr>
        <w:t xml:space="preserve"> </w:t>
      </w:r>
      <w:r w:rsidR="00307E2C">
        <w:rPr>
          <w:rFonts w:ascii="Times New Roman" w:hAnsi="Times New Roman" w:cs="Times New Roman"/>
          <w:sz w:val="24"/>
          <w:szCs w:val="24"/>
        </w:rPr>
        <w:t xml:space="preserve">jako zlomové. </w:t>
      </w:r>
    </w:p>
    <w:p w14:paraId="14B796AC" w14:textId="77777777" w:rsidR="00A042F3" w:rsidRDefault="00B460D3" w:rsidP="001B50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Analýza zjistila, že nejvyšší míru zájmu o uprchlíky vykazovaly sledované deníky </w:t>
      </w:r>
      <w:r w:rsidR="003D6EB5">
        <w:rPr>
          <w:rFonts w:ascii="Times New Roman" w:hAnsi="Times New Roman" w:cs="Times New Roman"/>
          <w:sz w:val="24"/>
          <w:szCs w:val="24"/>
        </w:rPr>
        <w:t>v září 2015</w:t>
      </w:r>
      <w:r w:rsidR="00A15A18">
        <w:rPr>
          <w:rFonts w:ascii="Times New Roman" w:hAnsi="Times New Roman" w:cs="Times New Roman"/>
          <w:sz w:val="24"/>
          <w:szCs w:val="24"/>
        </w:rPr>
        <w:t>.</w:t>
      </w:r>
      <w:r w:rsidR="00464B68">
        <w:rPr>
          <w:rFonts w:ascii="Times New Roman" w:hAnsi="Times New Roman" w:cs="Times New Roman"/>
          <w:sz w:val="24"/>
          <w:szCs w:val="24"/>
        </w:rPr>
        <w:t xml:space="preserve"> </w:t>
      </w:r>
      <w:r w:rsidR="00A15A18">
        <w:rPr>
          <w:rFonts w:ascii="Times New Roman" w:hAnsi="Times New Roman" w:cs="Times New Roman"/>
          <w:sz w:val="24"/>
          <w:szCs w:val="24"/>
        </w:rPr>
        <w:t>V</w:t>
      </w:r>
      <w:r w:rsidR="00464B68">
        <w:rPr>
          <w:rFonts w:ascii="Times New Roman" w:hAnsi="Times New Roman" w:cs="Times New Roman"/>
          <w:sz w:val="24"/>
          <w:szCs w:val="24"/>
        </w:rPr>
        <w:t> případě Mladé fronty DNES byl tento zájem spojen s děním v</w:t>
      </w:r>
      <w:r w:rsidR="00654131">
        <w:rPr>
          <w:rFonts w:ascii="Times New Roman" w:hAnsi="Times New Roman" w:cs="Times New Roman"/>
          <w:sz w:val="24"/>
          <w:szCs w:val="24"/>
        </w:rPr>
        <w:t> </w:t>
      </w:r>
      <w:r w:rsidR="00464B68">
        <w:rPr>
          <w:rFonts w:ascii="Times New Roman" w:hAnsi="Times New Roman" w:cs="Times New Roman"/>
          <w:sz w:val="24"/>
          <w:szCs w:val="24"/>
        </w:rPr>
        <w:t>Maďarsku</w:t>
      </w:r>
      <w:r w:rsidR="00654131">
        <w:rPr>
          <w:rFonts w:ascii="Times New Roman" w:hAnsi="Times New Roman" w:cs="Times New Roman"/>
          <w:sz w:val="24"/>
          <w:szCs w:val="24"/>
        </w:rPr>
        <w:t xml:space="preserve">, kde 5.9. vláda odmítla poskytnout autobusy, které by migranty dovezly do Rakouska a Německa a více než tisícovka lidí </w:t>
      </w:r>
      <w:r w:rsidR="00625407">
        <w:rPr>
          <w:rFonts w:ascii="Times New Roman" w:hAnsi="Times New Roman" w:cs="Times New Roman"/>
          <w:sz w:val="24"/>
          <w:szCs w:val="24"/>
        </w:rPr>
        <w:t xml:space="preserve">se na protest vydala pěšky </w:t>
      </w:r>
      <w:r w:rsidR="006801B5">
        <w:rPr>
          <w:rFonts w:ascii="Times New Roman" w:hAnsi="Times New Roman" w:cs="Times New Roman"/>
          <w:sz w:val="24"/>
          <w:szCs w:val="24"/>
        </w:rPr>
        <w:t xml:space="preserve">směrem k rakouským hranicím. </w:t>
      </w:r>
      <w:r w:rsidR="00DE46F0">
        <w:rPr>
          <w:rFonts w:ascii="Times New Roman" w:hAnsi="Times New Roman" w:cs="Times New Roman"/>
          <w:sz w:val="24"/>
          <w:szCs w:val="24"/>
        </w:rPr>
        <w:t xml:space="preserve">Byla to </w:t>
      </w:r>
      <w:r w:rsidR="00EE03EA">
        <w:rPr>
          <w:rFonts w:ascii="Times New Roman" w:hAnsi="Times New Roman" w:cs="Times New Roman"/>
          <w:sz w:val="24"/>
          <w:szCs w:val="24"/>
        </w:rPr>
        <w:t xml:space="preserve">tedy </w:t>
      </w:r>
      <w:r w:rsidR="00DE46F0">
        <w:rPr>
          <w:rFonts w:ascii="Times New Roman" w:hAnsi="Times New Roman" w:cs="Times New Roman"/>
          <w:sz w:val="24"/>
          <w:szCs w:val="24"/>
        </w:rPr>
        <w:t>pravděpodobně tato událost, která opět přitáhla pozornost Mladé fronty DNES</w:t>
      </w:r>
      <w:r w:rsidR="00B87B91">
        <w:rPr>
          <w:rFonts w:ascii="Times New Roman" w:hAnsi="Times New Roman" w:cs="Times New Roman"/>
          <w:sz w:val="24"/>
          <w:szCs w:val="24"/>
        </w:rPr>
        <w:t xml:space="preserve"> k tématu uprchlictví, jelikož několik dní po ní se zde objevovalo nadprůměrné množství příspěvků, které se </w:t>
      </w:r>
      <w:r w:rsidR="00EE03EA">
        <w:rPr>
          <w:rFonts w:ascii="Times New Roman" w:hAnsi="Times New Roman" w:cs="Times New Roman"/>
          <w:sz w:val="24"/>
          <w:szCs w:val="24"/>
        </w:rPr>
        <w:t>zaměřovaly jak na</w:t>
      </w:r>
      <w:r w:rsidR="00686FFF">
        <w:rPr>
          <w:rFonts w:ascii="Times New Roman" w:hAnsi="Times New Roman" w:cs="Times New Roman"/>
          <w:sz w:val="24"/>
          <w:szCs w:val="24"/>
        </w:rPr>
        <w:t xml:space="preserve"> dění v Maďarsku, tak na</w:t>
      </w:r>
      <w:r w:rsidR="00EE03EA">
        <w:rPr>
          <w:rFonts w:ascii="Times New Roman" w:hAnsi="Times New Roman" w:cs="Times New Roman"/>
          <w:sz w:val="24"/>
          <w:szCs w:val="24"/>
        </w:rPr>
        <w:t xml:space="preserve"> pohyb uprchlíků po Evropě,</w:t>
      </w:r>
      <w:r w:rsidR="00686FFF">
        <w:rPr>
          <w:rFonts w:ascii="Times New Roman" w:hAnsi="Times New Roman" w:cs="Times New Roman"/>
          <w:sz w:val="24"/>
          <w:szCs w:val="24"/>
        </w:rPr>
        <w:t xml:space="preserve"> a</w:t>
      </w:r>
      <w:r w:rsidR="00EE03EA">
        <w:rPr>
          <w:rFonts w:ascii="Times New Roman" w:hAnsi="Times New Roman" w:cs="Times New Roman"/>
          <w:sz w:val="24"/>
          <w:szCs w:val="24"/>
        </w:rPr>
        <w:t xml:space="preserve"> tak</w:t>
      </w:r>
      <w:r w:rsidR="00686FFF">
        <w:rPr>
          <w:rFonts w:ascii="Times New Roman" w:hAnsi="Times New Roman" w:cs="Times New Roman"/>
          <w:sz w:val="24"/>
          <w:szCs w:val="24"/>
        </w:rPr>
        <w:t>é</w:t>
      </w:r>
      <w:r w:rsidR="00EE03EA">
        <w:rPr>
          <w:rFonts w:ascii="Times New Roman" w:hAnsi="Times New Roman" w:cs="Times New Roman"/>
          <w:sz w:val="24"/>
          <w:szCs w:val="24"/>
        </w:rPr>
        <w:t xml:space="preserve"> na otázku kvót </w:t>
      </w:r>
      <w:r w:rsidR="007D63DC">
        <w:rPr>
          <w:rFonts w:ascii="Times New Roman" w:hAnsi="Times New Roman" w:cs="Times New Roman"/>
          <w:sz w:val="24"/>
          <w:szCs w:val="24"/>
        </w:rPr>
        <w:t xml:space="preserve">a přerozdělení nově příchozích mezi evropské země. </w:t>
      </w:r>
    </w:p>
    <w:p w14:paraId="470C0055" w14:textId="268E7C74" w:rsidR="00686FFF" w:rsidRDefault="00D04145" w:rsidP="001B50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Tento incident </w:t>
      </w:r>
      <w:r w:rsidR="00E224D8">
        <w:rPr>
          <w:rFonts w:ascii="Times New Roman" w:hAnsi="Times New Roman" w:cs="Times New Roman"/>
          <w:sz w:val="24"/>
          <w:szCs w:val="24"/>
        </w:rPr>
        <w:t xml:space="preserve">ovšem </w:t>
      </w:r>
      <w:r>
        <w:rPr>
          <w:rFonts w:ascii="Times New Roman" w:hAnsi="Times New Roman" w:cs="Times New Roman"/>
          <w:sz w:val="24"/>
          <w:szCs w:val="24"/>
        </w:rPr>
        <w:t>nebyl jediný, kter</w:t>
      </w:r>
      <w:r w:rsidR="00A042F3">
        <w:rPr>
          <w:rFonts w:ascii="Times New Roman" w:hAnsi="Times New Roman" w:cs="Times New Roman"/>
          <w:sz w:val="24"/>
          <w:szCs w:val="24"/>
        </w:rPr>
        <w:t>ý</w:t>
      </w:r>
      <w:r>
        <w:rPr>
          <w:rFonts w:ascii="Times New Roman" w:hAnsi="Times New Roman" w:cs="Times New Roman"/>
          <w:sz w:val="24"/>
          <w:szCs w:val="24"/>
        </w:rPr>
        <w:t xml:space="preserve"> ve spojitosti s</w:t>
      </w:r>
      <w:r w:rsidR="00A042F3">
        <w:rPr>
          <w:rFonts w:ascii="Times New Roman" w:hAnsi="Times New Roman" w:cs="Times New Roman"/>
          <w:sz w:val="24"/>
          <w:szCs w:val="24"/>
        </w:rPr>
        <w:t> </w:t>
      </w:r>
      <w:r>
        <w:rPr>
          <w:rFonts w:ascii="Times New Roman" w:hAnsi="Times New Roman" w:cs="Times New Roman"/>
          <w:sz w:val="24"/>
          <w:szCs w:val="24"/>
        </w:rPr>
        <w:t>Maďarskem</w:t>
      </w:r>
      <w:r w:rsidR="00A042F3">
        <w:rPr>
          <w:rFonts w:ascii="Times New Roman" w:hAnsi="Times New Roman" w:cs="Times New Roman"/>
          <w:sz w:val="24"/>
          <w:szCs w:val="24"/>
        </w:rPr>
        <w:t xml:space="preserve"> Mladou frontu velmi zaujal. </w:t>
      </w:r>
      <w:r w:rsidR="00E224D8">
        <w:rPr>
          <w:rFonts w:ascii="Times New Roman" w:hAnsi="Times New Roman" w:cs="Times New Roman"/>
          <w:sz w:val="24"/>
          <w:szCs w:val="24"/>
        </w:rPr>
        <w:t xml:space="preserve">Další nadprůměrný počet příspěvků publikovala den poté, co </w:t>
      </w:r>
      <w:r w:rsidR="00CC41C6">
        <w:rPr>
          <w:rFonts w:ascii="Times New Roman" w:hAnsi="Times New Roman" w:cs="Times New Roman"/>
          <w:sz w:val="24"/>
          <w:szCs w:val="24"/>
        </w:rPr>
        <w:t xml:space="preserve">Maďarsko dokončilo stavbu plotu a uzavřelo hranici se Srbskem. </w:t>
      </w:r>
      <w:r w:rsidR="00B32B8F">
        <w:rPr>
          <w:rFonts w:ascii="Times New Roman" w:hAnsi="Times New Roman" w:cs="Times New Roman"/>
          <w:sz w:val="24"/>
          <w:szCs w:val="24"/>
        </w:rPr>
        <w:t xml:space="preserve">Také na nalezení utonulého syrského dítěte na turecké pláži zareagoval tento deník zvýšeným výskytem příspěvků o migrantech. </w:t>
      </w:r>
    </w:p>
    <w:p w14:paraId="09E98D86" w14:textId="77777777" w:rsidR="00532A13" w:rsidRDefault="007F640A" w:rsidP="00532A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Blesku však podobná souvislost zaznamenána nebyla, avšak dva dny poté, co Mladá fronta DNES publikovala nejvyšší počet příspěvků spojených s děním v Maďarsku, se i v</w:t>
      </w:r>
      <w:r w:rsidR="00575C66">
        <w:rPr>
          <w:rFonts w:ascii="Times New Roman" w:hAnsi="Times New Roman" w:cs="Times New Roman"/>
          <w:sz w:val="24"/>
          <w:szCs w:val="24"/>
        </w:rPr>
        <w:t> </w:t>
      </w:r>
      <w:r>
        <w:rPr>
          <w:rFonts w:ascii="Times New Roman" w:hAnsi="Times New Roman" w:cs="Times New Roman"/>
          <w:sz w:val="24"/>
          <w:szCs w:val="24"/>
        </w:rPr>
        <w:t>Blesku</w:t>
      </w:r>
      <w:r w:rsidR="00575C66">
        <w:rPr>
          <w:rFonts w:ascii="Times New Roman" w:hAnsi="Times New Roman" w:cs="Times New Roman"/>
          <w:sz w:val="24"/>
          <w:szCs w:val="24"/>
        </w:rPr>
        <w:t xml:space="preserve"> objevil</w:t>
      </w:r>
      <w:r>
        <w:rPr>
          <w:rFonts w:ascii="Times New Roman" w:hAnsi="Times New Roman" w:cs="Times New Roman"/>
          <w:sz w:val="24"/>
          <w:szCs w:val="24"/>
        </w:rPr>
        <w:t xml:space="preserve"> nejvyšší počet článků </w:t>
      </w:r>
      <w:r w:rsidR="00575C66">
        <w:rPr>
          <w:rFonts w:ascii="Times New Roman" w:hAnsi="Times New Roman" w:cs="Times New Roman"/>
          <w:sz w:val="24"/>
          <w:szCs w:val="24"/>
        </w:rPr>
        <w:t>zaznamenaných analýzou. Také se zaměřovaly na dění v Maďarsku a na problém přerozdělování migrantů. Je tedy pravděpodobné, že Blesk přejal tuto agendu právě od Mladé fronty DNES.</w:t>
      </w:r>
    </w:p>
    <w:p w14:paraId="6911FDEC" w14:textId="292EA8EC" w:rsidR="00AD11A6" w:rsidRDefault="00532A13" w:rsidP="00AD11A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Analýza se také zaměřovala na to, jakým způsobem byli uprchlíci prezentováni a s jakými tématy je zkoumané deníky spojovaly. </w:t>
      </w:r>
      <w:r w:rsidR="004824FC">
        <w:rPr>
          <w:rFonts w:ascii="Times New Roman" w:hAnsi="Times New Roman" w:cs="Times New Roman"/>
          <w:sz w:val="24"/>
          <w:szCs w:val="24"/>
        </w:rPr>
        <w:t>Jak Mladá fronta DNES</w:t>
      </w:r>
      <w:r w:rsidR="00B01ADC">
        <w:rPr>
          <w:rFonts w:ascii="Times New Roman" w:hAnsi="Times New Roman" w:cs="Times New Roman"/>
          <w:sz w:val="24"/>
          <w:szCs w:val="24"/>
        </w:rPr>
        <w:t>,</w:t>
      </w:r>
      <w:r w:rsidR="004824FC">
        <w:rPr>
          <w:rFonts w:ascii="Times New Roman" w:hAnsi="Times New Roman" w:cs="Times New Roman"/>
          <w:sz w:val="24"/>
          <w:szCs w:val="24"/>
        </w:rPr>
        <w:t xml:space="preserve"> tak Blesk se nejčastěji zaměřovaly na pohyb uprchlíků mezi zeměmi a na to, kde budou tito lidé umístěni. </w:t>
      </w:r>
      <w:r w:rsidR="00B01ADC">
        <w:rPr>
          <w:rFonts w:ascii="Times New Roman" w:hAnsi="Times New Roman" w:cs="Times New Roman"/>
          <w:sz w:val="24"/>
          <w:szCs w:val="24"/>
        </w:rPr>
        <w:t xml:space="preserve">První </w:t>
      </w:r>
      <w:r w:rsidR="00B01ADC">
        <w:rPr>
          <w:rFonts w:ascii="Times New Roman" w:hAnsi="Times New Roman" w:cs="Times New Roman"/>
          <w:sz w:val="24"/>
          <w:szCs w:val="24"/>
        </w:rPr>
        <w:lastRenderedPageBreak/>
        <w:t xml:space="preserve">zmiňovaný deník je však spojoval spíše se zahraničními událostmi, kdežto pro Blesk byli problémem spíše domácím, který se týká i České republiky a jejích občanů. </w:t>
      </w:r>
      <w:r w:rsidR="00AD11A6">
        <w:rPr>
          <w:rFonts w:ascii="Times New Roman" w:hAnsi="Times New Roman" w:cs="Times New Roman"/>
          <w:sz w:val="24"/>
          <w:szCs w:val="24"/>
        </w:rPr>
        <w:t>Také zdroje informací a mluvčí</w:t>
      </w:r>
      <w:r w:rsidR="005956DB">
        <w:rPr>
          <w:rFonts w:ascii="Times New Roman" w:hAnsi="Times New Roman" w:cs="Times New Roman"/>
          <w:sz w:val="24"/>
          <w:szCs w:val="24"/>
        </w:rPr>
        <w:t xml:space="preserve">, kteří v příspěvcích sdělovali svá stanoviska ohledně událostí spojených s migranty, tomuto rozdělení </w:t>
      </w:r>
      <w:r w:rsidR="00133A75">
        <w:rPr>
          <w:rFonts w:ascii="Times New Roman" w:hAnsi="Times New Roman" w:cs="Times New Roman"/>
          <w:sz w:val="24"/>
          <w:szCs w:val="24"/>
        </w:rPr>
        <w:t xml:space="preserve">odpovídaly, v Mladé frontě se objevovalo více hlasů ze zahraničí, zatímco Blesk </w:t>
      </w:r>
      <w:r w:rsidR="00833518">
        <w:rPr>
          <w:rFonts w:ascii="Times New Roman" w:hAnsi="Times New Roman" w:cs="Times New Roman"/>
          <w:sz w:val="24"/>
          <w:szCs w:val="24"/>
        </w:rPr>
        <w:t>se spoléhal spíše na zdroje domácí</w:t>
      </w:r>
      <w:r w:rsidR="00F50C71">
        <w:rPr>
          <w:rFonts w:ascii="Times New Roman" w:hAnsi="Times New Roman" w:cs="Times New Roman"/>
          <w:sz w:val="24"/>
          <w:szCs w:val="24"/>
        </w:rPr>
        <w:t xml:space="preserve">. </w:t>
      </w:r>
    </w:p>
    <w:p w14:paraId="43561069" w14:textId="77777777" w:rsidR="00646C54" w:rsidRDefault="00833518" w:rsidP="00AD11A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otázku</w:t>
      </w:r>
      <w:r w:rsidR="00F50C71">
        <w:rPr>
          <w:rFonts w:ascii="Times New Roman" w:hAnsi="Times New Roman" w:cs="Times New Roman"/>
          <w:sz w:val="24"/>
          <w:szCs w:val="24"/>
        </w:rPr>
        <w:t>,</w:t>
      </w:r>
      <w:r>
        <w:rPr>
          <w:rFonts w:ascii="Times New Roman" w:hAnsi="Times New Roman" w:cs="Times New Roman"/>
          <w:sz w:val="24"/>
          <w:szCs w:val="24"/>
        </w:rPr>
        <w:t xml:space="preserve"> co s</w:t>
      </w:r>
      <w:r w:rsidR="00F50C71">
        <w:rPr>
          <w:rFonts w:ascii="Times New Roman" w:hAnsi="Times New Roman" w:cs="Times New Roman"/>
          <w:sz w:val="24"/>
          <w:szCs w:val="24"/>
        </w:rPr>
        <w:t> </w:t>
      </w:r>
      <w:r>
        <w:rPr>
          <w:rFonts w:ascii="Times New Roman" w:hAnsi="Times New Roman" w:cs="Times New Roman"/>
          <w:sz w:val="24"/>
          <w:szCs w:val="24"/>
        </w:rPr>
        <w:t>uprchlíky</w:t>
      </w:r>
      <w:r w:rsidR="00F50C71">
        <w:rPr>
          <w:rFonts w:ascii="Times New Roman" w:hAnsi="Times New Roman" w:cs="Times New Roman"/>
          <w:sz w:val="24"/>
          <w:szCs w:val="24"/>
        </w:rPr>
        <w:t xml:space="preserve"> odpovídaly oba sledované deníky </w:t>
      </w:r>
      <w:r w:rsidR="00144234">
        <w:rPr>
          <w:rFonts w:ascii="Times New Roman" w:hAnsi="Times New Roman" w:cs="Times New Roman"/>
          <w:sz w:val="24"/>
          <w:szCs w:val="24"/>
        </w:rPr>
        <w:t xml:space="preserve">různě, v některých aspektech se shodovaly a v jiných rozcházely. </w:t>
      </w:r>
      <w:r w:rsidR="00750FB8">
        <w:rPr>
          <w:rFonts w:ascii="Times New Roman" w:hAnsi="Times New Roman" w:cs="Times New Roman"/>
          <w:sz w:val="24"/>
          <w:szCs w:val="24"/>
        </w:rPr>
        <w:t xml:space="preserve">Blesk je </w:t>
      </w:r>
      <w:r w:rsidR="00F0201B">
        <w:rPr>
          <w:rFonts w:ascii="Times New Roman" w:hAnsi="Times New Roman" w:cs="Times New Roman"/>
          <w:sz w:val="24"/>
          <w:szCs w:val="24"/>
        </w:rPr>
        <w:t>častěji</w:t>
      </w:r>
      <w:r w:rsidR="00050FCB">
        <w:rPr>
          <w:rFonts w:ascii="Times New Roman" w:hAnsi="Times New Roman" w:cs="Times New Roman"/>
          <w:sz w:val="24"/>
          <w:szCs w:val="24"/>
        </w:rPr>
        <w:t xml:space="preserve"> než Mladá fronta DNES</w:t>
      </w:r>
      <w:r w:rsidR="00750FB8">
        <w:rPr>
          <w:rFonts w:ascii="Times New Roman" w:hAnsi="Times New Roman" w:cs="Times New Roman"/>
          <w:sz w:val="24"/>
          <w:szCs w:val="24"/>
        </w:rPr>
        <w:t xml:space="preserve"> popisoval jako</w:t>
      </w:r>
      <w:r w:rsidR="00050FCB">
        <w:rPr>
          <w:rFonts w:ascii="Times New Roman" w:hAnsi="Times New Roman" w:cs="Times New Roman"/>
          <w:sz w:val="24"/>
          <w:szCs w:val="24"/>
        </w:rPr>
        <w:t xml:space="preserve"> (potenciální)</w:t>
      </w:r>
      <w:r>
        <w:rPr>
          <w:rFonts w:ascii="Times New Roman" w:hAnsi="Times New Roman" w:cs="Times New Roman"/>
          <w:sz w:val="24"/>
          <w:szCs w:val="24"/>
        </w:rPr>
        <w:t xml:space="preserve"> </w:t>
      </w:r>
      <w:r w:rsidR="00750FB8">
        <w:rPr>
          <w:rFonts w:ascii="Times New Roman" w:hAnsi="Times New Roman" w:cs="Times New Roman"/>
          <w:sz w:val="24"/>
          <w:szCs w:val="24"/>
        </w:rPr>
        <w:t>agresory</w:t>
      </w:r>
      <w:r w:rsidR="00A42CD0">
        <w:rPr>
          <w:rFonts w:ascii="Times New Roman" w:hAnsi="Times New Roman" w:cs="Times New Roman"/>
          <w:sz w:val="24"/>
          <w:szCs w:val="24"/>
        </w:rPr>
        <w:t>, kdežto Mladá fronta DNES se v daleko vyšší míře zaměřovala na to, jak jim pomoci</w:t>
      </w:r>
      <w:r w:rsidR="00D35D0A">
        <w:rPr>
          <w:rFonts w:ascii="Times New Roman" w:hAnsi="Times New Roman" w:cs="Times New Roman"/>
          <w:sz w:val="24"/>
          <w:szCs w:val="24"/>
        </w:rPr>
        <w:t>, což je téma, které Blesk v souvislosti s migranty zajímalo vůbec nejméně</w:t>
      </w:r>
      <w:r w:rsidR="00A42CD0">
        <w:rPr>
          <w:rFonts w:ascii="Times New Roman" w:hAnsi="Times New Roman" w:cs="Times New Roman"/>
          <w:sz w:val="24"/>
          <w:szCs w:val="24"/>
        </w:rPr>
        <w:t>.</w:t>
      </w:r>
      <w:r w:rsidR="00846A96">
        <w:rPr>
          <w:rFonts w:ascii="Times New Roman" w:hAnsi="Times New Roman" w:cs="Times New Roman"/>
          <w:sz w:val="24"/>
          <w:szCs w:val="24"/>
        </w:rPr>
        <w:t xml:space="preserve"> Návrhy</w:t>
      </w:r>
      <w:r w:rsidR="008232D2">
        <w:rPr>
          <w:rFonts w:ascii="Times New Roman" w:hAnsi="Times New Roman" w:cs="Times New Roman"/>
          <w:sz w:val="24"/>
          <w:szCs w:val="24"/>
        </w:rPr>
        <w:t>,</w:t>
      </w:r>
      <w:r w:rsidR="00F0201B">
        <w:rPr>
          <w:rFonts w:ascii="Times New Roman" w:hAnsi="Times New Roman" w:cs="Times New Roman"/>
          <w:sz w:val="24"/>
          <w:szCs w:val="24"/>
        </w:rPr>
        <w:t xml:space="preserve"> </w:t>
      </w:r>
      <w:r w:rsidR="00846A96">
        <w:rPr>
          <w:rFonts w:ascii="Times New Roman" w:hAnsi="Times New Roman" w:cs="Times New Roman"/>
          <w:sz w:val="24"/>
          <w:szCs w:val="24"/>
        </w:rPr>
        <w:t>j</w:t>
      </w:r>
      <w:r w:rsidR="00F0201B">
        <w:rPr>
          <w:rFonts w:ascii="Times New Roman" w:hAnsi="Times New Roman" w:cs="Times New Roman"/>
          <w:sz w:val="24"/>
          <w:szCs w:val="24"/>
        </w:rPr>
        <w:t>ak situaci vyřešit</w:t>
      </w:r>
      <w:r w:rsidR="008232D2">
        <w:rPr>
          <w:rFonts w:ascii="Times New Roman" w:hAnsi="Times New Roman" w:cs="Times New Roman"/>
          <w:sz w:val="24"/>
          <w:szCs w:val="24"/>
        </w:rPr>
        <w:t>,</w:t>
      </w:r>
      <w:r w:rsidR="00F0201B">
        <w:rPr>
          <w:rFonts w:ascii="Times New Roman" w:hAnsi="Times New Roman" w:cs="Times New Roman"/>
          <w:sz w:val="24"/>
          <w:szCs w:val="24"/>
        </w:rPr>
        <w:t xml:space="preserve"> také častěji </w:t>
      </w:r>
      <w:r w:rsidR="00846A96">
        <w:rPr>
          <w:rFonts w:ascii="Times New Roman" w:hAnsi="Times New Roman" w:cs="Times New Roman"/>
          <w:sz w:val="24"/>
          <w:szCs w:val="24"/>
        </w:rPr>
        <w:t>podávala</w:t>
      </w:r>
      <w:r w:rsidR="00F0201B">
        <w:rPr>
          <w:rFonts w:ascii="Times New Roman" w:hAnsi="Times New Roman" w:cs="Times New Roman"/>
          <w:sz w:val="24"/>
          <w:szCs w:val="24"/>
        </w:rPr>
        <w:t xml:space="preserve"> Mladá fronta DNES, avšak zde se s Bleskem víceméně shodovala – nejčastěji </w:t>
      </w:r>
      <w:r w:rsidR="00307C2E">
        <w:rPr>
          <w:rFonts w:ascii="Times New Roman" w:hAnsi="Times New Roman" w:cs="Times New Roman"/>
          <w:sz w:val="24"/>
          <w:szCs w:val="24"/>
        </w:rPr>
        <w:t>zmiňované</w:t>
      </w:r>
      <w:r w:rsidR="00F0201B">
        <w:rPr>
          <w:rFonts w:ascii="Times New Roman" w:hAnsi="Times New Roman" w:cs="Times New Roman"/>
          <w:sz w:val="24"/>
          <w:szCs w:val="24"/>
        </w:rPr>
        <w:t xml:space="preserve"> řešení bylo nepovolit nebo </w:t>
      </w:r>
      <w:r w:rsidR="00307C2E">
        <w:rPr>
          <w:rFonts w:ascii="Times New Roman" w:hAnsi="Times New Roman" w:cs="Times New Roman"/>
          <w:sz w:val="24"/>
          <w:szCs w:val="24"/>
        </w:rPr>
        <w:t xml:space="preserve">alespoň omezit vstup migrantů do Evropy. </w:t>
      </w:r>
    </w:p>
    <w:p w14:paraId="6EB35836" w14:textId="1992305F" w:rsidR="00833518" w:rsidRDefault="008232D2" w:rsidP="00AD11A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Podle teorie zarámování však byly tyto osoby v obou denících prezentovány jako oběti nelehké situace. </w:t>
      </w:r>
      <w:r w:rsidR="00231DF8">
        <w:rPr>
          <w:rFonts w:ascii="Times New Roman" w:hAnsi="Times New Roman" w:cs="Times New Roman"/>
          <w:sz w:val="24"/>
          <w:szCs w:val="24"/>
        </w:rPr>
        <w:t xml:space="preserve">Blesk je tedy viděl sice spíše jako oběti, avšak nezabýval se jimi jako někým, komu je třeba pomoci, a také relativně často zdůrazňoval jejich potenciální nebezpečnost. Naopak Mladá fronta DNES se, jak již bylo řečeno, problematikou pomoci zabývala velmi často a o (možném) </w:t>
      </w:r>
      <w:r w:rsidR="00646C54">
        <w:rPr>
          <w:rFonts w:ascii="Times New Roman" w:hAnsi="Times New Roman" w:cs="Times New Roman"/>
          <w:sz w:val="24"/>
          <w:szCs w:val="24"/>
        </w:rPr>
        <w:t>nebezpečí spojeném s migranty neinformovala v takové míře jako Blesk</w:t>
      </w:r>
      <w:r w:rsidR="00231DF8">
        <w:rPr>
          <w:rFonts w:ascii="Times New Roman" w:hAnsi="Times New Roman" w:cs="Times New Roman"/>
          <w:sz w:val="24"/>
          <w:szCs w:val="24"/>
        </w:rPr>
        <w:t xml:space="preserve">. </w:t>
      </w:r>
      <w:r w:rsidR="00646C54">
        <w:rPr>
          <w:rFonts w:ascii="Times New Roman" w:hAnsi="Times New Roman" w:cs="Times New Roman"/>
          <w:sz w:val="24"/>
          <w:szCs w:val="24"/>
        </w:rPr>
        <w:t>P</w:t>
      </w:r>
      <w:r w:rsidR="00231DF8">
        <w:rPr>
          <w:rFonts w:ascii="Times New Roman" w:hAnsi="Times New Roman" w:cs="Times New Roman"/>
          <w:sz w:val="24"/>
          <w:szCs w:val="24"/>
        </w:rPr>
        <w:t xml:space="preserve">odle </w:t>
      </w:r>
      <w:r w:rsidR="00646C54">
        <w:rPr>
          <w:rFonts w:ascii="Times New Roman" w:hAnsi="Times New Roman" w:cs="Times New Roman"/>
          <w:sz w:val="24"/>
          <w:szCs w:val="24"/>
        </w:rPr>
        <w:t>Mladé fronty DNES</w:t>
      </w:r>
      <w:r w:rsidR="00231DF8">
        <w:rPr>
          <w:rFonts w:ascii="Times New Roman" w:hAnsi="Times New Roman" w:cs="Times New Roman"/>
          <w:sz w:val="24"/>
          <w:szCs w:val="24"/>
        </w:rPr>
        <w:t xml:space="preserve"> je tedy uprchlík osoba pohybující se převážně v zahraničí, která sice potřebuje pomoc, avšak bude nejlépe, pokud zůstane za hranicemi.  </w:t>
      </w:r>
    </w:p>
    <w:p w14:paraId="041C180D" w14:textId="36ACEFCA" w:rsidR="00DD3014" w:rsidRPr="00751392" w:rsidRDefault="000A41AF" w:rsidP="00DD30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Posledním jevem, na který se analýza zaměřila, byly aspekty </w:t>
      </w:r>
      <w:r w:rsidR="00AF3E1F">
        <w:rPr>
          <w:rFonts w:ascii="Times New Roman" w:hAnsi="Times New Roman" w:cs="Times New Roman"/>
          <w:sz w:val="24"/>
          <w:szCs w:val="24"/>
        </w:rPr>
        <w:t>bulvarizace, o kterých se často mluví právě v souvislosti s Mladou frontou DNES</w:t>
      </w:r>
      <w:r w:rsidR="0068102A">
        <w:rPr>
          <w:rFonts w:ascii="Times New Roman" w:hAnsi="Times New Roman" w:cs="Times New Roman"/>
          <w:sz w:val="24"/>
          <w:szCs w:val="24"/>
        </w:rPr>
        <w:t xml:space="preserve">. Bylo zjištěno, že </w:t>
      </w:r>
      <w:r w:rsidR="00687553">
        <w:rPr>
          <w:rFonts w:ascii="Times New Roman" w:hAnsi="Times New Roman" w:cs="Times New Roman"/>
          <w:sz w:val="24"/>
          <w:szCs w:val="24"/>
        </w:rPr>
        <w:t>zábavnou formou podávané zprávy se zde sice za celé sledované období několikrát vyskytly, avšak zdaleka ne v takové míře jako tomu bylo v deníku Blesk. Také poměr zahraničního a domácího zpravodajství odpovídá obecným charakteristikám bulvárního a seriózního tisku</w:t>
      </w:r>
      <w:r w:rsidR="007E5CCC">
        <w:rPr>
          <w:rFonts w:ascii="Times New Roman" w:hAnsi="Times New Roman" w:cs="Times New Roman"/>
          <w:sz w:val="24"/>
          <w:szCs w:val="24"/>
        </w:rPr>
        <w:t>, Mladá fronta DNES informovala více o zahraničí a Blesk o domácím dění</w:t>
      </w:r>
      <w:r w:rsidR="00B13B68">
        <w:rPr>
          <w:rFonts w:ascii="Times New Roman" w:hAnsi="Times New Roman" w:cs="Times New Roman"/>
          <w:sz w:val="24"/>
          <w:szCs w:val="24"/>
        </w:rPr>
        <w:t xml:space="preserve"> a na násilí, kriminalitu a nehody se také zaměřoval Blesk téměř dvakrát tolik</w:t>
      </w:r>
      <w:r w:rsidR="007E5CCC">
        <w:rPr>
          <w:rFonts w:ascii="Times New Roman" w:hAnsi="Times New Roman" w:cs="Times New Roman"/>
          <w:sz w:val="24"/>
          <w:szCs w:val="24"/>
        </w:rPr>
        <w:t>.</w:t>
      </w:r>
      <w:r w:rsidR="00D72AB7">
        <w:rPr>
          <w:rFonts w:ascii="Times New Roman" w:hAnsi="Times New Roman" w:cs="Times New Roman"/>
          <w:sz w:val="24"/>
          <w:szCs w:val="24"/>
        </w:rPr>
        <w:t xml:space="preserve"> Jediným</w:t>
      </w:r>
      <w:r w:rsidR="00F043DC">
        <w:rPr>
          <w:rFonts w:ascii="Times New Roman" w:hAnsi="Times New Roman" w:cs="Times New Roman"/>
          <w:sz w:val="24"/>
          <w:szCs w:val="24"/>
        </w:rPr>
        <w:t xml:space="preserve"> jevem</w:t>
      </w:r>
      <w:r w:rsidR="00D72AB7">
        <w:rPr>
          <w:rFonts w:ascii="Times New Roman" w:hAnsi="Times New Roman" w:cs="Times New Roman"/>
          <w:sz w:val="24"/>
          <w:szCs w:val="24"/>
        </w:rPr>
        <w:t>, u kter</w:t>
      </w:r>
      <w:r w:rsidR="00F043DC">
        <w:rPr>
          <w:rFonts w:ascii="Times New Roman" w:hAnsi="Times New Roman" w:cs="Times New Roman"/>
          <w:sz w:val="24"/>
          <w:szCs w:val="24"/>
        </w:rPr>
        <w:t xml:space="preserve">ého se seriózní tisk tomu bulvárnímu velmi přiblížil, byla personalizace, jelikož Mladá fronta DNES </w:t>
      </w:r>
      <w:r w:rsidR="00DD3014">
        <w:rPr>
          <w:rFonts w:ascii="Times New Roman" w:hAnsi="Times New Roman" w:cs="Times New Roman"/>
          <w:sz w:val="24"/>
          <w:szCs w:val="24"/>
        </w:rPr>
        <w:t xml:space="preserve">vydala stejné množství příspěvků zaměřující se na osobní život uprchlíků, které byly navíc rozsáhlejší. </w:t>
      </w:r>
      <w:r w:rsidR="00743149">
        <w:rPr>
          <w:rFonts w:ascii="Times New Roman" w:hAnsi="Times New Roman" w:cs="Times New Roman"/>
          <w:sz w:val="24"/>
          <w:szCs w:val="24"/>
        </w:rPr>
        <w:t xml:space="preserve">Podle ostatních sledovaných kategorií však nelze tvrdit, že by tento deník vykazoval s Bleskem přílišnou podobnost. </w:t>
      </w:r>
    </w:p>
    <w:p w14:paraId="7C3077EE" w14:textId="1DE3CA57" w:rsidR="00833518" w:rsidRDefault="00833518" w:rsidP="00AD11A6">
      <w:pPr>
        <w:spacing w:after="0" w:line="360" w:lineRule="auto"/>
        <w:jc w:val="both"/>
        <w:rPr>
          <w:rFonts w:ascii="Times New Roman" w:hAnsi="Times New Roman" w:cs="Times New Roman"/>
          <w:sz w:val="24"/>
          <w:szCs w:val="24"/>
        </w:rPr>
      </w:pPr>
    </w:p>
    <w:p w14:paraId="46D61BDC" w14:textId="1EF79FDD" w:rsidR="00206F98" w:rsidRDefault="00206F98" w:rsidP="00AD11A6">
      <w:pPr>
        <w:spacing w:after="0" w:line="360" w:lineRule="auto"/>
        <w:jc w:val="both"/>
        <w:rPr>
          <w:rFonts w:ascii="Times New Roman" w:hAnsi="Times New Roman" w:cs="Times New Roman"/>
          <w:sz w:val="24"/>
          <w:szCs w:val="24"/>
        </w:rPr>
      </w:pPr>
    </w:p>
    <w:p w14:paraId="1CBCAC11" w14:textId="0D21C64B" w:rsidR="00206F98" w:rsidRDefault="00206F98" w:rsidP="00AD11A6">
      <w:pPr>
        <w:spacing w:after="0" w:line="360" w:lineRule="auto"/>
        <w:jc w:val="both"/>
        <w:rPr>
          <w:rFonts w:ascii="Times New Roman" w:hAnsi="Times New Roman" w:cs="Times New Roman"/>
          <w:sz w:val="24"/>
          <w:szCs w:val="24"/>
        </w:rPr>
      </w:pPr>
    </w:p>
    <w:p w14:paraId="63C0F4F9" w14:textId="7C82EA77" w:rsidR="00206F98" w:rsidRDefault="00206F98" w:rsidP="00AD11A6">
      <w:pPr>
        <w:spacing w:after="0" w:line="360" w:lineRule="auto"/>
        <w:jc w:val="both"/>
        <w:rPr>
          <w:rFonts w:ascii="Times New Roman" w:hAnsi="Times New Roman" w:cs="Times New Roman"/>
          <w:sz w:val="24"/>
          <w:szCs w:val="24"/>
        </w:rPr>
      </w:pPr>
    </w:p>
    <w:p w14:paraId="08F62997" w14:textId="77777777" w:rsidR="00206F98" w:rsidRDefault="00206F98" w:rsidP="00206F98">
      <w:pPr>
        <w:pStyle w:val="Nadpis1"/>
      </w:pPr>
      <w:bookmarkStart w:id="47" w:name="_Toc39720777"/>
      <w:r w:rsidRPr="00012241">
        <w:lastRenderedPageBreak/>
        <w:t xml:space="preserve">Seznam </w:t>
      </w:r>
      <w:r w:rsidRPr="00206F98">
        <w:t>literatury</w:t>
      </w:r>
      <w:bookmarkEnd w:id="47"/>
    </w:p>
    <w:p w14:paraId="66A62F10" w14:textId="77777777" w:rsidR="00206F98" w:rsidRDefault="00206F98" w:rsidP="00206F98">
      <w:pPr>
        <w:spacing w:after="0"/>
        <w:rPr>
          <w:rFonts w:ascii="Times New Roman" w:hAnsi="Times New Roman" w:cs="Times New Roman"/>
        </w:rPr>
      </w:pPr>
      <w:r w:rsidRPr="00C6009D">
        <w:rPr>
          <w:rFonts w:ascii="Times New Roman" w:hAnsi="Times New Roman" w:cs="Times New Roman"/>
          <w:shd w:val="clear" w:color="auto" w:fill="FFFFFF"/>
        </w:rPr>
        <w:t>ANDERSON, Bonnie. </w:t>
      </w:r>
      <w:r w:rsidRPr="00C6009D">
        <w:rPr>
          <w:rFonts w:ascii="Times New Roman" w:hAnsi="Times New Roman" w:cs="Times New Roman"/>
          <w:i/>
          <w:iCs/>
          <w:shd w:val="clear" w:color="auto" w:fill="FFFFFF"/>
        </w:rPr>
        <w:t>News flash: Journalism, infotainment and the bottom-line business of broadcast news</w:t>
      </w:r>
      <w:r w:rsidRPr="00C6009D">
        <w:rPr>
          <w:rFonts w:ascii="Times New Roman" w:hAnsi="Times New Roman" w:cs="Times New Roman"/>
          <w:shd w:val="clear" w:color="auto" w:fill="FFFFFF"/>
        </w:rPr>
        <w:t>. John Wiley &amp; Sons, 2004</w:t>
      </w:r>
    </w:p>
    <w:p w14:paraId="10687546" w14:textId="77777777" w:rsidR="00206F98" w:rsidRDefault="00206F98" w:rsidP="00206F98">
      <w:pPr>
        <w:spacing w:after="0"/>
        <w:rPr>
          <w:rFonts w:ascii="Times New Roman" w:hAnsi="Times New Roman" w:cs="Times New Roman"/>
        </w:rPr>
      </w:pPr>
    </w:p>
    <w:p w14:paraId="1267A698" w14:textId="77777777" w:rsidR="00206F98" w:rsidRDefault="00206F98" w:rsidP="00206F98">
      <w:pPr>
        <w:spacing w:after="0"/>
        <w:rPr>
          <w:rFonts w:ascii="Times New Roman" w:hAnsi="Times New Roman" w:cs="Times New Roman"/>
        </w:rPr>
      </w:pPr>
      <w:r w:rsidRPr="000750B0">
        <w:rPr>
          <w:rFonts w:ascii="Times New Roman" w:hAnsi="Times New Roman" w:cs="Times New Roman"/>
          <w:color w:val="222222"/>
          <w:shd w:val="clear" w:color="auto" w:fill="FFFFFF"/>
        </w:rPr>
        <w:t>AGUSTÍN, Óscar García; JØRGENSEN, Martin Bak. </w:t>
      </w:r>
      <w:r w:rsidRPr="000750B0">
        <w:rPr>
          <w:rFonts w:ascii="Times New Roman" w:hAnsi="Times New Roman" w:cs="Times New Roman"/>
          <w:i/>
          <w:iCs/>
          <w:color w:val="222222"/>
          <w:shd w:val="clear" w:color="auto" w:fill="FFFFFF"/>
        </w:rPr>
        <w:t>Solidarity and the'refugee Crisis' in Europe</w:t>
      </w:r>
      <w:r w:rsidRPr="000750B0">
        <w:rPr>
          <w:rFonts w:ascii="Times New Roman" w:hAnsi="Times New Roman" w:cs="Times New Roman"/>
          <w:color w:val="222222"/>
          <w:shd w:val="clear" w:color="auto" w:fill="FFFFFF"/>
        </w:rPr>
        <w:t>. Springer, 2018</w:t>
      </w:r>
    </w:p>
    <w:p w14:paraId="2D6ED67C" w14:textId="77777777" w:rsidR="00206F98" w:rsidRDefault="00206F98" w:rsidP="00206F98">
      <w:pPr>
        <w:spacing w:after="0"/>
        <w:rPr>
          <w:rFonts w:ascii="Times New Roman" w:hAnsi="Times New Roman" w:cs="Times New Roman"/>
        </w:rPr>
      </w:pPr>
    </w:p>
    <w:p w14:paraId="10270E8B" w14:textId="77777777" w:rsidR="00206F98" w:rsidRDefault="00206F98" w:rsidP="00206F98">
      <w:pPr>
        <w:spacing w:after="0"/>
        <w:rPr>
          <w:rFonts w:ascii="Times New Roman" w:hAnsi="Times New Roman" w:cs="Times New Roman"/>
        </w:rPr>
      </w:pPr>
      <w:r w:rsidRPr="00445D28">
        <w:rPr>
          <w:rFonts w:ascii="Times New Roman" w:hAnsi="Times New Roman" w:cs="Times New Roman"/>
          <w:shd w:val="clear" w:color="auto" w:fill="FFFFFF"/>
        </w:rPr>
        <w:t>ALLAN, Stuart. </w:t>
      </w:r>
      <w:r w:rsidRPr="00445D28">
        <w:rPr>
          <w:rFonts w:ascii="Times New Roman" w:hAnsi="Times New Roman" w:cs="Times New Roman"/>
          <w:i/>
          <w:iCs/>
          <w:shd w:val="clear" w:color="auto" w:fill="FFFFFF"/>
        </w:rPr>
        <w:t>The Routledge companion to news and journalism</w:t>
      </w:r>
      <w:r w:rsidRPr="00445D28">
        <w:rPr>
          <w:rFonts w:ascii="Times New Roman" w:hAnsi="Times New Roman" w:cs="Times New Roman"/>
          <w:shd w:val="clear" w:color="auto" w:fill="FFFFFF"/>
        </w:rPr>
        <w:t>. New York, NY: Routledge, 2010. Routledge companions. ISBN 020386946X</w:t>
      </w:r>
    </w:p>
    <w:p w14:paraId="4565A683" w14:textId="77777777" w:rsidR="00206F98" w:rsidRDefault="00206F98" w:rsidP="00206F98">
      <w:pPr>
        <w:spacing w:after="0"/>
        <w:rPr>
          <w:rFonts w:ascii="Times New Roman" w:hAnsi="Times New Roman" w:cs="Times New Roman"/>
        </w:rPr>
      </w:pPr>
    </w:p>
    <w:p w14:paraId="67B1DC62" w14:textId="77777777" w:rsidR="00206F98" w:rsidRDefault="00206F98" w:rsidP="00206F98">
      <w:pPr>
        <w:spacing w:after="0"/>
        <w:rPr>
          <w:rFonts w:ascii="Times New Roman" w:hAnsi="Times New Roman" w:cs="Times New Roman"/>
          <w:shd w:val="clear" w:color="auto" w:fill="FFFFFF"/>
        </w:rPr>
      </w:pPr>
      <w:r w:rsidRPr="00DC1749">
        <w:rPr>
          <w:rFonts w:ascii="Times New Roman" w:hAnsi="Times New Roman" w:cs="Times New Roman"/>
        </w:rPr>
        <w:t>AVRAHAM, Eli. Behind media marginality: coverage of social groups and places in the Israeli press. Lanham, Md.: Lexington Books, c2003. ISBN 0739104640</w:t>
      </w:r>
      <w:r>
        <w:rPr>
          <w:rFonts w:ascii="Times New Roman" w:hAnsi="Times New Roman" w:cs="Times New Roman"/>
        </w:rPr>
        <w:t xml:space="preserve"> </w:t>
      </w:r>
    </w:p>
    <w:p w14:paraId="2D6091EA" w14:textId="77777777" w:rsidR="00206F98" w:rsidRDefault="00206F98" w:rsidP="00206F98">
      <w:pPr>
        <w:spacing w:after="0"/>
        <w:rPr>
          <w:rFonts w:ascii="Times New Roman" w:hAnsi="Times New Roman" w:cs="Times New Roman"/>
          <w:shd w:val="clear" w:color="auto" w:fill="FFFFFF"/>
        </w:rPr>
      </w:pPr>
    </w:p>
    <w:p w14:paraId="6CCA9094" w14:textId="77777777" w:rsidR="00206F98" w:rsidRDefault="00206F98" w:rsidP="00206F98">
      <w:pPr>
        <w:spacing w:after="0"/>
        <w:rPr>
          <w:rFonts w:ascii="Times New Roman" w:hAnsi="Times New Roman" w:cs="Times New Roman"/>
          <w:shd w:val="clear" w:color="auto" w:fill="FFFFFF"/>
        </w:rPr>
      </w:pPr>
      <w:r w:rsidRPr="00DE5627">
        <w:rPr>
          <w:rFonts w:ascii="Times New Roman" w:hAnsi="Times New Roman" w:cs="Times New Roman"/>
          <w:color w:val="222222"/>
          <w:shd w:val="clear" w:color="auto" w:fill="FFFFFF"/>
        </w:rPr>
        <w:t>BARLAI, Melani, et al. (ed.). </w:t>
      </w:r>
      <w:r w:rsidRPr="00DE5627">
        <w:rPr>
          <w:rFonts w:ascii="Times New Roman" w:hAnsi="Times New Roman" w:cs="Times New Roman"/>
          <w:i/>
          <w:iCs/>
          <w:color w:val="222222"/>
          <w:shd w:val="clear" w:color="auto" w:fill="FFFFFF"/>
        </w:rPr>
        <w:t>The Migrant Crisis: European perspectives and national discourses</w:t>
      </w:r>
      <w:r w:rsidRPr="00DE5627">
        <w:rPr>
          <w:rFonts w:ascii="Times New Roman" w:hAnsi="Times New Roman" w:cs="Times New Roman"/>
          <w:color w:val="222222"/>
          <w:shd w:val="clear" w:color="auto" w:fill="FFFFFF"/>
        </w:rPr>
        <w:t>. LIT Verlag Münster, 2017</w:t>
      </w:r>
    </w:p>
    <w:p w14:paraId="32195E0D" w14:textId="77777777" w:rsidR="00206F98" w:rsidRDefault="00206F98" w:rsidP="00206F98">
      <w:pPr>
        <w:spacing w:after="0"/>
        <w:rPr>
          <w:rFonts w:ascii="Times New Roman" w:hAnsi="Times New Roman" w:cs="Times New Roman"/>
          <w:shd w:val="clear" w:color="auto" w:fill="FFFFFF"/>
        </w:rPr>
      </w:pPr>
    </w:p>
    <w:p w14:paraId="1239DBF0" w14:textId="77777777" w:rsidR="00206F98" w:rsidRDefault="00206F98" w:rsidP="00206F98">
      <w:pPr>
        <w:spacing w:after="0"/>
        <w:rPr>
          <w:rFonts w:ascii="Times New Roman" w:hAnsi="Times New Roman" w:cs="Times New Roman"/>
          <w:shd w:val="clear" w:color="auto" w:fill="FFFFFF"/>
        </w:rPr>
      </w:pPr>
      <w:r w:rsidRPr="00445D28">
        <w:rPr>
          <w:rFonts w:ascii="Times New Roman" w:hAnsi="Times New Roman" w:cs="Times New Roman"/>
          <w:shd w:val="clear" w:color="auto" w:fill="FFFFFF"/>
        </w:rPr>
        <w:t>BECKER, Samuel L. a Churchill Lee ROBERTS. </w:t>
      </w:r>
      <w:r w:rsidRPr="00445D28">
        <w:rPr>
          <w:rFonts w:ascii="Times New Roman" w:hAnsi="Times New Roman" w:cs="Times New Roman"/>
          <w:i/>
          <w:iCs/>
          <w:shd w:val="clear" w:color="auto" w:fill="FFFFFF"/>
        </w:rPr>
        <w:t>Discovering mass communication</w:t>
      </w:r>
      <w:r w:rsidRPr="00445D28">
        <w:rPr>
          <w:rFonts w:ascii="Times New Roman" w:hAnsi="Times New Roman" w:cs="Times New Roman"/>
          <w:shd w:val="clear" w:color="auto" w:fill="FFFFFF"/>
        </w:rPr>
        <w:t>. 3rd ed. New York: HarperCollins, c1992. ISBN 067346119X</w:t>
      </w:r>
    </w:p>
    <w:p w14:paraId="50B7370A" w14:textId="77777777" w:rsidR="00206F98" w:rsidRDefault="00206F98" w:rsidP="00206F98">
      <w:pPr>
        <w:spacing w:after="0"/>
        <w:rPr>
          <w:rFonts w:ascii="Times New Roman" w:hAnsi="Times New Roman" w:cs="Times New Roman"/>
          <w:shd w:val="clear" w:color="auto" w:fill="FFFFFF"/>
        </w:rPr>
      </w:pPr>
    </w:p>
    <w:p w14:paraId="1FC764F5" w14:textId="77777777" w:rsidR="00206F98" w:rsidRDefault="00206F98" w:rsidP="00206F98">
      <w:pPr>
        <w:spacing w:after="0"/>
        <w:rPr>
          <w:rFonts w:ascii="Times New Roman" w:hAnsi="Times New Roman" w:cs="Times New Roman"/>
          <w:shd w:val="clear" w:color="auto" w:fill="FFFFFF"/>
        </w:rPr>
      </w:pPr>
      <w:r w:rsidRPr="00E1646D">
        <w:rPr>
          <w:rFonts w:ascii="Times New Roman" w:hAnsi="Times New Roman" w:cs="Times New Roman"/>
          <w:shd w:val="clear" w:color="auto" w:fill="FFFFFF"/>
        </w:rPr>
        <w:t>BEDNAREK, Monika a Helen CAPLE. </w:t>
      </w:r>
      <w:r w:rsidRPr="00E1646D">
        <w:rPr>
          <w:rFonts w:ascii="Times New Roman" w:hAnsi="Times New Roman" w:cs="Times New Roman"/>
          <w:i/>
          <w:iCs/>
          <w:shd w:val="clear" w:color="auto" w:fill="FFFFFF"/>
        </w:rPr>
        <w:t>The discourse of news values: how news organizations create newsworthiness</w:t>
      </w:r>
      <w:r w:rsidRPr="00E1646D">
        <w:rPr>
          <w:rFonts w:ascii="Times New Roman" w:hAnsi="Times New Roman" w:cs="Times New Roman"/>
          <w:shd w:val="clear" w:color="auto" w:fill="FFFFFF"/>
        </w:rPr>
        <w:t>. New York: Oxford University Press, [2017]. ISBN 9780190653941</w:t>
      </w:r>
    </w:p>
    <w:p w14:paraId="3F78DB2D" w14:textId="77777777" w:rsidR="00206F98" w:rsidRDefault="00206F98" w:rsidP="00206F98">
      <w:pPr>
        <w:spacing w:after="0"/>
        <w:rPr>
          <w:rFonts w:ascii="Times New Roman" w:hAnsi="Times New Roman" w:cs="Times New Roman"/>
          <w:shd w:val="clear" w:color="auto" w:fill="FFFFFF"/>
        </w:rPr>
      </w:pPr>
    </w:p>
    <w:p w14:paraId="1A7D34D4" w14:textId="77777777" w:rsidR="00206F98" w:rsidRDefault="00206F98" w:rsidP="00206F98">
      <w:pPr>
        <w:spacing w:after="0"/>
        <w:rPr>
          <w:rFonts w:ascii="Times New Roman" w:hAnsi="Times New Roman" w:cs="Times New Roman"/>
        </w:rPr>
      </w:pPr>
      <w:r w:rsidRPr="00B17F20">
        <w:rPr>
          <w:rFonts w:ascii="Times New Roman" w:hAnsi="Times New Roman" w:cs="Times New Roman"/>
        </w:rPr>
        <w:t>BERGER, Peter L. a Thomas LUCKMANN. The social construction of reality: a treatise in the sociology of knowledge. New York: Doubleday &amp; Company, 1967. Anchor books. ISBN 0-385-05898-5</w:t>
      </w:r>
    </w:p>
    <w:p w14:paraId="50605692" w14:textId="77777777" w:rsidR="00206F98" w:rsidRDefault="00206F98" w:rsidP="00206F98">
      <w:pPr>
        <w:spacing w:after="0"/>
        <w:rPr>
          <w:rFonts w:ascii="Times New Roman" w:hAnsi="Times New Roman" w:cs="Times New Roman"/>
        </w:rPr>
      </w:pPr>
    </w:p>
    <w:p w14:paraId="1AE609AA" w14:textId="77777777" w:rsidR="00206F98" w:rsidRDefault="00206F98" w:rsidP="00206F98">
      <w:pPr>
        <w:spacing w:after="0"/>
        <w:rPr>
          <w:rFonts w:ascii="Times New Roman" w:hAnsi="Times New Roman" w:cs="Times New Roman"/>
        </w:rPr>
      </w:pPr>
      <w:r w:rsidRPr="001C735A">
        <w:rPr>
          <w:rFonts w:ascii="Times New Roman" w:hAnsi="Times New Roman" w:cs="Times New Roman"/>
        </w:rPr>
        <w:t>BRIGHTON, Paul a Dennis FOY. News values. Thousand Oaks, Calif.: SAGE Publications, 2007. ISBN 9781412946001</w:t>
      </w:r>
      <w:r>
        <w:rPr>
          <w:rFonts w:ascii="Times New Roman" w:hAnsi="Times New Roman" w:cs="Times New Roman"/>
        </w:rPr>
        <w:t xml:space="preserve"> </w:t>
      </w:r>
    </w:p>
    <w:p w14:paraId="060D8472" w14:textId="77777777" w:rsidR="00206F98" w:rsidRDefault="00206F98" w:rsidP="00206F98">
      <w:pPr>
        <w:spacing w:after="0"/>
        <w:rPr>
          <w:rFonts w:ascii="Times New Roman" w:hAnsi="Times New Roman" w:cs="Times New Roman"/>
        </w:rPr>
      </w:pPr>
    </w:p>
    <w:p w14:paraId="4F9EBA0B" w14:textId="77777777" w:rsidR="00206F98" w:rsidRDefault="00206F98" w:rsidP="00206F98">
      <w:pPr>
        <w:spacing w:after="0"/>
        <w:rPr>
          <w:rFonts w:ascii="Times New Roman" w:hAnsi="Times New Roman" w:cs="Times New Roman"/>
        </w:rPr>
      </w:pPr>
      <w:r w:rsidRPr="00EB76C0">
        <w:rPr>
          <w:rFonts w:ascii="Times New Roman" w:hAnsi="Times New Roman" w:cs="Times New Roman"/>
          <w:color w:val="222222"/>
          <w:shd w:val="clear" w:color="auto" w:fill="FFFFFF"/>
        </w:rPr>
        <w:t>CLARK, Liat. Study: media dehumanises immigrants, creates false crises. </w:t>
      </w:r>
      <w:r w:rsidRPr="00EB76C0">
        <w:rPr>
          <w:rFonts w:ascii="Times New Roman" w:hAnsi="Times New Roman" w:cs="Times New Roman"/>
          <w:i/>
          <w:iCs/>
          <w:color w:val="222222"/>
          <w:shd w:val="clear" w:color="auto" w:fill="FFFFFF"/>
        </w:rPr>
        <w:t>Wired UK</w:t>
      </w:r>
    </w:p>
    <w:p w14:paraId="17540D6B" w14:textId="77777777" w:rsidR="00206F98" w:rsidRDefault="00206F98" w:rsidP="00206F98">
      <w:pPr>
        <w:spacing w:after="0"/>
        <w:rPr>
          <w:rFonts w:ascii="Times New Roman" w:hAnsi="Times New Roman" w:cs="Times New Roman"/>
        </w:rPr>
      </w:pPr>
    </w:p>
    <w:p w14:paraId="0E93780C" w14:textId="77777777" w:rsidR="00206F98" w:rsidRDefault="00206F98" w:rsidP="00206F98">
      <w:pPr>
        <w:spacing w:after="0"/>
        <w:rPr>
          <w:rFonts w:ascii="Times New Roman" w:hAnsi="Times New Roman" w:cs="Times New Roman"/>
        </w:rPr>
      </w:pPr>
      <w:r w:rsidRPr="00BA621B">
        <w:rPr>
          <w:rFonts w:ascii="Times New Roman" w:hAnsi="Times New Roman" w:cs="Times New Roman"/>
          <w:color w:val="222222"/>
          <w:shd w:val="clear" w:color="auto" w:fill="FFFFFF"/>
        </w:rPr>
        <w:t>CHOULIARAKI, Lilie; ZABOROWSKI, Rafal. Voice and community in the 2015 refugee crisis: A content analysis of news coverage in eight European countries. </w:t>
      </w:r>
      <w:r w:rsidRPr="00BA621B">
        <w:rPr>
          <w:rFonts w:ascii="Times New Roman" w:hAnsi="Times New Roman" w:cs="Times New Roman"/>
          <w:i/>
          <w:iCs/>
          <w:color w:val="222222"/>
          <w:shd w:val="clear" w:color="auto" w:fill="FFFFFF"/>
        </w:rPr>
        <w:t>International Communication Gazette</w:t>
      </w:r>
      <w:r w:rsidRPr="00BA621B">
        <w:rPr>
          <w:rFonts w:ascii="Times New Roman" w:hAnsi="Times New Roman" w:cs="Times New Roman"/>
          <w:color w:val="222222"/>
          <w:shd w:val="clear" w:color="auto" w:fill="FFFFFF"/>
        </w:rPr>
        <w:t>, 2017</w:t>
      </w:r>
    </w:p>
    <w:p w14:paraId="4A712459" w14:textId="77777777" w:rsidR="00206F98" w:rsidRDefault="00206F98" w:rsidP="00206F98">
      <w:pPr>
        <w:spacing w:after="0"/>
        <w:rPr>
          <w:rFonts w:ascii="Times New Roman" w:hAnsi="Times New Roman" w:cs="Times New Roman"/>
        </w:rPr>
      </w:pPr>
    </w:p>
    <w:p w14:paraId="718C48D0" w14:textId="77777777" w:rsidR="00206F98" w:rsidRDefault="00206F98" w:rsidP="00206F98">
      <w:pPr>
        <w:spacing w:after="0"/>
        <w:rPr>
          <w:rFonts w:ascii="Times New Roman" w:hAnsi="Times New Roman" w:cs="Times New Roman"/>
        </w:rPr>
      </w:pPr>
      <w:r w:rsidRPr="00884726">
        <w:rPr>
          <w:rFonts w:ascii="Times New Roman" w:hAnsi="Times New Roman" w:cs="Times New Roman"/>
        </w:rPr>
        <w:t>ČERVEN</w:t>
      </w:r>
      <w:r w:rsidRPr="00845B67">
        <w:rPr>
          <w:rFonts w:ascii="Times New Roman" w:hAnsi="Times New Roman" w:cs="Times New Roman"/>
        </w:rPr>
        <w:t>KA, Jan. Agenda-setting: teoretické přístupy. Praha: Sociologický ústav Akademie věd ČR, 2008. ISBN 978-80-7330-151-4</w:t>
      </w:r>
    </w:p>
    <w:p w14:paraId="2DD255A4" w14:textId="77777777" w:rsidR="00206F98" w:rsidRDefault="00206F98" w:rsidP="00206F98">
      <w:pPr>
        <w:spacing w:after="0"/>
        <w:rPr>
          <w:rFonts w:ascii="Times New Roman" w:hAnsi="Times New Roman" w:cs="Times New Roman"/>
          <w:shd w:val="clear" w:color="auto" w:fill="FFFFFF"/>
        </w:rPr>
      </w:pPr>
    </w:p>
    <w:p w14:paraId="792C34A3" w14:textId="77777777" w:rsidR="00206F98" w:rsidRDefault="00206F98" w:rsidP="00206F98">
      <w:pPr>
        <w:spacing w:after="0"/>
        <w:rPr>
          <w:rFonts w:ascii="Times New Roman" w:hAnsi="Times New Roman" w:cs="Times New Roman"/>
          <w:shd w:val="clear" w:color="auto" w:fill="FFFFFF"/>
        </w:rPr>
      </w:pPr>
    </w:p>
    <w:p w14:paraId="2FEC5D08" w14:textId="77777777" w:rsidR="00206F98" w:rsidRDefault="00206F98" w:rsidP="00206F98">
      <w:pPr>
        <w:spacing w:after="0"/>
        <w:rPr>
          <w:rFonts w:ascii="Times New Roman" w:hAnsi="Times New Roman" w:cs="Times New Roman"/>
        </w:rPr>
      </w:pPr>
      <w:r w:rsidRPr="00232D61">
        <w:rPr>
          <w:rFonts w:ascii="Times New Roman" w:hAnsi="Times New Roman" w:cs="Times New Roman"/>
          <w:shd w:val="clear" w:color="auto" w:fill="FFFFFF"/>
        </w:rPr>
        <w:t>D'ANGELO, Paul; KUYPERS, Jim A. (ed.). </w:t>
      </w:r>
      <w:r w:rsidRPr="00232D61">
        <w:rPr>
          <w:rFonts w:ascii="Times New Roman" w:hAnsi="Times New Roman" w:cs="Times New Roman"/>
          <w:i/>
          <w:iCs/>
          <w:shd w:val="clear" w:color="auto" w:fill="FFFFFF"/>
        </w:rPr>
        <w:t>Doing news framing analysis: Empirical and theoretical perspectives</w:t>
      </w:r>
      <w:r w:rsidRPr="00232D61">
        <w:rPr>
          <w:rFonts w:ascii="Times New Roman" w:hAnsi="Times New Roman" w:cs="Times New Roman"/>
          <w:shd w:val="clear" w:color="auto" w:fill="FFFFFF"/>
        </w:rPr>
        <w:t>. Routledge, 2010</w:t>
      </w:r>
    </w:p>
    <w:p w14:paraId="19B9D3A6" w14:textId="77777777" w:rsidR="00206F98" w:rsidRDefault="00206F98" w:rsidP="00206F98">
      <w:pPr>
        <w:spacing w:after="0"/>
        <w:rPr>
          <w:rFonts w:ascii="Times New Roman" w:hAnsi="Times New Roman" w:cs="Times New Roman"/>
        </w:rPr>
      </w:pPr>
    </w:p>
    <w:p w14:paraId="08F955AF" w14:textId="77777777" w:rsidR="00206F98" w:rsidRDefault="00206F98" w:rsidP="00206F98">
      <w:pPr>
        <w:spacing w:after="0"/>
        <w:rPr>
          <w:rFonts w:ascii="Times New Roman" w:hAnsi="Times New Roman" w:cs="Times New Roman"/>
        </w:rPr>
      </w:pPr>
      <w:r w:rsidRPr="009A3CE2">
        <w:rPr>
          <w:rFonts w:ascii="Times New Roman" w:hAnsi="Times New Roman" w:cs="Times New Roman"/>
        </w:rPr>
        <w:t>DELL’ORTO, Giovanna; WETZSTEIN, Irmgard (ed.). Refugee News, Refugee Politics: Journalism, Public Opinion and Policymaking in Europe. Routledge, 2018</w:t>
      </w:r>
    </w:p>
    <w:p w14:paraId="6058CDE6" w14:textId="77777777" w:rsidR="00206F98" w:rsidRDefault="00206F98" w:rsidP="00206F98">
      <w:pPr>
        <w:spacing w:after="0"/>
        <w:rPr>
          <w:rFonts w:ascii="Times New Roman" w:hAnsi="Times New Roman" w:cs="Times New Roman"/>
        </w:rPr>
      </w:pPr>
    </w:p>
    <w:p w14:paraId="49DFDAA7" w14:textId="77777777" w:rsidR="00206F98" w:rsidRDefault="00206F98" w:rsidP="00206F98">
      <w:pPr>
        <w:spacing w:after="0"/>
        <w:rPr>
          <w:rFonts w:ascii="Times New Roman" w:hAnsi="Times New Roman" w:cs="Times New Roman"/>
          <w:color w:val="454545"/>
          <w:shd w:val="clear" w:color="auto" w:fill="FFFFFF"/>
        </w:rPr>
      </w:pPr>
      <w:r w:rsidRPr="007F7CBD">
        <w:rPr>
          <w:rFonts w:ascii="Times New Roman" w:hAnsi="Times New Roman" w:cs="Times New Roman"/>
          <w:color w:val="454545"/>
          <w:shd w:val="clear" w:color="auto" w:fill="FFFFFF"/>
        </w:rPr>
        <w:lastRenderedPageBreak/>
        <w:t>DRISKO, James W. a Tina MASCHI. </w:t>
      </w:r>
      <w:r w:rsidRPr="007F7CBD">
        <w:rPr>
          <w:rFonts w:ascii="Times New Roman" w:hAnsi="Times New Roman" w:cs="Times New Roman"/>
          <w:i/>
          <w:iCs/>
          <w:color w:val="454545"/>
          <w:shd w:val="clear" w:color="auto" w:fill="FFFFFF"/>
        </w:rPr>
        <w:t>Content analysis</w:t>
      </w:r>
      <w:r w:rsidRPr="007F7CBD">
        <w:rPr>
          <w:rFonts w:ascii="Times New Roman" w:hAnsi="Times New Roman" w:cs="Times New Roman"/>
          <w:color w:val="454545"/>
          <w:shd w:val="clear" w:color="auto" w:fill="FFFFFF"/>
        </w:rPr>
        <w:t>. New York: Oxford University Press, [2016]. ISBN 9780190215491</w:t>
      </w:r>
    </w:p>
    <w:p w14:paraId="2BD41A4D" w14:textId="77777777" w:rsidR="00206F98" w:rsidRDefault="00206F98" w:rsidP="00206F98">
      <w:pPr>
        <w:spacing w:after="0"/>
        <w:rPr>
          <w:rFonts w:ascii="Times New Roman" w:hAnsi="Times New Roman" w:cs="Times New Roman"/>
          <w:color w:val="454545"/>
          <w:shd w:val="clear" w:color="auto" w:fill="FFFFFF"/>
        </w:rPr>
      </w:pPr>
    </w:p>
    <w:p w14:paraId="0301C974" w14:textId="77777777" w:rsidR="00206F98" w:rsidRDefault="00206F98" w:rsidP="00206F98">
      <w:pPr>
        <w:spacing w:after="0"/>
        <w:rPr>
          <w:rFonts w:ascii="Times New Roman" w:hAnsi="Times New Roman" w:cs="Times New Roman"/>
          <w:color w:val="222222"/>
          <w:shd w:val="clear" w:color="auto" w:fill="FFFFFF"/>
        </w:rPr>
      </w:pPr>
      <w:r w:rsidRPr="0090372E">
        <w:rPr>
          <w:rFonts w:ascii="Times New Roman" w:hAnsi="Times New Roman" w:cs="Times New Roman"/>
          <w:color w:val="222222"/>
          <w:shd w:val="clear" w:color="auto" w:fill="FFFFFF"/>
        </w:rPr>
        <w:t>ELSAMNI, Abdulrahman. Threat of the downtrodden: The framing of Arab refugees on CNN. </w:t>
      </w:r>
      <w:r w:rsidRPr="0090372E">
        <w:rPr>
          <w:rFonts w:ascii="Times New Roman" w:hAnsi="Times New Roman" w:cs="Times New Roman"/>
          <w:i/>
          <w:iCs/>
          <w:color w:val="222222"/>
          <w:shd w:val="clear" w:color="auto" w:fill="FFFFFF"/>
        </w:rPr>
        <w:t>Arab Media &amp; Society</w:t>
      </w:r>
      <w:r w:rsidRPr="0090372E">
        <w:rPr>
          <w:rFonts w:ascii="Times New Roman" w:hAnsi="Times New Roman" w:cs="Times New Roman"/>
          <w:color w:val="222222"/>
          <w:shd w:val="clear" w:color="auto" w:fill="FFFFFF"/>
        </w:rPr>
        <w:t>, 2016</w:t>
      </w:r>
    </w:p>
    <w:p w14:paraId="769A1392" w14:textId="77777777" w:rsidR="00206F98" w:rsidRDefault="00206F98" w:rsidP="00206F98">
      <w:pPr>
        <w:spacing w:after="0"/>
        <w:rPr>
          <w:rFonts w:ascii="Times New Roman" w:hAnsi="Times New Roman" w:cs="Times New Roman"/>
          <w:color w:val="222222"/>
          <w:shd w:val="clear" w:color="auto" w:fill="FFFFFF"/>
        </w:rPr>
      </w:pPr>
    </w:p>
    <w:p w14:paraId="0FEDBD3C" w14:textId="77777777" w:rsidR="00206F98" w:rsidRDefault="00206F98" w:rsidP="00206F98">
      <w:pPr>
        <w:spacing w:after="0"/>
        <w:rPr>
          <w:rFonts w:ascii="Times New Roman" w:hAnsi="Times New Roman" w:cs="Times New Roman"/>
        </w:rPr>
      </w:pPr>
      <w:r w:rsidRPr="00EE5FD8">
        <w:rPr>
          <w:rFonts w:ascii="Times New Roman" w:hAnsi="Times New Roman" w:cs="Times New Roman"/>
        </w:rPr>
        <w:t>ESSES, Victoria M.; MEDIANU, Stelian; LAWSON, Andrea S. Uncertainty, threat, and the role of the media in promoting the dehumanization of immigrants and refugees. Journal of Social Issues, 2013</w:t>
      </w:r>
    </w:p>
    <w:p w14:paraId="2E814E49" w14:textId="77777777" w:rsidR="00206F98" w:rsidRDefault="00206F98" w:rsidP="00206F98">
      <w:pPr>
        <w:spacing w:after="0"/>
        <w:rPr>
          <w:rFonts w:ascii="Times New Roman" w:hAnsi="Times New Roman" w:cs="Times New Roman"/>
        </w:rPr>
      </w:pPr>
    </w:p>
    <w:p w14:paraId="31A515CB" w14:textId="77777777" w:rsidR="00206F98" w:rsidRDefault="00206F98" w:rsidP="00206F98">
      <w:pPr>
        <w:spacing w:after="0"/>
        <w:rPr>
          <w:rFonts w:ascii="Times New Roman" w:hAnsi="Times New Roman" w:cs="Times New Roman"/>
        </w:rPr>
      </w:pPr>
      <w:r w:rsidRPr="00D26BAF">
        <w:rPr>
          <w:rFonts w:ascii="Times New Roman" w:hAnsi="Times New Roman" w:cs="Times New Roman"/>
        </w:rPr>
        <w:t>FISCHER, Henry W. Response to disaster: Fact versus fiction &amp; its perpetuation: The sociology of disaster. University press of America, 1998</w:t>
      </w:r>
    </w:p>
    <w:p w14:paraId="2541ED55" w14:textId="77777777" w:rsidR="00206F98" w:rsidRDefault="00206F98" w:rsidP="00206F98">
      <w:pPr>
        <w:spacing w:after="0"/>
        <w:rPr>
          <w:rFonts w:ascii="Times New Roman" w:hAnsi="Times New Roman" w:cs="Times New Roman"/>
        </w:rPr>
      </w:pPr>
    </w:p>
    <w:p w14:paraId="6D3A8E86" w14:textId="77777777" w:rsidR="00206F98" w:rsidRDefault="00206F98" w:rsidP="00206F98">
      <w:pPr>
        <w:spacing w:after="0"/>
        <w:rPr>
          <w:rFonts w:ascii="Times New Roman" w:hAnsi="Times New Roman" w:cs="Times New Roman"/>
          <w:color w:val="222222"/>
          <w:shd w:val="clear" w:color="auto" w:fill="FFFFFF"/>
        </w:rPr>
      </w:pPr>
      <w:r w:rsidRPr="00B17F20">
        <w:rPr>
          <w:rFonts w:ascii="Times New Roman" w:hAnsi="Times New Roman" w:cs="Times New Roman"/>
        </w:rPr>
        <w:t>FORET, Martin, Marek LAPČÍK a Petr ORSÁG. Média dnes: reflexe mediality, médií a mediálních obsahů. Olomouc: Univerzita Palackého v Olomouci, 2008. ISBN 978-80-244-2023-3</w:t>
      </w:r>
    </w:p>
    <w:p w14:paraId="7A7A90CE" w14:textId="77777777" w:rsidR="00206F98" w:rsidRDefault="00206F98" w:rsidP="00206F98">
      <w:pPr>
        <w:spacing w:after="0"/>
        <w:rPr>
          <w:rFonts w:ascii="Times New Roman" w:hAnsi="Times New Roman" w:cs="Times New Roman"/>
          <w:color w:val="222222"/>
          <w:shd w:val="clear" w:color="auto" w:fill="FFFFFF"/>
        </w:rPr>
      </w:pPr>
    </w:p>
    <w:p w14:paraId="4B121EDA" w14:textId="77777777" w:rsidR="00206F98" w:rsidRDefault="00206F98" w:rsidP="00206F98">
      <w:pPr>
        <w:spacing w:after="0"/>
        <w:rPr>
          <w:rFonts w:ascii="Times New Roman" w:hAnsi="Times New Roman" w:cs="Times New Roman"/>
          <w:color w:val="222222"/>
          <w:shd w:val="clear" w:color="auto" w:fill="FFFFFF"/>
        </w:rPr>
      </w:pPr>
      <w:r w:rsidRPr="00DE5627">
        <w:rPr>
          <w:rFonts w:ascii="Times New Roman" w:hAnsi="Times New Roman" w:cs="Times New Roman"/>
          <w:color w:val="222222"/>
          <w:shd w:val="clear" w:color="auto" w:fill="FFFFFF"/>
        </w:rPr>
        <w:t>GEORGIOU, Myria; ZABOROWSKI, Rafal. </w:t>
      </w:r>
      <w:r w:rsidRPr="00DE5627">
        <w:rPr>
          <w:rFonts w:ascii="Times New Roman" w:hAnsi="Times New Roman" w:cs="Times New Roman"/>
          <w:i/>
          <w:iCs/>
          <w:color w:val="222222"/>
          <w:shd w:val="clear" w:color="auto" w:fill="FFFFFF"/>
        </w:rPr>
        <w:t>Media coverage of the “refugee crisis”: A cross-European perspective</w:t>
      </w:r>
      <w:r w:rsidRPr="00DE5627">
        <w:rPr>
          <w:rFonts w:ascii="Times New Roman" w:hAnsi="Times New Roman" w:cs="Times New Roman"/>
          <w:color w:val="222222"/>
          <w:shd w:val="clear" w:color="auto" w:fill="FFFFFF"/>
        </w:rPr>
        <w:t>. Council of Europe, 2017</w:t>
      </w:r>
    </w:p>
    <w:p w14:paraId="11368051" w14:textId="77777777" w:rsidR="00206F98" w:rsidRDefault="00206F98" w:rsidP="00206F98">
      <w:pPr>
        <w:spacing w:after="0"/>
        <w:rPr>
          <w:rFonts w:ascii="Times New Roman" w:hAnsi="Times New Roman" w:cs="Times New Roman"/>
          <w:color w:val="222222"/>
          <w:shd w:val="clear" w:color="auto" w:fill="FFFFFF"/>
        </w:rPr>
      </w:pPr>
    </w:p>
    <w:p w14:paraId="72E56536" w14:textId="77777777" w:rsidR="00206F98" w:rsidRDefault="00206F98" w:rsidP="00206F98">
      <w:pPr>
        <w:spacing w:after="0"/>
        <w:rPr>
          <w:rFonts w:ascii="Times New Roman" w:hAnsi="Times New Roman" w:cs="Times New Roman"/>
          <w:color w:val="222222"/>
          <w:shd w:val="clear" w:color="auto" w:fill="FFFFFF"/>
        </w:rPr>
      </w:pPr>
      <w:r w:rsidRPr="004A3BC5">
        <w:rPr>
          <w:rFonts w:ascii="Times New Roman" w:hAnsi="Times New Roman" w:cs="Times New Roman"/>
          <w:color w:val="222222"/>
          <w:shd w:val="clear" w:color="auto" w:fill="FFFFFF"/>
        </w:rPr>
        <w:t>GREUSSING, Esther; BOOMGAARDEN, Hajo G. Shifting the refugee narrative? An automated frame analysis of Europe’s 2015 refugee crisis. </w:t>
      </w:r>
      <w:r w:rsidRPr="004A3BC5">
        <w:rPr>
          <w:rFonts w:ascii="Times New Roman" w:hAnsi="Times New Roman" w:cs="Times New Roman"/>
          <w:i/>
          <w:iCs/>
          <w:color w:val="222222"/>
          <w:shd w:val="clear" w:color="auto" w:fill="FFFFFF"/>
        </w:rPr>
        <w:t>Journal of Ethnic and Migration Studies</w:t>
      </w:r>
      <w:r w:rsidRPr="004A3BC5">
        <w:rPr>
          <w:rFonts w:ascii="Times New Roman" w:hAnsi="Times New Roman" w:cs="Times New Roman"/>
          <w:color w:val="222222"/>
          <w:shd w:val="clear" w:color="auto" w:fill="FFFFFF"/>
        </w:rPr>
        <w:t>, 2017</w:t>
      </w:r>
    </w:p>
    <w:p w14:paraId="6568B4E3" w14:textId="77777777" w:rsidR="00206F98" w:rsidRDefault="00206F98" w:rsidP="00206F98">
      <w:pPr>
        <w:spacing w:after="0"/>
        <w:rPr>
          <w:rFonts w:ascii="Times New Roman" w:hAnsi="Times New Roman" w:cs="Times New Roman"/>
          <w:color w:val="222222"/>
          <w:shd w:val="clear" w:color="auto" w:fill="FFFFFF"/>
        </w:rPr>
      </w:pPr>
    </w:p>
    <w:p w14:paraId="7CF0546F" w14:textId="77777777" w:rsidR="00206F98" w:rsidRDefault="00206F98" w:rsidP="00206F98">
      <w:pPr>
        <w:spacing w:after="0"/>
        <w:rPr>
          <w:rFonts w:ascii="Times New Roman" w:hAnsi="Times New Roman" w:cs="Times New Roman"/>
          <w:color w:val="222222"/>
          <w:shd w:val="clear" w:color="auto" w:fill="FFFFFF"/>
        </w:rPr>
      </w:pPr>
      <w:r w:rsidRPr="00317165">
        <w:rPr>
          <w:rFonts w:ascii="Times New Roman" w:hAnsi="Times New Roman" w:cs="Times New Roman"/>
          <w:color w:val="222222"/>
          <w:shd w:val="clear" w:color="auto" w:fill="FFFFFF"/>
        </w:rPr>
        <w:t>HUGHES, Helen MacGill. </w:t>
      </w:r>
      <w:r w:rsidRPr="00317165">
        <w:rPr>
          <w:rFonts w:ascii="Times New Roman" w:hAnsi="Times New Roman" w:cs="Times New Roman"/>
          <w:i/>
          <w:iCs/>
          <w:color w:val="222222"/>
          <w:shd w:val="clear" w:color="auto" w:fill="FFFFFF"/>
        </w:rPr>
        <w:t>News and the human interest story</w:t>
      </w:r>
      <w:r w:rsidRPr="00317165">
        <w:rPr>
          <w:rFonts w:ascii="Times New Roman" w:hAnsi="Times New Roman" w:cs="Times New Roman"/>
          <w:color w:val="222222"/>
          <w:shd w:val="clear" w:color="auto" w:fill="FFFFFF"/>
        </w:rPr>
        <w:t>. Routledge, 2017</w:t>
      </w:r>
    </w:p>
    <w:p w14:paraId="2AE41CB6" w14:textId="77777777" w:rsidR="00206F98" w:rsidRDefault="00206F98" w:rsidP="00206F98">
      <w:pPr>
        <w:spacing w:after="0"/>
        <w:rPr>
          <w:rFonts w:ascii="Times New Roman" w:hAnsi="Times New Roman" w:cs="Times New Roman"/>
          <w:color w:val="222222"/>
          <w:shd w:val="clear" w:color="auto" w:fill="FFFFFF"/>
        </w:rPr>
      </w:pPr>
    </w:p>
    <w:p w14:paraId="0C2E4BA9" w14:textId="77777777" w:rsidR="00206F98" w:rsidRPr="004048D7" w:rsidRDefault="00206F98" w:rsidP="00206F98">
      <w:pPr>
        <w:pStyle w:val="Textpoznpodarou"/>
      </w:pPr>
      <w:r w:rsidRPr="006648E5">
        <w:rPr>
          <w:rFonts w:ascii="Times New Roman" w:hAnsi="Times New Roman" w:cs="Times New Roman"/>
          <w:color w:val="222222"/>
          <w:sz w:val="22"/>
          <w:szCs w:val="22"/>
          <w:shd w:val="clear" w:color="auto" w:fill="FFFFFF"/>
        </w:rPr>
        <w:t>JANÁČKOVÁ</w:t>
      </w:r>
      <w:r w:rsidRPr="006648E5">
        <w:rPr>
          <w:rFonts w:ascii="Times New Roman" w:hAnsi="Times New Roman" w:cs="Times New Roman"/>
          <w:sz w:val="22"/>
          <w:szCs w:val="22"/>
        </w:rPr>
        <w:t xml:space="preserve"> Stanislava, Ekonomická sebevražda Evropy in </w:t>
      </w:r>
      <w:r w:rsidRPr="006648E5">
        <w:rPr>
          <w:rFonts w:ascii="Times New Roman" w:hAnsi="Times New Roman" w:cs="Times New Roman"/>
          <w:color w:val="222222"/>
          <w:sz w:val="22"/>
          <w:szCs w:val="22"/>
          <w:shd w:val="clear" w:color="auto" w:fill="FFFFFF"/>
        </w:rPr>
        <w:t>JANÁČKOVÁ, Stanislava, et al. </w:t>
      </w:r>
      <w:r w:rsidRPr="006648E5">
        <w:rPr>
          <w:rFonts w:ascii="Times New Roman" w:hAnsi="Times New Roman" w:cs="Times New Roman"/>
          <w:i/>
          <w:iCs/>
          <w:color w:val="222222"/>
          <w:sz w:val="22"/>
          <w:szCs w:val="22"/>
          <w:shd w:val="clear" w:color="auto" w:fill="FFFFFF"/>
        </w:rPr>
        <w:t>Masová imigrace: záchrana, nebo zkáza Evropy?</w:t>
      </w:r>
      <w:r w:rsidRPr="006648E5">
        <w:rPr>
          <w:rFonts w:ascii="Times New Roman" w:hAnsi="Times New Roman" w:cs="Times New Roman"/>
          <w:color w:val="222222"/>
          <w:sz w:val="22"/>
          <w:szCs w:val="22"/>
          <w:shd w:val="clear" w:color="auto" w:fill="FFFFFF"/>
        </w:rPr>
        <w:t xml:space="preserve"> Institut Václava Klause, 2016</w:t>
      </w:r>
    </w:p>
    <w:p w14:paraId="67194831" w14:textId="77777777" w:rsidR="00206F98" w:rsidRDefault="00206F98" w:rsidP="00206F98">
      <w:pPr>
        <w:spacing w:after="0"/>
        <w:rPr>
          <w:rFonts w:ascii="Times New Roman" w:hAnsi="Times New Roman" w:cs="Times New Roman"/>
          <w:color w:val="222222"/>
          <w:sz w:val="24"/>
          <w:szCs w:val="24"/>
          <w:shd w:val="clear" w:color="auto" w:fill="FFFFFF"/>
        </w:rPr>
      </w:pPr>
    </w:p>
    <w:p w14:paraId="4FF369AC" w14:textId="77777777" w:rsidR="00206F98" w:rsidRDefault="00206F98" w:rsidP="00206F98">
      <w:pPr>
        <w:spacing w:after="0"/>
        <w:rPr>
          <w:rFonts w:ascii="Times New Roman" w:hAnsi="Times New Roman" w:cs="Times New Roman"/>
        </w:rPr>
      </w:pPr>
      <w:r w:rsidRPr="007146AD">
        <w:rPr>
          <w:rFonts w:ascii="Times New Roman" w:hAnsi="Times New Roman" w:cs="Times New Roman"/>
          <w:color w:val="222222"/>
          <w:sz w:val="24"/>
          <w:szCs w:val="24"/>
          <w:shd w:val="clear" w:color="auto" w:fill="FFFFFF"/>
        </w:rPr>
        <w:t>JEBRIL, Nael; ALBAEK, Erik; DE VREESE, Claes H. Infotainment, cynicism and democracy: The effects of privatization vs personalization in the news. </w:t>
      </w:r>
      <w:r w:rsidRPr="007146AD">
        <w:rPr>
          <w:rFonts w:ascii="Times New Roman" w:hAnsi="Times New Roman" w:cs="Times New Roman"/>
          <w:i/>
          <w:iCs/>
          <w:color w:val="222222"/>
          <w:sz w:val="24"/>
          <w:szCs w:val="24"/>
          <w:shd w:val="clear" w:color="auto" w:fill="FFFFFF"/>
        </w:rPr>
        <w:t>European Journal of Communication</w:t>
      </w:r>
      <w:r w:rsidRPr="007146AD">
        <w:rPr>
          <w:rFonts w:ascii="Times New Roman" w:hAnsi="Times New Roman" w:cs="Times New Roman"/>
          <w:color w:val="222222"/>
          <w:sz w:val="24"/>
          <w:szCs w:val="24"/>
          <w:shd w:val="clear" w:color="auto" w:fill="FFFFFF"/>
        </w:rPr>
        <w:t>, 2013</w:t>
      </w:r>
    </w:p>
    <w:p w14:paraId="4829DE93" w14:textId="77777777" w:rsidR="00206F98" w:rsidRDefault="00206F98" w:rsidP="00206F98">
      <w:pPr>
        <w:spacing w:after="0"/>
        <w:rPr>
          <w:rFonts w:ascii="Times New Roman" w:hAnsi="Times New Roman" w:cs="Times New Roman"/>
        </w:rPr>
      </w:pPr>
    </w:p>
    <w:p w14:paraId="094C873F" w14:textId="77777777" w:rsidR="00206F98" w:rsidRDefault="00206F98" w:rsidP="00206F98">
      <w:pPr>
        <w:spacing w:after="0"/>
        <w:rPr>
          <w:rFonts w:ascii="Times New Roman" w:hAnsi="Times New Roman" w:cs="Times New Roman"/>
          <w:i/>
          <w:iCs/>
          <w:shd w:val="clear" w:color="auto" w:fill="FFFFFF"/>
        </w:rPr>
      </w:pPr>
      <w:r w:rsidRPr="00C6009D">
        <w:rPr>
          <w:rFonts w:ascii="Times New Roman" w:hAnsi="Times New Roman" w:cs="Times New Roman"/>
          <w:shd w:val="clear" w:color="auto" w:fill="FFFFFF"/>
        </w:rPr>
        <w:t>HALADA, Jan a Barbora OSVALDOVÁ, ed. </w:t>
      </w:r>
      <w:r w:rsidRPr="00C6009D">
        <w:rPr>
          <w:rFonts w:ascii="Times New Roman" w:hAnsi="Times New Roman" w:cs="Times New Roman"/>
          <w:i/>
          <w:iCs/>
          <w:shd w:val="clear" w:color="auto" w:fill="FFFFFF"/>
        </w:rPr>
        <w:t>Slovník žurnalistiky: výklad pojmů a teorie oboru</w:t>
      </w:r>
    </w:p>
    <w:p w14:paraId="57ED2732" w14:textId="77777777" w:rsidR="00206F98" w:rsidRDefault="00206F98" w:rsidP="00206F98">
      <w:pPr>
        <w:spacing w:after="0"/>
        <w:rPr>
          <w:rFonts w:ascii="Times New Roman" w:hAnsi="Times New Roman" w:cs="Times New Roman"/>
          <w:i/>
          <w:iCs/>
          <w:shd w:val="clear" w:color="auto" w:fill="FFFFFF"/>
        </w:rPr>
      </w:pPr>
    </w:p>
    <w:p w14:paraId="4005828E" w14:textId="77777777" w:rsidR="00206F98" w:rsidRDefault="00206F98" w:rsidP="00206F98">
      <w:pPr>
        <w:spacing w:after="0"/>
        <w:rPr>
          <w:rFonts w:ascii="Times New Roman" w:hAnsi="Times New Roman" w:cs="Times New Roman"/>
          <w:shd w:val="clear" w:color="auto" w:fill="FFFFFF"/>
        </w:rPr>
      </w:pPr>
      <w:r w:rsidRPr="00F106DE">
        <w:rPr>
          <w:rFonts w:ascii="Times New Roman" w:hAnsi="Times New Roman" w:cs="Times New Roman"/>
          <w:shd w:val="clear" w:color="auto" w:fill="FFFFFF"/>
        </w:rPr>
        <w:t>HARCUP, Tony; O'NEILL, Deirdre. What is news? Galtung and Ruge revisited. </w:t>
      </w:r>
      <w:r w:rsidRPr="00F106DE">
        <w:rPr>
          <w:rFonts w:ascii="Times New Roman" w:hAnsi="Times New Roman" w:cs="Times New Roman"/>
          <w:i/>
          <w:iCs/>
          <w:shd w:val="clear" w:color="auto" w:fill="FFFFFF"/>
        </w:rPr>
        <w:t>Journalism studies</w:t>
      </w:r>
      <w:r w:rsidRPr="00F106DE">
        <w:rPr>
          <w:rFonts w:ascii="Times New Roman" w:hAnsi="Times New Roman" w:cs="Times New Roman"/>
          <w:shd w:val="clear" w:color="auto" w:fill="FFFFFF"/>
        </w:rPr>
        <w:t>, 2001, 2.2: 261-280</w:t>
      </w:r>
    </w:p>
    <w:p w14:paraId="2E6E4FD0" w14:textId="77777777" w:rsidR="00206F98" w:rsidRDefault="00206F98" w:rsidP="00206F98">
      <w:pPr>
        <w:spacing w:after="0"/>
        <w:rPr>
          <w:rFonts w:ascii="Times New Roman" w:hAnsi="Times New Roman" w:cs="Times New Roman"/>
          <w:shd w:val="clear" w:color="auto" w:fill="FFFFFF"/>
        </w:rPr>
      </w:pPr>
    </w:p>
    <w:p w14:paraId="58F8AA50" w14:textId="77777777" w:rsidR="00206F98" w:rsidRDefault="00206F98" w:rsidP="00206F98">
      <w:pPr>
        <w:spacing w:after="0"/>
        <w:rPr>
          <w:rFonts w:ascii="Times New Roman" w:hAnsi="Times New Roman" w:cs="Times New Roman"/>
        </w:rPr>
      </w:pPr>
      <w:r w:rsidRPr="00232D61">
        <w:rPr>
          <w:rFonts w:ascii="Times New Roman" w:hAnsi="Times New Roman" w:cs="Times New Roman"/>
          <w:shd w:val="clear" w:color="auto" w:fill="FFFFFF"/>
        </w:rPr>
        <w:t>HURTÍKOVÁ, Hana. </w:t>
      </w:r>
      <w:r w:rsidRPr="00232D61">
        <w:rPr>
          <w:rFonts w:ascii="Times New Roman" w:hAnsi="Times New Roman" w:cs="Times New Roman"/>
          <w:i/>
          <w:iCs/>
          <w:shd w:val="clear" w:color="auto" w:fill="FFFFFF"/>
        </w:rPr>
        <w:t>Framing televizního zpravodajství a jeho účinek na formování politických postojů veřejnosti: případová studie pádu vlády Mirka Topolánka v roce 2009</w:t>
      </w:r>
      <w:r w:rsidRPr="00232D61">
        <w:rPr>
          <w:rFonts w:ascii="Times New Roman" w:hAnsi="Times New Roman" w:cs="Times New Roman"/>
          <w:shd w:val="clear" w:color="auto" w:fill="FFFFFF"/>
        </w:rPr>
        <w:t>. Brno: Centrum pro studium demokracie a kultury, 2016. Politika a společnost. ISBN 978-80-7325-400-1</w:t>
      </w:r>
    </w:p>
    <w:p w14:paraId="56AAB167" w14:textId="77777777" w:rsidR="00206F98" w:rsidRDefault="00206F98" w:rsidP="00206F98">
      <w:pPr>
        <w:spacing w:after="0"/>
        <w:rPr>
          <w:rFonts w:ascii="Times New Roman" w:hAnsi="Times New Roman" w:cs="Times New Roman"/>
        </w:rPr>
      </w:pPr>
    </w:p>
    <w:p w14:paraId="6D649D4C" w14:textId="77777777" w:rsidR="00206F98" w:rsidRDefault="00206F98" w:rsidP="00206F98">
      <w:pPr>
        <w:spacing w:after="0"/>
        <w:rPr>
          <w:rFonts w:ascii="Times New Roman" w:hAnsi="Times New Roman" w:cs="Times New Roman"/>
        </w:rPr>
      </w:pPr>
      <w:r w:rsidRPr="00B17F20">
        <w:rPr>
          <w:rFonts w:ascii="Times New Roman" w:hAnsi="Times New Roman" w:cs="Times New Roman"/>
        </w:rPr>
        <w:t>JIRÁK, Jan a Barbara KÖPPLOVÁ. Masová média. Praha: Portál, 2009. ISBN 978-80-7367-466-3</w:t>
      </w:r>
    </w:p>
    <w:p w14:paraId="47F3677E" w14:textId="77777777" w:rsidR="00206F98" w:rsidRDefault="00206F98" w:rsidP="00206F98">
      <w:pPr>
        <w:spacing w:after="0"/>
        <w:rPr>
          <w:rFonts w:ascii="Times New Roman" w:hAnsi="Times New Roman" w:cs="Times New Roman"/>
        </w:rPr>
      </w:pPr>
    </w:p>
    <w:p w14:paraId="5FD6226A" w14:textId="77777777" w:rsidR="00206F98" w:rsidRDefault="00206F98" w:rsidP="00206F98">
      <w:pPr>
        <w:spacing w:after="0"/>
        <w:rPr>
          <w:rFonts w:ascii="Times New Roman" w:hAnsi="Times New Roman" w:cs="Times New Roman"/>
        </w:rPr>
      </w:pPr>
      <w:r w:rsidRPr="00DC1749">
        <w:rPr>
          <w:rFonts w:ascii="Times New Roman" w:hAnsi="Times New Roman" w:cs="Times New Roman"/>
        </w:rPr>
        <w:t>JIRÁK, Jan a Barbara KÖPPLOVÁ. Média a společnost. Vyd. 2. Praha: Portál, 2007. ISBN 978-80-7367-287-4</w:t>
      </w:r>
    </w:p>
    <w:p w14:paraId="34F32DF3" w14:textId="77777777" w:rsidR="00206F98" w:rsidRDefault="00206F98" w:rsidP="00206F98">
      <w:pPr>
        <w:spacing w:after="0"/>
        <w:rPr>
          <w:rFonts w:ascii="Times New Roman" w:hAnsi="Times New Roman" w:cs="Times New Roman"/>
        </w:rPr>
      </w:pPr>
    </w:p>
    <w:p w14:paraId="70369D43" w14:textId="77777777" w:rsidR="00206F98" w:rsidRDefault="00206F98" w:rsidP="00206F98">
      <w:pPr>
        <w:spacing w:after="0"/>
        <w:rPr>
          <w:rFonts w:ascii="Times New Roman" w:hAnsi="Times New Roman" w:cs="Times New Roman"/>
        </w:rPr>
      </w:pPr>
      <w:r w:rsidRPr="00445D28">
        <w:rPr>
          <w:rFonts w:ascii="Times New Roman" w:hAnsi="Times New Roman" w:cs="Times New Roman"/>
        </w:rPr>
        <w:t>JIRÁK, Jan a Blanka ŘÍCHOVÁ, ed. Politická komunikace a média. Praha: Karolinum, 2000. ISBN 80-246-0182-6</w:t>
      </w:r>
    </w:p>
    <w:p w14:paraId="7A3C194F" w14:textId="77777777" w:rsidR="00206F98" w:rsidRDefault="00206F98" w:rsidP="00206F98">
      <w:pPr>
        <w:spacing w:after="0"/>
        <w:rPr>
          <w:rFonts w:ascii="Times New Roman" w:hAnsi="Times New Roman" w:cs="Times New Roman"/>
        </w:rPr>
      </w:pPr>
    </w:p>
    <w:p w14:paraId="6EA3E335" w14:textId="77777777" w:rsidR="00206F98" w:rsidRDefault="00206F98" w:rsidP="00206F98">
      <w:pPr>
        <w:spacing w:after="0"/>
        <w:rPr>
          <w:rFonts w:ascii="Times New Roman" w:hAnsi="Times New Roman" w:cs="Times New Roman"/>
        </w:rPr>
      </w:pPr>
      <w:r w:rsidRPr="00583619">
        <w:rPr>
          <w:rFonts w:ascii="Times New Roman" w:hAnsi="Times New Roman" w:cs="Times New Roman"/>
        </w:rPr>
        <w:lastRenderedPageBreak/>
        <w:t>KALVAS, František. Nastolování agendy: role masové a interpersonální komunikace, osobní zkušenosti a genderu. Plzeň: Západočeská univerzita v Plzni, 2009. ISBN 978-80-7043-805-3</w:t>
      </w:r>
    </w:p>
    <w:p w14:paraId="20505DAB" w14:textId="77777777" w:rsidR="00206F98" w:rsidRDefault="00206F98" w:rsidP="00206F98">
      <w:pPr>
        <w:spacing w:after="0"/>
        <w:rPr>
          <w:rFonts w:ascii="Times New Roman" w:hAnsi="Times New Roman" w:cs="Times New Roman"/>
        </w:rPr>
      </w:pPr>
    </w:p>
    <w:p w14:paraId="462634E0" w14:textId="77777777" w:rsidR="00206F98" w:rsidRDefault="00206F98" w:rsidP="00206F98">
      <w:pPr>
        <w:spacing w:after="0"/>
        <w:rPr>
          <w:rFonts w:ascii="Times New Roman" w:hAnsi="Times New Roman" w:cs="Times New Roman"/>
          <w:shd w:val="clear" w:color="auto" w:fill="FFFFFF"/>
        </w:rPr>
      </w:pPr>
    </w:p>
    <w:p w14:paraId="42C7415A" w14:textId="77777777" w:rsidR="00206F98" w:rsidRPr="000750B0" w:rsidRDefault="00206F98" w:rsidP="00206F98">
      <w:pPr>
        <w:pStyle w:val="Textpoznpodarou"/>
        <w:rPr>
          <w:rFonts w:ascii="Times New Roman" w:hAnsi="Times New Roman" w:cs="Times New Roman"/>
          <w:sz w:val="22"/>
          <w:szCs w:val="22"/>
        </w:rPr>
      </w:pPr>
      <w:r w:rsidRPr="000750B0">
        <w:rPr>
          <w:rFonts w:ascii="Times New Roman" w:hAnsi="Times New Roman" w:cs="Times New Roman"/>
          <w:color w:val="222222"/>
          <w:sz w:val="22"/>
          <w:szCs w:val="22"/>
          <w:shd w:val="clear" w:color="auto" w:fill="FFFFFF"/>
        </w:rPr>
        <w:t>KINGSLEY, Patrick. </w:t>
      </w:r>
      <w:r w:rsidRPr="000750B0">
        <w:rPr>
          <w:rFonts w:ascii="Times New Roman" w:hAnsi="Times New Roman" w:cs="Times New Roman"/>
          <w:i/>
          <w:iCs/>
          <w:color w:val="222222"/>
          <w:sz w:val="22"/>
          <w:szCs w:val="22"/>
          <w:shd w:val="clear" w:color="auto" w:fill="FFFFFF"/>
        </w:rPr>
        <w:t>The new odyssey: The story of Europe's refugee crisis</w:t>
      </w:r>
      <w:r w:rsidRPr="000750B0">
        <w:rPr>
          <w:rFonts w:ascii="Times New Roman" w:hAnsi="Times New Roman" w:cs="Times New Roman"/>
          <w:color w:val="222222"/>
          <w:sz w:val="22"/>
          <w:szCs w:val="22"/>
          <w:shd w:val="clear" w:color="auto" w:fill="FFFFFF"/>
        </w:rPr>
        <w:t>. Guardian Faber Publishing, 2016</w:t>
      </w:r>
    </w:p>
    <w:p w14:paraId="7122FA93" w14:textId="77777777" w:rsidR="00206F98" w:rsidRDefault="00206F98" w:rsidP="00206F98">
      <w:pPr>
        <w:spacing w:after="0"/>
        <w:rPr>
          <w:rFonts w:ascii="Times New Roman" w:hAnsi="Times New Roman" w:cs="Times New Roman"/>
          <w:shd w:val="clear" w:color="auto" w:fill="FFFFFF"/>
        </w:rPr>
      </w:pPr>
    </w:p>
    <w:p w14:paraId="65F3D448" w14:textId="77777777" w:rsidR="00206F98" w:rsidRDefault="00206F98" w:rsidP="00206F98">
      <w:pPr>
        <w:spacing w:after="0"/>
        <w:rPr>
          <w:rFonts w:ascii="Times New Roman" w:hAnsi="Times New Roman" w:cs="Times New Roman"/>
        </w:rPr>
      </w:pPr>
      <w:r w:rsidRPr="00074F31">
        <w:rPr>
          <w:rFonts w:ascii="Times New Roman" w:hAnsi="Times New Roman" w:cs="Times New Roman"/>
          <w:shd w:val="clear" w:color="auto" w:fill="FFFFFF"/>
        </w:rPr>
        <w:t>KRIPPENDORFF, Klaus. </w:t>
      </w:r>
      <w:r w:rsidRPr="00074F31">
        <w:rPr>
          <w:rFonts w:ascii="Times New Roman" w:hAnsi="Times New Roman" w:cs="Times New Roman"/>
          <w:i/>
          <w:iCs/>
          <w:shd w:val="clear" w:color="auto" w:fill="FFFFFF"/>
        </w:rPr>
        <w:t>Content analysis: An introduction to its methodology</w:t>
      </w:r>
      <w:r w:rsidRPr="00074F31">
        <w:rPr>
          <w:rFonts w:ascii="Times New Roman" w:hAnsi="Times New Roman" w:cs="Times New Roman"/>
          <w:shd w:val="clear" w:color="auto" w:fill="FFFFFF"/>
        </w:rPr>
        <w:t>. Sage publications, 2018</w:t>
      </w:r>
    </w:p>
    <w:p w14:paraId="5623CA29" w14:textId="77777777" w:rsidR="00206F98" w:rsidRDefault="00206F98" w:rsidP="00206F98">
      <w:pPr>
        <w:spacing w:after="0"/>
        <w:rPr>
          <w:rFonts w:ascii="Times New Roman" w:hAnsi="Times New Roman" w:cs="Times New Roman"/>
        </w:rPr>
      </w:pPr>
    </w:p>
    <w:p w14:paraId="360F7856" w14:textId="77777777" w:rsidR="00206F98" w:rsidRDefault="00206F98" w:rsidP="00206F98">
      <w:pPr>
        <w:spacing w:after="0"/>
        <w:rPr>
          <w:rFonts w:ascii="Times New Roman" w:hAnsi="Times New Roman" w:cs="Times New Roman"/>
        </w:rPr>
      </w:pPr>
      <w:r w:rsidRPr="005E0990">
        <w:rPr>
          <w:rFonts w:ascii="Times New Roman" w:hAnsi="Times New Roman" w:cs="Times New Roman"/>
          <w:color w:val="222222"/>
          <w:shd w:val="clear" w:color="auto" w:fill="FFFFFF"/>
        </w:rPr>
        <w:t>KRISHNA-HENSEL, Sai Felicia. </w:t>
      </w:r>
      <w:r w:rsidRPr="005E0990">
        <w:rPr>
          <w:rFonts w:ascii="Times New Roman" w:hAnsi="Times New Roman" w:cs="Times New Roman"/>
          <w:i/>
          <w:iCs/>
          <w:color w:val="222222"/>
          <w:shd w:val="clear" w:color="auto" w:fill="FFFFFF"/>
        </w:rPr>
        <w:t>Migrants, Refugees, and the Media: The New Reality of Open Societies</w:t>
      </w:r>
      <w:r w:rsidRPr="005E0990">
        <w:rPr>
          <w:rFonts w:ascii="Times New Roman" w:hAnsi="Times New Roman" w:cs="Times New Roman"/>
          <w:color w:val="222222"/>
          <w:shd w:val="clear" w:color="auto" w:fill="FFFFFF"/>
        </w:rPr>
        <w:t>. Routledge, 2018</w:t>
      </w:r>
    </w:p>
    <w:p w14:paraId="0A88553C" w14:textId="77777777" w:rsidR="00206F98" w:rsidRDefault="00206F98" w:rsidP="00206F98">
      <w:pPr>
        <w:spacing w:after="0"/>
        <w:rPr>
          <w:rFonts w:ascii="Times New Roman" w:hAnsi="Times New Roman" w:cs="Times New Roman"/>
        </w:rPr>
      </w:pPr>
    </w:p>
    <w:p w14:paraId="2B3A980B" w14:textId="77777777" w:rsidR="00206F98" w:rsidRDefault="00206F98" w:rsidP="00206F98">
      <w:pPr>
        <w:spacing w:after="0"/>
        <w:rPr>
          <w:rFonts w:ascii="Times New Roman" w:hAnsi="Times New Roman" w:cs="Times New Roman"/>
        </w:rPr>
      </w:pPr>
      <w:r w:rsidRPr="00DC1749">
        <w:rPr>
          <w:rFonts w:ascii="Times New Roman" w:hAnsi="Times New Roman" w:cs="Times New Roman"/>
        </w:rPr>
        <w:t>JOHNSON-CARTEE, Karen S. News narratives and news framing: constructing political reality. Lanham: Rowman &amp; Littlefield Publishers, c2005. ISBN 0742536637</w:t>
      </w:r>
    </w:p>
    <w:p w14:paraId="01E7AF26" w14:textId="77777777" w:rsidR="00206F98" w:rsidRDefault="00206F98" w:rsidP="00206F98">
      <w:pPr>
        <w:spacing w:after="0"/>
        <w:rPr>
          <w:rFonts w:ascii="Times New Roman" w:hAnsi="Times New Roman" w:cs="Times New Roman"/>
        </w:rPr>
      </w:pPr>
    </w:p>
    <w:p w14:paraId="3036ED6B" w14:textId="77777777" w:rsidR="00206F98" w:rsidRDefault="00206F98" w:rsidP="00206F98">
      <w:pPr>
        <w:spacing w:after="0"/>
        <w:rPr>
          <w:rFonts w:ascii="Times New Roman" w:hAnsi="Times New Roman" w:cs="Times New Roman"/>
        </w:rPr>
      </w:pPr>
      <w:r w:rsidRPr="00E1646D">
        <w:rPr>
          <w:rFonts w:ascii="Times New Roman" w:hAnsi="Times New Roman" w:cs="Times New Roman"/>
          <w:shd w:val="clear" w:color="auto" w:fill="FFFFFF"/>
        </w:rPr>
        <w:t>LIPPMANN, Walter. </w:t>
      </w:r>
      <w:r w:rsidRPr="00E1646D">
        <w:rPr>
          <w:rFonts w:ascii="Times New Roman" w:hAnsi="Times New Roman" w:cs="Times New Roman"/>
          <w:i/>
          <w:iCs/>
          <w:shd w:val="clear" w:color="auto" w:fill="FFFFFF"/>
        </w:rPr>
        <w:t>Veřejné mínění</w:t>
      </w:r>
      <w:r w:rsidRPr="00E1646D">
        <w:rPr>
          <w:rFonts w:ascii="Times New Roman" w:hAnsi="Times New Roman" w:cs="Times New Roman"/>
          <w:shd w:val="clear" w:color="auto" w:fill="FFFFFF"/>
        </w:rPr>
        <w:t>. Přeložil Ladislav KÖPPL. Praha: Portál, 2015. ISBN 978-80-262-0939-3</w:t>
      </w:r>
    </w:p>
    <w:p w14:paraId="463EE695" w14:textId="77777777" w:rsidR="00206F98" w:rsidRDefault="00206F98" w:rsidP="00206F98">
      <w:pPr>
        <w:spacing w:after="0"/>
        <w:rPr>
          <w:rFonts w:ascii="Times New Roman" w:hAnsi="Times New Roman" w:cs="Times New Roman"/>
        </w:rPr>
      </w:pPr>
    </w:p>
    <w:p w14:paraId="7620C242" w14:textId="77777777" w:rsidR="00206F98" w:rsidRDefault="00206F98" w:rsidP="00206F98">
      <w:pPr>
        <w:spacing w:after="0"/>
        <w:rPr>
          <w:rFonts w:ascii="Times New Roman" w:hAnsi="Times New Roman" w:cs="Times New Roman"/>
        </w:rPr>
      </w:pPr>
      <w:r w:rsidRPr="0047171A">
        <w:rPr>
          <w:rFonts w:ascii="Times New Roman" w:hAnsi="Times New Roman" w:cs="Times New Roman"/>
        </w:rPr>
        <w:t>MCQUAIL, Denis. McQuail's mass communication theory. Sage publications, 2010</w:t>
      </w:r>
    </w:p>
    <w:p w14:paraId="61C95FE7" w14:textId="77777777" w:rsidR="00206F98" w:rsidRDefault="00206F98" w:rsidP="00206F98">
      <w:pPr>
        <w:spacing w:after="0"/>
        <w:rPr>
          <w:rFonts w:ascii="Times New Roman" w:hAnsi="Times New Roman" w:cs="Times New Roman"/>
        </w:rPr>
      </w:pPr>
    </w:p>
    <w:p w14:paraId="0570F990" w14:textId="77777777" w:rsidR="00206F98" w:rsidRDefault="00206F98" w:rsidP="00206F98">
      <w:pPr>
        <w:spacing w:after="0"/>
        <w:rPr>
          <w:rFonts w:ascii="Times New Roman" w:hAnsi="Times New Roman" w:cs="Times New Roman"/>
          <w:color w:val="222222"/>
          <w:shd w:val="clear" w:color="auto" w:fill="FFFFFF"/>
        </w:rPr>
      </w:pPr>
      <w:r w:rsidRPr="00DC1749">
        <w:rPr>
          <w:rFonts w:ascii="Times New Roman" w:hAnsi="Times New Roman" w:cs="Times New Roman"/>
        </w:rPr>
        <w:t>MOELLER, Hans-Georg. Luhmann explained: from souls to systems. Chicago: Open Court, c2006. Ideas explained series, v. 3. ISBN 9780812695984</w:t>
      </w:r>
    </w:p>
    <w:p w14:paraId="5A22B837" w14:textId="77777777" w:rsidR="00206F98" w:rsidRDefault="00206F98" w:rsidP="00206F98">
      <w:pPr>
        <w:spacing w:after="0"/>
        <w:rPr>
          <w:rFonts w:ascii="Times New Roman" w:hAnsi="Times New Roman" w:cs="Times New Roman"/>
          <w:color w:val="222222"/>
          <w:shd w:val="clear" w:color="auto" w:fill="FFFFFF"/>
        </w:rPr>
      </w:pPr>
    </w:p>
    <w:p w14:paraId="01020AF3" w14:textId="77777777" w:rsidR="00206F98" w:rsidRDefault="00206F98" w:rsidP="00206F98">
      <w:pPr>
        <w:spacing w:after="0"/>
        <w:rPr>
          <w:rFonts w:ascii="Times New Roman" w:hAnsi="Times New Roman" w:cs="Times New Roman"/>
          <w:color w:val="222222"/>
          <w:shd w:val="clear" w:color="auto" w:fill="FFFFFF"/>
        </w:rPr>
      </w:pPr>
      <w:r w:rsidRPr="00074F31">
        <w:rPr>
          <w:rFonts w:ascii="Times New Roman" w:hAnsi="Times New Roman" w:cs="Times New Roman"/>
          <w:shd w:val="clear" w:color="auto" w:fill="FFFFFF"/>
        </w:rPr>
        <w:t>NEUENDORF, Kimberly A. </w:t>
      </w:r>
      <w:r w:rsidRPr="00074F31">
        <w:rPr>
          <w:rFonts w:ascii="Times New Roman" w:hAnsi="Times New Roman" w:cs="Times New Roman"/>
          <w:i/>
          <w:iCs/>
          <w:shd w:val="clear" w:color="auto" w:fill="FFFFFF"/>
        </w:rPr>
        <w:t>The content analysis guidebook</w:t>
      </w:r>
      <w:r w:rsidRPr="00074F31">
        <w:rPr>
          <w:rFonts w:ascii="Times New Roman" w:hAnsi="Times New Roman" w:cs="Times New Roman"/>
          <w:shd w:val="clear" w:color="auto" w:fill="FFFFFF"/>
        </w:rPr>
        <w:t>. Second edition. Los Angeles: SAGE, [2017]. ISBN 9781412979474</w:t>
      </w:r>
    </w:p>
    <w:p w14:paraId="466AAE25" w14:textId="77777777" w:rsidR="00206F98" w:rsidRDefault="00206F98" w:rsidP="00206F98">
      <w:pPr>
        <w:tabs>
          <w:tab w:val="left" w:pos="3114"/>
        </w:tabs>
        <w:spacing w:after="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
      </w:r>
    </w:p>
    <w:p w14:paraId="05A79F2F" w14:textId="77777777" w:rsidR="00206F98" w:rsidRDefault="00206F98" w:rsidP="00206F98">
      <w:pPr>
        <w:tabs>
          <w:tab w:val="left" w:pos="3114"/>
        </w:tabs>
        <w:spacing w:after="0"/>
        <w:rPr>
          <w:rFonts w:ascii="Times New Roman" w:hAnsi="Times New Roman" w:cs="Times New Roman"/>
          <w:color w:val="222222"/>
          <w:shd w:val="clear" w:color="auto" w:fill="FFFFFF"/>
        </w:rPr>
      </w:pPr>
      <w:r w:rsidRPr="00DE5627">
        <w:rPr>
          <w:rFonts w:ascii="Times New Roman" w:hAnsi="Times New Roman" w:cs="Times New Roman"/>
          <w:color w:val="222222"/>
          <w:shd w:val="clear" w:color="auto" w:fill="FFFFFF"/>
        </w:rPr>
        <w:t>NIKUNEN, Kaarina. </w:t>
      </w:r>
      <w:r w:rsidRPr="00DE5627">
        <w:rPr>
          <w:rFonts w:ascii="Times New Roman" w:hAnsi="Times New Roman" w:cs="Times New Roman"/>
          <w:i/>
          <w:iCs/>
          <w:color w:val="222222"/>
          <w:shd w:val="clear" w:color="auto" w:fill="FFFFFF"/>
        </w:rPr>
        <w:t>Media Solidarities: Emotions, Power and Justice in the Digital Age</w:t>
      </w:r>
      <w:r w:rsidRPr="00DE5627">
        <w:rPr>
          <w:rFonts w:ascii="Times New Roman" w:hAnsi="Times New Roman" w:cs="Times New Roman"/>
          <w:color w:val="222222"/>
          <w:shd w:val="clear" w:color="auto" w:fill="FFFFFF"/>
        </w:rPr>
        <w:t>. SAGE Publications Limited, 2018</w:t>
      </w:r>
    </w:p>
    <w:p w14:paraId="0A926F92" w14:textId="77777777" w:rsidR="00206F98" w:rsidRDefault="00206F98" w:rsidP="00206F98">
      <w:pPr>
        <w:tabs>
          <w:tab w:val="left" w:pos="3114"/>
        </w:tabs>
        <w:spacing w:after="0"/>
        <w:rPr>
          <w:rFonts w:ascii="Times New Roman" w:hAnsi="Times New Roman" w:cs="Times New Roman"/>
          <w:color w:val="222222"/>
          <w:shd w:val="clear" w:color="auto" w:fill="FFFFFF"/>
        </w:rPr>
      </w:pPr>
    </w:p>
    <w:p w14:paraId="2ECEEEEF" w14:textId="77777777" w:rsidR="00206F98" w:rsidRDefault="00206F98" w:rsidP="00206F98">
      <w:pPr>
        <w:spacing w:after="0"/>
        <w:rPr>
          <w:rFonts w:ascii="Times New Roman" w:hAnsi="Times New Roman" w:cs="Times New Roman"/>
          <w:color w:val="222222"/>
          <w:shd w:val="clear" w:color="auto" w:fill="FFFFFF"/>
        </w:rPr>
      </w:pPr>
      <w:r w:rsidRPr="00F30174">
        <w:rPr>
          <w:rFonts w:ascii="Times New Roman" w:hAnsi="Times New Roman" w:cs="Times New Roman"/>
          <w:color w:val="222222"/>
          <w:shd w:val="clear" w:color="auto" w:fill="FFFFFF"/>
        </w:rPr>
        <w:t xml:space="preserve">OTTO, Lukas; GLOGGER, Isabella; BOUKES, Mark. The softening of journalistic political </w:t>
      </w:r>
      <w:r w:rsidRPr="00A06DA9">
        <w:rPr>
          <w:rFonts w:ascii="Times New Roman" w:hAnsi="Times New Roman" w:cs="Times New Roman"/>
          <w:color w:val="222222"/>
          <w:shd w:val="clear" w:color="auto" w:fill="FFFFFF"/>
        </w:rPr>
        <w:t>communication: A comprehensive framework model of sensationalism, soft news, infotainment, and tabloidization. </w:t>
      </w:r>
      <w:r w:rsidRPr="00A06DA9">
        <w:rPr>
          <w:rFonts w:ascii="Times New Roman" w:hAnsi="Times New Roman" w:cs="Times New Roman"/>
          <w:i/>
          <w:iCs/>
          <w:color w:val="222222"/>
          <w:shd w:val="clear" w:color="auto" w:fill="FFFFFF"/>
        </w:rPr>
        <w:t>Communication Theory</w:t>
      </w:r>
      <w:r w:rsidRPr="00A06DA9">
        <w:rPr>
          <w:rFonts w:ascii="Times New Roman" w:hAnsi="Times New Roman" w:cs="Times New Roman"/>
          <w:color w:val="222222"/>
          <w:shd w:val="clear" w:color="auto" w:fill="FFFFFF"/>
        </w:rPr>
        <w:t>, 2016</w:t>
      </w:r>
    </w:p>
    <w:p w14:paraId="53B117D2" w14:textId="77777777" w:rsidR="00206F98" w:rsidRDefault="00206F98" w:rsidP="00206F98">
      <w:pPr>
        <w:spacing w:after="0"/>
        <w:rPr>
          <w:rFonts w:ascii="Times New Roman" w:hAnsi="Times New Roman" w:cs="Times New Roman"/>
          <w:color w:val="222222"/>
          <w:shd w:val="clear" w:color="auto" w:fill="FFFFFF"/>
        </w:rPr>
      </w:pPr>
    </w:p>
    <w:p w14:paraId="4BEBBAB1" w14:textId="77777777" w:rsidR="00206F98" w:rsidRDefault="00206F98" w:rsidP="00206F98">
      <w:pPr>
        <w:spacing w:after="0"/>
        <w:rPr>
          <w:rFonts w:ascii="Times New Roman" w:hAnsi="Times New Roman" w:cs="Times New Roman"/>
        </w:rPr>
      </w:pPr>
      <w:r w:rsidRPr="009A762B">
        <w:rPr>
          <w:rFonts w:ascii="Times New Roman" w:hAnsi="Times New Roman" w:cs="Times New Roman"/>
        </w:rPr>
        <w:t>OSVALDOVÁ, Barbora; KOPÁČ, Radim (ed.). Co je bulvár, co je bulvarizace. Charles University in Prague, Karolinum Press, 2016</w:t>
      </w:r>
    </w:p>
    <w:p w14:paraId="2D65E541" w14:textId="77777777" w:rsidR="00206F98" w:rsidRDefault="00206F98" w:rsidP="00206F98">
      <w:pPr>
        <w:spacing w:after="0"/>
        <w:rPr>
          <w:rFonts w:ascii="Times New Roman" w:hAnsi="Times New Roman" w:cs="Times New Roman"/>
        </w:rPr>
      </w:pPr>
    </w:p>
    <w:p w14:paraId="3918B6FF" w14:textId="77777777" w:rsidR="00206F98" w:rsidRDefault="00206F98" w:rsidP="00206F98">
      <w:pPr>
        <w:spacing w:after="0"/>
        <w:rPr>
          <w:rFonts w:ascii="Times New Roman" w:hAnsi="Times New Roman" w:cs="Times New Roman"/>
          <w:color w:val="222222"/>
          <w:shd w:val="clear" w:color="auto" w:fill="FFFFFF"/>
        </w:rPr>
      </w:pPr>
      <w:r w:rsidRPr="00765F0B">
        <w:rPr>
          <w:rFonts w:ascii="Times New Roman" w:hAnsi="Times New Roman" w:cs="Times New Roman"/>
          <w:color w:val="222222"/>
          <w:shd w:val="clear" w:color="auto" w:fill="FFFFFF"/>
        </w:rPr>
        <w:t>OSVALDOVÁ, Barbora. Bulvarizace a etika v českých médiích. Osvaldová, Barbora a kol., Co je bulvár, co je bulvarizace, 2016</w:t>
      </w:r>
    </w:p>
    <w:p w14:paraId="043119F3" w14:textId="77777777" w:rsidR="00206F98" w:rsidRDefault="00206F98" w:rsidP="00206F98">
      <w:pPr>
        <w:spacing w:after="0"/>
        <w:rPr>
          <w:rFonts w:ascii="Times New Roman" w:hAnsi="Times New Roman" w:cs="Times New Roman"/>
          <w:color w:val="222222"/>
          <w:shd w:val="clear" w:color="auto" w:fill="FFFFFF"/>
        </w:rPr>
      </w:pPr>
    </w:p>
    <w:p w14:paraId="6ABD336D" w14:textId="77777777" w:rsidR="00206F98" w:rsidRDefault="00206F98" w:rsidP="00206F98">
      <w:pPr>
        <w:spacing w:after="0"/>
        <w:rPr>
          <w:rFonts w:ascii="Times New Roman" w:hAnsi="Times New Roman" w:cs="Times New Roman"/>
          <w:color w:val="222222"/>
          <w:shd w:val="clear" w:color="auto" w:fill="FFFFFF"/>
        </w:rPr>
      </w:pPr>
      <w:r w:rsidRPr="00583619">
        <w:rPr>
          <w:rFonts w:ascii="Times New Roman" w:hAnsi="Times New Roman" w:cs="Times New Roman"/>
        </w:rPr>
        <w:t>PROTESS, David a Maxwell E. MCCOMBS. Agenda setting: readings on media, public opinion, and policymaking. Hillsdale, N.J.: Erlbaum, 1991. ISBN 0805804897</w:t>
      </w:r>
    </w:p>
    <w:p w14:paraId="776AC69E" w14:textId="77777777" w:rsidR="00206F98" w:rsidRDefault="00206F98" w:rsidP="00206F98">
      <w:pPr>
        <w:spacing w:after="0"/>
        <w:rPr>
          <w:rFonts w:ascii="Times New Roman" w:hAnsi="Times New Roman" w:cs="Times New Roman"/>
          <w:color w:val="222222"/>
          <w:shd w:val="clear" w:color="auto" w:fill="FFFFFF"/>
        </w:rPr>
      </w:pPr>
    </w:p>
    <w:p w14:paraId="56529C6D" w14:textId="77777777" w:rsidR="00206F98" w:rsidRDefault="00206F98" w:rsidP="00206F98">
      <w:pPr>
        <w:spacing w:after="0"/>
        <w:rPr>
          <w:rFonts w:ascii="Times New Roman" w:hAnsi="Times New Roman" w:cs="Times New Roman"/>
        </w:rPr>
      </w:pPr>
      <w:r w:rsidRPr="00085C53">
        <w:rPr>
          <w:rFonts w:ascii="Times New Roman" w:hAnsi="Times New Roman" w:cs="Times New Roman"/>
        </w:rPr>
        <w:t>RAGHAVENDRA RAO, N. Meera, Feature Writing, New Delhi : PHI Learning, 2012</w:t>
      </w:r>
    </w:p>
    <w:p w14:paraId="3A47D358" w14:textId="77777777" w:rsidR="00206F98" w:rsidRDefault="00206F98" w:rsidP="00206F98">
      <w:pPr>
        <w:spacing w:after="0"/>
        <w:rPr>
          <w:rFonts w:ascii="Times New Roman" w:hAnsi="Times New Roman" w:cs="Times New Roman"/>
        </w:rPr>
      </w:pPr>
    </w:p>
    <w:p w14:paraId="7083B753" w14:textId="77777777" w:rsidR="00206F98" w:rsidRDefault="00206F98" w:rsidP="00206F98">
      <w:pPr>
        <w:spacing w:after="0"/>
        <w:rPr>
          <w:rFonts w:ascii="Times New Roman" w:hAnsi="Times New Roman" w:cs="Times New Roman"/>
        </w:rPr>
      </w:pPr>
      <w:r w:rsidRPr="00232D61">
        <w:rPr>
          <w:rFonts w:ascii="Times New Roman" w:hAnsi="Times New Roman" w:cs="Times New Roman"/>
          <w:shd w:val="clear" w:color="auto" w:fill="FFFFFF"/>
        </w:rPr>
        <w:t>REESE, Stephen D.; GANDY JR, Oscar H.; GRANT, August E. (ed.). </w:t>
      </w:r>
      <w:r w:rsidRPr="00232D61">
        <w:rPr>
          <w:rFonts w:ascii="Times New Roman" w:hAnsi="Times New Roman" w:cs="Times New Roman"/>
          <w:i/>
          <w:iCs/>
          <w:shd w:val="clear" w:color="auto" w:fill="FFFFFF"/>
        </w:rPr>
        <w:t>Framing public life: Perspectives on media and our understanding of the social world</w:t>
      </w:r>
      <w:r w:rsidRPr="00232D61">
        <w:rPr>
          <w:rFonts w:ascii="Times New Roman" w:hAnsi="Times New Roman" w:cs="Times New Roman"/>
          <w:shd w:val="clear" w:color="auto" w:fill="FFFFFF"/>
        </w:rPr>
        <w:t>. Routledge</w:t>
      </w:r>
    </w:p>
    <w:p w14:paraId="081CDBA0" w14:textId="77777777" w:rsidR="00206F98" w:rsidRDefault="00206F98" w:rsidP="00206F98">
      <w:pPr>
        <w:spacing w:after="0"/>
        <w:rPr>
          <w:rFonts w:ascii="Times New Roman" w:hAnsi="Times New Roman" w:cs="Times New Roman"/>
        </w:rPr>
      </w:pPr>
    </w:p>
    <w:p w14:paraId="56222EF6" w14:textId="77777777" w:rsidR="00206F98" w:rsidRDefault="00206F98" w:rsidP="00206F98">
      <w:pPr>
        <w:spacing w:after="0"/>
        <w:rPr>
          <w:rFonts w:ascii="Times New Roman" w:hAnsi="Times New Roman" w:cs="Times New Roman"/>
        </w:rPr>
      </w:pPr>
      <w:r w:rsidRPr="00522C7D">
        <w:rPr>
          <w:rFonts w:ascii="Times New Roman" w:hAnsi="Times New Roman" w:cs="Times New Roman"/>
          <w:color w:val="222222"/>
          <w:shd w:val="clear" w:color="auto" w:fill="FFFFFF"/>
        </w:rPr>
        <w:lastRenderedPageBreak/>
        <w:t>RETTBERG, Jill Walker; GAJJALA, Radhika. Terrorists or cowards: negative portrayals of male Syrian refugees in social media. </w:t>
      </w:r>
      <w:r w:rsidRPr="00522C7D">
        <w:rPr>
          <w:rFonts w:ascii="Times New Roman" w:hAnsi="Times New Roman" w:cs="Times New Roman"/>
          <w:i/>
          <w:iCs/>
          <w:color w:val="222222"/>
          <w:shd w:val="clear" w:color="auto" w:fill="FFFFFF"/>
        </w:rPr>
        <w:t>Feminist Media Studies</w:t>
      </w:r>
      <w:r w:rsidRPr="00522C7D">
        <w:rPr>
          <w:rFonts w:ascii="Times New Roman" w:hAnsi="Times New Roman" w:cs="Times New Roman"/>
          <w:color w:val="222222"/>
          <w:shd w:val="clear" w:color="auto" w:fill="FFFFFF"/>
        </w:rPr>
        <w:t>, 2016</w:t>
      </w:r>
    </w:p>
    <w:p w14:paraId="78708927" w14:textId="77777777" w:rsidR="00206F98" w:rsidRDefault="00206F98" w:rsidP="00206F98">
      <w:pPr>
        <w:spacing w:after="0"/>
        <w:rPr>
          <w:rFonts w:ascii="Times New Roman" w:hAnsi="Times New Roman" w:cs="Times New Roman"/>
        </w:rPr>
      </w:pPr>
    </w:p>
    <w:p w14:paraId="104A8BB1" w14:textId="77777777" w:rsidR="00206F98" w:rsidRDefault="00206F98" w:rsidP="00206F98">
      <w:pPr>
        <w:spacing w:after="0"/>
        <w:rPr>
          <w:rFonts w:ascii="Times New Roman" w:hAnsi="Times New Roman" w:cs="Times New Roman"/>
          <w:color w:val="222222"/>
          <w:shd w:val="clear" w:color="auto" w:fill="FFFFFF"/>
        </w:rPr>
      </w:pPr>
      <w:r w:rsidRPr="00270271">
        <w:rPr>
          <w:rFonts w:ascii="Times New Roman" w:hAnsi="Times New Roman" w:cs="Times New Roman"/>
          <w:color w:val="222222"/>
          <w:shd w:val="clear" w:color="auto" w:fill="FFFFFF"/>
        </w:rPr>
        <w:t>SEDLÁKOVÁ, R.; LAPČÍK, M.; BUREŠOVÁ, Z. Analýza mediální reprezentace tématu emigrační vlny z islámských zemí do Evropy a reakcí české politiky a společnosti na tuto emigrační vlnu. </w:t>
      </w:r>
      <w:r w:rsidRPr="00270271">
        <w:rPr>
          <w:rFonts w:ascii="Times New Roman" w:hAnsi="Times New Roman" w:cs="Times New Roman"/>
          <w:i/>
          <w:iCs/>
          <w:color w:val="222222"/>
          <w:shd w:val="clear" w:color="auto" w:fill="FFFFFF"/>
        </w:rPr>
        <w:t>Rada Českého Rozhlasu</w:t>
      </w:r>
      <w:r w:rsidRPr="00270271">
        <w:rPr>
          <w:rFonts w:ascii="Times New Roman" w:hAnsi="Times New Roman" w:cs="Times New Roman"/>
          <w:color w:val="222222"/>
          <w:shd w:val="clear" w:color="auto" w:fill="FFFFFF"/>
        </w:rPr>
        <w:t>, 2016</w:t>
      </w:r>
    </w:p>
    <w:p w14:paraId="16DDB5C8" w14:textId="77777777" w:rsidR="00206F98" w:rsidRDefault="00206F98" w:rsidP="00206F98">
      <w:pPr>
        <w:spacing w:after="0"/>
        <w:rPr>
          <w:rFonts w:ascii="Times New Roman" w:hAnsi="Times New Roman" w:cs="Times New Roman"/>
        </w:rPr>
      </w:pPr>
    </w:p>
    <w:p w14:paraId="52938123" w14:textId="77777777" w:rsidR="00206F98" w:rsidRPr="00CB50B7" w:rsidRDefault="00206F98" w:rsidP="00206F98">
      <w:pPr>
        <w:spacing w:after="0"/>
        <w:rPr>
          <w:rFonts w:ascii="Times New Roman" w:hAnsi="Times New Roman" w:cs="Times New Roman"/>
        </w:rPr>
      </w:pPr>
      <w:r w:rsidRPr="003E6326">
        <w:rPr>
          <w:rFonts w:ascii="Times New Roman" w:hAnsi="Times New Roman" w:cs="Times New Roman"/>
        </w:rPr>
        <w:t>SEDLÁKOVÁ, Renáta. Výzkum médií: nejužívanější metody a techniky. Grada, 2014</w:t>
      </w:r>
    </w:p>
    <w:p w14:paraId="7FCE007D" w14:textId="77777777" w:rsidR="00206F98" w:rsidRDefault="00206F98" w:rsidP="00206F98">
      <w:pPr>
        <w:spacing w:after="0"/>
        <w:rPr>
          <w:rFonts w:ascii="Times New Roman" w:hAnsi="Times New Roman" w:cs="Times New Roman"/>
        </w:rPr>
      </w:pPr>
    </w:p>
    <w:p w14:paraId="1CF5C761" w14:textId="77777777" w:rsidR="00206F98" w:rsidRDefault="00206F98" w:rsidP="00206F98">
      <w:pPr>
        <w:spacing w:after="0"/>
        <w:rPr>
          <w:rFonts w:ascii="Times New Roman" w:hAnsi="Times New Roman" w:cs="Times New Roman"/>
        </w:rPr>
      </w:pPr>
      <w:r w:rsidRPr="009A762B">
        <w:rPr>
          <w:rFonts w:ascii="Times New Roman" w:hAnsi="Times New Roman" w:cs="Times New Roman"/>
        </w:rPr>
        <w:t>SCHNEIDEROVÁ, Soňa. Analýza diskurzu a mediální text. Charles University in Prague, Karolinum Press, 2015</w:t>
      </w:r>
    </w:p>
    <w:p w14:paraId="1BEE9368" w14:textId="77777777" w:rsidR="00206F98" w:rsidRDefault="00206F98" w:rsidP="00206F98">
      <w:pPr>
        <w:spacing w:after="0"/>
        <w:rPr>
          <w:rFonts w:ascii="Times New Roman" w:hAnsi="Times New Roman" w:cs="Times New Roman"/>
          <w:shd w:val="clear" w:color="auto" w:fill="FFFFFF"/>
        </w:rPr>
      </w:pPr>
    </w:p>
    <w:p w14:paraId="2A99B4FB" w14:textId="77777777" w:rsidR="00206F98" w:rsidRDefault="00206F98" w:rsidP="00206F98">
      <w:pPr>
        <w:spacing w:after="0"/>
        <w:rPr>
          <w:rFonts w:ascii="Times New Roman" w:hAnsi="Times New Roman" w:cs="Times New Roman"/>
          <w:shd w:val="clear" w:color="auto" w:fill="FFFFFF"/>
        </w:rPr>
      </w:pPr>
      <w:r w:rsidRPr="00074F31">
        <w:rPr>
          <w:rFonts w:ascii="Times New Roman" w:hAnsi="Times New Roman" w:cs="Times New Roman"/>
          <w:shd w:val="clear" w:color="auto" w:fill="FFFFFF"/>
        </w:rPr>
        <w:t>SCHULZ, Winfried a Irena REIFOVÁ. </w:t>
      </w:r>
      <w:r w:rsidRPr="00074F31">
        <w:rPr>
          <w:rFonts w:ascii="Times New Roman" w:hAnsi="Times New Roman" w:cs="Times New Roman"/>
          <w:i/>
          <w:iCs/>
          <w:shd w:val="clear" w:color="auto" w:fill="FFFFFF"/>
        </w:rPr>
        <w:t>Analýza obsahu mediálních sdělení</w:t>
      </w:r>
      <w:r w:rsidRPr="00074F31">
        <w:rPr>
          <w:rFonts w:ascii="Times New Roman" w:hAnsi="Times New Roman" w:cs="Times New Roman"/>
          <w:shd w:val="clear" w:color="auto" w:fill="FFFFFF"/>
        </w:rPr>
        <w:t>. 3., nezměn. vyd. Přeložil Barbara KÖPPLOVÁ. Praha: Karolinum, 2011. ISBN 978-80-246-1980-4</w:t>
      </w:r>
    </w:p>
    <w:p w14:paraId="65C0BD80" w14:textId="77777777" w:rsidR="00206F98" w:rsidRDefault="00206F98" w:rsidP="00206F98">
      <w:pPr>
        <w:spacing w:after="0"/>
        <w:rPr>
          <w:rFonts w:ascii="Times New Roman" w:hAnsi="Times New Roman" w:cs="Times New Roman"/>
          <w:shd w:val="clear" w:color="auto" w:fill="FFFFFF"/>
        </w:rPr>
      </w:pPr>
    </w:p>
    <w:p w14:paraId="2E32B9CF" w14:textId="77777777" w:rsidR="00206F98" w:rsidRDefault="00206F98" w:rsidP="00206F98">
      <w:pPr>
        <w:spacing w:after="0"/>
        <w:rPr>
          <w:rFonts w:ascii="Times New Roman" w:eastAsia="Times New Roman" w:hAnsi="Times New Roman" w:cs="Times New Roman"/>
          <w:lang w:eastAsia="cs-CZ"/>
        </w:rPr>
      </w:pPr>
      <w:r w:rsidRPr="002F229B">
        <w:rPr>
          <w:rFonts w:ascii="Times New Roman" w:eastAsia="Times New Roman" w:hAnsi="Times New Roman" w:cs="Times New Roman"/>
          <w:lang w:eastAsia="cs-CZ"/>
        </w:rPr>
        <w:t>TKACZYK, Michal. </w:t>
      </w:r>
      <w:r w:rsidRPr="002F229B">
        <w:rPr>
          <w:rFonts w:ascii="Times New Roman" w:eastAsia="Times New Roman" w:hAnsi="Times New Roman" w:cs="Times New Roman"/>
          <w:i/>
          <w:iCs/>
          <w:lang w:eastAsia="cs-CZ"/>
        </w:rPr>
        <w:t>Mediální pokrytí tzv. migrační krize v online zpravodajství (Novinky, iDnes, ČT24. cz)–základní výsledky obsahové analýzy</w:t>
      </w:r>
      <w:r w:rsidRPr="002F229B">
        <w:rPr>
          <w:rFonts w:ascii="Times New Roman" w:eastAsia="Times New Roman" w:hAnsi="Times New Roman" w:cs="Times New Roman"/>
          <w:lang w:eastAsia="cs-CZ"/>
        </w:rPr>
        <w:t>. Working paper). Brno: Masaryk University, 2017</w:t>
      </w:r>
    </w:p>
    <w:p w14:paraId="6B0EF9A9" w14:textId="77777777" w:rsidR="00206F98" w:rsidRDefault="00206F98" w:rsidP="00206F98">
      <w:pPr>
        <w:spacing w:after="0"/>
        <w:rPr>
          <w:rFonts w:ascii="Times New Roman" w:eastAsia="Times New Roman" w:hAnsi="Times New Roman" w:cs="Times New Roman"/>
          <w:lang w:eastAsia="cs-CZ"/>
        </w:rPr>
      </w:pPr>
    </w:p>
    <w:p w14:paraId="388CC2D4" w14:textId="77777777" w:rsidR="00206F98" w:rsidRDefault="00206F98" w:rsidP="00206F98">
      <w:pPr>
        <w:spacing w:after="0"/>
        <w:rPr>
          <w:rFonts w:ascii="Times New Roman" w:hAnsi="Times New Roman" w:cs="Times New Roman"/>
          <w:shd w:val="clear" w:color="auto" w:fill="FFFFFF"/>
        </w:rPr>
      </w:pPr>
      <w:r w:rsidRPr="00C6009D">
        <w:rPr>
          <w:rFonts w:ascii="Times New Roman" w:hAnsi="Times New Roman" w:cs="Times New Roman"/>
          <w:shd w:val="clear" w:color="auto" w:fill="FFFFFF"/>
        </w:rPr>
        <w:t>TULLOCH, John, et al. </w:t>
      </w:r>
      <w:r w:rsidRPr="00C6009D">
        <w:rPr>
          <w:rFonts w:ascii="Times New Roman" w:hAnsi="Times New Roman" w:cs="Times New Roman"/>
          <w:i/>
          <w:iCs/>
          <w:shd w:val="clear" w:color="auto" w:fill="FFFFFF"/>
        </w:rPr>
        <w:t>Tabloid tales: global debates over media standards</w:t>
      </w:r>
      <w:r w:rsidRPr="00C6009D">
        <w:rPr>
          <w:rFonts w:ascii="Times New Roman" w:hAnsi="Times New Roman" w:cs="Times New Roman"/>
          <w:shd w:val="clear" w:color="auto" w:fill="FFFFFF"/>
        </w:rPr>
        <w:t>. Rowman and Littlefield,2000</w:t>
      </w:r>
    </w:p>
    <w:p w14:paraId="0B1B115E" w14:textId="77777777" w:rsidR="00206F98" w:rsidRDefault="00206F98" w:rsidP="00206F98">
      <w:pPr>
        <w:spacing w:after="0"/>
        <w:rPr>
          <w:rFonts w:ascii="Times New Roman" w:hAnsi="Times New Roman" w:cs="Times New Roman"/>
          <w:shd w:val="clear" w:color="auto" w:fill="FFFFFF"/>
        </w:rPr>
      </w:pPr>
    </w:p>
    <w:p w14:paraId="2875E82A" w14:textId="77777777" w:rsidR="00206F98" w:rsidRDefault="00206F98" w:rsidP="00206F98">
      <w:pPr>
        <w:spacing w:after="0"/>
        <w:rPr>
          <w:rFonts w:ascii="Times New Roman" w:hAnsi="Times New Roman" w:cs="Times New Roman"/>
          <w:shd w:val="clear" w:color="auto" w:fill="FFFFFF"/>
        </w:rPr>
      </w:pPr>
      <w:r w:rsidRPr="00F373F5">
        <w:rPr>
          <w:rFonts w:ascii="Times New Roman" w:hAnsi="Times New Roman" w:cs="Times New Roman"/>
          <w:shd w:val="clear" w:color="auto" w:fill="FFFFFF"/>
        </w:rPr>
        <w:t>THUSSU, Daya Kishan. </w:t>
      </w:r>
      <w:r w:rsidRPr="00F373F5">
        <w:rPr>
          <w:rFonts w:ascii="Times New Roman" w:hAnsi="Times New Roman" w:cs="Times New Roman"/>
          <w:i/>
          <w:iCs/>
          <w:shd w:val="clear" w:color="auto" w:fill="FFFFFF"/>
        </w:rPr>
        <w:t>News as entertainment: the rise of global infotainment</w:t>
      </w:r>
      <w:r w:rsidRPr="00F373F5">
        <w:rPr>
          <w:rFonts w:ascii="Times New Roman" w:hAnsi="Times New Roman" w:cs="Times New Roman"/>
          <w:shd w:val="clear" w:color="auto" w:fill="FFFFFF"/>
        </w:rPr>
        <w:t>. Thousand Oaks, Calif.: Sage, 2007. ISBN 9780761968795</w:t>
      </w:r>
    </w:p>
    <w:p w14:paraId="4E5862C2" w14:textId="77777777" w:rsidR="00206F98" w:rsidRDefault="00206F98" w:rsidP="00206F98">
      <w:pPr>
        <w:spacing w:after="0"/>
        <w:rPr>
          <w:rFonts w:ascii="Times New Roman" w:hAnsi="Times New Roman" w:cs="Times New Roman"/>
          <w:shd w:val="clear" w:color="auto" w:fill="FFFFFF"/>
        </w:rPr>
      </w:pPr>
    </w:p>
    <w:p w14:paraId="2FD17B9A" w14:textId="77777777" w:rsidR="00206F98" w:rsidRDefault="00206F98" w:rsidP="00206F98">
      <w:pPr>
        <w:spacing w:after="0"/>
        <w:rPr>
          <w:rFonts w:ascii="Times New Roman" w:hAnsi="Times New Roman" w:cs="Times New Roman"/>
          <w:shd w:val="clear" w:color="auto" w:fill="FFFFFF"/>
        </w:rPr>
      </w:pPr>
      <w:r w:rsidRPr="00445D28">
        <w:rPr>
          <w:rFonts w:ascii="Times New Roman" w:hAnsi="Times New Roman" w:cs="Times New Roman"/>
        </w:rPr>
        <w:t>URBAN, Lukáš, Josef DUBSKÝ a Karol MURDZA. Masová komunikace a veřejné mínění. Praha: Grada, 2011. Žurnalistika a komunikace. ISBN 978-80-247-3563-4</w:t>
      </w:r>
    </w:p>
    <w:p w14:paraId="127F9598" w14:textId="77777777" w:rsidR="00206F98" w:rsidRDefault="00206F98" w:rsidP="00206F98">
      <w:pPr>
        <w:spacing w:after="0"/>
        <w:rPr>
          <w:rFonts w:ascii="Times New Roman" w:hAnsi="Times New Roman" w:cs="Times New Roman"/>
          <w:shd w:val="clear" w:color="auto" w:fill="FFFFFF"/>
        </w:rPr>
      </w:pPr>
    </w:p>
    <w:p w14:paraId="439AA91B" w14:textId="77777777" w:rsidR="00206F98" w:rsidRDefault="00206F98" w:rsidP="00206F98">
      <w:pPr>
        <w:spacing w:after="0"/>
        <w:rPr>
          <w:rFonts w:ascii="Times New Roman" w:hAnsi="Times New Roman" w:cs="Times New Roman"/>
          <w:shd w:val="clear" w:color="auto" w:fill="FFFFFF"/>
        </w:rPr>
      </w:pPr>
      <w:r w:rsidRPr="00113D07">
        <w:rPr>
          <w:rFonts w:ascii="Times New Roman" w:hAnsi="Times New Roman" w:cs="Times New Roman"/>
        </w:rPr>
        <w:t>VALČEK, Peter. Slovník teórie médií: A-Ž. Bratislava: Literárne informačné centrum, 2011. ISBN 978-80-8119-042-1</w:t>
      </w:r>
    </w:p>
    <w:p w14:paraId="1F565630" w14:textId="77777777" w:rsidR="00206F98" w:rsidRDefault="00206F98" w:rsidP="00206F98">
      <w:pPr>
        <w:spacing w:after="0"/>
        <w:rPr>
          <w:rFonts w:ascii="Times New Roman" w:hAnsi="Times New Roman" w:cs="Times New Roman"/>
          <w:shd w:val="clear" w:color="auto" w:fill="FFFFFF"/>
        </w:rPr>
      </w:pPr>
    </w:p>
    <w:p w14:paraId="4E35400F" w14:textId="77777777" w:rsidR="00206F98" w:rsidRDefault="00206F98" w:rsidP="00206F98">
      <w:pPr>
        <w:spacing w:after="0"/>
        <w:rPr>
          <w:rFonts w:ascii="Times New Roman" w:hAnsi="Times New Roman" w:cs="Times New Roman"/>
        </w:rPr>
      </w:pPr>
      <w:r w:rsidRPr="00317165">
        <w:rPr>
          <w:rFonts w:ascii="Times New Roman" w:hAnsi="Times New Roman" w:cs="Times New Roman"/>
        </w:rPr>
        <w:t>WELDON, Michele. Everyman news: The changing American front page. University of Missouri Press, 2008</w:t>
      </w:r>
    </w:p>
    <w:p w14:paraId="6BE76A5F" w14:textId="77777777" w:rsidR="00206F98" w:rsidRDefault="00206F98" w:rsidP="00206F98">
      <w:pPr>
        <w:spacing w:after="0"/>
        <w:rPr>
          <w:rFonts w:ascii="Times New Roman" w:hAnsi="Times New Roman" w:cs="Times New Roman"/>
        </w:rPr>
      </w:pPr>
    </w:p>
    <w:p w14:paraId="27E8A012" w14:textId="77777777" w:rsidR="00206F98" w:rsidRDefault="00206F98" w:rsidP="00206F98">
      <w:pPr>
        <w:spacing w:after="0"/>
        <w:rPr>
          <w:rFonts w:ascii="Times New Roman" w:hAnsi="Times New Roman" w:cs="Times New Roman"/>
        </w:rPr>
      </w:pPr>
      <w:r w:rsidRPr="005E0990">
        <w:rPr>
          <w:rFonts w:ascii="Times New Roman" w:hAnsi="Times New Roman" w:cs="Times New Roman"/>
          <w:color w:val="222222"/>
          <w:shd w:val="clear" w:color="auto" w:fill="FFFFFF"/>
        </w:rPr>
        <w:t>WHITE, Aidan. Moving stories: International review of how media cover migration. </w:t>
      </w:r>
      <w:r w:rsidRPr="005E0990">
        <w:rPr>
          <w:rFonts w:ascii="Times New Roman" w:hAnsi="Times New Roman" w:cs="Times New Roman"/>
          <w:i/>
          <w:iCs/>
          <w:color w:val="222222"/>
          <w:shd w:val="clear" w:color="auto" w:fill="FFFFFF"/>
        </w:rPr>
        <w:t>London: Ethical Journalism Network</w:t>
      </w:r>
      <w:r w:rsidRPr="005E0990">
        <w:rPr>
          <w:rFonts w:ascii="Times New Roman" w:hAnsi="Times New Roman" w:cs="Times New Roman"/>
          <w:color w:val="222222"/>
          <w:shd w:val="clear" w:color="auto" w:fill="FFFFFF"/>
        </w:rPr>
        <w:t>, 2015</w:t>
      </w:r>
    </w:p>
    <w:p w14:paraId="4569DAA8" w14:textId="77777777" w:rsidR="00206F98" w:rsidRPr="00751392" w:rsidRDefault="00206F98" w:rsidP="00AD11A6">
      <w:pPr>
        <w:spacing w:after="0" w:line="360" w:lineRule="auto"/>
        <w:jc w:val="both"/>
        <w:rPr>
          <w:rFonts w:ascii="Times New Roman" w:hAnsi="Times New Roman" w:cs="Times New Roman"/>
          <w:sz w:val="24"/>
          <w:szCs w:val="24"/>
        </w:rPr>
      </w:pPr>
    </w:p>
    <w:sectPr w:rsidR="00206F98" w:rsidRPr="00751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480F2" w14:textId="77777777" w:rsidR="00946F21" w:rsidRDefault="00946F21" w:rsidP="00443641">
      <w:pPr>
        <w:spacing w:after="0" w:line="240" w:lineRule="auto"/>
      </w:pPr>
      <w:r>
        <w:separator/>
      </w:r>
    </w:p>
  </w:endnote>
  <w:endnote w:type="continuationSeparator" w:id="0">
    <w:p w14:paraId="0FB66688" w14:textId="77777777" w:rsidR="00946F21" w:rsidRDefault="00946F21" w:rsidP="0044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95724"/>
      <w:docPartObj>
        <w:docPartGallery w:val="Page Numbers (Bottom of Page)"/>
        <w:docPartUnique/>
      </w:docPartObj>
    </w:sdtPr>
    <w:sdtContent>
      <w:p w14:paraId="6BF7F0C0" w14:textId="099D9B43" w:rsidR="00EF4EB4" w:rsidRDefault="00EF4EB4">
        <w:pPr>
          <w:pStyle w:val="Zpat"/>
          <w:jc w:val="center"/>
        </w:pPr>
        <w:r>
          <w:fldChar w:fldCharType="begin"/>
        </w:r>
        <w:r>
          <w:instrText>PAGE   \* MERGEFORMAT</w:instrText>
        </w:r>
        <w:r>
          <w:fldChar w:fldCharType="separate"/>
        </w:r>
        <w:r>
          <w:t>2</w:t>
        </w:r>
        <w:r>
          <w:fldChar w:fldCharType="end"/>
        </w:r>
      </w:p>
    </w:sdtContent>
  </w:sdt>
  <w:p w14:paraId="44AC2964" w14:textId="77777777" w:rsidR="00EF4EB4" w:rsidRDefault="00EF4E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8DE8B" w14:textId="77777777" w:rsidR="00946F21" w:rsidRDefault="00946F21" w:rsidP="00443641">
      <w:pPr>
        <w:spacing w:after="0" w:line="240" w:lineRule="auto"/>
      </w:pPr>
      <w:r>
        <w:separator/>
      </w:r>
    </w:p>
  </w:footnote>
  <w:footnote w:type="continuationSeparator" w:id="0">
    <w:p w14:paraId="1E8DC090" w14:textId="77777777" w:rsidR="00946F21" w:rsidRDefault="00946F21" w:rsidP="00443641">
      <w:pPr>
        <w:spacing w:after="0" w:line="240" w:lineRule="auto"/>
      </w:pPr>
      <w:r>
        <w:continuationSeparator/>
      </w:r>
    </w:p>
  </w:footnote>
  <w:footnote w:id="1">
    <w:p w14:paraId="50F5C113" w14:textId="77777777" w:rsidR="00EF4EB4" w:rsidRPr="00113D07" w:rsidRDefault="00EF4EB4" w:rsidP="006D4D2D">
      <w:pPr>
        <w:pStyle w:val="Textpoznpodarou"/>
        <w:rPr>
          <w:rFonts w:ascii="Times New Roman" w:hAnsi="Times New Roman" w:cs="Times New Roman"/>
          <w:sz w:val="22"/>
          <w:szCs w:val="22"/>
        </w:rPr>
      </w:pPr>
      <w:r w:rsidRPr="00113D07">
        <w:rPr>
          <w:rStyle w:val="Znakapoznpodarou"/>
          <w:sz w:val="22"/>
          <w:szCs w:val="22"/>
        </w:rPr>
        <w:footnoteRef/>
      </w:r>
      <w:r w:rsidRPr="00113D07">
        <w:rPr>
          <w:rFonts w:ascii="Times New Roman" w:hAnsi="Times New Roman" w:cs="Times New Roman"/>
          <w:sz w:val="22"/>
          <w:szCs w:val="22"/>
        </w:rPr>
        <w:t xml:space="preserve"> VALČEK, Peter. Slovník teórie médií: A-Ž. Bratislava: Literárne informačné centrum, 2011. ISBN 978-80-8119-042-1, str. 178</w:t>
      </w:r>
      <w:r>
        <w:rPr>
          <w:rFonts w:ascii="Times New Roman" w:hAnsi="Times New Roman" w:cs="Times New Roman"/>
          <w:sz w:val="22"/>
          <w:szCs w:val="22"/>
        </w:rPr>
        <w:t>.</w:t>
      </w:r>
      <w:r w:rsidRPr="00113D07">
        <w:rPr>
          <w:rFonts w:ascii="Times New Roman" w:hAnsi="Times New Roman" w:cs="Times New Roman"/>
          <w:sz w:val="22"/>
          <w:szCs w:val="22"/>
        </w:rPr>
        <w:t xml:space="preserve"> </w:t>
      </w:r>
    </w:p>
  </w:footnote>
  <w:footnote w:id="2">
    <w:p w14:paraId="7EFCE28B" w14:textId="77777777" w:rsidR="00EF4EB4" w:rsidRPr="00B17F20" w:rsidRDefault="00EF4EB4" w:rsidP="006D4D2D">
      <w:pPr>
        <w:pStyle w:val="Textpoznpodarou"/>
        <w:rPr>
          <w:rFonts w:ascii="Times New Roman" w:hAnsi="Times New Roman" w:cs="Times New Roman"/>
          <w:sz w:val="22"/>
          <w:szCs w:val="22"/>
        </w:rPr>
      </w:pPr>
      <w:r w:rsidRPr="00B17F20">
        <w:rPr>
          <w:rStyle w:val="Znakapoznpodarou"/>
          <w:sz w:val="22"/>
          <w:szCs w:val="22"/>
        </w:rPr>
        <w:footnoteRef/>
      </w:r>
      <w:r w:rsidRPr="00B17F20">
        <w:rPr>
          <w:rFonts w:ascii="Times New Roman" w:hAnsi="Times New Roman" w:cs="Times New Roman"/>
          <w:sz w:val="22"/>
          <w:szCs w:val="22"/>
        </w:rPr>
        <w:t xml:space="preserve"> BERGER, Peter L. a Thomas LUCKMANN. The social construction of reality: a treatise in the sociology of knowledge. New York: Doubleday &amp; Company, 1967. Anchor books. ISBN 0-385-05898-5, str. 78</w:t>
      </w:r>
      <w:r>
        <w:rPr>
          <w:rFonts w:ascii="Times New Roman" w:hAnsi="Times New Roman" w:cs="Times New Roman"/>
          <w:sz w:val="22"/>
          <w:szCs w:val="22"/>
        </w:rPr>
        <w:t>.</w:t>
      </w:r>
    </w:p>
  </w:footnote>
  <w:footnote w:id="3">
    <w:p w14:paraId="468BFD3C" w14:textId="77777777" w:rsidR="00EF4EB4" w:rsidRPr="00B17F20" w:rsidRDefault="00EF4EB4" w:rsidP="006D4D2D">
      <w:pPr>
        <w:pStyle w:val="Textpoznpodarou"/>
        <w:rPr>
          <w:rFonts w:ascii="Times New Roman" w:hAnsi="Times New Roman" w:cs="Times New Roman"/>
          <w:sz w:val="22"/>
          <w:szCs w:val="22"/>
        </w:rPr>
      </w:pPr>
      <w:r w:rsidRPr="00B17F20">
        <w:rPr>
          <w:rStyle w:val="Znakapoznpodarou"/>
          <w:sz w:val="22"/>
          <w:szCs w:val="22"/>
        </w:rPr>
        <w:footnoteRef/>
      </w:r>
      <w:r w:rsidRPr="00B17F20">
        <w:rPr>
          <w:rFonts w:ascii="Times New Roman" w:hAnsi="Times New Roman" w:cs="Times New Roman"/>
          <w:sz w:val="22"/>
          <w:szCs w:val="22"/>
        </w:rPr>
        <w:t xml:space="preserve"> JIRÁK, Jan a Barbara KÖPPLOVÁ. Masová média. Praha: Portál, 2009. ISBN 978-80-7367-466-3, str. 112</w:t>
      </w:r>
      <w:r>
        <w:rPr>
          <w:rFonts w:ascii="Times New Roman" w:hAnsi="Times New Roman" w:cs="Times New Roman"/>
          <w:sz w:val="22"/>
          <w:szCs w:val="22"/>
        </w:rPr>
        <w:t>.</w:t>
      </w:r>
      <w:r w:rsidRPr="00B17F20">
        <w:rPr>
          <w:rFonts w:ascii="Times New Roman" w:hAnsi="Times New Roman" w:cs="Times New Roman"/>
          <w:sz w:val="22"/>
          <w:szCs w:val="22"/>
        </w:rPr>
        <w:t xml:space="preserve"> </w:t>
      </w:r>
    </w:p>
  </w:footnote>
  <w:footnote w:id="4">
    <w:p w14:paraId="037EC1B0" w14:textId="77777777" w:rsidR="00EF4EB4" w:rsidRPr="00B17F20" w:rsidRDefault="00EF4EB4" w:rsidP="006D4D2D">
      <w:pPr>
        <w:pStyle w:val="Textpoznpodarou"/>
        <w:rPr>
          <w:rFonts w:ascii="Times New Roman" w:hAnsi="Times New Roman" w:cs="Times New Roman"/>
          <w:sz w:val="22"/>
          <w:szCs w:val="22"/>
        </w:rPr>
      </w:pPr>
      <w:r w:rsidRPr="00B17F20">
        <w:rPr>
          <w:rStyle w:val="Znakapoznpodarou"/>
          <w:sz w:val="22"/>
          <w:szCs w:val="22"/>
        </w:rPr>
        <w:footnoteRef/>
      </w:r>
      <w:r w:rsidRPr="00B17F20">
        <w:rPr>
          <w:rFonts w:ascii="Times New Roman" w:hAnsi="Times New Roman" w:cs="Times New Roman"/>
          <w:sz w:val="22"/>
          <w:szCs w:val="22"/>
        </w:rPr>
        <w:t xml:space="preserve"> FORET, Martin, Marek LAPČÍK a Petr ORSÁG. Média dnes: reflexe mediality, médií a mediálních obsahů. Olomouc: Univerzita Palackého v Olomouci, 2008. ISBN 978-80-244-2023-3, str. 148</w:t>
      </w:r>
      <w:r>
        <w:rPr>
          <w:rFonts w:ascii="Times New Roman" w:hAnsi="Times New Roman" w:cs="Times New Roman"/>
          <w:sz w:val="22"/>
          <w:szCs w:val="22"/>
        </w:rPr>
        <w:t>.</w:t>
      </w:r>
    </w:p>
  </w:footnote>
  <w:footnote w:id="5">
    <w:p w14:paraId="30D93D14" w14:textId="77777777" w:rsidR="00EF4EB4" w:rsidRPr="00B17F20" w:rsidRDefault="00EF4EB4" w:rsidP="006D4D2D">
      <w:pPr>
        <w:pStyle w:val="Textpoznpodarou"/>
        <w:rPr>
          <w:rFonts w:ascii="Times New Roman" w:hAnsi="Times New Roman" w:cs="Times New Roman"/>
          <w:sz w:val="22"/>
          <w:szCs w:val="22"/>
        </w:rPr>
      </w:pPr>
      <w:r w:rsidRPr="00B17F20">
        <w:rPr>
          <w:rStyle w:val="Znakapoznpodarou"/>
          <w:sz w:val="22"/>
          <w:szCs w:val="22"/>
        </w:rPr>
        <w:footnoteRef/>
      </w:r>
      <w:r w:rsidRPr="00B17F20">
        <w:rPr>
          <w:rFonts w:ascii="Times New Roman" w:hAnsi="Times New Roman" w:cs="Times New Roman"/>
          <w:sz w:val="22"/>
          <w:szCs w:val="22"/>
        </w:rPr>
        <w:t xml:space="preserve"> BECKER, Samuel L. a Churchill Lee ROBERTS. Discovering mass communication. 3rd ed. New York: HarperCollins, c1992. ISBN 067346119X, str. 46</w:t>
      </w:r>
      <w:r>
        <w:rPr>
          <w:rFonts w:ascii="Times New Roman" w:hAnsi="Times New Roman" w:cs="Times New Roman"/>
          <w:sz w:val="22"/>
          <w:szCs w:val="22"/>
        </w:rPr>
        <w:t>.</w:t>
      </w:r>
      <w:r w:rsidRPr="00B17F20">
        <w:rPr>
          <w:rFonts w:ascii="Times New Roman" w:hAnsi="Times New Roman" w:cs="Times New Roman"/>
          <w:sz w:val="22"/>
          <w:szCs w:val="22"/>
        </w:rPr>
        <w:t xml:space="preserve"> </w:t>
      </w:r>
    </w:p>
  </w:footnote>
  <w:footnote w:id="6">
    <w:p w14:paraId="1908EE54" w14:textId="77777777" w:rsidR="00EF4EB4" w:rsidRPr="00B17F20" w:rsidRDefault="00EF4EB4" w:rsidP="006D4D2D">
      <w:pPr>
        <w:pStyle w:val="Textpoznpodarou"/>
        <w:rPr>
          <w:rFonts w:ascii="Times New Roman" w:hAnsi="Times New Roman" w:cs="Times New Roman"/>
          <w:sz w:val="22"/>
          <w:szCs w:val="22"/>
        </w:rPr>
      </w:pPr>
      <w:r w:rsidRPr="00B17F20">
        <w:rPr>
          <w:rStyle w:val="Znakapoznpodarou"/>
          <w:sz w:val="22"/>
          <w:szCs w:val="22"/>
        </w:rPr>
        <w:footnoteRef/>
      </w:r>
      <w:r w:rsidRPr="00B17F20">
        <w:rPr>
          <w:rFonts w:ascii="Times New Roman" w:hAnsi="Times New Roman" w:cs="Times New Roman"/>
          <w:sz w:val="22"/>
          <w:szCs w:val="22"/>
        </w:rPr>
        <w:t xml:space="preserve"> JIRÁK, Jan a Barbara KÖPPLOVÁ. Masová média. Praha: Portál, 2009. ISBN 978-80-7367-466-3, str. 112</w:t>
      </w:r>
      <w:r>
        <w:rPr>
          <w:rFonts w:ascii="Times New Roman" w:hAnsi="Times New Roman" w:cs="Times New Roman"/>
          <w:sz w:val="22"/>
          <w:szCs w:val="22"/>
        </w:rPr>
        <w:t>.</w:t>
      </w:r>
    </w:p>
  </w:footnote>
  <w:footnote w:id="7">
    <w:p w14:paraId="06ABB9A0" w14:textId="77777777" w:rsidR="00EF4EB4" w:rsidRPr="00B17F20" w:rsidRDefault="00EF4EB4" w:rsidP="006D4D2D">
      <w:pPr>
        <w:pStyle w:val="Textpoznpodarou"/>
        <w:rPr>
          <w:rFonts w:ascii="Times New Roman" w:hAnsi="Times New Roman" w:cs="Times New Roman"/>
          <w:sz w:val="22"/>
          <w:szCs w:val="22"/>
        </w:rPr>
      </w:pPr>
      <w:r w:rsidRPr="00B17F20">
        <w:rPr>
          <w:rStyle w:val="Znakapoznpodarou"/>
          <w:sz w:val="22"/>
          <w:szCs w:val="22"/>
        </w:rPr>
        <w:footnoteRef/>
      </w:r>
      <w:r w:rsidRPr="00B17F20">
        <w:rPr>
          <w:rFonts w:ascii="Times New Roman" w:hAnsi="Times New Roman" w:cs="Times New Roman"/>
          <w:sz w:val="22"/>
          <w:szCs w:val="22"/>
        </w:rPr>
        <w:t xml:space="preserve"> FORET, Martin, Marek LAPČÍK a Petr ORSÁG. Média dnes: reflexe mediality, médií a mediálních obsahů. Olomouc: Univerzita Palackého v Olomouci, 2008. ISBN 978-80-244-2023-3, str. 148</w:t>
      </w:r>
      <w:r>
        <w:rPr>
          <w:rFonts w:ascii="Times New Roman" w:hAnsi="Times New Roman" w:cs="Times New Roman"/>
          <w:sz w:val="22"/>
          <w:szCs w:val="22"/>
        </w:rPr>
        <w:t>.</w:t>
      </w:r>
    </w:p>
  </w:footnote>
  <w:footnote w:id="8">
    <w:p w14:paraId="04FCEFF1" w14:textId="77777777" w:rsidR="00EF4EB4" w:rsidRPr="00B17F20" w:rsidRDefault="00EF4EB4" w:rsidP="006D4D2D">
      <w:pPr>
        <w:pStyle w:val="Textpoznpodarou"/>
        <w:rPr>
          <w:rFonts w:ascii="Times New Roman" w:hAnsi="Times New Roman" w:cs="Times New Roman"/>
          <w:sz w:val="22"/>
          <w:szCs w:val="22"/>
        </w:rPr>
      </w:pPr>
      <w:r w:rsidRPr="00B17F20">
        <w:rPr>
          <w:rStyle w:val="Znakapoznpodarou"/>
          <w:sz w:val="22"/>
          <w:szCs w:val="22"/>
        </w:rPr>
        <w:footnoteRef/>
      </w:r>
      <w:r w:rsidRPr="00B17F20">
        <w:rPr>
          <w:rFonts w:ascii="Times New Roman" w:hAnsi="Times New Roman" w:cs="Times New Roman"/>
          <w:sz w:val="22"/>
          <w:szCs w:val="22"/>
        </w:rPr>
        <w:t xml:space="preserve"> JIRÁK, Jan a Barbara KÖPPLOVÁ. Masová média. Praha: Portál, 2009. ISBN 978-80-7367-466-3, str. 112</w:t>
      </w:r>
      <w:r>
        <w:rPr>
          <w:rFonts w:ascii="Times New Roman" w:hAnsi="Times New Roman" w:cs="Times New Roman"/>
          <w:sz w:val="22"/>
          <w:szCs w:val="22"/>
        </w:rPr>
        <w:t>.</w:t>
      </w:r>
    </w:p>
  </w:footnote>
  <w:footnote w:id="9">
    <w:p w14:paraId="768DA898" w14:textId="77777777" w:rsidR="00EF4EB4" w:rsidRPr="00B17F20" w:rsidRDefault="00EF4EB4" w:rsidP="006D4D2D">
      <w:pPr>
        <w:pStyle w:val="Textpoznpodarou"/>
        <w:rPr>
          <w:rFonts w:ascii="Times New Roman" w:hAnsi="Times New Roman" w:cs="Times New Roman"/>
          <w:sz w:val="22"/>
          <w:szCs w:val="22"/>
        </w:rPr>
      </w:pPr>
      <w:r w:rsidRPr="00B17F20">
        <w:rPr>
          <w:rStyle w:val="Znakapoznpodarou"/>
          <w:sz w:val="22"/>
          <w:szCs w:val="22"/>
        </w:rPr>
        <w:footnoteRef/>
      </w:r>
      <w:r w:rsidRPr="00B17F20">
        <w:rPr>
          <w:rFonts w:ascii="Times New Roman" w:hAnsi="Times New Roman" w:cs="Times New Roman"/>
          <w:sz w:val="22"/>
          <w:szCs w:val="22"/>
        </w:rPr>
        <w:t xml:space="preserve"> JIRÁK, Jan a Barbara KÖPPLOVÁ. Média a společnost. Vyd. 2. Praha: Portál, 2007. ISBN 978-80-7367-287-4, str. 140</w:t>
      </w:r>
      <w:r>
        <w:rPr>
          <w:rFonts w:ascii="Times New Roman" w:hAnsi="Times New Roman" w:cs="Times New Roman"/>
          <w:sz w:val="22"/>
          <w:szCs w:val="22"/>
        </w:rPr>
        <w:t>.</w:t>
      </w:r>
    </w:p>
  </w:footnote>
  <w:footnote w:id="10">
    <w:p w14:paraId="3389CA54" w14:textId="77777777" w:rsidR="00EF4EB4" w:rsidRPr="00DC1749" w:rsidRDefault="00EF4EB4" w:rsidP="006D4D2D">
      <w:pPr>
        <w:pStyle w:val="Textpoznpodarou"/>
        <w:rPr>
          <w:rFonts w:ascii="Times New Roman" w:hAnsi="Times New Roman" w:cs="Times New Roman"/>
          <w:sz w:val="22"/>
          <w:szCs w:val="22"/>
        </w:rPr>
      </w:pPr>
      <w:r w:rsidRPr="00DC1749">
        <w:rPr>
          <w:rStyle w:val="Znakapoznpodarou"/>
          <w:sz w:val="22"/>
          <w:szCs w:val="22"/>
        </w:rPr>
        <w:footnoteRef/>
      </w:r>
      <w:r w:rsidRPr="00DC1749">
        <w:rPr>
          <w:rFonts w:ascii="Times New Roman" w:hAnsi="Times New Roman" w:cs="Times New Roman"/>
          <w:sz w:val="22"/>
          <w:szCs w:val="22"/>
        </w:rPr>
        <w:t xml:space="preserve"> JIRÁK, Jan a Barbara KÖPPLOVÁ. Média a společnost. Vyd. 2. Praha: Portál, 2007. ISBN 978-80-7367-287-4, str. 140</w:t>
      </w:r>
      <w:r>
        <w:rPr>
          <w:rFonts w:ascii="Times New Roman" w:hAnsi="Times New Roman" w:cs="Times New Roman"/>
          <w:sz w:val="22"/>
          <w:szCs w:val="22"/>
        </w:rPr>
        <w:t>.</w:t>
      </w:r>
    </w:p>
  </w:footnote>
  <w:footnote w:id="11">
    <w:p w14:paraId="4823BCC6" w14:textId="77777777" w:rsidR="00EF4EB4" w:rsidRPr="00DC1749" w:rsidRDefault="00EF4EB4" w:rsidP="006D4D2D">
      <w:pPr>
        <w:pStyle w:val="Textpoznpodarou"/>
        <w:rPr>
          <w:rFonts w:ascii="Times New Roman" w:hAnsi="Times New Roman" w:cs="Times New Roman"/>
          <w:sz w:val="22"/>
          <w:szCs w:val="22"/>
        </w:rPr>
      </w:pPr>
      <w:r w:rsidRPr="00DC1749">
        <w:rPr>
          <w:rStyle w:val="Znakapoznpodarou"/>
          <w:sz w:val="22"/>
          <w:szCs w:val="22"/>
        </w:rPr>
        <w:footnoteRef/>
      </w:r>
      <w:r w:rsidRPr="00DC1749">
        <w:rPr>
          <w:rFonts w:ascii="Times New Roman" w:hAnsi="Times New Roman" w:cs="Times New Roman"/>
          <w:sz w:val="22"/>
          <w:szCs w:val="22"/>
        </w:rPr>
        <w:t xml:space="preserve"> JOHNSON-CARTEE, Karen S. News narratives and news framing: constructing political reality. Lanham: Rowman &amp; Littlefield Publishers, c2005. ISBN 0742536637, str. 31</w:t>
      </w:r>
      <w:r>
        <w:rPr>
          <w:rFonts w:ascii="Times New Roman" w:hAnsi="Times New Roman" w:cs="Times New Roman"/>
          <w:sz w:val="22"/>
          <w:szCs w:val="22"/>
        </w:rPr>
        <w:t>.</w:t>
      </w:r>
      <w:r w:rsidRPr="00DC1749">
        <w:rPr>
          <w:rFonts w:ascii="Times New Roman" w:hAnsi="Times New Roman" w:cs="Times New Roman"/>
          <w:sz w:val="22"/>
          <w:szCs w:val="22"/>
        </w:rPr>
        <w:t xml:space="preserve">  </w:t>
      </w:r>
    </w:p>
  </w:footnote>
  <w:footnote w:id="12">
    <w:p w14:paraId="1E0DE3FB" w14:textId="77777777" w:rsidR="00EF4EB4" w:rsidRPr="00DC1749" w:rsidRDefault="00EF4EB4" w:rsidP="006D4D2D">
      <w:pPr>
        <w:pStyle w:val="Textpoznpodarou"/>
        <w:rPr>
          <w:rFonts w:ascii="Times New Roman" w:hAnsi="Times New Roman" w:cs="Times New Roman"/>
          <w:sz w:val="22"/>
          <w:szCs w:val="22"/>
        </w:rPr>
      </w:pPr>
      <w:r w:rsidRPr="00DC1749">
        <w:rPr>
          <w:rStyle w:val="Znakapoznpodarou"/>
          <w:sz w:val="22"/>
          <w:szCs w:val="22"/>
        </w:rPr>
        <w:footnoteRef/>
      </w:r>
      <w:r w:rsidRPr="00DC1749">
        <w:rPr>
          <w:rFonts w:ascii="Times New Roman" w:hAnsi="Times New Roman" w:cs="Times New Roman"/>
          <w:sz w:val="22"/>
          <w:szCs w:val="22"/>
        </w:rPr>
        <w:t xml:space="preserve"> MOELLER, Hans-Georg. Luhmann explained: from souls to systems. Chicago: Open Court, c2006. Ideas explained series, v. 3. ISBN 9780812695984, str. 152, 153</w:t>
      </w:r>
      <w:r>
        <w:rPr>
          <w:rFonts w:ascii="Times New Roman" w:hAnsi="Times New Roman" w:cs="Times New Roman"/>
          <w:sz w:val="22"/>
          <w:szCs w:val="22"/>
        </w:rPr>
        <w:t>.</w:t>
      </w:r>
    </w:p>
  </w:footnote>
  <w:footnote w:id="13">
    <w:p w14:paraId="15EFC4D1" w14:textId="77777777" w:rsidR="00EF4EB4" w:rsidRDefault="00EF4EB4" w:rsidP="006D4D2D">
      <w:pPr>
        <w:pStyle w:val="Textpoznpodarou"/>
      </w:pPr>
      <w:r w:rsidRPr="00DC1749">
        <w:rPr>
          <w:rStyle w:val="Znakapoznpodarou"/>
          <w:sz w:val="22"/>
          <w:szCs w:val="22"/>
        </w:rPr>
        <w:footnoteRef/>
      </w:r>
      <w:r w:rsidRPr="00DC1749">
        <w:rPr>
          <w:rFonts w:ascii="Times New Roman" w:hAnsi="Times New Roman" w:cs="Times New Roman"/>
          <w:sz w:val="22"/>
          <w:szCs w:val="22"/>
        </w:rPr>
        <w:t xml:space="preserve"> AVRAHAM, Eli. Behind media marginality: coverage of social groups and places in the Israeli press. Lanham, Md.: Lexington Books, c2003. ISBN 0739104640, str. 226</w:t>
      </w:r>
      <w:r>
        <w:rPr>
          <w:rFonts w:ascii="Times New Roman" w:hAnsi="Times New Roman" w:cs="Times New Roman"/>
          <w:sz w:val="22"/>
          <w:szCs w:val="22"/>
        </w:rPr>
        <w:t>.</w:t>
      </w:r>
    </w:p>
  </w:footnote>
  <w:footnote w:id="14">
    <w:p w14:paraId="2A5E34FB" w14:textId="77777777" w:rsidR="00EF4EB4" w:rsidRDefault="00EF4EB4" w:rsidP="006D4D2D">
      <w:pPr>
        <w:pStyle w:val="Textpoznpodarou"/>
      </w:pPr>
      <w:r>
        <w:rPr>
          <w:rStyle w:val="Znakapoznpodarou"/>
        </w:rPr>
        <w:footnoteRef/>
      </w:r>
      <w:r>
        <w:t xml:space="preserve"> </w:t>
      </w:r>
      <w:r w:rsidRPr="00B17F20">
        <w:rPr>
          <w:rFonts w:ascii="Times New Roman" w:hAnsi="Times New Roman" w:cs="Times New Roman"/>
          <w:sz w:val="22"/>
          <w:szCs w:val="22"/>
        </w:rPr>
        <w:t>FORET, Martin, Marek LAPČÍK a Petr ORSÁG. Média dnes: reflexe mediality, médií a mediálních obsahů. Olomouc: Univerzita Palackého v Olomouci, 2008. ISBN 978-80-244-2023-3</w:t>
      </w:r>
      <w:r>
        <w:t>, str. 152, 153.</w:t>
      </w:r>
    </w:p>
  </w:footnote>
  <w:footnote w:id="15">
    <w:p w14:paraId="7B235DB7" w14:textId="77777777" w:rsidR="00EF4EB4" w:rsidRDefault="00EF4EB4" w:rsidP="006D4D2D">
      <w:pPr>
        <w:pStyle w:val="Textpoznpodarou"/>
      </w:pPr>
      <w:r>
        <w:rPr>
          <w:rStyle w:val="Znakapoznpodarou"/>
        </w:rPr>
        <w:footnoteRef/>
      </w:r>
      <w:r>
        <w:t xml:space="preserve"> </w:t>
      </w:r>
      <w:r w:rsidRPr="00113D07">
        <w:rPr>
          <w:rFonts w:ascii="Times New Roman" w:hAnsi="Times New Roman" w:cs="Times New Roman"/>
          <w:sz w:val="22"/>
          <w:szCs w:val="22"/>
        </w:rPr>
        <w:t>VALČEK, Peter. Slovník teórie médií: A-Ž. Bratislava: Literárne informačné centrum, 2011. ISBN 978-80-8119-042-1</w:t>
      </w:r>
      <w:r>
        <w:t xml:space="preserve">, str. 178. </w:t>
      </w:r>
    </w:p>
  </w:footnote>
  <w:footnote w:id="16">
    <w:p w14:paraId="16CF4233" w14:textId="77777777" w:rsidR="00EF4EB4" w:rsidRPr="00EC1BF1" w:rsidRDefault="00EF4EB4" w:rsidP="006D4D2D">
      <w:pPr>
        <w:pStyle w:val="Textpoznpodarou"/>
        <w:rPr>
          <w:rFonts w:ascii="Times New Roman" w:hAnsi="Times New Roman" w:cs="Times New Roman"/>
          <w:sz w:val="22"/>
          <w:szCs w:val="22"/>
        </w:rPr>
      </w:pPr>
      <w:r w:rsidRPr="00EC1BF1">
        <w:rPr>
          <w:rStyle w:val="Znakapoznpodarou"/>
          <w:sz w:val="22"/>
          <w:szCs w:val="22"/>
        </w:rPr>
        <w:footnoteRef/>
      </w:r>
      <w:r w:rsidRPr="00EC1BF1">
        <w:rPr>
          <w:rFonts w:ascii="Times New Roman" w:hAnsi="Times New Roman" w:cs="Times New Roman"/>
          <w:sz w:val="22"/>
          <w:szCs w:val="22"/>
        </w:rPr>
        <w:t xml:space="preserve"> </w:t>
      </w:r>
      <w:r w:rsidRPr="0047171A">
        <w:rPr>
          <w:rFonts w:ascii="Times New Roman" w:hAnsi="Times New Roman" w:cs="Times New Roman"/>
          <w:sz w:val="22"/>
          <w:szCs w:val="22"/>
        </w:rPr>
        <w:t>MCQUAIL, Denis. McQuail's mass communication theory. Sage publications, 2010.</w:t>
      </w:r>
      <w:r w:rsidRPr="00EC1BF1">
        <w:rPr>
          <w:rFonts w:ascii="Times New Roman" w:hAnsi="Times New Roman" w:cs="Times New Roman"/>
          <w:sz w:val="22"/>
          <w:szCs w:val="22"/>
        </w:rPr>
        <w:t>, str. 513</w:t>
      </w:r>
      <w:r>
        <w:rPr>
          <w:rFonts w:ascii="Times New Roman" w:hAnsi="Times New Roman" w:cs="Times New Roman"/>
          <w:sz w:val="22"/>
          <w:szCs w:val="22"/>
        </w:rPr>
        <w:t>.</w:t>
      </w:r>
    </w:p>
  </w:footnote>
  <w:footnote w:id="17">
    <w:p w14:paraId="282B56CD" w14:textId="77777777" w:rsidR="00EF4EB4" w:rsidRDefault="00EF4EB4" w:rsidP="006D4D2D">
      <w:pPr>
        <w:pStyle w:val="Textpoznpodarou"/>
      </w:pPr>
      <w:r w:rsidRPr="00EC1BF1">
        <w:rPr>
          <w:rStyle w:val="Znakapoznpodarou"/>
          <w:sz w:val="22"/>
          <w:szCs w:val="22"/>
        </w:rPr>
        <w:footnoteRef/>
      </w:r>
      <w:r w:rsidRPr="00EC1BF1">
        <w:rPr>
          <w:rFonts w:ascii="Times New Roman" w:hAnsi="Times New Roman" w:cs="Times New Roman"/>
          <w:sz w:val="22"/>
          <w:szCs w:val="22"/>
        </w:rPr>
        <w:t xml:space="preserve"> KALVAS, František. Nastolování agendy: role masové a interpersonální komunikace, osobní zkušenosti a genderu. Plzeň: Západočeská univerzita v Plzni, 2009. ISBN 978-80-7043-805-3, str. 13</w:t>
      </w:r>
      <w:r>
        <w:rPr>
          <w:rFonts w:ascii="Times New Roman" w:hAnsi="Times New Roman" w:cs="Times New Roman"/>
          <w:sz w:val="22"/>
          <w:szCs w:val="22"/>
        </w:rPr>
        <w:t>.</w:t>
      </w:r>
    </w:p>
  </w:footnote>
  <w:footnote w:id="18">
    <w:p w14:paraId="21ADB9C3" w14:textId="77777777" w:rsidR="00EF4EB4" w:rsidRPr="00583619" w:rsidRDefault="00EF4EB4" w:rsidP="006D4D2D">
      <w:pPr>
        <w:pStyle w:val="Textpoznpodarou"/>
        <w:rPr>
          <w:rFonts w:ascii="Times New Roman" w:hAnsi="Times New Roman" w:cs="Times New Roman"/>
          <w:sz w:val="22"/>
          <w:szCs w:val="22"/>
        </w:rPr>
      </w:pPr>
      <w:r w:rsidRPr="00583619">
        <w:rPr>
          <w:rStyle w:val="Znakapoznpodarou"/>
          <w:sz w:val="22"/>
          <w:szCs w:val="22"/>
        </w:rPr>
        <w:footnoteRef/>
      </w:r>
      <w:r w:rsidRPr="00583619">
        <w:rPr>
          <w:rFonts w:ascii="Times New Roman" w:hAnsi="Times New Roman" w:cs="Times New Roman"/>
          <w:sz w:val="22"/>
          <w:szCs w:val="22"/>
        </w:rPr>
        <w:t xml:space="preserve"> KALVAS, František. Nastolování agendy: role masové a interpersonální komunikace, osobní zkušenosti a genderu. Plzeň: Západočeská univerzita v Plzni, 2009. ISBN 978-80-7043-805-3, str. 13</w:t>
      </w:r>
      <w:r>
        <w:rPr>
          <w:rFonts w:ascii="Times New Roman" w:hAnsi="Times New Roman" w:cs="Times New Roman"/>
          <w:sz w:val="22"/>
          <w:szCs w:val="22"/>
        </w:rPr>
        <w:t>.</w:t>
      </w:r>
    </w:p>
  </w:footnote>
  <w:footnote w:id="19">
    <w:p w14:paraId="20BC25AA" w14:textId="77777777" w:rsidR="00EF4EB4" w:rsidRPr="00583619" w:rsidRDefault="00EF4EB4" w:rsidP="006D4D2D">
      <w:pPr>
        <w:pStyle w:val="Textpoznpodarou"/>
        <w:rPr>
          <w:rFonts w:ascii="Times New Roman" w:hAnsi="Times New Roman" w:cs="Times New Roman"/>
          <w:sz w:val="22"/>
          <w:szCs w:val="22"/>
        </w:rPr>
      </w:pPr>
      <w:r w:rsidRPr="00583619">
        <w:rPr>
          <w:rStyle w:val="Znakapoznpodarou"/>
          <w:sz w:val="22"/>
          <w:szCs w:val="22"/>
        </w:rPr>
        <w:footnoteRef/>
      </w:r>
      <w:r w:rsidRPr="00583619">
        <w:rPr>
          <w:rFonts w:ascii="Times New Roman" w:hAnsi="Times New Roman" w:cs="Times New Roman"/>
          <w:sz w:val="22"/>
          <w:szCs w:val="22"/>
        </w:rPr>
        <w:t xml:space="preserve"> PROTESS, David a Maxwell E. MCCOMBS. Agenda setting: readings on media, public opinion, and policymaking. Hillsdale, N.J.: Erlbaum, 1991. ISBN 0805804897, str. 27, 28</w:t>
      </w:r>
      <w:r>
        <w:rPr>
          <w:rFonts w:ascii="Times New Roman" w:hAnsi="Times New Roman" w:cs="Times New Roman"/>
          <w:sz w:val="22"/>
          <w:szCs w:val="22"/>
        </w:rPr>
        <w:t>.</w:t>
      </w:r>
    </w:p>
  </w:footnote>
  <w:footnote w:id="20">
    <w:p w14:paraId="6CFDAA98" w14:textId="77777777" w:rsidR="00EF4EB4" w:rsidRPr="00583619" w:rsidRDefault="00EF4EB4" w:rsidP="006D4D2D">
      <w:pPr>
        <w:pStyle w:val="Textpoznpodarou"/>
        <w:rPr>
          <w:rFonts w:ascii="Times New Roman" w:hAnsi="Times New Roman" w:cs="Times New Roman"/>
          <w:sz w:val="22"/>
          <w:szCs w:val="22"/>
        </w:rPr>
      </w:pPr>
      <w:r w:rsidRPr="00583619">
        <w:rPr>
          <w:rStyle w:val="Znakapoznpodarou"/>
          <w:sz w:val="22"/>
          <w:szCs w:val="22"/>
        </w:rPr>
        <w:footnoteRef/>
      </w:r>
      <w:r w:rsidRPr="00583619">
        <w:rPr>
          <w:rFonts w:ascii="Times New Roman" w:hAnsi="Times New Roman" w:cs="Times New Roman"/>
          <w:sz w:val="22"/>
          <w:szCs w:val="22"/>
        </w:rPr>
        <w:t xml:space="preserve"> </w:t>
      </w:r>
      <w:r w:rsidRPr="0047171A">
        <w:rPr>
          <w:rFonts w:ascii="Times New Roman" w:hAnsi="Times New Roman" w:cs="Times New Roman"/>
          <w:sz w:val="22"/>
          <w:szCs w:val="22"/>
        </w:rPr>
        <w:t>MCQUAIL, Denis. McQuail's mass communication theory. Sage publications, 2010</w:t>
      </w:r>
      <w:r w:rsidRPr="00583619">
        <w:rPr>
          <w:rFonts w:ascii="Times New Roman" w:hAnsi="Times New Roman" w:cs="Times New Roman"/>
          <w:sz w:val="22"/>
          <w:szCs w:val="22"/>
        </w:rPr>
        <w:t>, str. 513</w:t>
      </w:r>
      <w:r>
        <w:rPr>
          <w:rFonts w:ascii="Times New Roman" w:hAnsi="Times New Roman" w:cs="Times New Roman"/>
          <w:sz w:val="22"/>
          <w:szCs w:val="22"/>
        </w:rPr>
        <w:t>.</w:t>
      </w:r>
      <w:r w:rsidRPr="00583619">
        <w:rPr>
          <w:rFonts w:ascii="Times New Roman" w:hAnsi="Times New Roman" w:cs="Times New Roman"/>
          <w:sz w:val="22"/>
          <w:szCs w:val="22"/>
        </w:rPr>
        <w:t xml:space="preserve"> </w:t>
      </w:r>
    </w:p>
  </w:footnote>
  <w:footnote w:id="21">
    <w:p w14:paraId="5A868021" w14:textId="77777777" w:rsidR="00EF4EB4" w:rsidRPr="00583619" w:rsidRDefault="00EF4EB4" w:rsidP="006D4D2D">
      <w:pPr>
        <w:pStyle w:val="Textpoznpodarou"/>
        <w:rPr>
          <w:rFonts w:ascii="Times New Roman" w:hAnsi="Times New Roman" w:cs="Times New Roman"/>
          <w:sz w:val="22"/>
          <w:szCs w:val="22"/>
        </w:rPr>
      </w:pPr>
      <w:r w:rsidRPr="00583619">
        <w:rPr>
          <w:rStyle w:val="Znakapoznpodarou"/>
          <w:sz w:val="22"/>
          <w:szCs w:val="22"/>
        </w:rPr>
        <w:footnoteRef/>
      </w:r>
      <w:r w:rsidRPr="00583619">
        <w:rPr>
          <w:rFonts w:ascii="Times New Roman" w:hAnsi="Times New Roman" w:cs="Times New Roman"/>
          <w:sz w:val="22"/>
          <w:szCs w:val="22"/>
        </w:rPr>
        <w:t xml:space="preserve"> KALVAS, František. Nastolování agendy: role masové a interpersonální komunikace, osobní zkušenosti a genderu. Plzeň: Západočeská univerzita v Plzni, 2009. ISBN 978-80-7043-805-3, str. 14</w:t>
      </w:r>
      <w:r>
        <w:rPr>
          <w:rFonts w:ascii="Times New Roman" w:hAnsi="Times New Roman" w:cs="Times New Roman"/>
          <w:sz w:val="22"/>
          <w:szCs w:val="22"/>
        </w:rPr>
        <w:t>.</w:t>
      </w:r>
    </w:p>
  </w:footnote>
  <w:footnote w:id="22">
    <w:p w14:paraId="74EE5604" w14:textId="77777777" w:rsidR="00EF4EB4" w:rsidRDefault="00EF4EB4" w:rsidP="006D4D2D">
      <w:pPr>
        <w:pStyle w:val="Textpoznpodarou"/>
      </w:pPr>
      <w:r w:rsidRPr="00583619">
        <w:rPr>
          <w:rStyle w:val="Znakapoznpodarou"/>
          <w:sz w:val="22"/>
          <w:szCs w:val="22"/>
        </w:rPr>
        <w:footnoteRef/>
      </w:r>
      <w:r w:rsidRPr="00583619">
        <w:rPr>
          <w:rFonts w:ascii="Times New Roman" w:hAnsi="Times New Roman" w:cs="Times New Roman"/>
          <w:sz w:val="22"/>
          <w:szCs w:val="22"/>
        </w:rPr>
        <w:t xml:space="preserve"> ČERVENKA, Jan. Agenda-setting: teoretické přístupy. Praha: Sociologický ústav Akademie věd ČR, 2008. ISBN 978-80-7330-151-4, str. 17, 18</w:t>
      </w:r>
      <w:r>
        <w:rPr>
          <w:rFonts w:ascii="Times New Roman" w:hAnsi="Times New Roman" w:cs="Times New Roman"/>
          <w:sz w:val="22"/>
          <w:szCs w:val="22"/>
        </w:rPr>
        <w:t>.</w:t>
      </w:r>
    </w:p>
  </w:footnote>
  <w:footnote w:id="23">
    <w:p w14:paraId="7666C419" w14:textId="77777777" w:rsidR="00EF4EB4" w:rsidRPr="00845B67" w:rsidRDefault="00EF4EB4" w:rsidP="006D4D2D">
      <w:pPr>
        <w:pStyle w:val="Textpoznpodarou"/>
        <w:rPr>
          <w:rFonts w:ascii="Times New Roman" w:hAnsi="Times New Roman" w:cs="Times New Roman"/>
          <w:sz w:val="22"/>
          <w:szCs w:val="22"/>
        </w:rPr>
      </w:pPr>
      <w:r w:rsidRPr="00884726">
        <w:rPr>
          <w:rStyle w:val="Znakapoznpodarou"/>
          <w:sz w:val="22"/>
          <w:szCs w:val="22"/>
        </w:rPr>
        <w:footnoteRef/>
      </w:r>
      <w:r w:rsidRPr="00884726">
        <w:rPr>
          <w:rFonts w:ascii="Times New Roman" w:hAnsi="Times New Roman" w:cs="Times New Roman"/>
          <w:sz w:val="22"/>
          <w:szCs w:val="22"/>
        </w:rPr>
        <w:t xml:space="preserve"> ČERVEN</w:t>
      </w:r>
      <w:r w:rsidRPr="00845B67">
        <w:rPr>
          <w:rFonts w:ascii="Times New Roman" w:hAnsi="Times New Roman" w:cs="Times New Roman"/>
          <w:sz w:val="22"/>
          <w:szCs w:val="22"/>
        </w:rPr>
        <w:t>KA, Jan. Agenda-setting: teoretické přístupy. Praha: Sociologický ústav Akademie věd ČR, 2008. ISBN 978-80-7330-151-4, str. 20</w:t>
      </w:r>
      <w:r>
        <w:rPr>
          <w:rFonts w:ascii="Times New Roman" w:hAnsi="Times New Roman" w:cs="Times New Roman"/>
          <w:sz w:val="22"/>
          <w:szCs w:val="22"/>
        </w:rPr>
        <w:t>.</w:t>
      </w:r>
    </w:p>
  </w:footnote>
  <w:footnote w:id="24">
    <w:p w14:paraId="5F7DDB9B" w14:textId="77777777" w:rsidR="00EF4EB4" w:rsidRPr="00845B67" w:rsidRDefault="00EF4EB4" w:rsidP="006D4D2D">
      <w:pPr>
        <w:pStyle w:val="Textpoznpodarou"/>
        <w:rPr>
          <w:rFonts w:ascii="Times New Roman" w:hAnsi="Times New Roman" w:cs="Times New Roman"/>
          <w:sz w:val="22"/>
          <w:szCs w:val="22"/>
        </w:rPr>
      </w:pPr>
      <w:r w:rsidRPr="00845B67">
        <w:rPr>
          <w:rStyle w:val="Znakapoznpodarou"/>
          <w:sz w:val="22"/>
          <w:szCs w:val="22"/>
        </w:rPr>
        <w:footnoteRef/>
      </w:r>
      <w:r w:rsidRPr="00845B67">
        <w:rPr>
          <w:rFonts w:ascii="Times New Roman" w:hAnsi="Times New Roman" w:cs="Times New Roman"/>
          <w:sz w:val="22"/>
          <w:szCs w:val="22"/>
        </w:rPr>
        <w:t xml:space="preserve"> </w:t>
      </w:r>
      <w:r w:rsidRPr="0047171A">
        <w:rPr>
          <w:rFonts w:ascii="Times New Roman" w:hAnsi="Times New Roman" w:cs="Times New Roman"/>
          <w:sz w:val="22"/>
          <w:szCs w:val="22"/>
        </w:rPr>
        <w:t>MCQUAIL, Denis. McQuail's mass communication theory. Sage publications, 2010.</w:t>
      </w:r>
      <w:r w:rsidRPr="00845B67">
        <w:rPr>
          <w:rFonts w:ascii="Times New Roman" w:hAnsi="Times New Roman" w:cs="Times New Roman"/>
          <w:sz w:val="22"/>
          <w:szCs w:val="22"/>
        </w:rPr>
        <w:t>, str. 513</w:t>
      </w:r>
      <w:r>
        <w:rPr>
          <w:rFonts w:ascii="Times New Roman" w:hAnsi="Times New Roman" w:cs="Times New Roman"/>
          <w:sz w:val="22"/>
          <w:szCs w:val="22"/>
        </w:rPr>
        <w:t>.</w:t>
      </w:r>
      <w:r w:rsidRPr="00845B67">
        <w:rPr>
          <w:rFonts w:ascii="Times New Roman" w:hAnsi="Times New Roman" w:cs="Times New Roman"/>
          <w:sz w:val="22"/>
          <w:szCs w:val="22"/>
        </w:rPr>
        <w:t xml:space="preserve">  </w:t>
      </w:r>
    </w:p>
  </w:footnote>
  <w:footnote w:id="25">
    <w:p w14:paraId="7A5EB221" w14:textId="77777777" w:rsidR="00EF4EB4" w:rsidRPr="00845B67" w:rsidRDefault="00EF4EB4" w:rsidP="006D4D2D">
      <w:pPr>
        <w:pStyle w:val="Textpoznpodarou"/>
        <w:rPr>
          <w:rFonts w:ascii="Times New Roman" w:hAnsi="Times New Roman" w:cs="Times New Roman"/>
          <w:sz w:val="22"/>
          <w:szCs w:val="22"/>
        </w:rPr>
      </w:pPr>
      <w:r w:rsidRPr="00845B67">
        <w:rPr>
          <w:rStyle w:val="Znakapoznpodarou"/>
          <w:sz w:val="22"/>
          <w:szCs w:val="22"/>
        </w:rPr>
        <w:footnoteRef/>
      </w:r>
      <w:r w:rsidRPr="00845B67">
        <w:rPr>
          <w:rFonts w:ascii="Times New Roman" w:hAnsi="Times New Roman" w:cs="Times New Roman"/>
          <w:sz w:val="22"/>
          <w:szCs w:val="22"/>
        </w:rPr>
        <w:t xml:space="preserve"> URBAN, Lukáš, Josef DUBSKÝ a Karol MURDZA. Masová komunikace a veřejné mínění. Praha: Grada, 2011. Žurnalistika a komunikace. ISBN 978-80-247-3563-4, str. 95</w:t>
      </w:r>
      <w:r>
        <w:rPr>
          <w:rFonts w:ascii="Times New Roman" w:hAnsi="Times New Roman" w:cs="Times New Roman"/>
          <w:sz w:val="22"/>
          <w:szCs w:val="22"/>
        </w:rPr>
        <w:t>.</w:t>
      </w:r>
    </w:p>
  </w:footnote>
  <w:footnote w:id="26">
    <w:p w14:paraId="1DE4A09D" w14:textId="77777777" w:rsidR="00EF4EB4" w:rsidRPr="00845B67" w:rsidRDefault="00EF4EB4" w:rsidP="006D4D2D">
      <w:pPr>
        <w:pStyle w:val="Textpoznpodarou"/>
        <w:rPr>
          <w:rFonts w:ascii="Times New Roman" w:hAnsi="Times New Roman" w:cs="Times New Roman"/>
          <w:sz w:val="22"/>
          <w:szCs w:val="22"/>
        </w:rPr>
      </w:pPr>
      <w:r w:rsidRPr="00845B67">
        <w:rPr>
          <w:rStyle w:val="Znakapoznpodarou"/>
          <w:sz w:val="22"/>
          <w:szCs w:val="22"/>
        </w:rPr>
        <w:footnoteRef/>
      </w:r>
      <w:r w:rsidRPr="00845B67">
        <w:rPr>
          <w:rFonts w:ascii="Times New Roman" w:hAnsi="Times New Roman" w:cs="Times New Roman"/>
          <w:sz w:val="22"/>
          <w:szCs w:val="22"/>
        </w:rPr>
        <w:t xml:space="preserve"> VALČEK, Peter. Slovník teórie médií: A-Ž. Bratislava: Literárne informačné centrum, 2011. ISBN 978-80-8119-042-1, str. 118</w:t>
      </w:r>
      <w:r>
        <w:rPr>
          <w:rFonts w:ascii="Times New Roman" w:hAnsi="Times New Roman" w:cs="Times New Roman"/>
          <w:sz w:val="22"/>
          <w:szCs w:val="22"/>
        </w:rPr>
        <w:t>.</w:t>
      </w:r>
    </w:p>
  </w:footnote>
  <w:footnote w:id="27">
    <w:p w14:paraId="66F26DFD" w14:textId="77777777" w:rsidR="00EF4EB4" w:rsidRDefault="00EF4EB4" w:rsidP="006D4D2D">
      <w:pPr>
        <w:pStyle w:val="Textpoznpodarou"/>
      </w:pPr>
      <w:r w:rsidRPr="00845B67">
        <w:rPr>
          <w:rStyle w:val="Znakapoznpodarou"/>
          <w:sz w:val="22"/>
          <w:szCs w:val="22"/>
        </w:rPr>
        <w:footnoteRef/>
      </w:r>
      <w:r w:rsidRPr="00845B67">
        <w:rPr>
          <w:rFonts w:ascii="Times New Roman" w:hAnsi="Times New Roman" w:cs="Times New Roman"/>
          <w:sz w:val="22"/>
          <w:szCs w:val="22"/>
        </w:rPr>
        <w:t xml:space="preserve"> </w:t>
      </w:r>
      <w:r w:rsidRPr="00845B67">
        <w:rPr>
          <w:rFonts w:ascii="Times New Roman" w:hAnsi="Times New Roman" w:cs="Times New Roman"/>
          <w:sz w:val="22"/>
          <w:szCs w:val="22"/>
          <w:shd w:val="clear" w:color="auto" w:fill="FFFFFF"/>
        </w:rPr>
        <w:t>BECKER, Samuel L. a Churchill Lee ROBERTS. </w:t>
      </w:r>
      <w:r w:rsidRPr="00845B67">
        <w:rPr>
          <w:rFonts w:ascii="Times New Roman" w:hAnsi="Times New Roman" w:cs="Times New Roman"/>
          <w:i/>
          <w:iCs/>
          <w:sz w:val="22"/>
          <w:szCs w:val="22"/>
          <w:shd w:val="clear" w:color="auto" w:fill="FFFFFF"/>
        </w:rPr>
        <w:t>Discovering mass communication</w:t>
      </w:r>
      <w:r w:rsidRPr="00845B67">
        <w:rPr>
          <w:rFonts w:ascii="Times New Roman" w:hAnsi="Times New Roman" w:cs="Times New Roman"/>
          <w:sz w:val="22"/>
          <w:szCs w:val="22"/>
          <w:shd w:val="clear" w:color="auto" w:fill="FFFFFF"/>
        </w:rPr>
        <w:t>. 3rd ed. New York: HarperCollins, c1992. ISBN 067346119X</w:t>
      </w:r>
      <w:r w:rsidRPr="00845B67">
        <w:rPr>
          <w:rFonts w:ascii="Times New Roman" w:hAnsi="Times New Roman" w:cs="Times New Roman"/>
          <w:sz w:val="22"/>
          <w:szCs w:val="22"/>
        </w:rPr>
        <w:t>, str. 454</w:t>
      </w:r>
      <w:r>
        <w:rPr>
          <w:rFonts w:ascii="Times New Roman" w:hAnsi="Times New Roman" w:cs="Times New Roman"/>
          <w:sz w:val="22"/>
          <w:szCs w:val="22"/>
        </w:rPr>
        <w:t>.</w:t>
      </w:r>
    </w:p>
  </w:footnote>
  <w:footnote w:id="28">
    <w:p w14:paraId="7D7283A2" w14:textId="77777777" w:rsidR="00EF4EB4" w:rsidRPr="00445D28" w:rsidRDefault="00EF4EB4" w:rsidP="006D4D2D">
      <w:pPr>
        <w:pStyle w:val="Textpoznpodarou"/>
        <w:rPr>
          <w:rFonts w:ascii="Times New Roman" w:hAnsi="Times New Roman" w:cs="Times New Roman"/>
          <w:sz w:val="22"/>
          <w:szCs w:val="22"/>
        </w:rPr>
      </w:pPr>
      <w:r w:rsidRPr="00093891">
        <w:rPr>
          <w:rStyle w:val="Znakapoznpodarou"/>
          <w:sz w:val="22"/>
          <w:szCs w:val="22"/>
        </w:rPr>
        <w:footnoteRef/>
      </w:r>
      <w:r w:rsidRPr="00093891">
        <w:rPr>
          <w:rFonts w:ascii="Times New Roman" w:hAnsi="Times New Roman" w:cs="Times New Roman"/>
          <w:sz w:val="22"/>
          <w:szCs w:val="22"/>
        </w:rPr>
        <w:t xml:space="preserve"> </w:t>
      </w:r>
      <w:r w:rsidRPr="00445D28">
        <w:rPr>
          <w:rFonts w:ascii="Times New Roman" w:hAnsi="Times New Roman" w:cs="Times New Roman"/>
          <w:sz w:val="22"/>
          <w:szCs w:val="22"/>
        </w:rPr>
        <w:t>URBAN, Lukáš, Josef DUBSKÝ a Karol MURDZA. Masová komunikace a veřejné mínění. Praha: Grada, 2011. Žurnalistika a komunikace. ISBN 978-80-247-3563-4, str. 95</w:t>
      </w:r>
      <w:r>
        <w:rPr>
          <w:rFonts w:ascii="Times New Roman" w:hAnsi="Times New Roman" w:cs="Times New Roman"/>
          <w:sz w:val="22"/>
          <w:szCs w:val="22"/>
        </w:rPr>
        <w:t>.</w:t>
      </w:r>
    </w:p>
  </w:footnote>
  <w:footnote w:id="29">
    <w:p w14:paraId="2D30E04E" w14:textId="77777777" w:rsidR="00EF4EB4" w:rsidRPr="00445D28" w:rsidRDefault="00EF4EB4" w:rsidP="006D4D2D">
      <w:pPr>
        <w:pStyle w:val="Textpoznpodarou"/>
        <w:rPr>
          <w:rFonts w:ascii="Times New Roman" w:hAnsi="Times New Roman" w:cs="Times New Roman"/>
          <w:sz w:val="22"/>
          <w:szCs w:val="22"/>
        </w:rPr>
      </w:pPr>
      <w:r w:rsidRPr="00445D28">
        <w:rPr>
          <w:rStyle w:val="Znakapoznpodarou"/>
          <w:sz w:val="22"/>
          <w:szCs w:val="22"/>
        </w:rPr>
        <w:footnoteRef/>
      </w:r>
      <w:r w:rsidRPr="00445D28">
        <w:rPr>
          <w:rFonts w:ascii="Times New Roman" w:hAnsi="Times New Roman" w:cs="Times New Roman"/>
          <w:sz w:val="22"/>
          <w:szCs w:val="22"/>
        </w:rPr>
        <w:t xml:space="preserve"> VALČEK, Peter. Slovník teórie médií: A-Ž. Bratislava: Literárne informačné centrum, 2011. ISBN 978-80-8119-042-1, str. 118</w:t>
      </w:r>
      <w:r>
        <w:rPr>
          <w:rFonts w:ascii="Times New Roman" w:hAnsi="Times New Roman" w:cs="Times New Roman"/>
          <w:sz w:val="22"/>
          <w:szCs w:val="22"/>
        </w:rPr>
        <w:t>.</w:t>
      </w:r>
    </w:p>
  </w:footnote>
  <w:footnote w:id="30">
    <w:p w14:paraId="4719CCF4" w14:textId="77777777" w:rsidR="00EF4EB4" w:rsidRPr="00445D28" w:rsidRDefault="00EF4EB4" w:rsidP="006D4D2D">
      <w:pPr>
        <w:pStyle w:val="Textpoznpodarou"/>
        <w:rPr>
          <w:rFonts w:ascii="Times New Roman" w:hAnsi="Times New Roman" w:cs="Times New Roman"/>
          <w:sz w:val="22"/>
          <w:szCs w:val="22"/>
        </w:rPr>
      </w:pPr>
      <w:r w:rsidRPr="00445D28">
        <w:rPr>
          <w:rStyle w:val="Znakapoznpodarou"/>
          <w:sz w:val="22"/>
          <w:szCs w:val="22"/>
        </w:rPr>
        <w:footnoteRef/>
      </w:r>
      <w:r w:rsidRPr="00445D28">
        <w:rPr>
          <w:rFonts w:ascii="Times New Roman" w:hAnsi="Times New Roman" w:cs="Times New Roman"/>
          <w:sz w:val="22"/>
          <w:szCs w:val="22"/>
        </w:rPr>
        <w:t xml:space="preserve"> </w:t>
      </w:r>
      <w:r w:rsidRPr="00445D28">
        <w:rPr>
          <w:rFonts w:ascii="Times New Roman" w:hAnsi="Times New Roman" w:cs="Times New Roman"/>
          <w:sz w:val="22"/>
          <w:szCs w:val="22"/>
          <w:shd w:val="clear" w:color="auto" w:fill="FFFFFF"/>
        </w:rPr>
        <w:t>BECKER, Samuel L. a Churchill Lee ROBERTS. </w:t>
      </w:r>
      <w:r w:rsidRPr="00445D28">
        <w:rPr>
          <w:rFonts w:ascii="Times New Roman" w:hAnsi="Times New Roman" w:cs="Times New Roman"/>
          <w:i/>
          <w:iCs/>
          <w:sz w:val="22"/>
          <w:szCs w:val="22"/>
          <w:shd w:val="clear" w:color="auto" w:fill="FFFFFF"/>
        </w:rPr>
        <w:t>Discovering mass communication</w:t>
      </w:r>
      <w:r w:rsidRPr="00445D28">
        <w:rPr>
          <w:rFonts w:ascii="Times New Roman" w:hAnsi="Times New Roman" w:cs="Times New Roman"/>
          <w:sz w:val="22"/>
          <w:szCs w:val="22"/>
          <w:shd w:val="clear" w:color="auto" w:fill="FFFFFF"/>
        </w:rPr>
        <w:t>. 3rd ed. New York: HarperCollins, c1992. ISBN 067346119X</w:t>
      </w:r>
      <w:r w:rsidRPr="00445D28">
        <w:rPr>
          <w:rFonts w:ascii="Times New Roman" w:hAnsi="Times New Roman" w:cs="Times New Roman"/>
          <w:sz w:val="22"/>
          <w:szCs w:val="22"/>
        </w:rPr>
        <w:t>, str. 454</w:t>
      </w:r>
      <w:r>
        <w:rPr>
          <w:rFonts w:ascii="Times New Roman" w:hAnsi="Times New Roman" w:cs="Times New Roman"/>
          <w:sz w:val="22"/>
          <w:szCs w:val="22"/>
        </w:rPr>
        <w:t>.</w:t>
      </w:r>
    </w:p>
  </w:footnote>
  <w:footnote w:id="31">
    <w:p w14:paraId="43D88475" w14:textId="77777777" w:rsidR="00EF4EB4" w:rsidRPr="00445D28" w:rsidRDefault="00EF4EB4" w:rsidP="006D4D2D">
      <w:pPr>
        <w:pStyle w:val="Textpoznpodarou"/>
        <w:rPr>
          <w:rFonts w:ascii="Times New Roman" w:hAnsi="Times New Roman" w:cs="Times New Roman"/>
          <w:sz w:val="22"/>
          <w:szCs w:val="22"/>
        </w:rPr>
      </w:pPr>
      <w:r w:rsidRPr="00445D28">
        <w:rPr>
          <w:rStyle w:val="Znakapoznpodarou"/>
          <w:sz w:val="22"/>
          <w:szCs w:val="22"/>
        </w:rPr>
        <w:footnoteRef/>
      </w:r>
      <w:r w:rsidRPr="00445D28">
        <w:rPr>
          <w:rFonts w:ascii="Times New Roman" w:hAnsi="Times New Roman" w:cs="Times New Roman"/>
          <w:sz w:val="22"/>
          <w:szCs w:val="22"/>
        </w:rPr>
        <w:t xml:space="preserve"> </w:t>
      </w:r>
      <w:r w:rsidRPr="00445D28">
        <w:rPr>
          <w:rFonts w:ascii="Times New Roman" w:hAnsi="Times New Roman" w:cs="Times New Roman"/>
          <w:sz w:val="22"/>
          <w:szCs w:val="22"/>
          <w:shd w:val="clear" w:color="auto" w:fill="FFFFFF"/>
        </w:rPr>
        <w:t>ALLAN, Stuart. </w:t>
      </w:r>
      <w:r w:rsidRPr="00445D28">
        <w:rPr>
          <w:rFonts w:ascii="Times New Roman" w:hAnsi="Times New Roman" w:cs="Times New Roman"/>
          <w:i/>
          <w:iCs/>
          <w:sz w:val="22"/>
          <w:szCs w:val="22"/>
          <w:shd w:val="clear" w:color="auto" w:fill="FFFFFF"/>
        </w:rPr>
        <w:t>The Routledge companion to news and journalism</w:t>
      </w:r>
      <w:r w:rsidRPr="00445D28">
        <w:rPr>
          <w:rFonts w:ascii="Times New Roman" w:hAnsi="Times New Roman" w:cs="Times New Roman"/>
          <w:sz w:val="22"/>
          <w:szCs w:val="22"/>
          <w:shd w:val="clear" w:color="auto" w:fill="FFFFFF"/>
        </w:rPr>
        <w:t>. New York, NY: Routledge, 2010. Routledge companions. ISBN 020386946X</w:t>
      </w:r>
      <w:r w:rsidRPr="00445D28">
        <w:rPr>
          <w:rFonts w:ascii="Times New Roman" w:hAnsi="Times New Roman" w:cs="Times New Roman"/>
          <w:sz w:val="22"/>
          <w:szCs w:val="22"/>
        </w:rPr>
        <w:t>, str. 192</w:t>
      </w:r>
      <w:r>
        <w:rPr>
          <w:rFonts w:ascii="Times New Roman" w:hAnsi="Times New Roman" w:cs="Times New Roman"/>
          <w:sz w:val="22"/>
          <w:szCs w:val="22"/>
        </w:rPr>
        <w:t>.</w:t>
      </w:r>
    </w:p>
  </w:footnote>
  <w:footnote w:id="32">
    <w:p w14:paraId="645E51D8" w14:textId="77777777" w:rsidR="00EF4EB4" w:rsidRDefault="00EF4EB4" w:rsidP="006D4D2D">
      <w:pPr>
        <w:pStyle w:val="Textpoznpodarou"/>
      </w:pPr>
      <w:r w:rsidRPr="00445D28">
        <w:rPr>
          <w:rStyle w:val="Znakapoznpodarou"/>
          <w:sz w:val="22"/>
          <w:szCs w:val="22"/>
        </w:rPr>
        <w:footnoteRef/>
      </w:r>
      <w:r w:rsidRPr="00445D28">
        <w:rPr>
          <w:rFonts w:ascii="Times New Roman" w:hAnsi="Times New Roman" w:cs="Times New Roman"/>
          <w:sz w:val="22"/>
          <w:szCs w:val="22"/>
        </w:rPr>
        <w:t xml:space="preserve"> JIRÁK, Jan a Blanka ŘÍCHOVÁ, ed. Politická komunikace a média. Praha: Karolinum, 2000. ISBN 80-246-0182-6, str. 28</w:t>
      </w:r>
      <w:r>
        <w:rPr>
          <w:rFonts w:ascii="Times New Roman" w:hAnsi="Times New Roman" w:cs="Times New Roman"/>
          <w:sz w:val="22"/>
          <w:szCs w:val="22"/>
        </w:rPr>
        <w:t>.</w:t>
      </w:r>
    </w:p>
  </w:footnote>
  <w:footnote w:id="33">
    <w:p w14:paraId="1176C767" w14:textId="77777777" w:rsidR="00EF4EB4" w:rsidRPr="00E1646D" w:rsidRDefault="00EF4EB4" w:rsidP="006D4D2D">
      <w:pPr>
        <w:pStyle w:val="Textpoznpodarou"/>
        <w:rPr>
          <w:rFonts w:ascii="Times New Roman" w:hAnsi="Times New Roman" w:cs="Times New Roman"/>
          <w:sz w:val="22"/>
          <w:szCs w:val="22"/>
        </w:rPr>
      </w:pPr>
      <w:r w:rsidRPr="00E1646D">
        <w:rPr>
          <w:rStyle w:val="Znakapoznpodarou"/>
          <w:sz w:val="22"/>
          <w:szCs w:val="22"/>
        </w:rPr>
        <w:footnoteRef/>
      </w:r>
      <w:r w:rsidRPr="00E1646D">
        <w:rPr>
          <w:rFonts w:ascii="Times New Roman" w:hAnsi="Times New Roman" w:cs="Times New Roman"/>
          <w:sz w:val="22"/>
          <w:szCs w:val="22"/>
        </w:rPr>
        <w:t xml:space="preserve"> </w:t>
      </w:r>
      <w:r w:rsidRPr="00E1646D">
        <w:rPr>
          <w:rFonts w:ascii="Times New Roman" w:hAnsi="Times New Roman" w:cs="Times New Roman"/>
          <w:sz w:val="22"/>
          <w:szCs w:val="22"/>
          <w:shd w:val="clear" w:color="auto" w:fill="FFFFFF"/>
        </w:rPr>
        <w:t>BEDNAREK, Monika a Helen CAPLE. </w:t>
      </w:r>
      <w:r w:rsidRPr="00E1646D">
        <w:rPr>
          <w:rFonts w:ascii="Times New Roman" w:hAnsi="Times New Roman" w:cs="Times New Roman"/>
          <w:i/>
          <w:iCs/>
          <w:sz w:val="22"/>
          <w:szCs w:val="22"/>
          <w:shd w:val="clear" w:color="auto" w:fill="FFFFFF"/>
        </w:rPr>
        <w:t>The discourse of news values: how news organizations create newsworthiness</w:t>
      </w:r>
      <w:r w:rsidRPr="00E1646D">
        <w:rPr>
          <w:rFonts w:ascii="Times New Roman" w:hAnsi="Times New Roman" w:cs="Times New Roman"/>
          <w:sz w:val="22"/>
          <w:szCs w:val="22"/>
          <w:shd w:val="clear" w:color="auto" w:fill="FFFFFF"/>
        </w:rPr>
        <w:t>. New York: Oxford University Press, [2017]. ISBN 9780190653941</w:t>
      </w:r>
      <w:r w:rsidRPr="00E1646D">
        <w:rPr>
          <w:rFonts w:ascii="Times New Roman" w:hAnsi="Times New Roman" w:cs="Times New Roman"/>
          <w:sz w:val="22"/>
          <w:szCs w:val="22"/>
        </w:rPr>
        <w:t xml:space="preserve">, str. 27 </w:t>
      </w:r>
    </w:p>
  </w:footnote>
  <w:footnote w:id="34">
    <w:p w14:paraId="14CC7E88" w14:textId="77777777" w:rsidR="00EF4EB4" w:rsidRPr="00E1646D" w:rsidRDefault="00EF4EB4" w:rsidP="006D4D2D">
      <w:pPr>
        <w:pStyle w:val="Textpoznpodarou"/>
        <w:rPr>
          <w:rFonts w:ascii="Times New Roman" w:hAnsi="Times New Roman" w:cs="Times New Roman"/>
          <w:sz w:val="22"/>
          <w:szCs w:val="22"/>
        </w:rPr>
      </w:pPr>
      <w:r w:rsidRPr="00E1646D">
        <w:rPr>
          <w:rStyle w:val="Znakapoznpodarou"/>
          <w:sz w:val="22"/>
          <w:szCs w:val="22"/>
        </w:rPr>
        <w:footnoteRef/>
      </w:r>
      <w:r w:rsidRPr="00E1646D">
        <w:rPr>
          <w:rFonts w:ascii="Times New Roman" w:hAnsi="Times New Roman" w:cs="Times New Roman"/>
          <w:sz w:val="22"/>
          <w:szCs w:val="22"/>
        </w:rPr>
        <w:t xml:space="preserve"> </w:t>
      </w:r>
      <w:r w:rsidRPr="00E1646D">
        <w:rPr>
          <w:rFonts w:ascii="Times New Roman" w:hAnsi="Times New Roman" w:cs="Times New Roman"/>
          <w:sz w:val="22"/>
          <w:szCs w:val="22"/>
          <w:shd w:val="clear" w:color="auto" w:fill="FFFFFF"/>
        </w:rPr>
        <w:t>LIPPMANN, Walter. </w:t>
      </w:r>
      <w:r w:rsidRPr="00E1646D">
        <w:rPr>
          <w:rFonts w:ascii="Times New Roman" w:hAnsi="Times New Roman" w:cs="Times New Roman"/>
          <w:i/>
          <w:iCs/>
          <w:sz w:val="22"/>
          <w:szCs w:val="22"/>
          <w:shd w:val="clear" w:color="auto" w:fill="FFFFFF"/>
        </w:rPr>
        <w:t>Veřejné mínění</w:t>
      </w:r>
      <w:r w:rsidRPr="00E1646D">
        <w:rPr>
          <w:rFonts w:ascii="Times New Roman" w:hAnsi="Times New Roman" w:cs="Times New Roman"/>
          <w:sz w:val="22"/>
          <w:szCs w:val="22"/>
          <w:shd w:val="clear" w:color="auto" w:fill="FFFFFF"/>
        </w:rPr>
        <w:t>. Přeložil Ladislav KÖPPL. Praha: Portál, 2015. ISBN 978-80-262-0939-3</w:t>
      </w:r>
      <w:r>
        <w:rPr>
          <w:rFonts w:ascii="Times New Roman" w:hAnsi="Times New Roman" w:cs="Times New Roman"/>
          <w:sz w:val="22"/>
          <w:szCs w:val="22"/>
          <w:shd w:val="clear" w:color="auto" w:fill="FFFFFF"/>
        </w:rPr>
        <w:t>.</w:t>
      </w:r>
    </w:p>
  </w:footnote>
  <w:footnote w:id="35">
    <w:p w14:paraId="041EDF28" w14:textId="77777777" w:rsidR="00EF4EB4" w:rsidRPr="00E1646D" w:rsidRDefault="00EF4EB4" w:rsidP="006D4D2D">
      <w:pPr>
        <w:pStyle w:val="Textpoznpodarou"/>
        <w:rPr>
          <w:rFonts w:ascii="Times New Roman" w:hAnsi="Times New Roman" w:cs="Times New Roman"/>
          <w:sz w:val="22"/>
          <w:szCs w:val="22"/>
        </w:rPr>
      </w:pPr>
      <w:r w:rsidRPr="00E1646D">
        <w:rPr>
          <w:rStyle w:val="Znakapoznpodarou"/>
          <w:sz w:val="22"/>
          <w:szCs w:val="22"/>
        </w:rPr>
        <w:footnoteRef/>
      </w:r>
      <w:r w:rsidRPr="00E1646D">
        <w:rPr>
          <w:rFonts w:ascii="Times New Roman" w:hAnsi="Times New Roman" w:cs="Times New Roman"/>
          <w:sz w:val="22"/>
          <w:szCs w:val="22"/>
        </w:rPr>
        <w:t xml:space="preserve"> </w:t>
      </w:r>
      <w:r w:rsidRPr="00E1646D">
        <w:rPr>
          <w:rFonts w:ascii="Times New Roman" w:hAnsi="Times New Roman" w:cs="Times New Roman"/>
          <w:sz w:val="22"/>
          <w:szCs w:val="22"/>
          <w:shd w:val="clear" w:color="auto" w:fill="FFFFFF"/>
        </w:rPr>
        <w:t>BEDNAREK, Monika a Helen CAPLE. </w:t>
      </w:r>
      <w:r w:rsidRPr="00E1646D">
        <w:rPr>
          <w:rFonts w:ascii="Times New Roman" w:hAnsi="Times New Roman" w:cs="Times New Roman"/>
          <w:i/>
          <w:iCs/>
          <w:sz w:val="22"/>
          <w:szCs w:val="22"/>
          <w:shd w:val="clear" w:color="auto" w:fill="FFFFFF"/>
        </w:rPr>
        <w:t>The discourse of news values: how news organizations create newsworthiness</w:t>
      </w:r>
      <w:r w:rsidRPr="00E1646D">
        <w:rPr>
          <w:rFonts w:ascii="Times New Roman" w:hAnsi="Times New Roman" w:cs="Times New Roman"/>
          <w:sz w:val="22"/>
          <w:szCs w:val="22"/>
          <w:shd w:val="clear" w:color="auto" w:fill="FFFFFF"/>
        </w:rPr>
        <w:t>. New York: Oxford University Press, [2017]. ISBN 9780190653941</w:t>
      </w:r>
      <w:r w:rsidRPr="00E1646D">
        <w:rPr>
          <w:rFonts w:ascii="Times New Roman" w:hAnsi="Times New Roman" w:cs="Times New Roman"/>
          <w:sz w:val="22"/>
          <w:szCs w:val="22"/>
        </w:rPr>
        <w:t>, str. 28</w:t>
      </w:r>
    </w:p>
  </w:footnote>
  <w:footnote w:id="36">
    <w:p w14:paraId="2F63BA67" w14:textId="77777777" w:rsidR="00EF4EB4" w:rsidRDefault="00EF4EB4" w:rsidP="006D4D2D">
      <w:pPr>
        <w:pStyle w:val="Textpoznpodarou"/>
      </w:pPr>
      <w:r w:rsidRPr="00E1646D">
        <w:rPr>
          <w:rStyle w:val="Znakapoznpodarou"/>
          <w:sz w:val="22"/>
          <w:szCs w:val="22"/>
        </w:rPr>
        <w:footnoteRef/>
      </w:r>
      <w:r w:rsidRPr="00E1646D">
        <w:rPr>
          <w:rFonts w:ascii="Times New Roman" w:hAnsi="Times New Roman" w:cs="Times New Roman"/>
          <w:sz w:val="22"/>
          <w:szCs w:val="22"/>
        </w:rPr>
        <w:t xml:space="preserve"> </w:t>
      </w:r>
      <w:r>
        <w:rPr>
          <w:rFonts w:ascii="Times New Roman" w:hAnsi="Times New Roman" w:cs="Times New Roman"/>
          <w:sz w:val="22"/>
          <w:szCs w:val="22"/>
          <w:shd w:val="clear" w:color="auto" w:fill="FFFFFF"/>
        </w:rPr>
        <w:t>Tamtéž</w:t>
      </w:r>
      <w:r w:rsidRPr="00E1646D">
        <w:rPr>
          <w:rFonts w:ascii="Times New Roman" w:hAnsi="Times New Roman" w:cs="Times New Roman"/>
          <w:sz w:val="22"/>
          <w:szCs w:val="22"/>
        </w:rPr>
        <w:t>, str. 28</w:t>
      </w:r>
      <w:r>
        <w:rPr>
          <w:rFonts w:ascii="Times New Roman" w:hAnsi="Times New Roman" w:cs="Times New Roman"/>
          <w:sz w:val="22"/>
          <w:szCs w:val="22"/>
        </w:rPr>
        <w:t>.</w:t>
      </w:r>
    </w:p>
  </w:footnote>
  <w:footnote w:id="37">
    <w:p w14:paraId="1FF2D617" w14:textId="77777777" w:rsidR="00EF4EB4" w:rsidRPr="00F106DE" w:rsidRDefault="00EF4EB4" w:rsidP="006D4D2D">
      <w:pPr>
        <w:pStyle w:val="Textpoznpodarou"/>
        <w:rPr>
          <w:rFonts w:ascii="Times New Roman" w:hAnsi="Times New Roman" w:cs="Times New Roman"/>
          <w:sz w:val="22"/>
          <w:szCs w:val="22"/>
        </w:rPr>
      </w:pPr>
      <w:r w:rsidRPr="00F106DE">
        <w:rPr>
          <w:rStyle w:val="Znakapoznpodarou"/>
          <w:sz w:val="22"/>
          <w:szCs w:val="22"/>
        </w:rPr>
        <w:footnoteRef/>
      </w:r>
      <w:r w:rsidRPr="00F106DE">
        <w:rPr>
          <w:rFonts w:ascii="Times New Roman" w:hAnsi="Times New Roman" w:cs="Times New Roman"/>
          <w:sz w:val="22"/>
          <w:szCs w:val="22"/>
        </w:rPr>
        <w:t xml:space="preserve"> </w:t>
      </w:r>
      <w:r w:rsidRPr="00F106DE">
        <w:rPr>
          <w:rFonts w:ascii="Times New Roman" w:hAnsi="Times New Roman" w:cs="Times New Roman"/>
          <w:sz w:val="22"/>
          <w:szCs w:val="22"/>
          <w:shd w:val="clear" w:color="auto" w:fill="FFFFFF"/>
        </w:rPr>
        <w:t>BRIGHTON, Paul a Dennis FOY. </w:t>
      </w:r>
      <w:r w:rsidRPr="00F106DE">
        <w:rPr>
          <w:rFonts w:ascii="Times New Roman" w:hAnsi="Times New Roman" w:cs="Times New Roman"/>
          <w:i/>
          <w:iCs/>
          <w:sz w:val="22"/>
          <w:szCs w:val="22"/>
          <w:shd w:val="clear" w:color="auto" w:fill="FFFFFF"/>
        </w:rPr>
        <w:t>News values</w:t>
      </w:r>
      <w:r w:rsidRPr="00F106DE">
        <w:rPr>
          <w:rFonts w:ascii="Times New Roman" w:hAnsi="Times New Roman" w:cs="Times New Roman"/>
          <w:sz w:val="22"/>
          <w:szCs w:val="22"/>
          <w:shd w:val="clear" w:color="auto" w:fill="FFFFFF"/>
        </w:rPr>
        <w:t>. Thousand Oaks, Calif.: SAGE Publications, 2007. ISBN 9781412946001</w:t>
      </w:r>
      <w:r w:rsidRPr="00F106DE">
        <w:rPr>
          <w:rFonts w:ascii="Times New Roman" w:hAnsi="Times New Roman" w:cs="Times New Roman"/>
          <w:sz w:val="22"/>
          <w:szCs w:val="22"/>
        </w:rPr>
        <w:t>, str. 8</w:t>
      </w:r>
      <w:r>
        <w:rPr>
          <w:rFonts w:ascii="Times New Roman" w:hAnsi="Times New Roman" w:cs="Times New Roman"/>
          <w:sz w:val="22"/>
          <w:szCs w:val="22"/>
        </w:rPr>
        <w:t>.</w:t>
      </w:r>
    </w:p>
  </w:footnote>
  <w:footnote w:id="38">
    <w:p w14:paraId="420BED92" w14:textId="77777777" w:rsidR="00EF4EB4" w:rsidRPr="00F106DE" w:rsidRDefault="00EF4EB4" w:rsidP="006D4D2D">
      <w:pPr>
        <w:pStyle w:val="Textpoznpodarou"/>
        <w:rPr>
          <w:rFonts w:ascii="Times New Roman" w:hAnsi="Times New Roman" w:cs="Times New Roman"/>
          <w:sz w:val="22"/>
          <w:szCs w:val="22"/>
        </w:rPr>
      </w:pPr>
      <w:r w:rsidRPr="00F106DE">
        <w:rPr>
          <w:rStyle w:val="Znakapoznpodarou"/>
          <w:sz w:val="22"/>
          <w:szCs w:val="22"/>
        </w:rPr>
        <w:footnoteRef/>
      </w:r>
      <w:r w:rsidRPr="00F106DE">
        <w:rPr>
          <w:rFonts w:ascii="Times New Roman" w:hAnsi="Times New Roman" w:cs="Times New Roman"/>
          <w:sz w:val="22"/>
          <w:szCs w:val="22"/>
        </w:rPr>
        <w:t xml:space="preserve"> </w:t>
      </w:r>
      <w:r w:rsidRPr="00F106DE">
        <w:rPr>
          <w:rFonts w:ascii="Times New Roman" w:hAnsi="Times New Roman" w:cs="Times New Roman"/>
          <w:sz w:val="22"/>
          <w:szCs w:val="22"/>
          <w:shd w:val="clear" w:color="auto" w:fill="FFFFFF"/>
        </w:rPr>
        <w:t>HARCUP, Tony; O'NEILL, Deirdre. What is news? Galtung and Ruge revisited. </w:t>
      </w:r>
      <w:r w:rsidRPr="00F106DE">
        <w:rPr>
          <w:rFonts w:ascii="Times New Roman" w:hAnsi="Times New Roman" w:cs="Times New Roman"/>
          <w:i/>
          <w:iCs/>
          <w:sz w:val="22"/>
          <w:szCs w:val="22"/>
          <w:shd w:val="clear" w:color="auto" w:fill="FFFFFF"/>
        </w:rPr>
        <w:t>Journalism studies</w:t>
      </w:r>
      <w:r w:rsidRPr="00F106DE">
        <w:rPr>
          <w:rFonts w:ascii="Times New Roman" w:hAnsi="Times New Roman" w:cs="Times New Roman"/>
          <w:sz w:val="22"/>
          <w:szCs w:val="22"/>
          <w:shd w:val="clear" w:color="auto" w:fill="FFFFFF"/>
        </w:rPr>
        <w:t>, 2001, 2.2: 261-280.</w:t>
      </w:r>
      <w:r w:rsidRPr="00F106DE">
        <w:rPr>
          <w:rFonts w:ascii="Times New Roman" w:hAnsi="Times New Roman" w:cs="Times New Roman"/>
          <w:sz w:val="22"/>
          <w:szCs w:val="22"/>
        </w:rPr>
        <w:t xml:space="preserve"> </w:t>
      </w:r>
    </w:p>
  </w:footnote>
  <w:footnote w:id="39">
    <w:p w14:paraId="5EA5E33D" w14:textId="77777777" w:rsidR="00EF4EB4" w:rsidRPr="00F106DE" w:rsidRDefault="00EF4EB4" w:rsidP="006D4D2D">
      <w:pPr>
        <w:pStyle w:val="Textpoznpodarou"/>
        <w:rPr>
          <w:rFonts w:ascii="Times New Roman" w:hAnsi="Times New Roman" w:cs="Times New Roman"/>
          <w:sz w:val="22"/>
          <w:szCs w:val="22"/>
        </w:rPr>
      </w:pPr>
      <w:r w:rsidRPr="00F106DE">
        <w:rPr>
          <w:rStyle w:val="Znakapoznpodarou"/>
          <w:sz w:val="22"/>
          <w:szCs w:val="22"/>
        </w:rPr>
        <w:footnoteRef/>
      </w:r>
      <w:r w:rsidRPr="00F106DE">
        <w:rPr>
          <w:rFonts w:ascii="Times New Roman" w:hAnsi="Times New Roman" w:cs="Times New Roman"/>
          <w:sz w:val="22"/>
          <w:szCs w:val="22"/>
        </w:rPr>
        <w:t xml:space="preserve"> </w:t>
      </w:r>
      <w:r w:rsidRPr="00F106DE">
        <w:rPr>
          <w:rFonts w:ascii="Times New Roman" w:hAnsi="Times New Roman" w:cs="Times New Roman"/>
          <w:sz w:val="22"/>
          <w:szCs w:val="22"/>
          <w:shd w:val="clear" w:color="auto" w:fill="FFFFFF"/>
        </w:rPr>
        <w:t>BRIGHTON, Paul a Dennis FOY. </w:t>
      </w:r>
      <w:r w:rsidRPr="00F106DE">
        <w:rPr>
          <w:rFonts w:ascii="Times New Roman" w:hAnsi="Times New Roman" w:cs="Times New Roman"/>
          <w:i/>
          <w:iCs/>
          <w:sz w:val="22"/>
          <w:szCs w:val="22"/>
          <w:shd w:val="clear" w:color="auto" w:fill="FFFFFF"/>
        </w:rPr>
        <w:t>News values</w:t>
      </w:r>
      <w:r w:rsidRPr="00F106DE">
        <w:rPr>
          <w:rFonts w:ascii="Times New Roman" w:hAnsi="Times New Roman" w:cs="Times New Roman"/>
          <w:sz w:val="22"/>
          <w:szCs w:val="22"/>
          <w:shd w:val="clear" w:color="auto" w:fill="FFFFFF"/>
        </w:rPr>
        <w:t>. Thousand Oaks, Calif.: SAGE Publications, 2007. ISBN 9781412946001</w:t>
      </w:r>
      <w:r w:rsidRPr="00F106DE">
        <w:rPr>
          <w:rFonts w:ascii="Times New Roman" w:hAnsi="Times New Roman" w:cs="Times New Roman"/>
          <w:sz w:val="22"/>
          <w:szCs w:val="22"/>
        </w:rPr>
        <w:t>, str.10</w:t>
      </w:r>
      <w:r>
        <w:rPr>
          <w:rFonts w:ascii="Times New Roman" w:hAnsi="Times New Roman" w:cs="Times New Roman"/>
          <w:sz w:val="22"/>
          <w:szCs w:val="22"/>
        </w:rPr>
        <w:t>.</w:t>
      </w:r>
    </w:p>
  </w:footnote>
  <w:footnote w:id="40">
    <w:p w14:paraId="1D0B75E7" w14:textId="77777777" w:rsidR="00EF4EB4" w:rsidRDefault="00EF4EB4" w:rsidP="006D4D2D">
      <w:pPr>
        <w:pStyle w:val="Textpoznpodarou"/>
      </w:pPr>
      <w:r w:rsidRPr="00F106DE">
        <w:rPr>
          <w:rStyle w:val="Znakapoznpodarou"/>
          <w:sz w:val="22"/>
          <w:szCs w:val="22"/>
        </w:rPr>
        <w:footnoteRef/>
      </w:r>
      <w:r w:rsidRPr="00F106DE">
        <w:rPr>
          <w:rFonts w:ascii="Times New Roman" w:hAnsi="Times New Roman" w:cs="Times New Roman"/>
          <w:sz w:val="22"/>
          <w:szCs w:val="22"/>
        </w:rPr>
        <w:t xml:space="preserve"> </w:t>
      </w:r>
      <w:r w:rsidRPr="00F106DE">
        <w:rPr>
          <w:rFonts w:ascii="Times New Roman" w:hAnsi="Times New Roman" w:cs="Times New Roman"/>
          <w:sz w:val="22"/>
          <w:szCs w:val="22"/>
          <w:shd w:val="clear" w:color="auto" w:fill="FFFFFF"/>
        </w:rPr>
        <w:t>MCQUAIL, Denis. </w:t>
      </w:r>
      <w:r w:rsidRPr="00F106DE">
        <w:rPr>
          <w:rFonts w:ascii="Times New Roman" w:hAnsi="Times New Roman" w:cs="Times New Roman"/>
          <w:i/>
          <w:iCs/>
          <w:sz w:val="22"/>
          <w:szCs w:val="22"/>
          <w:shd w:val="clear" w:color="auto" w:fill="FFFFFF"/>
        </w:rPr>
        <w:t>Úvod do teorie masové komunikace</w:t>
      </w:r>
      <w:r w:rsidRPr="00F106DE">
        <w:rPr>
          <w:rFonts w:ascii="Times New Roman" w:hAnsi="Times New Roman" w:cs="Times New Roman"/>
          <w:sz w:val="22"/>
          <w:szCs w:val="22"/>
          <w:shd w:val="clear" w:color="auto" w:fill="FFFFFF"/>
        </w:rPr>
        <w:t>. 4., rozš. a přeprac. vyd. Praha: Portál, 2009. ISBN 978-80-7367-574-5</w:t>
      </w:r>
      <w:r w:rsidRPr="00F106DE">
        <w:rPr>
          <w:rFonts w:ascii="Times New Roman" w:hAnsi="Times New Roman" w:cs="Times New Roman"/>
          <w:sz w:val="22"/>
          <w:szCs w:val="22"/>
        </w:rPr>
        <w:t>, str. 389, 390</w:t>
      </w:r>
      <w:r>
        <w:rPr>
          <w:rFonts w:ascii="Times New Roman" w:hAnsi="Times New Roman" w:cs="Times New Roman"/>
          <w:sz w:val="22"/>
          <w:szCs w:val="22"/>
        </w:rPr>
        <w:t>.</w:t>
      </w:r>
    </w:p>
  </w:footnote>
  <w:footnote w:id="41">
    <w:p w14:paraId="5BB6D11E" w14:textId="77777777" w:rsidR="00EF4EB4" w:rsidRPr="00232D61" w:rsidRDefault="00EF4EB4" w:rsidP="006D4D2D">
      <w:pPr>
        <w:pStyle w:val="Textpoznpodarou"/>
        <w:rPr>
          <w:rFonts w:ascii="Times New Roman" w:hAnsi="Times New Roman" w:cs="Times New Roman"/>
          <w:sz w:val="22"/>
          <w:szCs w:val="22"/>
        </w:rPr>
      </w:pPr>
      <w:r w:rsidRPr="00232D61">
        <w:rPr>
          <w:rStyle w:val="Znakapoznpodarou"/>
          <w:sz w:val="22"/>
          <w:szCs w:val="22"/>
        </w:rPr>
        <w:footnoteRef/>
      </w:r>
      <w:r w:rsidRPr="00232D61">
        <w:rPr>
          <w:rFonts w:ascii="Times New Roman" w:hAnsi="Times New Roman" w:cs="Times New Roman"/>
          <w:sz w:val="22"/>
          <w:szCs w:val="22"/>
        </w:rPr>
        <w:t xml:space="preserve"> </w:t>
      </w:r>
      <w:r w:rsidRPr="00232D61">
        <w:rPr>
          <w:rFonts w:ascii="Times New Roman" w:hAnsi="Times New Roman" w:cs="Times New Roman"/>
          <w:sz w:val="22"/>
          <w:szCs w:val="22"/>
          <w:shd w:val="clear" w:color="auto" w:fill="FFFFFF"/>
        </w:rPr>
        <w:t>D'ANGELO, Paul; KUYPERS, Jim A. (ed.). </w:t>
      </w:r>
      <w:r w:rsidRPr="00232D61">
        <w:rPr>
          <w:rFonts w:ascii="Times New Roman" w:hAnsi="Times New Roman" w:cs="Times New Roman"/>
          <w:i/>
          <w:iCs/>
          <w:sz w:val="22"/>
          <w:szCs w:val="22"/>
          <w:shd w:val="clear" w:color="auto" w:fill="FFFFFF"/>
        </w:rPr>
        <w:t>Doing news framing analysis: Empirical and theoretical perspectives</w:t>
      </w:r>
      <w:r w:rsidRPr="00232D61">
        <w:rPr>
          <w:rFonts w:ascii="Times New Roman" w:hAnsi="Times New Roman" w:cs="Times New Roman"/>
          <w:sz w:val="22"/>
          <w:szCs w:val="22"/>
          <w:shd w:val="clear" w:color="auto" w:fill="FFFFFF"/>
        </w:rPr>
        <w:t>. Routledge, 2010</w:t>
      </w:r>
      <w:r w:rsidRPr="00232D61">
        <w:rPr>
          <w:rFonts w:ascii="Times New Roman" w:hAnsi="Times New Roman" w:cs="Times New Roman"/>
          <w:sz w:val="22"/>
          <w:szCs w:val="22"/>
        </w:rPr>
        <w:t>, str. 17</w:t>
      </w:r>
      <w:r>
        <w:rPr>
          <w:rFonts w:ascii="Times New Roman" w:hAnsi="Times New Roman" w:cs="Times New Roman"/>
          <w:sz w:val="22"/>
          <w:szCs w:val="22"/>
        </w:rPr>
        <w:t>.</w:t>
      </w:r>
    </w:p>
  </w:footnote>
  <w:footnote w:id="42">
    <w:p w14:paraId="0F816091" w14:textId="77777777" w:rsidR="00EF4EB4" w:rsidRPr="00232D61" w:rsidRDefault="00EF4EB4" w:rsidP="006D4D2D">
      <w:pPr>
        <w:pStyle w:val="Textpoznpodarou"/>
        <w:rPr>
          <w:rFonts w:ascii="Times New Roman" w:hAnsi="Times New Roman" w:cs="Times New Roman"/>
          <w:sz w:val="22"/>
          <w:szCs w:val="22"/>
        </w:rPr>
      </w:pPr>
      <w:r w:rsidRPr="00232D61">
        <w:rPr>
          <w:rStyle w:val="Znakapoznpodarou"/>
          <w:sz w:val="22"/>
          <w:szCs w:val="22"/>
        </w:rPr>
        <w:footnoteRef/>
      </w:r>
      <w:r w:rsidRPr="00232D61">
        <w:rPr>
          <w:rFonts w:ascii="Times New Roman" w:hAnsi="Times New Roman" w:cs="Times New Roman"/>
          <w:sz w:val="22"/>
          <w:szCs w:val="22"/>
        </w:rPr>
        <w:t xml:space="preserve"> </w:t>
      </w:r>
      <w:r w:rsidRPr="00232D61">
        <w:rPr>
          <w:rFonts w:ascii="Times New Roman" w:hAnsi="Times New Roman" w:cs="Times New Roman"/>
          <w:sz w:val="22"/>
          <w:szCs w:val="22"/>
          <w:shd w:val="clear" w:color="auto" w:fill="FFFFFF"/>
        </w:rPr>
        <w:t>HURTÍKOVÁ, Hana. </w:t>
      </w:r>
      <w:r w:rsidRPr="00232D61">
        <w:rPr>
          <w:rFonts w:ascii="Times New Roman" w:hAnsi="Times New Roman" w:cs="Times New Roman"/>
          <w:i/>
          <w:iCs/>
          <w:sz w:val="22"/>
          <w:szCs w:val="22"/>
          <w:shd w:val="clear" w:color="auto" w:fill="FFFFFF"/>
        </w:rPr>
        <w:t>Framing televizního zpravodajství a jeho účinek na formování politických postojů veřejnosti: případová studie pádu vlády Mirka Topolánka v roce 2009</w:t>
      </w:r>
      <w:r w:rsidRPr="00232D61">
        <w:rPr>
          <w:rFonts w:ascii="Times New Roman" w:hAnsi="Times New Roman" w:cs="Times New Roman"/>
          <w:sz w:val="22"/>
          <w:szCs w:val="22"/>
          <w:shd w:val="clear" w:color="auto" w:fill="FFFFFF"/>
        </w:rPr>
        <w:t>. Brno: Centrum pro studium demokracie a kultury, 2016. Politika a společnost. ISBN 978-80-7325-400-1</w:t>
      </w:r>
      <w:r w:rsidRPr="00232D61">
        <w:rPr>
          <w:rFonts w:ascii="Times New Roman" w:hAnsi="Times New Roman" w:cs="Times New Roman"/>
          <w:sz w:val="22"/>
          <w:szCs w:val="22"/>
        </w:rPr>
        <w:t>, str.58</w:t>
      </w:r>
    </w:p>
  </w:footnote>
  <w:footnote w:id="43">
    <w:p w14:paraId="71624708" w14:textId="77777777" w:rsidR="00EF4EB4" w:rsidRPr="00232D61" w:rsidRDefault="00EF4EB4" w:rsidP="006D4D2D">
      <w:pPr>
        <w:pStyle w:val="Textpoznpodarou"/>
        <w:rPr>
          <w:rFonts w:ascii="Times New Roman" w:hAnsi="Times New Roman" w:cs="Times New Roman"/>
          <w:sz w:val="22"/>
          <w:szCs w:val="22"/>
        </w:rPr>
      </w:pPr>
      <w:r w:rsidRPr="00232D61">
        <w:rPr>
          <w:rStyle w:val="Znakapoznpodarou"/>
          <w:sz w:val="22"/>
          <w:szCs w:val="22"/>
        </w:rPr>
        <w:footnoteRef/>
      </w:r>
      <w:r w:rsidRPr="00232D61">
        <w:rPr>
          <w:rFonts w:ascii="Times New Roman" w:hAnsi="Times New Roman" w:cs="Times New Roman"/>
          <w:sz w:val="22"/>
          <w:szCs w:val="22"/>
        </w:rPr>
        <w:t xml:space="preserve"> </w:t>
      </w:r>
      <w:r w:rsidRPr="00232D61">
        <w:rPr>
          <w:rFonts w:ascii="Times New Roman" w:hAnsi="Times New Roman" w:cs="Times New Roman"/>
          <w:sz w:val="22"/>
          <w:szCs w:val="22"/>
          <w:shd w:val="clear" w:color="auto" w:fill="FFFFFF"/>
        </w:rPr>
        <w:t>MCQUAIL, Denis. </w:t>
      </w:r>
      <w:r w:rsidRPr="00232D61">
        <w:rPr>
          <w:rFonts w:ascii="Times New Roman" w:hAnsi="Times New Roman" w:cs="Times New Roman"/>
          <w:i/>
          <w:iCs/>
          <w:sz w:val="22"/>
          <w:szCs w:val="22"/>
          <w:shd w:val="clear" w:color="auto" w:fill="FFFFFF"/>
        </w:rPr>
        <w:t>Úvod do teorie masové komunikace</w:t>
      </w:r>
      <w:r w:rsidRPr="00232D61">
        <w:rPr>
          <w:rFonts w:ascii="Times New Roman" w:hAnsi="Times New Roman" w:cs="Times New Roman"/>
          <w:sz w:val="22"/>
          <w:szCs w:val="22"/>
          <w:shd w:val="clear" w:color="auto" w:fill="FFFFFF"/>
        </w:rPr>
        <w:t>. 4., rozš. a přeprac. vyd. Praha: Portál, 2009. ISBN 978-80-7367-574-5</w:t>
      </w:r>
      <w:r w:rsidRPr="00232D61">
        <w:rPr>
          <w:rFonts w:ascii="Times New Roman" w:hAnsi="Times New Roman" w:cs="Times New Roman"/>
          <w:sz w:val="22"/>
          <w:szCs w:val="22"/>
        </w:rPr>
        <w:t>, str. 389</w:t>
      </w:r>
      <w:r>
        <w:rPr>
          <w:rFonts w:ascii="Times New Roman" w:hAnsi="Times New Roman" w:cs="Times New Roman"/>
          <w:sz w:val="22"/>
          <w:szCs w:val="22"/>
        </w:rPr>
        <w:t>.</w:t>
      </w:r>
      <w:r w:rsidRPr="00232D61">
        <w:rPr>
          <w:rFonts w:ascii="Times New Roman" w:hAnsi="Times New Roman" w:cs="Times New Roman"/>
          <w:sz w:val="22"/>
          <w:szCs w:val="22"/>
        </w:rPr>
        <w:t xml:space="preserve"> </w:t>
      </w:r>
    </w:p>
  </w:footnote>
  <w:footnote w:id="44">
    <w:p w14:paraId="624BEC20" w14:textId="77777777" w:rsidR="00EF4EB4" w:rsidRPr="00232D61" w:rsidRDefault="00EF4EB4" w:rsidP="006D4D2D">
      <w:pPr>
        <w:pStyle w:val="Textpoznpodarou"/>
        <w:rPr>
          <w:rFonts w:ascii="Times New Roman" w:hAnsi="Times New Roman" w:cs="Times New Roman"/>
          <w:sz w:val="22"/>
          <w:szCs w:val="22"/>
        </w:rPr>
      </w:pPr>
      <w:r w:rsidRPr="00232D61">
        <w:rPr>
          <w:rStyle w:val="Znakapoznpodarou"/>
          <w:sz w:val="22"/>
          <w:szCs w:val="22"/>
        </w:rPr>
        <w:footnoteRef/>
      </w:r>
      <w:r w:rsidRPr="00232D61">
        <w:rPr>
          <w:rFonts w:ascii="Times New Roman" w:hAnsi="Times New Roman" w:cs="Times New Roman"/>
          <w:sz w:val="22"/>
          <w:szCs w:val="22"/>
        </w:rPr>
        <w:t xml:space="preserve"> </w:t>
      </w:r>
      <w:r w:rsidRPr="00232D61">
        <w:rPr>
          <w:rFonts w:ascii="Times New Roman" w:hAnsi="Times New Roman" w:cs="Times New Roman"/>
          <w:sz w:val="22"/>
          <w:szCs w:val="22"/>
          <w:shd w:val="clear" w:color="auto" w:fill="FFFFFF"/>
        </w:rPr>
        <w:t>REESE, Stephen D.; GANDY JR, Oscar H.; GRANT, August E. (ed.). </w:t>
      </w:r>
      <w:r w:rsidRPr="00232D61">
        <w:rPr>
          <w:rFonts w:ascii="Times New Roman" w:hAnsi="Times New Roman" w:cs="Times New Roman"/>
          <w:i/>
          <w:iCs/>
          <w:sz w:val="22"/>
          <w:szCs w:val="22"/>
          <w:shd w:val="clear" w:color="auto" w:fill="FFFFFF"/>
        </w:rPr>
        <w:t>Framing public life: Perspectives on media and our understanding of the social world</w:t>
      </w:r>
      <w:r w:rsidRPr="00232D61">
        <w:rPr>
          <w:rFonts w:ascii="Times New Roman" w:hAnsi="Times New Roman" w:cs="Times New Roman"/>
          <w:sz w:val="22"/>
          <w:szCs w:val="22"/>
          <w:shd w:val="clear" w:color="auto" w:fill="FFFFFF"/>
        </w:rPr>
        <w:t>. Routledge, 2001</w:t>
      </w:r>
      <w:r w:rsidRPr="00232D61">
        <w:rPr>
          <w:rFonts w:ascii="Times New Roman" w:hAnsi="Times New Roman" w:cs="Times New Roman"/>
          <w:sz w:val="22"/>
          <w:szCs w:val="22"/>
        </w:rPr>
        <w:t>, str. 7</w:t>
      </w:r>
      <w:r>
        <w:rPr>
          <w:rFonts w:ascii="Times New Roman" w:hAnsi="Times New Roman" w:cs="Times New Roman"/>
          <w:sz w:val="22"/>
          <w:szCs w:val="22"/>
        </w:rPr>
        <w:t>.</w:t>
      </w:r>
    </w:p>
  </w:footnote>
  <w:footnote w:id="45">
    <w:p w14:paraId="15AE68F6" w14:textId="77777777" w:rsidR="00EF4EB4" w:rsidRDefault="00EF4EB4" w:rsidP="006D4D2D">
      <w:pPr>
        <w:pStyle w:val="Textpoznpodarou"/>
      </w:pPr>
      <w:r w:rsidRPr="00232D61">
        <w:rPr>
          <w:rStyle w:val="Znakapoznpodarou"/>
          <w:sz w:val="22"/>
          <w:szCs w:val="22"/>
        </w:rPr>
        <w:footnoteRef/>
      </w:r>
      <w:r w:rsidRPr="00232D61">
        <w:rPr>
          <w:rFonts w:ascii="Times New Roman" w:hAnsi="Times New Roman" w:cs="Times New Roman"/>
          <w:sz w:val="22"/>
          <w:szCs w:val="22"/>
        </w:rPr>
        <w:t xml:space="preserve"> </w:t>
      </w:r>
      <w:r w:rsidRPr="00232D61">
        <w:rPr>
          <w:rFonts w:ascii="Times New Roman" w:hAnsi="Times New Roman" w:cs="Times New Roman"/>
          <w:sz w:val="22"/>
          <w:szCs w:val="22"/>
          <w:shd w:val="clear" w:color="auto" w:fill="FFFFFF"/>
        </w:rPr>
        <w:t>D'ANGELO, Paul; KUYPERS, Jim A. (ed.). </w:t>
      </w:r>
      <w:r w:rsidRPr="00232D61">
        <w:rPr>
          <w:rFonts w:ascii="Times New Roman" w:hAnsi="Times New Roman" w:cs="Times New Roman"/>
          <w:i/>
          <w:iCs/>
          <w:sz w:val="22"/>
          <w:szCs w:val="22"/>
          <w:shd w:val="clear" w:color="auto" w:fill="FFFFFF"/>
        </w:rPr>
        <w:t>Doing news framing analysis: Empirical and theoretical perspectives</w:t>
      </w:r>
      <w:r w:rsidRPr="00232D61">
        <w:rPr>
          <w:rFonts w:ascii="Times New Roman" w:hAnsi="Times New Roman" w:cs="Times New Roman"/>
          <w:sz w:val="22"/>
          <w:szCs w:val="22"/>
          <w:shd w:val="clear" w:color="auto" w:fill="FFFFFF"/>
        </w:rPr>
        <w:t>. Routledge, 2010</w:t>
      </w:r>
      <w:r w:rsidRPr="00232D61">
        <w:rPr>
          <w:rFonts w:ascii="Times New Roman" w:hAnsi="Times New Roman" w:cs="Times New Roman"/>
          <w:sz w:val="22"/>
          <w:szCs w:val="22"/>
        </w:rPr>
        <w:t>, str.</w:t>
      </w:r>
      <w:r>
        <w:rPr>
          <w:rFonts w:ascii="Times New Roman" w:hAnsi="Times New Roman" w:cs="Times New Roman"/>
          <w:sz w:val="22"/>
          <w:szCs w:val="22"/>
        </w:rPr>
        <w:t xml:space="preserve"> </w:t>
      </w:r>
      <w:r w:rsidRPr="00232D61">
        <w:rPr>
          <w:rFonts w:ascii="Times New Roman" w:hAnsi="Times New Roman" w:cs="Times New Roman"/>
          <w:sz w:val="22"/>
          <w:szCs w:val="22"/>
        </w:rPr>
        <w:t>21</w:t>
      </w:r>
      <w:r>
        <w:rPr>
          <w:rFonts w:ascii="Times New Roman" w:hAnsi="Times New Roman" w:cs="Times New Roman"/>
          <w:sz w:val="22"/>
          <w:szCs w:val="22"/>
        </w:rPr>
        <w:t>.</w:t>
      </w:r>
    </w:p>
  </w:footnote>
  <w:footnote w:id="46">
    <w:p w14:paraId="5EFD56F8" w14:textId="77777777" w:rsidR="00EF4EB4" w:rsidRPr="000808F6" w:rsidRDefault="00EF4EB4" w:rsidP="006D4D2D">
      <w:pPr>
        <w:pStyle w:val="Textpoznpodarou"/>
        <w:tabs>
          <w:tab w:val="right" w:pos="9072"/>
        </w:tabs>
        <w:rPr>
          <w:rFonts w:ascii="Times New Roman" w:hAnsi="Times New Roman" w:cs="Times New Roman"/>
          <w:sz w:val="22"/>
          <w:szCs w:val="22"/>
        </w:rPr>
      </w:pPr>
      <w:r w:rsidRPr="000808F6">
        <w:rPr>
          <w:rStyle w:val="Znakapoznpodarou"/>
          <w:sz w:val="22"/>
          <w:szCs w:val="22"/>
        </w:rPr>
        <w:footnoteRef/>
      </w:r>
      <w:r w:rsidRPr="000808F6">
        <w:rPr>
          <w:rFonts w:ascii="Times New Roman" w:hAnsi="Times New Roman" w:cs="Times New Roman"/>
          <w:sz w:val="22"/>
          <w:szCs w:val="22"/>
        </w:rPr>
        <w:t xml:space="preserve"> </w:t>
      </w:r>
      <w:r w:rsidRPr="000808F6">
        <w:rPr>
          <w:rFonts w:ascii="Times New Roman" w:hAnsi="Times New Roman" w:cs="Times New Roman"/>
          <w:sz w:val="22"/>
          <w:szCs w:val="22"/>
          <w:shd w:val="clear" w:color="auto" w:fill="FFFFFF"/>
        </w:rPr>
        <w:t>JIRÁK, Jan a Barbara KÖPPLOVÁ. </w:t>
      </w:r>
      <w:r w:rsidRPr="000808F6">
        <w:rPr>
          <w:rFonts w:ascii="Times New Roman" w:hAnsi="Times New Roman" w:cs="Times New Roman"/>
          <w:i/>
          <w:iCs/>
          <w:sz w:val="22"/>
          <w:szCs w:val="22"/>
          <w:shd w:val="clear" w:color="auto" w:fill="FFFFFF"/>
        </w:rPr>
        <w:t>Masová média</w:t>
      </w:r>
      <w:r w:rsidRPr="000808F6">
        <w:rPr>
          <w:rFonts w:ascii="Times New Roman" w:hAnsi="Times New Roman" w:cs="Times New Roman"/>
          <w:sz w:val="22"/>
          <w:szCs w:val="22"/>
          <w:shd w:val="clear" w:color="auto" w:fill="FFFFFF"/>
        </w:rPr>
        <w:t>. 2., přepracované vydání. Praha: Portál, 2015. ISBN 978-80-262-0743-6</w:t>
      </w:r>
      <w:r w:rsidRPr="000808F6">
        <w:rPr>
          <w:rFonts w:ascii="Times New Roman" w:hAnsi="Times New Roman" w:cs="Times New Roman"/>
          <w:sz w:val="22"/>
          <w:szCs w:val="22"/>
        </w:rPr>
        <w:t>, str. 331</w:t>
      </w:r>
      <w:r>
        <w:rPr>
          <w:rFonts w:ascii="Times New Roman" w:hAnsi="Times New Roman" w:cs="Times New Roman"/>
          <w:sz w:val="22"/>
          <w:szCs w:val="22"/>
        </w:rPr>
        <w:t>.</w:t>
      </w:r>
      <w:r w:rsidRPr="000808F6">
        <w:rPr>
          <w:rFonts w:ascii="Times New Roman" w:hAnsi="Times New Roman" w:cs="Times New Roman"/>
          <w:sz w:val="22"/>
          <w:szCs w:val="22"/>
        </w:rPr>
        <w:tab/>
      </w:r>
    </w:p>
  </w:footnote>
  <w:footnote w:id="47">
    <w:p w14:paraId="37FE4B60" w14:textId="77777777" w:rsidR="00EF4EB4" w:rsidRPr="000808F6" w:rsidRDefault="00EF4EB4" w:rsidP="006D4D2D">
      <w:pPr>
        <w:pStyle w:val="Textpoznpodarou"/>
        <w:rPr>
          <w:rFonts w:ascii="Times New Roman" w:hAnsi="Times New Roman" w:cs="Times New Roman"/>
          <w:sz w:val="22"/>
          <w:szCs w:val="22"/>
        </w:rPr>
      </w:pPr>
      <w:r w:rsidRPr="000808F6">
        <w:rPr>
          <w:rStyle w:val="Znakapoznpodarou"/>
          <w:sz w:val="22"/>
          <w:szCs w:val="22"/>
        </w:rPr>
        <w:footnoteRef/>
      </w:r>
      <w:r w:rsidRPr="000808F6">
        <w:rPr>
          <w:rFonts w:ascii="Times New Roman" w:hAnsi="Times New Roman" w:cs="Times New Roman"/>
          <w:sz w:val="22"/>
          <w:szCs w:val="22"/>
        </w:rPr>
        <w:t xml:space="preserve"> </w:t>
      </w:r>
      <w:r w:rsidRPr="000808F6">
        <w:rPr>
          <w:rFonts w:ascii="Times New Roman" w:hAnsi="Times New Roman" w:cs="Times New Roman"/>
          <w:sz w:val="22"/>
          <w:szCs w:val="22"/>
          <w:shd w:val="clear" w:color="auto" w:fill="FFFFFF"/>
        </w:rPr>
        <w:t>HURTÍKOVÁ, Hana. </w:t>
      </w:r>
      <w:r w:rsidRPr="000808F6">
        <w:rPr>
          <w:rFonts w:ascii="Times New Roman" w:hAnsi="Times New Roman" w:cs="Times New Roman"/>
          <w:i/>
          <w:iCs/>
          <w:sz w:val="22"/>
          <w:szCs w:val="22"/>
          <w:shd w:val="clear" w:color="auto" w:fill="FFFFFF"/>
        </w:rPr>
        <w:t>Framing televizního zpravodajství a jeho účinek na formování politických postojů veřejnosti: případová studie pádu vlády Mirka Topolánka v roce 2009</w:t>
      </w:r>
      <w:r w:rsidRPr="000808F6">
        <w:rPr>
          <w:rFonts w:ascii="Times New Roman" w:hAnsi="Times New Roman" w:cs="Times New Roman"/>
          <w:sz w:val="22"/>
          <w:szCs w:val="22"/>
          <w:shd w:val="clear" w:color="auto" w:fill="FFFFFF"/>
        </w:rPr>
        <w:t>. Brno: Centrum pro studium demokracie a kultury, 2016. Politika a společnost. ISBN 978-80-7325-400-1</w:t>
      </w:r>
      <w:r w:rsidRPr="000808F6">
        <w:rPr>
          <w:rFonts w:ascii="Times New Roman" w:hAnsi="Times New Roman" w:cs="Times New Roman"/>
          <w:sz w:val="22"/>
          <w:szCs w:val="22"/>
        </w:rPr>
        <w:t>, str.58</w:t>
      </w:r>
      <w:r>
        <w:rPr>
          <w:rFonts w:ascii="Times New Roman" w:hAnsi="Times New Roman" w:cs="Times New Roman"/>
          <w:sz w:val="22"/>
          <w:szCs w:val="22"/>
        </w:rPr>
        <w:t>.</w:t>
      </w:r>
    </w:p>
  </w:footnote>
  <w:footnote w:id="48">
    <w:p w14:paraId="319E6F34" w14:textId="77777777" w:rsidR="00EF4EB4" w:rsidRPr="000808F6" w:rsidRDefault="00EF4EB4" w:rsidP="006D4D2D">
      <w:pPr>
        <w:pStyle w:val="Textpoznpodarou"/>
        <w:rPr>
          <w:rFonts w:ascii="Times New Roman" w:hAnsi="Times New Roman" w:cs="Times New Roman"/>
          <w:sz w:val="22"/>
          <w:szCs w:val="22"/>
        </w:rPr>
      </w:pPr>
      <w:r w:rsidRPr="000808F6">
        <w:rPr>
          <w:rStyle w:val="Znakapoznpodarou"/>
          <w:sz w:val="22"/>
          <w:szCs w:val="22"/>
        </w:rPr>
        <w:footnoteRef/>
      </w:r>
      <w:r w:rsidRPr="000808F6">
        <w:rPr>
          <w:rFonts w:ascii="Times New Roman" w:hAnsi="Times New Roman" w:cs="Times New Roman"/>
          <w:sz w:val="22"/>
          <w:szCs w:val="22"/>
        </w:rPr>
        <w:t xml:space="preserve"> </w:t>
      </w:r>
      <w:r w:rsidRPr="000808F6">
        <w:rPr>
          <w:rFonts w:ascii="Times New Roman" w:hAnsi="Times New Roman" w:cs="Times New Roman"/>
          <w:sz w:val="22"/>
          <w:szCs w:val="22"/>
          <w:shd w:val="clear" w:color="auto" w:fill="FFFFFF"/>
        </w:rPr>
        <w:t>ČERVENKA, Jan. </w:t>
      </w:r>
      <w:r w:rsidRPr="000808F6">
        <w:rPr>
          <w:rFonts w:ascii="Times New Roman" w:hAnsi="Times New Roman" w:cs="Times New Roman"/>
          <w:i/>
          <w:iCs/>
          <w:sz w:val="22"/>
          <w:szCs w:val="22"/>
          <w:shd w:val="clear" w:color="auto" w:fill="FFFFFF"/>
        </w:rPr>
        <w:t>Agenda-setting: teoretické přístupy</w:t>
      </w:r>
      <w:r w:rsidRPr="000808F6">
        <w:rPr>
          <w:rFonts w:ascii="Times New Roman" w:hAnsi="Times New Roman" w:cs="Times New Roman"/>
          <w:sz w:val="22"/>
          <w:szCs w:val="22"/>
          <w:shd w:val="clear" w:color="auto" w:fill="FFFFFF"/>
        </w:rPr>
        <w:t>. Praha: Sociologický ústav Akademie věd ČR, 2008. ISBN 978-80-7330-151-4</w:t>
      </w:r>
      <w:r w:rsidRPr="000808F6">
        <w:rPr>
          <w:rFonts w:ascii="Times New Roman" w:hAnsi="Times New Roman" w:cs="Times New Roman"/>
          <w:sz w:val="22"/>
          <w:szCs w:val="22"/>
        </w:rPr>
        <w:t>, str. 34</w:t>
      </w:r>
      <w:r>
        <w:rPr>
          <w:rFonts w:ascii="Times New Roman" w:hAnsi="Times New Roman" w:cs="Times New Roman"/>
          <w:sz w:val="22"/>
          <w:szCs w:val="22"/>
        </w:rPr>
        <w:t>.</w:t>
      </w:r>
      <w:r w:rsidRPr="000808F6">
        <w:rPr>
          <w:rFonts w:ascii="Times New Roman" w:hAnsi="Times New Roman" w:cs="Times New Roman"/>
          <w:sz w:val="22"/>
          <w:szCs w:val="22"/>
        </w:rPr>
        <w:t xml:space="preserve"> </w:t>
      </w:r>
    </w:p>
  </w:footnote>
  <w:footnote w:id="49">
    <w:p w14:paraId="261CE2C0" w14:textId="77777777" w:rsidR="00EF4EB4" w:rsidRPr="000808F6" w:rsidRDefault="00EF4EB4" w:rsidP="006D4D2D">
      <w:pPr>
        <w:pStyle w:val="Textpoznpodarou"/>
        <w:rPr>
          <w:rFonts w:ascii="Times New Roman" w:hAnsi="Times New Roman" w:cs="Times New Roman"/>
          <w:sz w:val="22"/>
          <w:szCs w:val="22"/>
        </w:rPr>
      </w:pPr>
      <w:r w:rsidRPr="000808F6">
        <w:rPr>
          <w:rStyle w:val="Znakapoznpodarou"/>
          <w:sz w:val="22"/>
          <w:szCs w:val="22"/>
        </w:rPr>
        <w:footnoteRef/>
      </w:r>
      <w:r w:rsidRPr="000808F6">
        <w:rPr>
          <w:rFonts w:ascii="Times New Roman" w:hAnsi="Times New Roman" w:cs="Times New Roman"/>
          <w:sz w:val="22"/>
          <w:szCs w:val="22"/>
        </w:rPr>
        <w:t xml:space="preserve"> </w:t>
      </w:r>
      <w:r w:rsidRPr="000808F6">
        <w:rPr>
          <w:rFonts w:ascii="Times New Roman" w:hAnsi="Times New Roman" w:cs="Times New Roman"/>
          <w:sz w:val="22"/>
          <w:szCs w:val="22"/>
          <w:shd w:val="clear" w:color="auto" w:fill="FFFFFF"/>
        </w:rPr>
        <w:t>REESE, Stephen D.; GANDY JR, Oscar H.; GRANT, August E. (ed.). </w:t>
      </w:r>
      <w:r w:rsidRPr="000808F6">
        <w:rPr>
          <w:rFonts w:ascii="Times New Roman" w:hAnsi="Times New Roman" w:cs="Times New Roman"/>
          <w:i/>
          <w:iCs/>
          <w:sz w:val="22"/>
          <w:szCs w:val="22"/>
          <w:shd w:val="clear" w:color="auto" w:fill="FFFFFF"/>
        </w:rPr>
        <w:t>Framing public life: Perspectives on media and our understanding of the social world</w:t>
      </w:r>
      <w:r w:rsidRPr="000808F6">
        <w:rPr>
          <w:rFonts w:ascii="Times New Roman" w:hAnsi="Times New Roman" w:cs="Times New Roman"/>
          <w:sz w:val="22"/>
          <w:szCs w:val="22"/>
          <w:shd w:val="clear" w:color="auto" w:fill="FFFFFF"/>
        </w:rPr>
        <w:t>. Routledge, 2001.</w:t>
      </w:r>
    </w:p>
  </w:footnote>
  <w:footnote w:id="50">
    <w:p w14:paraId="3D33B6D1" w14:textId="77777777" w:rsidR="00EF4EB4" w:rsidRPr="001E29ED" w:rsidRDefault="00EF4EB4" w:rsidP="006D4D2D">
      <w:pPr>
        <w:spacing w:after="0" w:line="240" w:lineRule="auto"/>
        <w:rPr>
          <w:rFonts w:ascii="Times New Roman" w:eastAsia="Times New Roman" w:hAnsi="Times New Roman" w:cs="Times New Roman"/>
          <w:lang w:eastAsia="cs-CZ"/>
        </w:rPr>
      </w:pPr>
      <w:r w:rsidRPr="001E29ED">
        <w:rPr>
          <w:rStyle w:val="Znakapoznpodarou"/>
        </w:rPr>
        <w:footnoteRef/>
      </w:r>
      <w:r w:rsidRPr="001E29ED">
        <w:rPr>
          <w:rFonts w:ascii="Times New Roman" w:hAnsi="Times New Roman" w:cs="Times New Roman"/>
        </w:rPr>
        <w:t xml:space="preserve"> </w:t>
      </w:r>
      <w:r w:rsidRPr="001E29ED">
        <w:rPr>
          <w:rFonts w:ascii="Times New Roman" w:eastAsia="Times New Roman" w:hAnsi="Times New Roman" w:cs="Times New Roman"/>
          <w:lang w:eastAsia="cs-CZ"/>
        </w:rPr>
        <w:t>THUSSU, Daya Kishan. </w:t>
      </w:r>
      <w:r w:rsidRPr="001E29ED">
        <w:rPr>
          <w:rFonts w:ascii="Times New Roman" w:eastAsia="Times New Roman" w:hAnsi="Times New Roman" w:cs="Times New Roman"/>
          <w:i/>
          <w:iCs/>
          <w:lang w:eastAsia="cs-CZ"/>
        </w:rPr>
        <w:t>News as entertainment: The rise of global infotainment</w:t>
      </w:r>
      <w:r w:rsidRPr="001E29ED">
        <w:rPr>
          <w:rFonts w:ascii="Times New Roman" w:eastAsia="Times New Roman" w:hAnsi="Times New Roman" w:cs="Times New Roman"/>
          <w:lang w:eastAsia="cs-CZ"/>
        </w:rPr>
        <w:t>. Sage, 2008.</w:t>
      </w:r>
      <w:r w:rsidRPr="001E29ED">
        <w:rPr>
          <w:rFonts w:ascii="Times New Roman" w:hAnsi="Times New Roman" w:cs="Times New Roman"/>
        </w:rPr>
        <w:t>, str. 4</w:t>
      </w:r>
      <w:r>
        <w:rPr>
          <w:rFonts w:ascii="Times New Roman" w:hAnsi="Times New Roman" w:cs="Times New Roman"/>
        </w:rPr>
        <w:t>.</w:t>
      </w:r>
    </w:p>
  </w:footnote>
  <w:footnote w:id="51">
    <w:p w14:paraId="03F94C51" w14:textId="77777777" w:rsidR="00EF4EB4" w:rsidRPr="001E29ED" w:rsidRDefault="00EF4EB4" w:rsidP="006D4D2D">
      <w:pPr>
        <w:pStyle w:val="Textpoznpodarou"/>
        <w:rPr>
          <w:rFonts w:ascii="Times New Roman" w:hAnsi="Times New Roman" w:cs="Times New Roman"/>
          <w:sz w:val="22"/>
          <w:szCs w:val="22"/>
        </w:rPr>
      </w:pPr>
      <w:r w:rsidRPr="001E29ED">
        <w:rPr>
          <w:rStyle w:val="Znakapoznpodarou"/>
          <w:sz w:val="22"/>
          <w:szCs w:val="22"/>
        </w:rPr>
        <w:footnoteRef/>
      </w:r>
      <w:r w:rsidRPr="001E29ED">
        <w:rPr>
          <w:rFonts w:ascii="Times New Roman" w:hAnsi="Times New Roman" w:cs="Times New Roman"/>
          <w:sz w:val="22"/>
          <w:szCs w:val="22"/>
        </w:rPr>
        <w:t xml:space="preserve"> </w:t>
      </w:r>
      <w:r w:rsidRPr="001E29ED">
        <w:rPr>
          <w:rFonts w:ascii="Times New Roman" w:hAnsi="Times New Roman" w:cs="Times New Roman"/>
          <w:sz w:val="22"/>
          <w:szCs w:val="22"/>
          <w:shd w:val="clear" w:color="auto" w:fill="FFFFFF"/>
        </w:rPr>
        <w:t>JIRÁK, Jan a Barbara KÖPPLOVÁ. </w:t>
      </w:r>
      <w:r w:rsidRPr="001E29ED">
        <w:rPr>
          <w:rFonts w:ascii="Times New Roman" w:hAnsi="Times New Roman" w:cs="Times New Roman"/>
          <w:i/>
          <w:iCs/>
          <w:sz w:val="22"/>
          <w:szCs w:val="22"/>
          <w:shd w:val="clear" w:color="auto" w:fill="FFFFFF"/>
        </w:rPr>
        <w:t>Masová média</w:t>
      </w:r>
      <w:r w:rsidRPr="001E29ED">
        <w:rPr>
          <w:rFonts w:ascii="Times New Roman" w:hAnsi="Times New Roman" w:cs="Times New Roman"/>
          <w:sz w:val="22"/>
          <w:szCs w:val="22"/>
          <w:shd w:val="clear" w:color="auto" w:fill="FFFFFF"/>
        </w:rPr>
        <w:t>. 2., přepracované vydání. Praha: Portál, 2015. ISBN 978-80-262-0743-6</w:t>
      </w:r>
      <w:r w:rsidRPr="001E29ED">
        <w:rPr>
          <w:rFonts w:ascii="Times New Roman" w:hAnsi="Times New Roman" w:cs="Times New Roman"/>
          <w:sz w:val="22"/>
          <w:szCs w:val="22"/>
        </w:rPr>
        <w:t>, str. 28</w:t>
      </w:r>
      <w:r>
        <w:rPr>
          <w:rFonts w:ascii="Times New Roman" w:hAnsi="Times New Roman" w:cs="Times New Roman"/>
          <w:sz w:val="22"/>
          <w:szCs w:val="22"/>
        </w:rPr>
        <w:t>.</w:t>
      </w:r>
    </w:p>
  </w:footnote>
  <w:footnote w:id="52">
    <w:p w14:paraId="0DF1717B" w14:textId="77777777" w:rsidR="00EF4EB4" w:rsidRDefault="00EF4EB4" w:rsidP="006D4D2D">
      <w:pPr>
        <w:pStyle w:val="Textpoznpodarou"/>
      </w:pPr>
      <w:r w:rsidRPr="001E29ED">
        <w:rPr>
          <w:rStyle w:val="Znakapoznpodarou"/>
          <w:sz w:val="22"/>
          <w:szCs w:val="22"/>
        </w:rPr>
        <w:footnoteRef/>
      </w:r>
      <w:r w:rsidRPr="001E29ED">
        <w:rPr>
          <w:rFonts w:ascii="Times New Roman" w:hAnsi="Times New Roman" w:cs="Times New Roman"/>
          <w:sz w:val="22"/>
          <w:szCs w:val="22"/>
        </w:rPr>
        <w:t xml:space="preserve"> </w:t>
      </w:r>
      <w:r w:rsidRPr="001E29ED">
        <w:rPr>
          <w:rFonts w:ascii="Times New Roman" w:hAnsi="Times New Roman" w:cs="Times New Roman"/>
          <w:sz w:val="22"/>
          <w:szCs w:val="22"/>
          <w:shd w:val="clear" w:color="auto" w:fill="FFFFFF"/>
        </w:rPr>
        <w:t>MCQUAIL, Denis. </w:t>
      </w:r>
      <w:r w:rsidRPr="001E29ED">
        <w:rPr>
          <w:rFonts w:ascii="Times New Roman" w:hAnsi="Times New Roman" w:cs="Times New Roman"/>
          <w:i/>
          <w:iCs/>
          <w:sz w:val="22"/>
          <w:szCs w:val="22"/>
          <w:shd w:val="clear" w:color="auto" w:fill="FFFFFF"/>
        </w:rPr>
        <w:t>Úvod do teorie masové komunikace</w:t>
      </w:r>
      <w:r w:rsidRPr="001E29ED">
        <w:rPr>
          <w:rFonts w:ascii="Times New Roman" w:hAnsi="Times New Roman" w:cs="Times New Roman"/>
          <w:sz w:val="22"/>
          <w:szCs w:val="22"/>
          <w:shd w:val="clear" w:color="auto" w:fill="FFFFFF"/>
        </w:rPr>
        <w:t>. 4., rozš. a přeprac. vyd. Praha: Portál, 2009. ISBN 978-80-7367-574-5</w:t>
      </w:r>
      <w:r w:rsidRPr="001E29ED">
        <w:rPr>
          <w:rFonts w:ascii="Times New Roman" w:hAnsi="Times New Roman" w:cs="Times New Roman"/>
          <w:sz w:val="22"/>
          <w:szCs w:val="22"/>
        </w:rPr>
        <w:t>, str. 138</w:t>
      </w:r>
      <w:r>
        <w:rPr>
          <w:rFonts w:ascii="Times New Roman" w:hAnsi="Times New Roman" w:cs="Times New Roman"/>
          <w:sz w:val="22"/>
          <w:szCs w:val="22"/>
        </w:rPr>
        <w:t>.</w:t>
      </w:r>
    </w:p>
  </w:footnote>
  <w:footnote w:id="53">
    <w:p w14:paraId="029B3C0D" w14:textId="77777777" w:rsidR="00EF4EB4" w:rsidRPr="00C6009D" w:rsidRDefault="00EF4EB4" w:rsidP="006D4D2D">
      <w:pPr>
        <w:pStyle w:val="Textpoznpodarou"/>
        <w:rPr>
          <w:rFonts w:ascii="Times New Roman" w:hAnsi="Times New Roman" w:cs="Times New Roman"/>
          <w:sz w:val="22"/>
          <w:szCs w:val="22"/>
        </w:rPr>
      </w:pPr>
      <w:r w:rsidRPr="00C6009D">
        <w:rPr>
          <w:rStyle w:val="Znakapoznpodarou"/>
          <w:sz w:val="22"/>
          <w:szCs w:val="22"/>
        </w:rPr>
        <w:footnoteRef/>
      </w:r>
      <w:r w:rsidRPr="00C6009D">
        <w:rPr>
          <w:rFonts w:ascii="Times New Roman" w:hAnsi="Times New Roman" w:cs="Times New Roman"/>
          <w:sz w:val="22"/>
          <w:szCs w:val="22"/>
        </w:rPr>
        <w:t xml:space="preserve"> MCQUAIL, Denis. McQuail's mass communication theory. Sage publications, 2010, str. 560</w:t>
      </w:r>
      <w:r>
        <w:rPr>
          <w:rFonts w:ascii="Times New Roman" w:hAnsi="Times New Roman" w:cs="Times New Roman"/>
          <w:sz w:val="22"/>
          <w:szCs w:val="22"/>
        </w:rPr>
        <w:t>.</w:t>
      </w:r>
      <w:r w:rsidRPr="00C6009D">
        <w:rPr>
          <w:rFonts w:ascii="Times New Roman" w:hAnsi="Times New Roman" w:cs="Times New Roman"/>
          <w:sz w:val="22"/>
          <w:szCs w:val="22"/>
        </w:rPr>
        <w:t xml:space="preserve"> </w:t>
      </w:r>
    </w:p>
  </w:footnote>
  <w:footnote w:id="54">
    <w:p w14:paraId="185B7353" w14:textId="77777777" w:rsidR="00EF4EB4" w:rsidRPr="00C6009D" w:rsidRDefault="00EF4EB4" w:rsidP="006D4D2D">
      <w:pPr>
        <w:pStyle w:val="Textpoznpodarou"/>
        <w:rPr>
          <w:rFonts w:ascii="Times New Roman" w:hAnsi="Times New Roman" w:cs="Times New Roman"/>
          <w:sz w:val="22"/>
          <w:szCs w:val="22"/>
        </w:rPr>
      </w:pPr>
      <w:r w:rsidRPr="00C6009D">
        <w:rPr>
          <w:rStyle w:val="Znakapoznpodarou"/>
          <w:sz w:val="22"/>
          <w:szCs w:val="22"/>
        </w:rPr>
        <w:footnoteRef/>
      </w:r>
      <w:r w:rsidRPr="00C6009D">
        <w:rPr>
          <w:rFonts w:ascii="Times New Roman" w:hAnsi="Times New Roman" w:cs="Times New Roman"/>
          <w:sz w:val="22"/>
          <w:szCs w:val="22"/>
        </w:rPr>
        <w:t xml:space="preserve"> </w:t>
      </w:r>
      <w:r w:rsidRPr="00C6009D">
        <w:rPr>
          <w:rFonts w:ascii="Times New Roman" w:hAnsi="Times New Roman" w:cs="Times New Roman"/>
          <w:sz w:val="22"/>
          <w:szCs w:val="22"/>
          <w:shd w:val="clear" w:color="auto" w:fill="FFFFFF"/>
        </w:rPr>
        <w:t>ANDERSON, Bonnie. </w:t>
      </w:r>
      <w:r w:rsidRPr="00C6009D">
        <w:rPr>
          <w:rFonts w:ascii="Times New Roman" w:hAnsi="Times New Roman" w:cs="Times New Roman"/>
          <w:i/>
          <w:iCs/>
          <w:sz w:val="22"/>
          <w:szCs w:val="22"/>
          <w:shd w:val="clear" w:color="auto" w:fill="FFFFFF"/>
        </w:rPr>
        <w:t>News flash: Journalism, infotainment and the bottom-line business of broadcast news</w:t>
      </w:r>
      <w:r w:rsidRPr="00C6009D">
        <w:rPr>
          <w:rFonts w:ascii="Times New Roman" w:hAnsi="Times New Roman" w:cs="Times New Roman"/>
          <w:sz w:val="22"/>
          <w:szCs w:val="22"/>
          <w:shd w:val="clear" w:color="auto" w:fill="FFFFFF"/>
        </w:rPr>
        <w:t>. John Wiley &amp; Sons, 2004</w:t>
      </w:r>
      <w:r w:rsidRPr="00C6009D">
        <w:rPr>
          <w:rFonts w:ascii="Times New Roman" w:hAnsi="Times New Roman" w:cs="Times New Roman"/>
          <w:sz w:val="22"/>
          <w:szCs w:val="22"/>
        </w:rPr>
        <w:t>, str. 42</w:t>
      </w:r>
      <w:r>
        <w:rPr>
          <w:rFonts w:ascii="Times New Roman" w:hAnsi="Times New Roman" w:cs="Times New Roman"/>
          <w:sz w:val="22"/>
          <w:szCs w:val="22"/>
        </w:rPr>
        <w:t>.</w:t>
      </w:r>
    </w:p>
  </w:footnote>
  <w:footnote w:id="55">
    <w:p w14:paraId="0763FE44" w14:textId="77777777" w:rsidR="00EF4EB4" w:rsidRPr="00C6009D" w:rsidRDefault="00EF4EB4" w:rsidP="006D4D2D">
      <w:pPr>
        <w:pStyle w:val="Textpoznpodarou"/>
        <w:rPr>
          <w:rFonts w:ascii="Times New Roman" w:hAnsi="Times New Roman" w:cs="Times New Roman"/>
          <w:sz w:val="22"/>
          <w:szCs w:val="22"/>
        </w:rPr>
      </w:pPr>
      <w:r w:rsidRPr="00C6009D">
        <w:rPr>
          <w:rStyle w:val="Znakapoznpodarou"/>
          <w:sz w:val="22"/>
          <w:szCs w:val="22"/>
        </w:rPr>
        <w:footnoteRef/>
      </w:r>
      <w:r w:rsidRPr="00C6009D">
        <w:rPr>
          <w:rFonts w:ascii="Times New Roman" w:hAnsi="Times New Roman" w:cs="Times New Roman"/>
          <w:sz w:val="22"/>
          <w:szCs w:val="22"/>
        </w:rPr>
        <w:t xml:space="preserve"> MCQUAIL, Denis. McQuail's mass communication theory. Sage publications, 2010, str. 560 </w:t>
      </w:r>
    </w:p>
  </w:footnote>
  <w:footnote w:id="56">
    <w:p w14:paraId="221E2948" w14:textId="77777777" w:rsidR="00EF4EB4" w:rsidRPr="00C6009D" w:rsidRDefault="00EF4EB4" w:rsidP="006D4D2D">
      <w:pPr>
        <w:pStyle w:val="Textpoznpodarou"/>
        <w:rPr>
          <w:rFonts w:ascii="Times New Roman" w:hAnsi="Times New Roman" w:cs="Times New Roman"/>
          <w:sz w:val="22"/>
          <w:szCs w:val="22"/>
        </w:rPr>
      </w:pPr>
      <w:r w:rsidRPr="00C6009D">
        <w:rPr>
          <w:rStyle w:val="Znakapoznpodarou"/>
          <w:sz w:val="22"/>
          <w:szCs w:val="22"/>
        </w:rPr>
        <w:footnoteRef/>
      </w:r>
      <w:r w:rsidRPr="00C6009D">
        <w:rPr>
          <w:rFonts w:ascii="Times New Roman" w:hAnsi="Times New Roman" w:cs="Times New Roman"/>
          <w:sz w:val="22"/>
          <w:szCs w:val="22"/>
        </w:rPr>
        <w:t xml:space="preserve"> Tamtéž</w:t>
      </w:r>
      <w:r>
        <w:rPr>
          <w:rFonts w:ascii="Times New Roman" w:hAnsi="Times New Roman" w:cs="Times New Roman"/>
          <w:sz w:val="22"/>
          <w:szCs w:val="22"/>
        </w:rPr>
        <w:t>.</w:t>
      </w:r>
    </w:p>
  </w:footnote>
  <w:footnote w:id="57">
    <w:p w14:paraId="7A2279EE" w14:textId="77777777" w:rsidR="00EF4EB4" w:rsidRPr="00C6009D" w:rsidRDefault="00EF4EB4" w:rsidP="006D4D2D">
      <w:pPr>
        <w:pStyle w:val="Textpoznpodarou"/>
        <w:rPr>
          <w:rFonts w:ascii="Times New Roman" w:hAnsi="Times New Roman" w:cs="Times New Roman"/>
          <w:sz w:val="22"/>
          <w:szCs w:val="22"/>
        </w:rPr>
      </w:pPr>
      <w:r w:rsidRPr="00C6009D">
        <w:rPr>
          <w:rStyle w:val="Znakapoznpodarou"/>
          <w:sz w:val="22"/>
          <w:szCs w:val="22"/>
        </w:rPr>
        <w:footnoteRef/>
      </w:r>
      <w:r w:rsidRPr="00C6009D">
        <w:rPr>
          <w:rFonts w:ascii="Times New Roman" w:hAnsi="Times New Roman" w:cs="Times New Roman"/>
          <w:sz w:val="22"/>
          <w:szCs w:val="22"/>
        </w:rPr>
        <w:t xml:space="preserve"> </w:t>
      </w:r>
      <w:r w:rsidRPr="00C6009D">
        <w:rPr>
          <w:rFonts w:ascii="Times New Roman" w:hAnsi="Times New Roman" w:cs="Times New Roman"/>
          <w:sz w:val="22"/>
          <w:szCs w:val="22"/>
          <w:shd w:val="clear" w:color="auto" w:fill="FFFFFF"/>
        </w:rPr>
        <w:t>HALADA, Jan a Barbora OSVALDOVÁ, ed. </w:t>
      </w:r>
      <w:r w:rsidRPr="00C6009D">
        <w:rPr>
          <w:rFonts w:ascii="Times New Roman" w:hAnsi="Times New Roman" w:cs="Times New Roman"/>
          <w:i/>
          <w:iCs/>
          <w:sz w:val="22"/>
          <w:szCs w:val="22"/>
          <w:shd w:val="clear" w:color="auto" w:fill="FFFFFF"/>
        </w:rPr>
        <w:t>Slovník žurnalistiky: výklad pojmů a teorie oboru</w:t>
      </w:r>
      <w:r w:rsidRPr="00C6009D">
        <w:rPr>
          <w:rFonts w:ascii="Times New Roman" w:hAnsi="Times New Roman" w:cs="Times New Roman"/>
          <w:sz w:val="22"/>
          <w:szCs w:val="22"/>
          <w:shd w:val="clear" w:color="auto" w:fill="FFFFFF"/>
        </w:rPr>
        <w:t>. Praha: Univerzita Karlova, nakladatelství Karolinum, 2017. ISBN 978-80-246-3752-5</w:t>
      </w:r>
      <w:r w:rsidRPr="00C6009D">
        <w:rPr>
          <w:rFonts w:ascii="Times New Roman" w:hAnsi="Times New Roman" w:cs="Times New Roman"/>
          <w:sz w:val="22"/>
          <w:szCs w:val="22"/>
        </w:rPr>
        <w:t>, str. 114</w:t>
      </w:r>
      <w:r>
        <w:rPr>
          <w:rFonts w:ascii="Times New Roman" w:hAnsi="Times New Roman" w:cs="Times New Roman"/>
          <w:sz w:val="22"/>
          <w:szCs w:val="22"/>
        </w:rPr>
        <w:t>.</w:t>
      </w:r>
    </w:p>
  </w:footnote>
  <w:footnote w:id="58">
    <w:p w14:paraId="17ACAA4E" w14:textId="77777777" w:rsidR="00EF4EB4" w:rsidRDefault="00EF4EB4" w:rsidP="006D4D2D">
      <w:pPr>
        <w:pStyle w:val="Textpoznpodarou"/>
      </w:pPr>
      <w:r w:rsidRPr="00C6009D">
        <w:rPr>
          <w:rStyle w:val="Znakapoznpodarou"/>
          <w:sz w:val="22"/>
          <w:szCs w:val="22"/>
        </w:rPr>
        <w:footnoteRef/>
      </w:r>
      <w:r w:rsidRPr="00C6009D">
        <w:rPr>
          <w:rFonts w:ascii="Times New Roman" w:hAnsi="Times New Roman" w:cs="Times New Roman"/>
          <w:sz w:val="22"/>
          <w:szCs w:val="22"/>
        </w:rPr>
        <w:t xml:space="preserve"> </w:t>
      </w:r>
      <w:r w:rsidRPr="00C6009D">
        <w:rPr>
          <w:rFonts w:ascii="Times New Roman" w:hAnsi="Times New Roman" w:cs="Times New Roman"/>
          <w:sz w:val="22"/>
          <w:szCs w:val="22"/>
          <w:shd w:val="clear" w:color="auto" w:fill="FFFFFF"/>
        </w:rPr>
        <w:t>TULLOCH, John, et al. </w:t>
      </w:r>
      <w:r w:rsidRPr="00C6009D">
        <w:rPr>
          <w:rFonts w:ascii="Times New Roman" w:hAnsi="Times New Roman" w:cs="Times New Roman"/>
          <w:i/>
          <w:iCs/>
          <w:sz w:val="22"/>
          <w:szCs w:val="22"/>
          <w:shd w:val="clear" w:color="auto" w:fill="FFFFFF"/>
        </w:rPr>
        <w:t>Tabloid tales: global debates over media standards</w:t>
      </w:r>
      <w:r w:rsidRPr="00C6009D">
        <w:rPr>
          <w:rFonts w:ascii="Times New Roman" w:hAnsi="Times New Roman" w:cs="Times New Roman"/>
          <w:sz w:val="22"/>
          <w:szCs w:val="22"/>
          <w:shd w:val="clear" w:color="auto" w:fill="FFFFFF"/>
        </w:rPr>
        <w:t>. Rowman and Littlefield, 2000</w:t>
      </w:r>
      <w:r w:rsidRPr="00C6009D">
        <w:rPr>
          <w:rFonts w:ascii="Times New Roman" w:hAnsi="Times New Roman" w:cs="Times New Roman"/>
          <w:sz w:val="22"/>
          <w:szCs w:val="22"/>
        </w:rPr>
        <w:t>, str. 11</w:t>
      </w:r>
      <w:r>
        <w:rPr>
          <w:rFonts w:ascii="Times New Roman" w:hAnsi="Times New Roman" w:cs="Times New Roman"/>
          <w:sz w:val="22"/>
          <w:szCs w:val="22"/>
        </w:rPr>
        <w:t>.</w:t>
      </w:r>
    </w:p>
  </w:footnote>
  <w:footnote w:id="59">
    <w:p w14:paraId="560E3C24" w14:textId="77777777" w:rsidR="00EF4EB4" w:rsidRPr="00304C3F" w:rsidRDefault="00EF4EB4" w:rsidP="006D4D2D">
      <w:pPr>
        <w:spacing w:after="0" w:line="240" w:lineRule="auto"/>
        <w:ind w:firstLine="709"/>
        <w:jc w:val="both"/>
        <w:rPr>
          <w:rFonts w:ascii="Times New Roman" w:hAnsi="Times New Roman" w:cs="Times New Roman"/>
          <w:sz w:val="24"/>
          <w:szCs w:val="24"/>
        </w:rPr>
      </w:pPr>
      <w:r>
        <w:rPr>
          <w:rStyle w:val="Znakapoznpodarou"/>
        </w:rPr>
        <w:footnoteRef/>
      </w:r>
      <w:r>
        <w:t xml:space="preserve"> </w:t>
      </w:r>
      <w:r w:rsidRPr="009500A6">
        <w:rPr>
          <w:rFonts w:ascii="Times New Roman" w:hAnsi="Times New Roman" w:cs="Times New Roman"/>
        </w:rPr>
        <w:t>V časopisu Reflex vyšel návod, jak rozlišit seriózní a neseriózní noviny, který obsahoval těchto 13 bodů: 1) je titulek větší než zpráva sama? 2) odpovídá dramatičnost titulku obsahu samotného článku? 3) jak vypadá grafika; užívá barev, do fotografií vepsaných výkřiků a upoutávek? 4) převažuje obrazová složka nad textovou? 5) objevují se na první straně společenské skandály, nahé celebrity a dopravní nehody? 6) je jazyk přiměřený, nebo užívá hovorových a expresivních slov? 7) pracují noviny na titulu s tématy, která se týkají cen zboží a výše platů? 8) je jasné, odkud novinář informace získal; obsahuje článek odkazy na zdroje? 9) dává novinář prostor oběma stranám sporu? 10) jsou informace přesné i v detailech? 11) snaží se novináři z důležité zprávy udělat zajímavý článek nebo z kuriozity zprávu na první stranu? 12) jsou noviny schopny vysvětlit i pozadí a souvislosti sledovaného případu? 13) dovedou se noviny omluvit za nepřesnou nebo chybnou informaci?</w:t>
      </w:r>
      <w:r w:rsidRPr="009500A6">
        <w:rPr>
          <w:rStyle w:val="Znakapoznpodarou"/>
        </w:rPr>
        <w:footnoteRef/>
      </w:r>
      <w:r>
        <w:rPr>
          <w:rFonts w:ascii="Times New Roman" w:hAnsi="Times New Roman" w:cs="Times New Roman"/>
          <w:sz w:val="24"/>
          <w:szCs w:val="24"/>
        </w:rPr>
        <w:t xml:space="preserve">   </w:t>
      </w:r>
    </w:p>
  </w:footnote>
  <w:footnote w:id="60">
    <w:p w14:paraId="7B2607B1" w14:textId="77777777" w:rsidR="00EF4EB4" w:rsidRPr="004D7781" w:rsidRDefault="00EF4EB4" w:rsidP="006D4D2D">
      <w:pPr>
        <w:pStyle w:val="Textpoznpodarou"/>
        <w:rPr>
          <w:rFonts w:ascii="Times New Roman" w:hAnsi="Times New Roman" w:cs="Times New Roman"/>
          <w:sz w:val="22"/>
          <w:szCs w:val="22"/>
        </w:rPr>
      </w:pPr>
      <w:r w:rsidRPr="004D7781">
        <w:rPr>
          <w:rStyle w:val="Znakapoznpodarou"/>
          <w:sz w:val="22"/>
          <w:szCs w:val="22"/>
        </w:rPr>
        <w:footnoteRef/>
      </w:r>
      <w:r w:rsidRPr="004D7781">
        <w:rPr>
          <w:rFonts w:ascii="Times New Roman" w:hAnsi="Times New Roman" w:cs="Times New Roman"/>
          <w:sz w:val="22"/>
          <w:szCs w:val="22"/>
        </w:rPr>
        <w:t xml:space="preserve"> HVÍŽĎALA, Karel. Co je bulvár in </w:t>
      </w:r>
      <w:r w:rsidRPr="004D7781">
        <w:rPr>
          <w:rFonts w:ascii="Times New Roman" w:hAnsi="Times New Roman" w:cs="Times New Roman"/>
          <w:color w:val="222222"/>
          <w:sz w:val="22"/>
          <w:szCs w:val="22"/>
          <w:shd w:val="clear" w:color="auto" w:fill="FFFFFF"/>
        </w:rPr>
        <w:t>OSVALDOVÁ, Barbora; KOPÁČ, Radim (ed.). </w:t>
      </w:r>
      <w:r w:rsidRPr="004D7781">
        <w:rPr>
          <w:rFonts w:ascii="Times New Roman" w:hAnsi="Times New Roman" w:cs="Times New Roman"/>
          <w:i/>
          <w:iCs/>
          <w:color w:val="222222"/>
          <w:sz w:val="22"/>
          <w:szCs w:val="22"/>
          <w:shd w:val="clear" w:color="auto" w:fill="FFFFFF"/>
        </w:rPr>
        <w:t>Co je bulvár, co je bulvarizace</w:t>
      </w:r>
      <w:r w:rsidRPr="004D7781">
        <w:rPr>
          <w:rFonts w:ascii="Times New Roman" w:hAnsi="Times New Roman" w:cs="Times New Roman"/>
          <w:color w:val="222222"/>
          <w:sz w:val="22"/>
          <w:szCs w:val="22"/>
          <w:shd w:val="clear" w:color="auto" w:fill="FFFFFF"/>
        </w:rPr>
        <w:t>. Charles University in Prague, Karolinum Press, 2016.</w:t>
      </w:r>
      <w:r w:rsidRPr="004D7781">
        <w:rPr>
          <w:rFonts w:ascii="Times New Roman" w:hAnsi="Times New Roman" w:cs="Times New Roman"/>
          <w:sz w:val="22"/>
          <w:szCs w:val="22"/>
        </w:rPr>
        <w:t>, str. 51</w:t>
      </w:r>
      <w:r>
        <w:rPr>
          <w:rFonts w:ascii="Times New Roman" w:hAnsi="Times New Roman" w:cs="Times New Roman"/>
          <w:sz w:val="22"/>
          <w:szCs w:val="22"/>
        </w:rPr>
        <w:t>.</w:t>
      </w:r>
      <w:r w:rsidRPr="004D7781">
        <w:rPr>
          <w:rFonts w:ascii="Times New Roman" w:hAnsi="Times New Roman" w:cs="Times New Roman"/>
          <w:sz w:val="22"/>
          <w:szCs w:val="22"/>
        </w:rPr>
        <w:t xml:space="preserve"> </w:t>
      </w:r>
    </w:p>
  </w:footnote>
  <w:footnote w:id="61">
    <w:p w14:paraId="7D02109A" w14:textId="77777777" w:rsidR="00EF4EB4" w:rsidRPr="004D7781" w:rsidRDefault="00EF4EB4" w:rsidP="006D4D2D">
      <w:pPr>
        <w:pStyle w:val="Textpoznpodarou"/>
        <w:rPr>
          <w:rFonts w:ascii="Times New Roman" w:hAnsi="Times New Roman" w:cs="Times New Roman"/>
          <w:sz w:val="22"/>
          <w:szCs w:val="22"/>
        </w:rPr>
      </w:pPr>
      <w:r w:rsidRPr="004D7781">
        <w:rPr>
          <w:rStyle w:val="Znakapoznpodarou"/>
          <w:sz w:val="22"/>
          <w:szCs w:val="22"/>
        </w:rPr>
        <w:footnoteRef/>
      </w:r>
      <w:r w:rsidRPr="004D7781">
        <w:rPr>
          <w:rFonts w:ascii="Times New Roman" w:hAnsi="Times New Roman" w:cs="Times New Roman"/>
          <w:sz w:val="22"/>
          <w:szCs w:val="22"/>
        </w:rPr>
        <w:t xml:space="preserve"> </w:t>
      </w:r>
      <w:r w:rsidRPr="004D7781">
        <w:rPr>
          <w:rFonts w:ascii="Times New Roman" w:hAnsi="Times New Roman" w:cs="Times New Roman"/>
          <w:color w:val="222222"/>
          <w:sz w:val="22"/>
          <w:szCs w:val="22"/>
          <w:shd w:val="clear" w:color="auto" w:fill="FFFFFF"/>
        </w:rPr>
        <w:t>SCHNEIDEROVÁ, Soňa. </w:t>
      </w:r>
      <w:r w:rsidRPr="004D7781">
        <w:rPr>
          <w:rFonts w:ascii="Times New Roman" w:hAnsi="Times New Roman" w:cs="Times New Roman"/>
          <w:i/>
          <w:iCs/>
          <w:color w:val="222222"/>
          <w:sz w:val="22"/>
          <w:szCs w:val="22"/>
          <w:shd w:val="clear" w:color="auto" w:fill="FFFFFF"/>
        </w:rPr>
        <w:t>Analýza diskurzu a mediální text</w:t>
      </w:r>
      <w:r w:rsidRPr="004D7781">
        <w:rPr>
          <w:rFonts w:ascii="Times New Roman" w:hAnsi="Times New Roman" w:cs="Times New Roman"/>
          <w:color w:val="222222"/>
          <w:sz w:val="22"/>
          <w:szCs w:val="22"/>
          <w:shd w:val="clear" w:color="auto" w:fill="FFFFFF"/>
        </w:rPr>
        <w:t xml:space="preserve">. Charles University in Prague, Karolinum Press, 2015. </w:t>
      </w:r>
    </w:p>
  </w:footnote>
  <w:footnote w:id="62">
    <w:p w14:paraId="5343D529" w14:textId="77777777" w:rsidR="00EF4EB4" w:rsidRPr="004D7781" w:rsidRDefault="00EF4EB4" w:rsidP="006D4D2D">
      <w:pPr>
        <w:pStyle w:val="Textpoznpodarou"/>
        <w:rPr>
          <w:rFonts w:ascii="Times New Roman" w:hAnsi="Times New Roman" w:cs="Times New Roman"/>
          <w:sz w:val="22"/>
          <w:szCs w:val="22"/>
        </w:rPr>
      </w:pPr>
      <w:r w:rsidRPr="004D7781">
        <w:rPr>
          <w:rStyle w:val="Znakapoznpodarou"/>
          <w:sz w:val="22"/>
          <w:szCs w:val="22"/>
        </w:rPr>
        <w:footnoteRef/>
      </w:r>
      <w:r w:rsidRPr="004D7781">
        <w:rPr>
          <w:rFonts w:ascii="Times New Roman" w:hAnsi="Times New Roman" w:cs="Times New Roman"/>
          <w:sz w:val="22"/>
          <w:szCs w:val="22"/>
        </w:rPr>
        <w:t xml:space="preserve"> HVÍŽĎALA, Karel. Co je bulvár in </w:t>
      </w:r>
      <w:r w:rsidRPr="004D7781">
        <w:rPr>
          <w:rFonts w:ascii="Times New Roman" w:hAnsi="Times New Roman" w:cs="Times New Roman"/>
          <w:color w:val="222222"/>
          <w:sz w:val="22"/>
          <w:szCs w:val="22"/>
          <w:shd w:val="clear" w:color="auto" w:fill="FFFFFF"/>
        </w:rPr>
        <w:t>OSVALDOVÁ, Barbora; KOPÁČ, Radim (ed.). </w:t>
      </w:r>
      <w:r w:rsidRPr="004D7781">
        <w:rPr>
          <w:rFonts w:ascii="Times New Roman" w:hAnsi="Times New Roman" w:cs="Times New Roman"/>
          <w:i/>
          <w:iCs/>
          <w:color w:val="222222"/>
          <w:sz w:val="22"/>
          <w:szCs w:val="22"/>
          <w:shd w:val="clear" w:color="auto" w:fill="FFFFFF"/>
        </w:rPr>
        <w:t>Co je bulvár, co je bulvarizace</w:t>
      </w:r>
      <w:r w:rsidRPr="004D7781">
        <w:rPr>
          <w:rFonts w:ascii="Times New Roman" w:hAnsi="Times New Roman" w:cs="Times New Roman"/>
          <w:color w:val="222222"/>
          <w:sz w:val="22"/>
          <w:szCs w:val="22"/>
          <w:shd w:val="clear" w:color="auto" w:fill="FFFFFF"/>
        </w:rPr>
        <w:t>. Charles University in Prague, Karolinum Press, 2016</w:t>
      </w:r>
      <w:r w:rsidRPr="004D7781">
        <w:rPr>
          <w:rFonts w:ascii="Times New Roman" w:hAnsi="Times New Roman" w:cs="Times New Roman"/>
          <w:sz w:val="22"/>
          <w:szCs w:val="22"/>
        </w:rPr>
        <w:t xml:space="preserve">, str. 52 </w:t>
      </w:r>
    </w:p>
  </w:footnote>
  <w:footnote w:id="63">
    <w:p w14:paraId="6C55716A" w14:textId="77777777" w:rsidR="00EF4EB4" w:rsidRDefault="00EF4EB4" w:rsidP="006D4D2D">
      <w:pPr>
        <w:pStyle w:val="Textpoznpodarou"/>
      </w:pPr>
      <w:r w:rsidRPr="004D7781">
        <w:rPr>
          <w:rStyle w:val="Znakapoznpodarou"/>
          <w:sz w:val="22"/>
          <w:szCs w:val="22"/>
        </w:rPr>
        <w:footnoteRef/>
      </w:r>
      <w:r w:rsidRPr="004D7781">
        <w:rPr>
          <w:rFonts w:ascii="Times New Roman" w:hAnsi="Times New Roman" w:cs="Times New Roman"/>
          <w:sz w:val="22"/>
          <w:szCs w:val="22"/>
        </w:rPr>
        <w:t xml:space="preserve"> </w:t>
      </w:r>
      <w:r>
        <w:rPr>
          <w:rFonts w:ascii="Times New Roman" w:hAnsi="Times New Roman" w:cs="Times New Roman"/>
          <w:sz w:val="22"/>
          <w:szCs w:val="22"/>
        </w:rPr>
        <w:t>Tamtéž</w:t>
      </w:r>
      <w:r w:rsidRPr="004D7781">
        <w:rPr>
          <w:rFonts w:ascii="Times New Roman" w:hAnsi="Times New Roman" w:cs="Times New Roman"/>
          <w:sz w:val="22"/>
          <w:szCs w:val="22"/>
        </w:rPr>
        <w:t>, str. 52</w:t>
      </w:r>
      <w:r>
        <w:rPr>
          <w:rFonts w:ascii="Times New Roman" w:hAnsi="Times New Roman" w:cs="Times New Roman"/>
          <w:sz w:val="22"/>
          <w:szCs w:val="22"/>
        </w:rPr>
        <w:t>.</w:t>
      </w:r>
    </w:p>
  </w:footnote>
  <w:footnote w:id="64">
    <w:p w14:paraId="24ECE273" w14:textId="77777777" w:rsidR="00EF4EB4" w:rsidRPr="001E48F5" w:rsidRDefault="00EF4EB4" w:rsidP="006D4D2D">
      <w:pPr>
        <w:pStyle w:val="Textpoznpodarou"/>
        <w:rPr>
          <w:rFonts w:ascii="Times New Roman" w:hAnsi="Times New Roman" w:cs="Times New Roman"/>
          <w:sz w:val="22"/>
          <w:szCs w:val="22"/>
        </w:rPr>
      </w:pPr>
      <w:r w:rsidRPr="001E48F5">
        <w:rPr>
          <w:rStyle w:val="Znakapoznpodarou"/>
          <w:sz w:val="22"/>
          <w:szCs w:val="22"/>
        </w:rPr>
        <w:footnoteRef/>
      </w:r>
      <w:r w:rsidRPr="001E48F5">
        <w:rPr>
          <w:rFonts w:ascii="Times New Roman" w:hAnsi="Times New Roman" w:cs="Times New Roman"/>
          <w:sz w:val="22"/>
          <w:szCs w:val="22"/>
        </w:rPr>
        <w:t xml:space="preserve"> </w:t>
      </w:r>
      <w:r w:rsidRPr="001E48F5">
        <w:rPr>
          <w:rFonts w:ascii="Times New Roman" w:hAnsi="Times New Roman" w:cs="Times New Roman"/>
          <w:color w:val="222222"/>
          <w:sz w:val="22"/>
          <w:szCs w:val="22"/>
          <w:shd w:val="clear" w:color="auto" w:fill="FFFFFF"/>
        </w:rPr>
        <w:t>OSVALDOVÁ, Barbora. Bulvarizace a etika v českých médiích. </w:t>
      </w:r>
      <w:r w:rsidRPr="001E48F5">
        <w:rPr>
          <w:rFonts w:ascii="Times New Roman" w:hAnsi="Times New Roman" w:cs="Times New Roman"/>
          <w:i/>
          <w:iCs/>
          <w:color w:val="222222"/>
          <w:sz w:val="22"/>
          <w:szCs w:val="22"/>
          <w:shd w:val="clear" w:color="auto" w:fill="FFFFFF"/>
        </w:rPr>
        <w:t>Osvaldová, Barbora a kol., Co je bulvár, co je bulvarizace</w:t>
      </w:r>
      <w:r w:rsidRPr="001E48F5">
        <w:rPr>
          <w:rFonts w:ascii="Times New Roman" w:hAnsi="Times New Roman" w:cs="Times New Roman"/>
          <w:color w:val="222222"/>
          <w:sz w:val="22"/>
          <w:szCs w:val="22"/>
          <w:shd w:val="clear" w:color="auto" w:fill="FFFFFF"/>
        </w:rPr>
        <w:t>, 2016, 9-15</w:t>
      </w:r>
      <w:r w:rsidRPr="001E48F5">
        <w:rPr>
          <w:rFonts w:ascii="Times New Roman" w:hAnsi="Times New Roman" w:cs="Times New Roman"/>
          <w:sz w:val="22"/>
          <w:szCs w:val="22"/>
        </w:rPr>
        <w:t>, str. 11</w:t>
      </w:r>
      <w:r>
        <w:rPr>
          <w:rFonts w:ascii="Times New Roman" w:hAnsi="Times New Roman" w:cs="Times New Roman"/>
          <w:sz w:val="22"/>
          <w:szCs w:val="22"/>
        </w:rPr>
        <w:t>.</w:t>
      </w:r>
    </w:p>
  </w:footnote>
  <w:footnote w:id="65">
    <w:p w14:paraId="2EB821D5" w14:textId="77777777" w:rsidR="00EF4EB4" w:rsidRPr="001E48F5" w:rsidRDefault="00EF4EB4" w:rsidP="006D4D2D">
      <w:pPr>
        <w:pStyle w:val="Textpoznpodarou"/>
        <w:rPr>
          <w:rFonts w:ascii="Times New Roman" w:hAnsi="Times New Roman" w:cs="Times New Roman"/>
          <w:sz w:val="22"/>
          <w:szCs w:val="22"/>
        </w:rPr>
      </w:pPr>
      <w:r w:rsidRPr="001E48F5">
        <w:rPr>
          <w:rStyle w:val="Znakapoznpodarou"/>
          <w:sz w:val="22"/>
          <w:szCs w:val="22"/>
        </w:rPr>
        <w:footnoteRef/>
      </w:r>
      <w:r w:rsidRPr="001E48F5">
        <w:rPr>
          <w:rFonts w:ascii="Times New Roman" w:hAnsi="Times New Roman" w:cs="Times New Roman"/>
          <w:sz w:val="22"/>
          <w:szCs w:val="22"/>
        </w:rPr>
        <w:t xml:space="preserve"> </w:t>
      </w:r>
      <w:r w:rsidRPr="001E48F5">
        <w:rPr>
          <w:rFonts w:ascii="Times New Roman" w:hAnsi="Times New Roman" w:cs="Times New Roman"/>
          <w:color w:val="222222"/>
          <w:sz w:val="22"/>
          <w:szCs w:val="22"/>
          <w:shd w:val="clear" w:color="auto" w:fill="FFFFFF"/>
        </w:rPr>
        <w:t>SCHNEIDEROVÁ, Soňa. </w:t>
      </w:r>
      <w:r w:rsidRPr="001E48F5">
        <w:rPr>
          <w:rFonts w:ascii="Times New Roman" w:hAnsi="Times New Roman" w:cs="Times New Roman"/>
          <w:i/>
          <w:iCs/>
          <w:color w:val="222222"/>
          <w:sz w:val="22"/>
          <w:szCs w:val="22"/>
          <w:shd w:val="clear" w:color="auto" w:fill="FFFFFF"/>
        </w:rPr>
        <w:t>Analýza diskurzu a mediální text</w:t>
      </w:r>
      <w:r w:rsidRPr="001E48F5">
        <w:rPr>
          <w:rFonts w:ascii="Times New Roman" w:hAnsi="Times New Roman" w:cs="Times New Roman"/>
          <w:color w:val="222222"/>
          <w:sz w:val="22"/>
          <w:szCs w:val="22"/>
          <w:shd w:val="clear" w:color="auto" w:fill="FFFFFF"/>
        </w:rPr>
        <w:t>. Charles University in Prague, Karolinum Press, 2015</w:t>
      </w:r>
      <w:r>
        <w:rPr>
          <w:rFonts w:ascii="Times New Roman" w:hAnsi="Times New Roman" w:cs="Times New Roman"/>
          <w:color w:val="222222"/>
          <w:sz w:val="22"/>
          <w:szCs w:val="22"/>
          <w:shd w:val="clear" w:color="auto" w:fill="FFFFFF"/>
        </w:rPr>
        <w:t>.</w:t>
      </w:r>
    </w:p>
  </w:footnote>
  <w:footnote w:id="66">
    <w:p w14:paraId="3A1C15FB" w14:textId="77777777" w:rsidR="00EF4EB4" w:rsidRPr="001E48F5" w:rsidRDefault="00EF4EB4" w:rsidP="008625A8">
      <w:pPr>
        <w:pStyle w:val="Textpoznpodarou"/>
        <w:rPr>
          <w:rFonts w:ascii="Times New Roman" w:hAnsi="Times New Roman" w:cs="Times New Roman"/>
          <w:sz w:val="22"/>
          <w:szCs w:val="22"/>
        </w:rPr>
      </w:pPr>
      <w:r w:rsidRPr="001E48F5">
        <w:rPr>
          <w:rStyle w:val="Znakapoznpodarou"/>
          <w:sz w:val="22"/>
          <w:szCs w:val="22"/>
        </w:rPr>
        <w:footnoteRef/>
      </w:r>
      <w:r w:rsidRPr="001E48F5">
        <w:rPr>
          <w:rFonts w:ascii="Times New Roman" w:hAnsi="Times New Roman" w:cs="Times New Roman"/>
          <w:sz w:val="22"/>
          <w:szCs w:val="22"/>
        </w:rPr>
        <w:t xml:space="preserve"> </w:t>
      </w:r>
      <w:r w:rsidRPr="001E48F5">
        <w:rPr>
          <w:rFonts w:ascii="Times New Roman" w:hAnsi="Times New Roman" w:cs="Times New Roman"/>
          <w:color w:val="222222"/>
          <w:sz w:val="22"/>
          <w:szCs w:val="22"/>
          <w:shd w:val="clear" w:color="auto" w:fill="FFFFFF"/>
        </w:rPr>
        <w:t>KINGSLEY, Patrick. </w:t>
      </w:r>
      <w:r w:rsidRPr="001E48F5">
        <w:rPr>
          <w:rFonts w:ascii="Times New Roman" w:hAnsi="Times New Roman" w:cs="Times New Roman"/>
          <w:i/>
          <w:iCs/>
          <w:color w:val="222222"/>
          <w:sz w:val="22"/>
          <w:szCs w:val="22"/>
          <w:shd w:val="clear" w:color="auto" w:fill="FFFFFF"/>
        </w:rPr>
        <w:t>The new odyssey: The story of Europe's refugee crisis</w:t>
      </w:r>
      <w:r w:rsidRPr="001E48F5">
        <w:rPr>
          <w:rFonts w:ascii="Times New Roman" w:hAnsi="Times New Roman" w:cs="Times New Roman"/>
          <w:color w:val="222222"/>
          <w:sz w:val="22"/>
          <w:szCs w:val="22"/>
          <w:shd w:val="clear" w:color="auto" w:fill="FFFFFF"/>
        </w:rPr>
        <w:t>. Guardian Faber Publishing, 2016</w:t>
      </w:r>
      <w:r w:rsidRPr="001E48F5">
        <w:rPr>
          <w:rFonts w:ascii="Times New Roman" w:hAnsi="Times New Roman" w:cs="Times New Roman"/>
          <w:sz w:val="22"/>
          <w:szCs w:val="22"/>
        </w:rPr>
        <w:t>, str. 9</w:t>
      </w:r>
      <w:r>
        <w:rPr>
          <w:rFonts w:ascii="Times New Roman" w:hAnsi="Times New Roman" w:cs="Times New Roman"/>
          <w:sz w:val="22"/>
          <w:szCs w:val="22"/>
        </w:rPr>
        <w:t>.</w:t>
      </w:r>
    </w:p>
  </w:footnote>
  <w:footnote w:id="67">
    <w:p w14:paraId="62841C11" w14:textId="77777777" w:rsidR="00EF4EB4" w:rsidRDefault="00EF4EB4" w:rsidP="008625A8">
      <w:pPr>
        <w:pStyle w:val="Textpoznpodarou"/>
      </w:pPr>
      <w:r w:rsidRPr="001E48F5">
        <w:rPr>
          <w:rStyle w:val="Znakapoznpodarou"/>
          <w:sz w:val="22"/>
          <w:szCs w:val="22"/>
        </w:rPr>
        <w:footnoteRef/>
      </w:r>
      <w:r w:rsidRPr="001E48F5">
        <w:rPr>
          <w:rFonts w:ascii="Times New Roman" w:hAnsi="Times New Roman" w:cs="Times New Roman"/>
          <w:sz w:val="22"/>
          <w:szCs w:val="22"/>
        </w:rPr>
        <w:t xml:space="preserve"> </w:t>
      </w:r>
      <w:r w:rsidRPr="001E48F5">
        <w:rPr>
          <w:rFonts w:ascii="Times New Roman" w:hAnsi="Times New Roman" w:cs="Times New Roman"/>
          <w:color w:val="222222"/>
          <w:sz w:val="22"/>
          <w:szCs w:val="22"/>
          <w:shd w:val="clear" w:color="auto" w:fill="FFFFFF"/>
        </w:rPr>
        <w:t>AGUSTÍN, Óscar García; JØRGENSEN, Martin Bak. </w:t>
      </w:r>
      <w:r w:rsidRPr="001E48F5">
        <w:rPr>
          <w:rFonts w:ascii="Times New Roman" w:hAnsi="Times New Roman" w:cs="Times New Roman"/>
          <w:i/>
          <w:iCs/>
          <w:color w:val="222222"/>
          <w:sz w:val="22"/>
          <w:szCs w:val="22"/>
          <w:shd w:val="clear" w:color="auto" w:fill="FFFFFF"/>
        </w:rPr>
        <w:t>Solidarity and the'refugee Crisis' in Europe</w:t>
      </w:r>
      <w:r w:rsidRPr="001E48F5">
        <w:rPr>
          <w:rFonts w:ascii="Times New Roman" w:hAnsi="Times New Roman" w:cs="Times New Roman"/>
          <w:color w:val="222222"/>
          <w:sz w:val="22"/>
          <w:szCs w:val="22"/>
          <w:shd w:val="clear" w:color="auto" w:fill="FFFFFF"/>
        </w:rPr>
        <w:t>. Springer, 2018</w:t>
      </w:r>
      <w:r w:rsidRPr="001E48F5">
        <w:rPr>
          <w:rFonts w:ascii="Times New Roman" w:hAnsi="Times New Roman" w:cs="Times New Roman"/>
          <w:sz w:val="22"/>
          <w:szCs w:val="22"/>
        </w:rPr>
        <w:t>, str. 6</w:t>
      </w:r>
      <w:r>
        <w:rPr>
          <w:rFonts w:ascii="Times New Roman" w:hAnsi="Times New Roman" w:cs="Times New Roman"/>
          <w:sz w:val="22"/>
          <w:szCs w:val="22"/>
        </w:rPr>
        <w:t>.</w:t>
      </w:r>
    </w:p>
  </w:footnote>
  <w:footnote w:id="68">
    <w:p w14:paraId="0135A8DF" w14:textId="77777777" w:rsidR="00EF4EB4" w:rsidRPr="00CB713A" w:rsidRDefault="00EF4EB4" w:rsidP="008625A8">
      <w:pPr>
        <w:pStyle w:val="Textpoznpodarou"/>
        <w:rPr>
          <w:rFonts w:ascii="Times New Roman" w:hAnsi="Times New Roman" w:cs="Times New Roman"/>
          <w:sz w:val="22"/>
          <w:szCs w:val="22"/>
        </w:rPr>
      </w:pPr>
      <w:r w:rsidRPr="00CB713A">
        <w:rPr>
          <w:rStyle w:val="Znakapoznpodarou"/>
          <w:sz w:val="22"/>
          <w:szCs w:val="22"/>
        </w:rPr>
        <w:footnoteRef/>
      </w:r>
      <w:r w:rsidRPr="00CB713A">
        <w:rPr>
          <w:rFonts w:ascii="Times New Roman" w:hAnsi="Times New Roman" w:cs="Times New Roman"/>
          <w:sz w:val="22"/>
          <w:szCs w:val="22"/>
        </w:rPr>
        <w:t xml:space="preserve"> </w:t>
      </w:r>
      <w:r>
        <w:rPr>
          <w:rFonts w:ascii="Times New Roman" w:hAnsi="Times New Roman" w:cs="Times New Roman"/>
          <w:color w:val="222222"/>
          <w:sz w:val="22"/>
          <w:szCs w:val="22"/>
          <w:shd w:val="clear" w:color="auto" w:fill="FFFFFF"/>
        </w:rPr>
        <w:t>Tamtéž</w:t>
      </w:r>
      <w:r w:rsidRPr="00CB713A">
        <w:rPr>
          <w:rFonts w:ascii="Times New Roman" w:hAnsi="Times New Roman" w:cs="Times New Roman"/>
          <w:sz w:val="22"/>
          <w:szCs w:val="22"/>
        </w:rPr>
        <w:t>, str. 7</w:t>
      </w:r>
      <w:r>
        <w:rPr>
          <w:rFonts w:ascii="Times New Roman" w:hAnsi="Times New Roman" w:cs="Times New Roman"/>
          <w:sz w:val="22"/>
          <w:szCs w:val="22"/>
        </w:rPr>
        <w:t>.</w:t>
      </w:r>
    </w:p>
  </w:footnote>
  <w:footnote w:id="69">
    <w:p w14:paraId="029C2DAF" w14:textId="77777777" w:rsidR="00EF4EB4" w:rsidRPr="00CB713A" w:rsidRDefault="00EF4EB4" w:rsidP="008625A8">
      <w:pPr>
        <w:pStyle w:val="Textpoznpodarou"/>
        <w:rPr>
          <w:rFonts w:ascii="Times New Roman" w:hAnsi="Times New Roman" w:cs="Times New Roman"/>
          <w:sz w:val="22"/>
          <w:szCs w:val="22"/>
        </w:rPr>
      </w:pPr>
      <w:r w:rsidRPr="00CB713A">
        <w:rPr>
          <w:rStyle w:val="Znakapoznpodarou"/>
          <w:sz w:val="22"/>
          <w:szCs w:val="22"/>
        </w:rPr>
        <w:footnoteRef/>
      </w:r>
      <w:r w:rsidRPr="00CB713A">
        <w:rPr>
          <w:rFonts w:ascii="Times New Roman" w:hAnsi="Times New Roman" w:cs="Times New Roman"/>
          <w:sz w:val="22"/>
          <w:szCs w:val="22"/>
        </w:rPr>
        <w:t xml:space="preserve"> </w:t>
      </w:r>
      <w:r w:rsidRPr="00CB713A">
        <w:rPr>
          <w:rFonts w:ascii="Times New Roman" w:hAnsi="Times New Roman" w:cs="Times New Roman"/>
          <w:color w:val="222222"/>
          <w:sz w:val="22"/>
          <w:szCs w:val="22"/>
          <w:shd w:val="clear" w:color="auto" w:fill="FFFFFF"/>
        </w:rPr>
        <w:t>KINGSLEY, Patrick. </w:t>
      </w:r>
      <w:r w:rsidRPr="00CB713A">
        <w:rPr>
          <w:rFonts w:ascii="Times New Roman" w:hAnsi="Times New Roman" w:cs="Times New Roman"/>
          <w:i/>
          <w:iCs/>
          <w:color w:val="222222"/>
          <w:sz w:val="22"/>
          <w:szCs w:val="22"/>
          <w:shd w:val="clear" w:color="auto" w:fill="FFFFFF"/>
        </w:rPr>
        <w:t>The new odyssey: The story of Europe's refugee crisis</w:t>
      </w:r>
      <w:r w:rsidRPr="00CB713A">
        <w:rPr>
          <w:rFonts w:ascii="Times New Roman" w:hAnsi="Times New Roman" w:cs="Times New Roman"/>
          <w:color w:val="222222"/>
          <w:sz w:val="22"/>
          <w:szCs w:val="22"/>
          <w:shd w:val="clear" w:color="auto" w:fill="FFFFFF"/>
        </w:rPr>
        <w:t>. Guardian Faber Publishing, 2016</w:t>
      </w:r>
      <w:r w:rsidRPr="00CB713A">
        <w:rPr>
          <w:rFonts w:ascii="Times New Roman" w:hAnsi="Times New Roman" w:cs="Times New Roman"/>
          <w:sz w:val="22"/>
          <w:szCs w:val="22"/>
        </w:rPr>
        <w:t>, str. 9</w:t>
      </w:r>
      <w:r>
        <w:rPr>
          <w:rFonts w:ascii="Times New Roman" w:hAnsi="Times New Roman" w:cs="Times New Roman"/>
          <w:sz w:val="22"/>
          <w:szCs w:val="22"/>
        </w:rPr>
        <w:t>.</w:t>
      </w:r>
      <w:r w:rsidRPr="00CB713A">
        <w:rPr>
          <w:rFonts w:ascii="Times New Roman" w:hAnsi="Times New Roman" w:cs="Times New Roman"/>
          <w:sz w:val="22"/>
          <w:szCs w:val="22"/>
        </w:rPr>
        <w:t xml:space="preserve"> </w:t>
      </w:r>
    </w:p>
  </w:footnote>
  <w:footnote w:id="70">
    <w:p w14:paraId="3C914EAB" w14:textId="77777777" w:rsidR="00EF4EB4" w:rsidRPr="00CB713A" w:rsidRDefault="00EF4EB4" w:rsidP="008625A8">
      <w:pPr>
        <w:pStyle w:val="Textpoznpodarou"/>
        <w:rPr>
          <w:rFonts w:ascii="Times New Roman" w:hAnsi="Times New Roman" w:cs="Times New Roman"/>
          <w:sz w:val="22"/>
          <w:szCs w:val="22"/>
        </w:rPr>
      </w:pPr>
      <w:r w:rsidRPr="00CB713A">
        <w:rPr>
          <w:rStyle w:val="Znakapoznpodarou"/>
          <w:sz w:val="22"/>
          <w:szCs w:val="22"/>
        </w:rPr>
        <w:footnoteRef/>
      </w:r>
      <w:r w:rsidRPr="00CB713A">
        <w:rPr>
          <w:rFonts w:ascii="Times New Roman" w:hAnsi="Times New Roman" w:cs="Times New Roman"/>
          <w:sz w:val="22"/>
          <w:szCs w:val="22"/>
        </w:rPr>
        <w:t xml:space="preserve"> </w:t>
      </w:r>
      <w:r w:rsidRPr="00CB713A">
        <w:rPr>
          <w:rFonts w:ascii="Times New Roman" w:hAnsi="Times New Roman" w:cs="Times New Roman"/>
          <w:color w:val="222222"/>
          <w:sz w:val="22"/>
          <w:szCs w:val="22"/>
          <w:shd w:val="clear" w:color="auto" w:fill="FFFFFF"/>
        </w:rPr>
        <w:t>BARLAI, Melani, et al. (ed.). </w:t>
      </w:r>
      <w:r w:rsidRPr="00CB713A">
        <w:rPr>
          <w:rFonts w:ascii="Times New Roman" w:hAnsi="Times New Roman" w:cs="Times New Roman"/>
          <w:i/>
          <w:iCs/>
          <w:color w:val="222222"/>
          <w:sz w:val="22"/>
          <w:szCs w:val="22"/>
          <w:shd w:val="clear" w:color="auto" w:fill="FFFFFF"/>
        </w:rPr>
        <w:t>The Migrant Crisis: European perspectives and national discourses</w:t>
      </w:r>
      <w:r w:rsidRPr="00CB713A">
        <w:rPr>
          <w:rFonts w:ascii="Times New Roman" w:hAnsi="Times New Roman" w:cs="Times New Roman"/>
          <w:color w:val="222222"/>
          <w:sz w:val="22"/>
          <w:szCs w:val="22"/>
          <w:shd w:val="clear" w:color="auto" w:fill="FFFFFF"/>
        </w:rPr>
        <w:t>. LIT Verlag Münster, 2017</w:t>
      </w:r>
      <w:r w:rsidRPr="00CB713A">
        <w:rPr>
          <w:rFonts w:ascii="Times New Roman" w:hAnsi="Times New Roman" w:cs="Times New Roman"/>
          <w:sz w:val="22"/>
          <w:szCs w:val="22"/>
        </w:rPr>
        <w:t>, str. 13</w:t>
      </w:r>
      <w:r>
        <w:rPr>
          <w:rFonts w:ascii="Times New Roman" w:hAnsi="Times New Roman" w:cs="Times New Roman"/>
          <w:sz w:val="22"/>
          <w:szCs w:val="22"/>
        </w:rPr>
        <w:t>.</w:t>
      </w:r>
    </w:p>
  </w:footnote>
  <w:footnote w:id="71">
    <w:p w14:paraId="2D83CF06" w14:textId="77777777" w:rsidR="00EF4EB4" w:rsidRDefault="00EF4EB4" w:rsidP="008625A8">
      <w:pPr>
        <w:pStyle w:val="Textpoznpodarou"/>
      </w:pPr>
      <w:r w:rsidRPr="00CB713A">
        <w:rPr>
          <w:rStyle w:val="Znakapoznpodarou"/>
          <w:sz w:val="22"/>
          <w:szCs w:val="22"/>
        </w:rPr>
        <w:footnoteRef/>
      </w:r>
      <w:r w:rsidRPr="00CB713A">
        <w:rPr>
          <w:rFonts w:ascii="Times New Roman" w:hAnsi="Times New Roman" w:cs="Times New Roman"/>
          <w:sz w:val="22"/>
          <w:szCs w:val="22"/>
        </w:rPr>
        <w:t xml:space="preserve"> Dostupné z </w:t>
      </w:r>
      <w:hyperlink r:id="rId1" w:history="1">
        <w:r w:rsidRPr="00CB713A">
          <w:rPr>
            <w:rStyle w:val="Hypertextovodkaz"/>
            <w:rFonts w:ascii="Times New Roman" w:hAnsi="Times New Roman" w:cs="Times New Roman"/>
            <w:sz w:val="22"/>
            <w:szCs w:val="22"/>
          </w:rPr>
          <w:t>http://publications.europa.eu/webpub/com/factsheets/migration-crisis/en/</w:t>
        </w:r>
      </w:hyperlink>
      <w:r w:rsidRPr="00CB713A">
        <w:rPr>
          <w:rFonts w:ascii="Times New Roman" w:hAnsi="Times New Roman" w:cs="Times New Roman"/>
          <w:sz w:val="22"/>
          <w:szCs w:val="22"/>
        </w:rPr>
        <w:t>, cit. 26.3. 2019</w:t>
      </w:r>
    </w:p>
  </w:footnote>
  <w:footnote w:id="72">
    <w:p w14:paraId="34A9DCB1" w14:textId="77777777" w:rsidR="00EF4EB4" w:rsidRPr="00CD3E87" w:rsidRDefault="00EF4EB4" w:rsidP="008625A8">
      <w:pPr>
        <w:pStyle w:val="Textpoznpodarou"/>
        <w:rPr>
          <w:rFonts w:ascii="Times New Roman" w:hAnsi="Times New Roman" w:cs="Times New Roman"/>
          <w:sz w:val="22"/>
          <w:szCs w:val="22"/>
        </w:rPr>
      </w:pPr>
      <w:r w:rsidRPr="00CD3E87">
        <w:rPr>
          <w:rStyle w:val="Znakapoznpodarou"/>
          <w:sz w:val="22"/>
          <w:szCs w:val="22"/>
        </w:rPr>
        <w:footnoteRef/>
      </w:r>
      <w:r w:rsidRPr="00CD3E87">
        <w:rPr>
          <w:rFonts w:ascii="Times New Roman" w:hAnsi="Times New Roman" w:cs="Times New Roman"/>
          <w:sz w:val="22"/>
          <w:szCs w:val="22"/>
        </w:rPr>
        <w:t xml:space="preserve"> </w:t>
      </w:r>
      <w:r w:rsidRPr="00CD3E87">
        <w:rPr>
          <w:rFonts w:ascii="Times New Roman" w:hAnsi="Times New Roman" w:cs="Times New Roman"/>
          <w:color w:val="222222"/>
          <w:sz w:val="22"/>
          <w:szCs w:val="22"/>
          <w:shd w:val="clear" w:color="auto" w:fill="FFFFFF"/>
        </w:rPr>
        <w:t>KINGSLEY, Patrick. </w:t>
      </w:r>
      <w:r w:rsidRPr="00CD3E87">
        <w:rPr>
          <w:rFonts w:ascii="Times New Roman" w:hAnsi="Times New Roman" w:cs="Times New Roman"/>
          <w:i/>
          <w:iCs/>
          <w:color w:val="222222"/>
          <w:sz w:val="22"/>
          <w:szCs w:val="22"/>
          <w:shd w:val="clear" w:color="auto" w:fill="FFFFFF"/>
        </w:rPr>
        <w:t>The new odyssey: The story of Europe's refugee crisis</w:t>
      </w:r>
      <w:r w:rsidRPr="00CD3E87">
        <w:rPr>
          <w:rFonts w:ascii="Times New Roman" w:hAnsi="Times New Roman" w:cs="Times New Roman"/>
          <w:color w:val="222222"/>
          <w:sz w:val="22"/>
          <w:szCs w:val="22"/>
          <w:shd w:val="clear" w:color="auto" w:fill="FFFFFF"/>
        </w:rPr>
        <w:t>. Guardian Faber Publishing, 2016</w:t>
      </w:r>
      <w:r>
        <w:rPr>
          <w:rFonts w:ascii="Times New Roman" w:hAnsi="Times New Roman" w:cs="Times New Roman"/>
          <w:color w:val="222222"/>
          <w:sz w:val="22"/>
          <w:szCs w:val="22"/>
          <w:shd w:val="clear" w:color="auto" w:fill="FFFFFF"/>
        </w:rPr>
        <w:t>.</w:t>
      </w:r>
      <w:r w:rsidRPr="00CD3E87">
        <w:rPr>
          <w:rFonts w:ascii="Times New Roman" w:eastAsia="Segoe UI Emoji" w:hAnsi="Times New Roman" w:cs="Times New Roman"/>
          <w:sz w:val="22"/>
          <w:szCs w:val="22"/>
        </w:rPr>
        <w:t xml:space="preserve"> </w:t>
      </w:r>
    </w:p>
  </w:footnote>
  <w:footnote w:id="73">
    <w:p w14:paraId="73843F06" w14:textId="77777777" w:rsidR="00EF4EB4" w:rsidRPr="00CD3E87" w:rsidRDefault="00EF4EB4" w:rsidP="008625A8">
      <w:pPr>
        <w:pStyle w:val="Textpoznpodarou"/>
        <w:rPr>
          <w:rFonts w:ascii="Times New Roman" w:hAnsi="Times New Roman" w:cs="Times New Roman"/>
          <w:sz w:val="22"/>
          <w:szCs w:val="22"/>
        </w:rPr>
      </w:pPr>
      <w:r w:rsidRPr="00CD3E87">
        <w:rPr>
          <w:rStyle w:val="Znakapoznpodarou"/>
          <w:sz w:val="22"/>
          <w:szCs w:val="22"/>
        </w:rPr>
        <w:footnoteRef/>
      </w:r>
      <w:r w:rsidRPr="00CD3E87">
        <w:rPr>
          <w:rFonts w:ascii="Times New Roman" w:hAnsi="Times New Roman" w:cs="Times New Roman"/>
          <w:sz w:val="22"/>
          <w:szCs w:val="22"/>
        </w:rPr>
        <w:t xml:space="preserve"> </w:t>
      </w:r>
      <w:r w:rsidRPr="00CD3E87">
        <w:rPr>
          <w:rFonts w:ascii="Times New Roman" w:hAnsi="Times New Roman" w:cs="Times New Roman"/>
          <w:color w:val="222222"/>
          <w:sz w:val="22"/>
          <w:szCs w:val="22"/>
          <w:shd w:val="clear" w:color="auto" w:fill="FFFFFF"/>
        </w:rPr>
        <w:t>BARLAI, Melani, et al. (ed.). </w:t>
      </w:r>
      <w:r w:rsidRPr="00CD3E87">
        <w:rPr>
          <w:rFonts w:ascii="Times New Roman" w:hAnsi="Times New Roman" w:cs="Times New Roman"/>
          <w:i/>
          <w:iCs/>
          <w:color w:val="222222"/>
          <w:sz w:val="22"/>
          <w:szCs w:val="22"/>
          <w:shd w:val="clear" w:color="auto" w:fill="FFFFFF"/>
        </w:rPr>
        <w:t>The Migrant Crisis: European perspectives and national discourses</w:t>
      </w:r>
      <w:r w:rsidRPr="00CD3E87">
        <w:rPr>
          <w:rFonts w:ascii="Times New Roman" w:hAnsi="Times New Roman" w:cs="Times New Roman"/>
          <w:color w:val="222222"/>
          <w:sz w:val="22"/>
          <w:szCs w:val="22"/>
          <w:shd w:val="clear" w:color="auto" w:fill="FFFFFF"/>
        </w:rPr>
        <w:t>. LIT Verlag Münster</w:t>
      </w:r>
      <w:r w:rsidRPr="00CD3E87">
        <w:rPr>
          <w:rFonts w:ascii="Times New Roman" w:hAnsi="Times New Roman" w:cs="Times New Roman"/>
          <w:sz w:val="22"/>
          <w:szCs w:val="22"/>
        </w:rPr>
        <w:t>, str. 15</w:t>
      </w:r>
      <w:r>
        <w:rPr>
          <w:rFonts w:ascii="Times New Roman" w:hAnsi="Times New Roman" w:cs="Times New Roman"/>
          <w:sz w:val="22"/>
          <w:szCs w:val="22"/>
        </w:rPr>
        <w:t>.</w:t>
      </w:r>
      <w:r w:rsidRPr="00CD3E87">
        <w:rPr>
          <w:rFonts w:ascii="Times New Roman" w:hAnsi="Times New Roman" w:cs="Times New Roman"/>
          <w:sz w:val="22"/>
          <w:szCs w:val="22"/>
        </w:rPr>
        <w:t xml:space="preserve"> </w:t>
      </w:r>
    </w:p>
  </w:footnote>
  <w:footnote w:id="74">
    <w:p w14:paraId="3372C962" w14:textId="77777777" w:rsidR="00EF4EB4" w:rsidRDefault="00EF4EB4" w:rsidP="008625A8">
      <w:pPr>
        <w:pStyle w:val="Textpoznpodarou"/>
      </w:pPr>
      <w:r w:rsidRPr="00CD3E87">
        <w:rPr>
          <w:rStyle w:val="Znakapoznpodarou"/>
          <w:sz w:val="22"/>
          <w:szCs w:val="22"/>
        </w:rPr>
        <w:footnoteRef/>
      </w:r>
      <w:r w:rsidRPr="00CD3E87">
        <w:rPr>
          <w:rFonts w:ascii="Times New Roman" w:hAnsi="Times New Roman" w:cs="Times New Roman"/>
          <w:sz w:val="22"/>
          <w:szCs w:val="22"/>
        </w:rPr>
        <w:t xml:space="preserve"> </w:t>
      </w:r>
      <w:r w:rsidRPr="00CD3E87">
        <w:rPr>
          <w:rFonts w:ascii="Times New Roman" w:hAnsi="Times New Roman" w:cs="Times New Roman"/>
          <w:color w:val="222222"/>
          <w:sz w:val="22"/>
          <w:szCs w:val="22"/>
          <w:shd w:val="clear" w:color="auto" w:fill="FFFFFF"/>
        </w:rPr>
        <w:t>DELL’ORTO, Giovanna; WETZSTEIN, Irmgard (ed.). </w:t>
      </w:r>
      <w:r w:rsidRPr="00CD3E87">
        <w:rPr>
          <w:rFonts w:ascii="Times New Roman" w:hAnsi="Times New Roman" w:cs="Times New Roman"/>
          <w:i/>
          <w:iCs/>
          <w:color w:val="222222"/>
          <w:sz w:val="22"/>
          <w:szCs w:val="22"/>
          <w:shd w:val="clear" w:color="auto" w:fill="FFFFFF"/>
        </w:rPr>
        <w:t>Refugee News, Refugee Politics: Journalism, Public Opinion and Policymaking in Europe</w:t>
      </w:r>
      <w:r w:rsidRPr="00CD3E87">
        <w:rPr>
          <w:rFonts w:ascii="Times New Roman" w:hAnsi="Times New Roman" w:cs="Times New Roman"/>
          <w:color w:val="222222"/>
          <w:sz w:val="22"/>
          <w:szCs w:val="22"/>
          <w:shd w:val="clear" w:color="auto" w:fill="FFFFFF"/>
        </w:rPr>
        <w:t>. Routledge, 2018</w:t>
      </w:r>
      <w:r>
        <w:rPr>
          <w:rFonts w:ascii="Times New Roman" w:hAnsi="Times New Roman" w:cs="Times New Roman"/>
          <w:color w:val="222222"/>
          <w:sz w:val="22"/>
          <w:szCs w:val="22"/>
          <w:shd w:val="clear" w:color="auto" w:fill="FFFFFF"/>
        </w:rPr>
        <w:t>.</w:t>
      </w:r>
    </w:p>
  </w:footnote>
  <w:footnote w:id="75">
    <w:p w14:paraId="55A48659" w14:textId="77777777" w:rsidR="00EF4EB4" w:rsidRPr="000750B0" w:rsidRDefault="00EF4EB4" w:rsidP="008625A8">
      <w:pPr>
        <w:pStyle w:val="Textpoznpodarou"/>
        <w:rPr>
          <w:rFonts w:ascii="Times New Roman" w:hAnsi="Times New Roman" w:cs="Times New Roman"/>
          <w:sz w:val="22"/>
          <w:szCs w:val="22"/>
        </w:rPr>
      </w:pPr>
      <w:r w:rsidRPr="000750B0">
        <w:rPr>
          <w:rStyle w:val="Znakapoznpodarou"/>
          <w:sz w:val="22"/>
          <w:szCs w:val="22"/>
        </w:rPr>
        <w:footnoteRef/>
      </w:r>
      <w:r w:rsidRPr="000750B0">
        <w:rPr>
          <w:rFonts w:ascii="Times New Roman" w:hAnsi="Times New Roman" w:cs="Times New Roman"/>
          <w:sz w:val="22"/>
          <w:szCs w:val="22"/>
        </w:rPr>
        <w:t xml:space="preserve"> </w:t>
      </w:r>
      <w:r w:rsidRPr="000750B0">
        <w:rPr>
          <w:rFonts w:ascii="Times New Roman" w:hAnsi="Times New Roman" w:cs="Times New Roman"/>
          <w:color w:val="222222"/>
          <w:sz w:val="22"/>
          <w:szCs w:val="22"/>
          <w:shd w:val="clear" w:color="auto" w:fill="FFFFFF"/>
        </w:rPr>
        <w:t>KINGSLEY, Patrick. </w:t>
      </w:r>
      <w:r w:rsidRPr="000750B0">
        <w:rPr>
          <w:rFonts w:ascii="Times New Roman" w:hAnsi="Times New Roman" w:cs="Times New Roman"/>
          <w:i/>
          <w:iCs/>
          <w:color w:val="222222"/>
          <w:sz w:val="22"/>
          <w:szCs w:val="22"/>
          <w:shd w:val="clear" w:color="auto" w:fill="FFFFFF"/>
        </w:rPr>
        <w:t>The new odyssey: The story of Europe's refugee crisis</w:t>
      </w:r>
      <w:r w:rsidRPr="000750B0">
        <w:rPr>
          <w:rFonts w:ascii="Times New Roman" w:hAnsi="Times New Roman" w:cs="Times New Roman"/>
          <w:color w:val="222222"/>
          <w:sz w:val="22"/>
          <w:szCs w:val="22"/>
          <w:shd w:val="clear" w:color="auto" w:fill="FFFFFF"/>
        </w:rPr>
        <w:t>. Guardian Faber Publishing, 2016</w:t>
      </w:r>
      <w:r w:rsidRPr="000750B0">
        <w:rPr>
          <w:rFonts w:ascii="Times New Roman" w:hAnsi="Times New Roman" w:cs="Times New Roman"/>
          <w:sz w:val="22"/>
          <w:szCs w:val="22"/>
        </w:rPr>
        <w:t xml:space="preserve">, n. r. s. </w:t>
      </w:r>
    </w:p>
  </w:footnote>
  <w:footnote w:id="76">
    <w:p w14:paraId="23C2E4B1" w14:textId="77777777" w:rsidR="00EF4EB4" w:rsidRPr="000750B0" w:rsidRDefault="00EF4EB4" w:rsidP="008625A8">
      <w:pPr>
        <w:pStyle w:val="Textpoznpodarou"/>
        <w:rPr>
          <w:rFonts w:ascii="Times New Roman" w:hAnsi="Times New Roman" w:cs="Times New Roman"/>
          <w:sz w:val="22"/>
          <w:szCs w:val="22"/>
        </w:rPr>
      </w:pPr>
      <w:r w:rsidRPr="000750B0">
        <w:rPr>
          <w:rStyle w:val="Znakapoznpodarou"/>
          <w:sz w:val="22"/>
          <w:szCs w:val="22"/>
        </w:rPr>
        <w:footnoteRef/>
      </w:r>
      <w:r w:rsidRPr="000750B0">
        <w:rPr>
          <w:rFonts w:ascii="Times New Roman" w:hAnsi="Times New Roman" w:cs="Times New Roman"/>
          <w:sz w:val="22"/>
          <w:szCs w:val="22"/>
        </w:rPr>
        <w:t xml:space="preserve"> </w:t>
      </w:r>
      <w:r w:rsidRPr="000750B0">
        <w:rPr>
          <w:rFonts w:ascii="Times New Roman" w:hAnsi="Times New Roman" w:cs="Times New Roman"/>
          <w:color w:val="222222"/>
          <w:sz w:val="22"/>
          <w:szCs w:val="22"/>
          <w:shd w:val="clear" w:color="auto" w:fill="FFFFFF"/>
        </w:rPr>
        <w:t>DELL’ORTO, Giovanna; WETZSTEIN, Irmgard (ed.). </w:t>
      </w:r>
      <w:r w:rsidRPr="000750B0">
        <w:rPr>
          <w:rFonts w:ascii="Times New Roman" w:hAnsi="Times New Roman" w:cs="Times New Roman"/>
          <w:i/>
          <w:iCs/>
          <w:color w:val="222222"/>
          <w:sz w:val="22"/>
          <w:szCs w:val="22"/>
          <w:shd w:val="clear" w:color="auto" w:fill="FFFFFF"/>
        </w:rPr>
        <w:t>Refugee News, Refugee Politics: Journalism, Public Opinion and Policymaking in Europe</w:t>
      </w:r>
      <w:r w:rsidRPr="000750B0">
        <w:rPr>
          <w:rFonts w:ascii="Times New Roman" w:hAnsi="Times New Roman" w:cs="Times New Roman"/>
          <w:color w:val="222222"/>
          <w:sz w:val="22"/>
          <w:szCs w:val="22"/>
          <w:shd w:val="clear" w:color="auto" w:fill="FFFFFF"/>
        </w:rPr>
        <w:t>. Routledge, 2018</w:t>
      </w:r>
      <w:r>
        <w:rPr>
          <w:rFonts w:ascii="Times New Roman" w:hAnsi="Times New Roman" w:cs="Times New Roman"/>
          <w:color w:val="222222"/>
          <w:sz w:val="22"/>
          <w:szCs w:val="22"/>
          <w:shd w:val="clear" w:color="auto" w:fill="FFFFFF"/>
        </w:rPr>
        <w:t>.</w:t>
      </w:r>
    </w:p>
  </w:footnote>
  <w:footnote w:id="77">
    <w:p w14:paraId="06CC2469" w14:textId="77777777" w:rsidR="00EF4EB4" w:rsidRPr="000750B0" w:rsidRDefault="00EF4EB4" w:rsidP="008625A8">
      <w:pPr>
        <w:pStyle w:val="Textpoznpodarou"/>
        <w:rPr>
          <w:rFonts w:ascii="Times New Roman" w:hAnsi="Times New Roman" w:cs="Times New Roman"/>
          <w:sz w:val="22"/>
          <w:szCs w:val="22"/>
        </w:rPr>
      </w:pPr>
      <w:r w:rsidRPr="000750B0">
        <w:rPr>
          <w:rStyle w:val="Znakapoznpodarou"/>
          <w:sz w:val="22"/>
          <w:szCs w:val="22"/>
        </w:rPr>
        <w:footnoteRef/>
      </w:r>
      <w:r w:rsidRPr="000750B0">
        <w:rPr>
          <w:rFonts w:ascii="Times New Roman" w:hAnsi="Times New Roman" w:cs="Times New Roman"/>
          <w:sz w:val="22"/>
          <w:szCs w:val="22"/>
        </w:rPr>
        <w:t xml:space="preserve"> </w:t>
      </w:r>
      <w:r w:rsidRPr="000750B0">
        <w:rPr>
          <w:rFonts w:ascii="Times New Roman" w:hAnsi="Times New Roman" w:cs="Times New Roman"/>
          <w:color w:val="222222"/>
          <w:sz w:val="22"/>
          <w:szCs w:val="22"/>
          <w:shd w:val="clear" w:color="auto" w:fill="FFFFFF"/>
        </w:rPr>
        <w:t>AGUSTÍN, Óscar García; JØRGENSEN, Martin Bak. </w:t>
      </w:r>
      <w:r w:rsidRPr="000750B0">
        <w:rPr>
          <w:rFonts w:ascii="Times New Roman" w:hAnsi="Times New Roman" w:cs="Times New Roman"/>
          <w:i/>
          <w:iCs/>
          <w:color w:val="222222"/>
          <w:sz w:val="22"/>
          <w:szCs w:val="22"/>
          <w:shd w:val="clear" w:color="auto" w:fill="FFFFFF"/>
        </w:rPr>
        <w:t>Solidarity and the'refugee Crisis' in Europe</w:t>
      </w:r>
      <w:r w:rsidRPr="000750B0">
        <w:rPr>
          <w:rFonts w:ascii="Times New Roman" w:hAnsi="Times New Roman" w:cs="Times New Roman"/>
          <w:color w:val="222222"/>
          <w:sz w:val="22"/>
          <w:szCs w:val="22"/>
          <w:shd w:val="clear" w:color="auto" w:fill="FFFFFF"/>
        </w:rPr>
        <w:t>. Springer, 2018</w:t>
      </w:r>
      <w:r w:rsidRPr="000750B0">
        <w:rPr>
          <w:rFonts w:ascii="Times New Roman" w:hAnsi="Times New Roman" w:cs="Times New Roman"/>
          <w:sz w:val="22"/>
          <w:szCs w:val="22"/>
        </w:rPr>
        <w:t>, str. 4</w:t>
      </w:r>
      <w:r>
        <w:rPr>
          <w:rFonts w:ascii="Times New Roman" w:hAnsi="Times New Roman" w:cs="Times New Roman"/>
          <w:sz w:val="22"/>
          <w:szCs w:val="22"/>
        </w:rPr>
        <w:t>.</w:t>
      </w:r>
      <w:r w:rsidRPr="000750B0">
        <w:rPr>
          <w:rFonts w:ascii="Times New Roman" w:hAnsi="Times New Roman" w:cs="Times New Roman"/>
          <w:sz w:val="22"/>
          <w:szCs w:val="22"/>
        </w:rPr>
        <w:t xml:space="preserve">  </w:t>
      </w:r>
    </w:p>
  </w:footnote>
  <w:footnote w:id="78">
    <w:p w14:paraId="609D75E8" w14:textId="77777777" w:rsidR="00EF4EB4" w:rsidRPr="000750B0" w:rsidRDefault="00EF4EB4" w:rsidP="008625A8">
      <w:pPr>
        <w:pStyle w:val="Textpoznpodarou"/>
        <w:rPr>
          <w:rFonts w:ascii="Times New Roman" w:hAnsi="Times New Roman" w:cs="Times New Roman"/>
          <w:sz w:val="22"/>
          <w:szCs w:val="22"/>
        </w:rPr>
      </w:pPr>
      <w:r w:rsidRPr="000750B0">
        <w:rPr>
          <w:rStyle w:val="Znakapoznpodarou"/>
          <w:sz w:val="22"/>
          <w:szCs w:val="22"/>
        </w:rPr>
        <w:footnoteRef/>
      </w:r>
      <w:r w:rsidRPr="000750B0">
        <w:rPr>
          <w:rFonts w:ascii="Times New Roman" w:hAnsi="Times New Roman" w:cs="Times New Roman"/>
          <w:sz w:val="22"/>
          <w:szCs w:val="22"/>
        </w:rPr>
        <w:t xml:space="preserve"> </w:t>
      </w:r>
      <w:r w:rsidRPr="000750B0">
        <w:rPr>
          <w:rFonts w:ascii="Times New Roman" w:hAnsi="Times New Roman" w:cs="Times New Roman"/>
          <w:color w:val="222222"/>
          <w:sz w:val="22"/>
          <w:szCs w:val="22"/>
          <w:shd w:val="clear" w:color="auto" w:fill="FFFFFF"/>
        </w:rPr>
        <w:t>KINGSLEY, Patrick. </w:t>
      </w:r>
      <w:r w:rsidRPr="000750B0">
        <w:rPr>
          <w:rFonts w:ascii="Times New Roman" w:hAnsi="Times New Roman" w:cs="Times New Roman"/>
          <w:i/>
          <w:iCs/>
          <w:color w:val="222222"/>
          <w:sz w:val="22"/>
          <w:szCs w:val="22"/>
          <w:shd w:val="clear" w:color="auto" w:fill="FFFFFF"/>
        </w:rPr>
        <w:t>The new odyssey: The story of Europe's refugee crisis</w:t>
      </w:r>
      <w:r w:rsidRPr="000750B0">
        <w:rPr>
          <w:rFonts w:ascii="Times New Roman" w:hAnsi="Times New Roman" w:cs="Times New Roman"/>
          <w:color w:val="222222"/>
          <w:sz w:val="22"/>
          <w:szCs w:val="22"/>
          <w:shd w:val="clear" w:color="auto" w:fill="FFFFFF"/>
        </w:rPr>
        <w:t>. Guardian Faber Publishing, 2016</w:t>
      </w:r>
      <w:r>
        <w:rPr>
          <w:rFonts w:ascii="Times New Roman" w:hAnsi="Times New Roman" w:cs="Times New Roman"/>
          <w:color w:val="222222"/>
          <w:sz w:val="22"/>
          <w:szCs w:val="22"/>
          <w:shd w:val="clear" w:color="auto" w:fill="FFFFFF"/>
        </w:rPr>
        <w:t>.</w:t>
      </w:r>
    </w:p>
  </w:footnote>
  <w:footnote w:id="79">
    <w:p w14:paraId="13C1341A" w14:textId="77777777" w:rsidR="00EF4EB4" w:rsidRPr="000750B0" w:rsidRDefault="00EF4EB4" w:rsidP="008625A8">
      <w:pPr>
        <w:pStyle w:val="Textpoznpodarou"/>
        <w:rPr>
          <w:rFonts w:ascii="Times New Roman" w:hAnsi="Times New Roman" w:cs="Times New Roman"/>
          <w:sz w:val="22"/>
          <w:szCs w:val="22"/>
        </w:rPr>
      </w:pPr>
      <w:r w:rsidRPr="000750B0">
        <w:rPr>
          <w:rStyle w:val="Znakapoznpodarou"/>
          <w:sz w:val="22"/>
          <w:szCs w:val="22"/>
        </w:rPr>
        <w:footnoteRef/>
      </w:r>
      <w:r w:rsidRPr="000750B0">
        <w:rPr>
          <w:rFonts w:ascii="Times New Roman" w:hAnsi="Times New Roman" w:cs="Times New Roman"/>
          <w:sz w:val="22"/>
          <w:szCs w:val="22"/>
        </w:rPr>
        <w:t xml:space="preserve"> </w:t>
      </w:r>
      <w:r w:rsidRPr="000750B0">
        <w:rPr>
          <w:rFonts w:ascii="Times New Roman" w:hAnsi="Times New Roman" w:cs="Times New Roman"/>
          <w:color w:val="222222"/>
          <w:sz w:val="22"/>
          <w:szCs w:val="22"/>
          <w:shd w:val="clear" w:color="auto" w:fill="FFFFFF"/>
        </w:rPr>
        <w:t>AGUSTÍN, Óscar García; JØRGENSEN, Martin Bak. </w:t>
      </w:r>
      <w:r w:rsidRPr="000750B0">
        <w:rPr>
          <w:rFonts w:ascii="Times New Roman" w:hAnsi="Times New Roman" w:cs="Times New Roman"/>
          <w:i/>
          <w:iCs/>
          <w:color w:val="222222"/>
          <w:sz w:val="22"/>
          <w:szCs w:val="22"/>
          <w:shd w:val="clear" w:color="auto" w:fill="FFFFFF"/>
        </w:rPr>
        <w:t>Solidarity and the'refugee Crisis' in Europe</w:t>
      </w:r>
      <w:r w:rsidRPr="000750B0">
        <w:rPr>
          <w:rFonts w:ascii="Times New Roman" w:hAnsi="Times New Roman" w:cs="Times New Roman"/>
          <w:color w:val="222222"/>
          <w:sz w:val="22"/>
          <w:szCs w:val="22"/>
          <w:shd w:val="clear" w:color="auto" w:fill="FFFFFF"/>
        </w:rPr>
        <w:t>. Springer</w:t>
      </w:r>
      <w:r w:rsidRPr="000750B0">
        <w:rPr>
          <w:rFonts w:ascii="Times New Roman" w:hAnsi="Times New Roman" w:cs="Times New Roman"/>
          <w:sz w:val="22"/>
          <w:szCs w:val="22"/>
        </w:rPr>
        <w:t>, str. 4</w:t>
      </w:r>
      <w:r>
        <w:rPr>
          <w:rFonts w:ascii="Times New Roman" w:hAnsi="Times New Roman" w:cs="Times New Roman"/>
          <w:sz w:val="22"/>
          <w:szCs w:val="22"/>
        </w:rPr>
        <w:t>.</w:t>
      </w:r>
    </w:p>
  </w:footnote>
  <w:footnote w:id="80">
    <w:p w14:paraId="75F895B8" w14:textId="77777777" w:rsidR="00EF4EB4" w:rsidRDefault="00EF4EB4" w:rsidP="008625A8">
      <w:pPr>
        <w:pStyle w:val="Textpoznpodarou"/>
      </w:pPr>
      <w:r w:rsidRPr="000750B0">
        <w:rPr>
          <w:rStyle w:val="Znakapoznpodarou"/>
          <w:sz w:val="22"/>
          <w:szCs w:val="22"/>
        </w:rPr>
        <w:footnoteRef/>
      </w:r>
      <w:r w:rsidRPr="000750B0">
        <w:rPr>
          <w:rFonts w:ascii="Times New Roman" w:hAnsi="Times New Roman" w:cs="Times New Roman"/>
          <w:sz w:val="22"/>
          <w:szCs w:val="22"/>
        </w:rPr>
        <w:t xml:space="preserve"> </w:t>
      </w:r>
      <w:r w:rsidRPr="000750B0">
        <w:rPr>
          <w:rFonts w:ascii="Times New Roman" w:hAnsi="Times New Roman" w:cs="Times New Roman"/>
          <w:color w:val="222222"/>
          <w:sz w:val="22"/>
          <w:szCs w:val="22"/>
          <w:shd w:val="clear" w:color="auto" w:fill="FFFFFF"/>
        </w:rPr>
        <w:t>KINGSLEY, Patrick. </w:t>
      </w:r>
      <w:r w:rsidRPr="000750B0">
        <w:rPr>
          <w:rFonts w:ascii="Times New Roman" w:hAnsi="Times New Roman" w:cs="Times New Roman"/>
          <w:i/>
          <w:iCs/>
          <w:color w:val="222222"/>
          <w:sz w:val="22"/>
          <w:szCs w:val="22"/>
          <w:shd w:val="clear" w:color="auto" w:fill="FFFFFF"/>
        </w:rPr>
        <w:t>The new odyssey: The story of Europe's refugee crisis</w:t>
      </w:r>
      <w:r w:rsidRPr="000750B0">
        <w:rPr>
          <w:rFonts w:ascii="Times New Roman" w:hAnsi="Times New Roman" w:cs="Times New Roman"/>
          <w:color w:val="222222"/>
          <w:sz w:val="22"/>
          <w:szCs w:val="22"/>
          <w:shd w:val="clear" w:color="auto" w:fill="FFFFFF"/>
        </w:rPr>
        <w:t>. Guardian Faber Publishing, 2016</w:t>
      </w:r>
      <w:r>
        <w:rPr>
          <w:rFonts w:ascii="Times New Roman" w:hAnsi="Times New Roman" w:cs="Times New Roman"/>
          <w:color w:val="222222"/>
          <w:sz w:val="22"/>
          <w:szCs w:val="22"/>
          <w:shd w:val="clear" w:color="auto" w:fill="FFFFFF"/>
        </w:rPr>
        <w:t>.</w:t>
      </w:r>
    </w:p>
  </w:footnote>
  <w:footnote w:id="81">
    <w:p w14:paraId="5C94B099" w14:textId="77777777" w:rsidR="00EF4EB4" w:rsidRPr="00DE5627" w:rsidRDefault="00EF4EB4" w:rsidP="008625A8">
      <w:pPr>
        <w:pStyle w:val="Textpoznpodarou"/>
        <w:rPr>
          <w:rFonts w:ascii="Times New Roman" w:hAnsi="Times New Roman" w:cs="Times New Roman"/>
          <w:sz w:val="22"/>
          <w:szCs w:val="22"/>
        </w:rPr>
      </w:pPr>
      <w:r w:rsidRPr="00DE5627">
        <w:rPr>
          <w:rStyle w:val="Znakapoznpodarou"/>
          <w:sz w:val="22"/>
          <w:szCs w:val="22"/>
        </w:rPr>
        <w:footnoteRef/>
      </w:r>
      <w:r w:rsidRPr="00DE5627">
        <w:rPr>
          <w:rFonts w:ascii="Times New Roman" w:hAnsi="Times New Roman" w:cs="Times New Roman"/>
          <w:sz w:val="22"/>
          <w:szCs w:val="22"/>
        </w:rPr>
        <w:t xml:space="preserve"> </w:t>
      </w:r>
      <w:r w:rsidRPr="00DE5627">
        <w:rPr>
          <w:rFonts w:ascii="Times New Roman" w:hAnsi="Times New Roman" w:cs="Times New Roman"/>
          <w:color w:val="222222"/>
          <w:sz w:val="22"/>
          <w:szCs w:val="22"/>
          <w:shd w:val="clear" w:color="auto" w:fill="FFFFFF"/>
        </w:rPr>
        <w:t>BARLAI, Melani, et al. (ed.). </w:t>
      </w:r>
      <w:r w:rsidRPr="00DE5627">
        <w:rPr>
          <w:rFonts w:ascii="Times New Roman" w:hAnsi="Times New Roman" w:cs="Times New Roman"/>
          <w:i/>
          <w:iCs/>
          <w:color w:val="222222"/>
          <w:sz w:val="22"/>
          <w:szCs w:val="22"/>
          <w:shd w:val="clear" w:color="auto" w:fill="FFFFFF"/>
        </w:rPr>
        <w:t>The Migrant Crisis: European perspectives and national discourses</w:t>
      </w:r>
      <w:r w:rsidRPr="00DE5627">
        <w:rPr>
          <w:rFonts w:ascii="Times New Roman" w:hAnsi="Times New Roman" w:cs="Times New Roman"/>
          <w:color w:val="222222"/>
          <w:sz w:val="22"/>
          <w:szCs w:val="22"/>
          <w:shd w:val="clear" w:color="auto" w:fill="FFFFFF"/>
        </w:rPr>
        <w:t>. LIT Verlag Münster, 2017</w:t>
      </w:r>
      <w:r w:rsidRPr="00DE5627">
        <w:rPr>
          <w:rFonts w:ascii="Times New Roman" w:hAnsi="Times New Roman" w:cs="Times New Roman"/>
          <w:sz w:val="22"/>
          <w:szCs w:val="22"/>
        </w:rPr>
        <w:t>, str. 14</w:t>
      </w:r>
      <w:r>
        <w:rPr>
          <w:rFonts w:ascii="Times New Roman" w:hAnsi="Times New Roman" w:cs="Times New Roman"/>
          <w:sz w:val="22"/>
          <w:szCs w:val="22"/>
        </w:rPr>
        <w:t>.</w:t>
      </w:r>
    </w:p>
  </w:footnote>
  <w:footnote w:id="82">
    <w:p w14:paraId="4F47C80E" w14:textId="77777777" w:rsidR="00EF4EB4" w:rsidRPr="00DE5627" w:rsidRDefault="00EF4EB4" w:rsidP="008625A8">
      <w:pPr>
        <w:pStyle w:val="Textpoznpodarou"/>
        <w:rPr>
          <w:rFonts w:ascii="Times New Roman" w:hAnsi="Times New Roman" w:cs="Times New Roman"/>
          <w:sz w:val="22"/>
          <w:szCs w:val="22"/>
        </w:rPr>
      </w:pPr>
      <w:r w:rsidRPr="00DE5627">
        <w:rPr>
          <w:rStyle w:val="Znakapoznpodarou"/>
          <w:sz w:val="22"/>
          <w:szCs w:val="22"/>
        </w:rPr>
        <w:footnoteRef/>
      </w:r>
      <w:r w:rsidRPr="00DE5627">
        <w:rPr>
          <w:rFonts w:ascii="Times New Roman" w:hAnsi="Times New Roman" w:cs="Times New Roman"/>
          <w:sz w:val="22"/>
          <w:szCs w:val="22"/>
        </w:rPr>
        <w:t xml:space="preserve"> </w:t>
      </w:r>
      <w:r w:rsidRPr="00DE5627">
        <w:rPr>
          <w:rFonts w:ascii="Times New Roman" w:hAnsi="Times New Roman" w:cs="Times New Roman"/>
          <w:color w:val="222222"/>
          <w:sz w:val="22"/>
          <w:szCs w:val="22"/>
          <w:shd w:val="clear" w:color="auto" w:fill="FFFFFF"/>
        </w:rPr>
        <w:t>GEORGIOU, Myria; ZABOROWSKI, Rafal. </w:t>
      </w:r>
      <w:r w:rsidRPr="00DE5627">
        <w:rPr>
          <w:rFonts w:ascii="Times New Roman" w:hAnsi="Times New Roman" w:cs="Times New Roman"/>
          <w:i/>
          <w:iCs/>
          <w:color w:val="222222"/>
          <w:sz w:val="22"/>
          <w:szCs w:val="22"/>
          <w:shd w:val="clear" w:color="auto" w:fill="FFFFFF"/>
        </w:rPr>
        <w:t>Media coverage of the “refugee crisis”: A cross-European perspective</w:t>
      </w:r>
      <w:r w:rsidRPr="00DE5627">
        <w:rPr>
          <w:rFonts w:ascii="Times New Roman" w:hAnsi="Times New Roman" w:cs="Times New Roman"/>
          <w:color w:val="222222"/>
          <w:sz w:val="22"/>
          <w:szCs w:val="22"/>
          <w:shd w:val="clear" w:color="auto" w:fill="FFFFFF"/>
        </w:rPr>
        <w:t>. Council of Europe, 2017</w:t>
      </w:r>
      <w:r w:rsidRPr="00DE5627">
        <w:rPr>
          <w:rFonts w:ascii="Times New Roman" w:hAnsi="Times New Roman" w:cs="Times New Roman"/>
          <w:sz w:val="22"/>
          <w:szCs w:val="22"/>
        </w:rPr>
        <w:t>, str. 4</w:t>
      </w:r>
      <w:r>
        <w:rPr>
          <w:rFonts w:ascii="Times New Roman" w:hAnsi="Times New Roman" w:cs="Times New Roman"/>
          <w:sz w:val="22"/>
          <w:szCs w:val="22"/>
        </w:rPr>
        <w:t>.</w:t>
      </w:r>
    </w:p>
  </w:footnote>
  <w:footnote w:id="83">
    <w:p w14:paraId="0FD29F33" w14:textId="77777777" w:rsidR="00EF4EB4" w:rsidRPr="00DE5627" w:rsidRDefault="00EF4EB4" w:rsidP="008625A8">
      <w:pPr>
        <w:pStyle w:val="Textpoznpodarou"/>
        <w:rPr>
          <w:rFonts w:ascii="Times New Roman" w:hAnsi="Times New Roman" w:cs="Times New Roman"/>
          <w:sz w:val="22"/>
          <w:szCs w:val="22"/>
        </w:rPr>
      </w:pPr>
      <w:r w:rsidRPr="00DE5627">
        <w:rPr>
          <w:rStyle w:val="Znakapoznpodarou"/>
          <w:sz w:val="22"/>
          <w:szCs w:val="22"/>
        </w:rPr>
        <w:footnoteRef/>
      </w:r>
      <w:r w:rsidRPr="00DE5627">
        <w:rPr>
          <w:rFonts w:ascii="Times New Roman" w:hAnsi="Times New Roman" w:cs="Times New Roman"/>
          <w:sz w:val="22"/>
          <w:szCs w:val="22"/>
        </w:rPr>
        <w:t xml:space="preserve"> </w:t>
      </w:r>
      <w:r w:rsidRPr="00DE5627">
        <w:rPr>
          <w:rFonts w:ascii="Times New Roman" w:hAnsi="Times New Roman" w:cs="Times New Roman"/>
          <w:color w:val="222222"/>
          <w:sz w:val="22"/>
          <w:szCs w:val="22"/>
          <w:shd w:val="clear" w:color="auto" w:fill="FFFFFF"/>
        </w:rPr>
        <w:t>NIKUNEN, Kaarina. </w:t>
      </w:r>
      <w:r w:rsidRPr="00DE5627">
        <w:rPr>
          <w:rFonts w:ascii="Times New Roman" w:hAnsi="Times New Roman" w:cs="Times New Roman"/>
          <w:i/>
          <w:iCs/>
          <w:color w:val="222222"/>
          <w:sz w:val="22"/>
          <w:szCs w:val="22"/>
          <w:shd w:val="clear" w:color="auto" w:fill="FFFFFF"/>
        </w:rPr>
        <w:t>Media Solidarities: Emotions, Power and Justice in the Digital Age</w:t>
      </w:r>
      <w:r w:rsidRPr="00DE5627">
        <w:rPr>
          <w:rFonts w:ascii="Times New Roman" w:hAnsi="Times New Roman" w:cs="Times New Roman"/>
          <w:color w:val="222222"/>
          <w:sz w:val="22"/>
          <w:szCs w:val="22"/>
          <w:shd w:val="clear" w:color="auto" w:fill="FFFFFF"/>
        </w:rPr>
        <w:t>. SAGE Publications Limited, 2018</w:t>
      </w:r>
      <w:r w:rsidRPr="00DE5627">
        <w:rPr>
          <w:rFonts w:ascii="Times New Roman" w:hAnsi="Times New Roman" w:cs="Times New Roman"/>
          <w:sz w:val="22"/>
          <w:szCs w:val="22"/>
        </w:rPr>
        <w:t>, str. 77</w:t>
      </w:r>
      <w:r>
        <w:rPr>
          <w:rFonts w:ascii="Times New Roman" w:hAnsi="Times New Roman" w:cs="Times New Roman"/>
          <w:sz w:val="22"/>
          <w:szCs w:val="22"/>
        </w:rPr>
        <w:t>.</w:t>
      </w:r>
    </w:p>
  </w:footnote>
  <w:footnote w:id="84">
    <w:p w14:paraId="1E322066" w14:textId="77777777" w:rsidR="00EF4EB4" w:rsidRDefault="00EF4EB4" w:rsidP="008625A8">
      <w:pPr>
        <w:pStyle w:val="Textpoznpodarou"/>
      </w:pPr>
      <w:r w:rsidRPr="00DE5627">
        <w:rPr>
          <w:rStyle w:val="Znakapoznpodarou"/>
          <w:sz w:val="22"/>
          <w:szCs w:val="22"/>
        </w:rPr>
        <w:footnoteRef/>
      </w:r>
      <w:r w:rsidRPr="00DE5627">
        <w:rPr>
          <w:rFonts w:ascii="Times New Roman" w:hAnsi="Times New Roman" w:cs="Times New Roman"/>
          <w:sz w:val="22"/>
          <w:szCs w:val="22"/>
        </w:rPr>
        <w:t xml:space="preserve"> </w:t>
      </w:r>
      <w:r w:rsidRPr="00DE5627">
        <w:rPr>
          <w:rFonts w:ascii="Times New Roman" w:hAnsi="Times New Roman" w:cs="Times New Roman"/>
          <w:color w:val="222222"/>
          <w:sz w:val="22"/>
          <w:szCs w:val="22"/>
          <w:shd w:val="clear" w:color="auto" w:fill="FFFFFF"/>
        </w:rPr>
        <w:t>GEORGIOU, Myria; ZABOROWSKI, Rafal. </w:t>
      </w:r>
      <w:r w:rsidRPr="00DE5627">
        <w:rPr>
          <w:rFonts w:ascii="Times New Roman" w:hAnsi="Times New Roman" w:cs="Times New Roman"/>
          <w:i/>
          <w:iCs/>
          <w:color w:val="222222"/>
          <w:sz w:val="22"/>
          <w:szCs w:val="22"/>
          <w:shd w:val="clear" w:color="auto" w:fill="FFFFFF"/>
        </w:rPr>
        <w:t>Media coverage of the “refugee crisis”: A cross-European perspective</w:t>
      </w:r>
      <w:r w:rsidRPr="00DE5627">
        <w:rPr>
          <w:rFonts w:ascii="Times New Roman" w:hAnsi="Times New Roman" w:cs="Times New Roman"/>
          <w:color w:val="222222"/>
          <w:sz w:val="22"/>
          <w:szCs w:val="22"/>
          <w:shd w:val="clear" w:color="auto" w:fill="FFFFFF"/>
        </w:rPr>
        <w:t>. Council of Europe, 2017</w:t>
      </w:r>
      <w:r w:rsidRPr="00DE5627">
        <w:rPr>
          <w:rFonts w:ascii="Times New Roman" w:hAnsi="Times New Roman" w:cs="Times New Roman"/>
          <w:sz w:val="22"/>
          <w:szCs w:val="22"/>
        </w:rPr>
        <w:t>, str. 5</w:t>
      </w:r>
      <w:r>
        <w:rPr>
          <w:rFonts w:ascii="Times New Roman" w:hAnsi="Times New Roman" w:cs="Times New Roman"/>
          <w:sz w:val="22"/>
          <w:szCs w:val="22"/>
        </w:rPr>
        <w:t>.</w:t>
      </w:r>
    </w:p>
  </w:footnote>
  <w:footnote w:id="85">
    <w:p w14:paraId="0411BDBA" w14:textId="77777777" w:rsidR="00EF4EB4" w:rsidRDefault="00EF4EB4" w:rsidP="008625A8">
      <w:pPr>
        <w:pStyle w:val="Textpoznpodarou"/>
      </w:pPr>
      <w:r>
        <w:rPr>
          <w:rStyle w:val="Znakapoznpodarou"/>
        </w:rPr>
        <w:footnoteRef/>
      </w:r>
      <w:r>
        <w:t xml:space="preserve"> </w:t>
      </w:r>
      <w:r w:rsidRPr="005E0990">
        <w:rPr>
          <w:rFonts w:ascii="Times New Roman" w:hAnsi="Times New Roman" w:cs="Times New Roman"/>
          <w:color w:val="222222"/>
          <w:sz w:val="22"/>
          <w:szCs w:val="22"/>
          <w:shd w:val="clear" w:color="auto" w:fill="FFFFFF"/>
        </w:rPr>
        <w:t>KRISHNA-HENSEL, Sai Felicia. </w:t>
      </w:r>
      <w:r w:rsidRPr="005E0990">
        <w:rPr>
          <w:rFonts w:ascii="Times New Roman" w:hAnsi="Times New Roman" w:cs="Times New Roman"/>
          <w:i/>
          <w:iCs/>
          <w:color w:val="222222"/>
          <w:sz w:val="22"/>
          <w:szCs w:val="22"/>
          <w:shd w:val="clear" w:color="auto" w:fill="FFFFFF"/>
        </w:rPr>
        <w:t>Migrants, Refugees, and the Media: The New Reality of Open Societies</w:t>
      </w:r>
      <w:r w:rsidRPr="005E0990">
        <w:rPr>
          <w:rFonts w:ascii="Times New Roman" w:hAnsi="Times New Roman" w:cs="Times New Roman"/>
          <w:color w:val="222222"/>
          <w:sz w:val="22"/>
          <w:szCs w:val="22"/>
          <w:shd w:val="clear" w:color="auto" w:fill="FFFFFF"/>
        </w:rPr>
        <w:t>. Routledge, 2018</w:t>
      </w:r>
      <w:r>
        <w:rPr>
          <w:rFonts w:ascii="Times New Roman" w:hAnsi="Times New Roman" w:cs="Times New Roman"/>
          <w:color w:val="222222"/>
          <w:sz w:val="22"/>
          <w:szCs w:val="22"/>
          <w:shd w:val="clear" w:color="auto" w:fill="FFFFFF"/>
        </w:rPr>
        <w:t>.</w:t>
      </w:r>
    </w:p>
  </w:footnote>
  <w:footnote w:id="86">
    <w:p w14:paraId="37A845CA" w14:textId="77777777" w:rsidR="00EF4EB4" w:rsidRPr="00027A9E" w:rsidRDefault="00EF4EB4" w:rsidP="008625A8">
      <w:pPr>
        <w:pStyle w:val="Textpoznpodarou"/>
        <w:rPr>
          <w:rFonts w:ascii="Times New Roman" w:hAnsi="Times New Roman" w:cs="Times New Roman"/>
          <w:sz w:val="22"/>
          <w:szCs w:val="22"/>
        </w:rPr>
      </w:pPr>
      <w:r>
        <w:rPr>
          <w:rStyle w:val="Znakapoznpodarou"/>
        </w:rPr>
        <w:footnoteRef/>
      </w:r>
      <w:r>
        <w:t xml:space="preserve"> </w:t>
      </w:r>
      <w:r w:rsidRPr="00027A9E">
        <w:rPr>
          <w:rFonts w:ascii="Times New Roman" w:hAnsi="Times New Roman" w:cs="Times New Roman"/>
          <w:sz w:val="22"/>
          <w:szCs w:val="22"/>
        </w:rPr>
        <w:t xml:space="preserve">Dostupné z: </w:t>
      </w:r>
      <w:hyperlink r:id="rId2" w:history="1">
        <w:r w:rsidRPr="00027A9E">
          <w:rPr>
            <w:rStyle w:val="Hypertextovodkaz"/>
            <w:rFonts w:ascii="Times New Roman" w:hAnsi="Times New Roman" w:cs="Times New Roman"/>
            <w:sz w:val="22"/>
            <w:szCs w:val="22"/>
          </w:rPr>
          <w:t>https://ethicaljournalismnetwork.org/who-we-are</w:t>
        </w:r>
      </w:hyperlink>
      <w:r w:rsidRPr="00027A9E">
        <w:rPr>
          <w:rFonts w:ascii="Times New Roman" w:hAnsi="Times New Roman" w:cs="Times New Roman"/>
          <w:sz w:val="22"/>
          <w:szCs w:val="22"/>
        </w:rPr>
        <w:t>, citováno dne 24.5. 2019</w:t>
      </w:r>
    </w:p>
  </w:footnote>
  <w:footnote w:id="87">
    <w:p w14:paraId="4D8A1938" w14:textId="77777777" w:rsidR="00EF4EB4" w:rsidRPr="00027A9E" w:rsidRDefault="00EF4EB4" w:rsidP="008625A8">
      <w:pPr>
        <w:pStyle w:val="Textpoznpodarou"/>
        <w:rPr>
          <w:rFonts w:ascii="Times New Roman" w:hAnsi="Times New Roman" w:cs="Times New Roman"/>
          <w:sz w:val="22"/>
          <w:szCs w:val="22"/>
        </w:rPr>
      </w:pPr>
      <w:r w:rsidRPr="00027A9E">
        <w:rPr>
          <w:rStyle w:val="Znakapoznpodarou"/>
          <w:sz w:val="22"/>
          <w:szCs w:val="22"/>
        </w:rPr>
        <w:footnoteRef/>
      </w:r>
      <w:r w:rsidRPr="00027A9E">
        <w:rPr>
          <w:rFonts w:ascii="Times New Roman" w:hAnsi="Times New Roman" w:cs="Times New Roman"/>
          <w:sz w:val="22"/>
          <w:szCs w:val="22"/>
        </w:rPr>
        <w:t xml:space="preserve"> Dostupné z: </w:t>
      </w:r>
      <w:hyperlink r:id="rId3" w:history="1">
        <w:r w:rsidRPr="00027A9E">
          <w:rPr>
            <w:rStyle w:val="Hypertextovodkaz"/>
            <w:rFonts w:ascii="Times New Roman" w:hAnsi="Times New Roman" w:cs="Times New Roman"/>
            <w:sz w:val="22"/>
            <w:szCs w:val="22"/>
          </w:rPr>
          <w:t>https://ethicaljournalismnetwork.org/press-release-migration-global-report-on-journalism-s-biggest-test-in-2015</w:t>
        </w:r>
      </w:hyperlink>
      <w:r w:rsidRPr="00027A9E">
        <w:rPr>
          <w:rFonts w:ascii="Times New Roman" w:hAnsi="Times New Roman" w:cs="Times New Roman"/>
          <w:sz w:val="22"/>
          <w:szCs w:val="22"/>
        </w:rPr>
        <w:t>, citováno dne 28.5. 2019</w:t>
      </w:r>
      <w:r>
        <w:rPr>
          <w:rFonts w:ascii="Times New Roman" w:hAnsi="Times New Roman" w:cs="Times New Roman"/>
          <w:sz w:val="22"/>
          <w:szCs w:val="22"/>
        </w:rPr>
        <w:t>.</w:t>
      </w:r>
    </w:p>
  </w:footnote>
  <w:footnote w:id="88">
    <w:p w14:paraId="45F65415" w14:textId="77777777" w:rsidR="00EF4EB4" w:rsidRPr="00027A9E" w:rsidRDefault="00EF4EB4" w:rsidP="008625A8">
      <w:pPr>
        <w:pStyle w:val="Textpoznpodarou"/>
        <w:rPr>
          <w:rFonts w:ascii="Times New Roman" w:hAnsi="Times New Roman" w:cs="Times New Roman"/>
          <w:sz w:val="22"/>
          <w:szCs w:val="22"/>
        </w:rPr>
      </w:pPr>
      <w:r w:rsidRPr="00027A9E">
        <w:rPr>
          <w:rStyle w:val="Znakapoznpodarou"/>
          <w:sz w:val="22"/>
          <w:szCs w:val="22"/>
        </w:rPr>
        <w:footnoteRef/>
      </w:r>
      <w:r w:rsidRPr="00027A9E">
        <w:rPr>
          <w:rFonts w:ascii="Times New Roman" w:hAnsi="Times New Roman" w:cs="Times New Roman"/>
          <w:sz w:val="22"/>
          <w:szCs w:val="22"/>
        </w:rPr>
        <w:t xml:space="preserve"> Dostupné z: </w:t>
      </w:r>
      <w:hyperlink r:id="rId4" w:history="1">
        <w:r w:rsidRPr="00027A9E">
          <w:rPr>
            <w:rStyle w:val="Hypertextovodkaz"/>
            <w:rFonts w:ascii="Times New Roman" w:hAnsi="Times New Roman" w:cs="Times New Roman"/>
            <w:sz w:val="22"/>
            <w:szCs w:val="22"/>
          </w:rPr>
          <w:t>https://ethicaljournalismnetwork.org/press-release-migration-global-report-on-journalism-s-biggest-test-in-2015</w:t>
        </w:r>
      </w:hyperlink>
      <w:r w:rsidRPr="00027A9E">
        <w:rPr>
          <w:rFonts w:ascii="Times New Roman" w:hAnsi="Times New Roman" w:cs="Times New Roman"/>
          <w:sz w:val="22"/>
          <w:szCs w:val="22"/>
        </w:rPr>
        <w:t>, citováno dne 29.5. 2019</w:t>
      </w:r>
      <w:r>
        <w:rPr>
          <w:rFonts w:ascii="Times New Roman" w:hAnsi="Times New Roman" w:cs="Times New Roman"/>
          <w:sz w:val="22"/>
          <w:szCs w:val="22"/>
        </w:rPr>
        <w:t>.</w:t>
      </w:r>
    </w:p>
  </w:footnote>
  <w:footnote w:id="89">
    <w:p w14:paraId="16048232" w14:textId="77777777" w:rsidR="00EF4EB4" w:rsidRPr="005E0990" w:rsidRDefault="00EF4EB4" w:rsidP="008625A8">
      <w:pPr>
        <w:pStyle w:val="Textpoznpodarou"/>
        <w:rPr>
          <w:rFonts w:ascii="Times New Roman" w:hAnsi="Times New Roman" w:cs="Times New Roman"/>
          <w:sz w:val="22"/>
          <w:szCs w:val="22"/>
        </w:rPr>
      </w:pPr>
      <w:r>
        <w:rPr>
          <w:rStyle w:val="Znakapoznpodarou"/>
        </w:rPr>
        <w:footnoteRef/>
      </w:r>
      <w:r>
        <w:t xml:space="preserve"> </w:t>
      </w:r>
      <w:r w:rsidRPr="005E0990">
        <w:rPr>
          <w:rFonts w:ascii="Times New Roman" w:hAnsi="Times New Roman" w:cs="Times New Roman"/>
          <w:color w:val="222222"/>
          <w:sz w:val="22"/>
          <w:szCs w:val="22"/>
          <w:shd w:val="clear" w:color="auto" w:fill="FFFFFF"/>
        </w:rPr>
        <w:t>WHITE, Aidan. Moving stories: International review of how media cover migration. </w:t>
      </w:r>
      <w:r w:rsidRPr="005E0990">
        <w:rPr>
          <w:rFonts w:ascii="Times New Roman" w:hAnsi="Times New Roman" w:cs="Times New Roman"/>
          <w:i/>
          <w:iCs/>
          <w:color w:val="222222"/>
          <w:sz w:val="22"/>
          <w:szCs w:val="22"/>
          <w:shd w:val="clear" w:color="auto" w:fill="FFFFFF"/>
        </w:rPr>
        <w:t>London: Ethical Journalism Network</w:t>
      </w:r>
      <w:r w:rsidRPr="005E0990">
        <w:rPr>
          <w:rFonts w:ascii="Times New Roman" w:hAnsi="Times New Roman" w:cs="Times New Roman"/>
          <w:color w:val="222222"/>
          <w:sz w:val="22"/>
          <w:szCs w:val="22"/>
          <w:shd w:val="clear" w:color="auto" w:fill="FFFFFF"/>
        </w:rPr>
        <w:t>, 2015</w:t>
      </w:r>
      <w:r w:rsidRPr="005E0990">
        <w:rPr>
          <w:rFonts w:ascii="Times New Roman" w:hAnsi="Times New Roman" w:cs="Times New Roman"/>
          <w:sz w:val="22"/>
          <w:szCs w:val="22"/>
        </w:rPr>
        <w:t>, str. 12</w:t>
      </w:r>
      <w:r>
        <w:rPr>
          <w:rFonts w:ascii="Times New Roman" w:hAnsi="Times New Roman" w:cs="Times New Roman"/>
          <w:sz w:val="22"/>
          <w:szCs w:val="22"/>
        </w:rPr>
        <w:t>.</w:t>
      </w:r>
      <w:r w:rsidRPr="005E0990">
        <w:rPr>
          <w:rFonts w:ascii="Times New Roman" w:hAnsi="Times New Roman" w:cs="Times New Roman"/>
          <w:sz w:val="22"/>
          <w:szCs w:val="22"/>
        </w:rPr>
        <w:t xml:space="preserve"> </w:t>
      </w:r>
    </w:p>
  </w:footnote>
  <w:footnote w:id="90">
    <w:p w14:paraId="46038677" w14:textId="77777777" w:rsidR="00EF4EB4" w:rsidRDefault="00EF4EB4" w:rsidP="008625A8">
      <w:pPr>
        <w:pStyle w:val="Textpoznpodarou"/>
      </w:pPr>
      <w:r w:rsidRPr="005E0990">
        <w:rPr>
          <w:rStyle w:val="Znakapoznpodarou"/>
          <w:sz w:val="22"/>
          <w:szCs w:val="22"/>
        </w:rPr>
        <w:footnoteRef/>
      </w:r>
      <w:r w:rsidRPr="005E0990">
        <w:rPr>
          <w:rFonts w:ascii="Times New Roman" w:hAnsi="Times New Roman" w:cs="Times New Roman"/>
          <w:sz w:val="22"/>
          <w:szCs w:val="22"/>
        </w:rPr>
        <w:t xml:space="preserve"> Tamtéž</w:t>
      </w:r>
      <w:r>
        <w:rPr>
          <w:rFonts w:ascii="Times New Roman" w:hAnsi="Times New Roman" w:cs="Times New Roman"/>
          <w:sz w:val="22"/>
          <w:szCs w:val="22"/>
        </w:rPr>
        <w:t>.</w:t>
      </w:r>
    </w:p>
  </w:footnote>
  <w:footnote w:id="91">
    <w:p w14:paraId="104A55F4" w14:textId="77777777" w:rsidR="00EF4EB4" w:rsidRPr="00A65186" w:rsidRDefault="00EF4EB4" w:rsidP="008625A8">
      <w:pPr>
        <w:pStyle w:val="Textpoznpodarou"/>
        <w:rPr>
          <w:rFonts w:ascii="Times New Roman" w:hAnsi="Times New Roman" w:cs="Times New Roman"/>
          <w:sz w:val="22"/>
          <w:szCs w:val="22"/>
        </w:rPr>
      </w:pPr>
      <w:r w:rsidRPr="00A65186">
        <w:rPr>
          <w:rStyle w:val="Znakapoznpodarou"/>
          <w:sz w:val="22"/>
          <w:szCs w:val="22"/>
        </w:rPr>
        <w:footnoteRef/>
      </w:r>
      <w:r w:rsidRPr="00A65186">
        <w:rPr>
          <w:rFonts w:ascii="Times New Roman" w:hAnsi="Times New Roman" w:cs="Times New Roman"/>
          <w:sz w:val="22"/>
          <w:szCs w:val="22"/>
        </w:rPr>
        <w:t xml:space="preserve"> Dostupné z: </w:t>
      </w:r>
      <w:hyperlink r:id="rId5" w:history="1">
        <w:r w:rsidRPr="00A65186">
          <w:rPr>
            <w:rStyle w:val="Hypertextovodkaz"/>
            <w:rFonts w:ascii="Times New Roman" w:hAnsi="Times New Roman" w:cs="Times New Roman"/>
            <w:sz w:val="22"/>
            <w:szCs w:val="22"/>
          </w:rPr>
          <w:t>https://ethicaljournalismnetwork.org/press-release-migration-global-report-on-journalism-s-biggest-test-in-2015</w:t>
        </w:r>
      </w:hyperlink>
      <w:r w:rsidRPr="00A65186">
        <w:rPr>
          <w:rFonts w:ascii="Times New Roman" w:hAnsi="Times New Roman" w:cs="Times New Roman"/>
          <w:sz w:val="22"/>
          <w:szCs w:val="22"/>
        </w:rPr>
        <w:t>, citováno dne 29.5. 2019</w:t>
      </w:r>
      <w:r>
        <w:rPr>
          <w:rFonts w:ascii="Times New Roman" w:hAnsi="Times New Roman" w:cs="Times New Roman"/>
          <w:sz w:val="22"/>
          <w:szCs w:val="22"/>
        </w:rPr>
        <w:t>.</w:t>
      </w:r>
    </w:p>
  </w:footnote>
  <w:footnote w:id="92">
    <w:p w14:paraId="0ED03980" w14:textId="77777777" w:rsidR="00EF4EB4" w:rsidRDefault="00EF4EB4" w:rsidP="008625A8">
      <w:pPr>
        <w:pStyle w:val="Textpoznpodarou"/>
      </w:pPr>
      <w:r w:rsidRPr="00A65186">
        <w:rPr>
          <w:rStyle w:val="Znakapoznpodarou"/>
          <w:sz w:val="22"/>
          <w:szCs w:val="22"/>
        </w:rPr>
        <w:footnoteRef/>
      </w:r>
      <w:r w:rsidRPr="00A65186">
        <w:rPr>
          <w:rFonts w:ascii="Times New Roman" w:hAnsi="Times New Roman" w:cs="Times New Roman"/>
          <w:sz w:val="22"/>
          <w:szCs w:val="22"/>
        </w:rPr>
        <w:t xml:space="preserve"> Dostupné z: </w:t>
      </w:r>
      <w:hyperlink r:id="rId6" w:history="1">
        <w:r w:rsidRPr="00A65186">
          <w:rPr>
            <w:rStyle w:val="Hypertextovodkaz"/>
            <w:rFonts w:ascii="Times New Roman" w:hAnsi="Times New Roman" w:cs="Times New Roman"/>
            <w:sz w:val="22"/>
            <w:szCs w:val="22"/>
          </w:rPr>
          <w:t>https://www.unhcr.org/news/stories/2015/12/56ec1ebde/2015-year-europes-refugee-crisis.html</w:t>
        </w:r>
      </w:hyperlink>
      <w:r w:rsidRPr="00A65186">
        <w:rPr>
          <w:rFonts w:ascii="Times New Roman" w:hAnsi="Times New Roman" w:cs="Times New Roman"/>
          <w:sz w:val="22"/>
          <w:szCs w:val="22"/>
        </w:rPr>
        <w:t>, citováno dne: 30. 5. 2019</w:t>
      </w:r>
      <w:r>
        <w:rPr>
          <w:rFonts w:ascii="Times New Roman" w:hAnsi="Times New Roman" w:cs="Times New Roman"/>
          <w:sz w:val="22"/>
          <w:szCs w:val="22"/>
        </w:rPr>
        <w:t>.</w:t>
      </w:r>
    </w:p>
  </w:footnote>
  <w:footnote w:id="93">
    <w:p w14:paraId="653A9E64" w14:textId="77777777" w:rsidR="00EF4EB4" w:rsidRPr="00A65186" w:rsidRDefault="00EF4EB4" w:rsidP="008625A8">
      <w:pPr>
        <w:pStyle w:val="Textpoznpodarou"/>
        <w:rPr>
          <w:rFonts w:ascii="Times New Roman" w:hAnsi="Times New Roman" w:cs="Times New Roman"/>
          <w:sz w:val="22"/>
          <w:szCs w:val="22"/>
        </w:rPr>
      </w:pPr>
      <w:r w:rsidRPr="00A65186">
        <w:rPr>
          <w:rStyle w:val="Znakapoznpodarou"/>
          <w:sz w:val="22"/>
          <w:szCs w:val="22"/>
        </w:rPr>
        <w:footnoteRef/>
      </w:r>
      <w:r w:rsidRPr="00A65186">
        <w:rPr>
          <w:rFonts w:ascii="Times New Roman" w:hAnsi="Times New Roman" w:cs="Times New Roman"/>
          <w:sz w:val="22"/>
          <w:szCs w:val="22"/>
        </w:rPr>
        <w:t xml:space="preserve"> Dostupné z: </w:t>
      </w:r>
      <w:hyperlink r:id="rId7" w:history="1">
        <w:r w:rsidRPr="00A65186">
          <w:rPr>
            <w:rStyle w:val="Hypertextovodkaz"/>
            <w:rFonts w:ascii="Times New Roman" w:hAnsi="Times New Roman" w:cs="Times New Roman"/>
            <w:sz w:val="22"/>
            <w:szCs w:val="22"/>
          </w:rPr>
          <w:t>https://www.mvcr.cz/migrace/clanek/rocni-zpravy-o-situaci-v-oblasti-migrace-a-integrace-cizincu-v-ceske-republice-za-roky-2001-2017.aspx</w:t>
        </w:r>
      </w:hyperlink>
      <w:r w:rsidRPr="00A65186">
        <w:rPr>
          <w:rFonts w:ascii="Times New Roman" w:hAnsi="Times New Roman" w:cs="Times New Roman"/>
          <w:sz w:val="22"/>
          <w:szCs w:val="22"/>
        </w:rPr>
        <w:t>, str. 139, citováno dne 3.6. 2019</w:t>
      </w:r>
      <w:r>
        <w:rPr>
          <w:rFonts w:ascii="Times New Roman" w:hAnsi="Times New Roman" w:cs="Times New Roman"/>
          <w:sz w:val="22"/>
          <w:szCs w:val="22"/>
        </w:rPr>
        <w:t>.</w:t>
      </w:r>
    </w:p>
  </w:footnote>
  <w:footnote w:id="94">
    <w:p w14:paraId="14DB59B1" w14:textId="77777777" w:rsidR="00EF4EB4" w:rsidRPr="00A65186" w:rsidRDefault="00EF4EB4" w:rsidP="008625A8">
      <w:pPr>
        <w:pStyle w:val="Textpoznpodarou"/>
        <w:rPr>
          <w:rFonts w:ascii="Times New Roman" w:hAnsi="Times New Roman" w:cs="Times New Roman"/>
          <w:sz w:val="22"/>
          <w:szCs w:val="22"/>
        </w:rPr>
      </w:pPr>
      <w:r w:rsidRPr="00A65186">
        <w:rPr>
          <w:rStyle w:val="Znakapoznpodarou"/>
          <w:sz w:val="22"/>
          <w:szCs w:val="22"/>
        </w:rPr>
        <w:footnoteRef/>
      </w:r>
      <w:r w:rsidRPr="00A65186">
        <w:rPr>
          <w:rFonts w:ascii="Times New Roman" w:hAnsi="Times New Roman" w:cs="Times New Roman"/>
          <w:sz w:val="22"/>
          <w:szCs w:val="22"/>
        </w:rPr>
        <w:t xml:space="preserve">   Dostupné z: </w:t>
      </w:r>
      <w:hyperlink r:id="rId8" w:history="1">
        <w:r w:rsidRPr="00A65186">
          <w:rPr>
            <w:rStyle w:val="Hypertextovodkaz"/>
            <w:rFonts w:ascii="Times New Roman" w:hAnsi="Times New Roman" w:cs="Times New Roman"/>
            <w:sz w:val="22"/>
            <w:szCs w:val="22"/>
          </w:rPr>
          <w:t>https://www.vlada.cz/cz/evropske-zalezitosti/aktualne/aktivity-ceske-vlady-v-oblasti-migrace-129358/</w:t>
        </w:r>
      </w:hyperlink>
      <w:r w:rsidRPr="00A65186">
        <w:rPr>
          <w:rFonts w:ascii="Times New Roman" w:hAnsi="Times New Roman" w:cs="Times New Roman"/>
          <w:sz w:val="22"/>
          <w:szCs w:val="22"/>
        </w:rPr>
        <w:t>, citováno 4. 5.  2019</w:t>
      </w:r>
      <w:r>
        <w:rPr>
          <w:rFonts w:ascii="Times New Roman" w:hAnsi="Times New Roman" w:cs="Times New Roman"/>
          <w:sz w:val="22"/>
          <w:szCs w:val="22"/>
        </w:rPr>
        <w:t>.</w:t>
      </w:r>
    </w:p>
  </w:footnote>
  <w:footnote w:id="95">
    <w:p w14:paraId="3E0C9C57" w14:textId="77777777" w:rsidR="00EF4EB4" w:rsidRPr="00A65186" w:rsidRDefault="00EF4EB4" w:rsidP="008625A8">
      <w:pPr>
        <w:pStyle w:val="Textpoznpodarou"/>
        <w:rPr>
          <w:rFonts w:ascii="Times New Roman" w:hAnsi="Times New Roman" w:cs="Times New Roman"/>
          <w:sz w:val="22"/>
          <w:szCs w:val="22"/>
        </w:rPr>
      </w:pPr>
      <w:r w:rsidRPr="00A65186">
        <w:rPr>
          <w:rStyle w:val="Znakapoznpodarou"/>
          <w:sz w:val="22"/>
          <w:szCs w:val="22"/>
        </w:rPr>
        <w:footnoteRef/>
      </w:r>
      <w:r w:rsidRPr="00A65186">
        <w:rPr>
          <w:rFonts w:ascii="Times New Roman" w:hAnsi="Times New Roman" w:cs="Times New Roman"/>
          <w:sz w:val="22"/>
          <w:szCs w:val="22"/>
        </w:rPr>
        <w:t xml:space="preserve"> Dostupné z: </w:t>
      </w:r>
      <w:hyperlink r:id="rId9" w:history="1">
        <w:r w:rsidRPr="00A65186">
          <w:rPr>
            <w:rStyle w:val="Hypertextovodkaz"/>
            <w:rFonts w:ascii="Times New Roman" w:hAnsi="Times New Roman" w:cs="Times New Roman"/>
            <w:sz w:val="22"/>
            <w:szCs w:val="22"/>
          </w:rPr>
          <w:t>https://www.amnesty.cz/migrace/migrace-otazky-a-odpovedi</w:t>
        </w:r>
      </w:hyperlink>
      <w:r w:rsidRPr="00A65186">
        <w:rPr>
          <w:rFonts w:ascii="Times New Roman" w:hAnsi="Times New Roman" w:cs="Times New Roman"/>
          <w:sz w:val="22"/>
          <w:szCs w:val="22"/>
        </w:rPr>
        <w:t>, citováno 6. 5. 2019</w:t>
      </w:r>
      <w:r>
        <w:rPr>
          <w:rFonts w:ascii="Times New Roman" w:hAnsi="Times New Roman" w:cs="Times New Roman"/>
          <w:sz w:val="22"/>
          <w:szCs w:val="22"/>
        </w:rPr>
        <w:t>.</w:t>
      </w:r>
    </w:p>
  </w:footnote>
  <w:footnote w:id="96">
    <w:p w14:paraId="04D68290" w14:textId="77777777" w:rsidR="00EF4EB4" w:rsidRDefault="00EF4EB4" w:rsidP="008625A8">
      <w:pPr>
        <w:pStyle w:val="Textpoznpodarou"/>
      </w:pPr>
      <w:r w:rsidRPr="00A65186">
        <w:rPr>
          <w:rStyle w:val="Znakapoznpodarou"/>
          <w:sz w:val="22"/>
          <w:szCs w:val="22"/>
        </w:rPr>
        <w:footnoteRef/>
      </w:r>
      <w:r w:rsidRPr="00A65186">
        <w:rPr>
          <w:rFonts w:ascii="Times New Roman" w:hAnsi="Times New Roman" w:cs="Times New Roman"/>
          <w:sz w:val="22"/>
          <w:szCs w:val="22"/>
        </w:rPr>
        <w:t xml:space="preserve"> Dostupné z:</w:t>
      </w:r>
      <w:r>
        <w:rPr>
          <w:rFonts w:ascii="Times New Roman" w:hAnsi="Times New Roman" w:cs="Times New Roman"/>
          <w:sz w:val="22"/>
          <w:szCs w:val="22"/>
        </w:rPr>
        <w:t xml:space="preserve"> </w:t>
      </w:r>
      <w:hyperlink r:id="rId10" w:history="1">
        <w:r w:rsidRPr="007B5307">
          <w:rPr>
            <w:rStyle w:val="Hypertextovodkaz"/>
            <w:rFonts w:ascii="Times New Roman" w:hAnsi="Times New Roman" w:cs="Times New Roman"/>
            <w:sz w:val="22"/>
            <w:szCs w:val="22"/>
          </w:rPr>
          <w:t>https://cvvm.soc.cas.cz/media/com_form2content/documents/c2/a1996/f9/pm160121.pdf</w:t>
        </w:r>
      </w:hyperlink>
      <w:r w:rsidRPr="00A65186">
        <w:rPr>
          <w:rFonts w:ascii="Times New Roman" w:hAnsi="Times New Roman" w:cs="Times New Roman"/>
          <w:sz w:val="22"/>
          <w:szCs w:val="22"/>
        </w:rPr>
        <w:t>, citováno 10. 5. 2019</w:t>
      </w:r>
      <w:r>
        <w:rPr>
          <w:rFonts w:ascii="Times New Roman" w:hAnsi="Times New Roman" w:cs="Times New Roman"/>
          <w:sz w:val="22"/>
          <w:szCs w:val="22"/>
        </w:rPr>
        <w:t>.</w:t>
      </w:r>
      <w:r>
        <w:t xml:space="preserve"> </w:t>
      </w:r>
    </w:p>
  </w:footnote>
  <w:footnote w:id="97">
    <w:p w14:paraId="345B7055" w14:textId="77777777" w:rsidR="00EF4EB4" w:rsidRDefault="00EF4EB4" w:rsidP="008625A8">
      <w:pPr>
        <w:pStyle w:val="Textpoznpodarou"/>
      </w:pPr>
      <w:r>
        <w:rPr>
          <w:rStyle w:val="Znakapoznpodarou"/>
        </w:rPr>
        <w:footnoteRef/>
      </w:r>
      <w:r>
        <w:t xml:space="preserve"> </w:t>
      </w:r>
      <w:r w:rsidRPr="006648E5">
        <w:rPr>
          <w:rFonts w:ascii="Times New Roman" w:hAnsi="Times New Roman" w:cs="Times New Roman"/>
          <w:color w:val="222222"/>
          <w:sz w:val="22"/>
          <w:szCs w:val="22"/>
          <w:shd w:val="clear" w:color="auto" w:fill="FFFFFF"/>
        </w:rPr>
        <w:t>JANÁČKOVÁ</w:t>
      </w:r>
      <w:r w:rsidRPr="006648E5">
        <w:rPr>
          <w:rFonts w:ascii="Times New Roman" w:hAnsi="Times New Roman" w:cs="Times New Roman"/>
          <w:sz w:val="22"/>
          <w:szCs w:val="22"/>
        </w:rPr>
        <w:t xml:space="preserve"> Stanislava, Ekonomická sebevražda Evropy in </w:t>
      </w:r>
      <w:r w:rsidRPr="006648E5">
        <w:rPr>
          <w:rFonts w:ascii="Times New Roman" w:hAnsi="Times New Roman" w:cs="Times New Roman"/>
          <w:color w:val="222222"/>
          <w:sz w:val="22"/>
          <w:szCs w:val="22"/>
          <w:shd w:val="clear" w:color="auto" w:fill="FFFFFF"/>
        </w:rPr>
        <w:t>JANÁČKOVÁ, Stanislava, et al. </w:t>
      </w:r>
      <w:r w:rsidRPr="006648E5">
        <w:rPr>
          <w:rFonts w:ascii="Times New Roman" w:hAnsi="Times New Roman" w:cs="Times New Roman"/>
          <w:i/>
          <w:iCs/>
          <w:color w:val="222222"/>
          <w:sz w:val="22"/>
          <w:szCs w:val="22"/>
          <w:shd w:val="clear" w:color="auto" w:fill="FFFFFF"/>
        </w:rPr>
        <w:t>Masová imigrace: záchrana, nebo zkáza Evropy?</w:t>
      </w:r>
      <w:r w:rsidRPr="006648E5">
        <w:rPr>
          <w:rFonts w:ascii="Times New Roman" w:hAnsi="Times New Roman" w:cs="Times New Roman"/>
          <w:color w:val="222222"/>
          <w:sz w:val="22"/>
          <w:szCs w:val="22"/>
          <w:shd w:val="clear" w:color="auto" w:fill="FFFFFF"/>
        </w:rPr>
        <w:t xml:space="preserve"> Institut Václava Klause, 2016</w:t>
      </w:r>
    </w:p>
  </w:footnote>
  <w:footnote w:id="98">
    <w:p w14:paraId="32F13230" w14:textId="77777777" w:rsidR="00EF4EB4" w:rsidRDefault="00EF4EB4" w:rsidP="008625A8">
      <w:pPr>
        <w:pStyle w:val="Textpoznpodarou"/>
      </w:pPr>
      <w:r>
        <w:rPr>
          <w:rStyle w:val="Znakapoznpodarou"/>
        </w:rPr>
        <w:footnoteRef/>
      </w:r>
      <w:r>
        <w:t xml:space="preserve"> </w:t>
      </w:r>
      <w:r w:rsidRPr="006648E5">
        <w:rPr>
          <w:rFonts w:ascii="Times New Roman" w:hAnsi="Times New Roman" w:cs="Times New Roman"/>
          <w:color w:val="222222"/>
          <w:sz w:val="22"/>
          <w:szCs w:val="22"/>
          <w:shd w:val="clear" w:color="auto" w:fill="FFFFFF"/>
        </w:rPr>
        <w:t>JANÁČKOVÁ</w:t>
      </w:r>
      <w:r w:rsidRPr="006648E5">
        <w:rPr>
          <w:rFonts w:ascii="Times New Roman" w:hAnsi="Times New Roman" w:cs="Times New Roman"/>
          <w:sz w:val="22"/>
          <w:szCs w:val="22"/>
        </w:rPr>
        <w:t xml:space="preserve"> Stanislava, Ekonomická sebevražda Evropy in </w:t>
      </w:r>
      <w:r w:rsidRPr="006648E5">
        <w:rPr>
          <w:rFonts w:ascii="Times New Roman" w:hAnsi="Times New Roman" w:cs="Times New Roman"/>
          <w:color w:val="222222"/>
          <w:sz w:val="22"/>
          <w:szCs w:val="22"/>
          <w:shd w:val="clear" w:color="auto" w:fill="FFFFFF"/>
        </w:rPr>
        <w:t>JANÁČKOVÁ, Stanislava, et al. </w:t>
      </w:r>
      <w:r w:rsidRPr="006648E5">
        <w:rPr>
          <w:rFonts w:ascii="Times New Roman" w:hAnsi="Times New Roman" w:cs="Times New Roman"/>
          <w:i/>
          <w:iCs/>
          <w:color w:val="222222"/>
          <w:sz w:val="22"/>
          <w:szCs w:val="22"/>
          <w:shd w:val="clear" w:color="auto" w:fill="FFFFFF"/>
        </w:rPr>
        <w:t>Masová imigrace: záchrana, nebo zkáza Evropy?</w:t>
      </w:r>
      <w:r w:rsidRPr="006648E5">
        <w:rPr>
          <w:rFonts w:ascii="Times New Roman" w:hAnsi="Times New Roman" w:cs="Times New Roman"/>
          <w:color w:val="222222"/>
          <w:sz w:val="22"/>
          <w:szCs w:val="22"/>
          <w:shd w:val="clear" w:color="auto" w:fill="FFFFFF"/>
        </w:rPr>
        <w:t xml:space="preserve"> Institut Václava Klause, 2016</w:t>
      </w:r>
    </w:p>
  </w:footnote>
  <w:footnote w:id="99">
    <w:p w14:paraId="32F47E70" w14:textId="77777777" w:rsidR="00EF4EB4" w:rsidRPr="00EE5FD8" w:rsidRDefault="00EF4EB4" w:rsidP="009F465D">
      <w:pPr>
        <w:pStyle w:val="Textpoznpodarou"/>
        <w:rPr>
          <w:rFonts w:ascii="Times New Roman" w:hAnsi="Times New Roman" w:cs="Times New Roman"/>
          <w:sz w:val="22"/>
          <w:szCs w:val="22"/>
        </w:rPr>
      </w:pPr>
      <w:r w:rsidRPr="00EE5FD8">
        <w:rPr>
          <w:rStyle w:val="Znakapoznpodarou"/>
          <w:sz w:val="22"/>
          <w:szCs w:val="22"/>
        </w:rPr>
        <w:footnoteRef/>
      </w:r>
      <w:r w:rsidRPr="00EE5FD8">
        <w:rPr>
          <w:rFonts w:ascii="Times New Roman" w:hAnsi="Times New Roman" w:cs="Times New Roman"/>
          <w:sz w:val="22"/>
          <w:szCs w:val="22"/>
        </w:rPr>
        <w:t xml:space="preserve"> ESSES, Victoria M.; MEDIANU, Stelian; LAWSON, Andrea S. Uncertainty, threat, and the role of the media in promoting the dehumanization of immigrants and refugees. Journal of Social Issues, 2013, 69.3: 518-536.</w:t>
      </w:r>
    </w:p>
  </w:footnote>
  <w:footnote w:id="100">
    <w:p w14:paraId="68A36BAC" w14:textId="77777777" w:rsidR="00EF4EB4" w:rsidRPr="00EB76C0" w:rsidRDefault="00EF4EB4" w:rsidP="009F465D">
      <w:pPr>
        <w:pStyle w:val="Textpoznpodarou"/>
        <w:rPr>
          <w:rFonts w:ascii="Times New Roman" w:hAnsi="Times New Roman" w:cs="Times New Roman"/>
          <w:sz w:val="22"/>
          <w:szCs w:val="22"/>
        </w:rPr>
      </w:pPr>
      <w:r w:rsidRPr="00EB76C0">
        <w:rPr>
          <w:rStyle w:val="Znakapoznpodarou"/>
          <w:sz w:val="22"/>
          <w:szCs w:val="22"/>
        </w:rPr>
        <w:footnoteRef/>
      </w:r>
      <w:r w:rsidRPr="00EB76C0">
        <w:rPr>
          <w:rFonts w:ascii="Times New Roman" w:hAnsi="Times New Roman" w:cs="Times New Roman"/>
          <w:sz w:val="22"/>
          <w:szCs w:val="22"/>
        </w:rPr>
        <w:t xml:space="preserve"> </w:t>
      </w:r>
      <w:r w:rsidRPr="00EB76C0">
        <w:rPr>
          <w:rFonts w:ascii="Times New Roman" w:hAnsi="Times New Roman" w:cs="Times New Roman"/>
          <w:color w:val="222222"/>
          <w:sz w:val="22"/>
          <w:szCs w:val="22"/>
          <w:shd w:val="clear" w:color="auto" w:fill="FFFFFF"/>
        </w:rPr>
        <w:t>CLARK, Liat. Study: media dehumanises immigrants, creates false crises. </w:t>
      </w:r>
      <w:r w:rsidRPr="00EB76C0">
        <w:rPr>
          <w:rFonts w:ascii="Times New Roman" w:hAnsi="Times New Roman" w:cs="Times New Roman"/>
          <w:i/>
          <w:iCs/>
          <w:color w:val="222222"/>
          <w:sz w:val="22"/>
          <w:szCs w:val="22"/>
          <w:shd w:val="clear" w:color="auto" w:fill="FFFFFF"/>
        </w:rPr>
        <w:t>Wired UK</w:t>
      </w:r>
      <w:r w:rsidRPr="00EB76C0">
        <w:rPr>
          <w:rFonts w:ascii="Times New Roman" w:hAnsi="Times New Roman" w:cs="Times New Roman"/>
          <w:color w:val="222222"/>
          <w:sz w:val="22"/>
          <w:szCs w:val="22"/>
          <w:shd w:val="clear" w:color="auto" w:fill="FFFFFF"/>
        </w:rPr>
        <w:t>, 2013, 25.</w:t>
      </w:r>
    </w:p>
  </w:footnote>
  <w:footnote w:id="101">
    <w:p w14:paraId="60668F48" w14:textId="06CC4614" w:rsidR="00EF4EB4" w:rsidRPr="00A52D1F" w:rsidRDefault="00EF4EB4" w:rsidP="009F465D">
      <w:pPr>
        <w:pStyle w:val="Textpoznpodarou"/>
        <w:rPr>
          <w:rFonts w:ascii="Times New Roman" w:hAnsi="Times New Roman" w:cs="Times New Roman"/>
          <w:sz w:val="22"/>
          <w:szCs w:val="22"/>
        </w:rPr>
      </w:pPr>
      <w:r w:rsidRPr="00A52D1F">
        <w:rPr>
          <w:rStyle w:val="Znakapoznpodarou"/>
          <w:sz w:val="22"/>
          <w:szCs w:val="22"/>
        </w:rPr>
        <w:footnoteRef/>
      </w:r>
      <w:r w:rsidRPr="00A52D1F">
        <w:rPr>
          <w:rFonts w:ascii="Times New Roman" w:hAnsi="Times New Roman" w:cs="Times New Roman"/>
          <w:sz w:val="22"/>
          <w:szCs w:val="22"/>
        </w:rPr>
        <w:t xml:space="preserve"> Dostupné z: </w:t>
      </w:r>
      <w:hyperlink r:id="rId11" w:history="1">
        <w:r w:rsidRPr="00A52D1F">
          <w:rPr>
            <w:rStyle w:val="Hypertextovodkaz"/>
            <w:rFonts w:ascii="Times New Roman" w:hAnsi="Times New Roman" w:cs="Times New Roman"/>
            <w:sz w:val="22"/>
            <w:szCs w:val="22"/>
          </w:rPr>
          <w:t>https://euractiv.cz/section/aktualne-v-eu/news/data-migracni-krize-na-hranicich-eu-v-cislech-012646/</w:t>
        </w:r>
      </w:hyperlink>
      <w:r w:rsidRPr="00A52D1F">
        <w:rPr>
          <w:rFonts w:ascii="Times New Roman" w:hAnsi="Times New Roman" w:cs="Times New Roman"/>
          <w:sz w:val="22"/>
          <w:szCs w:val="22"/>
        </w:rPr>
        <w:t>, citováno 21.5. 2019</w:t>
      </w:r>
      <w:r>
        <w:rPr>
          <w:rFonts w:ascii="Times New Roman" w:hAnsi="Times New Roman" w:cs="Times New Roman"/>
          <w:sz w:val="22"/>
          <w:szCs w:val="22"/>
        </w:rPr>
        <w:t>.</w:t>
      </w:r>
    </w:p>
  </w:footnote>
  <w:footnote w:id="102">
    <w:p w14:paraId="5993A947" w14:textId="43A407CE" w:rsidR="00EF4EB4" w:rsidRPr="00DF51F6" w:rsidRDefault="00EF4EB4" w:rsidP="009F465D">
      <w:pPr>
        <w:pStyle w:val="Textpoznpodarou"/>
        <w:rPr>
          <w:rFonts w:ascii="Times New Roman" w:hAnsi="Times New Roman" w:cs="Times New Roman"/>
        </w:rPr>
      </w:pPr>
      <w:r w:rsidRPr="00DF51F6">
        <w:rPr>
          <w:rStyle w:val="Znakapoznpodarou"/>
          <w:rFonts w:ascii="Times New Roman" w:hAnsi="Times New Roman" w:cs="Times New Roman"/>
        </w:rPr>
        <w:footnoteRef/>
      </w:r>
      <w:r w:rsidRPr="00DF51F6">
        <w:rPr>
          <w:rFonts w:ascii="Times New Roman" w:hAnsi="Times New Roman" w:cs="Times New Roman"/>
        </w:rPr>
        <w:t xml:space="preserve"> Analýza německých novin začíná 1. června 2014 a končí 1. dubna 2015, analýza italských novin 1. srpna 2014 a končí 3. března 2015, španělské noviny byly monitorovány od 1. dubna 2014 do 9. března 2015, švédské od 1. srpna 2014 do 1. dubna 2015 a britské od 1. prosince 2013 do 2. března 2014.</w:t>
      </w:r>
    </w:p>
  </w:footnote>
  <w:footnote w:id="103">
    <w:p w14:paraId="10D1E6C2" w14:textId="6E3A0A24" w:rsidR="00EF4EB4" w:rsidRPr="00DF51F6" w:rsidRDefault="00EF4EB4" w:rsidP="009F465D">
      <w:pPr>
        <w:pStyle w:val="Textpoznpodarou"/>
        <w:rPr>
          <w:rFonts w:ascii="Times New Roman" w:hAnsi="Times New Roman" w:cs="Times New Roman"/>
        </w:rPr>
      </w:pPr>
      <w:r w:rsidRPr="00DF51F6">
        <w:rPr>
          <w:rStyle w:val="Znakapoznpodarou"/>
          <w:rFonts w:ascii="Times New Roman" w:hAnsi="Times New Roman" w:cs="Times New Roman"/>
        </w:rPr>
        <w:footnoteRef/>
      </w:r>
      <w:r w:rsidRPr="00DF51F6">
        <w:rPr>
          <w:rFonts w:ascii="Times New Roman" w:hAnsi="Times New Roman" w:cs="Times New Roman"/>
        </w:rPr>
        <w:t xml:space="preserve"> Není však vysvětleno proč.</w:t>
      </w:r>
    </w:p>
  </w:footnote>
  <w:footnote w:id="104">
    <w:p w14:paraId="5F8E4B69" w14:textId="5C16B567" w:rsidR="00EF4EB4" w:rsidRDefault="00EF4EB4" w:rsidP="009F465D">
      <w:pPr>
        <w:pStyle w:val="Textpoznpodarou"/>
      </w:pPr>
      <w:r w:rsidRPr="00DF51F6">
        <w:rPr>
          <w:rStyle w:val="Znakapoznpodarou"/>
          <w:rFonts w:ascii="Times New Roman" w:hAnsi="Times New Roman" w:cs="Times New Roman"/>
        </w:rPr>
        <w:footnoteRef/>
      </w:r>
      <w:r w:rsidRPr="00DF51F6">
        <w:rPr>
          <w:rFonts w:ascii="Times New Roman" w:hAnsi="Times New Roman" w:cs="Times New Roman"/>
        </w:rPr>
        <w:t xml:space="preserve"> Výzkum sledoval tato periodika – Německo: Bild, Süddeutsche Zeitung, Die Welt; Itálie: Il Corriere della Sera, La Repubblica, La Stampa; Španělsko: El País, El Mundo, ABC; Švédsko: Dagens Nyheter, Aftonbladet, Sydsvenska Dagbladet; Velká Británie: The Sun, The Daily Mail, The Daily Mirror, The Daily Telegraph, The Guardian.</w:t>
      </w:r>
      <w:r>
        <w:t xml:space="preserve"> </w:t>
      </w:r>
    </w:p>
  </w:footnote>
  <w:footnote w:id="105">
    <w:p w14:paraId="70EFD80E" w14:textId="190125E0" w:rsidR="00EF4EB4" w:rsidRPr="0090372E" w:rsidRDefault="00EF4EB4" w:rsidP="009F465D">
      <w:pPr>
        <w:pStyle w:val="Textpoznpodarou"/>
        <w:rPr>
          <w:rFonts w:ascii="Times New Roman" w:hAnsi="Times New Roman" w:cs="Times New Roman"/>
          <w:sz w:val="22"/>
          <w:szCs w:val="22"/>
        </w:rPr>
      </w:pPr>
      <w:r w:rsidRPr="0090372E">
        <w:rPr>
          <w:rStyle w:val="Znakapoznpodarou"/>
          <w:sz w:val="22"/>
          <w:szCs w:val="22"/>
        </w:rPr>
        <w:footnoteRef/>
      </w:r>
      <w:r w:rsidRPr="0090372E">
        <w:rPr>
          <w:rFonts w:ascii="Times New Roman" w:hAnsi="Times New Roman" w:cs="Times New Roman"/>
          <w:sz w:val="22"/>
          <w:szCs w:val="22"/>
        </w:rPr>
        <w:t xml:space="preserve"> </w:t>
      </w:r>
      <w:r w:rsidRPr="0090372E">
        <w:rPr>
          <w:rFonts w:ascii="Times New Roman" w:hAnsi="Times New Roman" w:cs="Times New Roman"/>
          <w:color w:val="222222"/>
          <w:sz w:val="22"/>
          <w:szCs w:val="22"/>
          <w:shd w:val="clear" w:color="auto" w:fill="FFFFFF"/>
        </w:rPr>
        <w:t>ELSAMNI, Abdulrahman. Threat of the downtrodden: The framing of Arab refugees on CNN. </w:t>
      </w:r>
      <w:r w:rsidRPr="0090372E">
        <w:rPr>
          <w:rFonts w:ascii="Times New Roman" w:hAnsi="Times New Roman" w:cs="Times New Roman"/>
          <w:i/>
          <w:iCs/>
          <w:color w:val="222222"/>
          <w:sz w:val="22"/>
          <w:szCs w:val="22"/>
          <w:shd w:val="clear" w:color="auto" w:fill="FFFFFF"/>
        </w:rPr>
        <w:t>Arab Media &amp; Society</w:t>
      </w:r>
      <w:r w:rsidRPr="0090372E">
        <w:rPr>
          <w:rFonts w:ascii="Times New Roman" w:hAnsi="Times New Roman" w:cs="Times New Roman"/>
          <w:color w:val="222222"/>
          <w:sz w:val="22"/>
          <w:szCs w:val="22"/>
          <w:shd w:val="clear" w:color="auto" w:fill="FFFFFF"/>
        </w:rPr>
        <w:t>, 2016, 22: 1-17</w:t>
      </w:r>
      <w:r>
        <w:rPr>
          <w:rFonts w:ascii="Times New Roman" w:hAnsi="Times New Roman" w:cs="Times New Roman"/>
          <w:color w:val="222222"/>
          <w:sz w:val="22"/>
          <w:szCs w:val="22"/>
          <w:shd w:val="clear" w:color="auto" w:fill="FFFFFF"/>
        </w:rPr>
        <w:t xml:space="preserve">. </w:t>
      </w:r>
    </w:p>
  </w:footnote>
  <w:footnote w:id="106">
    <w:p w14:paraId="3C4073EB" w14:textId="54AC3C76" w:rsidR="00EF4EB4" w:rsidRPr="004A3BC5" w:rsidRDefault="00EF4EB4" w:rsidP="009F465D">
      <w:pPr>
        <w:pStyle w:val="Textpoznpodarou"/>
        <w:rPr>
          <w:rFonts w:ascii="Times New Roman" w:hAnsi="Times New Roman" w:cs="Times New Roman"/>
          <w:sz w:val="22"/>
          <w:szCs w:val="22"/>
        </w:rPr>
      </w:pPr>
      <w:r w:rsidRPr="004A3BC5">
        <w:rPr>
          <w:rStyle w:val="Znakapoznpodarou"/>
          <w:sz w:val="22"/>
          <w:szCs w:val="22"/>
        </w:rPr>
        <w:footnoteRef/>
      </w:r>
      <w:r w:rsidRPr="004A3BC5">
        <w:rPr>
          <w:rFonts w:ascii="Times New Roman" w:hAnsi="Times New Roman" w:cs="Times New Roman"/>
          <w:sz w:val="22"/>
          <w:szCs w:val="22"/>
        </w:rPr>
        <w:t xml:space="preserve"> </w:t>
      </w:r>
      <w:r w:rsidRPr="004A3BC5">
        <w:rPr>
          <w:rFonts w:ascii="Times New Roman" w:hAnsi="Times New Roman" w:cs="Times New Roman"/>
          <w:color w:val="222222"/>
          <w:sz w:val="22"/>
          <w:szCs w:val="22"/>
          <w:shd w:val="clear" w:color="auto" w:fill="FFFFFF"/>
        </w:rPr>
        <w:t>GREUSSING, Esther; BOOMGAARDEN, Hajo G. Shifting the refugee narrative? An automated frame analysis of Europe’s 2015 refugee crisis. </w:t>
      </w:r>
      <w:r w:rsidRPr="004A3BC5">
        <w:rPr>
          <w:rFonts w:ascii="Times New Roman" w:hAnsi="Times New Roman" w:cs="Times New Roman"/>
          <w:i/>
          <w:iCs/>
          <w:color w:val="222222"/>
          <w:sz w:val="22"/>
          <w:szCs w:val="22"/>
          <w:shd w:val="clear" w:color="auto" w:fill="FFFFFF"/>
        </w:rPr>
        <w:t>Journal of Ethnic and Migration Studies</w:t>
      </w:r>
      <w:r w:rsidRPr="004A3BC5">
        <w:rPr>
          <w:rFonts w:ascii="Times New Roman" w:hAnsi="Times New Roman" w:cs="Times New Roman"/>
          <w:color w:val="222222"/>
          <w:sz w:val="22"/>
          <w:szCs w:val="22"/>
          <w:shd w:val="clear" w:color="auto" w:fill="FFFFFF"/>
        </w:rPr>
        <w:t>, 2017, 43.11: 1749-1774</w:t>
      </w:r>
      <w:r>
        <w:rPr>
          <w:rFonts w:ascii="Times New Roman" w:hAnsi="Times New Roman" w:cs="Times New Roman"/>
          <w:color w:val="222222"/>
          <w:sz w:val="22"/>
          <w:szCs w:val="22"/>
          <w:shd w:val="clear" w:color="auto" w:fill="FFFFFF"/>
        </w:rPr>
        <w:t xml:space="preserve">. </w:t>
      </w:r>
    </w:p>
  </w:footnote>
  <w:footnote w:id="107">
    <w:p w14:paraId="0FABC854" w14:textId="54BBD9F5" w:rsidR="00EF4EB4" w:rsidRPr="00BA621B" w:rsidRDefault="00EF4EB4" w:rsidP="009F465D">
      <w:pPr>
        <w:pStyle w:val="Textpoznpodarou"/>
        <w:rPr>
          <w:rFonts w:ascii="Times New Roman" w:hAnsi="Times New Roman" w:cs="Times New Roman"/>
          <w:sz w:val="22"/>
          <w:szCs w:val="22"/>
        </w:rPr>
      </w:pPr>
      <w:r w:rsidRPr="00BA621B">
        <w:rPr>
          <w:rStyle w:val="Znakapoznpodarou"/>
          <w:sz w:val="22"/>
          <w:szCs w:val="22"/>
        </w:rPr>
        <w:footnoteRef/>
      </w:r>
      <w:r w:rsidRPr="00BA621B">
        <w:rPr>
          <w:rFonts w:ascii="Times New Roman" w:hAnsi="Times New Roman" w:cs="Times New Roman"/>
          <w:sz w:val="22"/>
          <w:szCs w:val="22"/>
        </w:rPr>
        <w:t xml:space="preserve"> </w:t>
      </w:r>
      <w:r w:rsidRPr="00BA621B">
        <w:rPr>
          <w:rFonts w:ascii="Times New Roman" w:hAnsi="Times New Roman" w:cs="Times New Roman"/>
          <w:color w:val="222222"/>
          <w:sz w:val="22"/>
          <w:szCs w:val="22"/>
          <w:shd w:val="clear" w:color="auto" w:fill="FFFFFF"/>
        </w:rPr>
        <w:t>CHOULIARAKI, Lilie; ZABOROWSKI, Rafal. Voice and community in the 2015 refugee crisis: A content analysis of news coverage in eight European countries. </w:t>
      </w:r>
      <w:r w:rsidRPr="00BA621B">
        <w:rPr>
          <w:rFonts w:ascii="Times New Roman" w:hAnsi="Times New Roman" w:cs="Times New Roman"/>
          <w:i/>
          <w:iCs/>
          <w:color w:val="222222"/>
          <w:sz w:val="22"/>
          <w:szCs w:val="22"/>
          <w:shd w:val="clear" w:color="auto" w:fill="FFFFFF"/>
        </w:rPr>
        <w:t>International Communication Gazette</w:t>
      </w:r>
      <w:r w:rsidRPr="00BA621B">
        <w:rPr>
          <w:rFonts w:ascii="Times New Roman" w:hAnsi="Times New Roman" w:cs="Times New Roman"/>
          <w:color w:val="222222"/>
          <w:sz w:val="22"/>
          <w:szCs w:val="22"/>
          <w:shd w:val="clear" w:color="auto" w:fill="FFFFFF"/>
        </w:rPr>
        <w:t>, 2017, 79.6-7: 613-635</w:t>
      </w:r>
      <w:r>
        <w:rPr>
          <w:rFonts w:ascii="Times New Roman" w:hAnsi="Times New Roman" w:cs="Times New Roman"/>
          <w:color w:val="222222"/>
          <w:sz w:val="22"/>
          <w:szCs w:val="22"/>
          <w:shd w:val="clear" w:color="auto" w:fill="FFFFFF"/>
        </w:rPr>
        <w:t>.</w:t>
      </w:r>
    </w:p>
  </w:footnote>
  <w:footnote w:id="108">
    <w:p w14:paraId="4C30FCB5" w14:textId="77C15A55" w:rsidR="00EF4EB4" w:rsidRPr="00522C7D" w:rsidRDefault="00EF4EB4" w:rsidP="009F465D">
      <w:pPr>
        <w:pStyle w:val="Textpoznpodarou"/>
        <w:rPr>
          <w:rFonts w:ascii="Times New Roman" w:hAnsi="Times New Roman" w:cs="Times New Roman"/>
          <w:sz w:val="22"/>
          <w:szCs w:val="22"/>
        </w:rPr>
      </w:pPr>
      <w:r w:rsidRPr="00522C7D">
        <w:rPr>
          <w:rStyle w:val="Znakapoznpodarou"/>
          <w:sz w:val="22"/>
          <w:szCs w:val="22"/>
        </w:rPr>
        <w:footnoteRef/>
      </w:r>
      <w:r w:rsidRPr="00522C7D">
        <w:rPr>
          <w:rFonts w:ascii="Times New Roman" w:hAnsi="Times New Roman" w:cs="Times New Roman"/>
          <w:sz w:val="22"/>
          <w:szCs w:val="22"/>
        </w:rPr>
        <w:t xml:space="preserve"> </w:t>
      </w:r>
      <w:r w:rsidRPr="00522C7D">
        <w:rPr>
          <w:rFonts w:ascii="Times New Roman" w:hAnsi="Times New Roman" w:cs="Times New Roman"/>
          <w:color w:val="222222"/>
          <w:sz w:val="22"/>
          <w:szCs w:val="22"/>
          <w:shd w:val="clear" w:color="auto" w:fill="FFFFFF"/>
        </w:rPr>
        <w:t>RETTBERG, Jill Walker; GAJJALA, Radhika. Terrorists or cowards: negative portrayals of male Syrian refugees in social media. </w:t>
      </w:r>
      <w:r w:rsidRPr="00522C7D">
        <w:rPr>
          <w:rFonts w:ascii="Times New Roman" w:hAnsi="Times New Roman" w:cs="Times New Roman"/>
          <w:i/>
          <w:iCs/>
          <w:color w:val="222222"/>
          <w:sz w:val="22"/>
          <w:szCs w:val="22"/>
          <w:shd w:val="clear" w:color="auto" w:fill="FFFFFF"/>
        </w:rPr>
        <w:t>Feminist Media Studies</w:t>
      </w:r>
      <w:r w:rsidRPr="00522C7D">
        <w:rPr>
          <w:rFonts w:ascii="Times New Roman" w:hAnsi="Times New Roman" w:cs="Times New Roman"/>
          <w:color w:val="222222"/>
          <w:sz w:val="22"/>
          <w:szCs w:val="22"/>
          <w:shd w:val="clear" w:color="auto" w:fill="FFFFFF"/>
        </w:rPr>
        <w:t>, 2016, 16.1:</w:t>
      </w:r>
      <w:r>
        <w:rPr>
          <w:rFonts w:ascii="Times New Roman" w:hAnsi="Times New Roman" w:cs="Times New Roman"/>
          <w:color w:val="222222"/>
          <w:sz w:val="22"/>
          <w:szCs w:val="22"/>
          <w:shd w:val="clear" w:color="auto" w:fill="FFFFFF"/>
        </w:rPr>
        <w:t xml:space="preserve"> str.</w:t>
      </w:r>
      <w:r w:rsidRPr="00522C7D">
        <w:rPr>
          <w:rFonts w:ascii="Times New Roman" w:hAnsi="Times New Roman" w:cs="Times New Roman"/>
          <w:color w:val="222222"/>
          <w:sz w:val="22"/>
          <w:szCs w:val="22"/>
          <w:shd w:val="clear" w:color="auto" w:fill="FFFFFF"/>
        </w:rPr>
        <w:t xml:space="preserve"> 178-181</w:t>
      </w:r>
      <w:r>
        <w:rPr>
          <w:rFonts w:ascii="Times New Roman" w:hAnsi="Times New Roman" w:cs="Times New Roman"/>
          <w:color w:val="222222"/>
          <w:sz w:val="22"/>
          <w:szCs w:val="22"/>
          <w:shd w:val="clear" w:color="auto" w:fill="FFFFFF"/>
        </w:rPr>
        <w:t xml:space="preserve">. </w:t>
      </w:r>
    </w:p>
  </w:footnote>
  <w:footnote w:id="109">
    <w:p w14:paraId="0E5B7C74" w14:textId="6C93C411" w:rsidR="00EF4EB4" w:rsidRDefault="00EF4EB4" w:rsidP="009F465D">
      <w:pPr>
        <w:pStyle w:val="Textpoznpodarou"/>
      </w:pPr>
      <w:r>
        <w:rPr>
          <w:rStyle w:val="Znakapoznpodarou"/>
        </w:rPr>
        <w:footnoteRef/>
      </w:r>
      <w:r>
        <w:t xml:space="preserve"> </w:t>
      </w:r>
      <w:r w:rsidRPr="00270271">
        <w:rPr>
          <w:rFonts w:ascii="Times New Roman" w:hAnsi="Times New Roman" w:cs="Times New Roman"/>
          <w:color w:val="222222"/>
          <w:sz w:val="22"/>
          <w:szCs w:val="22"/>
          <w:shd w:val="clear" w:color="auto" w:fill="FFFFFF"/>
        </w:rPr>
        <w:t>SEDLÁKOVÁ, R.; LAPČÍK, M.; BUREŠOVÁ, Z. Analýza mediální reprezentace tématu emigrační vlny z islámských zemí do Evropy a reakcí české politiky a společnosti na tuto emigrační vlnu. </w:t>
      </w:r>
      <w:r w:rsidRPr="00270271">
        <w:rPr>
          <w:rFonts w:ascii="Times New Roman" w:hAnsi="Times New Roman" w:cs="Times New Roman"/>
          <w:i/>
          <w:iCs/>
          <w:color w:val="222222"/>
          <w:sz w:val="22"/>
          <w:szCs w:val="22"/>
          <w:shd w:val="clear" w:color="auto" w:fill="FFFFFF"/>
        </w:rPr>
        <w:t>Rada Českého Rozhlasu</w:t>
      </w:r>
      <w:r w:rsidRPr="00270271">
        <w:rPr>
          <w:rFonts w:ascii="Times New Roman" w:hAnsi="Times New Roman" w:cs="Times New Roman"/>
          <w:color w:val="222222"/>
          <w:sz w:val="22"/>
          <w:szCs w:val="22"/>
          <w:shd w:val="clear" w:color="auto" w:fill="FFFFFF"/>
        </w:rPr>
        <w:t>, 2016</w:t>
      </w:r>
      <w:r>
        <w:rPr>
          <w:rFonts w:ascii="Times New Roman" w:hAnsi="Times New Roman" w:cs="Times New Roman"/>
          <w:color w:val="222222"/>
          <w:sz w:val="22"/>
          <w:szCs w:val="22"/>
          <w:shd w:val="clear" w:color="auto" w:fill="FFFFFF"/>
        </w:rPr>
        <w:t xml:space="preserve">. </w:t>
      </w:r>
    </w:p>
  </w:footnote>
  <w:footnote w:id="110">
    <w:p w14:paraId="66C239AB" w14:textId="4A56DC83" w:rsidR="00EF4EB4" w:rsidRPr="00E00B4B" w:rsidRDefault="00EF4EB4" w:rsidP="009F465D">
      <w:pPr>
        <w:pStyle w:val="Textpoznpodarou"/>
        <w:rPr>
          <w:rFonts w:ascii="Times New Roman" w:hAnsi="Times New Roman" w:cs="Times New Roman"/>
          <w:sz w:val="22"/>
          <w:szCs w:val="22"/>
        </w:rPr>
      </w:pPr>
      <w:r w:rsidRPr="00E00B4B">
        <w:rPr>
          <w:rStyle w:val="Znakapoznpodarou"/>
          <w:sz w:val="22"/>
          <w:szCs w:val="22"/>
        </w:rPr>
        <w:footnoteRef/>
      </w:r>
      <w:r w:rsidRPr="00E00B4B">
        <w:rPr>
          <w:rFonts w:ascii="Times New Roman" w:hAnsi="Times New Roman" w:cs="Times New Roman"/>
          <w:sz w:val="22"/>
          <w:szCs w:val="22"/>
        </w:rPr>
        <w:t xml:space="preserve"> Tamtéž, str. 2</w:t>
      </w:r>
      <w:r>
        <w:rPr>
          <w:rFonts w:ascii="Times New Roman" w:hAnsi="Times New Roman" w:cs="Times New Roman"/>
          <w:sz w:val="22"/>
          <w:szCs w:val="22"/>
        </w:rPr>
        <w:t>.</w:t>
      </w:r>
    </w:p>
  </w:footnote>
  <w:footnote w:id="111">
    <w:p w14:paraId="442B328F" w14:textId="133744CB" w:rsidR="00EF4EB4" w:rsidRPr="00E00B4B" w:rsidRDefault="00EF4EB4" w:rsidP="009F465D">
      <w:pPr>
        <w:pStyle w:val="Textpoznpodarou"/>
        <w:rPr>
          <w:rFonts w:ascii="Times New Roman" w:hAnsi="Times New Roman" w:cs="Times New Roman"/>
          <w:sz w:val="22"/>
          <w:szCs w:val="22"/>
        </w:rPr>
      </w:pPr>
      <w:r w:rsidRPr="00E00B4B">
        <w:rPr>
          <w:rStyle w:val="Znakapoznpodarou"/>
          <w:sz w:val="22"/>
          <w:szCs w:val="22"/>
        </w:rPr>
        <w:footnoteRef/>
      </w:r>
      <w:r w:rsidRPr="00E00B4B">
        <w:rPr>
          <w:rFonts w:ascii="Times New Roman" w:hAnsi="Times New Roman" w:cs="Times New Roman"/>
          <w:sz w:val="22"/>
          <w:szCs w:val="22"/>
        </w:rPr>
        <w:t xml:space="preserve"> Tamtéž, str. 16</w:t>
      </w:r>
      <w:r>
        <w:rPr>
          <w:rFonts w:ascii="Times New Roman" w:hAnsi="Times New Roman" w:cs="Times New Roman"/>
          <w:sz w:val="22"/>
          <w:szCs w:val="22"/>
        </w:rPr>
        <w:t>.</w:t>
      </w:r>
    </w:p>
  </w:footnote>
  <w:footnote w:id="112">
    <w:p w14:paraId="483F5ED5" w14:textId="68AB6B10" w:rsidR="00EF4EB4" w:rsidRDefault="00EF4EB4" w:rsidP="009F465D">
      <w:pPr>
        <w:pStyle w:val="Textpoznpodarou"/>
      </w:pPr>
      <w:r w:rsidRPr="00E00B4B">
        <w:rPr>
          <w:rStyle w:val="Znakapoznpodarou"/>
          <w:sz w:val="22"/>
          <w:szCs w:val="22"/>
        </w:rPr>
        <w:footnoteRef/>
      </w:r>
      <w:r w:rsidRPr="00E00B4B">
        <w:rPr>
          <w:rFonts w:ascii="Times New Roman" w:hAnsi="Times New Roman" w:cs="Times New Roman"/>
          <w:sz w:val="22"/>
          <w:szCs w:val="22"/>
        </w:rPr>
        <w:t xml:space="preserve"> Tamtéž, str. 16</w:t>
      </w:r>
      <w:r>
        <w:rPr>
          <w:rFonts w:ascii="Times New Roman" w:hAnsi="Times New Roman" w:cs="Times New Roman"/>
          <w:sz w:val="22"/>
          <w:szCs w:val="22"/>
        </w:rPr>
        <w:t>.</w:t>
      </w:r>
    </w:p>
  </w:footnote>
  <w:footnote w:id="113">
    <w:p w14:paraId="42C66023" w14:textId="70BC0CBD" w:rsidR="00EF4EB4" w:rsidRPr="001811FE" w:rsidRDefault="00EF4EB4" w:rsidP="001811FE">
      <w:pPr>
        <w:rPr>
          <w:rFonts w:ascii="Times New Roman" w:eastAsia="Times New Roman" w:hAnsi="Times New Roman" w:cs="Times New Roman"/>
          <w:lang w:eastAsia="cs-CZ"/>
        </w:rPr>
      </w:pPr>
      <w:r w:rsidRPr="002F229B">
        <w:rPr>
          <w:rStyle w:val="Znakapoznpodarou"/>
        </w:rPr>
        <w:footnoteRef/>
      </w:r>
      <w:r w:rsidRPr="002F229B">
        <w:rPr>
          <w:rFonts w:ascii="Times New Roman" w:hAnsi="Times New Roman" w:cs="Times New Roman"/>
        </w:rPr>
        <w:t xml:space="preserve"> </w:t>
      </w:r>
      <w:r w:rsidRPr="002F229B">
        <w:rPr>
          <w:rFonts w:ascii="Times New Roman" w:eastAsia="Times New Roman" w:hAnsi="Times New Roman" w:cs="Times New Roman"/>
          <w:lang w:eastAsia="cs-CZ"/>
        </w:rPr>
        <w:t>TKACZYK, Michal. </w:t>
      </w:r>
      <w:r w:rsidRPr="002F229B">
        <w:rPr>
          <w:rFonts w:ascii="Times New Roman" w:eastAsia="Times New Roman" w:hAnsi="Times New Roman" w:cs="Times New Roman"/>
          <w:i/>
          <w:iCs/>
          <w:lang w:eastAsia="cs-CZ"/>
        </w:rPr>
        <w:t>Mediální pokrytí tzv. migrační krize v online zpravodajství (Novinky, iDnes, ČT24. cz)–základní výsledky obsahové analýzy</w:t>
      </w:r>
      <w:r w:rsidRPr="002F229B">
        <w:rPr>
          <w:rFonts w:ascii="Times New Roman" w:eastAsia="Times New Roman" w:hAnsi="Times New Roman" w:cs="Times New Roman"/>
          <w:lang w:eastAsia="cs-CZ"/>
        </w:rPr>
        <w:t>. Working paper). Brno: Masaryk University,</w:t>
      </w:r>
      <w:r>
        <w:rPr>
          <w:rFonts w:ascii="Times New Roman" w:eastAsia="Times New Roman" w:hAnsi="Times New Roman" w:cs="Times New Roman"/>
          <w:lang w:eastAsia="cs-CZ"/>
        </w:rPr>
        <w:t xml:space="preserve"> str.</w:t>
      </w:r>
      <w:r w:rsidRPr="002F229B">
        <w:rPr>
          <w:rFonts w:ascii="Times New Roman" w:eastAsia="Times New Roman" w:hAnsi="Times New Roman" w:cs="Times New Roman"/>
          <w:lang w:eastAsia="cs-CZ"/>
        </w:rPr>
        <w:t xml:space="preserve"> 20</w:t>
      </w:r>
      <w:r>
        <w:rPr>
          <w:rFonts w:ascii="Times New Roman" w:eastAsia="Times New Roman" w:hAnsi="Times New Roman" w:cs="Times New Roman"/>
          <w:lang w:eastAsia="cs-CZ"/>
        </w:rPr>
        <w:t xml:space="preserve">. </w:t>
      </w:r>
    </w:p>
  </w:footnote>
  <w:footnote w:id="114">
    <w:p w14:paraId="0CF466FB" w14:textId="48C6E2C6" w:rsidR="00EF4EB4" w:rsidRPr="00074F31" w:rsidRDefault="00EF4EB4" w:rsidP="006C5EC2">
      <w:pPr>
        <w:pStyle w:val="Textpoznpodarou"/>
        <w:rPr>
          <w:rFonts w:ascii="Times New Roman" w:hAnsi="Times New Roman" w:cs="Times New Roman"/>
          <w:sz w:val="22"/>
          <w:szCs w:val="22"/>
        </w:rPr>
      </w:pPr>
      <w:r w:rsidRPr="00074F31">
        <w:rPr>
          <w:rStyle w:val="Znakapoznpodarou"/>
          <w:sz w:val="22"/>
          <w:szCs w:val="22"/>
        </w:rPr>
        <w:footnoteRef/>
      </w:r>
      <w:r w:rsidRPr="00074F31">
        <w:rPr>
          <w:rFonts w:ascii="Times New Roman" w:hAnsi="Times New Roman" w:cs="Times New Roman"/>
          <w:sz w:val="22"/>
          <w:szCs w:val="22"/>
        </w:rPr>
        <w:t xml:space="preserve"> </w:t>
      </w:r>
      <w:r w:rsidRPr="00074F31">
        <w:rPr>
          <w:rFonts w:ascii="Times New Roman" w:hAnsi="Times New Roman" w:cs="Times New Roman"/>
          <w:sz w:val="22"/>
          <w:szCs w:val="22"/>
          <w:shd w:val="clear" w:color="auto" w:fill="FFFFFF"/>
        </w:rPr>
        <w:t>KRIPPENDORFF, Klaus. </w:t>
      </w:r>
      <w:r w:rsidRPr="00074F31">
        <w:rPr>
          <w:rFonts w:ascii="Times New Roman" w:hAnsi="Times New Roman" w:cs="Times New Roman"/>
          <w:i/>
          <w:iCs/>
          <w:sz w:val="22"/>
          <w:szCs w:val="22"/>
          <w:shd w:val="clear" w:color="auto" w:fill="FFFFFF"/>
        </w:rPr>
        <w:t>Content analysis: An introduction to its methodology</w:t>
      </w:r>
      <w:r w:rsidRPr="00074F31">
        <w:rPr>
          <w:rFonts w:ascii="Times New Roman" w:hAnsi="Times New Roman" w:cs="Times New Roman"/>
          <w:sz w:val="22"/>
          <w:szCs w:val="22"/>
          <w:shd w:val="clear" w:color="auto" w:fill="FFFFFF"/>
        </w:rPr>
        <w:t>. Sage publications, 2018</w:t>
      </w:r>
      <w:r w:rsidRPr="00074F31">
        <w:rPr>
          <w:rFonts w:ascii="Times New Roman" w:hAnsi="Times New Roman" w:cs="Times New Roman"/>
          <w:sz w:val="22"/>
          <w:szCs w:val="22"/>
        </w:rPr>
        <w:t>, str. 5</w:t>
      </w:r>
      <w:r>
        <w:rPr>
          <w:rFonts w:ascii="Times New Roman" w:hAnsi="Times New Roman" w:cs="Times New Roman"/>
          <w:sz w:val="22"/>
          <w:szCs w:val="22"/>
        </w:rPr>
        <w:t>.</w:t>
      </w:r>
    </w:p>
  </w:footnote>
  <w:footnote w:id="115">
    <w:p w14:paraId="171F50F3" w14:textId="10F69EB9" w:rsidR="00EF4EB4" w:rsidRPr="00074F31" w:rsidRDefault="00EF4EB4" w:rsidP="006C5EC2">
      <w:pPr>
        <w:pStyle w:val="Textpoznpodarou"/>
        <w:rPr>
          <w:rFonts w:ascii="Times New Roman" w:hAnsi="Times New Roman" w:cs="Times New Roman"/>
          <w:sz w:val="22"/>
          <w:szCs w:val="22"/>
        </w:rPr>
      </w:pPr>
      <w:r w:rsidRPr="00074F31">
        <w:rPr>
          <w:rStyle w:val="Znakapoznpodarou"/>
          <w:sz w:val="22"/>
          <w:szCs w:val="22"/>
        </w:rPr>
        <w:footnoteRef/>
      </w:r>
      <w:r w:rsidRPr="00074F31">
        <w:rPr>
          <w:rFonts w:ascii="Times New Roman" w:hAnsi="Times New Roman" w:cs="Times New Roman"/>
          <w:sz w:val="22"/>
          <w:szCs w:val="22"/>
        </w:rPr>
        <w:t xml:space="preserve"> </w:t>
      </w:r>
      <w:r w:rsidRPr="00074F31">
        <w:rPr>
          <w:rFonts w:ascii="Times New Roman" w:hAnsi="Times New Roman" w:cs="Times New Roman"/>
          <w:sz w:val="22"/>
          <w:szCs w:val="22"/>
          <w:shd w:val="clear" w:color="auto" w:fill="FFFFFF"/>
        </w:rPr>
        <w:t>SEDLÁKOVÁ, Renáta.</w:t>
      </w:r>
      <w:r w:rsidRPr="00074F31">
        <w:rPr>
          <w:rStyle w:val="apple-converted-space"/>
          <w:rFonts w:ascii="Times New Roman" w:hAnsi="Times New Roman" w:cs="Times New Roman"/>
          <w:sz w:val="22"/>
          <w:szCs w:val="22"/>
          <w:shd w:val="clear" w:color="auto" w:fill="FFFFFF"/>
        </w:rPr>
        <w:t> </w:t>
      </w:r>
      <w:r w:rsidRPr="00074F31">
        <w:rPr>
          <w:rFonts w:ascii="Times New Roman" w:hAnsi="Times New Roman" w:cs="Times New Roman"/>
          <w:i/>
          <w:iCs/>
          <w:sz w:val="22"/>
          <w:szCs w:val="22"/>
          <w:bdr w:val="none" w:sz="0" w:space="0" w:color="auto" w:frame="1"/>
          <w:shd w:val="clear" w:color="auto" w:fill="FFFFFF"/>
        </w:rPr>
        <w:t>Výzkum médií: nejužívanější metody a techniky</w:t>
      </w:r>
      <w:r w:rsidRPr="00074F31">
        <w:rPr>
          <w:rFonts w:ascii="Times New Roman" w:hAnsi="Times New Roman" w:cs="Times New Roman"/>
          <w:sz w:val="22"/>
          <w:szCs w:val="22"/>
          <w:shd w:val="clear" w:color="auto" w:fill="FFFFFF"/>
        </w:rPr>
        <w:t>. Vyd. 1. Praha: Grada, 2014. ISBN 978-80-247-3568-9</w:t>
      </w:r>
      <w:r w:rsidRPr="00074F31">
        <w:rPr>
          <w:rFonts w:ascii="Times New Roman" w:hAnsi="Times New Roman" w:cs="Times New Roman"/>
          <w:sz w:val="22"/>
          <w:szCs w:val="22"/>
        </w:rPr>
        <w:t>, str. 291</w:t>
      </w:r>
      <w:r>
        <w:rPr>
          <w:rFonts w:ascii="Times New Roman" w:hAnsi="Times New Roman" w:cs="Times New Roman"/>
          <w:sz w:val="22"/>
          <w:szCs w:val="22"/>
        </w:rPr>
        <w:t>.</w:t>
      </w:r>
    </w:p>
  </w:footnote>
  <w:footnote w:id="116">
    <w:p w14:paraId="277142BC" w14:textId="6033DC0C" w:rsidR="00EF4EB4" w:rsidRPr="00074F31" w:rsidRDefault="00EF4EB4" w:rsidP="006C5EC2">
      <w:pPr>
        <w:pStyle w:val="Textpoznpodarou"/>
        <w:rPr>
          <w:rFonts w:ascii="Times New Roman" w:hAnsi="Times New Roman" w:cs="Times New Roman"/>
          <w:sz w:val="22"/>
          <w:szCs w:val="22"/>
        </w:rPr>
      </w:pPr>
      <w:r w:rsidRPr="00074F31">
        <w:rPr>
          <w:rStyle w:val="Znakapoznpodarou"/>
          <w:sz w:val="22"/>
          <w:szCs w:val="22"/>
        </w:rPr>
        <w:footnoteRef/>
      </w:r>
      <w:r w:rsidRPr="00074F31">
        <w:rPr>
          <w:rFonts w:ascii="Times New Roman" w:hAnsi="Times New Roman" w:cs="Times New Roman"/>
          <w:sz w:val="22"/>
          <w:szCs w:val="22"/>
        </w:rPr>
        <w:t xml:space="preserve"> </w:t>
      </w:r>
      <w:r w:rsidRPr="00074F31">
        <w:rPr>
          <w:rFonts w:ascii="Times New Roman" w:hAnsi="Times New Roman" w:cs="Times New Roman"/>
          <w:sz w:val="22"/>
          <w:szCs w:val="22"/>
          <w:shd w:val="clear" w:color="auto" w:fill="FFFFFF"/>
        </w:rPr>
        <w:t>SCHULZ, Winfried a Irena REIFOVÁ. </w:t>
      </w:r>
      <w:r w:rsidRPr="00074F31">
        <w:rPr>
          <w:rFonts w:ascii="Times New Roman" w:hAnsi="Times New Roman" w:cs="Times New Roman"/>
          <w:i/>
          <w:iCs/>
          <w:sz w:val="22"/>
          <w:szCs w:val="22"/>
          <w:shd w:val="clear" w:color="auto" w:fill="FFFFFF"/>
        </w:rPr>
        <w:t>Analýza obsahu mediálních sdělení</w:t>
      </w:r>
      <w:r w:rsidRPr="00074F31">
        <w:rPr>
          <w:rFonts w:ascii="Times New Roman" w:hAnsi="Times New Roman" w:cs="Times New Roman"/>
          <w:sz w:val="22"/>
          <w:szCs w:val="22"/>
          <w:shd w:val="clear" w:color="auto" w:fill="FFFFFF"/>
        </w:rPr>
        <w:t>. 3., nezměn. vyd. Přeložil Barbara KÖPPLOVÁ. Praha: Karolinum, 2011. ISBN 978-80-246-1980-4</w:t>
      </w:r>
      <w:r w:rsidRPr="00074F31">
        <w:rPr>
          <w:rFonts w:ascii="Times New Roman" w:hAnsi="Times New Roman" w:cs="Times New Roman"/>
          <w:sz w:val="22"/>
          <w:szCs w:val="22"/>
        </w:rPr>
        <w:t>, str. 30, 31</w:t>
      </w:r>
      <w:r>
        <w:rPr>
          <w:rFonts w:ascii="Times New Roman" w:hAnsi="Times New Roman" w:cs="Times New Roman"/>
          <w:sz w:val="22"/>
          <w:szCs w:val="22"/>
        </w:rPr>
        <w:t>.</w:t>
      </w:r>
    </w:p>
  </w:footnote>
  <w:footnote w:id="117">
    <w:p w14:paraId="3F19F293" w14:textId="408DA515" w:rsidR="00EF4EB4" w:rsidRPr="00074F31" w:rsidRDefault="00EF4EB4" w:rsidP="006C5EC2">
      <w:pPr>
        <w:pStyle w:val="Textpoznpodarou"/>
        <w:rPr>
          <w:rFonts w:ascii="Times New Roman" w:hAnsi="Times New Roman" w:cs="Times New Roman"/>
          <w:sz w:val="22"/>
          <w:szCs w:val="22"/>
        </w:rPr>
      </w:pPr>
      <w:r w:rsidRPr="00074F31">
        <w:rPr>
          <w:rStyle w:val="Znakapoznpodarou"/>
          <w:sz w:val="22"/>
          <w:szCs w:val="22"/>
        </w:rPr>
        <w:footnoteRef/>
      </w:r>
      <w:r w:rsidRPr="00074F31">
        <w:rPr>
          <w:rFonts w:ascii="Times New Roman" w:hAnsi="Times New Roman" w:cs="Times New Roman"/>
          <w:sz w:val="22"/>
          <w:szCs w:val="22"/>
        </w:rPr>
        <w:t xml:space="preserve"> </w:t>
      </w:r>
      <w:r w:rsidRPr="00074F31">
        <w:rPr>
          <w:rFonts w:ascii="Times New Roman" w:hAnsi="Times New Roman" w:cs="Times New Roman"/>
          <w:sz w:val="22"/>
          <w:szCs w:val="22"/>
          <w:shd w:val="clear" w:color="auto" w:fill="FFFFFF"/>
        </w:rPr>
        <w:t>NEUENDORF, Kimberly A. </w:t>
      </w:r>
      <w:r w:rsidRPr="00074F31">
        <w:rPr>
          <w:rFonts w:ascii="Times New Roman" w:hAnsi="Times New Roman" w:cs="Times New Roman"/>
          <w:i/>
          <w:iCs/>
          <w:sz w:val="22"/>
          <w:szCs w:val="22"/>
          <w:shd w:val="clear" w:color="auto" w:fill="FFFFFF"/>
        </w:rPr>
        <w:t>The content analysis guidebook</w:t>
      </w:r>
      <w:r w:rsidRPr="00074F31">
        <w:rPr>
          <w:rFonts w:ascii="Times New Roman" w:hAnsi="Times New Roman" w:cs="Times New Roman"/>
          <w:sz w:val="22"/>
          <w:szCs w:val="22"/>
          <w:shd w:val="clear" w:color="auto" w:fill="FFFFFF"/>
        </w:rPr>
        <w:t>. Second edition. Los Angeles: SAGE, [2017]. ISBN 9781412979474</w:t>
      </w:r>
      <w:r>
        <w:rPr>
          <w:rFonts w:ascii="Times New Roman" w:hAnsi="Times New Roman" w:cs="Times New Roman"/>
          <w:sz w:val="22"/>
          <w:szCs w:val="22"/>
          <w:shd w:val="clear" w:color="auto" w:fill="FFFFFF"/>
        </w:rPr>
        <w:t>.</w:t>
      </w:r>
      <w:r w:rsidRPr="00074F31">
        <w:rPr>
          <w:rFonts w:ascii="Times New Roman" w:hAnsi="Times New Roman" w:cs="Times New Roman"/>
          <w:sz w:val="22"/>
          <w:szCs w:val="22"/>
          <w:shd w:val="clear" w:color="auto" w:fill="FFFFFF"/>
        </w:rPr>
        <w:t xml:space="preserve"> </w:t>
      </w:r>
    </w:p>
  </w:footnote>
  <w:footnote w:id="118">
    <w:p w14:paraId="617BC7CB" w14:textId="1502DF9D" w:rsidR="00EF4EB4" w:rsidRDefault="00EF4EB4" w:rsidP="006C5EC2">
      <w:pPr>
        <w:pStyle w:val="Textpoznpodarou"/>
      </w:pPr>
      <w:r w:rsidRPr="00074F31">
        <w:rPr>
          <w:rStyle w:val="Znakapoznpodarou"/>
          <w:sz w:val="22"/>
          <w:szCs w:val="22"/>
        </w:rPr>
        <w:footnoteRef/>
      </w:r>
      <w:r w:rsidRPr="00074F31">
        <w:rPr>
          <w:rFonts w:ascii="Times New Roman" w:hAnsi="Times New Roman" w:cs="Times New Roman"/>
          <w:sz w:val="22"/>
          <w:szCs w:val="22"/>
        </w:rPr>
        <w:t xml:space="preserve"> </w:t>
      </w:r>
      <w:r w:rsidRPr="00074F31">
        <w:rPr>
          <w:rFonts w:ascii="Times New Roman" w:hAnsi="Times New Roman" w:cs="Times New Roman"/>
          <w:sz w:val="22"/>
          <w:szCs w:val="22"/>
          <w:shd w:val="clear" w:color="auto" w:fill="FFFFFF"/>
        </w:rPr>
        <w:t>SCHULZ, Winfried a Irena REIFOVÁ. </w:t>
      </w:r>
      <w:r w:rsidRPr="00074F31">
        <w:rPr>
          <w:rFonts w:ascii="Times New Roman" w:hAnsi="Times New Roman" w:cs="Times New Roman"/>
          <w:i/>
          <w:iCs/>
          <w:sz w:val="22"/>
          <w:szCs w:val="22"/>
          <w:shd w:val="clear" w:color="auto" w:fill="FFFFFF"/>
        </w:rPr>
        <w:t>Analýza obsahu mediálních sdělení</w:t>
      </w:r>
      <w:r w:rsidRPr="00074F31">
        <w:rPr>
          <w:rFonts w:ascii="Times New Roman" w:hAnsi="Times New Roman" w:cs="Times New Roman"/>
          <w:sz w:val="22"/>
          <w:szCs w:val="22"/>
          <w:shd w:val="clear" w:color="auto" w:fill="FFFFFF"/>
        </w:rPr>
        <w:t>. 3., nezměn. vyd. Přeložil Barbara KÖPPLOVÁ. Praha: Karolinum, 2011. ISBN 978-80-246-1980-4</w:t>
      </w:r>
      <w:r w:rsidRPr="00074F31">
        <w:rPr>
          <w:rFonts w:ascii="Times New Roman" w:hAnsi="Times New Roman" w:cs="Times New Roman"/>
          <w:sz w:val="22"/>
          <w:szCs w:val="22"/>
        </w:rPr>
        <w:t>, str. 35</w:t>
      </w:r>
      <w:r>
        <w:rPr>
          <w:rFonts w:ascii="Times New Roman" w:hAnsi="Times New Roman" w:cs="Times New Roman"/>
          <w:sz w:val="22"/>
          <w:szCs w:val="22"/>
        </w:rPr>
        <w:t>.</w:t>
      </w:r>
    </w:p>
  </w:footnote>
  <w:footnote w:id="119">
    <w:p w14:paraId="64ACA124" w14:textId="77777777" w:rsidR="00EF4EB4" w:rsidRPr="00DE33FF" w:rsidRDefault="00EF4EB4" w:rsidP="006C5EC2">
      <w:pPr>
        <w:pStyle w:val="Textpoznpodarou"/>
        <w:rPr>
          <w:rFonts w:ascii="Times New Roman" w:hAnsi="Times New Roman" w:cs="Times New Roman"/>
          <w:sz w:val="22"/>
          <w:szCs w:val="22"/>
        </w:rPr>
      </w:pPr>
      <w:r w:rsidRPr="00DE33FF">
        <w:rPr>
          <w:rStyle w:val="Znakapoznpodarou"/>
          <w:sz w:val="22"/>
          <w:szCs w:val="22"/>
        </w:rPr>
        <w:footnoteRef/>
      </w:r>
      <w:r w:rsidRPr="00DE33FF">
        <w:rPr>
          <w:rFonts w:ascii="Times New Roman" w:hAnsi="Times New Roman" w:cs="Times New Roman"/>
          <w:sz w:val="22"/>
          <w:szCs w:val="22"/>
        </w:rPr>
        <w:t xml:space="preserve"> </w:t>
      </w:r>
      <w:r w:rsidRPr="00DE33FF">
        <w:rPr>
          <w:rFonts w:ascii="Times New Roman" w:hAnsi="Times New Roman" w:cs="Times New Roman"/>
          <w:color w:val="222222"/>
          <w:sz w:val="22"/>
          <w:szCs w:val="22"/>
          <w:shd w:val="clear" w:color="auto" w:fill="FFFFFF"/>
        </w:rPr>
        <w:t>NEUENDORF, Kimberly A. </w:t>
      </w:r>
      <w:r w:rsidRPr="00DE33FF">
        <w:rPr>
          <w:rFonts w:ascii="Times New Roman" w:hAnsi="Times New Roman" w:cs="Times New Roman"/>
          <w:i/>
          <w:iCs/>
          <w:color w:val="222222"/>
          <w:sz w:val="22"/>
          <w:szCs w:val="22"/>
          <w:shd w:val="clear" w:color="auto" w:fill="FFFFFF"/>
        </w:rPr>
        <w:t>The content analysis guidebook</w:t>
      </w:r>
      <w:r w:rsidRPr="00DE33FF">
        <w:rPr>
          <w:rFonts w:ascii="Times New Roman" w:hAnsi="Times New Roman" w:cs="Times New Roman"/>
          <w:color w:val="222222"/>
          <w:sz w:val="22"/>
          <w:szCs w:val="22"/>
          <w:shd w:val="clear" w:color="auto" w:fill="FFFFFF"/>
        </w:rPr>
        <w:t>. Sage, 2016.</w:t>
      </w:r>
    </w:p>
  </w:footnote>
  <w:footnote w:id="120">
    <w:p w14:paraId="4DAEDF95" w14:textId="2A493A5E" w:rsidR="00EF4EB4" w:rsidRPr="00DE33FF" w:rsidRDefault="00EF4EB4" w:rsidP="006C5EC2">
      <w:pPr>
        <w:pStyle w:val="Textpoznpodarou"/>
        <w:rPr>
          <w:rFonts w:ascii="Times New Roman" w:hAnsi="Times New Roman" w:cs="Times New Roman"/>
          <w:sz w:val="22"/>
          <w:szCs w:val="22"/>
        </w:rPr>
      </w:pPr>
      <w:r w:rsidRPr="00DE33FF">
        <w:rPr>
          <w:rStyle w:val="Znakapoznpodarou"/>
          <w:sz w:val="22"/>
          <w:szCs w:val="22"/>
        </w:rPr>
        <w:footnoteRef/>
      </w:r>
      <w:r w:rsidRPr="00DE33FF">
        <w:rPr>
          <w:rFonts w:ascii="Times New Roman" w:hAnsi="Times New Roman" w:cs="Times New Roman"/>
          <w:sz w:val="22"/>
          <w:szCs w:val="22"/>
        </w:rPr>
        <w:t xml:space="preserve"> SCHULZ, Winfried. Politische Kommunikation: Theoretische Ansätze und Ergebnisse empirischer Forschung, 3, str. 35</w:t>
      </w:r>
      <w:r>
        <w:rPr>
          <w:rFonts w:ascii="Times New Roman" w:hAnsi="Times New Roman" w:cs="Times New Roman"/>
          <w:sz w:val="22"/>
          <w:szCs w:val="22"/>
        </w:rPr>
        <w:t>.</w:t>
      </w:r>
    </w:p>
  </w:footnote>
  <w:footnote w:id="121">
    <w:p w14:paraId="48C43A7C" w14:textId="5650E1B1" w:rsidR="00EF4EB4" w:rsidRPr="00DE33FF" w:rsidRDefault="00EF4EB4" w:rsidP="006C5EC2">
      <w:pPr>
        <w:pStyle w:val="Textpoznpodarou"/>
        <w:rPr>
          <w:rFonts w:ascii="Times New Roman" w:hAnsi="Times New Roman" w:cs="Times New Roman"/>
          <w:sz w:val="22"/>
          <w:szCs w:val="22"/>
        </w:rPr>
      </w:pPr>
      <w:r w:rsidRPr="00DE33FF">
        <w:rPr>
          <w:rStyle w:val="Znakapoznpodarou"/>
          <w:sz w:val="22"/>
          <w:szCs w:val="22"/>
        </w:rPr>
        <w:footnoteRef/>
      </w:r>
      <w:r w:rsidRPr="00DE33FF">
        <w:rPr>
          <w:rFonts w:ascii="Times New Roman" w:hAnsi="Times New Roman" w:cs="Times New Roman"/>
          <w:sz w:val="22"/>
          <w:szCs w:val="22"/>
        </w:rPr>
        <w:t xml:space="preserve"> </w:t>
      </w:r>
      <w:r w:rsidRPr="00DE33FF">
        <w:rPr>
          <w:rFonts w:ascii="Times New Roman" w:hAnsi="Times New Roman" w:cs="Times New Roman"/>
          <w:color w:val="222222"/>
          <w:sz w:val="22"/>
          <w:szCs w:val="22"/>
          <w:shd w:val="clear" w:color="auto" w:fill="FFFFFF"/>
        </w:rPr>
        <w:t>DRISKO, James W.; MASCHI, Tina. </w:t>
      </w:r>
      <w:r w:rsidRPr="00DE33FF">
        <w:rPr>
          <w:rFonts w:ascii="Times New Roman" w:hAnsi="Times New Roman" w:cs="Times New Roman"/>
          <w:i/>
          <w:iCs/>
          <w:color w:val="222222"/>
          <w:sz w:val="22"/>
          <w:szCs w:val="22"/>
          <w:shd w:val="clear" w:color="auto" w:fill="FFFFFF"/>
        </w:rPr>
        <w:t>Content analysis</w:t>
      </w:r>
      <w:r w:rsidRPr="00DE33FF">
        <w:rPr>
          <w:rFonts w:ascii="Times New Roman" w:hAnsi="Times New Roman" w:cs="Times New Roman"/>
          <w:color w:val="222222"/>
          <w:sz w:val="22"/>
          <w:szCs w:val="22"/>
          <w:shd w:val="clear" w:color="auto" w:fill="FFFFFF"/>
        </w:rPr>
        <w:t>. Pocket Guides to Social Work R, 2015</w:t>
      </w:r>
      <w:r w:rsidRPr="00DE33FF">
        <w:rPr>
          <w:rFonts w:ascii="Times New Roman" w:hAnsi="Times New Roman" w:cs="Times New Roman"/>
          <w:sz w:val="22"/>
          <w:szCs w:val="22"/>
        </w:rPr>
        <w:t>, str. 13</w:t>
      </w:r>
      <w:r>
        <w:rPr>
          <w:rFonts w:ascii="Times New Roman" w:hAnsi="Times New Roman" w:cs="Times New Roman"/>
          <w:sz w:val="22"/>
          <w:szCs w:val="22"/>
        </w:rPr>
        <w:t>.</w:t>
      </w:r>
    </w:p>
  </w:footnote>
  <w:footnote w:id="122">
    <w:p w14:paraId="2B047B58" w14:textId="2E1D9EA5" w:rsidR="00EF4EB4" w:rsidRDefault="00EF4EB4" w:rsidP="006C5EC2">
      <w:pPr>
        <w:pStyle w:val="Textpoznpodarou"/>
      </w:pPr>
      <w:r w:rsidRPr="00DE33FF">
        <w:rPr>
          <w:rStyle w:val="Znakapoznpodarou"/>
          <w:sz w:val="22"/>
          <w:szCs w:val="22"/>
        </w:rPr>
        <w:footnoteRef/>
      </w:r>
      <w:r w:rsidRPr="00DE33FF">
        <w:rPr>
          <w:rFonts w:ascii="Times New Roman" w:hAnsi="Times New Roman" w:cs="Times New Roman"/>
          <w:sz w:val="22"/>
          <w:szCs w:val="22"/>
        </w:rPr>
        <w:t xml:space="preserve"> </w:t>
      </w:r>
      <w:r w:rsidRPr="00DE33FF">
        <w:rPr>
          <w:rFonts w:ascii="Times New Roman" w:hAnsi="Times New Roman" w:cs="Times New Roman"/>
          <w:color w:val="222222"/>
          <w:sz w:val="22"/>
          <w:szCs w:val="22"/>
          <w:shd w:val="clear" w:color="auto" w:fill="FFFFFF"/>
        </w:rPr>
        <w:t>SCHULZ, Winfried. Analýza obsahu mediálních sdělení. 3., nezměn. vyd. Praha: Karolinum, 2011, 149 s. </w:t>
      </w:r>
      <w:r w:rsidRPr="00DE33FF">
        <w:rPr>
          <w:rFonts w:ascii="Times New Roman" w:hAnsi="Times New Roman" w:cs="Times New Roman"/>
          <w:i/>
          <w:iCs/>
          <w:color w:val="222222"/>
          <w:sz w:val="22"/>
          <w:szCs w:val="22"/>
          <w:shd w:val="clear" w:color="auto" w:fill="FFFFFF"/>
        </w:rPr>
        <w:t>SCHULZ, Winfried. Politische Kommunikation: Theoretische Ansätze und Ergebnisse empirischer Forschung</w:t>
      </w:r>
      <w:r w:rsidRPr="00DE33FF">
        <w:rPr>
          <w:rFonts w:ascii="Times New Roman" w:hAnsi="Times New Roman" w:cs="Times New Roman"/>
          <w:color w:val="222222"/>
          <w:sz w:val="22"/>
          <w:szCs w:val="22"/>
          <w:shd w:val="clear" w:color="auto" w:fill="FFFFFF"/>
        </w:rPr>
        <w:t>, 3</w:t>
      </w:r>
      <w:r w:rsidRPr="00DE33FF">
        <w:rPr>
          <w:rFonts w:ascii="Times New Roman" w:hAnsi="Times New Roman" w:cs="Times New Roman"/>
          <w:sz w:val="22"/>
          <w:szCs w:val="22"/>
        </w:rPr>
        <w:t>, str. 36</w:t>
      </w:r>
      <w:r>
        <w:rPr>
          <w:rFonts w:ascii="Times New Roman" w:hAnsi="Times New Roman" w:cs="Times New Roman"/>
          <w:sz w:val="22"/>
          <w:szCs w:val="22"/>
        </w:rPr>
        <w:t xml:space="preserve">. </w:t>
      </w:r>
    </w:p>
  </w:footnote>
  <w:footnote w:id="123">
    <w:p w14:paraId="65FC9FB4" w14:textId="77777777" w:rsidR="00EF4EB4" w:rsidRDefault="00EF4EB4" w:rsidP="006C5EC2">
      <w:pPr>
        <w:pStyle w:val="Textpoznpodarou"/>
      </w:pPr>
      <w:r w:rsidRPr="00DB1E9A">
        <w:rPr>
          <w:rStyle w:val="Znakapoznpodarou"/>
        </w:rPr>
        <w:footnoteRef/>
      </w:r>
      <w:r w:rsidRPr="00DB1E9A">
        <w:t xml:space="preserve"> </w:t>
      </w:r>
      <w:r w:rsidRPr="00DB1E9A">
        <w:rPr>
          <w:rFonts w:ascii="Times New Roman" w:hAnsi="Times New Roman" w:cs="Times New Roman"/>
          <w:sz w:val="22"/>
          <w:szCs w:val="22"/>
          <w:shd w:val="clear" w:color="auto" w:fill="FFFFFF"/>
        </w:rPr>
        <w:t>DRISKO, James W. a Tina MASCHI. </w:t>
      </w:r>
      <w:r w:rsidRPr="00DB1E9A">
        <w:rPr>
          <w:rFonts w:ascii="Times New Roman" w:hAnsi="Times New Roman" w:cs="Times New Roman"/>
          <w:i/>
          <w:iCs/>
          <w:sz w:val="22"/>
          <w:szCs w:val="22"/>
          <w:shd w:val="clear" w:color="auto" w:fill="FFFFFF"/>
        </w:rPr>
        <w:t>Content analysis</w:t>
      </w:r>
      <w:r w:rsidRPr="00DB1E9A">
        <w:rPr>
          <w:rFonts w:ascii="Times New Roman" w:hAnsi="Times New Roman" w:cs="Times New Roman"/>
          <w:sz w:val="22"/>
          <w:szCs w:val="22"/>
          <w:shd w:val="clear" w:color="auto" w:fill="FFFFFF"/>
        </w:rPr>
        <w:t>. New York: Oxford University Press, [2016]. ISBN 9780190215491</w:t>
      </w:r>
      <w:r w:rsidRPr="00DB1E9A">
        <w:t xml:space="preserve">, str. 12 </w:t>
      </w:r>
    </w:p>
  </w:footnote>
  <w:footnote w:id="124">
    <w:p w14:paraId="2787BA32" w14:textId="77777777" w:rsidR="00EF4EB4" w:rsidRPr="00E04986" w:rsidRDefault="00EF4EB4" w:rsidP="006C5EC2">
      <w:pPr>
        <w:pStyle w:val="Textpoznpodarou"/>
        <w:rPr>
          <w:rFonts w:ascii="Times New Roman" w:hAnsi="Times New Roman" w:cs="Times New Roman"/>
          <w:sz w:val="22"/>
          <w:szCs w:val="22"/>
        </w:rPr>
      </w:pPr>
      <w:r>
        <w:rPr>
          <w:rStyle w:val="Znakapoznpodarou"/>
        </w:rPr>
        <w:footnoteRef/>
      </w:r>
      <w:r>
        <w:t xml:space="preserve"> </w:t>
      </w:r>
      <w:r w:rsidRPr="00E04986">
        <w:rPr>
          <w:rFonts w:ascii="Times New Roman" w:hAnsi="Times New Roman" w:cs="Times New Roman"/>
        </w:rPr>
        <w:t>Dostupné z</w:t>
      </w:r>
      <w:r w:rsidRPr="00E04986">
        <w:rPr>
          <w:rFonts w:ascii="Times New Roman" w:hAnsi="Times New Roman" w:cs="Times New Roman"/>
          <w:sz w:val="22"/>
          <w:szCs w:val="22"/>
        </w:rPr>
        <w:t>:</w:t>
      </w:r>
      <w:r w:rsidRPr="00E04986">
        <w:rPr>
          <w:sz w:val="22"/>
          <w:szCs w:val="22"/>
        </w:rPr>
        <w:t xml:space="preserve"> </w:t>
      </w:r>
      <w:hyperlink r:id="rId12" w:history="1">
        <w:r w:rsidRPr="00E04986">
          <w:rPr>
            <w:rStyle w:val="Hypertextovodkaz"/>
            <w:rFonts w:ascii="Times New Roman" w:hAnsi="Times New Roman" w:cs="Times New Roman"/>
            <w:sz w:val="22"/>
            <w:szCs w:val="22"/>
          </w:rPr>
          <w:t>https://www.unhcr.org/news/stories/2015/12/56ec1ebde/2015-year-europes-refugee-crisis.html</w:t>
        </w:r>
      </w:hyperlink>
      <w:r w:rsidRPr="00E04986">
        <w:rPr>
          <w:rFonts w:ascii="Times New Roman" w:hAnsi="Times New Roman" w:cs="Times New Roman"/>
          <w:sz w:val="22"/>
          <w:szCs w:val="22"/>
        </w:rPr>
        <w:t>, citováno 4. 6. 2019</w:t>
      </w:r>
    </w:p>
  </w:footnote>
  <w:footnote w:id="125">
    <w:p w14:paraId="1CFEE908" w14:textId="77777777" w:rsidR="00EF4EB4" w:rsidRPr="009A762B" w:rsidRDefault="00EF4EB4" w:rsidP="006C5EC2">
      <w:pPr>
        <w:pStyle w:val="Textpoznpodarou"/>
        <w:rPr>
          <w:rFonts w:ascii="Times New Roman" w:hAnsi="Times New Roman" w:cs="Times New Roman"/>
          <w:sz w:val="22"/>
          <w:szCs w:val="22"/>
        </w:rPr>
      </w:pPr>
      <w:r w:rsidRPr="009A762B">
        <w:rPr>
          <w:rStyle w:val="Znakapoznpodarou"/>
          <w:sz w:val="22"/>
          <w:szCs w:val="22"/>
        </w:rPr>
        <w:footnoteRef/>
      </w:r>
      <w:r w:rsidRPr="009A762B">
        <w:rPr>
          <w:rFonts w:ascii="Times New Roman" w:hAnsi="Times New Roman" w:cs="Times New Roman"/>
          <w:sz w:val="22"/>
          <w:szCs w:val="22"/>
        </w:rPr>
        <w:t xml:space="preserve"> OSVALDOVÁ, Barbora; KOPÁČ, Radim (ed.). Co je bulvár, co je bulvarizace. Charles University in Prague, Karolinum Press, 2016., str. 53</w:t>
      </w:r>
    </w:p>
  </w:footnote>
  <w:footnote w:id="126">
    <w:p w14:paraId="7A3E9BB7" w14:textId="77777777" w:rsidR="00EF4EB4" w:rsidRDefault="00EF4EB4" w:rsidP="006C5EC2">
      <w:pPr>
        <w:pStyle w:val="Textpoznpodarou"/>
      </w:pPr>
      <w:r w:rsidRPr="009A762B">
        <w:rPr>
          <w:rStyle w:val="Znakapoznpodarou"/>
          <w:sz w:val="22"/>
          <w:szCs w:val="22"/>
        </w:rPr>
        <w:footnoteRef/>
      </w:r>
      <w:r w:rsidRPr="009A762B">
        <w:rPr>
          <w:rFonts w:ascii="Times New Roman" w:hAnsi="Times New Roman" w:cs="Times New Roman"/>
          <w:sz w:val="22"/>
          <w:szCs w:val="22"/>
        </w:rPr>
        <w:t xml:space="preserve"> SCHNEIDEROVÁ, Soňa. Analýza diskurzu a mediální text. Charles University in Prague, Karolinum Press, 2015, str. 109</w:t>
      </w:r>
    </w:p>
  </w:footnote>
  <w:footnote w:id="127">
    <w:p w14:paraId="7C4A2AE9" w14:textId="77777777" w:rsidR="00EF4EB4" w:rsidRDefault="00EF4EB4" w:rsidP="000B4B32">
      <w:pPr>
        <w:pStyle w:val="Textpoznpodarou"/>
      </w:pPr>
      <w:r>
        <w:rPr>
          <w:rStyle w:val="Znakapoznpodarou"/>
        </w:rPr>
        <w:footnoteRef/>
      </w:r>
      <w:r>
        <w:t xml:space="preserve"> Setting the Agenda: The Mass Media and Public Opinion, Od autorů: Maxwell McCombs</w:t>
      </w:r>
    </w:p>
  </w:footnote>
  <w:footnote w:id="128">
    <w:p w14:paraId="6DB320DC" w14:textId="77777777" w:rsidR="00EF4EB4" w:rsidRDefault="00EF4EB4" w:rsidP="0021798C">
      <w:pPr>
        <w:pStyle w:val="Textpoznpodarou"/>
      </w:pPr>
      <w:r>
        <w:rPr>
          <w:rStyle w:val="Znakapoznpodarou"/>
        </w:rPr>
        <w:footnoteRef/>
      </w:r>
      <w:r>
        <w:t xml:space="preserve"> Setting the Agenda: The Mass Media and Public Opinion, Od autorů: Maxwell McCombs</w:t>
      </w:r>
    </w:p>
  </w:footnote>
  <w:footnote w:id="129">
    <w:p w14:paraId="6BE61B07" w14:textId="52555D46" w:rsidR="00EF4EB4" w:rsidRDefault="00EF4EB4">
      <w:pPr>
        <w:pStyle w:val="Textpoznpodarou"/>
      </w:pPr>
      <w:r>
        <w:rPr>
          <w:rStyle w:val="Znakapoznpodarou"/>
        </w:rPr>
        <w:footnoteRef/>
      </w:r>
      <w:r>
        <w:t xml:space="preserve"> </w:t>
      </w:r>
      <w:r w:rsidRPr="004A3BC5">
        <w:rPr>
          <w:rFonts w:ascii="Times New Roman" w:hAnsi="Times New Roman" w:cs="Times New Roman"/>
          <w:color w:val="222222"/>
          <w:sz w:val="22"/>
          <w:szCs w:val="22"/>
          <w:shd w:val="clear" w:color="auto" w:fill="FFFFFF"/>
        </w:rPr>
        <w:t>GREUSSING, Esther; BOOMGAARDEN, Hajo G. Shifting the refugee narrative? An automated frame analysis of Europe’s 2015 refugee crisis. </w:t>
      </w:r>
      <w:r w:rsidRPr="004A3BC5">
        <w:rPr>
          <w:rFonts w:ascii="Times New Roman" w:hAnsi="Times New Roman" w:cs="Times New Roman"/>
          <w:i/>
          <w:iCs/>
          <w:color w:val="222222"/>
          <w:sz w:val="22"/>
          <w:szCs w:val="22"/>
          <w:shd w:val="clear" w:color="auto" w:fill="FFFFFF"/>
        </w:rPr>
        <w:t>Journal of Ethnic and Migration Studies</w:t>
      </w:r>
      <w:r w:rsidRPr="004A3BC5">
        <w:rPr>
          <w:rFonts w:ascii="Times New Roman" w:hAnsi="Times New Roman" w:cs="Times New Roman"/>
          <w:color w:val="222222"/>
          <w:sz w:val="22"/>
          <w:szCs w:val="22"/>
          <w:shd w:val="clear" w:color="auto" w:fill="FFFFFF"/>
        </w:rPr>
        <w:t>, 2017, 43.11: 1749-1774</w:t>
      </w:r>
      <w:r>
        <w:rPr>
          <w:rFonts w:ascii="Times New Roman" w:hAnsi="Times New Roman" w:cs="Times New Roman"/>
          <w:color w:val="222222"/>
          <w:sz w:val="22"/>
          <w:szCs w:val="22"/>
          <w:shd w:val="clear" w:color="auto" w:fill="FFFFFF"/>
        </w:rPr>
        <w:t xml:space="preserve">. V tomto výzkumu, který zmiňuje také teoretická část práce, byly identifikovány rámce </w:t>
      </w:r>
      <w:r w:rsidRPr="00FF6E10">
        <w:rPr>
          <w:rFonts w:ascii="Times New Roman" w:hAnsi="Times New Roman" w:cs="Times New Roman"/>
          <w:color w:val="222222"/>
          <w:sz w:val="22"/>
          <w:szCs w:val="22"/>
          <w:shd w:val="clear" w:color="auto" w:fill="FFFFFF"/>
        </w:rPr>
        <w:t>osídlení, distribuce/rozdělení, bezpečnost, kriminalita, ekonomické dopady, humanitární aspekty, viktimizace a uplatnění na trhu práce</w:t>
      </w:r>
      <w:r>
        <w:rPr>
          <w:rFonts w:ascii="Times New Roman" w:hAnsi="Times New Roman" w:cs="Times New Roman"/>
          <w:color w:val="222222"/>
          <w:sz w:val="22"/>
          <w:szCs w:val="22"/>
          <w:shd w:val="clear" w:color="auto" w:fill="FFFFFF"/>
        </w:rPr>
        <w:t>, z nichž částečně vychází témata sledovaná tímto výzkumem.</w:t>
      </w:r>
    </w:p>
  </w:footnote>
  <w:footnote w:id="130">
    <w:p w14:paraId="41D20759" w14:textId="77777777" w:rsidR="00EF4EB4" w:rsidRPr="00FF6E10" w:rsidRDefault="00EF4EB4">
      <w:pPr>
        <w:pStyle w:val="Textpoznpodarou"/>
        <w:rPr>
          <w:rFonts w:ascii="Times New Roman" w:hAnsi="Times New Roman" w:cs="Times New Roman"/>
          <w:sz w:val="22"/>
          <w:szCs w:val="22"/>
        </w:rPr>
      </w:pPr>
      <w:r w:rsidRPr="00A63F1E">
        <w:rPr>
          <w:rStyle w:val="Znakapoznpodarou"/>
          <w:rFonts w:ascii="Times New Roman" w:hAnsi="Times New Roman" w:cs="Times New Roman"/>
        </w:rPr>
        <w:footnoteRef/>
      </w:r>
      <w:r w:rsidRPr="00A63F1E">
        <w:rPr>
          <w:rFonts w:ascii="Times New Roman" w:hAnsi="Times New Roman" w:cs="Times New Roman"/>
        </w:rPr>
        <w:t xml:space="preserve"> </w:t>
      </w:r>
      <w:r w:rsidRPr="00FF6E10">
        <w:rPr>
          <w:rFonts w:ascii="Times New Roman" w:hAnsi="Times New Roman" w:cs="Times New Roman"/>
          <w:sz w:val="22"/>
          <w:szCs w:val="22"/>
        </w:rPr>
        <w:t>Výzkum, který provedli M. Berry, I. Garcia-Blanco a K. Moore, který zmiňuje kapitola zaměřující se na předchozí studie sledované problematiky, se zaměřoval mimo jiné na to, zdali se v článcích věnovaných uprchlíkům objevovaly hlasy řadových občanů, migrantů nebo politiků, což jsou zdroje, které si odtud bere i tento výzkum, společně s dalšími sledovanými zdroji budou uvedeny u operacionalizace sledovaných mluvčích. Zmiňovaná analýza také zkoumala, ze kterých zemí uprchlíci pocházeli, jaké měli důvody k opuštění domovských zemí a jaké se objevovaly návrhy řešení uprchlické krize, což jsou aspekty, sledované i v tomto výzkumu.</w:t>
      </w:r>
    </w:p>
    <w:p w14:paraId="7612AC1A" w14:textId="3170C4B0" w:rsidR="00EF4EB4" w:rsidRPr="00FF6E10" w:rsidRDefault="00EF4EB4">
      <w:pPr>
        <w:pStyle w:val="Textpoznpodarou"/>
        <w:rPr>
          <w:rFonts w:ascii="Times New Roman" w:hAnsi="Times New Roman" w:cs="Times New Roman"/>
          <w:sz w:val="22"/>
          <w:szCs w:val="22"/>
        </w:rPr>
      </w:pPr>
      <w:r w:rsidRPr="00FF6E10">
        <w:rPr>
          <w:rFonts w:ascii="Times New Roman" w:hAnsi="Times New Roman" w:cs="Times New Roman"/>
          <w:sz w:val="22"/>
          <w:szCs w:val="22"/>
        </w:rPr>
        <w:t>BERRY, Mike; GARCIA-BLANCO, Inaki; MOORE, Kerry. Press coverage of the refugee and migrant crisis in the EU: A content analysis of five European countries. 2016.</w:t>
      </w:r>
    </w:p>
  </w:footnote>
  <w:footnote w:id="131">
    <w:p w14:paraId="1AB98561" w14:textId="77777777" w:rsidR="00EF4EB4" w:rsidRDefault="00EF4EB4" w:rsidP="00031D3F">
      <w:pPr>
        <w:pStyle w:val="Textpoznpodarou"/>
      </w:pPr>
      <w:r>
        <w:rPr>
          <w:rStyle w:val="Znakapoznpodarou"/>
        </w:rPr>
        <w:footnoteRef/>
      </w:r>
      <w:r>
        <w:t xml:space="preserve"> TRAMPOTA Tomáš, KONČELÍK Jakub. The tabloidisation of the Czech daily press. In Making Democracy in 20 Years: Media and Politics in Central and Eastern Europe. Wroclaw: Wydaynictvo Uniwersytetu Wroclawskiego, 2011, ISBN 978-83-229-3184-4, str. 24. </w:t>
      </w:r>
    </w:p>
  </w:footnote>
  <w:footnote w:id="132">
    <w:p w14:paraId="5A3E88B1" w14:textId="77777777" w:rsidR="00EF4EB4" w:rsidRDefault="00EF4EB4" w:rsidP="00031D3F">
      <w:pPr>
        <w:pStyle w:val="Textpoznpodarou"/>
      </w:pPr>
      <w:r>
        <w:rPr>
          <w:rStyle w:val="Znakapoznpodarou"/>
        </w:rPr>
        <w:footnoteRef/>
      </w:r>
      <w:r>
        <w:t xml:space="preserve"> </w:t>
      </w:r>
      <w:r w:rsidRPr="006E1F32">
        <w:t>ZELIZER, Barbie, et al. Tabloid tales: Global debates over media standards. Rowman &amp; Littlefield Publishers, 2000</w:t>
      </w:r>
      <w:r>
        <w:t>, str. 15</w:t>
      </w:r>
      <w:r w:rsidRPr="006E1F32">
        <w:t>.</w:t>
      </w:r>
    </w:p>
  </w:footnote>
  <w:footnote w:id="133">
    <w:p w14:paraId="2C0EDFD2" w14:textId="77777777" w:rsidR="00EF4EB4" w:rsidRDefault="00EF4EB4" w:rsidP="00031D3F">
      <w:pPr>
        <w:pStyle w:val="Textpoznpodarou"/>
      </w:pPr>
      <w:r>
        <w:rPr>
          <w:rStyle w:val="Znakapoznpodarou"/>
        </w:rPr>
        <w:footnoteRef/>
      </w:r>
      <w:r>
        <w:t xml:space="preserve"> </w:t>
      </w:r>
      <w:r w:rsidRPr="005255B7">
        <w:t>TRAMPOTA, Tomáš. Defining the Tabloid: Czech Perspective. Communication Today, 2010, 1.2: 15.</w:t>
      </w:r>
      <w:r>
        <w:t xml:space="preserve"> </w:t>
      </w:r>
    </w:p>
  </w:footnote>
  <w:footnote w:id="134">
    <w:p w14:paraId="6447BD48" w14:textId="77777777" w:rsidR="00EF4EB4" w:rsidRDefault="00EF4EB4" w:rsidP="00FB43CA">
      <w:pPr>
        <w:pStyle w:val="Textpoznpodarou"/>
      </w:pPr>
      <w:r>
        <w:rPr>
          <w:rStyle w:val="Znakapoznpodarou"/>
        </w:rPr>
        <w:footnoteRef/>
      </w:r>
      <w:r>
        <w:t xml:space="preserve"> </w:t>
      </w:r>
      <w:r w:rsidRPr="009A3CE2">
        <w:rPr>
          <w:rFonts w:ascii="Times New Roman" w:hAnsi="Times New Roman" w:cs="Times New Roman"/>
          <w:sz w:val="22"/>
          <w:szCs w:val="22"/>
        </w:rPr>
        <w:t>DELL’ORTO, Giovanna; WETZSTEIN, Irmgard (ed.). Refugee News, Refugee Politics: Journalism, Public Opinion and Policymaking in Europe. Routledge, 2018</w:t>
      </w:r>
    </w:p>
  </w:footnote>
  <w:footnote w:id="135">
    <w:p w14:paraId="2F356C3E" w14:textId="77777777" w:rsidR="00EF4EB4" w:rsidRDefault="00EF4EB4" w:rsidP="00FB43CA">
      <w:pPr>
        <w:pStyle w:val="Textpoznpodarou"/>
        <w:rPr>
          <w:rFonts w:ascii="Times New Roman" w:hAnsi="Times New Roman" w:cs="Times New Roman"/>
          <w:sz w:val="22"/>
          <w:szCs w:val="22"/>
        </w:rPr>
      </w:pPr>
      <w:r>
        <w:rPr>
          <w:rStyle w:val="Znakapoznpodarou"/>
          <w:sz w:val="22"/>
          <w:szCs w:val="22"/>
        </w:rPr>
        <w:footnoteRef/>
      </w:r>
      <w:r>
        <w:rPr>
          <w:rFonts w:ascii="Times New Roman" w:hAnsi="Times New Roman" w:cs="Times New Roman"/>
          <w:sz w:val="22"/>
          <w:szCs w:val="22"/>
        </w:rPr>
        <w:t xml:space="preserve"> Kódovací jednotka = část výzkumné jednotky, která je analyzována. V tomto případě jde o jednotlivé články. (Sedláková, Výzkum médií, str. 313) </w:t>
      </w:r>
    </w:p>
  </w:footnote>
  <w:footnote w:id="136">
    <w:p w14:paraId="2F864E62" w14:textId="77777777" w:rsidR="00EF4EB4" w:rsidRDefault="00EF4EB4" w:rsidP="00FB43CA">
      <w:pPr>
        <w:pStyle w:val="Textpoznpodarou"/>
      </w:pPr>
      <w:r>
        <w:rPr>
          <w:rStyle w:val="Znakapoznpodarou"/>
        </w:rPr>
        <w:footnoteRef/>
      </w:r>
      <w:r>
        <w:t xml:space="preserve"> </w:t>
      </w:r>
      <w:r w:rsidRPr="003E6326">
        <w:rPr>
          <w:rFonts w:ascii="Times New Roman" w:hAnsi="Times New Roman" w:cs="Times New Roman"/>
          <w:sz w:val="22"/>
          <w:szCs w:val="22"/>
        </w:rPr>
        <w:t>SEDLÁKOVÁ, Renáta. Výzkum médií: nejužívanější metody a techniky. Grada, 2014, str. 313</w:t>
      </w:r>
    </w:p>
  </w:footnote>
  <w:footnote w:id="137">
    <w:p w14:paraId="2E667B90" w14:textId="5CB7019B" w:rsidR="00EF4EB4" w:rsidRPr="005A7947" w:rsidRDefault="00EF4EB4">
      <w:pPr>
        <w:pStyle w:val="Textpoznpodarou"/>
        <w:rPr>
          <w:rFonts w:ascii="Times New Roman" w:hAnsi="Times New Roman" w:cs="Times New Roman"/>
        </w:rPr>
      </w:pPr>
      <w:r w:rsidRPr="005A7947">
        <w:rPr>
          <w:rStyle w:val="Znakapoznpodarou"/>
          <w:rFonts w:ascii="Times New Roman" w:hAnsi="Times New Roman" w:cs="Times New Roman"/>
        </w:rPr>
        <w:footnoteRef/>
      </w:r>
      <w:r w:rsidRPr="005A7947">
        <w:rPr>
          <w:rFonts w:ascii="Times New Roman" w:hAnsi="Times New Roman" w:cs="Times New Roman"/>
        </w:rPr>
        <w:t xml:space="preserve"> TKACZYK, Michal. Mediální pokrytí tzv. migrační krize v online zpravodajství (Novinky, iDnes, ČT24. cz)–základní výsledky obsahové analýzy. Working paper). Brno: Masaryk University, 2017.</w:t>
      </w:r>
    </w:p>
  </w:footnote>
  <w:footnote w:id="138">
    <w:p w14:paraId="7C32CAE9" w14:textId="77777777" w:rsidR="00EF4EB4" w:rsidRDefault="00EF4EB4" w:rsidP="00157CA5">
      <w:pPr>
        <w:pStyle w:val="Textpoznpodarou"/>
      </w:pPr>
      <w:r>
        <w:rPr>
          <w:rStyle w:val="Znakapoznpodarou"/>
        </w:rPr>
        <w:footnoteRef/>
      </w:r>
      <w:r>
        <w:t xml:space="preserve"> Dostupné z: </w:t>
      </w:r>
      <w:hyperlink r:id="rId13" w:history="1">
        <w:r>
          <w:rPr>
            <w:rStyle w:val="Hypertextovodkaz"/>
          </w:rPr>
          <w:t>https://is.mendelu.cz/eknihovna/opory/zobraz_cast.pl?cast=20732</w:t>
        </w:r>
      </w:hyperlink>
      <w:r>
        <w:t>, cit. 22.4. 2020</w:t>
      </w:r>
    </w:p>
  </w:footnote>
  <w:footnote w:id="139">
    <w:p w14:paraId="6055A0F9" w14:textId="77777777" w:rsidR="00EF4EB4" w:rsidRPr="00317165" w:rsidRDefault="00EF4EB4" w:rsidP="00591139">
      <w:pPr>
        <w:pStyle w:val="Textpoznpodarou"/>
        <w:rPr>
          <w:rFonts w:ascii="Times New Roman" w:hAnsi="Times New Roman" w:cs="Times New Roman"/>
          <w:sz w:val="22"/>
          <w:szCs w:val="22"/>
        </w:rPr>
      </w:pPr>
      <w:r w:rsidRPr="00317165">
        <w:rPr>
          <w:rStyle w:val="Znakapoznpodarou"/>
          <w:sz w:val="22"/>
          <w:szCs w:val="22"/>
        </w:rPr>
        <w:footnoteRef/>
      </w:r>
      <w:r w:rsidRPr="00317165">
        <w:rPr>
          <w:rFonts w:ascii="Times New Roman" w:hAnsi="Times New Roman" w:cs="Times New Roman"/>
          <w:sz w:val="22"/>
          <w:szCs w:val="22"/>
        </w:rPr>
        <w:t xml:space="preserve"> </w:t>
      </w:r>
      <w:r w:rsidRPr="00317165">
        <w:rPr>
          <w:rFonts w:ascii="Times New Roman" w:hAnsi="Times New Roman" w:cs="Times New Roman"/>
          <w:color w:val="222222"/>
          <w:sz w:val="22"/>
          <w:szCs w:val="22"/>
          <w:shd w:val="clear" w:color="auto" w:fill="FFFFFF"/>
        </w:rPr>
        <w:t>HUGHES, Helen MacGill. </w:t>
      </w:r>
      <w:r w:rsidRPr="00317165">
        <w:rPr>
          <w:rFonts w:ascii="Times New Roman" w:hAnsi="Times New Roman" w:cs="Times New Roman"/>
          <w:i/>
          <w:iCs/>
          <w:color w:val="222222"/>
          <w:sz w:val="22"/>
          <w:szCs w:val="22"/>
          <w:shd w:val="clear" w:color="auto" w:fill="FFFFFF"/>
        </w:rPr>
        <w:t>News and the human interest story</w:t>
      </w:r>
      <w:r w:rsidRPr="00317165">
        <w:rPr>
          <w:rFonts w:ascii="Times New Roman" w:hAnsi="Times New Roman" w:cs="Times New Roman"/>
          <w:color w:val="222222"/>
          <w:sz w:val="22"/>
          <w:szCs w:val="22"/>
          <w:shd w:val="clear" w:color="auto" w:fill="FFFFFF"/>
        </w:rPr>
        <w:t>. Routledge, 2017</w:t>
      </w:r>
    </w:p>
  </w:footnote>
  <w:footnote w:id="140">
    <w:p w14:paraId="500D4C2B" w14:textId="77777777" w:rsidR="00EF4EB4" w:rsidRPr="00317165" w:rsidRDefault="00EF4EB4" w:rsidP="00591139">
      <w:pPr>
        <w:pStyle w:val="Textpoznpodarou"/>
        <w:rPr>
          <w:rFonts w:ascii="Times New Roman" w:hAnsi="Times New Roman" w:cs="Times New Roman"/>
          <w:sz w:val="22"/>
          <w:szCs w:val="22"/>
        </w:rPr>
      </w:pPr>
      <w:r w:rsidRPr="00317165">
        <w:rPr>
          <w:rStyle w:val="Znakapoznpodarou"/>
          <w:sz w:val="22"/>
          <w:szCs w:val="22"/>
        </w:rPr>
        <w:footnoteRef/>
      </w:r>
      <w:r w:rsidRPr="00317165">
        <w:rPr>
          <w:rFonts w:ascii="Times New Roman" w:hAnsi="Times New Roman" w:cs="Times New Roman"/>
          <w:sz w:val="22"/>
          <w:szCs w:val="22"/>
        </w:rPr>
        <w:t xml:space="preserve"> GANS, Herbert J. Deciding what's news: A study of CBS evening news, NBC nightly news, Newsweek, and Time. Northwestern University Press, 2004, str. 156</w:t>
      </w:r>
    </w:p>
  </w:footnote>
  <w:footnote w:id="141">
    <w:p w14:paraId="292FF40D" w14:textId="77777777" w:rsidR="00EF4EB4" w:rsidRDefault="00EF4EB4" w:rsidP="00591139">
      <w:pPr>
        <w:pStyle w:val="Textpoznpodarou"/>
      </w:pPr>
      <w:r w:rsidRPr="00317165">
        <w:rPr>
          <w:rStyle w:val="Znakapoznpodarou"/>
          <w:sz w:val="22"/>
          <w:szCs w:val="22"/>
        </w:rPr>
        <w:footnoteRef/>
      </w:r>
      <w:r w:rsidRPr="00317165">
        <w:rPr>
          <w:rFonts w:ascii="Times New Roman" w:hAnsi="Times New Roman" w:cs="Times New Roman"/>
          <w:sz w:val="22"/>
          <w:szCs w:val="22"/>
        </w:rPr>
        <w:t xml:space="preserve"> WELDON, Michele. Everyman news: The changing American front page. University of Missouri Press, 2008, str. 16</w:t>
      </w:r>
    </w:p>
  </w:footnote>
  <w:footnote w:id="142">
    <w:p w14:paraId="2FB255D0" w14:textId="77777777" w:rsidR="00EF4EB4" w:rsidRPr="00D26BAF" w:rsidRDefault="00EF4EB4" w:rsidP="00591139">
      <w:pPr>
        <w:pStyle w:val="Textpoznpodarou"/>
        <w:rPr>
          <w:rFonts w:ascii="Times New Roman" w:hAnsi="Times New Roman" w:cs="Times New Roman"/>
          <w:sz w:val="22"/>
          <w:szCs w:val="22"/>
        </w:rPr>
      </w:pPr>
      <w:r w:rsidRPr="00D26BAF">
        <w:rPr>
          <w:rStyle w:val="Znakapoznpodarou"/>
          <w:sz w:val="22"/>
          <w:szCs w:val="22"/>
        </w:rPr>
        <w:footnoteRef/>
      </w:r>
      <w:r>
        <w:rPr>
          <w:rFonts w:ascii="Times New Roman" w:hAnsi="Times New Roman" w:cs="Times New Roman"/>
          <w:sz w:val="22"/>
          <w:szCs w:val="22"/>
        </w:rPr>
        <w:t xml:space="preserve"> </w:t>
      </w:r>
      <w:r w:rsidRPr="00D26BAF">
        <w:rPr>
          <w:rFonts w:ascii="Times New Roman" w:hAnsi="Times New Roman" w:cs="Times New Roman"/>
          <w:sz w:val="22"/>
          <w:szCs w:val="22"/>
        </w:rPr>
        <w:t>FISCHER, Henry W. Response to disaster: Fact versus fiction &amp; its perpetuation: The sociology of disaster. University press of America, 1998, str. 39</w:t>
      </w:r>
    </w:p>
  </w:footnote>
  <w:footnote w:id="143">
    <w:p w14:paraId="6792E427" w14:textId="77777777" w:rsidR="00EF4EB4" w:rsidRPr="00085C53" w:rsidRDefault="00EF4EB4" w:rsidP="00591139">
      <w:pPr>
        <w:pStyle w:val="Textpoznpodarou"/>
        <w:rPr>
          <w:rFonts w:ascii="Times New Roman" w:hAnsi="Times New Roman" w:cs="Times New Roman"/>
          <w:sz w:val="22"/>
          <w:szCs w:val="22"/>
        </w:rPr>
      </w:pPr>
      <w:r>
        <w:rPr>
          <w:rStyle w:val="Znakapoznpodarou"/>
        </w:rPr>
        <w:footnoteRef/>
      </w:r>
      <w:r>
        <w:t xml:space="preserve"> </w:t>
      </w:r>
      <w:r w:rsidRPr="00085C53">
        <w:rPr>
          <w:rFonts w:ascii="Times New Roman" w:hAnsi="Times New Roman" w:cs="Times New Roman"/>
          <w:sz w:val="22"/>
          <w:szCs w:val="22"/>
        </w:rPr>
        <w:t>RAGHAVENDRA RAO, N. Meera, Feature Writing, New Delhi : PHI Learning, 2012</w:t>
      </w:r>
    </w:p>
  </w:footnote>
  <w:footnote w:id="144">
    <w:p w14:paraId="094792F9" w14:textId="77777777" w:rsidR="00EF4EB4" w:rsidRPr="00F373F5" w:rsidRDefault="00EF4EB4" w:rsidP="00591139">
      <w:pPr>
        <w:pStyle w:val="Textpoznpodarou"/>
        <w:rPr>
          <w:rFonts w:ascii="Times New Roman" w:hAnsi="Times New Roman" w:cs="Times New Roman"/>
          <w:sz w:val="22"/>
          <w:szCs w:val="22"/>
        </w:rPr>
      </w:pPr>
      <w:r w:rsidRPr="00F373F5">
        <w:rPr>
          <w:rStyle w:val="Znakapoznpodarou"/>
          <w:sz w:val="22"/>
          <w:szCs w:val="22"/>
        </w:rPr>
        <w:footnoteRef/>
      </w:r>
      <w:r w:rsidRPr="00F373F5">
        <w:rPr>
          <w:rFonts w:ascii="Times New Roman" w:hAnsi="Times New Roman" w:cs="Times New Roman"/>
          <w:sz w:val="22"/>
          <w:szCs w:val="22"/>
        </w:rPr>
        <w:t xml:space="preserve"> </w:t>
      </w:r>
      <w:r w:rsidRPr="00F373F5">
        <w:rPr>
          <w:rFonts w:ascii="Times New Roman" w:hAnsi="Times New Roman" w:cs="Times New Roman"/>
          <w:sz w:val="22"/>
          <w:szCs w:val="22"/>
          <w:shd w:val="clear" w:color="auto" w:fill="FFFFFF"/>
        </w:rPr>
        <w:t>THUSSU, Daya Kishan. </w:t>
      </w:r>
      <w:r w:rsidRPr="00F373F5">
        <w:rPr>
          <w:rFonts w:ascii="Times New Roman" w:hAnsi="Times New Roman" w:cs="Times New Roman"/>
          <w:i/>
          <w:iCs/>
          <w:sz w:val="22"/>
          <w:szCs w:val="22"/>
          <w:shd w:val="clear" w:color="auto" w:fill="FFFFFF"/>
        </w:rPr>
        <w:t>News as entertainment: the rise of global infotainment</w:t>
      </w:r>
      <w:r w:rsidRPr="00F373F5">
        <w:rPr>
          <w:rFonts w:ascii="Times New Roman" w:hAnsi="Times New Roman" w:cs="Times New Roman"/>
          <w:sz w:val="22"/>
          <w:szCs w:val="22"/>
          <w:shd w:val="clear" w:color="auto" w:fill="FFFFFF"/>
        </w:rPr>
        <w:t>. Thousand Oaks, Calif.: Sage, 2007. ISBN 9780761968795, str. 8</w:t>
      </w:r>
    </w:p>
  </w:footnote>
  <w:footnote w:id="145">
    <w:p w14:paraId="19DE1607" w14:textId="77777777" w:rsidR="00EF4EB4" w:rsidRPr="00A06DA9" w:rsidRDefault="00EF4EB4" w:rsidP="00591139">
      <w:pPr>
        <w:pStyle w:val="Textpoznpodarou"/>
        <w:rPr>
          <w:rFonts w:ascii="Times New Roman" w:hAnsi="Times New Roman" w:cs="Times New Roman"/>
          <w:sz w:val="22"/>
          <w:szCs w:val="22"/>
        </w:rPr>
      </w:pPr>
      <w:r w:rsidRPr="00F30174">
        <w:rPr>
          <w:rStyle w:val="Znakapoznpodarou"/>
          <w:sz w:val="22"/>
          <w:szCs w:val="22"/>
        </w:rPr>
        <w:footnoteRef/>
      </w:r>
      <w:r w:rsidRPr="00F30174">
        <w:rPr>
          <w:rFonts w:ascii="Times New Roman" w:hAnsi="Times New Roman" w:cs="Times New Roman"/>
          <w:sz w:val="22"/>
          <w:szCs w:val="22"/>
        </w:rPr>
        <w:t xml:space="preserve"> </w:t>
      </w:r>
      <w:r w:rsidRPr="00F30174">
        <w:rPr>
          <w:rFonts w:ascii="Times New Roman" w:hAnsi="Times New Roman" w:cs="Times New Roman"/>
          <w:color w:val="222222"/>
          <w:sz w:val="22"/>
          <w:szCs w:val="22"/>
          <w:shd w:val="clear" w:color="auto" w:fill="FFFFFF"/>
        </w:rPr>
        <w:t xml:space="preserve">OTTO, Lukas; GLOGGER, Isabella; BOUKES, Mark. The softening of journalistic political </w:t>
      </w:r>
      <w:r w:rsidRPr="00A06DA9">
        <w:rPr>
          <w:rFonts w:ascii="Times New Roman" w:hAnsi="Times New Roman" w:cs="Times New Roman"/>
          <w:color w:val="222222"/>
          <w:sz w:val="22"/>
          <w:szCs w:val="22"/>
          <w:shd w:val="clear" w:color="auto" w:fill="FFFFFF"/>
        </w:rPr>
        <w:t>communication: A comprehensive framework model of sensationalism, soft news, infotainment, and tabloidization. </w:t>
      </w:r>
      <w:r w:rsidRPr="00A06DA9">
        <w:rPr>
          <w:rFonts w:ascii="Times New Roman" w:hAnsi="Times New Roman" w:cs="Times New Roman"/>
          <w:i/>
          <w:iCs/>
          <w:color w:val="222222"/>
          <w:sz w:val="22"/>
          <w:szCs w:val="22"/>
          <w:shd w:val="clear" w:color="auto" w:fill="FFFFFF"/>
        </w:rPr>
        <w:t>Communication Theory</w:t>
      </w:r>
      <w:r w:rsidRPr="00A06DA9">
        <w:rPr>
          <w:rFonts w:ascii="Times New Roman" w:hAnsi="Times New Roman" w:cs="Times New Roman"/>
          <w:color w:val="222222"/>
          <w:sz w:val="22"/>
          <w:szCs w:val="22"/>
          <w:shd w:val="clear" w:color="auto" w:fill="FFFFFF"/>
        </w:rPr>
        <w:t>, 2016, 27.2: 136-155, str. 4</w:t>
      </w:r>
    </w:p>
  </w:footnote>
  <w:footnote w:id="146">
    <w:p w14:paraId="77FFCD87" w14:textId="77777777" w:rsidR="00EF4EB4" w:rsidRPr="007146AD" w:rsidRDefault="00EF4EB4" w:rsidP="00591139">
      <w:pPr>
        <w:pStyle w:val="Textpoznpodarou"/>
        <w:rPr>
          <w:rFonts w:ascii="Times New Roman" w:hAnsi="Times New Roman" w:cs="Times New Roman"/>
          <w:sz w:val="24"/>
          <w:szCs w:val="24"/>
        </w:rPr>
      </w:pPr>
      <w:r w:rsidRPr="007146AD">
        <w:rPr>
          <w:rStyle w:val="Znakapoznpodarou"/>
          <w:sz w:val="24"/>
          <w:szCs w:val="24"/>
        </w:rPr>
        <w:footnoteRef/>
      </w:r>
      <w:r w:rsidRPr="007146AD">
        <w:rPr>
          <w:rFonts w:ascii="Times New Roman" w:hAnsi="Times New Roman" w:cs="Times New Roman"/>
          <w:sz w:val="24"/>
          <w:szCs w:val="24"/>
        </w:rPr>
        <w:t xml:space="preserve"> </w:t>
      </w:r>
      <w:r w:rsidRPr="007146AD">
        <w:rPr>
          <w:rFonts w:ascii="Times New Roman" w:hAnsi="Times New Roman" w:cs="Times New Roman"/>
          <w:color w:val="222222"/>
          <w:sz w:val="24"/>
          <w:szCs w:val="24"/>
          <w:shd w:val="clear" w:color="auto" w:fill="FFFFFF"/>
        </w:rPr>
        <w:t>JEBRIL, Nael; ALBAEK, Erik; DE VREESE, Claes H. Infotainment, cynicism and democracy: The effects of privatization vs personalization in the news. </w:t>
      </w:r>
      <w:r w:rsidRPr="007146AD">
        <w:rPr>
          <w:rFonts w:ascii="Times New Roman" w:hAnsi="Times New Roman" w:cs="Times New Roman"/>
          <w:i/>
          <w:iCs/>
          <w:color w:val="222222"/>
          <w:sz w:val="24"/>
          <w:szCs w:val="24"/>
          <w:shd w:val="clear" w:color="auto" w:fill="FFFFFF"/>
        </w:rPr>
        <w:t>European Journal of Communication</w:t>
      </w:r>
      <w:r w:rsidRPr="007146AD">
        <w:rPr>
          <w:rFonts w:ascii="Times New Roman" w:hAnsi="Times New Roman" w:cs="Times New Roman"/>
          <w:color w:val="222222"/>
          <w:sz w:val="24"/>
          <w:szCs w:val="24"/>
          <w:shd w:val="clear" w:color="auto" w:fill="FFFFFF"/>
        </w:rPr>
        <w:t>, 2013, 28.2: 105-121</w:t>
      </w:r>
      <w:r>
        <w:rPr>
          <w:rFonts w:ascii="Times New Roman" w:hAnsi="Times New Roman" w:cs="Times New Roman"/>
          <w:color w:val="222222"/>
          <w:sz w:val="24"/>
          <w:szCs w:val="24"/>
          <w:shd w:val="clear" w:color="auto" w:fill="FFFFFF"/>
        </w:rPr>
        <w:t>, str. 106</w:t>
      </w:r>
    </w:p>
  </w:footnote>
  <w:footnote w:id="147">
    <w:p w14:paraId="41CCBA33" w14:textId="1A307F5D" w:rsidR="00EF4EB4" w:rsidRDefault="00EF4EB4">
      <w:pPr>
        <w:pStyle w:val="Textpoznpodarou"/>
      </w:pPr>
      <w:r>
        <w:rPr>
          <w:rStyle w:val="Znakapoznpodarou"/>
        </w:rPr>
        <w:footnoteRef/>
      </w:r>
      <w:r>
        <w:t xml:space="preserve"> Průměrný článek publikovaný v Názorech obsahoval 436 slov, v rubrice Rozhovor to bylo 1500 slov.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DBB9" w14:textId="77777777" w:rsidR="00EF4EB4" w:rsidRDefault="00EF4EB4">
    <w:pPr>
      <w:pStyle w:val="Zhlav"/>
    </w:pPr>
  </w:p>
  <w:p w14:paraId="1E4705CD" w14:textId="77777777" w:rsidR="00EF4EB4" w:rsidRDefault="00EF4E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5545B"/>
    <w:multiLevelType w:val="hybridMultilevel"/>
    <w:tmpl w:val="1CC05B5C"/>
    <w:lvl w:ilvl="0" w:tplc="7F08B46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405B30C8"/>
    <w:multiLevelType w:val="hybridMultilevel"/>
    <w:tmpl w:val="1CE4A346"/>
    <w:lvl w:ilvl="0" w:tplc="679AFB0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D7"/>
    <w:rsid w:val="00001389"/>
    <w:rsid w:val="000013DC"/>
    <w:rsid w:val="00003B25"/>
    <w:rsid w:val="0000461F"/>
    <w:rsid w:val="00004987"/>
    <w:rsid w:val="00005EF6"/>
    <w:rsid w:val="00007866"/>
    <w:rsid w:val="0001095A"/>
    <w:rsid w:val="00011CD1"/>
    <w:rsid w:val="00015DED"/>
    <w:rsid w:val="00017090"/>
    <w:rsid w:val="00017E4B"/>
    <w:rsid w:val="00017F0B"/>
    <w:rsid w:val="00020AC1"/>
    <w:rsid w:val="0002115D"/>
    <w:rsid w:val="000213B0"/>
    <w:rsid w:val="00021B06"/>
    <w:rsid w:val="00022DA4"/>
    <w:rsid w:val="00023CE1"/>
    <w:rsid w:val="00025029"/>
    <w:rsid w:val="00025CAE"/>
    <w:rsid w:val="00025EF9"/>
    <w:rsid w:val="00027007"/>
    <w:rsid w:val="00027C42"/>
    <w:rsid w:val="00030604"/>
    <w:rsid w:val="00030BB0"/>
    <w:rsid w:val="00031D3F"/>
    <w:rsid w:val="00033D49"/>
    <w:rsid w:val="000353DC"/>
    <w:rsid w:val="000355D9"/>
    <w:rsid w:val="000371ED"/>
    <w:rsid w:val="00040D39"/>
    <w:rsid w:val="00042F03"/>
    <w:rsid w:val="00043259"/>
    <w:rsid w:val="00043669"/>
    <w:rsid w:val="0004565C"/>
    <w:rsid w:val="00045B87"/>
    <w:rsid w:val="00050FCB"/>
    <w:rsid w:val="00051804"/>
    <w:rsid w:val="00052162"/>
    <w:rsid w:val="0005424B"/>
    <w:rsid w:val="00055E46"/>
    <w:rsid w:val="000573B8"/>
    <w:rsid w:val="00057D7F"/>
    <w:rsid w:val="000602B1"/>
    <w:rsid w:val="00061B55"/>
    <w:rsid w:val="00061CBE"/>
    <w:rsid w:val="00063C8F"/>
    <w:rsid w:val="00064033"/>
    <w:rsid w:val="00064ABF"/>
    <w:rsid w:val="00065430"/>
    <w:rsid w:val="00066B35"/>
    <w:rsid w:val="00071671"/>
    <w:rsid w:val="000720D4"/>
    <w:rsid w:val="00072698"/>
    <w:rsid w:val="000728F8"/>
    <w:rsid w:val="00073C7E"/>
    <w:rsid w:val="0007408F"/>
    <w:rsid w:val="000742B0"/>
    <w:rsid w:val="000753C1"/>
    <w:rsid w:val="000755D7"/>
    <w:rsid w:val="00076B15"/>
    <w:rsid w:val="00076D3D"/>
    <w:rsid w:val="00077CF1"/>
    <w:rsid w:val="000800B4"/>
    <w:rsid w:val="0008081D"/>
    <w:rsid w:val="00081749"/>
    <w:rsid w:val="00081BD7"/>
    <w:rsid w:val="00082452"/>
    <w:rsid w:val="0008332B"/>
    <w:rsid w:val="000836BF"/>
    <w:rsid w:val="000837CC"/>
    <w:rsid w:val="00083831"/>
    <w:rsid w:val="00084C5A"/>
    <w:rsid w:val="00084D84"/>
    <w:rsid w:val="000859D4"/>
    <w:rsid w:val="000861E6"/>
    <w:rsid w:val="00087F10"/>
    <w:rsid w:val="00090191"/>
    <w:rsid w:val="000932C0"/>
    <w:rsid w:val="00094103"/>
    <w:rsid w:val="000943C3"/>
    <w:rsid w:val="00094884"/>
    <w:rsid w:val="000958C6"/>
    <w:rsid w:val="00097CD7"/>
    <w:rsid w:val="000A1274"/>
    <w:rsid w:val="000A1725"/>
    <w:rsid w:val="000A1B56"/>
    <w:rsid w:val="000A2C55"/>
    <w:rsid w:val="000A41AF"/>
    <w:rsid w:val="000A5A7F"/>
    <w:rsid w:val="000A5CD9"/>
    <w:rsid w:val="000A65FA"/>
    <w:rsid w:val="000B1996"/>
    <w:rsid w:val="000B2373"/>
    <w:rsid w:val="000B28CF"/>
    <w:rsid w:val="000B32BD"/>
    <w:rsid w:val="000B3BEA"/>
    <w:rsid w:val="000B41A8"/>
    <w:rsid w:val="000B447C"/>
    <w:rsid w:val="000B4B32"/>
    <w:rsid w:val="000B4EFD"/>
    <w:rsid w:val="000B54D3"/>
    <w:rsid w:val="000B7196"/>
    <w:rsid w:val="000C1775"/>
    <w:rsid w:val="000C302A"/>
    <w:rsid w:val="000C3384"/>
    <w:rsid w:val="000C34FA"/>
    <w:rsid w:val="000C399F"/>
    <w:rsid w:val="000C4475"/>
    <w:rsid w:val="000C4FBA"/>
    <w:rsid w:val="000C5A85"/>
    <w:rsid w:val="000C67F9"/>
    <w:rsid w:val="000D14A3"/>
    <w:rsid w:val="000D1FFC"/>
    <w:rsid w:val="000D76FE"/>
    <w:rsid w:val="000E087F"/>
    <w:rsid w:val="000E2B24"/>
    <w:rsid w:val="000E67E6"/>
    <w:rsid w:val="000E7AC5"/>
    <w:rsid w:val="000E7EF4"/>
    <w:rsid w:val="000F0186"/>
    <w:rsid w:val="000F0BAA"/>
    <w:rsid w:val="000F25EB"/>
    <w:rsid w:val="000F339C"/>
    <w:rsid w:val="000F3785"/>
    <w:rsid w:val="000F3FDC"/>
    <w:rsid w:val="000F41EA"/>
    <w:rsid w:val="000F4BE0"/>
    <w:rsid w:val="000F74C9"/>
    <w:rsid w:val="000F77CD"/>
    <w:rsid w:val="001004B5"/>
    <w:rsid w:val="0010361A"/>
    <w:rsid w:val="00103F18"/>
    <w:rsid w:val="0010536D"/>
    <w:rsid w:val="001056D4"/>
    <w:rsid w:val="00105A5F"/>
    <w:rsid w:val="00111443"/>
    <w:rsid w:val="001119B4"/>
    <w:rsid w:val="00113944"/>
    <w:rsid w:val="00113BCB"/>
    <w:rsid w:val="001161E0"/>
    <w:rsid w:val="00116FEC"/>
    <w:rsid w:val="00120ECA"/>
    <w:rsid w:val="00121EBB"/>
    <w:rsid w:val="00121FCC"/>
    <w:rsid w:val="001240FE"/>
    <w:rsid w:val="00125D87"/>
    <w:rsid w:val="00131555"/>
    <w:rsid w:val="001332B8"/>
    <w:rsid w:val="001333B0"/>
    <w:rsid w:val="00133A75"/>
    <w:rsid w:val="0013476F"/>
    <w:rsid w:val="00134D7A"/>
    <w:rsid w:val="00135107"/>
    <w:rsid w:val="001357C9"/>
    <w:rsid w:val="00136478"/>
    <w:rsid w:val="00136ABF"/>
    <w:rsid w:val="00137012"/>
    <w:rsid w:val="00137240"/>
    <w:rsid w:val="00137512"/>
    <w:rsid w:val="00140EDB"/>
    <w:rsid w:val="00140F19"/>
    <w:rsid w:val="001424C7"/>
    <w:rsid w:val="00144234"/>
    <w:rsid w:val="001449E2"/>
    <w:rsid w:val="001453B3"/>
    <w:rsid w:val="00150A7F"/>
    <w:rsid w:val="00152316"/>
    <w:rsid w:val="0015262A"/>
    <w:rsid w:val="00152B2F"/>
    <w:rsid w:val="00152DCB"/>
    <w:rsid w:val="00155975"/>
    <w:rsid w:val="00156569"/>
    <w:rsid w:val="00157CA5"/>
    <w:rsid w:val="0016060C"/>
    <w:rsid w:val="001609E9"/>
    <w:rsid w:val="00160EAC"/>
    <w:rsid w:val="0016279E"/>
    <w:rsid w:val="001645FE"/>
    <w:rsid w:val="00165720"/>
    <w:rsid w:val="00166168"/>
    <w:rsid w:val="0016627B"/>
    <w:rsid w:val="00166591"/>
    <w:rsid w:val="00167B38"/>
    <w:rsid w:val="00171527"/>
    <w:rsid w:val="00172FCC"/>
    <w:rsid w:val="00173676"/>
    <w:rsid w:val="001742A9"/>
    <w:rsid w:val="00176B2F"/>
    <w:rsid w:val="00177ACB"/>
    <w:rsid w:val="00177B3C"/>
    <w:rsid w:val="001811FE"/>
    <w:rsid w:val="00181200"/>
    <w:rsid w:val="00181EB1"/>
    <w:rsid w:val="0018239F"/>
    <w:rsid w:val="001825CB"/>
    <w:rsid w:val="00182835"/>
    <w:rsid w:val="00182D13"/>
    <w:rsid w:val="00184BF3"/>
    <w:rsid w:val="00187A73"/>
    <w:rsid w:val="0019001F"/>
    <w:rsid w:val="001913F9"/>
    <w:rsid w:val="00191909"/>
    <w:rsid w:val="001947E4"/>
    <w:rsid w:val="00195421"/>
    <w:rsid w:val="00196550"/>
    <w:rsid w:val="00196832"/>
    <w:rsid w:val="00196ED9"/>
    <w:rsid w:val="00197E17"/>
    <w:rsid w:val="001A0DC3"/>
    <w:rsid w:val="001A0DF6"/>
    <w:rsid w:val="001A15AD"/>
    <w:rsid w:val="001A27D7"/>
    <w:rsid w:val="001A38A7"/>
    <w:rsid w:val="001A3D8D"/>
    <w:rsid w:val="001A55CB"/>
    <w:rsid w:val="001A60CE"/>
    <w:rsid w:val="001A7F63"/>
    <w:rsid w:val="001B0013"/>
    <w:rsid w:val="001B16DD"/>
    <w:rsid w:val="001B289B"/>
    <w:rsid w:val="001B2A53"/>
    <w:rsid w:val="001B2E33"/>
    <w:rsid w:val="001B4017"/>
    <w:rsid w:val="001B45E2"/>
    <w:rsid w:val="001B50D1"/>
    <w:rsid w:val="001B6365"/>
    <w:rsid w:val="001B66FB"/>
    <w:rsid w:val="001C023B"/>
    <w:rsid w:val="001C153A"/>
    <w:rsid w:val="001D076B"/>
    <w:rsid w:val="001D0EE5"/>
    <w:rsid w:val="001D1245"/>
    <w:rsid w:val="001D1EDC"/>
    <w:rsid w:val="001D4F3E"/>
    <w:rsid w:val="001D5E0E"/>
    <w:rsid w:val="001D6EB7"/>
    <w:rsid w:val="001E0360"/>
    <w:rsid w:val="001E058D"/>
    <w:rsid w:val="001E0F5E"/>
    <w:rsid w:val="001E12C9"/>
    <w:rsid w:val="001E2B61"/>
    <w:rsid w:val="001E2C32"/>
    <w:rsid w:val="001E34EF"/>
    <w:rsid w:val="001E57E0"/>
    <w:rsid w:val="001E61FC"/>
    <w:rsid w:val="001E6686"/>
    <w:rsid w:val="001E6C76"/>
    <w:rsid w:val="001F08A5"/>
    <w:rsid w:val="001F0B2F"/>
    <w:rsid w:val="001F1B54"/>
    <w:rsid w:val="001F1F6D"/>
    <w:rsid w:val="001F347D"/>
    <w:rsid w:val="001F410A"/>
    <w:rsid w:val="001F41B7"/>
    <w:rsid w:val="001F4220"/>
    <w:rsid w:val="001F49AC"/>
    <w:rsid w:val="001F5DF6"/>
    <w:rsid w:val="001F5E14"/>
    <w:rsid w:val="001F681B"/>
    <w:rsid w:val="001F6ED9"/>
    <w:rsid w:val="001F7D26"/>
    <w:rsid w:val="001F7F33"/>
    <w:rsid w:val="00200A03"/>
    <w:rsid w:val="002013B0"/>
    <w:rsid w:val="00202E46"/>
    <w:rsid w:val="002035EF"/>
    <w:rsid w:val="00203BC4"/>
    <w:rsid w:val="0020415A"/>
    <w:rsid w:val="00204561"/>
    <w:rsid w:val="00204C3B"/>
    <w:rsid w:val="002055C8"/>
    <w:rsid w:val="00206F98"/>
    <w:rsid w:val="00207BDF"/>
    <w:rsid w:val="00207BFC"/>
    <w:rsid w:val="00207D06"/>
    <w:rsid w:val="002115A6"/>
    <w:rsid w:val="002119B0"/>
    <w:rsid w:val="002119D4"/>
    <w:rsid w:val="00211CDD"/>
    <w:rsid w:val="00216859"/>
    <w:rsid w:val="0021798C"/>
    <w:rsid w:val="00217CD1"/>
    <w:rsid w:val="00217DD4"/>
    <w:rsid w:val="002219D4"/>
    <w:rsid w:val="00223197"/>
    <w:rsid w:val="002240C8"/>
    <w:rsid w:val="002246C9"/>
    <w:rsid w:val="00225BB0"/>
    <w:rsid w:val="00225F6C"/>
    <w:rsid w:val="0022615A"/>
    <w:rsid w:val="002272E9"/>
    <w:rsid w:val="00231DF8"/>
    <w:rsid w:val="0023244E"/>
    <w:rsid w:val="00233C61"/>
    <w:rsid w:val="00234497"/>
    <w:rsid w:val="002346C2"/>
    <w:rsid w:val="002351F3"/>
    <w:rsid w:val="00235F86"/>
    <w:rsid w:val="00237EAD"/>
    <w:rsid w:val="0024091F"/>
    <w:rsid w:val="00240F57"/>
    <w:rsid w:val="0024109A"/>
    <w:rsid w:val="00241557"/>
    <w:rsid w:val="002445B3"/>
    <w:rsid w:val="0024485B"/>
    <w:rsid w:val="00245329"/>
    <w:rsid w:val="00245AD1"/>
    <w:rsid w:val="002503FF"/>
    <w:rsid w:val="0025082A"/>
    <w:rsid w:val="00252768"/>
    <w:rsid w:val="0025310C"/>
    <w:rsid w:val="0025519F"/>
    <w:rsid w:val="00256BDC"/>
    <w:rsid w:val="00257D40"/>
    <w:rsid w:val="002601F8"/>
    <w:rsid w:val="0026160E"/>
    <w:rsid w:val="00261EE4"/>
    <w:rsid w:val="00262DDC"/>
    <w:rsid w:val="002636D0"/>
    <w:rsid w:val="00263B04"/>
    <w:rsid w:val="00263C90"/>
    <w:rsid w:val="00265127"/>
    <w:rsid w:val="00265341"/>
    <w:rsid w:val="002656E1"/>
    <w:rsid w:val="00265B64"/>
    <w:rsid w:val="00266A14"/>
    <w:rsid w:val="00266A7A"/>
    <w:rsid w:val="00266C4D"/>
    <w:rsid w:val="00267827"/>
    <w:rsid w:val="002678B3"/>
    <w:rsid w:val="00270782"/>
    <w:rsid w:val="00271D4B"/>
    <w:rsid w:val="00273947"/>
    <w:rsid w:val="00273A0C"/>
    <w:rsid w:val="00274155"/>
    <w:rsid w:val="00274824"/>
    <w:rsid w:val="002748B8"/>
    <w:rsid w:val="00275235"/>
    <w:rsid w:val="00276293"/>
    <w:rsid w:val="00281E7A"/>
    <w:rsid w:val="00281F1C"/>
    <w:rsid w:val="0028365B"/>
    <w:rsid w:val="0028439F"/>
    <w:rsid w:val="00284F50"/>
    <w:rsid w:val="002869F6"/>
    <w:rsid w:val="0029055A"/>
    <w:rsid w:val="0029066D"/>
    <w:rsid w:val="00290EBC"/>
    <w:rsid w:val="00292C87"/>
    <w:rsid w:val="00293957"/>
    <w:rsid w:val="0029495B"/>
    <w:rsid w:val="00294EC5"/>
    <w:rsid w:val="00296481"/>
    <w:rsid w:val="002967DF"/>
    <w:rsid w:val="0029752B"/>
    <w:rsid w:val="002A16FD"/>
    <w:rsid w:val="002A19C0"/>
    <w:rsid w:val="002A23AF"/>
    <w:rsid w:val="002A562C"/>
    <w:rsid w:val="002A6D28"/>
    <w:rsid w:val="002A6EB1"/>
    <w:rsid w:val="002B1BD3"/>
    <w:rsid w:val="002B24C7"/>
    <w:rsid w:val="002B2CD7"/>
    <w:rsid w:val="002B3076"/>
    <w:rsid w:val="002B3A62"/>
    <w:rsid w:val="002B44EE"/>
    <w:rsid w:val="002B4A78"/>
    <w:rsid w:val="002C031C"/>
    <w:rsid w:val="002C09ED"/>
    <w:rsid w:val="002C0E50"/>
    <w:rsid w:val="002C24A0"/>
    <w:rsid w:val="002C256C"/>
    <w:rsid w:val="002C30C3"/>
    <w:rsid w:val="002C4976"/>
    <w:rsid w:val="002C6060"/>
    <w:rsid w:val="002C65FD"/>
    <w:rsid w:val="002D0595"/>
    <w:rsid w:val="002D1368"/>
    <w:rsid w:val="002D1E23"/>
    <w:rsid w:val="002D39E2"/>
    <w:rsid w:val="002D3AD4"/>
    <w:rsid w:val="002D5153"/>
    <w:rsid w:val="002D577B"/>
    <w:rsid w:val="002D6C39"/>
    <w:rsid w:val="002D73F9"/>
    <w:rsid w:val="002D7E02"/>
    <w:rsid w:val="002E0359"/>
    <w:rsid w:val="002E05F0"/>
    <w:rsid w:val="002E11FB"/>
    <w:rsid w:val="002E311B"/>
    <w:rsid w:val="002E3C2E"/>
    <w:rsid w:val="002E558B"/>
    <w:rsid w:val="002E5CD8"/>
    <w:rsid w:val="002E712B"/>
    <w:rsid w:val="002E7E52"/>
    <w:rsid w:val="002F23B2"/>
    <w:rsid w:val="002F2A8D"/>
    <w:rsid w:val="002F58B3"/>
    <w:rsid w:val="002F5C93"/>
    <w:rsid w:val="002F6941"/>
    <w:rsid w:val="002F713B"/>
    <w:rsid w:val="002F7877"/>
    <w:rsid w:val="0030190B"/>
    <w:rsid w:val="00302281"/>
    <w:rsid w:val="00303128"/>
    <w:rsid w:val="00303219"/>
    <w:rsid w:val="00303753"/>
    <w:rsid w:val="0030433A"/>
    <w:rsid w:val="0030508B"/>
    <w:rsid w:val="00305781"/>
    <w:rsid w:val="003061CB"/>
    <w:rsid w:val="00307340"/>
    <w:rsid w:val="00307C2E"/>
    <w:rsid w:val="00307E2C"/>
    <w:rsid w:val="00311A42"/>
    <w:rsid w:val="00312B79"/>
    <w:rsid w:val="00313D02"/>
    <w:rsid w:val="00313FDB"/>
    <w:rsid w:val="00315553"/>
    <w:rsid w:val="003157B6"/>
    <w:rsid w:val="003161CF"/>
    <w:rsid w:val="00316601"/>
    <w:rsid w:val="003173E0"/>
    <w:rsid w:val="00321C1C"/>
    <w:rsid w:val="003223A5"/>
    <w:rsid w:val="003223FD"/>
    <w:rsid w:val="00322D5C"/>
    <w:rsid w:val="00322FFB"/>
    <w:rsid w:val="00324514"/>
    <w:rsid w:val="003255CF"/>
    <w:rsid w:val="003259D7"/>
    <w:rsid w:val="00326B06"/>
    <w:rsid w:val="00331918"/>
    <w:rsid w:val="00332792"/>
    <w:rsid w:val="00332FD7"/>
    <w:rsid w:val="00332FFD"/>
    <w:rsid w:val="003343DB"/>
    <w:rsid w:val="00334820"/>
    <w:rsid w:val="00334CF6"/>
    <w:rsid w:val="00335C51"/>
    <w:rsid w:val="00336332"/>
    <w:rsid w:val="00340076"/>
    <w:rsid w:val="00340B3E"/>
    <w:rsid w:val="003465ED"/>
    <w:rsid w:val="0034688E"/>
    <w:rsid w:val="00347683"/>
    <w:rsid w:val="00350581"/>
    <w:rsid w:val="00351503"/>
    <w:rsid w:val="003524AC"/>
    <w:rsid w:val="00352880"/>
    <w:rsid w:val="00352895"/>
    <w:rsid w:val="0035389B"/>
    <w:rsid w:val="00354B33"/>
    <w:rsid w:val="003559DC"/>
    <w:rsid w:val="0036237F"/>
    <w:rsid w:val="003623E9"/>
    <w:rsid w:val="00363875"/>
    <w:rsid w:val="00364BF6"/>
    <w:rsid w:val="00365C14"/>
    <w:rsid w:val="003660C8"/>
    <w:rsid w:val="003704D9"/>
    <w:rsid w:val="00371CEE"/>
    <w:rsid w:val="00372800"/>
    <w:rsid w:val="00372FEF"/>
    <w:rsid w:val="003730B3"/>
    <w:rsid w:val="0037517F"/>
    <w:rsid w:val="00375BE7"/>
    <w:rsid w:val="003770CD"/>
    <w:rsid w:val="003800B0"/>
    <w:rsid w:val="003803EA"/>
    <w:rsid w:val="00380DBC"/>
    <w:rsid w:val="0038164F"/>
    <w:rsid w:val="00381AEB"/>
    <w:rsid w:val="003837BF"/>
    <w:rsid w:val="00383931"/>
    <w:rsid w:val="003846B6"/>
    <w:rsid w:val="003848B2"/>
    <w:rsid w:val="00384B61"/>
    <w:rsid w:val="00387B42"/>
    <w:rsid w:val="00387F84"/>
    <w:rsid w:val="00390A73"/>
    <w:rsid w:val="003937EE"/>
    <w:rsid w:val="00393C3F"/>
    <w:rsid w:val="00394893"/>
    <w:rsid w:val="00395829"/>
    <w:rsid w:val="00395D0C"/>
    <w:rsid w:val="00395E79"/>
    <w:rsid w:val="00396887"/>
    <w:rsid w:val="003A0373"/>
    <w:rsid w:val="003A115F"/>
    <w:rsid w:val="003A1F22"/>
    <w:rsid w:val="003A24A7"/>
    <w:rsid w:val="003A300A"/>
    <w:rsid w:val="003A3DD9"/>
    <w:rsid w:val="003A5303"/>
    <w:rsid w:val="003A60A1"/>
    <w:rsid w:val="003B0B66"/>
    <w:rsid w:val="003B1BA5"/>
    <w:rsid w:val="003B4180"/>
    <w:rsid w:val="003B5123"/>
    <w:rsid w:val="003B576B"/>
    <w:rsid w:val="003B59E5"/>
    <w:rsid w:val="003B79E3"/>
    <w:rsid w:val="003C0A1E"/>
    <w:rsid w:val="003C1821"/>
    <w:rsid w:val="003C3128"/>
    <w:rsid w:val="003C3222"/>
    <w:rsid w:val="003C38CD"/>
    <w:rsid w:val="003C3A8B"/>
    <w:rsid w:val="003C53A6"/>
    <w:rsid w:val="003C5B8B"/>
    <w:rsid w:val="003C7CC4"/>
    <w:rsid w:val="003D03D0"/>
    <w:rsid w:val="003D1292"/>
    <w:rsid w:val="003D2E66"/>
    <w:rsid w:val="003D354A"/>
    <w:rsid w:val="003D38EA"/>
    <w:rsid w:val="003D3B76"/>
    <w:rsid w:val="003D473F"/>
    <w:rsid w:val="003D4DC5"/>
    <w:rsid w:val="003D535D"/>
    <w:rsid w:val="003D53A6"/>
    <w:rsid w:val="003D67F3"/>
    <w:rsid w:val="003D6EB5"/>
    <w:rsid w:val="003E046D"/>
    <w:rsid w:val="003E093D"/>
    <w:rsid w:val="003E0C4C"/>
    <w:rsid w:val="003E106D"/>
    <w:rsid w:val="003E1598"/>
    <w:rsid w:val="003E2852"/>
    <w:rsid w:val="003E3803"/>
    <w:rsid w:val="003E3DCE"/>
    <w:rsid w:val="003E4089"/>
    <w:rsid w:val="003E41C1"/>
    <w:rsid w:val="003E58DE"/>
    <w:rsid w:val="003E657C"/>
    <w:rsid w:val="003F1173"/>
    <w:rsid w:val="003F127B"/>
    <w:rsid w:val="003F32D8"/>
    <w:rsid w:val="003F469B"/>
    <w:rsid w:val="003F78CB"/>
    <w:rsid w:val="00401054"/>
    <w:rsid w:val="004026AD"/>
    <w:rsid w:val="0040611F"/>
    <w:rsid w:val="00406C45"/>
    <w:rsid w:val="00406CF4"/>
    <w:rsid w:val="00410749"/>
    <w:rsid w:val="004114F8"/>
    <w:rsid w:val="00411832"/>
    <w:rsid w:val="00411DDF"/>
    <w:rsid w:val="00413476"/>
    <w:rsid w:val="00413637"/>
    <w:rsid w:val="00413928"/>
    <w:rsid w:val="0041537D"/>
    <w:rsid w:val="0041562F"/>
    <w:rsid w:val="004215D7"/>
    <w:rsid w:val="00422665"/>
    <w:rsid w:val="00422CB9"/>
    <w:rsid w:val="00425106"/>
    <w:rsid w:val="00425266"/>
    <w:rsid w:val="00425FB0"/>
    <w:rsid w:val="004266AA"/>
    <w:rsid w:val="00426EF9"/>
    <w:rsid w:val="00430DF6"/>
    <w:rsid w:val="00431E48"/>
    <w:rsid w:val="0043309A"/>
    <w:rsid w:val="00433372"/>
    <w:rsid w:val="00433CC9"/>
    <w:rsid w:val="00433FCA"/>
    <w:rsid w:val="004344D4"/>
    <w:rsid w:val="00435D95"/>
    <w:rsid w:val="00435E92"/>
    <w:rsid w:val="00436059"/>
    <w:rsid w:val="00440BBE"/>
    <w:rsid w:val="0044217A"/>
    <w:rsid w:val="00442F4B"/>
    <w:rsid w:val="00443641"/>
    <w:rsid w:val="0044370E"/>
    <w:rsid w:val="00444A93"/>
    <w:rsid w:val="004466F4"/>
    <w:rsid w:val="00446FBB"/>
    <w:rsid w:val="00447205"/>
    <w:rsid w:val="004522D2"/>
    <w:rsid w:val="0045233B"/>
    <w:rsid w:val="00452AF6"/>
    <w:rsid w:val="004551FC"/>
    <w:rsid w:val="00455E4D"/>
    <w:rsid w:val="00461D88"/>
    <w:rsid w:val="00462F9E"/>
    <w:rsid w:val="00464B68"/>
    <w:rsid w:val="00465197"/>
    <w:rsid w:val="00465850"/>
    <w:rsid w:val="00465DD3"/>
    <w:rsid w:val="00470EFC"/>
    <w:rsid w:val="0047582D"/>
    <w:rsid w:val="00475A90"/>
    <w:rsid w:val="00476245"/>
    <w:rsid w:val="00476E5F"/>
    <w:rsid w:val="00476F37"/>
    <w:rsid w:val="00477495"/>
    <w:rsid w:val="00480DA3"/>
    <w:rsid w:val="0048233C"/>
    <w:rsid w:val="004824FC"/>
    <w:rsid w:val="00482AE3"/>
    <w:rsid w:val="00482D92"/>
    <w:rsid w:val="00482E68"/>
    <w:rsid w:val="00483E9A"/>
    <w:rsid w:val="00485749"/>
    <w:rsid w:val="00487E54"/>
    <w:rsid w:val="00493D06"/>
    <w:rsid w:val="004953E6"/>
    <w:rsid w:val="004958B5"/>
    <w:rsid w:val="00497F06"/>
    <w:rsid w:val="004A07C5"/>
    <w:rsid w:val="004A0BAA"/>
    <w:rsid w:val="004A1628"/>
    <w:rsid w:val="004A29E2"/>
    <w:rsid w:val="004A351D"/>
    <w:rsid w:val="004A3CB1"/>
    <w:rsid w:val="004A528B"/>
    <w:rsid w:val="004A53E6"/>
    <w:rsid w:val="004A5509"/>
    <w:rsid w:val="004A6520"/>
    <w:rsid w:val="004A653F"/>
    <w:rsid w:val="004A69A1"/>
    <w:rsid w:val="004A7176"/>
    <w:rsid w:val="004A7A28"/>
    <w:rsid w:val="004B100C"/>
    <w:rsid w:val="004B1D19"/>
    <w:rsid w:val="004B400B"/>
    <w:rsid w:val="004B4274"/>
    <w:rsid w:val="004B5F04"/>
    <w:rsid w:val="004B6369"/>
    <w:rsid w:val="004B67E3"/>
    <w:rsid w:val="004B74D9"/>
    <w:rsid w:val="004C091C"/>
    <w:rsid w:val="004C0E0E"/>
    <w:rsid w:val="004C172B"/>
    <w:rsid w:val="004C2C39"/>
    <w:rsid w:val="004C372B"/>
    <w:rsid w:val="004C4FAF"/>
    <w:rsid w:val="004C5781"/>
    <w:rsid w:val="004C5BDE"/>
    <w:rsid w:val="004C6B8F"/>
    <w:rsid w:val="004C7F6B"/>
    <w:rsid w:val="004D0E74"/>
    <w:rsid w:val="004D51C0"/>
    <w:rsid w:val="004D57D9"/>
    <w:rsid w:val="004D5A9F"/>
    <w:rsid w:val="004D5F25"/>
    <w:rsid w:val="004D60AD"/>
    <w:rsid w:val="004D70E3"/>
    <w:rsid w:val="004E3D07"/>
    <w:rsid w:val="004E429B"/>
    <w:rsid w:val="004E4404"/>
    <w:rsid w:val="004E4951"/>
    <w:rsid w:val="004E564F"/>
    <w:rsid w:val="004E58DC"/>
    <w:rsid w:val="004F0839"/>
    <w:rsid w:val="004F1091"/>
    <w:rsid w:val="004F1602"/>
    <w:rsid w:val="004F2472"/>
    <w:rsid w:val="004F3D5D"/>
    <w:rsid w:val="004F5BBD"/>
    <w:rsid w:val="004F7F69"/>
    <w:rsid w:val="00500189"/>
    <w:rsid w:val="00500535"/>
    <w:rsid w:val="00502736"/>
    <w:rsid w:val="00504831"/>
    <w:rsid w:val="005053F9"/>
    <w:rsid w:val="00505548"/>
    <w:rsid w:val="00506975"/>
    <w:rsid w:val="00506F63"/>
    <w:rsid w:val="005101CF"/>
    <w:rsid w:val="0051022F"/>
    <w:rsid w:val="00510707"/>
    <w:rsid w:val="00511B77"/>
    <w:rsid w:val="00512829"/>
    <w:rsid w:val="0051296C"/>
    <w:rsid w:val="00512E34"/>
    <w:rsid w:val="00513091"/>
    <w:rsid w:val="00515375"/>
    <w:rsid w:val="00515D6C"/>
    <w:rsid w:val="00516A0A"/>
    <w:rsid w:val="00516C54"/>
    <w:rsid w:val="00520104"/>
    <w:rsid w:val="00520874"/>
    <w:rsid w:val="00520A95"/>
    <w:rsid w:val="0052204A"/>
    <w:rsid w:val="00522DED"/>
    <w:rsid w:val="00523961"/>
    <w:rsid w:val="005255A4"/>
    <w:rsid w:val="00526688"/>
    <w:rsid w:val="00526A57"/>
    <w:rsid w:val="00526AD6"/>
    <w:rsid w:val="00526D6E"/>
    <w:rsid w:val="00526FA9"/>
    <w:rsid w:val="00527562"/>
    <w:rsid w:val="00530C84"/>
    <w:rsid w:val="0053137F"/>
    <w:rsid w:val="0053267A"/>
    <w:rsid w:val="00532A13"/>
    <w:rsid w:val="00534AF2"/>
    <w:rsid w:val="00535CA2"/>
    <w:rsid w:val="00536000"/>
    <w:rsid w:val="0053601F"/>
    <w:rsid w:val="00540BB9"/>
    <w:rsid w:val="005416D1"/>
    <w:rsid w:val="00541B8D"/>
    <w:rsid w:val="0054283E"/>
    <w:rsid w:val="00543286"/>
    <w:rsid w:val="00544656"/>
    <w:rsid w:val="00544B78"/>
    <w:rsid w:val="00545500"/>
    <w:rsid w:val="0054624A"/>
    <w:rsid w:val="005527BD"/>
    <w:rsid w:val="005530E4"/>
    <w:rsid w:val="0055316F"/>
    <w:rsid w:val="005535A0"/>
    <w:rsid w:val="00553902"/>
    <w:rsid w:val="00553F70"/>
    <w:rsid w:val="005545AB"/>
    <w:rsid w:val="005552D9"/>
    <w:rsid w:val="005571FC"/>
    <w:rsid w:val="00557461"/>
    <w:rsid w:val="00557DF3"/>
    <w:rsid w:val="00557E68"/>
    <w:rsid w:val="00560139"/>
    <w:rsid w:val="0056091D"/>
    <w:rsid w:val="00560CC8"/>
    <w:rsid w:val="005612D1"/>
    <w:rsid w:val="0056134B"/>
    <w:rsid w:val="0056438F"/>
    <w:rsid w:val="00565C17"/>
    <w:rsid w:val="005700BE"/>
    <w:rsid w:val="005710CA"/>
    <w:rsid w:val="005713A6"/>
    <w:rsid w:val="00572488"/>
    <w:rsid w:val="00572936"/>
    <w:rsid w:val="00572ED5"/>
    <w:rsid w:val="00572F4D"/>
    <w:rsid w:val="00573D8F"/>
    <w:rsid w:val="005749D6"/>
    <w:rsid w:val="00574FC4"/>
    <w:rsid w:val="00575C66"/>
    <w:rsid w:val="00576B83"/>
    <w:rsid w:val="00580623"/>
    <w:rsid w:val="0058475A"/>
    <w:rsid w:val="00584B7D"/>
    <w:rsid w:val="0058589A"/>
    <w:rsid w:val="00585CCE"/>
    <w:rsid w:val="00586871"/>
    <w:rsid w:val="00591139"/>
    <w:rsid w:val="005930E3"/>
    <w:rsid w:val="0059511F"/>
    <w:rsid w:val="0059520A"/>
    <w:rsid w:val="005956DB"/>
    <w:rsid w:val="005A11AF"/>
    <w:rsid w:val="005A65A0"/>
    <w:rsid w:val="005A6CAC"/>
    <w:rsid w:val="005A7947"/>
    <w:rsid w:val="005B0808"/>
    <w:rsid w:val="005B2B0A"/>
    <w:rsid w:val="005B2E6D"/>
    <w:rsid w:val="005B3217"/>
    <w:rsid w:val="005B5E0D"/>
    <w:rsid w:val="005B5ECA"/>
    <w:rsid w:val="005B69B0"/>
    <w:rsid w:val="005B767B"/>
    <w:rsid w:val="005B7CC3"/>
    <w:rsid w:val="005C2EC3"/>
    <w:rsid w:val="005C4B80"/>
    <w:rsid w:val="005C55EA"/>
    <w:rsid w:val="005C5A31"/>
    <w:rsid w:val="005C76DB"/>
    <w:rsid w:val="005C7E30"/>
    <w:rsid w:val="005D0633"/>
    <w:rsid w:val="005D0CBE"/>
    <w:rsid w:val="005D0E3B"/>
    <w:rsid w:val="005D0E69"/>
    <w:rsid w:val="005D1656"/>
    <w:rsid w:val="005D2BC9"/>
    <w:rsid w:val="005D2DF9"/>
    <w:rsid w:val="005D2F4C"/>
    <w:rsid w:val="005D30A2"/>
    <w:rsid w:val="005D5FB8"/>
    <w:rsid w:val="005D6716"/>
    <w:rsid w:val="005D6A5D"/>
    <w:rsid w:val="005D7A83"/>
    <w:rsid w:val="005E0BE1"/>
    <w:rsid w:val="005E178B"/>
    <w:rsid w:val="005E2209"/>
    <w:rsid w:val="005E221B"/>
    <w:rsid w:val="005E2DF4"/>
    <w:rsid w:val="005E34E7"/>
    <w:rsid w:val="005E4A5D"/>
    <w:rsid w:val="005E5C92"/>
    <w:rsid w:val="005F08D9"/>
    <w:rsid w:val="005F11D7"/>
    <w:rsid w:val="005F5551"/>
    <w:rsid w:val="005F6444"/>
    <w:rsid w:val="00600DF2"/>
    <w:rsid w:val="00601440"/>
    <w:rsid w:val="006016A3"/>
    <w:rsid w:val="00602A0F"/>
    <w:rsid w:val="0060370F"/>
    <w:rsid w:val="00604076"/>
    <w:rsid w:val="00604383"/>
    <w:rsid w:val="00605874"/>
    <w:rsid w:val="00610299"/>
    <w:rsid w:val="00610F11"/>
    <w:rsid w:val="006118C7"/>
    <w:rsid w:val="00613D28"/>
    <w:rsid w:val="00614DD3"/>
    <w:rsid w:val="006155E4"/>
    <w:rsid w:val="00616CFD"/>
    <w:rsid w:val="00616F99"/>
    <w:rsid w:val="00617B33"/>
    <w:rsid w:val="00623B5C"/>
    <w:rsid w:val="006244C2"/>
    <w:rsid w:val="0062462E"/>
    <w:rsid w:val="00625407"/>
    <w:rsid w:val="00626C53"/>
    <w:rsid w:val="006271B8"/>
    <w:rsid w:val="0063150B"/>
    <w:rsid w:val="00631F4B"/>
    <w:rsid w:val="006335E4"/>
    <w:rsid w:val="00637A7C"/>
    <w:rsid w:val="00640609"/>
    <w:rsid w:val="00640744"/>
    <w:rsid w:val="006413FE"/>
    <w:rsid w:val="00642AAD"/>
    <w:rsid w:val="0064370D"/>
    <w:rsid w:val="006437E9"/>
    <w:rsid w:val="00645698"/>
    <w:rsid w:val="006460DC"/>
    <w:rsid w:val="006462DD"/>
    <w:rsid w:val="00646535"/>
    <w:rsid w:val="00646C54"/>
    <w:rsid w:val="0064760E"/>
    <w:rsid w:val="006506A8"/>
    <w:rsid w:val="006524DB"/>
    <w:rsid w:val="006529A5"/>
    <w:rsid w:val="00654131"/>
    <w:rsid w:val="006565BC"/>
    <w:rsid w:val="0065730F"/>
    <w:rsid w:val="00657715"/>
    <w:rsid w:val="00660A39"/>
    <w:rsid w:val="006612F4"/>
    <w:rsid w:val="0066281A"/>
    <w:rsid w:val="00663626"/>
    <w:rsid w:val="00663A6C"/>
    <w:rsid w:val="006648F8"/>
    <w:rsid w:val="00664D80"/>
    <w:rsid w:val="0066607E"/>
    <w:rsid w:val="006666CC"/>
    <w:rsid w:val="00666C7F"/>
    <w:rsid w:val="00670749"/>
    <w:rsid w:val="00671868"/>
    <w:rsid w:val="00672587"/>
    <w:rsid w:val="006759D1"/>
    <w:rsid w:val="006773FA"/>
    <w:rsid w:val="00677B80"/>
    <w:rsid w:val="006801B5"/>
    <w:rsid w:val="0068102A"/>
    <w:rsid w:val="00681C68"/>
    <w:rsid w:val="006820EC"/>
    <w:rsid w:val="00682B2D"/>
    <w:rsid w:val="006839B3"/>
    <w:rsid w:val="00686C4F"/>
    <w:rsid w:val="00686C50"/>
    <w:rsid w:val="00686FFF"/>
    <w:rsid w:val="00687553"/>
    <w:rsid w:val="0068784F"/>
    <w:rsid w:val="00691E96"/>
    <w:rsid w:val="006933C0"/>
    <w:rsid w:val="00693DA2"/>
    <w:rsid w:val="00696AFD"/>
    <w:rsid w:val="006A1363"/>
    <w:rsid w:val="006A1438"/>
    <w:rsid w:val="006A1A43"/>
    <w:rsid w:val="006A23A4"/>
    <w:rsid w:val="006A3658"/>
    <w:rsid w:val="006A53D2"/>
    <w:rsid w:val="006A659C"/>
    <w:rsid w:val="006A6F00"/>
    <w:rsid w:val="006B0204"/>
    <w:rsid w:val="006B0509"/>
    <w:rsid w:val="006B1AD8"/>
    <w:rsid w:val="006B1DEC"/>
    <w:rsid w:val="006B2074"/>
    <w:rsid w:val="006B2FF0"/>
    <w:rsid w:val="006B4119"/>
    <w:rsid w:val="006B614E"/>
    <w:rsid w:val="006B6AA2"/>
    <w:rsid w:val="006C0C33"/>
    <w:rsid w:val="006C1C4B"/>
    <w:rsid w:val="006C2D44"/>
    <w:rsid w:val="006C317A"/>
    <w:rsid w:val="006C36A9"/>
    <w:rsid w:val="006C425C"/>
    <w:rsid w:val="006C4326"/>
    <w:rsid w:val="006C5EC2"/>
    <w:rsid w:val="006C5FBE"/>
    <w:rsid w:val="006C73DA"/>
    <w:rsid w:val="006C7E1B"/>
    <w:rsid w:val="006D16C8"/>
    <w:rsid w:val="006D24FF"/>
    <w:rsid w:val="006D2AAB"/>
    <w:rsid w:val="006D4D2D"/>
    <w:rsid w:val="006D5642"/>
    <w:rsid w:val="006D603C"/>
    <w:rsid w:val="006D6447"/>
    <w:rsid w:val="006D750A"/>
    <w:rsid w:val="006D7CA7"/>
    <w:rsid w:val="006E2B55"/>
    <w:rsid w:val="006E3144"/>
    <w:rsid w:val="006E3A9E"/>
    <w:rsid w:val="006E4CA9"/>
    <w:rsid w:val="006E70CF"/>
    <w:rsid w:val="006F1539"/>
    <w:rsid w:val="006F37BC"/>
    <w:rsid w:val="006F3FB9"/>
    <w:rsid w:val="006F4752"/>
    <w:rsid w:val="006F5940"/>
    <w:rsid w:val="006F5BE2"/>
    <w:rsid w:val="006F5DDA"/>
    <w:rsid w:val="006F715D"/>
    <w:rsid w:val="006F7FBA"/>
    <w:rsid w:val="0070075B"/>
    <w:rsid w:val="00702259"/>
    <w:rsid w:val="00702FD9"/>
    <w:rsid w:val="00703CA7"/>
    <w:rsid w:val="00704628"/>
    <w:rsid w:val="00704711"/>
    <w:rsid w:val="00704C38"/>
    <w:rsid w:val="00705F70"/>
    <w:rsid w:val="0070672F"/>
    <w:rsid w:val="00706B49"/>
    <w:rsid w:val="00707C65"/>
    <w:rsid w:val="00710FFF"/>
    <w:rsid w:val="00711154"/>
    <w:rsid w:val="00713DAD"/>
    <w:rsid w:val="007149AA"/>
    <w:rsid w:val="0071510E"/>
    <w:rsid w:val="00715DEF"/>
    <w:rsid w:val="00716816"/>
    <w:rsid w:val="00717249"/>
    <w:rsid w:val="007200C1"/>
    <w:rsid w:val="00720EAB"/>
    <w:rsid w:val="0072273A"/>
    <w:rsid w:val="00722950"/>
    <w:rsid w:val="00722E54"/>
    <w:rsid w:val="00723A35"/>
    <w:rsid w:val="00723C78"/>
    <w:rsid w:val="00727DC1"/>
    <w:rsid w:val="00730B25"/>
    <w:rsid w:val="00732609"/>
    <w:rsid w:val="0073356A"/>
    <w:rsid w:val="00733682"/>
    <w:rsid w:val="007354B0"/>
    <w:rsid w:val="0073692C"/>
    <w:rsid w:val="00737174"/>
    <w:rsid w:val="0073762D"/>
    <w:rsid w:val="007376F0"/>
    <w:rsid w:val="007416B7"/>
    <w:rsid w:val="0074286A"/>
    <w:rsid w:val="007429D3"/>
    <w:rsid w:val="00742A5B"/>
    <w:rsid w:val="00742BFD"/>
    <w:rsid w:val="00743149"/>
    <w:rsid w:val="00743425"/>
    <w:rsid w:val="00743C57"/>
    <w:rsid w:val="0074430A"/>
    <w:rsid w:val="00744387"/>
    <w:rsid w:val="00744F93"/>
    <w:rsid w:val="007450F3"/>
    <w:rsid w:val="007507C2"/>
    <w:rsid w:val="00750FB8"/>
    <w:rsid w:val="00751392"/>
    <w:rsid w:val="00751781"/>
    <w:rsid w:val="0075256F"/>
    <w:rsid w:val="00752D24"/>
    <w:rsid w:val="00753D61"/>
    <w:rsid w:val="00754FCB"/>
    <w:rsid w:val="00760675"/>
    <w:rsid w:val="00761828"/>
    <w:rsid w:val="00762299"/>
    <w:rsid w:val="007629C2"/>
    <w:rsid w:val="00762E62"/>
    <w:rsid w:val="0076478A"/>
    <w:rsid w:val="00765924"/>
    <w:rsid w:val="007672B1"/>
    <w:rsid w:val="007673AD"/>
    <w:rsid w:val="00767D99"/>
    <w:rsid w:val="00771E73"/>
    <w:rsid w:val="0077694C"/>
    <w:rsid w:val="0077716C"/>
    <w:rsid w:val="00777EA5"/>
    <w:rsid w:val="0078071A"/>
    <w:rsid w:val="00781453"/>
    <w:rsid w:val="00781CBC"/>
    <w:rsid w:val="00782052"/>
    <w:rsid w:val="0078669C"/>
    <w:rsid w:val="00787747"/>
    <w:rsid w:val="00787BF2"/>
    <w:rsid w:val="007901C7"/>
    <w:rsid w:val="00790E08"/>
    <w:rsid w:val="00791C5B"/>
    <w:rsid w:val="00795F3A"/>
    <w:rsid w:val="00796C52"/>
    <w:rsid w:val="007970F9"/>
    <w:rsid w:val="007A0D51"/>
    <w:rsid w:val="007A19DC"/>
    <w:rsid w:val="007A2FBB"/>
    <w:rsid w:val="007A4D61"/>
    <w:rsid w:val="007A5C29"/>
    <w:rsid w:val="007A70D5"/>
    <w:rsid w:val="007A7300"/>
    <w:rsid w:val="007A7C5F"/>
    <w:rsid w:val="007B0AE2"/>
    <w:rsid w:val="007B1DE9"/>
    <w:rsid w:val="007B1FCA"/>
    <w:rsid w:val="007B318B"/>
    <w:rsid w:val="007B3FD0"/>
    <w:rsid w:val="007B4582"/>
    <w:rsid w:val="007B4A21"/>
    <w:rsid w:val="007B6DC1"/>
    <w:rsid w:val="007B7827"/>
    <w:rsid w:val="007C17FD"/>
    <w:rsid w:val="007C3CFA"/>
    <w:rsid w:val="007C461D"/>
    <w:rsid w:val="007C57D0"/>
    <w:rsid w:val="007C584F"/>
    <w:rsid w:val="007C7327"/>
    <w:rsid w:val="007D1674"/>
    <w:rsid w:val="007D1CE7"/>
    <w:rsid w:val="007D2476"/>
    <w:rsid w:val="007D29D2"/>
    <w:rsid w:val="007D3FBE"/>
    <w:rsid w:val="007D4EFA"/>
    <w:rsid w:val="007D51DA"/>
    <w:rsid w:val="007D63DC"/>
    <w:rsid w:val="007D6F67"/>
    <w:rsid w:val="007D70DE"/>
    <w:rsid w:val="007E0DA6"/>
    <w:rsid w:val="007E22BC"/>
    <w:rsid w:val="007E4EDA"/>
    <w:rsid w:val="007E5CCC"/>
    <w:rsid w:val="007E5D19"/>
    <w:rsid w:val="007F00CD"/>
    <w:rsid w:val="007F0CB6"/>
    <w:rsid w:val="007F1802"/>
    <w:rsid w:val="007F1AC8"/>
    <w:rsid w:val="007F285C"/>
    <w:rsid w:val="007F31DF"/>
    <w:rsid w:val="007F640A"/>
    <w:rsid w:val="007F6FDF"/>
    <w:rsid w:val="007F78D5"/>
    <w:rsid w:val="00800D64"/>
    <w:rsid w:val="0080117E"/>
    <w:rsid w:val="0080125E"/>
    <w:rsid w:val="008024BD"/>
    <w:rsid w:val="008027A3"/>
    <w:rsid w:val="00802BC9"/>
    <w:rsid w:val="00802E85"/>
    <w:rsid w:val="008039FB"/>
    <w:rsid w:val="00803AAA"/>
    <w:rsid w:val="00804030"/>
    <w:rsid w:val="0080509F"/>
    <w:rsid w:val="00805479"/>
    <w:rsid w:val="008078DE"/>
    <w:rsid w:val="008102EF"/>
    <w:rsid w:val="00811548"/>
    <w:rsid w:val="00811913"/>
    <w:rsid w:val="00813C5D"/>
    <w:rsid w:val="008167CE"/>
    <w:rsid w:val="00820F18"/>
    <w:rsid w:val="008210F9"/>
    <w:rsid w:val="0082120F"/>
    <w:rsid w:val="008221D4"/>
    <w:rsid w:val="00822FD5"/>
    <w:rsid w:val="0082326C"/>
    <w:rsid w:val="008232D2"/>
    <w:rsid w:val="00823A43"/>
    <w:rsid w:val="00824B67"/>
    <w:rsid w:val="00830395"/>
    <w:rsid w:val="00832198"/>
    <w:rsid w:val="008324C2"/>
    <w:rsid w:val="00833518"/>
    <w:rsid w:val="00834F68"/>
    <w:rsid w:val="00837352"/>
    <w:rsid w:val="00837952"/>
    <w:rsid w:val="00837BFE"/>
    <w:rsid w:val="00837C65"/>
    <w:rsid w:val="00837F61"/>
    <w:rsid w:val="008414DB"/>
    <w:rsid w:val="00842F1B"/>
    <w:rsid w:val="00844162"/>
    <w:rsid w:val="008448B6"/>
    <w:rsid w:val="00845819"/>
    <w:rsid w:val="00845C21"/>
    <w:rsid w:val="0084696A"/>
    <w:rsid w:val="00846A96"/>
    <w:rsid w:val="00847CE8"/>
    <w:rsid w:val="008501B7"/>
    <w:rsid w:val="00851EEC"/>
    <w:rsid w:val="0085202B"/>
    <w:rsid w:val="008521E8"/>
    <w:rsid w:val="008532F0"/>
    <w:rsid w:val="00853E5D"/>
    <w:rsid w:val="008545B2"/>
    <w:rsid w:val="00854A99"/>
    <w:rsid w:val="00855D32"/>
    <w:rsid w:val="008625A8"/>
    <w:rsid w:val="008631FF"/>
    <w:rsid w:val="00863F91"/>
    <w:rsid w:val="0086544E"/>
    <w:rsid w:val="00866A92"/>
    <w:rsid w:val="0087032A"/>
    <w:rsid w:val="008704D9"/>
    <w:rsid w:val="00870F63"/>
    <w:rsid w:val="008723AD"/>
    <w:rsid w:val="00872A9F"/>
    <w:rsid w:val="00872CDB"/>
    <w:rsid w:val="00872DB3"/>
    <w:rsid w:val="00873342"/>
    <w:rsid w:val="008736F3"/>
    <w:rsid w:val="008741D8"/>
    <w:rsid w:val="00875B85"/>
    <w:rsid w:val="008826A5"/>
    <w:rsid w:val="00883E99"/>
    <w:rsid w:val="00886C6D"/>
    <w:rsid w:val="0089044F"/>
    <w:rsid w:val="00891973"/>
    <w:rsid w:val="00892E0F"/>
    <w:rsid w:val="0089300A"/>
    <w:rsid w:val="00893CB0"/>
    <w:rsid w:val="008944E9"/>
    <w:rsid w:val="00894694"/>
    <w:rsid w:val="008965E6"/>
    <w:rsid w:val="00896874"/>
    <w:rsid w:val="00897FFD"/>
    <w:rsid w:val="008A0EEB"/>
    <w:rsid w:val="008A0FEE"/>
    <w:rsid w:val="008A1105"/>
    <w:rsid w:val="008A2D9C"/>
    <w:rsid w:val="008A505C"/>
    <w:rsid w:val="008A614D"/>
    <w:rsid w:val="008A6DB0"/>
    <w:rsid w:val="008A704A"/>
    <w:rsid w:val="008A74BA"/>
    <w:rsid w:val="008B0183"/>
    <w:rsid w:val="008B1EA6"/>
    <w:rsid w:val="008B2D01"/>
    <w:rsid w:val="008B449C"/>
    <w:rsid w:val="008B54E4"/>
    <w:rsid w:val="008B6FB6"/>
    <w:rsid w:val="008B6FE3"/>
    <w:rsid w:val="008C0D18"/>
    <w:rsid w:val="008C1047"/>
    <w:rsid w:val="008C16C6"/>
    <w:rsid w:val="008C1720"/>
    <w:rsid w:val="008C1BC8"/>
    <w:rsid w:val="008C3906"/>
    <w:rsid w:val="008C3AA9"/>
    <w:rsid w:val="008C430E"/>
    <w:rsid w:val="008C4639"/>
    <w:rsid w:val="008C5404"/>
    <w:rsid w:val="008C5702"/>
    <w:rsid w:val="008C6C63"/>
    <w:rsid w:val="008C77B1"/>
    <w:rsid w:val="008D00A5"/>
    <w:rsid w:val="008D028A"/>
    <w:rsid w:val="008D0BF2"/>
    <w:rsid w:val="008D0E3C"/>
    <w:rsid w:val="008D1187"/>
    <w:rsid w:val="008D203E"/>
    <w:rsid w:val="008D44DA"/>
    <w:rsid w:val="008D4E20"/>
    <w:rsid w:val="008D65AE"/>
    <w:rsid w:val="008D6757"/>
    <w:rsid w:val="008D693B"/>
    <w:rsid w:val="008D6A30"/>
    <w:rsid w:val="008E1312"/>
    <w:rsid w:val="008E22D5"/>
    <w:rsid w:val="008E2301"/>
    <w:rsid w:val="008E288A"/>
    <w:rsid w:val="008E3D5C"/>
    <w:rsid w:val="008E5636"/>
    <w:rsid w:val="008E59ED"/>
    <w:rsid w:val="008E71C5"/>
    <w:rsid w:val="008F3572"/>
    <w:rsid w:val="008F3906"/>
    <w:rsid w:val="008F3DDF"/>
    <w:rsid w:val="008F4AA3"/>
    <w:rsid w:val="008F4D3D"/>
    <w:rsid w:val="008F4F04"/>
    <w:rsid w:val="008F580A"/>
    <w:rsid w:val="008F697F"/>
    <w:rsid w:val="00900048"/>
    <w:rsid w:val="009003A8"/>
    <w:rsid w:val="00900FC8"/>
    <w:rsid w:val="009019FE"/>
    <w:rsid w:val="00902738"/>
    <w:rsid w:val="00903D82"/>
    <w:rsid w:val="00905A7E"/>
    <w:rsid w:val="00905D13"/>
    <w:rsid w:val="0091089F"/>
    <w:rsid w:val="00911650"/>
    <w:rsid w:val="00912AA8"/>
    <w:rsid w:val="0091337F"/>
    <w:rsid w:val="0091339A"/>
    <w:rsid w:val="00913E8D"/>
    <w:rsid w:val="009142AB"/>
    <w:rsid w:val="009165EA"/>
    <w:rsid w:val="00916D2B"/>
    <w:rsid w:val="00917923"/>
    <w:rsid w:val="00917C16"/>
    <w:rsid w:val="009232BD"/>
    <w:rsid w:val="00923D45"/>
    <w:rsid w:val="00924AA4"/>
    <w:rsid w:val="00925286"/>
    <w:rsid w:val="009259E1"/>
    <w:rsid w:val="00926463"/>
    <w:rsid w:val="00926603"/>
    <w:rsid w:val="0093089A"/>
    <w:rsid w:val="00931158"/>
    <w:rsid w:val="0093262E"/>
    <w:rsid w:val="0093332D"/>
    <w:rsid w:val="009352C8"/>
    <w:rsid w:val="009403E7"/>
    <w:rsid w:val="009403F7"/>
    <w:rsid w:val="00940959"/>
    <w:rsid w:val="00940E0A"/>
    <w:rsid w:val="009415F1"/>
    <w:rsid w:val="009440D2"/>
    <w:rsid w:val="00944AC6"/>
    <w:rsid w:val="00946BD6"/>
    <w:rsid w:val="00946F21"/>
    <w:rsid w:val="00947D8F"/>
    <w:rsid w:val="00950E06"/>
    <w:rsid w:val="0095170F"/>
    <w:rsid w:val="0095213B"/>
    <w:rsid w:val="00952726"/>
    <w:rsid w:val="00953176"/>
    <w:rsid w:val="009537ED"/>
    <w:rsid w:val="009566EB"/>
    <w:rsid w:val="00957283"/>
    <w:rsid w:val="00957424"/>
    <w:rsid w:val="00957693"/>
    <w:rsid w:val="00957833"/>
    <w:rsid w:val="00960CA1"/>
    <w:rsid w:val="009621E4"/>
    <w:rsid w:val="0096298B"/>
    <w:rsid w:val="00962A03"/>
    <w:rsid w:val="00964E2C"/>
    <w:rsid w:val="00965878"/>
    <w:rsid w:val="00967292"/>
    <w:rsid w:val="00975B34"/>
    <w:rsid w:val="00976F5A"/>
    <w:rsid w:val="00982125"/>
    <w:rsid w:val="0098267C"/>
    <w:rsid w:val="009837A5"/>
    <w:rsid w:val="00983E95"/>
    <w:rsid w:val="00984F37"/>
    <w:rsid w:val="00986219"/>
    <w:rsid w:val="00986AA0"/>
    <w:rsid w:val="0098767E"/>
    <w:rsid w:val="00991514"/>
    <w:rsid w:val="00992D20"/>
    <w:rsid w:val="00993A36"/>
    <w:rsid w:val="00993BC7"/>
    <w:rsid w:val="009949A8"/>
    <w:rsid w:val="00994A3A"/>
    <w:rsid w:val="009951AD"/>
    <w:rsid w:val="0099637E"/>
    <w:rsid w:val="009A017B"/>
    <w:rsid w:val="009A0ED9"/>
    <w:rsid w:val="009A2039"/>
    <w:rsid w:val="009A263B"/>
    <w:rsid w:val="009A332F"/>
    <w:rsid w:val="009A3FDE"/>
    <w:rsid w:val="009A5131"/>
    <w:rsid w:val="009A6D8E"/>
    <w:rsid w:val="009A7476"/>
    <w:rsid w:val="009B00CB"/>
    <w:rsid w:val="009B1780"/>
    <w:rsid w:val="009B24C5"/>
    <w:rsid w:val="009B4848"/>
    <w:rsid w:val="009B4FB8"/>
    <w:rsid w:val="009B54F4"/>
    <w:rsid w:val="009B7B16"/>
    <w:rsid w:val="009B7CED"/>
    <w:rsid w:val="009C1A46"/>
    <w:rsid w:val="009C3477"/>
    <w:rsid w:val="009C3EFA"/>
    <w:rsid w:val="009C40EF"/>
    <w:rsid w:val="009C4935"/>
    <w:rsid w:val="009C4B10"/>
    <w:rsid w:val="009C637B"/>
    <w:rsid w:val="009C6A81"/>
    <w:rsid w:val="009D0246"/>
    <w:rsid w:val="009D18F8"/>
    <w:rsid w:val="009D1C96"/>
    <w:rsid w:val="009D2659"/>
    <w:rsid w:val="009D2A58"/>
    <w:rsid w:val="009D3438"/>
    <w:rsid w:val="009D374F"/>
    <w:rsid w:val="009D52AB"/>
    <w:rsid w:val="009D53C1"/>
    <w:rsid w:val="009D627F"/>
    <w:rsid w:val="009D71DF"/>
    <w:rsid w:val="009D7F93"/>
    <w:rsid w:val="009E2872"/>
    <w:rsid w:val="009E2AB1"/>
    <w:rsid w:val="009E358A"/>
    <w:rsid w:val="009E4437"/>
    <w:rsid w:val="009E5AF4"/>
    <w:rsid w:val="009E628C"/>
    <w:rsid w:val="009E64C1"/>
    <w:rsid w:val="009E7986"/>
    <w:rsid w:val="009E7B94"/>
    <w:rsid w:val="009E7BB7"/>
    <w:rsid w:val="009F078B"/>
    <w:rsid w:val="009F13FA"/>
    <w:rsid w:val="009F1753"/>
    <w:rsid w:val="009F2570"/>
    <w:rsid w:val="009F33E5"/>
    <w:rsid w:val="009F37FC"/>
    <w:rsid w:val="009F3AE3"/>
    <w:rsid w:val="009F465D"/>
    <w:rsid w:val="009F4737"/>
    <w:rsid w:val="009F5675"/>
    <w:rsid w:val="009F5835"/>
    <w:rsid w:val="009F5C2E"/>
    <w:rsid w:val="009F6426"/>
    <w:rsid w:val="009F7896"/>
    <w:rsid w:val="009F7E6E"/>
    <w:rsid w:val="00A00874"/>
    <w:rsid w:val="00A01301"/>
    <w:rsid w:val="00A024EB"/>
    <w:rsid w:val="00A03555"/>
    <w:rsid w:val="00A03D29"/>
    <w:rsid w:val="00A03DCE"/>
    <w:rsid w:val="00A042F3"/>
    <w:rsid w:val="00A04B9B"/>
    <w:rsid w:val="00A06249"/>
    <w:rsid w:val="00A06970"/>
    <w:rsid w:val="00A06D99"/>
    <w:rsid w:val="00A06E2E"/>
    <w:rsid w:val="00A07616"/>
    <w:rsid w:val="00A07D7C"/>
    <w:rsid w:val="00A10879"/>
    <w:rsid w:val="00A1156A"/>
    <w:rsid w:val="00A12F79"/>
    <w:rsid w:val="00A1335A"/>
    <w:rsid w:val="00A1340E"/>
    <w:rsid w:val="00A134F7"/>
    <w:rsid w:val="00A13F93"/>
    <w:rsid w:val="00A1527F"/>
    <w:rsid w:val="00A15A18"/>
    <w:rsid w:val="00A203C8"/>
    <w:rsid w:val="00A2098B"/>
    <w:rsid w:val="00A21CA5"/>
    <w:rsid w:val="00A2226F"/>
    <w:rsid w:val="00A22411"/>
    <w:rsid w:val="00A23344"/>
    <w:rsid w:val="00A2506F"/>
    <w:rsid w:val="00A25517"/>
    <w:rsid w:val="00A265A0"/>
    <w:rsid w:val="00A26726"/>
    <w:rsid w:val="00A267BB"/>
    <w:rsid w:val="00A30357"/>
    <w:rsid w:val="00A30392"/>
    <w:rsid w:val="00A30C14"/>
    <w:rsid w:val="00A30E17"/>
    <w:rsid w:val="00A31D97"/>
    <w:rsid w:val="00A347AD"/>
    <w:rsid w:val="00A359F1"/>
    <w:rsid w:val="00A3686E"/>
    <w:rsid w:val="00A36D63"/>
    <w:rsid w:val="00A37371"/>
    <w:rsid w:val="00A376E7"/>
    <w:rsid w:val="00A37E80"/>
    <w:rsid w:val="00A40A0B"/>
    <w:rsid w:val="00A415ED"/>
    <w:rsid w:val="00A416F3"/>
    <w:rsid w:val="00A4218B"/>
    <w:rsid w:val="00A42AAA"/>
    <w:rsid w:val="00A42CD0"/>
    <w:rsid w:val="00A430BF"/>
    <w:rsid w:val="00A43C1D"/>
    <w:rsid w:val="00A440C0"/>
    <w:rsid w:val="00A45DC3"/>
    <w:rsid w:val="00A46EE1"/>
    <w:rsid w:val="00A50869"/>
    <w:rsid w:val="00A50966"/>
    <w:rsid w:val="00A52AF2"/>
    <w:rsid w:val="00A53E44"/>
    <w:rsid w:val="00A554B1"/>
    <w:rsid w:val="00A5663C"/>
    <w:rsid w:val="00A57396"/>
    <w:rsid w:val="00A6041C"/>
    <w:rsid w:val="00A60DD0"/>
    <w:rsid w:val="00A6214E"/>
    <w:rsid w:val="00A63F1E"/>
    <w:rsid w:val="00A63FF1"/>
    <w:rsid w:val="00A64C50"/>
    <w:rsid w:val="00A65165"/>
    <w:rsid w:val="00A6552F"/>
    <w:rsid w:val="00A66022"/>
    <w:rsid w:val="00A671C7"/>
    <w:rsid w:val="00A72A0B"/>
    <w:rsid w:val="00A73172"/>
    <w:rsid w:val="00A73916"/>
    <w:rsid w:val="00A74174"/>
    <w:rsid w:val="00A74656"/>
    <w:rsid w:val="00A74AED"/>
    <w:rsid w:val="00A75934"/>
    <w:rsid w:val="00A760E9"/>
    <w:rsid w:val="00A7759F"/>
    <w:rsid w:val="00A779CD"/>
    <w:rsid w:val="00A80FDD"/>
    <w:rsid w:val="00A83511"/>
    <w:rsid w:val="00A83E14"/>
    <w:rsid w:val="00A84A6E"/>
    <w:rsid w:val="00A85069"/>
    <w:rsid w:val="00A854AA"/>
    <w:rsid w:val="00A85FEB"/>
    <w:rsid w:val="00A90121"/>
    <w:rsid w:val="00A9392E"/>
    <w:rsid w:val="00A94285"/>
    <w:rsid w:val="00A943CD"/>
    <w:rsid w:val="00A94B3E"/>
    <w:rsid w:val="00A95CD9"/>
    <w:rsid w:val="00A96307"/>
    <w:rsid w:val="00A96D17"/>
    <w:rsid w:val="00A97BEC"/>
    <w:rsid w:val="00AA1F64"/>
    <w:rsid w:val="00AA1FB0"/>
    <w:rsid w:val="00AA290E"/>
    <w:rsid w:val="00AA36E4"/>
    <w:rsid w:val="00AA53C3"/>
    <w:rsid w:val="00AA56A2"/>
    <w:rsid w:val="00AA7E14"/>
    <w:rsid w:val="00AA7EAA"/>
    <w:rsid w:val="00AB003F"/>
    <w:rsid w:val="00AB04A3"/>
    <w:rsid w:val="00AB0D11"/>
    <w:rsid w:val="00AB0DE8"/>
    <w:rsid w:val="00AB0F50"/>
    <w:rsid w:val="00AB13A5"/>
    <w:rsid w:val="00AB2395"/>
    <w:rsid w:val="00AB285F"/>
    <w:rsid w:val="00AB7712"/>
    <w:rsid w:val="00AC36D3"/>
    <w:rsid w:val="00AC4312"/>
    <w:rsid w:val="00AC540B"/>
    <w:rsid w:val="00AC5496"/>
    <w:rsid w:val="00AC6350"/>
    <w:rsid w:val="00AC7394"/>
    <w:rsid w:val="00AC783B"/>
    <w:rsid w:val="00AD11A6"/>
    <w:rsid w:val="00AD1432"/>
    <w:rsid w:val="00AD30C9"/>
    <w:rsid w:val="00AD4BB7"/>
    <w:rsid w:val="00AD526B"/>
    <w:rsid w:val="00AD52EB"/>
    <w:rsid w:val="00AD60FA"/>
    <w:rsid w:val="00AD70E7"/>
    <w:rsid w:val="00AD7354"/>
    <w:rsid w:val="00AE02C0"/>
    <w:rsid w:val="00AE11CB"/>
    <w:rsid w:val="00AE1F7B"/>
    <w:rsid w:val="00AE24A8"/>
    <w:rsid w:val="00AE2F47"/>
    <w:rsid w:val="00AE3518"/>
    <w:rsid w:val="00AE53EA"/>
    <w:rsid w:val="00AE5790"/>
    <w:rsid w:val="00AF22E2"/>
    <w:rsid w:val="00AF2790"/>
    <w:rsid w:val="00AF3E1F"/>
    <w:rsid w:val="00AF5053"/>
    <w:rsid w:val="00AF719F"/>
    <w:rsid w:val="00B01ADC"/>
    <w:rsid w:val="00B02B81"/>
    <w:rsid w:val="00B0344F"/>
    <w:rsid w:val="00B03535"/>
    <w:rsid w:val="00B0406A"/>
    <w:rsid w:val="00B06BCC"/>
    <w:rsid w:val="00B1161F"/>
    <w:rsid w:val="00B13220"/>
    <w:rsid w:val="00B136ED"/>
    <w:rsid w:val="00B13B68"/>
    <w:rsid w:val="00B16A05"/>
    <w:rsid w:val="00B16C71"/>
    <w:rsid w:val="00B176A6"/>
    <w:rsid w:val="00B21775"/>
    <w:rsid w:val="00B23179"/>
    <w:rsid w:val="00B23217"/>
    <w:rsid w:val="00B24EF9"/>
    <w:rsid w:val="00B25D51"/>
    <w:rsid w:val="00B26396"/>
    <w:rsid w:val="00B27765"/>
    <w:rsid w:val="00B277CE"/>
    <w:rsid w:val="00B3094C"/>
    <w:rsid w:val="00B31795"/>
    <w:rsid w:val="00B32631"/>
    <w:rsid w:val="00B32A4B"/>
    <w:rsid w:val="00B32B8F"/>
    <w:rsid w:val="00B32D50"/>
    <w:rsid w:val="00B33C1D"/>
    <w:rsid w:val="00B346F3"/>
    <w:rsid w:val="00B35200"/>
    <w:rsid w:val="00B361E4"/>
    <w:rsid w:val="00B3666E"/>
    <w:rsid w:val="00B368E1"/>
    <w:rsid w:val="00B423C0"/>
    <w:rsid w:val="00B42C33"/>
    <w:rsid w:val="00B42FDE"/>
    <w:rsid w:val="00B4362C"/>
    <w:rsid w:val="00B43D87"/>
    <w:rsid w:val="00B43E07"/>
    <w:rsid w:val="00B45890"/>
    <w:rsid w:val="00B460D3"/>
    <w:rsid w:val="00B4621C"/>
    <w:rsid w:val="00B46BD0"/>
    <w:rsid w:val="00B4756D"/>
    <w:rsid w:val="00B50572"/>
    <w:rsid w:val="00B50693"/>
    <w:rsid w:val="00B5094E"/>
    <w:rsid w:val="00B50E27"/>
    <w:rsid w:val="00B513EE"/>
    <w:rsid w:val="00B527D8"/>
    <w:rsid w:val="00B52E85"/>
    <w:rsid w:val="00B53009"/>
    <w:rsid w:val="00B53ED9"/>
    <w:rsid w:val="00B54249"/>
    <w:rsid w:val="00B54AB0"/>
    <w:rsid w:val="00B555E9"/>
    <w:rsid w:val="00B56714"/>
    <w:rsid w:val="00B56C81"/>
    <w:rsid w:val="00B56D42"/>
    <w:rsid w:val="00B606EF"/>
    <w:rsid w:val="00B60A8B"/>
    <w:rsid w:val="00B617E2"/>
    <w:rsid w:val="00B619EB"/>
    <w:rsid w:val="00B61A83"/>
    <w:rsid w:val="00B63DAF"/>
    <w:rsid w:val="00B63EFA"/>
    <w:rsid w:val="00B66106"/>
    <w:rsid w:val="00B67F2F"/>
    <w:rsid w:val="00B7056F"/>
    <w:rsid w:val="00B70A4A"/>
    <w:rsid w:val="00B734EC"/>
    <w:rsid w:val="00B74E35"/>
    <w:rsid w:val="00B75ABD"/>
    <w:rsid w:val="00B776B5"/>
    <w:rsid w:val="00B77DBE"/>
    <w:rsid w:val="00B81650"/>
    <w:rsid w:val="00B820C4"/>
    <w:rsid w:val="00B86D0C"/>
    <w:rsid w:val="00B87B91"/>
    <w:rsid w:val="00B87BA5"/>
    <w:rsid w:val="00B93A08"/>
    <w:rsid w:val="00B93B57"/>
    <w:rsid w:val="00B94CAD"/>
    <w:rsid w:val="00B962CA"/>
    <w:rsid w:val="00B967AB"/>
    <w:rsid w:val="00B96C28"/>
    <w:rsid w:val="00BA0C30"/>
    <w:rsid w:val="00BA2D51"/>
    <w:rsid w:val="00BA4642"/>
    <w:rsid w:val="00BA689B"/>
    <w:rsid w:val="00BB322A"/>
    <w:rsid w:val="00BB3A8F"/>
    <w:rsid w:val="00BB3F00"/>
    <w:rsid w:val="00BB749B"/>
    <w:rsid w:val="00BC0354"/>
    <w:rsid w:val="00BC10AF"/>
    <w:rsid w:val="00BC16F3"/>
    <w:rsid w:val="00BC530A"/>
    <w:rsid w:val="00BC5985"/>
    <w:rsid w:val="00BD0036"/>
    <w:rsid w:val="00BD0FE0"/>
    <w:rsid w:val="00BD1152"/>
    <w:rsid w:val="00BD11B7"/>
    <w:rsid w:val="00BD148D"/>
    <w:rsid w:val="00BD1BC2"/>
    <w:rsid w:val="00BD27A7"/>
    <w:rsid w:val="00BD38D6"/>
    <w:rsid w:val="00BD4613"/>
    <w:rsid w:val="00BD4FCC"/>
    <w:rsid w:val="00BD55D5"/>
    <w:rsid w:val="00BD66B4"/>
    <w:rsid w:val="00BD6F4B"/>
    <w:rsid w:val="00BD7782"/>
    <w:rsid w:val="00BD7940"/>
    <w:rsid w:val="00BE06A3"/>
    <w:rsid w:val="00BE094F"/>
    <w:rsid w:val="00BE0E68"/>
    <w:rsid w:val="00BE1E6C"/>
    <w:rsid w:val="00BE2284"/>
    <w:rsid w:val="00BE24E3"/>
    <w:rsid w:val="00BE372C"/>
    <w:rsid w:val="00BE39F6"/>
    <w:rsid w:val="00BE3B46"/>
    <w:rsid w:val="00BE3DB9"/>
    <w:rsid w:val="00BE4922"/>
    <w:rsid w:val="00BE4AA9"/>
    <w:rsid w:val="00BE5DB5"/>
    <w:rsid w:val="00BE6994"/>
    <w:rsid w:val="00BE7C04"/>
    <w:rsid w:val="00BF0632"/>
    <w:rsid w:val="00BF0684"/>
    <w:rsid w:val="00BF293C"/>
    <w:rsid w:val="00BF45E0"/>
    <w:rsid w:val="00BF5F22"/>
    <w:rsid w:val="00C00EDB"/>
    <w:rsid w:val="00C01092"/>
    <w:rsid w:val="00C01A63"/>
    <w:rsid w:val="00C01DE7"/>
    <w:rsid w:val="00C0344E"/>
    <w:rsid w:val="00C03691"/>
    <w:rsid w:val="00C055E3"/>
    <w:rsid w:val="00C07F85"/>
    <w:rsid w:val="00C1019A"/>
    <w:rsid w:val="00C11E0D"/>
    <w:rsid w:val="00C12317"/>
    <w:rsid w:val="00C12770"/>
    <w:rsid w:val="00C13140"/>
    <w:rsid w:val="00C14279"/>
    <w:rsid w:val="00C14C1D"/>
    <w:rsid w:val="00C15B5D"/>
    <w:rsid w:val="00C17347"/>
    <w:rsid w:val="00C2097C"/>
    <w:rsid w:val="00C2183C"/>
    <w:rsid w:val="00C2196A"/>
    <w:rsid w:val="00C21FB9"/>
    <w:rsid w:val="00C221D4"/>
    <w:rsid w:val="00C22CBB"/>
    <w:rsid w:val="00C23DBD"/>
    <w:rsid w:val="00C23E85"/>
    <w:rsid w:val="00C24E82"/>
    <w:rsid w:val="00C2575B"/>
    <w:rsid w:val="00C26A59"/>
    <w:rsid w:val="00C279FC"/>
    <w:rsid w:val="00C31221"/>
    <w:rsid w:val="00C3508B"/>
    <w:rsid w:val="00C35180"/>
    <w:rsid w:val="00C3518B"/>
    <w:rsid w:val="00C3733D"/>
    <w:rsid w:val="00C406E1"/>
    <w:rsid w:val="00C40803"/>
    <w:rsid w:val="00C41F2B"/>
    <w:rsid w:val="00C41FEA"/>
    <w:rsid w:val="00C42003"/>
    <w:rsid w:val="00C42A7D"/>
    <w:rsid w:val="00C45352"/>
    <w:rsid w:val="00C45484"/>
    <w:rsid w:val="00C456BF"/>
    <w:rsid w:val="00C45B20"/>
    <w:rsid w:val="00C46647"/>
    <w:rsid w:val="00C46712"/>
    <w:rsid w:val="00C46D66"/>
    <w:rsid w:val="00C47DA2"/>
    <w:rsid w:val="00C511F4"/>
    <w:rsid w:val="00C53095"/>
    <w:rsid w:val="00C542C8"/>
    <w:rsid w:val="00C54386"/>
    <w:rsid w:val="00C5460A"/>
    <w:rsid w:val="00C54CD5"/>
    <w:rsid w:val="00C55AD8"/>
    <w:rsid w:val="00C57066"/>
    <w:rsid w:val="00C6017B"/>
    <w:rsid w:val="00C62525"/>
    <w:rsid w:val="00C62EF2"/>
    <w:rsid w:val="00C6351B"/>
    <w:rsid w:val="00C70006"/>
    <w:rsid w:val="00C70EFB"/>
    <w:rsid w:val="00C734A1"/>
    <w:rsid w:val="00C750F9"/>
    <w:rsid w:val="00C83016"/>
    <w:rsid w:val="00C83DB2"/>
    <w:rsid w:val="00C8480A"/>
    <w:rsid w:val="00C85B5E"/>
    <w:rsid w:val="00C90C67"/>
    <w:rsid w:val="00C91FC2"/>
    <w:rsid w:val="00C93A73"/>
    <w:rsid w:val="00C97C9F"/>
    <w:rsid w:val="00CA0D8B"/>
    <w:rsid w:val="00CA1059"/>
    <w:rsid w:val="00CA14F4"/>
    <w:rsid w:val="00CA284C"/>
    <w:rsid w:val="00CA3ACC"/>
    <w:rsid w:val="00CA49F7"/>
    <w:rsid w:val="00CA4ACC"/>
    <w:rsid w:val="00CA799A"/>
    <w:rsid w:val="00CA7C53"/>
    <w:rsid w:val="00CB2633"/>
    <w:rsid w:val="00CB3017"/>
    <w:rsid w:val="00CB33C5"/>
    <w:rsid w:val="00CB3C3C"/>
    <w:rsid w:val="00CB50C7"/>
    <w:rsid w:val="00CB6C91"/>
    <w:rsid w:val="00CB7298"/>
    <w:rsid w:val="00CB72B4"/>
    <w:rsid w:val="00CB7CF6"/>
    <w:rsid w:val="00CB7FB6"/>
    <w:rsid w:val="00CC0CA5"/>
    <w:rsid w:val="00CC2BFF"/>
    <w:rsid w:val="00CC3848"/>
    <w:rsid w:val="00CC41C6"/>
    <w:rsid w:val="00CC4331"/>
    <w:rsid w:val="00CC4B15"/>
    <w:rsid w:val="00CC57EB"/>
    <w:rsid w:val="00CC5B65"/>
    <w:rsid w:val="00CC6D2E"/>
    <w:rsid w:val="00CC7071"/>
    <w:rsid w:val="00CC7606"/>
    <w:rsid w:val="00CD026F"/>
    <w:rsid w:val="00CD088E"/>
    <w:rsid w:val="00CD235E"/>
    <w:rsid w:val="00CD3543"/>
    <w:rsid w:val="00CD5651"/>
    <w:rsid w:val="00CE031E"/>
    <w:rsid w:val="00CE0B20"/>
    <w:rsid w:val="00CE1377"/>
    <w:rsid w:val="00CE232E"/>
    <w:rsid w:val="00CE30B8"/>
    <w:rsid w:val="00CE3443"/>
    <w:rsid w:val="00CE4DBC"/>
    <w:rsid w:val="00CE5BCC"/>
    <w:rsid w:val="00CE5DBF"/>
    <w:rsid w:val="00CE6113"/>
    <w:rsid w:val="00CF08F4"/>
    <w:rsid w:val="00CF0BBE"/>
    <w:rsid w:val="00CF18C9"/>
    <w:rsid w:val="00CF3A9E"/>
    <w:rsid w:val="00CF4682"/>
    <w:rsid w:val="00CF5108"/>
    <w:rsid w:val="00CF59B0"/>
    <w:rsid w:val="00CF5E5F"/>
    <w:rsid w:val="00CF6102"/>
    <w:rsid w:val="00CF7038"/>
    <w:rsid w:val="00D003C0"/>
    <w:rsid w:val="00D00901"/>
    <w:rsid w:val="00D020F8"/>
    <w:rsid w:val="00D04145"/>
    <w:rsid w:val="00D06C04"/>
    <w:rsid w:val="00D10D5D"/>
    <w:rsid w:val="00D11DEF"/>
    <w:rsid w:val="00D12AB5"/>
    <w:rsid w:val="00D14C32"/>
    <w:rsid w:val="00D14EB8"/>
    <w:rsid w:val="00D17092"/>
    <w:rsid w:val="00D1717E"/>
    <w:rsid w:val="00D17C8D"/>
    <w:rsid w:val="00D209B3"/>
    <w:rsid w:val="00D21A6E"/>
    <w:rsid w:val="00D225A1"/>
    <w:rsid w:val="00D2270E"/>
    <w:rsid w:val="00D23F32"/>
    <w:rsid w:val="00D24EBA"/>
    <w:rsid w:val="00D24F1C"/>
    <w:rsid w:val="00D2659A"/>
    <w:rsid w:val="00D2783F"/>
    <w:rsid w:val="00D301FC"/>
    <w:rsid w:val="00D30C67"/>
    <w:rsid w:val="00D31540"/>
    <w:rsid w:val="00D31C49"/>
    <w:rsid w:val="00D336F5"/>
    <w:rsid w:val="00D33E16"/>
    <w:rsid w:val="00D355AC"/>
    <w:rsid w:val="00D35D0A"/>
    <w:rsid w:val="00D36CFD"/>
    <w:rsid w:val="00D37CB9"/>
    <w:rsid w:val="00D437E5"/>
    <w:rsid w:val="00D43BBB"/>
    <w:rsid w:val="00D43D0E"/>
    <w:rsid w:val="00D47189"/>
    <w:rsid w:val="00D507CA"/>
    <w:rsid w:val="00D515D3"/>
    <w:rsid w:val="00D53F62"/>
    <w:rsid w:val="00D54D45"/>
    <w:rsid w:val="00D5510B"/>
    <w:rsid w:val="00D560B1"/>
    <w:rsid w:val="00D569C2"/>
    <w:rsid w:val="00D57C6B"/>
    <w:rsid w:val="00D60A69"/>
    <w:rsid w:val="00D6100D"/>
    <w:rsid w:val="00D611C6"/>
    <w:rsid w:val="00D61A7E"/>
    <w:rsid w:val="00D62260"/>
    <w:rsid w:val="00D63795"/>
    <w:rsid w:val="00D64570"/>
    <w:rsid w:val="00D654D9"/>
    <w:rsid w:val="00D67317"/>
    <w:rsid w:val="00D724AB"/>
    <w:rsid w:val="00D72AB7"/>
    <w:rsid w:val="00D72DE6"/>
    <w:rsid w:val="00D74214"/>
    <w:rsid w:val="00D75E68"/>
    <w:rsid w:val="00D76644"/>
    <w:rsid w:val="00D77404"/>
    <w:rsid w:val="00D778A8"/>
    <w:rsid w:val="00D77CBA"/>
    <w:rsid w:val="00D8055F"/>
    <w:rsid w:val="00D80B7B"/>
    <w:rsid w:val="00D81422"/>
    <w:rsid w:val="00D81564"/>
    <w:rsid w:val="00D81E1A"/>
    <w:rsid w:val="00D83072"/>
    <w:rsid w:val="00D834B1"/>
    <w:rsid w:val="00D83703"/>
    <w:rsid w:val="00D852D7"/>
    <w:rsid w:val="00D85630"/>
    <w:rsid w:val="00D874EA"/>
    <w:rsid w:val="00D87A72"/>
    <w:rsid w:val="00D87F29"/>
    <w:rsid w:val="00D903BA"/>
    <w:rsid w:val="00D90E09"/>
    <w:rsid w:val="00D91342"/>
    <w:rsid w:val="00D92A98"/>
    <w:rsid w:val="00D93F0E"/>
    <w:rsid w:val="00D94254"/>
    <w:rsid w:val="00D9622D"/>
    <w:rsid w:val="00D978F1"/>
    <w:rsid w:val="00DA1D88"/>
    <w:rsid w:val="00DA2DA9"/>
    <w:rsid w:val="00DA5D50"/>
    <w:rsid w:val="00DA6512"/>
    <w:rsid w:val="00DA68C5"/>
    <w:rsid w:val="00DA78F2"/>
    <w:rsid w:val="00DB1E9A"/>
    <w:rsid w:val="00DB3AFE"/>
    <w:rsid w:val="00DB3D10"/>
    <w:rsid w:val="00DB4818"/>
    <w:rsid w:val="00DB6105"/>
    <w:rsid w:val="00DB6349"/>
    <w:rsid w:val="00DB71CF"/>
    <w:rsid w:val="00DC0221"/>
    <w:rsid w:val="00DC1012"/>
    <w:rsid w:val="00DC1353"/>
    <w:rsid w:val="00DC145D"/>
    <w:rsid w:val="00DC16F1"/>
    <w:rsid w:val="00DC3D74"/>
    <w:rsid w:val="00DC440D"/>
    <w:rsid w:val="00DC4FFF"/>
    <w:rsid w:val="00DC5BE5"/>
    <w:rsid w:val="00DC5CC9"/>
    <w:rsid w:val="00DC7A8F"/>
    <w:rsid w:val="00DD069F"/>
    <w:rsid w:val="00DD2ECE"/>
    <w:rsid w:val="00DD3014"/>
    <w:rsid w:val="00DD4B7B"/>
    <w:rsid w:val="00DD4F75"/>
    <w:rsid w:val="00DD504D"/>
    <w:rsid w:val="00DD5120"/>
    <w:rsid w:val="00DD5E99"/>
    <w:rsid w:val="00DD655E"/>
    <w:rsid w:val="00DD7F15"/>
    <w:rsid w:val="00DE0582"/>
    <w:rsid w:val="00DE0D9F"/>
    <w:rsid w:val="00DE2CB4"/>
    <w:rsid w:val="00DE46F0"/>
    <w:rsid w:val="00DE52FA"/>
    <w:rsid w:val="00DE6F45"/>
    <w:rsid w:val="00DF25A5"/>
    <w:rsid w:val="00DF51F6"/>
    <w:rsid w:val="00DF62F2"/>
    <w:rsid w:val="00DF7D87"/>
    <w:rsid w:val="00E00C31"/>
    <w:rsid w:val="00E01BE9"/>
    <w:rsid w:val="00E01D5E"/>
    <w:rsid w:val="00E0287C"/>
    <w:rsid w:val="00E0329E"/>
    <w:rsid w:val="00E04D9B"/>
    <w:rsid w:val="00E0604A"/>
    <w:rsid w:val="00E111B3"/>
    <w:rsid w:val="00E14F79"/>
    <w:rsid w:val="00E159FF"/>
    <w:rsid w:val="00E16247"/>
    <w:rsid w:val="00E1628A"/>
    <w:rsid w:val="00E171F6"/>
    <w:rsid w:val="00E1736C"/>
    <w:rsid w:val="00E17380"/>
    <w:rsid w:val="00E179EE"/>
    <w:rsid w:val="00E17A1D"/>
    <w:rsid w:val="00E17BF1"/>
    <w:rsid w:val="00E20FD1"/>
    <w:rsid w:val="00E224D8"/>
    <w:rsid w:val="00E22ED1"/>
    <w:rsid w:val="00E2406D"/>
    <w:rsid w:val="00E24A7E"/>
    <w:rsid w:val="00E26B78"/>
    <w:rsid w:val="00E26CF6"/>
    <w:rsid w:val="00E274BD"/>
    <w:rsid w:val="00E311AE"/>
    <w:rsid w:val="00E32AFC"/>
    <w:rsid w:val="00E32D71"/>
    <w:rsid w:val="00E33AD3"/>
    <w:rsid w:val="00E33F60"/>
    <w:rsid w:val="00E347B6"/>
    <w:rsid w:val="00E412DE"/>
    <w:rsid w:val="00E41AE8"/>
    <w:rsid w:val="00E458BE"/>
    <w:rsid w:val="00E46A40"/>
    <w:rsid w:val="00E46C9B"/>
    <w:rsid w:val="00E47C46"/>
    <w:rsid w:val="00E47FE8"/>
    <w:rsid w:val="00E508DE"/>
    <w:rsid w:val="00E5145C"/>
    <w:rsid w:val="00E53249"/>
    <w:rsid w:val="00E5442B"/>
    <w:rsid w:val="00E55B75"/>
    <w:rsid w:val="00E55D2E"/>
    <w:rsid w:val="00E56DBE"/>
    <w:rsid w:val="00E570EC"/>
    <w:rsid w:val="00E57D95"/>
    <w:rsid w:val="00E57F4A"/>
    <w:rsid w:val="00E60F1D"/>
    <w:rsid w:val="00E61420"/>
    <w:rsid w:val="00E615DC"/>
    <w:rsid w:val="00E6194E"/>
    <w:rsid w:val="00E62115"/>
    <w:rsid w:val="00E62774"/>
    <w:rsid w:val="00E637BF"/>
    <w:rsid w:val="00E63A50"/>
    <w:rsid w:val="00E641ED"/>
    <w:rsid w:val="00E64BE9"/>
    <w:rsid w:val="00E6540F"/>
    <w:rsid w:val="00E67A2B"/>
    <w:rsid w:val="00E67CC1"/>
    <w:rsid w:val="00E707AC"/>
    <w:rsid w:val="00E70A48"/>
    <w:rsid w:val="00E720A2"/>
    <w:rsid w:val="00E72C4C"/>
    <w:rsid w:val="00E72F1C"/>
    <w:rsid w:val="00E74B62"/>
    <w:rsid w:val="00E75394"/>
    <w:rsid w:val="00E756EF"/>
    <w:rsid w:val="00E761CE"/>
    <w:rsid w:val="00E778D5"/>
    <w:rsid w:val="00E8182A"/>
    <w:rsid w:val="00E826FD"/>
    <w:rsid w:val="00E84651"/>
    <w:rsid w:val="00E878F8"/>
    <w:rsid w:val="00E905E2"/>
    <w:rsid w:val="00E90FC7"/>
    <w:rsid w:val="00E91CF0"/>
    <w:rsid w:val="00E9294B"/>
    <w:rsid w:val="00E933E9"/>
    <w:rsid w:val="00EA24B2"/>
    <w:rsid w:val="00EA37AF"/>
    <w:rsid w:val="00EA3A80"/>
    <w:rsid w:val="00EA45D9"/>
    <w:rsid w:val="00EA5569"/>
    <w:rsid w:val="00EA64AA"/>
    <w:rsid w:val="00EA795B"/>
    <w:rsid w:val="00EA7EC0"/>
    <w:rsid w:val="00EB059D"/>
    <w:rsid w:val="00EB0EDC"/>
    <w:rsid w:val="00EB0EEA"/>
    <w:rsid w:val="00EB405F"/>
    <w:rsid w:val="00EB5017"/>
    <w:rsid w:val="00EC0520"/>
    <w:rsid w:val="00EC135C"/>
    <w:rsid w:val="00EC140A"/>
    <w:rsid w:val="00EC1DE3"/>
    <w:rsid w:val="00EC1F61"/>
    <w:rsid w:val="00EC2629"/>
    <w:rsid w:val="00EC26C6"/>
    <w:rsid w:val="00EC4C02"/>
    <w:rsid w:val="00EC5350"/>
    <w:rsid w:val="00EC57B3"/>
    <w:rsid w:val="00EC7532"/>
    <w:rsid w:val="00EC7EAD"/>
    <w:rsid w:val="00ED0F84"/>
    <w:rsid w:val="00ED103D"/>
    <w:rsid w:val="00ED1BBA"/>
    <w:rsid w:val="00ED1FFF"/>
    <w:rsid w:val="00ED3DEF"/>
    <w:rsid w:val="00ED45D8"/>
    <w:rsid w:val="00ED4C3F"/>
    <w:rsid w:val="00ED510E"/>
    <w:rsid w:val="00ED54C4"/>
    <w:rsid w:val="00ED6CAF"/>
    <w:rsid w:val="00ED6D60"/>
    <w:rsid w:val="00ED729E"/>
    <w:rsid w:val="00EE03EA"/>
    <w:rsid w:val="00EE17D6"/>
    <w:rsid w:val="00EE1BD7"/>
    <w:rsid w:val="00EE3686"/>
    <w:rsid w:val="00EE3BCD"/>
    <w:rsid w:val="00EE3D51"/>
    <w:rsid w:val="00EE4829"/>
    <w:rsid w:val="00EE6BA9"/>
    <w:rsid w:val="00EE7D2D"/>
    <w:rsid w:val="00EF12C6"/>
    <w:rsid w:val="00EF229C"/>
    <w:rsid w:val="00EF39D6"/>
    <w:rsid w:val="00EF3E7C"/>
    <w:rsid w:val="00EF44DC"/>
    <w:rsid w:val="00EF4EB4"/>
    <w:rsid w:val="00EF774D"/>
    <w:rsid w:val="00F004A9"/>
    <w:rsid w:val="00F014BF"/>
    <w:rsid w:val="00F0201B"/>
    <w:rsid w:val="00F02275"/>
    <w:rsid w:val="00F02526"/>
    <w:rsid w:val="00F02C63"/>
    <w:rsid w:val="00F0356A"/>
    <w:rsid w:val="00F0363C"/>
    <w:rsid w:val="00F043DC"/>
    <w:rsid w:val="00F048DA"/>
    <w:rsid w:val="00F04B2E"/>
    <w:rsid w:val="00F11956"/>
    <w:rsid w:val="00F12F07"/>
    <w:rsid w:val="00F13495"/>
    <w:rsid w:val="00F13E91"/>
    <w:rsid w:val="00F1414F"/>
    <w:rsid w:val="00F147A8"/>
    <w:rsid w:val="00F14A60"/>
    <w:rsid w:val="00F17E81"/>
    <w:rsid w:val="00F2099D"/>
    <w:rsid w:val="00F2149C"/>
    <w:rsid w:val="00F23881"/>
    <w:rsid w:val="00F24321"/>
    <w:rsid w:val="00F24CD2"/>
    <w:rsid w:val="00F27520"/>
    <w:rsid w:val="00F30504"/>
    <w:rsid w:val="00F309B6"/>
    <w:rsid w:val="00F30B1F"/>
    <w:rsid w:val="00F31EA9"/>
    <w:rsid w:val="00F3278F"/>
    <w:rsid w:val="00F32A8A"/>
    <w:rsid w:val="00F3494B"/>
    <w:rsid w:val="00F356DB"/>
    <w:rsid w:val="00F35CF9"/>
    <w:rsid w:val="00F362E9"/>
    <w:rsid w:val="00F36503"/>
    <w:rsid w:val="00F36B29"/>
    <w:rsid w:val="00F36BDD"/>
    <w:rsid w:val="00F36F12"/>
    <w:rsid w:val="00F37C62"/>
    <w:rsid w:val="00F412C5"/>
    <w:rsid w:val="00F422FA"/>
    <w:rsid w:val="00F42CC5"/>
    <w:rsid w:val="00F42E5D"/>
    <w:rsid w:val="00F436D2"/>
    <w:rsid w:val="00F438CB"/>
    <w:rsid w:val="00F440AC"/>
    <w:rsid w:val="00F47319"/>
    <w:rsid w:val="00F4773E"/>
    <w:rsid w:val="00F47D90"/>
    <w:rsid w:val="00F503F9"/>
    <w:rsid w:val="00F505D2"/>
    <w:rsid w:val="00F50A84"/>
    <w:rsid w:val="00F50C71"/>
    <w:rsid w:val="00F52308"/>
    <w:rsid w:val="00F524E7"/>
    <w:rsid w:val="00F52D50"/>
    <w:rsid w:val="00F531DE"/>
    <w:rsid w:val="00F541B8"/>
    <w:rsid w:val="00F552BF"/>
    <w:rsid w:val="00F55DB3"/>
    <w:rsid w:val="00F576DF"/>
    <w:rsid w:val="00F57AFF"/>
    <w:rsid w:val="00F61B95"/>
    <w:rsid w:val="00F63F2C"/>
    <w:rsid w:val="00F713A5"/>
    <w:rsid w:val="00F714A4"/>
    <w:rsid w:val="00F71994"/>
    <w:rsid w:val="00F73059"/>
    <w:rsid w:val="00F7524F"/>
    <w:rsid w:val="00F775C6"/>
    <w:rsid w:val="00F775EA"/>
    <w:rsid w:val="00F80615"/>
    <w:rsid w:val="00F8204C"/>
    <w:rsid w:val="00F825AB"/>
    <w:rsid w:val="00F83658"/>
    <w:rsid w:val="00F847F5"/>
    <w:rsid w:val="00F853D5"/>
    <w:rsid w:val="00F86261"/>
    <w:rsid w:val="00F8734D"/>
    <w:rsid w:val="00F87357"/>
    <w:rsid w:val="00F900B3"/>
    <w:rsid w:val="00F9103A"/>
    <w:rsid w:val="00F9257B"/>
    <w:rsid w:val="00F9343A"/>
    <w:rsid w:val="00F94137"/>
    <w:rsid w:val="00F94E71"/>
    <w:rsid w:val="00F94F75"/>
    <w:rsid w:val="00F95580"/>
    <w:rsid w:val="00F958B2"/>
    <w:rsid w:val="00F96261"/>
    <w:rsid w:val="00F96BEE"/>
    <w:rsid w:val="00F97206"/>
    <w:rsid w:val="00F97871"/>
    <w:rsid w:val="00F97CBF"/>
    <w:rsid w:val="00FA01CF"/>
    <w:rsid w:val="00FA0E11"/>
    <w:rsid w:val="00FA2DC5"/>
    <w:rsid w:val="00FA429A"/>
    <w:rsid w:val="00FA68CB"/>
    <w:rsid w:val="00FB009C"/>
    <w:rsid w:val="00FB0781"/>
    <w:rsid w:val="00FB09AF"/>
    <w:rsid w:val="00FB0C74"/>
    <w:rsid w:val="00FB0EEC"/>
    <w:rsid w:val="00FB17DC"/>
    <w:rsid w:val="00FB17E8"/>
    <w:rsid w:val="00FB1F49"/>
    <w:rsid w:val="00FB43CA"/>
    <w:rsid w:val="00FB6168"/>
    <w:rsid w:val="00FB667A"/>
    <w:rsid w:val="00FC16FB"/>
    <w:rsid w:val="00FC2777"/>
    <w:rsid w:val="00FC30A0"/>
    <w:rsid w:val="00FC3F9F"/>
    <w:rsid w:val="00FD0745"/>
    <w:rsid w:val="00FD1D3E"/>
    <w:rsid w:val="00FD1DCD"/>
    <w:rsid w:val="00FD2524"/>
    <w:rsid w:val="00FD3A3F"/>
    <w:rsid w:val="00FD526E"/>
    <w:rsid w:val="00FD6DE4"/>
    <w:rsid w:val="00FD75A5"/>
    <w:rsid w:val="00FD78C3"/>
    <w:rsid w:val="00FD7DC7"/>
    <w:rsid w:val="00FE0458"/>
    <w:rsid w:val="00FE114A"/>
    <w:rsid w:val="00FE1A23"/>
    <w:rsid w:val="00FE203F"/>
    <w:rsid w:val="00FE3915"/>
    <w:rsid w:val="00FE41C3"/>
    <w:rsid w:val="00FE6FEA"/>
    <w:rsid w:val="00FF0279"/>
    <w:rsid w:val="00FF09BE"/>
    <w:rsid w:val="00FF1711"/>
    <w:rsid w:val="00FF3303"/>
    <w:rsid w:val="00FF33EE"/>
    <w:rsid w:val="00FF352E"/>
    <w:rsid w:val="00FF4EF3"/>
    <w:rsid w:val="00FF6E10"/>
    <w:rsid w:val="00FF7B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47D8F"/>
  <w15:chartTrackingRefBased/>
  <w15:docId w15:val="{54C25DC8-7AE7-46E0-B25E-A53864F8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27D7"/>
    <w:pPr>
      <w:spacing w:after="200" w:line="276" w:lineRule="auto"/>
    </w:pPr>
  </w:style>
  <w:style w:type="paragraph" w:styleId="Nadpis1">
    <w:name w:val="heading 1"/>
    <w:basedOn w:val="Normln"/>
    <w:link w:val="Nadpis1Char"/>
    <w:uiPriority w:val="9"/>
    <w:qFormat/>
    <w:rsid w:val="006C5EC2"/>
    <w:pPr>
      <w:spacing w:before="100" w:beforeAutospacing="1" w:after="100" w:afterAutospacing="1" w:line="240" w:lineRule="auto"/>
      <w:outlineLvl w:val="0"/>
    </w:pPr>
    <w:rPr>
      <w:rFonts w:ascii="Times New Roman" w:eastAsia="Times New Roman" w:hAnsi="Times New Roman" w:cs="Times New Roman"/>
      <w:b/>
      <w:bCs/>
      <w:kern w:val="36"/>
      <w:sz w:val="52"/>
      <w:szCs w:val="48"/>
      <w:lang w:eastAsia="cs-CZ"/>
    </w:rPr>
  </w:style>
  <w:style w:type="paragraph" w:styleId="Nadpis2">
    <w:name w:val="heading 2"/>
    <w:basedOn w:val="Normln"/>
    <w:next w:val="Normln"/>
    <w:link w:val="Nadpis2Char"/>
    <w:uiPriority w:val="9"/>
    <w:unhideWhenUsed/>
    <w:qFormat/>
    <w:rsid w:val="006C5EC2"/>
    <w:pPr>
      <w:keepNext/>
      <w:keepLines/>
      <w:spacing w:before="40" w:after="0"/>
      <w:outlineLvl w:val="1"/>
    </w:pPr>
    <w:rPr>
      <w:rFonts w:ascii="Times New Roman" w:eastAsiaTheme="majorEastAsia" w:hAnsi="Times New Roman" w:cstheme="majorBidi"/>
      <w:b/>
      <w:color w:val="000000" w:themeColor="text1"/>
      <w:sz w:val="36"/>
      <w:szCs w:val="26"/>
    </w:rPr>
  </w:style>
  <w:style w:type="paragraph" w:styleId="Nadpis3">
    <w:name w:val="heading 3"/>
    <w:basedOn w:val="Normln"/>
    <w:next w:val="Normln"/>
    <w:link w:val="Nadpis3Char"/>
    <w:uiPriority w:val="9"/>
    <w:unhideWhenUsed/>
    <w:qFormat/>
    <w:rsid w:val="00FB0EEC"/>
    <w:pPr>
      <w:keepNext/>
      <w:keepLines/>
      <w:spacing w:before="40" w:after="0"/>
      <w:outlineLvl w:val="2"/>
    </w:pPr>
    <w:rPr>
      <w:rFonts w:ascii="Times New Roman" w:eastAsia="Times New Roman" w:hAnsi="Times New Roman" w:cstheme="majorBidi"/>
      <w:color w:val="000000" w:themeColor="text1"/>
      <w:sz w:val="32"/>
      <w:szCs w:val="24"/>
    </w:rPr>
  </w:style>
  <w:style w:type="paragraph" w:styleId="Nadpis4">
    <w:name w:val="heading 4"/>
    <w:basedOn w:val="Normln"/>
    <w:next w:val="Normln"/>
    <w:link w:val="Nadpis4Char"/>
    <w:uiPriority w:val="9"/>
    <w:unhideWhenUsed/>
    <w:qFormat/>
    <w:rsid w:val="00FB0EEC"/>
    <w:pPr>
      <w:keepNext/>
      <w:keepLines/>
      <w:spacing w:before="40" w:after="0"/>
      <w:outlineLvl w:val="3"/>
    </w:pPr>
    <w:rPr>
      <w:rFonts w:ascii="Times New Roman" w:eastAsiaTheme="majorEastAsia" w:hAnsi="Times New Roman" w:cstheme="majorBidi"/>
      <w:iCs/>
      <w:sz w:val="28"/>
    </w:rPr>
  </w:style>
  <w:style w:type="paragraph" w:styleId="Nadpis5">
    <w:name w:val="heading 5"/>
    <w:basedOn w:val="Normln"/>
    <w:next w:val="Normln"/>
    <w:link w:val="Nadpis5Char"/>
    <w:uiPriority w:val="9"/>
    <w:unhideWhenUsed/>
    <w:qFormat/>
    <w:rsid w:val="009F46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44364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43641"/>
    <w:rPr>
      <w:sz w:val="20"/>
      <w:szCs w:val="20"/>
    </w:rPr>
  </w:style>
  <w:style w:type="character" w:styleId="Znakapoznpodarou">
    <w:name w:val="footnote reference"/>
    <w:basedOn w:val="Standardnpsmoodstavce"/>
    <w:uiPriority w:val="99"/>
    <w:semiHidden/>
    <w:unhideWhenUsed/>
    <w:rsid w:val="00443641"/>
    <w:rPr>
      <w:vertAlign w:val="superscript"/>
    </w:rPr>
  </w:style>
  <w:style w:type="character" w:customStyle="1" w:styleId="Nadpis1Char">
    <w:name w:val="Nadpis 1 Char"/>
    <w:basedOn w:val="Standardnpsmoodstavce"/>
    <w:link w:val="Nadpis1"/>
    <w:uiPriority w:val="9"/>
    <w:rsid w:val="006C5EC2"/>
    <w:rPr>
      <w:rFonts w:ascii="Times New Roman" w:eastAsia="Times New Roman" w:hAnsi="Times New Roman" w:cs="Times New Roman"/>
      <w:b/>
      <w:bCs/>
      <w:kern w:val="36"/>
      <w:sz w:val="52"/>
      <w:szCs w:val="48"/>
      <w:lang w:eastAsia="cs-CZ"/>
    </w:rPr>
  </w:style>
  <w:style w:type="character" w:customStyle="1" w:styleId="Nadpis2Char">
    <w:name w:val="Nadpis 2 Char"/>
    <w:basedOn w:val="Standardnpsmoodstavce"/>
    <w:link w:val="Nadpis2"/>
    <w:uiPriority w:val="9"/>
    <w:rsid w:val="006C5EC2"/>
    <w:rPr>
      <w:rFonts w:ascii="Times New Roman" w:eastAsiaTheme="majorEastAsia" w:hAnsi="Times New Roman" w:cstheme="majorBidi"/>
      <w:b/>
      <w:color w:val="000000" w:themeColor="text1"/>
      <w:sz w:val="36"/>
      <w:szCs w:val="26"/>
    </w:rPr>
  </w:style>
  <w:style w:type="character" w:styleId="Hypertextovodkaz">
    <w:name w:val="Hyperlink"/>
    <w:basedOn w:val="Standardnpsmoodstavce"/>
    <w:uiPriority w:val="99"/>
    <w:unhideWhenUsed/>
    <w:rsid w:val="006C5EC2"/>
    <w:rPr>
      <w:color w:val="0563C1" w:themeColor="hyperlink"/>
      <w:u w:val="single"/>
    </w:rPr>
  </w:style>
  <w:style w:type="character" w:customStyle="1" w:styleId="apple-converted-space">
    <w:name w:val="apple-converted-space"/>
    <w:basedOn w:val="Standardnpsmoodstavce"/>
    <w:rsid w:val="006C5EC2"/>
  </w:style>
  <w:style w:type="character" w:customStyle="1" w:styleId="Nadpis4Char">
    <w:name w:val="Nadpis 4 Char"/>
    <w:basedOn w:val="Standardnpsmoodstavce"/>
    <w:link w:val="Nadpis4"/>
    <w:uiPriority w:val="9"/>
    <w:rsid w:val="00FB0EEC"/>
    <w:rPr>
      <w:rFonts w:ascii="Times New Roman" w:eastAsiaTheme="majorEastAsia" w:hAnsi="Times New Roman" w:cstheme="majorBidi"/>
      <w:iCs/>
      <w:sz w:val="28"/>
    </w:rPr>
  </w:style>
  <w:style w:type="character" w:customStyle="1" w:styleId="Nadpis3Char">
    <w:name w:val="Nadpis 3 Char"/>
    <w:basedOn w:val="Standardnpsmoodstavce"/>
    <w:link w:val="Nadpis3"/>
    <w:uiPriority w:val="9"/>
    <w:rsid w:val="00FB0EEC"/>
    <w:rPr>
      <w:rFonts w:ascii="Times New Roman" w:eastAsia="Times New Roman" w:hAnsi="Times New Roman" w:cstheme="majorBidi"/>
      <w:color w:val="000000" w:themeColor="text1"/>
      <w:sz w:val="32"/>
      <w:szCs w:val="24"/>
    </w:rPr>
  </w:style>
  <w:style w:type="character" w:customStyle="1" w:styleId="Nadpis5Char">
    <w:name w:val="Nadpis 5 Char"/>
    <w:basedOn w:val="Standardnpsmoodstavce"/>
    <w:link w:val="Nadpis5"/>
    <w:uiPriority w:val="9"/>
    <w:rsid w:val="009F465D"/>
    <w:rPr>
      <w:rFonts w:asciiTheme="majorHAnsi" w:eastAsiaTheme="majorEastAsia" w:hAnsiTheme="majorHAnsi" w:cstheme="majorBidi"/>
      <w:color w:val="2F5496" w:themeColor="accent1" w:themeShade="BF"/>
    </w:rPr>
  </w:style>
  <w:style w:type="paragraph" w:styleId="Odstavecseseznamem">
    <w:name w:val="List Paragraph"/>
    <w:basedOn w:val="Normln"/>
    <w:uiPriority w:val="34"/>
    <w:qFormat/>
    <w:rsid w:val="009F465D"/>
    <w:pPr>
      <w:ind w:left="720"/>
      <w:contextualSpacing/>
    </w:pPr>
  </w:style>
  <w:style w:type="character" w:styleId="Nevyeenzmnka">
    <w:name w:val="Unresolved Mention"/>
    <w:basedOn w:val="Standardnpsmoodstavce"/>
    <w:uiPriority w:val="99"/>
    <w:semiHidden/>
    <w:unhideWhenUsed/>
    <w:rsid w:val="009F465D"/>
    <w:rPr>
      <w:color w:val="605E5C"/>
      <w:shd w:val="clear" w:color="auto" w:fill="E1DFDD"/>
    </w:rPr>
  </w:style>
  <w:style w:type="character" w:styleId="Sledovanodkaz">
    <w:name w:val="FollowedHyperlink"/>
    <w:basedOn w:val="Standardnpsmoodstavce"/>
    <w:uiPriority w:val="99"/>
    <w:semiHidden/>
    <w:unhideWhenUsed/>
    <w:rsid w:val="009F465D"/>
    <w:rPr>
      <w:color w:val="954F72" w:themeColor="followedHyperlink"/>
      <w:u w:val="single"/>
    </w:rPr>
  </w:style>
  <w:style w:type="paragraph" w:styleId="Normlnweb">
    <w:name w:val="Normal (Web)"/>
    <w:basedOn w:val="Normln"/>
    <w:uiPriority w:val="99"/>
    <w:unhideWhenUsed/>
    <w:rsid w:val="009F465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9F465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dpisobsahu">
    <w:name w:val="TOC Heading"/>
    <w:basedOn w:val="Nadpis1"/>
    <w:next w:val="Normln"/>
    <w:uiPriority w:val="39"/>
    <w:unhideWhenUsed/>
    <w:qFormat/>
    <w:rsid w:val="009F465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Obsah1">
    <w:name w:val="toc 1"/>
    <w:basedOn w:val="Normln"/>
    <w:next w:val="Normln"/>
    <w:autoRedefine/>
    <w:uiPriority w:val="39"/>
    <w:unhideWhenUsed/>
    <w:rsid w:val="009F465D"/>
    <w:pPr>
      <w:tabs>
        <w:tab w:val="right" w:leader="dot" w:pos="9062"/>
      </w:tabs>
      <w:spacing w:after="100"/>
    </w:pPr>
    <w:rPr>
      <w:rFonts w:ascii="Times New Roman" w:hAnsi="Times New Roman" w:cs="Times New Roman"/>
      <w:noProof/>
    </w:rPr>
  </w:style>
  <w:style w:type="paragraph" w:styleId="Obsah2">
    <w:name w:val="toc 2"/>
    <w:basedOn w:val="Normln"/>
    <w:next w:val="Normln"/>
    <w:autoRedefine/>
    <w:uiPriority w:val="39"/>
    <w:unhideWhenUsed/>
    <w:rsid w:val="009F465D"/>
    <w:pPr>
      <w:tabs>
        <w:tab w:val="right" w:leader="dot" w:pos="9062"/>
      </w:tabs>
      <w:spacing w:after="100"/>
      <w:ind w:left="220"/>
    </w:pPr>
    <w:rPr>
      <w:rFonts w:ascii="Times New Roman" w:hAnsi="Times New Roman" w:cs="Times New Roman"/>
      <w:noProof/>
    </w:rPr>
  </w:style>
  <w:style w:type="paragraph" w:styleId="Zhlav">
    <w:name w:val="header"/>
    <w:basedOn w:val="Normln"/>
    <w:link w:val="ZhlavChar"/>
    <w:uiPriority w:val="99"/>
    <w:unhideWhenUsed/>
    <w:rsid w:val="009F46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465D"/>
  </w:style>
  <w:style w:type="paragraph" w:styleId="Zpat">
    <w:name w:val="footer"/>
    <w:basedOn w:val="Normln"/>
    <w:link w:val="ZpatChar"/>
    <w:uiPriority w:val="99"/>
    <w:unhideWhenUsed/>
    <w:rsid w:val="009F465D"/>
    <w:pPr>
      <w:tabs>
        <w:tab w:val="center" w:pos="4536"/>
        <w:tab w:val="right" w:pos="9072"/>
      </w:tabs>
      <w:spacing w:after="0" w:line="240" w:lineRule="auto"/>
    </w:pPr>
  </w:style>
  <w:style w:type="character" w:customStyle="1" w:styleId="ZpatChar">
    <w:name w:val="Zápatí Char"/>
    <w:basedOn w:val="Standardnpsmoodstavce"/>
    <w:link w:val="Zpat"/>
    <w:uiPriority w:val="99"/>
    <w:rsid w:val="009F465D"/>
  </w:style>
  <w:style w:type="paragraph" w:styleId="Textbubliny">
    <w:name w:val="Balloon Text"/>
    <w:basedOn w:val="Normln"/>
    <w:link w:val="TextbublinyChar"/>
    <w:uiPriority w:val="99"/>
    <w:semiHidden/>
    <w:unhideWhenUsed/>
    <w:rsid w:val="009F46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465D"/>
    <w:rPr>
      <w:rFonts w:ascii="Segoe UI" w:hAnsi="Segoe UI" w:cs="Segoe UI"/>
      <w:sz w:val="18"/>
      <w:szCs w:val="18"/>
    </w:rPr>
  </w:style>
  <w:style w:type="paragraph" w:customStyle="1" w:styleId="Styl1">
    <w:name w:val="Styl1"/>
    <w:basedOn w:val="Nadpis3"/>
    <w:link w:val="Styl1Char"/>
    <w:rsid w:val="00017090"/>
  </w:style>
  <w:style w:type="paragraph" w:styleId="Bezmezer">
    <w:name w:val="No Spacing"/>
    <w:uiPriority w:val="1"/>
    <w:qFormat/>
    <w:rsid w:val="00017090"/>
    <w:pPr>
      <w:spacing w:after="0" w:line="240" w:lineRule="auto"/>
    </w:pPr>
  </w:style>
  <w:style w:type="character" w:customStyle="1" w:styleId="Styl1Char">
    <w:name w:val="Styl1 Char"/>
    <w:basedOn w:val="Nadpis3Char"/>
    <w:link w:val="Styl1"/>
    <w:rsid w:val="00017090"/>
    <w:rPr>
      <w:rFonts w:ascii="Times New Roman" w:eastAsia="Times New Roman" w:hAnsi="Times New Roman" w:cstheme="majorBidi"/>
      <w:color w:val="000000" w:themeColor="text1"/>
      <w:sz w:val="32"/>
      <w:szCs w:val="24"/>
    </w:rPr>
  </w:style>
  <w:style w:type="paragraph" w:styleId="Obsah3">
    <w:name w:val="toc 3"/>
    <w:basedOn w:val="Normln"/>
    <w:next w:val="Normln"/>
    <w:autoRedefine/>
    <w:uiPriority w:val="39"/>
    <w:unhideWhenUsed/>
    <w:rsid w:val="00350581"/>
    <w:pPr>
      <w:spacing w:after="100"/>
      <w:ind w:left="440"/>
    </w:pPr>
  </w:style>
  <w:style w:type="table" w:styleId="Tabulkasmkou4zvraznn1">
    <w:name w:val="Grid Table 4 Accent 1"/>
    <w:basedOn w:val="Normlntabulka"/>
    <w:uiPriority w:val="49"/>
    <w:rsid w:val="00AC36D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vlada.cz/cz/evropske-zalezitosti/aktualne/aktivity-ceske-vlady-v-oblasti-migrace-129358/" TargetMode="External"/><Relationship Id="rId13" Type="http://schemas.openxmlformats.org/officeDocument/2006/relationships/hyperlink" Target="https://is.mendelu.cz/eknihovna/opory/zobraz_cast.pl?cast=20732" TargetMode="External"/><Relationship Id="rId3" Type="http://schemas.openxmlformats.org/officeDocument/2006/relationships/hyperlink" Target="https://ethicaljournalismnetwork.org/press-release-migration-global-report-on-journalism-s-biggest-test-in-2015" TargetMode="External"/><Relationship Id="rId7" Type="http://schemas.openxmlformats.org/officeDocument/2006/relationships/hyperlink" Target="https://www.mvcr.cz/migrace/clanek/rocni-zpravy-o-situaci-v-oblasti-migrace-a-integrace-cizincu-v-ceske-republice-za-roky-2001-2017.aspx" TargetMode="External"/><Relationship Id="rId12" Type="http://schemas.openxmlformats.org/officeDocument/2006/relationships/hyperlink" Target="https://www.unhcr.org/news/stories/2015/12/56ec1ebde/2015-year-europes-refugee-crisis.html" TargetMode="External"/><Relationship Id="rId2" Type="http://schemas.openxmlformats.org/officeDocument/2006/relationships/hyperlink" Target="https://ethicaljournalismnetwork.org/who-we-are" TargetMode="External"/><Relationship Id="rId1" Type="http://schemas.openxmlformats.org/officeDocument/2006/relationships/hyperlink" Target="http://publications.europa.eu/webpub/com/factsheets/migration-crisis/en/" TargetMode="External"/><Relationship Id="rId6" Type="http://schemas.openxmlformats.org/officeDocument/2006/relationships/hyperlink" Target="https://www.unhcr.org/news/stories/2015/12/56ec1ebde/2015-year-europes-refugee-crisis.html" TargetMode="External"/><Relationship Id="rId11" Type="http://schemas.openxmlformats.org/officeDocument/2006/relationships/hyperlink" Target="https://euractiv.cz/section/aktualne-v-eu/news/data-migracni-krize-na-hranicich-eu-v-cislech-012646/" TargetMode="External"/><Relationship Id="rId5" Type="http://schemas.openxmlformats.org/officeDocument/2006/relationships/hyperlink" Target="https://ethicaljournalismnetwork.org/press-release-migration-global-report-on-journalism-s-biggest-test-in-2015" TargetMode="External"/><Relationship Id="rId10" Type="http://schemas.openxmlformats.org/officeDocument/2006/relationships/hyperlink" Target="https://cvvm.soc.cas.cz/media/com_form2content/documents/c2/a1996/f9/pm160121.pdf" TargetMode="External"/><Relationship Id="rId4" Type="http://schemas.openxmlformats.org/officeDocument/2006/relationships/hyperlink" Target="https://ethicaljournalismnetwork.org/press-release-migration-global-report-on-journalism-s-biggest-test-in-2015" TargetMode="External"/><Relationship Id="rId9" Type="http://schemas.openxmlformats.org/officeDocument/2006/relationships/hyperlink" Target="https://www.amnesty.cz/migrace/migrace-otazky-a-odpoved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kratochvil\Documents\Anal&#253;z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kratochvil\Documents\Anal&#253;z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Téma</a:t>
            </a:r>
            <a:r>
              <a:rPr lang="cs-CZ" baseline="0"/>
              <a:t> příspěvků:</a:t>
            </a:r>
            <a:r>
              <a:rPr lang="cs-CZ"/>
              <a:t> MF Dnes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528-44E4-A5DD-62EA6D4762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528-44E4-A5DD-62EA6D4762B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528-44E4-A5DD-62EA6D4762B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528-44E4-A5DD-62EA6D4762B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528-44E4-A5DD-62EA6D4762B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528-44E4-A5DD-62EA6D4762B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528-44E4-A5DD-62EA6D4762B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528-44E4-A5DD-62EA6D4762B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528-44E4-A5DD-62EA6D4762B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528-44E4-A5DD-62EA6D4762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List2!$B$4:$B$13</c:f>
              <c:strCache>
                <c:ptCount val="10"/>
                <c:pt idx="0">
                  <c:v>Cesta</c:v>
                </c:pt>
                <c:pt idx="1">
                  <c:v>Umístění </c:v>
                </c:pt>
                <c:pt idx="2">
                  <c:v>Pomoc</c:v>
                </c:pt>
                <c:pt idx="3">
                  <c:v>Násilí na migrantech</c:v>
                </c:pt>
                <c:pt idx="4">
                  <c:v>Agrese migrantů</c:v>
                </c:pt>
                <c:pt idx="5">
                  <c:v>Integrace</c:v>
                </c:pt>
                <c:pt idx="6">
                  <c:v>Ekonomika </c:v>
                </c:pt>
                <c:pt idx="7">
                  <c:v>Kultura</c:v>
                </c:pt>
                <c:pt idx="8">
                  <c:v>Nehody</c:v>
                </c:pt>
                <c:pt idx="9">
                  <c:v>Jiné</c:v>
                </c:pt>
              </c:strCache>
            </c:strRef>
          </c:cat>
          <c:val>
            <c:numRef>
              <c:f>List2!$C$4:$C$13</c:f>
              <c:numCache>
                <c:formatCode>General</c:formatCode>
                <c:ptCount val="10"/>
                <c:pt idx="0">
                  <c:v>24</c:v>
                </c:pt>
                <c:pt idx="1">
                  <c:v>24</c:v>
                </c:pt>
                <c:pt idx="2">
                  <c:v>8</c:v>
                </c:pt>
                <c:pt idx="3">
                  <c:v>7</c:v>
                </c:pt>
                <c:pt idx="4">
                  <c:v>6</c:v>
                </c:pt>
                <c:pt idx="5">
                  <c:v>6</c:v>
                </c:pt>
                <c:pt idx="6">
                  <c:v>3</c:v>
                </c:pt>
                <c:pt idx="7">
                  <c:v>2</c:v>
                </c:pt>
                <c:pt idx="8">
                  <c:v>1</c:v>
                </c:pt>
                <c:pt idx="9">
                  <c:v>17</c:v>
                </c:pt>
              </c:numCache>
            </c:numRef>
          </c:val>
          <c:extLst>
            <c:ext xmlns:c16="http://schemas.microsoft.com/office/drawing/2014/chart" uri="{C3380CC4-5D6E-409C-BE32-E72D297353CC}">
              <c16:uniqueId val="{00000014-8528-44E4-A5DD-62EA6D4762B5}"/>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Téma</a:t>
            </a:r>
            <a:r>
              <a:rPr lang="cs-CZ" baseline="0"/>
              <a:t> příspěvků: Blesk</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B2-45A8-90FD-46251F2BC71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B2-45A8-90FD-46251F2BC71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B2-45A8-90FD-46251F2BC71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B2-45A8-90FD-46251F2BC71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1B2-45A8-90FD-46251F2BC71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1B2-45A8-90FD-46251F2BC71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1B2-45A8-90FD-46251F2BC71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1B2-45A8-90FD-46251F2BC71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1B2-45A8-90FD-46251F2BC71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1B2-45A8-90FD-46251F2BC7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List2!$B$4:$B$13</c:f>
              <c:strCache>
                <c:ptCount val="10"/>
                <c:pt idx="0">
                  <c:v>Cesta</c:v>
                </c:pt>
                <c:pt idx="1">
                  <c:v>Umístění </c:v>
                </c:pt>
                <c:pt idx="2">
                  <c:v>Pomoc</c:v>
                </c:pt>
                <c:pt idx="3">
                  <c:v>Násilí na migrantech</c:v>
                </c:pt>
                <c:pt idx="4">
                  <c:v>Agrese migrantů</c:v>
                </c:pt>
                <c:pt idx="5">
                  <c:v>Integrace</c:v>
                </c:pt>
                <c:pt idx="6">
                  <c:v>Ekonomika </c:v>
                </c:pt>
                <c:pt idx="7">
                  <c:v>Kultura</c:v>
                </c:pt>
                <c:pt idx="8">
                  <c:v>Nehody</c:v>
                </c:pt>
                <c:pt idx="9">
                  <c:v>Jiné</c:v>
                </c:pt>
              </c:strCache>
            </c:strRef>
          </c:cat>
          <c:val>
            <c:numRef>
              <c:f>List2!$D$4:$D$13</c:f>
              <c:numCache>
                <c:formatCode>General</c:formatCode>
                <c:ptCount val="10"/>
                <c:pt idx="0">
                  <c:v>30</c:v>
                </c:pt>
                <c:pt idx="1">
                  <c:v>18</c:v>
                </c:pt>
                <c:pt idx="2">
                  <c:v>2</c:v>
                </c:pt>
                <c:pt idx="3">
                  <c:v>15</c:v>
                </c:pt>
                <c:pt idx="4">
                  <c:v>15</c:v>
                </c:pt>
                <c:pt idx="5">
                  <c:v>3</c:v>
                </c:pt>
                <c:pt idx="6">
                  <c:v>2</c:v>
                </c:pt>
                <c:pt idx="7">
                  <c:v>0</c:v>
                </c:pt>
                <c:pt idx="8">
                  <c:v>8</c:v>
                </c:pt>
                <c:pt idx="9">
                  <c:v>6</c:v>
                </c:pt>
              </c:numCache>
            </c:numRef>
          </c:val>
          <c:extLst>
            <c:ext xmlns:c16="http://schemas.microsoft.com/office/drawing/2014/chart" uri="{C3380CC4-5D6E-409C-BE32-E72D297353CC}">
              <c16:uniqueId val="{00000014-F1B2-45A8-90FD-46251F2BC715}"/>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3B4E7-C46B-4091-8672-D2EEFE48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94</Pages>
  <Words>28980</Words>
  <Characters>170983</Characters>
  <Application>Microsoft Office Word</Application>
  <DocSecurity>0</DocSecurity>
  <Lines>1424</Lines>
  <Paragraphs>399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2020-05-06T17:08:00Z</dcterms:created>
  <dcterms:modified xsi:type="dcterms:W3CDTF">2020-05-07T03:53:00Z</dcterms:modified>
</cp:coreProperties>
</file>