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4C1" w:rsidRDefault="00FD34C1" w:rsidP="00327401">
      <w:pPr>
        <w:spacing w:line="360" w:lineRule="auto"/>
        <w:jc w:val="center"/>
        <w:rPr>
          <w:b/>
        </w:rPr>
      </w:pPr>
    </w:p>
    <w:p w:rsidR="00FD34C1" w:rsidRPr="009929F0" w:rsidRDefault="00FD34C1" w:rsidP="00327401">
      <w:pPr>
        <w:spacing w:line="360" w:lineRule="auto"/>
        <w:jc w:val="center"/>
        <w:rPr>
          <w:b/>
          <w:sz w:val="30"/>
          <w:szCs w:val="30"/>
        </w:rPr>
      </w:pPr>
    </w:p>
    <w:p w:rsidR="00FD34C1" w:rsidRPr="009929F0" w:rsidRDefault="00FD34C1" w:rsidP="009929F0">
      <w:pPr>
        <w:spacing w:line="360" w:lineRule="auto"/>
        <w:jc w:val="center"/>
        <w:rPr>
          <w:b/>
          <w:sz w:val="32"/>
          <w:szCs w:val="32"/>
        </w:rPr>
      </w:pPr>
      <w:r w:rsidRPr="009929F0">
        <w:rPr>
          <w:b/>
          <w:sz w:val="32"/>
          <w:szCs w:val="32"/>
        </w:rPr>
        <w:t>UNIVERZITA PALACKÉHO V OLOMOUCI</w:t>
      </w:r>
    </w:p>
    <w:p w:rsidR="00FD34C1" w:rsidRPr="009929F0" w:rsidRDefault="00FD34C1" w:rsidP="00327401">
      <w:pPr>
        <w:spacing w:line="360" w:lineRule="auto"/>
        <w:jc w:val="center"/>
        <w:rPr>
          <w:b/>
          <w:sz w:val="32"/>
          <w:szCs w:val="32"/>
        </w:rPr>
      </w:pPr>
      <w:r w:rsidRPr="009929F0">
        <w:rPr>
          <w:b/>
          <w:sz w:val="32"/>
          <w:szCs w:val="32"/>
        </w:rPr>
        <w:t>PEDAGOGICKÁ FAKULTA</w:t>
      </w: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9929F0">
      <w:pPr>
        <w:spacing w:line="360" w:lineRule="auto"/>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r w:rsidRPr="009929F0">
        <w:rPr>
          <w:b/>
          <w:sz w:val="32"/>
          <w:szCs w:val="32"/>
        </w:rPr>
        <w:t>Bakalářská práce</w:t>
      </w: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9929F0">
      <w:pPr>
        <w:spacing w:line="360" w:lineRule="auto"/>
        <w:rPr>
          <w:b/>
          <w:sz w:val="32"/>
          <w:szCs w:val="32"/>
        </w:rPr>
      </w:pPr>
    </w:p>
    <w:p w:rsidR="009929F0" w:rsidRPr="009929F0" w:rsidRDefault="009929F0" w:rsidP="009929F0">
      <w:pPr>
        <w:spacing w:line="360" w:lineRule="auto"/>
        <w:rPr>
          <w:b/>
          <w:sz w:val="32"/>
          <w:szCs w:val="32"/>
        </w:rPr>
      </w:pPr>
    </w:p>
    <w:p w:rsidR="00FD34C1" w:rsidRPr="009929F0" w:rsidRDefault="00FD34C1" w:rsidP="00327401">
      <w:pPr>
        <w:spacing w:line="360" w:lineRule="auto"/>
        <w:jc w:val="center"/>
        <w:rPr>
          <w:b/>
          <w:sz w:val="32"/>
          <w:szCs w:val="32"/>
        </w:rPr>
      </w:pPr>
    </w:p>
    <w:p w:rsidR="00FD34C1" w:rsidRPr="009929F0" w:rsidRDefault="00FD34C1" w:rsidP="009929F0">
      <w:pPr>
        <w:spacing w:line="360" w:lineRule="auto"/>
        <w:rPr>
          <w:b/>
          <w:sz w:val="32"/>
          <w:szCs w:val="32"/>
        </w:rPr>
      </w:pPr>
    </w:p>
    <w:p w:rsidR="009929F0" w:rsidRPr="009929F0" w:rsidRDefault="009929F0" w:rsidP="00327401">
      <w:pPr>
        <w:spacing w:line="360" w:lineRule="auto"/>
        <w:jc w:val="center"/>
        <w:rPr>
          <w:b/>
          <w:sz w:val="32"/>
          <w:szCs w:val="32"/>
        </w:rPr>
      </w:pPr>
    </w:p>
    <w:p w:rsidR="00FD34C1" w:rsidRPr="009929F0" w:rsidRDefault="00FD34C1" w:rsidP="00327401">
      <w:pPr>
        <w:spacing w:line="360" w:lineRule="auto"/>
        <w:jc w:val="center"/>
        <w:rPr>
          <w:b/>
          <w:sz w:val="32"/>
          <w:szCs w:val="32"/>
        </w:rPr>
      </w:pPr>
    </w:p>
    <w:p w:rsidR="00FD34C1" w:rsidRPr="009929F0" w:rsidRDefault="009929F0" w:rsidP="00FD34C1">
      <w:pPr>
        <w:spacing w:line="360" w:lineRule="auto"/>
        <w:rPr>
          <w:b/>
          <w:sz w:val="32"/>
          <w:szCs w:val="32"/>
        </w:rPr>
      </w:pPr>
      <w:r w:rsidRPr="009929F0">
        <w:rPr>
          <w:b/>
          <w:sz w:val="32"/>
          <w:szCs w:val="32"/>
        </w:rPr>
        <w:t>2018</w:t>
      </w:r>
      <w:r w:rsidRPr="009929F0">
        <w:rPr>
          <w:b/>
          <w:sz w:val="32"/>
          <w:szCs w:val="32"/>
        </w:rPr>
        <w:tab/>
      </w:r>
      <w:r w:rsidRPr="009929F0">
        <w:rPr>
          <w:b/>
          <w:sz w:val="32"/>
          <w:szCs w:val="32"/>
        </w:rPr>
        <w:tab/>
      </w:r>
      <w:r w:rsidRPr="009929F0">
        <w:rPr>
          <w:b/>
          <w:sz w:val="32"/>
          <w:szCs w:val="32"/>
        </w:rPr>
        <w:tab/>
      </w:r>
      <w:r w:rsidRPr="009929F0">
        <w:rPr>
          <w:b/>
          <w:sz w:val="32"/>
          <w:szCs w:val="32"/>
        </w:rPr>
        <w:tab/>
      </w:r>
      <w:r w:rsidR="00FD34C1" w:rsidRPr="009929F0">
        <w:rPr>
          <w:b/>
          <w:sz w:val="32"/>
          <w:szCs w:val="32"/>
        </w:rPr>
        <w:tab/>
      </w:r>
      <w:r w:rsidR="00FD34C1" w:rsidRPr="009929F0">
        <w:rPr>
          <w:b/>
          <w:sz w:val="32"/>
          <w:szCs w:val="32"/>
        </w:rPr>
        <w:tab/>
      </w:r>
      <w:r w:rsidR="00FD34C1" w:rsidRPr="009929F0">
        <w:rPr>
          <w:b/>
          <w:sz w:val="32"/>
          <w:szCs w:val="32"/>
        </w:rPr>
        <w:tab/>
      </w:r>
      <w:r w:rsidR="00FD34C1" w:rsidRPr="009929F0">
        <w:rPr>
          <w:b/>
          <w:sz w:val="32"/>
          <w:szCs w:val="32"/>
        </w:rPr>
        <w:tab/>
      </w:r>
      <w:r w:rsidR="00FD34C1" w:rsidRPr="009929F0">
        <w:rPr>
          <w:b/>
          <w:sz w:val="32"/>
          <w:szCs w:val="32"/>
        </w:rPr>
        <w:tab/>
        <w:t>Nikola Jeřábková</w:t>
      </w:r>
    </w:p>
    <w:p w:rsidR="0038098A" w:rsidRPr="009929F0" w:rsidRDefault="0038098A" w:rsidP="009929F0">
      <w:pPr>
        <w:spacing w:line="360" w:lineRule="auto"/>
        <w:jc w:val="center"/>
        <w:rPr>
          <w:b/>
          <w:sz w:val="32"/>
          <w:szCs w:val="32"/>
        </w:rPr>
      </w:pPr>
      <w:r w:rsidRPr="009929F0">
        <w:rPr>
          <w:b/>
          <w:sz w:val="32"/>
          <w:szCs w:val="32"/>
        </w:rPr>
        <w:lastRenderedPageBreak/>
        <w:t>UNIVERZITA PALACKÉHO V OLOMOUCI</w:t>
      </w:r>
    </w:p>
    <w:p w:rsidR="0038098A" w:rsidRPr="009929F0" w:rsidRDefault="0038098A" w:rsidP="009929F0">
      <w:pPr>
        <w:spacing w:line="360" w:lineRule="auto"/>
        <w:jc w:val="center"/>
        <w:rPr>
          <w:b/>
          <w:sz w:val="32"/>
          <w:szCs w:val="32"/>
        </w:rPr>
      </w:pPr>
      <w:r w:rsidRPr="009929F0">
        <w:rPr>
          <w:b/>
          <w:sz w:val="32"/>
          <w:szCs w:val="32"/>
        </w:rPr>
        <w:t>Pedagogická fakulta</w:t>
      </w:r>
    </w:p>
    <w:p w:rsidR="0038098A" w:rsidRPr="009929F0" w:rsidRDefault="0038098A" w:rsidP="009929F0">
      <w:pPr>
        <w:spacing w:line="360" w:lineRule="auto"/>
        <w:jc w:val="center"/>
        <w:rPr>
          <w:sz w:val="32"/>
          <w:szCs w:val="32"/>
        </w:rPr>
      </w:pPr>
      <w:r w:rsidRPr="009929F0">
        <w:rPr>
          <w:sz w:val="32"/>
          <w:szCs w:val="32"/>
        </w:rPr>
        <w:t>Katedra biologie</w:t>
      </w:r>
    </w:p>
    <w:p w:rsidR="0038098A" w:rsidRPr="009929F0" w:rsidRDefault="0038098A" w:rsidP="009929F0">
      <w:pPr>
        <w:spacing w:line="360" w:lineRule="auto"/>
        <w:rPr>
          <w:sz w:val="32"/>
          <w:szCs w:val="32"/>
        </w:rPr>
      </w:pPr>
    </w:p>
    <w:p w:rsidR="0038098A" w:rsidRPr="009929F0" w:rsidRDefault="0038098A" w:rsidP="00327401">
      <w:pPr>
        <w:spacing w:line="360" w:lineRule="auto"/>
        <w:jc w:val="center"/>
        <w:rPr>
          <w:sz w:val="32"/>
          <w:szCs w:val="32"/>
        </w:rPr>
      </w:pPr>
      <w:r w:rsidRPr="009929F0">
        <w:rPr>
          <w:b/>
          <w:noProof/>
          <w:sz w:val="32"/>
          <w:szCs w:val="32"/>
        </w:rPr>
        <w:drawing>
          <wp:inline distT="0" distB="0" distL="0" distR="0">
            <wp:extent cx="428625" cy="428625"/>
            <wp:effectExtent l="19050" t="0" r="9525" b="0"/>
            <wp:docPr id="1" name="obrázek 1" descr="U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_logo"/>
                    <pic:cNvPicPr>
                      <a:picLocks noChangeAspect="1" noChangeArrowheads="1"/>
                    </pic:cNvPicPr>
                  </pic:nvPicPr>
                  <pic:blipFill>
                    <a:blip r:embed="rId6"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38098A" w:rsidRPr="009929F0" w:rsidRDefault="0038098A" w:rsidP="00327401">
      <w:pPr>
        <w:spacing w:line="360" w:lineRule="auto"/>
        <w:rPr>
          <w:sz w:val="32"/>
          <w:szCs w:val="32"/>
        </w:rPr>
      </w:pPr>
    </w:p>
    <w:p w:rsidR="0038098A" w:rsidRPr="009929F0" w:rsidRDefault="0038098A" w:rsidP="00327401">
      <w:pPr>
        <w:spacing w:line="360" w:lineRule="auto"/>
        <w:rPr>
          <w:sz w:val="32"/>
          <w:szCs w:val="32"/>
        </w:rPr>
      </w:pPr>
    </w:p>
    <w:p w:rsidR="009929F0" w:rsidRPr="009929F0" w:rsidRDefault="009929F0" w:rsidP="00327401">
      <w:pPr>
        <w:spacing w:line="360" w:lineRule="auto"/>
        <w:rPr>
          <w:sz w:val="32"/>
          <w:szCs w:val="32"/>
        </w:rPr>
      </w:pPr>
    </w:p>
    <w:p w:rsidR="009929F0" w:rsidRPr="009929F0" w:rsidRDefault="009929F0" w:rsidP="009929F0">
      <w:pPr>
        <w:spacing w:line="360" w:lineRule="auto"/>
        <w:jc w:val="center"/>
        <w:rPr>
          <w:sz w:val="32"/>
          <w:szCs w:val="32"/>
        </w:rPr>
      </w:pPr>
      <w:r w:rsidRPr="009929F0">
        <w:rPr>
          <w:sz w:val="32"/>
          <w:szCs w:val="32"/>
        </w:rPr>
        <w:t>Bakalářská práce</w:t>
      </w:r>
    </w:p>
    <w:p w:rsidR="009929F0" w:rsidRPr="009929F0" w:rsidRDefault="009929F0" w:rsidP="009929F0">
      <w:pPr>
        <w:spacing w:line="360" w:lineRule="auto"/>
        <w:jc w:val="center"/>
        <w:rPr>
          <w:sz w:val="32"/>
          <w:szCs w:val="32"/>
        </w:rPr>
      </w:pPr>
      <w:r w:rsidRPr="009929F0">
        <w:rPr>
          <w:sz w:val="32"/>
          <w:szCs w:val="32"/>
        </w:rPr>
        <w:t>Nikola Jeřábková</w:t>
      </w:r>
    </w:p>
    <w:p w:rsidR="009929F0" w:rsidRPr="009929F0" w:rsidRDefault="009929F0" w:rsidP="009929F0">
      <w:pPr>
        <w:spacing w:line="360" w:lineRule="auto"/>
        <w:jc w:val="center"/>
        <w:rPr>
          <w:sz w:val="32"/>
          <w:szCs w:val="32"/>
        </w:rPr>
      </w:pPr>
    </w:p>
    <w:p w:rsidR="009929F0" w:rsidRPr="009929F0" w:rsidRDefault="009929F0" w:rsidP="009929F0">
      <w:pPr>
        <w:spacing w:line="360" w:lineRule="auto"/>
        <w:jc w:val="center"/>
        <w:rPr>
          <w:sz w:val="32"/>
          <w:szCs w:val="32"/>
        </w:rPr>
      </w:pPr>
    </w:p>
    <w:p w:rsidR="0038098A" w:rsidRPr="009929F0" w:rsidRDefault="0038098A" w:rsidP="00327401">
      <w:pPr>
        <w:spacing w:line="360" w:lineRule="auto"/>
        <w:rPr>
          <w:sz w:val="32"/>
          <w:szCs w:val="32"/>
        </w:rPr>
      </w:pPr>
    </w:p>
    <w:p w:rsidR="0038098A" w:rsidRPr="009929F0" w:rsidRDefault="0038098A" w:rsidP="00327401">
      <w:pPr>
        <w:spacing w:line="360" w:lineRule="auto"/>
        <w:jc w:val="center"/>
        <w:rPr>
          <w:b/>
          <w:bCs/>
          <w:sz w:val="32"/>
          <w:szCs w:val="32"/>
        </w:rPr>
      </w:pPr>
      <w:r w:rsidRPr="009929F0">
        <w:rPr>
          <w:b/>
          <w:bCs/>
          <w:sz w:val="32"/>
          <w:szCs w:val="32"/>
        </w:rPr>
        <w:t>ROZVOJ OBCE NÁKLA A JEJÍ ZELEŇ</w:t>
      </w:r>
    </w:p>
    <w:p w:rsidR="0038098A" w:rsidRPr="009929F0" w:rsidRDefault="0038098A" w:rsidP="00327401">
      <w:pPr>
        <w:spacing w:line="360" w:lineRule="auto"/>
        <w:rPr>
          <w:b/>
          <w:sz w:val="32"/>
          <w:szCs w:val="32"/>
        </w:rPr>
      </w:pPr>
    </w:p>
    <w:p w:rsidR="0038098A" w:rsidRPr="009929F0" w:rsidRDefault="0038098A" w:rsidP="00327401">
      <w:pPr>
        <w:spacing w:line="360" w:lineRule="auto"/>
        <w:jc w:val="center"/>
        <w:rPr>
          <w:b/>
          <w:sz w:val="32"/>
          <w:szCs w:val="32"/>
        </w:rPr>
      </w:pPr>
    </w:p>
    <w:p w:rsidR="009929F0" w:rsidRPr="009929F0" w:rsidRDefault="009929F0" w:rsidP="00327401">
      <w:pPr>
        <w:spacing w:line="360" w:lineRule="auto"/>
        <w:jc w:val="center"/>
        <w:rPr>
          <w:b/>
          <w:sz w:val="32"/>
          <w:szCs w:val="32"/>
        </w:rPr>
      </w:pPr>
    </w:p>
    <w:p w:rsidR="009929F0" w:rsidRPr="009929F0" w:rsidRDefault="009929F0" w:rsidP="00327401">
      <w:pPr>
        <w:spacing w:line="360" w:lineRule="auto"/>
        <w:jc w:val="center"/>
        <w:rPr>
          <w:b/>
          <w:sz w:val="32"/>
          <w:szCs w:val="32"/>
        </w:rPr>
      </w:pPr>
    </w:p>
    <w:p w:rsidR="009929F0" w:rsidRPr="009929F0" w:rsidRDefault="009929F0" w:rsidP="00327401">
      <w:pPr>
        <w:spacing w:line="360" w:lineRule="auto"/>
        <w:jc w:val="center"/>
        <w:rPr>
          <w:b/>
          <w:sz w:val="32"/>
          <w:szCs w:val="32"/>
        </w:rPr>
      </w:pPr>
    </w:p>
    <w:p w:rsidR="009929F0" w:rsidRPr="009929F0" w:rsidRDefault="009929F0" w:rsidP="00327401">
      <w:pPr>
        <w:spacing w:line="360" w:lineRule="auto"/>
        <w:jc w:val="center"/>
        <w:rPr>
          <w:b/>
          <w:sz w:val="32"/>
          <w:szCs w:val="32"/>
        </w:rPr>
      </w:pPr>
    </w:p>
    <w:p w:rsidR="009929F0" w:rsidRPr="009929F0" w:rsidRDefault="009929F0" w:rsidP="00327401">
      <w:pPr>
        <w:spacing w:line="360" w:lineRule="auto"/>
        <w:jc w:val="center"/>
        <w:rPr>
          <w:b/>
          <w:sz w:val="32"/>
          <w:szCs w:val="32"/>
        </w:rPr>
      </w:pPr>
    </w:p>
    <w:p w:rsidR="0038098A" w:rsidRDefault="0038098A" w:rsidP="009929F0">
      <w:pPr>
        <w:spacing w:line="360" w:lineRule="auto"/>
        <w:rPr>
          <w:b/>
          <w:sz w:val="32"/>
          <w:szCs w:val="32"/>
        </w:rPr>
      </w:pPr>
    </w:p>
    <w:p w:rsidR="009929F0" w:rsidRDefault="009929F0" w:rsidP="009929F0">
      <w:pPr>
        <w:spacing w:line="360" w:lineRule="auto"/>
        <w:rPr>
          <w:b/>
          <w:sz w:val="32"/>
          <w:szCs w:val="32"/>
        </w:rPr>
      </w:pPr>
    </w:p>
    <w:p w:rsidR="00D97F69" w:rsidRPr="009929F0" w:rsidRDefault="00D97F69" w:rsidP="009929F0">
      <w:pPr>
        <w:spacing w:line="360" w:lineRule="auto"/>
        <w:rPr>
          <w:b/>
          <w:sz w:val="32"/>
          <w:szCs w:val="32"/>
        </w:rPr>
      </w:pPr>
    </w:p>
    <w:p w:rsidR="0038098A" w:rsidRPr="009929F0" w:rsidRDefault="009929F0" w:rsidP="009929F0">
      <w:pPr>
        <w:spacing w:line="360" w:lineRule="auto"/>
        <w:rPr>
          <w:b/>
          <w:sz w:val="32"/>
          <w:szCs w:val="32"/>
        </w:rPr>
      </w:pPr>
      <w:r w:rsidRPr="009929F0">
        <w:rPr>
          <w:b/>
          <w:sz w:val="32"/>
          <w:szCs w:val="32"/>
        </w:rPr>
        <w:t>Náklo 2018</w:t>
      </w:r>
      <w:r>
        <w:rPr>
          <w:b/>
          <w:sz w:val="32"/>
          <w:szCs w:val="32"/>
        </w:rPr>
        <w:t xml:space="preserve">                     </w:t>
      </w:r>
      <w:r w:rsidRPr="009929F0">
        <w:rPr>
          <w:b/>
          <w:sz w:val="32"/>
          <w:szCs w:val="32"/>
        </w:rPr>
        <w:t xml:space="preserve">        </w:t>
      </w:r>
      <w:r w:rsidR="0038098A" w:rsidRPr="009929F0">
        <w:rPr>
          <w:b/>
          <w:sz w:val="32"/>
          <w:szCs w:val="32"/>
        </w:rPr>
        <w:t>Vedoucí práce: Ing. Pavlína Škardová</w:t>
      </w:r>
    </w:p>
    <w:p w:rsidR="000261FC" w:rsidRPr="009929F0" w:rsidRDefault="000261FC" w:rsidP="009929F0">
      <w:pPr>
        <w:spacing w:line="360" w:lineRule="auto"/>
        <w:rPr>
          <w:b/>
          <w:sz w:val="30"/>
          <w:szCs w:val="30"/>
        </w:rPr>
      </w:pPr>
    </w:p>
    <w:p w:rsidR="0038098A" w:rsidRPr="009929F0" w:rsidRDefault="0038098A" w:rsidP="00327401">
      <w:pPr>
        <w:spacing w:line="360" w:lineRule="auto"/>
        <w:rPr>
          <w:sz w:val="30"/>
          <w:szCs w:val="30"/>
        </w:rPr>
      </w:pPr>
    </w:p>
    <w:p w:rsidR="0038098A" w:rsidRPr="009929F0" w:rsidRDefault="0038098A" w:rsidP="00327401">
      <w:pPr>
        <w:spacing w:line="360" w:lineRule="auto"/>
        <w:rPr>
          <w:sz w:val="30"/>
          <w:szCs w:val="30"/>
        </w:rPr>
      </w:pPr>
    </w:p>
    <w:p w:rsidR="0038098A" w:rsidRPr="009929F0" w:rsidRDefault="0038098A" w:rsidP="00327401">
      <w:pPr>
        <w:spacing w:line="360" w:lineRule="auto"/>
        <w:rPr>
          <w:sz w:val="30"/>
          <w:szCs w:val="30"/>
        </w:rPr>
      </w:pPr>
    </w:p>
    <w:p w:rsidR="0038098A" w:rsidRPr="009929F0" w:rsidRDefault="0038098A" w:rsidP="00327401">
      <w:pPr>
        <w:spacing w:line="360" w:lineRule="auto"/>
        <w:jc w:val="both"/>
        <w:rPr>
          <w:sz w:val="30"/>
          <w:szCs w:val="30"/>
        </w:rPr>
      </w:pPr>
    </w:p>
    <w:p w:rsidR="0038098A" w:rsidRPr="009929F0" w:rsidRDefault="0038098A" w:rsidP="00327401">
      <w:pPr>
        <w:spacing w:line="360" w:lineRule="auto"/>
        <w:jc w:val="both"/>
        <w:rPr>
          <w:sz w:val="30"/>
          <w:szCs w:val="30"/>
        </w:rPr>
      </w:pPr>
    </w:p>
    <w:p w:rsidR="0038098A" w:rsidRPr="009929F0" w:rsidRDefault="0038098A" w:rsidP="00327401">
      <w:pPr>
        <w:spacing w:line="360" w:lineRule="auto"/>
        <w:jc w:val="both"/>
        <w:rPr>
          <w:sz w:val="30"/>
          <w:szCs w:val="30"/>
        </w:rPr>
      </w:pPr>
    </w:p>
    <w:p w:rsidR="0038098A" w:rsidRPr="009929F0" w:rsidRDefault="0038098A" w:rsidP="00327401">
      <w:pPr>
        <w:spacing w:line="360" w:lineRule="auto"/>
        <w:jc w:val="both"/>
        <w:rPr>
          <w:sz w:val="30"/>
          <w:szCs w:val="30"/>
        </w:rPr>
      </w:pPr>
    </w:p>
    <w:p w:rsidR="0038098A" w:rsidRPr="009929F0" w:rsidRDefault="0038098A" w:rsidP="00327401">
      <w:pPr>
        <w:spacing w:line="360" w:lineRule="auto"/>
        <w:jc w:val="both"/>
        <w:rPr>
          <w:sz w:val="30"/>
          <w:szCs w:val="30"/>
        </w:rPr>
      </w:pPr>
    </w:p>
    <w:p w:rsidR="0038098A" w:rsidRPr="009929F0" w:rsidRDefault="0038098A" w:rsidP="00327401">
      <w:pPr>
        <w:spacing w:line="360" w:lineRule="auto"/>
        <w:jc w:val="both"/>
        <w:rPr>
          <w:sz w:val="30"/>
          <w:szCs w:val="30"/>
        </w:rPr>
      </w:pPr>
    </w:p>
    <w:p w:rsidR="0038098A" w:rsidRPr="009929F0" w:rsidRDefault="0038098A" w:rsidP="00327401">
      <w:pPr>
        <w:spacing w:line="360" w:lineRule="auto"/>
        <w:jc w:val="both"/>
        <w:rPr>
          <w:sz w:val="30"/>
          <w:szCs w:val="30"/>
        </w:rPr>
      </w:pPr>
    </w:p>
    <w:p w:rsidR="0038098A" w:rsidRPr="009929F0" w:rsidRDefault="0038098A" w:rsidP="00327401">
      <w:pPr>
        <w:spacing w:line="360" w:lineRule="auto"/>
        <w:jc w:val="both"/>
        <w:rPr>
          <w:sz w:val="30"/>
          <w:szCs w:val="30"/>
        </w:rPr>
      </w:pPr>
    </w:p>
    <w:p w:rsidR="0038098A" w:rsidRPr="009929F0" w:rsidRDefault="0038098A" w:rsidP="00327401">
      <w:pPr>
        <w:spacing w:line="360" w:lineRule="auto"/>
        <w:jc w:val="both"/>
        <w:rPr>
          <w:sz w:val="30"/>
          <w:szCs w:val="30"/>
        </w:rPr>
      </w:pPr>
    </w:p>
    <w:p w:rsidR="0038098A" w:rsidRPr="00327401" w:rsidRDefault="0038098A" w:rsidP="00327401">
      <w:pPr>
        <w:spacing w:line="360" w:lineRule="auto"/>
        <w:jc w:val="both"/>
      </w:pPr>
    </w:p>
    <w:p w:rsidR="0038098A" w:rsidRPr="00327401" w:rsidRDefault="0038098A" w:rsidP="00327401">
      <w:pPr>
        <w:spacing w:line="360" w:lineRule="auto"/>
        <w:jc w:val="both"/>
      </w:pPr>
    </w:p>
    <w:p w:rsidR="0038098A" w:rsidRPr="00327401" w:rsidRDefault="0038098A" w:rsidP="00327401">
      <w:pPr>
        <w:spacing w:line="360" w:lineRule="auto"/>
        <w:jc w:val="both"/>
      </w:pPr>
    </w:p>
    <w:p w:rsidR="0038098A" w:rsidRDefault="0038098A" w:rsidP="00327401">
      <w:pPr>
        <w:spacing w:line="360" w:lineRule="auto"/>
        <w:jc w:val="both"/>
      </w:pPr>
    </w:p>
    <w:p w:rsidR="00D97F69" w:rsidRPr="00327401" w:rsidRDefault="00D97F69" w:rsidP="00327401">
      <w:pPr>
        <w:spacing w:line="360" w:lineRule="auto"/>
        <w:jc w:val="both"/>
      </w:pPr>
    </w:p>
    <w:p w:rsidR="0038098A" w:rsidRPr="00327401" w:rsidRDefault="0038098A" w:rsidP="00327401">
      <w:pPr>
        <w:spacing w:line="360" w:lineRule="auto"/>
        <w:jc w:val="both"/>
      </w:pPr>
    </w:p>
    <w:p w:rsidR="0038098A" w:rsidRPr="00327401" w:rsidRDefault="0038098A" w:rsidP="00327401">
      <w:pPr>
        <w:spacing w:line="360" w:lineRule="auto"/>
        <w:jc w:val="both"/>
      </w:pPr>
      <w:r w:rsidRPr="00327401">
        <w:t xml:space="preserve">ČESTNÉ PROHLÁŠENÍ: </w:t>
      </w:r>
    </w:p>
    <w:p w:rsidR="0038098A" w:rsidRPr="00327401" w:rsidRDefault="0038098A" w:rsidP="00327401">
      <w:pPr>
        <w:spacing w:line="360" w:lineRule="auto"/>
        <w:jc w:val="both"/>
      </w:pPr>
      <w:r w:rsidRPr="00327401">
        <w:t>Prohlašuji, že jsem práci vypracovala samostatně a že jsem všechny použité informační zdroje uvedla v seznamu literatury.</w:t>
      </w:r>
    </w:p>
    <w:p w:rsidR="0038098A" w:rsidRPr="00327401" w:rsidRDefault="0038098A" w:rsidP="00327401">
      <w:pPr>
        <w:spacing w:line="360" w:lineRule="auto"/>
        <w:jc w:val="both"/>
      </w:pPr>
    </w:p>
    <w:p w:rsidR="0038098A" w:rsidRPr="00327401" w:rsidRDefault="0038098A" w:rsidP="00327401">
      <w:pPr>
        <w:spacing w:line="360" w:lineRule="auto"/>
        <w:jc w:val="both"/>
      </w:pPr>
    </w:p>
    <w:p w:rsidR="0038098A" w:rsidRPr="00327401" w:rsidRDefault="0038098A" w:rsidP="00327401">
      <w:pPr>
        <w:spacing w:line="360" w:lineRule="auto"/>
        <w:jc w:val="both"/>
      </w:pPr>
    </w:p>
    <w:p w:rsidR="0038098A" w:rsidRPr="00327401" w:rsidRDefault="0038098A" w:rsidP="00327401">
      <w:pPr>
        <w:spacing w:line="360" w:lineRule="auto"/>
        <w:jc w:val="both"/>
      </w:pPr>
    </w:p>
    <w:p w:rsidR="0038098A" w:rsidRPr="00327401" w:rsidRDefault="0038098A" w:rsidP="00327401">
      <w:pPr>
        <w:spacing w:line="360" w:lineRule="auto"/>
        <w:jc w:val="both"/>
      </w:pPr>
    </w:p>
    <w:p w:rsidR="0038098A" w:rsidRPr="00327401" w:rsidRDefault="0038098A" w:rsidP="00327401">
      <w:pPr>
        <w:spacing w:line="360" w:lineRule="auto"/>
        <w:jc w:val="both"/>
      </w:pPr>
    </w:p>
    <w:p w:rsidR="0038098A" w:rsidRPr="00327401" w:rsidRDefault="0038098A" w:rsidP="00327401">
      <w:pPr>
        <w:spacing w:line="360" w:lineRule="auto"/>
        <w:jc w:val="both"/>
      </w:pPr>
    </w:p>
    <w:p w:rsidR="0038098A" w:rsidRPr="00327401" w:rsidRDefault="0038098A" w:rsidP="00327401">
      <w:pPr>
        <w:spacing w:line="360" w:lineRule="auto"/>
        <w:jc w:val="right"/>
      </w:pPr>
      <w:r w:rsidRPr="00327401">
        <w:t>Nikola Jeřábková</w:t>
      </w:r>
    </w:p>
    <w:p w:rsidR="0038098A" w:rsidRPr="00327401" w:rsidRDefault="0038098A"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Default="00327401" w:rsidP="00327401">
      <w:pPr>
        <w:spacing w:line="360" w:lineRule="auto"/>
        <w:jc w:val="both"/>
      </w:pPr>
    </w:p>
    <w:p w:rsidR="009929F0" w:rsidRPr="00327401" w:rsidRDefault="009929F0" w:rsidP="00327401">
      <w:pPr>
        <w:spacing w:line="360" w:lineRule="auto"/>
        <w:jc w:val="both"/>
      </w:pPr>
    </w:p>
    <w:p w:rsidR="00327401" w:rsidRPr="00327401" w:rsidRDefault="00327401" w:rsidP="00327401">
      <w:pPr>
        <w:spacing w:line="360" w:lineRule="auto"/>
        <w:jc w:val="both"/>
      </w:pPr>
    </w:p>
    <w:p w:rsidR="00327401" w:rsidRDefault="00327401" w:rsidP="00327401">
      <w:pPr>
        <w:spacing w:line="360" w:lineRule="auto"/>
        <w:jc w:val="both"/>
      </w:pPr>
    </w:p>
    <w:p w:rsidR="00D97F69" w:rsidRPr="00327401" w:rsidRDefault="00D97F69" w:rsidP="00327401">
      <w:pPr>
        <w:spacing w:line="360" w:lineRule="auto"/>
        <w:jc w:val="both"/>
      </w:pPr>
    </w:p>
    <w:p w:rsidR="00327401" w:rsidRPr="00327401" w:rsidRDefault="00327401" w:rsidP="00327401">
      <w:pPr>
        <w:spacing w:line="360" w:lineRule="auto"/>
        <w:jc w:val="both"/>
      </w:pPr>
    </w:p>
    <w:p w:rsidR="00327401" w:rsidRPr="00327401" w:rsidRDefault="00327401" w:rsidP="00327401">
      <w:pPr>
        <w:spacing w:line="360" w:lineRule="auto"/>
        <w:jc w:val="both"/>
      </w:pPr>
    </w:p>
    <w:p w:rsidR="00327401" w:rsidRPr="00AE45D7" w:rsidRDefault="00327401" w:rsidP="00327401">
      <w:pPr>
        <w:spacing w:line="360" w:lineRule="auto"/>
        <w:jc w:val="both"/>
      </w:pPr>
      <w:r w:rsidRPr="00AE45D7">
        <w:t>PODĚKOVÁNÍ:</w:t>
      </w:r>
    </w:p>
    <w:p w:rsidR="005B6CC1" w:rsidRPr="00AE45D7" w:rsidRDefault="005B6CC1" w:rsidP="00327401">
      <w:pPr>
        <w:spacing w:line="360" w:lineRule="auto"/>
        <w:jc w:val="both"/>
      </w:pPr>
      <w:r w:rsidRPr="00AE45D7">
        <w:t>Děkuji Ing</w:t>
      </w:r>
      <w:r w:rsidR="00FB13A5">
        <w:t>.</w:t>
      </w:r>
      <w:r w:rsidRPr="00AE45D7">
        <w:t xml:space="preserve"> Pavlíně Škardové, PhD. za  vedení mé práce a za její cenné rady a poznámky.</w:t>
      </w:r>
    </w:p>
    <w:p w:rsidR="00EF3DB1" w:rsidRPr="00AE45D7" w:rsidRDefault="00EE4AAD" w:rsidP="00327401">
      <w:pPr>
        <w:spacing w:line="360" w:lineRule="auto"/>
        <w:jc w:val="both"/>
      </w:pPr>
      <w:r w:rsidRPr="00AE45D7">
        <w:t>Děkuji starostovi obce Nákla</w:t>
      </w:r>
      <w:r w:rsidR="00EF3DB1" w:rsidRPr="00AE45D7">
        <w:t xml:space="preserve"> panu Marku Ošťádalovi za </w:t>
      </w:r>
      <w:r w:rsidR="00D97F69" w:rsidRPr="00AE45D7">
        <w:t xml:space="preserve">možnost nahlédnutí do </w:t>
      </w:r>
      <w:r w:rsidR="00A325BA" w:rsidRPr="00AE45D7">
        <w:t>materiálů obce</w:t>
      </w:r>
      <w:r w:rsidR="005B6CC1" w:rsidRPr="00AE45D7">
        <w:t xml:space="preserve"> a za podrobné  </w:t>
      </w:r>
      <w:r w:rsidR="00EF3DB1" w:rsidRPr="00AE45D7">
        <w:t xml:space="preserve">informací </w:t>
      </w:r>
      <w:r w:rsidR="00757251" w:rsidRPr="00AE45D7">
        <w:t xml:space="preserve">týkající se </w:t>
      </w:r>
      <w:r w:rsidR="00EF3DB1" w:rsidRPr="00AE45D7">
        <w:t xml:space="preserve"> fungování obce a jejích plánů do budoucna. </w:t>
      </w:r>
    </w:p>
    <w:p w:rsidR="005B6CC1" w:rsidRPr="00FB13A5" w:rsidRDefault="00EF3DB1" w:rsidP="00327401">
      <w:pPr>
        <w:spacing w:line="360" w:lineRule="auto"/>
        <w:jc w:val="both"/>
      </w:pPr>
      <w:r w:rsidRPr="00AE45D7">
        <w:t xml:space="preserve">Dále bych ráda </w:t>
      </w:r>
      <w:r w:rsidR="00EE4AAD" w:rsidRPr="00AE45D7">
        <w:t>poděkovala knihovnici obce Nákla</w:t>
      </w:r>
      <w:r w:rsidRPr="00AE45D7">
        <w:t xml:space="preserve"> paní Evě S</w:t>
      </w:r>
      <w:r w:rsidR="00F94D41" w:rsidRPr="00AE45D7">
        <w:t xml:space="preserve">kokánkové za zapůjčení kroniky a </w:t>
      </w:r>
      <w:r w:rsidR="00757251" w:rsidRPr="00AE45D7">
        <w:t xml:space="preserve">dalších dokumentů věnujících se </w:t>
      </w:r>
      <w:r w:rsidR="00EE4AAD" w:rsidRPr="00AE45D7">
        <w:t>dějin</w:t>
      </w:r>
      <w:r w:rsidR="00757251" w:rsidRPr="00AE45D7">
        <w:t>ám</w:t>
      </w:r>
      <w:r w:rsidR="00EE4AAD" w:rsidRPr="00AE45D7">
        <w:t xml:space="preserve"> obce Nákla</w:t>
      </w:r>
      <w:r w:rsidR="00F94D41" w:rsidRPr="00AE45D7">
        <w:t>.</w:t>
      </w:r>
    </w:p>
    <w:p w:rsidR="005B6CC1" w:rsidRPr="00AE45D7" w:rsidRDefault="00757251" w:rsidP="00327401">
      <w:pPr>
        <w:spacing w:line="360" w:lineRule="auto"/>
        <w:jc w:val="both"/>
        <w:rPr>
          <w:b/>
        </w:rPr>
      </w:pPr>
      <w:r w:rsidRPr="00AE45D7">
        <w:rPr>
          <w:b/>
        </w:rPr>
        <w:lastRenderedPageBreak/>
        <w:t>ANOTACE</w:t>
      </w:r>
    </w:p>
    <w:p w:rsidR="00757251" w:rsidRPr="00AE45D7" w:rsidRDefault="00757251" w:rsidP="00327401">
      <w:pPr>
        <w:spacing w:line="360" w:lineRule="auto"/>
        <w:jc w:val="both"/>
        <w:rPr>
          <w:b/>
        </w:rPr>
      </w:pPr>
    </w:p>
    <w:p w:rsidR="00757251" w:rsidRDefault="00757251" w:rsidP="00FB13A5">
      <w:pPr>
        <w:spacing w:line="360" w:lineRule="auto"/>
        <w:ind w:firstLine="708"/>
        <w:jc w:val="both"/>
      </w:pPr>
      <w:r w:rsidRPr="00AE45D7">
        <w:t>Práce pojednává o historii obce Nákla, jejím rozvoji, mapuje dosavadní kroky v rámci ochrany životního prostředí a popisuje úpravu pozemků pro účely volnočasových aktivit občanů. Zhodnocuje přínos i prob</w:t>
      </w:r>
      <w:r w:rsidR="00CA22C1">
        <w:t>lémy spojené s</w:t>
      </w:r>
      <w:r w:rsidR="005B1ED5">
        <w:t> </w:t>
      </w:r>
      <w:r w:rsidR="00CA22C1">
        <w:t>provozem</w:t>
      </w:r>
      <w:r w:rsidR="005B1ED5">
        <w:t xml:space="preserve"> pískovny, která je nedílnou součástí obce a jejího okolí a zabývá se skladbou, stavem a údržbou veřejné zeleně.</w:t>
      </w:r>
    </w:p>
    <w:p w:rsidR="00051818" w:rsidRDefault="00051818" w:rsidP="00327401">
      <w:pPr>
        <w:spacing w:line="360" w:lineRule="auto"/>
        <w:jc w:val="both"/>
      </w:pPr>
    </w:p>
    <w:p w:rsidR="00194E1A" w:rsidRDefault="00194E1A" w:rsidP="00327401">
      <w:pPr>
        <w:spacing w:line="360" w:lineRule="auto"/>
        <w:jc w:val="both"/>
      </w:pPr>
      <w:r>
        <w:t>Historie – ochrana životního prostředí – pískovna – veřejná zeleň</w:t>
      </w:r>
    </w:p>
    <w:p w:rsidR="00194E1A" w:rsidRDefault="00194E1A" w:rsidP="00327401">
      <w:pPr>
        <w:spacing w:line="360" w:lineRule="auto"/>
        <w:jc w:val="both"/>
      </w:pPr>
    </w:p>
    <w:p w:rsidR="005B6CC1" w:rsidRDefault="00051818" w:rsidP="00327401">
      <w:pPr>
        <w:spacing w:line="360" w:lineRule="auto"/>
        <w:jc w:val="both"/>
        <w:rPr>
          <w:b/>
        </w:rPr>
      </w:pPr>
      <w:r w:rsidRPr="00051818">
        <w:rPr>
          <w:b/>
        </w:rPr>
        <w:t>ANNOTATION</w:t>
      </w:r>
    </w:p>
    <w:p w:rsidR="00051818" w:rsidRPr="00AE45D7" w:rsidRDefault="00051818" w:rsidP="00327401">
      <w:pPr>
        <w:spacing w:line="360" w:lineRule="auto"/>
        <w:jc w:val="both"/>
        <w:rPr>
          <w:b/>
        </w:rPr>
      </w:pPr>
    </w:p>
    <w:p w:rsidR="005B6CC1" w:rsidRPr="00051818" w:rsidRDefault="00051818" w:rsidP="00FB13A5">
      <w:pPr>
        <w:spacing w:line="360" w:lineRule="auto"/>
        <w:ind w:firstLine="708"/>
        <w:jc w:val="both"/>
        <w:rPr>
          <w:lang w:val="en-GB"/>
        </w:rPr>
      </w:pPr>
      <w:r w:rsidRPr="00051818">
        <w:rPr>
          <w:lang w:val="en-GB"/>
        </w:rPr>
        <w:t xml:space="preserve">The </w:t>
      </w:r>
      <w:r>
        <w:rPr>
          <w:lang w:val="en-GB"/>
        </w:rPr>
        <w:t>work</w:t>
      </w:r>
      <w:r w:rsidRPr="00051818">
        <w:rPr>
          <w:lang w:val="en-GB"/>
        </w:rPr>
        <w:t xml:space="preserve"> deals with the history of the village </w:t>
      </w:r>
      <w:proofErr w:type="spellStart"/>
      <w:r w:rsidRPr="00051818">
        <w:rPr>
          <w:lang w:val="en-GB"/>
        </w:rPr>
        <w:t>Nákl</w:t>
      </w:r>
      <w:r>
        <w:rPr>
          <w:lang w:val="en-GB"/>
        </w:rPr>
        <w:t>o</w:t>
      </w:r>
      <w:proofErr w:type="spellEnd"/>
      <w:r w:rsidRPr="00051818">
        <w:rPr>
          <w:lang w:val="en-GB"/>
        </w:rPr>
        <w:t xml:space="preserve">, its development, maps the previous steps in the field of environmental protection and describes the landscaping for leisure time activities of the citizens. It evaluates the benefits and problems associated with the operation of the </w:t>
      </w:r>
      <w:r>
        <w:rPr>
          <w:lang w:val="en-GB"/>
        </w:rPr>
        <w:t>Flooded Sand Pit</w:t>
      </w:r>
      <w:r w:rsidRPr="00051818">
        <w:rPr>
          <w:lang w:val="en-GB"/>
        </w:rPr>
        <w:t>, which is an integral part of the municipality and its surroundings, and deals with the composition, condition and maintenance of public greenery.</w:t>
      </w:r>
    </w:p>
    <w:p w:rsidR="005B6CC1" w:rsidRPr="00AE45D7" w:rsidRDefault="005B6CC1" w:rsidP="00327401">
      <w:pPr>
        <w:spacing w:line="360" w:lineRule="auto"/>
        <w:jc w:val="both"/>
        <w:rPr>
          <w:b/>
        </w:rPr>
      </w:pPr>
    </w:p>
    <w:p w:rsidR="005B6CC1" w:rsidRPr="00194E1A" w:rsidRDefault="00194E1A" w:rsidP="00327401">
      <w:pPr>
        <w:spacing w:line="360" w:lineRule="auto"/>
        <w:jc w:val="both"/>
      </w:pPr>
      <w:r>
        <w:t>History – environmental protection – Flooded Sand Pit - greenery</w:t>
      </w: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Pr="00AE45D7" w:rsidRDefault="005B6CC1" w:rsidP="00327401">
      <w:pPr>
        <w:spacing w:line="360" w:lineRule="auto"/>
        <w:jc w:val="both"/>
        <w:rPr>
          <w:b/>
        </w:rPr>
      </w:pPr>
    </w:p>
    <w:p w:rsidR="005B6CC1" w:rsidRDefault="005B6CC1" w:rsidP="00327401">
      <w:pPr>
        <w:spacing w:line="360" w:lineRule="auto"/>
        <w:jc w:val="both"/>
        <w:rPr>
          <w:b/>
        </w:rPr>
      </w:pPr>
    </w:p>
    <w:p w:rsidR="005B6CC1" w:rsidRPr="00AE45D7" w:rsidRDefault="005B6CC1" w:rsidP="00327401">
      <w:pPr>
        <w:spacing w:line="360" w:lineRule="auto"/>
        <w:jc w:val="both"/>
        <w:rPr>
          <w:b/>
        </w:rPr>
      </w:pPr>
    </w:p>
    <w:p w:rsidR="00327401" w:rsidRPr="00AE45D7" w:rsidRDefault="00327401" w:rsidP="00B7463D">
      <w:pPr>
        <w:spacing w:line="360" w:lineRule="auto"/>
        <w:rPr>
          <w:b/>
          <w:sz w:val="32"/>
          <w:szCs w:val="32"/>
        </w:rPr>
      </w:pPr>
      <w:r w:rsidRPr="00AE45D7">
        <w:rPr>
          <w:b/>
          <w:sz w:val="32"/>
          <w:szCs w:val="32"/>
        </w:rPr>
        <w:lastRenderedPageBreak/>
        <w:t>OBSAH:</w:t>
      </w:r>
    </w:p>
    <w:p w:rsidR="00327401" w:rsidRPr="00AE45D7" w:rsidRDefault="00AB11BE" w:rsidP="00B7463D">
      <w:pPr>
        <w:pStyle w:val="ListParagraph"/>
        <w:numPr>
          <w:ilvl w:val="0"/>
          <w:numId w:val="3"/>
        </w:numPr>
        <w:spacing w:line="360" w:lineRule="auto"/>
        <w:rPr>
          <w:b/>
          <w:sz w:val="32"/>
          <w:szCs w:val="32"/>
        </w:rPr>
      </w:pPr>
      <w:r w:rsidRPr="00AE45D7">
        <w:rPr>
          <w:b/>
          <w:sz w:val="32"/>
          <w:szCs w:val="32"/>
        </w:rPr>
        <w:t>Úvod</w:t>
      </w:r>
      <w:r w:rsidR="00B7463D">
        <w:rPr>
          <w:sz w:val="32"/>
          <w:szCs w:val="32"/>
        </w:rPr>
        <w:t>...........................................................................................8</w:t>
      </w:r>
    </w:p>
    <w:p w:rsidR="00327401" w:rsidRPr="00AE45D7" w:rsidRDefault="00AB11BE" w:rsidP="00B7463D">
      <w:pPr>
        <w:pStyle w:val="ListParagraph"/>
        <w:numPr>
          <w:ilvl w:val="0"/>
          <w:numId w:val="3"/>
        </w:numPr>
        <w:spacing w:line="360" w:lineRule="auto"/>
        <w:rPr>
          <w:b/>
          <w:sz w:val="32"/>
          <w:szCs w:val="32"/>
        </w:rPr>
      </w:pPr>
      <w:r w:rsidRPr="00AE45D7">
        <w:rPr>
          <w:b/>
          <w:sz w:val="32"/>
          <w:szCs w:val="32"/>
        </w:rPr>
        <w:t>Základn</w:t>
      </w:r>
      <w:r w:rsidR="00FC238C" w:rsidRPr="00AE45D7">
        <w:rPr>
          <w:b/>
          <w:sz w:val="32"/>
          <w:szCs w:val="32"/>
        </w:rPr>
        <w:t>í identifikační údaje obce</w:t>
      </w:r>
      <w:r w:rsidR="005B1ED5">
        <w:rPr>
          <w:b/>
          <w:sz w:val="32"/>
          <w:szCs w:val="32"/>
        </w:rPr>
        <w:t xml:space="preserve"> a vybavení obce</w:t>
      </w:r>
      <w:r w:rsidR="00B7463D">
        <w:rPr>
          <w:sz w:val="32"/>
          <w:szCs w:val="32"/>
        </w:rPr>
        <w:t>...............9</w:t>
      </w:r>
    </w:p>
    <w:p w:rsidR="00EE4AAD" w:rsidRPr="00AE45D7" w:rsidRDefault="00EE4AAD" w:rsidP="00B7463D">
      <w:pPr>
        <w:pStyle w:val="ListParagraph"/>
        <w:numPr>
          <w:ilvl w:val="0"/>
          <w:numId w:val="3"/>
        </w:numPr>
        <w:spacing w:line="360" w:lineRule="auto"/>
        <w:rPr>
          <w:b/>
          <w:sz w:val="32"/>
          <w:szCs w:val="32"/>
        </w:rPr>
      </w:pPr>
      <w:r w:rsidRPr="00AE45D7">
        <w:rPr>
          <w:b/>
          <w:sz w:val="32"/>
          <w:szCs w:val="32"/>
        </w:rPr>
        <w:t>Stručná historie obce Nákla</w:t>
      </w:r>
      <w:r w:rsidR="00B7463D">
        <w:rPr>
          <w:sz w:val="32"/>
          <w:szCs w:val="32"/>
        </w:rPr>
        <w:t>....................................................10</w:t>
      </w:r>
    </w:p>
    <w:p w:rsidR="00EE4AAD" w:rsidRPr="00AE45D7" w:rsidRDefault="00EE4AAD" w:rsidP="00B7463D">
      <w:pPr>
        <w:pStyle w:val="ListParagraph"/>
        <w:numPr>
          <w:ilvl w:val="1"/>
          <w:numId w:val="3"/>
        </w:numPr>
        <w:spacing w:line="360" w:lineRule="auto"/>
        <w:rPr>
          <w:b/>
          <w:sz w:val="30"/>
          <w:szCs w:val="30"/>
        </w:rPr>
      </w:pPr>
      <w:r w:rsidRPr="00AE45D7">
        <w:rPr>
          <w:b/>
          <w:sz w:val="30"/>
          <w:szCs w:val="30"/>
        </w:rPr>
        <w:t xml:space="preserve"> Jméno</w:t>
      </w:r>
      <w:r w:rsidR="00B7463D">
        <w:rPr>
          <w:sz w:val="30"/>
          <w:szCs w:val="30"/>
        </w:rPr>
        <w:t>.....................................................................................10</w:t>
      </w:r>
    </w:p>
    <w:p w:rsidR="00EE4AAD" w:rsidRPr="00AE45D7" w:rsidRDefault="00EE4AAD" w:rsidP="00B7463D">
      <w:pPr>
        <w:pStyle w:val="ListParagraph"/>
        <w:numPr>
          <w:ilvl w:val="1"/>
          <w:numId w:val="3"/>
        </w:numPr>
        <w:spacing w:line="360" w:lineRule="auto"/>
        <w:rPr>
          <w:b/>
          <w:sz w:val="30"/>
          <w:szCs w:val="30"/>
        </w:rPr>
      </w:pPr>
      <w:r w:rsidRPr="00AE45D7">
        <w:rPr>
          <w:b/>
          <w:sz w:val="30"/>
          <w:szCs w:val="30"/>
        </w:rPr>
        <w:t xml:space="preserve"> Přírodní poměry</w:t>
      </w:r>
      <w:r w:rsidR="00B7463D">
        <w:rPr>
          <w:sz w:val="30"/>
          <w:szCs w:val="30"/>
        </w:rPr>
        <w:t>...................................................................10</w:t>
      </w:r>
    </w:p>
    <w:p w:rsidR="00EE4AAD" w:rsidRPr="00AE45D7" w:rsidRDefault="00EE4AAD" w:rsidP="00EE4AAD">
      <w:pPr>
        <w:pStyle w:val="ListParagraph"/>
        <w:numPr>
          <w:ilvl w:val="1"/>
          <w:numId w:val="3"/>
        </w:numPr>
        <w:spacing w:line="360" w:lineRule="auto"/>
        <w:jc w:val="both"/>
        <w:rPr>
          <w:b/>
          <w:sz w:val="30"/>
          <w:szCs w:val="30"/>
        </w:rPr>
      </w:pPr>
      <w:r w:rsidRPr="00AE45D7">
        <w:rPr>
          <w:b/>
          <w:sz w:val="30"/>
          <w:szCs w:val="30"/>
        </w:rPr>
        <w:t xml:space="preserve"> Počátky hospodaření</w:t>
      </w:r>
      <w:r w:rsidR="00B7463D">
        <w:rPr>
          <w:sz w:val="30"/>
          <w:szCs w:val="30"/>
        </w:rPr>
        <w:t>............................................................11</w:t>
      </w:r>
    </w:p>
    <w:p w:rsidR="00EE4AAD" w:rsidRPr="00AE45D7" w:rsidRDefault="00EE4AAD" w:rsidP="00EE4AAD">
      <w:pPr>
        <w:pStyle w:val="ListParagraph"/>
        <w:numPr>
          <w:ilvl w:val="1"/>
          <w:numId w:val="3"/>
        </w:numPr>
        <w:spacing w:line="360" w:lineRule="auto"/>
        <w:jc w:val="both"/>
        <w:rPr>
          <w:b/>
          <w:sz w:val="30"/>
          <w:szCs w:val="30"/>
        </w:rPr>
      </w:pPr>
      <w:r w:rsidRPr="00AE45D7">
        <w:rPr>
          <w:b/>
          <w:sz w:val="30"/>
          <w:szCs w:val="30"/>
        </w:rPr>
        <w:t xml:space="preserve"> Školy a vzdělávání obyvatel</w:t>
      </w:r>
      <w:r w:rsidR="00B7463D">
        <w:rPr>
          <w:sz w:val="30"/>
          <w:szCs w:val="30"/>
        </w:rPr>
        <w:t>.................................................12</w:t>
      </w:r>
    </w:p>
    <w:p w:rsidR="00EE4AAD" w:rsidRPr="00AE45D7" w:rsidRDefault="00EE4AAD" w:rsidP="00EE4AAD">
      <w:pPr>
        <w:pStyle w:val="ListParagraph"/>
        <w:numPr>
          <w:ilvl w:val="1"/>
          <w:numId w:val="3"/>
        </w:numPr>
        <w:spacing w:line="360" w:lineRule="auto"/>
        <w:jc w:val="both"/>
        <w:rPr>
          <w:b/>
          <w:sz w:val="30"/>
          <w:szCs w:val="30"/>
        </w:rPr>
      </w:pPr>
      <w:r w:rsidRPr="00AE45D7">
        <w:rPr>
          <w:b/>
          <w:sz w:val="30"/>
          <w:szCs w:val="30"/>
        </w:rPr>
        <w:t xml:space="preserve"> Spolky</w:t>
      </w:r>
      <w:r w:rsidR="00B7463D">
        <w:rPr>
          <w:sz w:val="30"/>
          <w:szCs w:val="30"/>
        </w:rPr>
        <w:t>....................................................................................12</w:t>
      </w:r>
    </w:p>
    <w:p w:rsidR="00913C43" w:rsidRPr="00AE45D7" w:rsidRDefault="00913C43" w:rsidP="00EE4AAD">
      <w:pPr>
        <w:pStyle w:val="ListParagraph"/>
        <w:numPr>
          <w:ilvl w:val="1"/>
          <w:numId w:val="3"/>
        </w:numPr>
        <w:spacing w:line="360" w:lineRule="auto"/>
        <w:jc w:val="both"/>
        <w:rPr>
          <w:b/>
          <w:sz w:val="30"/>
          <w:szCs w:val="30"/>
        </w:rPr>
      </w:pPr>
      <w:r w:rsidRPr="00AE45D7">
        <w:rPr>
          <w:b/>
          <w:sz w:val="30"/>
          <w:szCs w:val="30"/>
        </w:rPr>
        <w:t xml:space="preserve"> Významná jména v dějinách Nákla</w:t>
      </w:r>
      <w:r w:rsidR="00B7463D">
        <w:rPr>
          <w:sz w:val="30"/>
          <w:szCs w:val="30"/>
        </w:rPr>
        <w:t>....................................13</w:t>
      </w:r>
    </w:p>
    <w:p w:rsidR="00EE4AAD" w:rsidRPr="00AE45D7" w:rsidRDefault="001F78DF" w:rsidP="00EE4AAD">
      <w:pPr>
        <w:pStyle w:val="ListParagraph"/>
        <w:numPr>
          <w:ilvl w:val="0"/>
          <w:numId w:val="3"/>
        </w:numPr>
        <w:spacing w:line="360" w:lineRule="auto"/>
        <w:jc w:val="both"/>
        <w:rPr>
          <w:b/>
          <w:sz w:val="32"/>
          <w:szCs w:val="32"/>
        </w:rPr>
      </w:pPr>
      <w:r w:rsidRPr="00AE45D7">
        <w:rPr>
          <w:b/>
          <w:sz w:val="32"/>
          <w:szCs w:val="32"/>
        </w:rPr>
        <w:t>Čistírna odpadních vod Náklo</w:t>
      </w:r>
      <w:r w:rsidR="00B7463D">
        <w:rPr>
          <w:sz w:val="32"/>
          <w:szCs w:val="32"/>
        </w:rPr>
        <w:t>................................................14</w:t>
      </w:r>
    </w:p>
    <w:p w:rsidR="001F78DF" w:rsidRPr="00AE45D7" w:rsidRDefault="001F78DF" w:rsidP="001F78DF">
      <w:pPr>
        <w:pStyle w:val="ListParagraph"/>
        <w:numPr>
          <w:ilvl w:val="1"/>
          <w:numId w:val="3"/>
        </w:numPr>
        <w:spacing w:line="360" w:lineRule="auto"/>
        <w:jc w:val="both"/>
        <w:rPr>
          <w:b/>
          <w:sz w:val="30"/>
          <w:szCs w:val="30"/>
        </w:rPr>
      </w:pPr>
      <w:r w:rsidRPr="00AE45D7">
        <w:rPr>
          <w:b/>
          <w:sz w:val="30"/>
          <w:szCs w:val="30"/>
        </w:rPr>
        <w:t xml:space="preserve"> Intenzifikace</w:t>
      </w:r>
      <w:r w:rsidR="00B7463D">
        <w:rPr>
          <w:sz w:val="30"/>
          <w:szCs w:val="30"/>
        </w:rPr>
        <w:t>.........................................................................14</w:t>
      </w:r>
    </w:p>
    <w:p w:rsidR="001F78DF" w:rsidRPr="00AE45D7" w:rsidRDefault="001F78DF" w:rsidP="001F78DF">
      <w:pPr>
        <w:pStyle w:val="ListParagraph"/>
        <w:numPr>
          <w:ilvl w:val="1"/>
          <w:numId w:val="3"/>
        </w:numPr>
        <w:spacing w:line="360" w:lineRule="auto"/>
        <w:jc w:val="both"/>
        <w:rPr>
          <w:b/>
          <w:sz w:val="30"/>
          <w:szCs w:val="30"/>
        </w:rPr>
      </w:pPr>
      <w:r w:rsidRPr="00AE45D7">
        <w:rPr>
          <w:b/>
          <w:sz w:val="30"/>
          <w:szCs w:val="30"/>
        </w:rPr>
        <w:t xml:space="preserve"> Technologický popis</w:t>
      </w:r>
      <w:r w:rsidR="00B7463D">
        <w:rPr>
          <w:sz w:val="30"/>
          <w:szCs w:val="30"/>
        </w:rPr>
        <w:t>.............................................................15</w:t>
      </w:r>
    </w:p>
    <w:p w:rsidR="001F78DF" w:rsidRPr="00AE45D7" w:rsidRDefault="001F78DF" w:rsidP="001F78DF">
      <w:pPr>
        <w:pStyle w:val="ListParagraph"/>
        <w:numPr>
          <w:ilvl w:val="1"/>
          <w:numId w:val="3"/>
        </w:numPr>
        <w:spacing w:line="360" w:lineRule="auto"/>
        <w:jc w:val="both"/>
        <w:rPr>
          <w:b/>
          <w:sz w:val="30"/>
          <w:szCs w:val="30"/>
        </w:rPr>
      </w:pPr>
      <w:r w:rsidRPr="00AE45D7">
        <w:rPr>
          <w:b/>
          <w:sz w:val="30"/>
          <w:szCs w:val="30"/>
        </w:rPr>
        <w:t xml:space="preserve"> Legislativa</w:t>
      </w:r>
      <w:r w:rsidR="00B7463D">
        <w:rPr>
          <w:sz w:val="30"/>
          <w:szCs w:val="30"/>
        </w:rPr>
        <w:t>.............................................................................15</w:t>
      </w:r>
    </w:p>
    <w:p w:rsidR="001F78DF" w:rsidRPr="00AE45D7" w:rsidRDefault="008D0952" w:rsidP="001F78DF">
      <w:pPr>
        <w:pStyle w:val="ListParagraph"/>
        <w:numPr>
          <w:ilvl w:val="0"/>
          <w:numId w:val="3"/>
        </w:numPr>
        <w:spacing w:line="360" w:lineRule="auto"/>
        <w:jc w:val="both"/>
        <w:rPr>
          <w:b/>
          <w:sz w:val="32"/>
          <w:szCs w:val="32"/>
        </w:rPr>
      </w:pPr>
      <w:r w:rsidRPr="00AE45D7">
        <w:rPr>
          <w:b/>
          <w:sz w:val="32"/>
          <w:szCs w:val="32"/>
        </w:rPr>
        <w:t>Park u školy v obci Náklo</w:t>
      </w:r>
      <w:r w:rsidR="00B7463D">
        <w:rPr>
          <w:sz w:val="32"/>
          <w:szCs w:val="32"/>
        </w:rPr>
        <w:t>.......................................................16</w:t>
      </w:r>
    </w:p>
    <w:p w:rsidR="008D0952" w:rsidRPr="00AE45D7" w:rsidRDefault="008D0952" w:rsidP="008D0952">
      <w:pPr>
        <w:pStyle w:val="ListParagraph"/>
        <w:numPr>
          <w:ilvl w:val="1"/>
          <w:numId w:val="3"/>
        </w:numPr>
        <w:spacing w:line="360" w:lineRule="auto"/>
        <w:jc w:val="both"/>
        <w:rPr>
          <w:b/>
          <w:sz w:val="30"/>
          <w:szCs w:val="30"/>
        </w:rPr>
      </w:pPr>
      <w:r w:rsidRPr="00AE45D7">
        <w:rPr>
          <w:b/>
          <w:sz w:val="30"/>
          <w:szCs w:val="30"/>
        </w:rPr>
        <w:t xml:space="preserve"> Vymezení parkové plochy</w:t>
      </w:r>
      <w:r w:rsidR="00B7463D">
        <w:rPr>
          <w:sz w:val="30"/>
          <w:szCs w:val="30"/>
        </w:rPr>
        <w:t>...................................................16</w:t>
      </w:r>
    </w:p>
    <w:p w:rsidR="008D0952" w:rsidRPr="00AE45D7" w:rsidRDefault="008D0952" w:rsidP="008D0952">
      <w:pPr>
        <w:pStyle w:val="ListParagraph"/>
        <w:numPr>
          <w:ilvl w:val="1"/>
          <w:numId w:val="3"/>
        </w:numPr>
        <w:spacing w:line="360" w:lineRule="auto"/>
        <w:jc w:val="both"/>
        <w:rPr>
          <w:b/>
          <w:sz w:val="30"/>
          <w:szCs w:val="30"/>
        </w:rPr>
      </w:pPr>
      <w:r w:rsidRPr="00AE45D7">
        <w:rPr>
          <w:b/>
          <w:sz w:val="30"/>
          <w:szCs w:val="30"/>
        </w:rPr>
        <w:t xml:space="preserve"> Průběh realizace</w:t>
      </w:r>
      <w:r w:rsidR="00B7463D">
        <w:rPr>
          <w:sz w:val="30"/>
          <w:szCs w:val="30"/>
        </w:rPr>
        <w:t>...................................................................17</w:t>
      </w:r>
    </w:p>
    <w:p w:rsidR="008D0952" w:rsidRPr="00AE45D7" w:rsidRDefault="008D0952" w:rsidP="008D0952">
      <w:pPr>
        <w:pStyle w:val="ListParagraph"/>
        <w:numPr>
          <w:ilvl w:val="1"/>
          <w:numId w:val="3"/>
        </w:numPr>
        <w:spacing w:line="360" w:lineRule="auto"/>
        <w:jc w:val="both"/>
        <w:rPr>
          <w:b/>
          <w:sz w:val="30"/>
          <w:szCs w:val="30"/>
        </w:rPr>
      </w:pPr>
      <w:r w:rsidRPr="00AE45D7">
        <w:rPr>
          <w:b/>
          <w:sz w:val="30"/>
          <w:szCs w:val="30"/>
        </w:rPr>
        <w:t xml:space="preserve"> Přínos parku pro obec</w:t>
      </w:r>
      <w:r w:rsidR="00B7463D">
        <w:rPr>
          <w:sz w:val="30"/>
          <w:szCs w:val="30"/>
        </w:rPr>
        <w:t>.........................................................17</w:t>
      </w:r>
    </w:p>
    <w:p w:rsidR="008D0952" w:rsidRPr="00AE45D7" w:rsidRDefault="008D0952" w:rsidP="008D0952">
      <w:pPr>
        <w:pStyle w:val="ListParagraph"/>
        <w:numPr>
          <w:ilvl w:val="0"/>
          <w:numId w:val="3"/>
        </w:numPr>
        <w:spacing w:line="360" w:lineRule="auto"/>
        <w:jc w:val="both"/>
        <w:rPr>
          <w:b/>
          <w:sz w:val="32"/>
          <w:szCs w:val="32"/>
        </w:rPr>
      </w:pPr>
      <w:r w:rsidRPr="00AE45D7">
        <w:rPr>
          <w:b/>
          <w:sz w:val="32"/>
          <w:szCs w:val="32"/>
        </w:rPr>
        <w:t>Mobilní kompostovací zařízení pro obec Náklo a partnerské obce</w:t>
      </w:r>
      <w:r w:rsidR="00B7463D">
        <w:rPr>
          <w:sz w:val="32"/>
          <w:szCs w:val="32"/>
        </w:rPr>
        <w:t>............................................................................................18</w:t>
      </w:r>
    </w:p>
    <w:p w:rsidR="008D0952" w:rsidRPr="00AE45D7" w:rsidRDefault="008D0952" w:rsidP="008D0952">
      <w:pPr>
        <w:pStyle w:val="ListParagraph"/>
        <w:numPr>
          <w:ilvl w:val="1"/>
          <w:numId w:val="3"/>
        </w:numPr>
        <w:spacing w:line="360" w:lineRule="auto"/>
        <w:jc w:val="both"/>
        <w:rPr>
          <w:b/>
          <w:sz w:val="30"/>
          <w:szCs w:val="30"/>
        </w:rPr>
      </w:pPr>
      <w:r w:rsidRPr="00AE45D7">
        <w:rPr>
          <w:b/>
          <w:sz w:val="30"/>
          <w:szCs w:val="30"/>
        </w:rPr>
        <w:t xml:space="preserve"> Důvody projektu a jeho financování</w:t>
      </w:r>
      <w:r w:rsidR="00B7463D">
        <w:rPr>
          <w:sz w:val="30"/>
          <w:szCs w:val="30"/>
        </w:rPr>
        <w:t>..................................18</w:t>
      </w:r>
    </w:p>
    <w:p w:rsidR="008D0952" w:rsidRPr="00AE45D7" w:rsidRDefault="008D0952" w:rsidP="008D0952">
      <w:pPr>
        <w:pStyle w:val="ListParagraph"/>
        <w:numPr>
          <w:ilvl w:val="1"/>
          <w:numId w:val="3"/>
        </w:numPr>
        <w:spacing w:line="360" w:lineRule="auto"/>
        <w:jc w:val="both"/>
        <w:rPr>
          <w:b/>
          <w:sz w:val="30"/>
          <w:szCs w:val="30"/>
        </w:rPr>
      </w:pPr>
      <w:r w:rsidRPr="00AE45D7">
        <w:rPr>
          <w:b/>
          <w:sz w:val="30"/>
          <w:szCs w:val="30"/>
        </w:rPr>
        <w:t xml:space="preserve"> Umístění kompostárny</w:t>
      </w:r>
      <w:r w:rsidR="00B7463D">
        <w:rPr>
          <w:sz w:val="30"/>
          <w:szCs w:val="30"/>
        </w:rPr>
        <w:t>.........................................................18</w:t>
      </w:r>
    </w:p>
    <w:p w:rsidR="008D0952" w:rsidRPr="00AE45D7" w:rsidRDefault="008D0952" w:rsidP="008D0952">
      <w:pPr>
        <w:pStyle w:val="ListParagraph"/>
        <w:numPr>
          <w:ilvl w:val="1"/>
          <w:numId w:val="3"/>
        </w:numPr>
        <w:spacing w:line="360" w:lineRule="auto"/>
        <w:jc w:val="both"/>
        <w:rPr>
          <w:b/>
          <w:sz w:val="30"/>
          <w:szCs w:val="30"/>
        </w:rPr>
      </w:pPr>
      <w:r w:rsidRPr="00AE45D7">
        <w:rPr>
          <w:b/>
          <w:sz w:val="30"/>
          <w:szCs w:val="30"/>
        </w:rPr>
        <w:t xml:space="preserve"> Kompostování</w:t>
      </w:r>
      <w:r w:rsidR="00B7463D">
        <w:rPr>
          <w:sz w:val="30"/>
          <w:szCs w:val="30"/>
        </w:rPr>
        <w:t>.......................................................................19</w:t>
      </w:r>
    </w:p>
    <w:p w:rsidR="008D0952" w:rsidRPr="00AE45D7" w:rsidRDefault="008D0952" w:rsidP="008D0952">
      <w:pPr>
        <w:pStyle w:val="ListParagraph"/>
        <w:numPr>
          <w:ilvl w:val="1"/>
          <w:numId w:val="3"/>
        </w:numPr>
        <w:spacing w:line="360" w:lineRule="auto"/>
        <w:jc w:val="both"/>
        <w:rPr>
          <w:b/>
          <w:sz w:val="30"/>
          <w:szCs w:val="30"/>
        </w:rPr>
      </w:pPr>
      <w:r w:rsidRPr="00AE45D7">
        <w:rPr>
          <w:b/>
          <w:sz w:val="30"/>
          <w:szCs w:val="30"/>
        </w:rPr>
        <w:t xml:space="preserve"> Proces kompostování ve vacích</w:t>
      </w:r>
      <w:r w:rsidR="00B7463D">
        <w:rPr>
          <w:sz w:val="30"/>
          <w:szCs w:val="30"/>
        </w:rPr>
        <w:t>...........................................19</w:t>
      </w:r>
    </w:p>
    <w:p w:rsidR="00DB4C24" w:rsidRPr="00AE45D7" w:rsidRDefault="00DB4C24" w:rsidP="008D0952">
      <w:pPr>
        <w:pStyle w:val="ListParagraph"/>
        <w:numPr>
          <w:ilvl w:val="1"/>
          <w:numId w:val="3"/>
        </w:numPr>
        <w:spacing w:line="360" w:lineRule="auto"/>
        <w:jc w:val="both"/>
        <w:rPr>
          <w:b/>
          <w:sz w:val="30"/>
          <w:szCs w:val="30"/>
        </w:rPr>
      </w:pPr>
      <w:r w:rsidRPr="00AE45D7">
        <w:rPr>
          <w:b/>
          <w:sz w:val="30"/>
          <w:szCs w:val="30"/>
        </w:rPr>
        <w:t xml:space="preserve"> Svoz odpadu a přínos kompostárny</w:t>
      </w:r>
      <w:r w:rsidR="00B7463D">
        <w:rPr>
          <w:sz w:val="30"/>
          <w:szCs w:val="30"/>
        </w:rPr>
        <w:t>....................................20</w:t>
      </w:r>
    </w:p>
    <w:p w:rsidR="00E83B9B" w:rsidRPr="00AE45D7" w:rsidRDefault="00E83B9B" w:rsidP="00E83B9B">
      <w:pPr>
        <w:spacing w:line="360" w:lineRule="auto"/>
        <w:jc w:val="both"/>
        <w:rPr>
          <w:b/>
          <w:sz w:val="30"/>
          <w:szCs w:val="30"/>
        </w:rPr>
      </w:pPr>
    </w:p>
    <w:p w:rsidR="00E83B9B" w:rsidRPr="00AE45D7" w:rsidRDefault="00E83B9B" w:rsidP="00E83B9B">
      <w:pPr>
        <w:pStyle w:val="ListParagraph"/>
        <w:numPr>
          <w:ilvl w:val="0"/>
          <w:numId w:val="3"/>
        </w:numPr>
        <w:spacing w:line="360" w:lineRule="auto"/>
        <w:jc w:val="both"/>
        <w:rPr>
          <w:b/>
          <w:sz w:val="32"/>
          <w:szCs w:val="32"/>
        </w:rPr>
      </w:pPr>
      <w:r w:rsidRPr="00AE45D7">
        <w:rPr>
          <w:b/>
          <w:sz w:val="32"/>
          <w:szCs w:val="32"/>
        </w:rPr>
        <w:lastRenderedPageBreak/>
        <w:t>Sběrný dvůr pro obec Náklo</w:t>
      </w:r>
      <w:r w:rsidR="00B7463D">
        <w:rPr>
          <w:sz w:val="32"/>
          <w:szCs w:val="32"/>
        </w:rPr>
        <w:t>..................................................22</w:t>
      </w:r>
    </w:p>
    <w:p w:rsidR="00E83B9B" w:rsidRPr="00AE45D7" w:rsidRDefault="00FD5870" w:rsidP="00E83B9B">
      <w:pPr>
        <w:pStyle w:val="ListParagraph"/>
        <w:numPr>
          <w:ilvl w:val="1"/>
          <w:numId w:val="3"/>
        </w:numPr>
        <w:spacing w:line="360" w:lineRule="auto"/>
        <w:jc w:val="both"/>
        <w:rPr>
          <w:b/>
          <w:sz w:val="30"/>
          <w:szCs w:val="30"/>
        </w:rPr>
      </w:pPr>
      <w:r>
        <w:rPr>
          <w:b/>
          <w:sz w:val="30"/>
          <w:szCs w:val="30"/>
        </w:rPr>
        <w:t>Umístění</w:t>
      </w:r>
      <w:r w:rsidR="00E83B9B" w:rsidRPr="00AE45D7">
        <w:rPr>
          <w:b/>
          <w:sz w:val="30"/>
          <w:szCs w:val="30"/>
        </w:rPr>
        <w:t xml:space="preserve"> sběrného dvora a úprava pozemku</w:t>
      </w:r>
      <w:r w:rsidR="00B7463D">
        <w:rPr>
          <w:sz w:val="30"/>
          <w:szCs w:val="30"/>
        </w:rPr>
        <w:t>....................22</w:t>
      </w:r>
    </w:p>
    <w:p w:rsidR="00E83B9B" w:rsidRPr="00AE45D7" w:rsidRDefault="00E83B9B" w:rsidP="00E83B9B">
      <w:pPr>
        <w:pStyle w:val="ListParagraph"/>
        <w:numPr>
          <w:ilvl w:val="1"/>
          <w:numId w:val="3"/>
        </w:numPr>
        <w:spacing w:line="360" w:lineRule="auto"/>
        <w:jc w:val="both"/>
        <w:rPr>
          <w:b/>
          <w:sz w:val="30"/>
          <w:szCs w:val="30"/>
        </w:rPr>
      </w:pPr>
      <w:r w:rsidRPr="00AE45D7">
        <w:rPr>
          <w:b/>
          <w:sz w:val="30"/>
          <w:szCs w:val="30"/>
        </w:rPr>
        <w:t>Vybavení sběrného dvora</w:t>
      </w:r>
      <w:r w:rsidR="00B7463D">
        <w:rPr>
          <w:sz w:val="30"/>
          <w:szCs w:val="30"/>
        </w:rPr>
        <w:t>....................................................23</w:t>
      </w:r>
    </w:p>
    <w:p w:rsidR="00E83B9B" w:rsidRPr="00AE45D7" w:rsidRDefault="00E83B9B" w:rsidP="00E83B9B">
      <w:pPr>
        <w:pStyle w:val="ListParagraph"/>
        <w:numPr>
          <w:ilvl w:val="1"/>
          <w:numId w:val="3"/>
        </w:numPr>
        <w:spacing w:line="360" w:lineRule="auto"/>
        <w:jc w:val="both"/>
        <w:rPr>
          <w:b/>
          <w:sz w:val="30"/>
          <w:szCs w:val="30"/>
        </w:rPr>
      </w:pPr>
      <w:r w:rsidRPr="00AE45D7">
        <w:rPr>
          <w:b/>
          <w:sz w:val="30"/>
          <w:szCs w:val="30"/>
        </w:rPr>
        <w:t>Svoz a zajištění třídění odpadů v obci Náklo</w:t>
      </w:r>
      <w:r w:rsidR="00B7463D">
        <w:rPr>
          <w:sz w:val="30"/>
          <w:szCs w:val="30"/>
        </w:rPr>
        <w:t>.................</w:t>
      </w:r>
      <w:r w:rsidR="00C810A2">
        <w:rPr>
          <w:sz w:val="30"/>
          <w:szCs w:val="30"/>
        </w:rPr>
        <w:t>.</w:t>
      </w:r>
      <w:r w:rsidR="00B7463D">
        <w:rPr>
          <w:sz w:val="30"/>
          <w:szCs w:val="30"/>
        </w:rPr>
        <w:t>...23</w:t>
      </w:r>
    </w:p>
    <w:p w:rsidR="00E83B9B" w:rsidRPr="00892D77" w:rsidRDefault="007C532A" w:rsidP="007C532A">
      <w:pPr>
        <w:pStyle w:val="ListParagraph"/>
        <w:numPr>
          <w:ilvl w:val="0"/>
          <w:numId w:val="3"/>
        </w:numPr>
        <w:spacing w:line="360" w:lineRule="auto"/>
        <w:jc w:val="both"/>
        <w:rPr>
          <w:b/>
          <w:sz w:val="32"/>
          <w:szCs w:val="32"/>
        </w:rPr>
      </w:pPr>
      <w:r w:rsidRPr="00892D77">
        <w:rPr>
          <w:b/>
          <w:sz w:val="32"/>
          <w:szCs w:val="32"/>
        </w:rPr>
        <w:t>Pískovna Náklo a těžba štěrkopísku</w:t>
      </w:r>
      <w:r w:rsidR="00B7463D">
        <w:rPr>
          <w:sz w:val="32"/>
          <w:szCs w:val="32"/>
        </w:rPr>
        <w:t>.....................................25</w:t>
      </w:r>
    </w:p>
    <w:p w:rsidR="007C532A" w:rsidRPr="00AE45D7" w:rsidRDefault="007C532A" w:rsidP="007C532A">
      <w:pPr>
        <w:pStyle w:val="ListParagraph"/>
        <w:numPr>
          <w:ilvl w:val="1"/>
          <w:numId w:val="3"/>
        </w:numPr>
        <w:spacing w:line="360" w:lineRule="auto"/>
        <w:jc w:val="both"/>
        <w:rPr>
          <w:b/>
          <w:sz w:val="30"/>
          <w:szCs w:val="30"/>
        </w:rPr>
      </w:pPr>
      <w:r w:rsidRPr="00AE45D7">
        <w:rPr>
          <w:b/>
          <w:sz w:val="30"/>
          <w:szCs w:val="30"/>
        </w:rPr>
        <w:t>Historie těžby</w:t>
      </w:r>
      <w:r w:rsidR="00B7463D">
        <w:rPr>
          <w:sz w:val="30"/>
          <w:szCs w:val="30"/>
        </w:rPr>
        <w:t>....................................................................</w:t>
      </w:r>
      <w:r w:rsidR="00C810A2">
        <w:rPr>
          <w:sz w:val="30"/>
          <w:szCs w:val="30"/>
        </w:rPr>
        <w:t>.</w:t>
      </w:r>
      <w:r w:rsidR="00B7463D">
        <w:rPr>
          <w:sz w:val="30"/>
          <w:szCs w:val="30"/>
        </w:rPr>
        <w:t>...25</w:t>
      </w:r>
    </w:p>
    <w:p w:rsidR="007C532A" w:rsidRPr="00AE45D7" w:rsidRDefault="007C532A" w:rsidP="007C532A">
      <w:pPr>
        <w:pStyle w:val="ListParagraph"/>
        <w:numPr>
          <w:ilvl w:val="1"/>
          <w:numId w:val="3"/>
        </w:numPr>
        <w:spacing w:line="360" w:lineRule="auto"/>
        <w:jc w:val="both"/>
        <w:rPr>
          <w:b/>
          <w:sz w:val="30"/>
          <w:szCs w:val="30"/>
        </w:rPr>
      </w:pPr>
      <w:r w:rsidRPr="00AE45D7">
        <w:rPr>
          <w:b/>
          <w:sz w:val="30"/>
          <w:szCs w:val="30"/>
        </w:rPr>
        <w:t>Geologická charakteristika ložiska</w:t>
      </w:r>
      <w:r w:rsidR="00B7463D">
        <w:rPr>
          <w:sz w:val="30"/>
          <w:szCs w:val="30"/>
        </w:rPr>
        <w:t>.................................</w:t>
      </w:r>
      <w:r w:rsidR="00C810A2">
        <w:rPr>
          <w:sz w:val="30"/>
          <w:szCs w:val="30"/>
        </w:rPr>
        <w:t>.</w:t>
      </w:r>
      <w:r w:rsidR="00B7463D">
        <w:rPr>
          <w:sz w:val="30"/>
          <w:szCs w:val="30"/>
        </w:rPr>
        <w:t>...25</w:t>
      </w:r>
    </w:p>
    <w:p w:rsidR="007C532A" w:rsidRPr="00AE45D7" w:rsidRDefault="007C532A" w:rsidP="007C532A">
      <w:pPr>
        <w:pStyle w:val="ListParagraph"/>
        <w:numPr>
          <w:ilvl w:val="1"/>
          <w:numId w:val="3"/>
        </w:numPr>
        <w:spacing w:line="360" w:lineRule="auto"/>
        <w:jc w:val="both"/>
        <w:rPr>
          <w:b/>
          <w:sz w:val="30"/>
          <w:szCs w:val="30"/>
        </w:rPr>
      </w:pPr>
      <w:r w:rsidRPr="00AE45D7">
        <w:rPr>
          <w:b/>
          <w:sz w:val="30"/>
          <w:szCs w:val="30"/>
        </w:rPr>
        <w:t>Rekultivace jezera a jeho okolí</w:t>
      </w:r>
      <w:r w:rsidR="00B7463D">
        <w:rPr>
          <w:sz w:val="30"/>
          <w:szCs w:val="30"/>
        </w:rPr>
        <w:t>............</w:t>
      </w:r>
      <w:r w:rsidR="00C810A2">
        <w:rPr>
          <w:sz w:val="30"/>
          <w:szCs w:val="30"/>
        </w:rPr>
        <w:t>.........................</w:t>
      </w:r>
      <w:r w:rsidR="00B7463D">
        <w:rPr>
          <w:sz w:val="30"/>
          <w:szCs w:val="30"/>
        </w:rPr>
        <w:t>..</w:t>
      </w:r>
      <w:r w:rsidR="00C810A2">
        <w:rPr>
          <w:sz w:val="30"/>
          <w:szCs w:val="30"/>
        </w:rPr>
        <w:t>.</w:t>
      </w:r>
      <w:r w:rsidR="00B7463D">
        <w:rPr>
          <w:sz w:val="30"/>
          <w:szCs w:val="30"/>
        </w:rPr>
        <w:t>...26</w:t>
      </w:r>
    </w:p>
    <w:p w:rsidR="007C532A" w:rsidRPr="00AE45D7" w:rsidRDefault="007C532A" w:rsidP="007C532A">
      <w:pPr>
        <w:pStyle w:val="ListParagraph"/>
        <w:numPr>
          <w:ilvl w:val="1"/>
          <w:numId w:val="3"/>
        </w:numPr>
        <w:spacing w:line="360" w:lineRule="auto"/>
        <w:jc w:val="both"/>
        <w:rPr>
          <w:b/>
          <w:sz w:val="30"/>
          <w:szCs w:val="30"/>
        </w:rPr>
      </w:pPr>
      <w:r w:rsidRPr="00AE45D7">
        <w:rPr>
          <w:b/>
          <w:sz w:val="30"/>
          <w:szCs w:val="30"/>
        </w:rPr>
        <w:t>Rybolov</w:t>
      </w:r>
      <w:r w:rsidR="00C810A2">
        <w:rPr>
          <w:sz w:val="30"/>
          <w:szCs w:val="30"/>
        </w:rPr>
        <w:t>..................................................................................26</w:t>
      </w:r>
    </w:p>
    <w:p w:rsidR="007C532A" w:rsidRPr="00AE45D7" w:rsidRDefault="007C532A" w:rsidP="007C532A">
      <w:pPr>
        <w:pStyle w:val="ListParagraph"/>
        <w:numPr>
          <w:ilvl w:val="1"/>
          <w:numId w:val="3"/>
        </w:numPr>
        <w:spacing w:line="360" w:lineRule="auto"/>
        <w:jc w:val="both"/>
        <w:rPr>
          <w:b/>
          <w:sz w:val="30"/>
          <w:szCs w:val="30"/>
        </w:rPr>
      </w:pPr>
      <w:r w:rsidRPr="00AE45D7">
        <w:rPr>
          <w:b/>
          <w:sz w:val="30"/>
          <w:szCs w:val="30"/>
        </w:rPr>
        <w:t>Negativní dopad těžby a plány do budoucna</w:t>
      </w:r>
      <w:r w:rsidR="00C810A2">
        <w:rPr>
          <w:sz w:val="30"/>
          <w:szCs w:val="30"/>
        </w:rPr>
        <w:t>.....................26</w:t>
      </w:r>
    </w:p>
    <w:p w:rsidR="00E83B9B" w:rsidRPr="00AE45D7" w:rsidRDefault="00B75F2C" w:rsidP="00B75F2C">
      <w:pPr>
        <w:pStyle w:val="ListParagraph"/>
        <w:numPr>
          <w:ilvl w:val="2"/>
          <w:numId w:val="3"/>
        </w:numPr>
        <w:spacing w:line="360" w:lineRule="auto"/>
        <w:jc w:val="both"/>
        <w:rPr>
          <w:b/>
          <w:sz w:val="30"/>
          <w:szCs w:val="30"/>
        </w:rPr>
      </w:pPr>
      <w:r w:rsidRPr="00AE45D7">
        <w:rPr>
          <w:b/>
          <w:sz w:val="30"/>
          <w:szCs w:val="30"/>
        </w:rPr>
        <w:t xml:space="preserve"> Vertikální inklinometrie</w:t>
      </w:r>
      <w:r w:rsidR="00C810A2">
        <w:rPr>
          <w:sz w:val="30"/>
          <w:szCs w:val="30"/>
        </w:rPr>
        <w:t>................................................27</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Metodika</w:t>
      </w:r>
      <w:r w:rsidR="00C810A2">
        <w:rPr>
          <w:sz w:val="30"/>
          <w:szCs w:val="30"/>
        </w:rPr>
        <w:t>............................................................27</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Výsledky měření</w:t>
      </w:r>
      <w:r w:rsidR="00C810A2">
        <w:rPr>
          <w:sz w:val="30"/>
          <w:szCs w:val="30"/>
        </w:rPr>
        <w:t>................................................27</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Závěr</w:t>
      </w:r>
      <w:r w:rsidR="00C810A2">
        <w:rPr>
          <w:sz w:val="30"/>
          <w:szCs w:val="30"/>
        </w:rPr>
        <w:t>..................................................................28</w:t>
      </w:r>
    </w:p>
    <w:p w:rsidR="00B75F2C" w:rsidRPr="00AE45D7" w:rsidRDefault="00B75F2C" w:rsidP="00B75F2C">
      <w:pPr>
        <w:pStyle w:val="ListParagraph"/>
        <w:numPr>
          <w:ilvl w:val="2"/>
          <w:numId w:val="3"/>
        </w:numPr>
        <w:spacing w:line="360" w:lineRule="auto"/>
        <w:jc w:val="both"/>
        <w:rPr>
          <w:b/>
          <w:sz w:val="30"/>
          <w:szCs w:val="30"/>
        </w:rPr>
      </w:pPr>
      <w:r w:rsidRPr="00AE45D7">
        <w:rPr>
          <w:b/>
          <w:sz w:val="30"/>
          <w:szCs w:val="30"/>
        </w:rPr>
        <w:t>Akustická studie</w:t>
      </w:r>
      <w:r w:rsidR="00C810A2">
        <w:rPr>
          <w:sz w:val="30"/>
          <w:szCs w:val="30"/>
        </w:rPr>
        <w:t>..............................................................28</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Metodika</w:t>
      </w:r>
      <w:r w:rsidR="00C810A2">
        <w:rPr>
          <w:sz w:val="30"/>
          <w:szCs w:val="30"/>
        </w:rPr>
        <w:t>............................................................28</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Zdroje hluku</w:t>
      </w:r>
      <w:r w:rsidR="00C810A2">
        <w:rPr>
          <w:sz w:val="30"/>
          <w:szCs w:val="30"/>
        </w:rPr>
        <w:t>.................................................</w:t>
      </w:r>
      <w:r w:rsidR="001A3627">
        <w:rPr>
          <w:sz w:val="30"/>
          <w:szCs w:val="30"/>
        </w:rPr>
        <w:t>.</w:t>
      </w:r>
      <w:r w:rsidR="00C810A2">
        <w:rPr>
          <w:sz w:val="30"/>
          <w:szCs w:val="30"/>
        </w:rPr>
        <w:t>....28</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Rozsah měření</w:t>
      </w:r>
      <w:r w:rsidR="00C810A2">
        <w:rPr>
          <w:sz w:val="30"/>
          <w:szCs w:val="30"/>
        </w:rPr>
        <w:t>...................................................28</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Umístění výpočtových bodů</w:t>
      </w:r>
      <w:r w:rsidR="00C810A2">
        <w:rPr>
          <w:sz w:val="30"/>
          <w:szCs w:val="30"/>
        </w:rPr>
        <w:t>..........................</w:t>
      </w:r>
      <w:r w:rsidR="001A3627">
        <w:rPr>
          <w:sz w:val="30"/>
          <w:szCs w:val="30"/>
        </w:rPr>
        <w:t>.</w:t>
      </w:r>
      <w:r w:rsidR="00C810A2">
        <w:rPr>
          <w:sz w:val="30"/>
          <w:szCs w:val="30"/>
        </w:rPr>
        <w:t>...29</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Výsledky měření a závěr</w:t>
      </w:r>
      <w:r w:rsidR="00C810A2">
        <w:rPr>
          <w:sz w:val="30"/>
          <w:szCs w:val="30"/>
        </w:rPr>
        <w:t>...............................</w:t>
      </w:r>
      <w:r w:rsidR="001A3627">
        <w:rPr>
          <w:sz w:val="30"/>
          <w:szCs w:val="30"/>
        </w:rPr>
        <w:t>.</w:t>
      </w:r>
      <w:r w:rsidR="00C810A2">
        <w:rPr>
          <w:sz w:val="30"/>
          <w:szCs w:val="30"/>
        </w:rPr>
        <w:t>...30</w:t>
      </w:r>
    </w:p>
    <w:p w:rsidR="00B75F2C" w:rsidRPr="00AE45D7" w:rsidRDefault="00B75F2C" w:rsidP="00B75F2C">
      <w:pPr>
        <w:pStyle w:val="ListParagraph"/>
        <w:numPr>
          <w:ilvl w:val="2"/>
          <w:numId w:val="3"/>
        </w:numPr>
        <w:spacing w:line="360" w:lineRule="auto"/>
        <w:jc w:val="both"/>
        <w:rPr>
          <w:b/>
          <w:sz w:val="30"/>
          <w:szCs w:val="30"/>
        </w:rPr>
      </w:pPr>
      <w:r w:rsidRPr="00AE45D7">
        <w:rPr>
          <w:b/>
          <w:sz w:val="30"/>
          <w:szCs w:val="30"/>
        </w:rPr>
        <w:t>Rozptylová studie</w:t>
      </w:r>
      <w:r w:rsidR="001A3627">
        <w:rPr>
          <w:sz w:val="30"/>
          <w:szCs w:val="30"/>
        </w:rPr>
        <w:t>............................................................31</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Metodika</w:t>
      </w:r>
      <w:r w:rsidR="001A3627">
        <w:rPr>
          <w:sz w:val="30"/>
          <w:szCs w:val="30"/>
        </w:rPr>
        <w:t>............................................................31</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Referenční body</w:t>
      </w:r>
      <w:r w:rsidR="001A3627">
        <w:rPr>
          <w:sz w:val="30"/>
          <w:szCs w:val="30"/>
        </w:rPr>
        <w:t>.................................................31</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Výsledky měření</w:t>
      </w:r>
      <w:r w:rsidR="001A3627">
        <w:rPr>
          <w:sz w:val="30"/>
          <w:szCs w:val="30"/>
        </w:rPr>
        <w:t>.................................................31</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Závěr</w:t>
      </w:r>
      <w:r w:rsidR="001A3627">
        <w:rPr>
          <w:sz w:val="30"/>
          <w:szCs w:val="30"/>
        </w:rPr>
        <w:t>...................................................................32</w:t>
      </w:r>
    </w:p>
    <w:p w:rsidR="00B75F2C" w:rsidRPr="00AE45D7" w:rsidRDefault="00B75F2C" w:rsidP="00B75F2C">
      <w:pPr>
        <w:pStyle w:val="ListParagraph"/>
        <w:numPr>
          <w:ilvl w:val="2"/>
          <w:numId w:val="3"/>
        </w:numPr>
        <w:spacing w:line="360" w:lineRule="auto"/>
        <w:jc w:val="both"/>
        <w:rPr>
          <w:b/>
          <w:sz w:val="30"/>
          <w:szCs w:val="30"/>
        </w:rPr>
      </w:pPr>
      <w:r w:rsidRPr="00AE45D7">
        <w:rPr>
          <w:b/>
          <w:sz w:val="30"/>
          <w:szCs w:val="30"/>
        </w:rPr>
        <w:t>Zoologická studie</w:t>
      </w:r>
      <w:r w:rsidR="001A3627">
        <w:rPr>
          <w:sz w:val="30"/>
          <w:szCs w:val="30"/>
        </w:rPr>
        <w:t>.............................................................32</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Metodika</w:t>
      </w:r>
      <w:r w:rsidR="001A3627">
        <w:rPr>
          <w:sz w:val="30"/>
          <w:szCs w:val="30"/>
        </w:rPr>
        <w:t>.............................................................32</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lastRenderedPageBreak/>
        <w:t>Výsledky pozorování</w:t>
      </w:r>
      <w:r w:rsidR="001A3627">
        <w:rPr>
          <w:sz w:val="30"/>
          <w:szCs w:val="30"/>
        </w:rPr>
        <w:t>...........................................32</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Závěr</w:t>
      </w:r>
      <w:r w:rsidR="001A3627">
        <w:rPr>
          <w:sz w:val="30"/>
          <w:szCs w:val="30"/>
        </w:rPr>
        <w:t>....................................................................34</w:t>
      </w:r>
    </w:p>
    <w:p w:rsidR="00E83B9B" w:rsidRPr="00AE45D7" w:rsidRDefault="00B75F2C" w:rsidP="00B75F2C">
      <w:pPr>
        <w:pStyle w:val="ListParagraph"/>
        <w:numPr>
          <w:ilvl w:val="2"/>
          <w:numId w:val="3"/>
        </w:numPr>
        <w:spacing w:line="360" w:lineRule="auto"/>
        <w:jc w:val="both"/>
        <w:rPr>
          <w:b/>
          <w:sz w:val="30"/>
          <w:szCs w:val="30"/>
        </w:rPr>
      </w:pPr>
      <w:r w:rsidRPr="00AE45D7">
        <w:rPr>
          <w:b/>
          <w:sz w:val="30"/>
          <w:szCs w:val="30"/>
        </w:rPr>
        <w:t>Hydrogeologická studie</w:t>
      </w:r>
      <w:r w:rsidR="001A3627">
        <w:rPr>
          <w:sz w:val="30"/>
          <w:szCs w:val="30"/>
        </w:rPr>
        <w:t>....................................................34</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Metodika</w:t>
      </w:r>
      <w:r w:rsidR="001A3627">
        <w:rPr>
          <w:sz w:val="30"/>
          <w:szCs w:val="30"/>
        </w:rPr>
        <w:t>..............................................................35</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Charakter území vzhledem k hydrologickým poměrům</w:t>
      </w:r>
      <w:r w:rsidR="001A3627">
        <w:rPr>
          <w:sz w:val="30"/>
          <w:szCs w:val="30"/>
        </w:rPr>
        <w:t>......................................................................35</w:t>
      </w:r>
    </w:p>
    <w:p w:rsidR="00B75F2C" w:rsidRPr="00AE45D7" w:rsidRDefault="00B75F2C" w:rsidP="00B75F2C">
      <w:pPr>
        <w:pStyle w:val="ListParagraph"/>
        <w:numPr>
          <w:ilvl w:val="3"/>
          <w:numId w:val="3"/>
        </w:numPr>
        <w:spacing w:line="360" w:lineRule="auto"/>
        <w:jc w:val="both"/>
        <w:rPr>
          <w:b/>
          <w:sz w:val="30"/>
          <w:szCs w:val="30"/>
        </w:rPr>
      </w:pPr>
      <w:r w:rsidRPr="00AE45D7">
        <w:rPr>
          <w:b/>
          <w:sz w:val="30"/>
          <w:szCs w:val="30"/>
        </w:rPr>
        <w:t>Postup posouzení</w:t>
      </w:r>
      <w:r w:rsidR="001A3627">
        <w:rPr>
          <w:sz w:val="30"/>
          <w:szCs w:val="30"/>
        </w:rPr>
        <w:t>................................................35</w:t>
      </w:r>
    </w:p>
    <w:p w:rsidR="00B75F2C" w:rsidRPr="00AE45D7" w:rsidRDefault="0007007B" w:rsidP="00B75F2C">
      <w:pPr>
        <w:pStyle w:val="ListParagraph"/>
        <w:numPr>
          <w:ilvl w:val="3"/>
          <w:numId w:val="3"/>
        </w:numPr>
        <w:spacing w:line="360" w:lineRule="auto"/>
        <w:jc w:val="both"/>
        <w:rPr>
          <w:b/>
          <w:sz w:val="30"/>
          <w:szCs w:val="30"/>
        </w:rPr>
      </w:pPr>
      <w:r w:rsidRPr="00AE45D7">
        <w:rPr>
          <w:b/>
          <w:sz w:val="30"/>
          <w:szCs w:val="30"/>
        </w:rPr>
        <w:t>Závěr</w:t>
      </w:r>
      <w:r w:rsidR="001A3627">
        <w:rPr>
          <w:sz w:val="30"/>
          <w:szCs w:val="30"/>
        </w:rPr>
        <w:t>....................................................................35</w:t>
      </w:r>
    </w:p>
    <w:p w:rsidR="0007007B" w:rsidRPr="00AE45D7" w:rsidRDefault="0007007B" w:rsidP="0007007B">
      <w:pPr>
        <w:pStyle w:val="ListParagraph"/>
        <w:numPr>
          <w:ilvl w:val="1"/>
          <w:numId w:val="3"/>
        </w:numPr>
        <w:spacing w:line="360" w:lineRule="auto"/>
        <w:jc w:val="both"/>
        <w:rPr>
          <w:b/>
          <w:sz w:val="30"/>
          <w:szCs w:val="30"/>
        </w:rPr>
      </w:pPr>
      <w:r w:rsidRPr="00AE45D7">
        <w:rPr>
          <w:b/>
          <w:sz w:val="30"/>
          <w:szCs w:val="30"/>
        </w:rPr>
        <w:t>Shrnutí</w:t>
      </w:r>
      <w:r w:rsidR="001A3627">
        <w:rPr>
          <w:sz w:val="30"/>
          <w:szCs w:val="30"/>
        </w:rPr>
        <w:t>....................................................................................36</w:t>
      </w:r>
    </w:p>
    <w:p w:rsidR="0007007B" w:rsidRPr="00892D77" w:rsidRDefault="0007007B" w:rsidP="0007007B">
      <w:pPr>
        <w:pStyle w:val="ListParagraph"/>
        <w:numPr>
          <w:ilvl w:val="0"/>
          <w:numId w:val="3"/>
        </w:numPr>
        <w:spacing w:line="360" w:lineRule="auto"/>
        <w:jc w:val="both"/>
        <w:rPr>
          <w:b/>
          <w:sz w:val="32"/>
          <w:szCs w:val="32"/>
        </w:rPr>
      </w:pPr>
      <w:r w:rsidRPr="00892D77">
        <w:rPr>
          <w:b/>
          <w:sz w:val="32"/>
          <w:szCs w:val="32"/>
        </w:rPr>
        <w:t>Inventarizace veřejné zeleně</w:t>
      </w:r>
      <w:r w:rsidR="001A3627">
        <w:rPr>
          <w:sz w:val="32"/>
          <w:szCs w:val="32"/>
        </w:rPr>
        <w:t>...................................................37</w:t>
      </w:r>
    </w:p>
    <w:p w:rsidR="00FD5870" w:rsidRDefault="00FD5870" w:rsidP="00FD5870">
      <w:pPr>
        <w:pStyle w:val="ListParagraph"/>
        <w:numPr>
          <w:ilvl w:val="1"/>
          <w:numId w:val="3"/>
        </w:numPr>
        <w:spacing w:line="360" w:lineRule="auto"/>
        <w:jc w:val="both"/>
        <w:rPr>
          <w:b/>
          <w:sz w:val="30"/>
          <w:szCs w:val="30"/>
        </w:rPr>
      </w:pPr>
      <w:r>
        <w:rPr>
          <w:b/>
          <w:sz w:val="30"/>
          <w:szCs w:val="30"/>
        </w:rPr>
        <w:t>Veřejná zeleň a její údržba v obci Náklo</w:t>
      </w:r>
      <w:r w:rsidR="001A3627">
        <w:rPr>
          <w:sz w:val="30"/>
          <w:szCs w:val="30"/>
        </w:rPr>
        <w:t>.............................37</w:t>
      </w:r>
    </w:p>
    <w:p w:rsidR="00FD5870" w:rsidRDefault="00FD5870" w:rsidP="00FD5870">
      <w:pPr>
        <w:pStyle w:val="ListParagraph"/>
        <w:numPr>
          <w:ilvl w:val="1"/>
          <w:numId w:val="3"/>
        </w:numPr>
        <w:spacing w:line="360" w:lineRule="auto"/>
        <w:jc w:val="both"/>
        <w:rPr>
          <w:b/>
          <w:sz w:val="30"/>
          <w:szCs w:val="30"/>
        </w:rPr>
      </w:pPr>
      <w:r>
        <w:rPr>
          <w:b/>
          <w:sz w:val="30"/>
          <w:szCs w:val="30"/>
        </w:rPr>
        <w:t>Metodika inventarizace veřejné zeleně v obci Náklo</w:t>
      </w:r>
      <w:r w:rsidR="001A3627">
        <w:rPr>
          <w:sz w:val="30"/>
          <w:szCs w:val="30"/>
        </w:rPr>
        <w:t>.........37</w:t>
      </w:r>
    </w:p>
    <w:p w:rsidR="001A3627" w:rsidRDefault="00FD5870" w:rsidP="00FD5870">
      <w:pPr>
        <w:pStyle w:val="ListParagraph"/>
        <w:numPr>
          <w:ilvl w:val="1"/>
          <w:numId w:val="3"/>
        </w:numPr>
        <w:spacing w:line="360" w:lineRule="auto"/>
        <w:jc w:val="both"/>
        <w:rPr>
          <w:b/>
          <w:sz w:val="30"/>
          <w:szCs w:val="30"/>
        </w:rPr>
      </w:pPr>
      <w:r>
        <w:rPr>
          <w:b/>
          <w:sz w:val="30"/>
          <w:szCs w:val="30"/>
        </w:rPr>
        <w:t xml:space="preserve">Zakreslení rozčlenění sektorů do satelitní </w:t>
      </w:r>
    </w:p>
    <w:p w:rsidR="00FD5870" w:rsidRPr="001A3627" w:rsidRDefault="00FD5870" w:rsidP="001A3627">
      <w:pPr>
        <w:pStyle w:val="ListParagraph"/>
        <w:spacing w:line="360" w:lineRule="auto"/>
        <w:ind w:left="1080" w:firstLine="336"/>
        <w:jc w:val="both"/>
        <w:rPr>
          <w:sz w:val="30"/>
          <w:szCs w:val="30"/>
        </w:rPr>
      </w:pPr>
      <w:r>
        <w:rPr>
          <w:b/>
          <w:sz w:val="30"/>
          <w:szCs w:val="30"/>
        </w:rPr>
        <w:t>mapy obce Nákla</w:t>
      </w:r>
      <w:r w:rsidR="001A3627">
        <w:rPr>
          <w:sz w:val="30"/>
          <w:szCs w:val="30"/>
        </w:rPr>
        <w:t>....................................................................38</w:t>
      </w:r>
    </w:p>
    <w:p w:rsidR="00FD5870" w:rsidRDefault="00FD5870" w:rsidP="00FD5870">
      <w:pPr>
        <w:pStyle w:val="ListParagraph"/>
        <w:numPr>
          <w:ilvl w:val="1"/>
          <w:numId w:val="3"/>
        </w:numPr>
        <w:spacing w:line="360" w:lineRule="auto"/>
        <w:jc w:val="both"/>
        <w:rPr>
          <w:b/>
          <w:sz w:val="30"/>
          <w:szCs w:val="30"/>
        </w:rPr>
      </w:pPr>
      <w:r>
        <w:rPr>
          <w:b/>
          <w:sz w:val="30"/>
          <w:szCs w:val="30"/>
        </w:rPr>
        <w:t>Inventarizace veřejné zeleně v jednotlivých sektorech</w:t>
      </w:r>
      <w:r w:rsidR="001A3627">
        <w:rPr>
          <w:sz w:val="30"/>
          <w:szCs w:val="30"/>
        </w:rPr>
        <w:t>......39</w:t>
      </w:r>
    </w:p>
    <w:p w:rsidR="00FD5870" w:rsidRDefault="00FD5870" w:rsidP="00FD5870">
      <w:pPr>
        <w:pStyle w:val="ListParagraph"/>
        <w:numPr>
          <w:ilvl w:val="2"/>
          <w:numId w:val="3"/>
        </w:numPr>
        <w:spacing w:line="360" w:lineRule="auto"/>
        <w:jc w:val="both"/>
        <w:rPr>
          <w:b/>
          <w:sz w:val="30"/>
          <w:szCs w:val="30"/>
        </w:rPr>
      </w:pPr>
      <w:r>
        <w:rPr>
          <w:b/>
          <w:sz w:val="30"/>
          <w:szCs w:val="30"/>
        </w:rPr>
        <w:t>Sektor 1</w:t>
      </w:r>
      <w:r w:rsidR="001A3627">
        <w:rPr>
          <w:sz w:val="30"/>
          <w:szCs w:val="30"/>
        </w:rPr>
        <w:t>..............................................................................39</w:t>
      </w:r>
    </w:p>
    <w:p w:rsidR="00FD5870" w:rsidRDefault="00FD5870" w:rsidP="00FD5870">
      <w:pPr>
        <w:pStyle w:val="ListParagraph"/>
        <w:numPr>
          <w:ilvl w:val="2"/>
          <w:numId w:val="3"/>
        </w:numPr>
        <w:spacing w:line="360" w:lineRule="auto"/>
        <w:jc w:val="both"/>
        <w:rPr>
          <w:b/>
          <w:sz w:val="30"/>
          <w:szCs w:val="30"/>
        </w:rPr>
      </w:pPr>
      <w:r>
        <w:rPr>
          <w:b/>
          <w:sz w:val="30"/>
          <w:szCs w:val="30"/>
        </w:rPr>
        <w:t>Sektor 2</w:t>
      </w:r>
      <w:r w:rsidR="001A3627">
        <w:rPr>
          <w:sz w:val="30"/>
          <w:szCs w:val="30"/>
        </w:rPr>
        <w:t>..............................................................................39</w:t>
      </w:r>
    </w:p>
    <w:p w:rsidR="00FD5870" w:rsidRDefault="00FD5870" w:rsidP="00FD5870">
      <w:pPr>
        <w:pStyle w:val="ListParagraph"/>
        <w:numPr>
          <w:ilvl w:val="2"/>
          <w:numId w:val="3"/>
        </w:numPr>
        <w:spacing w:line="360" w:lineRule="auto"/>
        <w:jc w:val="both"/>
        <w:rPr>
          <w:b/>
          <w:sz w:val="30"/>
          <w:szCs w:val="30"/>
        </w:rPr>
      </w:pPr>
      <w:r>
        <w:rPr>
          <w:b/>
          <w:sz w:val="30"/>
          <w:szCs w:val="30"/>
        </w:rPr>
        <w:t>Sektor 3</w:t>
      </w:r>
      <w:r w:rsidR="001A3627">
        <w:rPr>
          <w:sz w:val="30"/>
          <w:szCs w:val="30"/>
        </w:rPr>
        <w:t>..............................................................................40</w:t>
      </w:r>
    </w:p>
    <w:p w:rsidR="00FD5870" w:rsidRDefault="00FD5870" w:rsidP="00FD5870">
      <w:pPr>
        <w:pStyle w:val="ListParagraph"/>
        <w:numPr>
          <w:ilvl w:val="2"/>
          <w:numId w:val="3"/>
        </w:numPr>
        <w:spacing w:line="360" w:lineRule="auto"/>
        <w:jc w:val="both"/>
        <w:rPr>
          <w:b/>
          <w:sz w:val="30"/>
          <w:szCs w:val="30"/>
        </w:rPr>
      </w:pPr>
      <w:r>
        <w:rPr>
          <w:b/>
          <w:sz w:val="30"/>
          <w:szCs w:val="30"/>
        </w:rPr>
        <w:t>Sektor 4</w:t>
      </w:r>
      <w:r w:rsidR="001A3627">
        <w:rPr>
          <w:sz w:val="30"/>
          <w:szCs w:val="30"/>
        </w:rPr>
        <w:t>..............................................................................41</w:t>
      </w:r>
    </w:p>
    <w:p w:rsidR="00FD5870" w:rsidRDefault="00FD5870" w:rsidP="00FD5870">
      <w:pPr>
        <w:pStyle w:val="ListParagraph"/>
        <w:numPr>
          <w:ilvl w:val="2"/>
          <w:numId w:val="3"/>
        </w:numPr>
        <w:spacing w:line="360" w:lineRule="auto"/>
        <w:jc w:val="both"/>
        <w:rPr>
          <w:b/>
          <w:sz w:val="30"/>
          <w:szCs w:val="30"/>
        </w:rPr>
      </w:pPr>
      <w:r>
        <w:rPr>
          <w:b/>
          <w:sz w:val="30"/>
          <w:szCs w:val="30"/>
        </w:rPr>
        <w:t>Sektor 5</w:t>
      </w:r>
      <w:r w:rsidR="001A3627">
        <w:rPr>
          <w:sz w:val="30"/>
          <w:szCs w:val="30"/>
        </w:rPr>
        <w:t>..............................................................................42</w:t>
      </w:r>
    </w:p>
    <w:p w:rsidR="00FD5870" w:rsidRDefault="00FD5870" w:rsidP="00FD5870">
      <w:pPr>
        <w:pStyle w:val="ListParagraph"/>
        <w:numPr>
          <w:ilvl w:val="2"/>
          <w:numId w:val="3"/>
        </w:numPr>
        <w:spacing w:line="360" w:lineRule="auto"/>
        <w:jc w:val="both"/>
        <w:rPr>
          <w:b/>
          <w:sz w:val="30"/>
          <w:szCs w:val="30"/>
        </w:rPr>
      </w:pPr>
      <w:r>
        <w:rPr>
          <w:b/>
          <w:sz w:val="30"/>
          <w:szCs w:val="30"/>
        </w:rPr>
        <w:t>Sektor 6</w:t>
      </w:r>
      <w:r w:rsidR="001A3627">
        <w:rPr>
          <w:sz w:val="30"/>
          <w:szCs w:val="30"/>
        </w:rPr>
        <w:t>..............................................................................43</w:t>
      </w:r>
    </w:p>
    <w:p w:rsidR="00FD5870" w:rsidRPr="00FD5870" w:rsidRDefault="00FD5870" w:rsidP="00FD5870">
      <w:pPr>
        <w:pStyle w:val="ListParagraph"/>
        <w:numPr>
          <w:ilvl w:val="1"/>
          <w:numId w:val="3"/>
        </w:numPr>
        <w:spacing w:line="360" w:lineRule="auto"/>
        <w:jc w:val="both"/>
        <w:rPr>
          <w:b/>
          <w:sz w:val="30"/>
          <w:szCs w:val="30"/>
        </w:rPr>
      </w:pPr>
      <w:r>
        <w:rPr>
          <w:b/>
          <w:sz w:val="30"/>
          <w:szCs w:val="30"/>
        </w:rPr>
        <w:t>Shrnutí</w:t>
      </w:r>
      <w:r w:rsidR="001A3627">
        <w:rPr>
          <w:sz w:val="30"/>
          <w:szCs w:val="30"/>
        </w:rPr>
        <w:t>....................................................................................44</w:t>
      </w:r>
    </w:p>
    <w:p w:rsidR="008A5F29" w:rsidRPr="00892D77" w:rsidRDefault="008A5F29" w:rsidP="0007007B">
      <w:pPr>
        <w:pStyle w:val="ListParagraph"/>
        <w:numPr>
          <w:ilvl w:val="0"/>
          <w:numId w:val="3"/>
        </w:numPr>
        <w:spacing w:line="360" w:lineRule="auto"/>
        <w:jc w:val="both"/>
        <w:rPr>
          <w:b/>
          <w:sz w:val="32"/>
          <w:szCs w:val="32"/>
        </w:rPr>
      </w:pPr>
      <w:r w:rsidRPr="00892D77">
        <w:rPr>
          <w:b/>
          <w:sz w:val="32"/>
          <w:szCs w:val="32"/>
        </w:rPr>
        <w:t>Závěr</w:t>
      </w:r>
      <w:r w:rsidR="001A3627">
        <w:rPr>
          <w:sz w:val="32"/>
          <w:szCs w:val="32"/>
        </w:rPr>
        <w:t>.................................................................................45</w:t>
      </w:r>
    </w:p>
    <w:p w:rsidR="00FD5870" w:rsidRPr="00892D77" w:rsidRDefault="00FD5870" w:rsidP="0007007B">
      <w:pPr>
        <w:pStyle w:val="ListParagraph"/>
        <w:numPr>
          <w:ilvl w:val="0"/>
          <w:numId w:val="3"/>
        </w:numPr>
        <w:spacing w:line="360" w:lineRule="auto"/>
        <w:jc w:val="both"/>
        <w:rPr>
          <w:b/>
          <w:sz w:val="32"/>
          <w:szCs w:val="32"/>
        </w:rPr>
      </w:pPr>
      <w:r w:rsidRPr="00892D77">
        <w:rPr>
          <w:b/>
          <w:sz w:val="32"/>
          <w:szCs w:val="32"/>
        </w:rPr>
        <w:t>Použité zdroje</w:t>
      </w:r>
      <w:r w:rsidR="001A3627">
        <w:rPr>
          <w:sz w:val="32"/>
          <w:szCs w:val="32"/>
        </w:rPr>
        <w:t>..................................................................46</w:t>
      </w:r>
    </w:p>
    <w:p w:rsidR="0007007B" w:rsidRDefault="0007007B" w:rsidP="0007007B">
      <w:pPr>
        <w:spacing w:line="360" w:lineRule="auto"/>
        <w:ind w:left="360"/>
        <w:jc w:val="both"/>
        <w:rPr>
          <w:b/>
          <w:sz w:val="30"/>
          <w:szCs w:val="30"/>
        </w:rPr>
      </w:pPr>
    </w:p>
    <w:p w:rsidR="00892D77" w:rsidRDefault="00892D77" w:rsidP="0007007B">
      <w:pPr>
        <w:spacing w:line="360" w:lineRule="auto"/>
        <w:ind w:left="360"/>
        <w:jc w:val="both"/>
        <w:rPr>
          <w:b/>
          <w:sz w:val="30"/>
          <w:szCs w:val="30"/>
        </w:rPr>
      </w:pPr>
    </w:p>
    <w:p w:rsidR="00892D77" w:rsidRPr="00AE45D7" w:rsidRDefault="00892D77" w:rsidP="0007007B">
      <w:pPr>
        <w:spacing w:line="360" w:lineRule="auto"/>
        <w:ind w:left="360"/>
        <w:jc w:val="both"/>
        <w:rPr>
          <w:b/>
          <w:sz w:val="30"/>
          <w:szCs w:val="30"/>
        </w:rPr>
      </w:pPr>
    </w:p>
    <w:p w:rsidR="0095149F" w:rsidRPr="00AE45D7" w:rsidRDefault="0095149F" w:rsidP="0095149F">
      <w:pPr>
        <w:spacing w:line="360" w:lineRule="auto"/>
      </w:pPr>
    </w:p>
    <w:p w:rsidR="0095149F" w:rsidRPr="00AE45D7" w:rsidRDefault="0095149F" w:rsidP="0095149F">
      <w:pPr>
        <w:spacing w:line="360" w:lineRule="auto"/>
        <w:rPr>
          <w:b/>
          <w:sz w:val="32"/>
          <w:szCs w:val="32"/>
        </w:rPr>
      </w:pPr>
      <w:r w:rsidRPr="00AE45D7">
        <w:rPr>
          <w:b/>
          <w:sz w:val="32"/>
          <w:szCs w:val="32"/>
        </w:rPr>
        <w:t>1. Úvod</w:t>
      </w:r>
    </w:p>
    <w:p w:rsidR="0095149F" w:rsidRPr="00AE45D7" w:rsidRDefault="0095149F" w:rsidP="0095149F">
      <w:pPr>
        <w:spacing w:line="360" w:lineRule="auto"/>
      </w:pPr>
    </w:p>
    <w:p w:rsidR="00F9643F" w:rsidRPr="00AE45D7" w:rsidRDefault="00173BBF" w:rsidP="0095149F">
      <w:pPr>
        <w:spacing w:line="360" w:lineRule="auto"/>
        <w:ind w:firstLine="360"/>
        <w:jc w:val="both"/>
      </w:pPr>
      <w:r w:rsidRPr="00AE45D7">
        <w:t xml:space="preserve">Práce stručně pojednává o historii obce Náklo a popisuje její kroky v rámci </w:t>
      </w:r>
      <w:r w:rsidR="00F9643F" w:rsidRPr="00AE45D7">
        <w:t xml:space="preserve">rozvoje </w:t>
      </w:r>
      <w:r w:rsidRPr="00AE45D7">
        <w:t>obce jak po stránce lidské, kdy se vedení obce snaží vyslyšet přání občanů, zdokonaluje intravilán i extravilán obce a vytváří tak příjemné podmínky pro život, které čím dál více využívají i mladé rodiny a tak na</w:t>
      </w:r>
      <w:r w:rsidR="00530EDA" w:rsidRPr="00AE45D7">
        <w:t xml:space="preserve"> </w:t>
      </w:r>
      <w:r w:rsidRPr="00AE45D7">
        <w:t>rozdíl od většiny obcí Náklo netrpí úbytkem občanů, ale naopak jeho nárůstem, tak po stránce snahy o ochranu životního prostředí, zvolení modernějších metod, ač jsou složitější na svou realizaci</w:t>
      </w:r>
      <w:r w:rsidR="00F9643F" w:rsidRPr="00AE45D7">
        <w:t xml:space="preserve"> a celkovou osvětu občanů v rámci otázek zkvalitnění přírodních podmínek, zacházení s odpady a porozumění dopadu nevhodného jednání.</w:t>
      </w:r>
    </w:p>
    <w:p w:rsidR="00F9643F" w:rsidRPr="00AE45D7" w:rsidRDefault="00F9643F" w:rsidP="00F9643F">
      <w:pPr>
        <w:spacing w:line="360" w:lineRule="auto"/>
        <w:ind w:firstLine="360"/>
        <w:jc w:val="both"/>
      </w:pPr>
      <w:r w:rsidRPr="00AE45D7">
        <w:t>Nedíln</w:t>
      </w:r>
      <w:r w:rsidR="00FA4E36" w:rsidRPr="00AE45D7">
        <w:t>ou součástí ob</w:t>
      </w:r>
      <w:r w:rsidRPr="00AE45D7">
        <w:t>ce je štěrkovna Kobylník, která je hojně využívána po celou letní sezónu</w:t>
      </w:r>
      <w:r w:rsidR="00FA4E36" w:rsidRPr="00AE45D7">
        <w:t xml:space="preserve"> díky možnosti koupání a rekreace, dobře přístupná všem okolním obcím i městům s možností návštěvy sousedící chráněné krajinné oblasti Litove</w:t>
      </w:r>
      <w:r w:rsidR="005B1ED5">
        <w:t>lské</w:t>
      </w:r>
      <w:r w:rsidR="00FA4E36" w:rsidRPr="00AE45D7">
        <w:t xml:space="preserve"> Pomoraví. V posledních letech je však také diskutováno o možném rozšíření těžby štěrkopísku a využití celého ložiska, což pozvedlo vlnu nevole a protestů a jehož problematikou se v</w:t>
      </w:r>
      <w:r w:rsidR="00097325" w:rsidRPr="00AE45D7">
        <w:t xml:space="preserve"> této </w:t>
      </w:r>
      <w:r w:rsidR="00FA4E36" w:rsidRPr="00AE45D7">
        <w:t>práci také intenzivně zabývám.</w:t>
      </w:r>
    </w:p>
    <w:p w:rsidR="00097325" w:rsidRPr="00AE45D7" w:rsidRDefault="00097325" w:rsidP="00F9643F">
      <w:pPr>
        <w:spacing w:line="360" w:lineRule="auto"/>
        <w:ind w:firstLine="360"/>
        <w:jc w:val="both"/>
      </w:pPr>
    </w:p>
    <w:p w:rsidR="00097325" w:rsidRPr="00AE45D7" w:rsidRDefault="00097325" w:rsidP="00F9643F">
      <w:pPr>
        <w:spacing w:line="360" w:lineRule="auto"/>
        <w:ind w:firstLine="360"/>
        <w:jc w:val="both"/>
      </w:pPr>
    </w:p>
    <w:p w:rsidR="00334B9E" w:rsidRPr="00AE45D7" w:rsidRDefault="00334B9E" w:rsidP="00334B9E">
      <w:pPr>
        <w:pStyle w:val="ListParagraph"/>
        <w:spacing w:line="360" w:lineRule="auto"/>
        <w:jc w:val="both"/>
      </w:pPr>
    </w:p>
    <w:p w:rsidR="00327401" w:rsidRPr="00AE45D7" w:rsidRDefault="00327401" w:rsidP="00327401">
      <w:pPr>
        <w:spacing w:line="360" w:lineRule="auto"/>
        <w:jc w:val="both"/>
      </w:pPr>
    </w:p>
    <w:p w:rsidR="00327401" w:rsidRPr="00AE45D7" w:rsidRDefault="00327401" w:rsidP="00327401">
      <w:pPr>
        <w:spacing w:line="360" w:lineRule="auto"/>
        <w:jc w:val="both"/>
      </w:pPr>
    </w:p>
    <w:p w:rsidR="00327401" w:rsidRPr="00AE45D7" w:rsidRDefault="00327401" w:rsidP="00327401">
      <w:pPr>
        <w:spacing w:line="360" w:lineRule="auto"/>
        <w:jc w:val="both"/>
      </w:pPr>
    </w:p>
    <w:p w:rsidR="00327401" w:rsidRPr="00AE45D7" w:rsidRDefault="00327401" w:rsidP="00327401">
      <w:pPr>
        <w:spacing w:line="360" w:lineRule="auto"/>
        <w:jc w:val="both"/>
      </w:pPr>
    </w:p>
    <w:p w:rsidR="00327401" w:rsidRPr="00AE45D7" w:rsidRDefault="00327401" w:rsidP="00327401">
      <w:pPr>
        <w:spacing w:line="360" w:lineRule="auto"/>
        <w:jc w:val="both"/>
      </w:pPr>
    </w:p>
    <w:p w:rsidR="00327401" w:rsidRPr="00AE45D7" w:rsidRDefault="00327401" w:rsidP="00327401">
      <w:pPr>
        <w:spacing w:line="360" w:lineRule="auto"/>
        <w:jc w:val="both"/>
      </w:pPr>
    </w:p>
    <w:p w:rsidR="00327401" w:rsidRPr="00AE45D7" w:rsidRDefault="00327401" w:rsidP="00327401">
      <w:pPr>
        <w:spacing w:line="360" w:lineRule="auto"/>
        <w:jc w:val="both"/>
      </w:pPr>
    </w:p>
    <w:p w:rsidR="007C532A" w:rsidRPr="00AE45D7" w:rsidRDefault="007C532A" w:rsidP="00327401">
      <w:pPr>
        <w:spacing w:line="360" w:lineRule="auto"/>
        <w:jc w:val="both"/>
      </w:pPr>
    </w:p>
    <w:p w:rsidR="007C532A" w:rsidRPr="00AE45D7" w:rsidRDefault="007C532A" w:rsidP="00327401">
      <w:pPr>
        <w:spacing w:line="360" w:lineRule="auto"/>
        <w:jc w:val="both"/>
      </w:pPr>
    </w:p>
    <w:p w:rsidR="007C532A" w:rsidRPr="00AE45D7" w:rsidRDefault="007C532A" w:rsidP="00327401">
      <w:pPr>
        <w:spacing w:line="360" w:lineRule="auto"/>
        <w:jc w:val="both"/>
      </w:pPr>
    </w:p>
    <w:p w:rsidR="007C532A" w:rsidRPr="00AE45D7" w:rsidRDefault="007C532A" w:rsidP="00327401">
      <w:pPr>
        <w:spacing w:line="360" w:lineRule="auto"/>
        <w:jc w:val="both"/>
      </w:pPr>
    </w:p>
    <w:p w:rsidR="00327401" w:rsidRPr="00AE45D7" w:rsidRDefault="00327401" w:rsidP="00327401">
      <w:pPr>
        <w:spacing w:line="360" w:lineRule="auto"/>
        <w:jc w:val="both"/>
      </w:pPr>
    </w:p>
    <w:p w:rsidR="00327401" w:rsidRDefault="00327401" w:rsidP="00327401">
      <w:pPr>
        <w:spacing w:line="360" w:lineRule="auto"/>
        <w:jc w:val="both"/>
      </w:pPr>
    </w:p>
    <w:p w:rsidR="00821CAA" w:rsidRPr="00821CAA" w:rsidRDefault="00821CAA" w:rsidP="0095149F">
      <w:pPr>
        <w:spacing w:line="360" w:lineRule="auto"/>
        <w:jc w:val="center"/>
        <w:rPr>
          <w:sz w:val="20"/>
          <w:szCs w:val="20"/>
        </w:rPr>
      </w:pPr>
      <w:r w:rsidRPr="00821CAA">
        <w:rPr>
          <w:sz w:val="20"/>
          <w:szCs w:val="20"/>
        </w:rPr>
        <w:t>-8-</w:t>
      </w:r>
    </w:p>
    <w:p w:rsidR="00327401" w:rsidRPr="00AE45D7" w:rsidRDefault="0095149F" w:rsidP="0095149F">
      <w:pPr>
        <w:spacing w:line="360" w:lineRule="auto"/>
        <w:rPr>
          <w:b/>
          <w:sz w:val="32"/>
          <w:szCs w:val="32"/>
        </w:rPr>
      </w:pPr>
      <w:r w:rsidRPr="00AE45D7">
        <w:rPr>
          <w:b/>
          <w:sz w:val="32"/>
          <w:szCs w:val="32"/>
        </w:rPr>
        <w:lastRenderedPageBreak/>
        <w:t xml:space="preserve">2. </w:t>
      </w:r>
      <w:r w:rsidR="00121034" w:rsidRPr="00AE45D7">
        <w:rPr>
          <w:b/>
          <w:sz w:val="32"/>
          <w:szCs w:val="32"/>
        </w:rPr>
        <w:t>Zák</w:t>
      </w:r>
      <w:r w:rsidR="00FD5870">
        <w:rPr>
          <w:b/>
          <w:sz w:val="32"/>
          <w:szCs w:val="32"/>
        </w:rPr>
        <w:t>ladní identifikační údaje obce a vybavení obce</w:t>
      </w:r>
    </w:p>
    <w:p w:rsidR="0010713B" w:rsidRPr="00AE45D7" w:rsidRDefault="0010713B" w:rsidP="003110AB">
      <w:pPr>
        <w:spacing w:line="360" w:lineRule="auto"/>
        <w:ind w:firstLine="360"/>
        <w:jc w:val="both"/>
      </w:pPr>
      <w:r w:rsidRPr="00AE45D7">
        <w:t>Status:</w:t>
      </w:r>
      <w:r w:rsidRPr="00AE45D7">
        <w:tab/>
      </w:r>
      <w:r w:rsidRPr="00AE45D7">
        <w:tab/>
      </w:r>
      <w:r w:rsidRPr="00AE45D7">
        <w:tab/>
      </w:r>
      <w:r w:rsidRPr="00AE45D7">
        <w:tab/>
      </w:r>
      <w:r w:rsidRPr="00AE45D7">
        <w:tab/>
      </w:r>
      <w:r w:rsidRPr="00AE45D7">
        <w:tab/>
        <w:t>obec</w:t>
      </w:r>
    </w:p>
    <w:p w:rsidR="0010713B" w:rsidRPr="00AE45D7" w:rsidRDefault="0010713B" w:rsidP="0010713B">
      <w:pPr>
        <w:spacing w:line="360" w:lineRule="auto"/>
        <w:ind w:left="360"/>
        <w:jc w:val="both"/>
      </w:pPr>
      <w:r w:rsidRPr="00AE45D7">
        <w:t>Kraj (NUTS 3):</w:t>
      </w:r>
      <w:r w:rsidRPr="00AE45D7">
        <w:tab/>
      </w:r>
      <w:r w:rsidRPr="00AE45D7">
        <w:tab/>
      </w:r>
      <w:r w:rsidRPr="00AE45D7">
        <w:tab/>
      </w:r>
      <w:r w:rsidRPr="00AE45D7">
        <w:tab/>
      </w:r>
      <w:r w:rsidRPr="00AE45D7">
        <w:tab/>
        <w:t>Olomoucký (CZ071)</w:t>
      </w:r>
    </w:p>
    <w:p w:rsidR="0010713B" w:rsidRPr="00AE45D7" w:rsidRDefault="0010713B" w:rsidP="0010713B">
      <w:pPr>
        <w:spacing w:line="360" w:lineRule="auto"/>
        <w:ind w:left="360"/>
        <w:jc w:val="both"/>
      </w:pPr>
      <w:r w:rsidRPr="00AE45D7">
        <w:t>Okres (LAU 1):</w:t>
      </w:r>
      <w:r w:rsidRPr="00AE45D7">
        <w:tab/>
      </w:r>
      <w:r w:rsidRPr="00AE45D7">
        <w:tab/>
      </w:r>
      <w:r w:rsidRPr="00AE45D7">
        <w:tab/>
      </w:r>
      <w:r w:rsidRPr="00AE45D7">
        <w:tab/>
      </w:r>
      <w:r w:rsidRPr="00AE45D7">
        <w:tab/>
        <w:t>Olomouc (CZ0712)</w:t>
      </w:r>
    </w:p>
    <w:p w:rsidR="0010713B" w:rsidRPr="00AE45D7" w:rsidRDefault="0010713B" w:rsidP="0010713B">
      <w:pPr>
        <w:spacing w:line="360" w:lineRule="auto"/>
        <w:ind w:left="360"/>
        <w:jc w:val="both"/>
      </w:pPr>
      <w:r w:rsidRPr="00AE45D7">
        <w:t xml:space="preserve">Obec s rozšířenou působností: </w:t>
      </w:r>
      <w:r w:rsidRPr="00AE45D7">
        <w:tab/>
      </w:r>
      <w:r w:rsidRPr="00AE45D7">
        <w:tab/>
      </w:r>
      <w:r w:rsidRPr="00AE45D7">
        <w:tab/>
        <w:t>Litovel</w:t>
      </w:r>
    </w:p>
    <w:p w:rsidR="0010713B" w:rsidRPr="00AE45D7" w:rsidRDefault="0010713B" w:rsidP="0010713B">
      <w:pPr>
        <w:spacing w:line="360" w:lineRule="auto"/>
        <w:ind w:left="360"/>
        <w:jc w:val="both"/>
      </w:pPr>
      <w:r w:rsidRPr="00AE45D7">
        <w:t>Katastrální výměra:</w:t>
      </w:r>
      <w:r w:rsidRPr="00AE45D7">
        <w:tab/>
      </w:r>
      <w:r w:rsidRPr="00AE45D7">
        <w:tab/>
      </w:r>
      <w:r w:rsidRPr="00AE45D7">
        <w:tab/>
      </w:r>
      <w:r w:rsidRPr="00AE45D7">
        <w:tab/>
        <w:t>1 145,67 ha</w:t>
      </w:r>
    </w:p>
    <w:p w:rsidR="0010713B" w:rsidRPr="00AE45D7" w:rsidRDefault="0010713B" w:rsidP="0010713B">
      <w:pPr>
        <w:spacing w:line="360" w:lineRule="auto"/>
        <w:ind w:left="360"/>
        <w:jc w:val="both"/>
      </w:pPr>
      <w:r w:rsidRPr="00AE45D7">
        <w:t>Počet obyvatel:</w:t>
      </w:r>
      <w:r w:rsidRPr="00AE45D7">
        <w:tab/>
      </w:r>
      <w:r w:rsidRPr="00AE45D7">
        <w:tab/>
      </w:r>
      <w:r w:rsidRPr="00AE45D7">
        <w:tab/>
      </w:r>
      <w:r w:rsidRPr="00AE45D7">
        <w:tab/>
      </w:r>
      <w:r w:rsidRPr="00AE45D7">
        <w:tab/>
      </w:r>
      <w:r w:rsidR="00AB11BE" w:rsidRPr="00AE45D7">
        <w:t>1 500</w:t>
      </w:r>
    </w:p>
    <w:p w:rsidR="0010713B" w:rsidRPr="00AE45D7" w:rsidRDefault="0010713B" w:rsidP="0010713B">
      <w:pPr>
        <w:spacing w:line="360" w:lineRule="auto"/>
        <w:ind w:left="360"/>
        <w:jc w:val="both"/>
      </w:pPr>
      <w:r w:rsidRPr="00AE45D7">
        <w:t>Z toho v produktivním věku:</w:t>
      </w:r>
      <w:r w:rsidRPr="00AE45D7">
        <w:tab/>
      </w:r>
      <w:r w:rsidRPr="00AE45D7">
        <w:tab/>
      </w:r>
      <w:r w:rsidRPr="00AE45D7">
        <w:tab/>
        <w:t>545</w:t>
      </w:r>
    </w:p>
    <w:p w:rsidR="0010713B" w:rsidRPr="00AE45D7" w:rsidRDefault="0010713B" w:rsidP="0010713B">
      <w:pPr>
        <w:spacing w:line="360" w:lineRule="auto"/>
        <w:ind w:left="360"/>
        <w:jc w:val="both"/>
      </w:pPr>
      <w:r w:rsidRPr="00AE45D7">
        <w:t>Průměrný věk:</w:t>
      </w:r>
      <w:r w:rsidRPr="00AE45D7">
        <w:tab/>
      </w:r>
      <w:r w:rsidRPr="00AE45D7">
        <w:tab/>
      </w:r>
      <w:r w:rsidRPr="00AE45D7">
        <w:tab/>
      </w:r>
      <w:r w:rsidRPr="00AE45D7">
        <w:tab/>
      </w:r>
      <w:r w:rsidRPr="00AE45D7">
        <w:tab/>
        <w:t>38,4</w:t>
      </w:r>
    </w:p>
    <w:p w:rsidR="0010713B" w:rsidRPr="00AE45D7" w:rsidRDefault="0010713B" w:rsidP="0010713B">
      <w:pPr>
        <w:spacing w:line="360" w:lineRule="auto"/>
        <w:ind w:left="360"/>
        <w:jc w:val="both"/>
      </w:pPr>
      <w:r w:rsidRPr="00AE45D7">
        <w:t>Zeměpisné souřadnice:</w:t>
      </w:r>
      <w:r w:rsidRPr="00AE45D7">
        <w:tab/>
      </w:r>
      <w:r w:rsidRPr="00AE45D7">
        <w:tab/>
      </w:r>
      <w:r w:rsidRPr="00AE45D7">
        <w:tab/>
      </w:r>
      <w:r w:rsidRPr="00AE45D7">
        <w:tab/>
      </w:r>
      <w:r w:rsidR="007C64DF" w:rsidRPr="00AE45D7">
        <w:t>49°39’17“ s.š., 17°7‘47“ v.d.</w:t>
      </w:r>
    </w:p>
    <w:p w:rsidR="0010713B" w:rsidRPr="00AE45D7" w:rsidRDefault="0010713B" w:rsidP="0010713B">
      <w:pPr>
        <w:spacing w:line="360" w:lineRule="auto"/>
        <w:ind w:left="360"/>
        <w:jc w:val="both"/>
      </w:pPr>
      <w:r w:rsidRPr="00AE45D7">
        <w:t>Nadmořská výška:</w:t>
      </w:r>
      <w:r w:rsidRPr="00AE45D7">
        <w:tab/>
      </w:r>
      <w:r w:rsidRPr="00AE45D7">
        <w:tab/>
      </w:r>
      <w:r w:rsidRPr="00AE45D7">
        <w:tab/>
      </w:r>
      <w:r w:rsidRPr="00AE45D7">
        <w:tab/>
        <w:t xml:space="preserve">222 – 227 </w:t>
      </w:r>
      <w:r w:rsidR="007C64DF" w:rsidRPr="00AE45D7">
        <w:t xml:space="preserve">m </w:t>
      </w:r>
      <w:r w:rsidRPr="00AE45D7">
        <w:t>n.m.</w:t>
      </w:r>
    </w:p>
    <w:p w:rsidR="0010713B" w:rsidRPr="00AE45D7" w:rsidRDefault="0010713B" w:rsidP="0010713B">
      <w:pPr>
        <w:spacing w:line="360" w:lineRule="auto"/>
        <w:ind w:left="360"/>
        <w:jc w:val="both"/>
      </w:pPr>
      <w:r w:rsidRPr="00AE45D7">
        <w:t>PSČ:</w:t>
      </w:r>
      <w:r w:rsidRPr="00AE45D7">
        <w:tab/>
      </w:r>
      <w:r w:rsidRPr="00AE45D7">
        <w:tab/>
      </w:r>
      <w:r w:rsidRPr="00AE45D7">
        <w:tab/>
      </w:r>
      <w:r w:rsidRPr="00AE45D7">
        <w:tab/>
      </w:r>
      <w:r w:rsidRPr="00AE45D7">
        <w:tab/>
      </w:r>
      <w:r w:rsidRPr="00AE45D7">
        <w:tab/>
        <w:t>783 32</w:t>
      </w:r>
    </w:p>
    <w:p w:rsidR="0010713B" w:rsidRPr="00AE45D7" w:rsidRDefault="0010713B" w:rsidP="0010713B">
      <w:pPr>
        <w:spacing w:line="360" w:lineRule="auto"/>
        <w:ind w:left="360"/>
        <w:jc w:val="both"/>
      </w:pPr>
      <w:r w:rsidRPr="00AE45D7">
        <w:t>Části obce:</w:t>
      </w:r>
      <w:r w:rsidRPr="00AE45D7">
        <w:tab/>
      </w:r>
      <w:r w:rsidRPr="00AE45D7">
        <w:tab/>
      </w:r>
      <w:r w:rsidRPr="00AE45D7">
        <w:tab/>
      </w:r>
      <w:r w:rsidRPr="00AE45D7">
        <w:tab/>
      </w:r>
      <w:r w:rsidRPr="00AE45D7">
        <w:tab/>
        <w:t>3</w:t>
      </w:r>
    </w:p>
    <w:p w:rsidR="007C64DF" w:rsidRPr="00AE45D7" w:rsidRDefault="007C64DF" w:rsidP="0010713B">
      <w:pPr>
        <w:spacing w:line="360" w:lineRule="auto"/>
        <w:ind w:left="360"/>
        <w:jc w:val="both"/>
      </w:pPr>
      <w:r w:rsidRPr="00AE45D7">
        <w:t>Názvy částí:</w:t>
      </w:r>
      <w:r w:rsidRPr="00AE45D7">
        <w:tab/>
      </w:r>
      <w:r w:rsidRPr="00AE45D7">
        <w:tab/>
      </w:r>
      <w:r w:rsidRPr="00AE45D7">
        <w:tab/>
      </w:r>
      <w:r w:rsidRPr="00AE45D7">
        <w:tab/>
      </w:r>
      <w:r w:rsidRPr="00AE45D7">
        <w:tab/>
        <w:t>Náklo, Mezice, Lhota nad Moravou</w:t>
      </w:r>
    </w:p>
    <w:p w:rsidR="0010713B" w:rsidRPr="00AE45D7" w:rsidRDefault="0010713B" w:rsidP="0010713B">
      <w:pPr>
        <w:spacing w:line="360" w:lineRule="auto"/>
        <w:ind w:left="360"/>
        <w:jc w:val="both"/>
      </w:pPr>
      <w:r w:rsidRPr="00AE45D7">
        <w:t>Katastrální území:</w:t>
      </w:r>
      <w:r w:rsidRPr="00AE45D7">
        <w:tab/>
      </w:r>
      <w:r w:rsidRPr="00AE45D7">
        <w:tab/>
      </w:r>
      <w:r w:rsidRPr="00AE45D7">
        <w:tab/>
      </w:r>
      <w:r w:rsidRPr="00AE45D7">
        <w:tab/>
        <w:t>3</w:t>
      </w:r>
    </w:p>
    <w:p w:rsidR="007C64DF" w:rsidRPr="00AE45D7" w:rsidRDefault="0010713B" w:rsidP="00AB11BE">
      <w:pPr>
        <w:spacing w:line="360" w:lineRule="auto"/>
        <w:ind w:left="360"/>
        <w:jc w:val="both"/>
      </w:pPr>
      <w:r w:rsidRPr="00AE45D7">
        <w:t>Starosta:</w:t>
      </w:r>
      <w:r w:rsidRPr="00AE45D7">
        <w:tab/>
      </w:r>
      <w:r w:rsidRPr="00AE45D7">
        <w:tab/>
      </w:r>
      <w:r w:rsidRPr="00AE45D7">
        <w:tab/>
      </w:r>
      <w:r w:rsidRPr="00AE45D7">
        <w:tab/>
      </w:r>
      <w:r w:rsidRPr="00AE45D7">
        <w:tab/>
      </w:r>
      <w:r w:rsidRPr="00AE45D7">
        <w:tab/>
        <w:t>Marek Ošťádal</w:t>
      </w:r>
    </w:p>
    <w:p w:rsidR="007C64DF" w:rsidRPr="00AE45D7" w:rsidRDefault="007C64DF" w:rsidP="0010713B">
      <w:pPr>
        <w:spacing w:line="360" w:lineRule="auto"/>
        <w:ind w:left="360"/>
        <w:jc w:val="both"/>
      </w:pPr>
    </w:p>
    <w:p w:rsidR="00117F1E" w:rsidRPr="00AE45D7" w:rsidRDefault="008E1C50" w:rsidP="00FB13A5">
      <w:pPr>
        <w:spacing w:line="360" w:lineRule="auto"/>
        <w:ind w:left="360" w:firstLine="348"/>
        <w:jc w:val="both"/>
      </w:pPr>
      <w:r>
        <w:t>Obec je občansky velmi dobře vybavena, nachází se zde obecní úřad, základní devítiletá škola s tělocvičnou a počítačovou učebnou a víceúčelovým sportovním hříštěm s umělým povrchem, mateřská škola, pošta, prodejna Coop, knihovna, kostel sv.Jiřího, hasičská zbrojnice, hřbitov. Lékařská péče je zajišťována obvodní a dětskou lékařkou. Občané mají také zajištěno kvalitní autobusové spojení do Olomouce a Litovle.</w:t>
      </w:r>
    </w:p>
    <w:p w:rsidR="00117F1E" w:rsidRPr="00AE45D7" w:rsidRDefault="00117F1E" w:rsidP="0010713B">
      <w:pPr>
        <w:spacing w:line="360" w:lineRule="auto"/>
        <w:ind w:left="360"/>
        <w:jc w:val="both"/>
      </w:pPr>
    </w:p>
    <w:p w:rsidR="00117F1E" w:rsidRPr="00AE45D7" w:rsidRDefault="00117F1E" w:rsidP="0010713B">
      <w:pPr>
        <w:spacing w:line="360" w:lineRule="auto"/>
        <w:ind w:left="360"/>
        <w:jc w:val="both"/>
      </w:pPr>
    </w:p>
    <w:p w:rsidR="00117F1E" w:rsidRPr="00AE45D7" w:rsidRDefault="00117F1E" w:rsidP="0010713B">
      <w:pPr>
        <w:spacing w:line="360" w:lineRule="auto"/>
        <w:ind w:left="360"/>
        <w:jc w:val="both"/>
      </w:pPr>
    </w:p>
    <w:p w:rsidR="00117F1E" w:rsidRDefault="00117F1E" w:rsidP="0010713B">
      <w:pPr>
        <w:spacing w:line="360" w:lineRule="auto"/>
        <w:ind w:left="360"/>
        <w:jc w:val="both"/>
      </w:pPr>
    </w:p>
    <w:p w:rsidR="00FB13A5" w:rsidRPr="00AE45D7" w:rsidRDefault="00FB13A5" w:rsidP="0010713B">
      <w:pPr>
        <w:spacing w:line="360" w:lineRule="auto"/>
        <w:ind w:left="360"/>
        <w:jc w:val="both"/>
      </w:pPr>
    </w:p>
    <w:p w:rsidR="003110AB" w:rsidRPr="00AE45D7" w:rsidRDefault="003110AB" w:rsidP="0010713B">
      <w:pPr>
        <w:spacing w:line="360" w:lineRule="auto"/>
        <w:ind w:left="360"/>
        <w:jc w:val="both"/>
      </w:pPr>
    </w:p>
    <w:p w:rsidR="003110AB" w:rsidRPr="00AE45D7" w:rsidRDefault="003110AB" w:rsidP="0010713B">
      <w:pPr>
        <w:spacing w:line="360" w:lineRule="auto"/>
        <w:ind w:left="360"/>
        <w:jc w:val="both"/>
      </w:pPr>
    </w:p>
    <w:p w:rsidR="003110AB" w:rsidRPr="00AE45D7" w:rsidRDefault="003110AB" w:rsidP="0010713B">
      <w:pPr>
        <w:spacing w:line="360" w:lineRule="auto"/>
        <w:ind w:left="360"/>
        <w:jc w:val="both"/>
      </w:pPr>
    </w:p>
    <w:p w:rsidR="00117F1E" w:rsidRPr="00AE45D7" w:rsidRDefault="00117F1E" w:rsidP="009929F0">
      <w:pPr>
        <w:spacing w:line="360" w:lineRule="auto"/>
        <w:jc w:val="both"/>
      </w:pPr>
    </w:p>
    <w:p w:rsidR="00A325BA" w:rsidRPr="00AE45D7" w:rsidRDefault="00A325BA" w:rsidP="009929F0">
      <w:pPr>
        <w:spacing w:line="360" w:lineRule="auto"/>
        <w:jc w:val="both"/>
      </w:pPr>
    </w:p>
    <w:p w:rsidR="00821CAA" w:rsidRPr="00821CAA" w:rsidRDefault="00821CAA" w:rsidP="00821CAA">
      <w:pPr>
        <w:spacing w:line="360" w:lineRule="auto"/>
        <w:jc w:val="center"/>
        <w:rPr>
          <w:sz w:val="20"/>
          <w:szCs w:val="20"/>
        </w:rPr>
      </w:pPr>
      <w:r w:rsidRPr="00821CAA">
        <w:rPr>
          <w:sz w:val="20"/>
          <w:szCs w:val="20"/>
        </w:rPr>
        <w:t>-9-</w:t>
      </w:r>
    </w:p>
    <w:p w:rsidR="0010713B" w:rsidRPr="00AE45D7" w:rsidRDefault="0095149F" w:rsidP="0095149F">
      <w:pPr>
        <w:spacing w:line="360" w:lineRule="auto"/>
        <w:rPr>
          <w:b/>
          <w:sz w:val="32"/>
          <w:szCs w:val="32"/>
        </w:rPr>
      </w:pPr>
      <w:r w:rsidRPr="00AE45D7">
        <w:rPr>
          <w:b/>
          <w:sz w:val="32"/>
          <w:szCs w:val="32"/>
        </w:rPr>
        <w:lastRenderedPageBreak/>
        <w:t>3. Stručná historie obce Nákla</w:t>
      </w:r>
    </w:p>
    <w:p w:rsidR="00964677" w:rsidRPr="00AE45D7" w:rsidRDefault="00964677" w:rsidP="00964677">
      <w:pPr>
        <w:pStyle w:val="ListParagraph"/>
        <w:spacing w:line="360" w:lineRule="auto"/>
        <w:jc w:val="both"/>
        <w:rPr>
          <w:b/>
        </w:rPr>
      </w:pPr>
    </w:p>
    <w:p w:rsidR="0010713B" w:rsidRPr="00AE45D7" w:rsidRDefault="0095149F" w:rsidP="0095149F">
      <w:pPr>
        <w:pStyle w:val="ListParagraph"/>
        <w:numPr>
          <w:ilvl w:val="1"/>
          <w:numId w:val="18"/>
        </w:numPr>
        <w:spacing w:line="360" w:lineRule="auto"/>
        <w:jc w:val="both"/>
        <w:rPr>
          <w:b/>
          <w:sz w:val="30"/>
          <w:szCs w:val="30"/>
        </w:rPr>
      </w:pPr>
      <w:r w:rsidRPr="00AE45D7">
        <w:rPr>
          <w:b/>
          <w:sz w:val="30"/>
          <w:szCs w:val="30"/>
        </w:rPr>
        <w:t xml:space="preserve"> </w:t>
      </w:r>
      <w:r w:rsidR="0010713B" w:rsidRPr="00AE45D7">
        <w:rPr>
          <w:b/>
          <w:sz w:val="30"/>
          <w:szCs w:val="30"/>
        </w:rPr>
        <w:t>Jméno</w:t>
      </w:r>
    </w:p>
    <w:p w:rsidR="00EE4AAD" w:rsidRPr="00AE45D7" w:rsidRDefault="00EE4AAD" w:rsidP="00EE4AAD">
      <w:pPr>
        <w:pStyle w:val="ListParagraph"/>
        <w:spacing w:line="360" w:lineRule="auto"/>
        <w:ind w:left="1080"/>
        <w:jc w:val="both"/>
        <w:rPr>
          <w:b/>
        </w:rPr>
      </w:pPr>
    </w:p>
    <w:p w:rsidR="00EF60BF" w:rsidRPr="00AE45D7" w:rsidRDefault="00EF60BF" w:rsidP="00EF60BF">
      <w:pPr>
        <w:spacing w:line="360" w:lineRule="auto"/>
        <w:ind w:firstLine="708"/>
        <w:jc w:val="both"/>
      </w:pPr>
      <w:r w:rsidRPr="00AE45D7">
        <w:t>První zmínku o Nákle najdeme v</w:t>
      </w:r>
      <w:r w:rsidR="00821CAA">
        <w:t> </w:t>
      </w:r>
      <w:r w:rsidRPr="00AE45D7">
        <w:t>roce 1078 v</w:t>
      </w:r>
      <w:r w:rsidR="00821CAA">
        <w:t> </w:t>
      </w:r>
      <w:r w:rsidRPr="00AE45D7">
        <w:t>rámci zachovalé písemné zprávy</w:t>
      </w:r>
      <w:r w:rsidR="00E741AD" w:rsidRPr="00AE45D7">
        <w:t xml:space="preserve"> o založení klášteru Hradisko, kterému kníže Oto Sličný daroval část desátků od nákelských obyvatel.</w:t>
      </w:r>
      <w:r w:rsidRPr="00AE45D7">
        <w:t xml:space="preserve"> </w:t>
      </w:r>
      <w:r w:rsidR="00E00BB3" w:rsidRPr="00AE45D7">
        <w:t>(Pospěch, 1998)</w:t>
      </w:r>
    </w:p>
    <w:p w:rsidR="00EF60BF" w:rsidRPr="00AE45D7" w:rsidRDefault="00EF60BF" w:rsidP="00EF60BF">
      <w:pPr>
        <w:spacing w:line="360" w:lineRule="auto"/>
        <w:ind w:firstLine="708"/>
        <w:jc w:val="both"/>
      </w:pPr>
      <w:r w:rsidRPr="00AE45D7">
        <w:t xml:space="preserve">Vysvětlení původu jména se liší, ale jako nejpravděpodobnější výklad se jeví forma německého „Nákel“ (staroslovansky „Náklye – Náklí – Náklo“), kdy tento název znamená bažinaté místo, kde klíčí mladé vrbiště. </w:t>
      </w:r>
      <w:r w:rsidR="00FA0D06" w:rsidRPr="00AE45D7">
        <w:t xml:space="preserve">Bažiny také tvořily přirozenou ochranu místa ze severní strany. </w:t>
      </w:r>
      <w:r w:rsidRPr="00AE45D7">
        <w:t xml:space="preserve">Jako druhá </w:t>
      </w:r>
      <w:r w:rsidR="00FA0D06" w:rsidRPr="00AE45D7">
        <w:t xml:space="preserve">neméně </w:t>
      </w:r>
      <w:r w:rsidRPr="00AE45D7">
        <w:t>pravděpodobná forma vysvětlení názvu je „místo na kůlech“ podle staveb, které se zde stavěly a byly archeology objeveny.</w:t>
      </w:r>
      <w:r w:rsidR="00E741AD" w:rsidRPr="00AE45D7">
        <w:t xml:space="preserve"> Dalším možným výkladem je odvozenina srbského slova „naklja“, což znamená záhyb řeky.</w:t>
      </w:r>
      <w:r w:rsidR="00E00BB3" w:rsidRPr="00AE45D7">
        <w:t xml:space="preserve"> (Vrbka 1940)</w:t>
      </w:r>
    </w:p>
    <w:p w:rsidR="00964677" w:rsidRPr="00AE45D7" w:rsidRDefault="00964677" w:rsidP="00EF60BF">
      <w:pPr>
        <w:spacing w:line="360" w:lineRule="auto"/>
        <w:ind w:firstLine="708"/>
        <w:jc w:val="both"/>
      </w:pPr>
    </w:p>
    <w:p w:rsidR="00FA0D06" w:rsidRPr="00AE45D7" w:rsidRDefault="0095149F" w:rsidP="0095149F">
      <w:pPr>
        <w:pStyle w:val="ListParagraph"/>
        <w:numPr>
          <w:ilvl w:val="1"/>
          <w:numId w:val="18"/>
        </w:numPr>
        <w:spacing w:line="360" w:lineRule="auto"/>
        <w:jc w:val="both"/>
        <w:rPr>
          <w:b/>
          <w:sz w:val="30"/>
          <w:szCs w:val="30"/>
        </w:rPr>
      </w:pPr>
      <w:r w:rsidRPr="00AE45D7">
        <w:rPr>
          <w:b/>
          <w:sz w:val="30"/>
          <w:szCs w:val="30"/>
        </w:rPr>
        <w:t xml:space="preserve"> </w:t>
      </w:r>
      <w:r w:rsidR="000E7FCF" w:rsidRPr="00AE45D7">
        <w:rPr>
          <w:b/>
          <w:sz w:val="30"/>
          <w:szCs w:val="30"/>
        </w:rPr>
        <w:t>Přírodní poměry</w:t>
      </w:r>
    </w:p>
    <w:p w:rsidR="00EE4AAD" w:rsidRPr="00AE45D7" w:rsidRDefault="00EE4AAD" w:rsidP="00EE4AAD">
      <w:pPr>
        <w:pStyle w:val="ListParagraph"/>
        <w:spacing w:line="360" w:lineRule="auto"/>
        <w:ind w:left="1080"/>
        <w:jc w:val="both"/>
        <w:rPr>
          <w:b/>
        </w:rPr>
      </w:pPr>
    </w:p>
    <w:p w:rsidR="000E7FCF" w:rsidRPr="00AE45D7" w:rsidRDefault="000E7FCF" w:rsidP="000E7FCF">
      <w:pPr>
        <w:spacing w:line="360" w:lineRule="auto"/>
        <w:ind w:firstLine="708"/>
        <w:jc w:val="both"/>
      </w:pPr>
      <w:r w:rsidRPr="00AE45D7">
        <w:t>Přírodní poměry přímo ovlivňovaly, zda se v</w:t>
      </w:r>
      <w:r w:rsidR="00821CAA">
        <w:t> </w:t>
      </w:r>
      <w:r w:rsidRPr="00AE45D7">
        <w:t>určité lokalitě začali usazovat lidé. Rovinatá Haná umožňovala snadné vymýcení listnatých stromů a proměnu půdy v</w:t>
      </w:r>
      <w:r w:rsidR="00821CAA">
        <w:t> </w:t>
      </w:r>
      <w:r w:rsidRPr="00AE45D7">
        <w:t>úrodnou ornici.</w:t>
      </w:r>
      <w:r w:rsidR="007D04FB" w:rsidRPr="00AE45D7">
        <w:t xml:space="preserve"> Lesy a vodní toky kolem sídlišť po dlouhou dobu poskytovaly dostatek lovné zvěře a hojnost ryb, takže se zde hustota obyvatel rychle násobila. </w:t>
      </w:r>
    </w:p>
    <w:p w:rsidR="007D04FB" w:rsidRPr="00AE45D7" w:rsidRDefault="007D04FB" w:rsidP="000E7FCF">
      <w:pPr>
        <w:spacing w:line="360" w:lineRule="auto"/>
        <w:ind w:firstLine="708"/>
        <w:jc w:val="both"/>
      </w:pPr>
      <w:r w:rsidRPr="00AE45D7">
        <w:t>Získaná orná půda v</w:t>
      </w:r>
      <w:r w:rsidR="00821CAA">
        <w:t> </w:t>
      </w:r>
      <w:r w:rsidRPr="00AE45D7">
        <w:t>okolí Nákla má různý charakter. Na některých místech se vyskytuje i černozem, většinou ale pod ornicí bývá vrstva písku a štěrku. Ovšem nacházíme zde i dolní vrstvu humusového pískovce, která je rezavě nebo tmavě šedá a tvoří tak pevnou kůru, že ji kořeny rostlin nemohou prorazit. Nejčastěji se pod vrstvou ornice nachází žlutice v</w:t>
      </w:r>
      <w:r w:rsidR="00821CAA">
        <w:t> </w:t>
      </w:r>
      <w:r w:rsidRPr="00AE45D7">
        <w:t>síle 3-6 metrů, velmi často s</w:t>
      </w:r>
      <w:r w:rsidR="00821CAA">
        <w:t> </w:t>
      </w:r>
      <w:r w:rsidRPr="00AE45D7">
        <w:t>tvrdými vápnitými konkrecemi, a pod vrstvou žlutice bývá vrstva štěrku a písku. Nevyskytují se zde tvrdé skály. (Vrbka, 1940)</w:t>
      </w:r>
    </w:p>
    <w:p w:rsidR="00DD4246" w:rsidRPr="00AE45D7" w:rsidRDefault="00DD4246" w:rsidP="006619CD">
      <w:pPr>
        <w:spacing w:line="360" w:lineRule="auto"/>
        <w:ind w:firstLine="708"/>
        <w:jc w:val="both"/>
      </w:pPr>
      <w:r w:rsidRPr="00AE45D7">
        <w:t>Vlhkost vzduchu byla v</w:t>
      </w:r>
      <w:r w:rsidR="00821CAA">
        <w:t> </w:t>
      </w:r>
      <w:r w:rsidRPr="00AE45D7">
        <w:t>Nákle vždy extrémní vzhledem k</w:t>
      </w:r>
      <w:r w:rsidR="00821CAA">
        <w:t> </w:t>
      </w:r>
      <w:r w:rsidRPr="00AE45D7">
        <w:t>vysoké úrovni hladin podzemních vod a doteď mnohdy přesahuje hodnotu 80%. V</w:t>
      </w:r>
      <w:r w:rsidR="00821CAA">
        <w:t> </w:t>
      </w:r>
      <w:r w:rsidRPr="00AE45D7">
        <w:t xml:space="preserve">současné době </w:t>
      </w:r>
      <w:r w:rsidR="008E1C50">
        <w:t xml:space="preserve">je již částečně vybudován </w:t>
      </w:r>
      <w:r w:rsidRPr="00AE45D7">
        <w:t>kanalizační systém pro odvod dešťové vody</w:t>
      </w:r>
      <w:r w:rsidR="006619CD" w:rsidRPr="00AE45D7">
        <w:t>, což umožní alespoň částečně vyřešit problémy s</w:t>
      </w:r>
      <w:r w:rsidR="00821CAA">
        <w:t> </w:t>
      </w:r>
      <w:r w:rsidR="006619CD" w:rsidRPr="00AE45D7">
        <w:t>podmáčením domů.</w:t>
      </w:r>
    </w:p>
    <w:p w:rsidR="00821CAA" w:rsidRPr="00AE45D7" w:rsidRDefault="00821CAA" w:rsidP="006619CD">
      <w:pPr>
        <w:spacing w:line="360" w:lineRule="auto"/>
        <w:ind w:firstLine="708"/>
        <w:jc w:val="both"/>
      </w:pPr>
    </w:p>
    <w:p w:rsidR="000D08DF" w:rsidRPr="00821CAA" w:rsidRDefault="000D08DF" w:rsidP="006619CD">
      <w:pPr>
        <w:spacing w:line="360" w:lineRule="auto"/>
        <w:ind w:firstLine="708"/>
        <w:jc w:val="both"/>
        <w:rPr>
          <w:sz w:val="20"/>
          <w:szCs w:val="20"/>
        </w:rPr>
      </w:pPr>
    </w:p>
    <w:p w:rsidR="00EE4AAD" w:rsidRPr="00821CAA" w:rsidRDefault="00821CAA" w:rsidP="00821CAA">
      <w:pPr>
        <w:spacing w:line="360" w:lineRule="auto"/>
        <w:jc w:val="center"/>
        <w:rPr>
          <w:sz w:val="20"/>
          <w:szCs w:val="20"/>
        </w:rPr>
      </w:pPr>
      <w:r w:rsidRPr="00821CAA">
        <w:rPr>
          <w:sz w:val="20"/>
          <w:szCs w:val="20"/>
        </w:rPr>
        <w:t>-10-</w:t>
      </w:r>
    </w:p>
    <w:p w:rsidR="006619CD" w:rsidRPr="00AE45D7" w:rsidRDefault="006619CD" w:rsidP="0095149F">
      <w:pPr>
        <w:pStyle w:val="ListParagraph"/>
        <w:numPr>
          <w:ilvl w:val="1"/>
          <w:numId w:val="18"/>
        </w:numPr>
        <w:spacing w:line="360" w:lineRule="auto"/>
        <w:jc w:val="both"/>
        <w:rPr>
          <w:b/>
          <w:sz w:val="30"/>
          <w:szCs w:val="30"/>
        </w:rPr>
      </w:pPr>
      <w:r w:rsidRPr="00AE45D7">
        <w:rPr>
          <w:b/>
          <w:sz w:val="30"/>
          <w:szCs w:val="30"/>
        </w:rPr>
        <w:lastRenderedPageBreak/>
        <w:t>Počátky hospodaření</w:t>
      </w:r>
    </w:p>
    <w:p w:rsidR="00EE4AAD" w:rsidRPr="00AE45D7" w:rsidRDefault="00EE4AAD" w:rsidP="00EE4AAD">
      <w:pPr>
        <w:pStyle w:val="ListParagraph"/>
        <w:spacing w:line="360" w:lineRule="auto"/>
        <w:ind w:left="1080"/>
        <w:jc w:val="both"/>
        <w:rPr>
          <w:b/>
        </w:rPr>
      </w:pPr>
    </w:p>
    <w:p w:rsidR="006619CD" w:rsidRPr="00AE45D7" w:rsidRDefault="006619CD" w:rsidP="006619CD">
      <w:pPr>
        <w:spacing w:line="360" w:lineRule="auto"/>
        <w:ind w:firstLine="708"/>
        <w:jc w:val="both"/>
      </w:pPr>
      <w:r w:rsidRPr="00AE45D7">
        <w:t xml:space="preserve">Z písemných zdrojů víme, že v 17. a 18. století byly v Nákle nejdůležitějšími domácími zvířaty koně, krávy a vepři. Chov koní </w:t>
      </w:r>
      <w:r w:rsidR="00D66580" w:rsidRPr="00AE45D7">
        <w:t xml:space="preserve">byl velice výnosný, neboť zatímco se za krávu platilo 6 – 12 zlatých, za dobrého koně hospodář obdržel 25 – 30 zlatých, jelikož po nákelských chovech byla velká poptávka. </w:t>
      </w:r>
    </w:p>
    <w:p w:rsidR="00D66580" w:rsidRPr="00AE45D7" w:rsidRDefault="00D66580" w:rsidP="006619CD">
      <w:pPr>
        <w:spacing w:line="360" w:lineRule="auto"/>
        <w:ind w:firstLine="708"/>
        <w:jc w:val="both"/>
      </w:pPr>
      <w:r w:rsidRPr="00AE45D7">
        <w:t>Dobytek hospodáři vyháněli na okolní pastviny, kde žil životem polodivokých zvířat. V souvislosti s pozdějším rozšířením chovaných druhů zvířat vznikla v nákelském společenství první živnost v podobě pastevectví. Nebyla to živnost v pravém slova smyslu, ale stala se živností koncesovanou obecním právem a tradicí. Pastýři byli uznávanými autoritami v otázkách zdraví a dobrého vývoje hospodářských zvířat, radili při onemocněních, byli přít</w:t>
      </w:r>
      <w:r w:rsidR="00663EDB" w:rsidRPr="00AE45D7">
        <w:t xml:space="preserve">omni při porodech a určovali odkupní ceny. Zde byl položen základ cechům, neboť odznakem pastýřů byl bič. Hotaři, starající se o koně, disponovali dlouhými biči zakončenými barevným střapcem, strážci hovězího dobytka měli biče kratší spletené z několika vrbových prutů, pastýři vepřů nosili biče silné a velmi krátké a chovatelé </w:t>
      </w:r>
      <w:r w:rsidR="0007007B" w:rsidRPr="00AE45D7">
        <w:t>hus měli pouze obyčejný proutek. (Chytil et al. 1924)</w:t>
      </w:r>
    </w:p>
    <w:p w:rsidR="00663EDB" w:rsidRPr="00AE45D7" w:rsidRDefault="00CE1FA8" w:rsidP="006619CD">
      <w:pPr>
        <w:spacing w:line="360" w:lineRule="auto"/>
        <w:ind w:firstLine="708"/>
        <w:jc w:val="both"/>
      </w:pPr>
      <w:r w:rsidRPr="00AE45D7">
        <w:t xml:space="preserve">Dalším živnostníkem se stal kovář. Obec mu postavila a vybavila kovárnu a později se stal velmi uznávaným a přínosným členem společenství obce. V návaznosti na významné postavení začínajících živnostníků se do lokality začali stěhovat další řemeslníci, došlo k rozkvětu obchodu a služeb i v rámci pohostinství a obec se stávala plně soběstačnou. </w:t>
      </w:r>
      <w:r w:rsidR="007A0F17" w:rsidRPr="00AE45D7">
        <w:t xml:space="preserve">Vysoká kvalita služeb byla poptávána i od okolních obcí a měst a tak začali nákelští obyvatelé dojíždět do zaměstnání i desítky kilometrů. Tato expanze umožnila vytvoření dlážděných cest ve směru na Litovel a Olomouc, ale také uvnitř obce, později byla vybudována silniční síť a vlakové spojení, to však neobsluhovalo přímo Náklo, neboť sedláci odmítali prodat své pozemky v místě navržení nákelské vlakové stanice, takže pro cestu vlakem bylo využito nádraží v Příkazích a ve Střeni. </w:t>
      </w:r>
      <w:r w:rsidR="0007007B" w:rsidRPr="00AE45D7">
        <w:t>(Vrbka, 1940)</w:t>
      </w:r>
    </w:p>
    <w:p w:rsidR="00964677" w:rsidRDefault="00964677" w:rsidP="006619CD">
      <w:pPr>
        <w:spacing w:line="360" w:lineRule="auto"/>
        <w:ind w:firstLine="708"/>
        <w:jc w:val="both"/>
        <w:rPr>
          <w:sz w:val="30"/>
          <w:szCs w:val="30"/>
        </w:rPr>
      </w:pPr>
    </w:p>
    <w:p w:rsidR="008E1C50" w:rsidRDefault="008E1C50" w:rsidP="006619CD">
      <w:pPr>
        <w:spacing w:line="360" w:lineRule="auto"/>
        <w:ind w:firstLine="708"/>
        <w:jc w:val="both"/>
        <w:rPr>
          <w:sz w:val="30"/>
          <w:szCs w:val="30"/>
        </w:rPr>
      </w:pPr>
    </w:p>
    <w:p w:rsidR="008E1C50" w:rsidRDefault="008E1C50" w:rsidP="006619CD">
      <w:pPr>
        <w:spacing w:line="360" w:lineRule="auto"/>
        <w:ind w:firstLine="708"/>
        <w:jc w:val="both"/>
        <w:rPr>
          <w:sz w:val="30"/>
          <w:szCs w:val="30"/>
        </w:rPr>
      </w:pPr>
    </w:p>
    <w:p w:rsidR="008A5F29" w:rsidRDefault="008A5F29" w:rsidP="006619CD">
      <w:pPr>
        <w:spacing w:line="360" w:lineRule="auto"/>
        <w:ind w:firstLine="708"/>
        <w:jc w:val="both"/>
        <w:rPr>
          <w:sz w:val="30"/>
          <w:szCs w:val="30"/>
        </w:rPr>
      </w:pPr>
    </w:p>
    <w:p w:rsidR="008E1C50" w:rsidRDefault="008E1C50" w:rsidP="00821CAA">
      <w:pPr>
        <w:spacing w:line="360" w:lineRule="auto"/>
        <w:rPr>
          <w:sz w:val="30"/>
          <w:szCs w:val="30"/>
        </w:rPr>
      </w:pPr>
    </w:p>
    <w:p w:rsidR="00821CAA" w:rsidRPr="00821CAA" w:rsidRDefault="00821CAA" w:rsidP="00821CAA">
      <w:pPr>
        <w:spacing w:line="360" w:lineRule="auto"/>
        <w:jc w:val="center"/>
        <w:rPr>
          <w:sz w:val="20"/>
          <w:szCs w:val="20"/>
        </w:rPr>
      </w:pPr>
      <w:r w:rsidRPr="00821CAA">
        <w:rPr>
          <w:sz w:val="20"/>
          <w:szCs w:val="20"/>
        </w:rPr>
        <w:t>-11-</w:t>
      </w:r>
    </w:p>
    <w:p w:rsidR="00964677" w:rsidRPr="00AE45D7" w:rsidRDefault="00964677" w:rsidP="0095149F">
      <w:pPr>
        <w:pStyle w:val="ListParagraph"/>
        <w:numPr>
          <w:ilvl w:val="1"/>
          <w:numId w:val="18"/>
        </w:numPr>
        <w:spacing w:line="360" w:lineRule="auto"/>
        <w:jc w:val="both"/>
        <w:rPr>
          <w:b/>
          <w:sz w:val="30"/>
          <w:szCs w:val="30"/>
        </w:rPr>
      </w:pPr>
      <w:r w:rsidRPr="00AE45D7">
        <w:rPr>
          <w:b/>
          <w:sz w:val="30"/>
          <w:szCs w:val="30"/>
        </w:rPr>
        <w:lastRenderedPageBreak/>
        <w:t xml:space="preserve"> Školy a vzdělávání obyvatel</w:t>
      </w:r>
    </w:p>
    <w:p w:rsidR="00EE4AAD" w:rsidRPr="00AE45D7" w:rsidRDefault="00EE4AAD" w:rsidP="00EE4AAD">
      <w:pPr>
        <w:pStyle w:val="ListParagraph"/>
        <w:spacing w:line="360" w:lineRule="auto"/>
        <w:ind w:left="1080"/>
        <w:jc w:val="both"/>
        <w:rPr>
          <w:b/>
        </w:rPr>
      </w:pPr>
    </w:p>
    <w:p w:rsidR="00EE4AAD" w:rsidRPr="00AE45D7" w:rsidRDefault="00964677" w:rsidP="00BE2B9C">
      <w:pPr>
        <w:spacing w:line="360" w:lineRule="auto"/>
        <w:ind w:firstLine="708"/>
        <w:jc w:val="both"/>
      </w:pPr>
      <w:r w:rsidRPr="00AE45D7">
        <w:t>V Nákle existovala farní škola zřízená Kláštěrním Hradiskem již před rokem 1600. Školní docházka nebyla povinná, nicméně vrchnost trvala na tom, aby školu navštěvovaly všechny děti. Pokud rodiče své děti do školy neposílali, bývali napomínáni a často i trestáni.</w:t>
      </w:r>
    </w:p>
    <w:p w:rsidR="00964677" w:rsidRPr="00AE45D7" w:rsidRDefault="00964677" w:rsidP="00964677">
      <w:pPr>
        <w:spacing w:line="360" w:lineRule="auto"/>
        <w:ind w:firstLine="708"/>
        <w:jc w:val="both"/>
      </w:pPr>
      <w:r w:rsidRPr="00AE45D7">
        <w:t>V roce 1753 bylo zavede</w:t>
      </w:r>
      <w:r w:rsidR="00D272B8" w:rsidRPr="00AE45D7">
        <w:t>no také nedělní vyučování</w:t>
      </w:r>
      <w:r w:rsidRPr="00AE45D7">
        <w:t xml:space="preserve"> pro děti starší </w:t>
      </w:r>
      <w:r w:rsidR="00DA3316" w:rsidRPr="00AE45D7">
        <w:t>dvanácti let. Bylo věnováno především podrobnému studiu Bible, ale také sloužilo k procvičování psaní, čtení</w:t>
      </w:r>
      <w:r w:rsidR="00D272B8" w:rsidRPr="00AE45D7">
        <w:t xml:space="preserve"> a počítání. Dětem se předčítaly</w:t>
      </w:r>
      <w:r w:rsidR="00DA3316" w:rsidRPr="00AE45D7">
        <w:t xml:space="preserve"> i články o domácím a polním hospodaření. Tato forma výuky trval</w:t>
      </w:r>
      <w:r w:rsidR="000A73EF" w:rsidRPr="00AE45D7">
        <w:t>a až do roku 1869.</w:t>
      </w:r>
    </w:p>
    <w:p w:rsidR="000A73EF" w:rsidRPr="00AE45D7" w:rsidRDefault="000A73EF" w:rsidP="00964677">
      <w:pPr>
        <w:spacing w:line="360" w:lineRule="auto"/>
        <w:ind w:firstLine="708"/>
        <w:jc w:val="both"/>
      </w:pPr>
      <w:r w:rsidRPr="00AE45D7">
        <w:t>Úroveň vzdělanosti v Nákle byla velice vysoká, téměř každý dospělý člověk uměl číst i psát. Vzdělání bylo zaměřeno především na zásady a umění hospodařit na polích, v sadech a zahradách. Součástí bylo i šlechtění stromů a řešení jejich chorob. Byly zde pěstovány jen špičkové odrůdy ovocných s</w:t>
      </w:r>
      <w:r w:rsidR="008E1C50">
        <w:t>t</w:t>
      </w:r>
      <w:r w:rsidRPr="00AE45D7">
        <w:t>romů, které se vyznačovaly abnormálním vzrůstem, košatostí a dlouhou životností a také se velmi často pořádaly výstavy ovoce, obilnin a brambor, současně</w:t>
      </w:r>
      <w:r w:rsidR="00D272B8" w:rsidRPr="00AE45D7">
        <w:t xml:space="preserve"> až pět set odrůd.</w:t>
      </w:r>
      <w:r w:rsidR="00E00BB3" w:rsidRPr="00AE45D7">
        <w:t xml:space="preserve"> (Vrbka, 1940)</w:t>
      </w:r>
    </w:p>
    <w:p w:rsidR="000A73EF" w:rsidRPr="00AE45D7" w:rsidRDefault="000A73EF" w:rsidP="00964677">
      <w:pPr>
        <w:spacing w:line="360" w:lineRule="auto"/>
        <w:ind w:firstLine="708"/>
        <w:jc w:val="both"/>
      </w:pPr>
    </w:p>
    <w:p w:rsidR="000A73EF" w:rsidRPr="00AE45D7" w:rsidRDefault="000A73EF" w:rsidP="0095149F">
      <w:pPr>
        <w:pStyle w:val="ListParagraph"/>
        <w:numPr>
          <w:ilvl w:val="1"/>
          <w:numId w:val="18"/>
        </w:numPr>
        <w:spacing w:line="360" w:lineRule="auto"/>
        <w:jc w:val="both"/>
        <w:rPr>
          <w:b/>
          <w:sz w:val="30"/>
          <w:szCs w:val="30"/>
        </w:rPr>
      </w:pPr>
      <w:r w:rsidRPr="00AE45D7">
        <w:rPr>
          <w:b/>
          <w:sz w:val="30"/>
          <w:szCs w:val="30"/>
        </w:rPr>
        <w:t xml:space="preserve"> Spolky </w:t>
      </w:r>
    </w:p>
    <w:p w:rsidR="00EE4AAD" w:rsidRPr="00AE45D7" w:rsidRDefault="00EE4AAD" w:rsidP="00EE4AAD">
      <w:pPr>
        <w:pStyle w:val="ListParagraph"/>
        <w:spacing w:line="360" w:lineRule="auto"/>
        <w:ind w:left="1080"/>
        <w:jc w:val="both"/>
        <w:rPr>
          <w:b/>
        </w:rPr>
      </w:pPr>
    </w:p>
    <w:p w:rsidR="000A73EF" w:rsidRPr="00AE45D7" w:rsidRDefault="000A73EF" w:rsidP="000A73EF">
      <w:pPr>
        <w:spacing w:line="360" w:lineRule="auto"/>
        <w:ind w:firstLine="708"/>
        <w:jc w:val="both"/>
      </w:pPr>
      <w:r w:rsidRPr="00AE45D7">
        <w:rPr>
          <w:i/>
        </w:rPr>
        <w:t>„Vše dobré ať jest rozšířeno!“</w:t>
      </w:r>
      <w:r w:rsidRPr="00AE45D7">
        <w:t xml:space="preserve"> </w:t>
      </w:r>
      <w:r w:rsidR="00E00BB3" w:rsidRPr="00AE45D7">
        <w:t xml:space="preserve">(Vrbka, 1940) </w:t>
      </w:r>
      <w:r w:rsidRPr="00AE45D7">
        <w:t>bylo mot</w:t>
      </w:r>
      <w:r w:rsidR="008E1C50">
        <w:t>t</w:t>
      </w:r>
      <w:r w:rsidRPr="00AE45D7">
        <w:t xml:space="preserve">o Čtenářského spolku, který vznikl v Nákle v roce 1863 jako první ze spolků, co zde úspěšně působily. </w:t>
      </w:r>
      <w:r w:rsidR="000E26B2" w:rsidRPr="00AE45D7">
        <w:t xml:space="preserve">Čtenářský spolek si dal za cíl šířit co největší osvětu, vzdělání a především lásku k českým knihám. </w:t>
      </w:r>
    </w:p>
    <w:p w:rsidR="000E26B2" w:rsidRPr="00AE45D7" w:rsidRDefault="000E26B2" w:rsidP="000A73EF">
      <w:pPr>
        <w:spacing w:line="360" w:lineRule="auto"/>
        <w:ind w:firstLine="708"/>
        <w:jc w:val="both"/>
      </w:pPr>
      <w:r w:rsidRPr="00AE45D7">
        <w:t>Druhým nejstarším spolkem byl Zpěvácký spolek Svatopluk, který rovněž vznikl v roce 1863, jen o</w:t>
      </w:r>
      <w:r w:rsidR="00913C43" w:rsidRPr="00AE45D7">
        <w:t xml:space="preserve"> pár měsíců později, </w:t>
      </w:r>
      <w:r w:rsidRPr="00AE45D7">
        <w:t xml:space="preserve">pořádal koncerty, divadla, besedy, ale také výlety a slavil tak velké úspěchy, že nakonec vystupoval i v Záhřebu v Chorvatsku. Byl také pozván do Prahy v rámci Pěveckých slavností na Žofíně, kde se členové spolku mohli setkat s Bedřichem Smetanou, který byl jejich výkonem nadšen. </w:t>
      </w:r>
    </w:p>
    <w:p w:rsidR="000E26B2" w:rsidRDefault="000E26B2" w:rsidP="000A73EF">
      <w:pPr>
        <w:spacing w:line="360" w:lineRule="auto"/>
        <w:ind w:firstLine="708"/>
        <w:jc w:val="both"/>
      </w:pPr>
      <w:r w:rsidRPr="00AE45D7">
        <w:t>Roku 1871 se Čtenářský spolek proměnil v Občanskou besedu, která dlouhá léta pečovala o kulturu, vzdělání i zábavu v celé farnosti, odebírala knihy a časopisy</w:t>
      </w:r>
      <w:r w:rsidR="00EE4AAD" w:rsidRPr="00AE45D7">
        <w:t xml:space="preserve"> a pořádala přednášky. </w:t>
      </w:r>
      <w:r w:rsidRPr="00AE45D7">
        <w:t xml:space="preserve">Například v osmdesátých letech uskutečnila v Nákle přednášku </w:t>
      </w:r>
      <w:r w:rsidR="00EE4AAD" w:rsidRPr="00AE45D7">
        <w:t>Dr. Emila Holuba o cestách po Jižní Africe.</w:t>
      </w:r>
    </w:p>
    <w:p w:rsidR="00821CAA" w:rsidRDefault="00821CAA" w:rsidP="000A73EF">
      <w:pPr>
        <w:spacing w:line="360" w:lineRule="auto"/>
        <w:ind w:firstLine="708"/>
        <w:jc w:val="both"/>
      </w:pPr>
    </w:p>
    <w:p w:rsidR="00BE2B9C" w:rsidRDefault="00BE2B9C" w:rsidP="000A73EF">
      <w:pPr>
        <w:spacing w:line="360" w:lineRule="auto"/>
        <w:ind w:firstLine="708"/>
        <w:jc w:val="both"/>
      </w:pPr>
    </w:p>
    <w:p w:rsidR="00821CAA" w:rsidRPr="00821CAA" w:rsidRDefault="00821CAA" w:rsidP="00821CAA">
      <w:pPr>
        <w:spacing w:line="360" w:lineRule="auto"/>
        <w:ind w:firstLine="708"/>
        <w:jc w:val="center"/>
        <w:rPr>
          <w:sz w:val="20"/>
          <w:szCs w:val="20"/>
        </w:rPr>
      </w:pPr>
      <w:r w:rsidRPr="00821CAA">
        <w:rPr>
          <w:sz w:val="20"/>
          <w:szCs w:val="20"/>
        </w:rPr>
        <w:t>-12-</w:t>
      </w:r>
    </w:p>
    <w:p w:rsidR="00913C43" w:rsidRPr="00AE45D7" w:rsidRDefault="000D08DF" w:rsidP="00913C43">
      <w:pPr>
        <w:spacing w:line="360" w:lineRule="auto"/>
        <w:ind w:firstLine="708"/>
        <w:jc w:val="both"/>
      </w:pPr>
      <w:r w:rsidRPr="00AE45D7">
        <w:lastRenderedPageBreak/>
        <w:t xml:space="preserve">Počátkem 20. století došlo ke vzniku a rozvoji mnoha dalších zájmových a chovatelských spolků, jako například spolek hrnčířský, řezbářský, králíkářský, včelařský, holubářský a drůbežnický, pořádající výstavy, přednášky a porady, ale také akce pro děti a sbírky pro účely úprav a oprav, které byly v obci potřeba. </w:t>
      </w:r>
    </w:p>
    <w:p w:rsidR="000D08DF" w:rsidRPr="00AE45D7" w:rsidRDefault="000D08DF" w:rsidP="00913C43">
      <w:pPr>
        <w:spacing w:line="360" w:lineRule="auto"/>
        <w:ind w:firstLine="708"/>
        <w:jc w:val="both"/>
      </w:pPr>
      <w:r w:rsidRPr="00AE45D7">
        <w:t>Zvláštním fenoménem byl Spolek okrašlovací</w:t>
      </w:r>
      <w:r w:rsidR="000A0200" w:rsidRPr="00AE45D7">
        <w:t>,</w:t>
      </w:r>
      <w:r w:rsidRPr="00AE45D7">
        <w:t xml:space="preserve"> složený ze členů různých </w:t>
      </w:r>
      <w:r w:rsidR="000A0200" w:rsidRPr="00AE45D7">
        <w:t>řemesel a schopností, jež si dali za cíl pozvednout vizuální stránku obce a tak vysazovali nové stromy jako topoly, olše a smrky, starali se o úpravu veřejných prostor a dbali o vysazování okrasných květin v zahradách a kolem domů.</w:t>
      </w:r>
    </w:p>
    <w:p w:rsidR="000A0200" w:rsidRPr="00AE45D7" w:rsidRDefault="000A0200" w:rsidP="00117F1E">
      <w:pPr>
        <w:spacing w:line="360" w:lineRule="auto"/>
        <w:jc w:val="both"/>
      </w:pPr>
      <w:r w:rsidRPr="00AE45D7">
        <w:tab/>
        <w:t>Spolky v obci jsou dosud její nedílnou součástí</w:t>
      </w:r>
      <w:r w:rsidR="00F732F4" w:rsidRPr="00AE45D7">
        <w:t xml:space="preserve"> a zajišťují zdroj zájmu a zábavy pro místní a okolní obyvatele. Nejvýznamnějšími jsou Sokol Náklo, Sbor dobro</w:t>
      </w:r>
      <w:r w:rsidR="0070261F" w:rsidRPr="00AE45D7">
        <w:t xml:space="preserve">volných hasičů Náklo, Národopisný soubor Pantla, Dechová hudba Nákelanka, </w:t>
      </w:r>
      <w:r w:rsidR="00A84FE9">
        <w:t>rocková</w:t>
      </w:r>
      <w:r w:rsidR="008D628D">
        <w:t xml:space="preserve"> skupina Stracené Ráj, </w:t>
      </w:r>
      <w:r w:rsidR="0070261F" w:rsidRPr="00AE45D7">
        <w:t>Kulturně Ômělecké Spol</w:t>
      </w:r>
      <w:r w:rsidR="00616C3C" w:rsidRPr="00AE45D7">
        <w:t>ek</w:t>
      </w:r>
      <w:r w:rsidR="00913C43" w:rsidRPr="00AE45D7">
        <w:t xml:space="preserve">, </w:t>
      </w:r>
      <w:r w:rsidR="00616C3C" w:rsidRPr="00AE45D7">
        <w:t>Český svaz chovatelů Náklo, Myslivecké sdružení a Příroda kolem nás, z.s.</w:t>
      </w:r>
    </w:p>
    <w:p w:rsidR="00913C43" w:rsidRPr="00AE45D7" w:rsidRDefault="00913C43" w:rsidP="00117F1E">
      <w:pPr>
        <w:spacing w:line="360" w:lineRule="auto"/>
        <w:jc w:val="both"/>
        <w:rPr>
          <w:b/>
          <w:sz w:val="30"/>
          <w:szCs w:val="30"/>
        </w:rPr>
      </w:pPr>
    </w:p>
    <w:p w:rsidR="00913C43" w:rsidRPr="00AE45D7" w:rsidRDefault="00913C43" w:rsidP="00913C43">
      <w:pPr>
        <w:pStyle w:val="ListParagraph"/>
        <w:numPr>
          <w:ilvl w:val="1"/>
          <w:numId w:val="18"/>
        </w:numPr>
        <w:spacing w:line="360" w:lineRule="auto"/>
        <w:jc w:val="both"/>
        <w:rPr>
          <w:b/>
          <w:sz w:val="30"/>
          <w:szCs w:val="30"/>
        </w:rPr>
      </w:pPr>
      <w:r w:rsidRPr="00AE45D7">
        <w:rPr>
          <w:b/>
          <w:sz w:val="30"/>
          <w:szCs w:val="30"/>
        </w:rPr>
        <w:t xml:space="preserve"> Významná jména v dějinách Nákla</w:t>
      </w:r>
    </w:p>
    <w:p w:rsidR="00913C43" w:rsidRPr="00AE45D7" w:rsidRDefault="00913C43" w:rsidP="00913C43">
      <w:pPr>
        <w:spacing w:line="360" w:lineRule="auto"/>
        <w:jc w:val="both"/>
      </w:pPr>
    </w:p>
    <w:p w:rsidR="00913C43" w:rsidRPr="00AE45D7" w:rsidRDefault="001003F6" w:rsidP="00913C43">
      <w:pPr>
        <w:spacing w:line="360" w:lineRule="auto"/>
        <w:ind w:firstLine="708"/>
        <w:jc w:val="both"/>
      </w:pPr>
      <w:r w:rsidRPr="00AE45D7">
        <w:t>Významným</w:t>
      </w:r>
      <w:r w:rsidR="00BB20EC" w:rsidRPr="00AE45D7">
        <w:t xml:space="preserve"> bodem</w:t>
      </w:r>
      <w:r w:rsidRPr="00AE45D7">
        <w:t xml:space="preserve"> v nákelských dějinách byla</w:t>
      </w:r>
      <w:r w:rsidR="00913C43" w:rsidRPr="00AE45D7">
        <w:t xml:space="preserve"> návštěva mladého básníka Vítězslava Hálka, jež zde získal námět ke své povídce Maryška otištěné v almanachu Máje v roce 1862</w:t>
      </w:r>
      <w:r w:rsidR="00BB20EC" w:rsidRPr="00AE45D7">
        <w:t>, Karla Havlíčka Borovského</w:t>
      </w:r>
      <w:r w:rsidR="00913C43" w:rsidRPr="00AE45D7">
        <w:t xml:space="preserve"> a také Františka Palackého, který se posléze stal čestným občanem Nákla.</w:t>
      </w:r>
    </w:p>
    <w:p w:rsidR="001003F6" w:rsidRPr="00AE45D7" w:rsidRDefault="001003F6" w:rsidP="00913C43">
      <w:pPr>
        <w:spacing w:line="360" w:lineRule="auto"/>
        <w:ind w:firstLine="708"/>
        <w:jc w:val="both"/>
      </w:pPr>
      <w:r w:rsidRPr="00AE45D7">
        <w:t xml:space="preserve">Ve Lhotě nad Moravou se v roce 1915 narodil Jan Opletal, student Lékařské fakulty Karlovy Univerzity, který byl smrtelně zraněn v průběhu protinacistické demonstrace 28.října 1939. Navštěvoval Obecnou školu v Nákle a později gymnázium v Litovli. </w:t>
      </w:r>
      <w:r w:rsidR="00F96D6E" w:rsidRPr="00AE45D7">
        <w:t xml:space="preserve">Po jeho smrti byly ostatky převezeny do Nákla a </w:t>
      </w:r>
      <w:r w:rsidR="00906848" w:rsidRPr="00AE45D7">
        <w:t>byl mu zde vybudován pomník.</w:t>
      </w:r>
    </w:p>
    <w:p w:rsidR="00F96D6E" w:rsidRPr="00AE45D7" w:rsidRDefault="00F96D6E" w:rsidP="00913C43">
      <w:pPr>
        <w:spacing w:line="360" w:lineRule="auto"/>
        <w:ind w:firstLine="708"/>
        <w:jc w:val="both"/>
      </w:pPr>
      <w:r w:rsidRPr="00AE45D7">
        <w:t xml:space="preserve">Pro nákelské obyvatele byl velmi důležitou osobností obce především Josef Vrbka, který se narodil v Nákle roku 1888. Jako dobrý praktik, organizátor a publicista se významně podílel na rozvoji obce a také </w:t>
      </w:r>
      <w:r w:rsidR="00BB20EC" w:rsidRPr="00AE45D7">
        <w:t xml:space="preserve">v roce 1940 vydal Dějiny obce Nákla na Moravě. Z hlediska koncepce je dílo sestaveno z jednotlivě psaných, postupně vznikajících i tématicky vymezených kapitol a svým rozsahem </w:t>
      </w:r>
      <w:r w:rsidR="00906848" w:rsidRPr="00AE45D7">
        <w:t xml:space="preserve">i zachycenými detaily </w:t>
      </w:r>
      <w:r w:rsidR="00BB20EC" w:rsidRPr="00AE45D7">
        <w:t>výrazně překonává do té doby vydané monografie o obcích velikosti Nákla</w:t>
      </w:r>
      <w:r w:rsidR="00E00BB3" w:rsidRPr="00AE45D7">
        <w:t>. (Pospěch et al.</w:t>
      </w:r>
      <w:r w:rsidR="00BB20EC" w:rsidRPr="00AE45D7">
        <w:t xml:space="preserve"> </w:t>
      </w:r>
      <w:r w:rsidR="00906848" w:rsidRPr="00AE45D7">
        <w:t>2008)</w:t>
      </w:r>
    </w:p>
    <w:p w:rsidR="00121034" w:rsidRPr="00AE45D7" w:rsidRDefault="00121034" w:rsidP="00117F1E">
      <w:pPr>
        <w:spacing w:line="360" w:lineRule="auto"/>
        <w:jc w:val="both"/>
      </w:pPr>
    </w:p>
    <w:p w:rsidR="00121034" w:rsidRPr="00AE45D7" w:rsidRDefault="00121034" w:rsidP="00117F1E">
      <w:pPr>
        <w:spacing w:line="360" w:lineRule="auto"/>
        <w:jc w:val="both"/>
      </w:pPr>
    </w:p>
    <w:p w:rsidR="00121034" w:rsidRPr="00821CAA" w:rsidRDefault="00821CAA" w:rsidP="00821CAA">
      <w:pPr>
        <w:spacing w:line="360" w:lineRule="auto"/>
        <w:jc w:val="center"/>
        <w:rPr>
          <w:sz w:val="20"/>
          <w:szCs w:val="20"/>
        </w:rPr>
      </w:pPr>
      <w:r w:rsidRPr="00821CAA">
        <w:rPr>
          <w:sz w:val="20"/>
          <w:szCs w:val="20"/>
        </w:rPr>
        <w:t>-13-</w:t>
      </w:r>
    </w:p>
    <w:p w:rsidR="00E72C2E" w:rsidRDefault="00E72C2E" w:rsidP="00121034">
      <w:pPr>
        <w:spacing w:line="360" w:lineRule="auto"/>
        <w:jc w:val="both"/>
        <w:rPr>
          <w:b/>
          <w:sz w:val="32"/>
          <w:szCs w:val="32"/>
        </w:rPr>
      </w:pPr>
      <w:r w:rsidRPr="00AE45D7">
        <w:rPr>
          <w:b/>
          <w:sz w:val="32"/>
          <w:szCs w:val="32"/>
        </w:rPr>
        <w:lastRenderedPageBreak/>
        <w:t>4. Čistírna odpadních vod Náklo</w:t>
      </w:r>
    </w:p>
    <w:p w:rsidR="00821CAA" w:rsidRPr="00821CAA" w:rsidRDefault="00821CAA" w:rsidP="00121034">
      <w:pPr>
        <w:spacing w:line="360" w:lineRule="auto"/>
        <w:jc w:val="both"/>
        <w:rPr>
          <w:b/>
          <w:sz w:val="32"/>
          <w:szCs w:val="32"/>
        </w:rPr>
      </w:pPr>
    </w:p>
    <w:p w:rsidR="00E72C2E" w:rsidRPr="00AE45D7" w:rsidRDefault="00E72C2E" w:rsidP="00E72C2E">
      <w:pPr>
        <w:spacing w:line="360" w:lineRule="auto"/>
        <w:ind w:firstLine="708"/>
        <w:jc w:val="both"/>
      </w:pPr>
      <w:r w:rsidRPr="00AE45D7">
        <w:t>ČOV v</w:t>
      </w:r>
      <w:r w:rsidR="00DB4C24" w:rsidRPr="00AE45D7">
        <w:t xml:space="preserve"> Nákle </w:t>
      </w:r>
      <w:r w:rsidRPr="00AE45D7">
        <w:t xml:space="preserve">byla vystavěna v roce 1999 – 2001 se zkušebním provozem od září 2002 pro obec Náklo a přidruženou obec Příkazy (bez části Hynkov) v poměru vlastnictví 57% Náklo a 43% Příkazy. Později byly připojeny také Mezice. Nachází se na parcele číslo 512/5 a její výstavbu zajišťovala společnost TOPOLWATER, s.r.o. </w:t>
      </w:r>
      <w:r w:rsidR="001F78DF" w:rsidRPr="00AE45D7">
        <w:t xml:space="preserve">(Dostupné z: </w:t>
      </w:r>
      <w:hyperlink r:id="rId7" w:history="1">
        <w:r w:rsidR="001F78DF" w:rsidRPr="00AE45D7">
          <w:rPr>
            <w:rStyle w:val="Hyperlink"/>
            <w:color w:val="auto"/>
          </w:rPr>
          <w:t>www.naklo.cz/odpadove-hospodarstvi/cov/</w:t>
        </w:r>
      </w:hyperlink>
      <w:r w:rsidR="001F78DF" w:rsidRPr="00AE45D7">
        <w:t xml:space="preserve">) </w:t>
      </w:r>
    </w:p>
    <w:p w:rsidR="009E2ABC" w:rsidRPr="00AE45D7" w:rsidRDefault="009E2ABC" w:rsidP="009E2ABC">
      <w:pPr>
        <w:spacing w:line="360" w:lineRule="auto"/>
        <w:jc w:val="both"/>
      </w:pPr>
    </w:p>
    <w:p w:rsidR="009E2ABC" w:rsidRPr="00AE45D7" w:rsidRDefault="00FA0B1E" w:rsidP="009E2ABC">
      <w:pPr>
        <w:spacing w:line="360" w:lineRule="auto"/>
        <w:jc w:val="both"/>
      </w:pPr>
      <w:r w:rsidRPr="00AE45D7">
        <w:rPr>
          <w:noProof/>
        </w:rPr>
        <w:drawing>
          <wp:inline distT="0" distB="0" distL="0" distR="0">
            <wp:extent cx="5760720" cy="347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418_2229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79800"/>
                    </a:xfrm>
                    <a:prstGeom prst="rect">
                      <a:avLst/>
                    </a:prstGeom>
                  </pic:spPr>
                </pic:pic>
              </a:graphicData>
            </a:graphic>
          </wp:inline>
        </w:drawing>
      </w:r>
    </w:p>
    <w:p w:rsidR="000E2558" w:rsidRPr="00AE45D7" w:rsidRDefault="009E2ABC" w:rsidP="009E2ABC">
      <w:pPr>
        <w:spacing w:line="360" w:lineRule="auto"/>
        <w:jc w:val="both"/>
        <w:rPr>
          <w:sz w:val="20"/>
          <w:szCs w:val="20"/>
        </w:rPr>
      </w:pPr>
      <w:r w:rsidRPr="00AE45D7">
        <w:rPr>
          <w:sz w:val="20"/>
          <w:szCs w:val="20"/>
        </w:rPr>
        <w:t>Obr</w:t>
      </w:r>
      <w:r w:rsidR="00892D77">
        <w:rPr>
          <w:sz w:val="20"/>
          <w:szCs w:val="20"/>
        </w:rPr>
        <w:t>ázek</w:t>
      </w:r>
      <w:r w:rsidRPr="00AE45D7">
        <w:rPr>
          <w:sz w:val="20"/>
          <w:szCs w:val="20"/>
        </w:rPr>
        <w:t xml:space="preserve"> 1 </w:t>
      </w:r>
      <w:r w:rsidR="00FA0B1E" w:rsidRPr="00AE45D7">
        <w:rPr>
          <w:sz w:val="20"/>
          <w:szCs w:val="20"/>
        </w:rPr>
        <w:t>–</w:t>
      </w:r>
      <w:r w:rsidRPr="00AE45D7">
        <w:rPr>
          <w:sz w:val="20"/>
          <w:szCs w:val="20"/>
        </w:rPr>
        <w:t xml:space="preserve"> </w:t>
      </w:r>
      <w:r w:rsidR="00FA0B1E" w:rsidRPr="00AE45D7">
        <w:rPr>
          <w:sz w:val="20"/>
          <w:szCs w:val="20"/>
        </w:rPr>
        <w:t>Čistírna odpadních vod Náklo</w:t>
      </w:r>
    </w:p>
    <w:p w:rsidR="00FA0B1E" w:rsidRPr="00AE45D7" w:rsidRDefault="00FA0B1E" w:rsidP="009E2ABC">
      <w:pPr>
        <w:spacing w:line="360" w:lineRule="auto"/>
        <w:jc w:val="both"/>
        <w:rPr>
          <w:sz w:val="20"/>
          <w:szCs w:val="20"/>
        </w:rPr>
      </w:pPr>
    </w:p>
    <w:p w:rsidR="000E2558" w:rsidRDefault="000E2558" w:rsidP="001F78DF">
      <w:pPr>
        <w:pStyle w:val="ListParagraph"/>
        <w:numPr>
          <w:ilvl w:val="1"/>
          <w:numId w:val="4"/>
        </w:numPr>
        <w:spacing w:line="360" w:lineRule="auto"/>
        <w:jc w:val="both"/>
        <w:rPr>
          <w:b/>
          <w:sz w:val="30"/>
          <w:szCs w:val="30"/>
        </w:rPr>
      </w:pPr>
      <w:r w:rsidRPr="00AE45D7">
        <w:rPr>
          <w:b/>
          <w:sz w:val="30"/>
          <w:szCs w:val="30"/>
        </w:rPr>
        <w:t xml:space="preserve"> Intenzifikace</w:t>
      </w:r>
    </w:p>
    <w:p w:rsidR="000E2558" w:rsidRPr="00AE45D7" w:rsidRDefault="000E2558" w:rsidP="000E2558">
      <w:pPr>
        <w:spacing w:line="360" w:lineRule="auto"/>
        <w:ind w:left="720"/>
        <w:jc w:val="both"/>
        <w:rPr>
          <w:b/>
        </w:rPr>
      </w:pPr>
    </w:p>
    <w:p w:rsidR="000E2558" w:rsidRPr="00AE45D7" w:rsidRDefault="00E00BB3" w:rsidP="000E2558">
      <w:pPr>
        <w:spacing w:line="360" w:lineRule="auto"/>
        <w:ind w:firstLine="708"/>
        <w:jc w:val="both"/>
      </w:pPr>
      <w:r w:rsidRPr="00AE45D7">
        <w:t xml:space="preserve">V rámci ochrany přírody, kdy </w:t>
      </w:r>
      <w:r w:rsidR="000E2558" w:rsidRPr="00AE45D7">
        <w:t>katastrální území obce Náklo zasahuje do území NATURA 2000 – Litovelské Pomoraví a do chrán</w:t>
      </w:r>
      <w:r w:rsidRPr="00AE45D7">
        <w:t xml:space="preserve">ěného území Ramena řeky Moravy, </w:t>
      </w:r>
      <w:r w:rsidR="000E2558" w:rsidRPr="00AE45D7">
        <w:t>a plnění zákonných podmínek se v letech 2013 – 2014 přistoupilo k intenzifikaci a přepracování systému čištění na klasický s oběhovou aktivací a dosazovací nádrží.</w:t>
      </w:r>
    </w:p>
    <w:p w:rsidR="00821CAA" w:rsidRDefault="000E2558" w:rsidP="000E2558">
      <w:pPr>
        <w:spacing w:line="360" w:lineRule="auto"/>
        <w:ind w:firstLine="708"/>
        <w:jc w:val="both"/>
      </w:pPr>
      <w:r w:rsidRPr="00AE45D7">
        <w:t>Hlavním problémem byla nedostatečná kapacita aktivační linky, neboť o</w:t>
      </w:r>
      <w:r w:rsidR="00162357" w:rsidRPr="00AE45D7">
        <w:t xml:space="preserve">ptimální hodnota odpovídala </w:t>
      </w:r>
      <w:r w:rsidRPr="00AE45D7">
        <w:t xml:space="preserve">dvojnásobku stávajícího objemu. Kalový index ČOV výrazně překračoval </w:t>
      </w:r>
    </w:p>
    <w:p w:rsidR="00821CAA" w:rsidRDefault="00821CAA" w:rsidP="00821CAA">
      <w:pPr>
        <w:spacing w:line="360" w:lineRule="auto"/>
        <w:jc w:val="both"/>
      </w:pPr>
    </w:p>
    <w:p w:rsidR="00821CAA" w:rsidRPr="00821CAA" w:rsidRDefault="00821CAA" w:rsidP="00821CAA">
      <w:pPr>
        <w:spacing w:line="360" w:lineRule="auto"/>
        <w:jc w:val="center"/>
        <w:rPr>
          <w:sz w:val="20"/>
          <w:szCs w:val="20"/>
        </w:rPr>
      </w:pPr>
      <w:r w:rsidRPr="00821CAA">
        <w:rPr>
          <w:sz w:val="20"/>
          <w:szCs w:val="20"/>
        </w:rPr>
        <w:t>-14-</w:t>
      </w:r>
    </w:p>
    <w:p w:rsidR="000E2558" w:rsidRPr="00AE45D7" w:rsidRDefault="000E2558" w:rsidP="00821CAA">
      <w:pPr>
        <w:spacing w:line="360" w:lineRule="auto"/>
        <w:jc w:val="both"/>
      </w:pPr>
      <w:r w:rsidRPr="00AE45D7">
        <w:lastRenderedPageBreak/>
        <w:t>hodnoty pro spolehlivý provoz aktivačních nádrží a systému mechanicko-biologického čištění odpadní vody. Důsledkem toho byla vysoká koncentrace nerozpuštěných látek v biologicky vyčištěné odpadní vodě. Vysoký kalový index také negativně ovlivňuje koncentraci odčerpávaného přebytečného kalu, kdy může dojít k jeho přetížení a s tím spojené nevhodné složení odpadní vody s nárůstem množství vláknitých nebo pěnotvorných bakterií.</w:t>
      </w:r>
    </w:p>
    <w:p w:rsidR="005D46F4" w:rsidRPr="00AE45D7" w:rsidRDefault="005D46F4" w:rsidP="000E2558">
      <w:pPr>
        <w:spacing w:line="360" w:lineRule="auto"/>
        <w:jc w:val="both"/>
      </w:pPr>
    </w:p>
    <w:p w:rsidR="005D46F4" w:rsidRPr="00AE45D7" w:rsidRDefault="005D46F4" w:rsidP="001F78DF">
      <w:pPr>
        <w:pStyle w:val="ListParagraph"/>
        <w:numPr>
          <w:ilvl w:val="1"/>
          <w:numId w:val="4"/>
        </w:numPr>
        <w:spacing w:line="360" w:lineRule="auto"/>
        <w:jc w:val="both"/>
        <w:rPr>
          <w:b/>
          <w:sz w:val="30"/>
          <w:szCs w:val="30"/>
        </w:rPr>
      </w:pPr>
      <w:r w:rsidRPr="00AE45D7">
        <w:rPr>
          <w:b/>
          <w:sz w:val="30"/>
          <w:szCs w:val="30"/>
        </w:rPr>
        <w:t xml:space="preserve"> Technologický popis</w:t>
      </w:r>
    </w:p>
    <w:p w:rsidR="005D46F4" w:rsidRPr="00AE45D7" w:rsidRDefault="005D46F4" w:rsidP="005D46F4">
      <w:pPr>
        <w:spacing w:line="360" w:lineRule="auto"/>
        <w:ind w:left="720"/>
        <w:jc w:val="both"/>
      </w:pPr>
    </w:p>
    <w:p w:rsidR="005D46F4" w:rsidRPr="00AE45D7" w:rsidRDefault="005D46F4" w:rsidP="005D46F4">
      <w:pPr>
        <w:spacing w:line="360" w:lineRule="auto"/>
        <w:ind w:firstLine="708"/>
        <w:jc w:val="both"/>
      </w:pPr>
      <w:r w:rsidRPr="00AE45D7">
        <w:t>Jedná se o mechanicko-biologickou čistírnu, do níž je voda přiváděna tlakovou kanalizací a je provozována jako systém s přerušovaným provozem. Technologická linka sestává z mechanického předčištění, dvou aktivačních nádrží s předřazeným rozdělovacím objektem, dvou kalových nádrží a terciálního pískového filtru. Kalová koncovka je představována dvěma kalojemy. Kal je odváděn z ČOV na další zpracování. Součástí technologické linky je také havarijní nádrž.</w:t>
      </w:r>
      <w:r w:rsidR="00E00BB3" w:rsidRPr="00AE45D7">
        <w:t xml:space="preserve"> (Zendulková, 2014)</w:t>
      </w:r>
    </w:p>
    <w:p w:rsidR="00162357" w:rsidRPr="00AE45D7" w:rsidRDefault="00162357" w:rsidP="009929F0">
      <w:pPr>
        <w:spacing w:line="360" w:lineRule="auto"/>
        <w:jc w:val="both"/>
      </w:pPr>
    </w:p>
    <w:p w:rsidR="005D46F4" w:rsidRPr="00AE45D7" w:rsidRDefault="005D46F4" w:rsidP="001F78DF">
      <w:pPr>
        <w:pStyle w:val="ListParagraph"/>
        <w:numPr>
          <w:ilvl w:val="1"/>
          <w:numId w:val="4"/>
        </w:numPr>
        <w:spacing w:line="360" w:lineRule="auto"/>
        <w:jc w:val="both"/>
        <w:rPr>
          <w:b/>
          <w:sz w:val="30"/>
          <w:szCs w:val="30"/>
        </w:rPr>
      </w:pPr>
      <w:r w:rsidRPr="00AE45D7">
        <w:rPr>
          <w:b/>
          <w:sz w:val="30"/>
          <w:szCs w:val="30"/>
        </w:rPr>
        <w:t xml:space="preserve"> </w:t>
      </w:r>
      <w:r w:rsidR="001F78DF" w:rsidRPr="00AE45D7">
        <w:rPr>
          <w:b/>
          <w:sz w:val="30"/>
          <w:szCs w:val="30"/>
        </w:rPr>
        <w:t>Legislativa</w:t>
      </w:r>
    </w:p>
    <w:p w:rsidR="001F78DF" w:rsidRPr="00AE45D7" w:rsidRDefault="001F78DF" w:rsidP="001F78DF">
      <w:pPr>
        <w:pStyle w:val="ListParagraph"/>
        <w:spacing w:line="360" w:lineRule="auto"/>
        <w:ind w:left="1080"/>
        <w:jc w:val="both"/>
      </w:pPr>
    </w:p>
    <w:p w:rsidR="001F78DF" w:rsidRPr="00AE45D7" w:rsidRDefault="001F78DF" w:rsidP="001F78DF">
      <w:pPr>
        <w:spacing w:line="360" w:lineRule="auto"/>
        <w:ind w:firstLine="708"/>
        <w:jc w:val="both"/>
      </w:pPr>
      <w:r w:rsidRPr="00AE45D7">
        <w:t>Při realizaci stavby byl projektant vázán ustanovením nařízení vlády 171/1992 Sb., kterým se stanoví ukazatele a hodnoty přípustného stupně znečištění vod, který byl poté novelizován 22.3.2003 nařízením vlády č. 82/1999 Sb. Z tohoto důvodu stávající ČOV přestala vyhovovat daným podmínkám, neboť již překračovala hranici možného znečištění a to především po roce 2005, kdy začalo být požadováno odstraňování amoniakálního dusíku. Amoniak je vytvářen anaerobními procesy díky příliš dlouhému zdržení odpadní vody v čerpacích stanicích a má významný vliv na chemické složení povrchové vody, kdy se dle jeho obsahu posuzuje čistota vod.</w:t>
      </w:r>
    </w:p>
    <w:p w:rsidR="001F78DF" w:rsidRPr="00AE45D7" w:rsidRDefault="001F78DF" w:rsidP="001F78DF">
      <w:pPr>
        <w:spacing w:line="360" w:lineRule="auto"/>
        <w:ind w:firstLine="708"/>
        <w:jc w:val="both"/>
      </w:pPr>
    </w:p>
    <w:p w:rsidR="001F78DF" w:rsidRPr="00AE45D7" w:rsidRDefault="001F78DF" w:rsidP="001F78DF">
      <w:pPr>
        <w:spacing w:line="360" w:lineRule="auto"/>
        <w:ind w:firstLine="708"/>
        <w:jc w:val="both"/>
      </w:pPr>
    </w:p>
    <w:p w:rsidR="001F78DF" w:rsidRPr="00AE45D7" w:rsidRDefault="001F78DF" w:rsidP="001F78DF">
      <w:pPr>
        <w:spacing w:line="360" w:lineRule="auto"/>
        <w:ind w:firstLine="708"/>
        <w:jc w:val="both"/>
      </w:pPr>
    </w:p>
    <w:p w:rsidR="001F78DF" w:rsidRPr="00AE45D7" w:rsidRDefault="001F78DF" w:rsidP="001F78DF">
      <w:pPr>
        <w:spacing w:line="360" w:lineRule="auto"/>
        <w:ind w:firstLine="708"/>
        <w:jc w:val="both"/>
      </w:pPr>
    </w:p>
    <w:p w:rsidR="00821CAA" w:rsidRDefault="00821CAA" w:rsidP="001F78DF">
      <w:pPr>
        <w:spacing w:line="360" w:lineRule="auto"/>
        <w:ind w:firstLine="708"/>
        <w:jc w:val="both"/>
      </w:pPr>
    </w:p>
    <w:p w:rsidR="00BE2B9C" w:rsidRPr="00AE45D7" w:rsidRDefault="00BE2B9C" w:rsidP="001F78DF">
      <w:pPr>
        <w:spacing w:line="360" w:lineRule="auto"/>
        <w:ind w:firstLine="708"/>
        <w:jc w:val="both"/>
      </w:pPr>
    </w:p>
    <w:p w:rsidR="001F78DF" w:rsidRPr="00AE45D7" w:rsidRDefault="001F78DF" w:rsidP="001F78DF">
      <w:pPr>
        <w:spacing w:line="360" w:lineRule="auto"/>
        <w:ind w:firstLine="708"/>
        <w:jc w:val="both"/>
      </w:pPr>
    </w:p>
    <w:p w:rsidR="001F78DF" w:rsidRPr="00821CAA" w:rsidRDefault="00821CAA" w:rsidP="00821CAA">
      <w:pPr>
        <w:spacing w:line="360" w:lineRule="auto"/>
        <w:ind w:firstLine="708"/>
        <w:jc w:val="center"/>
        <w:rPr>
          <w:sz w:val="20"/>
          <w:szCs w:val="20"/>
        </w:rPr>
      </w:pPr>
      <w:r w:rsidRPr="00821CAA">
        <w:rPr>
          <w:sz w:val="20"/>
          <w:szCs w:val="20"/>
        </w:rPr>
        <w:t>-15-</w:t>
      </w:r>
    </w:p>
    <w:p w:rsidR="0095149F" w:rsidRPr="00AE45D7" w:rsidRDefault="0095149F" w:rsidP="0095149F">
      <w:pPr>
        <w:pStyle w:val="ListParagraph"/>
        <w:numPr>
          <w:ilvl w:val="0"/>
          <w:numId w:val="4"/>
        </w:numPr>
        <w:spacing w:line="360" w:lineRule="auto"/>
        <w:jc w:val="both"/>
        <w:rPr>
          <w:b/>
          <w:sz w:val="32"/>
          <w:szCs w:val="32"/>
        </w:rPr>
      </w:pPr>
      <w:r w:rsidRPr="00AE45D7">
        <w:rPr>
          <w:b/>
          <w:sz w:val="32"/>
          <w:szCs w:val="32"/>
        </w:rPr>
        <w:lastRenderedPageBreak/>
        <w:t>Park u školy v obci Náklo</w:t>
      </w:r>
    </w:p>
    <w:p w:rsidR="0095149F" w:rsidRPr="00AE45D7" w:rsidRDefault="0095149F" w:rsidP="0095149F">
      <w:pPr>
        <w:pStyle w:val="ListParagraph"/>
        <w:spacing w:line="360" w:lineRule="auto"/>
        <w:ind w:left="360"/>
        <w:jc w:val="both"/>
      </w:pPr>
    </w:p>
    <w:p w:rsidR="0095149F" w:rsidRPr="00AE45D7" w:rsidRDefault="0095149F" w:rsidP="0095149F">
      <w:pPr>
        <w:spacing w:line="360" w:lineRule="auto"/>
        <w:ind w:firstLine="360"/>
        <w:jc w:val="both"/>
      </w:pPr>
      <w:r w:rsidRPr="00AE45D7">
        <w:t>V rámci podpory regenerace urbanizované krajiny a vzdělání mládeže byl v létech 2009 – 2012 uskutečněn projekt parku v samotném centru obce Náklo. Pro realizaci projektu byla řádným výběrovým řízením vybrána společnost KAISLER s.r.o. .</w:t>
      </w:r>
    </w:p>
    <w:p w:rsidR="0095149F" w:rsidRPr="00AE45D7" w:rsidRDefault="0095149F" w:rsidP="0095149F">
      <w:pPr>
        <w:spacing w:line="360" w:lineRule="auto"/>
        <w:jc w:val="both"/>
        <w:rPr>
          <w:b/>
          <w:sz w:val="30"/>
          <w:szCs w:val="30"/>
        </w:rPr>
      </w:pPr>
    </w:p>
    <w:p w:rsidR="00FA0B1E" w:rsidRPr="00AE45D7" w:rsidRDefault="00FA0B1E" w:rsidP="0095149F">
      <w:pPr>
        <w:spacing w:line="360" w:lineRule="auto"/>
        <w:jc w:val="both"/>
        <w:rPr>
          <w:b/>
          <w:sz w:val="30"/>
          <w:szCs w:val="30"/>
        </w:rPr>
      </w:pPr>
      <w:r w:rsidRPr="00AE45D7">
        <w:rPr>
          <w:b/>
          <w:noProof/>
          <w:sz w:val="30"/>
          <w:szCs w:val="30"/>
        </w:rPr>
        <w:drawing>
          <wp:inline distT="0" distB="0" distL="0" distR="0">
            <wp:extent cx="5760720" cy="3241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418_223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rsidR="00FA0B1E" w:rsidRPr="00AE45D7" w:rsidRDefault="00892D77" w:rsidP="0095149F">
      <w:pPr>
        <w:spacing w:line="360" w:lineRule="auto"/>
        <w:jc w:val="both"/>
        <w:rPr>
          <w:sz w:val="20"/>
          <w:szCs w:val="20"/>
        </w:rPr>
      </w:pPr>
      <w:r>
        <w:rPr>
          <w:sz w:val="20"/>
          <w:szCs w:val="20"/>
        </w:rPr>
        <w:t>Obrázek</w:t>
      </w:r>
      <w:r w:rsidR="00FA0B1E" w:rsidRPr="00AE45D7">
        <w:rPr>
          <w:sz w:val="20"/>
          <w:szCs w:val="20"/>
        </w:rPr>
        <w:t xml:space="preserve"> 2 – Park u školy Náklo</w:t>
      </w:r>
    </w:p>
    <w:p w:rsidR="00FA0B1E" w:rsidRPr="00AE45D7" w:rsidRDefault="00FA0B1E" w:rsidP="0095149F">
      <w:pPr>
        <w:spacing w:line="360" w:lineRule="auto"/>
        <w:jc w:val="both"/>
        <w:rPr>
          <w:b/>
          <w:sz w:val="30"/>
          <w:szCs w:val="30"/>
        </w:rPr>
      </w:pPr>
    </w:p>
    <w:p w:rsidR="0095149F" w:rsidRPr="00AE45D7" w:rsidRDefault="0095149F" w:rsidP="0095149F">
      <w:pPr>
        <w:pStyle w:val="ListParagraph"/>
        <w:numPr>
          <w:ilvl w:val="1"/>
          <w:numId w:val="4"/>
        </w:numPr>
        <w:spacing w:line="360" w:lineRule="auto"/>
        <w:jc w:val="both"/>
        <w:rPr>
          <w:b/>
          <w:sz w:val="30"/>
          <w:szCs w:val="30"/>
        </w:rPr>
      </w:pPr>
      <w:r w:rsidRPr="00AE45D7">
        <w:rPr>
          <w:b/>
          <w:sz w:val="30"/>
          <w:szCs w:val="30"/>
        </w:rPr>
        <w:t xml:space="preserve"> Vymezení parkové plochy</w:t>
      </w:r>
    </w:p>
    <w:p w:rsidR="0095149F" w:rsidRPr="00AE45D7" w:rsidRDefault="0095149F" w:rsidP="0095149F">
      <w:pPr>
        <w:pStyle w:val="ListParagraph"/>
        <w:spacing w:line="360" w:lineRule="auto"/>
        <w:ind w:left="1080"/>
        <w:jc w:val="both"/>
      </w:pPr>
    </w:p>
    <w:p w:rsidR="0095149F" w:rsidRPr="00AE45D7" w:rsidRDefault="00162357" w:rsidP="0095149F">
      <w:pPr>
        <w:spacing w:line="360" w:lineRule="auto"/>
        <w:ind w:firstLine="708"/>
        <w:jc w:val="both"/>
        <w:rPr>
          <w:sz w:val="30"/>
          <w:szCs w:val="30"/>
        </w:rPr>
      </w:pPr>
      <w:r w:rsidRPr="00AE45D7">
        <w:t>Celková výměra využité plochy</w:t>
      </w:r>
      <w:r w:rsidR="0095149F" w:rsidRPr="00AE45D7">
        <w:t xml:space="preserve"> činí 0,591 hektarů. Tato půda byla vedena jako půda orná, ve skutečnosti byla ale zatravnatěna a užívána jako louka. Nachází se u </w:t>
      </w:r>
      <w:r w:rsidRPr="00AE45D7">
        <w:t>příjezdové cesty  mateřské školy</w:t>
      </w:r>
      <w:r w:rsidR="0095149F" w:rsidRPr="00AE45D7">
        <w:t xml:space="preserve"> a ze severu k ní náleží ještě úzký pás podél obslužné komunikace k základní škole.</w:t>
      </w:r>
      <w:r w:rsidR="0095149F" w:rsidRPr="00AE45D7">
        <w:rPr>
          <w:sz w:val="30"/>
          <w:szCs w:val="30"/>
        </w:rPr>
        <w:t xml:space="preserve"> </w:t>
      </w:r>
    </w:p>
    <w:p w:rsidR="0095149F" w:rsidRDefault="0095149F" w:rsidP="0095149F">
      <w:pPr>
        <w:spacing w:line="360" w:lineRule="auto"/>
        <w:jc w:val="both"/>
        <w:rPr>
          <w:sz w:val="30"/>
          <w:szCs w:val="30"/>
        </w:rPr>
      </w:pPr>
    </w:p>
    <w:p w:rsidR="00FB13A5" w:rsidRDefault="00FB13A5" w:rsidP="0095149F">
      <w:pPr>
        <w:spacing w:line="360" w:lineRule="auto"/>
        <w:jc w:val="both"/>
        <w:rPr>
          <w:sz w:val="30"/>
          <w:szCs w:val="30"/>
        </w:rPr>
      </w:pPr>
    </w:p>
    <w:p w:rsidR="00FB13A5" w:rsidRDefault="00FB13A5" w:rsidP="0095149F">
      <w:pPr>
        <w:spacing w:line="360" w:lineRule="auto"/>
        <w:jc w:val="both"/>
        <w:rPr>
          <w:sz w:val="30"/>
          <w:szCs w:val="30"/>
        </w:rPr>
      </w:pPr>
    </w:p>
    <w:p w:rsidR="00FB13A5" w:rsidRDefault="00FB13A5" w:rsidP="0095149F">
      <w:pPr>
        <w:spacing w:line="360" w:lineRule="auto"/>
        <w:jc w:val="both"/>
        <w:rPr>
          <w:sz w:val="30"/>
          <w:szCs w:val="30"/>
        </w:rPr>
      </w:pPr>
    </w:p>
    <w:p w:rsidR="00FB13A5" w:rsidRPr="00821CAA" w:rsidRDefault="00821CAA" w:rsidP="00821CAA">
      <w:pPr>
        <w:spacing w:line="360" w:lineRule="auto"/>
        <w:jc w:val="center"/>
        <w:rPr>
          <w:sz w:val="20"/>
          <w:szCs w:val="20"/>
        </w:rPr>
      </w:pPr>
      <w:r w:rsidRPr="00821CAA">
        <w:rPr>
          <w:sz w:val="20"/>
          <w:szCs w:val="20"/>
        </w:rPr>
        <w:t>-16-</w:t>
      </w:r>
    </w:p>
    <w:p w:rsidR="0095149F" w:rsidRPr="00AE45D7" w:rsidRDefault="0095149F" w:rsidP="0095149F">
      <w:pPr>
        <w:pStyle w:val="ListParagraph"/>
        <w:numPr>
          <w:ilvl w:val="1"/>
          <w:numId w:val="4"/>
        </w:numPr>
        <w:spacing w:line="360" w:lineRule="auto"/>
        <w:jc w:val="both"/>
        <w:rPr>
          <w:b/>
          <w:sz w:val="30"/>
          <w:szCs w:val="30"/>
        </w:rPr>
      </w:pPr>
      <w:r w:rsidRPr="00AE45D7">
        <w:rPr>
          <w:b/>
          <w:sz w:val="30"/>
          <w:szCs w:val="30"/>
        </w:rPr>
        <w:lastRenderedPageBreak/>
        <w:t xml:space="preserve"> Průběh realizace</w:t>
      </w:r>
    </w:p>
    <w:p w:rsidR="0095149F" w:rsidRPr="00AE45D7" w:rsidRDefault="0095149F" w:rsidP="0095149F">
      <w:pPr>
        <w:spacing w:line="360" w:lineRule="auto"/>
        <w:jc w:val="both"/>
      </w:pPr>
    </w:p>
    <w:p w:rsidR="0095149F" w:rsidRPr="00AE45D7" w:rsidRDefault="0095149F" w:rsidP="0095149F">
      <w:pPr>
        <w:spacing w:line="360" w:lineRule="auto"/>
        <w:ind w:firstLine="708"/>
        <w:jc w:val="both"/>
      </w:pPr>
      <w:r w:rsidRPr="00AE45D7">
        <w:t>V první etapě projektu proběhlo přerytí půdy, kdy byla odstraněna stará tráva a plevel, poté došlo k zarovnání povrchu, bylo zapracováno hnojivo a založen parkový trávní</w:t>
      </w:r>
      <w:r w:rsidR="00162357" w:rsidRPr="00AE45D7">
        <w:t xml:space="preserve">k. Dále </w:t>
      </w:r>
      <w:r w:rsidRPr="00AE45D7">
        <w:t xml:space="preserve">byla určena místa vysazení dřevin o celkovém počtu 427 kusů, z čehož 210 kusů činily stromy a 217 kusů keře, které byly částečně použity jako živý plot. </w:t>
      </w:r>
    </w:p>
    <w:p w:rsidR="0095149F" w:rsidRPr="00AE45D7" w:rsidRDefault="0095149F" w:rsidP="00162357">
      <w:pPr>
        <w:spacing w:line="360" w:lineRule="auto"/>
        <w:ind w:firstLine="708"/>
        <w:jc w:val="both"/>
      </w:pPr>
      <w:r w:rsidRPr="00AE45D7">
        <w:t>Druhá etapa spočívala v instalaci chodníků, laveček, altánu, mobiliáře a dětských hracích prvků.</w:t>
      </w:r>
      <w:r w:rsidR="00B762E6" w:rsidRPr="00AE45D7">
        <w:t xml:space="preserve"> (Široký, 2009)</w:t>
      </w:r>
    </w:p>
    <w:p w:rsidR="0095149F" w:rsidRPr="00AE45D7" w:rsidRDefault="0095149F" w:rsidP="0095149F">
      <w:pPr>
        <w:spacing w:line="360" w:lineRule="auto"/>
        <w:jc w:val="both"/>
      </w:pPr>
    </w:p>
    <w:p w:rsidR="0095149F" w:rsidRPr="00AE45D7" w:rsidRDefault="0095149F" w:rsidP="0095149F">
      <w:pPr>
        <w:pStyle w:val="ListParagraph"/>
        <w:numPr>
          <w:ilvl w:val="1"/>
          <w:numId w:val="4"/>
        </w:numPr>
        <w:spacing w:line="360" w:lineRule="auto"/>
        <w:jc w:val="both"/>
        <w:rPr>
          <w:b/>
          <w:sz w:val="30"/>
          <w:szCs w:val="30"/>
        </w:rPr>
      </w:pPr>
      <w:r w:rsidRPr="00AE45D7">
        <w:rPr>
          <w:b/>
          <w:sz w:val="30"/>
          <w:szCs w:val="30"/>
        </w:rPr>
        <w:t xml:space="preserve"> Přínos parku pro obec</w:t>
      </w:r>
    </w:p>
    <w:p w:rsidR="0095149F" w:rsidRPr="00AE45D7" w:rsidRDefault="0095149F" w:rsidP="0095149F">
      <w:pPr>
        <w:spacing w:line="360" w:lineRule="auto"/>
        <w:jc w:val="both"/>
      </w:pPr>
    </w:p>
    <w:p w:rsidR="0095149F" w:rsidRPr="00AE45D7" w:rsidRDefault="0095149F" w:rsidP="0095149F">
      <w:pPr>
        <w:spacing w:line="360" w:lineRule="auto"/>
        <w:ind w:firstLine="708"/>
        <w:jc w:val="both"/>
      </w:pPr>
      <w:r w:rsidRPr="00AE45D7">
        <w:t>Došlo ke zlepšení života obyvatel obce a sousední obce Příkazy, neboť lokalita je této obci dobře dostupná. Obyvatelé získali prostor k relaxaci a trávení volného času. Park velice dobře slouží jako vzdělávací nástroj pro děti a mládež, neboť skladba vysazené zeleně je druhově velice pestrá a spočívá v méně se vyskytujících dřevinách jako například</w:t>
      </w:r>
      <w:r w:rsidR="00162357" w:rsidRPr="00AE45D7">
        <w:t xml:space="preserve"> moruše, jinan dvoulaločný a podobně.</w:t>
      </w:r>
      <w:r w:rsidRPr="00AE45D7">
        <w:t xml:space="preserve"> Jak mateřská, tak základní škola tento park hojně využívá ke svým aktivitám a vede děti k poznávání přírody. Děti i obyvatelé obce se také podílí od samého počátku na následné péči, kterou vedou pracovníci obce na pozicích zahradníků a pomocných zahradníků. Kolem stromů byl doplněn mulč, byly upravovány úvazky, vyměněny kůly a provedeny výchovné řezy.</w:t>
      </w:r>
    </w:p>
    <w:p w:rsidR="008D0952" w:rsidRPr="00AE45D7" w:rsidRDefault="008D0952" w:rsidP="008D0952">
      <w:pPr>
        <w:spacing w:line="360" w:lineRule="auto"/>
        <w:ind w:firstLine="708"/>
        <w:jc w:val="both"/>
      </w:pPr>
      <w:r w:rsidRPr="00AE45D7">
        <w:t>V neposlední řadě došlo k estetickému zlepšení a park se stal novým sídlem mnoha druhů živočichů.</w:t>
      </w:r>
    </w:p>
    <w:p w:rsidR="008D0952" w:rsidRPr="00AE45D7" w:rsidRDefault="008D0952" w:rsidP="008D0952">
      <w:pPr>
        <w:spacing w:line="360" w:lineRule="auto"/>
        <w:ind w:firstLine="708"/>
        <w:jc w:val="both"/>
      </w:pPr>
    </w:p>
    <w:p w:rsidR="008D0952" w:rsidRPr="00AE45D7" w:rsidRDefault="008D0952" w:rsidP="0095149F">
      <w:pPr>
        <w:spacing w:line="360" w:lineRule="auto"/>
        <w:ind w:firstLine="708"/>
        <w:jc w:val="both"/>
      </w:pPr>
    </w:p>
    <w:p w:rsidR="008D0952" w:rsidRPr="00AE45D7" w:rsidRDefault="008D0952" w:rsidP="0095149F">
      <w:pPr>
        <w:spacing w:line="360" w:lineRule="auto"/>
        <w:ind w:firstLine="708"/>
        <w:jc w:val="both"/>
      </w:pPr>
    </w:p>
    <w:p w:rsidR="008D0952" w:rsidRPr="00AE45D7" w:rsidRDefault="008D0952" w:rsidP="0095149F">
      <w:pPr>
        <w:spacing w:line="360" w:lineRule="auto"/>
        <w:ind w:firstLine="708"/>
        <w:jc w:val="both"/>
      </w:pPr>
    </w:p>
    <w:p w:rsidR="008D0952" w:rsidRPr="00AE45D7" w:rsidRDefault="008D0952" w:rsidP="0095149F">
      <w:pPr>
        <w:spacing w:line="360" w:lineRule="auto"/>
        <w:ind w:firstLine="708"/>
        <w:jc w:val="both"/>
      </w:pPr>
    </w:p>
    <w:p w:rsidR="008D0952" w:rsidRPr="00AE45D7" w:rsidRDefault="008D0952" w:rsidP="0095149F">
      <w:pPr>
        <w:spacing w:line="360" w:lineRule="auto"/>
        <w:ind w:firstLine="708"/>
        <w:jc w:val="both"/>
      </w:pPr>
    </w:p>
    <w:p w:rsidR="008D0952" w:rsidRPr="00AE45D7" w:rsidRDefault="008D0952" w:rsidP="0095149F">
      <w:pPr>
        <w:spacing w:line="360" w:lineRule="auto"/>
        <w:ind w:firstLine="708"/>
        <w:jc w:val="both"/>
      </w:pPr>
    </w:p>
    <w:p w:rsidR="008D0952" w:rsidRPr="00AE45D7" w:rsidRDefault="008D0952" w:rsidP="0095149F">
      <w:pPr>
        <w:spacing w:line="360" w:lineRule="auto"/>
        <w:ind w:firstLine="708"/>
        <w:jc w:val="both"/>
      </w:pPr>
    </w:p>
    <w:p w:rsidR="008D0952" w:rsidRPr="00AE45D7" w:rsidRDefault="008D0952" w:rsidP="0095149F">
      <w:pPr>
        <w:spacing w:line="360" w:lineRule="auto"/>
        <w:ind w:firstLine="708"/>
        <w:jc w:val="both"/>
      </w:pPr>
    </w:p>
    <w:p w:rsidR="008D0952" w:rsidRPr="00821CAA" w:rsidRDefault="008D0952" w:rsidP="0095149F">
      <w:pPr>
        <w:spacing w:line="360" w:lineRule="auto"/>
        <w:ind w:firstLine="708"/>
        <w:jc w:val="both"/>
        <w:rPr>
          <w:sz w:val="20"/>
          <w:szCs w:val="20"/>
        </w:rPr>
      </w:pPr>
    </w:p>
    <w:p w:rsidR="008D0952" w:rsidRPr="00821CAA" w:rsidRDefault="00821CAA" w:rsidP="00821CAA">
      <w:pPr>
        <w:spacing w:line="360" w:lineRule="auto"/>
        <w:jc w:val="center"/>
        <w:rPr>
          <w:sz w:val="20"/>
          <w:szCs w:val="20"/>
        </w:rPr>
      </w:pPr>
      <w:r w:rsidRPr="00821CAA">
        <w:rPr>
          <w:sz w:val="20"/>
          <w:szCs w:val="20"/>
        </w:rPr>
        <w:t>-17-</w:t>
      </w:r>
    </w:p>
    <w:p w:rsidR="008D0952" w:rsidRPr="00AE45D7" w:rsidRDefault="008D0952" w:rsidP="008D0952">
      <w:pPr>
        <w:pStyle w:val="ListParagraph"/>
        <w:numPr>
          <w:ilvl w:val="0"/>
          <w:numId w:val="4"/>
        </w:numPr>
        <w:spacing w:line="360" w:lineRule="auto"/>
        <w:jc w:val="both"/>
        <w:rPr>
          <w:b/>
          <w:sz w:val="32"/>
          <w:szCs w:val="32"/>
        </w:rPr>
      </w:pPr>
      <w:r w:rsidRPr="00AE45D7">
        <w:rPr>
          <w:b/>
          <w:sz w:val="32"/>
          <w:szCs w:val="32"/>
        </w:rPr>
        <w:lastRenderedPageBreak/>
        <w:t>Mobilní kompostovací zařízení pro obec Náklo a partnerské obce</w:t>
      </w:r>
    </w:p>
    <w:p w:rsidR="008D0952" w:rsidRPr="00AE45D7" w:rsidRDefault="008D0952" w:rsidP="008D0952">
      <w:pPr>
        <w:pStyle w:val="ListParagraph"/>
        <w:spacing w:line="360" w:lineRule="auto"/>
        <w:ind w:left="360"/>
        <w:jc w:val="both"/>
      </w:pPr>
    </w:p>
    <w:p w:rsidR="008D0952" w:rsidRPr="00AE45D7" w:rsidRDefault="008D0952" w:rsidP="008D0952">
      <w:pPr>
        <w:spacing w:line="360" w:lineRule="auto"/>
        <w:ind w:firstLine="360"/>
        <w:jc w:val="both"/>
      </w:pPr>
      <w:r w:rsidRPr="00AE45D7">
        <w:t xml:space="preserve">V červenci roku 2012 provedla obec Náklo analýzu potenciálu produkce odpadu a prověření materiálových toků v oblasti biologicky rozložitelných odpadů obcí Náklo a přidružených obcí Příkazy a Střeň za účelem získání dotace pro vybudování mobilního kompostovacího zařízení a realizace svozu bioodpadu. </w:t>
      </w:r>
    </w:p>
    <w:p w:rsidR="00FA0B1E" w:rsidRPr="00AE45D7" w:rsidRDefault="00FA0B1E" w:rsidP="008D0952">
      <w:pPr>
        <w:spacing w:line="360" w:lineRule="auto"/>
        <w:jc w:val="both"/>
      </w:pPr>
    </w:p>
    <w:p w:rsidR="008D0952" w:rsidRPr="00AE45D7" w:rsidRDefault="008D0952" w:rsidP="008D0952">
      <w:pPr>
        <w:pStyle w:val="ListParagraph"/>
        <w:numPr>
          <w:ilvl w:val="1"/>
          <w:numId w:val="4"/>
        </w:numPr>
        <w:spacing w:line="360" w:lineRule="auto"/>
        <w:jc w:val="both"/>
        <w:rPr>
          <w:b/>
          <w:sz w:val="30"/>
          <w:szCs w:val="30"/>
        </w:rPr>
      </w:pPr>
      <w:r w:rsidRPr="00AE45D7">
        <w:rPr>
          <w:b/>
          <w:sz w:val="30"/>
          <w:szCs w:val="30"/>
        </w:rPr>
        <w:t xml:space="preserve"> Důvody projektu a jeho financování</w:t>
      </w:r>
    </w:p>
    <w:p w:rsidR="008D0952" w:rsidRPr="00AE45D7" w:rsidRDefault="008D0952" w:rsidP="008D0952">
      <w:pPr>
        <w:spacing w:line="360" w:lineRule="auto"/>
        <w:jc w:val="both"/>
        <w:rPr>
          <w:b/>
        </w:rPr>
      </w:pPr>
    </w:p>
    <w:p w:rsidR="008D0952" w:rsidRPr="00AE45D7" w:rsidRDefault="008D0952" w:rsidP="008D0952">
      <w:pPr>
        <w:spacing w:line="360" w:lineRule="auto"/>
        <w:ind w:firstLine="708"/>
        <w:jc w:val="both"/>
      </w:pPr>
      <w:r w:rsidRPr="00AE45D7">
        <w:t xml:space="preserve">Hlavním důvodem tohoto projektu bylo zpracování odvodněného kalu z ČOV a jeho následná přeměna na kompost, neboť likvidace kalu byla pro obec zbytečně nákladná a složitá. Dalšími důvody bylo maximalizovat využívání odpadů jako náhrady primárních přírodních zdrojů, minimalizovat negativní vlivy na zdraví obyvatel a životního prostředí a také předcházet nehospodárné likvidaci odpadu, jako například likvidace v odpadu komunálním nebo pálení zahradního odpadu obyvateli. </w:t>
      </w:r>
    </w:p>
    <w:p w:rsidR="008D0952" w:rsidRPr="00AE45D7" w:rsidRDefault="00F77C72" w:rsidP="00F77C72">
      <w:pPr>
        <w:spacing w:line="360" w:lineRule="auto"/>
        <w:ind w:firstLine="708"/>
        <w:jc w:val="both"/>
      </w:pPr>
      <w:r w:rsidRPr="00AE45D7">
        <w:t>Projekt byl zrealizován v roce 2013.</w:t>
      </w:r>
      <w:r w:rsidR="008D0952" w:rsidRPr="00AE45D7">
        <w:t xml:space="preserve"> Náklady činily 5 964 400 Kč, z čehož </w:t>
      </w:r>
      <w:r w:rsidRPr="00AE45D7">
        <w:t xml:space="preserve">fond Evropské unie financoval 85%, </w:t>
      </w:r>
      <w:r w:rsidR="008D0952" w:rsidRPr="00AE45D7">
        <w:t>Státní fond životního prostředí České Republiky v rámci Operačního programu Životního prostředí</w:t>
      </w:r>
      <w:r w:rsidRPr="00AE45D7">
        <w:t xml:space="preserve"> 1% a zbylé náklady uhradila obec</w:t>
      </w:r>
      <w:r w:rsidR="008D0952" w:rsidRPr="00AE45D7">
        <w:t>.</w:t>
      </w:r>
      <w:r w:rsidR="00B762E6" w:rsidRPr="00AE45D7">
        <w:t xml:space="preserve"> (Obecní zpravodaj, 7/2014)</w:t>
      </w:r>
    </w:p>
    <w:p w:rsidR="008D0952" w:rsidRPr="00AE45D7" w:rsidRDefault="008D0952" w:rsidP="008D0952">
      <w:pPr>
        <w:spacing w:line="360" w:lineRule="auto"/>
        <w:jc w:val="both"/>
      </w:pPr>
    </w:p>
    <w:p w:rsidR="0095149F" w:rsidRPr="00AE45D7" w:rsidRDefault="008D0952" w:rsidP="008D0952">
      <w:pPr>
        <w:pStyle w:val="ListParagraph"/>
        <w:numPr>
          <w:ilvl w:val="1"/>
          <w:numId w:val="4"/>
        </w:numPr>
        <w:spacing w:line="360" w:lineRule="auto"/>
        <w:jc w:val="both"/>
        <w:rPr>
          <w:b/>
          <w:sz w:val="30"/>
          <w:szCs w:val="30"/>
        </w:rPr>
      </w:pPr>
      <w:r w:rsidRPr="00AE45D7">
        <w:rPr>
          <w:b/>
          <w:sz w:val="30"/>
          <w:szCs w:val="30"/>
        </w:rPr>
        <w:t xml:space="preserve"> Umístění kompostárny</w:t>
      </w:r>
    </w:p>
    <w:p w:rsidR="008D0952" w:rsidRPr="00AE45D7" w:rsidRDefault="008D0952" w:rsidP="008D0952">
      <w:pPr>
        <w:spacing w:line="360" w:lineRule="auto"/>
        <w:jc w:val="both"/>
      </w:pPr>
    </w:p>
    <w:p w:rsidR="005109F8" w:rsidRPr="00AE45D7" w:rsidRDefault="008D0952" w:rsidP="005109F8">
      <w:pPr>
        <w:spacing w:line="360" w:lineRule="auto"/>
        <w:ind w:firstLine="708"/>
        <w:jc w:val="both"/>
      </w:pPr>
      <w:r w:rsidRPr="00AE45D7">
        <w:t>Kompostárna se nachází na parcele č. 512/7 v katastrálním území Náklo,  pozemek je zcela ve vlastnictví obce, zpevněný panely a oplocený. Dříve byl využíván jako obecní skládka.</w:t>
      </w:r>
    </w:p>
    <w:p w:rsidR="00821CAA" w:rsidRDefault="00821CAA" w:rsidP="005109F8">
      <w:pPr>
        <w:spacing w:line="360" w:lineRule="auto"/>
        <w:jc w:val="both"/>
      </w:pPr>
    </w:p>
    <w:p w:rsidR="00821CAA" w:rsidRDefault="00821CAA" w:rsidP="005109F8">
      <w:pPr>
        <w:spacing w:line="360" w:lineRule="auto"/>
        <w:jc w:val="both"/>
      </w:pPr>
    </w:p>
    <w:p w:rsidR="00821CAA" w:rsidRDefault="00821CAA" w:rsidP="005109F8">
      <w:pPr>
        <w:spacing w:line="360" w:lineRule="auto"/>
        <w:jc w:val="both"/>
      </w:pPr>
    </w:p>
    <w:p w:rsidR="00821CAA" w:rsidRDefault="00821CAA" w:rsidP="005109F8">
      <w:pPr>
        <w:spacing w:line="360" w:lineRule="auto"/>
        <w:jc w:val="both"/>
      </w:pPr>
    </w:p>
    <w:p w:rsidR="00821CAA" w:rsidRDefault="00821CAA" w:rsidP="005109F8">
      <w:pPr>
        <w:spacing w:line="360" w:lineRule="auto"/>
        <w:jc w:val="both"/>
      </w:pPr>
    </w:p>
    <w:p w:rsidR="00821CAA" w:rsidRDefault="00821CAA" w:rsidP="005109F8">
      <w:pPr>
        <w:spacing w:line="360" w:lineRule="auto"/>
        <w:jc w:val="both"/>
      </w:pPr>
    </w:p>
    <w:p w:rsidR="00821CAA" w:rsidRPr="00821CAA" w:rsidRDefault="00821CAA" w:rsidP="00821CAA">
      <w:pPr>
        <w:spacing w:line="360" w:lineRule="auto"/>
        <w:ind w:firstLine="708"/>
        <w:jc w:val="center"/>
        <w:rPr>
          <w:sz w:val="20"/>
          <w:szCs w:val="20"/>
        </w:rPr>
      </w:pPr>
      <w:r w:rsidRPr="00821CAA">
        <w:rPr>
          <w:sz w:val="20"/>
          <w:szCs w:val="20"/>
        </w:rPr>
        <w:t>-18-</w:t>
      </w:r>
    </w:p>
    <w:p w:rsidR="005109F8" w:rsidRDefault="005109F8" w:rsidP="005109F8">
      <w:pPr>
        <w:pStyle w:val="ListParagraph"/>
        <w:numPr>
          <w:ilvl w:val="1"/>
          <w:numId w:val="4"/>
        </w:numPr>
        <w:spacing w:line="360" w:lineRule="auto"/>
        <w:jc w:val="both"/>
        <w:rPr>
          <w:b/>
          <w:sz w:val="30"/>
          <w:szCs w:val="30"/>
        </w:rPr>
      </w:pPr>
      <w:r w:rsidRPr="00AE45D7">
        <w:rPr>
          <w:b/>
          <w:sz w:val="30"/>
          <w:szCs w:val="30"/>
        </w:rPr>
        <w:lastRenderedPageBreak/>
        <w:t xml:space="preserve"> Kompostování</w:t>
      </w:r>
    </w:p>
    <w:p w:rsidR="00702FAD" w:rsidRPr="00702FAD" w:rsidRDefault="00702FAD" w:rsidP="00702FAD">
      <w:pPr>
        <w:spacing w:line="360" w:lineRule="auto"/>
        <w:jc w:val="both"/>
        <w:rPr>
          <w:b/>
          <w:sz w:val="30"/>
          <w:szCs w:val="30"/>
        </w:rPr>
      </w:pPr>
    </w:p>
    <w:p w:rsidR="00821CAA" w:rsidRDefault="00540899" w:rsidP="005109F8">
      <w:pPr>
        <w:spacing w:line="360" w:lineRule="auto"/>
        <w:ind w:firstLine="708"/>
        <w:jc w:val="both"/>
      </w:pPr>
      <w:r w:rsidRPr="00AE45D7">
        <w:t xml:space="preserve">Kompostování je </w:t>
      </w:r>
      <w:r w:rsidR="005109F8" w:rsidRPr="00AE45D7">
        <w:t xml:space="preserve">přeměna primární organické hmoty (například biologicky rozložitelných odpadů) na humusové látky. Tuto přeměnu zabezpečují převážně </w:t>
      </w:r>
    </w:p>
    <w:p w:rsidR="005109F8" w:rsidRPr="00AE45D7" w:rsidRDefault="005109F8" w:rsidP="00821CAA">
      <w:pPr>
        <w:spacing w:line="360" w:lineRule="auto"/>
        <w:jc w:val="both"/>
      </w:pPr>
      <w:r w:rsidRPr="00AE45D7">
        <w:t>mikroorganismy. Kompostování proces výrazně urychluje tím, že zajistí a správně připraví surovinovou skladku pro optimalizaci dusíku a uhlíku, teploty, vlhkosti a zabezpečí provzdušňování.</w:t>
      </w:r>
    </w:p>
    <w:p w:rsidR="005109F8" w:rsidRPr="00AE45D7" w:rsidRDefault="005109F8" w:rsidP="00F77C72">
      <w:pPr>
        <w:spacing w:line="360" w:lineRule="auto"/>
        <w:ind w:firstLine="708"/>
        <w:jc w:val="both"/>
      </w:pPr>
      <w:r w:rsidRPr="00AE45D7">
        <w:t>Po uložení materiálu dochází k primárnímu rozkladu, tzv. termofilní fáze, kdy se rozloží snadno rozložitelné látky jako cukry, bílkoviny, lipidy, škroby a poté celulóza a dřevovina, klesá pH, ale teplota se zvyšuje na 50-70 °C. Následuje fáze přeměny, neboli mezofilní</w:t>
      </w:r>
      <w:r w:rsidR="008D628D">
        <w:t xml:space="preserve"> fáze</w:t>
      </w:r>
      <w:r w:rsidRPr="00AE45D7">
        <w:t>, kdy se již nedají rozeznat jednotlivé složky kompostu a teplota klesá na 40-45 °C. Poslední fáze je fáze dozrávání, kdy je teplota shodná s okolím, pH se opět zvyšuje a kompost získává konečný vzhled.</w:t>
      </w:r>
      <w:r w:rsidR="00B762E6" w:rsidRPr="00AE45D7">
        <w:t xml:space="preserve"> (IWWA s.r.o., 2012)</w:t>
      </w:r>
    </w:p>
    <w:p w:rsidR="005109F8" w:rsidRPr="00AE45D7" w:rsidRDefault="005109F8" w:rsidP="00F77C72">
      <w:pPr>
        <w:spacing w:line="360" w:lineRule="auto"/>
        <w:ind w:firstLine="708"/>
        <w:jc w:val="both"/>
      </w:pPr>
      <w:r w:rsidRPr="00AE45D7">
        <w:t xml:space="preserve">Součástí schválení projektu bylo i rozhodnutí, jakým způsobem bude samotné kompostování probíhat. Zdali se bude jednat o otevřené kompostování překopáváním nebo </w:t>
      </w:r>
      <w:r w:rsidR="008D628D">
        <w:t xml:space="preserve">     </w:t>
      </w:r>
      <w:r w:rsidRPr="00AE45D7">
        <w:t>o proces kompostování ve vacích. Dotace umožnila zvolit metodu kompostování ve vacích, kde jsou sice počáteční náklady vyšší, ale proces je efektivnější, jednodušší a šetrnější k životnímu prostředí.</w:t>
      </w:r>
    </w:p>
    <w:p w:rsidR="00702FAD" w:rsidRPr="00AE45D7" w:rsidRDefault="00702FAD" w:rsidP="005109F8">
      <w:pPr>
        <w:spacing w:line="360" w:lineRule="auto"/>
        <w:jc w:val="both"/>
      </w:pPr>
    </w:p>
    <w:p w:rsidR="005109F8" w:rsidRPr="00AE45D7" w:rsidRDefault="005109F8" w:rsidP="005109F8">
      <w:pPr>
        <w:pStyle w:val="ListParagraph"/>
        <w:numPr>
          <w:ilvl w:val="1"/>
          <w:numId w:val="4"/>
        </w:numPr>
        <w:spacing w:line="360" w:lineRule="auto"/>
        <w:jc w:val="both"/>
        <w:rPr>
          <w:b/>
          <w:sz w:val="30"/>
          <w:szCs w:val="30"/>
        </w:rPr>
      </w:pPr>
      <w:r w:rsidRPr="00AE45D7">
        <w:rPr>
          <w:b/>
          <w:sz w:val="30"/>
          <w:szCs w:val="30"/>
        </w:rPr>
        <w:t xml:space="preserve"> Proces kompostování ve vacích</w:t>
      </w:r>
    </w:p>
    <w:p w:rsidR="005109F8" w:rsidRPr="00AE45D7" w:rsidRDefault="005109F8" w:rsidP="005109F8">
      <w:pPr>
        <w:spacing w:line="360" w:lineRule="auto"/>
        <w:jc w:val="both"/>
      </w:pPr>
    </w:p>
    <w:p w:rsidR="005109F8" w:rsidRPr="00AE45D7" w:rsidRDefault="005109F8" w:rsidP="005109F8">
      <w:pPr>
        <w:spacing w:line="360" w:lineRule="auto"/>
        <w:ind w:firstLine="708"/>
        <w:jc w:val="both"/>
      </w:pPr>
      <w:r w:rsidRPr="00AE45D7">
        <w:t xml:space="preserve">Dřevní hmota je uložena do drtiče, který naruší strukturu dřeva a poté je smíchána v přesně předepsaném poměru s trávou a dalšími surovinami. Pomocí pásového dopravníku se vstupní hmota dopravuje do plniče vaků a za pomoci hydrauliky se poté vaky naplňují. Průměrná šířka vaku bývá 1,5 metru s délkou 60 metrů. Do jednoho vaku je možno vtlačit až 70-80 tun vstupní hmoty. Do vaku se také vloží perforovaná hadice. Počítač se speciálním softwarem každé 2 minuty měří vlhkost a teplotu ve vaku a v případě potřeby pomocí již zmíněné hadice odebírá či přidává vzduch. </w:t>
      </w:r>
      <w:r w:rsidR="00B762E6" w:rsidRPr="00AE45D7">
        <w:t>(IWWA s.r.o., 2012)</w:t>
      </w:r>
    </w:p>
    <w:p w:rsidR="005109F8" w:rsidRPr="00AE45D7" w:rsidRDefault="005109F8" w:rsidP="00F77C72">
      <w:pPr>
        <w:spacing w:line="360" w:lineRule="auto"/>
        <w:ind w:firstLine="708"/>
        <w:jc w:val="both"/>
      </w:pPr>
      <w:r w:rsidRPr="00AE45D7">
        <w:t>Tato metoda je velice efektivní a bezpečná, neboť materiál je dobře chráněn před infiltrací nežádoucími semeny a zárodky, nepodléhá povětrnostním vlivům, takže není potřeba jej chránit před přílišnou vlhkostí nebo v létě jej naopak zavlažovat, z vaku nic neuniká, tudíž je zamezeno případnému úniku d</w:t>
      </w:r>
      <w:r w:rsidR="00DB4C24" w:rsidRPr="00AE45D7">
        <w:t>o půdy či spodních vod.</w:t>
      </w:r>
    </w:p>
    <w:p w:rsidR="00702FAD" w:rsidRPr="00702FAD" w:rsidRDefault="00702FAD" w:rsidP="00BE2B9C">
      <w:pPr>
        <w:spacing w:line="360" w:lineRule="auto"/>
        <w:jc w:val="center"/>
        <w:rPr>
          <w:sz w:val="20"/>
          <w:szCs w:val="20"/>
        </w:rPr>
      </w:pPr>
      <w:r w:rsidRPr="00702FAD">
        <w:rPr>
          <w:sz w:val="20"/>
          <w:szCs w:val="20"/>
        </w:rPr>
        <w:t>-19-</w:t>
      </w:r>
    </w:p>
    <w:p w:rsidR="005109F8" w:rsidRPr="00AE45D7" w:rsidRDefault="005109F8" w:rsidP="00DB4C24">
      <w:pPr>
        <w:spacing w:line="360" w:lineRule="auto"/>
        <w:ind w:firstLine="708"/>
        <w:jc w:val="both"/>
      </w:pPr>
      <w:r w:rsidRPr="00AE45D7">
        <w:lastRenderedPageBreak/>
        <w:t>Proces zrání trvá přibližně 50 dní. Poté je vak rozřezán a vzniklý kompost je navezen na hromadu, kde se nechává měsíc dozrávat. Posledním krokem před jeho využitím je přehození materiálu, který se takto ponechá ještě jeden další měsíc a následně se proseje.</w:t>
      </w:r>
    </w:p>
    <w:p w:rsidR="005109F8" w:rsidRPr="00AE45D7" w:rsidRDefault="005109F8" w:rsidP="0095149F">
      <w:pPr>
        <w:spacing w:line="360" w:lineRule="auto"/>
        <w:jc w:val="both"/>
        <w:rPr>
          <w:sz w:val="32"/>
          <w:szCs w:val="32"/>
        </w:rPr>
      </w:pPr>
    </w:p>
    <w:p w:rsidR="00FA0B1E" w:rsidRPr="00AE45D7" w:rsidRDefault="00FA0B1E" w:rsidP="0095149F">
      <w:pPr>
        <w:spacing w:line="360" w:lineRule="auto"/>
        <w:jc w:val="both"/>
        <w:rPr>
          <w:sz w:val="32"/>
          <w:szCs w:val="32"/>
        </w:rPr>
      </w:pPr>
      <w:r w:rsidRPr="00AE45D7">
        <w:rPr>
          <w:noProof/>
          <w:sz w:val="32"/>
          <w:szCs w:val="32"/>
        </w:rPr>
        <w:drawing>
          <wp:inline distT="0" distB="0" distL="0" distR="0">
            <wp:extent cx="5760720" cy="4320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kompost va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B4C24" w:rsidRPr="00AE45D7" w:rsidRDefault="00FA0B1E" w:rsidP="0095149F">
      <w:pPr>
        <w:spacing w:line="360" w:lineRule="auto"/>
        <w:jc w:val="both"/>
        <w:rPr>
          <w:sz w:val="20"/>
          <w:szCs w:val="20"/>
        </w:rPr>
      </w:pPr>
      <w:r w:rsidRPr="00AE45D7">
        <w:rPr>
          <w:sz w:val="20"/>
          <w:szCs w:val="20"/>
        </w:rPr>
        <w:t>Obr</w:t>
      </w:r>
      <w:r w:rsidR="00892D77">
        <w:rPr>
          <w:sz w:val="20"/>
          <w:szCs w:val="20"/>
        </w:rPr>
        <w:t>ázek</w:t>
      </w:r>
      <w:r w:rsidRPr="00AE45D7">
        <w:rPr>
          <w:sz w:val="20"/>
          <w:szCs w:val="20"/>
        </w:rPr>
        <w:t xml:space="preserve"> 3 – Kompostování ve vacích (Dostupné z: http://www.naklo.cz/odpadove-hospodarstvi/kompostarna/)</w:t>
      </w:r>
    </w:p>
    <w:p w:rsidR="00DB4C24" w:rsidRPr="00AE45D7" w:rsidRDefault="00DB4C24" w:rsidP="0095149F">
      <w:pPr>
        <w:spacing w:line="360" w:lineRule="auto"/>
        <w:jc w:val="both"/>
        <w:rPr>
          <w:sz w:val="32"/>
          <w:szCs w:val="32"/>
        </w:rPr>
      </w:pPr>
    </w:p>
    <w:p w:rsidR="00DB4C24" w:rsidRPr="00AE45D7" w:rsidRDefault="00DB4C24" w:rsidP="00DB4C24">
      <w:pPr>
        <w:pStyle w:val="ListParagraph"/>
        <w:numPr>
          <w:ilvl w:val="1"/>
          <w:numId w:val="4"/>
        </w:numPr>
        <w:spacing w:line="360" w:lineRule="auto"/>
        <w:jc w:val="both"/>
        <w:rPr>
          <w:b/>
          <w:sz w:val="30"/>
          <w:szCs w:val="30"/>
        </w:rPr>
      </w:pPr>
      <w:r w:rsidRPr="00AE45D7">
        <w:rPr>
          <w:b/>
          <w:sz w:val="30"/>
          <w:szCs w:val="30"/>
        </w:rPr>
        <w:t>Svoz odpadu a přínos kompostárny</w:t>
      </w:r>
    </w:p>
    <w:p w:rsidR="00DB4C24" w:rsidRPr="00AE45D7" w:rsidRDefault="00DB4C24" w:rsidP="00DB4C24">
      <w:pPr>
        <w:spacing w:line="360" w:lineRule="auto"/>
        <w:ind w:firstLine="708"/>
        <w:jc w:val="both"/>
      </w:pPr>
      <w:r w:rsidRPr="00AE45D7">
        <w:t>Po obcích byly rozmístěny zelené kontejnery, které občané využívají pro biologicky rozložitelný odpad ze zahrad a domácností, s přesným popisem druhů odpadů.</w:t>
      </w:r>
    </w:p>
    <w:p w:rsidR="00DB4C24" w:rsidRPr="00AE45D7" w:rsidRDefault="00DB4C24" w:rsidP="00DB4C24">
      <w:pPr>
        <w:spacing w:line="360" w:lineRule="auto"/>
        <w:ind w:firstLine="708"/>
        <w:jc w:val="both"/>
      </w:pPr>
      <w:r w:rsidRPr="00AE45D7">
        <w:t>Vždy jednou týdně jsou kontejnery za pomocí závěsného zařízení za traktorem obecními pracovníky sváženy na sběrné místo, kde jsou vyprázdněny a odvezeny zpět na svá stanoviště.</w:t>
      </w:r>
    </w:p>
    <w:p w:rsidR="00DB4C24" w:rsidRPr="00AE45D7" w:rsidRDefault="00DB4C24" w:rsidP="00DB4C24">
      <w:pPr>
        <w:spacing w:line="360" w:lineRule="auto"/>
        <w:ind w:firstLine="708"/>
        <w:jc w:val="both"/>
      </w:pPr>
      <w:r w:rsidRPr="00AE45D7">
        <w:t>Realizací dochází ke zkvalitnění nakládání s odpady a navýšení kapacity jejich zpracování či třídění o 2715 tun ročně. Celkově slouží pro 8800 občanů.</w:t>
      </w:r>
    </w:p>
    <w:p w:rsidR="00DB4C24" w:rsidRDefault="00DB4C24" w:rsidP="00DB4C24">
      <w:pPr>
        <w:spacing w:line="360" w:lineRule="auto"/>
        <w:jc w:val="both"/>
      </w:pPr>
    </w:p>
    <w:p w:rsidR="00702FAD" w:rsidRPr="00702FAD" w:rsidRDefault="00702FAD" w:rsidP="00702FAD">
      <w:pPr>
        <w:spacing w:line="360" w:lineRule="auto"/>
        <w:jc w:val="center"/>
        <w:rPr>
          <w:sz w:val="20"/>
          <w:szCs w:val="20"/>
        </w:rPr>
      </w:pPr>
      <w:r w:rsidRPr="00702FAD">
        <w:rPr>
          <w:sz w:val="20"/>
          <w:szCs w:val="20"/>
        </w:rPr>
        <w:t>-20-</w:t>
      </w:r>
    </w:p>
    <w:p w:rsidR="00FA0B1E" w:rsidRPr="00AE45D7" w:rsidRDefault="00FA0B1E" w:rsidP="00DB4C24">
      <w:pPr>
        <w:spacing w:line="360" w:lineRule="auto"/>
        <w:jc w:val="both"/>
      </w:pPr>
      <w:r w:rsidRPr="00AE45D7">
        <w:rPr>
          <w:noProof/>
        </w:rPr>
        <w:lastRenderedPageBreak/>
        <w:drawing>
          <wp:inline distT="0" distB="0" distL="0" distR="0">
            <wp:extent cx="5760720" cy="3500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418_2228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00755"/>
                    </a:xfrm>
                    <a:prstGeom prst="rect">
                      <a:avLst/>
                    </a:prstGeom>
                  </pic:spPr>
                </pic:pic>
              </a:graphicData>
            </a:graphic>
          </wp:inline>
        </w:drawing>
      </w:r>
    </w:p>
    <w:p w:rsidR="00DB4C24" w:rsidRPr="00AE45D7" w:rsidRDefault="00FA0B1E" w:rsidP="0095149F">
      <w:pPr>
        <w:spacing w:line="360" w:lineRule="auto"/>
        <w:jc w:val="both"/>
        <w:rPr>
          <w:sz w:val="20"/>
          <w:szCs w:val="20"/>
        </w:rPr>
      </w:pPr>
      <w:r w:rsidRPr="00AE45D7">
        <w:rPr>
          <w:sz w:val="20"/>
          <w:szCs w:val="20"/>
        </w:rPr>
        <w:t>Obr</w:t>
      </w:r>
      <w:r w:rsidR="00892D77">
        <w:rPr>
          <w:sz w:val="20"/>
          <w:szCs w:val="20"/>
        </w:rPr>
        <w:t xml:space="preserve">ázek </w:t>
      </w:r>
      <w:r w:rsidRPr="00AE45D7">
        <w:rPr>
          <w:sz w:val="20"/>
          <w:szCs w:val="20"/>
        </w:rPr>
        <w:t>4 – Zelené kontejnery obce Náklo</w:t>
      </w: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DB4C24" w:rsidRPr="00AE45D7" w:rsidRDefault="00DB4C24" w:rsidP="0095149F">
      <w:pPr>
        <w:spacing w:line="360" w:lineRule="auto"/>
        <w:jc w:val="both"/>
        <w:rPr>
          <w:sz w:val="32"/>
          <w:szCs w:val="32"/>
        </w:rPr>
      </w:pPr>
    </w:p>
    <w:p w:rsidR="007D2316" w:rsidRDefault="007D2316" w:rsidP="0095149F">
      <w:pPr>
        <w:spacing w:line="360" w:lineRule="auto"/>
        <w:jc w:val="both"/>
        <w:rPr>
          <w:sz w:val="32"/>
          <w:szCs w:val="32"/>
        </w:rPr>
      </w:pPr>
    </w:p>
    <w:p w:rsidR="00702FAD" w:rsidRPr="00AE45D7" w:rsidRDefault="00702FAD" w:rsidP="0095149F">
      <w:pPr>
        <w:spacing w:line="360" w:lineRule="auto"/>
        <w:jc w:val="both"/>
        <w:rPr>
          <w:sz w:val="32"/>
          <w:szCs w:val="32"/>
        </w:rPr>
      </w:pPr>
    </w:p>
    <w:p w:rsidR="007D2316" w:rsidRPr="00AE45D7" w:rsidRDefault="007D2316" w:rsidP="0095149F">
      <w:pPr>
        <w:spacing w:line="360" w:lineRule="auto"/>
        <w:jc w:val="both"/>
        <w:rPr>
          <w:sz w:val="32"/>
          <w:szCs w:val="32"/>
        </w:rPr>
      </w:pPr>
    </w:p>
    <w:p w:rsidR="00702FAD" w:rsidRPr="00702FAD" w:rsidRDefault="00702FAD" w:rsidP="00702FAD">
      <w:pPr>
        <w:spacing w:line="360" w:lineRule="auto"/>
        <w:jc w:val="center"/>
        <w:rPr>
          <w:sz w:val="20"/>
          <w:szCs w:val="20"/>
        </w:rPr>
      </w:pPr>
      <w:r w:rsidRPr="00702FAD">
        <w:rPr>
          <w:sz w:val="20"/>
          <w:szCs w:val="20"/>
        </w:rPr>
        <w:t>-21-</w:t>
      </w:r>
    </w:p>
    <w:p w:rsidR="005109F8" w:rsidRPr="00AE45D7" w:rsidRDefault="005109F8" w:rsidP="005109F8">
      <w:pPr>
        <w:pStyle w:val="ListParagraph"/>
        <w:numPr>
          <w:ilvl w:val="0"/>
          <w:numId w:val="4"/>
        </w:numPr>
        <w:spacing w:line="360" w:lineRule="auto"/>
        <w:jc w:val="both"/>
        <w:rPr>
          <w:b/>
          <w:sz w:val="32"/>
          <w:szCs w:val="32"/>
        </w:rPr>
      </w:pPr>
      <w:r w:rsidRPr="00AE45D7">
        <w:rPr>
          <w:b/>
          <w:sz w:val="32"/>
          <w:szCs w:val="32"/>
        </w:rPr>
        <w:lastRenderedPageBreak/>
        <w:t>Sběrný dvůr pro obec Náklo</w:t>
      </w:r>
    </w:p>
    <w:p w:rsidR="005109F8" w:rsidRPr="00AE45D7" w:rsidRDefault="005109F8" w:rsidP="005109F8">
      <w:pPr>
        <w:spacing w:line="360" w:lineRule="auto"/>
        <w:jc w:val="both"/>
      </w:pPr>
    </w:p>
    <w:p w:rsidR="005109F8" w:rsidRPr="00AE45D7" w:rsidRDefault="005109F8" w:rsidP="005109F8">
      <w:pPr>
        <w:spacing w:line="360" w:lineRule="auto"/>
        <w:ind w:firstLine="360"/>
        <w:jc w:val="both"/>
      </w:pPr>
      <w:r w:rsidRPr="00AE45D7">
        <w:t>V říjnu roku 2013 zažádala obec Náklo o dotaci n</w:t>
      </w:r>
      <w:r w:rsidR="00511BF3" w:rsidRPr="00AE45D7">
        <w:t>a sběrný dvůr</w:t>
      </w:r>
      <w:r w:rsidRPr="00AE45D7">
        <w:t>, který by využívali jak obyvatelé obce, tak obyvatelé přidružených obcí Příkazy a Střeň. Projekt se významně podílel na plnění některých cílů Plánu odpadového hospodářství České Republiky (Nařízení vlády č.197/2003 Sb. o Plánu odpadového hospodářství České Republiky).</w:t>
      </w:r>
    </w:p>
    <w:p w:rsidR="005109F8" w:rsidRPr="00AE45D7" w:rsidRDefault="005109F8" w:rsidP="005109F8">
      <w:pPr>
        <w:spacing w:line="360" w:lineRule="auto"/>
        <w:jc w:val="both"/>
        <w:rPr>
          <w:b/>
          <w:sz w:val="30"/>
          <w:szCs w:val="30"/>
        </w:rPr>
      </w:pPr>
    </w:p>
    <w:p w:rsidR="00FA0B1E" w:rsidRPr="00AE45D7" w:rsidRDefault="00FA0B1E" w:rsidP="005109F8">
      <w:pPr>
        <w:spacing w:line="360" w:lineRule="auto"/>
        <w:jc w:val="both"/>
        <w:rPr>
          <w:b/>
          <w:sz w:val="30"/>
          <w:szCs w:val="30"/>
        </w:rPr>
      </w:pPr>
      <w:r w:rsidRPr="00AE45D7">
        <w:rPr>
          <w:b/>
          <w:noProof/>
          <w:sz w:val="30"/>
          <w:szCs w:val="30"/>
        </w:rPr>
        <w:drawing>
          <wp:inline distT="0" distB="0" distL="0" distR="0">
            <wp:extent cx="5760720" cy="323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18_2228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rsidR="00FA0B1E" w:rsidRPr="00AE45D7" w:rsidRDefault="00BB14B4" w:rsidP="005109F8">
      <w:pPr>
        <w:spacing w:line="360" w:lineRule="auto"/>
        <w:jc w:val="both"/>
        <w:rPr>
          <w:sz w:val="20"/>
          <w:szCs w:val="20"/>
        </w:rPr>
      </w:pPr>
      <w:r>
        <w:rPr>
          <w:sz w:val="20"/>
          <w:szCs w:val="20"/>
        </w:rPr>
        <w:t>Obrázek</w:t>
      </w:r>
      <w:r w:rsidR="00FA0B1E" w:rsidRPr="00AE45D7">
        <w:rPr>
          <w:sz w:val="20"/>
          <w:szCs w:val="20"/>
        </w:rPr>
        <w:t xml:space="preserve"> 5 – Sběrný dvůr obce Náklo</w:t>
      </w:r>
    </w:p>
    <w:p w:rsidR="00FA0B1E" w:rsidRPr="00AE45D7" w:rsidRDefault="00FA0B1E" w:rsidP="005109F8">
      <w:pPr>
        <w:spacing w:line="360" w:lineRule="auto"/>
        <w:jc w:val="both"/>
        <w:rPr>
          <w:sz w:val="20"/>
          <w:szCs w:val="20"/>
        </w:rPr>
      </w:pPr>
    </w:p>
    <w:p w:rsidR="005109F8" w:rsidRPr="00AE45D7" w:rsidRDefault="005109F8" w:rsidP="005109F8">
      <w:pPr>
        <w:pStyle w:val="ListParagraph"/>
        <w:numPr>
          <w:ilvl w:val="1"/>
          <w:numId w:val="4"/>
        </w:numPr>
        <w:spacing w:line="360" w:lineRule="auto"/>
        <w:jc w:val="both"/>
        <w:rPr>
          <w:b/>
          <w:sz w:val="30"/>
          <w:szCs w:val="30"/>
        </w:rPr>
      </w:pPr>
      <w:r w:rsidRPr="00AE45D7">
        <w:rPr>
          <w:b/>
          <w:sz w:val="30"/>
          <w:szCs w:val="30"/>
        </w:rPr>
        <w:t xml:space="preserve"> Umístění sběrného dvora a úprava pozemku</w:t>
      </w:r>
    </w:p>
    <w:p w:rsidR="005109F8" w:rsidRPr="00AE45D7" w:rsidRDefault="005109F8" w:rsidP="005109F8">
      <w:pPr>
        <w:spacing w:line="360" w:lineRule="auto"/>
        <w:jc w:val="both"/>
      </w:pPr>
    </w:p>
    <w:p w:rsidR="005109F8" w:rsidRPr="00AE45D7" w:rsidRDefault="005109F8" w:rsidP="005109F8">
      <w:pPr>
        <w:spacing w:line="360" w:lineRule="auto"/>
        <w:ind w:firstLine="708"/>
        <w:jc w:val="both"/>
      </w:pPr>
      <w:r w:rsidRPr="00AE45D7">
        <w:t>Sběrný dvůr byl vybudován na katastrálním území Náklo v rámci pozemních parcel č.512/1 a 512/2, které byly vedeny jako trvale travnaté porosty. Celková plocha činí 2828 m</w:t>
      </w:r>
      <w:r w:rsidRPr="00AE45D7">
        <w:rPr>
          <w:vertAlign w:val="superscript"/>
        </w:rPr>
        <w:t>2</w:t>
      </w:r>
      <w:r w:rsidRPr="00AE45D7">
        <w:t xml:space="preserve"> a bylo třeba celý pozemek zpevnit, oplotit, byla postavena hala, v níž jsou rozmístěny kontejnery a zařízení pro zajištění provozu sběrného dvoru. V rámci administrativního zajištění provozu byl zbudován objekt s kancelářskými prostory.</w:t>
      </w:r>
    </w:p>
    <w:p w:rsidR="005109F8" w:rsidRPr="00AE45D7" w:rsidRDefault="005109F8" w:rsidP="005109F8">
      <w:pPr>
        <w:spacing w:line="360" w:lineRule="auto"/>
        <w:ind w:firstLine="708"/>
        <w:jc w:val="both"/>
        <w:rPr>
          <w:b/>
          <w:sz w:val="30"/>
          <w:szCs w:val="30"/>
        </w:rPr>
      </w:pPr>
    </w:p>
    <w:p w:rsidR="007D2316" w:rsidRPr="00AE45D7" w:rsidRDefault="007D2316" w:rsidP="005109F8">
      <w:pPr>
        <w:spacing w:line="360" w:lineRule="auto"/>
        <w:ind w:firstLine="708"/>
        <w:jc w:val="both"/>
        <w:rPr>
          <w:b/>
          <w:sz w:val="30"/>
          <w:szCs w:val="30"/>
        </w:rPr>
      </w:pPr>
    </w:p>
    <w:p w:rsidR="007D2316" w:rsidRPr="00AE45D7" w:rsidRDefault="007D2316" w:rsidP="005109F8">
      <w:pPr>
        <w:spacing w:line="360" w:lineRule="auto"/>
        <w:ind w:firstLine="708"/>
        <w:jc w:val="both"/>
        <w:rPr>
          <w:b/>
          <w:sz w:val="30"/>
          <w:szCs w:val="30"/>
        </w:rPr>
      </w:pPr>
    </w:p>
    <w:p w:rsidR="007D2316" w:rsidRPr="00702FAD" w:rsidRDefault="00702FAD" w:rsidP="00702FAD">
      <w:pPr>
        <w:spacing w:line="360" w:lineRule="auto"/>
        <w:ind w:firstLine="708"/>
        <w:jc w:val="center"/>
        <w:rPr>
          <w:sz w:val="20"/>
          <w:szCs w:val="20"/>
        </w:rPr>
      </w:pPr>
      <w:r w:rsidRPr="00702FAD">
        <w:rPr>
          <w:sz w:val="20"/>
          <w:szCs w:val="20"/>
        </w:rPr>
        <w:t>-22-</w:t>
      </w:r>
    </w:p>
    <w:p w:rsidR="005109F8" w:rsidRPr="00AE45D7" w:rsidRDefault="005109F8" w:rsidP="005109F8">
      <w:pPr>
        <w:pStyle w:val="ListParagraph"/>
        <w:numPr>
          <w:ilvl w:val="1"/>
          <w:numId w:val="4"/>
        </w:numPr>
        <w:spacing w:line="360" w:lineRule="auto"/>
        <w:jc w:val="both"/>
        <w:rPr>
          <w:b/>
          <w:sz w:val="30"/>
          <w:szCs w:val="30"/>
        </w:rPr>
      </w:pPr>
      <w:r w:rsidRPr="00AE45D7">
        <w:rPr>
          <w:b/>
          <w:sz w:val="30"/>
          <w:szCs w:val="30"/>
        </w:rPr>
        <w:lastRenderedPageBreak/>
        <w:t xml:space="preserve"> Vybavení sběrného dvora</w:t>
      </w:r>
    </w:p>
    <w:p w:rsidR="005109F8" w:rsidRPr="00AE45D7" w:rsidRDefault="005109F8" w:rsidP="005109F8">
      <w:pPr>
        <w:spacing w:line="360" w:lineRule="auto"/>
        <w:jc w:val="both"/>
      </w:pPr>
    </w:p>
    <w:p w:rsidR="005109F8" w:rsidRPr="00AE45D7" w:rsidRDefault="005109F8" w:rsidP="005109F8">
      <w:pPr>
        <w:pStyle w:val="ListParagraph"/>
        <w:numPr>
          <w:ilvl w:val="0"/>
          <w:numId w:val="19"/>
        </w:numPr>
        <w:spacing w:after="200" w:line="360" w:lineRule="auto"/>
        <w:jc w:val="both"/>
      </w:pPr>
      <w:r w:rsidRPr="00AE45D7">
        <w:t>3 kontejnery na plast</w:t>
      </w:r>
    </w:p>
    <w:p w:rsidR="005109F8" w:rsidRPr="00AE45D7" w:rsidRDefault="005109F8" w:rsidP="005109F8">
      <w:pPr>
        <w:pStyle w:val="ListParagraph"/>
        <w:numPr>
          <w:ilvl w:val="0"/>
          <w:numId w:val="19"/>
        </w:numPr>
        <w:spacing w:after="200" w:line="360" w:lineRule="auto"/>
        <w:jc w:val="both"/>
      </w:pPr>
      <w:r w:rsidRPr="00AE45D7">
        <w:t>1 kontejner na bílé sklo</w:t>
      </w:r>
    </w:p>
    <w:p w:rsidR="005109F8" w:rsidRPr="00AE45D7" w:rsidRDefault="005109F8" w:rsidP="005109F8">
      <w:pPr>
        <w:pStyle w:val="ListParagraph"/>
        <w:numPr>
          <w:ilvl w:val="0"/>
          <w:numId w:val="19"/>
        </w:numPr>
        <w:spacing w:after="200" w:line="360" w:lineRule="auto"/>
        <w:jc w:val="both"/>
      </w:pPr>
      <w:r w:rsidRPr="00AE45D7">
        <w:t>1 kontejner na barevné sklo</w:t>
      </w:r>
    </w:p>
    <w:p w:rsidR="005109F8" w:rsidRPr="00AE45D7" w:rsidRDefault="005109F8" w:rsidP="005109F8">
      <w:pPr>
        <w:pStyle w:val="ListParagraph"/>
        <w:numPr>
          <w:ilvl w:val="0"/>
          <w:numId w:val="19"/>
        </w:numPr>
        <w:spacing w:after="200" w:line="360" w:lineRule="auto"/>
        <w:jc w:val="both"/>
      </w:pPr>
      <w:r w:rsidRPr="00AE45D7">
        <w:t>3 kontejnery na papír</w:t>
      </w:r>
    </w:p>
    <w:p w:rsidR="005109F8" w:rsidRPr="00AE45D7" w:rsidRDefault="005109F8" w:rsidP="005109F8">
      <w:pPr>
        <w:pStyle w:val="ListParagraph"/>
        <w:numPr>
          <w:ilvl w:val="0"/>
          <w:numId w:val="19"/>
        </w:numPr>
        <w:spacing w:after="200" w:line="360" w:lineRule="auto"/>
        <w:jc w:val="both"/>
      </w:pPr>
      <w:r w:rsidRPr="00AE45D7">
        <w:t>2 kontejnery na objemný kovový odpad</w:t>
      </w:r>
    </w:p>
    <w:p w:rsidR="005109F8" w:rsidRPr="00AE45D7" w:rsidRDefault="005109F8" w:rsidP="005109F8">
      <w:pPr>
        <w:pStyle w:val="ListParagraph"/>
        <w:numPr>
          <w:ilvl w:val="0"/>
          <w:numId w:val="19"/>
        </w:numPr>
        <w:spacing w:after="200" w:line="360" w:lineRule="auto"/>
        <w:jc w:val="both"/>
      </w:pPr>
      <w:r w:rsidRPr="00AE45D7">
        <w:t>1 kontejner na nebezpečný odpad</w:t>
      </w:r>
    </w:p>
    <w:p w:rsidR="005109F8" w:rsidRPr="00AE45D7" w:rsidRDefault="005109F8" w:rsidP="005109F8">
      <w:pPr>
        <w:pStyle w:val="ListParagraph"/>
        <w:numPr>
          <w:ilvl w:val="0"/>
          <w:numId w:val="19"/>
        </w:numPr>
        <w:spacing w:after="200" w:line="360" w:lineRule="auto"/>
        <w:jc w:val="both"/>
      </w:pPr>
      <w:r w:rsidRPr="00AE45D7">
        <w:t>1 kontejner na pneumatiky</w:t>
      </w:r>
    </w:p>
    <w:p w:rsidR="005109F8" w:rsidRPr="00AE45D7" w:rsidRDefault="005109F8" w:rsidP="005109F8">
      <w:pPr>
        <w:pStyle w:val="ListParagraph"/>
        <w:numPr>
          <w:ilvl w:val="0"/>
          <w:numId w:val="19"/>
        </w:numPr>
        <w:spacing w:after="200" w:line="360" w:lineRule="auto"/>
        <w:jc w:val="both"/>
      </w:pPr>
      <w:r w:rsidRPr="00AE45D7">
        <w:t>10 kusů klecí o objemu 1100 litrů</w:t>
      </w:r>
    </w:p>
    <w:p w:rsidR="005109F8" w:rsidRPr="00AE45D7" w:rsidRDefault="005109F8" w:rsidP="005109F8">
      <w:pPr>
        <w:pStyle w:val="ListParagraph"/>
        <w:numPr>
          <w:ilvl w:val="0"/>
          <w:numId w:val="19"/>
        </w:numPr>
        <w:spacing w:after="200" w:line="360" w:lineRule="auto"/>
        <w:jc w:val="both"/>
      </w:pPr>
      <w:r w:rsidRPr="00AE45D7">
        <w:t>Dvoukomorový lis</w:t>
      </w:r>
    </w:p>
    <w:p w:rsidR="005109F8" w:rsidRPr="00AE45D7" w:rsidRDefault="005109F8" w:rsidP="005109F8">
      <w:pPr>
        <w:pStyle w:val="ListParagraph"/>
        <w:numPr>
          <w:ilvl w:val="0"/>
          <w:numId w:val="19"/>
        </w:numPr>
        <w:spacing w:after="200" w:line="360" w:lineRule="auto"/>
        <w:jc w:val="both"/>
      </w:pPr>
      <w:r w:rsidRPr="00AE45D7">
        <w:t>Vyklápěcí zařízení</w:t>
      </w:r>
    </w:p>
    <w:p w:rsidR="005109F8" w:rsidRPr="00AE45D7" w:rsidRDefault="005109F8" w:rsidP="005109F8">
      <w:pPr>
        <w:pStyle w:val="ListParagraph"/>
        <w:numPr>
          <w:ilvl w:val="0"/>
          <w:numId w:val="19"/>
        </w:numPr>
        <w:spacing w:after="200" w:line="360" w:lineRule="auto"/>
        <w:jc w:val="both"/>
      </w:pPr>
      <w:r w:rsidRPr="00AE45D7">
        <w:t>Prostor pro velkoobjemový stavební odpad</w:t>
      </w:r>
    </w:p>
    <w:p w:rsidR="005109F8" w:rsidRPr="00AE45D7" w:rsidRDefault="005109F8" w:rsidP="005109F8">
      <w:pPr>
        <w:pStyle w:val="ListParagraph"/>
        <w:numPr>
          <w:ilvl w:val="0"/>
          <w:numId w:val="19"/>
        </w:numPr>
        <w:spacing w:after="200" w:line="360" w:lineRule="auto"/>
        <w:jc w:val="both"/>
      </w:pPr>
      <w:r w:rsidRPr="00AE45D7">
        <w:t>Prostor pro biologický odpad</w:t>
      </w:r>
    </w:p>
    <w:p w:rsidR="005109F8" w:rsidRPr="00AE45D7" w:rsidRDefault="005109F8" w:rsidP="005109F8">
      <w:pPr>
        <w:pStyle w:val="ListParagraph"/>
        <w:numPr>
          <w:ilvl w:val="0"/>
          <w:numId w:val="19"/>
        </w:numPr>
        <w:spacing w:after="200" w:line="360" w:lineRule="auto"/>
        <w:jc w:val="both"/>
      </w:pPr>
      <w:r w:rsidRPr="00AE45D7">
        <w:t>Prostor pro dřevěný odpad</w:t>
      </w:r>
    </w:p>
    <w:p w:rsidR="005109F8" w:rsidRPr="00AE45D7" w:rsidRDefault="005109F8" w:rsidP="005109F8">
      <w:pPr>
        <w:pStyle w:val="ListParagraph"/>
        <w:numPr>
          <w:ilvl w:val="0"/>
          <w:numId w:val="19"/>
        </w:numPr>
        <w:spacing w:after="200" w:line="360" w:lineRule="auto"/>
        <w:jc w:val="both"/>
      </w:pPr>
      <w:r w:rsidRPr="00AE45D7">
        <w:t>Prostor pro zpětný odběr elektrických a elektronických zařízení</w:t>
      </w:r>
      <w:r w:rsidR="00B762E6" w:rsidRPr="00AE45D7">
        <w:t xml:space="preserve"> (</w:t>
      </w:r>
      <w:r w:rsidR="00BB034E" w:rsidRPr="00AE45D7">
        <w:t>IWWA s.r.o., 2013)</w:t>
      </w:r>
    </w:p>
    <w:p w:rsidR="00540899" w:rsidRPr="00AE45D7" w:rsidRDefault="00540899" w:rsidP="00540899">
      <w:pPr>
        <w:pStyle w:val="ListParagraph"/>
        <w:spacing w:after="200" w:line="360" w:lineRule="auto"/>
        <w:jc w:val="both"/>
      </w:pPr>
    </w:p>
    <w:p w:rsidR="005109F8" w:rsidRPr="00AE45D7" w:rsidRDefault="005109F8" w:rsidP="005109F8">
      <w:pPr>
        <w:pStyle w:val="ListParagraph"/>
        <w:numPr>
          <w:ilvl w:val="1"/>
          <w:numId w:val="4"/>
        </w:numPr>
        <w:spacing w:line="360" w:lineRule="auto"/>
        <w:jc w:val="both"/>
        <w:rPr>
          <w:b/>
          <w:sz w:val="30"/>
          <w:szCs w:val="30"/>
        </w:rPr>
      </w:pPr>
      <w:r w:rsidRPr="00AE45D7">
        <w:rPr>
          <w:b/>
          <w:sz w:val="30"/>
          <w:szCs w:val="30"/>
        </w:rPr>
        <w:t xml:space="preserve"> Svoz a zajištění třídění odpadů v obci Náklo</w:t>
      </w:r>
    </w:p>
    <w:p w:rsidR="005109F8" w:rsidRPr="00AE45D7" w:rsidRDefault="005109F8" w:rsidP="005109F8">
      <w:pPr>
        <w:spacing w:line="360" w:lineRule="auto"/>
        <w:jc w:val="both"/>
      </w:pPr>
    </w:p>
    <w:p w:rsidR="005109F8" w:rsidRPr="00AE45D7" w:rsidRDefault="005109F8" w:rsidP="005109F8">
      <w:pPr>
        <w:spacing w:line="360" w:lineRule="auto"/>
        <w:ind w:firstLine="708"/>
        <w:jc w:val="both"/>
      </w:pPr>
      <w:r w:rsidRPr="00AE45D7">
        <w:t>Komunální odpad je shromažďován občany v popelnicích, které si zakoupili na vlastní náklady o objemech odpovídající potřebám domácnosti</w:t>
      </w:r>
      <w:r w:rsidR="00CF2F59">
        <w:t>,</w:t>
      </w:r>
      <w:r w:rsidRPr="00AE45D7">
        <w:t xml:space="preserve"> a jednou za čtrnáct dní je svážen pracovníky Technických služeb města Olomouce. Tento komunální odpad je dále dopraven do spalovny v Brně.</w:t>
      </w:r>
    </w:p>
    <w:p w:rsidR="005109F8" w:rsidRPr="00AE45D7" w:rsidRDefault="005109F8" w:rsidP="005109F8">
      <w:pPr>
        <w:spacing w:line="360" w:lineRule="auto"/>
        <w:ind w:firstLine="708"/>
        <w:jc w:val="both"/>
      </w:pPr>
      <w:r w:rsidRPr="00AE45D7">
        <w:t>Pro vytřídění bílého a barevného skla jsou po obci rozmístěny speciální kontejnery k tomu určené o objemu 1500 litrů. Svážení kontejnerů zajišťují Technické služby města Olomouce dle potřeby obce.</w:t>
      </w:r>
    </w:p>
    <w:p w:rsidR="005109F8" w:rsidRPr="00AE45D7" w:rsidRDefault="005109F8" w:rsidP="005109F8">
      <w:pPr>
        <w:spacing w:line="360" w:lineRule="auto"/>
        <w:ind w:firstLine="708"/>
        <w:jc w:val="both"/>
      </w:pPr>
      <w:r w:rsidRPr="00AE45D7">
        <w:t>Po obci jsou rozmístěny také nádoby pro sběr kovového odpadu, jehož odvoz také zajišťují Technické služby města Olomouce dle potřeby obce.</w:t>
      </w:r>
    </w:p>
    <w:p w:rsidR="005109F8" w:rsidRDefault="005109F8" w:rsidP="005109F8">
      <w:pPr>
        <w:spacing w:line="360" w:lineRule="auto"/>
        <w:ind w:firstLine="708"/>
        <w:jc w:val="both"/>
      </w:pPr>
      <w:r w:rsidRPr="00AE45D7">
        <w:t>K vytřídění nepotřebných textilií, obuvi a textilních hraček pro děti je v centru obce u zdravotního střediska umístěn jeden</w:t>
      </w:r>
      <w:r w:rsidR="00511BF3" w:rsidRPr="00AE45D7">
        <w:t xml:space="preserve"> kontejner společnosti Textil Eco</w:t>
      </w:r>
      <w:r w:rsidRPr="00AE45D7">
        <w:t>, jehož odvoz si zajišťuje společnost sama.</w:t>
      </w:r>
    </w:p>
    <w:p w:rsidR="00702FAD" w:rsidRDefault="00702FAD" w:rsidP="005109F8">
      <w:pPr>
        <w:spacing w:line="360" w:lineRule="auto"/>
        <w:ind w:firstLine="708"/>
        <w:jc w:val="both"/>
      </w:pPr>
    </w:p>
    <w:p w:rsidR="00702FAD" w:rsidRPr="00702FAD" w:rsidRDefault="00702FAD" w:rsidP="00702FAD">
      <w:pPr>
        <w:spacing w:line="360" w:lineRule="auto"/>
        <w:ind w:firstLine="708"/>
        <w:jc w:val="center"/>
        <w:rPr>
          <w:sz w:val="20"/>
          <w:szCs w:val="20"/>
        </w:rPr>
      </w:pPr>
      <w:r w:rsidRPr="00702FAD">
        <w:rPr>
          <w:sz w:val="20"/>
          <w:szCs w:val="20"/>
        </w:rPr>
        <w:t>-23-</w:t>
      </w:r>
    </w:p>
    <w:p w:rsidR="005109F8" w:rsidRPr="00AE45D7" w:rsidRDefault="005109F8" w:rsidP="005109F8">
      <w:pPr>
        <w:spacing w:line="360" w:lineRule="auto"/>
        <w:ind w:firstLine="708"/>
        <w:jc w:val="both"/>
      </w:pPr>
      <w:r w:rsidRPr="00AE45D7">
        <w:lastRenderedPageBreak/>
        <w:t>Odvoz plastů, papíru a nápojových kartonů si zařizuje obec sama pomocí Technických služeb obce Náklo a občany vytřízený odpad je navážen do Sběrného dvora obce Náklo. Svoz probíhá vždy jednou za čtrnáct dní střídavě se svozem komunálního odpadu. Pro tyto odpady obec nakoupila transparentní pytle, které si poté občané zdarma vyzvedli na Obecním úřadě. Pytle se umisťují v den svozu před domy, kde je poté pracovníci obce nakládají do přívěsu. Kartonový papír, knihy, časopisy a letáky je možné neumisťovat do pytlů, ale pevně svázat.</w:t>
      </w:r>
    </w:p>
    <w:p w:rsidR="005109F8" w:rsidRPr="00AE45D7" w:rsidRDefault="005109F8" w:rsidP="005109F8">
      <w:pPr>
        <w:spacing w:line="360" w:lineRule="auto"/>
        <w:jc w:val="both"/>
      </w:pPr>
      <w:r w:rsidRPr="00AE45D7">
        <w:t>Na oficiálních stránkách obce byl uveřejněn podrobný manuál pro nakládání s odpadem a jeho třízení a toto bylo také otištěno v </w:t>
      </w:r>
      <w:r w:rsidR="008D628D">
        <w:t>n</w:t>
      </w:r>
      <w:r w:rsidRPr="00AE45D7">
        <w:t xml:space="preserve">ákelském </w:t>
      </w:r>
      <w:r w:rsidR="008D628D">
        <w:t>Z</w:t>
      </w:r>
      <w:r w:rsidRPr="00AE45D7">
        <w:t>pravodaji, který pravidelně dostávají občané do svých poštovních schránek</w:t>
      </w:r>
      <w:r w:rsidR="008D628D">
        <w:t xml:space="preserve"> zdarma</w:t>
      </w:r>
      <w:r w:rsidRPr="00AE45D7">
        <w:t xml:space="preserve">, aby byla zajištěna maximální informovanost  </w:t>
      </w:r>
      <w:r w:rsidR="008D628D">
        <w:t xml:space="preserve">o této </w:t>
      </w:r>
      <w:r w:rsidRPr="00AE45D7">
        <w:t>této problematice</w:t>
      </w:r>
      <w:r w:rsidR="008D628D">
        <w:t>, o dění v obci, chystaných a probíhajících projektech, atd.</w:t>
      </w:r>
      <w:r w:rsidR="008A5F29">
        <w:t xml:space="preserve"> Občané jsou také informováni o aktuálním dění v obci pomocí obecního rozhlasu.</w:t>
      </w:r>
    </w:p>
    <w:p w:rsidR="00E83B9B" w:rsidRPr="00AE45D7" w:rsidRDefault="00E83B9B" w:rsidP="005109F8">
      <w:pPr>
        <w:spacing w:line="360" w:lineRule="auto"/>
        <w:jc w:val="both"/>
      </w:pPr>
      <w:r w:rsidRPr="00AE45D7">
        <w:tab/>
        <w:t xml:space="preserve">V rámci zajištění pečlivějšího třídění občany </w:t>
      </w:r>
      <w:r w:rsidR="002F6CBB" w:rsidRPr="00AE45D7">
        <w:t xml:space="preserve">a snížení nákladů za odvoz odpadu </w:t>
      </w:r>
      <w:r w:rsidRPr="00AE45D7">
        <w:t>obec zavedla v roce 2017 odměnový systém</w:t>
      </w:r>
      <w:r w:rsidR="002F6CBB" w:rsidRPr="00AE45D7">
        <w:t>. Každá domácnost obdržela znovu instruk</w:t>
      </w:r>
      <w:r w:rsidR="00866C97" w:rsidRPr="00AE45D7">
        <w:t>ce ke správnému třídění doplněné o nové možnosti svozu drobného elektroodpadu, tuků, plechovek a konzerv, byly stanoveny požadované</w:t>
      </w:r>
      <w:r w:rsidR="002F6CBB" w:rsidRPr="00AE45D7">
        <w:t xml:space="preserve"> hmotnost</w:t>
      </w:r>
      <w:r w:rsidR="00866C97" w:rsidRPr="00AE45D7">
        <w:t>i</w:t>
      </w:r>
      <w:r w:rsidR="002F6CBB" w:rsidRPr="00AE45D7">
        <w:t xml:space="preserve"> či objem nádob a pytlů</w:t>
      </w:r>
      <w:r w:rsidR="00866C97" w:rsidRPr="00AE45D7">
        <w:t xml:space="preserve"> s</w:t>
      </w:r>
      <w:r w:rsidR="00F443F1" w:rsidRPr="00AE45D7">
        <w:t> </w:t>
      </w:r>
      <w:r w:rsidR="00866C97" w:rsidRPr="00AE45D7">
        <w:t>odpadem</w:t>
      </w:r>
      <w:r w:rsidR="00F443F1" w:rsidRPr="00AE45D7">
        <w:t>, obec vytvořila speciální web, na kterém má každá domácnost svůj odpadový účet, ke kterému byl vygenerován osobní přihlašovací údaj</w:t>
      </w:r>
      <w:r w:rsidR="00866C97" w:rsidRPr="00AE45D7">
        <w:t xml:space="preserve"> a také</w:t>
      </w:r>
      <w:r w:rsidR="002F6CBB" w:rsidRPr="00AE45D7">
        <w:t xml:space="preserve"> </w:t>
      </w:r>
      <w:r w:rsidR="00866C97" w:rsidRPr="00AE45D7">
        <w:t>byl přiřazen ke každému popisnému číslu identifikační čárový kód, kterým</w:t>
      </w:r>
      <w:r w:rsidR="002F6CBB" w:rsidRPr="00AE45D7">
        <w:t xml:space="preserve"> označují </w:t>
      </w:r>
      <w:r w:rsidR="00866C97" w:rsidRPr="00AE45D7">
        <w:t xml:space="preserve">občané </w:t>
      </w:r>
      <w:r w:rsidR="002F6CBB" w:rsidRPr="00AE45D7">
        <w:t>popelnici na komunální odpad a veškerý odpad vytříděný, který umístí před domy a určí tak ke svozu. Pracovníci Technických služeb obce Nákla poté udělují za tento odpad body, kdy posuzují, zda má nádoba či pytel požadovanou minimální hmotnost</w:t>
      </w:r>
      <w:r w:rsidR="00866C97" w:rsidRPr="00AE45D7">
        <w:t>, disponuje čistotou vytříděného materiálu ve smyslu</w:t>
      </w:r>
      <w:r w:rsidR="00A6360D" w:rsidRPr="00AE45D7">
        <w:t>,</w:t>
      </w:r>
      <w:r w:rsidR="00866C97" w:rsidRPr="00AE45D7">
        <w:t xml:space="preserve"> </w:t>
      </w:r>
      <w:r w:rsidR="00A6360D" w:rsidRPr="00AE45D7">
        <w:t>zda se například v pytli s vytříděným plastem vyskytuje skutečně pouze plastový materiál bez příměs</w:t>
      </w:r>
      <w:r w:rsidR="00E41CC1" w:rsidRPr="00AE45D7">
        <w:t>i</w:t>
      </w:r>
      <w:r w:rsidR="007C6D63" w:rsidRPr="00AE45D7">
        <w:t xml:space="preserve"> a také zapisují, jakou roční frekvenci</w:t>
      </w:r>
      <w:r w:rsidR="00A6360D" w:rsidRPr="00AE45D7">
        <w:t xml:space="preserve"> daného odpadu konkrétní domácnost má.</w:t>
      </w:r>
      <w:r w:rsidR="00F443F1" w:rsidRPr="00AE45D7">
        <w:t xml:space="preserve"> Počet přidělených bodů a posudky si poté mohou občané zkontrolovat na svých odpadových účtech. Při ročním zúčtování obecních poplatků jsou obdržené body každé domácnosti sečteny a dle počtu bodů je vypočítána procentuální sleva na poplatek za svoz odpadů v obci. </w:t>
      </w:r>
    </w:p>
    <w:p w:rsidR="005109F8" w:rsidRPr="00AE45D7" w:rsidRDefault="005109F8" w:rsidP="005109F8">
      <w:pPr>
        <w:spacing w:line="360" w:lineRule="auto"/>
        <w:jc w:val="both"/>
      </w:pPr>
    </w:p>
    <w:p w:rsidR="005109F8" w:rsidRPr="00AE45D7" w:rsidRDefault="005109F8" w:rsidP="005109F8">
      <w:pPr>
        <w:spacing w:line="360" w:lineRule="auto"/>
        <w:jc w:val="both"/>
      </w:pPr>
    </w:p>
    <w:p w:rsidR="005109F8" w:rsidRPr="00AE45D7" w:rsidRDefault="005109F8" w:rsidP="005109F8">
      <w:pPr>
        <w:spacing w:line="360" w:lineRule="auto"/>
        <w:jc w:val="both"/>
      </w:pPr>
    </w:p>
    <w:p w:rsidR="005109F8" w:rsidRPr="00AE45D7" w:rsidRDefault="005109F8" w:rsidP="005109F8">
      <w:pPr>
        <w:spacing w:line="360" w:lineRule="auto"/>
        <w:jc w:val="both"/>
      </w:pPr>
    </w:p>
    <w:p w:rsidR="007C6D63" w:rsidRPr="00AE45D7" w:rsidRDefault="007C6D63" w:rsidP="005109F8">
      <w:pPr>
        <w:spacing w:line="360" w:lineRule="auto"/>
        <w:jc w:val="both"/>
      </w:pPr>
    </w:p>
    <w:p w:rsidR="007C6D63" w:rsidRPr="00AE45D7" w:rsidRDefault="007C6D63" w:rsidP="005109F8">
      <w:pPr>
        <w:spacing w:line="360" w:lineRule="auto"/>
        <w:jc w:val="both"/>
      </w:pPr>
    </w:p>
    <w:p w:rsidR="007C6D63" w:rsidRPr="00AE45D7" w:rsidRDefault="007C6D63" w:rsidP="005109F8">
      <w:pPr>
        <w:spacing w:line="360" w:lineRule="auto"/>
        <w:jc w:val="both"/>
      </w:pPr>
    </w:p>
    <w:p w:rsidR="007C6D63" w:rsidRPr="00702FAD" w:rsidRDefault="00702FAD" w:rsidP="00702FAD">
      <w:pPr>
        <w:spacing w:line="360" w:lineRule="auto"/>
        <w:jc w:val="center"/>
        <w:rPr>
          <w:sz w:val="20"/>
          <w:szCs w:val="20"/>
        </w:rPr>
      </w:pPr>
      <w:r w:rsidRPr="00702FAD">
        <w:rPr>
          <w:sz w:val="20"/>
          <w:szCs w:val="20"/>
        </w:rPr>
        <w:t>-24-</w:t>
      </w:r>
    </w:p>
    <w:p w:rsidR="007C6D63" w:rsidRPr="00AE45D7" w:rsidRDefault="007C6D63" w:rsidP="007C6D63">
      <w:pPr>
        <w:pStyle w:val="ListParagraph"/>
        <w:numPr>
          <w:ilvl w:val="0"/>
          <w:numId w:val="4"/>
        </w:numPr>
        <w:spacing w:line="360" w:lineRule="auto"/>
        <w:jc w:val="both"/>
        <w:rPr>
          <w:b/>
          <w:sz w:val="32"/>
          <w:szCs w:val="32"/>
        </w:rPr>
      </w:pPr>
      <w:r w:rsidRPr="00AE45D7">
        <w:rPr>
          <w:b/>
          <w:sz w:val="32"/>
          <w:szCs w:val="32"/>
        </w:rPr>
        <w:lastRenderedPageBreak/>
        <w:t>Pískovna Náklo a těžba štěrkopísku</w:t>
      </w:r>
    </w:p>
    <w:p w:rsidR="007C6D63" w:rsidRPr="00AE45D7" w:rsidRDefault="007C6D63" w:rsidP="007C6D63">
      <w:pPr>
        <w:spacing w:line="360" w:lineRule="auto"/>
        <w:jc w:val="both"/>
      </w:pPr>
    </w:p>
    <w:p w:rsidR="007C6D63" w:rsidRPr="00AE45D7" w:rsidRDefault="00BB034E" w:rsidP="007C6D63">
      <w:pPr>
        <w:spacing w:line="360" w:lineRule="auto"/>
        <w:ind w:firstLine="360"/>
        <w:jc w:val="both"/>
      </w:pPr>
      <w:r w:rsidRPr="00AE45D7">
        <w:t xml:space="preserve">Na území obce, </w:t>
      </w:r>
      <w:r w:rsidR="007C6D63" w:rsidRPr="00AE45D7">
        <w:t>konkrétněji mezi obcemi Náklo. Mezice, Unčovice, Březové a Lhota nad Moravou, 3,5 kilometr</w:t>
      </w:r>
      <w:r w:rsidRPr="00AE45D7">
        <w:t>u jihovýchodně od města Litovel,</w:t>
      </w:r>
      <w:r w:rsidR="007C6D63" w:rsidRPr="00AE45D7">
        <w:t xml:space="preserve"> se nachází významné ložisko šterkopísku, které vlastní společnost CEMEX Sand, s.r.o., Masarykovo náměstí 207, 763 61 Napajedla.  Rozloha vodní plochy je přibližně 103 hektarů a sousedí s Chráněnou krajinnou oblastní Litovelské Pomoraví. </w:t>
      </w:r>
    </w:p>
    <w:p w:rsidR="007C6D63" w:rsidRPr="00AE45D7" w:rsidRDefault="007C6D63" w:rsidP="007C6D63">
      <w:pPr>
        <w:spacing w:line="360" w:lineRule="auto"/>
        <w:ind w:firstLine="360"/>
        <w:jc w:val="both"/>
      </w:pPr>
      <w:r w:rsidRPr="00AE45D7">
        <w:t>Vzniklé jezero, jehož oficiálním</w:t>
      </w:r>
      <w:r w:rsidR="00BB034E" w:rsidRPr="00AE45D7">
        <w:t>, ale zastaralým,</w:t>
      </w:r>
      <w:r w:rsidRPr="00AE45D7">
        <w:t xml:space="preserve"> názvem je Kobylník</w:t>
      </w:r>
      <w:r w:rsidR="00385CDB" w:rsidRPr="00AE45D7">
        <w:t xml:space="preserve"> dle potoku Kobylník obtékajícího jižní stranu štěrkovny</w:t>
      </w:r>
      <w:r w:rsidRPr="00AE45D7">
        <w:t xml:space="preserve">, je hojně navštěvováno občany z okolních vesnic i měst za účelem rekreace, </w:t>
      </w:r>
      <w:r w:rsidR="00BB034E" w:rsidRPr="00AE45D7">
        <w:t xml:space="preserve">možnostmi stanování a rybolovu, kdy </w:t>
      </w:r>
      <w:r w:rsidRPr="00AE45D7">
        <w:t xml:space="preserve">správu </w:t>
      </w:r>
      <w:r w:rsidR="00BB034E" w:rsidRPr="00AE45D7">
        <w:t>jezera zajišťuje ČRS MO Litovel</w:t>
      </w:r>
      <w:r w:rsidRPr="00AE45D7">
        <w:t>. Za účelem pořádání hudebních a jiných kulturních akcí pro veřejnost zde byla vytvořena speciální pláž s občerstvovacími stánky, restaurací a možností různých vodních sportů.</w:t>
      </w:r>
    </w:p>
    <w:p w:rsidR="007C6D63" w:rsidRPr="00AE45D7" w:rsidRDefault="007C6D63" w:rsidP="007C6D63">
      <w:pPr>
        <w:spacing w:line="360" w:lineRule="auto"/>
        <w:jc w:val="both"/>
        <w:rPr>
          <w:b/>
          <w:sz w:val="30"/>
          <w:szCs w:val="30"/>
        </w:rPr>
      </w:pPr>
    </w:p>
    <w:p w:rsidR="007C6D63" w:rsidRPr="00AE45D7" w:rsidRDefault="007C6D63" w:rsidP="007C6D63">
      <w:pPr>
        <w:pStyle w:val="ListParagraph"/>
        <w:numPr>
          <w:ilvl w:val="1"/>
          <w:numId w:val="4"/>
        </w:numPr>
        <w:spacing w:line="360" w:lineRule="auto"/>
        <w:jc w:val="both"/>
        <w:rPr>
          <w:b/>
          <w:sz w:val="30"/>
          <w:szCs w:val="30"/>
        </w:rPr>
      </w:pPr>
      <w:r w:rsidRPr="00AE45D7">
        <w:rPr>
          <w:b/>
          <w:sz w:val="30"/>
          <w:szCs w:val="30"/>
        </w:rPr>
        <w:t xml:space="preserve"> Historie těžby</w:t>
      </w:r>
    </w:p>
    <w:p w:rsidR="007C6D63" w:rsidRPr="00AE45D7" w:rsidRDefault="007C6D63" w:rsidP="007C6D63">
      <w:pPr>
        <w:spacing w:line="360" w:lineRule="auto"/>
        <w:jc w:val="both"/>
      </w:pPr>
    </w:p>
    <w:p w:rsidR="007C6D63" w:rsidRPr="00AE45D7" w:rsidRDefault="007C532A" w:rsidP="007C6D63">
      <w:pPr>
        <w:spacing w:line="360" w:lineRule="auto"/>
        <w:ind w:firstLine="708"/>
        <w:jc w:val="both"/>
      </w:pPr>
      <w:r w:rsidRPr="00AE45D7">
        <w:t>K</w:t>
      </w:r>
      <w:r w:rsidR="007C6D63" w:rsidRPr="00AE45D7">
        <w:t xml:space="preserve">olem roku 1911 </w:t>
      </w:r>
      <w:r w:rsidRPr="00AE45D7">
        <w:t xml:space="preserve">se písek maloplošně </w:t>
      </w:r>
      <w:r w:rsidR="007C6D63" w:rsidRPr="00AE45D7">
        <w:t xml:space="preserve">těžil na pozemcích zvaných Zlaté doly. Již v této době byl tento kvalitní písek drahým, ale vyhledávaným stavebním materiálem. </w:t>
      </w:r>
      <w:r w:rsidRPr="00AE45D7">
        <w:t>(Vrbka, 1940)</w:t>
      </w:r>
    </w:p>
    <w:p w:rsidR="007C6D63" w:rsidRPr="00AE45D7" w:rsidRDefault="007C6D63" w:rsidP="007C6D63">
      <w:pPr>
        <w:spacing w:line="360" w:lineRule="auto"/>
        <w:ind w:firstLine="708"/>
        <w:jc w:val="both"/>
      </w:pPr>
      <w:r w:rsidRPr="00AE45D7">
        <w:t>Intenzivnější těžba začala kolem roku 1945, roku 1952 těžbu převzaly Štěrkovny a pískovny Olomouc. Nová pískovna s kapacitou až 650 000 m</w:t>
      </w:r>
      <w:r w:rsidRPr="00AE45D7">
        <w:rPr>
          <w:vertAlign w:val="superscript"/>
        </w:rPr>
        <w:t>3</w:t>
      </w:r>
      <w:r w:rsidRPr="00AE45D7">
        <w:t xml:space="preserve"> ročně byla zbudována v roce 1977 a o pět let později již zabírala plochu 5 hektarů.</w:t>
      </w:r>
      <w:r w:rsidR="007C532A" w:rsidRPr="00AE45D7">
        <w:t xml:space="preserve"> (Pospěch, 1998)</w:t>
      </w:r>
    </w:p>
    <w:p w:rsidR="007C6D63" w:rsidRPr="00AE45D7" w:rsidRDefault="00BB034E" w:rsidP="007C6D63">
      <w:pPr>
        <w:spacing w:line="360" w:lineRule="auto"/>
        <w:ind w:firstLine="708"/>
        <w:jc w:val="both"/>
      </w:pPr>
      <w:r w:rsidRPr="00AE45D7">
        <w:t>Společnost CEMEX Sand, s.r.o.</w:t>
      </w:r>
      <w:r w:rsidR="007C6D63" w:rsidRPr="00AE45D7">
        <w:t xml:space="preserve"> provozovnu koupila v roce 1995 a plochu těžby rozšířila na dnešních 103 hektarů.</w:t>
      </w:r>
    </w:p>
    <w:p w:rsidR="00702FAD" w:rsidRPr="00AE45D7" w:rsidRDefault="00702FAD" w:rsidP="007C6D63">
      <w:pPr>
        <w:spacing w:line="360" w:lineRule="auto"/>
        <w:ind w:firstLine="708"/>
        <w:jc w:val="both"/>
        <w:rPr>
          <w:b/>
          <w:sz w:val="30"/>
          <w:szCs w:val="30"/>
        </w:rPr>
      </w:pPr>
    </w:p>
    <w:p w:rsidR="007C6D63" w:rsidRPr="00AE45D7" w:rsidRDefault="007C6D63" w:rsidP="007C6D63">
      <w:pPr>
        <w:pStyle w:val="ListParagraph"/>
        <w:numPr>
          <w:ilvl w:val="1"/>
          <w:numId w:val="4"/>
        </w:numPr>
        <w:spacing w:line="360" w:lineRule="auto"/>
        <w:jc w:val="both"/>
        <w:rPr>
          <w:b/>
          <w:sz w:val="30"/>
          <w:szCs w:val="30"/>
        </w:rPr>
      </w:pPr>
      <w:r w:rsidRPr="00AE45D7">
        <w:rPr>
          <w:b/>
          <w:sz w:val="30"/>
          <w:szCs w:val="30"/>
        </w:rPr>
        <w:t xml:space="preserve"> Geologická charakteristika ložiska</w:t>
      </w:r>
    </w:p>
    <w:p w:rsidR="007C6D63" w:rsidRPr="00AE45D7" w:rsidRDefault="007C6D63" w:rsidP="007C6D63">
      <w:pPr>
        <w:spacing w:line="360" w:lineRule="auto"/>
        <w:jc w:val="both"/>
      </w:pPr>
    </w:p>
    <w:p w:rsidR="00702FAD" w:rsidRDefault="00F446E8" w:rsidP="007C6D63">
      <w:pPr>
        <w:spacing w:line="360" w:lineRule="auto"/>
        <w:ind w:firstLine="708"/>
        <w:jc w:val="both"/>
      </w:pPr>
      <w:r w:rsidRPr="00AE45D7">
        <w:t>L</w:t>
      </w:r>
      <w:r w:rsidR="007C6D63" w:rsidRPr="00AE45D7">
        <w:t xml:space="preserve">ožisko </w:t>
      </w:r>
      <w:r w:rsidRPr="00AE45D7">
        <w:t xml:space="preserve">se </w:t>
      </w:r>
      <w:r w:rsidR="007C6D63" w:rsidRPr="00AE45D7">
        <w:t>nachází v údolní nivě řeky Moravy. Je tvořeno fluviálními štěrkopísky v depresích a údolních terasách. Nádloží je tvořeno z humózní tmavohnědé hlíny s proměnlivou písčitos</w:t>
      </w:r>
      <w:r w:rsidR="007C532A" w:rsidRPr="00AE45D7">
        <w:t xml:space="preserve">tí, což je </w:t>
      </w:r>
      <w:r w:rsidR="007C6D63" w:rsidRPr="00AE45D7">
        <w:t>datováno do holocén</w:t>
      </w:r>
      <w:r w:rsidR="007C532A" w:rsidRPr="00AE45D7">
        <w:t>u</w:t>
      </w:r>
      <w:r w:rsidR="007C6D63" w:rsidRPr="00AE45D7">
        <w:t xml:space="preserve"> a hnědošedým jílem. Ložisko je tvořeno fluviálními písčitými štěrky střední hrubosti z období mladého pleistocénu a spodní </w:t>
      </w:r>
    </w:p>
    <w:p w:rsidR="00702FAD" w:rsidRPr="00702FAD" w:rsidRDefault="00702FAD" w:rsidP="00702FAD">
      <w:pPr>
        <w:spacing w:line="360" w:lineRule="auto"/>
        <w:jc w:val="center"/>
        <w:rPr>
          <w:sz w:val="20"/>
          <w:szCs w:val="20"/>
        </w:rPr>
      </w:pPr>
      <w:r w:rsidRPr="00702FAD">
        <w:rPr>
          <w:sz w:val="20"/>
          <w:szCs w:val="20"/>
        </w:rPr>
        <w:t>-25-</w:t>
      </w:r>
    </w:p>
    <w:p w:rsidR="007C6D63" w:rsidRPr="00AE45D7" w:rsidRDefault="007C6D63" w:rsidP="00702FAD">
      <w:pPr>
        <w:spacing w:line="360" w:lineRule="auto"/>
        <w:jc w:val="both"/>
      </w:pPr>
      <w:r w:rsidRPr="00AE45D7">
        <w:lastRenderedPageBreak/>
        <w:t xml:space="preserve">vrstva se skládá z fluviálních drobných písčitých štěrků s rezavohnědou, žlutohnědou a šedohnědou barvou datovaných do středního pleistocénu. Podloží sestává z šedých místy kaolinických a písčitých jílů, datovaných to období třetihor. </w:t>
      </w:r>
      <w:r w:rsidR="00DB1536" w:rsidRPr="00AE45D7">
        <w:t>(Zeman, Demek 1984)</w:t>
      </w:r>
    </w:p>
    <w:p w:rsidR="007C6D63" w:rsidRPr="00AE45D7" w:rsidRDefault="007C6D63" w:rsidP="007C6D63">
      <w:pPr>
        <w:spacing w:line="360" w:lineRule="auto"/>
        <w:jc w:val="both"/>
      </w:pPr>
    </w:p>
    <w:p w:rsidR="007C6D63" w:rsidRPr="00AE45D7" w:rsidRDefault="007C6D63" w:rsidP="007C6D63">
      <w:pPr>
        <w:pStyle w:val="ListParagraph"/>
        <w:numPr>
          <w:ilvl w:val="1"/>
          <w:numId w:val="4"/>
        </w:numPr>
        <w:spacing w:line="360" w:lineRule="auto"/>
        <w:jc w:val="both"/>
        <w:rPr>
          <w:b/>
          <w:sz w:val="30"/>
          <w:szCs w:val="30"/>
        </w:rPr>
      </w:pPr>
      <w:r w:rsidRPr="00AE45D7">
        <w:rPr>
          <w:b/>
          <w:sz w:val="30"/>
          <w:szCs w:val="30"/>
        </w:rPr>
        <w:t xml:space="preserve"> Rekultivace jezera a jeho okolí</w:t>
      </w:r>
    </w:p>
    <w:p w:rsidR="007C6D63" w:rsidRPr="00AE45D7" w:rsidRDefault="007C6D63" w:rsidP="007C6D63">
      <w:pPr>
        <w:spacing w:line="360" w:lineRule="auto"/>
        <w:jc w:val="both"/>
      </w:pPr>
    </w:p>
    <w:p w:rsidR="007C6D63" w:rsidRPr="00AE45D7" w:rsidRDefault="007C6D63" w:rsidP="007C6D63">
      <w:pPr>
        <w:spacing w:line="360" w:lineRule="auto"/>
        <w:ind w:firstLine="708"/>
        <w:jc w:val="both"/>
      </w:pPr>
      <w:r w:rsidRPr="00AE45D7">
        <w:t>V </w:t>
      </w:r>
      <w:r w:rsidR="00DB1536" w:rsidRPr="00AE45D7">
        <w:t xml:space="preserve">minulých letech probíhala </w:t>
      </w:r>
      <w:r w:rsidRPr="00AE45D7">
        <w:t>rekultivace břehů jezera, neboť břehy jsou velice strmé a na některých místech vlivem podemílání větrem vzniklými vlnami započala eroze, proto byly zpevněny lomovým kamenem. Osázeny jsou především vrbami, břízou bělokorou, olší lepkavou, ale najdeme zde i lípu m</w:t>
      </w:r>
      <w:r w:rsidR="00DB1536" w:rsidRPr="00AE45D7">
        <w:t>a</w:t>
      </w:r>
      <w:r w:rsidRPr="00AE45D7">
        <w:t xml:space="preserve">lolistou, buk lesní a jilm vaz. </w:t>
      </w:r>
    </w:p>
    <w:p w:rsidR="007C6D63" w:rsidRPr="00AE45D7" w:rsidRDefault="007C6D63" w:rsidP="007C6D63">
      <w:pPr>
        <w:spacing w:line="360" w:lineRule="auto"/>
        <w:ind w:firstLine="708"/>
        <w:jc w:val="both"/>
      </w:pPr>
      <w:r w:rsidRPr="00AE45D7">
        <w:t>Pro obec Mezice, kde probíhá hlavní těžba, byl vytvořen 5 metrů vysoký protihlukový val, osázený liánovitými rostlinami</w:t>
      </w:r>
      <w:r w:rsidR="00DB1536" w:rsidRPr="00AE45D7">
        <w:t xml:space="preserve"> jako například </w:t>
      </w:r>
      <w:r w:rsidRPr="00AE45D7">
        <w:t>břečťan popínavý a réva pobřežní. Rovněž byly vysazeny keře v podobě svídy krvavé a přibližně 3 metry od valu nasazeny stromy, kde největší zastoupení má borovice lesní, jasan ztepilý, javor mléč a lípa m</w:t>
      </w:r>
      <w:r w:rsidR="00DB1536" w:rsidRPr="00AE45D7">
        <w:t>a</w:t>
      </w:r>
      <w:r w:rsidRPr="00AE45D7">
        <w:t>lolistá.</w:t>
      </w:r>
    </w:p>
    <w:p w:rsidR="007C6D63" w:rsidRPr="00AE45D7" w:rsidRDefault="007C6D63" w:rsidP="007C6D63">
      <w:pPr>
        <w:spacing w:line="360" w:lineRule="auto"/>
        <w:jc w:val="both"/>
      </w:pPr>
    </w:p>
    <w:p w:rsidR="007C6D63" w:rsidRPr="00AE45D7" w:rsidRDefault="007C6D63" w:rsidP="007C6D63">
      <w:pPr>
        <w:pStyle w:val="ListParagraph"/>
        <w:numPr>
          <w:ilvl w:val="1"/>
          <w:numId w:val="4"/>
        </w:numPr>
        <w:spacing w:line="360" w:lineRule="auto"/>
        <w:jc w:val="both"/>
        <w:rPr>
          <w:b/>
          <w:sz w:val="30"/>
          <w:szCs w:val="30"/>
        </w:rPr>
      </w:pPr>
      <w:r w:rsidRPr="00AE45D7">
        <w:rPr>
          <w:b/>
          <w:sz w:val="30"/>
          <w:szCs w:val="30"/>
        </w:rPr>
        <w:t xml:space="preserve"> Rybolov</w:t>
      </w:r>
    </w:p>
    <w:p w:rsidR="007C6D63" w:rsidRPr="00AE45D7" w:rsidRDefault="007C6D63" w:rsidP="007C6D63">
      <w:pPr>
        <w:spacing w:line="360" w:lineRule="auto"/>
        <w:jc w:val="both"/>
      </w:pPr>
    </w:p>
    <w:p w:rsidR="007C6D63" w:rsidRPr="00AE45D7" w:rsidRDefault="007C6D63" w:rsidP="00DB1536">
      <w:pPr>
        <w:spacing w:line="360" w:lineRule="auto"/>
        <w:ind w:firstLine="708"/>
        <w:jc w:val="both"/>
      </w:pPr>
      <w:r w:rsidRPr="00AE45D7">
        <w:t>Ve vyhrazených úsecích jezera lze celoročně provozovat sportovní rybolov, na který vydává povolenky ČRS MO Litovel. Je možné zde narazit na kapra obecného, cejna velkého, plotici obecnou, amura bílého, štiku obecnou, candáta obecného, okouna říčního, úhoře říčního a také sumce velkého. Vzhledem ke hloubce jezera</w:t>
      </w:r>
      <w:r w:rsidR="00DB1536" w:rsidRPr="00AE45D7">
        <w:t>, která činí přibližně 25 metrů,</w:t>
      </w:r>
      <w:r w:rsidRPr="00AE45D7">
        <w:t xml:space="preserve"> lze spatřit i kusy nadstandardních velikostí.</w:t>
      </w:r>
    </w:p>
    <w:p w:rsidR="00DB1536" w:rsidRPr="00AE45D7" w:rsidRDefault="00DB1536" w:rsidP="00DB1536">
      <w:pPr>
        <w:spacing w:line="360" w:lineRule="auto"/>
        <w:jc w:val="both"/>
      </w:pPr>
    </w:p>
    <w:p w:rsidR="00DB1536" w:rsidRPr="00AE45D7" w:rsidRDefault="00DB1536" w:rsidP="00DB1536">
      <w:pPr>
        <w:pStyle w:val="ListParagraph"/>
        <w:numPr>
          <w:ilvl w:val="1"/>
          <w:numId w:val="4"/>
        </w:numPr>
        <w:spacing w:line="360" w:lineRule="auto"/>
        <w:jc w:val="both"/>
        <w:rPr>
          <w:b/>
          <w:sz w:val="30"/>
          <w:szCs w:val="30"/>
        </w:rPr>
      </w:pPr>
      <w:r w:rsidRPr="00AE45D7">
        <w:rPr>
          <w:b/>
          <w:sz w:val="30"/>
          <w:szCs w:val="30"/>
        </w:rPr>
        <w:t xml:space="preserve"> Negativní dopad těžby a plány do budoucna</w:t>
      </w:r>
    </w:p>
    <w:p w:rsidR="00DB1536" w:rsidRPr="00AE45D7" w:rsidRDefault="00DB1536" w:rsidP="00DB1536">
      <w:pPr>
        <w:spacing w:line="360" w:lineRule="auto"/>
        <w:jc w:val="both"/>
      </w:pPr>
    </w:p>
    <w:p w:rsidR="00616C3C" w:rsidRPr="00AE45D7" w:rsidRDefault="00616C3C" w:rsidP="00616C3C">
      <w:pPr>
        <w:spacing w:line="360" w:lineRule="auto"/>
        <w:ind w:firstLine="708"/>
        <w:jc w:val="both"/>
      </w:pPr>
      <w:r w:rsidRPr="00AE45D7">
        <w:t>I přes jistý přínos svému okolí se pískovna setkává s negativním postojem občanů okolních obcí. Snad nejvíce frekventovaným problémem je hluk z těžby. Vybudovaný protihlukový val sice intenzitu snížil, ale ne natolik, aby občany neobtěžoval. Dalším problémem je odvoz vytěženého písku pomocí kamionů, které projíždí přilehlými obcemi.</w:t>
      </w:r>
    </w:p>
    <w:p w:rsidR="00702FAD" w:rsidRDefault="00616C3C" w:rsidP="00616C3C">
      <w:pPr>
        <w:spacing w:line="360" w:lineRule="auto"/>
        <w:ind w:firstLine="708"/>
        <w:jc w:val="both"/>
      </w:pPr>
      <w:r w:rsidRPr="00AE45D7">
        <w:t xml:space="preserve">Nesouhlasné diskuze a protesty vyvolal záměr o rozšíření těžby a vytěžení štěrkopísku z celého ložiska, které dosahuje fakticky až k obci Příkazy. Společnost CEMEX Sand s.r.o. také zvažuje těžbu zintenzivnit z aktuálního objemu 490 tisíc tun ročně na 700 tisíc tun za rok. </w:t>
      </w:r>
    </w:p>
    <w:p w:rsidR="00702FAD" w:rsidRPr="00702FAD" w:rsidRDefault="00702FAD" w:rsidP="00702FAD">
      <w:pPr>
        <w:spacing w:line="360" w:lineRule="auto"/>
        <w:ind w:firstLine="708"/>
        <w:jc w:val="center"/>
        <w:rPr>
          <w:sz w:val="20"/>
          <w:szCs w:val="20"/>
        </w:rPr>
      </w:pPr>
      <w:r w:rsidRPr="00702FAD">
        <w:rPr>
          <w:sz w:val="20"/>
          <w:szCs w:val="20"/>
        </w:rPr>
        <w:t>-26-</w:t>
      </w:r>
    </w:p>
    <w:p w:rsidR="00616C3C" w:rsidRPr="00AE45D7" w:rsidRDefault="00616C3C" w:rsidP="00616C3C">
      <w:pPr>
        <w:spacing w:line="360" w:lineRule="auto"/>
        <w:ind w:firstLine="708"/>
        <w:jc w:val="both"/>
      </w:pPr>
      <w:r w:rsidRPr="00AE45D7">
        <w:lastRenderedPageBreak/>
        <w:t>Obyvatelé obcí</w:t>
      </w:r>
      <w:r w:rsidR="00BB034E" w:rsidRPr="00AE45D7">
        <w:t xml:space="preserve"> tedy sepsali společně se spolkem a zároveň iniciátorem sporu Příroda kolem nás</w:t>
      </w:r>
      <w:r w:rsidR="00CF2F59">
        <w:t xml:space="preserve"> </w:t>
      </w:r>
      <w:r w:rsidR="00BB034E" w:rsidRPr="00CF2F59">
        <w:t>petici</w:t>
      </w:r>
      <w:r w:rsidRPr="00CF2F59">
        <w:t>,</w:t>
      </w:r>
      <w:r w:rsidRPr="00AE45D7">
        <w:t xml:space="preserve"> jejíž hlavní argumenty spočívaly v nevratném zásahu do krajiny, nadměrné zátěži hlukem, ztrátě využívané orné půdy, ohrožení podzemních vod, porušení podloží a také likvidace mysliveckého sdružení, které přijde o převážnou část své honitby, neboť ta se nachází přesně v prostoru plánované těžby. </w:t>
      </w:r>
    </w:p>
    <w:p w:rsidR="00616C3C" w:rsidRPr="00AE45D7" w:rsidRDefault="00616C3C" w:rsidP="00616C3C">
      <w:pPr>
        <w:spacing w:line="360" w:lineRule="auto"/>
        <w:ind w:firstLine="708"/>
        <w:jc w:val="both"/>
      </w:pPr>
      <w:r w:rsidRPr="00AE45D7">
        <w:t xml:space="preserve">Na základě argumentace občanů v podané petici starosta obce Marek Ošťádal zažádal o kontrolní měření vertikálních inklinometrů pro sledování pohybů podloží v katastru obce a společnost CEMEX Sand, s.r.o. poskytla výsledky </w:t>
      </w:r>
      <w:r w:rsidR="00F17A3B" w:rsidRPr="00AE45D7">
        <w:t xml:space="preserve">dalších </w:t>
      </w:r>
      <w:r w:rsidRPr="00AE45D7">
        <w:t>studií, jež na území nechala</w:t>
      </w:r>
      <w:r w:rsidR="00F17A3B" w:rsidRPr="00AE45D7">
        <w:t xml:space="preserve"> provést</w:t>
      </w:r>
      <w:r w:rsidRPr="00AE45D7">
        <w:t>. Jednalo se o studii akustickou, rozptylovou, zoologickou a hydrogeologickou. Výsledky studií jsou shrnuty níže.</w:t>
      </w:r>
    </w:p>
    <w:p w:rsidR="00616C3C" w:rsidRPr="00AE45D7" w:rsidRDefault="00616C3C" w:rsidP="00616C3C">
      <w:pPr>
        <w:spacing w:line="360" w:lineRule="auto"/>
        <w:ind w:firstLine="708"/>
        <w:jc w:val="both"/>
        <w:rPr>
          <w:b/>
          <w:sz w:val="30"/>
          <w:szCs w:val="30"/>
        </w:rPr>
      </w:pPr>
    </w:p>
    <w:p w:rsidR="00616C3C" w:rsidRPr="00AE45D7" w:rsidRDefault="00616C3C" w:rsidP="00616C3C">
      <w:pPr>
        <w:pStyle w:val="ListParagraph"/>
        <w:numPr>
          <w:ilvl w:val="2"/>
          <w:numId w:val="4"/>
        </w:numPr>
        <w:spacing w:line="360" w:lineRule="auto"/>
        <w:jc w:val="both"/>
        <w:rPr>
          <w:b/>
          <w:sz w:val="30"/>
          <w:szCs w:val="30"/>
        </w:rPr>
      </w:pPr>
      <w:r w:rsidRPr="00AE45D7">
        <w:rPr>
          <w:b/>
          <w:sz w:val="30"/>
          <w:szCs w:val="30"/>
        </w:rPr>
        <w:t>Vertikální inklinometrie</w:t>
      </w:r>
    </w:p>
    <w:p w:rsidR="00F446E8" w:rsidRPr="00AE45D7" w:rsidRDefault="00F446E8" w:rsidP="00F446E8">
      <w:pPr>
        <w:pStyle w:val="ListParagraph"/>
        <w:spacing w:line="360" w:lineRule="auto"/>
        <w:ind w:left="2160"/>
        <w:jc w:val="both"/>
        <w:rPr>
          <w:b/>
          <w:sz w:val="30"/>
          <w:szCs w:val="30"/>
        </w:rPr>
      </w:pPr>
    </w:p>
    <w:p w:rsidR="00F446E8" w:rsidRPr="00AE45D7" w:rsidRDefault="00F446E8" w:rsidP="00F446E8">
      <w:pPr>
        <w:pStyle w:val="ListParagraph"/>
        <w:numPr>
          <w:ilvl w:val="3"/>
          <w:numId w:val="4"/>
        </w:numPr>
        <w:spacing w:line="360" w:lineRule="auto"/>
        <w:jc w:val="both"/>
        <w:rPr>
          <w:b/>
          <w:sz w:val="30"/>
          <w:szCs w:val="30"/>
        </w:rPr>
      </w:pPr>
      <w:r w:rsidRPr="00AE45D7">
        <w:rPr>
          <w:b/>
          <w:sz w:val="30"/>
          <w:szCs w:val="30"/>
        </w:rPr>
        <w:t>Metodika</w:t>
      </w:r>
    </w:p>
    <w:p w:rsidR="00F446E8" w:rsidRPr="00AE45D7" w:rsidRDefault="00F446E8" w:rsidP="00F446E8">
      <w:pPr>
        <w:spacing w:line="360" w:lineRule="auto"/>
        <w:jc w:val="both"/>
        <w:rPr>
          <w:b/>
          <w:sz w:val="30"/>
          <w:szCs w:val="30"/>
        </w:rPr>
      </w:pPr>
    </w:p>
    <w:p w:rsidR="00F446E8" w:rsidRPr="00AE45D7" w:rsidRDefault="00F446E8" w:rsidP="00F446E8">
      <w:pPr>
        <w:spacing w:line="360" w:lineRule="auto"/>
        <w:ind w:firstLine="708"/>
        <w:jc w:val="both"/>
      </w:pPr>
      <w:r w:rsidRPr="00AE45D7">
        <w:t>Jedná se o geotechnický monitoring spočívající v měření náklonů inklinometrické sondy ve svislé rovině. Vyhodnocením údajů tak lze odhalit vznik a vývoj případných nespojitostí v horninovém prostředí. Měření se uskuteční instalací inklinometrických PVC pažnic usazených betonem tak, že operátor vytahuje sondu spuštěnou na dno vrtu a v intervalech 0,5 metru provádí odečty náklonů sondy od pažnice vzhledem k její patě, která je považována za pevný bod bez možného posunu. Měřící roviny jsou navzájem kolmé a označované jako A a B.</w:t>
      </w:r>
    </w:p>
    <w:p w:rsidR="00F446E8" w:rsidRPr="00AE45D7" w:rsidRDefault="00F446E8" w:rsidP="00F446E8">
      <w:pPr>
        <w:spacing w:line="360" w:lineRule="auto"/>
        <w:jc w:val="both"/>
      </w:pPr>
    </w:p>
    <w:p w:rsidR="00F446E8" w:rsidRPr="00AE45D7" w:rsidRDefault="00F446E8" w:rsidP="00F446E8">
      <w:pPr>
        <w:pStyle w:val="ListParagraph"/>
        <w:numPr>
          <w:ilvl w:val="3"/>
          <w:numId w:val="4"/>
        </w:numPr>
        <w:spacing w:line="360" w:lineRule="auto"/>
        <w:jc w:val="both"/>
        <w:rPr>
          <w:b/>
          <w:sz w:val="30"/>
          <w:szCs w:val="30"/>
        </w:rPr>
      </w:pPr>
      <w:r w:rsidRPr="00AE45D7">
        <w:rPr>
          <w:b/>
          <w:sz w:val="30"/>
          <w:szCs w:val="30"/>
        </w:rPr>
        <w:t xml:space="preserve"> Výsledky měření</w:t>
      </w:r>
    </w:p>
    <w:p w:rsidR="00F446E8" w:rsidRPr="00AE45D7" w:rsidRDefault="00F446E8" w:rsidP="00F446E8">
      <w:pPr>
        <w:spacing w:line="360" w:lineRule="auto"/>
        <w:jc w:val="both"/>
      </w:pPr>
    </w:p>
    <w:p w:rsidR="00F446E8" w:rsidRPr="00AE45D7" w:rsidRDefault="00F446E8" w:rsidP="00F446E8">
      <w:pPr>
        <w:spacing w:line="360" w:lineRule="auto"/>
        <w:ind w:firstLine="708"/>
        <w:jc w:val="both"/>
      </w:pPr>
      <w:r w:rsidRPr="00AE45D7">
        <w:t>Inklinometr I1 byl umístěn na okraji obce Mezice. Maximální pohyby ve směru A vykazovaly desetiny milimetru, ve směru B poté maximálně 1 milimetr.</w:t>
      </w:r>
    </w:p>
    <w:p w:rsidR="00F446E8" w:rsidRPr="00AE45D7" w:rsidRDefault="00F446E8" w:rsidP="00F446E8">
      <w:pPr>
        <w:spacing w:line="360" w:lineRule="auto"/>
        <w:ind w:firstLine="708"/>
        <w:jc w:val="both"/>
      </w:pPr>
      <w:r w:rsidRPr="00AE45D7">
        <w:t>Inklinometr I2 byl umístěn na okraji obce Náklo a ve směru A i B vykazovaly hodnoty maximální pohyb o 1 milimetr.</w:t>
      </w:r>
      <w:r w:rsidR="00BB034E" w:rsidRPr="00AE45D7">
        <w:t xml:space="preserve"> (GEOSTAR, spol. s.r.o., 2014)</w:t>
      </w:r>
    </w:p>
    <w:p w:rsidR="00F446E8" w:rsidRPr="00AE45D7" w:rsidRDefault="00F446E8" w:rsidP="00F446E8">
      <w:pPr>
        <w:spacing w:line="360" w:lineRule="auto"/>
        <w:ind w:firstLine="708"/>
        <w:jc w:val="both"/>
      </w:pPr>
    </w:p>
    <w:p w:rsidR="00F446E8" w:rsidRPr="00AE45D7" w:rsidRDefault="00F446E8" w:rsidP="00F446E8">
      <w:pPr>
        <w:spacing w:line="360" w:lineRule="auto"/>
        <w:ind w:firstLine="708"/>
        <w:jc w:val="both"/>
      </w:pPr>
    </w:p>
    <w:p w:rsidR="00F446E8" w:rsidRPr="00702FAD" w:rsidRDefault="00702FAD" w:rsidP="00702FAD">
      <w:pPr>
        <w:spacing w:line="360" w:lineRule="auto"/>
        <w:jc w:val="center"/>
        <w:rPr>
          <w:sz w:val="20"/>
          <w:szCs w:val="20"/>
        </w:rPr>
      </w:pPr>
      <w:r w:rsidRPr="00702FAD">
        <w:rPr>
          <w:sz w:val="20"/>
          <w:szCs w:val="20"/>
        </w:rPr>
        <w:t>-27-</w:t>
      </w:r>
    </w:p>
    <w:p w:rsidR="00F446E8" w:rsidRPr="00AE45D7" w:rsidRDefault="00F446E8" w:rsidP="00F446E8">
      <w:pPr>
        <w:pStyle w:val="ListParagraph"/>
        <w:numPr>
          <w:ilvl w:val="3"/>
          <w:numId w:val="4"/>
        </w:numPr>
        <w:spacing w:line="360" w:lineRule="auto"/>
        <w:jc w:val="both"/>
        <w:rPr>
          <w:b/>
          <w:sz w:val="30"/>
          <w:szCs w:val="30"/>
        </w:rPr>
      </w:pPr>
      <w:r w:rsidRPr="00AE45D7">
        <w:rPr>
          <w:b/>
          <w:sz w:val="30"/>
          <w:szCs w:val="30"/>
        </w:rPr>
        <w:lastRenderedPageBreak/>
        <w:t xml:space="preserve"> Závěr</w:t>
      </w:r>
    </w:p>
    <w:p w:rsidR="00F446E8" w:rsidRPr="00AE45D7" w:rsidRDefault="00F446E8" w:rsidP="00F446E8">
      <w:pPr>
        <w:spacing w:line="360" w:lineRule="auto"/>
        <w:jc w:val="both"/>
      </w:pPr>
    </w:p>
    <w:p w:rsidR="00F446E8" w:rsidRPr="00AE45D7" w:rsidRDefault="00F446E8" w:rsidP="00F446E8">
      <w:pPr>
        <w:spacing w:line="360" w:lineRule="auto"/>
        <w:ind w:firstLine="708"/>
        <w:jc w:val="both"/>
      </w:pPr>
      <w:r w:rsidRPr="00AE45D7">
        <w:t>V rámci rozlišovací schopnosti metodiky jsou tyto hodnoty plně akceptovatelné. Lze tedy předpokládat, že aktuálně probíhající t</w:t>
      </w:r>
      <w:r w:rsidR="00372D65" w:rsidRPr="00AE45D7">
        <w:t xml:space="preserve">ěžba podloží nijak nenarušuje, </w:t>
      </w:r>
      <w:r w:rsidRPr="00AE45D7">
        <w:t>nezpůsobuje jeho posun a neměla by jej ovlivnit ani při rozšíření těžby.</w:t>
      </w:r>
      <w:r w:rsidR="00BB034E" w:rsidRPr="00AE45D7">
        <w:t xml:space="preserve"> (GEOSTAR, spol s.r.o., 2014)</w:t>
      </w:r>
    </w:p>
    <w:p w:rsidR="00F446E8" w:rsidRPr="00AE45D7" w:rsidRDefault="00F446E8" w:rsidP="00F446E8">
      <w:pPr>
        <w:spacing w:line="360" w:lineRule="auto"/>
        <w:jc w:val="both"/>
        <w:rPr>
          <w:b/>
          <w:sz w:val="30"/>
          <w:szCs w:val="30"/>
        </w:rPr>
      </w:pPr>
    </w:p>
    <w:p w:rsidR="00F446E8" w:rsidRPr="00AE45D7" w:rsidRDefault="00F446E8" w:rsidP="00F446E8">
      <w:pPr>
        <w:pStyle w:val="ListParagraph"/>
        <w:numPr>
          <w:ilvl w:val="2"/>
          <w:numId w:val="4"/>
        </w:numPr>
        <w:spacing w:line="360" w:lineRule="auto"/>
        <w:jc w:val="both"/>
        <w:rPr>
          <w:b/>
          <w:sz w:val="30"/>
          <w:szCs w:val="30"/>
        </w:rPr>
      </w:pPr>
      <w:r w:rsidRPr="00AE45D7">
        <w:rPr>
          <w:b/>
          <w:sz w:val="30"/>
          <w:szCs w:val="30"/>
        </w:rPr>
        <w:t>Akustická studie</w:t>
      </w:r>
    </w:p>
    <w:p w:rsidR="00F446E8" w:rsidRPr="00AE45D7" w:rsidRDefault="00F446E8" w:rsidP="00F446E8">
      <w:pPr>
        <w:spacing w:line="360" w:lineRule="auto"/>
        <w:jc w:val="both"/>
        <w:rPr>
          <w:b/>
          <w:sz w:val="30"/>
          <w:szCs w:val="30"/>
        </w:rPr>
      </w:pPr>
    </w:p>
    <w:p w:rsidR="00F446E8" w:rsidRPr="00AE45D7" w:rsidRDefault="00F17A3B" w:rsidP="00F446E8">
      <w:pPr>
        <w:pStyle w:val="ListParagraph"/>
        <w:numPr>
          <w:ilvl w:val="3"/>
          <w:numId w:val="4"/>
        </w:numPr>
        <w:spacing w:line="360" w:lineRule="auto"/>
        <w:jc w:val="both"/>
        <w:rPr>
          <w:b/>
          <w:sz w:val="30"/>
          <w:szCs w:val="30"/>
        </w:rPr>
      </w:pPr>
      <w:r w:rsidRPr="00AE45D7">
        <w:rPr>
          <w:b/>
          <w:sz w:val="30"/>
          <w:szCs w:val="30"/>
        </w:rPr>
        <w:t xml:space="preserve"> </w:t>
      </w:r>
      <w:r w:rsidR="00372D65" w:rsidRPr="00AE45D7">
        <w:rPr>
          <w:b/>
          <w:sz w:val="30"/>
          <w:szCs w:val="30"/>
        </w:rPr>
        <w:t>Metodika</w:t>
      </w:r>
    </w:p>
    <w:p w:rsidR="00372D65" w:rsidRPr="00AE45D7" w:rsidRDefault="00372D65" w:rsidP="00372D65">
      <w:pPr>
        <w:spacing w:line="360" w:lineRule="auto"/>
        <w:jc w:val="both"/>
      </w:pPr>
    </w:p>
    <w:p w:rsidR="00372D65" w:rsidRPr="00AE45D7" w:rsidRDefault="00372D65" w:rsidP="00372D65">
      <w:pPr>
        <w:spacing w:line="360" w:lineRule="auto"/>
        <w:ind w:firstLine="708"/>
        <w:jc w:val="both"/>
      </w:pPr>
      <w:r w:rsidRPr="00AE45D7">
        <w:t>Cílem je vyhodnotit, zda dle Nařízení vlády č.272/2011 Sb., o ochraně zdraví před nepříznivými účinky hluku a vibrací, není překračován hygienický limit hluku stanovený na 50 dB, který je součtem základní hladiny akustického tlaku, korekce přihlížející ke druhu chráněného prostoru a denní či noční době a zvážit, zda by tento limit nebyl překračován v případě rozšíření těžby na celý dobývací prostor ložiska.</w:t>
      </w:r>
    </w:p>
    <w:p w:rsidR="00372D65" w:rsidRPr="00AE45D7" w:rsidRDefault="00372D65" w:rsidP="007C1285">
      <w:pPr>
        <w:spacing w:line="360" w:lineRule="auto"/>
        <w:jc w:val="both"/>
      </w:pPr>
    </w:p>
    <w:p w:rsidR="007C1285" w:rsidRPr="00AE45D7" w:rsidRDefault="007C1285" w:rsidP="007C1285">
      <w:pPr>
        <w:pStyle w:val="ListParagraph"/>
        <w:numPr>
          <w:ilvl w:val="3"/>
          <w:numId w:val="4"/>
        </w:numPr>
        <w:spacing w:line="360" w:lineRule="auto"/>
        <w:jc w:val="both"/>
        <w:rPr>
          <w:b/>
          <w:sz w:val="30"/>
          <w:szCs w:val="30"/>
        </w:rPr>
      </w:pPr>
      <w:r w:rsidRPr="00AE45D7">
        <w:rPr>
          <w:b/>
          <w:sz w:val="30"/>
          <w:szCs w:val="30"/>
        </w:rPr>
        <w:t xml:space="preserve"> Zdroje hluku</w:t>
      </w:r>
    </w:p>
    <w:p w:rsidR="007C1285" w:rsidRPr="00AE45D7" w:rsidRDefault="007C1285" w:rsidP="007C1285">
      <w:pPr>
        <w:spacing w:line="360" w:lineRule="auto"/>
        <w:jc w:val="both"/>
      </w:pPr>
    </w:p>
    <w:p w:rsidR="007C1285" w:rsidRPr="00AE45D7" w:rsidRDefault="007C1285" w:rsidP="007C1285">
      <w:pPr>
        <w:spacing w:line="360" w:lineRule="auto"/>
        <w:ind w:firstLine="708"/>
        <w:jc w:val="both"/>
      </w:pPr>
      <w:r w:rsidRPr="00AE45D7">
        <w:t>Zdrojem hluku v rámci těžby jsou plovoucí bagr (106 dB) a buldozer (111 dB), dále tlačný remorkér (95 dB), který vytěžený materiál přepravuje do úpravny, poté třídiče a dehydrátory (110 dB), opravárenská linka (105 dB), dopravníky a elevátory (66 dB), nakladač (108 dB) a nákladní automobilová doprava na veřejných komunikacích.</w:t>
      </w:r>
      <w:r w:rsidR="00BB034E" w:rsidRPr="00AE45D7">
        <w:t xml:space="preserve"> (GET s.r.o., 2011)</w:t>
      </w:r>
    </w:p>
    <w:p w:rsidR="007C1285" w:rsidRPr="00AE45D7" w:rsidRDefault="007C1285" w:rsidP="007C1285">
      <w:pPr>
        <w:spacing w:line="360" w:lineRule="auto"/>
        <w:jc w:val="both"/>
      </w:pPr>
    </w:p>
    <w:p w:rsidR="00372D65" w:rsidRPr="00AE45D7" w:rsidRDefault="00F17A3B" w:rsidP="007C1285">
      <w:pPr>
        <w:pStyle w:val="ListParagraph"/>
        <w:numPr>
          <w:ilvl w:val="3"/>
          <w:numId w:val="4"/>
        </w:numPr>
        <w:spacing w:line="360" w:lineRule="auto"/>
        <w:jc w:val="both"/>
        <w:rPr>
          <w:b/>
          <w:sz w:val="30"/>
          <w:szCs w:val="30"/>
          <w:u w:val="single"/>
        </w:rPr>
      </w:pPr>
      <w:r w:rsidRPr="00AE45D7">
        <w:rPr>
          <w:b/>
          <w:sz w:val="30"/>
          <w:szCs w:val="30"/>
        </w:rPr>
        <w:t xml:space="preserve"> Rozsah měření</w:t>
      </w:r>
    </w:p>
    <w:p w:rsidR="00F17A3B" w:rsidRPr="00AE45D7" w:rsidRDefault="00F17A3B" w:rsidP="00F17A3B">
      <w:pPr>
        <w:spacing w:line="360" w:lineRule="auto"/>
        <w:jc w:val="both"/>
        <w:rPr>
          <w:u w:val="single"/>
        </w:rPr>
      </w:pPr>
    </w:p>
    <w:p w:rsidR="00F17A3B" w:rsidRPr="00AE45D7" w:rsidRDefault="00F17A3B" w:rsidP="00F17A3B">
      <w:pPr>
        <w:spacing w:line="360" w:lineRule="auto"/>
        <w:ind w:firstLine="708"/>
        <w:jc w:val="both"/>
      </w:pPr>
      <w:r w:rsidRPr="00AE45D7">
        <w:t>Měření počítá s oběma variantami možného rozšíření těžby, což je:</w:t>
      </w:r>
    </w:p>
    <w:p w:rsidR="00F17A3B" w:rsidRPr="00AE45D7" w:rsidRDefault="00F17A3B" w:rsidP="00F17A3B">
      <w:pPr>
        <w:spacing w:line="360" w:lineRule="auto"/>
        <w:ind w:firstLine="708"/>
        <w:jc w:val="both"/>
        <w:rPr>
          <w:u w:val="single"/>
        </w:rPr>
      </w:pPr>
      <w:r w:rsidRPr="00AE45D7">
        <w:rPr>
          <w:u w:val="single"/>
        </w:rPr>
        <w:t>Varianta A</w:t>
      </w:r>
    </w:p>
    <w:p w:rsidR="00F17A3B" w:rsidRPr="00AE45D7" w:rsidRDefault="00F17A3B" w:rsidP="00F17A3B">
      <w:pPr>
        <w:spacing w:line="360" w:lineRule="auto"/>
        <w:jc w:val="both"/>
      </w:pPr>
      <w:r w:rsidRPr="00AE45D7">
        <w:t>Objem vytěženého materiálu zůstane stejný, tj. 490 tisíc tun ročně, při čemž by byla vytěžena za 20-25 let pouze část dobývacího prostoru. Plocha takto vytěženého prostoru po dvaceti letech činí 71 hektarů.</w:t>
      </w:r>
    </w:p>
    <w:p w:rsidR="007D2316" w:rsidRPr="00AE45D7" w:rsidRDefault="007D2316" w:rsidP="00F17A3B">
      <w:pPr>
        <w:spacing w:line="360" w:lineRule="auto"/>
        <w:jc w:val="both"/>
      </w:pPr>
    </w:p>
    <w:p w:rsidR="007D2316" w:rsidRPr="00702FAD" w:rsidRDefault="00702FAD" w:rsidP="00702FAD">
      <w:pPr>
        <w:spacing w:line="360" w:lineRule="auto"/>
        <w:jc w:val="center"/>
        <w:rPr>
          <w:sz w:val="20"/>
          <w:szCs w:val="20"/>
        </w:rPr>
      </w:pPr>
      <w:r w:rsidRPr="00702FAD">
        <w:rPr>
          <w:sz w:val="20"/>
          <w:szCs w:val="20"/>
        </w:rPr>
        <w:t>-28-</w:t>
      </w:r>
    </w:p>
    <w:p w:rsidR="00F17A3B" w:rsidRPr="00AE45D7" w:rsidRDefault="00F17A3B" w:rsidP="007D2316">
      <w:pPr>
        <w:spacing w:line="360" w:lineRule="auto"/>
        <w:ind w:firstLine="708"/>
        <w:jc w:val="both"/>
        <w:rPr>
          <w:u w:val="single"/>
        </w:rPr>
      </w:pPr>
      <w:r w:rsidRPr="00AE45D7">
        <w:rPr>
          <w:u w:val="single"/>
        </w:rPr>
        <w:lastRenderedPageBreak/>
        <w:t>Varianta B</w:t>
      </w:r>
    </w:p>
    <w:p w:rsidR="00F17A3B" w:rsidRPr="00AE45D7" w:rsidRDefault="00F17A3B" w:rsidP="00F17A3B">
      <w:pPr>
        <w:spacing w:line="360" w:lineRule="auto"/>
        <w:jc w:val="both"/>
      </w:pPr>
      <w:r w:rsidRPr="00AE45D7">
        <w:t>Objem těžby se zvýší na 700 tisíc tun ročně a během 20-25 let bude vytěžen celý dobývací prostor. Tato varianta je tou pravděpodobnější.</w:t>
      </w:r>
    </w:p>
    <w:p w:rsidR="00F17A3B" w:rsidRPr="00AE45D7" w:rsidRDefault="00F17A3B" w:rsidP="00372D65">
      <w:pPr>
        <w:spacing w:line="360" w:lineRule="auto"/>
        <w:jc w:val="both"/>
        <w:rPr>
          <w:u w:val="single"/>
        </w:rPr>
      </w:pPr>
    </w:p>
    <w:p w:rsidR="00F17A3B" w:rsidRPr="00AE45D7" w:rsidRDefault="00F17A3B" w:rsidP="007C1285">
      <w:pPr>
        <w:pStyle w:val="ListParagraph"/>
        <w:numPr>
          <w:ilvl w:val="3"/>
          <w:numId w:val="4"/>
        </w:numPr>
        <w:spacing w:line="360" w:lineRule="auto"/>
        <w:jc w:val="both"/>
        <w:rPr>
          <w:b/>
          <w:sz w:val="30"/>
          <w:szCs w:val="30"/>
        </w:rPr>
      </w:pPr>
      <w:r w:rsidRPr="00AE45D7">
        <w:rPr>
          <w:b/>
          <w:sz w:val="30"/>
          <w:szCs w:val="30"/>
        </w:rPr>
        <w:t xml:space="preserve"> Umístění výpočtových bodů</w:t>
      </w:r>
    </w:p>
    <w:p w:rsidR="00F17A3B" w:rsidRPr="00AE45D7" w:rsidRDefault="00F17A3B" w:rsidP="00F17A3B">
      <w:pPr>
        <w:spacing w:line="360" w:lineRule="auto"/>
        <w:jc w:val="both"/>
      </w:pPr>
    </w:p>
    <w:p w:rsidR="00F17A3B" w:rsidRPr="00AE45D7" w:rsidRDefault="00F17A3B" w:rsidP="00F17A3B">
      <w:pPr>
        <w:spacing w:line="360" w:lineRule="auto"/>
        <w:ind w:firstLine="708"/>
        <w:jc w:val="both"/>
      </w:pPr>
      <w:r w:rsidRPr="00AE45D7">
        <w:t>Hladiny akustického tlaku byly v referenčních bodech počítány ve výšce 2 a 5 metrů. Umístění bodů proběhlo následovně:</w:t>
      </w:r>
    </w:p>
    <w:p w:rsidR="00F17A3B" w:rsidRPr="00AE45D7" w:rsidRDefault="00F17A3B" w:rsidP="00F17A3B">
      <w:pPr>
        <w:spacing w:line="360" w:lineRule="auto"/>
        <w:jc w:val="both"/>
      </w:pPr>
      <w:r w:rsidRPr="00AE45D7">
        <w:t>1) hranice výhledové obytné zástavby dle územního plánu obce Náklo</w:t>
      </w:r>
    </w:p>
    <w:p w:rsidR="00F17A3B" w:rsidRPr="00AE45D7" w:rsidRDefault="00F17A3B" w:rsidP="00F17A3B">
      <w:pPr>
        <w:spacing w:line="360" w:lineRule="auto"/>
        <w:jc w:val="both"/>
      </w:pPr>
      <w:r w:rsidRPr="00AE45D7">
        <w:t>2) chráněný venkovní prostor fasády rodinného domu č.p. 164, Náklo</w:t>
      </w:r>
    </w:p>
    <w:p w:rsidR="00F17A3B" w:rsidRPr="00AE45D7" w:rsidRDefault="00F17A3B" w:rsidP="00F17A3B">
      <w:pPr>
        <w:spacing w:line="360" w:lineRule="auto"/>
        <w:jc w:val="both"/>
      </w:pPr>
      <w:r w:rsidRPr="00AE45D7">
        <w:t>3) chráněný venkovní prostor severního rohu hranice hřiště dle územního plánu obce Náklo</w:t>
      </w:r>
    </w:p>
    <w:p w:rsidR="00F17A3B" w:rsidRPr="00AE45D7" w:rsidRDefault="00F17A3B" w:rsidP="00F17A3B">
      <w:pPr>
        <w:spacing w:line="360" w:lineRule="auto"/>
        <w:jc w:val="both"/>
      </w:pPr>
      <w:r w:rsidRPr="00AE45D7">
        <w:t>4) chráněný venkovní prostor fasády rodinného domu č.p. 184, Náklo</w:t>
      </w:r>
    </w:p>
    <w:p w:rsidR="00F17A3B" w:rsidRPr="00AE45D7" w:rsidRDefault="00F17A3B" w:rsidP="00F17A3B">
      <w:pPr>
        <w:spacing w:line="360" w:lineRule="auto"/>
        <w:jc w:val="both"/>
      </w:pPr>
      <w:r w:rsidRPr="00AE45D7">
        <w:t>5) chráněný venkovní prostor fasády rodinného domu č.p. 141, Náklo</w:t>
      </w:r>
    </w:p>
    <w:p w:rsidR="00F17A3B" w:rsidRPr="00AE45D7" w:rsidRDefault="00F17A3B" w:rsidP="00F17A3B">
      <w:pPr>
        <w:spacing w:line="360" w:lineRule="auto"/>
        <w:jc w:val="both"/>
      </w:pPr>
      <w:r w:rsidRPr="00AE45D7">
        <w:t>6) chráněný venkovní prostor fasády rodinného domu č.p. 20, Lhota nad Moravou</w:t>
      </w:r>
    </w:p>
    <w:p w:rsidR="00F17A3B" w:rsidRPr="00AE45D7" w:rsidRDefault="00F17A3B" w:rsidP="00F17A3B">
      <w:pPr>
        <w:spacing w:line="360" w:lineRule="auto"/>
        <w:jc w:val="both"/>
      </w:pPr>
      <w:r w:rsidRPr="00AE45D7">
        <w:t>7) chráněný venkovní prostor fasády rodinného domu č.p. 45, Lhota nad Moravou</w:t>
      </w:r>
    </w:p>
    <w:p w:rsidR="00F17A3B" w:rsidRPr="00AE45D7" w:rsidRDefault="00F17A3B" w:rsidP="00F17A3B">
      <w:pPr>
        <w:spacing w:line="360" w:lineRule="auto"/>
        <w:jc w:val="both"/>
      </w:pPr>
      <w:r w:rsidRPr="00AE45D7">
        <w:t>8) chráněný venkovní prostor fasády rodinného domu č.p. 79, Unčovice</w:t>
      </w:r>
    </w:p>
    <w:p w:rsidR="00F17A3B" w:rsidRPr="00AE45D7" w:rsidRDefault="00F17A3B" w:rsidP="00F17A3B">
      <w:pPr>
        <w:spacing w:line="360" w:lineRule="auto"/>
        <w:jc w:val="both"/>
      </w:pPr>
      <w:r w:rsidRPr="00AE45D7">
        <w:t>9) chráněný venkovní prostor fasády rodinného domu č.p. 106, Unčovice</w:t>
      </w:r>
    </w:p>
    <w:p w:rsidR="007D2316" w:rsidRPr="00AE45D7" w:rsidRDefault="00F17A3B" w:rsidP="00F17A3B">
      <w:pPr>
        <w:spacing w:line="360" w:lineRule="auto"/>
        <w:jc w:val="both"/>
      </w:pPr>
      <w:r w:rsidRPr="00AE45D7">
        <w:t>10) chráněný venkovní prostor fasády rodinného domu č.p. 110, Unčovice</w:t>
      </w:r>
      <w:r w:rsidR="00BB034E" w:rsidRPr="00AE45D7">
        <w:t xml:space="preserve"> (GET s.r.o., 2011)</w:t>
      </w:r>
    </w:p>
    <w:p w:rsidR="007D2316" w:rsidRPr="00AE45D7" w:rsidRDefault="007D2316" w:rsidP="00F17A3B">
      <w:pPr>
        <w:spacing w:line="360" w:lineRule="auto"/>
        <w:jc w:val="both"/>
      </w:pPr>
    </w:p>
    <w:p w:rsidR="00F17A3B" w:rsidRPr="00AE45D7" w:rsidRDefault="007D2316" w:rsidP="007D2316">
      <w:pPr>
        <w:spacing w:line="360" w:lineRule="auto"/>
        <w:jc w:val="center"/>
      </w:pPr>
      <w:r w:rsidRPr="00AE45D7">
        <w:rPr>
          <w:noProof/>
        </w:rPr>
        <w:drawing>
          <wp:inline distT="0" distB="0" distL="0" distR="0">
            <wp:extent cx="4648060" cy="3038475"/>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52802" cy="3041575"/>
                    </a:xfrm>
                    <a:prstGeom prst="rect">
                      <a:avLst/>
                    </a:prstGeom>
                    <a:noFill/>
                    <a:ln w="9525">
                      <a:noFill/>
                      <a:miter lim="800000"/>
                      <a:headEnd/>
                      <a:tailEnd/>
                    </a:ln>
                  </pic:spPr>
                </pic:pic>
              </a:graphicData>
            </a:graphic>
          </wp:inline>
        </w:drawing>
      </w:r>
    </w:p>
    <w:p w:rsidR="007C1285" w:rsidRDefault="00C974B2" w:rsidP="00F446E8">
      <w:pPr>
        <w:spacing w:line="360" w:lineRule="auto"/>
        <w:jc w:val="both"/>
        <w:rPr>
          <w:sz w:val="20"/>
          <w:szCs w:val="20"/>
        </w:rPr>
      </w:pPr>
      <w:r>
        <w:rPr>
          <w:noProof/>
        </w:rPr>
        <w:pict>
          <v:group id="_x0000_s1028" editas="canvas" style="position:absolute;left:0;text-align:left;margin-left:-70.85pt;margin-top:-448.6pt;width:453.6pt;height:332.65pt;z-index:251660288" coordsize="9072,66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72;height:6653" o:preferrelative="f">
              <v:fill o:detectmouseclick="t"/>
              <v:path o:extrusionok="t" o:connecttype="none"/>
              <o:lock v:ext="edit" text="t"/>
            </v:shape>
          </v:group>
        </w:pict>
      </w:r>
      <w:r w:rsidR="00BB14B4">
        <w:rPr>
          <w:sz w:val="20"/>
          <w:szCs w:val="20"/>
        </w:rPr>
        <w:t xml:space="preserve">Obrázek </w:t>
      </w:r>
      <w:r w:rsidR="007D2316" w:rsidRPr="00892D77">
        <w:rPr>
          <w:sz w:val="20"/>
          <w:szCs w:val="20"/>
        </w:rPr>
        <w:t>6</w:t>
      </w:r>
      <w:r w:rsidR="00950E3A" w:rsidRPr="00892D77">
        <w:rPr>
          <w:sz w:val="20"/>
          <w:szCs w:val="20"/>
        </w:rPr>
        <w:t xml:space="preserve"> –Umístění referenčních bodů (Zdroj</w:t>
      </w:r>
      <w:r w:rsidR="007C1285" w:rsidRPr="00892D77">
        <w:rPr>
          <w:sz w:val="20"/>
          <w:szCs w:val="20"/>
        </w:rPr>
        <w:t>:</w:t>
      </w:r>
      <w:r w:rsidR="00950E3A" w:rsidRPr="00892D77">
        <w:rPr>
          <w:sz w:val="20"/>
          <w:szCs w:val="20"/>
        </w:rPr>
        <w:t xml:space="preserve"> GET s.r.o.. Těžba štěrkopísku v navrhovaném DP Náklo I – Akustická studie</w:t>
      </w:r>
      <w:r w:rsidR="007C1285" w:rsidRPr="00892D77">
        <w:rPr>
          <w:sz w:val="20"/>
          <w:szCs w:val="20"/>
        </w:rPr>
        <w:t>, str. 29)</w:t>
      </w:r>
    </w:p>
    <w:p w:rsidR="00892D77" w:rsidRPr="00702FAD" w:rsidRDefault="00702FAD" w:rsidP="00702FAD">
      <w:pPr>
        <w:spacing w:line="360" w:lineRule="auto"/>
        <w:jc w:val="center"/>
        <w:rPr>
          <w:sz w:val="20"/>
          <w:szCs w:val="20"/>
        </w:rPr>
      </w:pPr>
      <w:r w:rsidRPr="00702FAD">
        <w:rPr>
          <w:sz w:val="20"/>
          <w:szCs w:val="20"/>
        </w:rPr>
        <w:t>-29-</w:t>
      </w:r>
    </w:p>
    <w:p w:rsidR="007C1285" w:rsidRPr="00AE45D7" w:rsidRDefault="002C13EE" w:rsidP="007C1285">
      <w:pPr>
        <w:pStyle w:val="ListParagraph"/>
        <w:numPr>
          <w:ilvl w:val="3"/>
          <w:numId w:val="4"/>
        </w:numPr>
        <w:spacing w:line="360" w:lineRule="auto"/>
        <w:jc w:val="both"/>
        <w:rPr>
          <w:b/>
          <w:sz w:val="30"/>
          <w:szCs w:val="30"/>
        </w:rPr>
      </w:pPr>
      <w:r w:rsidRPr="00AE45D7">
        <w:rPr>
          <w:b/>
          <w:sz w:val="30"/>
          <w:szCs w:val="30"/>
        </w:rPr>
        <w:lastRenderedPageBreak/>
        <w:t xml:space="preserve"> </w:t>
      </w:r>
      <w:r w:rsidR="007C1285" w:rsidRPr="00AE45D7">
        <w:rPr>
          <w:b/>
          <w:sz w:val="30"/>
          <w:szCs w:val="30"/>
        </w:rPr>
        <w:t>Výsledky měření</w:t>
      </w:r>
      <w:r w:rsidR="00690CC5" w:rsidRPr="00AE45D7">
        <w:rPr>
          <w:b/>
          <w:sz w:val="30"/>
          <w:szCs w:val="30"/>
        </w:rPr>
        <w:t xml:space="preserve"> a závěr</w:t>
      </w:r>
    </w:p>
    <w:p w:rsidR="007C1285" w:rsidRPr="00AE45D7" w:rsidRDefault="007C1285" w:rsidP="007C1285">
      <w:pPr>
        <w:spacing w:line="360" w:lineRule="auto"/>
        <w:jc w:val="both"/>
      </w:pPr>
    </w:p>
    <w:p w:rsidR="007C1285" w:rsidRPr="00AE45D7" w:rsidRDefault="007C1285" w:rsidP="007C1285">
      <w:pPr>
        <w:spacing w:line="360" w:lineRule="auto"/>
        <w:ind w:firstLine="708"/>
        <w:jc w:val="both"/>
      </w:pPr>
      <w:r w:rsidRPr="00AE45D7">
        <w:t>Hodnoty byly naměřeny na deseti výše zmíněných referenčních bodech v denní době v osmi souvislých navazujících nejhlučnějších hodinách.</w:t>
      </w:r>
    </w:p>
    <w:p w:rsidR="007C1285" w:rsidRPr="00AE45D7" w:rsidRDefault="007C1285" w:rsidP="007C1285">
      <w:pPr>
        <w:spacing w:line="360" w:lineRule="auto"/>
        <w:jc w:val="both"/>
      </w:pPr>
    </w:p>
    <w:p w:rsidR="007C1285" w:rsidRPr="00AE45D7" w:rsidRDefault="007C1285" w:rsidP="00702FAD">
      <w:pPr>
        <w:spacing w:line="360" w:lineRule="auto"/>
        <w:jc w:val="center"/>
      </w:pPr>
      <w:r w:rsidRPr="00AE45D7">
        <w:rPr>
          <w:noProof/>
        </w:rPr>
        <w:drawing>
          <wp:inline distT="0" distB="0" distL="0" distR="0">
            <wp:extent cx="4971600" cy="3621600"/>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971600" cy="3621600"/>
                    </a:xfrm>
                    <a:prstGeom prst="rect">
                      <a:avLst/>
                    </a:prstGeom>
                    <a:noFill/>
                    <a:ln w="9525">
                      <a:noFill/>
                      <a:miter lim="800000"/>
                      <a:headEnd/>
                      <a:tailEnd/>
                    </a:ln>
                  </pic:spPr>
                </pic:pic>
              </a:graphicData>
            </a:graphic>
          </wp:inline>
        </w:drawing>
      </w:r>
    </w:p>
    <w:p w:rsidR="00616C3C" w:rsidRPr="00892D77" w:rsidRDefault="007D2316" w:rsidP="00616C3C">
      <w:pPr>
        <w:spacing w:line="360" w:lineRule="auto"/>
        <w:jc w:val="both"/>
        <w:rPr>
          <w:sz w:val="20"/>
          <w:szCs w:val="20"/>
        </w:rPr>
      </w:pPr>
      <w:r w:rsidRPr="00892D77">
        <w:rPr>
          <w:sz w:val="20"/>
          <w:szCs w:val="20"/>
        </w:rPr>
        <w:t xml:space="preserve">Tabulka 1 - </w:t>
      </w:r>
      <w:r w:rsidR="002C13EE" w:rsidRPr="00892D77">
        <w:rPr>
          <w:sz w:val="20"/>
          <w:szCs w:val="20"/>
        </w:rPr>
        <w:t>Tabulka v</w:t>
      </w:r>
      <w:r w:rsidR="007C1285" w:rsidRPr="00892D77">
        <w:rPr>
          <w:sz w:val="20"/>
          <w:szCs w:val="20"/>
        </w:rPr>
        <w:t>ypočten</w:t>
      </w:r>
      <w:r w:rsidR="002C13EE" w:rsidRPr="00892D77">
        <w:rPr>
          <w:sz w:val="20"/>
          <w:szCs w:val="20"/>
        </w:rPr>
        <w:t>ých</w:t>
      </w:r>
      <w:r w:rsidR="007C1285" w:rsidRPr="00892D77">
        <w:rPr>
          <w:sz w:val="20"/>
          <w:szCs w:val="20"/>
        </w:rPr>
        <w:t xml:space="preserve"> </w:t>
      </w:r>
      <w:r w:rsidR="002C13EE" w:rsidRPr="00892D77">
        <w:rPr>
          <w:sz w:val="20"/>
          <w:szCs w:val="20"/>
        </w:rPr>
        <w:t>hodnot</w:t>
      </w:r>
      <w:r w:rsidR="007C1285" w:rsidRPr="00892D77">
        <w:rPr>
          <w:sz w:val="20"/>
          <w:szCs w:val="20"/>
        </w:rPr>
        <w:t xml:space="preserve"> z provozu záměru (Zdroj: GET s.r.o.. Těžba štěrkopísku v navrhovaném DP Náklo I – Akustická studie, str.</w:t>
      </w:r>
      <w:r w:rsidR="002C13EE" w:rsidRPr="00892D77">
        <w:rPr>
          <w:sz w:val="20"/>
          <w:szCs w:val="20"/>
        </w:rPr>
        <w:t xml:space="preserve"> 20)</w:t>
      </w:r>
    </w:p>
    <w:p w:rsidR="002C13EE" w:rsidRPr="00AE45D7" w:rsidRDefault="002C13EE" w:rsidP="00616C3C">
      <w:pPr>
        <w:spacing w:line="360" w:lineRule="auto"/>
        <w:jc w:val="both"/>
      </w:pPr>
    </w:p>
    <w:p w:rsidR="002C13EE" w:rsidRPr="00AE45D7" w:rsidRDefault="002C13EE" w:rsidP="002C13EE">
      <w:pPr>
        <w:spacing w:line="360" w:lineRule="auto"/>
        <w:ind w:firstLine="708"/>
        <w:jc w:val="both"/>
      </w:pPr>
      <w:r w:rsidRPr="00AE45D7">
        <w:t xml:space="preserve">Z tabulky vyplývá překročení hlukového limitu u referenčního bodu 2 a 3. Zhotovitel studie proto doporučuje protihluková opatření, kterými jsou realizace dalšího 4 metry vysokého protihlukového valu podél jihozápadní hranice dobývaného prostoru a především úprava minimální vzdálenosti těžby od nejbližších obytných zástav v obci Náklo ze 140 metrů na 260 metrů a od hřiště poté na 225 metrů. </w:t>
      </w:r>
    </w:p>
    <w:p w:rsidR="00690CC5" w:rsidRDefault="002C13EE" w:rsidP="00892D77">
      <w:pPr>
        <w:spacing w:line="360" w:lineRule="auto"/>
        <w:ind w:firstLine="708"/>
        <w:jc w:val="both"/>
      </w:pPr>
      <w:r w:rsidRPr="00AE45D7">
        <w:t xml:space="preserve">Studie ovšem uvádí, že pokud dojde k plné realizaci varianty B, tzn. dobývání celého prostoru ložiska s navýšením těžby na 700 tisíc tun ročně včetně </w:t>
      </w:r>
      <w:r w:rsidR="00690CC5" w:rsidRPr="00AE45D7">
        <w:t xml:space="preserve">navýšení dopravy, </w:t>
      </w:r>
      <w:r w:rsidRPr="00AE45D7">
        <w:t>budou hygienické limity v ekvivalentní hladině akustického tlaku pro denní dobu jasně překračovány a to i přes navrhovaná protihluková opatření</w:t>
      </w:r>
      <w:r w:rsidR="00690CC5" w:rsidRPr="00AE45D7">
        <w:t>, která by řešila pouze realizaci varianty A.</w:t>
      </w:r>
    </w:p>
    <w:p w:rsidR="00702FAD" w:rsidRDefault="00702FAD" w:rsidP="00892D77">
      <w:pPr>
        <w:spacing w:line="360" w:lineRule="auto"/>
        <w:ind w:firstLine="708"/>
        <w:jc w:val="both"/>
      </w:pPr>
    </w:p>
    <w:p w:rsidR="00702FAD" w:rsidRDefault="00702FAD" w:rsidP="00892D77">
      <w:pPr>
        <w:spacing w:line="360" w:lineRule="auto"/>
        <w:ind w:firstLine="708"/>
        <w:jc w:val="both"/>
      </w:pPr>
    </w:p>
    <w:p w:rsidR="00702FAD" w:rsidRPr="00702FAD" w:rsidRDefault="00702FAD" w:rsidP="00702FAD">
      <w:pPr>
        <w:spacing w:line="360" w:lineRule="auto"/>
        <w:ind w:firstLine="708"/>
        <w:jc w:val="center"/>
        <w:rPr>
          <w:sz w:val="20"/>
          <w:szCs w:val="20"/>
        </w:rPr>
      </w:pPr>
      <w:r w:rsidRPr="00702FAD">
        <w:rPr>
          <w:sz w:val="20"/>
          <w:szCs w:val="20"/>
        </w:rPr>
        <w:t>-30-</w:t>
      </w:r>
    </w:p>
    <w:p w:rsidR="00690CC5" w:rsidRPr="00AE45D7" w:rsidRDefault="00690CC5" w:rsidP="00690CC5">
      <w:pPr>
        <w:pStyle w:val="ListParagraph"/>
        <w:numPr>
          <w:ilvl w:val="2"/>
          <w:numId w:val="4"/>
        </w:numPr>
        <w:spacing w:line="360" w:lineRule="auto"/>
        <w:jc w:val="both"/>
        <w:rPr>
          <w:b/>
          <w:sz w:val="30"/>
          <w:szCs w:val="30"/>
        </w:rPr>
      </w:pPr>
      <w:r w:rsidRPr="00AE45D7">
        <w:rPr>
          <w:b/>
          <w:sz w:val="30"/>
          <w:szCs w:val="30"/>
        </w:rPr>
        <w:lastRenderedPageBreak/>
        <w:t>Rozptylová studie</w:t>
      </w:r>
    </w:p>
    <w:p w:rsidR="00690CC5" w:rsidRPr="00AE45D7" w:rsidRDefault="00690CC5" w:rsidP="00690CC5">
      <w:pPr>
        <w:spacing w:line="360" w:lineRule="auto"/>
        <w:jc w:val="both"/>
        <w:rPr>
          <w:b/>
          <w:sz w:val="30"/>
          <w:szCs w:val="30"/>
        </w:rPr>
      </w:pPr>
    </w:p>
    <w:p w:rsidR="00690CC5" w:rsidRPr="00AE45D7" w:rsidRDefault="007B70A9" w:rsidP="00690CC5">
      <w:pPr>
        <w:pStyle w:val="ListParagraph"/>
        <w:numPr>
          <w:ilvl w:val="3"/>
          <w:numId w:val="4"/>
        </w:numPr>
        <w:spacing w:line="360" w:lineRule="auto"/>
        <w:jc w:val="both"/>
        <w:rPr>
          <w:b/>
          <w:sz w:val="30"/>
          <w:szCs w:val="30"/>
        </w:rPr>
      </w:pPr>
      <w:r w:rsidRPr="00AE45D7">
        <w:rPr>
          <w:b/>
          <w:sz w:val="30"/>
          <w:szCs w:val="30"/>
        </w:rPr>
        <w:t xml:space="preserve"> </w:t>
      </w:r>
      <w:r w:rsidR="00690CC5" w:rsidRPr="00AE45D7">
        <w:rPr>
          <w:b/>
          <w:sz w:val="30"/>
          <w:szCs w:val="30"/>
        </w:rPr>
        <w:t>Metodika</w:t>
      </w:r>
    </w:p>
    <w:p w:rsidR="00690CC5" w:rsidRPr="00AE45D7" w:rsidRDefault="00690CC5" w:rsidP="00690CC5">
      <w:pPr>
        <w:spacing w:line="360" w:lineRule="auto"/>
        <w:ind w:firstLine="708"/>
        <w:jc w:val="both"/>
      </w:pPr>
      <w:r w:rsidRPr="00AE45D7">
        <w:t>Úkolem je zmapování imisní zátěže a porovnání imisního limitu znečišťujících látek dle Nařízení vlády č. 597/2006 Sb. spojené s těžbou písku v rámci manipulace s pískem, pohybu vozidel v areálu pískovny, doprava vytěženého písku nákladními automobily a doprava na silnici R35, na které je těžbou doprava navyšována a určit emisní zátěž v případě realizace záměru rozšíření těžby. Uvažuje s provozem 8 hodin denně, 200 dní v roce a s objemem těžby 490 tisíc tun ročně.</w:t>
      </w:r>
    </w:p>
    <w:p w:rsidR="00690CC5" w:rsidRPr="00AE45D7" w:rsidRDefault="00690CC5" w:rsidP="00690CC5">
      <w:pPr>
        <w:spacing w:line="360" w:lineRule="auto"/>
        <w:ind w:firstLine="708"/>
        <w:jc w:val="both"/>
      </w:pPr>
    </w:p>
    <w:p w:rsidR="00690CC5" w:rsidRPr="00AE45D7" w:rsidRDefault="00690CC5" w:rsidP="00690CC5">
      <w:pPr>
        <w:pStyle w:val="ListParagraph"/>
        <w:numPr>
          <w:ilvl w:val="3"/>
          <w:numId w:val="4"/>
        </w:numPr>
        <w:spacing w:line="360" w:lineRule="auto"/>
        <w:jc w:val="both"/>
        <w:rPr>
          <w:b/>
          <w:sz w:val="30"/>
          <w:szCs w:val="30"/>
        </w:rPr>
      </w:pPr>
      <w:r w:rsidRPr="00AE45D7">
        <w:rPr>
          <w:b/>
          <w:sz w:val="30"/>
          <w:szCs w:val="30"/>
        </w:rPr>
        <w:t xml:space="preserve"> Referenční body</w:t>
      </w:r>
    </w:p>
    <w:p w:rsidR="00690CC5" w:rsidRPr="00AE45D7" w:rsidRDefault="00690CC5" w:rsidP="00690CC5">
      <w:pPr>
        <w:spacing w:line="360" w:lineRule="auto"/>
        <w:jc w:val="both"/>
      </w:pPr>
    </w:p>
    <w:p w:rsidR="00690CC5" w:rsidRPr="00AE45D7" w:rsidRDefault="00690CC5" w:rsidP="00690CC5">
      <w:pPr>
        <w:spacing w:line="360" w:lineRule="auto"/>
        <w:ind w:firstLine="708"/>
        <w:jc w:val="both"/>
      </w:pPr>
      <w:r w:rsidRPr="00AE45D7">
        <w:t>Pro měření rozptylu škodlivin v lokalitě bylo zvoleno 3575 referenčních bodů v pravidelné síti 2,7 x 3,2 km s krokem 50 metrů.</w:t>
      </w:r>
    </w:p>
    <w:p w:rsidR="00690CC5" w:rsidRPr="00AE45D7" w:rsidRDefault="00690CC5" w:rsidP="00690CC5">
      <w:pPr>
        <w:spacing w:line="360" w:lineRule="auto"/>
        <w:ind w:firstLine="708"/>
        <w:jc w:val="both"/>
      </w:pPr>
    </w:p>
    <w:p w:rsidR="00690CC5" w:rsidRPr="00AE45D7" w:rsidRDefault="00690CC5" w:rsidP="00690CC5">
      <w:pPr>
        <w:pStyle w:val="ListParagraph"/>
        <w:numPr>
          <w:ilvl w:val="3"/>
          <w:numId w:val="4"/>
        </w:numPr>
        <w:spacing w:line="360" w:lineRule="auto"/>
        <w:jc w:val="both"/>
        <w:rPr>
          <w:b/>
          <w:sz w:val="30"/>
          <w:szCs w:val="30"/>
        </w:rPr>
      </w:pPr>
      <w:r w:rsidRPr="00AE45D7">
        <w:rPr>
          <w:b/>
          <w:sz w:val="30"/>
          <w:szCs w:val="30"/>
        </w:rPr>
        <w:t xml:space="preserve"> Výsledky měření</w:t>
      </w:r>
    </w:p>
    <w:p w:rsidR="00690CC5" w:rsidRPr="00AE45D7" w:rsidRDefault="00690CC5" w:rsidP="00690CC5">
      <w:pPr>
        <w:spacing w:line="360" w:lineRule="auto"/>
        <w:jc w:val="both"/>
      </w:pPr>
    </w:p>
    <w:p w:rsidR="00690CC5" w:rsidRPr="00AE45D7" w:rsidRDefault="00690CC5" w:rsidP="00690CC5">
      <w:pPr>
        <w:spacing w:line="360" w:lineRule="auto"/>
        <w:jc w:val="both"/>
        <w:rPr>
          <w:u w:val="single"/>
        </w:rPr>
      </w:pPr>
      <w:r w:rsidRPr="00AE45D7">
        <w:rPr>
          <w:u w:val="single"/>
        </w:rPr>
        <w:t>Polétavý prach PM</w:t>
      </w:r>
      <w:r w:rsidRPr="00AE45D7">
        <w:rPr>
          <w:u w:val="single"/>
          <w:vertAlign w:val="subscript"/>
        </w:rPr>
        <w:t>10</w:t>
      </w:r>
      <w:r w:rsidRPr="00AE45D7">
        <w:rPr>
          <w:u w:val="single"/>
        </w:rPr>
        <w:t xml:space="preserve"> (částice menší než 10 µm)</w:t>
      </w:r>
    </w:p>
    <w:p w:rsidR="00690CC5" w:rsidRPr="00AE45D7" w:rsidRDefault="00690CC5" w:rsidP="00690CC5">
      <w:pPr>
        <w:spacing w:line="360" w:lineRule="auto"/>
        <w:jc w:val="both"/>
      </w:pPr>
      <w:r w:rsidRPr="00AE45D7">
        <w:t>Maximální denní průměrná koncentrace PM</w:t>
      </w:r>
      <w:r w:rsidRPr="00AE45D7">
        <w:rPr>
          <w:vertAlign w:val="subscript"/>
        </w:rPr>
        <w:t>10</w:t>
      </w:r>
      <w:r w:rsidRPr="00AE45D7">
        <w:t xml:space="preserve"> v celé lokalitě byla vypočtena na 21 µg/m</w:t>
      </w:r>
      <w:r w:rsidRPr="00AE45D7">
        <w:rPr>
          <w:vertAlign w:val="superscript"/>
        </w:rPr>
        <w:t>3</w:t>
      </w:r>
      <w:r w:rsidRPr="00AE45D7">
        <w:t xml:space="preserve"> (imisní limit 50 µg/m</w:t>
      </w:r>
      <w:r w:rsidRPr="00AE45D7">
        <w:rPr>
          <w:vertAlign w:val="superscript"/>
        </w:rPr>
        <w:t>3</w:t>
      </w:r>
      <w:r w:rsidRPr="00AE45D7">
        <w:t>).</w:t>
      </w:r>
    </w:p>
    <w:p w:rsidR="00690CC5" w:rsidRPr="00AE45D7" w:rsidRDefault="00690CC5" w:rsidP="00690CC5">
      <w:pPr>
        <w:spacing w:line="360" w:lineRule="auto"/>
        <w:jc w:val="both"/>
        <w:rPr>
          <w:u w:val="single"/>
        </w:rPr>
      </w:pPr>
      <w:r w:rsidRPr="00AE45D7">
        <w:rPr>
          <w:u w:val="single"/>
        </w:rPr>
        <w:t>Oxid dusičitý NO</w:t>
      </w:r>
      <w:r w:rsidRPr="00AE45D7">
        <w:rPr>
          <w:u w:val="single"/>
          <w:vertAlign w:val="subscript"/>
        </w:rPr>
        <w:t>2</w:t>
      </w:r>
    </w:p>
    <w:p w:rsidR="00690CC5" w:rsidRPr="00AE45D7" w:rsidRDefault="00690CC5" w:rsidP="00690CC5">
      <w:pPr>
        <w:spacing w:line="360" w:lineRule="auto"/>
        <w:jc w:val="both"/>
      </w:pPr>
      <w:r w:rsidRPr="00AE45D7">
        <w:t>Maximální hodinová průměrná koncentrace NO</w:t>
      </w:r>
      <w:r w:rsidRPr="00AE45D7">
        <w:rPr>
          <w:vertAlign w:val="subscript"/>
        </w:rPr>
        <w:t>2</w:t>
      </w:r>
      <w:r w:rsidRPr="00AE45D7">
        <w:t xml:space="preserve"> v celé lokalitě byla vypočtena na 65 µg/m</w:t>
      </w:r>
      <w:r w:rsidRPr="00AE45D7">
        <w:rPr>
          <w:vertAlign w:val="superscript"/>
        </w:rPr>
        <w:t>3</w:t>
      </w:r>
      <w:r w:rsidRPr="00AE45D7">
        <w:t xml:space="preserve"> (imisní limit 200 µg/m</w:t>
      </w:r>
      <w:r w:rsidRPr="00AE45D7">
        <w:rPr>
          <w:vertAlign w:val="superscript"/>
        </w:rPr>
        <w:t>3</w:t>
      </w:r>
      <w:r w:rsidRPr="00AE45D7">
        <w:t>).</w:t>
      </w:r>
    </w:p>
    <w:p w:rsidR="00690CC5" w:rsidRPr="00AE45D7" w:rsidRDefault="00690CC5" w:rsidP="00690CC5">
      <w:pPr>
        <w:spacing w:line="360" w:lineRule="auto"/>
        <w:jc w:val="both"/>
        <w:rPr>
          <w:u w:val="single"/>
        </w:rPr>
      </w:pPr>
      <w:r w:rsidRPr="00AE45D7">
        <w:rPr>
          <w:u w:val="single"/>
        </w:rPr>
        <w:t>Kysličník uhelnatý CO</w:t>
      </w:r>
    </w:p>
    <w:p w:rsidR="00690CC5" w:rsidRDefault="00690CC5" w:rsidP="00690CC5">
      <w:pPr>
        <w:spacing w:line="360" w:lineRule="auto"/>
        <w:jc w:val="both"/>
      </w:pPr>
      <w:r w:rsidRPr="00AE45D7">
        <w:t>Maximální denní průměrná koncentrace CO v celé lokalitě byla vypočtena na 255 µg/m</w:t>
      </w:r>
      <w:r w:rsidRPr="00AE45D7">
        <w:rPr>
          <w:vertAlign w:val="superscript"/>
        </w:rPr>
        <w:t>3</w:t>
      </w:r>
      <w:r w:rsidRPr="00AE45D7">
        <w:t xml:space="preserve"> (imisní limit 10 000 µg/m</w:t>
      </w:r>
      <w:r w:rsidRPr="00AE45D7">
        <w:rPr>
          <w:vertAlign w:val="superscript"/>
        </w:rPr>
        <w:t>3</w:t>
      </w:r>
      <w:r w:rsidRPr="00AE45D7">
        <w:t>).</w:t>
      </w:r>
    </w:p>
    <w:p w:rsidR="00FB13A5" w:rsidRDefault="00FB13A5" w:rsidP="00690CC5">
      <w:pPr>
        <w:spacing w:line="360" w:lineRule="auto"/>
        <w:jc w:val="both"/>
      </w:pPr>
    </w:p>
    <w:p w:rsidR="00FB13A5" w:rsidRDefault="00FB13A5" w:rsidP="00690CC5">
      <w:pPr>
        <w:spacing w:line="360" w:lineRule="auto"/>
        <w:jc w:val="both"/>
      </w:pPr>
    </w:p>
    <w:p w:rsidR="00FB13A5" w:rsidRDefault="00FB13A5" w:rsidP="00690CC5">
      <w:pPr>
        <w:spacing w:line="360" w:lineRule="auto"/>
        <w:jc w:val="both"/>
      </w:pPr>
    </w:p>
    <w:p w:rsidR="00892D77" w:rsidRDefault="00892D77" w:rsidP="00690CC5">
      <w:pPr>
        <w:spacing w:line="360" w:lineRule="auto"/>
        <w:jc w:val="both"/>
      </w:pPr>
    </w:p>
    <w:p w:rsidR="00892D77" w:rsidRDefault="00892D77" w:rsidP="00690CC5">
      <w:pPr>
        <w:spacing w:line="360" w:lineRule="auto"/>
        <w:jc w:val="both"/>
      </w:pPr>
    </w:p>
    <w:p w:rsidR="00702FAD" w:rsidRDefault="00702FAD" w:rsidP="00690CC5">
      <w:pPr>
        <w:spacing w:line="360" w:lineRule="auto"/>
        <w:jc w:val="both"/>
      </w:pPr>
    </w:p>
    <w:p w:rsidR="00892D77" w:rsidRPr="00702FAD" w:rsidRDefault="00702FAD" w:rsidP="00702FAD">
      <w:pPr>
        <w:spacing w:line="360" w:lineRule="auto"/>
        <w:jc w:val="center"/>
        <w:rPr>
          <w:sz w:val="20"/>
          <w:szCs w:val="20"/>
        </w:rPr>
      </w:pPr>
      <w:r w:rsidRPr="00702FAD">
        <w:rPr>
          <w:sz w:val="20"/>
          <w:szCs w:val="20"/>
        </w:rPr>
        <w:t>-31-</w:t>
      </w:r>
    </w:p>
    <w:p w:rsidR="00690CC5" w:rsidRPr="00AE45D7" w:rsidRDefault="00690CC5" w:rsidP="00690CC5">
      <w:pPr>
        <w:spacing w:line="360" w:lineRule="auto"/>
        <w:jc w:val="both"/>
        <w:rPr>
          <w:u w:val="single"/>
        </w:rPr>
      </w:pPr>
      <w:r w:rsidRPr="00AE45D7">
        <w:rPr>
          <w:u w:val="single"/>
        </w:rPr>
        <w:lastRenderedPageBreak/>
        <w:t>Benzen</w:t>
      </w:r>
    </w:p>
    <w:p w:rsidR="00690CC5" w:rsidRPr="00AE45D7" w:rsidRDefault="00690CC5" w:rsidP="00690CC5">
      <w:pPr>
        <w:spacing w:line="360" w:lineRule="auto"/>
        <w:jc w:val="both"/>
      </w:pPr>
      <w:r w:rsidRPr="00AE45D7">
        <w:t>Maximální roční průměrná koncentrace benzenu v celé lokalitě byla vypočtena na 0,14 µg/m</w:t>
      </w:r>
      <w:r w:rsidRPr="00AE45D7">
        <w:rPr>
          <w:vertAlign w:val="superscript"/>
        </w:rPr>
        <w:t xml:space="preserve">3 </w:t>
      </w:r>
      <w:r w:rsidRPr="00AE45D7">
        <w:t>(imisní limit 5 µg/m</w:t>
      </w:r>
      <w:r w:rsidRPr="00AE45D7">
        <w:rPr>
          <w:vertAlign w:val="superscript"/>
        </w:rPr>
        <w:t>3</w:t>
      </w:r>
      <w:r w:rsidRPr="00AE45D7">
        <w:t>).</w:t>
      </w:r>
      <w:r w:rsidR="00385CDB" w:rsidRPr="00AE45D7">
        <w:t xml:space="preserve"> (TECHNICKÉ SLUŽBY OCHRANY OVZDUŠÍ OSTRAVA spol.. s.r.o., 2007)</w:t>
      </w:r>
    </w:p>
    <w:p w:rsidR="00690CC5" w:rsidRPr="00AE45D7" w:rsidRDefault="00690CC5" w:rsidP="00690CC5">
      <w:pPr>
        <w:spacing w:line="360" w:lineRule="auto"/>
        <w:jc w:val="both"/>
      </w:pPr>
    </w:p>
    <w:p w:rsidR="00690CC5" w:rsidRPr="00AE45D7" w:rsidRDefault="00690CC5" w:rsidP="00690CC5">
      <w:pPr>
        <w:pStyle w:val="ListParagraph"/>
        <w:numPr>
          <w:ilvl w:val="3"/>
          <w:numId w:val="4"/>
        </w:numPr>
        <w:spacing w:line="360" w:lineRule="auto"/>
        <w:jc w:val="both"/>
        <w:rPr>
          <w:b/>
          <w:sz w:val="30"/>
          <w:szCs w:val="30"/>
        </w:rPr>
      </w:pPr>
      <w:r w:rsidRPr="00AE45D7">
        <w:rPr>
          <w:b/>
          <w:sz w:val="30"/>
          <w:szCs w:val="30"/>
        </w:rPr>
        <w:t xml:space="preserve"> Závěr</w:t>
      </w:r>
    </w:p>
    <w:p w:rsidR="00690CC5" w:rsidRPr="00AE45D7" w:rsidRDefault="00690CC5" w:rsidP="00690CC5">
      <w:pPr>
        <w:spacing w:line="360" w:lineRule="auto"/>
        <w:jc w:val="both"/>
      </w:pPr>
    </w:p>
    <w:p w:rsidR="007B70A9" w:rsidRPr="00AE45D7" w:rsidRDefault="007B70A9" w:rsidP="007B70A9">
      <w:pPr>
        <w:spacing w:line="360" w:lineRule="auto"/>
        <w:ind w:firstLine="708"/>
        <w:jc w:val="both"/>
      </w:pPr>
      <w:r w:rsidRPr="00AE45D7">
        <w:t>Na základě vypočtených imisních koncentrací znečišťujících látek lze konstatovat, že nebude docházet k překračování imisních limitů ani při rozšíření těžby a vyšší dopravní zátěži. Zároveň je ale nutné podotknout, že toto lze konstatovat jen v případě provozu 8 hodin denně, 200 dní v roce s objemem vytěženého materiálu 490 tisíc tun ročně.</w:t>
      </w:r>
    </w:p>
    <w:p w:rsidR="00385CDB" w:rsidRPr="00AE45D7" w:rsidRDefault="00385CDB" w:rsidP="007B70A9">
      <w:pPr>
        <w:spacing w:line="360" w:lineRule="auto"/>
        <w:ind w:firstLine="708"/>
        <w:jc w:val="both"/>
      </w:pPr>
    </w:p>
    <w:p w:rsidR="00690CC5" w:rsidRPr="00AE45D7" w:rsidRDefault="007B70A9" w:rsidP="007B70A9">
      <w:pPr>
        <w:pStyle w:val="ListParagraph"/>
        <w:numPr>
          <w:ilvl w:val="2"/>
          <w:numId w:val="4"/>
        </w:numPr>
        <w:spacing w:line="360" w:lineRule="auto"/>
        <w:jc w:val="both"/>
        <w:rPr>
          <w:b/>
          <w:sz w:val="30"/>
          <w:szCs w:val="30"/>
        </w:rPr>
      </w:pPr>
      <w:r w:rsidRPr="00AE45D7">
        <w:rPr>
          <w:b/>
          <w:sz w:val="30"/>
          <w:szCs w:val="30"/>
        </w:rPr>
        <w:t>Zoologická studie</w:t>
      </w:r>
    </w:p>
    <w:p w:rsidR="007B70A9" w:rsidRPr="00AE45D7" w:rsidRDefault="007B70A9" w:rsidP="007B70A9">
      <w:pPr>
        <w:spacing w:line="360" w:lineRule="auto"/>
        <w:jc w:val="both"/>
        <w:rPr>
          <w:b/>
          <w:sz w:val="30"/>
          <w:szCs w:val="30"/>
        </w:rPr>
      </w:pPr>
    </w:p>
    <w:p w:rsidR="007B70A9" w:rsidRPr="00AE45D7" w:rsidRDefault="007B70A9" w:rsidP="007B70A9">
      <w:pPr>
        <w:pStyle w:val="ListParagraph"/>
        <w:numPr>
          <w:ilvl w:val="3"/>
          <w:numId w:val="4"/>
        </w:numPr>
        <w:spacing w:line="360" w:lineRule="auto"/>
        <w:jc w:val="both"/>
        <w:rPr>
          <w:b/>
          <w:sz w:val="30"/>
          <w:szCs w:val="30"/>
        </w:rPr>
      </w:pPr>
      <w:r w:rsidRPr="00AE45D7">
        <w:rPr>
          <w:b/>
          <w:sz w:val="30"/>
          <w:szCs w:val="30"/>
        </w:rPr>
        <w:t xml:space="preserve"> Metodika</w:t>
      </w:r>
    </w:p>
    <w:p w:rsidR="007B70A9" w:rsidRPr="00AE45D7" w:rsidRDefault="007B70A9" w:rsidP="007B70A9">
      <w:pPr>
        <w:spacing w:line="360" w:lineRule="auto"/>
        <w:jc w:val="both"/>
      </w:pPr>
    </w:p>
    <w:p w:rsidR="007B70A9" w:rsidRPr="00AE45D7" w:rsidRDefault="007B70A9" w:rsidP="007B70A9">
      <w:pPr>
        <w:spacing w:line="360" w:lineRule="auto"/>
        <w:ind w:firstLine="708"/>
        <w:jc w:val="both"/>
      </w:pPr>
      <w:r w:rsidRPr="00AE45D7">
        <w:t>Zmapování především kriticky ohrožených, silně ohrožených a ohrožených obratlovců do vzdálenosti 200 metrů od plochy štěrkovny a budoucího záměru těžby a posouzení jejich výskytu z kvalitativního a kvantitativního (v případě vzácných druhů) hlediska. U ptáků bylo zkoumáno, zda v lokalitě mohou hnízdit, popřípadě na které části území by mohli být vázáni.</w:t>
      </w:r>
    </w:p>
    <w:p w:rsidR="00690CC5" w:rsidRPr="00AE45D7" w:rsidRDefault="00690CC5" w:rsidP="00690CC5">
      <w:pPr>
        <w:spacing w:line="360" w:lineRule="auto"/>
        <w:jc w:val="both"/>
        <w:rPr>
          <w:b/>
          <w:sz w:val="30"/>
          <w:szCs w:val="30"/>
        </w:rPr>
      </w:pPr>
    </w:p>
    <w:p w:rsidR="007B70A9" w:rsidRPr="00AE45D7" w:rsidRDefault="007B70A9" w:rsidP="007B70A9">
      <w:pPr>
        <w:pStyle w:val="ListParagraph"/>
        <w:numPr>
          <w:ilvl w:val="3"/>
          <w:numId w:val="4"/>
        </w:numPr>
        <w:spacing w:line="360" w:lineRule="auto"/>
        <w:jc w:val="both"/>
        <w:rPr>
          <w:b/>
          <w:sz w:val="30"/>
          <w:szCs w:val="30"/>
        </w:rPr>
      </w:pPr>
      <w:r w:rsidRPr="00AE45D7">
        <w:rPr>
          <w:b/>
          <w:sz w:val="30"/>
          <w:szCs w:val="30"/>
        </w:rPr>
        <w:t xml:space="preserve"> Výsledky pozorování</w:t>
      </w:r>
    </w:p>
    <w:p w:rsidR="007B70A9" w:rsidRPr="00AE45D7" w:rsidRDefault="007B70A9" w:rsidP="007B70A9">
      <w:pPr>
        <w:spacing w:line="360" w:lineRule="auto"/>
        <w:jc w:val="both"/>
      </w:pPr>
    </w:p>
    <w:p w:rsidR="007B70A9" w:rsidRPr="00AE45D7" w:rsidRDefault="007B70A9" w:rsidP="007B70A9">
      <w:pPr>
        <w:spacing w:line="360" w:lineRule="auto"/>
        <w:ind w:firstLine="708"/>
        <w:jc w:val="both"/>
      </w:pPr>
      <w:r w:rsidRPr="00AE45D7">
        <w:t>Dle vyhlášky ministerstva životního prostředí České Republiky č. 395/1992 Sb., kterou se provádějí některá ustanovení zákona České národní rady č. 114/1992 Sb., o ochraně přírody a krajiny, byly v oblasti pozorovány tyto ohrožené druhy uvedené v Tabulce 1v kategoriích:</w:t>
      </w:r>
    </w:p>
    <w:p w:rsidR="007B70A9" w:rsidRDefault="007B70A9" w:rsidP="007B70A9">
      <w:pPr>
        <w:spacing w:line="360" w:lineRule="auto"/>
        <w:jc w:val="both"/>
      </w:pPr>
    </w:p>
    <w:p w:rsidR="00702FAD" w:rsidRDefault="00702FAD" w:rsidP="007B70A9">
      <w:pPr>
        <w:spacing w:line="360" w:lineRule="auto"/>
        <w:jc w:val="both"/>
      </w:pPr>
    </w:p>
    <w:p w:rsidR="00892D77" w:rsidRDefault="00892D77" w:rsidP="007B70A9">
      <w:pPr>
        <w:spacing w:line="360" w:lineRule="auto"/>
        <w:jc w:val="both"/>
      </w:pPr>
    </w:p>
    <w:p w:rsidR="00FB13A5" w:rsidRDefault="00FB13A5" w:rsidP="007B70A9">
      <w:pPr>
        <w:spacing w:line="360" w:lineRule="auto"/>
        <w:jc w:val="both"/>
      </w:pPr>
    </w:p>
    <w:p w:rsidR="00FB13A5" w:rsidRPr="00702FAD" w:rsidRDefault="00702FAD" w:rsidP="00702FAD">
      <w:pPr>
        <w:spacing w:line="360" w:lineRule="auto"/>
        <w:jc w:val="center"/>
        <w:rPr>
          <w:sz w:val="20"/>
          <w:szCs w:val="20"/>
        </w:rPr>
      </w:pPr>
      <w:r w:rsidRPr="00702FAD">
        <w:rPr>
          <w:sz w:val="20"/>
          <w:szCs w:val="20"/>
        </w:rPr>
        <w:t>-32-</w:t>
      </w:r>
    </w:p>
    <w:tbl>
      <w:tblPr>
        <w:tblStyle w:val="TableGrid"/>
        <w:tblW w:w="0" w:type="auto"/>
        <w:tblLook w:val="04A0" w:firstRow="1" w:lastRow="0" w:firstColumn="1" w:lastColumn="0" w:noHBand="0" w:noVBand="1"/>
      </w:tblPr>
      <w:tblGrid>
        <w:gridCol w:w="4606"/>
        <w:gridCol w:w="4607"/>
      </w:tblGrid>
      <w:tr w:rsidR="007B70A9" w:rsidRPr="00AE45D7" w:rsidTr="00AC178C">
        <w:tc>
          <w:tcPr>
            <w:tcW w:w="9213" w:type="dxa"/>
            <w:gridSpan w:val="2"/>
          </w:tcPr>
          <w:p w:rsidR="007B70A9" w:rsidRPr="00AE45D7" w:rsidRDefault="007B70A9" w:rsidP="00AC178C">
            <w:pPr>
              <w:spacing w:line="360" w:lineRule="auto"/>
              <w:jc w:val="center"/>
              <w:rPr>
                <w:b/>
                <w:sz w:val="24"/>
                <w:szCs w:val="24"/>
              </w:rPr>
            </w:pPr>
            <w:r w:rsidRPr="00AE45D7">
              <w:rPr>
                <w:b/>
                <w:sz w:val="24"/>
                <w:szCs w:val="24"/>
              </w:rPr>
              <w:lastRenderedPageBreak/>
              <w:t>Druhy kriticky ohrožené v kategorii KO</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Skokan skřehotavý</w:t>
            </w:r>
          </w:p>
        </w:tc>
        <w:tc>
          <w:tcPr>
            <w:tcW w:w="4607" w:type="dxa"/>
          </w:tcPr>
          <w:p w:rsidR="007B70A9" w:rsidRPr="00AE45D7" w:rsidRDefault="007B70A9" w:rsidP="00AC178C">
            <w:pPr>
              <w:spacing w:line="360" w:lineRule="auto"/>
              <w:jc w:val="both"/>
              <w:rPr>
                <w:sz w:val="24"/>
                <w:szCs w:val="24"/>
              </w:rPr>
            </w:pPr>
          </w:p>
        </w:tc>
      </w:tr>
      <w:tr w:rsidR="007B70A9" w:rsidRPr="00AE45D7" w:rsidTr="00AC178C">
        <w:tc>
          <w:tcPr>
            <w:tcW w:w="9213" w:type="dxa"/>
            <w:gridSpan w:val="2"/>
          </w:tcPr>
          <w:p w:rsidR="007B70A9" w:rsidRPr="00AE45D7" w:rsidRDefault="007B70A9" w:rsidP="00AC178C">
            <w:pPr>
              <w:spacing w:line="360" w:lineRule="auto"/>
              <w:jc w:val="center"/>
              <w:rPr>
                <w:b/>
                <w:sz w:val="24"/>
                <w:szCs w:val="24"/>
              </w:rPr>
            </w:pPr>
            <w:r w:rsidRPr="00AE45D7">
              <w:rPr>
                <w:b/>
                <w:sz w:val="24"/>
                <w:szCs w:val="24"/>
              </w:rPr>
              <w:t>Druhy silně ohrožené v kategorii SO</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Kuňka obecná</w:t>
            </w:r>
          </w:p>
        </w:tc>
        <w:tc>
          <w:tcPr>
            <w:tcW w:w="4607" w:type="dxa"/>
          </w:tcPr>
          <w:p w:rsidR="007B70A9" w:rsidRPr="00AE45D7" w:rsidRDefault="007B70A9" w:rsidP="00AC178C">
            <w:pPr>
              <w:spacing w:line="360" w:lineRule="auto"/>
              <w:jc w:val="both"/>
              <w:rPr>
                <w:sz w:val="24"/>
                <w:szCs w:val="24"/>
              </w:rPr>
            </w:pPr>
            <w:r w:rsidRPr="00AE45D7">
              <w:rPr>
                <w:sz w:val="24"/>
                <w:szCs w:val="24"/>
              </w:rPr>
              <w:t>Pisík obecný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Ropucha zelená</w:t>
            </w:r>
          </w:p>
        </w:tc>
        <w:tc>
          <w:tcPr>
            <w:tcW w:w="4607" w:type="dxa"/>
          </w:tcPr>
          <w:p w:rsidR="007B70A9" w:rsidRPr="00AE45D7" w:rsidRDefault="007B70A9" w:rsidP="00AC178C">
            <w:pPr>
              <w:spacing w:line="360" w:lineRule="auto"/>
              <w:jc w:val="both"/>
              <w:rPr>
                <w:sz w:val="24"/>
                <w:szCs w:val="24"/>
              </w:rPr>
            </w:pPr>
            <w:r w:rsidRPr="00AE45D7">
              <w:rPr>
                <w:sz w:val="24"/>
                <w:szCs w:val="24"/>
              </w:rPr>
              <w:t>Sova pálená</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Rosnička zelená</w:t>
            </w:r>
          </w:p>
        </w:tc>
        <w:tc>
          <w:tcPr>
            <w:tcW w:w="4607" w:type="dxa"/>
          </w:tcPr>
          <w:p w:rsidR="007B70A9" w:rsidRPr="00AE45D7" w:rsidRDefault="007B70A9" w:rsidP="00AC178C">
            <w:pPr>
              <w:spacing w:line="360" w:lineRule="auto"/>
              <w:jc w:val="both"/>
              <w:rPr>
                <w:sz w:val="24"/>
                <w:szCs w:val="24"/>
              </w:rPr>
            </w:pPr>
            <w:r w:rsidRPr="00AE45D7">
              <w:rPr>
                <w:sz w:val="24"/>
                <w:szCs w:val="24"/>
              </w:rPr>
              <w:t>Ledňáček říční</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Skokan zelený</w:t>
            </w:r>
          </w:p>
        </w:tc>
        <w:tc>
          <w:tcPr>
            <w:tcW w:w="4607" w:type="dxa"/>
          </w:tcPr>
          <w:p w:rsidR="007B70A9" w:rsidRPr="00AE45D7" w:rsidRDefault="007B70A9" w:rsidP="00AC178C">
            <w:pPr>
              <w:spacing w:line="360" w:lineRule="auto"/>
              <w:jc w:val="both"/>
              <w:rPr>
                <w:sz w:val="24"/>
                <w:szCs w:val="24"/>
              </w:rPr>
            </w:pPr>
            <w:r w:rsidRPr="00AE45D7">
              <w:rPr>
                <w:sz w:val="24"/>
                <w:szCs w:val="24"/>
              </w:rPr>
              <w:t>Krutihlav obecný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Ještěrka obecná</w:t>
            </w:r>
          </w:p>
        </w:tc>
        <w:tc>
          <w:tcPr>
            <w:tcW w:w="4607" w:type="dxa"/>
          </w:tcPr>
          <w:p w:rsidR="007B70A9" w:rsidRPr="00AE45D7" w:rsidRDefault="007B70A9" w:rsidP="00AC178C">
            <w:pPr>
              <w:spacing w:line="360" w:lineRule="auto"/>
              <w:jc w:val="both"/>
              <w:rPr>
                <w:sz w:val="24"/>
                <w:szCs w:val="24"/>
              </w:rPr>
            </w:pPr>
            <w:r w:rsidRPr="00AE45D7">
              <w:rPr>
                <w:sz w:val="24"/>
                <w:szCs w:val="24"/>
              </w:rPr>
              <w:t>Rákosník velký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Čáp černý</w:t>
            </w:r>
          </w:p>
        </w:tc>
        <w:tc>
          <w:tcPr>
            <w:tcW w:w="4607" w:type="dxa"/>
          </w:tcPr>
          <w:p w:rsidR="007B70A9" w:rsidRPr="00AE45D7" w:rsidRDefault="007B70A9" w:rsidP="00AC178C">
            <w:pPr>
              <w:spacing w:line="360" w:lineRule="auto"/>
              <w:jc w:val="both"/>
              <w:rPr>
                <w:sz w:val="24"/>
                <w:szCs w:val="24"/>
              </w:rPr>
            </w:pPr>
            <w:r w:rsidRPr="00AE45D7">
              <w:rPr>
                <w:sz w:val="24"/>
                <w:szCs w:val="24"/>
              </w:rPr>
              <w:t>Žluva hajní</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Včelojed lesní</w:t>
            </w:r>
          </w:p>
        </w:tc>
        <w:tc>
          <w:tcPr>
            <w:tcW w:w="4607" w:type="dxa"/>
          </w:tcPr>
          <w:p w:rsidR="007B70A9" w:rsidRPr="00AE45D7" w:rsidRDefault="007B70A9" w:rsidP="00AC178C">
            <w:pPr>
              <w:spacing w:line="360" w:lineRule="auto"/>
              <w:jc w:val="both"/>
              <w:rPr>
                <w:sz w:val="24"/>
                <w:szCs w:val="24"/>
              </w:rPr>
            </w:pPr>
            <w:r w:rsidRPr="00AE45D7">
              <w:rPr>
                <w:sz w:val="24"/>
                <w:szCs w:val="24"/>
              </w:rPr>
              <w:t>Netopýr dlouhouchý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Krahujec obecný</w:t>
            </w:r>
          </w:p>
        </w:tc>
        <w:tc>
          <w:tcPr>
            <w:tcW w:w="4607" w:type="dxa"/>
          </w:tcPr>
          <w:p w:rsidR="007B70A9" w:rsidRPr="00AE45D7" w:rsidRDefault="007B70A9" w:rsidP="00AC178C">
            <w:pPr>
              <w:spacing w:line="360" w:lineRule="auto"/>
              <w:jc w:val="both"/>
              <w:rPr>
                <w:sz w:val="24"/>
                <w:szCs w:val="24"/>
              </w:rPr>
            </w:pPr>
            <w:r w:rsidRPr="00AE45D7">
              <w:rPr>
                <w:sz w:val="24"/>
                <w:szCs w:val="24"/>
              </w:rPr>
              <w:t>Netopýr vodní</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Křepelka polní</w:t>
            </w:r>
          </w:p>
        </w:tc>
        <w:tc>
          <w:tcPr>
            <w:tcW w:w="4607" w:type="dxa"/>
          </w:tcPr>
          <w:p w:rsidR="007B70A9" w:rsidRPr="00AE45D7" w:rsidRDefault="007B70A9" w:rsidP="00AC178C">
            <w:pPr>
              <w:spacing w:line="360" w:lineRule="auto"/>
              <w:jc w:val="both"/>
              <w:rPr>
                <w:sz w:val="24"/>
                <w:szCs w:val="24"/>
              </w:rPr>
            </w:pPr>
            <w:r w:rsidRPr="00AE45D7">
              <w:rPr>
                <w:sz w:val="24"/>
                <w:szCs w:val="24"/>
              </w:rPr>
              <w:t>Netopýr rezavý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Chřástal vodní</w:t>
            </w:r>
          </w:p>
        </w:tc>
        <w:tc>
          <w:tcPr>
            <w:tcW w:w="4607" w:type="dxa"/>
          </w:tcPr>
          <w:p w:rsidR="007B70A9" w:rsidRPr="00AE45D7" w:rsidRDefault="007B70A9" w:rsidP="00AC178C">
            <w:pPr>
              <w:spacing w:line="360" w:lineRule="auto"/>
              <w:jc w:val="both"/>
              <w:rPr>
                <w:sz w:val="24"/>
                <w:szCs w:val="24"/>
              </w:rPr>
            </w:pPr>
            <w:r w:rsidRPr="00AE45D7">
              <w:rPr>
                <w:sz w:val="24"/>
                <w:szCs w:val="24"/>
              </w:rPr>
              <w:t>Netopýr hvízdavý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Vodouš kropenatý</w:t>
            </w:r>
          </w:p>
        </w:tc>
        <w:tc>
          <w:tcPr>
            <w:tcW w:w="4607" w:type="dxa"/>
          </w:tcPr>
          <w:p w:rsidR="007B70A9" w:rsidRPr="00AE45D7" w:rsidRDefault="007B70A9" w:rsidP="00AC178C">
            <w:pPr>
              <w:spacing w:line="360" w:lineRule="auto"/>
              <w:jc w:val="both"/>
              <w:rPr>
                <w:sz w:val="24"/>
                <w:szCs w:val="24"/>
              </w:rPr>
            </w:pPr>
          </w:p>
        </w:tc>
      </w:tr>
      <w:tr w:rsidR="007B70A9" w:rsidRPr="00AE45D7" w:rsidTr="00AC178C">
        <w:tc>
          <w:tcPr>
            <w:tcW w:w="9213" w:type="dxa"/>
            <w:gridSpan w:val="2"/>
          </w:tcPr>
          <w:p w:rsidR="007B70A9" w:rsidRPr="00AE45D7" w:rsidRDefault="007B70A9" w:rsidP="00AC178C">
            <w:pPr>
              <w:spacing w:line="360" w:lineRule="auto"/>
              <w:rPr>
                <w:sz w:val="24"/>
                <w:szCs w:val="24"/>
              </w:rPr>
            </w:pPr>
            <w:r w:rsidRPr="00AE45D7">
              <w:rPr>
                <w:sz w:val="24"/>
                <w:szCs w:val="24"/>
              </w:rPr>
              <w:t>Pravděpodobně se vyskytující v oblasti nebo jejím okolí, popřípadě nějak s oblastí spojeni:</w:t>
            </w:r>
          </w:p>
        </w:tc>
      </w:tr>
      <w:tr w:rsidR="007B70A9" w:rsidRPr="00AE45D7" w:rsidTr="00AC178C">
        <w:tc>
          <w:tcPr>
            <w:tcW w:w="4606" w:type="dxa"/>
          </w:tcPr>
          <w:p w:rsidR="007B70A9" w:rsidRPr="00AE45D7" w:rsidRDefault="007B70A9" w:rsidP="00AC178C">
            <w:pPr>
              <w:spacing w:line="360" w:lineRule="auto"/>
              <w:rPr>
                <w:sz w:val="24"/>
                <w:szCs w:val="24"/>
              </w:rPr>
            </w:pPr>
            <w:r w:rsidRPr="00AE45D7">
              <w:rPr>
                <w:sz w:val="24"/>
                <w:szCs w:val="24"/>
              </w:rPr>
              <w:t>Slepýš křehký</w:t>
            </w:r>
          </w:p>
        </w:tc>
        <w:tc>
          <w:tcPr>
            <w:tcW w:w="4607" w:type="dxa"/>
          </w:tcPr>
          <w:p w:rsidR="007B70A9" w:rsidRPr="00AE45D7" w:rsidRDefault="007B70A9" w:rsidP="00AC178C">
            <w:pPr>
              <w:spacing w:line="360" w:lineRule="auto"/>
              <w:rPr>
                <w:sz w:val="24"/>
                <w:szCs w:val="24"/>
              </w:rPr>
            </w:pPr>
            <w:r w:rsidRPr="00AE45D7">
              <w:rPr>
                <w:sz w:val="24"/>
                <w:szCs w:val="24"/>
              </w:rPr>
              <w:t>Bobr evropský</w:t>
            </w:r>
          </w:p>
        </w:tc>
      </w:tr>
      <w:tr w:rsidR="007B70A9" w:rsidRPr="00AE45D7" w:rsidTr="00AC178C">
        <w:tc>
          <w:tcPr>
            <w:tcW w:w="4606" w:type="dxa"/>
          </w:tcPr>
          <w:p w:rsidR="007B70A9" w:rsidRPr="00AE45D7" w:rsidRDefault="007B70A9" w:rsidP="00AC178C">
            <w:pPr>
              <w:spacing w:line="360" w:lineRule="auto"/>
              <w:rPr>
                <w:sz w:val="24"/>
                <w:szCs w:val="24"/>
              </w:rPr>
            </w:pPr>
            <w:r w:rsidRPr="00AE45D7">
              <w:rPr>
                <w:sz w:val="24"/>
                <w:szCs w:val="24"/>
              </w:rPr>
              <w:t>Čírka modrá</w:t>
            </w:r>
          </w:p>
        </w:tc>
        <w:tc>
          <w:tcPr>
            <w:tcW w:w="4607" w:type="dxa"/>
          </w:tcPr>
          <w:p w:rsidR="007B70A9" w:rsidRPr="00AE45D7" w:rsidRDefault="007B70A9" w:rsidP="00AC178C">
            <w:pPr>
              <w:spacing w:line="360" w:lineRule="auto"/>
              <w:rPr>
                <w:sz w:val="24"/>
                <w:szCs w:val="24"/>
              </w:rPr>
            </w:pPr>
            <w:r w:rsidRPr="00AE45D7">
              <w:rPr>
                <w:sz w:val="24"/>
                <w:szCs w:val="24"/>
              </w:rPr>
              <w:t>Vydra říční</w:t>
            </w:r>
          </w:p>
        </w:tc>
      </w:tr>
      <w:tr w:rsidR="007B70A9" w:rsidRPr="00AE45D7" w:rsidTr="00AC178C">
        <w:tc>
          <w:tcPr>
            <w:tcW w:w="9213" w:type="dxa"/>
            <w:gridSpan w:val="2"/>
          </w:tcPr>
          <w:p w:rsidR="007B70A9" w:rsidRPr="00AE45D7" w:rsidRDefault="007B70A9" w:rsidP="00AC178C">
            <w:pPr>
              <w:spacing w:line="360" w:lineRule="auto"/>
              <w:jc w:val="center"/>
              <w:rPr>
                <w:b/>
                <w:sz w:val="24"/>
                <w:szCs w:val="24"/>
              </w:rPr>
            </w:pPr>
            <w:r w:rsidRPr="00AE45D7">
              <w:rPr>
                <w:b/>
                <w:sz w:val="24"/>
                <w:szCs w:val="24"/>
              </w:rPr>
              <w:t>Druhy ohrožené v kategorii O</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Ropucha obecná</w:t>
            </w:r>
          </w:p>
        </w:tc>
        <w:tc>
          <w:tcPr>
            <w:tcW w:w="4607" w:type="dxa"/>
          </w:tcPr>
          <w:p w:rsidR="007B70A9" w:rsidRPr="00AE45D7" w:rsidRDefault="007B70A9" w:rsidP="00AC178C">
            <w:pPr>
              <w:spacing w:line="360" w:lineRule="auto"/>
              <w:jc w:val="both"/>
              <w:rPr>
                <w:sz w:val="24"/>
                <w:szCs w:val="24"/>
              </w:rPr>
            </w:pPr>
            <w:r w:rsidRPr="00AE45D7">
              <w:rPr>
                <w:sz w:val="24"/>
                <w:szCs w:val="24"/>
              </w:rPr>
              <w:t>Vlaštovka obecná</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Užovka obojková</w:t>
            </w:r>
          </w:p>
        </w:tc>
        <w:tc>
          <w:tcPr>
            <w:tcW w:w="4607" w:type="dxa"/>
          </w:tcPr>
          <w:p w:rsidR="007B70A9" w:rsidRPr="00AE45D7" w:rsidRDefault="007B70A9" w:rsidP="00AC178C">
            <w:pPr>
              <w:spacing w:line="360" w:lineRule="auto"/>
              <w:jc w:val="both"/>
              <w:rPr>
                <w:sz w:val="24"/>
                <w:szCs w:val="24"/>
              </w:rPr>
            </w:pPr>
            <w:r w:rsidRPr="00AE45D7">
              <w:rPr>
                <w:sz w:val="24"/>
                <w:szCs w:val="24"/>
              </w:rPr>
              <w:t>Slavík obecný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Potápka roháč</w:t>
            </w:r>
          </w:p>
        </w:tc>
        <w:tc>
          <w:tcPr>
            <w:tcW w:w="4607" w:type="dxa"/>
          </w:tcPr>
          <w:p w:rsidR="007B70A9" w:rsidRPr="00AE45D7" w:rsidRDefault="007B70A9" w:rsidP="00AC178C">
            <w:pPr>
              <w:spacing w:line="360" w:lineRule="auto"/>
              <w:jc w:val="both"/>
              <w:rPr>
                <w:sz w:val="24"/>
                <w:szCs w:val="24"/>
              </w:rPr>
            </w:pPr>
            <w:r w:rsidRPr="00AE45D7">
              <w:rPr>
                <w:sz w:val="24"/>
                <w:szCs w:val="24"/>
              </w:rPr>
              <w:t>Bramborníček černohlavý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Čáp bílý</w:t>
            </w:r>
          </w:p>
        </w:tc>
        <w:tc>
          <w:tcPr>
            <w:tcW w:w="4607" w:type="dxa"/>
          </w:tcPr>
          <w:p w:rsidR="007B70A9" w:rsidRPr="00AE45D7" w:rsidRDefault="007B70A9" w:rsidP="00AC178C">
            <w:pPr>
              <w:spacing w:line="360" w:lineRule="auto"/>
              <w:jc w:val="both"/>
              <w:rPr>
                <w:sz w:val="24"/>
                <w:szCs w:val="24"/>
              </w:rPr>
            </w:pPr>
            <w:r w:rsidRPr="00AE45D7">
              <w:rPr>
                <w:sz w:val="24"/>
                <w:szCs w:val="24"/>
              </w:rPr>
              <w:t>Lejsek šedý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Moták pochop</w:t>
            </w:r>
          </w:p>
        </w:tc>
        <w:tc>
          <w:tcPr>
            <w:tcW w:w="4607" w:type="dxa"/>
          </w:tcPr>
          <w:p w:rsidR="007B70A9" w:rsidRPr="00AE45D7" w:rsidRDefault="007B70A9" w:rsidP="00AC178C">
            <w:pPr>
              <w:spacing w:line="360" w:lineRule="auto"/>
              <w:jc w:val="both"/>
              <w:rPr>
                <w:sz w:val="24"/>
                <w:szCs w:val="24"/>
              </w:rPr>
            </w:pPr>
            <w:r w:rsidRPr="00AE45D7">
              <w:rPr>
                <w:sz w:val="24"/>
                <w:szCs w:val="24"/>
              </w:rPr>
              <w:t>Moudivláček lužní</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Koroptev polní</w:t>
            </w:r>
          </w:p>
        </w:tc>
        <w:tc>
          <w:tcPr>
            <w:tcW w:w="4607" w:type="dxa"/>
          </w:tcPr>
          <w:p w:rsidR="007B70A9" w:rsidRPr="00AE45D7" w:rsidRDefault="007B70A9" w:rsidP="00AC178C">
            <w:pPr>
              <w:spacing w:line="360" w:lineRule="auto"/>
              <w:jc w:val="both"/>
              <w:rPr>
                <w:sz w:val="24"/>
                <w:szCs w:val="24"/>
              </w:rPr>
            </w:pPr>
            <w:r w:rsidRPr="00AE45D7">
              <w:rPr>
                <w:sz w:val="24"/>
                <w:szCs w:val="24"/>
              </w:rPr>
              <w:t>Ťuhýk obecný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Rorýs obecný</w:t>
            </w:r>
          </w:p>
        </w:tc>
        <w:tc>
          <w:tcPr>
            <w:tcW w:w="4607" w:type="dxa"/>
          </w:tcPr>
          <w:p w:rsidR="007B70A9" w:rsidRPr="00AE45D7" w:rsidRDefault="007B70A9" w:rsidP="00AC178C">
            <w:pPr>
              <w:spacing w:line="360" w:lineRule="auto"/>
              <w:jc w:val="both"/>
              <w:rPr>
                <w:sz w:val="24"/>
                <w:szCs w:val="24"/>
              </w:rPr>
            </w:pPr>
            <w:r w:rsidRPr="00AE45D7">
              <w:rPr>
                <w:sz w:val="24"/>
                <w:szCs w:val="24"/>
              </w:rPr>
              <w:t>Ťuhýk šedý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Strakapoud prostřední</w:t>
            </w:r>
          </w:p>
        </w:tc>
        <w:tc>
          <w:tcPr>
            <w:tcW w:w="4607" w:type="dxa"/>
          </w:tcPr>
          <w:p w:rsidR="007B70A9" w:rsidRPr="00AE45D7" w:rsidRDefault="007B70A9" w:rsidP="00AC178C">
            <w:pPr>
              <w:spacing w:line="360" w:lineRule="auto"/>
              <w:jc w:val="both"/>
              <w:rPr>
                <w:sz w:val="24"/>
                <w:szCs w:val="24"/>
              </w:rPr>
            </w:pPr>
            <w:r w:rsidRPr="00AE45D7">
              <w:rPr>
                <w:sz w:val="24"/>
                <w:szCs w:val="24"/>
              </w:rPr>
              <w:t>Krkavec velký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Břehule říční</w:t>
            </w:r>
          </w:p>
        </w:tc>
        <w:tc>
          <w:tcPr>
            <w:tcW w:w="4607" w:type="dxa"/>
          </w:tcPr>
          <w:p w:rsidR="007B70A9" w:rsidRPr="00AE45D7" w:rsidRDefault="007B70A9" w:rsidP="00AC178C">
            <w:pPr>
              <w:spacing w:line="360" w:lineRule="auto"/>
              <w:jc w:val="both"/>
              <w:rPr>
                <w:sz w:val="24"/>
                <w:szCs w:val="24"/>
              </w:rPr>
            </w:pPr>
          </w:p>
        </w:tc>
      </w:tr>
      <w:tr w:rsidR="007B70A9" w:rsidRPr="00AE45D7" w:rsidTr="00AC178C">
        <w:tc>
          <w:tcPr>
            <w:tcW w:w="9213" w:type="dxa"/>
            <w:gridSpan w:val="2"/>
          </w:tcPr>
          <w:p w:rsidR="007B70A9" w:rsidRPr="00AE45D7" w:rsidRDefault="007B70A9" w:rsidP="00AC178C">
            <w:pPr>
              <w:spacing w:line="360" w:lineRule="auto"/>
              <w:jc w:val="both"/>
              <w:rPr>
                <w:sz w:val="24"/>
                <w:szCs w:val="24"/>
              </w:rPr>
            </w:pPr>
            <w:r w:rsidRPr="00AE45D7">
              <w:rPr>
                <w:sz w:val="24"/>
                <w:szCs w:val="24"/>
              </w:rPr>
              <w:t>Pravděpodobně se vyskytující v oblasti nebo jejím okolí, popřípadě nějak s oblastí spojeni:</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Jestřáb lesní</w:t>
            </w:r>
          </w:p>
        </w:tc>
        <w:tc>
          <w:tcPr>
            <w:tcW w:w="4607" w:type="dxa"/>
          </w:tcPr>
          <w:p w:rsidR="007B70A9" w:rsidRPr="00AE45D7" w:rsidRDefault="007B70A9" w:rsidP="00AC178C">
            <w:pPr>
              <w:spacing w:line="360" w:lineRule="auto"/>
              <w:jc w:val="both"/>
              <w:rPr>
                <w:sz w:val="24"/>
                <w:szCs w:val="24"/>
              </w:rPr>
            </w:pPr>
            <w:r w:rsidRPr="00AE45D7">
              <w:rPr>
                <w:sz w:val="24"/>
                <w:szCs w:val="24"/>
              </w:rPr>
              <w:t>Bramborníček hnědý</w:t>
            </w:r>
          </w:p>
        </w:tc>
      </w:tr>
      <w:tr w:rsidR="007B70A9" w:rsidRPr="00AE45D7" w:rsidTr="00AC178C">
        <w:tc>
          <w:tcPr>
            <w:tcW w:w="4606" w:type="dxa"/>
          </w:tcPr>
          <w:p w:rsidR="007B70A9" w:rsidRPr="00AE45D7" w:rsidRDefault="007B70A9" w:rsidP="00AC178C">
            <w:pPr>
              <w:spacing w:line="360" w:lineRule="auto"/>
              <w:jc w:val="both"/>
              <w:rPr>
                <w:sz w:val="24"/>
                <w:szCs w:val="24"/>
              </w:rPr>
            </w:pPr>
            <w:r w:rsidRPr="00AE45D7">
              <w:rPr>
                <w:sz w:val="24"/>
                <w:szCs w:val="24"/>
              </w:rPr>
              <w:t>Sluka lesní</w:t>
            </w:r>
          </w:p>
        </w:tc>
        <w:tc>
          <w:tcPr>
            <w:tcW w:w="4607" w:type="dxa"/>
          </w:tcPr>
          <w:p w:rsidR="007B70A9" w:rsidRPr="00AE45D7" w:rsidRDefault="007B70A9" w:rsidP="00AC178C">
            <w:pPr>
              <w:spacing w:line="360" w:lineRule="auto"/>
              <w:jc w:val="both"/>
              <w:rPr>
                <w:sz w:val="24"/>
                <w:szCs w:val="24"/>
              </w:rPr>
            </w:pPr>
          </w:p>
        </w:tc>
      </w:tr>
    </w:tbl>
    <w:p w:rsidR="007D2316" w:rsidRDefault="007D2316" w:rsidP="007B70A9">
      <w:pPr>
        <w:spacing w:line="360" w:lineRule="auto"/>
        <w:jc w:val="both"/>
        <w:rPr>
          <w:sz w:val="20"/>
          <w:szCs w:val="20"/>
        </w:rPr>
      </w:pPr>
      <w:r w:rsidRPr="00892D77">
        <w:rPr>
          <w:sz w:val="20"/>
          <w:szCs w:val="20"/>
        </w:rPr>
        <w:t>Tabulka 2 -</w:t>
      </w:r>
      <w:r w:rsidR="007B70A9" w:rsidRPr="00892D77">
        <w:rPr>
          <w:sz w:val="20"/>
          <w:szCs w:val="20"/>
        </w:rPr>
        <w:t xml:space="preserve"> Seznam vyskytujících se druhů zvláště zákonem chráněných (Zdroj: Kočvara, R. Zoologické posouzení záměru pokračování těžby štěrkopísku Náklo-Příkazy, str. 7)</w:t>
      </w:r>
    </w:p>
    <w:p w:rsidR="00702FAD" w:rsidRDefault="00702FAD" w:rsidP="007B70A9">
      <w:pPr>
        <w:spacing w:line="360" w:lineRule="auto"/>
        <w:jc w:val="both"/>
        <w:rPr>
          <w:sz w:val="20"/>
          <w:szCs w:val="20"/>
        </w:rPr>
      </w:pPr>
    </w:p>
    <w:p w:rsidR="00702FAD" w:rsidRPr="00892D77" w:rsidRDefault="00702FAD" w:rsidP="00702FAD">
      <w:pPr>
        <w:spacing w:line="360" w:lineRule="auto"/>
        <w:jc w:val="center"/>
        <w:rPr>
          <w:sz w:val="20"/>
          <w:szCs w:val="20"/>
        </w:rPr>
      </w:pPr>
      <w:r>
        <w:rPr>
          <w:sz w:val="20"/>
          <w:szCs w:val="20"/>
        </w:rPr>
        <w:t>-33-</w:t>
      </w:r>
    </w:p>
    <w:p w:rsidR="007B70A9" w:rsidRPr="00AE45D7" w:rsidRDefault="00AC178C" w:rsidP="00AC178C">
      <w:pPr>
        <w:pStyle w:val="ListParagraph"/>
        <w:numPr>
          <w:ilvl w:val="3"/>
          <w:numId w:val="4"/>
        </w:numPr>
        <w:spacing w:line="360" w:lineRule="auto"/>
        <w:jc w:val="both"/>
        <w:rPr>
          <w:b/>
          <w:sz w:val="30"/>
          <w:szCs w:val="30"/>
        </w:rPr>
      </w:pPr>
      <w:r w:rsidRPr="00AE45D7">
        <w:rPr>
          <w:b/>
          <w:sz w:val="30"/>
          <w:szCs w:val="30"/>
        </w:rPr>
        <w:lastRenderedPageBreak/>
        <w:t xml:space="preserve"> Závěr</w:t>
      </w:r>
    </w:p>
    <w:p w:rsidR="00AC178C" w:rsidRPr="00AE45D7" w:rsidRDefault="00AC178C" w:rsidP="00AC178C">
      <w:pPr>
        <w:spacing w:line="360" w:lineRule="auto"/>
        <w:jc w:val="both"/>
      </w:pPr>
    </w:p>
    <w:p w:rsidR="00AC178C" w:rsidRPr="00AE45D7" w:rsidRDefault="00AC178C" w:rsidP="00AC178C">
      <w:pPr>
        <w:spacing w:line="360" w:lineRule="auto"/>
        <w:ind w:firstLine="708"/>
        <w:jc w:val="both"/>
      </w:pPr>
      <w:r w:rsidRPr="00AE45D7">
        <w:t>Území plánované těžby nevykazuje nutnost zásahu v podobě ochranných opatření a bylo shledáno jako zcela bezvýznamné v rámci výskytu zvláštně chráněných druhů.</w:t>
      </w:r>
    </w:p>
    <w:p w:rsidR="00AC178C" w:rsidRPr="00AE45D7" w:rsidRDefault="00AC178C" w:rsidP="00AC178C">
      <w:pPr>
        <w:spacing w:line="360" w:lineRule="auto"/>
        <w:ind w:firstLine="708"/>
        <w:jc w:val="both"/>
      </w:pPr>
      <w:r w:rsidRPr="00AE45D7">
        <w:t>Za významné teritorium ovšem bylo označeno území stávající štěrkovny, především západní část, kde vznikl cenný litorální porost. Je doporučeno, aby tento prostor byl oddělen od pevniny příkopem o hloubce 2 metrů a šířce 10 metrů tak, aby byl zcela nepřístupný. Na jeho ploše poté vybudovat tůně s hloubkou jednoho metru s rozlohou 10 x 10 metrů a také odstranit od vodní plochy všechny dřeviny.</w:t>
      </w:r>
    </w:p>
    <w:p w:rsidR="00AC178C" w:rsidRPr="00AE45D7" w:rsidRDefault="00AC178C" w:rsidP="00AC178C">
      <w:pPr>
        <w:spacing w:line="360" w:lineRule="auto"/>
        <w:ind w:firstLine="708"/>
        <w:jc w:val="both"/>
      </w:pPr>
      <w:r w:rsidRPr="00AE45D7">
        <w:t>Je nutné v případě rekultivačních opatření v rámci kriticky ohrožených, silně ohrožených a ohrožených druhů zažádat o výjimku z ochranných podmínek u Správy CHKO Litovelského Pomoraví a Krajského úřadu Olomouckého kraje. Zpracovatel ovšem udělení výjimky doporučuje, neboť populace těchto druhů nebudou významně činností společnosti ovlivněny a výskyt většiny těchto druhů je prakticky způsoben těžební činností. Zpracovatel dále podotýká, že je třeba vyloučit zásah do půdního krytu a dřevinných porostů a to především v období 1.4. – 31.7.</w:t>
      </w:r>
      <w:r w:rsidR="00385CDB" w:rsidRPr="00AE45D7">
        <w:t xml:space="preserve"> (Kočvara, 2007)</w:t>
      </w:r>
    </w:p>
    <w:p w:rsidR="00AC178C" w:rsidRPr="00AE45D7" w:rsidRDefault="00AC178C" w:rsidP="00AC178C">
      <w:pPr>
        <w:spacing w:line="360" w:lineRule="auto"/>
        <w:jc w:val="both"/>
      </w:pPr>
    </w:p>
    <w:p w:rsidR="00AC178C" w:rsidRPr="00AE45D7" w:rsidRDefault="00AC178C" w:rsidP="00AC178C">
      <w:pPr>
        <w:pStyle w:val="ListParagraph"/>
        <w:numPr>
          <w:ilvl w:val="2"/>
          <w:numId w:val="4"/>
        </w:numPr>
        <w:spacing w:line="360" w:lineRule="auto"/>
        <w:jc w:val="both"/>
        <w:rPr>
          <w:b/>
          <w:sz w:val="30"/>
          <w:szCs w:val="30"/>
        </w:rPr>
      </w:pPr>
      <w:r w:rsidRPr="00AE45D7">
        <w:rPr>
          <w:b/>
          <w:sz w:val="30"/>
          <w:szCs w:val="30"/>
        </w:rPr>
        <w:t>Hydrogeologická studie</w:t>
      </w:r>
    </w:p>
    <w:p w:rsidR="00AC178C" w:rsidRPr="00AE45D7" w:rsidRDefault="00AC178C" w:rsidP="00AC178C">
      <w:pPr>
        <w:spacing w:line="360" w:lineRule="auto"/>
        <w:jc w:val="both"/>
        <w:rPr>
          <w:b/>
          <w:sz w:val="30"/>
          <w:szCs w:val="30"/>
        </w:rPr>
      </w:pPr>
    </w:p>
    <w:p w:rsidR="00AC178C" w:rsidRPr="00AE45D7" w:rsidRDefault="00AC178C" w:rsidP="00AC178C">
      <w:pPr>
        <w:pStyle w:val="ListParagraph"/>
        <w:numPr>
          <w:ilvl w:val="3"/>
          <w:numId w:val="4"/>
        </w:numPr>
        <w:spacing w:line="360" w:lineRule="auto"/>
        <w:jc w:val="both"/>
        <w:rPr>
          <w:b/>
          <w:sz w:val="30"/>
          <w:szCs w:val="30"/>
        </w:rPr>
      </w:pPr>
      <w:r w:rsidRPr="00AE45D7">
        <w:rPr>
          <w:b/>
          <w:sz w:val="30"/>
          <w:szCs w:val="30"/>
        </w:rPr>
        <w:t xml:space="preserve"> Metodika</w:t>
      </w:r>
    </w:p>
    <w:p w:rsidR="00AC178C" w:rsidRPr="00AE45D7" w:rsidRDefault="00AC178C" w:rsidP="00AC178C">
      <w:pPr>
        <w:spacing w:line="360" w:lineRule="auto"/>
        <w:jc w:val="both"/>
      </w:pPr>
    </w:p>
    <w:p w:rsidR="00AC178C" w:rsidRPr="00AE45D7" w:rsidRDefault="00AC178C" w:rsidP="00AC178C">
      <w:pPr>
        <w:spacing w:line="360" w:lineRule="auto"/>
        <w:ind w:firstLine="708"/>
        <w:jc w:val="both"/>
      </w:pPr>
      <w:r w:rsidRPr="00AE45D7">
        <w:t>Cílem je posouzení vlivu těžby štěrkopísku na podzemní vodu. Tento průzkum je velice důležitý z toho důvodu, že těžením dochází k nevratným ztrátám prostředí, kterými voda proudí, filtruje se a získává chemické vlastnosti.</w:t>
      </w:r>
      <w:r w:rsidR="009D2332">
        <w:t xml:space="preserve"> </w:t>
      </w:r>
      <w:r w:rsidRPr="00AE45D7">
        <w:t>Vznikem jezera je podzemní voda odkryta a získává jiné chemické vlastnosti. Zásadní problém spočívá ve změně proudového systému podzemních vod, kdy v prostoru jezera jsou vytěžením odstraněny filtrační odpory a hladina podzemní vody ve štěrkovišti je zcela rovná oproti své sklonité hladině v podzemí. Toto může zapříčinit buď pokles</w:t>
      </w:r>
      <w:r w:rsidR="009D2332">
        <w:t>,</w:t>
      </w:r>
      <w:r w:rsidRPr="00AE45D7">
        <w:t xml:space="preserve"> nebo naopak vzestup podzemních vod v domovních studnách.</w:t>
      </w:r>
    </w:p>
    <w:p w:rsidR="00AC178C" w:rsidRPr="00AE45D7" w:rsidRDefault="00AC178C" w:rsidP="00AC178C">
      <w:pPr>
        <w:spacing w:line="360" w:lineRule="auto"/>
        <w:jc w:val="both"/>
      </w:pPr>
    </w:p>
    <w:p w:rsidR="007D2316" w:rsidRDefault="007D2316" w:rsidP="00AC178C">
      <w:pPr>
        <w:spacing w:line="360" w:lineRule="auto"/>
        <w:jc w:val="both"/>
      </w:pPr>
    </w:p>
    <w:p w:rsidR="00702FAD" w:rsidRDefault="00702FAD" w:rsidP="00AC178C">
      <w:pPr>
        <w:spacing w:line="360" w:lineRule="auto"/>
        <w:jc w:val="both"/>
      </w:pPr>
    </w:p>
    <w:p w:rsidR="00702FAD" w:rsidRPr="00702FAD" w:rsidRDefault="00702FAD" w:rsidP="00702FAD">
      <w:pPr>
        <w:spacing w:line="360" w:lineRule="auto"/>
        <w:jc w:val="center"/>
        <w:rPr>
          <w:sz w:val="20"/>
          <w:szCs w:val="20"/>
        </w:rPr>
      </w:pPr>
      <w:r w:rsidRPr="00702FAD">
        <w:rPr>
          <w:sz w:val="20"/>
          <w:szCs w:val="20"/>
        </w:rPr>
        <w:t>-34-</w:t>
      </w:r>
    </w:p>
    <w:p w:rsidR="00AC178C" w:rsidRPr="00AE45D7" w:rsidRDefault="00481391" w:rsidP="007D2316">
      <w:pPr>
        <w:pStyle w:val="ListParagraph"/>
        <w:numPr>
          <w:ilvl w:val="3"/>
          <w:numId w:val="4"/>
        </w:numPr>
        <w:spacing w:line="360" w:lineRule="auto"/>
        <w:rPr>
          <w:b/>
          <w:sz w:val="30"/>
          <w:szCs w:val="30"/>
        </w:rPr>
      </w:pPr>
      <w:r w:rsidRPr="00AE45D7">
        <w:rPr>
          <w:b/>
          <w:sz w:val="30"/>
          <w:szCs w:val="30"/>
        </w:rPr>
        <w:lastRenderedPageBreak/>
        <w:t xml:space="preserve">Charakter </w:t>
      </w:r>
      <w:r w:rsidR="00AC178C" w:rsidRPr="00AE45D7">
        <w:rPr>
          <w:b/>
          <w:sz w:val="30"/>
          <w:szCs w:val="30"/>
        </w:rPr>
        <w:t xml:space="preserve">území vzhledem </w:t>
      </w:r>
      <w:r w:rsidRPr="00AE45D7">
        <w:rPr>
          <w:b/>
          <w:sz w:val="30"/>
          <w:szCs w:val="30"/>
        </w:rPr>
        <w:t>k hy</w:t>
      </w:r>
      <w:r w:rsidR="00AC178C" w:rsidRPr="00AE45D7">
        <w:rPr>
          <w:b/>
          <w:sz w:val="30"/>
          <w:szCs w:val="30"/>
        </w:rPr>
        <w:t>drologickým poměrům</w:t>
      </w:r>
    </w:p>
    <w:p w:rsidR="00AC178C" w:rsidRPr="00AE45D7" w:rsidRDefault="00AC178C" w:rsidP="00AC178C">
      <w:pPr>
        <w:spacing w:line="360" w:lineRule="auto"/>
        <w:ind w:firstLine="708"/>
        <w:jc w:val="both"/>
      </w:pPr>
      <w:r w:rsidRPr="00AE45D7">
        <w:t>Území náleží do povodí řeky Moravy od soutoku s Třebůvkou po soutok s Bečvou. Lokalita má teplé klima s průměrnými ročními srážkami 600 mm.</w:t>
      </w:r>
    </w:p>
    <w:p w:rsidR="00AC178C" w:rsidRPr="00AE45D7" w:rsidRDefault="00AC178C" w:rsidP="00AC178C">
      <w:pPr>
        <w:spacing w:line="360" w:lineRule="auto"/>
        <w:ind w:firstLine="708"/>
        <w:jc w:val="both"/>
      </w:pPr>
      <w:r w:rsidRPr="00AE45D7">
        <w:t>Štěrkovna leží v povodí Cholinky, což je pravostranný přítok Moravy, přitéká do údolní nivy Moravy pod Mezicemi a její povodí je odděleno od dílčích ramen řeky Moravy protipovodňovou hrází. Jižní stranu štěrkovny obtéká od Rozvadovic potok Kobylník. Od Březové tekoucí podél hráze Mlýnského potoka je do jezera zaústěn potok Roudník.</w:t>
      </w:r>
      <w:r w:rsidR="00385CDB" w:rsidRPr="00AE45D7">
        <w:t xml:space="preserve"> (Herrmann, 2007)</w:t>
      </w:r>
    </w:p>
    <w:p w:rsidR="00AC178C" w:rsidRPr="00AE45D7" w:rsidRDefault="00AC178C" w:rsidP="00AC178C">
      <w:pPr>
        <w:spacing w:line="360" w:lineRule="auto"/>
        <w:jc w:val="both"/>
        <w:rPr>
          <w:b/>
          <w:sz w:val="30"/>
          <w:szCs w:val="30"/>
        </w:rPr>
      </w:pPr>
    </w:p>
    <w:p w:rsidR="00AC178C" w:rsidRPr="00AE45D7" w:rsidRDefault="00AC178C" w:rsidP="00AC178C">
      <w:pPr>
        <w:pStyle w:val="ListParagraph"/>
        <w:numPr>
          <w:ilvl w:val="3"/>
          <w:numId w:val="4"/>
        </w:numPr>
        <w:spacing w:line="360" w:lineRule="auto"/>
        <w:jc w:val="both"/>
        <w:rPr>
          <w:b/>
          <w:sz w:val="30"/>
          <w:szCs w:val="30"/>
        </w:rPr>
      </w:pPr>
      <w:r w:rsidRPr="00AE45D7">
        <w:rPr>
          <w:b/>
          <w:sz w:val="30"/>
          <w:szCs w:val="30"/>
        </w:rPr>
        <w:t xml:space="preserve"> Postup posouzení</w:t>
      </w:r>
    </w:p>
    <w:p w:rsidR="00AC178C" w:rsidRPr="00AE45D7" w:rsidRDefault="00AC178C" w:rsidP="00AC178C">
      <w:pPr>
        <w:spacing w:line="360" w:lineRule="auto"/>
        <w:jc w:val="both"/>
      </w:pPr>
    </w:p>
    <w:p w:rsidR="00AC178C" w:rsidRPr="00AE45D7" w:rsidRDefault="00AC178C" w:rsidP="00AC178C">
      <w:pPr>
        <w:spacing w:line="360" w:lineRule="auto"/>
        <w:ind w:firstLine="708"/>
        <w:jc w:val="both"/>
      </w:pPr>
      <w:r w:rsidRPr="00AE45D7">
        <w:t>Zpracování vychází z prostudované geologické dokumentace archivované v Geofondu, zákresů od společnosti CEMEX Sand, s.r.o. a vlastní rekognoskace terénu, která proběhla 10.10. 2007. Pro hodnocení režimu podzemní vody byly analyzovány stavy hladiny ve vrtech státní pozorovací sítě podzemních vod Českého hydrometeorologického ústavu, při čemž se jedná o vrty VB0050 Březové – umístěný proti proudu nad pískovnou a vrt VB0047 Hynkov – umístěný po proudu, za období 2.1. 2002 – 29.8. 2007.</w:t>
      </w:r>
    </w:p>
    <w:p w:rsidR="00AC178C" w:rsidRPr="00AE45D7" w:rsidRDefault="00AC178C" w:rsidP="00AC178C">
      <w:pPr>
        <w:spacing w:line="360" w:lineRule="auto"/>
        <w:jc w:val="both"/>
      </w:pPr>
    </w:p>
    <w:p w:rsidR="00AC178C" w:rsidRPr="00AE45D7" w:rsidRDefault="00AC178C" w:rsidP="00AC178C">
      <w:pPr>
        <w:pStyle w:val="ListParagraph"/>
        <w:numPr>
          <w:ilvl w:val="3"/>
          <w:numId w:val="4"/>
        </w:numPr>
        <w:spacing w:line="360" w:lineRule="auto"/>
        <w:jc w:val="both"/>
        <w:rPr>
          <w:b/>
          <w:sz w:val="30"/>
          <w:szCs w:val="30"/>
        </w:rPr>
      </w:pPr>
      <w:r w:rsidRPr="00AE45D7">
        <w:rPr>
          <w:b/>
          <w:sz w:val="30"/>
          <w:szCs w:val="30"/>
        </w:rPr>
        <w:t xml:space="preserve"> Závěr</w:t>
      </w:r>
    </w:p>
    <w:p w:rsidR="00AC178C" w:rsidRPr="00AE45D7" w:rsidRDefault="00AC178C" w:rsidP="00AC178C">
      <w:pPr>
        <w:spacing w:line="360" w:lineRule="auto"/>
        <w:jc w:val="both"/>
      </w:pPr>
    </w:p>
    <w:p w:rsidR="00AC178C" w:rsidRPr="00AE45D7" w:rsidRDefault="00AC178C" w:rsidP="00AC178C">
      <w:pPr>
        <w:spacing w:line="360" w:lineRule="auto"/>
        <w:ind w:firstLine="708"/>
        <w:jc w:val="both"/>
      </w:pPr>
      <w:r w:rsidRPr="00AE45D7">
        <w:t>Pozorování ve vrtu VB0050 zaznamenalo kolísání hladiny kolem 225,25</w:t>
      </w:r>
      <w:r w:rsidR="00C50E3C" w:rsidRPr="00AE45D7">
        <w:t xml:space="preserve"> m n/m</w:t>
      </w:r>
      <w:r w:rsidRPr="00AE45D7">
        <w:t xml:space="preserve"> se směrodatnou odchylkou 0,28 </w:t>
      </w:r>
      <w:r w:rsidR="00121CAC" w:rsidRPr="00AE45D7">
        <w:t xml:space="preserve">m </w:t>
      </w:r>
      <w:r w:rsidRPr="00AE45D7">
        <w:t xml:space="preserve">a ve vrtu VB0047  kolem 221,38 </w:t>
      </w:r>
      <w:r w:rsidR="00C50E3C" w:rsidRPr="00AE45D7">
        <w:t xml:space="preserve">m n/m </w:t>
      </w:r>
      <w:r w:rsidRPr="00AE45D7">
        <w:t>se směrodatnou odchylkou 0,22</w:t>
      </w:r>
      <w:r w:rsidR="00121CAC" w:rsidRPr="00AE45D7">
        <w:t xml:space="preserve"> m, </w:t>
      </w:r>
      <w:r w:rsidRPr="00AE45D7">
        <w:t xml:space="preserve">z toho vyplývá, že průběh stavů podzemní vody nevykazuje odchylky od běžného režimu a těžba tak hladinu podzemní vody neovlivnila. Dá se předpokládat, že podobný režim nastane i při rozšíření těžby, neboť ve směru Březové se jezero nezvětší ve směru proudnice, ale pouze se zarovná roh a k Mezicím je rozšíření ve směru ekvipotenciály. </w:t>
      </w:r>
      <w:r w:rsidR="00385CDB" w:rsidRPr="00AE45D7">
        <w:t>(Herrmann, 2007)</w:t>
      </w:r>
    </w:p>
    <w:p w:rsidR="00AC178C" w:rsidRPr="00AE45D7" w:rsidRDefault="00AC178C" w:rsidP="00AC178C">
      <w:pPr>
        <w:spacing w:line="360" w:lineRule="auto"/>
        <w:jc w:val="both"/>
      </w:pPr>
    </w:p>
    <w:p w:rsidR="007D2316" w:rsidRDefault="007D2316" w:rsidP="00AC178C">
      <w:pPr>
        <w:spacing w:line="360" w:lineRule="auto"/>
        <w:jc w:val="both"/>
      </w:pPr>
    </w:p>
    <w:p w:rsidR="00702FAD" w:rsidRPr="00AE45D7" w:rsidRDefault="00702FAD" w:rsidP="00AC178C">
      <w:pPr>
        <w:spacing w:line="360" w:lineRule="auto"/>
        <w:jc w:val="both"/>
      </w:pPr>
    </w:p>
    <w:p w:rsidR="007D2316" w:rsidRPr="00AE45D7" w:rsidRDefault="007D2316" w:rsidP="00AC178C">
      <w:pPr>
        <w:spacing w:line="360" w:lineRule="auto"/>
        <w:jc w:val="both"/>
      </w:pPr>
    </w:p>
    <w:p w:rsidR="007D2316" w:rsidRPr="00702FAD" w:rsidRDefault="00702FAD" w:rsidP="00702FAD">
      <w:pPr>
        <w:spacing w:line="360" w:lineRule="auto"/>
        <w:jc w:val="center"/>
        <w:rPr>
          <w:sz w:val="20"/>
          <w:szCs w:val="20"/>
        </w:rPr>
      </w:pPr>
      <w:r w:rsidRPr="00702FAD">
        <w:rPr>
          <w:sz w:val="20"/>
          <w:szCs w:val="20"/>
        </w:rPr>
        <w:t>-35-</w:t>
      </w:r>
    </w:p>
    <w:p w:rsidR="00121CAC" w:rsidRPr="00AE45D7" w:rsidRDefault="00121CAC" w:rsidP="00121CAC">
      <w:pPr>
        <w:pStyle w:val="ListParagraph"/>
        <w:numPr>
          <w:ilvl w:val="1"/>
          <w:numId w:val="4"/>
        </w:numPr>
        <w:spacing w:line="360" w:lineRule="auto"/>
        <w:jc w:val="both"/>
        <w:rPr>
          <w:b/>
          <w:sz w:val="30"/>
          <w:szCs w:val="30"/>
        </w:rPr>
      </w:pPr>
      <w:r w:rsidRPr="00AE45D7">
        <w:rPr>
          <w:b/>
          <w:sz w:val="30"/>
          <w:szCs w:val="30"/>
        </w:rPr>
        <w:lastRenderedPageBreak/>
        <w:t xml:space="preserve"> Shrnutí</w:t>
      </w:r>
    </w:p>
    <w:p w:rsidR="00121CAC" w:rsidRPr="00AE45D7" w:rsidRDefault="00121CAC" w:rsidP="00121CAC">
      <w:pPr>
        <w:spacing w:line="360" w:lineRule="auto"/>
        <w:jc w:val="both"/>
      </w:pPr>
    </w:p>
    <w:p w:rsidR="00121CAC" w:rsidRPr="00AE45D7" w:rsidRDefault="00121CAC" w:rsidP="00121CAC">
      <w:pPr>
        <w:spacing w:line="360" w:lineRule="auto"/>
        <w:ind w:firstLine="708"/>
        <w:jc w:val="both"/>
      </w:pPr>
      <w:r w:rsidRPr="00AE45D7">
        <w:t>Vznik pískovny a jejího jezera přinesl jistě mnoho pozitiv. Vznikl významný biotop, ve kterém nachází útočiště mnoho druhů z živočišné i rostlinné říše, včetně druhů ohrožených. Lokalita se stala hojně vyhledávanou, ať z důvodů pozorování fauny a flóry, relaxace nebo kulturního vyžití. Estetické hledisko je absolutně neocenitelné. Ovšem se zvýšenou návštěvností přichází i problém v podobě nedisciplinovanosti rekreantů, kteří, nedbaje přítomnosti odpadkových košů, zanechávají odpadky po celém přístupném okolí jezera nebo je házejí přímo do něj. Z tohoto důvodu došlo například v předminulém roce k rozšíření potkana obecného a riziku přenosu leptospirózy. Po vytažení nástupních mol se také zjistil zvýšený výskyt Slávičky mnohotvárné, kterou si potkani rádi dopřejí jako potravu.</w:t>
      </w:r>
    </w:p>
    <w:p w:rsidR="00121CAC" w:rsidRPr="00AE45D7" w:rsidRDefault="00121CAC" w:rsidP="00121CAC">
      <w:pPr>
        <w:spacing w:line="360" w:lineRule="auto"/>
        <w:ind w:firstLine="708"/>
        <w:jc w:val="both"/>
      </w:pPr>
      <w:r w:rsidRPr="00AE45D7">
        <w:t xml:space="preserve">Otázka rozšíření těžby prozatím zůstává nejasná. Oficiálně nelze </w:t>
      </w:r>
      <w:r w:rsidR="00B7461B" w:rsidRPr="00AE45D7">
        <w:t>získat</w:t>
      </w:r>
      <w:r w:rsidRPr="00AE45D7">
        <w:t xml:space="preserve"> relevantní informace, které by vedly k jasným závěrům a odpovědím, jaká je budoucnost těžby štěrkopísku na tomto území, popřípadě v jakém rozsahu a také jakým způsobem by byla finančně zvýhodněna obec, která vlastní část pozemků, jež by společnost CEMEX Sand s.r.o. ke své další činnosti potřebovala využívat. </w:t>
      </w:r>
    </w:p>
    <w:p w:rsidR="00121CAC" w:rsidRPr="00AE45D7" w:rsidRDefault="00121CAC" w:rsidP="00121CAC">
      <w:pPr>
        <w:spacing w:line="360" w:lineRule="auto"/>
        <w:jc w:val="both"/>
      </w:pPr>
    </w:p>
    <w:p w:rsidR="00AC178C" w:rsidRPr="00AE45D7" w:rsidRDefault="00AC178C" w:rsidP="00AC178C">
      <w:pPr>
        <w:spacing w:line="360" w:lineRule="auto"/>
        <w:jc w:val="both"/>
      </w:pPr>
    </w:p>
    <w:p w:rsidR="00690CC5" w:rsidRPr="00AE45D7" w:rsidRDefault="00690CC5" w:rsidP="00690CC5">
      <w:pPr>
        <w:spacing w:line="360" w:lineRule="auto"/>
        <w:jc w:val="both"/>
      </w:pPr>
    </w:p>
    <w:p w:rsidR="00690CC5" w:rsidRDefault="00690CC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FB13A5" w:rsidRDefault="00FB13A5" w:rsidP="00690CC5">
      <w:pPr>
        <w:spacing w:line="360" w:lineRule="auto"/>
        <w:jc w:val="both"/>
        <w:rPr>
          <w:b/>
        </w:rPr>
      </w:pPr>
    </w:p>
    <w:p w:rsidR="00702FAD" w:rsidRDefault="00702FAD" w:rsidP="00690CC5">
      <w:pPr>
        <w:spacing w:line="360" w:lineRule="auto"/>
        <w:jc w:val="both"/>
        <w:rPr>
          <w:b/>
        </w:rPr>
      </w:pPr>
    </w:p>
    <w:p w:rsidR="00FB13A5" w:rsidRPr="00702FAD" w:rsidRDefault="00702FAD" w:rsidP="00702FAD">
      <w:pPr>
        <w:spacing w:line="360" w:lineRule="auto"/>
        <w:jc w:val="center"/>
        <w:rPr>
          <w:sz w:val="20"/>
          <w:szCs w:val="20"/>
        </w:rPr>
      </w:pPr>
      <w:r w:rsidRPr="00702FAD">
        <w:rPr>
          <w:sz w:val="20"/>
          <w:szCs w:val="20"/>
        </w:rPr>
        <w:t>-36-</w:t>
      </w:r>
    </w:p>
    <w:p w:rsidR="006D365F" w:rsidRPr="00FB13A5" w:rsidRDefault="006D365F" w:rsidP="006D365F">
      <w:pPr>
        <w:pStyle w:val="ListParagraph"/>
        <w:numPr>
          <w:ilvl w:val="0"/>
          <w:numId w:val="4"/>
        </w:numPr>
        <w:spacing w:line="360" w:lineRule="auto"/>
        <w:jc w:val="both"/>
        <w:rPr>
          <w:b/>
          <w:sz w:val="32"/>
          <w:szCs w:val="32"/>
        </w:rPr>
      </w:pPr>
      <w:r w:rsidRPr="00FB13A5">
        <w:rPr>
          <w:b/>
          <w:sz w:val="32"/>
          <w:szCs w:val="32"/>
        </w:rPr>
        <w:lastRenderedPageBreak/>
        <w:t>Inventarizace veřejné zeleně</w:t>
      </w:r>
    </w:p>
    <w:p w:rsidR="006D365F" w:rsidRPr="00FB13A5" w:rsidRDefault="006D365F" w:rsidP="006D365F">
      <w:pPr>
        <w:spacing w:line="360" w:lineRule="auto"/>
        <w:jc w:val="both"/>
        <w:rPr>
          <w:b/>
          <w:sz w:val="30"/>
          <w:szCs w:val="30"/>
        </w:rPr>
      </w:pPr>
    </w:p>
    <w:p w:rsidR="00FB13A5" w:rsidRPr="00E25EA0" w:rsidRDefault="00FB13A5" w:rsidP="00FB13A5">
      <w:pPr>
        <w:pStyle w:val="ListParagraph"/>
        <w:numPr>
          <w:ilvl w:val="1"/>
          <w:numId w:val="4"/>
        </w:numPr>
        <w:spacing w:line="360" w:lineRule="auto"/>
        <w:jc w:val="both"/>
        <w:rPr>
          <w:b/>
          <w:sz w:val="30"/>
          <w:szCs w:val="30"/>
        </w:rPr>
      </w:pPr>
      <w:r w:rsidRPr="00E25EA0">
        <w:rPr>
          <w:b/>
          <w:sz w:val="30"/>
          <w:szCs w:val="30"/>
        </w:rPr>
        <w:t>Veřejná zeleň a její údržba v obci Náklo</w:t>
      </w:r>
    </w:p>
    <w:p w:rsidR="00FB13A5" w:rsidRPr="00E25EA0" w:rsidRDefault="00FB13A5" w:rsidP="00FB13A5">
      <w:pPr>
        <w:spacing w:line="360" w:lineRule="auto"/>
        <w:jc w:val="both"/>
        <w:rPr>
          <w:b/>
          <w:sz w:val="30"/>
          <w:szCs w:val="30"/>
        </w:rPr>
      </w:pPr>
    </w:p>
    <w:p w:rsidR="00FB13A5" w:rsidRPr="00E25EA0" w:rsidRDefault="00FB13A5" w:rsidP="00FB13A5">
      <w:pPr>
        <w:spacing w:line="360" w:lineRule="auto"/>
        <w:ind w:firstLine="708"/>
        <w:jc w:val="both"/>
      </w:pPr>
      <w:r w:rsidRPr="00E25EA0">
        <w:t>Veřejnou zelení se rozumí souhrn všech volně rostoucích a veřejně přístupných zelených rostlin. Tato zeleň má několik funkcí a to ekologickou, biologickou, hygienickou, estetickou a rekreační.  Právní ochrana dřevin rostoucích mimo les poté udává vlastníkovi dřevin zákonnou povin</w:t>
      </w:r>
      <w:r w:rsidR="00BE2B9C">
        <w:t>n</w:t>
      </w:r>
      <w:r w:rsidRPr="00E25EA0">
        <w:t xml:space="preserve">ost pečovat o dřeviny, které se nacházejí na jeho pozemku a v jeho vlastnictví, v případě veřejné zeleně obce Náklo je vlastníkem sama obec. Je zřejmé, že péče o tyto dřeviny by se neměla zanedbávat především z důvodu bezpečnosti občanů obce, aby se předešlo případnému ohrožení na životě či majetku. V případě zanedbání tedy nese obec plnou zodpovědnost za vzniklé škody. </w:t>
      </w:r>
    </w:p>
    <w:p w:rsidR="00FB13A5" w:rsidRPr="00E25EA0" w:rsidRDefault="00FB13A5" w:rsidP="00FB13A5">
      <w:pPr>
        <w:spacing w:line="360" w:lineRule="auto"/>
        <w:ind w:firstLine="708"/>
        <w:jc w:val="both"/>
      </w:pPr>
      <w:r w:rsidRPr="00E25EA0">
        <w:t>Údržbu veřejné zeleně v obci Náklo provádějí pracovníci Technických služeb obce Nákla, jejichž součástí jsou i dvě vyučené zahradnice v oboru. Zajišťují běžnou péči v podobě sečení t</w:t>
      </w:r>
      <w:r w:rsidR="00BE2B9C">
        <w:t>rávníků, výsadbu stromů, ořez</w:t>
      </w:r>
      <w:r w:rsidRPr="00E25EA0">
        <w:t>y stromů, hnojení a mulčování, údržbu květinových záhonů, pravidelně kontrolují zdravotní stav a zabývají se kácením menších stromů. Na kácení příliš vzrostlých stromů je v případě potřeby naj</w:t>
      </w:r>
      <w:r w:rsidR="00BE2B9C">
        <w:t>ata</w:t>
      </w:r>
      <w:r w:rsidRPr="00E25EA0">
        <w:t xml:space="preserve"> příslušná firma. Odvoz dřevného odpadu si realizuje obec sama.</w:t>
      </w:r>
    </w:p>
    <w:p w:rsidR="00417CD3" w:rsidRPr="00E25EA0" w:rsidRDefault="00FB13A5" w:rsidP="00417CD3">
      <w:pPr>
        <w:spacing w:line="360" w:lineRule="auto"/>
        <w:ind w:firstLine="708"/>
        <w:jc w:val="both"/>
      </w:pPr>
      <w:r w:rsidRPr="00E25EA0">
        <w:t>Velkou pomocí při provádění údržby veřejné zeleně je vytvoření a aktualizování základní evidence vegetace nazývající se pasport zeleně. V něm je uvedena přesná pozice subjektu, jeho český a latinský název, datum výsadby, popřípadě informace o výšce, obvodu kmene a šířce koruny, také se zde zaznamenává zdravotní stav a návrh zásahu pro údržbu. Obec Náklo však tuto evidenci prozatím nezavedla.</w:t>
      </w:r>
    </w:p>
    <w:p w:rsidR="00417CD3" w:rsidRPr="00E25EA0" w:rsidRDefault="00417CD3" w:rsidP="00417CD3">
      <w:pPr>
        <w:spacing w:line="360" w:lineRule="auto"/>
        <w:ind w:firstLine="708"/>
        <w:jc w:val="both"/>
      </w:pPr>
    </w:p>
    <w:p w:rsidR="00FB13A5" w:rsidRPr="00E25EA0" w:rsidRDefault="00417CD3" w:rsidP="00417CD3">
      <w:pPr>
        <w:pStyle w:val="ListParagraph"/>
        <w:numPr>
          <w:ilvl w:val="1"/>
          <w:numId w:val="4"/>
        </w:numPr>
        <w:spacing w:line="360" w:lineRule="auto"/>
        <w:jc w:val="both"/>
        <w:rPr>
          <w:b/>
          <w:sz w:val="30"/>
          <w:szCs w:val="30"/>
        </w:rPr>
      </w:pPr>
      <w:r w:rsidRPr="00E25EA0">
        <w:rPr>
          <w:b/>
          <w:sz w:val="30"/>
          <w:szCs w:val="30"/>
        </w:rPr>
        <w:t xml:space="preserve"> </w:t>
      </w:r>
      <w:r w:rsidR="00FB13A5" w:rsidRPr="00E25EA0">
        <w:rPr>
          <w:b/>
          <w:sz w:val="30"/>
          <w:szCs w:val="30"/>
        </w:rPr>
        <w:t>Metodika inventarizace veřejné zeleně v obci Náklo</w:t>
      </w:r>
    </w:p>
    <w:p w:rsidR="00417CD3" w:rsidRPr="00E25EA0" w:rsidRDefault="00417CD3" w:rsidP="00417CD3">
      <w:pPr>
        <w:spacing w:line="360" w:lineRule="auto"/>
        <w:jc w:val="both"/>
      </w:pPr>
    </w:p>
    <w:p w:rsidR="00FB13A5" w:rsidRPr="00E25EA0" w:rsidRDefault="00FB13A5" w:rsidP="00FB13A5">
      <w:pPr>
        <w:spacing w:line="360" w:lineRule="auto"/>
        <w:jc w:val="both"/>
      </w:pPr>
      <w:r w:rsidRPr="00E25EA0">
        <w:t>1) Rozčlenění obce na jednotlivé sektory</w:t>
      </w:r>
    </w:p>
    <w:p w:rsidR="00FB13A5" w:rsidRPr="00E25EA0" w:rsidRDefault="00FB13A5" w:rsidP="00FB13A5">
      <w:pPr>
        <w:spacing w:line="360" w:lineRule="auto"/>
        <w:jc w:val="both"/>
      </w:pPr>
      <w:r w:rsidRPr="00E25EA0">
        <w:t>2) Vyčlenění obecních pozemků pomocí nahlédnutí do katastru nemovitostí</w:t>
      </w:r>
    </w:p>
    <w:p w:rsidR="00417CD3" w:rsidRPr="00E25EA0" w:rsidRDefault="00417CD3" w:rsidP="00FB13A5">
      <w:pPr>
        <w:spacing w:line="360" w:lineRule="auto"/>
        <w:jc w:val="both"/>
      </w:pPr>
    </w:p>
    <w:p w:rsidR="00417CD3" w:rsidRPr="00E25EA0" w:rsidRDefault="00417CD3" w:rsidP="00FB13A5">
      <w:pPr>
        <w:spacing w:line="360" w:lineRule="auto"/>
        <w:jc w:val="both"/>
      </w:pPr>
    </w:p>
    <w:p w:rsidR="00702FAD" w:rsidRPr="00E25EA0" w:rsidRDefault="00702FAD" w:rsidP="00FB13A5">
      <w:pPr>
        <w:spacing w:line="360" w:lineRule="auto"/>
        <w:jc w:val="both"/>
      </w:pPr>
    </w:p>
    <w:p w:rsidR="00702FAD" w:rsidRPr="00E25EA0" w:rsidRDefault="00702FAD" w:rsidP="00702FAD">
      <w:pPr>
        <w:spacing w:line="360" w:lineRule="auto"/>
        <w:jc w:val="center"/>
        <w:rPr>
          <w:sz w:val="20"/>
          <w:szCs w:val="20"/>
        </w:rPr>
      </w:pPr>
      <w:r w:rsidRPr="00E25EA0">
        <w:rPr>
          <w:sz w:val="20"/>
          <w:szCs w:val="20"/>
        </w:rPr>
        <w:t>-37-</w:t>
      </w:r>
    </w:p>
    <w:p w:rsidR="00FB13A5" w:rsidRPr="00E25EA0" w:rsidRDefault="00FB13A5" w:rsidP="00FB13A5">
      <w:pPr>
        <w:spacing w:line="360" w:lineRule="auto"/>
        <w:jc w:val="both"/>
      </w:pPr>
      <w:r w:rsidRPr="00E25EA0">
        <w:lastRenderedPageBreak/>
        <w:t>3) Osobní monitoring zeleně v každém sektoru s posouzením zdravotního stavu jednotlivých druhů pomocí stupnice:</w:t>
      </w:r>
    </w:p>
    <w:p w:rsidR="00FB13A5" w:rsidRPr="00E25EA0" w:rsidRDefault="00FB13A5" w:rsidP="00FB13A5">
      <w:pPr>
        <w:pStyle w:val="ListParagraph"/>
        <w:numPr>
          <w:ilvl w:val="0"/>
          <w:numId w:val="21"/>
        </w:numPr>
        <w:spacing w:after="160" w:line="360" w:lineRule="auto"/>
        <w:jc w:val="both"/>
      </w:pPr>
      <w:r w:rsidRPr="00E25EA0">
        <w:t>Výborný</w:t>
      </w:r>
    </w:p>
    <w:p w:rsidR="00FB13A5" w:rsidRPr="00E25EA0" w:rsidRDefault="00FB13A5" w:rsidP="00FB13A5">
      <w:pPr>
        <w:pStyle w:val="ListParagraph"/>
        <w:numPr>
          <w:ilvl w:val="0"/>
          <w:numId w:val="21"/>
        </w:numPr>
        <w:spacing w:after="160" w:line="360" w:lineRule="auto"/>
        <w:jc w:val="both"/>
      </w:pPr>
      <w:r w:rsidRPr="00E25EA0">
        <w:t>Dobrý</w:t>
      </w:r>
    </w:p>
    <w:p w:rsidR="00FB13A5" w:rsidRPr="00E25EA0" w:rsidRDefault="00FB13A5" w:rsidP="00FB13A5">
      <w:pPr>
        <w:pStyle w:val="ListParagraph"/>
        <w:numPr>
          <w:ilvl w:val="0"/>
          <w:numId w:val="21"/>
        </w:numPr>
        <w:spacing w:after="160" w:line="360" w:lineRule="auto"/>
        <w:jc w:val="both"/>
      </w:pPr>
      <w:r w:rsidRPr="00E25EA0">
        <w:t>Zhoršený</w:t>
      </w:r>
    </w:p>
    <w:p w:rsidR="00FB13A5" w:rsidRPr="00E25EA0" w:rsidRDefault="00FB13A5" w:rsidP="00FB13A5">
      <w:pPr>
        <w:pStyle w:val="ListParagraph"/>
        <w:numPr>
          <w:ilvl w:val="0"/>
          <w:numId w:val="21"/>
        </w:numPr>
        <w:spacing w:after="160" w:line="360" w:lineRule="auto"/>
        <w:jc w:val="both"/>
      </w:pPr>
      <w:r w:rsidRPr="00E25EA0">
        <w:t>Silně narušený</w:t>
      </w:r>
    </w:p>
    <w:p w:rsidR="00FB13A5" w:rsidRPr="00E25EA0" w:rsidRDefault="00FB13A5" w:rsidP="00FB13A5">
      <w:pPr>
        <w:pStyle w:val="ListParagraph"/>
        <w:numPr>
          <w:ilvl w:val="0"/>
          <w:numId w:val="21"/>
        </w:numPr>
        <w:spacing w:after="160" w:line="360" w:lineRule="auto"/>
        <w:jc w:val="both"/>
      </w:pPr>
      <w:r w:rsidRPr="00E25EA0">
        <w:t>Rozpadající se</w:t>
      </w:r>
    </w:p>
    <w:p w:rsidR="00FB13A5" w:rsidRPr="00E25EA0" w:rsidRDefault="00FB13A5" w:rsidP="00FB13A5">
      <w:pPr>
        <w:spacing w:line="360" w:lineRule="auto"/>
        <w:jc w:val="both"/>
      </w:pPr>
      <w:r w:rsidRPr="00E25EA0">
        <w:t>4) Určení druhů pomocí klíče a konzultace s pracovníky Technických služeb obce Nákla</w:t>
      </w:r>
    </w:p>
    <w:p w:rsidR="00FB13A5" w:rsidRPr="00E25EA0" w:rsidRDefault="00FB13A5" w:rsidP="00FB13A5">
      <w:pPr>
        <w:spacing w:line="360" w:lineRule="auto"/>
        <w:jc w:val="both"/>
      </w:pPr>
      <w:r w:rsidRPr="00E25EA0">
        <w:t>5) Zpracování získaných dat</w:t>
      </w:r>
    </w:p>
    <w:p w:rsidR="002C13EE" w:rsidRPr="00E25EA0" w:rsidRDefault="002C13EE" w:rsidP="00FB13A5">
      <w:pPr>
        <w:spacing w:line="360" w:lineRule="auto"/>
        <w:jc w:val="both"/>
      </w:pPr>
    </w:p>
    <w:p w:rsidR="00417CD3" w:rsidRPr="00E25EA0" w:rsidRDefault="00417CD3" w:rsidP="00417CD3">
      <w:pPr>
        <w:pStyle w:val="ListParagraph"/>
        <w:numPr>
          <w:ilvl w:val="1"/>
          <w:numId w:val="4"/>
        </w:numPr>
        <w:spacing w:line="360" w:lineRule="auto"/>
        <w:jc w:val="both"/>
        <w:rPr>
          <w:b/>
          <w:sz w:val="30"/>
          <w:szCs w:val="30"/>
        </w:rPr>
      </w:pPr>
      <w:r w:rsidRPr="00E25EA0">
        <w:rPr>
          <w:b/>
          <w:sz w:val="30"/>
          <w:szCs w:val="30"/>
        </w:rPr>
        <w:t xml:space="preserve"> Zakreslení rozčlenění sektorů do satelitní mapy obce Nákla</w:t>
      </w:r>
    </w:p>
    <w:p w:rsidR="00417CD3" w:rsidRPr="00E25EA0" w:rsidRDefault="00417CD3" w:rsidP="00417CD3">
      <w:pPr>
        <w:spacing w:line="360" w:lineRule="auto"/>
        <w:jc w:val="both"/>
        <w:rPr>
          <w:b/>
          <w:sz w:val="30"/>
          <w:szCs w:val="30"/>
        </w:rPr>
      </w:pPr>
    </w:p>
    <w:p w:rsidR="00417CD3" w:rsidRPr="00E25EA0" w:rsidRDefault="00417CD3" w:rsidP="00417CD3">
      <w:pPr>
        <w:spacing w:line="360" w:lineRule="auto"/>
        <w:jc w:val="center"/>
      </w:pPr>
      <w:r w:rsidRPr="00E25EA0">
        <w:rPr>
          <w:noProof/>
        </w:rPr>
        <w:drawing>
          <wp:inline distT="0" distB="0" distL="0" distR="0">
            <wp:extent cx="4842000" cy="398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klo SEKTO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2000" cy="3981600"/>
                    </a:xfrm>
                    <a:prstGeom prst="rect">
                      <a:avLst/>
                    </a:prstGeom>
                  </pic:spPr>
                </pic:pic>
              </a:graphicData>
            </a:graphic>
          </wp:inline>
        </w:drawing>
      </w:r>
    </w:p>
    <w:p w:rsidR="00417CD3" w:rsidRPr="00E25EA0" w:rsidRDefault="00417CD3" w:rsidP="00417CD3">
      <w:pPr>
        <w:rPr>
          <w:sz w:val="20"/>
          <w:szCs w:val="20"/>
        </w:rPr>
      </w:pPr>
      <w:r w:rsidRPr="00E25EA0">
        <w:rPr>
          <w:sz w:val="20"/>
          <w:szCs w:val="20"/>
        </w:rPr>
        <w:t>Obr</w:t>
      </w:r>
      <w:r w:rsidR="00BB14B4" w:rsidRPr="00E25EA0">
        <w:rPr>
          <w:sz w:val="20"/>
          <w:szCs w:val="20"/>
        </w:rPr>
        <w:t>ázek</w:t>
      </w:r>
      <w:r w:rsidRPr="00E25EA0">
        <w:rPr>
          <w:sz w:val="20"/>
          <w:szCs w:val="20"/>
        </w:rPr>
        <w:t xml:space="preserve"> 7 – Zakreslení rozčlenění sektorů do satelitní mapy obce Nákla (Zdroj mapy –Google [online]. Dostupné z: </w:t>
      </w:r>
      <w:hyperlink r:id="rId16" w:history="1">
        <w:r w:rsidRPr="00E25EA0">
          <w:rPr>
            <w:rStyle w:val="Hyperlink"/>
            <w:color w:val="000000" w:themeColor="text1"/>
            <w:sz w:val="20"/>
            <w:szCs w:val="20"/>
          </w:rPr>
          <w:t>https://www.google.cz/maps/place/783+32+N%C3%A1klo/@49.6522509,17.1273382,987m/</w:t>
        </w:r>
      </w:hyperlink>
      <w:r w:rsidRPr="00E25EA0">
        <w:rPr>
          <w:sz w:val="20"/>
          <w:szCs w:val="20"/>
        </w:rPr>
        <w:t>)</w:t>
      </w:r>
    </w:p>
    <w:p w:rsidR="00417CD3" w:rsidRPr="00E25EA0" w:rsidRDefault="00417CD3" w:rsidP="00417CD3">
      <w:pPr>
        <w:spacing w:line="360" w:lineRule="auto"/>
        <w:jc w:val="center"/>
      </w:pPr>
    </w:p>
    <w:p w:rsidR="00417CD3" w:rsidRPr="00E25EA0" w:rsidRDefault="00417CD3" w:rsidP="00417CD3"/>
    <w:p w:rsidR="00892D77" w:rsidRPr="00E25EA0" w:rsidRDefault="00892D77" w:rsidP="00417CD3"/>
    <w:p w:rsidR="00892D77" w:rsidRPr="00E25EA0" w:rsidRDefault="00892D77" w:rsidP="00417CD3"/>
    <w:p w:rsidR="00417CD3" w:rsidRPr="00E25EA0" w:rsidRDefault="00702FAD" w:rsidP="00702FAD">
      <w:pPr>
        <w:jc w:val="center"/>
        <w:rPr>
          <w:sz w:val="20"/>
          <w:szCs w:val="20"/>
        </w:rPr>
      </w:pPr>
      <w:r w:rsidRPr="00E25EA0">
        <w:rPr>
          <w:sz w:val="20"/>
          <w:szCs w:val="20"/>
        </w:rPr>
        <w:t>-38-</w:t>
      </w:r>
    </w:p>
    <w:p w:rsidR="00417CD3" w:rsidRPr="00E25EA0" w:rsidRDefault="00417CD3" w:rsidP="00417CD3">
      <w:pPr>
        <w:pStyle w:val="ListParagraph"/>
        <w:numPr>
          <w:ilvl w:val="1"/>
          <w:numId w:val="4"/>
        </w:numPr>
        <w:rPr>
          <w:b/>
          <w:sz w:val="30"/>
          <w:szCs w:val="30"/>
        </w:rPr>
      </w:pPr>
      <w:r w:rsidRPr="00E25EA0">
        <w:rPr>
          <w:b/>
          <w:sz w:val="30"/>
          <w:szCs w:val="30"/>
        </w:rPr>
        <w:lastRenderedPageBreak/>
        <w:t xml:space="preserve"> Inventarizace veřejné zeleně v jednotlivých sektorech</w:t>
      </w:r>
    </w:p>
    <w:p w:rsidR="00417CD3" w:rsidRPr="00E25EA0" w:rsidRDefault="00417CD3" w:rsidP="00417CD3">
      <w:pPr>
        <w:pStyle w:val="ListParagraph"/>
        <w:ind w:left="1080"/>
        <w:rPr>
          <w:b/>
          <w:sz w:val="30"/>
          <w:szCs w:val="30"/>
        </w:rPr>
      </w:pPr>
    </w:p>
    <w:p w:rsidR="00417CD3" w:rsidRPr="00E25EA0" w:rsidRDefault="00417CD3" w:rsidP="00417CD3">
      <w:pPr>
        <w:pStyle w:val="ListParagraph"/>
        <w:numPr>
          <w:ilvl w:val="2"/>
          <w:numId w:val="4"/>
        </w:numPr>
        <w:rPr>
          <w:b/>
          <w:sz w:val="30"/>
          <w:szCs w:val="30"/>
        </w:rPr>
      </w:pPr>
      <w:r w:rsidRPr="00E25EA0">
        <w:rPr>
          <w:b/>
          <w:sz w:val="30"/>
          <w:szCs w:val="30"/>
        </w:rPr>
        <w:t>Sektor 1</w:t>
      </w:r>
    </w:p>
    <w:p w:rsidR="00417CD3" w:rsidRPr="00E25EA0" w:rsidRDefault="00417CD3" w:rsidP="00417CD3">
      <w:pPr>
        <w:pStyle w:val="ListParagraph"/>
        <w:ind w:left="2160"/>
      </w:pPr>
    </w:p>
    <w:p w:rsidR="00417CD3" w:rsidRPr="00E25EA0" w:rsidRDefault="00417CD3" w:rsidP="00417CD3">
      <w:pPr>
        <w:ind w:firstLine="708"/>
      </w:pPr>
      <w:r w:rsidRPr="00E25EA0">
        <w:t xml:space="preserve">Sektor 1 se nachází podél hlavního tahu směrem na Litovel, od hlavní silnice obce Náklo ve směru obce Mezice a v obci Náklo je ukončen budovou zdravotního střediska. </w:t>
      </w:r>
    </w:p>
    <w:p w:rsidR="00417CD3" w:rsidRPr="00E25EA0" w:rsidRDefault="00417CD3" w:rsidP="00417CD3">
      <w:r w:rsidRPr="00E25EA0">
        <w:t>Dominantou je zde obecní hřbitov.</w:t>
      </w:r>
    </w:p>
    <w:p w:rsidR="00417CD3" w:rsidRPr="00E25EA0" w:rsidRDefault="00417CD3" w:rsidP="00417CD3">
      <w:pPr>
        <w:spacing w:line="360" w:lineRule="auto"/>
        <w:jc w:val="both"/>
      </w:pPr>
    </w:p>
    <w:p w:rsidR="00616C3C" w:rsidRPr="00E25EA0" w:rsidRDefault="00417CD3" w:rsidP="00FB13A5">
      <w:pPr>
        <w:spacing w:line="360" w:lineRule="auto"/>
        <w:jc w:val="both"/>
      </w:pPr>
      <w:r w:rsidRPr="00E25EA0">
        <w:rPr>
          <w:noProof/>
        </w:rPr>
        <w:drawing>
          <wp:inline distT="0" distB="0" distL="0" distR="0">
            <wp:extent cx="5760720" cy="3244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419_0307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rsidR="00417CD3" w:rsidRPr="00E25EA0" w:rsidRDefault="00417CD3" w:rsidP="00417CD3">
      <w:pPr>
        <w:rPr>
          <w:sz w:val="20"/>
          <w:szCs w:val="20"/>
        </w:rPr>
      </w:pPr>
      <w:r w:rsidRPr="00E25EA0">
        <w:rPr>
          <w:sz w:val="20"/>
          <w:szCs w:val="20"/>
        </w:rPr>
        <w:t>Obr</w:t>
      </w:r>
      <w:r w:rsidR="00BB14B4" w:rsidRPr="00E25EA0">
        <w:rPr>
          <w:sz w:val="20"/>
          <w:szCs w:val="20"/>
        </w:rPr>
        <w:t>ázek</w:t>
      </w:r>
      <w:r w:rsidRPr="00E25EA0">
        <w:rPr>
          <w:sz w:val="20"/>
          <w:szCs w:val="20"/>
        </w:rPr>
        <w:t xml:space="preserve"> 8 – Pohled na hřbitov v obci Náklo</w:t>
      </w:r>
    </w:p>
    <w:p w:rsidR="00417CD3" w:rsidRPr="00E25EA0" w:rsidRDefault="00417CD3" w:rsidP="00417CD3"/>
    <w:tbl>
      <w:tblPr>
        <w:tblStyle w:val="TableGrid"/>
        <w:tblW w:w="0" w:type="auto"/>
        <w:tblLook w:val="04A0" w:firstRow="1" w:lastRow="0" w:firstColumn="1" w:lastColumn="0" w:noHBand="0" w:noVBand="1"/>
      </w:tblPr>
      <w:tblGrid>
        <w:gridCol w:w="2265"/>
        <w:gridCol w:w="2265"/>
        <w:gridCol w:w="2266"/>
        <w:gridCol w:w="2266"/>
      </w:tblGrid>
      <w:tr w:rsidR="00417CD3" w:rsidRPr="00E25EA0" w:rsidTr="00892D77">
        <w:tc>
          <w:tcPr>
            <w:tcW w:w="2265" w:type="dxa"/>
          </w:tcPr>
          <w:p w:rsidR="00417CD3" w:rsidRPr="00E25EA0" w:rsidRDefault="00417CD3" w:rsidP="00892D77">
            <w:pPr>
              <w:rPr>
                <w:b/>
                <w:sz w:val="24"/>
                <w:szCs w:val="24"/>
              </w:rPr>
            </w:pPr>
            <w:r w:rsidRPr="00E25EA0">
              <w:rPr>
                <w:b/>
                <w:sz w:val="24"/>
                <w:szCs w:val="24"/>
              </w:rPr>
              <w:t>Český název</w:t>
            </w:r>
          </w:p>
        </w:tc>
        <w:tc>
          <w:tcPr>
            <w:tcW w:w="2265" w:type="dxa"/>
          </w:tcPr>
          <w:p w:rsidR="00417CD3" w:rsidRPr="00E25EA0" w:rsidRDefault="00417CD3" w:rsidP="00892D77">
            <w:pPr>
              <w:rPr>
                <w:b/>
                <w:sz w:val="24"/>
                <w:szCs w:val="24"/>
              </w:rPr>
            </w:pPr>
            <w:r w:rsidRPr="00E25EA0">
              <w:rPr>
                <w:b/>
                <w:sz w:val="24"/>
                <w:szCs w:val="24"/>
              </w:rPr>
              <w:t>Latinský název</w:t>
            </w:r>
          </w:p>
        </w:tc>
        <w:tc>
          <w:tcPr>
            <w:tcW w:w="2266" w:type="dxa"/>
          </w:tcPr>
          <w:p w:rsidR="00417CD3" w:rsidRPr="00E25EA0" w:rsidRDefault="00417CD3" w:rsidP="00892D77">
            <w:pPr>
              <w:rPr>
                <w:b/>
                <w:sz w:val="24"/>
                <w:szCs w:val="24"/>
              </w:rPr>
            </w:pPr>
            <w:r w:rsidRPr="00E25EA0">
              <w:rPr>
                <w:b/>
                <w:sz w:val="24"/>
                <w:szCs w:val="24"/>
              </w:rPr>
              <w:t>Počet kusů</w:t>
            </w:r>
          </w:p>
        </w:tc>
        <w:tc>
          <w:tcPr>
            <w:tcW w:w="2266" w:type="dxa"/>
          </w:tcPr>
          <w:p w:rsidR="00417CD3" w:rsidRPr="00E25EA0" w:rsidRDefault="00417CD3" w:rsidP="00892D77">
            <w:pPr>
              <w:rPr>
                <w:b/>
                <w:sz w:val="24"/>
                <w:szCs w:val="24"/>
              </w:rPr>
            </w:pPr>
            <w:r w:rsidRPr="00E25EA0">
              <w:rPr>
                <w:b/>
                <w:sz w:val="24"/>
                <w:szCs w:val="24"/>
              </w:rPr>
              <w:t>Zdravotní stav</w:t>
            </w:r>
          </w:p>
        </w:tc>
      </w:tr>
      <w:tr w:rsidR="00417CD3" w:rsidRPr="00E25EA0" w:rsidTr="00892D77">
        <w:tc>
          <w:tcPr>
            <w:tcW w:w="2265" w:type="dxa"/>
          </w:tcPr>
          <w:p w:rsidR="00417CD3" w:rsidRPr="00E25EA0" w:rsidRDefault="00417CD3" w:rsidP="00892D77">
            <w:pPr>
              <w:rPr>
                <w:sz w:val="24"/>
                <w:szCs w:val="24"/>
              </w:rPr>
            </w:pPr>
            <w:r w:rsidRPr="00E25EA0">
              <w:rPr>
                <w:sz w:val="24"/>
                <w:szCs w:val="24"/>
              </w:rPr>
              <w:t>Bříza bělokorá</w:t>
            </w:r>
          </w:p>
        </w:tc>
        <w:tc>
          <w:tcPr>
            <w:tcW w:w="2265" w:type="dxa"/>
          </w:tcPr>
          <w:p w:rsidR="00417CD3" w:rsidRPr="00E25EA0" w:rsidRDefault="00417CD3" w:rsidP="00892D77">
            <w:pPr>
              <w:rPr>
                <w:sz w:val="24"/>
                <w:szCs w:val="24"/>
              </w:rPr>
            </w:pPr>
            <w:r w:rsidRPr="00E25EA0">
              <w:rPr>
                <w:sz w:val="24"/>
                <w:szCs w:val="24"/>
              </w:rPr>
              <w:t>Betula pendula</w:t>
            </w:r>
          </w:p>
        </w:tc>
        <w:tc>
          <w:tcPr>
            <w:tcW w:w="2266" w:type="dxa"/>
          </w:tcPr>
          <w:p w:rsidR="00417CD3" w:rsidRPr="00E25EA0" w:rsidRDefault="00417CD3" w:rsidP="00892D77">
            <w:pPr>
              <w:rPr>
                <w:sz w:val="24"/>
                <w:szCs w:val="24"/>
              </w:rPr>
            </w:pPr>
            <w:r w:rsidRPr="00E25EA0">
              <w:rPr>
                <w:sz w:val="24"/>
                <w:szCs w:val="24"/>
              </w:rPr>
              <w:t>3</w:t>
            </w:r>
          </w:p>
        </w:tc>
        <w:tc>
          <w:tcPr>
            <w:tcW w:w="2266" w:type="dxa"/>
          </w:tcPr>
          <w:p w:rsidR="00417CD3" w:rsidRPr="00E25EA0" w:rsidRDefault="00417CD3" w:rsidP="00892D77">
            <w:pPr>
              <w:rPr>
                <w:sz w:val="24"/>
                <w:szCs w:val="24"/>
              </w:rPr>
            </w:pPr>
            <w:r w:rsidRPr="00E25EA0">
              <w:rPr>
                <w:sz w:val="24"/>
                <w:szCs w:val="24"/>
              </w:rPr>
              <w:t>Dobrý</w:t>
            </w:r>
          </w:p>
        </w:tc>
      </w:tr>
      <w:tr w:rsidR="00417CD3" w:rsidRPr="00E25EA0" w:rsidTr="00892D77">
        <w:tc>
          <w:tcPr>
            <w:tcW w:w="2265" w:type="dxa"/>
          </w:tcPr>
          <w:p w:rsidR="00417CD3" w:rsidRPr="00E25EA0" w:rsidRDefault="00417CD3" w:rsidP="00892D77">
            <w:pPr>
              <w:rPr>
                <w:sz w:val="24"/>
                <w:szCs w:val="24"/>
              </w:rPr>
            </w:pPr>
            <w:r w:rsidRPr="00E25EA0">
              <w:rPr>
                <w:sz w:val="24"/>
                <w:szCs w:val="24"/>
              </w:rPr>
              <w:t>Zerav západní</w:t>
            </w:r>
          </w:p>
        </w:tc>
        <w:tc>
          <w:tcPr>
            <w:tcW w:w="2265" w:type="dxa"/>
          </w:tcPr>
          <w:p w:rsidR="00417CD3" w:rsidRPr="00E25EA0" w:rsidRDefault="00417CD3" w:rsidP="00892D77">
            <w:pPr>
              <w:rPr>
                <w:sz w:val="24"/>
                <w:szCs w:val="24"/>
              </w:rPr>
            </w:pPr>
            <w:r w:rsidRPr="00E25EA0">
              <w:rPr>
                <w:sz w:val="24"/>
                <w:szCs w:val="24"/>
              </w:rPr>
              <w:t>Thuja occidentalis</w:t>
            </w:r>
          </w:p>
        </w:tc>
        <w:tc>
          <w:tcPr>
            <w:tcW w:w="2266" w:type="dxa"/>
          </w:tcPr>
          <w:p w:rsidR="00417CD3" w:rsidRPr="00E25EA0" w:rsidRDefault="00417CD3" w:rsidP="00892D77">
            <w:pPr>
              <w:rPr>
                <w:sz w:val="24"/>
                <w:szCs w:val="24"/>
              </w:rPr>
            </w:pPr>
            <w:r w:rsidRPr="00E25EA0">
              <w:rPr>
                <w:sz w:val="24"/>
                <w:szCs w:val="24"/>
              </w:rPr>
              <w:t>3</w:t>
            </w:r>
          </w:p>
        </w:tc>
        <w:tc>
          <w:tcPr>
            <w:tcW w:w="2266" w:type="dxa"/>
          </w:tcPr>
          <w:p w:rsidR="00417CD3" w:rsidRPr="00E25EA0" w:rsidRDefault="00417CD3" w:rsidP="00892D77">
            <w:pPr>
              <w:rPr>
                <w:sz w:val="24"/>
                <w:szCs w:val="24"/>
              </w:rPr>
            </w:pPr>
            <w:r w:rsidRPr="00E25EA0">
              <w:rPr>
                <w:sz w:val="24"/>
                <w:szCs w:val="24"/>
              </w:rPr>
              <w:t>Výborný</w:t>
            </w:r>
          </w:p>
        </w:tc>
      </w:tr>
      <w:tr w:rsidR="00417CD3" w:rsidRPr="00E25EA0" w:rsidTr="00892D77">
        <w:tc>
          <w:tcPr>
            <w:tcW w:w="2265" w:type="dxa"/>
          </w:tcPr>
          <w:p w:rsidR="00417CD3" w:rsidRPr="00E25EA0" w:rsidRDefault="00417CD3" w:rsidP="00892D77">
            <w:pPr>
              <w:rPr>
                <w:sz w:val="24"/>
                <w:szCs w:val="24"/>
              </w:rPr>
            </w:pPr>
            <w:r w:rsidRPr="00E25EA0">
              <w:rPr>
                <w:sz w:val="24"/>
                <w:szCs w:val="24"/>
              </w:rPr>
              <w:t>Jasan úzkolistý</w:t>
            </w:r>
          </w:p>
        </w:tc>
        <w:tc>
          <w:tcPr>
            <w:tcW w:w="2265" w:type="dxa"/>
          </w:tcPr>
          <w:p w:rsidR="00417CD3" w:rsidRPr="00E25EA0" w:rsidRDefault="00417CD3" w:rsidP="00892D77">
            <w:pPr>
              <w:rPr>
                <w:sz w:val="24"/>
                <w:szCs w:val="24"/>
              </w:rPr>
            </w:pPr>
            <w:r w:rsidRPr="00E25EA0">
              <w:rPr>
                <w:sz w:val="24"/>
                <w:szCs w:val="24"/>
              </w:rPr>
              <w:t>Fraxinus angustifolia</w:t>
            </w:r>
          </w:p>
        </w:tc>
        <w:tc>
          <w:tcPr>
            <w:tcW w:w="2266" w:type="dxa"/>
          </w:tcPr>
          <w:p w:rsidR="00417CD3" w:rsidRPr="00E25EA0" w:rsidRDefault="00417CD3" w:rsidP="00892D77">
            <w:pPr>
              <w:rPr>
                <w:sz w:val="24"/>
                <w:szCs w:val="24"/>
              </w:rPr>
            </w:pPr>
            <w:r w:rsidRPr="00E25EA0">
              <w:rPr>
                <w:sz w:val="24"/>
                <w:szCs w:val="24"/>
              </w:rPr>
              <w:t>8</w:t>
            </w:r>
          </w:p>
        </w:tc>
        <w:tc>
          <w:tcPr>
            <w:tcW w:w="2266" w:type="dxa"/>
          </w:tcPr>
          <w:p w:rsidR="00417CD3" w:rsidRPr="00E25EA0" w:rsidRDefault="00417CD3" w:rsidP="00892D77">
            <w:pPr>
              <w:rPr>
                <w:sz w:val="24"/>
                <w:szCs w:val="24"/>
              </w:rPr>
            </w:pPr>
            <w:r w:rsidRPr="00E25EA0">
              <w:rPr>
                <w:sz w:val="24"/>
                <w:szCs w:val="24"/>
              </w:rPr>
              <w:t>Dobrý</w:t>
            </w:r>
          </w:p>
        </w:tc>
      </w:tr>
      <w:tr w:rsidR="00417CD3" w:rsidRPr="00E25EA0" w:rsidTr="00892D77">
        <w:tc>
          <w:tcPr>
            <w:tcW w:w="2265" w:type="dxa"/>
          </w:tcPr>
          <w:p w:rsidR="00417CD3" w:rsidRPr="00E25EA0" w:rsidRDefault="00417CD3" w:rsidP="00892D77">
            <w:pPr>
              <w:rPr>
                <w:sz w:val="24"/>
                <w:szCs w:val="24"/>
              </w:rPr>
            </w:pPr>
            <w:r w:rsidRPr="00E25EA0">
              <w:rPr>
                <w:sz w:val="24"/>
                <w:szCs w:val="24"/>
              </w:rPr>
              <w:t>Zlatice prostřední</w:t>
            </w:r>
          </w:p>
        </w:tc>
        <w:tc>
          <w:tcPr>
            <w:tcW w:w="2265" w:type="dxa"/>
          </w:tcPr>
          <w:p w:rsidR="00417CD3" w:rsidRPr="00E25EA0" w:rsidRDefault="00417CD3" w:rsidP="00892D77">
            <w:pPr>
              <w:rPr>
                <w:sz w:val="24"/>
                <w:szCs w:val="24"/>
              </w:rPr>
            </w:pPr>
            <w:r w:rsidRPr="00E25EA0">
              <w:rPr>
                <w:sz w:val="24"/>
                <w:szCs w:val="24"/>
              </w:rPr>
              <w:t>Forsythia intermedia</w:t>
            </w:r>
          </w:p>
        </w:tc>
        <w:tc>
          <w:tcPr>
            <w:tcW w:w="2266" w:type="dxa"/>
          </w:tcPr>
          <w:p w:rsidR="00417CD3" w:rsidRPr="00E25EA0" w:rsidRDefault="00417CD3" w:rsidP="00892D77">
            <w:pPr>
              <w:rPr>
                <w:sz w:val="24"/>
                <w:szCs w:val="24"/>
              </w:rPr>
            </w:pPr>
            <w:r w:rsidRPr="00E25EA0">
              <w:rPr>
                <w:sz w:val="24"/>
                <w:szCs w:val="24"/>
              </w:rPr>
              <w:t>4</w:t>
            </w:r>
          </w:p>
        </w:tc>
        <w:tc>
          <w:tcPr>
            <w:tcW w:w="2266" w:type="dxa"/>
          </w:tcPr>
          <w:p w:rsidR="00417CD3" w:rsidRPr="00E25EA0" w:rsidRDefault="00417CD3" w:rsidP="00892D77">
            <w:pPr>
              <w:rPr>
                <w:sz w:val="24"/>
                <w:szCs w:val="24"/>
              </w:rPr>
            </w:pPr>
            <w:r w:rsidRPr="00E25EA0">
              <w:rPr>
                <w:sz w:val="24"/>
                <w:szCs w:val="24"/>
              </w:rPr>
              <w:t>Výborný</w:t>
            </w:r>
          </w:p>
        </w:tc>
      </w:tr>
    </w:tbl>
    <w:p w:rsidR="00417CD3" w:rsidRPr="00E25EA0" w:rsidRDefault="00417CD3" w:rsidP="00417CD3">
      <w:pPr>
        <w:rPr>
          <w:sz w:val="20"/>
          <w:szCs w:val="20"/>
        </w:rPr>
      </w:pPr>
      <w:r w:rsidRPr="00E25EA0">
        <w:rPr>
          <w:sz w:val="20"/>
          <w:szCs w:val="20"/>
        </w:rPr>
        <w:t>Tabulka 3 – Zjištěné druhy v sektoru 1</w:t>
      </w:r>
    </w:p>
    <w:p w:rsidR="00417CD3" w:rsidRPr="00E25EA0" w:rsidRDefault="00417CD3" w:rsidP="00417CD3">
      <w:pPr>
        <w:rPr>
          <w:b/>
          <w:sz w:val="30"/>
          <w:szCs w:val="30"/>
        </w:rPr>
      </w:pPr>
    </w:p>
    <w:p w:rsidR="00417CD3" w:rsidRPr="00E25EA0" w:rsidRDefault="00417CD3" w:rsidP="00417CD3">
      <w:pPr>
        <w:pStyle w:val="ListParagraph"/>
        <w:numPr>
          <w:ilvl w:val="2"/>
          <w:numId w:val="4"/>
        </w:numPr>
        <w:rPr>
          <w:b/>
          <w:sz w:val="30"/>
          <w:szCs w:val="30"/>
        </w:rPr>
      </w:pPr>
      <w:r w:rsidRPr="00E25EA0">
        <w:rPr>
          <w:b/>
          <w:sz w:val="30"/>
          <w:szCs w:val="30"/>
        </w:rPr>
        <w:t>Sektor 2</w:t>
      </w:r>
    </w:p>
    <w:p w:rsidR="00417CD3" w:rsidRPr="00E25EA0" w:rsidRDefault="00417CD3" w:rsidP="00417CD3">
      <w:pPr>
        <w:pStyle w:val="ListParagraph"/>
        <w:ind w:left="2160"/>
      </w:pPr>
    </w:p>
    <w:p w:rsidR="00417CD3" w:rsidRPr="00E25EA0" w:rsidRDefault="00417CD3" w:rsidP="00417CD3">
      <w:pPr>
        <w:ind w:firstLine="708"/>
      </w:pPr>
      <w:r w:rsidRPr="00E25EA0">
        <w:t xml:space="preserve">Sektor 2 se nachází podél hlavního tahu směrem na Olomouc, od hlavní silnice obce Náklo ve směru obce Příkazy a v obci Náklo je ukončen budovou Základní školy. </w:t>
      </w:r>
    </w:p>
    <w:p w:rsidR="00417CD3" w:rsidRPr="00E25EA0" w:rsidRDefault="00417CD3" w:rsidP="00515DF9">
      <w:pPr>
        <w:ind w:firstLine="708"/>
      </w:pPr>
      <w:r w:rsidRPr="00E25EA0">
        <w:t>Dominantou je zde prasečí farma náležící zemědělskému družstvu Unčovice.</w:t>
      </w:r>
    </w:p>
    <w:p w:rsidR="00417CD3" w:rsidRPr="00E25EA0" w:rsidRDefault="00417CD3" w:rsidP="00417CD3"/>
    <w:p w:rsidR="00702FAD" w:rsidRPr="00E25EA0" w:rsidRDefault="00702FAD" w:rsidP="00417CD3"/>
    <w:p w:rsidR="00702FAD" w:rsidRPr="00E25EA0" w:rsidRDefault="00702FAD" w:rsidP="00417CD3"/>
    <w:p w:rsidR="00702FAD" w:rsidRPr="00E25EA0" w:rsidRDefault="00702FAD" w:rsidP="00417CD3"/>
    <w:p w:rsidR="00702FAD" w:rsidRPr="00E25EA0" w:rsidRDefault="00702FAD" w:rsidP="00417CD3"/>
    <w:p w:rsidR="00702FAD" w:rsidRPr="00E25EA0" w:rsidRDefault="00702FAD" w:rsidP="00417CD3"/>
    <w:p w:rsidR="00702FAD" w:rsidRPr="00E25EA0" w:rsidRDefault="00702FAD" w:rsidP="00417CD3"/>
    <w:p w:rsidR="00702FAD" w:rsidRPr="00E25EA0" w:rsidRDefault="00702FAD" w:rsidP="00702FAD">
      <w:pPr>
        <w:jc w:val="center"/>
        <w:rPr>
          <w:sz w:val="20"/>
          <w:szCs w:val="20"/>
        </w:rPr>
      </w:pPr>
      <w:r w:rsidRPr="00E25EA0">
        <w:rPr>
          <w:sz w:val="20"/>
          <w:szCs w:val="20"/>
        </w:rPr>
        <w:t>-39-</w:t>
      </w:r>
    </w:p>
    <w:p w:rsidR="00DB1536" w:rsidRPr="00E25EA0" w:rsidRDefault="00417CD3" w:rsidP="00FB13A5">
      <w:pPr>
        <w:spacing w:line="360" w:lineRule="auto"/>
        <w:jc w:val="both"/>
      </w:pPr>
      <w:r w:rsidRPr="00E25EA0">
        <w:rPr>
          <w:noProof/>
        </w:rPr>
        <w:lastRenderedPageBreak/>
        <w:drawing>
          <wp:inline distT="0" distB="0" distL="0" distR="0">
            <wp:extent cx="5760720" cy="3240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418_1309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17CD3" w:rsidRPr="00E25EA0" w:rsidRDefault="00417CD3" w:rsidP="00417CD3">
      <w:pPr>
        <w:rPr>
          <w:sz w:val="20"/>
          <w:szCs w:val="20"/>
        </w:rPr>
      </w:pPr>
      <w:r w:rsidRPr="00E25EA0">
        <w:rPr>
          <w:sz w:val="20"/>
          <w:szCs w:val="20"/>
        </w:rPr>
        <w:t>Obr</w:t>
      </w:r>
      <w:r w:rsidR="00BB14B4" w:rsidRPr="00E25EA0">
        <w:rPr>
          <w:sz w:val="20"/>
          <w:szCs w:val="20"/>
        </w:rPr>
        <w:t>ázek</w:t>
      </w:r>
      <w:r w:rsidRPr="00E25EA0">
        <w:rPr>
          <w:sz w:val="20"/>
          <w:szCs w:val="20"/>
        </w:rPr>
        <w:t xml:space="preserve"> 9 – Farma prasat ZD Unčovice</w:t>
      </w:r>
    </w:p>
    <w:p w:rsidR="00417CD3" w:rsidRPr="00E25EA0" w:rsidRDefault="00417CD3" w:rsidP="00417CD3"/>
    <w:tbl>
      <w:tblPr>
        <w:tblStyle w:val="TableGrid"/>
        <w:tblW w:w="0" w:type="auto"/>
        <w:tblLook w:val="04A0" w:firstRow="1" w:lastRow="0" w:firstColumn="1" w:lastColumn="0" w:noHBand="0" w:noVBand="1"/>
      </w:tblPr>
      <w:tblGrid>
        <w:gridCol w:w="2265"/>
        <w:gridCol w:w="2946"/>
        <w:gridCol w:w="1585"/>
        <w:gridCol w:w="2266"/>
      </w:tblGrid>
      <w:tr w:rsidR="00417CD3" w:rsidRPr="00E25EA0" w:rsidTr="00515DF9">
        <w:tc>
          <w:tcPr>
            <w:tcW w:w="2265" w:type="dxa"/>
          </w:tcPr>
          <w:p w:rsidR="00417CD3" w:rsidRPr="00E25EA0" w:rsidRDefault="00417CD3" w:rsidP="00892D77">
            <w:pPr>
              <w:rPr>
                <w:b/>
                <w:sz w:val="24"/>
                <w:szCs w:val="24"/>
              </w:rPr>
            </w:pPr>
            <w:r w:rsidRPr="00E25EA0">
              <w:rPr>
                <w:b/>
                <w:sz w:val="24"/>
                <w:szCs w:val="24"/>
              </w:rPr>
              <w:t>Český název</w:t>
            </w:r>
          </w:p>
        </w:tc>
        <w:tc>
          <w:tcPr>
            <w:tcW w:w="2946" w:type="dxa"/>
          </w:tcPr>
          <w:p w:rsidR="00417CD3" w:rsidRPr="00E25EA0" w:rsidRDefault="00417CD3" w:rsidP="00892D77">
            <w:pPr>
              <w:rPr>
                <w:b/>
                <w:sz w:val="24"/>
                <w:szCs w:val="24"/>
              </w:rPr>
            </w:pPr>
            <w:r w:rsidRPr="00E25EA0">
              <w:rPr>
                <w:b/>
                <w:sz w:val="24"/>
                <w:szCs w:val="24"/>
              </w:rPr>
              <w:t>Latinský název</w:t>
            </w:r>
          </w:p>
        </w:tc>
        <w:tc>
          <w:tcPr>
            <w:tcW w:w="1585" w:type="dxa"/>
          </w:tcPr>
          <w:p w:rsidR="00417CD3" w:rsidRPr="00E25EA0" w:rsidRDefault="00417CD3" w:rsidP="00892D77">
            <w:pPr>
              <w:rPr>
                <w:b/>
                <w:sz w:val="24"/>
                <w:szCs w:val="24"/>
              </w:rPr>
            </w:pPr>
            <w:r w:rsidRPr="00E25EA0">
              <w:rPr>
                <w:b/>
                <w:sz w:val="24"/>
                <w:szCs w:val="24"/>
              </w:rPr>
              <w:t>Počet kusů</w:t>
            </w:r>
          </w:p>
        </w:tc>
        <w:tc>
          <w:tcPr>
            <w:tcW w:w="2266" w:type="dxa"/>
          </w:tcPr>
          <w:p w:rsidR="00417CD3" w:rsidRPr="00E25EA0" w:rsidRDefault="00417CD3" w:rsidP="00892D77">
            <w:pPr>
              <w:rPr>
                <w:b/>
                <w:sz w:val="24"/>
                <w:szCs w:val="24"/>
              </w:rPr>
            </w:pPr>
            <w:r w:rsidRPr="00E25EA0">
              <w:rPr>
                <w:b/>
                <w:sz w:val="24"/>
                <w:szCs w:val="24"/>
              </w:rPr>
              <w:t>Zdravotní stav</w:t>
            </w:r>
          </w:p>
        </w:tc>
      </w:tr>
      <w:tr w:rsidR="00417CD3" w:rsidRPr="00E25EA0" w:rsidTr="00515DF9">
        <w:tc>
          <w:tcPr>
            <w:tcW w:w="2265" w:type="dxa"/>
          </w:tcPr>
          <w:p w:rsidR="00417CD3" w:rsidRPr="00E25EA0" w:rsidRDefault="00417CD3" w:rsidP="00417CD3">
            <w:pPr>
              <w:rPr>
                <w:sz w:val="24"/>
                <w:szCs w:val="24"/>
              </w:rPr>
            </w:pPr>
            <w:r w:rsidRPr="00E25EA0">
              <w:rPr>
                <w:sz w:val="24"/>
                <w:szCs w:val="24"/>
              </w:rPr>
              <w:t>Bříza bělokorá</w:t>
            </w:r>
          </w:p>
        </w:tc>
        <w:tc>
          <w:tcPr>
            <w:tcW w:w="2946" w:type="dxa"/>
          </w:tcPr>
          <w:p w:rsidR="00417CD3" w:rsidRPr="00E25EA0" w:rsidRDefault="00417CD3" w:rsidP="00417CD3">
            <w:pPr>
              <w:rPr>
                <w:sz w:val="24"/>
                <w:szCs w:val="24"/>
              </w:rPr>
            </w:pPr>
            <w:r w:rsidRPr="00E25EA0">
              <w:rPr>
                <w:sz w:val="24"/>
                <w:szCs w:val="24"/>
              </w:rPr>
              <w:t>Betula pendula</w:t>
            </w:r>
          </w:p>
        </w:tc>
        <w:tc>
          <w:tcPr>
            <w:tcW w:w="1585" w:type="dxa"/>
          </w:tcPr>
          <w:p w:rsidR="00417CD3" w:rsidRPr="00E25EA0" w:rsidRDefault="00417CD3" w:rsidP="00417CD3">
            <w:pPr>
              <w:rPr>
                <w:sz w:val="24"/>
                <w:szCs w:val="24"/>
              </w:rPr>
            </w:pPr>
            <w:r w:rsidRPr="00E25EA0">
              <w:rPr>
                <w:sz w:val="24"/>
                <w:szCs w:val="24"/>
              </w:rPr>
              <w:t>16</w:t>
            </w:r>
          </w:p>
        </w:tc>
        <w:tc>
          <w:tcPr>
            <w:tcW w:w="2266" w:type="dxa"/>
          </w:tcPr>
          <w:p w:rsidR="00417CD3" w:rsidRPr="00E25EA0" w:rsidRDefault="00417CD3" w:rsidP="00417CD3">
            <w:pPr>
              <w:rPr>
                <w:sz w:val="24"/>
                <w:szCs w:val="24"/>
              </w:rPr>
            </w:pPr>
            <w:r w:rsidRPr="00E25EA0">
              <w:rPr>
                <w:sz w:val="24"/>
                <w:szCs w:val="24"/>
              </w:rPr>
              <w:t>10x Dobrý</w:t>
            </w:r>
          </w:p>
          <w:p w:rsidR="00417CD3" w:rsidRPr="00E25EA0" w:rsidRDefault="00417CD3" w:rsidP="00417CD3">
            <w:pPr>
              <w:rPr>
                <w:sz w:val="24"/>
                <w:szCs w:val="24"/>
              </w:rPr>
            </w:pPr>
            <w:r w:rsidRPr="00E25EA0">
              <w:rPr>
                <w:sz w:val="24"/>
                <w:szCs w:val="24"/>
              </w:rPr>
              <w:t>6x Zhoršený</w:t>
            </w:r>
          </w:p>
        </w:tc>
      </w:tr>
      <w:tr w:rsidR="006A7D1B" w:rsidRPr="00E25EA0" w:rsidTr="00515DF9">
        <w:tc>
          <w:tcPr>
            <w:tcW w:w="2265" w:type="dxa"/>
          </w:tcPr>
          <w:p w:rsidR="006A7D1B" w:rsidRPr="00E25EA0" w:rsidRDefault="006A7D1B" w:rsidP="006A7D1B">
            <w:pPr>
              <w:rPr>
                <w:sz w:val="24"/>
                <w:szCs w:val="24"/>
              </w:rPr>
            </w:pPr>
            <w:r w:rsidRPr="00E25EA0">
              <w:rPr>
                <w:sz w:val="24"/>
                <w:szCs w:val="24"/>
              </w:rPr>
              <w:t>Ořešák královský</w:t>
            </w:r>
          </w:p>
        </w:tc>
        <w:tc>
          <w:tcPr>
            <w:tcW w:w="2946" w:type="dxa"/>
          </w:tcPr>
          <w:p w:rsidR="006A7D1B" w:rsidRPr="00E25EA0" w:rsidRDefault="006A7D1B" w:rsidP="006A7D1B">
            <w:pPr>
              <w:rPr>
                <w:sz w:val="24"/>
                <w:szCs w:val="24"/>
              </w:rPr>
            </w:pPr>
            <w:r w:rsidRPr="00E25EA0">
              <w:rPr>
                <w:sz w:val="24"/>
                <w:szCs w:val="24"/>
              </w:rPr>
              <w:t>Juglans regia</w:t>
            </w:r>
          </w:p>
        </w:tc>
        <w:tc>
          <w:tcPr>
            <w:tcW w:w="1585" w:type="dxa"/>
          </w:tcPr>
          <w:p w:rsidR="006A7D1B" w:rsidRPr="00E25EA0" w:rsidRDefault="006A7D1B" w:rsidP="006A7D1B">
            <w:pPr>
              <w:rPr>
                <w:sz w:val="24"/>
                <w:szCs w:val="24"/>
              </w:rPr>
            </w:pPr>
            <w:r w:rsidRPr="00E25EA0">
              <w:rPr>
                <w:sz w:val="24"/>
                <w:szCs w:val="24"/>
              </w:rPr>
              <w:t>3</w:t>
            </w:r>
          </w:p>
        </w:tc>
        <w:tc>
          <w:tcPr>
            <w:tcW w:w="2266" w:type="dxa"/>
          </w:tcPr>
          <w:p w:rsidR="006A7D1B" w:rsidRPr="00E25EA0" w:rsidRDefault="006A7D1B" w:rsidP="006A7D1B">
            <w:pPr>
              <w:rPr>
                <w:sz w:val="24"/>
                <w:szCs w:val="24"/>
              </w:rPr>
            </w:pPr>
            <w:r w:rsidRPr="00E25EA0">
              <w:rPr>
                <w:sz w:val="24"/>
                <w:szCs w:val="24"/>
              </w:rPr>
              <w:t>Dobrý</w:t>
            </w:r>
          </w:p>
        </w:tc>
      </w:tr>
      <w:tr w:rsidR="006A7D1B" w:rsidRPr="00E25EA0" w:rsidTr="00515DF9">
        <w:tc>
          <w:tcPr>
            <w:tcW w:w="2265" w:type="dxa"/>
          </w:tcPr>
          <w:p w:rsidR="006A7D1B" w:rsidRPr="00E25EA0" w:rsidRDefault="006A7D1B" w:rsidP="006A7D1B">
            <w:pPr>
              <w:rPr>
                <w:sz w:val="24"/>
                <w:szCs w:val="24"/>
              </w:rPr>
            </w:pPr>
            <w:r w:rsidRPr="00E25EA0">
              <w:rPr>
                <w:sz w:val="24"/>
                <w:szCs w:val="24"/>
              </w:rPr>
              <w:t>Zlatice prostřední</w:t>
            </w:r>
          </w:p>
        </w:tc>
        <w:tc>
          <w:tcPr>
            <w:tcW w:w="2946" w:type="dxa"/>
          </w:tcPr>
          <w:p w:rsidR="006A7D1B" w:rsidRPr="00E25EA0" w:rsidRDefault="006A7D1B" w:rsidP="006A7D1B">
            <w:pPr>
              <w:rPr>
                <w:sz w:val="24"/>
                <w:szCs w:val="24"/>
              </w:rPr>
            </w:pPr>
            <w:r w:rsidRPr="00E25EA0">
              <w:rPr>
                <w:sz w:val="24"/>
                <w:szCs w:val="24"/>
              </w:rPr>
              <w:t>Forsythia intermedia</w:t>
            </w:r>
          </w:p>
        </w:tc>
        <w:tc>
          <w:tcPr>
            <w:tcW w:w="1585" w:type="dxa"/>
          </w:tcPr>
          <w:p w:rsidR="006A7D1B" w:rsidRPr="00E25EA0" w:rsidRDefault="006A7D1B" w:rsidP="006A7D1B">
            <w:pPr>
              <w:rPr>
                <w:sz w:val="24"/>
                <w:szCs w:val="24"/>
              </w:rPr>
            </w:pPr>
            <w:r w:rsidRPr="00E25EA0">
              <w:rPr>
                <w:sz w:val="24"/>
                <w:szCs w:val="24"/>
              </w:rPr>
              <w:t>4</w:t>
            </w:r>
          </w:p>
        </w:tc>
        <w:tc>
          <w:tcPr>
            <w:tcW w:w="2266" w:type="dxa"/>
          </w:tcPr>
          <w:p w:rsidR="006A7D1B" w:rsidRPr="00E25EA0" w:rsidRDefault="006A7D1B" w:rsidP="006A7D1B">
            <w:pPr>
              <w:rPr>
                <w:sz w:val="24"/>
                <w:szCs w:val="24"/>
              </w:rPr>
            </w:pPr>
            <w:r w:rsidRPr="00E25EA0">
              <w:rPr>
                <w:sz w:val="24"/>
                <w:szCs w:val="24"/>
              </w:rPr>
              <w:t>Dobrý</w:t>
            </w:r>
          </w:p>
        </w:tc>
      </w:tr>
    </w:tbl>
    <w:p w:rsidR="00417CD3" w:rsidRPr="00E25EA0" w:rsidRDefault="006A7D1B" w:rsidP="00417CD3">
      <w:pPr>
        <w:spacing w:line="360" w:lineRule="auto"/>
        <w:jc w:val="both"/>
        <w:rPr>
          <w:sz w:val="20"/>
          <w:szCs w:val="20"/>
        </w:rPr>
      </w:pPr>
      <w:r w:rsidRPr="00E25EA0">
        <w:rPr>
          <w:sz w:val="20"/>
          <w:szCs w:val="20"/>
        </w:rPr>
        <w:t>Tabulka 4 – Zjištěné druhy v sektoru 2</w:t>
      </w:r>
    </w:p>
    <w:p w:rsidR="006A7D1B" w:rsidRPr="00E25EA0" w:rsidRDefault="006A7D1B" w:rsidP="00417CD3">
      <w:pPr>
        <w:spacing w:line="360" w:lineRule="auto"/>
        <w:jc w:val="both"/>
      </w:pPr>
    </w:p>
    <w:p w:rsidR="006A7D1B" w:rsidRPr="00E25EA0" w:rsidRDefault="006A7D1B" w:rsidP="006A7D1B">
      <w:pPr>
        <w:pStyle w:val="ListParagraph"/>
        <w:numPr>
          <w:ilvl w:val="2"/>
          <w:numId w:val="4"/>
        </w:numPr>
        <w:rPr>
          <w:b/>
          <w:sz w:val="30"/>
          <w:szCs w:val="30"/>
        </w:rPr>
      </w:pPr>
      <w:r w:rsidRPr="00E25EA0">
        <w:rPr>
          <w:b/>
          <w:sz w:val="30"/>
          <w:szCs w:val="30"/>
        </w:rPr>
        <w:t>Sektor 3</w:t>
      </w:r>
    </w:p>
    <w:p w:rsidR="006A7D1B" w:rsidRPr="00E25EA0" w:rsidRDefault="006A7D1B" w:rsidP="006A7D1B">
      <w:pPr>
        <w:pStyle w:val="ListParagraph"/>
        <w:ind w:left="2160"/>
      </w:pPr>
    </w:p>
    <w:p w:rsidR="006A7D1B" w:rsidRPr="00E25EA0" w:rsidRDefault="006A7D1B" w:rsidP="006A7D1B">
      <w:r w:rsidRPr="00E25EA0">
        <w:t>Sektor 3 se nachází podél hlavní silnice obce Náklo, od budovy zdravotního střediska ve směru obcí Mezice a Lhota nad Moravou.</w:t>
      </w:r>
    </w:p>
    <w:p w:rsidR="006A7D1B" w:rsidRPr="00E25EA0" w:rsidRDefault="006A7D1B" w:rsidP="006A7D1B"/>
    <w:tbl>
      <w:tblPr>
        <w:tblStyle w:val="TableGrid"/>
        <w:tblW w:w="0" w:type="auto"/>
        <w:tblLook w:val="04A0" w:firstRow="1" w:lastRow="0" w:firstColumn="1" w:lastColumn="0" w:noHBand="0" w:noVBand="1"/>
      </w:tblPr>
      <w:tblGrid>
        <w:gridCol w:w="2265"/>
        <w:gridCol w:w="2946"/>
        <w:gridCol w:w="1585"/>
        <w:gridCol w:w="2266"/>
      </w:tblGrid>
      <w:tr w:rsidR="006A7D1B" w:rsidRPr="00E25EA0" w:rsidTr="00515DF9">
        <w:tc>
          <w:tcPr>
            <w:tcW w:w="2265" w:type="dxa"/>
          </w:tcPr>
          <w:p w:rsidR="006A7D1B" w:rsidRPr="00E25EA0" w:rsidRDefault="006A7D1B" w:rsidP="00892D77">
            <w:pPr>
              <w:rPr>
                <w:b/>
                <w:sz w:val="24"/>
                <w:szCs w:val="24"/>
              </w:rPr>
            </w:pPr>
            <w:r w:rsidRPr="00E25EA0">
              <w:rPr>
                <w:b/>
                <w:sz w:val="24"/>
                <w:szCs w:val="24"/>
              </w:rPr>
              <w:t>Český název</w:t>
            </w:r>
          </w:p>
        </w:tc>
        <w:tc>
          <w:tcPr>
            <w:tcW w:w="2946" w:type="dxa"/>
          </w:tcPr>
          <w:p w:rsidR="006A7D1B" w:rsidRPr="00E25EA0" w:rsidRDefault="006A7D1B" w:rsidP="00892D77">
            <w:pPr>
              <w:rPr>
                <w:b/>
                <w:sz w:val="24"/>
                <w:szCs w:val="24"/>
              </w:rPr>
            </w:pPr>
            <w:r w:rsidRPr="00E25EA0">
              <w:rPr>
                <w:b/>
                <w:sz w:val="24"/>
                <w:szCs w:val="24"/>
              </w:rPr>
              <w:t>Latinský název</w:t>
            </w:r>
          </w:p>
        </w:tc>
        <w:tc>
          <w:tcPr>
            <w:tcW w:w="1585" w:type="dxa"/>
          </w:tcPr>
          <w:p w:rsidR="006A7D1B" w:rsidRPr="00E25EA0" w:rsidRDefault="006A7D1B" w:rsidP="00892D77">
            <w:pPr>
              <w:rPr>
                <w:b/>
                <w:sz w:val="24"/>
                <w:szCs w:val="24"/>
              </w:rPr>
            </w:pPr>
            <w:r w:rsidRPr="00E25EA0">
              <w:rPr>
                <w:b/>
                <w:sz w:val="24"/>
                <w:szCs w:val="24"/>
              </w:rPr>
              <w:t>Počet kusů</w:t>
            </w:r>
          </w:p>
        </w:tc>
        <w:tc>
          <w:tcPr>
            <w:tcW w:w="2266" w:type="dxa"/>
          </w:tcPr>
          <w:p w:rsidR="006A7D1B" w:rsidRPr="00E25EA0" w:rsidRDefault="006A7D1B" w:rsidP="00892D77">
            <w:pPr>
              <w:rPr>
                <w:b/>
                <w:sz w:val="24"/>
                <w:szCs w:val="24"/>
              </w:rPr>
            </w:pPr>
            <w:r w:rsidRPr="00E25EA0">
              <w:rPr>
                <w:b/>
                <w:sz w:val="24"/>
                <w:szCs w:val="24"/>
              </w:rPr>
              <w:t>Zdravotní stav</w:t>
            </w:r>
          </w:p>
        </w:tc>
      </w:tr>
      <w:tr w:rsidR="006A7D1B" w:rsidRPr="00E25EA0" w:rsidTr="00515DF9">
        <w:tc>
          <w:tcPr>
            <w:tcW w:w="2265" w:type="dxa"/>
          </w:tcPr>
          <w:p w:rsidR="006A7D1B" w:rsidRPr="00E25EA0" w:rsidRDefault="00B31075" w:rsidP="00892D77">
            <w:pPr>
              <w:rPr>
                <w:sz w:val="24"/>
                <w:szCs w:val="24"/>
              </w:rPr>
            </w:pPr>
            <w:r w:rsidRPr="00E25EA0">
              <w:rPr>
                <w:sz w:val="24"/>
                <w:szCs w:val="24"/>
              </w:rPr>
              <w:t>Škumpa orobincová</w:t>
            </w:r>
          </w:p>
        </w:tc>
        <w:tc>
          <w:tcPr>
            <w:tcW w:w="2946" w:type="dxa"/>
          </w:tcPr>
          <w:p w:rsidR="006A7D1B" w:rsidRPr="00E25EA0" w:rsidRDefault="00B31075" w:rsidP="00892D77">
            <w:pPr>
              <w:rPr>
                <w:sz w:val="24"/>
                <w:szCs w:val="24"/>
              </w:rPr>
            </w:pPr>
            <w:r w:rsidRPr="00E25EA0">
              <w:rPr>
                <w:sz w:val="24"/>
                <w:szCs w:val="24"/>
              </w:rPr>
              <w:t>Rhus typhina</w:t>
            </w:r>
          </w:p>
        </w:tc>
        <w:tc>
          <w:tcPr>
            <w:tcW w:w="1585" w:type="dxa"/>
          </w:tcPr>
          <w:p w:rsidR="006A7D1B" w:rsidRPr="00E25EA0" w:rsidRDefault="00B31075" w:rsidP="00892D77">
            <w:pPr>
              <w:rPr>
                <w:sz w:val="24"/>
                <w:szCs w:val="24"/>
              </w:rPr>
            </w:pPr>
            <w:r w:rsidRPr="00E25EA0">
              <w:rPr>
                <w:sz w:val="24"/>
                <w:szCs w:val="24"/>
              </w:rPr>
              <w:t>4</w:t>
            </w:r>
          </w:p>
        </w:tc>
        <w:tc>
          <w:tcPr>
            <w:tcW w:w="2266" w:type="dxa"/>
          </w:tcPr>
          <w:p w:rsidR="006A7D1B" w:rsidRPr="00E25EA0" w:rsidRDefault="00B31075" w:rsidP="00892D77">
            <w:pPr>
              <w:rPr>
                <w:sz w:val="24"/>
                <w:szCs w:val="24"/>
              </w:rPr>
            </w:pPr>
            <w:r w:rsidRPr="00E25EA0">
              <w:rPr>
                <w:sz w:val="24"/>
                <w:szCs w:val="24"/>
              </w:rPr>
              <w:t>Dobrý</w:t>
            </w:r>
          </w:p>
        </w:tc>
      </w:tr>
      <w:tr w:rsidR="006A7D1B" w:rsidRPr="00E25EA0" w:rsidTr="00515DF9">
        <w:tc>
          <w:tcPr>
            <w:tcW w:w="2265" w:type="dxa"/>
          </w:tcPr>
          <w:p w:rsidR="006A7D1B" w:rsidRPr="00E25EA0" w:rsidRDefault="00B31075" w:rsidP="00892D77">
            <w:pPr>
              <w:rPr>
                <w:sz w:val="24"/>
                <w:szCs w:val="24"/>
              </w:rPr>
            </w:pPr>
            <w:r w:rsidRPr="00E25EA0">
              <w:rPr>
                <w:sz w:val="24"/>
                <w:szCs w:val="24"/>
              </w:rPr>
              <w:t>Šeřík obecný</w:t>
            </w:r>
          </w:p>
        </w:tc>
        <w:tc>
          <w:tcPr>
            <w:tcW w:w="2946" w:type="dxa"/>
          </w:tcPr>
          <w:p w:rsidR="006A7D1B" w:rsidRPr="00E25EA0" w:rsidRDefault="00B31075" w:rsidP="00892D77">
            <w:pPr>
              <w:rPr>
                <w:sz w:val="24"/>
                <w:szCs w:val="24"/>
              </w:rPr>
            </w:pPr>
            <w:r w:rsidRPr="00E25EA0">
              <w:rPr>
                <w:sz w:val="24"/>
                <w:szCs w:val="24"/>
              </w:rPr>
              <w:t>Syringa vulgaris</w:t>
            </w:r>
          </w:p>
        </w:tc>
        <w:tc>
          <w:tcPr>
            <w:tcW w:w="1585" w:type="dxa"/>
          </w:tcPr>
          <w:p w:rsidR="006A7D1B" w:rsidRPr="00E25EA0" w:rsidRDefault="00B31075" w:rsidP="00892D77">
            <w:pPr>
              <w:rPr>
                <w:sz w:val="24"/>
                <w:szCs w:val="24"/>
              </w:rPr>
            </w:pPr>
            <w:r w:rsidRPr="00E25EA0">
              <w:rPr>
                <w:sz w:val="24"/>
                <w:szCs w:val="24"/>
              </w:rPr>
              <w:t>6</w:t>
            </w:r>
          </w:p>
        </w:tc>
        <w:tc>
          <w:tcPr>
            <w:tcW w:w="2266" w:type="dxa"/>
          </w:tcPr>
          <w:p w:rsidR="006A7D1B" w:rsidRPr="00E25EA0" w:rsidRDefault="00B31075" w:rsidP="00892D77">
            <w:pPr>
              <w:rPr>
                <w:sz w:val="24"/>
                <w:szCs w:val="24"/>
              </w:rPr>
            </w:pPr>
            <w:r w:rsidRPr="00E25EA0">
              <w:rPr>
                <w:sz w:val="24"/>
                <w:szCs w:val="24"/>
              </w:rPr>
              <w:t>Dobrý</w:t>
            </w:r>
          </w:p>
        </w:tc>
      </w:tr>
      <w:tr w:rsidR="006A7D1B" w:rsidRPr="00E25EA0" w:rsidTr="00515DF9">
        <w:tc>
          <w:tcPr>
            <w:tcW w:w="2265" w:type="dxa"/>
          </w:tcPr>
          <w:p w:rsidR="006A7D1B" w:rsidRPr="00E25EA0" w:rsidRDefault="00B31075" w:rsidP="00892D77">
            <w:pPr>
              <w:rPr>
                <w:sz w:val="24"/>
                <w:szCs w:val="24"/>
              </w:rPr>
            </w:pPr>
            <w:r w:rsidRPr="00E25EA0">
              <w:rPr>
                <w:sz w:val="24"/>
                <w:szCs w:val="24"/>
              </w:rPr>
              <w:t>Lípa malolistá</w:t>
            </w:r>
          </w:p>
        </w:tc>
        <w:tc>
          <w:tcPr>
            <w:tcW w:w="2946" w:type="dxa"/>
          </w:tcPr>
          <w:p w:rsidR="006A7D1B" w:rsidRPr="00E25EA0" w:rsidRDefault="00B31075" w:rsidP="00892D77">
            <w:pPr>
              <w:rPr>
                <w:sz w:val="24"/>
                <w:szCs w:val="24"/>
              </w:rPr>
            </w:pPr>
            <w:r w:rsidRPr="00E25EA0">
              <w:rPr>
                <w:sz w:val="24"/>
                <w:szCs w:val="24"/>
              </w:rPr>
              <w:t>Tilia cordata</w:t>
            </w:r>
          </w:p>
        </w:tc>
        <w:tc>
          <w:tcPr>
            <w:tcW w:w="1585" w:type="dxa"/>
          </w:tcPr>
          <w:p w:rsidR="006A7D1B" w:rsidRPr="00E25EA0" w:rsidRDefault="00B31075" w:rsidP="00892D77">
            <w:pPr>
              <w:rPr>
                <w:sz w:val="24"/>
                <w:szCs w:val="24"/>
              </w:rPr>
            </w:pPr>
            <w:r w:rsidRPr="00E25EA0">
              <w:rPr>
                <w:sz w:val="24"/>
                <w:szCs w:val="24"/>
              </w:rPr>
              <w:t>7</w:t>
            </w:r>
          </w:p>
        </w:tc>
        <w:tc>
          <w:tcPr>
            <w:tcW w:w="2266" w:type="dxa"/>
          </w:tcPr>
          <w:p w:rsidR="006A7D1B" w:rsidRPr="00E25EA0" w:rsidRDefault="00B31075" w:rsidP="00892D77">
            <w:pPr>
              <w:rPr>
                <w:sz w:val="24"/>
                <w:szCs w:val="24"/>
              </w:rPr>
            </w:pPr>
            <w:r w:rsidRPr="00E25EA0">
              <w:rPr>
                <w:sz w:val="24"/>
                <w:szCs w:val="24"/>
              </w:rPr>
              <w:t>Dobrý</w:t>
            </w:r>
          </w:p>
        </w:tc>
      </w:tr>
      <w:tr w:rsidR="00B31075" w:rsidRPr="00E25EA0" w:rsidTr="00515DF9">
        <w:tc>
          <w:tcPr>
            <w:tcW w:w="2265" w:type="dxa"/>
          </w:tcPr>
          <w:p w:rsidR="00B31075" w:rsidRPr="00E25EA0" w:rsidRDefault="00B31075" w:rsidP="00892D77">
            <w:pPr>
              <w:rPr>
                <w:sz w:val="24"/>
                <w:szCs w:val="24"/>
              </w:rPr>
            </w:pPr>
            <w:r w:rsidRPr="00E25EA0">
              <w:rPr>
                <w:sz w:val="24"/>
                <w:szCs w:val="24"/>
              </w:rPr>
              <w:t>Jabloň bobulovitá</w:t>
            </w:r>
          </w:p>
        </w:tc>
        <w:tc>
          <w:tcPr>
            <w:tcW w:w="2946" w:type="dxa"/>
          </w:tcPr>
          <w:p w:rsidR="00B31075" w:rsidRPr="00E25EA0" w:rsidRDefault="00B31075" w:rsidP="00892D77">
            <w:pPr>
              <w:rPr>
                <w:sz w:val="24"/>
                <w:szCs w:val="24"/>
              </w:rPr>
            </w:pPr>
            <w:r w:rsidRPr="00E25EA0">
              <w:rPr>
                <w:sz w:val="24"/>
                <w:szCs w:val="24"/>
              </w:rPr>
              <w:t>Malus baccata</w:t>
            </w:r>
          </w:p>
        </w:tc>
        <w:tc>
          <w:tcPr>
            <w:tcW w:w="1585" w:type="dxa"/>
          </w:tcPr>
          <w:p w:rsidR="00B31075" w:rsidRPr="00E25EA0" w:rsidRDefault="00B31075" w:rsidP="00892D77">
            <w:pPr>
              <w:rPr>
                <w:sz w:val="24"/>
                <w:szCs w:val="24"/>
              </w:rPr>
            </w:pPr>
            <w:r w:rsidRPr="00E25EA0">
              <w:rPr>
                <w:sz w:val="24"/>
                <w:szCs w:val="24"/>
              </w:rPr>
              <w:t>2</w:t>
            </w:r>
          </w:p>
        </w:tc>
        <w:tc>
          <w:tcPr>
            <w:tcW w:w="2266" w:type="dxa"/>
          </w:tcPr>
          <w:p w:rsidR="00B31075" w:rsidRPr="00E25EA0" w:rsidRDefault="00B31075" w:rsidP="00892D77">
            <w:pPr>
              <w:rPr>
                <w:sz w:val="24"/>
                <w:szCs w:val="24"/>
              </w:rPr>
            </w:pPr>
            <w:r w:rsidRPr="00E25EA0">
              <w:rPr>
                <w:sz w:val="24"/>
                <w:szCs w:val="24"/>
              </w:rPr>
              <w:t>Výborný</w:t>
            </w:r>
          </w:p>
        </w:tc>
      </w:tr>
      <w:tr w:rsidR="00B31075" w:rsidRPr="00E25EA0" w:rsidTr="00515DF9">
        <w:tc>
          <w:tcPr>
            <w:tcW w:w="2265" w:type="dxa"/>
          </w:tcPr>
          <w:p w:rsidR="00B31075" w:rsidRPr="00E25EA0" w:rsidRDefault="00B31075" w:rsidP="00B31075">
            <w:pPr>
              <w:rPr>
                <w:sz w:val="24"/>
                <w:szCs w:val="24"/>
              </w:rPr>
            </w:pPr>
            <w:r w:rsidRPr="00E25EA0">
              <w:rPr>
                <w:sz w:val="24"/>
                <w:szCs w:val="24"/>
              </w:rPr>
              <w:t>Ořešák královský</w:t>
            </w:r>
          </w:p>
        </w:tc>
        <w:tc>
          <w:tcPr>
            <w:tcW w:w="2946" w:type="dxa"/>
          </w:tcPr>
          <w:p w:rsidR="00B31075" w:rsidRPr="00E25EA0" w:rsidRDefault="00B31075" w:rsidP="00B31075">
            <w:pPr>
              <w:rPr>
                <w:sz w:val="24"/>
                <w:szCs w:val="24"/>
              </w:rPr>
            </w:pPr>
            <w:r w:rsidRPr="00E25EA0">
              <w:rPr>
                <w:sz w:val="24"/>
                <w:szCs w:val="24"/>
              </w:rPr>
              <w:t>Juglans regia</w:t>
            </w:r>
          </w:p>
        </w:tc>
        <w:tc>
          <w:tcPr>
            <w:tcW w:w="1585" w:type="dxa"/>
          </w:tcPr>
          <w:p w:rsidR="00B31075" w:rsidRPr="00E25EA0" w:rsidRDefault="00B31075" w:rsidP="00B31075">
            <w:pPr>
              <w:rPr>
                <w:sz w:val="24"/>
                <w:szCs w:val="24"/>
              </w:rPr>
            </w:pPr>
            <w:r w:rsidRPr="00E25EA0">
              <w:rPr>
                <w:sz w:val="24"/>
                <w:szCs w:val="24"/>
              </w:rPr>
              <w:t>3</w:t>
            </w:r>
          </w:p>
        </w:tc>
        <w:tc>
          <w:tcPr>
            <w:tcW w:w="2266" w:type="dxa"/>
          </w:tcPr>
          <w:p w:rsidR="00B31075" w:rsidRPr="00E25EA0" w:rsidRDefault="00B31075" w:rsidP="00B31075">
            <w:pPr>
              <w:rPr>
                <w:sz w:val="24"/>
                <w:szCs w:val="24"/>
              </w:rPr>
            </w:pPr>
            <w:r w:rsidRPr="00E25EA0">
              <w:rPr>
                <w:sz w:val="24"/>
                <w:szCs w:val="24"/>
              </w:rPr>
              <w:t>Dobrý</w:t>
            </w:r>
          </w:p>
        </w:tc>
      </w:tr>
      <w:tr w:rsidR="00B31075" w:rsidRPr="00E25EA0" w:rsidTr="00515DF9">
        <w:tc>
          <w:tcPr>
            <w:tcW w:w="2265" w:type="dxa"/>
          </w:tcPr>
          <w:p w:rsidR="00B31075" w:rsidRPr="00E25EA0" w:rsidRDefault="00B31075" w:rsidP="00B31075">
            <w:pPr>
              <w:rPr>
                <w:sz w:val="24"/>
                <w:szCs w:val="24"/>
              </w:rPr>
            </w:pPr>
            <w:r w:rsidRPr="00E25EA0">
              <w:rPr>
                <w:sz w:val="24"/>
                <w:szCs w:val="24"/>
              </w:rPr>
              <w:t>Jírovec maďal</w:t>
            </w:r>
          </w:p>
        </w:tc>
        <w:tc>
          <w:tcPr>
            <w:tcW w:w="2946" w:type="dxa"/>
          </w:tcPr>
          <w:p w:rsidR="00B31075" w:rsidRPr="00E25EA0" w:rsidRDefault="00515DF9" w:rsidP="00B31075">
            <w:pPr>
              <w:rPr>
                <w:sz w:val="24"/>
                <w:szCs w:val="24"/>
              </w:rPr>
            </w:pPr>
            <w:r w:rsidRPr="00E25EA0">
              <w:rPr>
                <w:sz w:val="24"/>
                <w:szCs w:val="24"/>
              </w:rPr>
              <w:t>Aesculus hippocastanum</w:t>
            </w:r>
          </w:p>
        </w:tc>
        <w:tc>
          <w:tcPr>
            <w:tcW w:w="1585" w:type="dxa"/>
          </w:tcPr>
          <w:p w:rsidR="00B31075" w:rsidRPr="00E25EA0" w:rsidRDefault="00515DF9" w:rsidP="00B31075">
            <w:pPr>
              <w:rPr>
                <w:sz w:val="24"/>
                <w:szCs w:val="24"/>
              </w:rPr>
            </w:pPr>
            <w:r w:rsidRPr="00E25EA0">
              <w:rPr>
                <w:sz w:val="24"/>
                <w:szCs w:val="24"/>
              </w:rPr>
              <w:t>2</w:t>
            </w:r>
          </w:p>
        </w:tc>
        <w:tc>
          <w:tcPr>
            <w:tcW w:w="2266" w:type="dxa"/>
          </w:tcPr>
          <w:p w:rsidR="00B31075" w:rsidRPr="00E25EA0" w:rsidRDefault="00515DF9" w:rsidP="00B31075">
            <w:pPr>
              <w:rPr>
                <w:sz w:val="24"/>
                <w:szCs w:val="24"/>
              </w:rPr>
            </w:pPr>
            <w:r w:rsidRPr="00E25EA0">
              <w:rPr>
                <w:sz w:val="24"/>
                <w:szCs w:val="24"/>
              </w:rPr>
              <w:t>Výborný</w:t>
            </w:r>
          </w:p>
        </w:tc>
      </w:tr>
    </w:tbl>
    <w:p w:rsidR="006A7D1B" w:rsidRPr="00E25EA0" w:rsidRDefault="00515DF9" w:rsidP="00417CD3">
      <w:pPr>
        <w:spacing w:line="360" w:lineRule="auto"/>
        <w:jc w:val="both"/>
        <w:rPr>
          <w:sz w:val="20"/>
          <w:szCs w:val="20"/>
        </w:rPr>
      </w:pPr>
      <w:r w:rsidRPr="00E25EA0">
        <w:rPr>
          <w:sz w:val="20"/>
          <w:szCs w:val="20"/>
        </w:rPr>
        <w:t>Tabulka 5 – Zjištěné druhy v sektoru 3</w:t>
      </w:r>
    </w:p>
    <w:p w:rsidR="00515DF9" w:rsidRPr="00E25EA0" w:rsidRDefault="00515DF9" w:rsidP="00417CD3">
      <w:pPr>
        <w:spacing w:line="360" w:lineRule="auto"/>
        <w:jc w:val="both"/>
      </w:pPr>
    </w:p>
    <w:p w:rsidR="00515DF9" w:rsidRPr="00E25EA0" w:rsidRDefault="00515DF9" w:rsidP="00417CD3">
      <w:pPr>
        <w:spacing w:line="360" w:lineRule="auto"/>
        <w:jc w:val="both"/>
      </w:pPr>
    </w:p>
    <w:p w:rsidR="00702FAD" w:rsidRPr="00E25EA0" w:rsidRDefault="00702FAD" w:rsidP="00417CD3">
      <w:pPr>
        <w:spacing w:line="360" w:lineRule="auto"/>
        <w:jc w:val="both"/>
      </w:pPr>
    </w:p>
    <w:p w:rsidR="00515DF9" w:rsidRPr="00E25EA0" w:rsidRDefault="00515DF9" w:rsidP="00417CD3">
      <w:pPr>
        <w:spacing w:line="360" w:lineRule="auto"/>
        <w:jc w:val="both"/>
      </w:pPr>
    </w:p>
    <w:p w:rsidR="00515DF9" w:rsidRPr="00E25EA0" w:rsidRDefault="00702FAD" w:rsidP="00702FAD">
      <w:pPr>
        <w:spacing w:line="360" w:lineRule="auto"/>
        <w:jc w:val="center"/>
        <w:rPr>
          <w:sz w:val="20"/>
          <w:szCs w:val="20"/>
        </w:rPr>
      </w:pPr>
      <w:r w:rsidRPr="00E25EA0">
        <w:rPr>
          <w:sz w:val="20"/>
          <w:szCs w:val="20"/>
        </w:rPr>
        <w:t>-40-</w:t>
      </w:r>
    </w:p>
    <w:p w:rsidR="00515DF9" w:rsidRPr="00E25EA0" w:rsidRDefault="00515DF9" w:rsidP="00515DF9">
      <w:pPr>
        <w:pStyle w:val="ListParagraph"/>
        <w:numPr>
          <w:ilvl w:val="2"/>
          <w:numId w:val="4"/>
        </w:numPr>
        <w:spacing w:line="360" w:lineRule="auto"/>
        <w:jc w:val="both"/>
        <w:rPr>
          <w:b/>
          <w:sz w:val="30"/>
          <w:szCs w:val="30"/>
        </w:rPr>
      </w:pPr>
      <w:r w:rsidRPr="00E25EA0">
        <w:rPr>
          <w:b/>
          <w:sz w:val="30"/>
          <w:szCs w:val="30"/>
        </w:rPr>
        <w:lastRenderedPageBreak/>
        <w:t>Sektor 4</w:t>
      </w:r>
    </w:p>
    <w:p w:rsidR="00515DF9" w:rsidRPr="00E25EA0" w:rsidRDefault="00515DF9" w:rsidP="00515DF9">
      <w:pPr>
        <w:spacing w:line="360" w:lineRule="auto"/>
        <w:jc w:val="both"/>
      </w:pPr>
    </w:p>
    <w:p w:rsidR="00515DF9" w:rsidRPr="00E25EA0" w:rsidRDefault="00515DF9" w:rsidP="00515DF9">
      <w:pPr>
        <w:ind w:firstLine="708"/>
      </w:pPr>
      <w:r w:rsidRPr="00E25EA0">
        <w:t>Sektor 4 se nachází podél hlavní silnice obce Náklo, od budovy Základní školy ve směru obce Příkazy.</w:t>
      </w:r>
    </w:p>
    <w:p w:rsidR="00515DF9" w:rsidRPr="00E25EA0" w:rsidRDefault="00515DF9" w:rsidP="00515DF9">
      <w:pPr>
        <w:ind w:firstLine="708"/>
      </w:pPr>
      <w:r w:rsidRPr="00E25EA0">
        <w:t>Dominantou je zde především park u školy a školky.</w:t>
      </w:r>
    </w:p>
    <w:p w:rsidR="00515DF9" w:rsidRPr="00E25EA0" w:rsidRDefault="00515DF9" w:rsidP="00417CD3">
      <w:pPr>
        <w:spacing w:line="360" w:lineRule="auto"/>
        <w:jc w:val="both"/>
      </w:pPr>
    </w:p>
    <w:tbl>
      <w:tblPr>
        <w:tblStyle w:val="TableGrid"/>
        <w:tblW w:w="0" w:type="auto"/>
        <w:tblLook w:val="04A0" w:firstRow="1" w:lastRow="0" w:firstColumn="1" w:lastColumn="0" w:noHBand="0" w:noVBand="1"/>
      </w:tblPr>
      <w:tblGrid>
        <w:gridCol w:w="2405"/>
        <w:gridCol w:w="2835"/>
        <w:gridCol w:w="1556"/>
        <w:gridCol w:w="2266"/>
      </w:tblGrid>
      <w:tr w:rsidR="00515DF9" w:rsidRPr="00E25EA0" w:rsidTr="00892D77">
        <w:tc>
          <w:tcPr>
            <w:tcW w:w="2405" w:type="dxa"/>
          </w:tcPr>
          <w:p w:rsidR="00515DF9" w:rsidRPr="00E25EA0" w:rsidRDefault="00515DF9" w:rsidP="00892D77">
            <w:pPr>
              <w:rPr>
                <w:b/>
                <w:sz w:val="24"/>
                <w:szCs w:val="24"/>
              </w:rPr>
            </w:pPr>
            <w:r w:rsidRPr="00E25EA0">
              <w:rPr>
                <w:b/>
                <w:sz w:val="24"/>
                <w:szCs w:val="24"/>
              </w:rPr>
              <w:t>Český název</w:t>
            </w:r>
          </w:p>
        </w:tc>
        <w:tc>
          <w:tcPr>
            <w:tcW w:w="2835" w:type="dxa"/>
          </w:tcPr>
          <w:p w:rsidR="00515DF9" w:rsidRPr="00E25EA0" w:rsidRDefault="00515DF9" w:rsidP="00892D77">
            <w:pPr>
              <w:rPr>
                <w:b/>
                <w:sz w:val="24"/>
                <w:szCs w:val="24"/>
              </w:rPr>
            </w:pPr>
            <w:r w:rsidRPr="00E25EA0">
              <w:rPr>
                <w:b/>
                <w:sz w:val="24"/>
                <w:szCs w:val="24"/>
              </w:rPr>
              <w:t>Latinský název</w:t>
            </w:r>
          </w:p>
        </w:tc>
        <w:tc>
          <w:tcPr>
            <w:tcW w:w="1556" w:type="dxa"/>
          </w:tcPr>
          <w:p w:rsidR="00515DF9" w:rsidRPr="00E25EA0" w:rsidRDefault="00515DF9" w:rsidP="00892D77">
            <w:pPr>
              <w:rPr>
                <w:b/>
                <w:sz w:val="24"/>
                <w:szCs w:val="24"/>
              </w:rPr>
            </w:pPr>
            <w:r w:rsidRPr="00E25EA0">
              <w:rPr>
                <w:b/>
                <w:sz w:val="24"/>
                <w:szCs w:val="24"/>
              </w:rPr>
              <w:t>Počet kusů</w:t>
            </w:r>
          </w:p>
        </w:tc>
        <w:tc>
          <w:tcPr>
            <w:tcW w:w="2266" w:type="dxa"/>
          </w:tcPr>
          <w:p w:rsidR="00515DF9" w:rsidRPr="00E25EA0" w:rsidRDefault="00515DF9" w:rsidP="00892D77">
            <w:pPr>
              <w:rPr>
                <w:b/>
                <w:sz w:val="24"/>
                <w:szCs w:val="24"/>
              </w:rPr>
            </w:pPr>
            <w:r w:rsidRPr="00E25EA0">
              <w:rPr>
                <w:b/>
                <w:sz w:val="24"/>
                <w:szCs w:val="24"/>
              </w:rPr>
              <w:t>Zdravotní stav</w:t>
            </w:r>
          </w:p>
        </w:tc>
      </w:tr>
      <w:tr w:rsidR="00515DF9" w:rsidRPr="00E25EA0" w:rsidTr="00892D77">
        <w:tc>
          <w:tcPr>
            <w:tcW w:w="2405" w:type="dxa"/>
          </w:tcPr>
          <w:p w:rsidR="00515DF9" w:rsidRPr="00E25EA0" w:rsidRDefault="00515DF9" w:rsidP="00892D77">
            <w:pPr>
              <w:rPr>
                <w:sz w:val="24"/>
                <w:szCs w:val="24"/>
              </w:rPr>
            </w:pPr>
            <w:r w:rsidRPr="00E25EA0">
              <w:rPr>
                <w:sz w:val="24"/>
                <w:szCs w:val="24"/>
              </w:rPr>
              <w:t>Javor babyka</w:t>
            </w:r>
          </w:p>
        </w:tc>
        <w:tc>
          <w:tcPr>
            <w:tcW w:w="2835" w:type="dxa"/>
          </w:tcPr>
          <w:p w:rsidR="00515DF9" w:rsidRPr="00E25EA0" w:rsidRDefault="00515DF9" w:rsidP="00892D77">
            <w:pPr>
              <w:rPr>
                <w:sz w:val="24"/>
                <w:szCs w:val="24"/>
              </w:rPr>
            </w:pPr>
            <w:r w:rsidRPr="00E25EA0">
              <w:rPr>
                <w:sz w:val="24"/>
                <w:szCs w:val="24"/>
              </w:rPr>
              <w:t>Acer campestre</w:t>
            </w:r>
          </w:p>
        </w:tc>
        <w:tc>
          <w:tcPr>
            <w:tcW w:w="1556" w:type="dxa"/>
          </w:tcPr>
          <w:p w:rsidR="00515DF9" w:rsidRPr="00E25EA0" w:rsidRDefault="00515DF9" w:rsidP="00892D77">
            <w:pPr>
              <w:rPr>
                <w:sz w:val="24"/>
                <w:szCs w:val="24"/>
              </w:rPr>
            </w:pPr>
            <w:r w:rsidRPr="00E25EA0">
              <w:rPr>
                <w:sz w:val="24"/>
                <w:szCs w:val="24"/>
              </w:rPr>
              <w:t>5</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Javor ginnala</w:t>
            </w:r>
          </w:p>
        </w:tc>
        <w:tc>
          <w:tcPr>
            <w:tcW w:w="2835" w:type="dxa"/>
          </w:tcPr>
          <w:p w:rsidR="00515DF9" w:rsidRPr="00E25EA0" w:rsidRDefault="00515DF9" w:rsidP="00892D77">
            <w:pPr>
              <w:rPr>
                <w:sz w:val="24"/>
                <w:szCs w:val="24"/>
              </w:rPr>
            </w:pPr>
            <w:r w:rsidRPr="00E25EA0">
              <w:rPr>
                <w:sz w:val="24"/>
                <w:szCs w:val="24"/>
              </w:rPr>
              <w:t>Acer ginnala</w:t>
            </w:r>
          </w:p>
        </w:tc>
        <w:tc>
          <w:tcPr>
            <w:tcW w:w="1556" w:type="dxa"/>
          </w:tcPr>
          <w:p w:rsidR="00515DF9" w:rsidRPr="00E25EA0" w:rsidRDefault="00515DF9" w:rsidP="00892D77">
            <w:pPr>
              <w:rPr>
                <w:sz w:val="24"/>
                <w:szCs w:val="24"/>
              </w:rPr>
            </w:pPr>
            <w:r w:rsidRPr="00E25EA0">
              <w:rPr>
                <w:sz w:val="24"/>
                <w:szCs w:val="24"/>
              </w:rPr>
              <w:t>20</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Javor mléč</w:t>
            </w:r>
          </w:p>
        </w:tc>
        <w:tc>
          <w:tcPr>
            <w:tcW w:w="2835" w:type="dxa"/>
          </w:tcPr>
          <w:p w:rsidR="00515DF9" w:rsidRPr="00E25EA0" w:rsidRDefault="00515DF9" w:rsidP="00892D77">
            <w:pPr>
              <w:rPr>
                <w:sz w:val="24"/>
                <w:szCs w:val="24"/>
              </w:rPr>
            </w:pPr>
            <w:r w:rsidRPr="00E25EA0">
              <w:rPr>
                <w:sz w:val="24"/>
                <w:szCs w:val="24"/>
              </w:rPr>
              <w:t>Acer platanoides</w:t>
            </w:r>
          </w:p>
        </w:tc>
        <w:tc>
          <w:tcPr>
            <w:tcW w:w="1556" w:type="dxa"/>
          </w:tcPr>
          <w:p w:rsidR="00515DF9" w:rsidRPr="00E25EA0" w:rsidRDefault="00515DF9" w:rsidP="00892D77">
            <w:pPr>
              <w:rPr>
                <w:sz w:val="24"/>
                <w:szCs w:val="24"/>
              </w:rPr>
            </w:pPr>
            <w:r w:rsidRPr="00E25EA0">
              <w:rPr>
                <w:sz w:val="24"/>
                <w:szCs w:val="24"/>
              </w:rPr>
              <w:t>12</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Bříza bělokorá</w:t>
            </w:r>
          </w:p>
        </w:tc>
        <w:tc>
          <w:tcPr>
            <w:tcW w:w="2835" w:type="dxa"/>
          </w:tcPr>
          <w:p w:rsidR="00515DF9" w:rsidRPr="00E25EA0" w:rsidRDefault="00515DF9" w:rsidP="00892D77">
            <w:pPr>
              <w:rPr>
                <w:sz w:val="24"/>
                <w:szCs w:val="24"/>
              </w:rPr>
            </w:pPr>
            <w:r w:rsidRPr="00E25EA0">
              <w:rPr>
                <w:sz w:val="24"/>
                <w:szCs w:val="24"/>
              </w:rPr>
              <w:t>Betula pendula</w:t>
            </w:r>
          </w:p>
        </w:tc>
        <w:tc>
          <w:tcPr>
            <w:tcW w:w="1556" w:type="dxa"/>
          </w:tcPr>
          <w:p w:rsidR="00515DF9" w:rsidRPr="00E25EA0" w:rsidRDefault="00515DF9" w:rsidP="00892D77">
            <w:pPr>
              <w:rPr>
                <w:sz w:val="24"/>
                <w:szCs w:val="24"/>
              </w:rPr>
            </w:pPr>
            <w:r w:rsidRPr="00E25EA0">
              <w:rPr>
                <w:sz w:val="24"/>
                <w:szCs w:val="24"/>
              </w:rPr>
              <w:t>25</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Buk lesní</w:t>
            </w:r>
          </w:p>
        </w:tc>
        <w:tc>
          <w:tcPr>
            <w:tcW w:w="2835" w:type="dxa"/>
          </w:tcPr>
          <w:p w:rsidR="00515DF9" w:rsidRPr="00E25EA0" w:rsidRDefault="00515DF9" w:rsidP="00892D77">
            <w:pPr>
              <w:rPr>
                <w:sz w:val="24"/>
                <w:szCs w:val="24"/>
              </w:rPr>
            </w:pPr>
            <w:r w:rsidRPr="00E25EA0">
              <w:rPr>
                <w:sz w:val="24"/>
                <w:szCs w:val="24"/>
              </w:rPr>
              <w:t>Fagus silvatica</w:t>
            </w:r>
          </w:p>
        </w:tc>
        <w:tc>
          <w:tcPr>
            <w:tcW w:w="1556" w:type="dxa"/>
          </w:tcPr>
          <w:p w:rsidR="00515DF9" w:rsidRPr="00E25EA0" w:rsidRDefault="00515DF9" w:rsidP="00892D77">
            <w:pPr>
              <w:rPr>
                <w:sz w:val="24"/>
                <w:szCs w:val="24"/>
              </w:rPr>
            </w:pPr>
            <w:r w:rsidRPr="00E25EA0">
              <w:rPr>
                <w:sz w:val="24"/>
                <w:szCs w:val="24"/>
              </w:rPr>
              <w:t>16</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Jasan úzkolistý</w:t>
            </w:r>
          </w:p>
        </w:tc>
        <w:tc>
          <w:tcPr>
            <w:tcW w:w="2835" w:type="dxa"/>
          </w:tcPr>
          <w:p w:rsidR="00515DF9" w:rsidRPr="00E25EA0" w:rsidRDefault="00515DF9" w:rsidP="00892D77">
            <w:pPr>
              <w:rPr>
                <w:sz w:val="24"/>
                <w:szCs w:val="24"/>
              </w:rPr>
            </w:pPr>
            <w:r w:rsidRPr="00E25EA0">
              <w:rPr>
                <w:sz w:val="24"/>
                <w:szCs w:val="24"/>
              </w:rPr>
              <w:t>Fraxinus angustifolia</w:t>
            </w:r>
          </w:p>
        </w:tc>
        <w:tc>
          <w:tcPr>
            <w:tcW w:w="1556" w:type="dxa"/>
          </w:tcPr>
          <w:p w:rsidR="00515DF9" w:rsidRPr="00E25EA0" w:rsidRDefault="00515DF9" w:rsidP="00892D77">
            <w:pPr>
              <w:rPr>
                <w:sz w:val="24"/>
                <w:szCs w:val="24"/>
              </w:rPr>
            </w:pPr>
            <w:r w:rsidRPr="00E25EA0">
              <w:rPr>
                <w:sz w:val="24"/>
                <w:szCs w:val="24"/>
              </w:rPr>
              <w:t>10</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Jinan dvoulaločný</w:t>
            </w:r>
          </w:p>
        </w:tc>
        <w:tc>
          <w:tcPr>
            <w:tcW w:w="2835" w:type="dxa"/>
          </w:tcPr>
          <w:p w:rsidR="00515DF9" w:rsidRPr="00E25EA0" w:rsidRDefault="00515DF9" w:rsidP="00892D77">
            <w:pPr>
              <w:rPr>
                <w:sz w:val="24"/>
                <w:szCs w:val="24"/>
              </w:rPr>
            </w:pPr>
            <w:r w:rsidRPr="00E25EA0">
              <w:rPr>
                <w:sz w:val="24"/>
                <w:szCs w:val="24"/>
              </w:rPr>
              <w:t>Ginko biloba</w:t>
            </w:r>
          </w:p>
        </w:tc>
        <w:tc>
          <w:tcPr>
            <w:tcW w:w="1556" w:type="dxa"/>
          </w:tcPr>
          <w:p w:rsidR="00515DF9" w:rsidRPr="00E25EA0" w:rsidRDefault="00515DF9" w:rsidP="00892D77">
            <w:pPr>
              <w:rPr>
                <w:sz w:val="24"/>
                <w:szCs w:val="24"/>
              </w:rPr>
            </w:pPr>
            <w:r w:rsidRPr="00E25EA0">
              <w:rPr>
                <w:sz w:val="24"/>
                <w:szCs w:val="24"/>
              </w:rPr>
              <w:t>3</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Liliovník tulipánokvětý</w:t>
            </w:r>
          </w:p>
        </w:tc>
        <w:tc>
          <w:tcPr>
            <w:tcW w:w="2835" w:type="dxa"/>
          </w:tcPr>
          <w:p w:rsidR="00515DF9" w:rsidRPr="00E25EA0" w:rsidRDefault="00515DF9" w:rsidP="00892D77">
            <w:pPr>
              <w:rPr>
                <w:sz w:val="24"/>
                <w:szCs w:val="24"/>
              </w:rPr>
            </w:pPr>
            <w:r w:rsidRPr="00E25EA0">
              <w:rPr>
                <w:sz w:val="24"/>
                <w:szCs w:val="24"/>
              </w:rPr>
              <w:t>Liliodendron tulipifera</w:t>
            </w:r>
          </w:p>
        </w:tc>
        <w:tc>
          <w:tcPr>
            <w:tcW w:w="1556" w:type="dxa"/>
          </w:tcPr>
          <w:p w:rsidR="00515DF9" w:rsidRPr="00E25EA0" w:rsidRDefault="00515DF9" w:rsidP="00892D77">
            <w:pPr>
              <w:rPr>
                <w:sz w:val="24"/>
                <w:szCs w:val="24"/>
              </w:rPr>
            </w:pPr>
            <w:r w:rsidRPr="00E25EA0">
              <w:rPr>
                <w:sz w:val="24"/>
                <w:szCs w:val="24"/>
              </w:rPr>
              <w:t>3</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Morušovník bílý</w:t>
            </w:r>
          </w:p>
        </w:tc>
        <w:tc>
          <w:tcPr>
            <w:tcW w:w="2835" w:type="dxa"/>
          </w:tcPr>
          <w:p w:rsidR="00515DF9" w:rsidRPr="00E25EA0" w:rsidRDefault="00515DF9" w:rsidP="00892D77">
            <w:pPr>
              <w:rPr>
                <w:sz w:val="24"/>
                <w:szCs w:val="24"/>
              </w:rPr>
            </w:pPr>
            <w:r w:rsidRPr="00E25EA0">
              <w:rPr>
                <w:sz w:val="24"/>
                <w:szCs w:val="24"/>
              </w:rPr>
              <w:t>Morus alba</w:t>
            </w:r>
          </w:p>
        </w:tc>
        <w:tc>
          <w:tcPr>
            <w:tcW w:w="1556" w:type="dxa"/>
          </w:tcPr>
          <w:p w:rsidR="00515DF9" w:rsidRPr="00E25EA0" w:rsidRDefault="00515DF9" w:rsidP="00892D77">
            <w:pPr>
              <w:rPr>
                <w:sz w:val="24"/>
                <w:szCs w:val="24"/>
              </w:rPr>
            </w:pPr>
            <w:r w:rsidRPr="00E25EA0">
              <w:rPr>
                <w:sz w:val="24"/>
                <w:szCs w:val="24"/>
              </w:rPr>
              <w:t>2</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Borovice černá</w:t>
            </w:r>
          </w:p>
        </w:tc>
        <w:tc>
          <w:tcPr>
            <w:tcW w:w="2835" w:type="dxa"/>
          </w:tcPr>
          <w:p w:rsidR="00515DF9" w:rsidRPr="00E25EA0" w:rsidRDefault="00515DF9" w:rsidP="00892D77">
            <w:pPr>
              <w:rPr>
                <w:sz w:val="24"/>
                <w:szCs w:val="24"/>
              </w:rPr>
            </w:pPr>
            <w:r w:rsidRPr="00E25EA0">
              <w:rPr>
                <w:sz w:val="24"/>
                <w:szCs w:val="24"/>
              </w:rPr>
              <w:t>Pinus nigra</w:t>
            </w:r>
          </w:p>
        </w:tc>
        <w:tc>
          <w:tcPr>
            <w:tcW w:w="1556" w:type="dxa"/>
          </w:tcPr>
          <w:p w:rsidR="00515DF9" w:rsidRPr="00E25EA0" w:rsidRDefault="00515DF9" w:rsidP="00892D77">
            <w:pPr>
              <w:rPr>
                <w:sz w:val="24"/>
                <w:szCs w:val="24"/>
              </w:rPr>
            </w:pPr>
            <w:r w:rsidRPr="00E25EA0">
              <w:rPr>
                <w:sz w:val="24"/>
                <w:szCs w:val="24"/>
              </w:rPr>
              <w:t>29</w:t>
            </w:r>
          </w:p>
        </w:tc>
        <w:tc>
          <w:tcPr>
            <w:tcW w:w="2266" w:type="dxa"/>
          </w:tcPr>
          <w:p w:rsidR="00515DF9" w:rsidRPr="00E25EA0" w:rsidRDefault="00515DF9" w:rsidP="00892D77">
            <w:pPr>
              <w:rPr>
                <w:sz w:val="24"/>
                <w:szCs w:val="24"/>
              </w:rPr>
            </w:pPr>
            <w:r w:rsidRPr="00E25EA0">
              <w:rPr>
                <w:sz w:val="24"/>
                <w:szCs w:val="24"/>
              </w:rPr>
              <w:t>25x Výborný</w:t>
            </w:r>
          </w:p>
          <w:p w:rsidR="00515DF9" w:rsidRPr="00E25EA0" w:rsidRDefault="00515DF9" w:rsidP="00892D77">
            <w:pPr>
              <w:rPr>
                <w:sz w:val="24"/>
                <w:szCs w:val="24"/>
              </w:rPr>
            </w:pPr>
            <w:r w:rsidRPr="00E25EA0">
              <w:rPr>
                <w:sz w:val="24"/>
                <w:szCs w:val="24"/>
              </w:rPr>
              <w:t>2x Dobrý</w:t>
            </w:r>
          </w:p>
          <w:p w:rsidR="00515DF9" w:rsidRPr="00E25EA0" w:rsidRDefault="00515DF9" w:rsidP="00892D77">
            <w:pPr>
              <w:rPr>
                <w:sz w:val="24"/>
                <w:szCs w:val="24"/>
              </w:rPr>
            </w:pPr>
            <w:r w:rsidRPr="00E25EA0">
              <w:rPr>
                <w:sz w:val="24"/>
                <w:szCs w:val="24"/>
              </w:rPr>
              <w:t>2x Zhoršený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Borovice lesní</w:t>
            </w:r>
          </w:p>
        </w:tc>
        <w:tc>
          <w:tcPr>
            <w:tcW w:w="2835" w:type="dxa"/>
          </w:tcPr>
          <w:p w:rsidR="00515DF9" w:rsidRPr="00E25EA0" w:rsidRDefault="00515DF9" w:rsidP="00892D77">
            <w:pPr>
              <w:rPr>
                <w:sz w:val="24"/>
                <w:szCs w:val="24"/>
              </w:rPr>
            </w:pPr>
            <w:r w:rsidRPr="00E25EA0">
              <w:rPr>
                <w:sz w:val="24"/>
                <w:szCs w:val="24"/>
              </w:rPr>
              <w:t>Pinus silvestris</w:t>
            </w:r>
          </w:p>
        </w:tc>
        <w:tc>
          <w:tcPr>
            <w:tcW w:w="1556" w:type="dxa"/>
          </w:tcPr>
          <w:p w:rsidR="00515DF9" w:rsidRPr="00E25EA0" w:rsidRDefault="00515DF9" w:rsidP="00892D77">
            <w:pPr>
              <w:rPr>
                <w:sz w:val="24"/>
                <w:szCs w:val="24"/>
              </w:rPr>
            </w:pPr>
            <w:r w:rsidRPr="00E25EA0">
              <w:rPr>
                <w:sz w:val="24"/>
                <w:szCs w:val="24"/>
              </w:rPr>
              <w:t>40</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Višeň chloupkatá</w:t>
            </w:r>
          </w:p>
        </w:tc>
        <w:tc>
          <w:tcPr>
            <w:tcW w:w="2835" w:type="dxa"/>
          </w:tcPr>
          <w:p w:rsidR="00515DF9" w:rsidRPr="00E25EA0" w:rsidRDefault="00515DF9" w:rsidP="00892D77">
            <w:pPr>
              <w:rPr>
                <w:sz w:val="24"/>
                <w:szCs w:val="24"/>
              </w:rPr>
            </w:pPr>
            <w:r w:rsidRPr="00E25EA0">
              <w:rPr>
                <w:sz w:val="24"/>
                <w:szCs w:val="24"/>
              </w:rPr>
              <w:t>Prunus acolade</w:t>
            </w:r>
          </w:p>
        </w:tc>
        <w:tc>
          <w:tcPr>
            <w:tcW w:w="1556" w:type="dxa"/>
          </w:tcPr>
          <w:p w:rsidR="00515DF9" w:rsidRPr="00E25EA0" w:rsidRDefault="00515DF9" w:rsidP="00892D77">
            <w:pPr>
              <w:rPr>
                <w:sz w:val="24"/>
                <w:szCs w:val="24"/>
              </w:rPr>
            </w:pPr>
            <w:r w:rsidRPr="00E25EA0">
              <w:rPr>
                <w:sz w:val="24"/>
                <w:szCs w:val="24"/>
              </w:rPr>
              <w:t>7</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Třešeň ptačí</w:t>
            </w:r>
          </w:p>
        </w:tc>
        <w:tc>
          <w:tcPr>
            <w:tcW w:w="2835" w:type="dxa"/>
          </w:tcPr>
          <w:p w:rsidR="00515DF9" w:rsidRPr="00E25EA0" w:rsidRDefault="00515DF9" w:rsidP="00892D77">
            <w:pPr>
              <w:rPr>
                <w:sz w:val="24"/>
                <w:szCs w:val="24"/>
              </w:rPr>
            </w:pPr>
            <w:r w:rsidRPr="00E25EA0">
              <w:rPr>
                <w:sz w:val="24"/>
                <w:szCs w:val="24"/>
              </w:rPr>
              <w:t>Prunus avium</w:t>
            </w:r>
          </w:p>
        </w:tc>
        <w:tc>
          <w:tcPr>
            <w:tcW w:w="1556" w:type="dxa"/>
          </w:tcPr>
          <w:p w:rsidR="00515DF9" w:rsidRPr="00E25EA0" w:rsidRDefault="00515DF9" w:rsidP="00892D77">
            <w:pPr>
              <w:rPr>
                <w:sz w:val="24"/>
                <w:szCs w:val="24"/>
              </w:rPr>
            </w:pPr>
            <w:r w:rsidRPr="00E25EA0">
              <w:rPr>
                <w:sz w:val="24"/>
                <w:szCs w:val="24"/>
              </w:rPr>
              <w:t>7</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Střemcha obecná</w:t>
            </w:r>
          </w:p>
        </w:tc>
        <w:tc>
          <w:tcPr>
            <w:tcW w:w="2835" w:type="dxa"/>
          </w:tcPr>
          <w:p w:rsidR="00515DF9" w:rsidRPr="00E25EA0" w:rsidRDefault="00515DF9" w:rsidP="00892D77">
            <w:pPr>
              <w:rPr>
                <w:sz w:val="24"/>
                <w:szCs w:val="24"/>
              </w:rPr>
            </w:pPr>
            <w:r w:rsidRPr="00E25EA0">
              <w:rPr>
                <w:sz w:val="24"/>
                <w:szCs w:val="24"/>
              </w:rPr>
              <w:t>Prunus padus colorata</w:t>
            </w:r>
          </w:p>
        </w:tc>
        <w:tc>
          <w:tcPr>
            <w:tcW w:w="1556" w:type="dxa"/>
          </w:tcPr>
          <w:p w:rsidR="00515DF9" w:rsidRPr="00E25EA0" w:rsidRDefault="00515DF9" w:rsidP="00892D77">
            <w:pPr>
              <w:rPr>
                <w:sz w:val="24"/>
                <w:szCs w:val="24"/>
              </w:rPr>
            </w:pPr>
            <w:r w:rsidRPr="00E25EA0">
              <w:rPr>
                <w:sz w:val="24"/>
                <w:szCs w:val="24"/>
              </w:rPr>
              <w:t>12</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Dub letní</w:t>
            </w:r>
          </w:p>
        </w:tc>
        <w:tc>
          <w:tcPr>
            <w:tcW w:w="2835" w:type="dxa"/>
          </w:tcPr>
          <w:p w:rsidR="00515DF9" w:rsidRPr="00E25EA0" w:rsidRDefault="00515DF9" w:rsidP="00892D77">
            <w:pPr>
              <w:rPr>
                <w:sz w:val="24"/>
                <w:szCs w:val="24"/>
              </w:rPr>
            </w:pPr>
            <w:r w:rsidRPr="00E25EA0">
              <w:rPr>
                <w:sz w:val="24"/>
                <w:szCs w:val="24"/>
              </w:rPr>
              <w:t>Quecus robur</w:t>
            </w:r>
          </w:p>
        </w:tc>
        <w:tc>
          <w:tcPr>
            <w:tcW w:w="1556" w:type="dxa"/>
          </w:tcPr>
          <w:p w:rsidR="00515DF9" w:rsidRPr="00E25EA0" w:rsidRDefault="00515DF9" w:rsidP="00892D77">
            <w:pPr>
              <w:rPr>
                <w:sz w:val="24"/>
                <w:szCs w:val="24"/>
              </w:rPr>
            </w:pPr>
            <w:r w:rsidRPr="00E25EA0">
              <w:rPr>
                <w:sz w:val="24"/>
                <w:szCs w:val="24"/>
              </w:rPr>
              <w:t>15</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Jeřáb ptačí</w:t>
            </w:r>
          </w:p>
        </w:tc>
        <w:tc>
          <w:tcPr>
            <w:tcW w:w="2835" w:type="dxa"/>
          </w:tcPr>
          <w:p w:rsidR="00515DF9" w:rsidRPr="00E25EA0" w:rsidRDefault="00515DF9" w:rsidP="00892D77">
            <w:pPr>
              <w:rPr>
                <w:sz w:val="24"/>
                <w:szCs w:val="24"/>
              </w:rPr>
            </w:pPr>
            <w:r w:rsidRPr="00E25EA0">
              <w:rPr>
                <w:sz w:val="24"/>
                <w:szCs w:val="24"/>
              </w:rPr>
              <w:t>Sorbus aucuparia</w:t>
            </w:r>
          </w:p>
        </w:tc>
        <w:tc>
          <w:tcPr>
            <w:tcW w:w="1556" w:type="dxa"/>
          </w:tcPr>
          <w:p w:rsidR="00515DF9" w:rsidRPr="00E25EA0" w:rsidRDefault="00515DF9" w:rsidP="00892D77">
            <w:pPr>
              <w:rPr>
                <w:sz w:val="24"/>
                <w:szCs w:val="24"/>
              </w:rPr>
            </w:pPr>
            <w:r w:rsidRPr="00E25EA0">
              <w:rPr>
                <w:sz w:val="24"/>
                <w:szCs w:val="24"/>
              </w:rPr>
              <w:t>4</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Lípa malolistá</w:t>
            </w:r>
          </w:p>
        </w:tc>
        <w:tc>
          <w:tcPr>
            <w:tcW w:w="2835" w:type="dxa"/>
          </w:tcPr>
          <w:p w:rsidR="00515DF9" w:rsidRPr="00E25EA0" w:rsidRDefault="00515DF9" w:rsidP="00892D77">
            <w:pPr>
              <w:rPr>
                <w:sz w:val="24"/>
                <w:szCs w:val="24"/>
              </w:rPr>
            </w:pPr>
            <w:r w:rsidRPr="00E25EA0">
              <w:rPr>
                <w:sz w:val="24"/>
                <w:szCs w:val="24"/>
              </w:rPr>
              <w:t>Tilia cordata</w:t>
            </w:r>
          </w:p>
        </w:tc>
        <w:tc>
          <w:tcPr>
            <w:tcW w:w="1556" w:type="dxa"/>
          </w:tcPr>
          <w:p w:rsidR="00515DF9" w:rsidRPr="00E25EA0" w:rsidRDefault="00515DF9" w:rsidP="00892D77">
            <w:pPr>
              <w:rPr>
                <w:sz w:val="24"/>
                <w:szCs w:val="24"/>
              </w:rPr>
            </w:pPr>
            <w:r w:rsidRPr="00E25EA0">
              <w:rPr>
                <w:sz w:val="24"/>
                <w:szCs w:val="24"/>
              </w:rPr>
              <w:t>25</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Lípa velkolistá</w:t>
            </w:r>
          </w:p>
        </w:tc>
        <w:tc>
          <w:tcPr>
            <w:tcW w:w="2835" w:type="dxa"/>
          </w:tcPr>
          <w:p w:rsidR="00515DF9" w:rsidRPr="00E25EA0" w:rsidRDefault="00515DF9" w:rsidP="00892D77">
            <w:pPr>
              <w:rPr>
                <w:sz w:val="24"/>
                <w:szCs w:val="24"/>
              </w:rPr>
            </w:pPr>
            <w:r w:rsidRPr="00E25EA0">
              <w:rPr>
                <w:sz w:val="24"/>
                <w:szCs w:val="24"/>
              </w:rPr>
              <w:t>Tilia platyphyllos</w:t>
            </w:r>
          </w:p>
        </w:tc>
        <w:tc>
          <w:tcPr>
            <w:tcW w:w="1556" w:type="dxa"/>
          </w:tcPr>
          <w:p w:rsidR="00515DF9" w:rsidRPr="00E25EA0" w:rsidRDefault="00515DF9" w:rsidP="00892D77">
            <w:pPr>
              <w:rPr>
                <w:sz w:val="24"/>
                <w:szCs w:val="24"/>
              </w:rPr>
            </w:pPr>
            <w:r w:rsidRPr="00E25EA0">
              <w:rPr>
                <w:sz w:val="24"/>
                <w:szCs w:val="24"/>
              </w:rPr>
              <w:t>2</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Jabloň bobulovitá</w:t>
            </w:r>
          </w:p>
        </w:tc>
        <w:tc>
          <w:tcPr>
            <w:tcW w:w="2835" w:type="dxa"/>
          </w:tcPr>
          <w:p w:rsidR="00515DF9" w:rsidRPr="00E25EA0" w:rsidRDefault="00515DF9" w:rsidP="00892D77">
            <w:pPr>
              <w:rPr>
                <w:sz w:val="24"/>
                <w:szCs w:val="24"/>
              </w:rPr>
            </w:pPr>
            <w:r w:rsidRPr="00E25EA0">
              <w:rPr>
                <w:sz w:val="24"/>
                <w:szCs w:val="24"/>
              </w:rPr>
              <w:t>Malus baccata</w:t>
            </w:r>
          </w:p>
        </w:tc>
        <w:tc>
          <w:tcPr>
            <w:tcW w:w="1556" w:type="dxa"/>
          </w:tcPr>
          <w:p w:rsidR="00515DF9" w:rsidRPr="00E25EA0" w:rsidRDefault="00515DF9" w:rsidP="00892D77">
            <w:pPr>
              <w:rPr>
                <w:sz w:val="24"/>
                <w:szCs w:val="24"/>
              </w:rPr>
            </w:pPr>
            <w:r w:rsidRPr="00E25EA0">
              <w:rPr>
                <w:sz w:val="24"/>
                <w:szCs w:val="24"/>
              </w:rPr>
              <w:t>4</w:t>
            </w:r>
          </w:p>
        </w:tc>
        <w:tc>
          <w:tcPr>
            <w:tcW w:w="2266" w:type="dxa"/>
          </w:tcPr>
          <w:p w:rsidR="00515DF9" w:rsidRPr="00E25EA0" w:rsidRDefault="00515DF9" w:rsidP="00892D77">
            <w:pPr>
              <w:rPr>
                <w:sz w:val="24"/>
                <w:szCs w:val="24"/>
              </w:rPr>
            </w:pPr>
            <w:r w:rsidRPr="00E25EA0">
              <w:rPr>
                <w:sz w:val="24"/>
                <w:szCs w:val="24"/>
              </w:rPr>
              <w:t>Výborný</w:t>
            </w:r>
          </w:p>
        </w:tc>
      </w:tr>
      <w:tr w:rsidR="002A0F9B" w:rsidRPr="00E25EA0" w:rsidTr="00892D77">
        <w:tc>
          <w:tcPr>
            <w:tcW w:w="2405" w:type="dxa"/>
          </w:tcPr>
          <w:p w:rsidR="002A0F9B" w:rsidRPr="00E25EA0" w:rsidRDefault="002A0F9B" w:rsidP="00892D77">
            <w:pPr>
              <w:rPr>
                <w:sz w:val="24"/>
                <w:szCs w:val="24"/>
              </w:rPr>
            </w:pPr>
            <w:r w:rsidRPr="00E25EA0">
              <w:rPr>
                <w:sz w:val="24"/>
                <w:szCs w:val="24"/>
              </w:rPr>
              <w:t>Topol černý</w:t>
            </w:r>
          </w:p>
        </w:tc>
        <w:tc>
          <w:tcPr>
            <w:tcW w:w="2835" w:type="dxa"/>
          </w:tcPr>
          <w:p w:rsidR="002A0F9B" w:rsidRPr="00E25EA0" w:rsidRDefault="002A0F9B" w:rsidP="00892D77">
            <w:pPr>
              <w:rPr>
                <w:sz w:val="24"/>
                <w:szCs w:val="24"/>
              </w:rPr>
            </w:pPr>
            <w:r w:rsidRPr="00E25EA0">
              <w:rPr>
                <w:sz w:val="24"/>
                <w:szCs w:val="24"/>
              </w:rPr>
              <w:t>Populus nigra</w:t>
            </w:r>
          </w:p>
        </w:tc>
        <w:tc>
          <w:tcPr>
            <w:tcW w:w="1556" w:type="dxa"/>
          </w:tcPr>
          <w:p w:rsidR="002A0F9B" w:rsidRPr="00E25EA0" w:rsidRDefault="002A0F9B" w:rsidP="00892D77">
            <w:pPr>
              <w:rPr>
                <w:sz w:val="24"/>
                <w:szCs w:val="24"/>
              </w:rPr>
            </w:pPr>
            <w:r w:rsidRPr="00E25EA0">
              <w:rPr>
                <w:sz w:val="24"/>
                <w:szCs w:val="24"/>
              </w:rPr>
              <w:t>12</w:t>
            </w:r>
          </w:p>
        </w:tc>
        <w:tc>
          <w:tcPr>
            <w:tcW w:w="2266" w:type="dxa"/>
          </w:tcPr>
          <w:p w:rsidR="002A0F9B" w:rsidRPr="00E25EA0" w:rsidRDefault="002A0F9B" w:rsidP="00892D77">
            <w:pPr>
              <w:rPr>
                <w:sz w:val="24"/>
                <w:szCs w:val="24"/>
              </w:rPr>
            </w:pPr>
            <w:r w:rsidRPr="00E25EA0">
              <w:rPr>
                <w:sz w:val="24"/>
                <w:szCs w:val="24"/>
              </w:rPr>
              <w:t>Dobrý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Tavolník van Houtteův</w:t>
            </w:r>
          </w:p>
        </w:tc>
        <w:tc>
          <w:tcPr>
            <w:tcW w:w="2835" w:type="dxa"/>
          </w:tcPr>
          <w:p w:rsidR="00515DF9" w:rsidRPr="00E25EA0" w:rsidRDefault="00515DF9" w:rsidP="00892D77">
            <w:pPr>
              <w:rPr>
                <w:sz w:val="24"/>
                <w:szCs w:val="24"/>
              </w:rPr>
            </w:pPr>
            <w:r w:rsidRPr="00E25EA0">
              <w:rPr>
                <w:sz w:val="24"/>
                <w:szCs w:val="24"/>
              </w:rPr>
              <w:t>Spiraea vanhouttei</w:t>
            </w:r>
          </w:p>
        </w:tc>
        <w:tc>
          <w:tcPr>
            <w:tcW w:w="1556" w:type="dxa"/>
          </w:tcPr>
          <w:p w:rsidR="00515DF9" w:rsidRPr="00E25EA0" w:rsidRDefault="00515DF9" w:rsidP="00892D77">
            <w:pPr>
              <w:rPr>
                <w:sz w:val="24"/>
                <w:szCs w:val="24"/>
              </w:rPr>
            </w:pPr>
            <w:r w:rsidRPr="00E25EA0">
              <w:rPr>
                <w:sz w:val="24"/>
                <w:szCs w:val="24"/>
              </w:rPr>
              <w:t>20</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Zákula japonská</w:t>
            </w:r>
          </w:p>
        </w:tc>
        <w:tc>
          <w:tcPr>
            <w:tcW w:w="2835" w:type="dxa"/>
          </w:tcPr>
          <w:p w:rsidR="00515DF9" w:rsidRPr="00E25EA0" w:rsidRDefault="00515DF9" w:rsidP="00892D77">
            <w:pPr>
              <w:rPr>
                <w:sz w:val="24"/>
                <w:szCs w:val="24"/>
              </w:rPr>
            </w:pPr>
            <w:r w:rsidRPr="00E25EA0">
              <w:rPr>
                <w:sz w:val="24"/>
                <w:szCs w:val="24"/>
              </w:rPr>
              <w:t>Kerria japonicá</w:t>
            </w:r>
          </w:p>
        </w:tc>
        <w:tc>
          <w:tcPr>
            <w:tcW w:w="1556" w:type="dxa"/>
          </w:tcPr>
          <w:p w:rsidR="00515DF9" w:rsidRPr="00E25EA0" w:rsidRDefault="00515DF9" w:rsidP="00892D77">
            <w:pPr>
              <w:rPr>
                <w:sz w:val="24"/>
                <w:szCs w:val="24"/>
              </w:rPr>
            </w:pPr>
            <w:r w:rsidRPr="00E25EA0">
              <w:rPr>
                <w:sz w:val="24"/>
                <w:szCs w:val="24"/>
              </w:rPr>
              <w:t>3</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Trojpuk drsný</w:t>
            </w:r>
          </w:p>
        </w:tc>
        <w:tc>
          <w:tcPr>
            <w:tcW w:w="2835" w:type="dxa"/>
          </w:tcPr>
          <w:p w:rsidR="00515DF9" w:rsidRPr="00E25EA0" w:rsidRDefault="00515DF9" w:rsidP="00892D77">
            <w:pPr>
              <w:rPr>
                <w:sz w:val="24"/>
                <w:szCs w:val="24"/>
              </w:rPr>
            </w:pPr>
            <w:r w:rsidRPr="00E25EA0">
              <w:rPr>
                <w:sz w:val="24"/>
                <w:szCs w:val="24"/>
              </w:rPr>
              <w:t>Deutzia scabra</w:t>
            </w:r>
          </w:p>
        </w:tc>
        <w:tc>
          <w:tcPr>
            <w:tcW w:w="1556" w:type="dxa"/>
          </w:tcPr>
          <w:p w:rsidR="00515DF9" w:rsidRPr="00E25EA0" w:rsidRDefault="00515DF9" w:rsidP="00892D77">
            <w:pPr>
              <w:rPr>
                <w:sz w:val="24"/>
                <w:szCs w:val="24"/>
              </w:rPr>
            </w:pPr>
            <w:r w:rsidRPr="00E25EA0">
              <w:rPr>
                <w:sz w:val="24"/>
                <w:szCs w:val="24"/>
              </w:rPr>
              <w:t>3</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Kalina kulovitá</w:t>
            </w:r>
          </w:p>
        </w:tc>
        <w:tc>
          <w:tcPr>
            <w:tcW w:w="2835" w:type="dxa"/>
          </w:tcPr>
          <w:p w:rsidR="00515DF9" w:rsidRPr="00E25EA0" w:rsidRDefault="00515DF9" w:rsidP="00892D77">
            <w:pPr>
              <w:rPr>
                <w:sz w:val="24"/>
                <w:szCs w:val="24"/>
              </w:rPr>
            </w:pPr>
            <w:r w:rsidRPr="00E25EA0">
              <w:rPr>
                <w:sz w:val="24"/>
                <w:szCs w:val="24"/>
              </w:rPr>
              <w:t>Viburnum carlcephalum</w:t>
            </w:r>
          </w:p>
        </w:tc>
        <w:tc>
          <w:tcPr>
            <w:tcW w:w="1556" w:type="dxa"/>
          </w:tcPr>
          <w:p w:rsidR="00515DF9" w:rsidRPr="00E25EA0" w:rsidRDefault="00515DF9" w:rsidP="00892D77">
            <w:pPr>
              <w:rPr>
                <w:sz w:val="24"/>
                <w:szCs w:val="24"/>
              </w:rPr>
            </w:pPr>
            <w:r w:rsidRPr="00E25EA0">
              <w:rPr>
                <w:sz w:val="24"/>
                <w:szCs w:val="24"/>
              </w:rPr>
              <w:t>2</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Muchovník</w:t>
            </w:r>
          </w:p>
        </w:tc>
        <w:tc>
          <w:tcPr>
            <w:tcW w:w="2835" w:type="dxa"/>
          </w:tcPr>
          <w:p w:rsidR="00515DF9" w:rsidRPr="00E25EA0" w:rsidRDefault="00515DF9" w:rsidP="00892D77">
            <w:pPr>
              <w:rPr>
                <w:sz w:val="24"/>
                <w:szCs w:val="24"/>
              </w:rPr>
            </w:pPr>
            <w:r w:rsidRPr="00E25EA0">
              <w:rPr>
                <w:sz w:val="24"/>
                <w:szCs w:val="24"/>
              </w:rPr>
              <w:t xml:space="preserve">Amalanchier </w:t>
            </w:r>
          </w:p>
        </w:tc>
        <w:tc>
          <w:tcPr>
            <w:tcW w:w="1556" w:type="dxa"/>
          </w:tcPr>
          <w:p w:rsidR="00515DF9" w:rsidRPr="00E25EA0" w:rsidRDefault="00515DF9" w:rsidP="00892D77">
            <w:pPr>
              <w:rPr>
                <w:sz w:val="24"/>
                <w:szCs w:val="24"/>
              </w:rPr>
            </w:pPr>
            <w:r w:rsidRPr="00E25EA0">
              <w:rPr>
                <w:sz w:val="24"/>
                <w:szCs w:val="24"/>
              </w:rPr>
              <w:t>2</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Tavola kalinolistá „Diabolo“</w:t>
            </w:r>
          </w:p>
        </w:tc>
        <w:tc>
          <w:tcPr>
            <w:tcW w:w="2835" w:type="dxa"/>
          </w:tcPr>
          <w:p w:rsidR="00515DF9" w:rsidRPr="00E25EA0" w:rsidRDefault="00515DF9" w:rsidP="00892D77">
            <w:pPr>
              <w:rPr>
                <w:sz w:val="24"/>
                <w:szCs w:val="24"/>
              </w:rPr>
            </w:pPr>
            <w:r w:rsidRPr="00E25EA0">
              <w:rPr>
                <w:sz w:val="24"/>
                <w:szCs w:val="24"/>
              </w:rPr>
              <w:t>Physocarpus opulifolius diabolo</w:t>
            </w:r>
          </w:p>
        </w:tc>
        <w:tc>
          <w:tcPr>
            <w:tcW w:w="1556" w:type="dxa"/>
          </w:tcPr>
          <w:p w:rsidR="00515DF9" w:rsidRPr="00E25EA0" w:rsidRDefault="00515DF9" w:rsidP="00892D77">
            <w:pPr>
              <w:rPr>
                <w:sz w:val="24"/>
                <w:szCs w:val="24"/>
              </w:rPr>
            </w:pPr>
            <w:r w:rsidRPr="00E25EA0">
              <w:rPr>
                <w:sz w:val="24"/>
                <w:szCs w:val="24"/>
              </w:rPr>
              <w:t>2</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Tavola kalinolistá „Red baron“</w:t>
            </w:r>
          </w:p>
        </w:tc>
        <w:tc>
          <w:tcPr>
            <w:tcW w:w="2835" w:type="dxa"/>
          </w:tcPr>
          <w:p w:rsidR="00515DF9" w:rsidRPr="00E25EA0" w:rsidRDefault="00515DF9" w:rsidP="00892D77">
            <w:pPr>
              <w:rPr>
                <w:sz w:val="24"/>
                <w:szCs w:val="24"/>
              </w:rPr>
            </w:pPr>
            <w:r w:rsidRPr="00E25EA0">
              <w:rPr>
                <w:sz w:val="24"/>
                <w:szCs w:val="24"/>
              </w:rPr>
              <w:t>Physocarpus upolifolius red baron</w:t>
            </w:r>
          </w:p>
        </w:tc>
        <w:tc>
          <w:tcPr>
            <w:tcW w:w="1556" w:type="dxa"/>
          </w:tcPr>
          <w:p w:rsidR="00515DF9" w:rsidRPr="00E25EA0" w:rsidRDefault="00515DF9" w:rsidP="00892D77">
            <w:pPr>
              <w:rPr>
                <w:sz w:val="24"/>
                <w:szCs w:val="24"/>
              </w:rPr>
            </w:pPr>
            <w:r w:rsidRPr="00E25EA0">
              <w:rPr>
                <w:sz w:val="24"/>
                <w:szCs w:val="24"/>
              </w:rPr>
              <w:t>2</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Zlatice prostřední</w:t>
            </w:r>
          </w:p>
        </w:tc>
        <w:tc>
          <w:tcPr>
            <w:tcW w:w="2835" w:type="dxa"/>
          </w:tcPr>
          <w:p w:rsidR="00515DF9" w:rsidRPr="00E25EA0" w:rsidRDefault="00515DF9" w:rsidP="00892D77">
            <w:pPr>
              <w:rPr>
                <w:sz w:val="24"/>
                <w:szCs w:val="24"/>
              </w:rPr>
            </w:pPr>
            <w:r w:rsidRPr="00E25EA0">
              <w:rPr>
                <w:sz w:val="24"/>
                <w:szCs w:val="24"/>
              </w:rPr>
              <w:t>Forsythia intermedia</w:t>
            </w:r>
          </w:p>
        </w:tc>
        <w:tc>
          <w:tcPr>
            <w:tcW w:w="1556" w:type="dxa"/>
          </w:tcPr>
          <w:p w:rsidR="00515DF9" w:rsidRPr="00E25EA0" w:rsidRDefault="00515DF9" w:rsidP="00892D77">
            <w:pPr>
              <w:rPr>
                <w:sz w:val="24"/>
                <w:szCs w:val="24"/>
              </w:rPr>
            </w:pPr>
            <w:r w:rsidRPr="00E25EA0">
              <w:rPr>
                <w:sz w:val="24"/>
                <w:szCs w:val="24"/>
              </w:rPr>
              <w:t>1</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Mochnovec křovitý</w:t>
            </w:r>
          </w:p>
        </w:tc>
        <w:tc>
          <w:tcPr>
            <w:tcW w:w="2835" w:type="dxa"/>
          </w:tcPr>
          <w:p w:rsidR="00515DF9" w:rsidRPr="00E25EA0" w:rsidRDefault="00515DF9" w:rsidP="00892D77">
            <w:pPr>
              <w:rPr>
                <w:sz w:val="24"/>
                <w:szCs w:val="24"/>
              </w:rPr>
            </w:pPr>
            <w:r w:rsidRPr="00E25EA0">
              <w:rPr>
                <w:sz w:val="24"/>
                <w:szCs w:val="24"/>
              </w:rPr>
              <w:t>Dasiphora fruticosa</w:t>
            </w:r>
          </w:p>
        </w:tc>
        <w:tc>
          <w:tcPr>
            <w:tcW w:w="1556" w:type="dxa"/>
          </w:tcPr>
          <w:p w:rsidR="00515DF9" w:rsidRPr="00E25EA0" w:rsidRDefault="00515DF9" w:rsidP="00892D77">
            <w:pPr>
              <w:rPr>
                <w:sz w:val="24"/>
                <w:szCs w:val="24"/>
              </w:rPr>
            </w:pPr>
            <w:r w:rsidRPr="00E25EA0">
              <w:rPr>
                <w:sz w:val="24"/>
                <w:szCs w:val="24"/>
              </w:rPr>
              <w:t>175</w:t>
            </w:r>
          </w:p>
        </w:tc>
        <w:tc>
          <w:tcPr>
            <w:tcW w:w="2266" w:type="dxa"/>
          </w:tcPr>
          <w:p w:rsidR="00515DF9" w:rsidRPr="00E25EA0" w:rsidRDefault="00515DF9" w:rsidP="00892D77">
            <w:pPr>
              <w:rPr>
                <w:sz w:val="24"/>
                <w:szCs w:val="24"/>
              </w:rPr>
            </w:pPr>
            <w:r w:rsidRPr="00E25EA0">
              <w:rPr>
                <w:sz w:val="24"/>
                <w:szCs w:val="24"/>
              </w:rPr>
              <w:t>Výborný</w:t>
            </w:r>
          </w:p>
        </w:tc>
      </w:tr>
      <w:tr w:rsidR="00515DF9" w:rsidRPr="00E25EA0" w:rsidTr="00892D77">
        <w:tc>
          <w:tcPr>
            <w:tcW w:w="2405" w:type="dxa"/>
          </w:tcPr>
          <w:p w:rsidR="00515DF9" w:rsidRPr="00E25EA0" w:rsidRDefault="00515DF9" w:rsidP="00892D77">
            <w:pPr>
              <w:rPr>
                <w:sz w:val="24"/>
                <w:szCs w:val="24"/>
              </w:rPr>
            </w:pPr>
            <w:r w:rsidRPr="00E25EA0">
              <w:rPr>
                <w:sz w:val="24"/>
                <w:szCs w:val="24"/>
              </w:rPr>
              <w:t>Kalina obecná</w:t>
            </w:r>
          </w:p>
        </w:tc>
        <w:tc>
          <w:tcPr>
            <w:tcW w:w="2835" w:type="dxa"/>
          </w:tcPr>
          <w:p w:rsidR="00515DF9" w:rsidRPr="00E25EA0" w:rsidRDefault="00515DF9" w:rsidP="00892D77">
            <w:pPr>
              <w:rPr>
                <w:sz w:val="24"/>
                <w:szCs w:val="24"/>
              </w:rPr>
            </w:pPr>
            <w:r w:rsidRPr="00E25EA0">
              <w:rPr>
                <w:sz w:val="24"/>
                <w:szCs w:val="24"/>
              </w:rPr>
              <w:t>Vibumum opulus</w:t>
            </w:r>
          </w:p>
        </w:tc>
        <w:tc>
          <w:tcPr>
            <w:tcW w:w="1556" w:type="dxa"/>
          </w:tcPr>
          <w:p w:rsidR="00515DF9" w:rsidRPr="00E25EA0" w:rsidRDefault="00515DF9" w:rsidP="00892D77">
            <w:pPr>
              <w:rPr>
                <w:sz w:val="24"/>
                <w:szCs w:val="24"/>
              </w:rPr>
            </w:pPr>
            <w:r w:rsidRPr="00E25EA0">
              <w:rPr>
                <w:sz w:val="24"/>
                <w:szCs w:val="24"/>
              </w:rPr>
              <w:t>3</w:t>
            </w:r>
          </w:p>
        </w:tc>
        <w:tc>
          <w:tcPr>
            <w:tcW w:w="2266" w:type="dxa"/>
          </w:tcPr>
          <w:p w:rsidR="00515DF9" w:rsidRPr="00E25EA0" w:rsidRDefault="00515DF9" w:rsidP="00892D77">
            <w:pPr>
              <w:rPr>
                <w:sz w:val="24"/>
                <w:szCs w:val="24"/>
              </w:rPr>
            </w:pPr>
            <w:r w:rsidRPr="00E25EA0">
              <w:rPr>
                <w:sz w:val="24"/>
                <w:szCs w:val="24"/>
              </w:rPr>
              <w:t>Výborný</w:t>
            </w:r>
          </w:p>
        </w:tc>
      </w:tr>
    </w:tbl>
    <w:p w:rsidR="00515DF9" w:rsidRPr="00E25EA0" w:rsidRDefault="00515DF9" w:rsidP="00417CD3">
      <w:pPr>
        <w:spacing w:line="360" w:lineRule="auto"/>
        <w:jc w:val="both"/>
        <w:rPr>
          <w:sz w:val="20"/>
          <w:szCs w:val="20"/>
        </w:rPr>
      </w:pPr>
      <w:r w:rsidRPr="00E25EA0">
        <w:rPr>
          <w:sz w:val="20"/>
          <w:szCs w:val="20"/>
        </w:rPr>
        <w:t>Tabulka 6 – Zjištěné druhy v sektoru 4</w:t>
      </w:r>
    </w:p>
    <w:p w:rsidR="00702FAD" w:rsidRPr="00E25EA0" w:rsidRDefault="00702FAD" w:rsidP="00417CD3">
      <w:pPr>
        <w:spacing w:line="360" w:lineRule="auto"/>
        <w:jc w:val="both"/>
      </w:pPr>
    </w:p>
    <w:p w:rsidR="00515DF9" w:rsidRPr="00E25EA0" w:rsidRDefault="00702FAD" w:rsidP="00702FAD">
      <w:pPr>
        <w:spacing w:line="360" w:lineRule="auto"/>
        <w:jc w:val="center"/>
        <w:rPr>
          <w:sz w:val="20"/>
          <w:szCs w:val="20"/>
        </w:rPr>
      </w:pPr>
      <w:r w:rsidRPr="00E25EA0">
        <w:rPr>
          <w:sz w:val="20"/>
          <w:szCs w:val="20"/>
        </w:rPr>
        <w:t>-41-</w:t>
      </w:r>
    </w:p>
    <w:p w:rsidR="00515DF9" w:rsidRPr="00E25EA0" w:rsidRDefault="00515DF9" w:rsidP="00515DF9">
      <w:pPr>
        <w:pStyle w:val="ListParagraph"/>
        <w:numPr>
          <w:ilvl w:val="2"/>
          <w:numId w:val="4"/>
        </w:numPr>
        <w:spacing w:line="360" w:lineRule="auto"/>
        <w:jc w:val="both"/>
        <w:rPr>
          <w:b/>
          <w:sz w:val="30"/>
          <w:szCs w:val="30"/>
        </w:rPr>
      </w:pPr>
      <w:r w:rsidRPr="00E25EA0">
        <w:rPr>
          <w:b/>
          <w:sz w:val="30"/>
          <w:szCs w:val="30"/>
        </w:rPr>
        <w:lastRenderedPageBreak/>
        <w:t>Sektor 5</w:t>
      </w:r>
    </w:p>
    <w:p w:rsidR="00515DF9" w:rsidRPr="00E25EA0" w:rsidRDefault="00515DF9" w:rsidP="00515DF9">
      <w:pPr>
        <w:spacing w:line="360" w:lineRule="auto"/>
        <w:jc w:val="both"/>
      </w:pPr>
    </w:p>
    <w:p w:rsidR="00515DF9" w:rsidRPr="00E25EA0" w:rsidRDefault="00515DF9" w:rsidP="00515DF9">
      <w:pPr>
        <w:ind w:firstLine="708"/>
      </w:pPr>
      <w:r w:rsidRPr="00E25EA0">
        <w:t>Sektor 5 se nachází ve spodní části obce Náklo a slouží občanům obce především jako místo pro aktivity a realaxaci. Nachází se zde dvě hřiště, kdy jedno je pravidelně udržováno a spravováno Tělocvičnou jednotou Sokol Náklo a druhé se pouze seče. Je zde plánováno vybudování venkovního hracího prostoru pro děti a mladistvé. Vedle hřiště najdeme i budovu Sokolovny s uzavřeným areálem, kde jsou pořádány nejčastěji obecní akce jako plesy, oslavy, výročí obce, koncerty a podobně.</w:t>
      </w:r>
    </w:p>
    <w:p w:rsidR="00515DF9" w:rsidRPr="00E25EA0" w:rsidRDefault="00515DF9" w:rsidP="00515DF9">
      <w:pPr>
        <w:spacing w:line="360" w:lineRule="auto"/>
        <w:jc w:val="both"/>
        <w:rPr>
          <w:b/>
        </w:rPr>
      </w:pPr>
    </w:p>
    <w:p w:rsidR="00515DF9" w:rsidRPr="00E25EA0" w:rsidRDefault="00515DF9" w:rsidP="00515DF9">
      <w:pPr>
        <w:spacing w:line="360" w:lineRule="auto"/>
        <w:jc w:val="both"/>
        <w:rPr>
          <w:b/>
        </w:rPr>
      </w:pPr>
      <w:r w:rsidRPr="00E25EA0">
        <w:rPr>
          <w:noProof/>
        </w:rPr>
        <w:drawing>
          <wp:inline distT="0" distB="0" distL="0" distR="0">
            <wp:extent cx="5760720" cy="3240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418_141614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15DF9" w:rsidRPr="00E25EA0" w:rsidRDefault="00515DF9" w:rsidP="00515DF9">
      <w:pPr>
        <w:rPr>
          <w:sz w:val="20"/>
          <w:szCs w:val="20"/>
        </w:rPr>
      </w:pPr>
      <w:r w:rsidRPr="00E25EA0">
        <w:rPr>
          <w:sz w:val="20"/>
          <w:szCs w:val="20"/>
        </w:rPr>
        <w:t>Obr</w:t>
      </w:r>
      <w:r w:rsidR="00BB14B4" w:rsidRPr="00E25EA0">
        <w:rPr>
          <w:sz w:val="20"/>
          <w:szCs w:val="20"/>
        </w:rPr>
        <w:t>ázek</w:t>
      </w:r>
      <w:r w:rsidRPr="00E25EA0">
        <w:rPr>
          <w:sz w:val="20"/>
          <w:szCs w:val="20"/>
        </w:rPr>
        <w:t xml:space="preserve"> 10 – Prostor budoucí hrací plochy pro děti a mladistvé</w:t>
      </w:r>
    </w:p>
    <w:p w:rsidR="00515DF9" w:rsidRPr="00E25EA0" w:rsidRDefault="00515DF9" w:rsidP="00515DF9">
      <w:pPr>
        <w:rPr>
          <w:sz w:val="20"/>
          <w:szCs w:val="20"/>
        </w:rPr>
      </w:pPr>
    </w:p>
    <w:tbl>
      <w:tblPr>
        <w:tblStyle w:val="TableGrid"/>
        <w:tblW w:w="0" w:type="auto"/>
        <w:tblLook w:val="04A0" w:firstRow="1" w:lastRow="0" w:firstColumn="1" w:lastColumn="0" w:noHBand="0" w:noVBand="1"/>
      </w:tblPr>
      <w:tblGrid>
        <w:gridCol w:w="2265"/>
        <w:gridCol w:w="2946"/>
        <w:gridCol w:w="1585"/>
        <w:gridCol w:w="2266"/>
      </w:tblGrid>
      <w:tr w:rsidR="00515DF9" w:rsidRPr="00E25EA0" w:rsidTr="002A0F9B">
        <w:tc>
          <w:tcPr>
            <w:tcW w:w="2265" w:type="dxa"/>
          </w:tcPr>
          <w:p w:rsidR="00515DF9" w:rsidRPr="00E25EA0" w:rsidRDefault="00515DF9" w:rsidP="00892D77">
            <w:pPr>
              <w:rPr>
                <w:b/>
                <w:sz w:val="24"/>
                <w:szCs w:val="24"/>
              </w:rPr>
            </w:pPr>
            <w:r w:rsidRPr="00E25EA0">
              <w:rPr>
                <w:b/>
                <w:sz w:val="24"/>
                <w:szCs w:val="24"/>
              </w:rPr>
              <w:t>Český název</w:t>
            </w:r>
          </w:p>
        </w:tc>
        <w:tc>
          <w:tcPr>
            <w:tcW w:w="2946" w:type="dxa"/>
          </w:tcPr>
          <w:p w:rsidR="00515DF9" w:rsidRPr="00E25EA0" w:rsidRDefault="00515DF9" w:rsidP="00892D77">
            <w:pPr>
              <w:rPr>
                <w:b/>
                <w:sz w:val="24"/>
                <w:szCs w:val="24"/>
              </w:rPr>
            </w:pPr>
            <w:r w:rsidRPr="00E25EA0">
              <w:rPr>
                <w:b/>
                <w:sz w:val="24"/>
                <w:szCs w:val="24"/>
              </w:rPr>
              <w:t>Latinský název</w:t>
            </w:r>
          </w:p>
        </w:tc>
        <w:tc>
          <w:tcPr>
            <w:tcW w:w="1585" w:type="dxa"/>
          </w:tcPr>
          <w:p w:rsidR="00515DF9" w:rsidRPr="00E25EA0" w:rsidRDefault="00515DF9" w:rsidP="00892D77">
            <w:pPr>
              <w:rPr>
                <w:b/>
                <w:sz w:val="24"/>
                <w:szCs w:val="24"/>
              </w:rPr>
            </w:pPr>
            <w:r w:rsidRPr="00E25EA0">
              <w:rPr>
                <w:b/>
                <w:sz w:val="24"/>
                <w:szCs w:val="24"/>
              </w:rPr>
              <w:t>Počet kusů</w:t>
            </w:r>
          </w:p>
        </w:tc>
        <w:tc>
          <w:tcPr>
            <w:tcW w:w="2266" w:type="dxa"/>
          </w:tcPr>
          <w:p w:rsidR="00515DF9" w:rsidRPr="00E25EA0" w:rsidRDefault="00515DF9" w:rsidP="00892D77">
            <w:pPr>
              <w:rPr>
                <w:b/>
                <w:sz w:val="24"/>
                <w:szCs w:val="24"/>
              </w:rPr>
            </w:pPr>
            <w:r w:rsidRPr="00E25EA0">
              <w:rPr>
                <w:b/>
                <w:sz w:val="24"/>
                <w:szCs w:val="24"/>
              </w:rPr>
              <w:t>Zdravotní stav</w:t>
            </w:r>
          </w:p>
        </w:tc>
      </w:tr>
      <w:tr w:rsidR="002A0F9B" w:rsidRPr="00E25EA0" w:rsidTr="002A0F9B">
        <w:tc>
          <w:tcPr>
            <w:tcW w:w="2265" w:type="dxa"/>
          </w:tcPr>
          <w:p w:rsidR="002A0F9B" w:rsidRPr="00E25EA0" w:rsidRDefault="002A0F9B" w:rsidP="002A0F9B">
            <w:pPr>
              <w:rPr>
                <w:sz w:val="24"/>
                <w:szCs w:val="24"/>
              </w:rPr>
            </w:pPr>
            <w:r w:rsidRPr="00E25EA0">
              <w:rPr>
                <w:sz w:val="24"/>
                <w:szCs w:val="24"/>
              </w:rPr>
              <w:t>Šeřík obecný</w:t>
            </w:r>
          </w:p>
        </w:tc>
        <w:tc>
          <w:tcPr>
            <w:tcW w:w="2946" w:type="dxa"/>
          </w:tcPr>
          <w:p w:rsidR="002A0F9B" w:rsidRPr="00E25EA0" w:rsidRDefault="002A0F9B" w:rsidP="002A0F9B">
            <w:pPr>
              <w:rPr>
                <w:sz w:val="24"/>
                <w:szCs w:val="24"/>
              </w:rPr>
            </w:pPr>
            <w:r w:rsidRPr="00E25EA0">
              <w:rPr>
                <w:sz w:val="24"/>
                <w:szCs w:val="24"/>
              </w:rPr>
              <w:t>Syringa vulgaris</w:t>
            </w:r>
          </w:p>
        </w:tc>
        <w:tc>
          <w:tcPr>
            <w:tcW w:w="1585" w:type="dxa"/>
          </w:tcPr>
          <w:p w:rsidR="002A0F9B" w:rsidRPr="00E25EA0" w:rsidRDefault="002A0F9B" w:rsidP="002A0F9B">
            <w:pPr>
              <w:rPr>
                <w:sz w:val="24"/>
                <w:szCs w:val="24"/>
              </w:rPr>
            </w:pPr>
            <w:r w:rsidRPr="00E25EA0">
              <w:rPr>
                <w:sz w:val="24"/>
                <w:szCs w:val="24"/>
              </w:rPr>
              <w:t>5</w:t>
            </w:r>
          </w:p>
        </w:tc>
        <w:tc>
          <w:tcPr>
            <w:tcW w:w="2266" w:type="dxa"/>
          </w:tcPr>
          <w:p w:rsidR="002A0F9B" w:rsidRPr="00E25EA0" w:rsidRDefault="002A0F9B" w:rsidP="002A0F9B">
            <w:pPr>
              <w:rPr>
                <w:sz w:val="24"/>
                <w:szCs w:val="24"/>
              </w:rPr>
            </w:pPr>
            <w:r w:rsidRPr="00E25EA0">
              <w:rPr>
                <w:sz w:val="24"/>
                <w:szCs w:val="24"/>
              </w:rPr>
              <w:t>Dobrý</w:t>
            </w:r>
          </w:p>
        </w:tc>
      </w:tr>
      <w:tr w:rsidR="002A0F9B" w:rsidRPr="00E25EA0" w:rsidTr="002A0F9B">
        <w:tc>
          <w:tcPr>
            <w:tcW w:w="2265" w:type="dxa"/>
          </w:tcPr>
          <w:p w:rsidR="002A0F9B" w:rsidRPr="00E25EA0" w:rsidRDefault="002A0F9B" w:rsidP="002A0F9B">
            <w:pPr>
              <w:rPr>
                <w:sz w:val="24"/>
                <w:szCs w:val="24"/>
              </w:rPr>
            </w:pPr>
            <w:r w:rsidRPr="00E25EA0">
              <w:rPr>
                <w:sz w:val="24"/>
                <w:szCs w:val="24"/>
              </w:rPr>
              <w:t>Ořešák královský</w:t>
            </w:r>
          </w:p>
        </w:tc>
        <w:tc>
          <w:tcPr>
            <w:tcW w:w="2946" w:type="dxa"/>
          </w:tcPr>
          <w:p w:rsidR="002A0F9B" w:rsidRPr="00E25EA0" w:rsidRDefault="002A0F9B" w:rsidP="002A0F9B">
            <w:pPr>
              <w:rPr>
                <w:sz w:val="24"/>
                <w:szCs w:val="24"/>
              </w:rPr>
            </w:pPr>
            <w:r w:rsidRPr="00E25EA0">
              <w:rPr>
                <w:sz w:val="24"/>
                <w:szCs w:val="24"/>
              </w:rPr>
              <w:t>Juglans regia</w:t>
            </w:r>
          </w:p>
        </w:tc>
        <w:tc>
          <w:tcPr>
            <w:tcW w:w="1585" w:type="dxa"/>
          </w:tcPr>
          <w:p w:rsidR="002A0F9B" w:rsidRPr="00E25EA0" w:rsidRDefault="002A0F9B" w:rsidP="002A0F9B">
            <w:pPr>
              <w:rPr>
                <w:sz w:val="24"/>
                <w:szCs w:val="24"/>
              </w:rPr>
            </w:pPr>
            <w:r w:rsidRPr="00E25EA0">
              <w:rPr>
                <w:sz w:val="24"/>
                <w:szCs w:val="24"/>
              </w:rPr>
              <w:t>2</w:t>
            </w:r>
          </w:p>
        </w:tc>
        <w:tc>
          <w:tcPr>
            <w:tcW w:w="2266" w:type="dxa"/>
          </w:tcPr>
          <w:p w:rsidR="002A0F9B" w:rsidRPr="00E25EA0" w:rsidRDefault="002A0F9B" w:rsidP="002A0F9B">
            <w:pPr>
              <w:rPr>
                <w:sz w:val="24"/>
                <w:szCs w:val="24"/>
              </w:rPr>
            </w:pPr>
            <w:r w:rsidRPr="00E25EA0">
              <w:rPr>
                <w:sz w:val="24"/>
                <w:szCs w:val="24"/>
              </w:rPr>
              <w:t>Výborný</w:t>
            </w:r>
          </w:p>
        </w:tc>
      </w:tr>
      <w:tr w:rsidR="002A0F9B" w:rsidRPr="00E25EA0" w:rsidTr="002A0F9B">
        <w:tc>
          <w:tcPr>
            <w:tcW w:w="2265" w:type="dxa"/>
          </w:tcPr>
          <w:p w:rsidR="002A0F9B" w:rsidRPr="00E25EA0" w:rsidRDefault="002A0F9B" w:rsidP="002A0F9B">
            <w:pPr>
              <w:rPr>
                <w:sz w:val="24"/>
                <w:szCs w:val="24"/>
              </w:rPr>
            </w:pPr>
            <w:r w:rsidRPr="00E25EA0">
              <w:rPr>
                <w:sz w:val="24"/>
                <w:szCs w:val="24"/>
              </w:rPr>
              <w:t>Jírovec maďal</w:t>
            </w:r>
          </w:p>
        </w:tc>
        <w:tc>
          <w:tcPr>
            <w:tcW w:w="2946" w:type="dxa"/>
          </w:tcPr>
          <w:p w:rsidR="002A0F9B" w:rsidRPr="00E25EA0" w:rsidRDefault="002A0F9B" w:rsidP="002A0F9B">
            <w:pPr>
              <w:rPr>
                <w:sz w:val="24"/>
                <w:szCs w:val="24"/>
              </w:rPr>
            </w:pPr>
            <w:r w:rsidRPr="00E25EA0">
              <w:rPr>
                <w:sz w:val="24"/>
                <w:szCs w:val="24"/>
              </w:rPr>
              <w:t>Aesculus hippocastanum</w:t>
            </w:r>
          </w:p>
        </w:tc>
        <w:tc>
          <w:tcPr>
            <w:tcW w:w="1585" w:type="dxa"/>
          </w:tcPr>
          <w:p w:rsidR="002A0F9B" w:rsidRPr="00E25EA0" w:rsidRDefault="002A0F9B" w:rsidP="002A0F9B">
            <w:pPr>
              <w:rPr>
                <w:sz w:val="24"/>
                <w:szCs w:val="24"/>
              </w:rPr>
            </w:pPr>
            <w:r w:rsidRPr="00E25EA0">
              <w:rPr>
                <w:sz w:val="24"/>
                <w:szCs w:val="24"/>
              </w:rPr>
              <w:t>1</w:t>
            </w:r>
          </w:p>
        </w:tc>
        <w:tc>
          <w:tcPr>
            <w:tcW w:w="2266" w:type="dxa"/>
          </w:tcPr>
          <w:p w:rsidR="002A0F9B" w:rsidRPr="00E25EA0" w:rsidRDefault="002A0F9B" w:rsidP="002A0F9B">
            <w:pPr>
              <w:rPr>
                <w:sz w:val="24"/>
                <w:szCs w:val="24"/>
              </w:rPr>
            </w:pPr>
            <w:r w:rsidRPr="00E25EA0">
              <w:rPr>
                <w:sz w:val="24"/>
                <w:szCs w:val="24"/>
              </w:rPr>
              <w:t>Dobrý</w:t>
            </w:r>
          </w:p>
        </w:tc>
      </w:tr>
      <w:tr w:rsidR="002A0F9B" w:rsidRPr="00E25EA0" w:rsidTr="002A0F9B">
        <w:tc>
          <w:tcPr>
            <w:tcW w:w="2265" w:type="dxa"/>
          </w:tcPr>
          <w:p w:rsidR="002A0F9B" w:rsidRPr="00E25EA0" w:rsidRDefault="002A0F9B" w:rsidP="002A0F9B">
            <w:pPr>
              <w:rPr>
                <w:sz w:val="24"/>
                <w:szCs w:val="24"/>
              </w:rPr>
            </w:pPr>
            <w:r w:rsidRPr="00E25EA0">
              <w:rPr>
                <w:sz w:val="24"/>
                <w:szCs w:val="24"/>
              </w:rPr>
              <w:t>Lípa malolistá</w:t>
            </w:r>
          </w:p>
        </w:tc>
        <w:tc>
          <w:tcPr>
            <w:tcW w:w="2946" w:type="dxa"/>
          </w:tcPr>
          <w:p w:rsidR="002A0F9B" w:rsidRPr="00E25EA0" w:rsidRDefault="002A0F9B" w:rsidP="002A0F9B">
            <w:pPr>
              <w:rPr>
                <w:sz w:val="24"/>
                <w:szCs w:val="24"/>
              </w:rPr>
            </w:pPr>
            <w:r w:rsidRPr="00E25EA0">
              <w:rPr>
                <w:sz w:val="24"/>
                <w:szCs w:val="24"/>
              </w:rPr>
              <w:t>Tilia cordata</w:t>
            </w:r>
          </w:p>
        </w:tc>
        <w:tc>
          <w:tcPr>
            <w:tcW w:w="1585" w:type="dxa"/>
          </w:tcPr>
          <w:p w:rsidR="002A0F9B" w:rsidRPr="00E25EA0" w:rsidRDefault="002A0F9B" w:rsidP="002A0F9B">
            <w:pPr>
              <w:rPr>
                <w:sz w:val="24"/>
                <w:szCs w:val="24"/>
              </w:rPr>
            </w:pPr>
            <w:r w:rsidRPr="00E25EA0">
              <w:rPr>
                <w:sz w:val="24"/>
                <w:szCs w:val="24"/>
              </w:rPr>
              <w:t>14</w:t>
            </w:r>
          </w:p>
        </w:tc>
        <w:tc>
          <w:tcPr>
            <w:tcW w:w="2266" w:type="dxa"/>
          </w:tcPr>
          <w:p w:rsidR="002A0F9B" w:rsidRPr="00E25EA0" w:rsidRDefault="002A0F9B" w:rsidP="002A0F9B">
            <w:pPr>
              <w:rPr>
                <w:sz w:val="24"/>
                <w:szCs w:val="24"/>
              </w:rPr>
            </w:pPr>
            <w:r w:rsidRPr="00E25EA0">
              <w:rPr>
                <w:sz w:val="24"/>
                <w:szCs w:val="24"/>
              </w:rPr>
              <w:t>7x Dobrý</w:t>
            </w:r>
          </w:p>
          <w:p w:rsidR="002A0F9B" w:rsidRPr="00E25EA0" w:rsidRDefault="002A0F9B" w:rsidP="002A0F9B">
            <w:pPr>
              <w:rPr>
                <w:sz w:val="24"/>
                <w:szCs w:val="24"/>
              </w:rPr>
            </w:pPr>
            <w:r w:rsidRPr="00E25EA0">
              <w:rPr>
                <w:sz w:val="24"/>
                <w:szCs w:val="24"/>
              </w:rPr>
              <w:t>7x Zhoršený</w:t>
            </w:r>
          </w:p>
        </w:tc>
      </w:tr>
      <w:tr w:rsidR="002A0F9B" w:rsidRPr="00E25EA0" w:rsidTr="002A0F9B">
        <w:tc>
          <w:tcPr>
            <w:tcW w:w="2265" w:type="dxa"/>
          </w:tcPr>
          <w:p w:rsidR="002A0F9B" w:rsidRPr="00E25EA0" w:rsidRDefault="002A0F9B" w:rsidP="002A0F9B">
            <w:pPr>
              <w:rPr>
                <w:sz w:val="24"/>
                <w:szCs w:val="24"/>
              </w:rPr>
            </w:pPr>
            <w:r w:rsidRPr="00E25EA0">
              <w:rPr>
                <w:sz w:val="24"/>
                <w:szCs w:val="24"/>
              </w:rPr>
              <w:t>Zlatice prostřední</w:t>
            </w:r>
          </w:p>
        </w:tc>
        <w:tc>
          <w:tcPr>
            <w:tcW w:w="2946" w:type="dxa"/>
          </w:tcPr>
          <w:p w:rsidR="002A0F9B" w:rsidRPr="00E25EA0" w:rsidRDefault="002A0F9B" w:rsidP="002A0F9B">
            <w:pPr>
              <w:rPr>
                <w:sz w:val="24"/>
                <w:szCs w:val="24"/>
              </w:rPr>
            </w:pPr>
            <w:r w:rsidRPr="00E25EA0">
              <w:rPr>
                <w:sz w:val="24"/>
                <w:szCs w:val="24"/>
              </w:rPr>
              <w:t>Forsythia intermedia</w:t>
            </w:r>
          </w:p>
        </w:tc>
        <w:tc>
          <w:tcPr>
            <w:tcW w:w="1585" w:type="dxa"/>
          </w:tcPr>
          <w:p w:rsidR="002A0F9B" w:rsidRPr="00E25EA0" w:rsidRDefault="002A0F9B" w:rsidP="002A0F9B">
            <w:pPr>
              <w:rPr>
                <w:sz w:val="24"/>
                <w:szCs w:val="24"/>
              </w:rPr>
            </w:pPr>
            <w:r w:rsidRPr="00E25EA0">
              <w:rPr>
                <w:sz w:val="24"/>
                <w:szCs w:val="24"/>
              </w:rPr>
              <w:t>3</w:t>
            </w:r>
          </w:p>
        </w:tc>
        <w:tc>
          <w:tcPr>
            <w:tcW w:w="2266" w:type="dxa"/>
          </w:tcPr>
          <w:p w:rsidR="002A0F9B" w:rsidRPr="00E25EA0" w:rsidRDefault="002A0F9B" w:rsidP="002A0F9B">
            <w:pPr>
              <w:rPr>
                <w:sz w:val="24"/>
                <w:szCs w:val="24"/>
              </w:rPr>
            </w:pPr>
            <w:r w:rsidRPr="00E25EA0">
              <w:rPr>
                <w:sz w:val="24"/>
                <w:szCs w:val="24"/>
              </w:rPr>
              <w:t>Výborný</w:t>
            </w:r>
          </w:p>
        </w:tc>
      </w:tr>
    </w:tbl>
    <w:p w:rsidR="001F78DF" w:rsidRPr="00E25EA0" w:rsidRDefault="002A0F9B" w:rsidP="002A0F9B">
      <w:pPr>
        <w:spacing w:line="360" w:lineRule="auto"/>
        <w:jc w:val="both"/>
        <w:rPr>
          <w:sz w:val="20"/>
          <w:szCs w:val="20"/>
        </w:rPr>
      </w:pPr>
      <w:r w:rsidRPr="00E25EA0">
        <w:rPr>
          <w:sz w:val="20"/>
          <w:szCs w:val="20"/>
        </w:rPr>
        <w:t>Tabulka 7 – Zjištěné druhy v sektoru 5</w:t>
      </w:r>
    </w:p>
    <w:p w:rsidR="002A0F9B" w:rsidRPr="00E25EA0" w:rsidRDefault="002A0F9B" w:rsidP="002A0F9B">
      <w:pPr>
        <w:spacing w:line="360" w:lineRule="auto"/>
        <w:jc w:val="both"/>
      </w:pPr>
    </w:p>
    <w:p w:rsidR="002A0F9B" w:rsidRPr="00E25EA0" w:rsidRDefault="002A0F9B" w:rsidP="002A0F9B">
      <w:pPr>
        <w:spacing w:line="360" w:lineRule="auto"/>
        <w:jc w:val="both"/>
      </w:pPr>
    </w:p>
    <w:p w:rsidR="002A0F9B" w:rsidRPr="00E25EA0" w:rsidRDefault="002A0F9B" w:rsidP="002A0F9B">
      <w:pPr>
        <w:spacing w:line="360" w:lineRule="auto"/>
        <w:jc w:val="both"/>
      </w:pPr>
    </w:p>
    <w:p w:rsidR="002A0F9B" w:rsidRPr="00E25EA0" w:rsidRDefault="002A0F9B" w:rsidP="002A0F9B">
      <w:pPr>
        <w:spacing w:line="360" w:lineRule="auto"/>
        <w:jc w:val="both"/>
      </w:pPr>
    </w:p>
    <w:p w:rsidR="002A0F9B" w:rsidRPr="00E25EA0" w:rsidRDefault="002A0F9B" w:rsidP="002A0F9B">
      <w:pPr>
        <w:spacing w:line="360" w:lineRule="auto"/>
        <w:jc w:val="both"/>
      </w:pPr>
    </w:p>
    <w:p w:rsidR="002A0F9B" w:rsidRPr="00E25EA0" w:rsidRDefault="002A0F9B" w:rsidP="002A0F9B">
      <w:pPr>
        <w:spacing w:line="360" w:lineRule="auto"/>
        <w:jc w:val="both"/>
      </w:pPr>
    </w:p>
    <w:p w:rsidR="00892D77" w:rsidRPr="00E25EA0" w:rsidRDefault="00702FAD" w:rsidP="00702FAD">
      <w:pPr>
        <w:spacing w:line="360" w:lineRule="auto"/>
        <w:jc w:val="center"/>
        <w:rPr>
          <w:sz w:val="20"/>
          <w:szCs w:val="20"/>
        </w:rPr>
      </w:pPr>
      <w:r w:rsidRPr="00E25EA0">
        <w:rPr>
          <w:sz w:val="20"/>
          <w:szCs w:val="20"/>
        </w:rPr>
        <w:t>-42-</w:t>
      </w:r>
    </w:p>
    <w:p w:rsidR="002A0F9B" w:rsidRPr="00E25EA0" w:rsidRDefault="002A0F9B" w:rsidP="002A0F9B">
      <w:pPr>
        <w:pStyle w:val="ListParagraph"/>
        <w:numPr>
          <w:ilvl w:val="2"/>
          <w:numId w:val="4"/>
        </w:numPr>
        <w:spacing w:line="360" w:lineRule="auto"/>
        <w:jc w:val="both"/>
        <w:rPr>
          <w:b/>
          <w:sz w:val="30"/>
          <w:szCs w:val="30"/>
        </w:rPr>
      </w:pPr>
      <w:r w:rsidRPr="00E25EA0">
        <w:rPr>
          <w:b/>
          <w:sz w:val="30"/>
          <w:szCs w:val="30"/>
        </w:rPr>
        <w:lastRenderedPageBreak/>
        <w:t>Sektor 6</w:t>
      </w:r>
    </w:p>
    <w:p w:rsidR="002A0F9B" w:rsidRPr="00E25EA0" w:rsidRDefault="002A0F9B" w:rsidP="002A0F9B">
      <w:pPr>
        <w:spacing w:line="360" w:lineRule="auto"/>
        <w:jc w:val="both"/>
      </w:pPr>
    </w:p>
    <w:p w:rsidR="002A0F9B" w:rsidRPr="00E25EA0" w:rsidRDefault="002A0F9B" w:rsidP="002A0F9B">
      <w:r w:rsidRPr="00E25EA0">
        <w:t>Sektor 6 obsahuje výsadbu kolem hlavní silnice obce, vedoucí od hlavního tahu směrem na Litovel středem obce až po náves.</w:t>
      </w:r>
    </w:p>
    <w:p w:rsidR="002A0F9B" w:rsidRPr="00E25EA0" w:rsidRDefault="002A0F9B" w:rsidP="002A0F9B">
      <w:pPr>
        <w:spacing w:line="360" w:lineRule="auto"/>
        <w:jc w:val="both"/>
      </w:pPr>
    </w:p>
    <w:p w:rsidR="002A0F9B" w:rsidRPr="00E25EA0" w:rsidRDefault="002A0F9B" w:rsidP="002A0F9B">
      <w:pPr>
        <w:spacing w:line="360" w:lineRule="auto"/>
        <w:jc w:val="both"/>
      </w:pPr>
      <w:r w:rsidRPr="00E25EA0">
        <w:rPr>
          <w:noProof/>
        </w:rPr>
        <w:drawing>
          <wp:inline distT="0" distB="0" distL="0" distR="0">
            <wp:extent cx="5760720" cy="3240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419_1642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2A0F9B" w:rsidRPr="00E25EA0" w:rsidRDefault="00BB14B4" w:rsidP="002A0F9B">
      <w:pPr>
        <w:rPr>
          <w:sz w:val="20"/>
          <w:szCs w:val="20"/>
        </w:rPr>
      </w:pPr>
      <w:r w:rsidRPr="00E25EA0">
        <w:rPr>
          <w:sz w:val="20"/>
          <w:szCs w:val="20"/>
        </w:rPr>
        <w:t>Obrázek</w:t>
      </w:r>
      <w:r w:rsidR="002A0F9B" w:rsidRPr="00E25EA0">
        <w:rPr>
          <w:sz w:val="20"/>
          <w:szCs w:val="20"/>
        </w:rPr>
        <w:t xml:space="preserve"> 11 – Výsadba podél hlavní silnice obce</w:t>
      </w:r>
    </w:p>
    <w:p w:rsidR="001F78DF" w:rsidRPr="00E25EA0" w:rsidRDefault="001F78DF" w:rsidP="002A0F9B">
      <w:pPr>
        <w:spacing w:line="360" w:lineRule="auto"/>
        <w:jc w:val="both"/>
      </w:pPr>
    </w:p>
    <w:tbl>
      <w:tblPr>
        <w:tblStyle w:val="TableGrid"/>
        <w:tblW w:w="0" w:type="auto"/>
        <w:tblLook w:val="04A0" w:firstRow="1" w:lastRow="0" w:firstColumn="1" w:lastColumn="0" w:noHBand="0" w:noVBand="1"/>
      </w:tblPr>
      <w:tblGrid>
        <w:gridCol w:w="2265"/>
        <w:gridCol w:w="3117"/>
        <w:gridCol w:w="1414"/>
        <w:gridCol w:w="2266"/>
      </w:tblGrid>
      <w:tr w:rsidR="002A0F9B" w:rsidRPr="00E25EA0" w:rsidTr="00892D77">
        <w:tc>
          <w:tcPr>
            <w:tcW w:w="2265" w:type="dxa"/>
          </w:tcPr>
          <w:p w:rsidR="002A0F9B" w:rsidRPr="00E25EA0" w:rsidRDefault="002A0F9B" w:rsidP="00892D77">
            <w:pPr>
              <w:rPr>
                <w:b/>
                <w:sz w:val="24"/>
                <w:szCs w:val="24"/>
              </w:rPr>
            </w:pPr>
            <w:r w:rsidRPr="00E25EA0">
              <w:rPr>
                <w:b/>
                <w:sz w:val="24"/>
                <w:szCs w:val="24"/>
              </w:rPr>
              <w:t>Český název</w:t>
            </w:r>
          </w:p>
        </w:tc>
        <w:tc>
          <w:tcPr>
            <w:tcW w:w="3117" w:type="dxa"/>
          </w:tcPr>
          <w:p w:rsidR="002A0F9B" w:rsidRPr="00E25EA0" w:rsidRDefault="002A0F9B" w:rsidP="00892D77">
            <w:pPr>
              <w:rPr>
                <w:b/>
                <w:sz w:val="24"/>
                <w:szCs w:val="24"/>
              </w:rPr>
            </w:pPr>
            <w:r w:rsidRPr="00E25EA0">
              <w:rPr>
                <w:b/>
                <w:sz w:val="24"/>
                <w:szCs w:val="24"/>
              </w:rPr>
              <w:t>Latinský název</w:t>
            </w:r>
          </w:p>
        </w:tc>
        <w:tc>
          <w:tcPr>
            <w:tcW w:w="1414" w:type="dxa"/>
          </w:tcPr>
          <w:p w:rsidR="002A0F9B" w:rsidRPr="00E25EA0" w:rsidRDefault="002A0F9B" w:rsidP="00892D77">
            <w:pPr>
              <w:rPr>
                <w:b/>
                <w:sz w:val="24"/>
                <w:szCs w:val="24"/>
              </w:rPr>
            </w:pPr>
            <w:r w:rsidRPr="00E25EA0">
              <w:rPr>
                <w:b/>
                <w:sz w:val="24"/>
                <w:szCs w:val="24"/>
              </w:rPr>
              <w:t>Počet kusů</w:t>
            </w:r>
          </w:p>
        </w:tc>
        <w:tc>
          <w:tcPr>
            <w:tcW w:w="2266" w:type="dxa"/>
          </w:tcPr>
          <w:p w:rsidR="002A0F9B" w:rsidRPr="00E25EA0" w:rsidRDefault="002A0F9B" w:rsidP="00892D77">
            <w:pPr>
              <w:rPr>
                <w:b/>
                <w:sz w:val="24"/>
                <w:szCs w:val="24"/>
              </w:rPr>
            </w:pPr>
            <w:r w:rsidRPr="00E25EA0">
              <w:rPr>
                <w:b/>
                <w:sz w:val="24"/>
                <w:szCs w:val="24"/>
              </w:rPr>
              <w:t>Zdravotní stav</w:t>
            </w:r>
          </w:p>
        </w:tc>
      </w:tr>
      <w:tr w:rsidR="002A0F9B" w:rsidRPr="00E25EA0" w:rsidTr="00892D77">
        <w:tc>
          <w:tcPr>
            <w:tcW w:w="2265" w:type="dxa"/>
          </w:tcPr>
          <w:p w:rsidR="002A0F9B" w:rsidRPr="00E25EA0" w:rsidRDefault="002A0F9B" w:rsidP="00892D77">
            <w:pPr>
              <w:rPr>
                <w:sz w:val="24"/>
                <w:szCs w:val="24"/>
              </w:rPr>
            </w:pPr>
            <w:r w:rsidRPr="00E25EA0">
              <w:rPr>
                <w:sz w:val="24"/>
                <w:szCs w:val="24"/>
              </w:rPr>
              <w:t>Třešeň pilovitá</w:t>
            </w:r>
          </w:p>
        </w:tc>
        <w:tc>
          <w:tcPr>
            <w:tcW w:w="3117" w:type="dxa"/>
          </w:tcPr>
          <w:p w:rsidR="002A0F9B" w:rsidRPr="00E25EA0" w:rsidRDefault="002A0F9B" w:rsidP="00892D77">
            <w:pPr>
              <w:rPr>
                <w:b/>
                <w:sz w:val="24"/>
                <w:szCs w:val="24"/>
              </w:rPr>
            </w:pPr>
            <w:r w:rsidRPr="00E25EA0">
              <w:rPr>
                <w:rStyle w:val="Strong"/>
                <w:b w:val="0"/>
                <w:color w:val="000000"/>
                <w:sz w:val="24"/>
                <w:szCs w:val="24"/>
                <w:shd w:val="clear" w:color="auto" w:fill="FFFFFF"/>
              </w:rPr>
              <w:t>Prunus serrulata</w:t>
            </w:r>
          </w:p>
        </w:tc>
        <w:tc>
          <w:tcPr>
            <w:tcW w:w="1414" w:type="dxa"/>
          </w:tcPr>
          <w:p w:rsidR="002A0F9B" w:rsidRPr="00E25EA0" w:rsidRDefault="002A0F9B" w:rsidP="00892D77">
            <w:pPr>
              <w:rPr>
                <w:sz w:val="24"/>
                <w:szCs w:val="24"/>
              </w:rPr>
            </w:pPr>
            <w:r w:rsidRPr="00E25EA0">
              <w:rPr>
                <w:sz w:val="24"/>
                <w:szCs w:val="24"/>
              </w:rPr>
              <w:t>41</w:t>
            </w:r>
          </w:p>
        </w:tc>
        <w:tc>
          <w:tcPr>
            <w:tcW w:w="2266" w:type="dxa"/>
          </w:tcPr>
          <w:p w:rsidR="002A0F9B" w:rsidRPr="00E25EA0" w:rsidRDefault="002A0F9B" w:rsidP="00892D77">
            <w:pPr>
              <w:rPr>
                <w:sz w:val="24"/>
                <w:szCs w:val="24"/>
              </w:rPr>
            </w:pPr>
            <w:r w:rsidRPr="00E25EA0">
              <w:rPr>
                <w:sz w:val="24"/>
                <w:szCs w:val="24"/>
              </w:rPr>
              <w:t>29x Výborný</w:t>
            </w:r>
          </w:p>
          <w:p w:rsidR="002A0F9B" w:rsidRPr="00E25EA0" w:rsidRDefault="002A0F9B" w:rsidP="00892D77">
            <w:pPr>
              <w:rPr>
                <w:sz w:val="24"/>
                <w:szCs w:val="24"/>
              </w:rPr>
            </w:pPr>
            <w:r w:rsidRPr="00E25EA0">
              <w:rPr>
                <w:sz w:val="24"/>
                <w:szCs w:val="24"/>
              </w:rPr>
              <w:t>8x Dobrý</w:t>
            </w:r>
          </w:p>
          <w:p w:rsidR="002A0F9B" w:rsidRPr="00E25EA0" w:rsidRDefault="002A0F9B" w:rsidP="00892D77">
            <w:pPr>
              <w:rPr>
                <w:sz w:val="24"/>
                <w:szCs w:val="24"/>
              </w:rPr>
            </w:pPr>
            <w:r w:rsidRPr="00E25EA0">
              <w:rPr>
                <w:sz w:val="24"/>
                <w:szCs w:val="24"/>
              </w:rPr>
              <w:t>4x Zhoršený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Borovice kleč</w:t>
            </w:r>
          </w:p>
        </w:tc>
        <w:tc>
          <w:tcPr>
            <w:tcW w:w="3117" w:type="dxa"/>
          </w:tcPr>
          <w:p w:rsidR="002A0F9B" w:rsidRPr="00E25EA0" w:rsidRDefault="002A0F9B" w:rsidP="00892D77">
            <w:pPr>
              <w:rPr>
                <w:sz w:val="24"/>
                <w:szCs w:val="24"/>
              </w:rPr>
            </w:pPr>
            <w:r w:rsidRPr="00E25EA0">
              <w:rPr>
                <w:sz w:val="24"/>
                <w:szCs w:val="24"/>
              </w:rPr>
              <w:t>Pinus mugo</w:t>
            </w:r>
          </w:p>
        </w:tc>
        <w:tc>
          <w:tcPr>
            <w:tcW w:w="1414" w:type="dxa"/>
          </w:tcPr>
          <w:p w:rsidR="002A0F9B" w:rsidRPr="00E25EA0" w:rsidRDefault="002A0F9B" w:rsidP="00892D77">
            <w:pPr>
              <w:rPr>
                <w:sz w:val="24"/>
                <w:szCs w:val="24"/>
              </w:rPr>
            </w:pPr>
            <w:r w:rsidRPr="00E25EA0">
              <w:rPr>
                <w:sz w:val="24"/>
                <w:szCs w:val="24"/>
              </w:rPr>
              <w:t>5</w:t>
            </w:r>
          </w:p>
        </w:tc>
        <w:tc>
          <w:tcPr>
            <w:tcW w:w="2266" w:type="dxa"/>
          </w:tcPr>
          <w:p w:rsidR="002A0F9B" w:rsidRPr="00E25EA0" w:rsidRDefault="002A0F9B" w:rsidP="00892D77">
            <w:pPr>
              <w:rPr>
                <w:sz w:val="24"/>
                <w:szCs w:val="24"/>
              </w:rPr>
            </w:pPr>
            <w:r w:rsidRPr="00E25EA0">
              <w:rPr>
                <w:sz w:val="24"/>
                <w:szCs w:val="24"/>
              </w:rPr>
              <w:t>1x Dobrý</w:t>
            </w:r>
          </w:p>
          <w:p w:rsidR="002A0F9B" w:rsidRPr="00E25EA0" w:rsidRDefault="002A0F9B" w:rsidP="00892D77">
            <w:pPr>
              <w:rPr>
                <w:sz w:val="24"/>
                <w:szCs w:val="24"/>
              </w:rPr>
            </w:pPr>
            <w:r w:rsidRPr="00E25EA0">
              <w:rPr>
                <w:sz w:val="24"/>
                <w:szCs w:val="24"/>
              </w:rPr>
              <w:t>4x Zhoršený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Borovice lesní</w:t>
            </w:r>
          </w:p>
        </w:tc>
        <w:tc>
          <w:tcPr>
            <w:tcW w:w="3117" w:type="dxa"/>
          </w:tcPr>
          <w:p w:rsidR="002A0F9B" w:rsidRPr="00E25EA0" w:rsidRDefault="002A0F9B" w:rsidP="00892D77">
            <w:pPr>
              <w:rPr>
                <w:sz w:val="24"/>
                <w:szCs w:val="24"/>
              </w:rPr>
            </w:pPr>
            <w:r w:rsidRPr="00E25EA0">
              <w:rPr>
                <w:sz w:val="24"/>
                <w:szCs w:val="24"/>
              </w:rPr>
              <w:t>Pinus sylvestris</w:t>
            </w:r>
          </w:p>
        </w:tc>
        <w:tc>
          <w:tcPr>
            <w:tcW w:w="1414" w:type="dxa"/>
          </w:tcPr>
          <w:p w:rsidR="002A0F9B" w:rsidRPr="00E25EA0" w:rsidRDefault="002A0F9B" w:rsidP="00892D77">
            <w:pPr>
              <w:rPr>
                <w:sz w:val="24"/>
                <w:szCs w:val="24"/>
              </w:rPr>
            </w:pPr>
            <w:r w:rsidRPr="00E25EA0">
              <w:rPr>
                <w:sz w:val="24"/>
                <w:szCs w:val="24"/>
              </w:rPr>
              <w:t>2</w:t>
            </w:r>
          </w:p>
        </w:tc>
        <w:tc>
          <w:tcPr>
            <w:tcW w:w="2266" w:type="dxa"/>
          </w:tcPr>
          <w:p w:rsidR="002A0F9B" w:rsidRPr="00E25EA0" w:rsidRDefault="002A0F9B" w:rsidP="00892D77">
            <w:pPr>
              <w:rPr>
                <w:sz w:val="24"/>
                <w:szCs w:val="24"/>
              </w:rPr>
            </w:pPr>
            <w:r w:rsidRPr="00E25EA0">
              <w:rPr>
                <w:sz w:val="24"/>
                <w:szCs w:val="24"/>
              </w:rPr>
              <w:t>Silně narušený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Zlatice prostřední</w:t>
            </w:r>
          </w:p>
        </w:tc>
        <w:tc>
          <w:tcPr>
            <w:tcW w:w="3117" w:type="dxa"/>
          </w:tcPr>
          <w:p w:rsidR="002A0F9B" w:rsidRPr="00E25EA0" w:rsidRDefault="002A0F9B" w:rsidP="00892D77">
            <w:pPr>
              <w:rPr>
                <w:sz w:val="24"/>
                <w:szCs w:val="24"/>
              </w:rPr>
            </w:pPr>
            <w:r w:rsidRPr="00E25EA0">
              <w:rPr>
                <w:sz w:val="24"/>
                <w:szCs w:val="24"/>
              </w:rPr>
              <w:t>Forsythia intermedia</w:t>
            </w:r>
          </w:p>
        </w:tc>
        <w:tc>
          <w:tcPr>
            <w:tcW w:w="1414" w:type="dxa"/>
          </w:tcPr>
          <w:p w:rsidR="002A0F9B" w:rsidRPr="00E25EA0" w:rsidRDefault="002A0F9B" w:rsidP="00892D77">
            <w:pPr>
              <w:rPr>
                <w:sz w:val="24"/>
                <w:szCs w:val="24"/>
              </w:rPr>
            </w:pPr>
            <w:r w:rsidRPr="00E25EA0">
              <w:rPr>
                <w:sz w:val="24"/>
                <w:szCs w:val="24"/>
              </w:rPr>
              <w:t>3</w:t>
            </w:r>
          </w:p>
        </w:tc>
        <w:tc>
          <w:tcPr>
            <w:tcW w:w="2266" w:type="dxa"/>
          </w:tcPr>
          <w:p w:rsidR="002A0F9B" w:rsidRPr="00E25EA0" w:rsidRDefault="002A0F9B" w:rsidP="00892D77">
            <w:pPr>
              <w:rPr>
                <w:sz w:val="24"/>
                <w:szCs w:val="24"/>
              </w:rPr>
            </w:pPr>
            <w:r w:rsidRPr="00E25EA0">
              <w:rPr>
                <w:sz w:val="24"/>
                <w:szCs w:val="24"/>
              </w:rPr>
              <w:t>Výborný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Cypřišek Lawsonův</w:t>
            </w:r>
          </w:p>
        </w:tc>
        <w:tc>
          <w:tcPr>
            <w:tcW w:w="3117" w:type="dxa"/>
          </w:tcPr>
          <w:p w:rsidR="002A0F9B" w:rsidRPr="00E25EA0" w:rsidRDefault="002A0F9B" w:rsidP="00892D77">
            <w:pPr>
              <w:rPr>
                <w:sz w:val="24"/>
                <w:szCs w:val="24"/>
              </w:rPr>
            </w:pPr>
            <w:r w:rsidRPr="00E25EA0">
              <w:rPr>
                <w:iCs/>
                <w:color w:val="222222"/>
                <w:sz w:val="24"/>
                <w:szCs w:val="24"/>
                <w:shd w:val="clear" w:color="auto" w:fill="FFFFFF"/>
              </w:rPr>
              <w:t>Chamaecyparis lawsoniana</w:t>
            </w:r>
          </w:p>
        </w:tc>
        <w:tc>
          <w:tcPr>
            <w:tcW w:w="1414" w:type="dxa"/>
          </w:tcPr>
          <w:p w:rsidR="002A0F9B" w:rsidRPr="00E25EA0" w:rsidRDefault="002A0F9B" w:rsidP="00892D77">
            <w:pPr>
              <w:rPr>
                <w:sz w:val="24"/>
                <w:szCs w:val="24"/>
              </w:rPr>
            </w:pPr>
            <w:r w:rsidRPr="00E25EA0">
              <w:rPr>
                <w:sz w:val="24"/>
                <w:szCs w:val="24"/>
              </w:rPr>
              <w:t>2</w:t>
            </w:r>
          </w:p>
        </w:tc>
        <w:tc>
          <w:tcPr>
            <w:tcW w:w="2266" w:type="dxa"/>
          </w:tcPr>
          <w:p w:rsidR="002A0F9B" w:rsidRPr="00E25EA0" w:rsidRDefault="002A0F9B" w:rsidP="00892D77">
            <w:pPr>
              <w:rPr>
                <w:sz w:val="24"/>
                <w:szCs w:val="24"/>
              </w:rPr>
            </w:pPr>
            <w:r w:rsidRPr="00E25EA0">
              <w:rPr>
                <w:sz w:val="24"/>
                <w:szCs w:val="24"/>
              </w:rPr>
              <w:t>Dobrý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Jabloň lesní</w:t>
            </w:r>
          </w:p>
        </w:tc>
        <w:tc>
          <w:tcPr>
            <w:tcW w:w="3117" w:type="dxa"/>
          </w:tcPr>
          <w:p w:rsidR="002A0F9B" w:rsidRPr="00E25EA0" w:rsidRDefault="002A0F9B" w:rsidP="00892D77">
            <w:pPr>
              <w:rPr>
                <w:sz w:val="24"/>
                <w:szCs w:val="24"/>
              </w:rPr>
            </w:pPr>
            <w:r w:rsidRPr="00E25EA0">
              <w:rPr>
                <w:sz w:val="24"/>
                <w:szCs w:val="24"/>
              </w:rPr>
              <w:t>Malus sylvestris</w:t>
            </w:r>
          </w:p>
        </w:tc>
        <w:tc>
          <w:tcPr>
            <w:tcW w:w="1414" w:type="dxa"/>
          </w:tcPr>
          <w:p w:rsidR="002A0F9B" w:rsidRPr="00E25EA0" w:rsidRDefault="002A0F9B" w:rsidP="00892D77">
            <w:pPr>
              <w:rPr>
                <w:sz w:val="24"/>
                <w:szCs w:val="24"/>
              </w:rPr>
            </w:pPr>
            <w:r w:rsidRPr="00E25EA0">
              <w:rPr>
                <w:sz w:val="24"/>
                <w:szCs w:val="24"/>
              </w:rPr>
              <w:t>1</w:t>
            </w:r>
          </w:p>
        </w:tc>
        <w:tc>
          <w:tcPr>
            <w:tcW w:w="2266" w:type="dxa"/>
          </w:tcPr>
          <w:p w:rsidR="002A0F9B" w:rsidRPr="00E25EA0" w:rsidRDefault="002A0F9B" w:rsidP="00892D77">
            <w:pPr>
              <w:rPr>
                <w:sz w:val="24"/>
                <w:szCs w:val="24"/>
              </w:rPr>
            </w:pPr>
            <w:r w:rsidRPr="00E25EA0">
              <w:rPr>
                <w:sz w:val="24"/>
                <w:szCs w:val="24"/>
              </w:rPr>
              <w:t>Výborný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Zerav západní</w:t>
            </w:r>
          </w:p>
        </w:tc>
        <w:tc>
          <w:tcPr>
            <w:tcW w:w="3117" w:type="dxa"/>
          </w:tcPr>
          <w:p w:rsidR="002A0F9B" w:rsidRPr="00E25EA0" w:rsidRDefault="002A0F9B" w:rsidP="00892D77">
            <w:pPr>
              <w:rPr>
                <w:sz w:val="24"/>
                <w:szCs w:val="24"/>
              </w:rPr>
            </w:pPr>
            <w:r w:rsidRPr="00E25EA0">
              <w:rPr>
                <w:sz w:val="24"/>
                <w:szCs w:val="24"/>
              </w:rPr>
              <w:t>Thuja occidentalis</w:t>
            </w:r>
          </w:p>
        </w:tc>
        <w:tc>
          <w:tcPr>
            <w:tcW w:w="1414" w:type="dxa"/>
          </w:tcPr>
          <w:p w:rsidR="002A0F9B" w:rsidRPr="00E25EA0" w:rsidRDefault="002A0F9B" w:rsidP="00892D77">
            <w:pPr>
              <w:rPr>
                <w:sz w:val="24"/>
                <w:szCs w:val="24"/>
              </w:rPr>
            </w:pPr>
            <w:r w:rsidRPr="00E25EA0">
              <w:rPr>
                <w:sz w:val="24"/>
                <w:szCs w:val="24"/>
              </w:rPr>
              <w:t>5</w:t>
            </w:r>
          </w:p>
        </w:tc>
        <w:tc>
          <w:tcPr>
            <w:tcW w:w="2266" w:type="dxa"/>
          </w:tcPr>
          <w:p w:rsidR="002A0F9B" w:rsidRPr="00E25EA0" w:rsidRDefault="002A0F9B" w:rsidP="00892D77">
            <w:pPr>
              <w:rPr>
                <w:sz w:val="24"/>
                <w:szCs w:val="24"/>
              </w:rPr>
            </w:pPr>
            <w:r w:rsidRPr="00E25EA0">
              <w:rPr>
                <w:sz w:val="24"/>
                <w:szCs w:val="24"/>
              </w:rPr>
              <w:t>Dobrý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Zeravec východní</w:t>
            </w:r>
          </w:p>
        </w:tc>
        <w:tc>
          <w:tcPr>
            <w:tcW w:w="3117" w:type="dxa"/>
          </w:tcPr>
          <w:p w:rsidR="002A0F9B" w:rsidRPr="00E25EA0" w:rsidRDefault="002A0F9B" w:rsidP="00892D77">
            <w:pPr>
              <w:rPr>
                <w:sz w:val="24"/>
                <w:szCs w:val="24"/>
              </w:rPr>
            </w:pPr>
            <w:r w:rsidRPr="00E25EA0">
              <w:rPr>
                <w:iCs/>
                <w:color w:val="222222"/>
                <w:sz w:val="24"/>
                <w:szCs w:val="24"/>
                <w:shd w:val="clear" w:color="auto" w:fill="FFFFFF"/>
              </w:rPr>
              <w:t>Platycladus orientalis</w:t>
            </w:r>
          </w:p>
        </w:tc>
        <w:tc>
          <w:tcPr>
            <w:tcW w:w="1414" w:type="dxa"/>
          </w:tcPr>
          <w:p w:rsidR="002A0F9B" w:rsidRPr="00E25EA0" w:rsidRDefault="002A0F9B" w:rsidP="00892D77">
            <w:pPr>
              <w:rPr>
                <w:sz w:val="24"/>
                <w:szCs w:val="24"/>
              </w:rPr>
            </w:pPr>
            <w:r w:rsidRPr="00E25EA0">
              <w:rPr>
                <w:sz w:val="24"/>
                <w:szCs w:val="24"/>
              </w:rPr>
              <w:t>2</w:t>
            </w:r>
          </w:p>
        </w:tc>
        <w:tc>
          <w:tcPr>
            <w:tcW w:w="2266" w:type="dxa"/>
          </w:tcPr>
          <w:p w:rsidR="002A0F9B" w:rsidRPr="00E25EA0" w:rsidRDefault="002A0F9B" w:rsidP="00892D77">
            <w:pPr>
              <w:rPr>
                <w:sz w:val="24"/>
                <w:szCs w:val="24"/>
              </w:rPr>
            </w:pPr>
            <w:r w:rsidRPr="00E25EA0">
              <w:rPr>
                <w:sz w:val="24"/>
                <w:szCs w:val="24"/>
              </w:rPr>
              <w:t>Výborný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Smrk ztepilý</w:t>
            </w:r>
          </w:p>
        </w:tc>
        <w:tc>
          <w:tcPr>
            <w:tcW w:w="3117" w:type="dxa"/>
          </w:tcPr>
          <w:p w:rsidR="002A0F9B" w:rsidRPr="00E25EA0" w:rsidRDefault="002A0F9B" w:rsidP="00892D77">
            <w:pPr>
              <w:rPr>
                <w:iCs/>
                <w:color w:val="222222"/>
                <w:sz w:val="24"/>
                <w:szCs w:val="24"/>
                <w:shd w:val="clear" w:color="auto" w:fill="FFFFFF"/>
              </w:rPr>
            </w:pPr>
            <w:r w:rsidRPr="00E25EA0">
              <w:rPr>
                <w:iCs/>
                <w:color w:val="222222"/>
                <w:sz w:val="24"/>
                <w:szCs w:val="24"/>
                <w:shd w:val="clear" w:color="auto" w:fill="FFFFFF"/>
              </w:rPr>
              <w:t>Picea abies</w:t>
            </w:r>
          </w:p>
        </w:tc>
        <w:tc>
          <w:tcPr>
            <w:tcW w:w="1414" w:type="dxa"/>
          </w:tcPr>
          <w:p w:rsidR="002A0F9B" w:rsidRPr="00E25EA0" w:rsidRDefault="002A0F9B" w:rsidP="00892D77">
            <w:pPr>
              <w:rPr>
                <w:sz w:val="24"/>
                <w:szCs w:val="24"/>
              </w:rPr>
            </w:pPr>
            <w:r w:rsidRPr="00E25EA0">
              <w:rPr>
                <w:sz w:val="24"/>
                <w:szCs w:val="24"/>
              </w:rPr>
              <w:t>1</w:t>
            </w:r>
          </w:p>
        </w:tc>
        <w:tc>
          <w:tcPr>
            <w:tcW w:w="2266" w:type="dxa"/>
          </w:tcPr>
          <w:p w:rsidR="002A0F9B" w:rsidRPr="00E25EA0" w:rsidRDefault="002A0F9B" w:rsidP="00892D77">
            <w:pPr>
              <w:rPr>
                <w:sz w:val="24"/>
                <w:szCs w:val="24"/>
              </w:rPr>
            </w:pPr>
            <w:r w:rsidRPr="00E25EA0">
              <w:rPr>
                <w:sz w:val="24"/>
                <w:szCs w:val="24"/>
              </w:rPr>
              <w:t>Zhoršený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Jedle obrovská</w:t>
            </w:r>
          </w:p>
        </w:tc>
        <w:tc>
          <w:tcPr>
            <w:tcW w:w="3117" w:type="dxa"/>
          </w:tcPr>
          <w:p w:rsidR="002A0F9B" w:rsidRPr="00E25EA0" w:rsidRDefault="002A0F9B" w:rsidP="00892D77">
            <w:pPr>
              <w:rPr>
                <w:iCs/>
                <w:color w:val="222222"/>
                <w:sz w:val="24"/>
                <w:szCs w:val="24"/>
                <w:shd w:val="clear" w:color="auto" w:fill="FFFFFF"/>
              </w:rPr>
            </w:pPr>
            <w:r w:rsidRPr="00E25EA0">
              <w:rPr>
                <w:iCs/>
                <w:color w:val="222222"/>
                <w:sz w:val="24"/>
                <w:szCs w:val="24"/>
                <w:shd w:val="clear" w:color="auto" w:fill="FFFFFF"/>
              </w:rPr>
              <w:t>Abies grandis</w:t>
            </w:r>
          </w:p>
        </w:tc>
        <w:tc>
          <w:tcPr>
            <w:tcW w:w="1414" w:type="dxa"/>
          </w:tcPr>
          <w:p w:rsidR="002A0F9B" w:rsidRPr="00E25EA0" w:rsidRDefault="002A0F9B" w:rsidP="00892D77">
            <w:pPr>
              <w:rPr>
                <w:sz w:val="24"/>
                <w:szCs w:val="24"/>
              </w:rPr>
            </w:pPr>
            <w:r w:rsidRPr="00E25EA0">
              <w:rPr>
                <w:sz w:val="24"/>
                <w:szCs w:val="24"/>
              </w:rPr>
              <w:t>1</w:t>
            </w:r>
          </w:p>
        </w:tc>
        <w:tc>
          <w:tcPr>
            <w:tcW w:w="2266" w:type="dxa"/>
          </w:tcPr>
          <w:p w:rsidR="002A0F9B" w:rsidRPr="00E25EA0" w:rsidRDefault="002A0F9B" w:rsidP="00892D77">
            <w:pPr>
              <w:rPr>
                <w:sz w:val="24"/>
                <w:szCs w:val="24"/>
              </w:rPr>
            </w:pPr>
            <w:r w:rsidRPr="00E25EA0">
              <w:rPr>
                <w:sz w:val="24"/>
                <w:szCs w:val="24"/>
              </w:rPr>
              <w:t>Zhoršený</w:t>
            </w:r>
          </w:p>
        </w:tc>
      </w:tr>
      <w:tr w:rsidR="002A0F9B" w:rsidRPr="00E25EA0" w:rsidTr="00892D77">
        <w:tc>
          <w:tcPr>
            <w:tcW w:w="2265" w:type="dxa"/>
          </w:tcPr>
          <w:p w:rsidR="002A0F9B" w:rsidRPr="00E25EA0" w:rsidRDefault="002A0F9B" w:rsidP="00892D77">
            <w:pPr>
              <w:rPr>
                <w:sz w:val="24"/>
                <w:szCs w:val="24"/>
              </w:rPr>
            </w:pPr>
            <w:r w:rsidRPr="00E25EA0">
              <w:rPr>
                <w:sz w:val="24"/>
                <w:szCs w:val="24"/>
              </w:rPr>
              <w:t>Jalovec chvojka</w:t>
            </w:r>
          </w:p>
        </w:tc>
        <w:tc>
          <w:tcPr>
            <w:tcW w:w="3117" w:type="dxa"/>
          </w:tcPr>
          <w:p w:rsidR="002A0F9B" w:rsidRPr="00E25EA0" w:rsidRDefault="002A0F9B" w:rsidP="00892D77">
            <w:pPr>
              <w:rPr>
                <w:iCs/>
                <w:color w:val="222222"/>
                <w:sz w:val="24"/>
                <w:szCs w:val="24"/>
                <w:shd w:val="clear" w:color="auto" w:fill="FFFFFF"/>
              </w:rPr>
            </w:pPr>
            <w:r w:rsidRPr="00E25EA0">
              <w:rPr>
                <w:iCs/>
                <w:color w:val="222222"/>
                <w:sz w:val="24"/>
                <w:szCs w:val="24"/>
                <w:shd w:val="clear" w:color="auto" w:fill="FFFFFF"/>
              </w:rPr>
              <w:t>Juniperus sabina</w:t>
            </w:r>
          </w:p>
        </w:tc>
        <w:tc>
          <w:tcPr>
            <w:tcW w:w="1414" w:type="dxa"/>
          </w:tcPr>
          <w:p w:rsidR="002A0F9B" w:rsidRPr="00E25EA0" w:rsidRDefault="002A0F9B" w:rsidP="00892D77">
            <w:pPr>
              <w:rPr>
                <w:sz w:val="24"/>
                <w:szCs w:val="24"/>
              </w:rPr>
            </w:pPr>
            <w:r w:rsidRPr="00E25EA0">
              <w:rPr>
                <w:sz w:val="24"/>
                <w:szCs w:val="24"/>
              </w:rPr>
              <w:t>6</w:t>
            </w:r>
          </w:p>
        </w:tc>
        <w:tc>
          <w:tcPr>
            <w:tcW w:w="2266" w:type="dxa"/>
          </w:tcPr>
          <w:p w:rsidR="002A0F9B" w:rsidRPr="00E25EA0" w:rsidRDefault="002A0F9B" w:rsidP="00892D77">
            <w:pPr>
              <w:rPr>
                <w:sz w:val="24"/>
                <w:szCs w:val="24"/>
              </w:rPr>
            </w:pPr>
            <w:r w:rsidRPr="00E25EA0">
              <w:rPr>
                <w:sz w:val="24"/>
                <w:szCs w:val="24"/>
              </w:rPr>
              <w:t>Dobrý</w:t>
            </w:r>
          </w:p>
        </w:tc>
      </w:tr>
    </w:tbl>
    <w:p w:rsidR="001F78DF" w:rsidRPr="00E25EA0" w:rsidRDefault="002A0F9B" w:rsidP="002A0F9B">
      <w:pPr>
        <w:spacing w:line="360" w:lineRule="auto"/>
        <w:jc w:val="both"/>
        <w:rPr>
          <w:sz w:val="20"/>
          <w:szCs w:val="20"/>
        </w:rPr>
      </w:pPr>
      <w:r w:rsidRPr="00E25EA0">
        <w:rPr>
          <w:sz w:val="20"/>
          <w:szCs w:val="20"/>
        </w:rPr>
        <w:t>Tabulka 8 – Zjištěné druhy v sektoru 6</w:t>
      </w:r>
    </w:p>
    <w:p w:rsidR="001F78DF" w:rsidRPr="00E25EA0" w:rsidRDefault="001F78DF" w:rsidP="00FB13A5">
      <w:pPr>
        <w:spacing w:line="360" w:lineRule="auto"/>
        <w:ind w:firstLine="708"/>
        <w:jc w:val="both"/>
      </w:pPr>
    </w:p>
    <w:p w:rsidR="001F78DF" w:rsidRPr="00E25EA0" w:rsidRDefault="001F78DF" w:rsidP="00FB13A5">
      <w:pPr>
        <w:spacing w:line="360" w:lineRule="auto"/>
        <w:ind w:firstLine="708"/>
        <w:jc w:val="both"/>
      </w:pPr>
    </w:p>
    <w:p w:rsidR="003A09EA" w:rsidRPr="00E25EA0" w:rsidRDefault="003A09EA" w:rsidP="00702FAD">
      <w:pPr>
        <w:spacing w:line="360" w:lineRule="auto"/>
      </w:pPr>
    </w:p>
    <w:p w:rsidR="00702FAD" w:rsidRPr="00E25EA0" w:rsidRDefault="00702FAD" w:rsidP="00702FAD">
      <w:pPr>
        <w:spacing w:line="360" w:lineRule="auto"/>
        <w:jc w:val="center"/>
        <w:rPr>
          <w:sz w:val="20"/>
          <w:szCs w:val="20"/>
        </w:rPr>
      </w:pPr>
      <w:r w:rsidRPr="00E25EA0">
        <w:rPr>
          <w:sz w:val="20"/>
          <w:szCs w:val="20"/>
        </w:rPr>
        <w:t>-43-</w:t>
      </w:r>
    </w:p>
    <w:p w:rsidR="003A09EA" w:rsidRPr="00E25EA0" w:rsidRDefault="003A09EA" w:rsidP="003A09EA">
      <w:pPr>
        <w:pStyle w:val="ListParagraph"/>
        <w:numPr>
          <w:ilvl w:val="1"/>
          <w:numId w:val="4"/>
        </w:numPr>
        <w:spacing w:line="360" w:lineRule="auto"/>
        <w:jc w:val="both"/>
        <w:rPr>
          <w:b/>
          <w:sz w:val="30"/>
          <w:szCs w:val="30"/>
        </w:rPr>
      </w:pPr>
      <w:r w:rsidRPr="00E25EA0">
        <w:rPr>
          <w:b/>
          <w:sz w:val="30"/>
          <w:szCs w:val="30"/>
        </w:rPr>
        <w:lastRenderedPageBreak/>
        <w:t xml:space="preserve"> </w:t>
      </w:r>
      <w:r w:rsidR="00096BEC" w:rsidRPr="00E25EA0">
        <w:rPr>
          <w:b/>
          <w:sz w:val="30"/>
          <w:szCs w:val="30"/>
        </w:rPr>
        <w:t>Shrnutí</w:t>
      </w:r>
    </w:p>
    <w:p w:rsidR="00E779B9" w:rsidRPr="00E25EA0" w:rsidRDefault="00E779B9" w:rsidP="00E779B9">
      <w:pPr>
        <w:spacing w:line="360" w:lineRule="auto"/>
        <w:jc w:val="both"/>
        <w:rPr>
          <w:b/>
          <w:sz w:val="30"/>
          <w:szCs w:val="30"/>
        </w:rPr>
      </w:pPr>
    </w:p>
    <w:p w:rsidR="00A21B7F" w:rsidRPr="00E25EA0" w:rsidRDefault="00194E1A" w:rsidP="00A21B7F">
      <w:pPr>
        <w:spacing w:line="360" w:lineRule="auto"/>
        <w:ind w:firstLine="708"/>
        <w:jc w:val="both"/>
        <w:rPr>
          <w:color w:val="000000"/>
        </w:rPr>
      </w:pPr>
      <w:r w:rsidRPr="00E25EA0">
        <w:rPr>
          <w:color w:val="000000"/>
        </w:rPr>
        <w:t xml:space="preserve">Lze konstatovat, že stav zeleně je poměrně dobrý. Stromy i keře jsou </w:t>
      </w:r>
      <w:r w:rsidR="00A21B7F" w:rsidRPr="00E25EA0">
        <w:rPr>
          <w:color w:val="000000"/>
        </w:rPr>
        <w:t xml:space="preserve">pravidelně </w:t>
      </w:r>
      <w:r w:rsidRPr="00E25EA0">
        <w:rPr>
          <w:color w:val="000000"/>
        </w:rPr>
        <w:t>ošetřovány a upravovány. Je ovšem třeba podotknout, že v minulých dvou letech musela být část stromů pokácena z důvo</w:t>
      </w:r>
      <w:r w:rsidR="00A21B7F" w:rsidRPr="00E25EA0">
        <w:rPr>
          <w:color w:val="000000"/>
        </w:rPr>
        <w:t>du svého stáří, ale především</w:t>
      </w:r>
      <w:r w:rsidRPr="00E25EA0">
        <w:rPr>
          <w:color w:val="000000"/>
        </w:rPr>
        <w:t xml:space="preserve"> </w:t>
      </w:r>
      <w:r w:rsidR="00A21B7F" w:rsidRPr="00E25EA0">
        <w:rPr>
          <w:color w:val="000000"/>
        </w:rPr>
        <w:t xml:space="preserve">díky poškození </w:t>
      </w:r>
      <w:r w:rsidRPr="00E25EA0">
        <w:rPr>
          <w:color w:val="000000"/>
        </w:rPr>
        <w:t>vichřicemi, které několikrát obec zasá</w:t>
      </w:r>
      <w:r w:rsidR="00E779B9" w:rsidRPr="00E25EA0">
        <w:rPr>
          <w:color w:val="000000"/>
        </w:rPr>
        <w:t xml:space="preserve">hly. Největší škody </w:t>
      </w:r>
      <w:r w:rsidRPr="00E25EA0">
        <w:rPr>
          <w:color w:val="000000"/>
        </w:rPr>
        <w:t>způsobilo tornádo, které zlikvidovalo i několik mladých stromů. Je</w:t>
      </w:r>
      <w:r w:rsidR="00E779B9" w:rsidRPr="00E25EA0">
        <w:rPr>
          <w:color w:val="000000"/>
        </w:rPr>
        <w:t>dnalo se zejména o lípy</w:t>
      </w:r>
      <w:r w:rsidR="00A21B7F" w:rsidRPr="00E25EA0">
        <w:rPr>
          <w:color w:val="000000"/>
        </w:rPr>
        <w:t xml:space="preserve"> a několik druhů jehličnanů.</w:t>
      </w:r>
    </w:p>
    <w:p w:rsidR="00A21B7F" w:rsidRPr="00E25EA0" w:rsidRDefault="00A21B7F" w:rsidP="00A21B7F">
      <w:pPr>
        <w:spacing w:line="360" w:lineRule="auto"/>
        <w:ind w:firstLine="708"/>
        <w:jc w:val="both"/>
        <w:rPr>
          <w:color w:val="000000"/>
        </w:rPr>
      </w:pPr>
      <w:r w:rsidRPr="00E25EA0">
        <w:rPr>
          <w:color w:val="000000"/>
        </w:rPr>
        <w:t>Stále probíhá</w:t>
      </w:r>
      <w:r w:rsidR="00194E1A" w:rsidRPr="00E25EA0">
        <w:rPr>
          <w:color w:val="000000"/>
        </w:rPr>
        <w:t xml:space="preserve"> doplňování zeleně novou výsadbou, </w:t>
      </w:r>
      <w:r w:rsidRPr="00E25EA0">
        <w:rPr>
          <w:color w:val="000000"/>
        </w:rPr>
        <w:t xml:space="preserve">a to </w:t>
      </w:r>
      <w:r w:rsidR="00194E1A" w:rsidRPr="00E25EA0">
        <w:rPr>
          <w:color w:val="000000"/>
        </w:rPr>
        <w:t>převážně listnatých stromů</w:t>
      </w:r>
      <w:r w:rsidRPr="00E25EA0">
        <w:rPr>
          <w:color w:val="000000"/>
        </w:rPr>
        <w:t>, kterým opět vévodí lípa, jež</w:t>
      </w:r>
      <w:r w:rsidR="00194E1A" w:rsidRPr="00E25EA0">
        <w:rPr>
          <w:color w:val="000000"/>
        </w:rPr>
        <w:t xml:space="preserve"> je nejoblíbenějším a nejtypičtějším stromem v obci. </w:t>
      </w:r>
    </w:p>
    <w:p w:rsidR="00096BEC" w:rsidRPr="00E25EA0" w:rsidRDefault="00194E1A" w:rsidP="00A21B7F">
      <w:pPr>
        <w:spacing w:line="360" w:lineRule="auto"/>
        <w:ind w:firstLine="708"/>
        <w:jc w:val="both"/>
      </w:pPr>
      <w:r w:rsidRPr="00E25EA0">
        <w:rPr>
          <w:color w:val="000000"/>
        </w:rPr>
        <w:t>Doporučila bych nevysazovat jehličnany, kterým se zde daří o</w:t>
      </w:r>
      <w:r w:rsidR="00A21B7F" w:rsidRPr="00E25EA0">
        <w:rPr>
          <w:color w:val="000000"/>
        </w:rPr>
        <w:t xml:space="preserve"> </w:t>
      </w:r>
      <w:r w:rsidRPr="00E25EA0">
        <w:rPr>
          <w:color w:val="000000"/>
        </w:rPr>
        <w:t>mnoho hůře než listnatým stromům a pokusit se o větší pestrost druhů</w:t>
      </w:r>
      <w:r w:rsidR="00A21B7F" w:rsidRPr="00E25EA0">
        <w:rPr>
          <w:color w:val="000000"/>
        </w:rPr>
        <w:t xml:space="preserve"> i mimo relaxační zóny.</w:t>
      </w:r>
    </w:p>
    <w:p w:rsidR="0039081B" w:rsidRPr="00E25EA0" w:rsidRDefault="0039081B" w:rsidP="00FB13A5">
      <w:pPr>
        <w:spacing w:line="360" w:lineRule="auto"/>
        <w:ind w:firstLine="708"/>
        <w:jc w:val="both"/>
      </w:pPr>
    </w:p>
    <w:p w:rsidR="001F78DF" w:rsidRPr="00E25EA0" w:rsidRDefault="001F78DF" w:rsidP="00FB13A5">
      <w:pPr>
        <w:spacing w:line="360" w:lineRule="auto"/>
        <w:ind w:firstLine="708"/>
        <w:jc w:val="both"/>
      </w:pPr>
    </w:p>
    <w:p w:rsidR="001F78DF" w:rsidRPr="00E25EA0" w:rsidRDefault="001F78DF" w:rsidP="00FB13A5">
      <w:pPr>
        <w:spacing w:line="360" w:lineRule="auto"/>
        <w:ind w:firstLine="708"/>
        <w:jc w:val="both"/>
      </w:pPr>
    </w:p>
    <w:p w:rsidR="001F78DF" w:rsidRPr="00E25EA0" w:rsidRDefault="001F78DF" w:rsidP="00FB13A5">
      <w:pPr>
        <w:spacing w:line="360" w:lineRule="auto"/>
        <w:ind w:firstLine="708"/>
        <w:jc w:val="both"/>
      </w:pPr>
    </w:p>
    <w:p w:rsidR="009D2332" w:rsidRPr="00E25EA0" w:rsidRDefault="009D2332" w:rsidP="00FB13A5">
      <w:pPr>
        <w:spacing w:line="360" w:lineRule="auto"/>
        <w:jc w:val="both"/>
      </w:pPr>
    </w:p>
    <w:p w:rsidR="009D2332" w:rsidRPr="00E25EA0" w:rsidRDefault="009D2332" w:rsidP="00FB13A5">
      <w:pPr>
        <w:spacing w:line="360" w:lineRule="auto"/>
        <w:jc w:val="both"/>
      </w:pPr>
    </w:p>
    <w:p w:rsidR="009D2332" w:rsidRPr="00E25EA0" w:rsidRDefault="009D2332" w:rsidP="00FB13A5">
      <w:pPr>
        <w:spacing w:line="360" w:lineRule="auto"/>
        <w:jc w:val="both"/>
      </w:pPr>
    </w:p>
    <w:p w:rsidR="009D2332" w:rsidRPr="00E25EA0" w:rsidRDefault="009D2332" w:rsidP="00FB13A5">
      <w:pPr>
        <w:spacing w:line="360" w:lineRule="auto"/>
        <w:jc w:val="both"/>
      </w:pPr>
    </w:p>
    <w:p w:rsidR="009D2332" w:rsidRPr="00E25EA0" w:rsidRDefault="009D2332" w:rsidP="00FB13A5">
      <w:pPr>
        <w:spacing w:line="360" w:lineRule="auto"/>
        <w:jc w:val="both"/>
      </w:pPr>
    </w:p>
    <w:p w:rsidR="009D2332" w:rsidRPr="00E25EA0" w:rsidRDefault="009D2332" w:rsidP="00FB13A5">
      <w:pPr>
        <w:spacing w:line="360" w:lineRule="auto"/>
        <w:jc w:val="both"/>
      </w:pPr>
    </w:p>
    <w:p w:rsidR="009D2332" w:rsidRPr="00E25EA0" w:rsidRDefault="009D2332" w:rsidP="00FB13A5">
      <w:pPr>
        <w:spacing w:line="360" w:lineRule="auto"/>
        <w:jc w:val="both"/>
      </w:pPr>
    </w:p>
    <w:p w:rsidR="00194E1A" w:rsidRPr="00E25EA0" w:rsidRDefault="00194E1A" w:rsidP="00FB13A5">
      <w:pPr>
        <w:spacing w:line="360" w:lineRule="auto"/>
        <w:jc w:val="both"/>
      </w:pPr>
    </w:p>
    <w:p w:rsidR="00194E1A" w:rsidRPr="00E25EA0" w:rsidRDefault="00194E1A" w:rsidP="00FB13A5">
      <w:pPr>
        <w:spacing w:line="360" w:lineRule="auto"/>
        <w:jc w:val="both"/>
      </w:pPr>
    </w:p>
    <w:p w:rsidR="00194E1A" w:rsidRPr="00E25EA0" w:rsidRDefault="00194E1A" w:rsidP="00FB13A5">
      <w:pPr>
        <w:spacing w:line="360" w:lineRule="auto"/>
        <w:jc w:val="both"/>
      </w:pPr>
    </w:p>
    <w:p w:rsidR="00194E1A" w:rsidRPr="00E25EA0" w:rsidRDefault="00194E1A" w:rsidP="00FB13A5">
      <w:pPr>
        <w:spacing w:line="360" w:lineRule="auto"/>
        <w:jc w:val="both"/>
      </w:pPr>
    </w:p>
    <w:p w:rsidR="00194E1A" w:rsidRPr="00E25EA0" w:rsidRDefault="00194E1A" w:rsidP="00FB13A5">
      <w:pPr>
        <w:spacing w:line="360" w:lineRule="auto"/>
        <w:jc w:val="both"/>
      </w:pPr>
    </w:p>
    <w:p w:rsidR="00194E1A" w:rsidRPr="00E25EA0" w:rsidRDefault="00194E1A" w:rsidP="00FB13A5">
      <w:pPr>
        <w:spacing w:line="360" w:lineRule="auto"/>
        <w:jc w:val="both"/>
      </w:pPr>
    </w:p>
    <w:p w:rsidR="00194E1A" w:rsidRPr="00E25EA0" w:rsidRDefault="00194E1A" w:rsidP="00FB13A5">
      <w:pPr>
        <w:spacing w:line="360" w:lineRule="auto"/>
        <w:jc w:val="both"/>
      </w:pPr>
    </w:p>
    <w:p w:rsidR="00194E1A" w:rsidRPr="00E25EA0" w:rsidRDefault="00194E1A" w:rsidP="00FB13A5">
      <w:pPr>
        <w:spacing w:line="360" w:lineRule="auto"/>
        <w:jc w:val="both"/>
      </w:pPr>
    </w:p>
    <w:p w:rsidR="00194E1A" w:rsidRPr="00E25EA0" w:rsidRDefault="00194E1A" w:rsidP="00FB13A5">
      <w:pPr>
        <w:spacing w:line="360" w:lineRule="auto"/>
        <w:jc w:val="both"/>
      </w:pPr>
    </w:p>
    <w:p w:rsidR="009D2332" w:rsidRPr="00E25EA0" w:rsidRDefault="009D2332" w:rsidP="00FB13A5">
      <w:pPr>
        <w:spacing w:line="360" w:lineRule="auto"/>
        <w:jc w:val="both"/>
      </w:pPr>
    </w:p>
    <w:p w:rsidR="00194E1A" w:rsidRPr="00E25EA0" w:rsidRDefault="00194E1A" w:rsidP="00194E1A">
      <w:pPr>
        <w:spacing w:line="360" w:lineRule="auto"/>
        <w:jc w:val="center"/>
        <w:rPr>
          <w:sz w:val="20"/>
          <w:szCs w:val="20"/>
        </w:rPr>
      </w:pPr>
      <w:r w:rsidRPr="00E25EA0">
        <w:rPr>
          <w:sz w:val="20"/>
          <w:szCs w:val="20"/>
        </w:rPr>
        <w:t>-44-</w:t>
      </w:r>
    </w:p>
    <w:p w:rsidR="00217502" w:rsidRPr="00E25EA0" w:rsidRDefault="00217502" w:rsidP="00217502">
      <w:pPr>
        <w:pStyle w:val="ListParagraph"/>
        <w:numPr>
          <w:ilvl w:val="0"/>
          <w:numId w:val="4"/>
        </w:numPr>
        <w:spacing w:line="360" w:lineRule="auto"/>
        <w:jc w:val="both"/>
        <w:rPr>
          <w:b/>
          <w:sz w:val="32"/>
          <w:szCs w:val="32"/>
        </w:rPr>
      </w:pPr>
      <w:r w:rsidRPr="00E25EA0">
        <w:rPr>
          <w:b/>
          <w:sz w:val="32"/>
          <w:szCs w:val="32"/>
        </w:rPr>
        <w:lastRenderedPageBreak/>
        <w:t>Závěr</w:t>
      </w:r>
    </w:p>
    <w:p w:rsidR="00217502" w:rsidRPr="00E25EA0" w:rsidRDefault="00217502" w:rsidP="00217502">
      <w:pPr>
        <w:spacing w:line="360" w:lineRule="auto"/>
        <w:jc w:val="both"/>
        <w:rPr>
          <w:b/>
        </w:rPr>
      </w:pPr>
    </w:p>
    <w:p w:rsidR="00217502" w:rsidRPr="00E25EA0" w:rsidRDefault="00217502" w:rsidP="00217502">
      <w:pPr>
        <w:spacing w:line="360" w:lineRule="auto"/>
        <w:ind w:firstLine="360"/>
        <w:jc w:val="both"/>
      </w:pPr>
      <w:r w:rsidRPr="00E25EA0">
        <w:t xml:space="preserve">Cílem mé práce bylo zmapovat ekologické aktivity této tradiční hanácké obce a posoudit, zda rozvoj obce probíhá správným směrem, který prospěje přírodě i lidem. Dle mého názoru cíle práce bylo dosaženo, neboť jsem zjistila, že veškeré aktivity obce probíhají s velkým respektem k okolní krajině, za aktivní účasti občanů obce, a že jsou plánovány i další projekty, které zajistí ještě vyšší úroveň ochrany životního prostředí, bezpečnost občanů a zvýšení jejich životní úrovně. </w:t>
      </w:r>
    </w:p>
    <w:p w:rsidR="00217502" w:rsidRPr="00E25EA0" w:rsidRDefault="00217502" w:rsidP="00217502">
      <w:pPr>
        <w:spacing w:line="360" w:lineRule="auto"/>
        <w:ind w:firstLine="708"/>
        <w:jc w:val="both"/>
      </w:pPr>
    </w:p>
    <w:p w:rsidR="00217502" w:rsidRPr="00E25EA0" w:rsidRDefault="00217502" w:rsidP="00217502">
      <w:pPr>
        <w:spacing w:line="360" w:lineRule="auto"/>
        <w:rPr>
          <w:sz w:val="20"/>
          <w:szCs w:val="20"/>
        </w:rPr>
      </w:pPr>
    </w:p>
    <w:p w:rsidR="00217502" w:rsidRPr="00E25EA0" w:rsidRDefault="00217502" w:rsidP="00194E1A">
      <w:pPr>
        <w:spacing w:line="360" w:lineRule="auto"/>
        <w:jc w:val="center"/>
        <w:rPr>
          <w:sz w:val="20"/>
          <w:szCs w:val="20"/>
        </w:rPr>
      </w:pPr>
    </w:p>
    <w:p w:rsidR="00217502" w:rsidRPr="00E25EA0" w:rsidRDefault="00217502" w:rsidP="00194E1A">
      <w:pPr>
        <w:spacing w:line="360" w:lineRule="auto"/>
        <w:jc w:val="center"/>
        <w:rPr>
          <w:sz w:val="20"/>
          <w:szCs w:val="20"/>
        </w:rPr>
      </w:pPr>
    </w:p>
    <w:p w:rsidR="004B4110" w:rsidRPr="00E25EA0" w:rsidRDefault="004B4110"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561C14">
      <w:pPr>
        <w:spacing w:line="360" w:lineRule="auto"/>
        <w:jc w:val="both"/>
      </w:pPr>
    </w:p>
    <w:p w:rsidR="00194E1A" w:rsidRPr="00E25EA0" w:rsidRDefault="00194E1A" w:rsidP="00561C14">
      <w:pPr>
        <w:spacing w:line="360" w:lineRule="auto"/>
        <w:jc w:val="both"/>
      </w:pPr>
    </w:p>
    <w:p w:rsidR="00194E1A" w:rsidRPr="00E25EA0" w:rsidRDefault="00194E1A" w:rsidP="00194E1A">
      <w:pPr>
        <w:spacing w:line="360" w:lineRule="auto"/>
        <w:jc w:val="center"/>
        <w:rPr>
          <w:sz w:val="20"/>
          <w:szCs w:val="20"/>
        </w:rPr>
      </w:pPr>
      <w:r w:rsidRPr="00E25EA0">
        <w:rPr>
          <w:sz w:val="20"/>
          <w:szCs w:val="20"/>
        </w:rPr>
        <w:t>-45-</w:t>
      </w:r>
    </w:p>
    <w:p w:rsidR="00217502" w:rsidRPr="00E25EA0" w:rsidRDefault="00217502" w:rsidP="00217502">
      <w:pPr>
        <w:pStyle w:val="ListParagraph"/>
        <w:numPr>
          <w:ilvl w:val="0"/>
          <w:numId w:val="4"/>
        </w:numPr>
        <w:spacing w:line="360" w:lineRule="auto"/>
        <w:jc w:val="both"/>
        <w:rPr>
          <w:b/>
          <w:sz w:val="32"/>
          <w:szCs w:val="32"/>
        </w:rPr>
      </w:pPr>
      <w:r w:rsidRPr="00E25EA0">
        <w:rPr>
          <w:b/>
          <w:sz w:val="32"/>
          <w:szCs w:val="32"/>
        </w:rPr>
        <w:lastRenderedPageBreak/>
        <w:t>Použité zdroje</w:t>
      </w:r>
    </w:p>
    <w:p w:rsidR="00217502" w:rsidRPr="00E25EA0" w:rsidRDefault="00217502" w:rsidP="00217502">
      <w:pPr>
        <w:spacing w:line="360" w:lineRule="auto"/>
        <w:jc w:val="both"/>
      </w:pPr>
    </w:p>
    <w:p w:rsidR="00217502" w:rsidRPr="00E25EA0" w:rsidRDefault="00217502" w:rsidP="00217502">
      <w:pPr>
        <w:spacing w:line="360" w:lineRule="auto"/>
        <w:jc w:val="both"/>
      </w:pPr>
      <w:r w:rsidRPr="00E25EA0">
        <w:t>Vrbka, J. Dějiny obce Nákla na Moravě. Loštice: vlastním nákladem, 1940. 410 s.</w:t>
      </w:r>
    </w:p>
    <w:p w:rsidR="00217502" w:rsidRPr="00E25EA0" w:rsidRDefault="00217502" w:rsidP="00217502">
      <w:pPr>
        <w:spacing w:line="360" w:lineRule="auto"/>
        <w:jc w:val="both"/>
      </w:pPr>
    </w:p>
    <w:p w:rsidR="00217502" w:rsidRPr="00E25EA0" w:rsidRDefault="00217502" w:rsidP="00217502">
      <w:pPr>
        <w:spacing w:line="360" w:lineRule="auto"/>
        <w:jc w:val="both"/>
      </w:pPr>
      <w:r w:rsidRPr="00E25EA0">
        <w:t>Chytil, F. – Utíkal, J. – Nečesaný, A. Pamětní kniha obecní – Od roku 1923: Pamětní kniha obce Nákla a Jáchymova. Náklo: Obec Náklo, 1924. 240 s.</w:t>
      </w:r>
    </w:p>
    <w:p w:rsidR="00217502" w:rsidRPr="00E25EA0" w:rsidRDefault="00217502" w:rsidP="00217502">
      <w:pPr>
        <w:spacing w:line="360" w:lineRule="auto"/>
        <w:jc w:val="both"/>
      </w:pPr>
    </w:p>
    <w:p w:rsidR="00217502" w:rsidRPr="00E25EA0" w:rsidRDefault="00217502" w:rsidP="00217502">
      <w:pPr>
        <w:spacing w:line="360" w:lineRule="auto"/>
        <w:jc w:val="both"/>
      </w:pPr>
      <w:r w:rsidRPr="00E25EA0">
        <w:t>Pospěch, P. Paměti obce Nákla. Náklo: Obecní úřad, 1998. 53 s. 80-85973-33-2.</w:t>
      </w:r>
    </w:p>
    <w:p w:rsidR="00217502" w:rsidRPr="00E25EA0" w:rsidRDefault="00217502" w:rsidP="00217502">
      <w:pPr>
        <w:spacing w:line="360" w:lineRule="auto"/>
        <w:jc w:val="both"/>
      </w:pPr>
      <w:r w:rsidRPr="00E25EA0">
        <w:br/>
        <w:t>Pospěch, P. – Plachý, M. – Vymlátilová, V. Náklo: čtení o hanácké vesnici. 1.vyd. Náklo: Obec Náklo ve spolupráci s nakl. Albert, 2008. 82 s. 978-80-7326-137-5.</w:t>
      </w:r>
    </w:p>
    <w:p w:rsidR="00217502" w:rsidRPr="00E25EA0" w:rsidRDefault="00217502" w:rsidP="00217502">
      <w:pPr>
        <w:spacing w:line="360" w:lineRule="auto"/>
        <w:jc w:val="both"/>
      </w:pPr>
    </w:p>
    <w:p w:rsidR="00217502" w:rsidRPr="00E25EA0" w:rsidRDefault="00217502" w:rsidP="00217502">
      <w:pPr>
        <w:spacing w:line="360" w:lineRule="auto"/>
        <w:jc w:val="both"/>
      </w:pPr>
      <w:r w:rsidRPr="00E25EA0">
        <w:t>Zeman, A. – Demek, J. Kvartér: geologie a geomorfologie. Praha: SPN, 1984. 192 s.</w:t>
      </w:r>
    </w:p>
    <w:p w:rsidR="00217502" w:rsidRPr="00E25EA0" w:rsidRDefault="00217502" w:rsidP="00217502">
      <w:pPr>
        <w:spacing w:line="360" w:lineRule="auto"/>
        <w:jc w:val="both"/>
      </w:pPr>
    </w:p>
    <w:p w:rsidR="00217502" w:rsidRPr="00E25EA0" w:rsidRDefault="00217502" w:rsidP="00217502">
      <w:pPr>
        <w:spacing w:line="360" w:lineRule="auto"/>
        <w:jc w:val="both"/>
      </w:pPr>
      <w:r w:rsidRPr="00E25EA0">
        <w:t>Periodikum: Obecní zpravodaj Náklo-Mezice-Lhota nad Moravou (2011, 2012, 2013, 2014, 2015, 2016, 2017, 2018)</w:t>
      </w:r>
    </w:p>
    <w:p w:rsidR="00217502" w:rsidRPr="00E25EA0" w:rsidRDefault="00217502" w:rsidP="00217502">
      <w:pPr>
        <w:spacing w:line="360" w:lineRule="auto"/>
        <w:jc w:val="both"/>
      </w:pPr>
    </w:p>
    <w:p w:rsidR="00217502" w:rsidRPr="00E25EA0" w:rsidRDefault="00217502" w:rsidP="00217502">
      <w:pPr>
        <w:spacing w:line="360" w:lineRule="auto"/>
        <w:jc w:val="both"/>
      </w:pPr>
      <w:r w:rsidRPr="00E25EA0">
        <w:t>Hecker, U. Stromy a keře: klíč ke spolehlivému určování – 3 znaky. 4. vyd. Čestlice: Rebo, 2013. 238 s. 978-80-255-0757-5.</w:t>
      </w:r>
    </w:p>
    <w:p w:rsidR="00217502" w:rsidRPr="00E25EA0" w:rsidRDefault="00217502" w:rsidP="00217502">
      <w:pPr>
        <w:spacing w:line="360" w:lineRule="auto"/>
        <w:jc w:val="both"/>
      </w:pPr>
    </w:p>
    <w:p w:rsidR="00217502" w:rsidRPr="00E25EA0" w:rsidRDefault="00217502" w:rsidP="00217502">
      <w:pPr>
        <w:spacing w:line="360" w:lineRule="auto"/>
        <w:jc w:val="both"/>
      </w:pPr>
      <w:r w:rsidRPr="00E25EA0">
        <w:t>Dobrylovská, D. Klíč k určování stromů: 123 nejběžnějších stromů v ČR. 1. vyd. Praha: Kupka, 2012. 34 s. 978-80-87412-16-9.</w:t>
      </w:r>
    </w:p>
    <w:p w:rsidR="00217502" w:rsidRPr="00E25EA0" w:rsidRDefault="00217502" w:rsidP="00217502">
      <w:pPr>
        <w:spacing w:line="360" w:lineRule="auto"/>
        <w:jc w:val="both"/>
      </w:pPr>
    </w:p>
    <w:p w:rsidR="00217502" w:rsidRPr="00E25EA0" w:rsidRDefault="00217502" w:rsidP="00217502">
      <w:pPr>
        <w:spacing w:line="360" w:lineRule="auto"/>
      </w:pPr>
      <w:r w:rsidRPr="00E25EA0">
        <w:t>Zendulková, J. Žádost o poskytnutí účelové dotace z Fondu na podporu výstavby a obnovy vodohospodářské infrastruktury na území Olomouckého kraje. Náklo: Obec Náklo, 2014. Dostupné z: Obecní úřad Náklo</w:t>
      </w:r>
    </w:p>
    <w:p w:rsidR="00217502" w:rsidRPr="00E25EA0" w:rsidRDefault="00217502" w:rsidP="00217502">
      <w:pPr>
        <w:spacing w:line="360" w:lineRule="auto"/>
      </w:pPr>
    </w:p>
    <w:p w:rsidR="00217502" w:rsidRPr="00E25EA0" w:rsidRDefault="00217502" w:rsidP="00217502">
      <w:pPr>
        <w:spacing w:line="360" w:lineRule="auto"/>
        <w:jc w:val="both"/>
      </w:pPr>
      <w:r w:rsidRPr="00E25EA0">
        <w:t>Široký, K. Žádost o poskytnutí podpory: Operační program Životního prostředí, výzva č. 14 výzva OPŽP – Založení nového vegetačního prvku: Park u školy v obci Náklo, identifikační číslo projektu 1769551. Náklo: Obec Náklo, 2009. Dostupné z: Obecní úřad Náklo</w:t>
      </w:r>
    </w:p>
    <w:p w:rsidR="00217502" w:rsidRPr="00E25EA0" w:rsidRDefault="00217502" w:rsidP="00561C14">
      <w:pPr>
        <w:spacing w:line="360" w:lineRule="auto"/>
        <w:jc w:val="both"/>
      </w:pPr>
    </w:p>
    <w:p w:rsidR="00217502" w:rsidRPr="00E25EA0" w:rsidRDefault="00217502" w:rsidP="00561C14">
      <w:pPr>
        <w:spacing w:line="360" w:lineRule="auto"/>
        <w:jc w:val="both"/>
      </w:pPr>
    </w:p>
    <w:p w:rsidR="00217502" w:rsidRPr="00E25EA0" w:rsidRDefault="00217502" w:rsidP="00217502">
      <w:pPr>
        <w:spacing w:line="360" w:lineRule="auto"/>
        <w:jc w:val="center"/>
        <w:rPr>
          <w:sz w:val="20"/>
          <w:szCs w:val="20"/>
        </w:rPr>
      </w:pPr>
      <w:r w:rsidRPr="00E25EA0">
        <w:rPr>
          <w:sz w:val="20"/>
          <w:szCs w:val="20"/>
        </w:rPr>
        <w:t>-46-</w:t>
      </w:r>
    </w:p>
    <w:p w:rsidR="00DD236D" w:rsidRPr="00E25EA0" w:rsidRDefault="0078288C" w:rsidP="00561C14">
      <w:pPr>
        <w:spacing w:line="360" w:lineRule="auto"/>
        <w:jc w:val="both"/>
      </w:pPr>
      <w:r w:rsidRPr="00E25EA0">
        <w:lastRenderedPageBreak/>
        <w:t xml:space="preserve">IWWA </w:t>
      </w:r>
      <w:r w:rsidR="00DD236D" w:rsidRPr="00E25EA0">
        <w:t>s.r.o.</w:t>
      </w:r>
      <w:r w:rsidRPr="00E25EA0">
        <w:t>.</w:t>
      </w:r>
      <w:r w:rsidR="00DD236D" w:rsidRPr="00E25EA0">
        <w:t xml:space="preserve"> Analýza potenciálu produkce odpadu na projekt „Mobilní kompostovací zařízení pro obec Náklo a partnerské obce“</w:t>
      </w:r>
      <w:r w:rsidR="0059689B" w:rsidRPr="00E25EA0">
        <w:t>. Kroměříž: IWWA s.r.o., 2012. 49 s.</w:t>
      </w:r>
      <w:r w:rsidRPr="00E25EA0">
        <w:t xml:space="preserve"> Dostupné z: Obecní úřad Náklo</w:t>
      </w:r>
    </w:p>
    <w:p w:rsidR="004B4110" w:rsidRPr="00E25EA0" w:rsidRDefault="004B4110" w:rsidP="00561C14">
      <w:pPr>
        <w:spacing w:line="360" w:lineRule="auto"/>
        <w:jc w:val="both"/>
      </w:pPr>
    </w:p>
    <w:p w:rsidR="0078288C" w:rsidRPr="00E25EA0" w:rsidRDefault="0078288C" w:rsidP="00561C14">
      <w:pPr>
        <w:spacing w:line="360" w:lineRule="auto"/>
        <w:jc w:val="both"/>
      </w:pPr>
      <w:r w:rsidRPr="00E25EA0">
        <w:t>IWWA s.r.o.. Analýza potenciálu produkce odpadu „Sběrný dvůr pro obec Náklo“. Kroměříž: IWWA s.r.o., 2013. 29 s. Dostupné z: Obecní úřad Náklo</w:t>
      </w:r>
    </w:p>
    <w:p w:rsidR="004B4110" w:rsidRPr="00E25EA0" w:rsidRDefault="004B4110" w:rsidP="00561C14">
      <w:pPr>
        <w:spacing w:line="360" w:lineRule="auto"/>
        <w:jc w:val="both"/>
      </w:pPr>
    </w:p>
    <w:p w:rsidR="0078288C" w:rsidRPr="00E25EA0" w:rsidRDefault="0078288C" w:rsidP="00561C14">
      <w:pPr>
        <w:spacing w:line="360" w:lineRule="auto"/>
        <w:jc w:val="both"/>
      </w:pPr>
      <w:r w:rsidRPr="00E25EA0">
        <w:t>GEOSTAR, spol. s.r.o.. Náklo – vertikální inklinometrie. Brno: GEOSTAR, spol. s.r.o., 2014. 10 s.</w:t>
      </w:r>
      <w:r w:rsidR="00C059BB" w:rsidRPr="00E25EA0">
        <w:t xml:space="preserve"> Dostupné z: Obecní úřad Náklo</w:t>
      </w:r>
    </w:p>
    <w:p w:rsidR="004B4110" w:rsidRPr="00E25EA0" w:rsidRDefault="004B4110" w:rsidP="00561C14">
      <w:pPr>
        <w:spacing w:line="360" w:lineRule="auto"/>
        <w:jc w:val="both"/>
      </w:pPr>
    </w:p>
    <w:p w:rsidR="0078288C" w:rsidRPr="00E25EA0" w:rsidRDefault="0078288C" w:rsidP="00561C14">
      <w:pPr>
        <w:spacing w:line="360" w:lineRule="auto"/>
        <w:jc w:val="both"/>
      </w:pPr>
      <w:r w:rsidRPr="00E25EA0">
        <w:t>GET s.r.o.. Těžba štěrkopísku v navrhovaném DP Náklo I – Akustická studie</w:t>
      </w:r>
      <w:r w:rsidR="00C059BB" w:rsidRPr="00E25EA0">
        <w:t>. Praha: GET s.r.o., 2011. 27 s. Dostupné z: Obecní úřad Náklo</w:t>
      </w:r>
    </w:p>
    <w:p w:rsidR="004B4110" w:rsidRPr="00E25EA0" w:rsidRDefault="004B4110" w:rsidP="00561C14">
      <w:pPr>
        <w:spacing w:line="360" w:lineRule="auto"/>
        <w:jc w:val="both"/>
      </w:pPr>
    </w:p>
    <w:p w:rsidR="00C059BB" w:rsidRPr="00E25EA0" w:rsidRDefault="00C059BB" w:rsidP="00561C14">
      <w:pPr>
        <w:spacing w:line="360" w:lineRule="auto"/>
        <w:jc w:val="both"/>
      </w:pPr>
      <w:r w:rsidRPr="00E25EA0">
        <w:t xml:space="preserve">TECHNICKÉ SLUŽBY OCHRANY OVZDUŠÍ OSTRAVA spol. s.r.o.. Rozptylová studie – Pokračování těžby v DP Náklo a DP Mezice. </w:t>
      </w:r>
      <w:r w:rsidR="00231EBC" w:rsidRPr="00E25EA0">
        <w:t>Ostrava: TECHNICKÉ SLUŽBY OCHRANY OVZDUŠÍ OSTRAVA spol. s.r.o., 2007. 26 s. Dostupné z: Obecní úřad Náklo</w:t>
      </w:r>
    </w:p>
    <w:p w:rsidR="004B4110" w:rsidRPr="00E25EA0" w:rsidRDefault="004B4110" w:rsidP="00561C14">
      <w:pPr>
        <w:spacing w:line="360" w:lineRule="auto"/>
        <w:jc w:val="both"/>
      </w:pPr>
    </w:p>
    <w:p w:rsidR="00C059BB" w:rsidRPr="00E25EA0" w:rsidRDefault="00231EBC" w:rsidP="00561C14">
      <w:pPr>
        <w:spacing w:line="360" w:lineRule="auto"/>
        <w:jc w:val="both"/>
      </w:pPr>
      <w:r w:rsidRPr="00E25EA0">
        <w:t>Kočvara, R. Zoologické posouzení záměru pokračování těžby štěrkopísku Náklo-Příkazy. Záříčí: Mgr. Radim Kočvara, 2007. 17 s. Dostupné z: Obecní úřad Náklo</w:t>
      </w:r>
    </w:p>
    <w:p w:rsidR="004B4110" w:rsidRPr="00E25EA0" w:rsidRDefault="004B4110" w:rsidP="00561C14">
      <w:pPr>
        <w:spacing w:line="360" w:lineRule="auto"/>
        <w:jc w:val="both"/>
      </w:pPr>
    </w:p>
    <w:p w:rsidR="00231EBC" w:rsidRPr="00E25EA0" w:rsidRDefault="00231EBC" w:rsidP="00561C14">
      <w:pPr>
        <w:spacing w:line="360" w:lineRule="auto"/>
        <w:jc w:val="both"/>
      </w:pPr>
      <w:r w:rsidRPr="00E25EA0">
        <w:t>Herrmann, Z. Vliv rozšíření těžby v DP Náklo a DP Mezice na podzemní vody v Chko Litovelské Pomoraví. Hradec Králové: RNDr. Zdeněk Herrmann, 2007. 15 s. Dostupné z: Obecní úřad Náklo</w:t>
      </w:r>
    </w:p>
    <w:p w:rsidR="004B4110" w:rsidRPr="00E25EA0" w:rsidRDefault="004B4110" w:rsidP="00561C14">
      <w:pPr>
        <w:spacing w:line="360" w:lineRule="auto"/>
        <w:jc w:val="both"/>
      </w:pPr>
    </w:p>
    <w:p w:rsidR="00DB1536" w:rsidRPr="00E25EA0" w:rsidRDefault="00561C14" w:rsidP="00561C14">
      <w:pPr>
        <w:spacing w:line="360" w:lineRule="auto"/>
        <w:rPr>
          <w:rStyle w:val="Hyperlink"/>
          <w:color w:val="auto"/>
        </w:rPr>
      </w:pPr>
      <w:r w:rsidRPr="00E25EA0">
        <w:t>Oficiální stránky Obce Náklo. Titulní strana - Oficiální stránky Obce Náklo [online]. Copyright © 2018 [cit. 17.03.2018]. Dostupné z: http://www</w:t>
      </w:r>
      <w:r w:rsidR="0039081B" w:rsidRPr="00E25EA0">
        <w:t>.naklo.cz/</w:t>
      </w:r>
    </w:p>
    <w:p w:rsidR="004B4110" w:rsidRPr="00E25EA0" w:rsidRDefault="004B4110" w:rsidP="00561C14">
      <w:pPr>
        <w:spacing w:line="360" w:lineRule="auto"/>
      </w:pPr>
    </w:p>
    <w:p w:rsidR="00561C14" w:rsidRPr="00E25EA0" w:rsidRDefault="00561C14" w:rsidP="00D97F69">
      <w:pPr>
        <w:spacing w:line="360" w:lineRule="auto"/>
      </w:pPr>
      <w:r w:rsidRPr="00E25EA0">
        <w:t>Nahlížení do katastru nemovitostí | Nahlížení do katastru nemovitostí [online]. Copyright © 2004 [cit. 20.03.2018]. Dostupné z: </w:t>
      </w:r>
      <w:hyperlink r:id="rId21" w:history="1">
        <w:r w:rsidRPr="00E25EA0">
          <w:rPr>
            <w:rStyle w:val="Hyperlink"/>
            <w:color w:val="auto"/>
            <w:u w:val="none"/>
          </w:rPr>
          <w:t>http://nahlizenidokn.cuzk.cz/</w:t>
        </w:r>
      </w:hyperlink>
    </w:p>
    <w:p w:rsidR="00AE45D7" w:rsidRPr="00E25EA0" w:rsidRDefault="00AE45D7" w:rsidP="00D97F69">
      <w:pPr>
        <w:spacing w:line="360" w:lineRule="auto"/>
      </w:pPr>
    </w:p>
    <w:p w:rsidR="00AE45D7" w:rsidRPr="00BE2B9C" w:rsidRDefault="0039081B" w:rsidP="0039081B">
      <w:r w:rsidRPr="00BE2B9C">
        <w:t xml:space="preserve">Google [online]. Dostupné z: </w:t>
      </w:r>
      <w:hyperlink r:id="rId22" w:history="1">
        <w:r w:rsidR="00BE2B9C" w:rsidRPr="00BE2B9C">
          <w:rPr>
            <w:rStyle w:val="Hyperlink"/>
            <w:color w:val="auto"/>
            <w:u w:val="none"/>
          </w:rPr>
          <w:t>https://www.google.cz/</w:t>
        </w:r>
      </w:hyperlink>
    </w:p>
    <w:p w:rsidR="007673FE" w:rsidRPr="00E25EA0" w:rsidRDefault="007673FE" w:rsidP="00D97F69">
      <w:pPr>
        <w:spacing w:line="360" w:lineRule="auto"/>
      </w:pPr>
    </w:p>
    <w:p w:rsidR="00D97F69" w:rsidRPr="00E25EA0" w:rsidRDefault="00D97F69" w:rsidP="00D97F69">
      <w:pPr>
        <w:spacing w:line="360" w:lineRule="auto"/>
      </w:pPr>
    </w:p>
    <w:p w:rsidR="00217502" w:rsidRPr="00E25EA0" w:rsidRDefault="00217502" w:rsidP="00217502">
      <w:pPr>
        <w:spacing w:line="360" w:lineRule="auto"/>
        <w:jc w:val="center"/>
        <w:rPr>
          <w:sz w:val="20"/>
          <w:szCs w:val="20"/>
        </w:rPr>
      </w:pPr>
      <w:bookmarkStart w:id="0" w:name="_GoBack"/>
      <w:bookmarkEnd w:id="0"/>
      <w:r w:rsidRPr="00E25EA0">
        <w:rPr>
          <w:sz w:val="20"/>
          <w:szCs w:val="20"/>
        </w:rPr>
        <w:t>-47-</w:t>
      </w:r>
    </w:p>
    <w:sectPr w:rsidR="00217502" w:rsidRPr="00E25EA0" w:rsidSect="000261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47E1A"/>
    <w:multiLevelType w:val="hybridMultilevel"/>
    <w:tmpl w:val="5B7E75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E80DEB"/>
    <w:multiLevelType w:val="hybridMultilevel"/>
    <w:tmpl w:val="4AA404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820912"/>
    <w:multiLevelType w:val="hybridMultilevel"/>
    <w:tmpl w:val="06D443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A162B34"/>
    <w:multiLevelType w:val="multilevel"/>
    <w:tmpl w:val="83F264A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A4D6768"/>
    <w:multiLevelType w:val="multilevel"/>
    <w:tmpl w:val="83F264A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E4E7A50"/>
    <w:multiLevelType w:val="multilevel"/>
    <w:tmpl w:val="945C049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0FE27DE2"/>
    <w:multiLevelType w:val="hybridMultilevel"/>
    <w:tmpl w:val="519409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C761EDB"/>
    <w:multiLevelType w:val="hybridMultilevel"/>
    <w:tmpl w:val="F9B67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5124E5E"/>
    <w:multiLevelType w:val="multilevel"/>
    <w:tmpl w:val="44AAC19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94E5242"/>
    <w:multiLevelType w:val="hybridMultilevel"/>
    <w:tmpl w:val="DAF0E4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1DC7823"/>
    <w:multiLevelType w:val="multilevel"/>
    <w:tmpl w:val="83F264A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5F008A4"/>
    <w:multiLevelType w:val="hybridMultilevel"/>
    <w:tmpl w:val="7B90DE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A4A5E3C"/>
    <w:multiLevelType w:val="hybridMultilevel"/>
    <w:tmpl w:val="0DB2CC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EBB4E81"/>
    <w:multiLevelType w:val="multilevel"/>
    <w:tmpl w:val="D16E27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49B3299"/>
    <w:multiLevelType w:val="hybridMultilevel"/>
    <w:tmpl w:val="C97C50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7D62839"/>
    <w:multiLevelType w:val="multilevel"/>
    <w:tmpl w:val="24B466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EFD16E6"/>
    <w:multiLevelType w:val="hybridMultilevel"/>
    <w:tmpl w:val="2ADE02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C36467E"/>
    <w:multiLevelType w:val="hybridMultilevel"/>
    <w:tmpl w:val="CDF6FC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AAD3F6F"/>
    <w:multiLevelType w:val="hybridMultilevel"/>
    <w:tmpl w:val="A9C67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B796056"/>
    <w:multiLevelType w:val="multilevel"/>
    <w:tmpl w:val="290E7C1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75F45B7"/>
    <w:multiLevelType w:val="multilevel"/>
    <w:tmpl w:val="83F264A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78471B76"/>
    <w:multiLevelType w:val="multilevel"/>
    <w:tmpl w:val="7818C2CA"/>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788016D0"/>
    <w:multiLevelType w:val="hybridMultilevel"/>
    <w:tmpl w:val="BB7870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9A73B72"/>
    <w:multiLevelType w:val="hybridMultilevel"/>
    <w:tmpl w:val="759682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5"/>
  </w:num>
  <w:num w:numId="3">
    <w:abstractNumId w:val="15"/>
  </w:num>
  <w:num w:numId="4">
    <w:abstractNumId w:val="20"/>
  </w:num>
  <w:num w:numId="5">
    <w:abstractNumId w:val="12"/>
  </w:num>
  <w:num w:numId="6">
    <w:abstractNumId w:val="6"/>
  </w:num>
  <w:num w:numId="7">
    <w:abstractNumId w:val="22"/>
  </w:num>
  <w:num w:numId="8">
    <w:abstractNumId w:val="16"/>
  </w:num>
  <w:num w:numId="9">
    <w:abstractNumId w:val="11"/>
  </w:num>
  <w:num w:numId="10">
    <w:abstractNumId w:val="1"/>
  </w:num>
  <w:num w:numId="11">
    <w:abstractNumId w:val="17"/>
  </w:num>
  <w:num w:numId="12">
    <w:abstractNumId w:val="23"/>
  </w:num>
  <w:num w:numId="13">
    <w:abstractNumId w:val="9"/>
  </w:num>
  <w:num w:numId="14">
    <w:abstractNumId w:val="2"/>
  </w:num>
  <w:num w:numId="15">
    <w:abstractNumId w:val="14"/>
  </w:num>
  <w:num w:numId="16">
    <w:abstractNumId w:val="8"/>
  </w:num>
  <w:num w:numId="17">
    <w:abstractNumId w:val="13"/>
  </w:num>
  <w:num w:numId="18">
    <w:abstractNumId w:val="21"/>
  </w:num>
  <w:num w:numId="19">
    <w:abstractNumId w:val="7"/>
  </w:num>
  <w:num w:numId="20">
    <w:abstractNumId w:val="4"/>
  </w:num>
  <w:num w:numId="21">
    <w:abstractNumId w:val="18"/>
  </w:num>
  <w:num w:numId="22">
    <w:abstractNumId w:val="3"/>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38098A"/>
    <w:rsid w:val="000261FC"/>
    <w:rsid w:val="000314A6"/>
    <w:rsid w:val="00051818"/>
    <w:rsid w:val="00053D1C"/>
    <w:rsid w:val="0007007B"/>
    <w:rsid w:val="00096BEC"/>
    <w:rsid w:val="00097325"/>
    <w:rsid w:val="000A0200"/>
    <w:rsid w:val="000A73EF"/>
    <w:rsid w:val="000D08DF"/>
    <w:rsid w:val="000E2558"/>
    <w:rsid w:val="000E26B2"/>
    <w:rsid w:val="000E2CBD"/>
    <w:rsid w:val="000E7FCF"/>
    <w:rsid w:val="001003F6"/>
    <w:rsid w:val="00104E4F"/>
    <w:rsid w:val="0010713B"/>
    <w:rsid w:val="00117F1E"/>
    <w:rsid w:val="00121034"/>
    <w:rsid w:val="00121CAC"/>
    <w:rsid w:val="00162357"/>
    <w:rsid w:val="00173BBF"/>
    <w:rsid w:val="00194E1A"/>
    <w:rsid w:val="001A3627"/>
    <w:rsid w:val="001F1169"/>
    <w:rsid w:val="001F7404"/>
    <w:rsid w:val="001F78DF"/>
    <w:rsid w:val="00217502"/>
    <w:rsid w:val="00231EBC"/>
    <w:rsid w:val="00280EFA"/>
    <w:rsid w:val="002A0F9B"/>
    <w:rsid w:val="002B6B12"/>
    <w:rsid w:val="002C13EE"/>
    <w:rsid w:val="002F6CBB"/>
    <w:rsid w:val="003110AB"/>
    <w:rsid w:val="00312572"/>
    <w:rsid w:val="00327401"/>
    <w:rsid w:val="00334B9E"/>
    <w:rsid w:val="003416DA"/>
    <w:rsid w:val="00372D65"/>
    <w:rsid w:val="0038098A"/>
    <w:rsid w:val="00385CDB"/>
    <w:rsid w:val="0039081B"/>
    <w:rsid w:val="003A09EA"/>
    <w:rsid w:val="003A0C6F"/>
    <w:rsid w:val="003B011F"/>
    <w:rsid w:val="00417CD3"/>
    <w:rsid w:val="00481391"/>
    <w:rsid w:val="004B4110"/>
    <w:rsid w:val="004F0621"/>
    <w:rsid w:val="004F4194"/>
    <w:rsid w:val="005109F8"/>
    <w:rsid w:val="00511BF3"/>
    <w:rsid w:val="00515DF9"/>
    <w:rsid w:val="00523DF9"/>
    <w:rsid w:val="00530EDA"/>
    <w:rsid w:val="00533147"/>
    <w:rsid w:val="005371AB"/>
    <w:rsid w:val="00540899"/>
    <w:rsid w:val="0055742A"/>
    <w:rsid w:val="00561C14"/>
    <w:rsid w:val="0059689B"/>
    <w:rsid w:val="005A5A0C"/>
    <w:rsid w:val="005B1ED5"/>
    <w:rsid w:val="005B6746"/>
    <w:rsid w:val="005B6CC1"/>
    <w:rsid w:val="005D46F4"/>
    <w:rsid w:val="005E75A0"/>
    <w:rsid w:val="00600367"/>
    <w:rsid w:val="006038D3"/>
    <w:rsid w:val="00616C3C"/>
    <w:rsid w:val="006322B1"/>
    <w:rsid w:val="006478C0"/>
    <w:rsid w:val="006619CD"/>
    <w:rsid w:val="00663EDB"/>
    <w:rsid w:val="00690CC5"/>
    <w:rsid w:val="006A7D1B"/>
    <w:rsid w:val="006D076B"/>
    <w:rsid w:val="006D365F"/>
    <w:rsid w:val="0070261F"/>
    <w:rsid w:val="00702FAD"/>
    <w:rsid w:val="00720093"/>
    <w:rsid w:val="00757251"/>
    <w:rsid w:val="007673FE"/>
    <w:rsid w:val="00777E35"/>
    <w:rsid w:val="0078288C"/>
    <w:rsid w:val="007A0F17"/>
    <w:rsid w:val="007A1BAE"/>
    <w:rsid w:val="007A6E0A"/>
    <w:rsid w:val="007B70A9"/>
    <w:rsid w:val="007C1285"/>
    <w:rsid w:val="007C532A"/>
    <w:rsid w:val="007C64DF"/>
    <w:rsid w:val="007C6D63"/>
    <w:rsid w:val="007D04FB"/>
    <w:rsid w:val="007D2316"/>
    <w:rsid w:val="00821CAA"/>
    <w:rsid w:val="00866C97"/>
    <w:rsid w:val="0088308C"/>
    <w:rsid w:val="00891F05"/>
    <w:rsid w:val="00892D77"/>
    <w:rsid w:val="00897D8A"/>
    <w:rsid w:val="008A5F29"/>
    <w:rsid w:val="008D0952"/>
    <w:rsid w:val="008D628D"/>
    <w:rsid w:val="008E1C50"/>
    <w:rsid w:val="00906848"/>
    <w:rsid w:val="00913C43"/>
    <w:rsid w:val="00950E3A"/>
    <w:rsid w:val="0095149F"/>
    <w:rsid w:val="00964677"/>
    <w:rsid w:val="009929F0"/>
    <w:rsid w:val="009D2332"/>
    <w:rsid w:val="009E2ABC"/>
    <w:rsid w:val="00A21B7F"/>
    <w:rsid w:val="00A325BA"/>
    <w:rsid w:val="00A6360D"/>
    <w:rsid w:val="00A84FE9"/>
    <w:rsid w:val="00A97D90"/>
    <w:rsid w:val="00AB11BE"/>
    <w:rsid w:val="00AC178C"/>
    <w:rsid w:val="00AC7E06"/>
    <w:rsid w:val="00AE45D7"/>
    <w:rsid w:val="00B31075"/>
    <w:rsid w:val="00B3372D"/>
    <w:rsid w:val="00B7461B"/>
    <w:rsid w:val="00B7463D"/>
    <w:rsid w:val="00B75F2C"/>
    <w:rsid w:val="00B762E6"/>
    <w:rsid w:val="00BB034E"/>
    <w:rsid w:val="00BB14B4"/>
    <w:rsid w:val="00BB20EC"/>
    <w:rsid w:val="00BE2B9C"/>
    <w:rsid w:val="00C059BB"/>
    <w:rsid w:val="00C50E3C"/>
    <w:rsid w:val="00C80224"/>
    <w:rsid w:val="00C810A2"/>
    <w:rsid w:val="00C85945"/>
    <w:rsid w:val="00C974B2"/>
    <w:rsid w:val="00CA22C1"/>
    <w:rsid w:val="00CD1328"/>
    <w:rsid w:val="00CE1FA8"/>
    <w:rsid w:val="00CF2F59"/>
    <w:rsid w:val="00D272B8"/>
    <w:rsid w:val="00D27B1C"/>
    <w:rsid w:val="00D66580"/>
    <w:rsid w:val="00D77339"/>
    <w:rsid w:val="00D97F69"/>
    <w:rsid w:val="00DA3316"/>
    <w:rsid w:val="00DB1536"/>
    <w:rsid w:val="00DB4C24"/>
    <w:rsid w:val="00DD236D"/>
    <w:rsid w:val="00DD4246"/>
    <w:rsid w:val="00E00BB3"/>
    <w:rsid w:val="00E25EA0"/>
    <w:rsid w:val="00E41CC1"/>
    <w:rsid w:val="00E72C2E"/>
    <w:rsid w:val="00E741AD"/>
    <w:rsid w:val="00E779B9"/>
    <w:rsid w:val="00E83B9B"/>
    <w:rsid w:val="00EE4AAD"/>
    <w:rsid w:val="00EF3DB1"/>
    <w:rsid w:val="00EF60BF"/>
    <w:rsid w:val="00F17A3B"/>
    <w:rsid w:val="00F40FC2"/>
    <w:rsid w:val="00F420EB"/>
    <w:rsid w:val="00F443F1"/>
    <w:rsid w:val="00F446E8"/>
    <w:rsid w:val="00F44FC3"/>
    <w:rsid w:val="00F639FD"/>
    <w:rsid w:val="00F732F4"/>
    <w:rsid w:val="00F77C72"/>
    <w:rsid w:val="00F94D41"/>
    <w:rsid w:val="00F9643F"/>
    <w:rsid w:val="00F96D6E"/>
    <w:rsid w:val="00FA0B1E"/>
    <w:rsid w:val="00FA0D06"/>
    <w:rsid w:val="00FA1C76"/>
    <w:rsid w:val="00FA4E36"/>
    <w:rsid w:val="00FB13A5"/>
    <w:rsid w:val="00FC238C"/>
    <w:rsid w:val="00FD34C1"/>
    <w:rsid w:val="00FD58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E4DBC69-90B0-48B1-8876-21B2C0B4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98A"/>
    <w:pPr>
      <w:spacing w:after="0" w:line="240" w:lineRule="auto"/>
    </w:pPr>
    <w:rPr>
      <w:rFonts w:ascii="Times New Roman" w:eastAsia="Times New Roman" w:hAnsi="Times New Roman" w:cs="Times New Roman"/>
      <w:sz w:val="24"/>
      <w:szCs w:val="24"/>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98A"/>
    <w:rPr>
      <w:rFonts w:ascii="Tahoma" w:hAnsi="Tahoma" w:cs="Tahoma"/>
      <w:sz w:val="16"/>
      <w:szCs w:val="16"/>
    </w:rPr>
  </w:style>
  <w:style w:type="character" w:customStyle="1" w:styleId="BalloonTextChar">
    <w:name w:val="Balloon Text Char"/>
    <w:basedOn w:val="DefaultParagraphFont"/>
    <w:link w:val="BalloonText"/>
    <w:uiPriority w:val="99"/>
    <w:semiHidden/>
    <w:rsid w:val="0038098A"/>
    <w:rPr>
      <w:rFonts w:ascii="Tahoma" w:eastAsia="Times New Roman" w:hAnsi="Tahoma" w:cs="Tahoma"/>
      <w:sz w:val="16"/>
      <w:szCs w:val="16"/>
      <w:lang w:eastAsia="cs-CZ"/>
    </w:rPr>
  </w:style>
  <w:style w:type="paragraph" w:styleId="ListParagraph">
    <w:name w:val="List Paragraph"/>
    <w:basedOn w:val="Normal"/>
    <w:uiPriority w:val="34"/>
    <w:qFormat/>
    <w:rsid w:val="00327401"/>
    <w:pPr>
      <w:ind w:left="720"/>
      <w:contextualSpacing/>
    </w:pPr>
  </w:style>
  <w:style w:type="character" w:styleId="Hyperlink">
    <w:name w:val="Hyperlink"/>
    <w:basedOn w:val="DefaultParagraphFont"/>
    <w:uiPriority w:val="99"/>
    <w:unhideWhenUsed/>
    <w:rsid w:val="00117F1E"/>
    <w:rPr>
      <w:color w:val="0000FF" w:themeColor="hyperlink"/>
      <w:u w:val="single"/>
    </w:rPr>
  </w:style>
  <w:style w:type="table" w:styleId="TableGrid">
    <w:name w:val="Table Grid"/>
    <w:basedOn w:val="TableNormal"/>
    <w:uiPriority w:val="39"/>
    <w:rsid w:val="007B70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A0F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nahlizenidokn.cuzk.cz/" TargetMode="External"/><Relationship Id="rId7" Type="http://schemas.openxmlformats.org/officeDocument/2006/relationships/hyperlink" Target="http://www.naklo.cz/odpadove-hospodarstvi/cov/"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google.cz/maps/place/783+32+N%C3%A1klo/@49.6522509,17.1273382,987m/data=!3m1!1e3!4m5!3m4!1s0x47124424533cddf5:0xc83d1e696ac7829f!8m2!3d49.6546211!4d17.1296944?hl=en"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yperlink" Target="https://www.google.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AE010-F6CD-49D2-ABF1-12FE77E2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2668</TotalTime>
  <Pages>1</Pages>
  <Words>8298</Words>
  <Characters>51952</Characters>
  <Application>Microsoft Office Word</Application>
  <DocSecurity>0</DocSecurity>
  <Lines>1675</Lines>
  <Paragraphs>860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dc:creator>
  <cp:lastModifiedBy>Niki</cp:lastModifiedBy>
  <cp:revision>48</cp:revision>
  <dcterms:created xsi:type="dcterms:W3CDTF">2015-11-04T04:34:00Z</dcterms:created>
  <dcterms:modified xsi:type="dcterms:W3CDTF">2018-04-19T20:47:00Z</dcterms:modified>
</cp:coreProperties>
</file>