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41CB" w14:textId="77777777" w:rsidR="00A81CEC" w:rsidRPr="00B11BDE" w:rsidRDefault="00A81CEC" w:rsidP="00190F62">
      <w:pPr>
        <w:ind w:left="1416" w:firstLine="708"/>
        <w:jc w:val="both"/>
        <w:rPr>
          <w:rFonts w:ascii="Times New Roman" w:hAnsi="Times New Roman" w:cs="Times New Roman"/>
          <w:sz w:val="24"/>
          <w:szCs w:val="24"/>
        </w:rPr>
      </w:pPr>
      <w:r w:rsidRPr="00B11BDE">
        <w:rPr>
          <w:rFonts w:ascii="Times New Roman" w:hAnsi="Times New Roman" w:cs="Times New Roman"/>
          <w:sz w:val="24"/>
          <w:szCs w:val="24"/>
        </w:rPr>
        <w:t>UNIVERZITA PALACKÉHO V OLOMOUCI</w:t>
      </w:r>
    </w:p>
    <w:p w14:paraId="46F6C331" w14:textId="77777777" w:rsidR="00A81CEC" w:rsidRPr="00B11BDE" w:rsidRDefault="00A81CEC" w:rsidP="00190F62">
      <w:pPr>
        <w:spacing w:line="360" w:lineRule="auto"/>
        <w:ind w:left="2832" w:firstLine="708"/>
        <w:jc w:val="both"/>
        <w:rPr>
          <w:rFonts w:ascii="Times New Roman" w:hAnsi="Times New Roman" w:cs="Times New Roman"/>
          <w:sz w:val="24"/>
          <w:szCs w:val="24"/>
        </w:rPr>
      </w:pPr>
      <w:r w:rsidRPr="00B11BDE">
        <w:rPr>
          <w:rFonts w:ascii="Times New Roman" w:hAnsi="Times New Roman" w:cs="Times New Roman"/>
          <w:sz w:val="24"/>
          <w:szCs w:val="24"/>
        </w:rPr>
        <w:t>Pedagogická fakulta</w:t>
      </w:r>
    </w:p>
    <w:p w14:paraId="03AAFC5B" w14:textId="77777777" w:rsidR="00A81CEC" w:rsidRPr="00B11BDE" w:rsidRDefault="00A81CEC" w:rsidP="00190F62">
      <w:pPr>
        <w:spacing w:line="360" w:lineRule="auto"/>
        <w:ind w:left="2124"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Ústav </w:t>
      </w:r>
      <w:proofErr w:type="spellStart"/>
      <w:r w:rsidRPr="00B11BDE">
        <w:rPr>
          <w:rFonts w:ascii="Times New Roman" w:hAnsi="Times New Roman" w:cs="Times New Roman"/>
          <w:sz w:val="24"/>
          <w:szCs w:val="24"/>
        </w:rPr>
        <w:t>speciálněpedagogických</w:t>
      </w:r>
      <w:proofErr w:type="spellEnd"/>
      <w:r w:rsidRPr="00B11BDE">
        <w:rPr>
          <w:rFonts w:ascii="Times New Roman" w:hAnsi="Times New Roman" w:cs="Times New Roman"/>
          <w:sz w:val="24"/>
          <w:szCs w:val="24"/>
        </w:rPr>
        <w:t xml:space="preserve"> studií</w:t>
      </w:r>
    </w:p>
    <w:p w14:paraId="519FE275" w14:textId="77777777" w:rsidR="00A81CEC" w:rsidRPr="00B11BDE" w:rsidRDefault="00A81CEC" w:rsidP="00967871">
      <w:pPr>
        <w:spacing w:line="360" w:lineRule="auto"/>
        <w:jc w:val="both"/>
        <w:rPr>
          <w:rFonts w:ascii="Times New Roman" w:hAnsi="Times New Roman" w:cs="Times New Roman"/>
          <w:sz w:val="24"/>
          <w:szCs w:val="24"/>
        </w:rPr>
      </w:pPr>
    </w:p>
    <w:p w14:paraId="7DBF9391" w14:textId="77777777" w:rsidR="00A81CEC" w:rsidRPr="00B11BDE" w:rsidRDefault="00A81CEC" w:rsidP="00967871">
      <w:pPr>
        <w:spacing w:line="360" w:lineRule="auto"/>
        <w:jc w:val="both"/>
        <w:rPr>
          <w:rFonts w:ascii="Times New Roman" w:hAnsi="Times New Roman" w:cs="Times New Roman"/>
          <w:sz w:val="24"/>
          <w:szCs w:val="24"/>
        </w:rPr>
      </w:pPr>
    </w:p>
    <w:p w14:paraId="398D258D" w14:textId="77777777" w:rsidR="00A81CEC" w:rsidRPr="00B11BDE" w:rsidRDefault="00A81CEC" w:rsidP="00967871">
      <w:pPr>
        <w:spacing w:line="360" w:lineRule="auto"/>
        <w:jc w:val="both"/>
        <w:rPr>
          <w:rFonts w:ascii="Times New Roman" w:hAnsi="Times New Roman" w:cs="Times New Roman"/>
          <w:sz w:val="24"/>
          <w:szCs w:val="24"/>
        </w:rPr>
      </w:pPr>
    </w:p>
    <w:p w14:paraId="76E66012" w14:textId="77777777" w:rsidR="00A81CEC" w:rsidRPr="00B11BDE" w:rsidRDefault="00A81CEC" w:rsidP="00190F62">
      <w:pPr>
        <w:spacing w:line="360" w:lineRule="auto"/>
        <w:ind w:left="2832" w:firstLine="708"/>
        <w:jc w:val="both"/>
        <w:rPr>
          <w:rFonts w:ascii="Times New Roman" w:hAnsi="Times New Roman" w:cs="Times New Roman"/>
          <w:b/>
          <w:sz w:val="24"/>
          <w:szCs w:val="24"/>
        </w:rPr>
      </w:pPr>
      <w:r w:rsidRPr="00B11BDE">
        <w:rPr>
          <w:rFonts w:ascii="Times New Roman" w:hAnsi="Times New Roman" w:cs="Times New Roman"/>
          <w:b/>
          <w:sz w:val="24"/>
          <w:szCs w:val="24"/>
        </w:rPr>
        <w:t>Helena Havlíčková</w:t>
      </w:r>
    </w:p>
    <w:p w14:paraId="7F00882C" w14:textId="77777777" w:rsidR="00A81CEC" w:rsidRPr="00B11BDE" w:rsidRDefault="00A81CEC" w:rsidP="00967871">
      <w:pPr>
        <w:spacing w:line="360" w:lineRule="auto"/>
        <w:jc w:val="both"/>
        <w:rPr>
          <w:rFonts w:ascii="Times New Roman" w:hAnsi="Times New Roman" w:cs="Times New Roman"/>
          <w:b/>
          <w:sz w:val="24"/>
          <w:szCs w:val="24"/>
        </w:rPr>
      </w:pPr>
    </w:p>
    <w:p w14:paraId="52750714" w14:textId="77777777" w:rsidR="00A81CEC" w:rsidRPr="00B11BDE" w:rsidRDefault="00A81CEC" w:rsidP="00967871">
      <w:pPr>
        <w:spacing w:line="360" w:lineRule="auto"/>
        <w:jc w:val="both"/>
        <w:rPr>
          <w:rFonts w:ascii="Times New Roman" w:hAnsi="Times New Roman" w:cs="Times New Roman"/>
          <w:b/>
          <w:sz w:val="24"/>
          <w:szCs w:val="24"/>
        </w:rPr>
      </w:pPr>
    </w:p>
    <w:p w14:paraId="6E9D7749" w14:textId="77777777" w:rsidR="00A81CEC" w:rsidRPr="00B11BDE" w:rsidRDefault="00A81CEC" w:rsidP="00BC7DD3">
      <w:pPr>
        <w:spacing w:line="360" w:lineRule="auto"/>
        <w:jc w:val="center"/>
        <w:rPr>
          <w:rFonts w:ascii="Times New Roman" w:hAnsi="Times New Roman" w:cs="Times New Roman"/>
          <w:b/>
          <w:sz w:val="24"/>
          <w:szCs w:val="24"/>
        </w:rPr>
      </w:pPr>
      <w:r w:rsidRPr="00B11BDE">
        <w:rPr>
          <w:rFonts w:ascii="Times New Roman" w:hAnsi="Times New Roman" w:cs="Times New Roman"/>
          <w:b/>
          <w:sz w:val="24"/>
          <w:szCs w:val="24"/>
        </w:rPr>
        <w:t>DÍTĚ S PAS, VÝVOJOVOU D</w:t>
      </w:r>
      <w:r w:rsidR="00001874" w:rsidRPr="00B11BDE">
        <w:rPr>
          <w:rFonts w:ascii="Times New Roman" w:hAnsi="Times New Roman" w:cs="Times New Roman"/>
          <w:b/>
          <w:sz w:val="24"/>
          <w:szCs w:val="24"/>
        </w:rPr>
        <w:t>Y</w:t>
      </w:r>
      <w:r w:rsidRPr="00B11BDE">
        <w:rPr>
          <w:rFonts w:ascii="Times New Roman" w:hAnsi="Times New Roman" w:cs="Times New Roman"/>
          <w:b/>
          <w:sz w:val="24"/>
          <w:szCs w:val="24"/>
        </w:rPr>
        <w:t xml:space="preserve">SFÁZIÍ A ADHD V KONTEXTU ZAŘAZENÍ DO </w:t>
      </w:r>
      <w:r w:rsidR="00190F62">
        <w:rPr>
          <w:rFonts w:ascii="Times New Roman" w:hAnsi="Times New Roman" w:cs="Times New Roman"/>
          <w:b/>
          <w:sz w:val="24"/>
          <w:szCs w:val="24"/>
        </w:rPr>
        <w:t xml:space="preserve">       </w:t>
      </w:r>
      <w:r w:rsidRPr="00B11BDE">
        <w:rPr>
          <w:rFonts w:ascii="Times New Roman" w:hAnsi="Times New Roman" w:cs="Times New Roman"/>
          <w:b/>
          <w:sz w:val="24"/>
          <w:szCs w:val="24"/>
        </w:rPr>
        <w:t>KOLEKTIVU BĚŽNÉ MŠ</w:t>
      </w:r>
    </w:p>
    <w:p w14:paraId="29F61060" w14:textId="77777777" w:rsidR="00A81CEC" w:rsidRPr="00B11BDE" w:rsidRDefault="00A81CEC" w:rsidP="00190F62">
      <w:pPr>
        <w:spacing w:line="360" w:lineRule="auto"/>
        <w:ind w:left="2832" w:firstLine="708"/>
        <w:jc w:val="both"/>
        <w:rPr>
          <w:rFonts w:ascii="Times New Roman" w:hAnsi="Times New Roman" w:cs="Times New Roman"/>
          <w:b/>
          <w:sz w:val="24"/>
          <w:szCs w:val="24"/>
        </w:rPr>
      </w:pPr>
      <w:r w:rsidRPr="00B11BDE">
        <w:rPr>
          <w:rFonts w:ascii="Times New Roman" w:hAnsi="Times New Roman" w:cs="Times New Roman"/>
          <w:b/>
          <w:sz w:val="24"/>
          <w:szCs w:val="24"/>
        </w:rPr>
        <w:t>Bakalářská práce</w:t>
      </w:r>
    </w:p>
    <w:p w14:paraId="5FDEF93B" w14:textId="77777777" w:rsidR="00A81CEC" w:rsidRPr="00B11BDE" w:rsidRDefault="00A81CEC" w:rsidP="00967871">
      <w:pPr>
        <w:spacing w:line="360" w:lineRule="auto"/>
        <w:jc w:val="both"/>
        <w:rPr>
          <w:rFonts w:ascii="Times New Roman" w:hAnsi="Times New Roman" w:cs="Times New Roman"/>
          <w:b/>
          <w:sz w:val="24"/>
          <w:szCs w:val="24"/>
        </w:rPr>
      </w:pPr>
    </w:p>
    <w:p w14:paraId="080C3BC8" w14:textId="77777777" w:rsidR="00A81CEC" w:rsidRPr="00B11BDE" w:rsidRDefault="00A81CEC" w:rsidP="00967871">
      <w:pPr>
        <w:spacing w:line="360" w:lineRule="auto"/>
        <w:jc w:val="both"/>
        <w:rPr>
          <w:rFonts w:ascii="Times New Roman" w:hAnsi="Times New Roman" w:cs="Times New Roman"/>
          <w:b/>
          <w:sz w:val="24"/>
          <w:szCs w:val="24"/>
        </w:rPr>
      </w:pPr>
    </w:p>
    <w:p w14:paraId="585E17FC" w14:textId="77777777" w:rsidR="00A81CEC" w:rsidRPr="00B11BDE" w:rsidRDefault="00A81CEC" w:rsidP="00967871">
      <w:pPr>
        <w:spacing w:line="360" w:lineRule="auto"/>
        <w:jc w:val="both"/>
        <w:rPr>
          <w:rFonts w:ascii="Times New Roman" w:hAnsi="Times New Roman" w:cs="Times New Roman"/>
          <w:b/>
          <w:sz w:val="24"/>
          <w:szCs w:val="24"/>
        </w:rPr>
      </w:pPr>
    </w:p>
    <w:p w14:paraId="2CCAFE75" w14:textId="77777777" w:rsidR="00A81CEC" w:rsidRPr="00B11BDE" w:rsidRDefault="00A81CEC" w:rsidP="00967871">
      <w:pPr>
        <w:spacing w:line="360" w:lineRule="auto"/>
        <w:jc w:val="both"/>
        <w:rPr>
          <w:rFonts w:ascii="Times New Roman" w:hAnsi="Times New Roman" w:cs="Times New Roman"/>
          <w:b/>
          <w:sz w:val="24"/>
          <w:szCs w:val="24"/>
        </w:rPr>
      </w:pPr>
    </w:p>
    <w:p w14:paraId="0290952A" w14:textId="77777777" w:rsidR="00A81CEC" w:rsidRPr="00B11BDE" w:rsidRDefault="00A81CEC" w:rsidP="00967871">
      <w:pPr>
        <w:spacing w:line="360" w:lineRule="auto"/>
        <w:jc w:val="both"/>
        <w:rPr>
          <w:rFonts w:ascii="Times New Roman" w:hAnsi="Times New Roman" w:cs="Times New Roman"/>
          <w:sz w:val="24"/>
          <w:szCs w:val="24"/>
        </w:rPr>
      </w:pPr>
    </w:p>
    <w:p w14:paraId="7FB72ABF" w14:textId="77777777" w:rsidR="00A81CEC" w:rsidRPr="00B11BDE" w:rsidRDefault="00A81CEC" w:rsidP="00967871">
      <w:pPr>
        <w:spacing w:line="360" w:lineRule="auto"/>
        <w:jc w:val="both"/>
        <w:rPr>
          <w:rFonts w:ascii="Times New Roman" w:hAnsi="Times New Roman" w:cs="Times New Roman"/>
          <w:sz w:val="24"/>
          <w:szCs w:val="24"/>
        </w:rPr>
      </w:pPr>
    </w:p>
    <w:p w14:paraId="30EFCDF6" w14:textId="77777777" w:rsidR="00A81CEC" w:rsidRPr="00B11BDE" w:rsidRDefault="00A81CEC" w:rsidP="00967871">
      <w:pPr>
        <w:spacing w:line="360" w:lineRule="auto"/>
        <w:jc w:val="both"/>
        <w:rPr>
          <w:rFonts w:ascii="Times New Roman" w:hAnsi="Times New Roman" w:cs="Times New Roman"/>
          <w:sz w:val="24"/>
          <w:szCs w:val="24"/>
        </w:rPr>
      </w:pPr>
    </w:p>
    <w:p w14:paraId="7ABD2869" w14:textId="77777777" w:rsidR="00A81CEC" w:rsidRPr="00B11BDE" w:rsidRDefault="00A81CEC" w:rsidP="00967871">
      <w:pPr>
        <w:spacing w:line="360" w:lineRule="auto"/>
        <w:jc w:val="both"/>
        <w:rPr>
          <w:rFonts w:ascii="Times New Roman" w:hAnsi="Times New Roman" w:cs="Times New Roman"/>
          <w:sz w:val="24"/>
          <w:szCs w:val="24"/>
        </w:rPr>
      </w:pPr>
    </w:p>
    <w:p w14:paraId="45C44060" w14:textId="77777777" w:rsidR="00A81CEC" w:rsidRPr="00B11BDE" w:rsidRDefault="00A81CEC" w:rsidP="00967871">
      <w:pPr>
        <w:spacing w:line="360" w:lineRule="auto"/>
        <w:jc w:val="both"/>
        <w:rPr>
          <w:rFonts w:ascii="Times New Roman" w:hAnsi="Times New Roman" w:cs="Times New Roman"/>
          <w:sz w:val="24"/>
          <w:szCs w:val="24"/>
        </w:rPr>
      </w:pPr>
    </w:p>
    <w:p w14:paraId="14E68303" w14:textId="77777777" w:rsidR="00A81CEC" w:rsidRPr="00B11BDE" w:rsidRDefault="00A81CEC" w:rsidP="00967871">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Olomouc 2022                                                   Vedoucí práce: Mgr. Pavel Svoboda, Ph.D.        </w:t>
      </w:r>
    </w:p>
    <w:p w14:paraId="6A3CBF49" w14:textId="77777777" w:rsidR="00A81CEC" w:rsidRPr="00B11BDE" w:rsidRDefault="00A81CEC" w:rsidP="00967871">
      <w:pPr>
        <w:spacing w:line="360" w:lineRule="auto"/>
        <w:jc w:val="both"/>
        <w:rPr>
          <w:rFonts w:ascii="Times New Roman" w:hAnsi="Times New Roman" w:cs="Times New Roman"/>
          <w:sz w:val="24"/>
          <w:szCs w:val="24"/>
        </w:rPr>
      </w:pPr>
    </w:p>
    <w:p w14:paraId="37835260" w14:textId="77777777" w:rsidR="00A81CEC" w:rsidRPr="00B11BDE" w:rsidRDefault="00A81CEC" w:rsidP="00967871">
      <w:pPr>
        <w:spacing w:line="360" w:lineRule="auto"/>
        <w:jc w:val="both"/>
        <w:rPr>
          <w:rFonts w:ascii="Times New Roman" w:hAnsi="Times New Roman" w:cs="Times New Roman"/>
          <w:sz w:val="24"/>
          <w:szCs w:val="24"/>
        </w:rPr>
      </w:pPr>
    </w:p>
    <w:p w14:paraId="43FBF435" w14:textId="77777777" w:rsidR="00A81CEC" w:rsidRPr="00B11BDE" w:rsidRDefault="00A81CEC" w:rsidP="00967871">
      <w:pPr>
        <w:spacing w:line="360" w:lineRule="auto"/>
        <w:jc w:val="both"/>
        <w:rPr>
          <w:rFonts w:ascii="Times New Roman" w:hAnsi="Times New Roman" w:cs="Times New Roman"/>
          <w:sz w:val="24"/>
          <w:szCs w:val="24"/>
        </w:rPr>
      </w:pPr>
    </w:p>
    <w:p w14:paraId="33D46C19" w14:textId="77777777" w:rsidR="00A81CEC" w:rsidRPr="00B11BDE" w:rsidRDefault="00A81CEC" w:rsidP="00967871">
      <w:pPr>
        <w:spacing w:line="360" w:lineRule="auto"/>
        <w:jc w:val="both"/>
        <w:rPr>
          <w:rFonts w:ascii="Times New Roman" w:hAnsi="Times New Roman" w:cs="Times New Roman"/>
          <w:sz w:val="24"/>
          <w:szCs w:val="24"/>
        </w:rPr>
      </w:pPr>
    </w:p>
    <w:p w14:paraId="7743C290" w14:textId="77777777" w:rsidR="00A81CEC" w:rsidRPr="00B11BDE" w:rsidRDefault="00A81CEC" w:rsidP="00967871">
      <w:pPr>
        <w:spacing w:line="360" w:lineRule="auto"/>
        <w:jc w:val="both"/>
        <w:rPr>
          <w:rFonts w:ascii="Times New Roman" w:hAnsi="Times New Roman" w:cs="Times New Roman"/>
          <w:sz w:val="24"/>
          <w:szCs w:val="24"/>
        </w:rPr>
      </w:pPr>
    </w:p>
    <w:p w14:paraId="7D8BF316" w14:textId="77777777" w:rsidR="00A81CEC" w:rsidRPr="00B11BDE" w:rsidRDefault="00A81CEC" w:rsidP="00967871">
      <w:pPr>
        <w:spacing w:line="360" w:lineRule="auto"/>
        <w:jc w:val="both"/>
        <w:rPr>
          <w:rFonts w:ascii="Times New Roman" w:hAnsi="Times New Roman" w:cs="Times New Roman"/>
          <w:sz w:val="24"/>
          <w:szCs w:val="24"/>
        </w:rPr>
      </w:pPr>
    </w:p>
    <w:p w14:paraId="7CF99F08" w14:textId="77777777" w:rsidR="00A81CEC" w:rsidRPr="00B11BDE" w:rsidRDefault="00A81CEC" w:rsidP="00967871">
      <w:pPr>
        <w:spacing w:line="360" w:lineRule="auto"/>
        <w:jc w:val="both"/>
        <w:rPr>
          <w:rFonts w:ascii="Times New Roman" w:hAnsi="Times New Roman" w:cs="Times New Roman"/>
          <w:sz w:val="24"/>
          <w:szCs w:val="24"/>
        </w:rPr>
      </w:pPr>
    </w:p>
    <w:p w14:paraId="0F56E27B" w14:textId="77777777" w:rsidR="00A81CEC" w:rsidRPr="00B11BDE" w:rsidRDefault="00A81CEC" w:rsidP="00967871">
      <w:pPr>
        <w:spacing w:line="360" w:lineRule="auto"/>
        <w:jc w:val="both"/>
        <w:rPr>
          <w:rFonts w:ascii="Times New Roman" w:hAnsi="Times New Roman" w:cs="Times New Roman"/>
          <w:sz w:val="24"/>
          <w:szCs w:val="24"/>
        </w:rPr>
      </w:pPr>
    </w:p>
    <w:p w14:paraId="133B43CE" w14:textId="77777777" w:rsidR="00A81CEC" w:rsidRPr="00B11BDE" w:rsidRDefault="00A81CEC" w:rsidP="00967871">
      <w:pPr>
        <w:spacing w:line="360" w:lineRule="auto"/>
        <w:jc w:val="both"/>
        <w:rPr>
          <w:rFonts w:ascii="Times New Roman" w:hAnsi="Times New Roman" w:cs="Times New Roman"/>
          <w:sz w:val="24"/>
          <w:szCs w:val="24"/>
        </w:rPr>
      </w:pPr>
    </w:p>
    <w:p w14:paraId="63A4F560" w14:textId="77777777" w:rsidR="00A81CEC" w:rsidRPr="00B11BDE" w:rsidRDefault="00A81CEC" w:rsidP="00967871">
      <w:pPr>
        <w:spacing w:line="360" w:lineRule="auto"/>
        <w:jc w:val="both"/>
        <w:rPr>
          <w:rFonts w:ascii="Times New Roman" w:hAnsi="Times New Roman" w:cs="Times New Roman"/>
          <w:sz w:val="24"/>
          <w:szCs w:val="24"/>
        </w:rPr>
      </w:pPr>
    </w:p>
    <w:p w14:paraId="4A663EEA" w14:textId="77777777" w:rsidR="00A81CEC" w:rsidRPr="00B11BDE" w:rsidRDefault="00A81CEC" w:rsidP="00967871">
      <w:pPr>
        <w:spacing w:line="360" w:lineRule="auto"/>
        <w:jc w:val="both"/>
        <w:rPr>
          <w:rFonts w:ascii="Times New Roman" w:hAnsi="Times New Roman" w:cs="Times New Roman"/>
          <w:sz w:val="24"/>
          <w:szCs w:val="24"/>
        </w:rPr>
      </w:pPr>
    </w:p>
    <w:p w14:paraId="4F886515" w14:textId="77777777" w:rsidR="00A81CEC" w:rsidRPr="00B11BDE" w:rsidRDefault="00A81CEC" w:rsidP="00967871">
      <w:pPr>
        <w:spacing w:line="360" w:lineRule="auto"/>
        <w:jc w:val="both"/>
        <w:rPr>
          <w:rFonts w:ascii="Times New Roman" w:hAnsi="Times New Roman" w:cs="Times New Roman"/>
          <w:sz w:val="24"/>
          <w:szCs w:val="24"/>
        </w:rPr>
      </w:pPr>
    </w:p>
    <w:p w14:paraId="3E9ABACF" w14:textId="77777777" w:rsidR="00A81CEC" w:rsidRPr="00B11BDE" w:rsidRDefault="00A81CEC" w:rsidP="00967871">
      <w:pPr>
        <w:spacing w:line="360" w:lineRule="auto"/>
        <w:jc w:val="both"/>
        <w:rPr>
          <w:rFonts w:ascii="Times New Roman" w:hAnsi="Times New Roman" w:cs="Times New Roman"/>
          <w:sz w:val="24"/>
          <w:szCs w:val="24"/>
        </w:rPr>
      </w:pPr>
    </w:p>
    <w:p w14:paraId="50FD6B6B" w14:textId="77777777" w:rsidR="00A81CEC" w:rsidRPr="00B11BDE" w:rsidRDefault="00A81CEC" w:rsidP="00967871">
      <w:pPr>
        <w:spacing w:line="360" w:lineRule="auto"/>
        <w:jc w:val="both"/>
        <w:rPr>
          <w:rFonts w:ascii="Times New Roman" w:hAnsi="Times New Roman" w:cs="Times New Roman"/>
          <w:sz w:val="24"/>
          <w:szCs w:val="24"/>
        </w:rPr>
      </w:pPr>
    </w:p>
    <w:p w14:paraId="250EC802" w14:textId="77777777" w:rsidR="00A81CEC" w:rsidRPr="00B11BDE" w:rsidRDefault="00A81CEC" w:rsidP="00967871">
      <w:pPr>
        <w:spacing w:line="360" w:lineRule="auto"/>
        <w:jc w:val="both"/>
        <w:rPr>
          <w:rFonts w:ascii="Times New Roman" w:hAnsi="Times New Roman" w:cs="Times New Roman"/>
          <w:sz w:val="24"/>
          <w:szCs w:val="24"/>
        </w:rPr>
      </w:pPr>
    </w:p>
    <w:p w14:paraId="431BA9ED" w14:textId="77777777" w:rsidR="00A81CEC" w:rsidRPr="00B11BDE" w:rsidRDefault="00A81CEC" w:rsidP="00967871">
      <w:pPr>
        <w:spacing w:line="360" w:lineRule="auto"/>
        <w:jc w:val="both"/>
        <w:rPr>
          <w:rFonts w:ascii="Times New Roman" w:hAnsi="Times New Roman" w:cs="Times New Roman"/>
          <w:sz w:val="24"/>
          <w:szCs w:val="24"/>
        </w:rPr>
      </w:pPr>
    </w:p>
    <w:p w14:paraId="1752C197" w14:textId="77777777" w:rsidR="00A81CEC" w:rsidRPr="00B11BDE" w:rsidRDefault="00A81CEC" w:rsidP="00967871">
      <w:pPr>
        <w:spacing w:line="360" w:lineRule="auto"/>
        <w:jc w:val="both"/>
        <w:rPr>
          <w:rFonts w:ascii="Times New Roman" w:hAnsi="Times New Roman" w:cs="Times New Roman"/>
          <w:sz w:val="24"/>
          <w:szCs w:val="24"/>
        </w:rPr>
      </w:pPr>
    </w:p>
    <w:p w14:paraId="5CD98530" w14:textId="77777777" w:rsidR="00A81CEC" w:rsidRPr="00B11BDE" w:rsidRDefault="00A81CEC" w:rsidP="00967871">
      <w:pPr>
        <w:spacing w:line="360" w:lineRule="auto"/>
        <w:jc w:val="both"/>
        <w:rPr>
          <w:rFonts w:ascii="Times New Roman" w:hAnsi="Times New Roman" w:cs="Times New Roman"/>
          <w:sz w:val="24"/>
          <w:szCs w:val="24"/>
        </w:rPr>
      </w:pPr>
    </w:p>
    <w:p w14:paraId="1FD75948" w14:textId="77777777" w:rsidR="00A81CEC" w:rsidRPr="00B11BDE" w:rsidRDefault="00A81CEC" w:rsidP="00967871">
      <w:pPr>
        <w:spacing w:line="360" w:lineRule="auto"/>
        <w:jc w:val="both"/>
        <w:rPr>
          <w:rFonts w:ascii="Times New Roman" w:hAnsi="Times New Roman" w:cs="Times New Roman"/>
          <w:b/>
          <w:sz w:val="24"/>
          <w:szCs w:val="24"/>
        </w:rPr>
      </w:pPr>
      <w:r w:rsidRPr="00B11BDE">
        <w:rPr>
          <w:rFonts w:ascii="Times New Roman" w:hAnsi="Times New Roman" w:cs="Times New Roman"/>
          <w:sz w:val="24"/>
          <w:szCs w:val="24"/>
        </w:rPr>
        <w:t xml:space="preserve">          </w:t>
      </w:r>
      <w:r w:rsidRPr="00B11BDE">
        <w:rPr>
          <w:rFonts w:ascii="Times New Roman" w:hAnsi="Times New Roman" w:cs="Times New Roman"/>
          <w:b/>
          <w:sz w:val="24"/>
          <w:szCs w:val="24"/>
        </w:rPr>
        <w:t>Prohlášení</w:t>
      </w:r>
    </w:p>
    <w:p w14:paraId="2388E6A4" w14:textId="77777777" w:rsidR="00A81CEC" w:rsidRPr="00B11BDE" w:rsidRDefault="00A81CEC" w:rsidP="00967871">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Prohlašuji, že jsem bakalářskou práci vypracovala samostatně a použila jen uvedených pramenů a literatury.</w:t>
      </w:r>
    </w:p>
    <w:p w14:paraId="5604DFFE" w14:textId="77777777" w:rsidR="00A81CEC" w:rsidRPr="00B11BDE" w:rsidRDefault="00A81CEC" w:rsidP="00967871">
      <w:pPr>
        <w:spacing w:line="360" w:lineRule="auto"/>
        <w:jc w:val="both"/>
        <w:rPr>
          <w:rFonts w:ascii="Times New Roman" w:hAnsi="Times New Roman" w:cs="Times New Roman"/>
          <w:sz w:val="24"/>
          <w:szCs w:val="24"/>
        </w:rPr>
      </w:pPr>
    </w:p>
    <w:p w14:paraId="1411F8E1" w14:textId="1A0CF925" w:rsidR="00A81CEC" w:rsidRPr="00B11BDE" w:rsidRDefault="00A81CEC" w:rsidP="00967871">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 </w:t>
      </w:r>
      <w:r w:rsidR="001022D8">
        <w:rPr>
          <w:rFonts w:ascii="Times New Roman" w:hAnsi="Times New Roman" w:cs="Times New Roman"/>
          <w:sz w:val="24"/>
          <w:szCs w:val="24"/>
        </w:rPr>
        <w:t>Olomouci</w:t>
      </w:r>
      <w:r w:rsidRPr="00B11BDE">
        <w:rPr>
          <w:rFonts w:ascii="Times New Roman" w:hAnsi="Times New Roman" w:cs="Times New Roman"/>
          <w:sz w:val="24"/>
          <w:szCs w:val="24"/>
        </w:rPr>
        <w:t xml:space="preserve"> dne…………………….                               …………………………………………</w:t>
      </w:r>
    </w:p>
    <w:p w14:paraId="10858EE8" w14:textId="77777777" w:rsidR="00A81CEC" w:rsidRPr="00B11BDE" w:rsidRDefault="00A81CEC" w:rsidP="00967871">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                                                                                                   Helena Havlíčková</w:t>
      </w:r>
    </w:p>
    <w:p w14:paraId="6EC8127A" w14:textId="77777777" w:rsidR="00A81CEC" w:rsidRPr="00B11BDE" w:rsidRDefault="00A81CEC" w:rsidP="00967871">
      <w:pPr>
        <w:spacing w:line="360" w:lineRule="auto"/>
        <w:jc w:val="both"/>
        <w:rPr>
          <w:rFonts w:ascii="Times New Roman" w:hAnsi="Times New Roman" w:cs="Times New Roman"/>
          <w:sz w:val="24"/>
          <w:szCs w:val="24"/>
        </w:rPr>
      </w:pPr>
    </w:p>
    <w:p w14:paraId="0C79B501" w14:textId="77777777" w:rsidR="00A81CEC" w:rsidRPr="00B11BDE" w:rsidRDefault="00A81CEC" w:rsidP="00967871">
      <w:pPr>
        <w:spacing w:line="360" w:lineRule="auto"/>
        <w:jc w:val="both"/>
        <w:rPr>
          <w:rFonts w:ascii="Times New Roman" w:hAnsi="Times New Roman" w:cs="Times New Roman"/>
          <w:sz w:val="24"/>
          <w:szCs w:val="24"/>
        </w:rPr>
      </w:pPr>
    </w:p>
    <w:p w14:paraId="3421A362" w14:textId="77777777" w:rsidR="00A81CEC" w:rsidRPr="00B11BDE" w:rsidRDefault="00A81CEC" w:rsidP="00967871">
      <w:pPr>
        <w:spacing w:line="360" w:lineRule="auto"/>
        <w:jc w:val="both"/>
        <w:rPr>
          <w:rFonts w:ascii="Times New Roman" w:hAnsi="Times New Roman" w:cs="Times New Roman"/>
          <w:sz w:val="24"/>
          <w:szCs w:val="24"/>
        </w:rPr>
      </w:pPr>
    </w:p>
    <w:p w14:paraId="0985AD0A" w14:textId="77777777" w:rsidR="00A81CEC" w:rsidRPr="00B11BDE" w:rsidRDefault="00A81CEC" w:rsidP="00967871">
      <w:pPr>
        <w:spacing w:line="360" w:lineRule="auto"/>
        <w:jc w:val="both"/>
        <w:rPr>
          <w:rFonts w:ascii="Times New Roman" w:hAnsi="Times New Roman" w:cs="Times New Roman"/>
          <w:sz w:val="24"/>
          <w:szCs w:val="24"/>
        </w:rPr>
      </w:pPr>
    </w:p>
    <w:p w14:paraId="684C0237" w14:textId="77777777" w:rsidR="00A81CEC" w:rsidRPr="00B11BDE" w:rsidRDefault="00A81CEC" w:rsidP="00967871">
      <w:pPr>
        <w:spacing w:line="360" w:lineRule="auto"/>
        <w:jc w:val="both"/>
        <w:rPr>
          <w:rFonts w:ascii="Times New Roman" w:hAnsi="Times New Roman" w:cs="Times New Roman"/>
          <w:sz w:val="24"/>
          <w:szCs w:val="24"/>
        </w:rPr>
      </w:pPr>
    </w:p>
    <w:p w14:paraId="46FDF0EA" w14:textId="77777777" w:rsidR="00A81CEC" w:rsidRPr="00B11BDE" w:rsidRDefault="00A81CEC" w:rsidP="00967871">
      <w:pPr>
        <w:spacing w:line="360" w:lineRule="auto"/>
        <w:jc w:val="both"/>
        <w:rPr>
          <w:rFonts w:ascii="Times New Roman" w:hAnsi="Times New Roman" w:cs="Times New Roman"/>
          <w:sz w:val="24"/>
          <w:szCs w:val="24"/>
        </w:rPr>
      </w:pPr>
    </w:p>
    <w:p w14:paraId="1710214B" w14:textId="77777777" w:rsidR="00A81CEC" w:rsidRPr="00B11BDE" w:rsidRDefault="00A81CEC" w:rsidP="00967871">
      <w:pPr>
        <w:spacing w:line="360" w:lineRule="auto"/>
        <w:jc w:val="both"/>
        <w:rPr>
          <w:rFonts w:ascii="Times New Roman" w:hAnsi="Times New Roman" w:cs="Times New Roman"/>
          <w:sz w:val="24"/>
          <w:szCs w:val="24"/>
        </w:rPr>
      </w:pPr>
    </w:p>
    <w:p w14:paraId="60D9FD61" w14:textId="77777777" w:rsidR="00A81CEC" w:rsidRPr="00B11BDE" w:rsidRDefault="00A81CEC" w:rsidP="00967871">
      <w:pPr>
        <w:spacing w:line="360" w:lineRule="auto"/>
        <w:jc w:val="both"/>
        <w:rPr>
          <w:rFonts w:ascii="Times New Roman" w:hAnsi="Times New Roman" w:cs="Times New Roman"/>
          <w:sz w:val="24"/>
          <w:szCs w:val="24"/>
        </w:rPr>
      </w:pPr>
    </w:p>
    <w:p w14:paraId="25DA68DA" w14:textId="77777777" w:rsidR="00A81CEC" w:rsidRPr="00B11BDE" w:rsidRDefault="00A81CEC" w:rsidP="00967871">
      <w:pPr>
        <w:spacing w:line="360" w:lineRule="auto"/>
        <w:jc w:val="both"/>
        <w:rPr>
          <w:rFonts w:ascii="Times New Roman" w:hAnsi="Times New Roman" w:cs="Times New Roman"/>
          <w:sz w:val="24"/>
          <w:szCs w:val="24"/>
        </w:rPr>
      </w:pPr>
    </w:p>
    <w:p w14:paraId="46F53B47" w14:textId="77777777" w:rsidR="00A81CEC" w:rsidRPr="00B11BDE" w:rsidRDefault="00A81CEC" w:rsidP="00967871">
      <w:pPr>
        <w:spacing w:line="360" w:lineRule="auto"/>
        <w:jc w:val="both"/>
        <w:rPr>
          <w:rFonts w:ascii="Times New Roman" w:hAnsi="Times New Roman" w:cs="Times New Roman"/>
          <w:sz w:val="24"/>
          <w:szCs w:val="24"/>
        </w:rPr>
      </w:pPr>
    </w:p>
    <w:p w14:paraId="48EFE297" w14:textId="77777777" w:rsidR="00A81CEC" w:rsidRPr="00B11BDE" w:rsidRDefault="00A81CEC" w:rsidP="00967871">
      <w:pPr>
        <w:spacing w:line="360" w:lineRule="auto"/>
        <w:jc w:val="both"/>
        <w:rPr>
          <w:rFonts w:ascii="Times New Roman" w:hAnsi="Times New Roman" w:cs="Times New Roman"/>
          <w:sz w:val="24"/>
          <w:szCs w:val="24"/>
        </w:rPr>
      </w:pPr>
    </w:p>
    <w:p w14:paraId="35D4A5DB" w14:textId="77777777" w:rsidR="00A81CEC" w:rsidRPr="00B11BDE" w:rsidRDefault="00A81CEC" w:rsidP="00967871">
      <w:pPr>
        <w:spacing w:line="360" w:lineRule="auto"/>
        <w:jc w:val="both"/>
        <w:rPr>
          <w:rFonts w:ascii="Times New Roman" w:hAnsi="Times New Roman" w:cs="Times New Roman"/>
          <w:sz w:val="24"/>
          <w:szCs w:val="24"/>
        </w:rPr>
      </w:pPr>
    </w:p>
    <w:p w14:paraId="39EB84B9" w14:textId="77777777" w:rsidR="00A81CEC" w:rsidRPr="00B11BDE" w:rsidRDefault="00A81CEC" w:rsidP="00967871">
      <w:pPr>
        <w:spacing w:line="360" w:lineRule="auto"/>
        <w:jc w:val="both"/>
        <w:rPr>
          <w:rFonts w:ascii="Times New Roman" w:hAnsi="Times New Roman" w:cs="Times New Roman"/>
          <w:sz w:val="24"/>
          <w:szCs w:val="24"/>
        </w:rPr>
      </w:pPr>
    </w:p>
    <w:p w14:paraId="1B4F6F99" w14:textId="77777777" w:rsidR="00A81CEC" w:rsidRPr="00B11BDE" w:rsidRDefault="00A81CEC" w:rsidP="00967871">
      <w:pPr>
        <w:spacing w:line="360" w:lineRule="auto"/>
        <w:jc w:val="both"/>
        <w:rPr>
          <w:rFonts w:ascii="Times New Roman" w:hAnsi="Times New Roman" w:cs="Times New Roman"/>
          <w:sz w:val="24"/>
          <w:szCs w:val="24"/>
        </w:rPr>
      </w:pPr>
    </w:p>
    <w:p w14:paraId="5178F182" w14:textId="77777777" w:rsidR="00A81CEC" w:rsidRPr="00B11BDE" w:rsidRDefault="00A81CEC" w:rsidP="00967871">
      <w:pPr>
        <w:spacing w:line="360" w:lineRule="auto"/>
        <w:jc w:val="both"/>
        <w:rPr>
          <w:rFonts w:ascii="Times New Roman" w:hAnsi="Times New Roman" w:cs="Times New Roman"/>
          <w:sz w:val="24"/>
          <w:szCs w:val="24"/>
        </w:rPr>
      </w:pPr>
    </w:p>
    <w:p w14:paraId="27D5F985" w14:textId="77777777" w:rsidR="00A81CEC" w:rsidRPr="00B11BDE" w:rsidRDefault="00A81CEC" w:rsidP="00967871">
      <w:pPr>
        <w:spacing w:line="360" w:lineRule="auto"/>
        <w:jc w:val="both"/>
        <w:rPr>
          <w:rFonts w:ascii="Times New Roman" w:hAnsi="Times New Roman" w:cs="Times New Roman"/>
          <w:sz w:val="24"/>
          <w:szCs w:val="24"/>
        </w:rPr>
      </w:pPr>
    </w:p>
    <w:p w14:paraId="56D22F5E" w14:textId="77777777" w:rsidR="00A81CEC" w:rsidRPr="00B11BDE" w:rsidRDefault="00A81CEC" w:rsidP="00967871">
      <w:pPr>
        <w:spacing w:line="360" w:lineRule="auto"/>
        <w:jc w:val="both"/>
        <w:rPr>
          <w:rFonts w:ascii="Times New Roman" w:hAnsi="Times New Roman" w:cs="Times New Roman"/>
          <w:sz w:val="24"/>
          <w:szCs w:val="24"/>
        </w:rPr>
      </w:pPr>
    </w:p>
    <w:p w14:paraId="587010FF" w14:textId="77777777" w:rsidR="00A81CEC" w:rsidRPr="00B11BDE" w:rsidRDefault="00A81CEC" w:rsidP="00967871">
      <w:pPr>
        <w:spacing w:line="360" w:lineRule="auto"/>
        <w:jc w:val="both"/>
        <w:rPr>
          <w:rFonts w:ascii="Times New Roman" w:hAnsi="Times New Roman" w:cs="Times New Roman"/>
          <w:sz w:val="24"/>
          <w:szCs w:val="24"/>
        </w:rPr>
      </w:pPr>
    </w:p>
    <w:p w14:paraId="5E48FD66" w14:textId="77777777" w:rsidR="00A81CEC" w:rsidRPr="00B11BDE" w:rsidRDefault="00A81CEC" w:rsidP="00967871">
      <w:pPr>
        <w:spacing w:line="360" w:lineRule="auto"/>
        <w:jc w:val="both"/>
        <w:rPr>
          <w:rFonts w:ascii="Times New Roman" w:hAnsi="Times New Roman" w:cs="Times New Roman"/>
          <w:b/>
          <w:sz w:val="24"/>
          <w:szCs w:val="24"/>
        </w:rPr>
      </w:pPr>
      <w:r w:rsidRPr="00B11BDE">
        <w:rPr>
          <w:rFonts w:ascii="Times New Roman" w:hAnsi="Times New Roman" w:cs="Times New Roman"/>
          <w:b/>
          <w:sz w:val="24"/>
          <w:szCs w:val="24"/>
        </w:rPr>
        <w:t xml:space="preserve">Poděkování </w:t>
      </w:r>
    </w:p>
    <w:p w14:paraId="312E0813" w14:textId="77777777" w:rsidR="0068040B" w:rsidRPr="00B11BDE" w:rsidRDefault="00A81CEC" w:rsidP="00967871">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Děkuji Mgr. Pavlu Svobodovi, Ph.D. za odborné vedení bakalářské práce, za cenné rady a připomínky</w:t>
      </w:r>
      <w:r w:rsidR="00A92FCA" w:rsidRPr="00B11BDE">
        <w:rPr>
          <w:rFonts w:ascii="Times New Roman" w:hAnsi="Times New Roman" w:cs="Times New Roman"/>
          <w:sz w:val="24"/>
          <w:szCs w:val="24"/>
        </w:rPr>
        <w:t>.</w:t>
      </w:r>
    </w:p>
    <w:p w14:paraId="4DF88875" w14:textId="77777777" w:rsidR="00A92FCA" w:rsidRPr="00B11BDE" w:rsidRDefault="00A92FCA" w:rsidP="00967871">
      <w:pPr>
        <w:spacing w:line="360" w:lineRule="auto"/>
        <w:jc w:val="both"/>
        <w:rPr>
          <w:rFonts w:ascii="Times New Roman" w:hAnsi="Times New Roman" w:cs="Times New Roman"/>
          <w:sz w:val="24"/>
          <w:szCs w:val="24"/>
        </w:rPr>
      </w:pPr>
    </w:p>
    <w:p w14:paraId="5297DC40" w14:textId="77777777" w:rsidR="00A92FCA" w:rsidRPr="00B11BDE" w:rsidRDefault="001235D4" w:rsidP="00967871">
      <w:pPr>
        <w:tabs>
          <w:tab w:val="left" w:pos="2790"/>
        </w:tabs>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ab/>
      </w:r>
    </w:p>
    <w:p w14:paraId="26E964BC" w14:textId="77777777" w:rsidR="00A92FCA" w:rsidRPr="00B11BDE" w:rsidRDefault="00A92FCA" w:rsidP="00967871">
      <w:pPr>
        <w:pStyle w:val="Nadpis1"/>
        <w:numPr>
          <w:ilvl w:val="0"/>
          <w:numId w:val="0"/>
        </w:numPr>
        <w:tabs>
          <w:tab w:val="left" w:pos="2790"/>
        </w:tabs>
        <w:jc w:val="both"/>
        <w:rPr>
          <w:rFonts w:cs="Times New Roman"/>
        </w:rPr>
        <w:sectPr w:rsidR="00A92FCA" w:rsidRPr="00B11BDE" w:rsidSect="004306FF">
          <w:footerReference w:type="default" r:id="rId8"/>
          <w:headerReference w:type="first" r:id="rId9"/>
          <w:pgSz w:w="11906" w:h="16838"/>
          <w:pgMar w:top="1418" w:right="1134" w:bottom="1418" w:left="1701" w:header="708" w:footer="708" w:gutter="0"/>
          <w:pgNumType w:start="6"/>
          <w:cols w:space="708"/>
          <w:docGrid w:linePitch="360"/>
        </w:sectPr>
      </w:pPr>
    </w:p>
    <w:sdt>
      <w:sdtPr>
        <w:rPr>
          <w:rFonts w:ascii="Times New Roman" w:hAnsi="Times New Roman" w:cs="Times New Roman"/>
        </w:rPr>
        <w:id w:val="-1120598246"/>
        <w:docPartObj>
          <w:docPartGallery w:val="Table of Contents"/>
          <w:docPartUnique/>
        </w:docPartObj>
      </w:sdtPr>
      <w:sdtEndPr>
        <w:rPr>
          <w:b/>
          <w:bCs/>
        </w:rPr>
      </w:sdtEndPr>
      <w:sdtContent>
        <w:p w14:paraId="3C70ED00" w14:textId="1A99285F" w:rsidR="00C60423" w:rsidRDefault="007C6D35">
          <w:pPr>
            <w:pStyle w:val="Obsah3"/>
            <w:tabs>
              <w:tab w:val="right" w:leader="dot" w:pos="9061"/>
            </w:tabs>
            <w:rPr>
              <w:rFonts w:eastAsiaTheme="minorEastAsia"/>
              <w:noProof/>
              <w:lang w:eastAsia="cs-CZ"/>
            </w:rPr>
          </w:pPr>
          <w:r w:rsidRPr="00B11BDE">
            <w:rPr>
              <w:rFonts w:ascii="Times New Roman" w:hAnsi="Times New Roman" w:cs="Times New Roman"/>
            </w:rPr>
            <w:fldChar w:fldCharType="begin"/>
          </w:r>
          <w:r w:rsidR="007368DC" w:rsidRPr="00B11BDE">
            <w:rPr>
              <w:rFonts w:ascii="Times New Roman" w:hAnsi="Times New Roman" w:cs="Times New Roman"/>
            </w:rPr>
            <w:instrText xml:space="preserve"> TOC \o "1-3" \h \z \u </w:instrText>
          </w:r>
          <w:r w:rsidRPr="00B11BDE">
            <w:rPr>
              <w:rFonts w:ascii="Times New Roman" w:hAnsi="Times New Roman" w:cs="Times New Roman"/>
            </w:rPr>
            <w:fldChar w:fldCharType="separate"/>
          </w:r>
          <w:hyperlink w:anchor="_Toc120864745" w:history="1">
            <w:r w:rsidR="00C60423" w:rsidRPr="0080769D">
              <w:rPr>
                <w:rStyle w:val="Hypertextovodkaz"/>
                <w:rFonts w:cs="Times New Roman"/>
                <w:noProof/>
              </w:rPr>
              <w:t>Úvod</w:t>
            </w:r>
            <w:r w:rsidR="00C60423">
              <w:rPr>
                <w:noProof/>
                <w:webHidden/>
              </w:rPr>
              <w:tab/>
            </w:r>
            <w:r w:rsidR="00C60423">
              <w:rPr>
                <w:noProof/>
                <w:webHidden/>
              </w:rPr>
              <w:fldChar w:fldCharType="begin"/>
            </w:r>
            <w:r w:rsidR="00C60423">
              <w:rPr>
                <w:noProof/>
                <w:webHidden/>
              </w:rPr>
              <w:instrText xml:space="preserve"> PAGEREF _Toc120864745 \h </w:instrText>
            </w:r>
            <w:r w:rsidR="00C60423">
              <w:rPr>
                <w:noProof/>
                <w:webHidden/>
              </w:rPr>
            </w:r>
            <w:r w:rsidR="00C60423">
              <w:rPr>
                <w:noProof/>
                <w:webHidden/>
              </w:rPr>
              <w:fldChar w:fldCharType="separate"/>
            </w:r>
            <w:r w:rsidR="00C60423">
              <w:rPr>
                <w:noProof/>
                <w:webHidden/>
              </w:rPr>
              <w:t>6</w:t>
            </w:r>
            <w:r w:rsidR="00C60423">
              <w:rPr>
                <w:noProof/>
                <w:webHidden/>
              </w:rPr>
              <w:fldChar w:fldCharType="end"/>
            </w:r>
          </w:hyperlink>
        </w:p>
        <w:p w14:paraId="5340DDC9" w14:textId="1A2AA2C6" w:rsidR="00C60423" w:rsidRDefault="00000000">
          <w:pPr>
            <w:pStyle w:val="Obsah3"/>
            <w:tabs>
              <w:tab w:val="right" w:leader="dot" w:pos="9061"/>
            </w:tabs>
            <w:rPr>
              <w:rFonts w:eastAsiaTheme="minorEastAsia"/>
              <w:noProof/>
              <w:lang w:eastAsia="cs-CZ"/>
            </w:rPr>
          </w:pPr>
          <w:hyperlink w:anchor="_Toc120864746" w:history="1">
            <w:r w:rsidR="00C60423" w:rsidRPr="0080769D">
              <w:rPr>
                <w:rStyle w:val="Hypertextovodkaz"/>
                <w:rFonts w:cs="Times New Roman"/>
                <w:noProof/>
              </w:rPr>
              <w:t>TEORETICKÁ ČÁST</w:t>
            </w:r>
            <w:r w:rsidR="00C60423">
              <w:rPr>
                <w:noProof/>
                <w:webHidden/>
              </w:rPr>
              <w:tab/>
            </w:r>
            <w:r w:rsidR="00C60423">
              <w:rPr>
                <w:noProof/>
                <w:webHidden/>
              </w:rPr>
              <w:fldChar w:fldCharType="begin"/>
            </w:r>
            <w:r w:rsidR="00C60423">
              <w:rPr>
                <w:noProof/>
                <w:webHidden/>
              </w:rPr>
              <w:instrText xml:space="preserve"> PAGEREF _Toc120864746 \h </w:instrText>
            </w:r>
            <w:r w:rsidR="00C60423">
              <w:rPr>
                <w:noProof/>
                <w:webHidden/>
              </w:rPr>
            </w:r>
            <w:r w:rsidR="00C60423">
              <w:rPr>
                <w:noProof/>
                <w:webHidden/>
              </w:rPr>
              <w:fldChar w:fldCharType="separate"/>
            </w:r>
            <w:r w:rsidR="00C60423">
              <w:rPr>
                <w:noProof/>
                <w:webHidden/>
              </w:rPr>
              <w:t>7</w:t>
            </w:r>
            <w:r w:rsidR="00C60423">
              <w:rPr>
                <w:noProof/>
                <w:webHidden/>
              </w:rPr>
              <w:fldChar w:fldCharType="end"/>
            </w:r>
          </w:hyperlink>
        </w:p>
        <w:p w14:paraId="7A89381D" w14:textId="71FF0803" w:rsidR="00C60423" w:rsidRDefault="00000000">
          <w:pPr>
            <w:pStyle w:val="Obsah1"/>
            <w:tabs>
              <w:tab w:val="right" w:leader="dot" w:pos="9061"/>
            </w:tabs>
            <w:rPr>
              <w:rFonts w:eastAsiaTheme="minorEastAsia"/>
              <w:noProof/>
              <w:lang w:eastAsia="cs-CZ"/>
            </w:rPr>
          </w:pPr>
          <w:hyperlink w:anchor="_Toc120864747" w:history="1">
            <w:r w:rsidR="00C60423" w:rsidRPr="0080769D">
              <w:rPr>
                <w:rStyle w:val="Hypertextovodkaz"/>
                <w:rFonts w:cs="Times New Roman"/>
                <w:noProof/>
              </w:rPr>
              <w:t>1 Vývoj dítěte</w:t>
            </w:r>
            <w:r w:rsidR="00C60423">
              <w:rPr>
                <w:noProof/>
                <w:webHidden/>
              </w:rPr>
              <w:tab/>
            </w:r>
            <w:r w:rsidR="00C60423">
              <w:rPr>
                <w:noProof/>
                <w:webHidden/>
              </w:rPr>
              <w:fldChar w:fldCharType="begin"/>
            </w:r>
            <w:r w:rsidR="00C60423">
              <w:rPr>
                <w:noProof/>
                <w:webHidden/>
              </w:rPr>
              <w:instrText xml:space="preserve"> PAGEREF _Toc120864747 \h </w:instrText>
            </w:r>
            <w:r w:rsidR="00C60423">
              <w:rPr>
                <w:noProof/>
                <w:webHidden/>
              </w:rPr>
            </w:r>
            <w:r w:rsidR="00C60423">
              <w:rPr>
                <w:noProof/>
                <w:webHidden/>
              </w:rPr>
              <w:fldChar w:fldCharType="separate"/>
            </w:r>
            <w:r w:rsidR="00C60423">
              <w:rPr>
                <w:noProof/>
                <w:webHidden/>
              </w:rPr>
              <w:t>7</w:t>
            </w:r>
            <w:r w:rsidR="00C60423">
              <w:rPr>
                <w:noProof/>
                <w:webHidden/>
              </w:rPr>
              <w:fldChar w:fldCharType="end"/>
            </w:r>
          </w:hyperlink>
        </w:p>
        <w:p w14:paraId="7D3AB767" w14:textId="4D223ECA" w:rsidR="00C60423" w:rsidRDefault="00000000">
          <w:pPr>
            <w:pStyle w:val="Obsah2"/>
            <w:rPr>
              <w:rFonts w:eastAsiaTheme="minorEastAsia"/>
              <w:noProof/>
              <w:lang w:eastAsia="cs-CZ"/>
            </w:rPr>
          </w:pPr>
          <w:hyperlink w:anchor="_Toc120864748" w:history="1">
            <w:r w:rsidR="00C60423" w:rsidRPr="0080769D">
              <w:rPr>
                <w:rStyle w:val="Hypertextovodkaz"/>
                <w:rFonts w:cs="Times New Roman"/>
                <w:noProof/>
              </w:rPr>
              <w:t>1.1</w:t>
            </w:r>
            <w:r w:rsidR="00C60423">
              <w:rPr>
                <w:rFonts w:eastAsiaTheme="minorEastAsia"/>
                <w:noProof/>
                <w:lang w:eastAsia="cs-CZ"/>
              </w:rPr>
              <w:tab/>
            </w:r>
            <w:r w:rsidR="00C60423" w:rsidRPr="0080769D">
              <w:rPr>
                <w:rStyle w:val="Hypertextovodkaz"/>
                <w:rFonts w:cs="Times New Roman"/>
                <w:noProof/>
              </w:rPr>
              <w:t>Prenatální období</w:t>
            </w:r>
            <w:r w:rsidR="00C60423">
              <w:rPr>
                <w:noProof/>
                <w:webHidden/>
              </w:rPr>
              <w:tab/>
            </w:r>
            <w:r w:rsidR="00C60423">
              <w:rPr>
                <w:noProof/>
                <w:webHidden/>
              </w:rPr>
              <w:fldChar w:fldCharType="begin"/>
            </w:r>
            <w:r w:rsidR="00C60423">
              <w:rPr>
                <w:noProof/>
                <w:webHidden/>
              </w:rPr>
              <w:instrText xml:space="preserve"> PAGEREF _Toc120864748 \h </w:instrText>
            </w:r>
            <w:r w:rsidR="00C60423">
              <w:rPr>
                <w:noProof/>
                <w:webHidden/>
              </w:rPr>
            </w:r>
            <w:r w:rsidR="00C60423">
              <w:rPr>
                <w:noProof/>
                <w:webHidden/>
              </w:rPr>
              <w:fldChar w:fldCharType="separate"/>
            </w:r>
            <w:r w:rsidR="00C60423">
              <w:rPr>
                <w:noProof/>
                <w:webHidden/>
              </w:rPr>
              <w:t>7</w:t>
            </w:r>
            <w:r w:rsidR="00C60423">
              <w:rPr>
                <w:noProof/>
                <w:webHidden/>
              </w:rPr>
              <w:fldChar w:fldCharType="end"/>
            </w:r>
          </w:hyperlink>
        </w:p>
        <w:p w14:paraId="509AE8D2" w14:textId="0208911C" w:rsidR="00C60423" w:rsidRDefault="00000000">
          <w:pPr>
            <w:pStyle w:val="Obsah2"/>
            <w:rPr>
              <w:rFonts w:eastAsiaTheme="minorEastAsia"/>
              <w:noProof/>
              <w:lang w:eastAsia="cs-CZ"/>
            </w:rPr>
          </w:pPr>
          <w:hyperlink w:anchor="_Toc120864749" w:history="1">
            <w:r w:rsidR="00C60423" w:rsidRPr="0080769D">
              <w:rPr>
                <w:rStyle w:val="Hypertextovodkaz"/>
                <w:rFonts w:cs="Times New Roman"/>
                <w:noProof/>
              </w:rPr>
              <w:t>1.1.</w:t>
            </w:r>
            <w:r w:rsidR="00C60423">
              <w:rPr>
                <w:rFonts w:eastAsiaTheme="minorEastAsia"/>
                <w:noProof/>
                <w:lang w:eastAsia="cs-CZ"/>
              </w:rPr>
              <w:tab/>
            </w:r>
            <w:r w:rsidR="00C60423" w:rsidRPr="0080769D">
              <w:rPr>
                <w:rStyle w:val="Hypertextovodkaz"/>
                <w:rFonts w:cs="Times New Roman"/>
                <w:noProof/>
              </w:rPr>
              <w:t>Perinatální období</w:t>
            </w:r>
            <w:r w:rsidR="00C60423">
              <w:rPr>
                <w:noProof/>
                <w:webHidden/>
              </w:rPr>
              <w:tab/>
            </w:r>
            <w:r w:rsidR="00C60423">
              <w:rPr>
                <w:noProof/>
                <w:webHidden/>
              </w:rPr>
              <w:fldChar w:fldCharType="begin"/>
            </w:r>
            <w:r w:rsidR="00C60423">
              <w:rPr>
                <w:noProof/>
                <w:webHidden/>
              </w:rPr>
              <w:instrText xml:space="preserve"> PAGEREF _Toc120864749 \h </w:instrText>
            </w:r>
            <w:r w:rsidR="00C60423">
              <w:rPr>
                <w:noProof/>
                <w:webHidden/>
              </w:rPr>
            </w:r>
            <w:r w:rsidR="00C60423">
              <w:rPr>
                <w:noProof/>
                <w:webHidden/>
              </w:rPr>
              <w:fldChar w:fldCharType="separate"/>
            </w:r>
            <w:r w:rsidR="00C60423">
              <w:rPr>
                <w:noProof/>
                <w:webHidden/>
              </w:rPr>
              <w:t>7</w:t>
            </w:r>
            <w:r w:rsidR="00C60423">
              <w:rPr>
                <w:noProof/>
                <w:webHidden/>
              </w:rPr>
              <w:fldChar w:fldCharType="end"/>
            </w:r>
          </w:hyperlink>
        </w:p>
        <w:p w14:paraId="61E2AA9C" w14:textId="223C1E66" w:rsidR="00C60423" w:rsidRDefault="00000000">
          <w:pPr>
            <w:pStyle w:val="Obsah2"/>
            <w:rPr>
              <w:rFonts w:eastAsiaTheme="minorEastAsia"/>
              <w:noProof/>
              <w:lang w:eastAsia="cs-CZ"/>
            </w:rPr>
          </w:pPr>
          <w:hyperlink w:anchor="_Toc120864750" w:history="1">
            <w:r w:rsidR="00C60423" w:rsidRPr="0080769D">
              <w:rPr>
                <w:rStyle w:val="Hypertextovodkaz"/>
                <w:rFonts w:cs="Times New Roman"/>
                <w:noProof/>
              </w:rPr>
              <w:t>1.2.</w:t>
            </w:r>
            <w:r w:rsidR="00C60423">
              <w:rPr>
                <w:rFonts w:eastAsiaTheme="minorEastAsia"/>
                <w:noProof/>
                <w:lang w:eastAsia="cs-CZ"/>
              </w:rPr>
              <w:tab/>
            </w:r>
            <w:r w:rsidR="00C60423" w:rsidRPr="0080769D">
              <w:rPr>
                <w:rStyle w:val="Hypertextovodkaz"/>
                <w:rFonts w:cs="Times New Roman"/>
                <w:noProof/>
              </w:rPr>
              <w:t>Postnatální období</w:t>
            </w:r>
            <w:r w:rsidR="00C60423">
              <w:rPr>
                <w:noProof/>
                <w:webHidden/>
              </w:rPr>
              <w:tab/>
            </w:r>
            <w:r w:rsidR="00C60423">
              <w:rPr>
                <w:noProof/>
                <w:webHidden/>
              </w:rPr>
              <w:fldChar w:fldCharType="begin"/>
            </w:r>
            <w:r w:rsidR="00C60423">
              <w:rPr>
                <w:noProof/>
                <w:webHidden/>
              </w:rPr>
              <w:instrText xml:space="preserve"> PAGEREF _Toc120864750 \h </w:instrText>
            </w:r>
            <w:r w:rsidR="00C60423">
              <w:rPr>
                <w:noProof/>
                <w:webHidden/>
              </w:rPr>
            </w:r>
            <w:r w:rsidR="00C60423">
              <w:rPr>
                <w:noProof/>
                <w:webHidden/>
              </w:rPr>
              <w:fldChar w:fldCharType="separate"/>
            </w:r>
            <w:r w:rsidR="00C60423">
              <w:rPr>
                <w:noProof/>
                <w:webHidden/>
              </w:rPr>
              <w:t>8</w:t>
            </w:r>
            <w:r w:rsidR="00C60423">
              <w:rPr>
                <w:noProof/>
                <w:webHidden/>
              </w:rPr>
              <w:fldChar w:fldCharType="end"/>
            </w:r>
          </w:hyperlink>
        </w:p>
        <w:p w14:paraId="4FB81935" w14:textId="288620EF" w:rsidR="00C60423" w:rsidRDefault="00000000">
          <w:pPr>
            <w:pStyle w:val="Obsah1"/>
            <w:tabs>
              <w:tab w:val="left" w:pos="440"/>
              <w:tab w:val="right" w:leader="dot" w:pos="9061"/>
            </w:tabs>
            <w:rPr>
              <w:rFonts w:eastAsiaTheme="minorEastAsia"/>
              <w:noProof/>
              <w:lang w:eastAsia="cs-CZ"/>
            </w:rPr>
          </w:pPr>
          <w:hyperlink w:anchor="_Toc120864751" w:history="1">
            <w:r w:rsidR="00C60423" w:rsidRPr="0080769D">
              <w:rPr>
                <w:rStyle w:val="Hypertextovodkaz"/>
                <w:rFonts w:cs="Times New Roman"/>
                <w:noProof/>
              </w:rPr>
              <w:t>2.</w:t>
            </w:r>
            <w:r w:rsidR="00C60423">
              <w:rPr>
                <w:rFonts w:eastAsiaTheme="minorEastAsia"/>
                <w:noProof/>
                <w:lang w:eastAsia="cs-CZ"/>
              </w:rPr>
              <w:tab/>
            </w:r>
            <w:r w:rsidR="00C60423" w:rsidRPr="0080769D">
              <w:rPr>
                <w:rStyle w:val="Hypertextovodkaz"/>
                <w:rFonts w:cs="Times New Roman"/>
                <w:noProof/>
              </w:rPr>
              <w:t>Předškolní věk</w:t>
            </w:r>
            <w:r w:rsidR="00C60423">
              <w:rPr>
                <w:noProof/>
                <w:webHidden/>
              </w:rPr>
              <w:tab/>
            </w:r>
            <w:r w:rsidR="00C60423">
              <w:rPr>
                <w:noProof/>
                <w:webHidden/>
              </w:rPr>
              <w:fldChar w:fldCharType="begin"/>
            </w:r>
            <w:r w:rsidR="00C60423">
              <w:rPr>
                <w:noProof/>
                <w:webHidden/>
              </w:rPr>
              <w:instrText xml:space="preserve"> PAGEREF _Toc120864751 \h </w:instrText>
            </w:r>
            <w:r w:rsidR="00C60423">
              <w:rPr>
                <w:noProof/>
                <w:webHidden/>
              </w:rPr>
            </w:r>
            <w:r w:rsidR="00C60423">
              <w:rPr>
                <w:noProof/>
                <w:webHidden/>
              </w:rPr>
              <w:fldChar w:fldCharType="separate"/>
            </w:r>
            <w:r w:rsidR="00C60423">
              <w:rPr>
                <w:noProof/>
                <w:webHidden/>
              </w:rPr>
              <w:t>8</w:t>
            </w:r>
            <w:r w:rsidR="00C60423">
              <w:rPr>
                <w:noProof/>
                <w:webHidden/>
              </w:rPr>
              <w:fldChar w:fldCharType="end"/>
            </w:r>
          </w:hyperlink>
        </w:p>
        <w:p w14:paraId="64ABEDBA" w14:textId="40324491" w:rsidR="00C60423" w:rsidRDefault="00000000">
          <w:pPr>
            <w:pStyle w:val="Obsah1"/>
            <w:tabs>
              <w:tab w:val="left" w:pos="440"/>
              <w:tab w:val="right" w:leader="dot" w:pos="9061"/>
            </w:tabs>
            <w:rPr>
              <w:rFonts w:eastAsiaTheme="minorEastAsia"/>
              <w:noProof/>
              <w:lang w:eastAsia="cs-CZ"/>
            </w:rPr>
          </w:pPr>
          <w:hyperlink w:anchor="_Toc120864752" w:history="1">
            <w:r w:rsidR="00C60423" w:rsidRPr="0080769D">
              <w:rPr>
                <w:rStyle w:val="Hypertextovodkaz"/>
                <w:rFonts w:cs="Times New Roman"/>
                <w:noProof/>
              </w:rPr>
              <w:t>3.</w:t>
            </w:r>
            <w:r w:rsidR="00C60423">
              <w:rPr>
                <w:rFonts w:eastAsiaTheme="minorEastAsia"/>
                <w:noProof/>
                <w:lang w:eastAsia="cs-CZ"/>
              </w:rPr>
              <w:tab/>
            </w:r>
            <w:r w:rsidR="00C60423" w:rsidRPr="0080769D">
              <w:rPr>
                <w:rStyle w:val="Hypertextovodkaz"/>
                <w:rFonts w:cs="Times New Roman"/>
                <w:noProof/>
              </w:rPr>
              <w:t>Vybrané poruchy</w:t>
            </w:r>
            <w:r w:rsidR="00C60423">
              <w:rPr>
                <w:noProof/>
                <w:webHidden/>
              </w:rPr>
              <w:tab/>
            </w:r>
            <w:r w:rsidR="00C60423">
              <w:rPr>
                <w:noProof/>
                <w:webHidden/>
              </w:rPr>
              <w:fldChar w:fldCharType="begin"/>
            </w:r>
            <w:r w:rsidR="00C60423">
              <w:rPr>
                <w:noProof/>
                <w:webHidden/>
              </w:rPr>
              <w:instrText xml:space="preserve"> PAGEREF _Toc120864752 \h </w:instrText>
            </w:r>
            <w:r w:rsidR="00C60423">
              <w:rPr>
                <w:noProof/>
                <w:webHidden/>
              </w:rPr>
            </w:r>
            <w:r w:rsidR="00C60423">
              <w:rPr>
                <w:noProof/>
                <w:webHidden/>
              </w:rPr>
              <w:fldChar w:fldCharType="separate"/>
            </w:r>
            <w:r w:rsidR="00C60423">
              <w:rPr>
                <w:noProof/>
                <w:webHidden/>
              </w:rPr>
              <w:t>10</w:t>
            </w:r>
            <w:r w:rsidR="00C60423">
              <w:rPr>
                <w:noProof/>
                <w:webHidden/>
              </w:rPr>
              <w:fldChar w:fldCharType="end"/>
            </w:r>
          </w:hyperlink>
        </w:p>
        <w:p w14:paraId="32CBF2DB" w14:textId="473AAAA6" w:rsidR="00C60423" w:rsidRDefault="00000000">
          <w:pPr>
            <w:pStyle w:val="Obsah2"/>
            <w:rPr>
              <w:rFonts w:eastAsiaTheme="minorEastAsia"/>
              <w:noProof/>
              <w:lang w:eastAsia="cs-CZ"/>
            </w:rPr>
          </w:pPr>
          <w:hyperlink w:anchor="_Toc120864753" w:history="1">
            <w:r w:rsidR="00C60423" w:rsidRPr="0080769D">
              <w:rPr>
                <w:rStyle w:val="Hypertextovodkaz"/>
                <w:rFonts w:cs="Times New Roman"/>
                <w:noProof/>
              </w:rPr>
              <w:t>3.1</w:t>
            </w:r>
            <w:r w:rsidR="00C60423">
              <w:rPr>
                <w:rFonts w:eastAsiaTheme="minorEastAsia"/>
                <w:noProof/>
                <w:lang w:eastAsia="cs-CZ"/>
              </w:rPr>
              <w:tab/>
            </w:r>
            <w:r w:rsidR="00C60423" w:rsidRPr="0080769D">
              <w:rPr>
                <w:rStyle w:val="Hypertextovodkaz"/>
                <w:rFonts w:cs="Times New Roman"/>
                <w:noProof/>
              </w:rPr>
              <w:t>PAS (porucha autistického spektra)</w:t>
            </w:r>
            <w:r w:rsidR="00C60423">
              <w:rPr>
                <w:noProof/>
                <w:webHidden/>
              </w:rPr>
              <w:tab/>
            </w:r>
            <w:r w:rsidR="00C60423">
              <w:rPr>
                <w:noProof/>
                <w:webHidden/>
              </w:rPr>
              <w:fldChar w:fldCharType="begin"/>
            </w:r>
            <w:r w:rsidR="00C60423">
              <w:rPr>
                <w:noProof/>
                <w:webHidden/>
              </w:rPr>
              <w:instrText xml:space="preserve"> PAGEREF _Toc120864753 \h </w:instrText>
            </w:r>
            <w:r w:rsidR="00C60423">
              <w:rPr>
                <w:noProof/>
                <w:webHidden/>
              </w:rPr>
            </w:r>
            <w:r w:rsidR="00C60423">
              <w:rPr>
                <w:noProof/>
                <w:webHidden/>
              </w:rPr>
              <w:fldChar w:fldCharType="separate"/>
            </w:r>
            <w:r w:rsidR="00C60423">
              <w:rPr>
                <w:noProof/>
                <w:webHidden/>
              </w:rPr>
              <w:t>10</w:t>
            </w:r>
            <w:r w:rsidR="00C60423">
              <w:rPr>
                <w:noProof/>
                <w:webHidden/>
              </w:rPr>
              <w:fldChar w:fldCharType="end"/>
            </w:r>
          </w:hyperlink>
        </w:p>
        <w:p w14:paraId="55307FD1" w14:textId="57354C7F" w:rsidR="00C60423" w:rsidRDefault="00000000">
          <w:pPr>
            <w:pStyle w:val="Obsah2"/>
            <w:rPr>
              <w:rFonts w:eastAsiaTheme="minorEastAsia"/>
              <w:noProof/>
              <w:lang w:eastAsia="cs-CZ"/>
            </w:rPr>
          </w:pPr>
          <w:hyperlink w:anchor="_Toc120864754" w:history="1">
            <w:r w:rsidR="00C60423" w:rsidRPr="0080769D">
              <w:rPr>
                <w:rStyle w:val="Hypertextovodkaz"/>
                <w:rFonts w:cs="Times New Roman"/>
                <w:noProof/>
              </w:rPr>
              <w:t>3.2</w:t>
            </w:r>
            <w:r w:rsidR="00C60423">
              <w:rPr>
                <w:rFonts w:eastAsiaTheme="minorEastAsia"/>
                <w:noProof/>
                <w:lang w:eastAsia="cs-CZ"/>
              </w:rPr>
              <w:tab/>
            </w:r>
            <w:r w:rsidR="00C60423" w:rsidRPr="0080769D">
              <w:rPr>
                <w:rStyle w:val="Hypertextovodkaz"/>
                <w:rFonts w:cs="Times New Roman"/>
                <w:noProof/>
              </w:rPr>
              <w:t>Dysfázie</w:t>
            </w:r>
            <w:r w:rsidR="00C60423">
              <w:rPr>
                <w:noProof/>
                <w:webHidden/>
              </w:rPr>
              <w:tab/>
            </w:r>
            <w:r w:rsidR="00C60423">
              <w:rPr>
                <w:noProof/>
                <w:webHidden/>
              </w:rPr>
              <w:fldChar w:fldCharType="begin"/>
            </w:r>
            <w:r w:rsidR="00C60423">
              <w:rPr>
                <w:noProof/>
                <w:webHidden/>
              </w:rPr>
              <w:instrText xml:space="preserve"> PAGEREF _Toc120864754 \h </w:instrText>
            </w:r>
            <w:r w:rsidR="00C60423">
              <w:rPr>
                <w:noProof/>
                <w:webHidden/>
              </w:rPr>
            </w:r>
            <w:r w:rsidR="00C60423">
              <w:rPr>
                <w:noProof/>
                <w:webHidden/>
              </w:rPr>
              <w:fldChar w:fldCharType="separate"/>
            </w:r>
            <w:r w:rsidR="00C60423">
              <w:rPr>
                <w:noProof/>
                <w:webHidden/>
              </w:rPr>
              <w:t>11</w:t>
            </w:r>
            <w:r w:rsidR="00C60423">
              <w:rPr>
                <w:noProof/>
                <w:webHidden/>
              </w:rPr>
              <w:fldChar w:fldCharType="end"/>
            </w:r>
          </w:hyperlink>
        </w:p>
        <w:p w14:paraId="40A460F9" w14:textId="6F7C4701" w:rsidR="00C60423" w:rsidRDefault="00000000">
          <w:pPr>
            <w:pStyle w:val="Obsah3"/>
            <w:tabs>
              <w:tab w:val="left" w:pos="1320"/>
              <w:tab w:val="right" w:leader="dot" w:pos="9061"/>
            </w:tabs>
            <w:rPr>
              <w:rFonts w:eastAsiaTheme="minorEastAsia"/>
              <w:noProof/>
              <w:lang w:eastAsia="cs-CZ"/>
            </w:rPr>
          </w:pPr>
          <w:hyperlink w:anchor="_Toc120864755" w:history="1">
            <w:r w:rsidR="00C60423" w:rsidRPr="0080769D">
              <w:rPr>
                <w:rStyle w:val="Hypertextovodkaz"/>
                <w:rFonts w:cs="Times New Roman"/>
                <w:noProof/>
              </w:rPr>
              <w:t>3.2.1</w:t>
            </w:r>
            <w:r w:rsidR="00C60423">
              <w:rPr>
                <w:rFonts w:eastAsiaTheme="minorEastAsia"/>
                <w:noProof/>
                <w:lang w:eastAsia="cs-CZ"/>
              </w:rPr>
              <w:tab/>
            </w:r>
            <w:r w:rsidR="00C60423" w:rsidRPr="0080769D">
              <w:rPr>
                <w:rStyle w:val="Hypertextovodkaz"/>
                <w:rFonts w:cs="Times New Roman"/>
                <w:noProof/>
              </w:rPr>
              <w:t>Vývojová dysfázie</w:t>
            </w:r>
            <w:r w:rsidR="00C60423">
              <w:rPr>
                <w:noProof/>
                <w:webHidden/>
              </w:rPr>
              <w:tab/>
            </w:r>
            <w:r w:rsidR="00C60423">
              <w:rPr>
                <w:noProof/>
                <w:webHidden/>
              </w:rPr>
              <w:fldChar w:fldCharType="begin"/>
            </w:r>
            <w:r w:rsidR="00C60423">
              <w:rPr>
                <w:noProof/>
                <w:webHidden/>
              </w:rPr>
              <w:instrText xml:space="preserve"> PAGEREF _Toc120864755 \h </w:instrText>
            </w:r>
            <w:r w:rsidR="00C60423">
              <w:rPr>
                <w:noProof/>
                <w:webHidden/>
              </w:rPr>
            </w:r>
            <w:r w:rsidR="00C60423">
              <w:rPr>
                <w:noProof/>
                <w:webHidden/>
              </w:rPr>
              <w:fldChar w:fldCharType="separate"/>
            </w:r>
            <w:r w:rsidR="00C60423">
              <w:rPr>
                <w:noProof/>
                <w:webHidden/>
              </w:rPr>
              <w:t>12</w:t>
            </w:r>
            <w:r w:rsidR="00C60423">
              <w:rPr>
                <w:noProof/>
                <w:webHidden/>
              </w:rPr>
              <w:fldChar w:fldCharType="end"/>
            </w:r>
          </w:hyperlink>
        </w:p>
        <w:p w14:paraId="7D290772" w14:textId="6957219F" w:rsidR="00C60423" w:rsidRDefault="00000000">
          <w:pPr>
            <w:pStyle w:val="Obsah3"/>
            <w:tabs>
              <w:tab w:val="left" w:pos="1320"/>
              <w:tab w:val="right" w:leader="dot" w:pos="9061"/>
            </w:tabs>
            <w:rPr>
              <w:rFonts w:eastAsiaTheme="minorEastAsia"/>
              <w:noProof/>
              <w:lang w:eastAsia="cs-CZ"/>
            </w:rPr>
          </w:pPr>
          <w:hyperlink w:anchor="_Toc120864756" w:history="1">
            <w:r w:rsidR="00C60423" w:rsidRPr="0080769D">
              <w:rPr>
                <w:rStyle w:val="Hypertextovodkaz"/>
                <w:rFonts w:cs="Times New Roman"/>
                <w:noProof/>
              </w:rPr>
              <w:t>3.2.2</w:t>
            </w:r>
            <w:r w:rsidR="00C60423">
              <w:rPr>
                <w:rFonts w:eastAsiaTheme="minorEastAsia"/>
                <w:noProof/>
                <w:lang w:eastAsia="cs-CZ"/>
              </w:rPr>
              <w:tab/>
            </w:r>
            <w:r w:rsidR="00C60423" w:rsidRPr="0080769D">
              <w:rPr>
                <w:rStyle w:val="Hypertextovodkaz"/>
                <w:rFonts w:cs="Times New Roman"/>
                <w:noProof/>
              </w:rPr>
              <w:t>Expresivní vývojová dysfázie</w:t>
            </w:r>
            <w:r w:rsidR="00C60423">
              <w:rPr>
                <w:noProof/>
                <w:webHidden/>
              </w:rPr>
              <w:tab/>
            </w:r>
            <w:r w:rsidR="00C60423">
              <w:rPr>
                <w:noProof/>
                <w:webHidden/>
              </w:rPr>
              <w:fldChar w:fldCharType="begin"/>
            </w:r>
            <w:r w:rsidR="00C60423">
              <w:rPr>
                <w:noProof/>
                <w:webHidden/>
              </w:rPr>
              <w:instrText xml:space="preserve"> PAGEREF _Toc120864756 \h </w:instrText>
            </w:r>
            <w:r w:rsidR="00C60423">
              <w:rPr>
                <w:noProof/>
                <w:webHidden/>
              </w:rPr>
            </w:r>
            <w:r w:rsidR="00C60423">
              <w:rPr>
                <w:noProof/>
                <w:webHidden/>
              </w:rPr>
              <w:fldChar w:fldCharType="separate"/>
            </w:r>
            <w:r w:rsidR="00C60423">
              <w:rPr>
                <w:noProof/>
                <w:webHidden/>
              </w:rPr>
              <w:t>16</w:t>
            </w:r>
            <w:r w:rsidR="00C60423">
              <w:rPr>
                <w:noProof/>
                <w:webHidden/>
              </w:rPr>
              <w:fldChar w:fldCharType="end"/>
            </w:r>
          </w:hyperlink>
        </w:p>
        <w:p w14:paraId="2A0F9C32" w14:textId="4BA546A5" w:rsidR="00C60423" w:rsidRDefault="00000000">
          <w:pPr>
            <w:pStyle w:val="Obsah3"/>
            <w:tabs>
              <w:tab w:val="left" w:pos="1320"/>
              <w:tab w:val="right" w:leader="dot" w:pos="9061"/>
            </w:tabs>
            <w:rPr>
              <w:rFonts w:eastAsiaTheme="minorEastAsia"/>
              <w:noProof/>
              <w:lang w:eastAsia="cs-CZ"/>
            </w:rPr>
          </w:pPr>
          <w:hyperlink w:anchor="_Toc120864757" w:history="1">
            <w:r w:rsidR="00C60423" w:rsidRPr="0080769D">
              <w:rPr>
                <w:rStyle w:val="Hypertextovodkaz"/>
                <w:rFonts w:cs="Times New Roman"/>
                <w:noProof/>
              </w:rPr>
              <w:t>3.2.3</w:t>
            </w:r>
            <w:r w:rsidR="00C60423">
              <w:rPr>
                <w:rFonts w:eastAsiaTheme="minorEastAsia"/>
                <w:noProof/>
                <w:lang w:eastAsia="cs-CZ"/>
              </w:rPr>
              <w:tab/>
            </w:r>
            <w:r w:rsidR="00C60423" w:rsidRPr="0080769D">
              <w:rPr>
                <w:rStyle w:val="Hypertextovodkaz"/>
                <w:rFonts w:cs="Times New Roman"/>
                <w:noProof/>
              </w:rPr>
              <w:t>Základní principy péče o dítě s dysfázií</w:t>
            </w:r>
            <w:r w:rsidR="00C60423">
              <w:rPr>
                <w:noProof/>
                <w:webHidden/>
              </w:rPr>
              <w:tab/>
            </w:r>
            <w:r w:rsidR="00C60423">
              <w:rPr>
                <w:noProof/>
                <w:webHidden/>
              </w:rPr>
              <w:fldChar w:fldCharType="begin"/>
            </w:r>
            <w:r w:rsidR="00C60423">
              <w:rPr>
                <w:noProof/>
                <w:webHidden/>
              </w:rPr>
              <w:instrText xml:space="preserve"> PAGEREF _Toc120864757 \h </w:instrText>
            </w:r>
            <w:r w:rsidR="00C60423">
              <w:rPr>
                <w:noProof/>
                <w:webHidden/>
              </w:rPr>
            </w:r>
            <w:r w:rsidR="00C60423">
              <w:rPr>
                <w:noProof/>
                <w:webHidden/>
              </w:rPr>
              <w:fldChar w:fldCharType="separate"/>
            </w:r>
            <w:r w:rsidR="00C60423">
              <w:rPr>
                <w:noProof/>
                <w:webHidden/>
              </w:rPr>
              <w:t>16</w:t>
            </w:r>
            <w:r w:rsidR="00C60423">
              <w:rPr>
                <w:noProof/>
                <w:webHidden/>
              </w:rPr>
              <w:fldChar w:fldCharType="end"/>
            </w:r>
          </w:hyperlink>
        </w:p>
        <w:p w14:paraId="33E806B4" w14:textId="7ECD8E14" w:rsidR="00C60423" w:rsidRDefault="00000000">
          <w:pPr>
            <w:pStyle w:val="Obsah3"/>
            <w:tabs>
              <w:tab w:val="left" w:pos="1320"/>
              <w:tab w:val="right" w:leader="dot" w:pos="9061"/>
            </w:tabs>
            <w:rPr>
              <w:rFonts w:eastAsiaTheme="minorEastAsia"/>
              <w:noProof/>
              <w:lang w:eastAsia="cs-CZ"/>
            </w:rPr>
          </w:pPr>
          <w:hyperlink w:anchor="_Toc120864758" w:history="1">
            <w:r w:rsidR="00C60423" w:rsidRPr="0080769D">
              <w:rPr>
                <w:rStyle w:val="Hypertextovodkaz"/>
                <w:rFonts w:cs="Times New Roman"/>
                <w:noProof/>
              </w:rPr>
              <w:t>3.2.4</w:t>
            </w:r>
            <w:r w:rsidR="00C60423">
              <w:rPr>
                <w:rFonts w:eastAsiaTheme="minorEastAsia"/>
                <w:noProof/>
                <w:lang w:eastAsia="cs-CZ"/>
              </w:rPr>
              <w:tab/>
            </w:r>
            <w:r w:rsidR="00C60423" w:rsidRPr="0080769D">
              <w:rPr>
                <w:rStyle w:val="Hypertextovodkaz"/>
                <w:rFonts w:cs="Times New Roman"/>
                <w:noProof/>
              </w:rPr>
              <w:t>Dysfázie a další vady (kombinované postižení)</w:t>
            </w:r>
            <w:r w:rsidR="00C60423">
              <w:rPr>
                <w:noProof/>
                <w:webHidden/>
              </w:rPr>
              <w:tab/>
            </w:r>
            <w:r w:rsidR="00C60423">
              <w:rPr>
                <w:noProof/>
                <w:webHidden/>
              </w:rPr>
              <w:fldChar w:fldCharType="begin"/>
            </w:r>
            <w:r w:rsidR="00C60423">
              <w:rPr>
                <w:noProof/>
                <w:webHidden/>
              </w:rPr>
              <w:instrText xml:space="preserve"> PAGEREF _Toc120864758 \h </w:instrText>
            </w:r>
            <w:r w:rsidR="00C60423">
              <w:rPr>
                <w:noProof/>
                <w:webHidden/>
              </w:rPr>
            </w:r>
            <w:r w:rsidR="00C60423">
              <w:rPr>
                <w:noProof/>
                <w:webHidden/>
              </w:rPr>
              <w:fldChar w:fldCharType="separate"/>
            </w:r>
            <w:r w:rsidR="00C60423">
              <w:rPr>
                <w:noProof/>
                <w:webHidden/>
              </w:rPr>
              <w:t>17</w:t>
            </w:r>
            <w:r w:rsidR="00C60423">
              <w:rPr>
                <w:noProof/>
                <w:webHidden/>
              </w:rPr>
              <w:fldChar w:fldCharType="end"/>
            </w:r>
          </w:hyperlink>
        </w:p>
        <w:p w14:paraId="6755E761" w14:textId="5B2F3AC5" w:rsidR="00C60423" w:rsidRDefault="00000000">
          <w:pPr>
            <w:pStyle w:val="Obsah2"/>
            <w:rPr>
              <w:rFonts w:eastAsiaTheme="minorEastAsia"/>
              <w:noProof/>
              <w:lang w:eastAsia="cs-CZ"/>
            </w:rPr>
          </w:pPr>
          <w:hyperlink w:anchor="_Toc120864759" w:history="1">
            <w:r w:rsidR="00C60423" w:rsidRPr="0080769D">
              <w:rPr>
                <w:rStyle w:val="Hypertextovodkaz"/>
                <w:rFonts w:cs="Times New Roman"/>
                <w:noProof/>
              </w:rPr>
              <w:t>3.3</w:t>
            </w:r>
            <w:r w:rsidR="00C60423">
              <w:rPr>
                <w:rFonts w:eastAsiaTheme="minorEastAsia"/>
                <w:noProof/>
                <w:lang w:eastAsia="cs-CZ"/>
              </w:rPr>
              <w:tab/>
            </w:r>
            <w:r w:rsidR="00C60423" w:rsidRPr="0080769D">
              <w:rPr>
                <w:rStyle w:val="Hypertextovodkaz"/>
                <w:rFonts w:cs="Times New Roman"/>
                <w:noProof/>
              </w:rPr>
              <w:t>ADHD</w:t>
            </w:r>
            <w:r w:rsidR="00C60423">
              <w:rPr>
                <w:noProof/>
                <w:webHidden/>
              </w:rPr>
              <w:tab/>
            </w:r>
            <w:r w:rsidR="00C60423">
              <w:rPr>
                <w:noProof/>
                <w:webHidden/>
              </w:rPr>
              <w:fldChar w:fldCharType="begin"/>
            </w:r>
            <w:r w:rsidR="00C60423">
              <w:rPr>
                <w:noProof/>
                <w:webHidden/>
              </w:rPr>
              <w:instrText xml:space="preserve"> PAGEREF _Toc120864759 \h </w:instrText>
            </w:r>
            <w:r w:rsidR="00C60423">
              <w:rPr>
                <w:noProof/>
                <w:webHidden/>
              </w:rPr>
            </w:r>
            <w:r w:rsidR="00C60423">
              <w:rPr>
                <w:noProof/>
                <w:webHidden/>
              </w:rPr>
              <w:fldChar w:fldCharType="separate"/>
            </w:r>
            <w:r w:rsidR="00C60423">
              <w:rPr>
                <w:noProof/>
                <w:webHidden/>
              </w:rPr>
              <w:t>17</w:t>
            </w:r>
            <w:r w:rsidR="00C60423">
              <w:rPr>
                <w:noProof/>
                <w:webHidden/>
              </w:rPr>
              <w:fldChar w:fldCharType="end"/>
            </w:r>
          </w:hyperlink>
        </w:p>
        <w:p w14:paraId="659A52B9" w14:textId="53B6588F" w:rsidR="00C60423" w:rsidRDefault="00000000">
          <w:pPr>
            <w:pStyle w:val="Obsah2"/>
            <w:rPr>
              <w:rFonts w:eastAsiaTheme="minorEastAsia"/>
              <w:noProof/>
              <w:lang w:eastAsia="cs-CZ"/>
            </w:rPr>
          </w:pPr>
          <w:hyperlink w:anchor="_Toc120864760" w:history="1">
            <w:r w:rsidR="00C60423" w:rsidRPr="0080769D">
              <w:rPr>
                <w:rStyle w:val="Hypertextovodkaz"/>
                <w:rFonts w:cs="Times New Roman"/>
                <w:noProof/>
              </w:rPr>
              <w:t>3.4</w:t>
            </w:r>
            <w:r w:rsidR="00C60423">
              <w:rPr>
                <w:rFonts w:eastAsiaTheme="minorEastAsia"/>
                <w:noProof/>
                <w:lang w:eastAsia="cs-CZ"/>
              </w:rPr>
              <w:tab/>
            </w:r>
            <w:r w:rsidR="00C60423" w:rsidRPr="0080769D">
              <w:rPr>
                <w:rStyle w:val="Hypertextovodkaz"/>
                <w:rFonts w:cs="Times New Roman"/>
                <w:noProof/>
              </w:rPr>
              <w:t>Myofunkční porucha</w:t>
            </w:r>
            <w:r w:rsidR="00C60423">
              <w:rPr>
                <w:noProof/>
                <w:webHidden/>
              </w:rPr>
              <w:tab/>
            </w:r>
            <w:r w:rsidR="00C60423">
              <w:rPr>
                <w:noProof/>
                <w:webHidden/>
              </w:rPr>
              <w:fldChar w:fldCharType="begin"/>
            </w:r>
            <w:r w:rsidR="00C60423">
              <w:rPr>
                <w:noProof/>
                <w:webHidden/>
              </w:rPr>
              <w:instrText xml:space="preserve"> PAGEREF _Toc120864760 \h </w:instrText>
            </w:r>
            <w:r w:rsidR="00C60423">
              <w:rPr>
                <w:noProof/>
                <w:webHidden/>
              </w:rPr>
            </w:r>
            <w:r w:rsidR="00C60423">
              <w:rPr>
                <w:noProof/>
                <w:webHidden/>
              </w:rPr>
              <w:fldChar w:fldCharType="separate"/>
            </w:r>
            <w:r w:rsidR="00C60423">
              <w:rPr>
                <w:noProof/>
                <w:webHidden/>
              </w:rPr>
              <w:t>19</w:t>
            </w:r>
            <w:r w:rsidR="00C60423">
              <w:rPr>
                <w:noProof/>
                <w:webHidden/>
              </w:rPr>
              <w:fldChar w:fldCharType="end"/>
            </w:r>
          </w:hyperlink>
        </w:p>
        <w:p w14:paraId="6C645EEB" w14:textId="36F9B67B" w:rsidR="00C60423" w:rsidRDefault="00000000">
          <w:pPr>
            <w:pStyle w:val="Obsah2"/>
            <w:rPr>
              <w:rFonts w:eastAsiaTheme="minorEastAsia"/>
              <w:noProof/>
              <w:lang w:eastAsia="cs-CZ"/>
            </w:rPr>
          </w:pPr>
          <w:hyperlink w:anchor="_Toc120864761" w:history="1">
            <w:r w:rsidR="00C60423" w:rsidRPr="0080769D">
              <w:rPr>
                <w:rStyle w:val="Hypertextovodkaz"/>
                <w:rFonts w:cs="Times New Roman"/>
                <w:noProof/>
              </w:rPr>
              <w:t>3.5</w:t>
            </w:r>
            <w:r w:rsidR="00C60423">
              <w:rPr>
                <w:rFonts w:eastAsiaTheme="minorEastAsia"/>
                <w:noProof/>
                <w:lang w:eastAsia="cs-CZ"/>
              </w:rPr>
              <w:tab/>
            </w:r>
            <w:r w:rsidR="00C60423" w:rsidRPr="0080769D">
              <w:rPr>
                <w:rStyle w:val="Hypertextovodkaz"/>
                <w:rFonts w:cs="Times New Roman"/>
                <w:noProof/>
              </w:rPr>
              <w:t>Paréza orofaciálního svalstva</w:t>
            </w:r>
            <w:r w:rsidR="00C60423">
              <w:rPr>
                <w:noProof/>
                <w:webHidden/>
              </w:rPr>
              <w:tab/>
            </w:r>
            <w:r w:rsidR="00C60423">
              <w:rPr>
                <w:noProof/>
                <w:webHidden/>
              </w:rPr>
              <w:fldChar w:fldCharType="begin"/>
            </w:r>
            <w:r w:rsidR="00C60423">
              <w:rPr>
                <w:noProof/>
                <w:webHidden/>
              </w:rPr>
              <w:instrText xml:space="preserve"> PAGEREF _Toc120864761 \h </w:instrText>
            </w:r>
            <w:r w:rsidR="00C60423">
              <w:rPr>
                <w:noProof/>
                <w:webHidden/>
              </w:rPr>
            </w:r>
            <w:r w:rsidR="00C60423">
              <w:rPr>
                <w:noProof/>
                <w:webHidden/>
              </w:rPr>
              <w:fldChar w:fldCharType="separate"/>
            </w:r>
            <w:r w:rsidR="00C60423">
              <w:rPr>
                <w:noProof/>
                <w:webHidden/>
              </w:rPr>
              <w:t>20</w:t>
            </w:r>
            <w:r w:rsidR="00C60423">
              <w:rPr>
                <w:noProof/>
                <w:webHidden/>
              </w:rPr>
              <w:fldChar w:fldCharType="end"/>
            </w:r>
          </w:hyperlink>
        </w:p>
        <w:p w14:paraId="619A43CC" w14:textId="7D8CCF09" w:rsidR="00C60423" w:rsidRDefault="00000000">
          <w:pPr>
            <w:pStyle w:val="Obsah2"/>
            <w:rPr>
              <w:rFonts w:eastAsiaTheme="minorEastAsia"/>
              <w:noProof/>
              <w:lang w:eastAsia="cs-CZ"/>
            </w:rPr>
          </w:pPr>
          <w:hyperlink w:anchor="_Toc120864762" w:history="1">
            <w:r w:rsidR="00C60423" w:rsidRPr="0080769D">
              <w:rPr>
                <w:rStyle w:val="Hypertextovodkaz"/>
                <w:rFonts w:cs="Times New Roman"/>
                <w:noProof/>
              </w:rPr>
              <w:t>3.6</w:t>
            </w:r>
            <w:r w:rsidR="00C60423">
              <w:rPr>
                <w:rFonts w:eastAsiaTheme="minorEastAsia"/>
                <w:noProof/>
                <w:lang w:eastAsia="cs-CZ"/>
              </w:rPr>
              <w:tab/>
            </w:r>
            <w:r w:rsidR="00C60423" w:rsidRPr="0080769D">
              <w:rPr>
                <w:rStyle w:val="Hypertextovodkaz"/>
                <w:rFonts w:cs="Times New Roman"/>
                <w:noProof/>
              </w:rPr>
              <w:t>Základní oční vady</w:t>
            </w:r>
            <w:r w:rsidR="00C60423">
              <w:rPr>
                <w:noProof/>
                <w:webHidden/>
              </w:rPr>
              <w:tab/>
            </w:r>
            <w:r w:rsidR="00C60423">
              <w:rPr>
                <w:noProof/>
                <w:webHidden/>
              </w:rPr>
              <w:fldChar w:fldCharType="begin"/>
            </w:r>
            <w:r w:rsidR="00C60423">
              <w:rPr>
                <w:noProof/>
                <w:webHidden/>
              </w:rPr>
              <w:instrText xml:space="preserve"> PAGEREF _Toc120864762 \h </w:instrText>
            </w:r>
            <w:r w:rsidR="00C60423">
              <w:rPr>
                <w:noProof/>
                <w:webHidden/>
              </w:rPr>
            </w:r>
            <w:r w:rsidR="00C60423">
              <w:rPr>
                <w:noProof/>
                <w:webHidden/>
              </w:rPr>
              <w:fldChar w:fldCharType="separate"/>
            </w:r>
            <w:r w:rsidR="00C60423">
              <w:rPr>
                <w:noProof/>
                <w:webHidden/>
              </w:rPr>
              <w:t>20</w:t>
            </w:r>
            <w:r w:rsidR="00C60423">
              <w:rPr>
                <w:noProof/>
                <w:webHidden/>
              </w:rPr>
              <w:fldChar w:fldCharType="end"/>
            </w:r>
          </w:hyperlink>
        </w:p>
        <w:p w14:paraId="7627CEA2" w14:textId="71251874" w:rsidR="00C60423" w:rsidRDefault="00000000">
          <w:pPr>
            <w:pStyle w:val="Obsah3"/>
            <w:tabs>
              <w:tab w:val="right" w:leader="dot" w:pos="9061"/>
            </w:tabs>
            <w:rPr>
              <w:rFonts w:eastAsiaTheme="minorEastAsia"/>
              <w:noProof/>
              <w:lang w:eastAsia="cs-CZ"/>
            </w:rPr>
          </w:pPr>
          <w:hyperlink w:anchor="_Toc120864763" w:history="1">
            <w:r w:rsidR="00C60423" w:rsidRPr="0080769D">
              <w:rPr>
                <w:rStyle w:val="Hypertextovodkaz"/>
                <w:rFonts w:cs="Times New Roman"/>
                <w:noProof/>
              </w:rPr>
              <w:t>PRAKTICKÁ ČÁST</w:t>
            </w:r>
            <w:r w:rsidR="00C60423">
              <w:rPr>
                <w:noProof/>
                <w:webHidden/>
              </w:rPr>
              <w:tab/>
            </w:r>
            <w:r w:rsidR="00C60423">
              <w:rPr>
                <w:noProof/>
                <w:webHidden/>
              </w:rPr>
              <w:fldChar w:fldCharType="begin"/>
            </w:r>
            <w:r w:rsidR="00C60423">
              <w:rPr>
                <w:noProof/>
                <w:webHidden/>
              </w:rPr>
              <w:instrText xml:space="preserve"> PAGEREF _Toc120864763 \h </w:instrText>
            </w:r>
            <w:r w:rsidR="00C60423">
              <w:rPr>
                <w:noProof/>
                <w:webHidden/>
              </w:rPr>
            </w:r>
            <w:r w:rsidR="00C60423">
              <w:rPr>
                <w:noProof/>
                <w:webHidden/>
              </w:rPr>
              <w:fldChar w:fldCharType="separate"/>
            </w:r>
            <w:r w:rsidR="00C60423">
              <w:rPr>
                <w:noProof/>
                <w:webHidden/>
              </w:rPr>
              <w:t>21</w:t>
            </w:r>
            <w:r w:rsidR="00C60423">
              <w:rPr>
                <w:noProof/>
                <w:webHidden/>
              </w:rPr>
              <w:fldChar w:fldCharType="end"/>
            </w:r>
          </w:hyperlink>
        </w:p>
        <w:p w14:paraId="702F21C6" w14:textId="3553C966" w:rsidR="00C60423" w:rsidRDefault="00000000">
          <w:pPr>
            <w:pStyle w:val="Obsah1"/>
            <w:tabs>
              <w:tab w:val="left" w:pos="440"/>
              <w:tab w:val="right" w:leader="dot" w:pos="9061"/>
            </w:tabs>
            <w:rPr>
              <w:rFonts w:eastAsiaTheme="minorEastAsia"/>
              <w:noProof/>
              <w:lang w:eastAsia="cs-CZ"/>
            </w:rPr>
          </w:pPr>
          <w:hyperlink w:anchor="_Toc120864764" w:history="1">
            <w:r w:rsidR="00C60423" w:rsidRPr="0080769D">
              <w:rPr>
                <w:rStyle w:val="Hypertextovodkaz"/>
                <w:rFonts w:cs="Times New Roman"/>
                <w:noProof/>
              </w:rPr>
              <w:t>4.</w:t>
            </w:r>
            <w:r w:rsidR="00C60423">
              <w:rPr>
                <w:rFonts w:eastAsiaTheme="minorEastAsia"/>
                <w:noProof/>
                <w:lang w:eastAsia="cs-CZ"/>
              </w:rPr>
              <w:tab/>
            </w:r>
            <w:r w:rsidR="00C60423" w:rsidRPr="0080769D">
              <w:rPr>
                <w:rStyle w:val="Hypertextovodkaz"/>
                <w:rFonts w:cs="Times New Roman"/>
                <w:noProof/>
              </w:rPr>
              <w:t>Těhotenství a porod</w:t>
            </w:r>
            <w:r w:rsidR="00C60423">
              <w:rPr>
                <w:noProof/>
                <w:webHidden/>
              </w:rPr>
              <w:tab/>
            </w:r>
            <w:r w:rsidR="00C60423">
              <w:rPr>
                <w:noProof/>
                <w:webHidden/>
              </w:rPr>
              <w:fldChar w:fldCharType="begin"/>
            </w:r>
            <w:r w:rsidR="00C60423">
              <w:rPr>
                <w:noProof/>
                <w:webHidden/>
              </w:rPr>
              <w:instrText xml:space="preserve"> PAGEREF _Toc120864764 \h </w:instrText>
            </w:r>
            <w:r w:rsidR="00C60423">
              <w:rPr>
                <w:noProof/>
                <w:webHidden/>
              </w:rPr>
            </w:r>
            <w:r w:rsidR="00C60423">
              <w:rPr>
                <w:noProof/>
                <w:webHidden/>
              </w:rPr>
              <w:fldChar w:fldCharType="separate"/>
            </w:r>
            <w:r w:rsidR="00C60423">
              <w:rPr>
                <w:noProof/>
                <w:webHidden/>
              </w:rPr>
              <w:t>21</w:t>
            </w:r>
            <w:r w:rsidR="00C60423">
              <w:rPr>
                <w:noProof/>
                <w:webHidden/>
              </w:rPr>
              <w:fldChar w:fldCharType="end"/>
            </w:r>
          </w:hyperlink>
        </w:p>
        <w:p w14:paraId="5B2F8BC2" w14:textId="15BD6772" w:rsidR="00C60423" w:rsidRDefault="00000000">
          <w:pPr>
            <w:pStyle w:val="Obsah1"/>
            <w:tabs>
              <w:tab w:val="left" w:pos="440"/>
              <w:tab w:val="right" w:leader="dot" w:pos="9061"/>
            </w:tabs>
            <w:rPr>
              <w:rFonts w:eastAsiaTheme="minorEastAsia"/>
              <w:noProof/>
              <w:lang w:eastAsia="cs-CZ"/>
            </w:rPr>
          </w:pPr>
          <w:hyperlink w:anchor="_Toc120864765" w:history="1">
            <w:r w:rsidR="00C60423" w:rsidRPr="0080769D">
              <w:rPr>
                <w:rStyle w:val="Hypertextovodkaz"/>
                <w:rFonts w:cs="Times New Roman"/>
                <w:noProof/>
              </w:rPr>
              <w:t>5.</w:t>
            </w:r>
            <w:r w:rsidR="00C60423">
              <w:rPr>
                <w:rFonts w:eastAsiaTheme="minorEastAsia"/>
                <w:noProof/>
                <w:lang w:eastAsia="cs-CZ"/>
              </w:rPr>
              <w:tab/>
            </w:r>
            <w:r w:rsidR="00C60423" w:rsidRPr="0080769D">
              <w:rPr>
                <w:rStyle w:val="Hypertextovodkaz"/>
                <w:rFonts w:cs="Times New Roman"/>
                <w:noProof/>
              </w:rPr>
              <w:t>Předškolní období dítěte</w:t>
            </w:r>
            <w:r w:rsidR="00C60423">
              <w:rPr>
                <w:noProof/>
                <w:webHidden/>
              </w:rPr>
              <w:tab/>
            </w:r>
            <w:r w:rsidR="00C60423">
              <w:rPr>
                <w:noProof/>
                <w:webHidden/>
              </w:rPr>
              <w:fldChar w:fldCharType="begin"/>
            </w:r>
            <w:r w:rsidR="00C60423">
              <w:rPr>
                <w:noProof/>
                <w:webHidden/>
              </w:rPr>
              <w:instrText xml:space="preserve"> PAGEREF _Toc120864765 \h </w:instrText>
            </w:r>
            <w:r w:rsidR="00C60423">
              <w:rPr>
                <w:noProof/>
                <w:webHidden/>
              </w:rPr>
            </w:r>
            <w:r w:rsidR="00C60423">
              <w:rPr>
                <w:noProof/>
                <w:webHidden/>
              </w:rPr>
              <w:fldChar w:fldCharType="separate"/>
            </w:r>
            <w:r w:rsidR="00C60423">
              <w:rPr>
                <w:noProof/>
                <w:webHidden/>
              </w:rPr>
              <w:t>25</w:t>
            </w:r>
            <w:r w:rsidR="00C60423">
              <w:rPr>
                <w:noProof/>
                <w:webHidden/>
              </w:rPr>
              <w:fldChar w:fldCharType="end"/>
            </w:r>
          </w:hyperlink>
        </w:p>
        <w:p w14:paraId="4A1181CB" w14:textId="4325F3C3" w:rsidR="00C60423" w:rsidRDefault="00000000">
          <w:pPr>
            <w:pStyle w:val="Obsah1"/>
            <w:tabs>
              <w:tab w:val="left" w:pos="440"/>
              <w:tab w:val="right" w:leader="dot" w:pos="9061"/>
            </w:tabs>
            <w:rPr>
              <w:rFonts w:eastAsiaTheme="minorEastAsia"/>
              <w:noProof/>
              <w:lang w:eastAsia="cs-CZ"/>
            </w:rPr>
          </w:pPr>
          <w:hyperlink w:anchor="_Toc120864766" w:history="1">
            <w:r w:rsidR="00C60423" w:rsidRPr="0080769D">
              <w:rPr>
                <w:rStyle w:val="Hypertextovodkaz"/>
                <w:rFonts w:cs="Times New Roman"/>
                <w:noProof/>
              </w:rPr>
              <w:t>6.</w:t>
            </w:r>
            <w:r w:rsidR="00C60423">
              <w:rPr>
                <w:rFonts w:eastAsiaTheme="minorEastAsia"/>
                <w:noProof/>
                <w:lang w:eastAsia="cs-CZ"/>
              </w:rPr>
              <w:tab/>
            </w:r>
            <w:r w:rsidR="00C60423" w:rsidRPr="0080769D">
              <w:rPr>
                <w:rStyle w:val="Hypertextovodkaz"/>
                <w:rFonts w:cs="Times New Roman"/>
                <w:noProof/>
              </w:rPr>
              <w:t>Spolupráce dítěte u odborných lékařů a odborníků</w:t>
            </w:r>
            <w:r w:rsidR="00C60423">
              <w:rPr>
                <w:noProof/>
                <w:webHidden/>
              </w:rPr>
              <w:tab/>
            </w:r>
            <w:r w:rsidR="00C60423">
              <w:rPr>
                <w:noProof/>
                <w:webHidden/>
              </w:rPr>
              <w:fldChar w:fldCharType="begin"/>
            </w:r>
            <w:r w:rsidR="00C60423">
              <w:rPr>
                <w:noProof/>
                <w:webHidden/>
              </w:rPr>
              <w:instrText xml:space="preserve"> PAGEREF _Toc120864766 \h </w:instrText>
            </w:r>
            <w:r w:rsidR="00C60423">
              <w:rPr>
                <w:noProof/>
                <w:webHidden/>
              </w:rPr>
            </w:r>
            <w:r w:rsidR="00C60423">
              <w:rPr>
                <w:noProof/>
                <w:webHidden/>
              </w:rPr>
              <w:fldChar w:fldCharType="separate"/>
            </w:r>
            <w:r w:rsidR="00C60423">
              <w:rPr>
                <w:noProof/>
                <w:webHidden/>
              </w:rPr>
              <w:t>26</w:t>
            </w:r>
            <w:r w:rsidR="00C60423">
              <w:rPr>
                <w:noProof/>
                <w:webHidden/>
              </w:rPr>
              <w:fldChar w:fldCharType="end"/>
            </w:r>
          </w:hyperlink>
        </w:p>
        <w:p w14:paraId="1CAD2D4D" w14:textId="7DA69FBB" w:rsidR="00C60423" w:rsidRDefault="00000000">
          <w:pPr>
            <w:pStyle w:val="Obsah2"/>
            <w:rPr>
              <w:rFonts w:eastAsiaTheme="minorEastAsia"/>
              <w:noProof/>
              <w:lang w:eastAsia="cs-CZ"/>
            </w:rPr>
          </w:pPr>
          <w:hyperlink w:anchor="_Toc120864767" w:history="1">
            <w:r w:rsidR="00C60423" w:rsidRPr="0080769D">
              <w:rPr>
                <w:rStyle w:val="Hypertextovodkaz"/>
                <w:rFonts w:cs="Times New Roman"/>
                <w:noProof/>
              </w:rPr>
              <w:t>6.1</w:t>
            </w:r>
            <w:r w:rsidR="00C60423">
              <w:rPr>
                <w:rFonts w:eastAsiaTheme="minorEastAsia"/>
                <w:noProof/>
                <w:lang w:eastAsia="cs-CZ"/>
              </w:rPr>
              <w:tab/>
            </w:r>
            <w:r w:rsidR="00C60423" w:rsidRPr="0080769D">
              <w:rPr>
                <w:rStyle w:val="Hypertextovodkaz"/>
                <w:rFonts w:cs="Times New Roman"/>
                <w:noProof/>
              </w:rPr>
              <w:t>Počátek diagnostikování</w:t>
            </w:r>
            <w:r w:rsidR="00C60423">
              <w:rPr>
                <w:noProof/>
                <w:webHidden/>
              </w:rPr>
              <w:tab/>
            </w:r>
            <w:r w:rsidR="00C60423">
              <w:rPr>
                <w:noProof/>
                <w:webHidden/>
              </w:rPr>
              <w:fldChar w:fldCharType="begin"/>
            </w:r>
            <w:r w:rsidR="00C60423">
              <w:rPr>
                <w:noProof/>
                <w:webHidden/>
              </w:rPr>
              <w:instrText xml:space="preserve"> PAGEREF _Toc120864767 \h </w:instrText>
            </w:r>
            <w:r w:rsidR="00C60423">
              <w:rPr>
                <w:noProof/>
                <w:webHidden/>
              </w:rPr>
            </w:r>
            <w:r w:rsidR="00C60423">
              <w:rPr>
                <w:noProof/>
                <w:webHidden/>
              </w:rPr>
              <w:fldChar w:fldCharType="separate"/>
            </w:r>
            <w:r w:rsidR="00C60423">
              <w:rPr>
                <w:noProof/>
                <w:webHidden/>
              </w:rPr>
              <w:t>26</w:t>
            </w:r>
            <w:r w:rsidR="00C60423">
              <w:rPr>
                <w:noProof/>
                <w:webHidden/>
              </w:rPr>
              <w:fldChar w:fldCharType="end"/>
            </w:r>
          </w:hyperlink>
        </w:p>
        <w:p w14:paraId="3AAFB3AC" w14:textId="2621C3A2" w:rsidR="00C60423" w:rsidRDefault="00000000">
          <w:pPr>
            <w:pStyle w:val="Obsah2"/>
            <w:rPr>
              <w:rFonts w:eastAsiaTheme="minorEastAsia"/>
              <w:noProof/>
              <w:lang w:eastAsia="cs-CZ"/>
            </w:rPr>
          </w:pPr>
          <w:hyperlink w:anchor="_Toc120864768" w:history="1">
            <w:r w:rsidR="00C60423" w:rsidRPr="0080769D">
              <w:rPr>
                <w:rStyle w:val="Hypertextovodkaz"/>
                <w:rFonts w:cs="Times New Roman"/>
                <w:noProof/>
              </w:rPr>
              <w:t>6.2</w:t>
            </w:r>
            <w:r w:rsidR="00C60423">
              <w:rPr>
                <w:rFonts w:eastAsiaTheme="minorEastAsia"/>
                <w:noProof/>
                <w:lang w:eastAsia="cs-CZ"/>
              </w:rPr>
              <w:tab/>
            </w:r>
            <w:r w:rsidR="00C60423" w:rsidRPr="0080769D">
              <w:rPr>
                <w:rStyle w:val="Hypertextovodkaz"/>
                <w:rFonts w:cs="Times New Roman"/>
                <w:noProof/>
              </w:rPr>
              <w:t>Pediatr</w:t>
            </w:r>
            <w:r w:rsidR="00C60423">
              <w:rPr>
                <w:noProof/>
                <w:webHidden/>
              </w:rPr>
              <w:tab/>
            </w:r>
            <w:r w:rsidR="00C60423">
              <w:rPr>
                <w:noProof/>
                <w:webHidden/>
              </w:rPr>
              <w:fldChar w:fldCharType="begin"/>
            </w:r>
            <w:r w:rsidR="00C60423">
              <w:rPr>
                <w:noProof/>
                <w:webHidden/>
              </w:rPr>
              <w:instrText xml:space="preserve"> PAGEREF _Toc120864768 \h </w:instrText>
            </w:r>
            <w:r w:rsidR="00C60423">
              <w:rPr>
                <w:noProof/>
                <w:webHidden/>
              </w:rPr>
            </w:r>
            <w:r w:rsidR="00C60423">
              <w:rPr>
                <w:noProof/>
                <w:webHidden/>
              </w:rPr>
              <w:fldChar w:fldCharType="separate"/>
            </w:r>
            <w:r w:rsidR="00C60423">
              <w:rPr>
                <w:noProof/>
                <w:webHidden/>
              </w:rPr>
              <w:t>27</w:t>
            </w:r>
            <w:r w:rsidR="00C60423">
              <w:rPr>
                <w:noProof/>
                <w:webHidden/>
              </w:rPr>
              <w:fldChar w:fldCharType="end"/>
            </w:r>
          </w:hyperlink>
        </w:p>
        <w:p w14:paraId="018C9904" w14:textId="59FF4EB6" w:rsidR="00C60423" w:rsidRDefault="00000000">
          <w:pPr>
            <w:pStyle w:val="Obsah2"/>
            <w:rPr>
              <w:rFonts w:eastAsiaTheme="minorEastAsia"/>
              <w:noProof/>
              <w:lang w:eastAsia="cs-CZ"/>
            </w:rPr>
          </w:pPr>
          <w:hyperlink w:anchor="_Toc120864769" w:history="1">
            <w:r w:rsidR="00C60423" w:rsidRPr="0080769D">
              <w:rPr>
                <w:rStyle w:val="Hypertextovodkaz"/>
                <w:rFonts w:cs="Times New Roman"/>
                <w:noProof/>
              </w:rPr>
              <w:t>6.3</w:t>
            </w:r>
            <w:r w:rsidR="00C60423">
              <w:rPr>
                <w:rFonts w:eastAsiaTheme="minorEastAsia"/>
                <w:noProof/>
                <w:lang w:eastAsia="cs-CZ"/>
              </w:rPr>
              <w:tab/>
            </w:r>
            <w:r w:rsidR="00C60423" w:rsidRPr="0080769D">
              <w:rPr>
                <w:rStyle w:val="Hypertextovodkaz"/>
                <w:rFonts w:cs="Times New Roman"/>
                <w:noProof/>
              </w:rPr>
              <w:t>Neurolog</w:t>
            </w:r>
            <w:r w:rsidR="00C60423">
              <w:rPr>
                <w:noProof/>
                <w:webHidden/>
              </w:rPr>
              <w:tab/>
            </w:r>
            <w:r w:rsidR="00C60423">
              <w:rPr>
                <w:noProof/>
                <w:webHidden/>
              </w:rPr>
              <w:fldChar w:fldCharType="begin"/>
            </w:r>
            <w:r w:rsidR="00C60423">
              <w:rPr>
                <w:noProof/>
                <w:webHidden/>
              </w:rPr>
              <w:instrText xml:space="preserve"> PAGEREF _Toc120864769 \h </w:instrText>
            </w:r>
            <w:r w:rsidR="00C60423">
              <w:rPr>
                <w:noProof/>
                <w:webHidden/>
              </w:rPr>
            </w:r>
            <w:r w:rsidR="00C60423">
              <w:rPr>
                <w:noProof/>
                <w:webHidden/>
              </w:rPr>
              <w:fldChar w:fldCharType="separate"/>
            </w:r>
            <w:r w:rsidR="00C60423">
              <w:rPr>
                <w:noProof/>
                <w:webHidden/>
              </w:rPr>
              <w:t>28</w:t>
            </w:r>
            <w:r w:rsidR="00C60423">
              <w:rPr>
                <w:noProof/>
                <w:webHidden/>
              </w:rPr>
              <w:fldChar w:fldCharType="end"/>
            </w:r>
          </w:hyperlink>
        </w:p>
        <w:p w14:paraId="09D6E587" w14:textId="4F56FC04" w:rsidR="00C60423" w:rsidRDefault="00000000">
          <w:pPr>
            <w:pStyle w:val="Obsah2"/>
            <w:rPr>
              <w:rFonts w:eastAsiaTheme="minorEastAsia"/>
              <w:noProof/>
              <w:lang w:eastAsia="cs-CZ"/>
            </w:rPr>
          </w:pPr>
          <w:hyperlink w:anchor="_Toc120864770" w:history="1">
            <w:r w:rsidR="00C60423" w:rsidRPr="0080769D">
              <w:rPr>
                <w:rStyle w:val="Hypertextovodkaz"/>
                <w:rFonts w:cs="Times New Roman"/>
                <w:noProof/>
              </w:rPr>
              <w:t>6.4</w:t>
            </w:r>
            <w:r w:rsidR="00C60423">
              <w:rPr>
                <w:rFonts w:eastAsiaTheme="minorEastAsia"/>
                <w:noProof/>
                <w:lang w:eastAsia="cs-CZ"/>
              </w:rPr>
              <w:tab/>
            </w:r>
            <w:r w:rsidR="00C60423" w:rsidRPr="0080769D">
              <w:rPr>
                <w:rStyle w:val="Hypertextovodkaz"/>
                <w:rFonts w:cs="Times New Roman"/>
                <w:noProof/>
              </w:rPr>
              <w:t>Psycholog</w:t>
            </w:r>
            <w:r w:rsidR="00C60423">
              <w:rPr>
                <w:noProof/>
                <w:webHidden/>
              </w:rPr>
              <w:tab/>
            </w:r>
            <w:r w:rsidR="00C60423">
              <w:rPr>
                <w:noProof/>
                <w:webHidden/>
              </w:rPr>
              <w:fldChar w:fldCharType="begin"/>
            </w:r>
            <w:r w:rsidR="00C60423">
              <w:rPr>
                <w:noProof/>
                <w:webHidden/>
              </w:rPr>
              <w:instrText xml:space="preserve"> PAGEREF _Toc120864770 \h </w:instrText>
            </w:r>
            <w:r w:rsidR="00C60423">
              <w:rPr>
                <w:noProof/>
                <w:webHidden/>
              </w:rPr>
            </w:r>
            <w:r w:rsidR="00C60423">
              <w:rPr>
                <w:noProof/>
                <w:webHidden/>
              </w:rPr>
              <w:fldChar w:fldCharType="separate"/>
            </w:r>
            <w:r w:rsidR="00C60423">
              <w:rPr>
                <w:noProof/>
                <w:webHidden/>
              </w:rPr>
              <w:t>28</w:t>
            </w:r>
            <w:r w:rsidR="00C60423">
              <w:rPr>
                <w:noProof/>
                <w:webHidden/>
              </w:rPr>
              <w:fldChar w:fldCharType="end"/>
            </w:r>
          </w:hyperlink>
        </w:p>
        <w:p w14:paraId="143032EE" w14:textId="44669C8D" w:rsidR="00C60423" w:rsidRDefault="00000000">
          <w:pPr>
            <w:pStyle w:val="Obsah2"/>
            <w:rPr>
              <w:rFonts w:eastAsiaTheme="minorEastAsia"/>
              <w:noProof/>
              <w:lang w:eastAsia="cs-CZ"/>
            </w:rPr>
          </w:pPr>
          <w:hyperlink w:anchor="_Toc120864771" w:history="1">
            <w:r w:rsidR="00C60423" w:rsidRPr="0080769D">
              <w:rPr>
                <w:rStyle w:val="Hypertextovodkaz"/>
                <w:rFonts w:cs="Times New Roman"/>
                <w:noProof/>
              </w:rPr>
              <w:t>6.5</w:t>
            </w:r>
            <w:r w:rsidR="00C60423">
              <w:rPr>
                <w:rFonts w:eastAsiaTheme="minorEastAsia"/>
                <w:noProof/>
                <w:lang w:eastAsia="cs-CZ"/>
              </w:rPr>
              <w:tab/>
            </w:r>
            <w:r w:rsidR="00C60423" w:rsidRPr="0080769D">
              <w:rPr>
                <w:rStyle w:val="Hypertextovodkaz"/>
                <w:rFonts w:cs="Times New Roman"/>
                <w:noProof/>
              </w:rPr>
              <w:t>Psychiatr</w:t>
            </w:r>
            <w:r w:rsidR="00C60423">
              <w:rPr>
                <w:noProof/>
                <w:webHidden/>
              </w:rPr>
              <w:tab/>
            </w:r>
            <w:r w:rsidR="00C60423">
              <w:rPr>
                <w:noProof/>
                <w:webHidden/>
              </w:rPr>
              <w:fldChar w:fldCharType="begin"/>
            </w:r>
            <w:r w:rsidR="00C60423">
              <w:rPr>
                <w:noProof/>
                <w:webHidden/>
              </w:rPr>
              <w:instrText xml:space="preserve"> PAGEREF _Toc120864771 \h </w:instrText>
            </w:r>
            <w:r w:rsidR="00C60423">
              <w:rPr>
                <w:noProof/>
                <w:webHidden/>
              </w:rPr>
            </w:r>
            <w:r w:rsidR="00C60423">
              <w:rPr>
                <w:noProof/>
                <w:webHidden/>
              </w:rPr>
              <w:fldChar w:fldCharType="separate"/>
            </w:r>
            <w:r w:rsidR="00C60423">
              <w:rPr>
                <w:noProof/>
                <w:webHidden/>
              </w:rPr>
              <w:t>30</w:t>
            </w:r>
            <w:r w:rsidR="00C60423">
              <w:rPr>
                <w:noProof/>
                <w:webHidden/>
              </w:rPr>
              <w:fldChar w:fldCharType="end"/>
            </w:r>
          </w:hyperlink>
        </w:p>
        <w:p w14:paraId="181E8CFF" w14:textId="55787F2D" w:rsidR="00C60423" w:rsidRDefault="00000000">
          <w:pPr>
            <w:pStyle w:val="Obsah2"/>
            <w:rPr>
              <w:rFonts w:eastAsiaTheme="minorEastAsia"/>
              <w:noProof/>
              <w:lang w:eastAsia="cs-CZ"/>
            </w:rPr>
          </w:pPr>
          <w:hyperlink w:anchor="_Toc120864772" w:history="1">
            <w:r w:rsidR="00C60423" w:rsidRPr="0080769D">
              <w:rPr>
                <w:rStyle w:val="Hypertextovodkaz"/>
                <w:rFonts w:cs="Times New Roman"/>
                <w:noProof/>
              </w:rPr>
              <w:t>6.6</w:t>
            </w:r>
            <w:r w:rsidR="00C60423">
              <w:rPr>
                <w:rFonts w:eastAsiaTheme="minorEastAsia"/>
                <w:noProof/>
                <w:lang w:eastAsia="cs-CZ"/>
              </w:rPr>
              <w:tab/>
            </w:r>
            <w:r w:rsidR="00C60423" w:rsidRPr="0080769D">
              <w:rPr>
                <w:rStyle w:val="Hypertextovodkaz"/>
                <w:rFonts w:cs="Times New Roman"/>
                <w:noProof/>
              </w:rPr>
              <w:t>Otorhinolaryngolog</w:t>
            </w:r>
            <w:r w:rsidR="00C60423">
              <w:rPr>
                <w:noProof/>
                <w:webHidden/>
              </w:rPr>
              <w:tab/>
            </w:r>
            <w:r w:rsidR="00C60423">
              <w:rPr>
                <w:noProof/>
                <w:webHidden/>
              </w:rPr>
              <w:fldChar w:fldCharType="begin"/>
            </w:r>
            <w:r w:rsidR="00C60423">
              <w:rPr>
                <w:noProof/>
                <w:webHidden/>
              </w:rPr>
              <w:instrText xml:space="preserve"> PAGEREF _Toc120864772 \h </w:instrText>
            </w:r>
            <w:r w:rsidR="00C60423">
              <w:rPr>
                <w:noProof/>
                <w:webHidden/>
              </w:rPr>
            </w:r>
            <w:r w:rsidR="00C60423">
              <w:rPr>
                <w:noProof/>
                <w:webHidden/>
              </w:rPr>
              <w:fldChar w:fldCharType="separate"/>
            </w:r>
            <w:r w:rsidR="00C60423">
              <w:rPr>
                <w:noProof/>
                <w:webHidden/>
              </w:rPr>
              <w:t>31</w:t>
            </w:r>
            <w:r w:rsidR="00C60423">
              <w:rPr>
                <w:noProof/>
                <w:webHidden/>
              </w:rPr>
              <w:fldChar w:fldCharType="end"/>
            </w:r>
          </w:hyperlink>
        </w:p>
        <w:p w14:paraId="6713DB21" w14:textId="6AC00246" w:rsidR="00C60423" w:rsidRDefault="00000000">
          <w:pPr>
            <w:pStyle w:val="Obsah2"/>
            <w:rPr>
              <w:rFonts w:eastAsiaTheme="minorEastAsia"/>
              <w:noProof/>
              <w:lang w:eastAsia="cs-CZ"/>
            </w:rPr>
          </w:pPr>
          <w:hyperlink w:anchor="_Toc120864773" w:history="1">
            <w:r w:rsidR="00C60423" w:rsidRPr="0080769D">
              <w:rPr>
                <w:rStyle w:val="Hypertextovodkaz"/>
                <w:rFonts w:cs="Times New Roman"/>
                <w:noProof/>
              </w:rPr>
              <w:t>6.7</w:t>
            </w:r>
            <w:r w:rsidR="00C60423">
              <w:rPr>
                <w:rFonts w:eastAsiaTheme="minorEastAsia"/>
                <w:noProof/>
                <w:lang w:eastAsia="cs-CZ"/>
              </w:rPr>
              <w:tab/>
            </w:r>
            <w:r w:rsidR="00C60423" w:rsidRPr="0080769D">
              <w:rPr>
                <w:rStyle w:val="Hypertextovodkaz"/>
                <w:rFonts w:cs="Times New Roman"/>
                <w:noProof/>
              </w:rPr>
              <w:t>Stomatolog</w:t>
            </w:r>
            <w:r w:rsidR="00C60423">
              <w:rPr>
                <w:noProof/>
                <w:webHidden/>
              </w:rPr>
              <w:tab/>
            </w:r>
            <w:r w:rsidR="00C60423">
              <w:rPr>
                <w:noProof/>
                <w:webHidden/>
              </w:rPr>
              <w:fldChar w:fldCharType="begin"/>
            </w:r>
            <w:r w:rsidR="00C60423">
              <w:rPr>
                <w:noProof/>
                <w:webHidden/>
              </w:rPr>
              <w:instrText xml:space="preserve"> PAGEREF _Toc120864773 \h </w:instrText>
            </w:r>
            <w:r w:rsidR="00C60423">
              <w:rPr>
                <w:noProof/>
                <w:webHidden/>
              </w:rPr>
            </w:r>
            <w:r w:rsidR="00C60423">
              <w:rPr>
                <w:noProof/>
                <w:webHidden/>
              </w:rPr>
              <w:fldChar w:fldCharType="separate"/>
            </w:r>
            <w:r w:rsidR="00C60423">
              <w:rPr>
                <w:noProof/>
                <w:webHidden/>
              </w:rPr>
              <w:t>32</w:t>
            </w:r>
            <w:r w:rsidR="00C60423">
              <w:rPr>
                <w:noProof/>
                <w:webHidden/>
              </w:rPr>
              <w:fldChar w:fldCharType="end"/>
            </w:r>
          </w:hyperlink>
        </w:p>
        <w:p w14:paraId="7FCA63ED" w14:textId="1E0E9F8A" w:rsidR="00C60423" w:rsidRDefault="00000000">
          <w:pPr>
            <w:pStyle w:val="Obsah2"/>
            <w:rPr>
              <w:rFonts w:eastAsiaTheme="minorEastAsia"/>
              <w:noProof/>
              <w:lang w:eastAsia="cs-CZ"/>
            </w:rPr>
          </w:pPr>
          <w:hyperlink w:anchor="_Toc120864774" w:history="1">
            <w:r w:rsidR="00C60423" w:rsidRPr="0080769D">
              <w:rPr>
                <w:rStyle w:val="Hypertextovodkaz"/>
                <w:rFonts w:cs="Times New Roman"/>
                <w:noProof/>
              </w:rPr>
              <w:t>6.8</w:t>
            </w:r>
            <w:r w:rsidR="00C60423">
              <w:rPr>
                <w:rFonts w:eastAsiaTheme="minorEastAsia"/>
                <w:noProof/>
                <w:lang w:eastAsia="cs-CZ"/>
              </w:rPr>
              <w:tab/>
            </w:r>
            <w:r w:rsidR="00C60423" w:rsidRPr="0080769D">
              <w:rPr>
                <w:rStyle w:val="Hypertextovodkaz"/>
                <w:rFonts w:cs="Times New Roman"/>
                <w:noProof/>
              </w:rPr>
              <w:t>Oftalmolog</w:t>
            </w:r>
            <w:r w:rsidR="00C60423">
              <w:rPr>
                <w:noProof/>
                <w:webHidden/>
              </w:rPr>
              <w:tab/>
            </w:r>
            <w:r w:rsidR="00C60423">
              <w:rPr>
                <w:noProof/>
                <w:webHidden/>
              </w:rPr>
              <w:fldChar w:fldCharType="begin"/>
            </w:r>
            <w:r w:rsidR="00C60423">
              <w:rPr>
                <w:noProof/>
                <w:webHidden/>
              </w:rPr>
              <w:instrText xml:space="preserve"> PAGEREF _Toc120864774 \h </w:instrText>
            </w:r>
            <w:r w:rsidR="00C60423">
              <w:rPr>
                <w:noProof/>
                <w:webHidden/>
              </w:rPr>
            </w:r>
            <w:r w:rsidR="00C60423">
              <w:rPr>
                <w:noProof/>
                <w:webHidden/>
              </w:rPr>
              <w:fldChar w:fldCharType="separate"/>
            </w:r>
            <w:r w:rsidR="00C60423">
              <w:rPr>
                <w:noProof/>
                <w:webHidden/>
              </w:rPr>
              <w:t>32</w:t>
            </w:r>
            <w:r w:rsidR="00C60423">
              <w:rPr>
                <w:noProof/>
                <w:webHidden/>
              </w:rPr>
              <w:fldChar w:fldCharType="end"/>
            </w:r>
          </w:hyperlink>
        </w:p>
        <w:p w14:paraId="12688904" w14:textId="14B88091" w:rsidR="00C60423" w:rsidRDefault="00000000">
          <w:pPr>
            <w:pStyle w:val="Obsah2"/>
            <w:rPr>
              <w:rFonts w:eastAsiaTheme="minorEastAsia"/>
              <w:noProof/>
              <w:lang w:eastAsia="cs-CZ"/>
            </w:rPr>
          </w:pPr>
          <w:hyperlink w:anchor="_Toc120864775" w:history="1">
            <w:r w:rsidR="00C60423" w:rsidRPr="0080769D">
              <w:rPr>
                <w:rStyle w:val="Hypertextovodkaz"/>
                <w:rFonts w:cs="Times New Roman"/>
                <w:noProof/>
              </w:rPr>
              <w:t>6.9</w:t>
            </w:r>
            <w:r w:rsidR="00C60423">
              <w:rPr>
                <w:rFonts w:eastAsiaTheme="minorEastAsia"/>
                <w:noProof/>
                <w:lang w:eastAsia="cs-CZ"/>
              </w:rPr>
              <w:tab/>
            </w:r>
            <w:r w:rsidR="00C60423" w:rsidRPr="0080769D">
              <w:rPr>
                <w:rStyle w:val="Hypertextovodkaz"/>
                <w:rFonts w:cs="Times New Roman"/>
                <w:noProof/>
              </w:rPr>
              <w:t>Gastroenterolog</w:t>
            </w:r>
            <w:r w:rsidR="00C60423">
              <w:rPr>
                <w:noProof/>
                <w:webHidden/>
              </w:rPr>
              <w:tab/>
            </w:r>
            <w:r w:rsidR="00C60423">
              <w:rPr>
                <w:noProof/>
                <w:webHidden/>
              </w:rPr>
              <w:fldChar w:fldCharType="begin"/>
            </w:r>
            <w:r w:rsidR="00C60423">
              <w:rPr>
                <w:noProof/>
                <w:webHidden/>
              </w:rPr>
              <w:instrText xml:space="preserve"> PAGEREF _Toc120864775 \h </w:instrText>
            </w:r>
            <w:r w:rsidR="00C60423">
              <w:rPr>
                <w:noProof/>
                <w:webHidden/>
              </w:rPr>
            </w:r>
            <w:r w:rsidR="00C60423">
              <w:rPr>
                <w:noProof/>
                <w:webHidden/>
              </w:rPr>
              <w:fldChar w:fldCharType="separate"/>
            </w:r>
            <w:r w:rsidR="00C60423">
              <w:rPr>
                <w:noProof/>
                <w:webHidden/>
              </w:rPr>
              <w:t>33</w:t>
            </w:r>
            <w:r w:rsidR="00C60423">
              <w:rPr>
                <w:noProof/>
                <w:webHidden/>
              </w:rPr>
              <w:fldChar w:fldCharType="end"/>
            </w:r>
          </w:hyperlink>
        </w:p>
        <w:p w14:paraId="4F5D1321" w14:textId="57D5AF46" w:rsidR="00C60423" w:rsidRDefault="00000000">
          <w:pPr>
            <w:pStyle w:val="Obsah2"/>
            <w:rPr>
              <w:rFonts w:eastAsiaTheme="minorEastAsia"/>
              <w:noProof/>
              <w:lang w:eastAsia="cs-CZ"/>
            </w:rPr>
          </w:pPr>
          <w:hyperlink w:anchor="_Toc120864776" w:history="1">
            <w:r w:rsidR="00C60423" w:rsidRPr="0080769D">
              <w:rPr>
                <w:rStyle w:val="Hypertextovodkaz"/>
                <w:rFonts w:cs="Times New Roman"/>
                <w:noProof/>
              </w:rPr>
              <w:t>6.10</w:t>
            </w:r>
            <w:r w:rsidR="00C60423">
              <w:rPr>
                <w:rFonts w:eastAsiaTheme="minorEastAsia"/>
                <w:noProof/>
                <w:lang w:eastAsia="cs-CZ"/>
              </w:rPr>
              <w:tab/>
            </w:r>
            <w:r w:rsidR="00C60423" w:rsidRPr="0080769D">
              <w:rPr>
                <w:rStyle w:val="Hypertextovodkaz"/>
                <w:rFonts w:cs="Times New Roman"/>
                <w:noProof/>
              </w:rPr>
              <w:t>Klinický logoped</w:t>
            </w:r>
            <w:r w:rsidR="00C60423">
              <w:rPr>
                <w:noProof/>
                <w:webHidden/>
              </w:rPr>
              <w:tab/>
            </w:r>
            <w:r w:rsidR="00C60423">
              <w:rPr>
                <w:noProof/>
                <w:webHidden/>
              </w:rPr>
              <w:fldChar w:fldCharType="begin"/>
            </w:r>
            <w:r w:rsidR="00C60423">
              <w:rPr>
                <w:noProof/>
                <w:webHidden/>
              </w:rPr>
              <w:instrText xml:space="preserve"> PAGEREF _Toc120864776 \h </w:instrText>
            </w:r>
            <w:r w:rsidR="00C60423">
              <w:rPr>
                <w:noProof/>
                <w:webHidden/>
              </w:rPr>
            </w:r>
            <w:r w:rsidR="00C60423">
              <w:rPr>
                <w:noProof/>
                <w:webHidden/>
              </w:rPr>
              <w:fldChar w:fldCharType="separate"/>
            </w:r>
            <w:r w:rsidR="00C60423">
              <w:rPr>
                <w:noProof/>
                <w:webHidden/>
              </w:rPr>
              <w:t>34</w:t>
            </w:r>
            <w:r w:rsidR="00C60423">
              <w:rPr>
                <w:noProof/>
                <w:webHidden/>
              </w:rPr>
              <w:fldChar w:fldCharType="end"/>
            </w:r>
          </w:hyperlink>
        </w:p>
        <w:p w14:paraId="40B3A710" w14:textId="6FE2DEE8" w:rsidR="00C60423" w:rsidRDefault="00000000">
          <w:pPr>
            <w:pStyle w:val="Obsah2"/>
            <w:rPr>
              <w:rFonts w:eastAsiaTheme="minorEastAsia"/>
              <w:noProof/>
              <w:lang w:eastAsia="cs-CZ"/>
            </w:rPr>
          </w:pPr>
          <w:hyperlink w:anchor="_Toc120864777" w:history="1">
            <w:r w:rsidR="00C60423" w:rsidRPr="0080769D">
              <w:rPr>
                <w:rStyle w:val="Hypertextovodkaz"/>
                <w:noProof/>
              </w:rPr>
              <w:t>Bobath terapeut</w:t>
            </w:r>
            <w:r w:rsidR="00C60423">
              <w:rPr>
                <w:noProof/>
                <w:webHidden/>
              </w:rPr>
              <w:tab/>
            </w:r>
            <w:r w:rsidR="00C60423">
              <w:rPr>
                <w:noProof/>
                <w:webHidden/>
              </w:rPr>
              <w:fldChar w:fldCharType="begin"/>
            </w:r>
            <w:r w:rsidR="00C60423">
              <w:rPr>
                <w:noProof/>
                <w:webHidden/>
              </w:rPr>
              <w:instrText xml:space="preserve"> PAGEREF _Toc120864777 \h </w:instrText>
            </w:r>
            <w:r w:rsidR="00C60423">
              <w:rPr>
                <w:noProof/>
                <w:webHidden/>
              </w:rPr>
            </w:r>
            <w:r w:rsidR="00C60423">
              <w:rPr>
                <w:noProof/>
                <w:webHidden/>
              </w:rPr>
              <w:fldChar w:fldCharType="separate"/>
            </w:r>
            <w:r w:rsidR="00C60423">
              <w:rPr>
                <w:noProof/>
                <w:webHidden/>
              </w:rPr>
              <w:t>35</w:t>
            </w:r>
            <w:r w:rsidR="00C60423">
              <w:rPr>
                <w:noProof/>
                <w:webHidden/>
              </w:rPr>
              <w:fldChar w:fldCharType="end"/>
            </w:r>
          </w:hyperlink>
        </w:p>
        <w:p w14:paraId="471CF4FE" w14:textId="53CBAB6E" w:rsidR="00C60423" w:rsidRDefault="00000000">
          <w:pPr>
            <w:pStyle w:val="Obsah1"/>
            <w:tabs>
              <w:tab w:val="left" w:pos="440"/>
              <w:tab w:val="right" w:leader="dot" w:pos="9061"/>
            </w:tabs>
            <w:rPr>
              <w:rFonts w:eastAsiaTheme="minorEastAsia"/>
              <w:noProof/>
              <w:lang w:eastAsia="cs-CZ"/>
            </w:rPr>
          </w:pPr>
          <w:hyperlink w:anchor="_Toc120864778" w:history="1">
            <w:r w:rsidR="00C60423" w:rsidRPr="0080769D">
              <w:rPr>
                <w:rStyle w:val="Hypertextovodkaz"/>
                <w:rFonts w:cs="Times New Roman"/>
                <w:noProof/>
              </w:rPr>
              <w:t>7.</w:t>
            </w:r>
            <w:r w:rsidR="00C60423">
              <w:rPr>
                <w:rFonts w:eastAsiaTheme="minorEastAsia"/>
                <w:noProof/>
                <w:lang w:eastAsia="cs-CZ"/>
              </w:rPr>
              <w:tab/>
            </w:r>
            <w:r w:rsidR="00C60423" w:rsidRPr="0080769D">
              <w:rPr>
                <w:rStyle w:val="Hypertextovodkaz"/>
                <w:rFonts w:cs="Times New Roman"/>
                <w:noProof/>
              </w:rPr>
              <w:t>Analýza kresby</w:t>
            </w:r>
            <w:r w:rsidR="00C60423">
              <w:rPr>
                <w:noProof/>
                <w:webHidden/>
              </w:rPr>
              <w:tab/>
            </w:r>
            <w:r w:rsidR="00C60423">
              <w:rPr>
                <w:noProof/>
                <w:webHidden/>
              </w:rPr>
              <w:fldChar w:fldCharType="begin"/>
            </w:r>
            <w:r w:rsidR="00C60423">
              <w:rPr>
                <w:noProof/>
                <w:webHidden/>
              </w:rPr>
              <w:instrText xml:space="preserve"> PAGEREF _Toc120864778 \h </w:instrText>
            </w:r>
            <w:r w:rsidR="00C60423">
              <w:rPr>
                <w:noProof/>
                <w:webHidden/>
              </w:rPr>
            </w:r>
            <w:r w:rsidR="00C60423">
              <w:rPr>
                <w:noProof/>
                <w:webHidden/>
              </w:rPr>
              <w:fldChar w:fldCharType="separate"/>
            </w:r>
            <w:r w:rsidR="00C60423">
              <w:rPr>
                <w:noProof/>
                <w:webHidden/>
              </w:rPr>
              <w:t>35</w:t>
            </w:r>
            <w:r w:rsidR="00C60423">
              <w:rPr>
                <w:noProof/>
                <w:webHidden/>
              </w:rPr>
              <w:fldChar w:fldCharType="end"/>
            </w:r>
          </w:hyperlink>
        </w:p>
        <w:p w14:paraId="3CEF887E" w14:textId="6691A9E3" w:rsidR="00C60423" w:rsidRDefault="00000000">
          <w:pPr>
            <w:pStyle w:val="Obsah1"/>
            <w:tabs>
              <w:tab w:val="left" w:pos="440"/>
              <w:tab w:val="right" w:leader="dot" w:pos="9061"/>
            </w:tabs>
            <w:rPr>
              <w:rFonts w:eastAsiaTheme="minorEastAsia"/>
              <w:noProof/>
              <w:lang w:eastAsia="cs-CZ"/>
            </w:rPr>
          </w:pPr>
          <w:hyperlink w:anchor="_Toc120864779" w:history="1">
            <w:r w:rsidR="00C60423" w:rsidRPr="0080769D">
              <w:rPr>
                <w:rStyle w:val="Hypertextovodkaz"/>
                <w:noProof/>
              </w:rPr>
              <w:t>8.</w:t>
            </w:r>
            <w:r w:rsidR="00C60423">
              <w:rPr>
                <w:rFonts w:eastAsiaTheme="minorEastAsia"/>
                <w:noProof/>
                <w:lang w:eastAsia="cs-CZ"/>
              </w:rPr>
              <w:tab/>
            </w:r>
            <w:r w:rsidR="00C60423" w:rsidRPr="0080769D">
              <w:rPr>
                <w:rStyle w:val="Hypertextovodkaz"/>
                <w:noProof/>
              </w:rPr>
              <w:t>Konzumace jídla</w:t>
            </w:r>
            <w:r w:rsidR="00C60423">
              <w:rPr>
                <w:noProof/>
                <w:webHidden/>
              </w:rPr>
              <w:tab/>
            </w:r>
            <w:r w:rsidR="00C60423">
              <w:rPr>
                <w:noProof/>
                <w:webHidden/>
              </w:rPr>
              <w:fldChar w:fldCharType="begin"/>
            </w:r>
            <w:r w:rsidR="00C60423">
              <w:rPr>
                <w:noProof/>
                <w:webHidden/>
              </w:rPr>
              <w:instrText xml:space="preserve"> PAGEREF _Toc120864779 \h </w:instrText>
            </w:r>
            <w:r w:rsidR="00C60423">
              <w:rPr>
                <w:noProof/>
                <w:webHidden/>
              </w:rPr>
            </w:r>
            <w:r w:rsidR="00C60423">
              <w:rPr>
                <w:noProof/>
                <w:webHidden/>
              </w:rPr>
              <w:fldChar w:fldCharType="separate"/>
            </w:r>
            <w:r w:rsidR="00C60423">
              <w:rPr>
                <w:noProof/>
                <w:webHidden/>
              </w:rPr>
              <w:t>37</w:t>
            </w:r>
            <w:r w:rsidR="00C60423">
              <w:rPr>
                <w:noProof/>
                <w:webHidden/>
              </w:rPr>
              <w:fldChar w:fldCharType="end"/>
            </w:r>
          </w:hyperlink>
        </w:p>
        <w:p w14:paraId="4C5429E8" w14:textId="6ABC9976" w:rsidR="00C60423" w:rsidRDefault="00000000">
          <w:pPr>
            <w:pStyle w:val="Obsah1"/>
            <w:tabs>
              <w:tab w:val="left" w:pos="440"/>
              <w:tab w:val="right" w:leader="dot" w:pos="9061"/>
            </w:tabs>
            <w:rPr>
              <w:rFonts w:eastAsiaTheme="minorEastAsia"/>
              <w:noProof/>
              <w:lang w:eastAsia="cs-CZ"/>
            </w:rPr>
          </w:pPr>
          <w:hyperlink w:anchor="_Toc120864780" w:history="1">
            <w:r w:rsidR="00C60423" w:rsidRPr="0080769D">
              <w:rPr>
                <w:rStyle w:val="Hypertextovodkaz"/>
                <w:rFonts w:cs="Times New Roman"/>
                <w:noProof/>
              </w:rPr>
              <w:t>9.</w:t>
            </w:r>
            <w:r w:rsidR="00C60423">
              <w:rPr>
                <w:rFonts w:eastAsiaTheme="minorEastAsia"/>
                <w:noProof/>
                <w:lang w:eastAsia="cs-CZ"/>
              </w:rPr>
              <w:tab/>
            </w:r>
            <w:r w:rsidR="00C60423" w:rsidRPr="0080769D">
              <w:rPr>
                <w:rStyle w:val="Hypertextovodkaz"/>
                <w:rFonts w:cs="Times New Roman"/>
                <w:noProof/>
              </w:rPr>
              <w:t>Analýza řečového projevu – posouzení komunikačních schopností</w:t>
            </w:r>
            <w:r w:rsidR="00C60423">
              <w:rPr>
                <w:noProof/>
                <w:webHidden/>
              </w:rPr>
              <w:tab/>
            </w:r>
            <w:r w:rsidR="00C60423">
              <w:rPr>
                <w:noProof/>
                <w:webHidden/>
              </w:rPr>
              <w:fldChar w:fldCharType="begin"/>
            </w:r>
            <w:r w:rsidR="00C60423">
              <w:rPr>
                <w:noProof/>
                <w:webHidden/>
              </w:rPr>
              <w:instrText xml:space="preserve"> PAGEREF _Toc120864780 \h </w:instrText>
            </w:r>
            <w:r w:rsidR="00C60423">
              <w:rPr>
                <w:noProof/>
                <w:webHidden/>
              </w:rPr>
            </w:r>
            <w:r w:rsidR="00C60423">
              <w:rPr>
                <w:noProof/>
                <w:webHidden/>
              </w:rPr>
              <w:fldChar w:fldCharType="separate"/>
            </w:r>
            <w:r w:rsidR="00C60423">
              <w:rPr>
                <w:noProof/>
                <w:webHidden/>
              </w:rPr>
              <w:t>37</w:t>
            </w:r>
            <w:r w:rsidR="00C60423">
              <w:rPr>
                <w:noProof/>
                <w:webHidden/>
              </w:rPr>
              <w:fldChar w:fldCharType="end"/>
            </w:r>
          </w:hyperlink>
        </w:p>
        <w:p w14:paraId="53D884D8" w14:textId="496CDA8A" w:rsidR="00C60423" w:rsidRDefault="00000000">
          <w:pPr>
            <w:pStyle w:val="Obsah1"/>
            <w:tabs>
              <w:tab w:val="left" w:pos="660"/>
              <w:tab w:val="right" w:leader="dot" w:pos="9061"/>
            </w:tabs>
            <w:rPr>
              <w:rFonts w:eastAsiaTheme="minorEastAsia"/>
              <w:noProof/>
              <w:lang w:eastAsia="cs-CZ"/>
            </w:rPr>
          </w:pPr>
          <w:hyperlink w:anchor="_Toc120864781" w:history="1">
            <w:r w:rsidR="00C60423" w:rsidRPr="0080769D">
              <w:rPr>
                <w:rStyle w:val="Hypertextovodkaz"/>
                <w:rFonts w:cs="Times New Roman"/>
                <w:noProof/>
              </w:rPr>
              <w:t>10.</w:t>
            </w:r>
            <w:r w:rsidR="00C60423">
              <w:rPr>
                <w:rFonts w:eastAsiaTheme="minorEastAsia"/>
                <w:noProof/>
                <w:lang w:eastAsia="cs-CZ"/>
              </w:rPr>
              <w:tab/>
            </w:r>
            <w:r w:rsidR="00C60423" w:rsidRPr="0080769D">
              <w:rPr>
                <w:rStyle w:val="Hypertextovodkaz"/>
                <w:rFonts w:cs="Times New Roman"/>
                <w:noProof/>
              </w:rPr>
              <w:t>Analýza hry</w:t>
            </w:r>
            <w:r w:rsidR="00C60423">
              <w:rPr>
                <w:noProof/>
                <w:webHidden/>
              </w:rPr>
              <w:tab/>
            </w:r>
            <w:r w:rsidR="00C60423">
              <w:rPr>
                <w:noProof/>
                <w:webHidden/>
              </w:rPr>
              <w:fldChar w:fldCharType="begin"/>
            </w:r>
            <w:r w:rsidR="00C60423">
              <w:rPr>
                <w:noProof/>
                <w:webHidden/>
              </w:rPr>
              <w:instrText xml:space="preserve"> PAGEREF _Toc120864781 \h </w:instrText>
            </w:r>
            <w:r w:rsidR="00C60423">
              <w:rPr>
                <w:noProof/>
                <w:webHidden/>
              </w:rPr>
            </w:r>
            <w:r w:rsidR="00C60423">
              <w:rPr>
                <w:noProof/>
                <w:webHidden/>
              </w:rPr>
              <w:fldChar w:fldCharType="separate"/>
            </w:r>
            <w:r w:rsidR="00C60423">
              <w:rPr>
                <w:noProof/>
                <w:webHidden/>
              </w:rPr>
              <w:t>38</w:t>
            </w:r>
            <w:r w:rsidR="00C60423">
              <w:rPr>
                <w:noProof/>
                <w:webHidden/>
              </w:rPr>
              <w:fldChar w:fldCharType="end"/>
            </w:r>
          </w:hyperlink>
        </w:p>
        <w:p w14:paraId="346D2AF6" w14:textId="4D79413A" w:rsidR="00C60423" w:rsidRDefault="00000000">
          <w:pPr>
            <w:pStyle w:val="Obsah1"/>
            <w:tabs>
              <w:tab w:val="left" w:pos="660"/>
              <w:tab w:val="right" w:leader="dot" w:pos="9061"/>
            </w:tabs>
            <w:rPr>
              <w:rFonts w:eastAsiaTheme="minorEastAsia"/>
              <w:noProof/>
              <w:lang w:eastAsia="cs-CZ"/>
            </w:rPr>
          </w:pPr>
          <w:hyperlink w:anchor="_Toc120864782" w:history="1">
            <w:r w:rsidR="00C60423" w:rsidRPr="0080769D">
              <w:rPr>
                <w:rStyle w:val="Hypertextovodkaz"/>
                <w:rFonts w:cs="Times New Roman"/>
                <w:noProof/>
              </w:rPr>
              <w:t>11.</w:t>
            </w:r>
            <w:r w:rsidR="00C60423">
              <w:rPr>
                <w:rFonts w:eastAsiaTheme="minorEastAsia"/>
                <w:noProof/>
                <w:lang w:eastAsia="cs-CZ"/>
              </w:rPr>
              <w:tab/>
            </w:r>
            <w:r w:rsidR="00C60423" w:rsidRPr="0080769D">
              <w:rPr>
                <w:rStyle w:val="Hypertextovodkaz"/>
                <w:rFonts w:cs="Times New Roman"/>
                <w:noProof/>
              </w:rPr>
              <w:t>Zařazení do běžné MŠ (inkluze)</w:t>
            </w:r>
            <w:r w:rsidR="00C60423">
              <w:rPr>
                <w:noProof/>
                <w:webHidden/>
              </w:rPr>
              <w:tab/>
            </w:r>
            <w:r w:rsidR="00C60423">
              <w:rPr>
                <w:noProof/>
                <w:webHidden/>
              </w:rPr>
              <w:fldChar w:fldCharType="begin"/>
            </w:r>
            <w:r w:rsidR="00C60423">
              <w:rPr>
                <w:noProof/>
                <w:webHidden/>
              </w:rPr>
              <w:instrText xml:space="preserve"> PAGEREF _Toc120864782 \h </w:instrText>
            </w:r>
            <w:r w:rsidR="00C60423">
              <w:rPr>
                <w:noProof/>
                <w:webHidden/>
              </w:rPr>
            </w:r>
            <w:r w:rsidR="00C60423">
              <w:rPr>
                <w:noProof/>
                <w:webHidden/>
              </w:rPr>
              <w:fldChar w:fldCharType="separate"/>
            </w:r>
            <w:r w:rsidR="00C60423">
              <w:rPr>
                <w:noProof/>
                <w:webHidden/>
              </w:rPr>
              <w:t>38</w:t>
            </w:r>
            <w:r w:rsidR="00C60423">
              <w:rPr>
                <w:noProof/>
                <w:webHidden/>
              </w:rPr>
              <w:fldChar w:fldCharType="end"/>
            </w:r>
          </w:hyperlink>
        </w:p>
        <w:p w14:paraId="5B15E6B3" w14:textId="6FE7A7DA" w:rsidR="00C60423" w:rsidRDefault="00000000">
          <w:pPr>
            <w:pStyle w:val="Obsah2"/>
            <w:rPr>
              <w:rFonts w:eastAsiaTheme="minorEastAsia"/>
              <w:noProof/>
              <w:lang w:eastAsia="cs-CZ"/>
            </w:rPr>
          </w:pPr>
          <w:hyperlink w:anchor="_Toc120864783" w:history="1">
            <w:r w:rsidR="00C60423" w:rsidRPr="0080769D">
              <w:rPr>
                <w:rStyle w:val="Hypertextovodkaz"/>
                <w:rFonts w:cs="Times New Roman"/>
                <w:noProof/>
              </w:rPr>
              <w:t>11.1</w:t>
            </w:r>
            <w:r w:rsidR="00C60423">
              <w:rPr>
                <w:rFonts w:eastAsiaTheme="minorEastAsia"/>
                <w:noProof/>
                <w:lang w:eastAsia="cs-CZ"/>
              </w:rPr>
              <w:tab/>
            </w:r>
            <w:r w:rsidR="00C60423" w:rsidRPr="0080769D">
              <w:rPr>
                <w:rStyle w:val="Hypertextovodkaz"/>
                <w:rFonts w:cs="Times New Roman"/>
                <w:noProof/>
              </w:rPr>
              <w:t>Popis inkluze</w:t>
            </w:r>
            <w:r w:rsidR="00C60423">
              <w:rPr>
                <w:noProof/>
                <w:webHidden/>
              </w:rPr>
              <w:tab/>
            </w:r>
            <w:r w:rsidR="00C60423">
              <w:rPr>
                <w:noProof/>
                <w:webHidden/>
              </w:rPr>
              <w:fldChar w:fldCharType="begin"/>
            </w:r>
            <w:r w:rsidR="00C60423">
              <w:rPr>
                <w:noProof/>
                <w:webHidden/>
              </w:rPr>
              <w:instrText xml:space="preserve"> PAGEREF _Toc120864783 \h </w:instrText>
            </w:r>
            <w:r w:rsidR="00C60423">
              <w:rPr>
                <w:noProof/>
                <w:webHidden/>
              </w:rPr>
            </w:r>
            <w:r w:rsidR="00C60423">
              <w:rPr>
                <w:noProof/>
                <w:webHidden/>
              </w:rPr>
              <w:fldChar w:fldCharType="separate"/>
            </w:r>
            <w:r w:rsidR="00C60423">
              <w:rPr>
                <w:noProof/>
                <w:webHidden/>
              </w:rPr>
              <w:t>39</w:t>
            </w:r>
            <w:r w:rsidR="00C60423">
              <w:rPr>
                <w:noProof/>
                <w:webHidden/>
              </w:rPr>
              <w:fldChar w:fldCharType="end"/>
            </w:r>
          </w:hyperlink>
        </w:p>
        <w:p w14:paraId="724037DE" w14:textId="066FC406" w:rsidR="00C60423" w:rsidRDefault="00000000">
          <w:pPr>
            <w:pStyle w:val="Obsah2"/>
            <w:rPr>
              <w:rFonts w:eastAsiaTheme="minorEastAsia"/>
              <w:noProof/>
              <w:lang w:eastAsia="cs-CZ"/>
            </w:rPr>
          </w:pPr>
          <w:hyperlink w:anchor="_Toc120864784" w:history="1">
            <w:r w:rsidR="00C60423" w:rsidRPr="0080769D">
              <w:rPr>
                <w:rStyle w:val="Hypertextovodkaz"/>
                <w:rFonts w:cs="Times New Roman"/>
                <w:noProof/>
              </w:rPr>
              <w:t>11.2</w:t>
            </w:r>
            <w:r w:rsidR="00C60423">
              <w:rPr>
                <w:rFonts w:eastAsiaTheme="minorEastAsia"/>
                <w:noProof/>
                <w:lang w:eastAsia="cs-CZ"/>
              </w:rPr>
              <w:tab/>
            </w:r>
            <w:r w:rsidR="00C60423" w:rsidRPr="0080769D">
              <w:rPr>
                <w:rStyle w:val="Hypertextovodkaz"/>
                <w:rFonts w:cs="Times New Roman"/>
                <w:noProof/>
              </w:rPr>
              <w:t>Vnímání nástupu do MŠ samotným dítětem</w:t>
            </w:r>
            <w:r w:rsidR="00C60423">
              <w:rPr>
                <w:noProof/>
                <w:webHidden/>
              </w:rPr>
              <w:tab/>
            </w:r>
            <w:r w:rsidR="00C60423">
              <w:rPr>
                <w:noProof/>
                <w:webHidden/>
              </w:rPr>
              <w:fldChar w:fldCharType="begin"/>
            </w:r>
            <w:r w:rsidR="00C60423">
              <w:rPr>
                <w:noProof/>
                <w:webHidden/>
              </w:rPr>
              <w:instrText xml:space="preserve"> PAGEREF _Toc120864784 \h </w:instrText>
            </w:r>
            <w:r w:rsidR="00C60423">
              <w:rPr>
                <w:noProof/>
                <w:webHidden/>
              </w:rPr>
            </w:r>
            <w:r w:rsidR="00C60423">
              <w:rPr>
                <w:noProof/>
                <w:webHidden/>
              </w:rPr>
              <w:fldChar w:fldCharType="separate"/>
            </w:r>
            <w:r w:rsidR="00C60423">
              <w:rPr>
                <w:noProof/>
                <w:webHidden/>
              </w:rPr>
              <w:t>39</w:t>
            </w:r>
            <w:r w:rsidR="00C60423">
              <w:rPr>
                <w:noProof/>
                <w:webHidden/>
              </w:rPr>
              <w:fldChar w:fldCharType="end"/>
            </w:r>
          </w:hyperlink>
        </w:p>
        <w:p w14:paraId="24AC2D7F" w14:textId="565A30B0" w:rsidR="00C60423" w:rsidRDefault="00000000">
          <w:pPr>
            <w:pStyle w:val="Obsah2"/>
            <w:rPr>
              <w:rFonts w:eastAsiaTheme="minorEastAsia"/>
              <w:noProof/>
              <w:lang w:eastAsia="cs-CZ"/>
            </w:rPr>
          </w:pPr>
          <w:hyperlink w:anchor="_Toc120864785" w:history="1">
            <w:r w:rsidR="00C60423" w:rsidRPr="0080769D">
              <w:rPr>
                <w:rStyle w:val="Hypertextovodkaz"/>
                <w:rFonts w:cs="Times New Roman"/>
                <w:noProof/>
              </w:rPr>
              <w:t>11.3</w:t>
            </w:r>
            <w:r w:rsidR="00C60423">
              <w:rPr>
                <w:rFonts w:eastAsiaTheme="minorEastAsia"/>
                <w:noProof/>
                <w:lang w:eastAsia="cs-CZ"/>
              </w:rPr>
              <w:tab/>
            </w:r>
            <w:r w:rsidR="00C60423" w:rsidRPr="0080769D">
              <w:rPr>
                <w:rStyle w:val="Hypertextovodkaz"/>
                <w:rFonts w:cs="Times New Roman"/>
                <w:noProof/>
              </w:rPr>
              <w:t>Postoj učitelů a vedení MŠ</w:t>
            </w:r>
            <w:r w:rsidR="00C60423">
              <w:rPr>
                <w:noProof/>
                <w:webHidden/>
              </w:rPr>
              <w:tab/>
            </w:r>
            <w:r w:rsidR="00C60423">
              <w:rPr>
                <w:noProof/>
                <w:webHidden/>
              </w:rPr>
              <w:fldChar w:fldCharType="begin"/>
            </w:r>
            <w:r w:rsidR="00C60423">
              <w:rPr>
                <w:noProof/>
                <w:webHidden/>
              </w:rPr>
              <w:instrText xml:space="preserve"> PAGEREF _Toc120864785 \h </w:instrText>
            </w:r>
            <w:r w:rsidR="00C60423">
              <w:rPr>
                <w:noProof/>
                <w:webHidden/>
              </w:rPr>
            </w:r>
            <w:r w:rsidR="00C60423">
              <w:rPr>
                <w:noProof/>
                <w:webHidden/>
              </w:rPr>
              <w:fldChar w:fldCharType="separate"/>
            </w:r>
            <w:r w:rsidR="00C60423">
              <w:rPr>
                <w:noProof/>
                <w:webHidden/>
              </w:rPr>
              <w:t>40</w:t>
            </w:r>
            <w:r w:rsidR="00C60423">
              <w:rPr>
                <w:noProof/>
                <w:webHidden/>
              </w:rPr>
              <w:fldChar w:fldCharType="end"/>
            </w:r>
          </w:hyperlink>
        </w:p>
        <w:p w14:paraId="7C5A1FB3" w14:textId="1623569A" w:rsidR="00C60423" w:rsidRDefault="00000000">
          <w:pPr>
            <w:pStyle w:val="Obsah2"/>
            <w:rPr>
              <w:rFonts w:eastAsiaTheme="minorEastAsia"/>
              <w:noProof/>
              <w:lang w:eastAsia="cs-CZ"/>
            </w:rPr>
          </w:pPr>
          <w:hyperlink w:anchor="_Toc120864786" w:history="1">
            <w:r w:rsidR="00C60423" w:rsidRPr="0080769D">
              <w:rPr>
                <w:rStyle w:val="Hypertextovodkaz"/>
                <w:rFonts w:cs="Times New Roman"/>
                <w:noProof/>
              </w:rPr>
              <w:t>11.4</w:t>
            </w:r>
            <w:r w:rsidR="00C60423">
              <w:rPr>
                <w:rFonts w:eastAsiaTheme="minorEastAsia"/>
                <w:noProof/>
                <w:lang w:eastAsia="cs-CZ"/>
              </w:rPr>
              <w:tab/>
            </w:r>
            <w:r w:rsidR="00C60423" w:rsidRPr="0080769D">
              <w:rPr>
                <w:rStyle w:val="Hypertextovodkaz"/>
                <w:rFonts w:cs="Times New Roman"/>
                <w:noProof/>
              </w:rPr>
              <w:t>Názor zákonných zástupců dítěte</w:t>
            </w:r>
            <w:r w:rsidR="00C60423">
              <w:rPr>
                <w:noProof/>
                <w:webHidden/>
              </w:rPr>
              <w:tab/>
            </w:r>
            <w:r w:rsidR="00C60423">
              <w:rPr>
                <w:noProof/>
                <w:webHidden/>
              </w:rPr>
              <w:fldChar w:fldCharType="begin"/>
            </w:r>
            <w:r w:rsidR="00C60423">
              <w:rPr>
                <w:noProof/>
                <w:webHidden/>
              </w:rPr>
              <w:instrText xml:space="preserve"> PAGEREF _Toc120864786 \h </w:instrText>
            </w:r>
            <w:r w:rsidR="00C60423">
              <w:rPr>
                <w:noProof/>
                <w:webHidden/>
              </w:rPr>
            </w:r>
            <w:r w:rsidR="00C60423">
              <w:rPr>
                <w:noProof/>
                <w:webHidden/>
              </w:rPr>
              <w:fldChar w:fldCharType="separate"/>
            </w:r>
            <w:r w:rsidR="00C60423">
              <w:rPr>
                <w:noProof/>
                <w:webHidden/>
              </w:rPr>
              <w:t>40</w:t>
            </w:r>
            <w:r w:rsidR="00C60423">
              <w:rPr>
                <w:noProof/>
                <w:webHidden/>
              </w:rPr>
              <w:fldChar w:fldCharType="end"/>
            </w:r>
          </w:hyperlink>
        </w:p>
        <w:p w14:paraId="287F0992" w14:textId="0F39D510" w:rsidR="00C60423" w:rsidRDefault="00000000">
          <w:pPr>
            <w:pStyle w:val="Obsah1"/>
            <w:tabs>
              <w:tab w:val="right" w:leader="dot" w:pos="9061"/>
            </w:tabs>
            <w:rPr>
              <w:rFonts w:eastAsiaTheme="minorEastAsia"/>
              <w:noProof/>
              <w:lang w:eastAsia="cs-CZ"/>
            </w:rPr>
          </w:pPr>
          <w:hyperlink w:anchor="_Toc120864787" w:history="1">
            <w:r w:rsidR="00C60423" w:rsidRPr="0080769D">
              <w:rPr>
                <w:rStyle w:val="Hypertextovodkaz"/>
                <w:rFonts w:cs="Times New Roman"/>
                <w:noProof/>
              </w:rPr>
              <w:t>Závěr</w:t>
            </w:r>
            <w:r w:rsidR="00C60423">
              <w:rPr>
                <w:noProof/>
                <w:webHidden/>
              </w:rPr>
              <w:tab/>
            </w:r>
            <w:r w:rsidR="00C60423">
              <w:rPr>
                <w:noProof/>
                <w:webHidden/>
              </w:rPr>
              <w:fldChar w:fldCharType="begin"/>
            </w:r>
            <w:r w:rsidR="00C60423">
              <w:rPr>
                <w:noProof/>
                <w:webHidden/>
              </w:rPr>
              <w:instrText xml:space="preserve"> PAGEREF _Toc120864787 \h </w:instrText>
            </w:r>
            <w:r w:rsidR="00C60423">
              <w:rPr>
                <w:noProof/>
                <w:webHidden/>
              </w:rPr>
            </w:r>
            <w:r w:rsidR="00C60423">
              <w:rPr>
                <w:noProof/>
                <w:webHidden/>
              </w:rPr>
              <w:fldChar w:fldCharType="separate"/>
            </w:r>
            <w:r w:rsidR="00C60423">
              <w:rPr>
                <w:noProof/>
                <w:webHidden/>
              </w:rPr>
              <w:t>41</w:t>
            </w:r>
            <w:r w:rsidR="00C60423">
              <w:rPr>
                <w:noProof/>
                <w:webHidden/>
              </w:rPr>
              <w:fldChar w:fldCharType="end"/>
            </w:r>
          </w:hyperlink>
        </w:p>
        <w:p w14:paraId="2C9EDD1D" w14:textId="005A9BB3" w:rsidR="00C60423" w:rsidRDefault="00000000">
          <w:pPr>
            <w:pStyle w:val="Obsah1"/>
            <w:tabs>
              <w:tab w:val="right" w:leader="dot" w:pos="9061"/>
            </w:tabs>
            <w:rPr>
              <w:rFonts w:eastAsiaTheme="minorEastAsia"/>
              <w:noProof/>
              <w:lang w:eastAsia="cs-CZ"/>
            </w:rPr>
          </w:pPr>
          <w:hyperlink w:anchor="_Toc120864788" w:history="1">
            <w:r w:rsidR="00C60423" w:rsidRPr="0080769D">
              <w:rPr>
                <w:rStyle w:val="Hypertextovodkaz"/>
                <w:rFonts w:cs="Times New Roman"/>
                <w:noProof/>
              </w:rPr>
              <w:t>Seznam literatury</w:t>
            </w:r>
            <w:r w:rsidR="00C60423">
              <w:rPr>
                <w:noProof/>
                <w:webHidden/>
              </w:rPr>
              <w:tab/>
            </w:r>
            <w:r w:rsidR="00C60423">
              <w:rPr>
                <w:noProof/>
                <w:webHidden/>
              </w:rPr>
              <w:fldChar w:fldCharType="begin"/>
            </w:r>
            <w:r w:rsidR="00C60423">
              <w:rPr>
                <w:noProof/>
                <w:webHidden/>
              </w:rPr>
              <w:instrText xml:space="preserve"> PAGEREF _Toc120864788 \h </w:instrText>
            </w:r>
            <w:r w:rsidR="00C60423">
              <w:rPr>
                <w:noProof/>
                <w:webHidden/>
              </w:rPr>
            </w:r>
            <w:r w:rsidR="00C60423">
              <w:rPr>
                <w:noProof/>
                <w:webHidden/>
              </w:rPr>
              <w:fldChar w:fldCharType="separate"/>
            </w:r>
            <w:r w:rsidR="00C60423">
              <w:rPr>
                <w:noProof/>
                <w:webHidden/>
              </w:rPr>
              <w:t>42</w:t>
            </w:r>
            <w:r w:rsidR="00C60423">
              <w:rPr>
                <w:noProof/>
                <w:webHidden/>
              </w:rPr>
              <w:fldChar w:fldCharType="end"/>
            </w:r>
          </w:hyperlink>
        </w:p>
        <w:p w14:paraId="6595686A" w14:textId="19E66918" w:rsidR="00C60423" w:rsidRDefault="00000000">
          <w:pPr>
            <w:pStyle w:val="Obsah1"/>
            <w:tabs>
              <w:tab w:val="left" w:pos="660"/>
              <w:tab w:val="right" w:leader="dot" w:pos="9061"/>
            </w:tabs>
            <w:rPr>
              <w:rFonts w:eastAsiaTheme="minorEastAsia"/>
              <w:noProof/>
              <w:lang w:eastAsia="cs-CZ"/>
            </w:rPr>
          </w:pPr>
          <w:hyperlink w:anchor="_Toc120864789" w:history="1">
            <w:r w:rsidR="00C60423" w:rsidRPr="0080769D">
              <w:rPr>
                <w:rStyle w:val="Hypertextovodkaz"/>
                <w:rFonts w:eastAsia="Times New Roman" w:cs="Times New Roman"/>
                <w:noProof/>
                <w:lang w:eastAsia="cs-CZ"/>
              </w:rPr>
              <w:t>12.</w:t>
            </w:r>
            <w:r w:rsidR="00C60423">
              <w:rPr>
                <w:rFonts w:eastAsiaTheme="minorEastAsia"/>
                <w:noProof/>
                <w:lang w:eastAsia="cs-CZ"/>
              </w:rPr>
              <w:tab/>
            </w:r>
            <w:r w:rsidR="00C60423" w:rsidRPr="0080769D">
              <w:rPr>
                <w:rStyle w:val="Hypertextovodkaz"/>
                <w:rFonts w:eastAsia="Times New Roman" w:cs="Times New Roman"/>
                <w:noProof/>
                <w:lang w:eastAsia="cs-CZ"/>
              </w:rPr>
              <w:t>Přílohy</w:t>
            </w:r>
            <w:r w:rsidR="00C60423">
              <w:rPr>
                <w:noProof/>
                <w:webHidden/>
              </w:rPr>
              <w:tab/>
            </w:r>
            <w:r w:rsidR="00C60423">
              <w:rPr>
                <w:noProof/>
                <w:webHidden/>
              </w:rPr>
              <w:fldChar w:fldCharType="begin"/>
            </w:r>
            <w:r w:rsidR="00C60423">
              <w:rPr>
                <w:noProof/>
                <w:webHidden/>
              </w:rPr>
              <w:instrText xml:space="preserve"> PAGEREF _Toc120864789 \h </w:instrText>
            </w:r>
            <w:r w:rsidR="00C60423">
              <w:rPr>
                <w:noProof/>
                <w:webHidden/>
              </w:rPr>
            </w:r>
            <w:r w:rsidR="00C60423">
              <w:rPr>
                <w:noProof/>
                <w:webHidden/>
              </w:rPr>
              <w:fldChar w:fldCharType="separate"/>
            </w:r>
            <w:r w:rsidR="00C60423">
              <w:rPr>
                <w:noProof/>
                <w:webHidden/>
              </w:rPr>
              <w:t>45</w:t>
            </w:r>
            <w:r w:rsidR="00C60423">
              <w:rPr>
                <w:noProof/>
                <w:webHidden/>
              </w:rPr>
              <w:fldChar w:fldCharType="end"/>
            </w:r>
          </w:hyperlink>
        </w:p>
        <w:p w14:paraId="2FD3A445" w14:textId="716E31D4" w:rsidR="00C60423" w:rsidRDefault="00000000">
          <w:pPr>
            <w:pStyle w:val="Obsah2"/>
            <w:rPr>
              <w:rFonts w:eastAsiaTheme="minorEastAsia"/>
              <w:noProof/>
              <w:lang w:eastAsia="cs-CZ"/>
            </w:rPr>
          </w:pPr>
          <w:hyperlink w:anchor="_Toc120864790" w:history="1">
            <w:r w:rsidR="00C60423" w:rsidRPr="0080769D">
              <w:rPr>
                <w:rStyle w:val="Hypertextovodkaz"/>
                <w:rFonts w:cs="Times New Roman"/>
                <w:noProof/>
                <w:lang w:eastAsia="cs-CZ"/>
              </w:rPr>
              <w:t>12.1</w:t>
            </w:r>
            <w:r w:rsidR="00C60423">
              <w:rPr>
                <w:rFonts w:eastAsiaTheme="minorEastAsia"/>
                <w:noProof/>
                <w:lang w:eastAsia="cs-CZ"/>
              </w:rPr>
              <w:tab/>
            </w:r>
            <w:r w:rsidR="00C60423" w:rsidRPr="0080769D">
              <w:rPr>
                <w:rStyle w:val="Hypertextovodkaz"/>
                <w:rFonts w:cs="Times New Roman"/>
                <w:noProof/>
                <w:lang w:eastAsia="cs-CZ"/>
              </w:rPr>
              <w:t>Ukázka rozhovoru:</w:t>
            </w:r>
            <w:r w:rsidR="00C60423">
              <w:rPr>
                <w:noProof/>
                <w:webHidden/>
              </w:rPr>
              <w:tab/>
            </w:r>
            <w:r w:rsidR="00C60423">
              <w:rPr>
                <w:noProof/>
                <w:webHidden/>
              </w:rPr>
              <w:fldChar w:fldCharType="begin"/>
            </w:r>
            <w:r w:rsidR="00C60423">
              <w:rPr>
                <w:noProof/>
                <w:webHidden/>
              </w:rPr>
              <w:instrText xml:space="preserve"> PAGEREF _Toc120864790 \h </w:instrText>
            </w:r>
            <w:r w:rsidR="00C60423">
              <w:rPr>
                <w:noProof/>
                <w:webHidden/>
              </w:rPr>
            </w:r>
            <w:r w:rsidR="00C60423">
              <w:rPr>
                <w:noProof/>
                <w:webHidden/>
              </w:rPr>
              <w:fldChar w:fldCharType="separate"/>
            </w:r>
            <w:r w:rsidR="00C60423">
              <w:rPr>
                <w:noProof/>
                <w:webHidden/>
              </w:rPr>
              <w:t>45</w:t>
            </w:r>
            <w:r w:rsidR="00C60423">
              <w:rPr>
                <w:noProof/>
                <w:webHidden/>
              </w:rPr>
              <w:fldChar w:fldCharType="end"/>
            </w:r>
          </w:hyperlink>
        </w:p>
        <w:p w14:paraId="6551A4E9" w14:textId="74418338" w:rsidR="00C60423" w:rsidRDefault="00000000">
          <w:pPr>
            <w:pStyle w:val="Obsah2"/>
            <w:rPr>
              <w:rFonts w:eastAsiaTheme="minorEastAsia"/>
              <w:noProof/>
              <w:lang w:eastAsia="cs-CZ"/>
            </w:rPr>
          </w:pPr>
          <w:hyperlink w:anchor="_Toc120864791" w:history="1">
            <w:r w:rsidR="00C60423" w:rsidRPr="0080769D">
              <w:rPr>
                <w:rStyle w:val="Hypertextovodkaz"/>
                <w:rFonts w:eastAsia="Times New Roman" w:cs="Times New Roman"/>
                <w:noProof/>
                <w:lang w:eastAsia="cs-CZ"/>
              </w:rPr>
              <w:t>12.2</w:t>
            </w:r>
            <w:r w:rsidR="00C60423">
              <w:rPr>
                <w:rFonts w:eastAsiaTheme="minorEastAsia"/>
                <w:noProof/>
                <w:lang w:eastAsia="cs-CZ"/>
              </w:rPr>
              <w:tab/>
            </w:r>
            <w:r w:rsidR="00C60423" w:rsidRPr="0080769D">
              <w:rPr>
                <w:rStyle w:val="Hypertextovodkaz"/>
                <w:rFonts w:eastAsia="Times New Roman" w:cs="Times New Roman"/>
                <w:noProof/>
                <w:lang w:eastAsia="cs-CZ"/>
              </w:rPr>
              <w:t>Obrázky:</w:t>
            </w:r>
            <w:r w:rsidR="00C60423">
              <w:rPr>
                <w:noProof/>
                <w:webHidden/>
              </w:rPr>
              <w:tab/>
            </w:r>
            <w:r w:rsidR="00C60423">
              <w:rPr>
                <w:noProof/>
                <w:webHidden/>
              </w:rPr>
              <w:fldChar w:fldCharType="begin"/>
            </w:r>
            <w:r w:rsidR="00C60423">
              <w:rPr>
                <w:noProof/>
                <w:webHidden/>
              </w:rPr>
              <w:instrText xml:space="preserve"> PAGEREF _Toc120864791 \h </w:instrText>
            </w:r>
            <w:r w:rsidR="00C60423">
              <w:rPr>
                <w:noProof/>
                <w:webHidden/>
              </w:rPr>
            </w:r>
            <w:r w:rsidR="00C60423">
              <w:rPr>
                <w:noProof/>
                <w:webHidden/>
              </w:rPr>
              <w:fldChar w:fldCharType="separate"/>
            </w:r>
            <w:r w:rsidR="00C60423">
              <w:rPr>
                <w:noProof/>
                <w:webHidden/>
              </w:rPr>
              <w:t>45</w:t>
            </w:r>
            <w:r w:rsidR="00C60423">
              <w:rPr>
                <w:noProof/>
                <w:webHidden/>
              </w:rPr>
              <w:fldChar w:fldCharType="end"/>
            </w:r>
          </w:hyperlink>
        </w:p>
        <w:p w14:paraId="5D77F5BE" w14:textId="0830612E" w:rsidR="00367792" w:rsidRPr="00B11BDE" w:rsidRDefault="007C6D35" w:rsidP="00967871">
          <w:pPr>
            <w:spacing w:after="0" w:line="240" w:lineRule="auto"/>
            <w:jc w:val="both"/>
            <w:rPr>
              <w:rFonts w:ascii="Times New Roman" w:hAnsi="Times New Roman" w:cs="Times New Roman"/>
              <w:b/>
              <w:bCs/>
            </w:rPr>
          </w:pPr>
          <w:r w:rsidRPr="00B11BDE">
            <w:rPr>
              <w:rFonts w:ascii="Times New Roman" w:hAnsi="Times New Roman" w:cs="Times New Roman"/>
              <w:b/>
              <w:bCs/>
            </w:rPr>
            <w:fldChar w:fldCharType="end"/>
          </w:r>
        </w:p>
      </w:sdtContent>
    </w:sdt>
    <w:p w14:paraId="5E1B6BC3" w14:textId="0C722827" w:rsidR="002C48ED" w:rsidRPr="00B11BDE" w:rsidRDefault="00FF1D98" w:rsidP="00967871">
      <w:pPr>
        <w:spacing w:after="160" w:line="259" w:lineRule="auto"/>
        <w:jc w:val="both"/>
        <w:rPr>
          <w:rFonts w:ascii="Times New Roman" w:eastAsiaTheme="majorEastAsia" w:hAnsi="Times New Roman" w:cs="Times New Roman"/>
          <w:bCs/>
          <w:color w:val="000000" w:themeColor="text1"/>
          <w:sz w:val="32"/>
          <w:szCs w:val="24"/>
        </w:rPr>
      </w:pPr>
      <w:r>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143BFDFB" wp14:editId="73653369">
                <wp:simplePos x="0" y="0"/>
                <wp:positionH relativeFrom="column">
                  <wp:posOffset>1931670</wp:posOffset>
                </wp:positionH>
                <wp:positionV relativeFrom="page">
                  <wp:posOffset>10064750</wp:posOffset>
                </wp:positionV>
                <wp:extent cx="2303780" cy="414655"/>
                <wp:effectExtent l="0" t="0" r="0" b="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14655"/>
                        </a:xfrm>
                        <a:prstGeom prst="rect">
                          <a:avLst/>
                        </a:prstGeom>
                        <a:solidFill>
                          <a:srgbClr val="FFFFFF"/>
                        </a:solidFill>
                        <a:ln w="9525">
                          <a:noFill/>
                          <a:miter lim="800000"/>
                          <a:headEnd/>
                          <a:tailEnd/>
                        </a:ln>
                      </wps:spPr>
                      <wps:txbx>
                        <w:txbxContent>
                          <w:p w14:paraId="4D941711" w14:textId="77777777" w:rsidR="001E24E3" w:rsidRDefault="001E24E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3BFDFB" id="_x0000_t202" coordsize="21600,21600" o:spt="202" path="m,l,21600r21600,l21600,xe">
                <v:stroke joinstyle="miter"/>
                <v:path gradientshapeok="t" o:connecttype="rect"/>
              </v:shapetype>
              <v:shape id="Textové pole 6" o:spid="_x0000_s1026" type="#_x0000_t202" style="position:absolute;left:0;text-align:left;margin-left:152.1pt;margin-top:792.5pt;width:181.4pt;height:32.6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gwDQIAAPYDAAAOAAAAZHJzL2Uyb0RvYy54bWysU9tu2zAMfR+wfxD0vthJkzY14hRdugwD&#10;ugvQ7QNkWY6FyaJGKbGzrx+luGm2vQ3TgyCK1CF5eLS6GzrDDgq9Blvy6STnTFkJtba7kn/7un2z&#10;5MwHYWthwKqSH5Xnd+vXr1a9K9QMWjC1QkYg1he9K3kbgiuyzMtWdcJPwClLzgawE4FM3GU1ip7Q&#10;O5PN8vw66wFrhyCV93T7cHLydcJvGiXD56bxKjBTcqotpB3TXsU9W69EsUPhWi3HMsQ/VNEJbSnp&#10;GepBBMH2qP+C6rRE8NCEiYQug6bRUqUeqJtp/kc3T61wKvVC5Hh3psn/P1j56fDkviALw1sYaICp&#10;Ce8eQX73zMKmFXan7hGhb5WoKfE0Upb1zhfj00i1L3wEqfqPUNOQxT5AAhoa7CIr1CcjdBrA8Uy6&#10;GgKTdDm7yq9uluSS5JtP59eLRUohiufXDn14r6Bj8VBypKEmdHF49CFWI4rnkJjMg9H1VhuTDNxV&#10;G4PsIEgA27RG9N/CjGV9yW8Xs0VCthDfJ210OpBAje5KvszjOkkmsvHO1ikkCG1OZ6rE2JGeyMiJ&#10;mzBUAwVGmiqoj0QUwkmI9HHo0AL+5KwnEZbc/9gLVJyZD5bIvp3O51G1yZgvbmZk4KWnuvQIKwmq&#10;5IGz03ETktITD+6ehrLVia+XSsZaSVyJxvEjRPVe2inq5buufwEAAP//AwBQSwMEFAAGAAgAAAAh&#10;AIWDy3TiAAAADQEAAA8AAABkcnMvZG93bnJldi54bWxMj81OwzAQhO9IvIO1SFwQtZuSUIU4Vfm7&#10;cGsJEsdt7CaBeB3Fbht4epYT3HZ3RrPfFKvJ9eJox9B50jCfKRCWam86ajRUr8/XSxAhIhnsPVkN&#10;XzbAqjw/KzA3/kQbe9zGRnAIhRw1tDEOuZShbq3DMPODJdb2fnQYeR0baUY8cbjrZaJUJh12xB9a&#10;HOxDa+vP7cFp+L6vHtdPV3G+T+J78rZxL1X9gVpfXkzrOxDRTvHPDL/4jA4lM+38gUwQvYaFuknY&#10;ykK6TLkVW7Lslocdn7JULUCWhfzfovwBAAD//wMAUEsBAi0AFAAGAAgAAAAhALaDOJL+AAAA4QEA&#10;ABMAAAAAAAAAAAAAAAAAAAAAAFtDb250ZW50X1R5cGVzXS54bWxQSwECLQAUAAYACAAAACEAOP0h&#10;/9YAAACUAQAACwAAAAAAAAAAAAAAAAAvAQAAX3JlbHMvLnJlbHNQSwECLQAUAAYACAAAACEAGtBY&#10;MA0CAAD2AwAADgAAAAAAAAAAAAAAAAAuAgAAZHJzL2Uyb0RvYy54bWxQSwECLQAUAAYACAAAACEA&#10;hYPLdOIAAAANAQAADwAAAAAAAAAAAAAAAABnBAAAZHJzL2Rvd25yZXYueG1sUEsFBgAAAAAEAAQA&#10;8wAAAHYFAAAAAA==&#10;" stroked="f">
                <v:textbox style="mso-fit-shape-to-text:t">
                  <w:txbxContent>
                    <w:p w14:paraId="4D941711" w14:textId="77777777" w:rsidR="001E24E3" w:rsidRDefault="001E24E3"/>
                  </w:txbxContent>
                </v:textbox>
                <w10:wrap type="square" anchory="page"/>
              </v:shape>
            </w:pict>
          </mc:Fallback>
        </mc:AlternateContent>
      </w:r>
      <w:r w:rsidR="002C48ED" w:rsidRPr="00B11BDE">
        <w:rPr>
          <w:rFonts w:ascii="Times New Roman" w:hAnsi="Times New Roman" w:cs="Times New Roman"/>
          <w:b/>
          <w:bCs/>
        </w:rPr>
        <w:br w:type="page"/>
      </w:r>
    </w:p>
    <w:p w14:paraId="5D020DB3" w14:textId="77777777" w:rsidR="00864865" w:rsidRPr="00B11BDE" w:rsidRDefault="00864865" w:rsidP="005876E7">
      <w:pPr>
        <w:pStyle w:val="Nadpis3"/>
        <w:numPr>
          <w:ilvl w:val="0"/>
          <w:numId w:val="0"/>
        </w:numPr>
        <w:spacing w:line="360" w:lineRule="auto"/>
        <w:jc w:val="both"/>
        <w:rPr>
          <w:rFonts w:cs="Times New Roman"/>
        </w:rPr>
      </w:pPr>
      <w:bookmarkStart w:id="0" w:name="_Toc120864745"/>
      <w:r w:rsidRPr="00B11BDE">
        <w:rPr>
          <w:rFonts w:cs="Times New Roman"/>
        </w:rPr>
        <w:lastRenderedPageBreak/>
        <w:t>Úvod</w:t>
      </w:r>
      <w:bookmarkEnd w:id="0"/>
    </w:p>
    <w:p w14:paraId="3970D2D9" w14:textId="08A33598" w:rsidR="00D901F5" w:rsidRDefault="00AF418D" w:rsidP="00B974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Narození a vývoj dětí se specifickými handicapy přináší do životů jejich rodin mnoho výzev, stejně jako při procesu začleňování do dětských kolektivů. Bližší setkání s chlapcem trpícím poruchou autistického spektra (PAS), </w:t>
      </w:r>
      <w:r w:rsidRPr="00B11BDE">
        <w:rPr>
          <w:rFonts w:ascii="Times New Roman" w:hAnsi="Times New Roman" w:cs="Times New Roman"/>
          <w:sz w:val="24"/>
          <w:szCs w:val="24"/>
        </w:rPr>
        <w:t>poruch</w:t>
      </w:r>
      <w:r>
        <w:rPr>
          <w:rFonts w:ascii="Times New Roman" w:hAnsi="Times New Roman" w:cs="Times New Roman"/>
          <w:sz w:val="24"/>
          <w:szCs w:val="24"/>
        </w:rPr>
        <w:t>ou</w:t>
      </w:r>
      <w:r w:rsidRPr="00B11BDE">
        <w:rPr>
          <w:rFonts w:ascii="Times New Roman" w:hAnsi="Times New Roman" w:cs="Times New Roman"/>
          <w:sz w:val="24"/>
          <w:szCs w:val="24"/>
        </w:rPr>
        <w:t xml:space="preserve"> pozornosti s</w:t>
      </w:r>
      <w:r>
        <w:rPr>
          <w:rFonts w:ascii="Times New Roman" w:hAnsi="Times New Roman" w:cs="Times New Roman"/>
          <w:sz w:val="24"/>
          <w:szCs w:val="24"/>
        </w:rPr>
        <w:t> </w:t>
      </w:r>
      <w:r w:rsidRPr="00B11BDE">
        <w:rPr>
          <w:rFonts w:ascii="Times New Roman" w:hAnsi="Times New Roman" w:cs="Times New Roman"/>
          <w:sz w:val="24"/>
          <w:szCs w:val="24"/>
        </w:rPr>
        <w:t>hyperaktivitou</w:t>
      </w:r>
      <w:r>
        <w:rPr>
          <w:rFonts w:ascii="Times New Roman" w:hAnsi="Times New Roman" w:cs="Times New Roman"/>
          <w:sz w:val="24"/>
          <w:szCs w:val="24"/>
        </w:rPr>
        <w:t xml:space="preserve"> (</w:t>
      </w:r>
      <w:r w:rsidRPr="00B11BDE">
        <w:rPr>
          <w:rFonts w:ascii="Times New Roman" w:hAnsi="Times New Roman" w:cs="Times New Roman"/>
          <w:sz w:val="24"/>
          <w:szCs w:val="24"/>
        </w:rPr>
        <w:t>ADHD)</w:t>
      </w:r>
      <w:r w:rsidR="00B9743A">
        <w:rPr>
          <w:rFonts w:ascii="Times New Roman" w:hAnsi="Times New Roman" w:cs="Times New Roman"/>
          <w:sz w:val="24"/>
          <w:szCs w:val="24"/>
        </w:rPr>
        <w:t xml:space="preserve"> </w:t>
      </w:r>
      <w:r w:rsidRPr="00B11BDE">
        <w:rPr>
          <w:rFonts w:ascii="Times New Roman" w:hAnsi="Times New Roman" w:cs="Times New Roman"/>
          <w:sz w:val="24"/>
          <w:szCs w:val="24"/>
        </w:rPr>
        <w:t>a</w:t>
      </w:r>
      <w:r w:rsidR="00FA6083">
        <w:rPr>
          <w:rFonts w:ascii="Times New Roman" w:hAnsi="Times New Roman" w:cs="Times New Roman"/>
          <w:sz w:val="24"/>
          <w:szCs w:val="24"/>
        </w:rPr>
        <w:t> </w:t>
      </w:r>
      <w:r w:rsidRPr="00B11BDE">
        <w:rPr>
          <w:rFonts w:ascii="Times New Roman" w:hAnsi="Times New Roman" w:cs="Times New Roman"/>
          <w:sz w:val="24"/>
          <w:szCs w:val="24"/>
        </w:rPr>
        <w:t>expresivní vývojov</w:t>
      </w:r>
      <w:r>
        <w:rPr>
          <w:rFonts w:ascii="Times New Roman" w:hAnsi="Times New Roman" w:cs="Times New Roman"/>
          <w:sz w:val="24"/>
          <w:szCs w:val="24"/>
        </w:rPr>
        <w:t>ou</w:t>
      </w:r>
      <w:r w:rsidRPr="00B11BDE">
        <w:rPr>
          <w:rFonts w:ascii="Times New Roman" w:hAnsi="Times New Roman" w:cs="Times New Roman"/>
          <w:sz w:val="24"/>
          <w:szCs w:val="24"/>
        </w:rPr>
        <w:t xml:space="preserve"> dysfázi</w:t>
      </w:r>
      <w:r>
        <w:rPr>
          <w:rFonts w:ascii="Times New Roman" w:hAnsi="Times New Roman" w:cs="Times New Roman"/>
          <w:sz w:val="24"/>
          <w:szCs w:val="24"/>
        </w:rPr>
        <w:t xml:space="preserve">í (EVD) mě přivedlo ke studiu speciální pedagogiky jako takovému a vyústilo i ve volbu tématu bakalářské práce. </w:t>
      </w:r>
    </w:p>
    <w:p w14:paraId="1D79779A" w14:textId="171C72E7" w:rsidR="00796ED5" w:rsidRPr="00B11BDE" w:rsidRDefault="00796ED5"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Hlavním cílem práce</w:t>
      </w:r>
      <w:r w:rsidR="00AF418D">
        <w:rPr>
          <w:rFonts w:ascii="Times New Roman" w:hAnsi="Times New Roman" w:cs="Times New Roman"/>
          <w:sz w:val="24"/>
          <w:szCs w:val="24"/>
        </w:rPr>
        <w:t xml:space="preserve">, zaměřené na specifické handicapy u dětí v předškolním věku, </w:t>
      </w:r>
      <w:r w:rsidRPr="00B11BDE">
        <w:rPr>
          <w:rFonts w:ascii="Times New Roman" w:hAnsi="Times New Roman" w:cs="Times New Roman"/>
          <w:sz w:val="24"/>
          <w:szCs w:val="24"/>
        </w:rPr>
        <w:t xml:space="preserve">je </w:t>
      </w:r>
      <w:r>
        <w:rPr>
          <w:rFonts w:ascii="Times New Roman" w:hAnsi="Times New Roman" w:cs="Times New Roman"/>
          <w:sz w:val="24"/>
          <w:szCs w:val="24"/>
        </w:rPr>
        <w:t>anal</w:t>
      </w:r>
      <w:r w:rsidR="00411A2F">
        <w:rPr>
          <w:rFonts w:ascii="Times New Roman" w:hAnsi="Times New Roman" w:cs="Times New Roman"/>
          <w:sz w:val="24"/>
          <w:szCs w:val="24"/>
        </w:rPr>
        <w:t xml:space="preserve">yzovat </w:t>
      </w:r>
      <w:r>
        <w:rPr>
          <w:rFonts w:ascii="Times New Roman" w:hAnsi="Times New Roman" w:cs="Times New Roman"/>
          <w:sz w:val="24"/>
          <w:szCs w:val="24"/>
        </w:rPr>
        <w:t>možnost</w:t>
      </w:r>
      <w:r w:rsidR="00411A2F">
        <w:rPr>
          <w:rFonts w:ascii="Times New Roman" w:hAnsi="Times New Roman" w:cs="Times New Roman"/>
          <w:sz w:val="24"/>
          <w:szCs w:val="24"/>
        </w:rPr>
        <w:t>i</w:t>
      </w:r>
      <w:r>
        <w:rPr>
          <w:rFonts w:ascii="Times New Roman" w:hAnsi="Times New Roman" w:cs="Times New Roman"/>
          <w:sz w:val="24"/>
          <w:szCs w:val="24"/>
        </w:rPr>
        <w:t xml:space="preserve"> inkluze </w:t>
      </w:r>
      <w:r w:rsidRPr="00B11BDE">
        <w:rPr>
          <w:rFonts w:ascii="Times New Roman" w:hAnsi="Times New Roman" w:cs="Times New Roman"/>
          <w:sz w:val="24"/>
          <w:szCs w:val="24"/>
        </w:rPr>
        <w:t>d</w:t>
      </w:r>
      <w:r w:rsidR="00411A2F">
        <w:rPr>
          <w:rFonts w:ascii="Times New Roman" w:hAnsi="Times New Roman" w:cs="Times New Roman"/>
          <w:sz w:val="24"/>
          <w:szCs w:val="24"/>
        </w:rPr>
        <w:t xml:space="preserve">ětí </w:t>
      </w:r>
      <w:r w:rsidRPr="00B11BDE">
        <w:rPr>
          <w:rFonts w:ascii="Times New Roman" w:hAnsi="Times New Roman" w:cs="Times New Roman"/>
          <w:sz w:val="24"/>
          <w:szCs w:val="24"/>
        </w:rPr>
        <w:t>s</w:t>
      </w:r>
      <w:r w:rsidR="00411A2F">
        <w:rPr>
          <w:rFonts w:ascii="Times New Roman" w:hAnsi="Times New Roman" w:cs="Times New Roman"/>
          <w:sz w:val="24"/>
          <w:szCs w:val="24"/>
        </w:rPr>
        <w:t xml:space="preserve"> PAS, ADHD a EVD </w:t>
      </w:r>
      <w:r w:rsidRPr="00B11BDE">
        <w:rPr>
          <w:rFonts w:ascii="Times New Roman" w:hAnsi="Times New Roman" w:cs="Times New Roman"/>
          <w:sz w:val="24"/>
          <w:szCs w:val="24"/>
        </w:rPr>
        <w:t xml:space="preserve">do prostředí běžné mateřské školy. </w:t>
      </w:r>
    </w:p>
    <w:p w14:paraId="57EE0FD5" w14:textId="1EC0EB41" w:rsidR="00796ED5" w:rsidRDefault="00796ED5" w:rsidP="00D901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765B09" w:rsidRPr="00B11BDE">
        <w:rPr>
          <w:rFonts w:ascii="Times New Roman" w:hAnsi="Times New Roman" w:cs="Times New Roman"/>
          <w:sz w:val="24"/>
          <w:szCs w:val="24"/>
        </w:rPr>
        <w:t xml:space="preserve">akalářská práce se </w:t>
      </w:r>
      <w:r>
        <w:rPr>
          <w:rFonts w:ascii="Times New Roman" w:hAnsi="Times New Roman" w:cs="Times New Roman"/>
          <w:sz w:val="24"/>
          <w:szCs w:val="24"/>
        </w:rPr>
        <w:t>dělí na část teoretickou a praktickou.</w:t>
      </w:r>
      <w:r w:rsidR="00765B09" w:rsidRPr="00B11BDE">
        <w:rPr>
          <w:rFonts w:ascii="Times New Roman" w:hAnsi="Times New Roman" w:cs="Times New Roman"/>
          <w:sz w:val="24"/>
          <w:szCs w:val="24"/>
        </w:rPr>
        <w:t xml:space="preserve"> </w:t>
      </w:r>
      <w:r w:rsidR="00411A2F" w:rsidRPr="00B11BDE">
        <w:rPr>
          <w:rFonts w:ascii="Times New Roman" w:hAnsi="Times New Roman" w:cs="Times New Roman"/>
          <w:sz w:val="24"/>
          <w:szCs w:val="24"/>
        </w:rPr>
        <w:t xml:space="preserve">Teoretická část </w:t>
      </w:r>
      <w:r w:rsidR="00411A2F">
        <w:rPr>
          <w:rFonts w:ascii="Times New Roman" w:hAnsi="Times New Roman" w:cs="Times New Roman"/>
          <w:sz w:val="24"/>
          <w:szCs w:val="24"/>
        </w:rPr>
        <w:t xml:space="preserve">se zabývá </w:t>
      </w:r>
      <w:r w:rsidR="00411A2F" w:rsidRPr="00B11BDE">
        <w:rPr>
          <w:rFonts w:ascii="Times New Roman" w:hAnsi="Times New Roman" w:cs="Times New Roman"/>
          <w:sz w:val="24"/>
          <w:szCs w:val="24"/>
        </w:rPr>
        <w:t>samotný</w:t>
      </w:r>
      <w:r w:rsidR="00411A2F">
        <w:rPr>
          <w:rFonts w:ascii="Times New Roman" w:hAnsi="Times New Roman" w:cs="Times New Roman"/>
          <w:sz w:val="24"/>
          <w:szCs w:val="24"/>
        </w:rPr>
        <w:t>m</w:t>
      </w:r>
      <w:r w:rsidR="00411A2F" w:rsidRPr="00B11BDE">
        <w:rPr>
          <w:rFonts w:ascii="Times New Roman" w:hAnsi="Times New Roman" w:cs="Times New Roman"/>
          <w:sz w:val="24"/>
          <w:szCs w:val="24"/>
        </w:rPr>
        <w:t xml:space="preserve"> vývoj</w:t>
      </w:r>
      <w:r w:rsidR="002035F9">
        <w:rPr>
          <w:rFonts w:ascii="Times New Roman" w:hAnsi="Times New Roman" w:cs="Times New Roman"/>
          <w:sz w:val="24"/>
          <w:szCs w:val="24"/>
        </w:rPr>
        <w:t>em</w:t>
      </w:r>
      <w:r w:rsidR="00411A2F" w:rsidRPr="00B11BDE">
        <w:rPr>
          <w:rFonts w:ascii="Times New Roman" w:hAnsi="Times New Roman" w:cs="Times New Roman"/>
          <w:sz w:val="24"/>
          <w:szCs w:val="24"/>
        </w:rPr>
        <w:t xml:space="preserve"> dítěte, který je rozdělený </w:t>
      </w:r>
      <w:r w:rsidR="00D87F36">
        <w:rPr>
          <w:rFonts w:ascii="Times New Roman" w:hAnsi="Times New Roman" w:cs="Times New Roman"/>
          <w:sz w:val="24"/>
          <w:szCs w:val="24"/>
        </w:rPr>
        <w:t>do</w:t>
      </w:r>
      <w:r w:rsidR="00D87F36" w:rsidRPr="00B11BDE">
        <w:rPr>
          <w:rFonts w:ascii="Times New Roman" w:hAnsi="Times New Roman" w:cs="Times New Roman"/>
          <w:sz w:val="24"/>
          <w:szCs w:val="24"/>
        </w:rPr>
        <w:t xml:space="preserve"> </w:t>
      </w:r>
      <w:r w:rsidR="00411A2F" w:rsidRPr="00B11BDE">
        <w:rPr>
          <w:rFonts w:ascii="Times New Roman" w:hAnsi="Times New Roman" w:cs="Times New Roman"/>
          <w:sz w:val="24"/>
          <w:szCs w:val="24"/>
        </w:rPr>
        <w:t>období prenatálního, období perinatální</w:t>
      </w:r>
      <w:r w:rsidR="00411A2F">
        <w:rPr>
          <w:rFonts w:ascii="Times New Roman" w:hAnsi="Times New Roman" w:cs="Times New Roman"/>
          <w:sz w:val="24"/>
          <w:szCs w:val="24"/>
        </w:rPr>
        <w:t>ho</w:t>
      </w:r>
      <w:r w:rsidR="00411A2F" w:rsidRPr="00B11BDE">
        <w:rPr>
          <w:rFonts w:ascii="Times New Roman" w:hAnsi="Times New Roman" w:cs="Times New Roman"/>
          <w:sz w:val="24"/>
          <w:szCs w:val="24"/>
        </w:rPr>
        <w:t xml:space="preserve"> a</w:t>
      </w:r>
      <w:r w:rsidR="00FA6083">
        <w:rPr>
          <w:rFonts w:ascii="Times New Roman" w:hAnsi="Times New Roman" w:cs="Times New Roman"/>
          <w:sz w:val="24"/>
          <w:szCs w:val="24"/>
        </w:rPr>
        <w:t> </w:t>
      </w:r>
      <w:r w:rsidR="00411A2F" w:rsidRPr="00B11BDE">
        <w:rPr>
          <w:rFonts w:ascii="Times New Roman" w:hAnsi="Times New Roman" w:cs="Times New Roman"/>
          <w:sz w:val="24"/>
          <w:szCs w:val="24"/>
        </w:rPr>
        <w:t>postnatální</w:t>
      </w:r>
      <w:r w:rsidR="00411A2F">
        <w:rPr>
          <w:rFonts w:ascii="Times New Roman" w:hAnsi="Times New Roman" w:cs="Times New Roman"/>
          <w:sz w:val="24"/>
          <w:szCs w:val="24"/>
        </w:rPr>
        <w:t>ho</w:t>
      </w:r>
      <w:r w:rsidR="00BA5D2C">
        <w:rPr>
          <w:rFonts w:ascii="Times New Roman" w:hAnsi="Times New Roman" w:cs="Times New Roman"/>
          <w:sz w:val="24"/>
          <w:szCs w:val="24"/>
        </w:rPr>
        <w:t>, podrob</w:t>
      </w:r>
      <w:r w:rsidR="002035F9">
        <w:rPr>
          <w:rFonts w:ascii="Times New Roman" w:hAnsi="Times New Roman" w:cs="Times New Roman"/>
          <w:sz w:val="24"/>
          <w:szCs w:val="24"/>
        </w:rPr>
        <w:t>n</w:t>
      </w:r>
      <w:r w:rsidR="00BA5D2C">
        <w:rPr>
          <w:rFonts w:ascii="Times New Roman" w:hAnsi="Times New Roman" w:cs="Times New Roman"/>
          <w:sz w:val="24"/>
          <w:szCs w:val="24"/>
        </w:rPr>
        <w:t>ě se zaobírá obdobím předšk</w:t>
      </w:r>
      <w:r w:rsidR="00411A2F" w:rsidRPr="00B11BDE">
        <w:rPr>
          <w:rFonts w:ascii="Times New Roman" w:hAnsi="Times New Roman" w:cs="Times New Roman"/>
          <w:sz w:val="24"/>
          <w:szCs w:val="24"/>
        </w:rPr>
        <w:t xml:space="preserve">olního věku dítěte. </w:t>
      </w:r>
      <w:r w:rsidR="00BA5D2C">
        <w:rPr>
          <w:rFonts w:ascii="Times New Roman" w:hAnsi="Times New Roman" w:cs="Times New Roman"/>
          <w:sz w:val="24"/>
          <w:szCs w:val="24"/>
        </w:rPr>
        <w:t>Následuje teoretický rozbor vad, kterými trpí konkrétní dítě, na které se zaměřuje praktická část.</w:t>
      </w:r>
      <w:r w:rsidR="00411A2F" w:rsidRPr="00B11BDE">
        <w:rPr>
          <w:rFonts w:ascii="Times New Roman" w:hAnsi="Times New Roman" w:cs="Times New Roman"/>
          <w:sz w:val="24"/>
          <w:szCs w:val="24"/>
        </w:rPr>
        <w:t xml:space="preserve"> V první řadě se jedná o PAS (porucha autistického spektra), která ve velké míře ovlivňuje životní situaci </w:t>
      </w:r>
      <w:r w:rsidR="00BA5D2C" w:rsidRPr="00B11BDE">
        <w:rPr>
          <w:rFonts w:ascii="Times New Roman" w:hAnsi="Times New Roman" w:cs="Times New Roman"/>
          <w:sz w:val="24"/>
          <w:szCs w:val="24"/>
        </w:rPr>
        <w:t>dítět</w:t>
      </w:r>
      <w:r w:rsidR="00BA5D2C">
        <w:rPr>
          <w:rFonts w:ascii="Times New Roman" w:hAnsi="Times New Roman" w:cs="Times New Roman"/>
          <w:sz w:val="24"/>
          <w:szCs w:val="24"/>
        </w:rPr>
        <w:t>e</w:t>
      </w:r>
      <w:r w:rsidR="00BA5D2C" w:rsidRPr="00B11BDE">
        <w:rPr>
          <w:rFonts w:ascii="Times New Roman" w:hAnsi="Times New Roman" w:cs="Times New Roman"/>
          <w:sz w:val="24"/>
          <w:szCs w:val="24"/>
        </w:rPr>
        <w:t xml:space="preserve"> </w:t>
      </w:r>
      <w:r w:rsidR="00411A2F" w:rsidRPr="00B11BDE">
        <w:rPr>
          <w:rFonts w:ascii="Times New Roman" w:hAnsi="Times New Roman" w:cs="Times New Roman"/>
          <w:sz w:val="24"/>
          <w:szCs w:val="24"/>
        </w:rPr>
        <w:t xml:space="preserve">a </w:t>
      </w:r>
      <w:r w:rsidR="00BA5D2C">
        <w:rPr>
          <w:rFonts w:ascii="Times New Roman" w:hAnsi="Times New Roman" w:cs="Times New Roman"/>
          <w:sz w:val="24"/>
          <w:szCs w:val="24"/>
        </w:rPr>
        <w:t xml:space="preserve">jeho </w:t>
      </w:r>
      <w:r w:rsidR="00411A2F" w:rsidRPr="00B11BDE">
        <w:rPr>
          <w:rFonts w:ascii="Times New Roman" w:hAnsi="Times New Roman" w:cs="Times New Roman"/>
          <w:sz w:val="24"/>
          <w:szCs w:val="24"/>
        </w:rPr>
        <w:t xml:space="preserve">zařazení do běžného kolektivu mateřské školy. </w:t>
      </w:r>
      <w:r w:rsidR="00BA5D2C">
        <w:rPr>
          <w:rFonts w:ascii="Times New Roman" w:hAnsi="Times New Roman" w:cs="Times New Roman"/>
          <w:sz w:val="24"/>
          <w:szCs w:val="24"/>
        </w:rPr>
        <w:t>Dále je pozornost věnována</w:t>
      </w:r>
      <w:r w:rsidR="00411A2F" w:rsidRPr="00B11BDE">
        <w:rPr>
          <w:rFonts w:ascii="Times New Roman" w:hAnsi="Times New Roman" w:cs="Times New Roman"/>
          <w:sz w:val="24"/>
          <w:szCs w:val="24"/>
        </w:rPr>
        <w:t xml:space="preserve"> dysfázi</w:t>
      </w:r>
      <w:r w:rsidR="00BA5D2C">
        <w:rPr>
          <w:rFonts w:ascii="Times New Roman" w:hAnsi="Times New Roman" w:cs="Times New Roman"/>
          <w:sz w:val="24"/>
          <w:szCs w:val="24"/>
        </w:rPr>
        <w:t>i</w:t>
      </w:r>
      <w:r w:rsidR="00411A2F" w:rsidRPr="00B11BDE">
        <w:rPr>
          <w:rFonts w:ascii="Times New Roman" w:hAnsi="Times New Roman" w:cs="Times New Roman"/>
          <w:sz w:val="24"/>
          <w:szCs w:val="24"/>
        </w:rPr>
        <w:t xml:space="preserve">, jenž představuje pro dítě překážku v komunikaci </w:t>
      </w:r>
      <w:r w:rsidR="00D87F36">
        <w:rPr>
          <w:rFonts w:ascii="Times New Roman" w:hAnsi="Times New Roman" w:cs="Times New Roman"/>
          <w:sz w:val="24"/>
          <w:szCs w:val="24"/>
        </w:rPr>
        <w:t>s</w:t>
      </w:r>
      <w:r w:rsidR="00D87F36" w:rsidRPr="00B11BDE">
        <w:rPr>
          <w:rFonts w:ascii="Times New Roman" w:hAnsi="Times New Roman" w:cs="Times New Roman"/>
          <w:sz w:val="24"/>
          <w:szCs w:val="24"/>
        </w:rPr>
        <w:t xml:space="preserve"> </w:t>
      </w:r>
      <w:r w:rsidR="00411A2F" w:rsidRPr="00B11BDE">
        <w:rPr>
          <w:rFonts w:ascii="Times New Roman" w:hAnsi="Times New Roman" w:cs="Times New Roman"/>
          <w:sz w:val="24"/>
          <w:szCs w:val="24"/>
        </w:rPr>
        <w:t xml:space="preserve">vrstevníky, pedagogy v mateřské škole a také rodinou. </w:t>
      </w:r>
      <w:r w:rsidR="00BA5D2C">
        <w:rPr>
          <w:rFonts w:ascii="Times New Roman" w:hAnsi="Times New Roman" w:cs="Times New Roman"/>
          <w:sz w:val="24"/>
          <w:szCs w:val="24"/>
        </w:rPr>
        <w:t xml:space="preserve">Trojici poruch uzavírá </w:t>
      </w:r>
      <w:r w:rsidR="00411A2F" w:rsidRPr="00B11BDE">
        <w:rPr>
          <w:rFonts w:ascii="Times New Roman" w:hAnsi="Times New Roman" w:cs="Times New Roman"/>
          <w:sz w:val="24"/>
          <w:szCs w:val="24"/>
        </w:rPr>
        <w:t>ADHD (porucha pozornosti s hyperaktivitou), která</w:t>
      </w:r>
      <w:r w:rsidR="00BA5D2C">
        <w:rPr>
          <w:rFonts w:ascii="Times New Roman" w:hAnsi="Times New Roman" w:cs="Times New Roman"/>
          <w:sz w:val="24"/>
          <w:szCs w:val="24"/>
        </w:rPr>
        <w:t xml:space="preserve"> je dětem v předškolním věku </w:t>
      </w:r>
      <w:r w:rsidR="00411A2F" w:rsidRPr="00B11BDE">
        <w:rPr>
          <w:rFonts w:ascii="Times New Roman" w:hAnsi="Times New Roman" w:cs="Times New Roman"/>
          <w:sz w:val="24"/>
          <w:szCs w:val="24"/>
        </w:rPr>
        <w:t>diagnostikována</w:t>
      </w:r>
      <w:r w:rsidR="00BA5D2C">
        <w:rPr>
          <w:rFonts w:ascii="Times New Roman" w:hAnsi="Times New Roman" w:cs="Times New Roman"/>
          <w:sz w:val="24"/>
          <w:szCs w:val="24"/>
        </w:rPr>
        <w:t xml:space="preserve"> poměrně často. </w:t>
      </w:r>
    </w:p>
    <w:p w14:paraId="62E243C1" w14:textId="31DA0369" w:rsidR="00043338" w:rsidRPr="00B11BDE" w:rsidRDefault="006146FA"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Praktická část je zaměřena na </w:t>
      </w:r>
      <w:r w:rsidR="004D1AD8">
        <w:rPr>
          <w:rFonts w:ascii="Times New Roman" w:hAnsi="Times New Roman" w:cs="Times New Roman"/>
          <w:sz w:val="24"/>
          <w:szCs w:val="24"/>
        </w:rPr>
        <w:t xml:space="preserve">konkrétní </w:t>
      </w:r>
      <w:r w:rsidR="00BA5D2C">
        <w:rPr>
          <w:rFonts w:ascii="Times New Roman" w:hAnsi="Times New Roman" w:cs="Times New Roman"/>
          <w:sz w:val="24"/>
          <w:szCs w:val="24"/>
        </w:rPr>
        <w:t xml:space="preserve">situaci </w:t>
      </w:r>
      <w:r w:rsidR="004D1AD8">
        <w:rPr>
          <w:rFonts w:ascii="Times New Roman" w:hAnsi="Times New Roman" w:cs="Times New Roman"/>
          <w:sz w:val="24"/>
          <w:szCs w:val="24"/>
        </w:rPr>
        <w:t>vybraného dítěte</w:t>
      </w:r>
      <w:r w:rsidR="00D87F36">
        <w:rPr>
          <w:rFonts w:ascii="Times New Roman" w:hAnsi="Times New Roman" w:cs="Times New Roman"/>
          <w:sz w:val="24"/>
          <w:szCs w:val="24"/>
        </w:rPr>
        <w:t xml:space="preserve">. Výchozím je období </w:t>
      </w:r>
      <w:r w:rsidR="004D1AD8" w:rsidRPr="00B11BDE">
        <w:rPr>
          <w:rFonts w:ascii="Times New Roman" w:hAnsi="Times New Roman" w:cs="Times New Roman"/>
          <w:sz w:val="24"/>
          <w:szCs w:val="24"/>
        </w:rPr>
        <w:t xml:space="preserve">těhotenství matky a porod dítěte, </w:t>
      </w:r>
      <w:r w:rsidR="00D87F36">
        <w:rPr>
          <w:rFonts w:ascii="Times New Roman" w:hAnsi="Times New Roman" w:cs="Times New Roman"/>
          <w:sz w:val="24"/>
          <w:szCs w:val="24"/>
        </w:rPr>
        <w:t xml:space="preserve">zkoumány jsou </w:t>
      </w:r>
      <w:r w:rsidR="004D1AD8" w:rsidRPr="00B11BDE">
        <w:rPr>
          <w:rFonts w:ascii="Times New Roman" w:hAnsi="Times New Roman" w:cs="Times New Roman"/>
          <w:sz w:val="24"/>
          <w:szCs w:val="24"/>
        </w:rPr>
        <w:t>zdravotní komplikace v těhotenství a</w:t>
      </w:r>
      <w:r w:rsidR="00FA6083">
        <w:rPr>
          <w:rFonts w:ascii="Times New Roman" w:hAnsi="Times New Roman" w:cs="Times New Roman"/>
          <w:sz w:val="24"/>
          <w:szCs w:val="24"/>
        </w:rPr>
        <w:t> </w:t>
      </w:r>
      <w:r w:rsidR="004D1AD8" w:rsidRPr="00B11BDE">
        <w:rPr>
          <w:rFonts w:ascii="Times New Roman" w:hAnsi="Times New Roman" w:cs="Times New Roman"/>
          <w:sz w:val="24"/>
          <w:szCs w:val="24"/>
        </w:rPr>
        <w:t xml:space="preserve">komplikace u porodu. Poté se </w:t>
      </w:r>
      <w:r w:rsidR="00D87F36">
        <w:rPr>
          <w:rFonts w:ascii="Times New Roman" w:hAnsi="Times New Roman" w:cs="Times New Roman"/>
          <w:sz w:val="24"/>
          <w:szCs w:val="24"/>
        </w:rPr>
        <w:t xml:space="preserve">praktická část </w:t>
      </w:r>
      <w:r w:rsidR="004D1AD8">
        <w:rPr>
          <w:rFonts w:ascii="Times New Roman" w:hAnsi="Times New Roman" w:cs="Times New Roman"/>
          <w:sz w:val="24"/>
          <w:szCs w:val="24"/>
        </w:rPr>
        <w:t>věnuje</w:t>
      </w:r>
      <w:r w:rsidR="004D1AD8" w:rsidRPr="00B11BDE">
        <w:rPr>
          <w:rFonts w:ascii="Times New Roman" w:hAnsi="Times New Roman" w:cs="Times New Roman"/>
          <w:sz w:val="24"/>
          <w:szCs w:val="24"/>
        </w:rPr>
        <w:t xml:space="preserve"> </w:t>
      </w:r>
      <w:r w:rsidR="00D87F36">
        <w:rPr>
          <w:rFonts w:ascii="Times New Roman" w:hAnsi="Times New Roman" w:cs="Times New Roman"/>
          <w:sz w:val="24"/>
          <w:szCs w:val="24"/>
        </w:rPr>
        <w:t>vývoji vybraného dítěte v</w:t>
      </w:r>
      <w:r w:rsidR="00A6687C">
        <w:rPr>
          <w:rFonts w:ascii="Times New Roman" w:hAnsi="Times New Roman" w:cs="Times New Roman"/>
          <w:sz w:val="24"/>
          <w:szCs w:val="24"/>
        </w:rPr>
        <w:t> </w:t>
      </w:r>
      <w:r w:rsidR="004D1AD8" w:rsidRPr="00B11BDE">
        <w:rPr>
          <w:rFonts w:ascii="Times New Roman" w:hAnsi="Times New Roman" w:cs="Times New Roman"/>
          <w:sz w:val="24"/>
          <w:szCs w:val="24"/>
        </w:rPr>
        <w:t>předškolní</w:t>
      </w:r>
      <w:r w:rsidR="004D1AD8">
        <w:rPr>
          <w:rFonts w:ascii="Times New Roman" w:hAnsi="Times New Roman" w:cs="Times New Roman"/>
          <w:sz w:val="24"/>
          <w:szCs w:val="24"/>
        </w:rPr>
        <w:t>m</w:t>
      </w:r>
      <w:r w:rsidR="00A6687C">
        <w:rPr>
          <w:rFonts w:ascii="Times New Roman" w:hAnsi="Times New Roman" w:cs="Times New Roman"/>
          <w:sz w:val="24"/>
          <w:szCs w:val="24"/>
        </w:rPr>
        <w:t xml:space="preserve"> </w:t>
      </w:r>
      <w:r w:rsidR="004D1AD8" w:rsidRPr="00B11BDE">
        <w:rPr>
          <w:rFonts w:ascii="Times New Roman" w:hAnsi="Times New Roman" w:cs="Times New Roman"/>
          <w:sz w:val="24"/>
          <w:szCs w:val="24"/>
        </w:rPr>
        <w:t>období</w:t>
      </w:r>
      <w:r w:rsidR="00D87F36">
        <w:rPr>
          <w:rFonts w:ascii="Times New Roman" w:hAnsi="Times New Roman" w:cs="Times New Roman"/>
          <w:sz w:val="24"/>
          <w:szCs w:val="24"/>
        </w:rPr>
        <w:t>, na který má nepochybně vliv pravidelná spolupráce rodičů i samotného dítěte s</w:t>
      </w:r>
      <w:r w:rsidR="00FA6083">
        <w:rPr>
          <w:rFonts w:ascii="Times New Roman" w:hAnsi="Times New Roman" w:cs="Times New Roman"/>
          <w:sz w:val="24"/>
          <w:szCs w:val="24"/>
        </w:rPr>
        <w:t> </w:t>
      </w:r>
      <w:r w:rsidR="00D87F36">
        <w:rPr>
          <w:rFonts w:ascii="Times New Roman" w:hAnsi="Times New Roman" w:cs="Times New Roman"/>
          <w:sz w:val="24"/>
          <w:szCs w:val="24"/>
        </w:rPr>
        <w:t>p</w:t>
      </w:r>
      <w:r w:rsidR="004D1AD8" w:rsidRPr="00B11BDE">
        <w:rPr>
          <w:rFonts w:ascii="Times New Roman" w:hAnsi="Times New Roman" w:cs="Times New Roman"/>
          <w:sz w:val="24"/>
          <w:szCs w:val="24"/>
        </w:rPr>
        <w:t>ediatr</w:t>
      </w:r>
      <w:r w:rsidR="00D87F36">
        <w:rPr>
          <w:rFonts w:ascii="Times New Roman" w:hAnsi="Times New Roman" w:cs="Times New Roman"/>
          <w:sz w:val="24"/>
          <w:szCs w:val="24"/>
        </w:rPr>
        <w:t>em</w:t>
      </w:r>
      <w:r w:rsidR="004D1AD8" w:rsidRPr="00B11BDE">
        <w:rPr>
          <w:rFonts w:ascii="Times New Roman" w:hAnsi="Times New Roman" w:cs="Times New Roman"/>
          <w:sz w:val="24"/>
          <w:szCs w:val="24"/>
        </w:rPr>
        <w:t>, neurolog</w:t>
      </w:r>
      <w:r w:rsidR="00D87F36">
        <w:rPr>
          <w:rFonts w:ascii="Times New Roman" w:hAnsi="Times New Roman" w:cs="Times New Roman"/>
          <w:sz w:val="24"/>
          <w:szCs w:val="24"/>
        </w:rPr>
        <w:t>em</w:t>
      </w:r>
      <w:r w:rsidR="004D1AD8" w:rsidRPr="00B11BDE">
        <w:rPr>
          <w:rFonts w:ascii="Times New Roman" w:hAnsi="Times New Roman" w:cs="Times New Roman"/>
          <w:sz w:val="24"/>
          <w:szCs w:val="24"/>
        </w:rPr>
        <w:t>, psycholog</w:t>
      </w:r>
      <w:r w:rsidR="00D87F36">
        <w:rPr>
          <w:rFonts w:ascii="Times New Roman" w:hAnsi="Times New Roman" w:cs="Times New Roman"/>
          <w:sz w:val="24"/>
          <w:szCs w:val="24"/>
        </w:rPr>
        <w:t>em</w:t>
      </w:r>
      <w:r w:rsidR="004D1AD8" w:rsidRPr="00B11BDE">
        <w:rPr>
          <w:rFonts w:ascii="Times New Roman" w:hAnsi="Times New Roman" w:cs="Times New Roman"/>
          <w:sz w:val="24"/>
          <w:szCs w:val="24"/>
        </w:rPr>
        <w:t>, psychiatr</w:t>
      </w:r>
      <w:r w:rsidR="00D87F36">
        <w:rPr>
          <w:rFonts w:ascii="Times New Roman" w:hAnsi="Times New Roman" w:cs="Times New Roman"/>
          <w:sz w:val="24"/>
          <w:szCs w:val="24"/>
        </w:rPr>
        <w:t xml:space="preserve">em a dalšími odborníky. Na popis práce lékařů a dalších odborníků </w:t>
      </w:r>
      <w:r w:rsidR="004D1AD8" w:rsidRPr="00B11BDE">
        <w:rPr>
          <w:rFonts w:ascii="Times New Roman" w:hAnsi="Times New Roman" w:cs="Times New Roman"/>
          <w:sz w:val="24"/>
          <w:szCs w:val="24"/>
        </w:rPr>
        <w:t>s dítětem a následn</w:t>
      </w:r>
      <w:r w:rsidR="00D87F36">
        <w:rPr>
          <w:rFonts w:ascii="Times New Roman" w:hAnsi="Times New Roman" w:cs="Times New Roman"/>
          <w:sz w:val="24"/>
          <w:szCs w:val="24"/>
        </w:rPr>
        <w:t>ou</w:t>
      </w:r>
      <w:r w:rsidR="004D1AD8" w:rsidRPr="00B11BDE">
        <w:rPr>
          <w:rFonts w:ascii="Times New Roman" w:hAnsi="Times New Roman" w:cs="Times New Roman"/>
          <w:sz w:val="24"/>
          <w:szCs w:val="24"/>
        </w:rPr>
        <w:t xml:space="preserve"> péč</w:t>
      </w:r>
      <w:r w:rsidR="00D87F36">
        <w:rPr>
          <w:rFonts w:ascii="Times New Roman" w:hAnsi="Times New Roman" w:cs="Times New Roman"/>
          <w:sz w:val="24"/>
          <w:szCs w:val="24"/>
        </w:rPr>
        <w:t>i je kladen zvláštní důraz</w:t>
      </w:r>
      <w:r w:rsidR="004D1AD8" w:rsidRPr="00B11BDE">
        <w:rPr>
          <w:rFonts w:ascii="Times New Roman" w:hAnsi="Times New Roman" w:cs="Times New Roman"/>
          <w:sz w:val="24"/>
          <w:szCs w:val="24"/>
        </w:rPr>
        <w:t xml:space="preserve">. </w:t>
      </w:r>
      <w:r w:rsidR="00C945E4">
        <w:rPr>
          <w:rFonts w:ascii="Times New Roman" w:hAnsi="Times New Roman" w:cs="Times New Roman"/>
          <w:sz w:val="24"/>
          <w:szCs w:val="24"/>
        </w:rPr>
        <w:t>Výstupem praktické části je rovněž rozbor zařazení dítěte do běžné mateřské školy (popis inkluze), a to včetně postoje vedení mateřské školy, vztahu dítěte k pedagogům i postoje pedagogů k dítěti, navazování sociálních vazeb s vrstevníky, zhodnocení postupů při práci s dítětem. Základem k</w:t>
      </w:r>
      <w:r w:rsidR="00C945E4" w:rsidRPr="00B11BDE">
        <w:rPr>
          <w:rFonts w:ascii="Times New Roman" w:hAnsi="Times New Roman" w:cs="Times New Roman"/>
          <w:sz w:val="24"/>
          <w:szCs w:val="24"/>
        </w:rPr>
        <w:t xml:space="preserve">auzální studie </w:t>
      </w:r>
      <w:r w:rsidR="00C945E4">
        <w:rPr>
          <w:rFonts w:ascii="Times New Roman" w:hAnsi="Times New Roman" w:cs="Times New Roman"/>
          <w:sz w:val="24"/>
          <w:szCs w:val="24"/>
        </w:rPr>
        <w:t xml:space="preserve">je především </w:t>
      </w:r>
      <w:r w:rsidR="00C945E4" w:rsidRPr="00B11BDE">
        <w:rPr>
          <w:rFonts w:ascii="Times New Roman" w:hAnsi="Times New Roman" w:cs="Times New Roman"/>
          <w:sz w:val="24"/>
          <w:szCs w:val="24"/>
        </w:rPr>
        <w:t>polostrukturovaný</w:t>
      </w:r>
      <w:r w:rsidR="00C945E4">
        <w:rPr>
          <w:rFonts w:ascii="Times New Roman" w:hAnsi="Times New Roman" w:cs="Times New Roman"/>
          <w:sz w:val="24"/>
          <w:szCs w:val="24"/>
        </w:rPr>
        <w:t xml:space="preserve"> </w:t>
      </w:r>
      <w:r w:rsidR="00C945E4" w:rsidRPr="00B11BDE">
        <w:rPr>
          <w:rFonts w:ascii="Times New Roman" w:hAnsi="Times New Roman" w:cs="Times New Roman"/>
          <w:sz w:val="24"/>
          <w:szCs w:val="24"/>
        </w:rPr>
        <w:t>rozhovor s matkou dítěte</w:t>
      </w:r>
      <w:r w:rsidR="00C945E4">
        <w:rPr>
          <w:rFonts w:ascii="Times New Roman" w:hAnsi="Times New Roman" w:cs="Times New Roman"/>
          <w:sz w:val="24"/>
          <w:szCs w:val="24"/>
        </w:rPr>
        <w:t xml:space="preserve">, metodou rozhovoru byly získány i poznatky o tom, jak nástup do mateřské školy vnímá samotný subjekt. Ve zbývajícím rozsahu vychází studie zejména ze záznamů odborníků o terapii a lékařských zpráv, které byly zákonnými zástupci dítěte poskytnuty k nahlédnutí pro účely zpracování této studie.  </w:t>
      </w:r>
    </w:p>
    <w:p w14:paraId="1D4E3A1A" w14:textId="77777777" w:rsidR="007368DC" w:rsidRPr="00B11BDE" w:rsidRDefault="007368DC" w:rsidP="005876E7">
      <w:pPr>
        <w:pStyle w:val="Nadpis3"/>
        <w:numPr>
          <w:ilvl w:val="0"/>
          <w:numId w:val="0"/>
        </w:numPr>
        <w:spacing w:line="360" w:lineRule="auto"/>
        <w:jc w:val="both"/>
        <w:rPr>
          <w:rFonts w:cs="Times New Roman"/>
        </w:rPr>
      </w:pPr>
      <w:bookmarkStart w:id="1" w:name="_Toc120864746"/>
      <w:r w:rsidRPr="00B11BDE">
        <w:rPr>
          <w:rFonts w:cs="Times New Roman"/>
        </w:rPr>
        <w:lastRenderedPageBreak/>
        <w:t>TEORETICKÁ ČÁST</w:t>
      </w:r>
      <w:bookmarkEnd w:id="1"/>
    </w:p>
    <w:p w14:paraId="5D17BC01" w14:textId="77777777" w:rsidR="007368DC" w:rsidRPr="00B11BDE" w:rsidRDefault="0033046C" w:rsidP="005876E7">
      <w:pPr>
        <w:pStyle w:val="Nadpis1"/>
        <w:numPr>
          <w:ilvl w:val="0"/>
          <w:numId w:val="0"/>
        </w:numPr>
        <w:spacing w:line="360" w:lineRule="auto"/>
        <w:jc w:val="both"/>
        <w:rPr>
          <w:rFonts w:cs="Times New Roman"/>
        </w:rPr>
      </w:pPr>
      <w:bookmarkStart w:id="2" w:name="_Toc120864747"/>
      <w:r w:rsidRPr="00B11BDE">
        <w:rPr>
          <w:rFonts w:cs="Times New Roman"/>
        </w:rPr>
        <w:t xml:space="preserve">1 </w:t>
      </w:r>
      <w:r w:rsidR="007368DC" w:rsidRPr="00B11BDE">
        <w:rPr>
          <w:rFonts w:cs="Times New Roman"/>
        </w:rPr>
        <w:t>Vývoj dítěte</w:t>
      </w:r>
      <w:bookmarkEnd w:id="2"/>
    </w:p>
    <w:p w14:paraId="729453EB" w14:textId="77777777" w:rsidR="007368DC" w:rsidRPr="00B11BDE" w:rsidRDefault="001B69DC"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Vývoj každého jedince, zahrnující jak fyzické, tak i psychické</w:t>
      </w:r>
      <w:r w:rsidRPr="001B69DC">
        <w:rPr>
          <w:rFonts w:ascii="Times New Roman" w:hAnsi="Times New Roman" w:cs="Times New Roman"/>
          <w:sz w:val="24"/>
          <w:szCs w:val="24"/>
        </w:rPr>
        <w:t xml:space="preserve"> </w:t>
      </w:r>
      <w:r>
        <w:rPr>
          <w:rFonts w:ascii="Times New Roman" w:hAnsi="Times New Roman" w:cs="Times New Roman"/>
          <w:sz w:val="24"/>
          <w:szCs w:val="24"/>
        </w:rPr>
        <w:t xml:space="preserve">změny, je do značné míry individuální. Každé dítě roste jinak rychle, odlišně se vyvíjí i mentálně. </w:t>
      </w:r>
      <w:r w:rsidR="00AA381A" w:rsidRPr="00B11BDE">
        <w:rPr>
          <w:rFonts w:ascii="Times New Roman" w:hAnsi="Times New Roman" w:cs="Times New Roman"/>
          <w:sz w:val="24"/>
          <w:szCs w:val="24"/>
        </w:rPr>
        <w:t>Vývoj dítěte j</w:t>
      </w:r>
      <w:r w:rsidR="00B9052A" w:rsidRPr="00B11BDE">
        <w:rPr>
          <w:rFonts w:ascii="Times New Roman" w:hAnsi="Times New Roman" w:cs="Times New Roman"/>
          <w:sz w:val="24"/>
          <w:szCs w:val="24"/>
        </w:rPr>
        <w:t xml:space="preserve">e předmětem </w:t>
      </w:r>
      <w:r>
        <w:rPr>
          <w:rFonts w:ascii="Times New Roman" w:hAnsi="Times New Roman" w:cs="Times New Roman"/>
          <w:sz w:val="24"/>
          <w:szCs w:val="24"/>
        </w:rPr>
        <w:t xml:space="preserve">zájmu </w:t>
      </w:r>
      <w:r w:rsidR="002035F9">
        <w:rPr>
          <w:rFonts w:ascii="Times New Roman" w:hAnsi="Times New Roman" w:cs="Times New Roman"/>
          <w:sz w:val="24"/>
          <w:szCs w:val="24"/>
        </w:rPr>
        <w:t xml:space="preserve">mnoha </w:t>
      </w:r>
      <w:r w:rsidR="002035F9" w:rsidRPr="00B11BDE">
        <w:rPr>
          <w:rFonts w:ascii="Times New Roman" w:hAnsi="Times New Roman" w:cs="Times New Roman"/>
          <w:sz w:val="24"/>
          <w:szCs w:val="24"/>
        </w:rPr>
        <w:t>odborníků</w:t>
      </w:r>
      <w:r w:rsidR="00B9052A" w:rsidRPr="00B11BDE">
        <w:rPr>
          <w:rFonts w:ascii="Times New Roman" w:hAnsi="Times New Roman" w:cs="Times New Roman"/>
          <w:sz w:val="24"/>
          <w:szCs w:val="24"/>
        </w:rPr>
        <w:t xml:space="preserve">, </w:t>
      </w:r>
      <w:r>
        <w:rPr>
          <w:rFonts w:ascii="Times New Roman" w:hAnsi="Times New Roman" w:cs="Times New Roman"/>
          <w:sz w:val="24"/>
          <w:szCs w:val="24"/>
        </w:rPr>
        <w:t xml:space="preserve">lékařů, psychologů, ale </w:t>
      </w:r>
      <w:r w:rsidR="00FA7884">
        <w:rPr>
          <w:rFonts w:ascii="Times New Roman" w:hAnsi="Times New Roman" w:cs="Times New Roman"/>
          <w:sz w:val="24"/>
          <w:szCs w:val="24"/>
        </w:rPr>
        <w:t xml:space="preserve">stěží může každý jednotlivec naplnit přesná očekávání. </w:t>
      </w:r>
      <w:r w:rsidR="00B9052A" w:rsidRPr="00B11BDE">
        <w:rPr>
          <w:rFonts w:ascii="Times New Roman" w:hAnsi="Times New Roman" w:cs="Times New Roman"/>
          <w:sz w:val="24"/>
          <w:szCs w:val="24"/>
        </w:rPr>
        <w:t>„</w:t>
      </w:r>
      <w:r w:rsidR="00FA7884">
        <w:rPr>
          <w:rFonts w:ascii="Times New Roman" w:hAnsi="Times New Roman" w:cs="Times New Roman"/>
          <w:sz w:val="24"/>
          <w:szCs w:val="24"/>
        </w:rPr>
        <w:t>V</w:t>
      </w:r>
      <w:r w:rsidR="00B9052A" w:rsidRPr="00B11BDE">
        <w:rPr>
          <w:rFonts w:ascii="Times New Roman" w:hAnsi="Times New Roman" w:cs="Times New Roman"/>
          <w:sz w:val="24"/>
          <w:szCs w:val="24"/>
        </w:rPr>
        <w:t>ěda“</w:t>
      </w:r>
      <w:r w:rsidR="00FA7884">
        <w:rPr>
          <w:rFonts w:ascii="Times New Roman" w:hAnsi="Times New Roman" w:cs="Times New Roman"/>
          <w:sz w:val="24"/>
          <w:szCs w:val="24"/>
        </w:rPr>
        <w:t xml:space="preserve"> </w:t>
      </w:r>
      <w:r w:rsidR="002035F9">
        <w:rPr>
          <w:rFonts w:ascii="Times New Roman" w:hAnsi="Times New Roman" w:cs="Times New Roman"/>
          <w:sz w:val="24"/>
          <w:szCs w:val="24"/>
        </w:rPr>
        <w:t>však poskytuje</w:t>
      </w:r>
      <w:r w:rsidR="00B9052A" w:rsidRPr="00B11BDE">
        <w:rPr>
          <w:rFonts w:ascii="Times New Roman" w:hAnsi="Times New Roman" w:cs="Times New Roman"/>
          <w:sz w:val="24"/>
          <w:szCs w:val="24"/>
        </w:rPr>
        <w:t xml:space="preserve"> vodítko</w:t>
      </w:r>
      <w:r w:rsidR="00FA7884">
        <w:rPr>
          <w:rFonts w:ascii="Times New Roman" w:hAnsi="Times New Roman" w:cs="Times New Roman"/>
          <w:sz w:val="24"/>
          <w:szCs w:val="24"/>
        </w:rPr>
        <w:t xml:space="preserve">, co považovat </w:t>
      </w:r>
      <w:r w:rsidR="002035F9">
        <w:rPr>
          <w:rFonts w:ascii="Times New Roman" w:hAnsi="Times New Roman" w:cs="Times New Roman"/>
          <w:sz w:val="24"/>
          <w:szCs w:val="24"/>
        </w:rPr>
        <w:t xml:space="preserve">za </w:t>
      </w:r>
      <w:r w:rsidR="002035F9" w:rsidRPr="00B11BDE">
        <w:rPr>
          <w:rFonts w:ascii="Times New Roman" w:hAnsi="Times New Roman" w:cs="Times New Roman"/>
          <w:sz w:val="24"/>
          <w:szCs w:val="24"/>
        </w:rPr>
        <w:t>normální</w:t>
      </w:r>
      <w:r w:rsidR="00B9052A" w:rsidRPr="00B11BDE">
        <w:rPr>
          <w:rFonts w:ascii="Times New Roman" w:hAnsi="Times New Roman" w:cs="Times New Roman"/>
          <w:sz w:val="24"/>
          <w:szCs w:val="24"/>
        </w:rPr>
        <w:t xml:space="preserve"> vývojové kroky dítěte, a proto se dá </w:t>
      </w:r>
      <w:r w:rsidR="00FA7884">
        <w:rPr>
          <w:rFonts w:ascii="Times New Roman" w:hAnsi="Times New Roman" w:cs="Times New Roman"/>
          <w:sz w:val="24"/>
          <w:szCs w:val="24"/>
        </w:rPr>
        <w:t xml:space="preserve">již </w:t>
      </w:r>
      <w:r w:rsidR="00B9052A" w:rsidRPr="00B11BDE">
        <w:rPr>
          <w:rFonts w:ascii="Times New Roman" w:hAnsi="Times New Roman" w:cs="Times New Roman"/>
          <w:sz w:val="24"/>
          <w:szCs w:val="24"/>
        </w:rPr>
        <w:t>v raném dětství</w:t>
      </w:r>
      <w:r w:rsidR="00FA7884">
        <w:rPr>
          <w:rFonts w:ascii="Times New Roman" w:hAnsi="Times New Roman" w:cs="Times New Roman"/>
          <w:sz w:val="24"/>
          <w:szCs w:val="24"/>
        </w:rPr>
        <w:t xml:space="preserve"> </w:t>
      </w:r>
      <w:r w:rsidR="00FA7884" w:rsidRPr="00B11BDE">
        <w:rPr>
          <w:rFonts w:ascii="Times New Roman" w:hAnsi="Times New Roman" w:cs="Times New Roman"/>
          <w:sz w:val="24"/>
          <w:szCs w:val="24"/>
        </w:rPr>
        <w:t>rozpoznat</w:t>
      </w:r>
      <w:r w:rsidR="00B9052A" w:rsidRPr="00B11BDE">
        <w:rPr>
          <w:rFonts w:ascii="Times New Roman" w:hAnsi="Times New Roman" w:cs="Times New Roman"/>
          <w:sz w:val="24"/>
          <w:szCs w:val="24"/>
        </w:rPr>
        <w:t xml:space="preserve">, že dítě </w:t>
      </w:r>
      <w:r w:rsidR="00FA7884">
        <w:rPr>
          <w:rFonts w:ascii="Times New Roman" w:hAnsi="Times New Roman" w:cs="Times New Roman"/>
          <w:sz w:val="24"/>
          <w:szCs w:val="24"/>
        </w:rPr>
        <w:t xml:space="preserve">podle těchto </w:t>
      </w:r>
      <w:r w:rsidR="00B9052A" w:rsidRPr="00B11BDE">
        <w:rPr>
          <w:rFonts w:ascii="Times New Roman" w:hAnsi="Times New Roman" w:cs="Times New Roman"/>
          <w:sz w:val="24"/>
          <w:szCs w:val="24"/>
        </w:rPr>
        <w:t>normálních vývojových kroků</w:t>
      </w:r>
      <w:r w:rsidR="00FA7884">
        <w:rPr>
          <w:rFonts w:ascii="Times New Roman" w:hAnsi="Times New Roman" w:cs="Times New Roman"/>
          <w:sz w:val="24"/>
          <w:szCs w:val="24"/>
        </w:rPr>
        <w:t xml:space="preserve"> </w:t>
      </w:r>
      <w:r w:rsidR="00FA7884" w:rsidRPr="00B11BDE">
        <w:rPr>
          <w:rFonts w:ascii="Times New Roman" w:hAnsi="Times New Roman" w:cs="Times New Roman"/>
          <w:sz w:val="24"/>
          <w:szCs w:val="24"/>
        </w:rPr>
        <w:t>neprospívá</w:t>
      </w:r>
      <w:r w:rsidR="00786E2D" w:rsidRPr="00B11BDE">
        <w:rPr>
          <w:rFonts w:ascii="Times New Roman" w:hAnsi="Times New Roman" w:cs="Times New Roman"/>
          <w:sz w:val="24"/>
          <w:szCs w:val="24"/>
        </w:rPr>
        <w:t xml:space="preserve"> </w:t>
      </w:r>
      <w:bookmarkStart w:id="3" w:name="_Hlk80260595"/>
      <w:r w:rsidR="00786E2D" w:rsidRPr="00B11BDE">
        <w:rPr>
          <w:rFonts w:ascii="Times New Roman" w:hAnsi="Times New Roman" w:cs="Times New Roman"/>
          <w:sz w:val="24"/>
          <w:szCs w:val="24"/>
        </w:rPr>
        <w:t>(</w:t>
      </w:r>
      <w:proofErr w:type="spellStart"/>
      <w:r w:rsidR="00786E2D" w:rsidRPr="00B11BDE">
        <w:rPr>
          <w:rFonts w:ascii="Times New Roman" w:hAnsi="Times New Roman" w:cs="Times New Roman"/>
          <w:sz w:val="24"/>
          <w:szCs w:val="24"/>
        </w:rPr>
        <w:t>Nilsson</w:t>
      </w:r>
      <w:proofErr w:type="spellEnd"/>
      <w:r w:rsidR="00786E2D" w:rsidRPr="00B11BDE">
        <w:rPr>
          <w:rFonts w:ascii="Times New Roman" w:hAnsi="Times New Roman" w:cs="Times New Roman"/>
          <w:sz w:val="24"/>
          <w:szCs w:val="24"/>
        </w:rPr>
        <w:t xml:space="preserve">, </w:t>
      </w:r>
      <w:proofErr w:type="spellStart"/>
      <w:r w:rsidR="00786E2D" w:rsidRPr="00B11BDE">
        <w:rPr>
          <w:rFonts w:ascii="Times New Roman" w:hAnsi="Times New Roman" w:cs="Times New Roman"/>
          <w:sz w:val="24"/>
          <w:szCs w:val="24"/>
        </w:rPr>
        <w:t>Hamberger</w:t>
      </w:r>
      <w:proofErr w:type="spellEnd"/>
      <w:r w:rsidR="00786E2D" w:rsidRPr="00B11BDE">
        <w:rPr>
          <w:rFonts w:ascii="Times New Roman" w:hAnsi="Times New Roman" w:cs="Times New Roman"/>
          <w:sz w:val="24"/>
          <w:szCs w:val="24"/>
        </w:rPr>
        <w:t>, 2003).</w:t>
      </w:r>
      <w:bookmarkEnd w:id="3"/>
    </w:p>
    <w:p w14:paraId="3F644B3E" w14:textId="77777777" w:rsidR="007368DC" w:rsidRPr="00B11BDE" w:rsidRDefault="007368DC" w:rsidP="005876E7">
      <w:pPr>
        <w:pStyle w:val="Nadpis2"/>
        <w:spacing w:line="360" w:lineRule="auto"/>
        <w:ind w:left="0"/>
        <w:jc w:val="both"/>
        <w:rPr>
          <w:rFonts w:cs="Times New Roman"/>
        </w:rPr>
      </w:pPr>
      <w:bookmarkStart w:id="4" w:name="_Toc120864748"/>
      <w:r w:rsidRPr="00B11BDE">
        <w:rPr>
          <w:rFonts w:cs="Times New Roman"/>
        </w:rPr>
        <w:t>Prenatální období</w:t>
      </w:r>
      <w:bookmarkEnd w:id="4"/>
    </w:p>
    <w:p w14:paraId="05A76085" w14:textId="0E0A0E5E" w:rsidR="00534231" w:rsidRPr="00B11BDE" w:rsidRDefault="00BD641E"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w:t>
      </w:r>
      <w:r w:rsidR="004F2078" w:rsidRPr="00B11BDE">
        <w:rPr>
          <w:rFonts w:ascii="Times New Roman" w:hAnsi="Times New Roman" w:cs="Times New Roman"/>
          <w:sz w:val="24"/>
          <w:szCs w:val="24"/>
        </w:rPr>
        <w:t>e</w:t>
      </w:r>
      <w:r w:rsidRPr="00B11BDE">
        <w:rPr>
          <w:rFonts w:ascii="Times New Roman" w:hAnsi="Times New Roman" w:cs="Times New Roman"/>
          <w:sz w:val="24"/>
          <w:szCs w:val="24"/>
        </w:rPr>
        <w:t>natální období</w:t>
      </w:r>
      <w:r w:rsidR="004F2078" w:rsidRPr="00B11BDE">
        <w:rPr>
          <w:rFonts w:ascii="Times New Roman" w:hAnsi="Times New Roman" w:cs="Times New Roman"/>
          <w:sz w:val="24"/>
          <w:szCs w:val="24"/>
        </w:rPr>
        <w:t>,</w:t>
      </w:r>
      <w:r w:rsidR="009C4D36" w:rsidRPr="00B11BDE">
        <w:rPr>
          <w:rFonts w:ascii="Times New Roman" w:hAnsi="Times New Roman" w:cs="Times New Roman"/>
          <w:sz w:val="24"/>
          <w:szCs w:val="24"/>
        </w:rPr>
        <w:t xml:space="preserve"> </w:t>
      </w:r>
      <w:r w:rsidR="004F2078" w:rsidRPr="00B11BDE">
        <w:rPr>
          <w:rFonts w:ascii="Times New Roman" w:hAnsi="Times New Roman" w:cs="Times New Roman"/>
          <w:sz w:val="24"/>
          <w:szCs w:val="24"/>
        </w:rPr>
        <w:t>také</w:t>
      </w:r>
      <w:r w:rsidR="009C4D36" w:rsidRPr="00B11BDE">
        <w:rPr>
          <w:rFonts w:ascii="Times New Roman" w:hAnsi="Times New Roman" w:cs="Times New Roman"/>
          <w:sz w:val="24"/>
          <w:szCs w:val="24"/>
        </w:rPr>
        <w:t xml:space="preserve"> se uvádí</w:t>
      </w:r>
      <w:r w:rsidR="004F2078" w:rsidRPr="00B11BDE">
        <w:rPr>
          <w:rFonts w:ascii="Times New Roman" w:hAnsi="Times New Roman" w:cs="Times New Roman"/>
          <w:sz w:val="24"/>
          <w:szCs w:val="24"/>
        </w:rPr>
        <w:t xml:space="preserve"> nitroděložní</w:t>
      </w:r>
      <w:r w:rsidR="009C4D36" w:rsidRPr="00B11BDE">
        <w:rPr>
          <w:rFonts w:ascii="Times New Roman" w:hAnsi="Times New Roman" w:cs="Times New Roman"/>
          <w:sz w:val="24"/>
          <w:szCs w:val="24"/>
        </w:rPr>
        <w:t xml:space="preserve"> nebo </w:t>
      </w:r>
      <w:r w:rsidR="004F2078" w:rsidRPr="00B11BDE">
        <w:rPr>
          <w:rFonts w:ascii="Times New Roman" w:hAnsi="Times New Roman" w:cs="Times New Roman"/>
          <w:sz w:val="24"/>
          <w:szCs w:val="24"/>
        </w:rPr>
        <w:t>intrauterinní</w:t>
      </w:r>
      <w:r w:rsidR="00833261">
        <w:rPr>
          <w:rFonts w:ascii="Times New Roman" w:hAnsi="Times New Roman" w:cs="Times New Roman"/>
          <w:sz w:val="24"/>
          <w:szCs w:val="24"/>
        </w:rPr>
        <w:t>,</w:t>
      </w:r>
      <w:r w:rsidR="004F2078" w:rsidRPr="00B11BDE">
        <w:rPr>
          <w:rFonts w:ascii="Times New Roman" w:hAnsi="Times New Roman" w:cs="Times New Roman"/>
          <w:sz w:val="24"/>
          <w:szCs w:val="24"/>
        </w:rPr>
        <w:t xml:space="preserve"> trvá 40 týdn</w:t>
      </w:r>
      <w:r w:rsidR="009C05D7">
        <w:rPr>
          <w:rFonts w:ascii="Times New Roman" w:hAnsi="Times New Roman" w:cs="Times New Roman"/>
          <w:sz w:val="24"/>
          <w:szCs w:val="24"/>
        </w:rPr>
        <w:t>ů</w:t>
      </w:r>
      <w:r w:rsidR="004F2078" w:rsidRPr="00B11BDE">
        <w:rPr>
          <w:rFonts w:ascii="Times New Roman" w:hAnsi="Times New Roman" w:cs="Times New Roman"/>
          <w:sz w:val="24"/>
          <w:szCs w:val="24"/>
        </w:rPr>
        <w:t xml:space="preserve"> těhotenství</w:t>
      </w:r>
      <w:r w:rsidR="00244782" w:rsidRPr="00B11BDE">
        <w:rPr>
          <w:rFonts w:ascii="Times New Roman" w:hAnsi="Times New Roman" w:cs="Times New Roman"/>
          <w:sz w:val="24"/>
          <w:szCs w:val="24"/>
        </w:rPr>
        <w:t xml:space="preserve"> od prvního dne po poslední menstruaci</w:t>
      </w:r>
      <w:r w:rsidR="00833261">
        <w:rPr>
          <w:rFonts w:ascii="Times New Roman" w:hAnsi="Times New Roman" w:cs="Times New Roman"/>
          <w:sz w:val="24"/>
          <w:szCs w:val="24"/>
        </w:rPr>
        <w:t xml:space="preserve"> (</w:t>
      </w:r>
      <w:r w:rsidR="00244782" w:rsidRPr="00B11BDE">
        <w:rPr>
          <w:rFonts w:ascii="Times New Roman" w:hAnsi="Times New Roman" w:cs="Times New Roman"/>
          <w:sz w:val="24"/>
          <w:szCs w:val="24"/>
        </w:rPr>
        <w:t>od toh</w:t>
      </w:r>
      <w:r w:rsidR="00B81D45">
        <w:rPr>
          <w:rFonts w:ascii="Times New Roman" w:hAnsi="Times New Roman" w:cs="Times New Roman"/>
          <w:sz w:val="24"/>
          <w:szCs w:val="24"/>
        </w:rPr>
        <w:t>oto</w:t>
      </w:r>
      <w:r w:rsidR="00244782" w:rsidRPr="00B11BDE">
        <w:rPr>
          <w:rFonts w:ascii="Times New Roman" w:hAnsi="Times New Roman" w:cs="Times New Roman"/>
          <w:sz w:val="24"/>
          <w:szCs w:val="24"/>
        </w:rPr>
        <w:t xml:space="preserve"> dne se stanovuje předběžné datum porodu</w:t>
      </w:r>
      <w:r w:rsidR="00833261">
        <w:rPr>
          <w:rFonts w:ascii="Times New Roman" w:hAnsi="Times New Roman" w:cs="Times New Roman"/>
          <w:sz w:val="24"/>
          <w:szCs w:val="24"/>
        </w:rPr>
        <w:t>)</w:t>
      </w:r>
      <w:r w:rsidR="00CA4297" w:rsidRPr="00B11BDE">
        <w:rPr>
          <w:rFonts w:ascii="Times New Roman" w:hAnsi="Times New Roman" w:cs="Times New Roman"/>
          <w:sz w:val="24"/>
          <w:szCs w:val="24"/>
        </w:rPr>
        <w:t xml:space="preserve"> až</w:t>
      </w:r>
      <w:r w:rsidR="00FA6083">
        <w:rPr>
          <w:rFonts w:ascii="Times New Roman" w:hAnsi="Times New Roman" w:cs="Times New Roman"/>
          <w:sz w:val="24"/>
          <w:szCs w:val="24"/>
        </w:rPr>
        <w:t> </w:t>
      </w:r>
      <w:r w:rsidR="00CA4297" w:rsidRPr="00B11BDE">
        <w:rPr>
          <w:rFonts w:ascii="Times New Roman" w:hAnsi="Times New Roman" w:cs="Times New Roman"/>
          <w:sz w:val="24"/>
          <w:szCs w:val="24"/>
        </w:rPr>
        <w:t>do</w:t>
      </w:r>
      <w:r w:rsidR="00FA6083">
        <w:rPr>
          <w:rFonts w:ascii="Times New Roman" w:hAnsi="Times New Roman" w:cs="Times New Roman"/>
          <w:sz w:val="24"/>
          <w:szCs w:val="24"/>
        </w:rPr>
        <w:t> </w:t>
      </w:r>
      <w:r w:rsidR="00CA4297" w:rsidRPr="00B11BDE">
        <w:rPr>
          <w:rFonts w:ascii="Times New Roman" w:hAnsi="Times New Roman" w:cs="Times New Roman"/>
          <w:sz w:val="24"/>
          <w:szCs w:val="24"/>
        </w:rPr>
        <w:t>porodu</w:t>
      </w:r>
      <w:r w:rsidR="00244782" w:rsidRPr="00B11BDE">
        <w:rPr>
          <w:rFonts w:ascii="Times New Roman" w:hAnsi="Times New Roman" w:cs="Times New Roman"/>
          <w:sz w:val="24"/>
          <w:szCs w:val="24"/>
        </w:rPr>
        <w:t>. Aby dítě bylo schopno přežít mimo dělohu, musí být v</w:t>
      </w:r>
      <w:r w:rsidR="008F0CCC">
        <w:rPr>
          <w:rFonts w:ascii="Times New Roman" w:hAnsi="Times New Roman" w:cs="Times New Roman"/>
          <w:sz w:val="24"/>
          <w:szCs w:val="24"/>
        </w:rPr>
        <w:t>í</w:t>
      </w:r>
      <w:r w:rsidR="00244782" w:rsidRPr="00B11BDE">
        <w:rPr>
          <w:rFonts w:ascii="Times New Roman" w:hAnsi="Times New Roman" w:cs="Times New Roman"/>
          <w:sz w:val="24"/>
          <w:szCs w:val="24"/>
        </w:rPr>
        <w:t>ce jak polovinu tohoto času v děloze. Dříve tomu tak nebylo a děti, které se narodily o tři měsíce dříve, nepřežily. V dnešní době, převážně ve vyspělých zemích</w:t>
      </w:r>
      <w:r w:rsidR="008F0CCC">
        <w:rPr>
          <w:rFonts w:ascii="Times New Roman" w:hAnsi="Times New Roman" w:cs="Times New Roman"/>
          <w:sz w:val="24"/>
          <w:szCs w:val="24"/>
        </w:rPr>
        <w:t>,</w:t>
      </w:r>
      <w:r w:rsidR="00244782" w:rsidRPr="00B11BDE">
        <w:rPr>
          <w:rFonts w:ascii="Times New Roman" w:hAnsi="Times New Roman" w:cs="Times New Roman"/>
          <w:sz w:val="24"/>
          <w:szCs w:val="24"/>
        </w:rPr>
        <w:t xml:space="preserve"> přežije víc než 90</w:t>
      </w:r>
      <w:r w:rsidR="001E2273" w:rsidRPr="00B11BDE">
        <w:rPr>
          <w:rFonts w:ascii="Times New Roman" w:hAnsi="Times New Roman" w:cs="Times New Roman"/>
          <w:sz w:val="24"/>
          <w:szCs w:val="24"/>
        </w:rPr>
        <w:t xml:space="preserve"> </w:t>
      </w:r>
      <w:r w:rsidR="00244782" w:rsidRPr="00B11BDE">
        <w:rPr>
          <w:rFonts w:ascii="Times New Roman" w:hAnsi="Times New Roman" w:cs="Times New Roman"/>
          <w:sz w:val="24"/>
          <w:szCs w:val="24"/>
        </w:rPr>
        <w:t xml:space="preserve">% dětí </w:t>
      </w:r>
      <w:r w:rsidR="008F0CCC" w:rsidRPr="00B11BDE">
        <w:rPr>
          <w:rFonts w:ascii="Times New Roman" w:hAnsi="Times New Roman" w:cs="Times New Roman"/>
          <w:sz w:val="24"/>
          <w:szCs w:val="24"/>
        </w:rPr>
        <w:t xml:space="preserve">narozených </w:t>
      </w:r>
      <w:r w:rsidR="00244782" w:rsidRPr="00B11BDE">
        <w:rPr>
          <w:rFonts w:ascii="Times New Roman" w:hAnsi="Times New Roman" w:cs="Times New Roman"/>
          <w:sz w:val="24"/>
          <w:szCs w:val="24"/>
        </w:rPr>
        <w:t>v</w:t>
      </w:r>
      <w:r w:rsidR="009C5029" w:rsidRPr="00B11BDE">
        <w:rPr>
          <w:rFonts w:ascii="Times New Roman" w:hAnsi="Times New Roman" w:cs="Times New Roman"/>
          <w:sz w:val="24"/>
          <w:szCs w:val="24"/>
        </w:rPr>
        <w:t> </w:t>
      </w:r>
      <w:r w:rsidR="00244782" w:rsidRPr="00B11BDE">
        <w:rPr>
          <w:rFonts w:ascii="Times New Roman" w:hAnsi="Times New Roman" w:cs="Times New Roman"/>
          <w:sz w:val="24"/>
          <w:szCs w:val="24"/>
        </w:rPr>
        <w:t>28</w:t>
      </w:r>
      <w:r w:rsidR="009C5029" w:rsidRPr="00B11BDE">
        <w:rPr>
          <w:rFonts w:ascii="Times New Roman" w:hAnsi="Times New Roman" w:cs="Times New Roman"/>
          <w:sz w:val="24"/>
          <w:szCs w:val="24"/>
        </w:rPr>
        <w:t>.</w:t>
      </w:r>
      <w:r w:rsidR="00244782" w:rsidRPr="00B11BDE">
        <w:rPr>
          <w:rFonts w:ascii="Times New Roman" w:hAnsi="Times New Roman" w:cs="Times New Roman"/>
          <w:sz w:val="24"/>
          <w:szCs w:val="24"/>
        </w:rPr>
        <w:t xml:space="preserve"> týdnu těhotenství. Pokud se dítě </w:t>
      </w:r>
      <w:proofErr w:type="gramStart"/>
      <w:r w:rsidR="00244782" w:rsidRPr="00B11BDE">
        <w:rPr>
          <w:rFonts w:ascii="Times New Roman" w:hAnsi="Times New Roman" w:cs="Times New Roman"/>
          <w:sz w:val="24"/>
          <w:szCs w:val="24"/>
        </w:rPr>
        <w:t>podaří</w:t>
      </w:r>
      <w:proofErr w:type="gramEnd"/>
      <w:r w:rsidR="00244782" w:rsidRPr="00B11BDE">
        <w:rPr>
          <w:rFonts w:ascii="Times New Roman" w:hAnsi="Times New Roman" w:cs="Times New Roman"/>
          <w:sz w:val="24"/>
          <w:szCs w:val="24"/>
        </w:rPr>
        <w:t xml:space="preserve"> zachránit i při tak brzkém porodu, je velká pravděpodobnost, že bude trpět vážnými poruchami zraku či sluchu nebo také těžkým mentálním postižením.</w:t>
      </w:r>
      <w:r w:rsidR="001E2273" w:rsidRPr="00B11BDE">
        <w:rPr>
          <w:rFonts w:ascii="Times New Roman" w:hAnsi="Times New Roman" w:cs="Times New Roman"/>
          <w:sz w:val="24"/>
          <w:szCs w:val="24"/>
        </w:rPr>
        <w:t xml:space="preserve"> </w:t>
      </w:r>
      <w:r w:rsidR="008F0CCC">
        <w:rPr>
          <w:rFonts w:ascii="Times New Roman" w:hAnsi="Times New Roman" w:cs="Times New Roman"/>
          <w:sz w:val="24"/>
          <w:szCs w:val="24"/>
        </w:rPr>
        <w:t>Příčinou</w:t>
      </w:r>
      <w:r w:rsidR="008F0CCC" w:rsidRPr="00B11BDE">
        <w:rPr>
          <w:rFonts w:ascii="Times New Roman" w:hAnsi="Times New Roman" w:cs="Times New Roman"/>
          <w:sz w:val="24"/>
          <w:szCs w:val="24"/>
        </w:rPr>
        <w:t xml:space="preserve"> </w:t>
      </w:r>
      <w:r w:rsidR="001E2273" w:rsidRPr="00B11BDE">
        <w:rPr>
          <w:rFonts w:ascii="Times New Roman" w:hAnsi="Times New Roman" w:cs="Times New Roman"/>
          <w:sz w:val="24"/>
          <w:szCs w:val="24"/>
        </w:rPr>
        <w:t>takto vážného mentálního postižení býv</w:t>
      </w:r>
      <w:r w:rsidR="008F0CCC">
        <w:rPr>
          <w:rFonts w:ascii="Times New Roman" w:hAnsi="Times New Roman" w:cs="Times New Roman"/>
          <w:sz w:val="24"/>
          <w:szCs w:val="24"/>
        </w:rPr>
        <w:t>ají</w:t>
      </w:r>
      <w:r w:rsidR="00725A01" w:rsidRPr="00B11BDE">
        <w:rPr>
          <w:rFonts w:ascii="Times New Roman" w:hAnsi="Times New Roman" w:cs="Times New Roman"/>
          <w:sz w:val="24"/>
          <w:szCs w:val="24"/>
        </w:rPr>
        <w:t>,</w:t>
      </w:r>
      <w:r w:rsidR="001E2273" w:rsidRPr="00B11BDE">
        <w:rPr>
          <w:rFonts w:ascii="Times New Roman" w:hAnsi="Times New Roman" w:cs="Times New Roman"/>
          <w:sz w:val="24"/>
          <w:szCs w:val="24"/>
        </w:rPr>
        <w:t xml:space="preserve"> převážně u velmi brz</w:t>
      </w:r>
      <w:r w:rsidR="00B81D45">
        <w:rPr>
          <w:rFonts w:ascii="Times New Roman" w:hAnsi="Times New Roman" w:cs="Times New Roman"/>
          <w:sz w:val="24"/>
          <w:szCs w:val="24"/>
        </w:rPr>
        <w:t>y</w:t>
      </w:r>
      <w:r w:rsidR="001E2273" w:rsidRPr="00B11BDE">
        <w:rPr>
          <w:rFonts w:ascii="Times New Roman" w:hAnsi="Times New Roman" w:cs="Times New Roman"/>
          <w:sz w:val="24"/>
          <w:szCs w:val="24"/>
        </w:rPr>
        <w:t xml:space="preserve"> narozených dětí</w:t>
      </w:r>
      <w:r w:rsidR="00725A01" w:rsidRPr="00B11BDE">
        <w:rPr>
          <w:rFonts w:ascii="Times New Roman" w:hAnsi="Times New Roman" w:cs="Times New Roman"/>
          <w:sz w:val="24"/>
          <w:szCs w:val="24"/>
        </w:rPr>
        <w:t xml:space="preserve"> s hmotností pod 500 gramů, nedokonale vyvinuté plíce, které zásobují mozek kyslíkem. Plíce se v těhotenství u plodu vyvíjí mnohem později než </w:t>
      </w:r>
      <w:r w:rsidR="00B81D45">
        <w:rPr>
          <w:rFonts w:ascii="Times New Roman" w:hAnsi="Times New Roman" w:cs="Times New Roman"/>
          <w:sz w:val="24"/>
          <w:szCs w:val="24"/>
        </w:rPr>
        <w:t>například</w:t>
      </w:r>
      <w:r w:rsidR="00B81D45" w:rsidRPr="00B11BDE">
        <w:rPr>
          <w:rFonts w:ascii="Times New Roman" w:hAnsi="Times New Roman" w:cs="Times New Roman"/>
          <w:sz w:val="24"/>
          <w:szCs w:val="24"/>
        </w:rPr>
        <w:t xml:space="preserve"> </w:t>
      </w:r>
      <w:r w:rsidR="00725A01" w:rsidRPr="00B11BDE">
        <w:rPr>
          <w:rFonts w:ascii="Times New Roman" w:hAnsi="Times New Roman" w:cs="Times New Roman"/>
          <w:sz w:val="24"/>
          <w:szCs w:val="24"/>
        </w:rPr>
        <w:t xml:space="preserve">srdce. Jelikož přenos kyslíku v děloze </w:t>
      </w:r>
      <w:r w:rsidR="00B81D45">
        <w:rPr>
          <w:rFonts w:ascii="Times New Roman" w:hAnsi="Times New Roman" w:cs="Times New Roman"/>
          <w:sz w:val="24"/>
          <w:szCs w:val="24"/>
        </w:rPr>
        <w:t>zajišťuje</w:t>
      </w:r>
      <w:r w:rsidR="00B81D45" w:rsidRPr="00B11BDE">
        <w:rPr>
          <w:rFonts w:ascii="Times New Roman" w:hAnsi="Times New Roman" w:cs="Times New Roman"/>
          <w:sz w:val="24"/>
          <w:szCs w:val="24"/>
        </w:rPr>
        <w:t xml:space="preserve"> </w:t>
      </w:r>
      <w:r w:rsidR="00725A01" w:rsidRPr="00B11BDE">
        <w:rPr>
          <w:rFonts w:ascii="Times New Roman" w:hAnsi="Times New Roman" w:cs="Times New Roman"/>
          <w:sz w:val="24"/>
          <w:szCs w:val="24"/>
        </w:rPr>
        <w:t xml:space="preserve">placenta a kyslík se dostává pupečníkem k plodu, nemají plíce v děloze v podstatě žádnou funkci. Až po porodu, kdy se </w:t>
      </w:r>
      <w:proofErr w:type="gramStart"/>
      <w:r w:rsidR="00725A01" w:rsidRPr="00B11BDE">
        <w:rPr>
          <w:rFonts w:ascii="Times New Roman" w:hAnsi="Times New Roman" w:cs="Times New Roman"/>
          <w:sz w:val="24"/>
          <w:szCs w:val="24"/>
        </w:rPr>
        <w:t>přeruší</w:t>
      </w:r>
      <w:proofErr w:type="gramEnd"/>
      <w:r w:rsidR="00725A01" w:rsidRPr="00B11BDE">
        <w:rPr>
          <w:rFonts w:ascii="Times New Roman" w:hAnsi="Times New Roman" w:cs="Times New Roman"/>
          <w:sz w:val="24"/>
          <w:szCs w:val="24"/>
        </w:rPr>
        <w:t xml:space="preserve"> pupečník, začínají plíce plnit svoji úlohu.</w:t>
      </w:r>
      <w:r w:rsidR="00FE5442" w:rsidRPr="00B11BDE">
        <w:rPr>
          <w:rFonts w:ascii="Times New Roman" w:hAnsi="Times New Roman" w:cs="Times New Roman"/>
          <w:sz w:val="24"/>
          <w:szCs w:val="24"/>
        </w:rPr>
        <w:t xml:space="preserve"> Vliv</w:t>
      </w:r>
      <w:r w:rsidR="008F0CCC">
        <w:rPr>
          <w:rFonts w:ascii="Times New Roman" w:hAnsi="Times New Roman" w:cs="Times New Roman"/>
          <w:sz w:val="24"/>
          <w:szCs w:val="24"/>
        </w:rPr>
        <w:t xml:space="preserve"> na</w:t>
      </w:r>
      <w:r w:rsidR="00FE5442" w:rsidRPr="00B11BDE">
        <w:rPr>
          <w:rFonts w:ascii="Times New Roman" w:hAnsi="Times New Roman" w:cs="Times New Roman"/>
          <w:sz w:val="24"/>
          <w:szCs w:val="24"/>
        </w:rPr>
        <w:t xml:space="preserve"> předčasn</w:t>
      </w:r>
      <w:r w:rsidR="008F0CCC">
        <w:rPr>
          <w:rFonts w:ascii="Times New Roman" w:hAnsi="Times New Roman" w:cs="Times New Roman"/>
          <w:sz w:val="24"/>
          <w:szCs w:val="24"/>
        </w:rPr>
        <w:t>ý</w:t>
      </w:r>
      <w:r w:rsidR="00FE5442" w:rsidRPr="00B11BDE">
        <w:rPr>
          <w:rFonts w:ascii="Times New Roman" w:hAnsi="Times New Roman" w:cs="Times New Roman"/>
          <w:sz w:val="24"/>
          <w:szCs w:val="24"/>
        </w:rPr>
        <w:t xml:space="preserve"> porod a poškození plodu může </w:t>
      </w:r>
      <w:r w:rsidR="008F0CCC">
        <w:rPr>
          <w:rFonts w:ascii="Times New Roman" w:hAnsi="Times New Roman" w:cs="Times New Roman"/>
          <w:sz w:val="24"/>
          <w:szCs w:val="24"/>
        </w:rPr>
        <w:t>mít</w:t>
      </w:r>
      <w:r w:rsidR="00FE5442" w:rsidRPr="00B11BDE">
        <w:rPr>
          <w:rFonts w:ascii="Times New Roman" w:hAnsi="Times New Roman" w:cs="Times New Roman"/>
          <w:sz w:val="24"/>
          <w:szCs w:val="24"/>
        </w:rPr>
        <w:t xml:space="preserve"> životní styl matky, například </w:t>
      </w:r>
      <w:r w:rsidR="00B81D45">
        <w:rPr>
          <w:rFonts w:ascii="Times New Roman" w:hAnsi="Times New Roman" w:cs="Times New Roman"/>
          <w:sz w:val="24"/>
          <w:szCs w:val="24"/>
        </w:rPr>
        <w:t xml:space="preserve">konzumace </w:t>
      </w:r>
      <w:r w:rsidR="00FE5442" w:rsidRPr="00B11BDE">
        <w:rPr>
          <w:rFonts w:ascii="Times New Roman" w:hAnsi="Times New Roman" w:cs="Times New Roman"/>
          <w:sz w:val="24"/>
          <w:szCs w:val="24"/>
        </w:rPr>
        <w:t>alkohol</w:t>
      </w:r>
      <w:r w:rsidR="00B81D45">
        <w:rPr>
          <w:rFonts w:ascii="Times New Roman" w:hAnsi="Times New Roman" w:cs="Times New Roman"/>
          <w:sz w:val="24"/>
          <w:szCs w:val="24"/>
        </w:rPr>
        <w:t>u</w:t>
      </w:r>
      <w:r w:rsidR="00FE5442" w:rsidRPr="00B11BDE">
        <w:rPr>
          <w:rFonts w:ascii="Times New Roman" w:hAnsi="Times New Roman" w:cs="Times New Roman"/>
          <w:sz w:val="24"/>
          <w:szCs w:val="24"/>
        </w:rPr>
        <w:t xml:space="preserve"> a drog</w:t>
      </w:r>
      <w:r w:rsidR="008F0CCC">
        <w:rPr>
          <w:rFonts w:ascii="Times New Roman" w:hAnsi="Times New Roman" w:cs="Times New Roman"/>
          <w:sz w:val="24"/>
          <w:szCs w:val="24"/>
        </w:rPr>
        <w:t xml:space="preserve"> nebo</w:t>
      </w:r>
      <w:r w:rsidR="00FE5442" w:rsidRPr="00B11BDE">
        <w:rPr>
          <w:rFonts w:ascii="Times New Roman" w:hAnsi="Times New Roman" w:cs="Times New Roman"/>
          <w:sz w:val="24"/>
          <w:szCs w:val="24"/>
        </w:rPr>
        <w:t xml:space="preserve"> kouření v těhotenství. Plod a těhotenství m</w:t>
      </w:r>
      <w:r w:rsidR="00B81D45">
        <w:rPr>
          <w:rFonts w:ascii="Times New Roman" w:hAnsi="Times New Roman" w:cs="Times New Roman"/>
          <w:sz w:val="24"/>
          <w:szCs w:val="24"/>
        </w:rPr>
        <w:t>ohou</w:t>
      </w:r>
      <w:r w:rsidR="00FE5442" w:rsidRPr="00B11BDE">
        <w:rPr>
          <w:rFonts w:ascii="Times New Roman" w:hAnsi="Times New Roman" w:cs="Times New Roman"/>
          <w:sz w:val="24"/>
          <w:szCs w:val="24"/>
        </w:rPr>
        <w:t xml:space="preserve"> být poškozen</w:t>
      </w:r>
      <w:r w:rsidR="00B81D45">
        <w:rPr>
          <w:rFonts w:ascii="Times New Roman" w:hAnsi="Times New Roman" w:cs="Times New Roman"/>
          <w:sz w:val="24"/>
          <w:szCs w:val="24"/>
        </w:rPr>
        <w:t>y</w:t>
      </w:r>
      <w:r w:rsidR="00FE5442" w:rsidRPr="00B11BDE">
        <w:rPr>
          <w:rFonts w:ascii="Times New Roman" w:hAnsi="Times New Roman" w:cs="Times New Roman"/>
          <w:sz w:val="24"/>
          <w:szCs w:val="24"/>
        </w:rPr>
        <w:t xml:space="preserve"> ale i léky, očkováním, rentgenem, onemocněním (</w:t>
      </w:r>
      <w:r w:rsidR="008F0CCC">
        <w:rPr>
          <w:rFonts w:ascii="Times New Roman" w:hAnsi="Times New Roman" w:cs="Times New Roman"/>
          <w:sz w:val="24"/>
          <w:szCs w:val="24"/>
        </w:rPr>
        <w:t>z</w:t>
      </w:r>
      <w:r w:rsidR="00FE5442" w:rsidRPr="00B11BDE">
        <w:rPr>
          <w:rFonts w:ascii="Times New Roman" w:hAnsi="Times New Roman" w:cs="Times New Roman"/>
          <w:sz w:val="24"/>
          <w:szCs w:val="24"/>
        </w:rPr>
        <w:t xml:space="preserve">arděnky, </w:t>
      </w:r>
      <w:r w:rsidR="008F0CCC">
        <w:rPr>
          <w:rFonts w:ascii="Times New Roman" w:hAnsi="Times New Roman" w:cs="Times New Roman"/>
          <w:sz w:val="24"/>
          <w:szCs w:val="24"/>
        </w:rPr>
        <w:t>t</w:t>
      </w:r>
      <w:r w:rsidR="00FE5442" w:rsidRPr="00B11BDE">
        <w:rPr>
          <w:rFonts w:ascii="Times New Roman" w:hAnsi="Times New Roman" w:cs="Times New Roman"/>
          <w:sz w:val="24"/>
          <w:szCs w:val="24"/>
        </w:rPr>
        <w:t>oxoplazmóza</w:t>
      </w:r>
      <w:r w:rsidR="009E6EEC" w:rsidRPr="00B11BDE">
        <w:rPr>
          <w:rFonts w:ascii="Times New Roman" w:hAnsi="Times New Roman" w:cs="Times New Roman"/>
          <w:sz w:val="24"/>
          <w:szCs w:val="24"/>
        </w:rPr>
        <w:t xml:space="preserve">, </w:t>
      </w:r>
      <w:r w:rsidR="008F0CCC">
        <w:rPr>
          <w:rFonts w:ascii="Times New Roman" w:hAnsi="Times New Roman" w:cs="Times New Roman"/>
          <w:sz w:val="24"/>
          <w:szCs w:val="24"/>
        </w:rPr>
        <w:t>p</w:t>
      </w:r>
      <w:r w:rsidR="009E6EEC" w:rsidRPr="00B11BDE">
        <w:rPr>
          <w:rFonts w:ascii="Times New Roman" w:hAnsi="Times New Roman" w:cs="Times New Roman"/>
          <w:sz w:val="24"/>
          <w:szCs w:val="24"/>
        </w:rPr>
        <w:t xml:space="preserve">reeklampsie, těhotenská cukrovka, </w:t>
      </w:r>
      <w:r w:rsidR="008F0CCC">
        <w:rPr>
          <w:rFonts w:ascii="Times New Roman" w:hAnsi="Times New Roman" w:cs="Times New Roman"/>
          <w:sz w:val="24"/>
          <w:szCs w:val="24"/>
        </w:rPr>
        <w:t>h</w:t>
      </w:r>
      <w:r w:rsidR="009E6EEC" w:rsidRPr="00B11BDE">
        <w:rPr>
          <w:rFonts w:ascii="Times New Roman" w:hAnsi="Times New Roman" w:cs="Times New Roman"/>
          <w:sz w:val="24"/>
          <w:szCs w:val="24"/>
        </w:rPr>
        <w:t>ypotrofie a další</w:t>
      </w:r>
      <w:r w:rsidR="00FE5442" w:rsidRPr="00B11BDE">
        <w:rPr>
          <w:rFonts w:ascii="Times New Roman" w:hAnsi="Times New Roman" w:cs="Times New Roman"/>
          <w:sz w:val="24"/>
          <w:szCs w:val="24"/>
        </w:rPr>
        <w:t xml:space="preserve">), vše </w:t>
      </w:r>
      <w:r w:rsidR="009E6EEC" w:rsidRPr="00B11BDE">
        <w:rPr>
          <w:rFonts w:ascii="Times New Roman" w:hAnsi="Times New Roman" w:cs="Times New Roman"/>
          <w:sz w:val="24"/>
          <w:szCs w:val="24"/>
        </w:rPr>
        <w:t>poškodí plod nebo změní průběh těhotenství</w:t>
      </w:r>
      <w:r w:rsidR="00FF459B" w:rsidRPr="00B11BDE">
        <w:rPr>
          <w:rFonts w:ascii="Times New Roman" w:hAnsi="Times New Roman" w:cs="Times New Roman"/>
          <w:sz w:val="24"/>
          <w:szCs w:val="24"/>
        </w:rPr>
        <w:t xml:space="preserve"> (</w:t>
      </w:r>
      <w:proofErr w:type="spellStart"/>
      <w:r w:rsidR="00FF459B" w:rsidRPr="00B11BDE">
        <w:rPr>
          <w:rFonts w:ascii="Times New Roman" w:hAnsi="Times New Roman" w:cs="Times New Roman"/>
          <w:sz w:val="24"/>
          <w:szCs w:val="24"/>
        </w:rPr>
        <w:t>Nilsson</w:t>
      </w:r>
      <w:proofErr w:type="spellEnd"/>
      <w:r w:rsidR="00FF459B" w:rsidRPr="00B11BDE">
        <w:rPr>
          <w:rFonts w:ascii="Times New Roman" w:hAnsi="Times New Roman" w:cs="Times New Roman"/>
          <w:sz w:val="24"/>
          <w:szCs w:val="24"/>
        </w:rPr>
        <w:t xml:space="preserve">, </w:t>
      </w:r>
      <w:proofErr w:type="spellStart"/>
      <w:r w:rsidR="00FF459B" w:rsidRPr="00B11BDE">
        <w:rPr>
          <w:rFonts w:ascii="Times New Roman" w:hAnsi="Times New Roman" w:cs="Times New Roman"/>
          <w:sz w:val="24"/>
          <w:szCs w:val="24"/>
        </w:rPr>
        <w:t>Hamberger</w:t>
      </w:r>
      <w:proofErr w:type="spellEnd"/>
      <w:r w:rsidR="00FF459B" w:rsidRPr="00B11BDE">
        <w:rPr>
          <w:rFonts w:ascii="Times New Roman" w:hAnsi="Times New Roman" w:cs="Times New Roman"/>
          <w:sz w:val="24"/>
          <w:szCs w:val="24"/>
        </w:rPr>
        <w:t>, 2003).</w:t>
      </w:r>
    </w:p>
    <w:p w14:paraId="012E7D60" w14:textId="77777777" w:rsidR="007368DC" w:rsidRPr="00B11BDE" w:rsidRDefault="007368DC" w:rsidP="005876E7">
      <w:pPr>
        <w:pStyle w:val="Nadpis2"/>
        <w:numPr>
          <w:ilvl w:val="1"/>
          <w:numId w:val="4"/>
        </w:numPr>
        <w:spacing w:line="360" w:lineRule="auto"/>
        <w:ind w:left="0"/>
        <w:jc w:val="both"/>
        <w:rPr>
          <w:rFonts w:cs="Times New Roman"/>
        </w:rPr>
      </w:pPr>
      <w:bookmarkStart w:id="5" w:name="_Toc120864749"/>
      <w:r w:rsidRPr="00B11BDE">
        <w:rPr>
          <w:rFonts w:cs="Times New Roman"/>
        </w:rPr>
        <w:t>Perinatální období</w:t>
      </w:r>
      <w:bookmarkEnd w:id="5"/>
    </w:p>
    <w:p w14:paraId="6F8C820C" w14:textId="77777777" w:rsidR="009E6EEC" w:rsidRPr="00B11BDE" w:rsidRDefault="00B81D45"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Perinatálním</w:t>
      </w:r>
      <w:r w:rsidRPr="00B11BDE">
        <w:rPr>
          <w:rFonts w:ascii="Times New Roman" w:hAnsi="Times New Roman" w:cs="Times New Roman"/>
          <w:sz w:val="24"/>
          <w:szCs w:val="24"/>
        </w:rPr>
        <w:t xml:space="preserve"> </w:t>
      </w:r>
      <w:r w:rsidR="00CA4297" w:rsidRPr="00B11BDE">
        <w:rPr>
          <w:rFonts w:ascii="Times New Roman" w:hAnsi="Times New Roman" w:cs="Times New Roman"/>
          <w:sz w:val="24"/>
          <w:szCs w:val="24"/>
        </w:rPr>
        <w:t xml:space="preserve">obdobím se rozumí doba těsně před samotným porodem, porod a doba těsně po porodu. </w:t>
      </w:r>
      <w:r w:rsidR="001F795C" w:rsidRPr="00B11BDE">
        <w:rPr>
          <w:rFonts w:ascii="Times New Roman" w:hAnsi="Times New Roman" w:cs="Times New Roman"/>
          <w:sz w:val="24"/>
          <w:szCs w:val="24"/>
        </w:rPr>
        <w:t xml:space="preserve">Na fyzické i psychické změny dítěte může mít vliv </w:t>
      </w:r>
      <w:r>
        <w:rPr>
          <w:rFonts w:ascii="Times New Roman" w:hAnsi="Times New Roman" w:cs="Times New Roman"/>
          <w:sz w:val="24"/>
          <w:szCs w:val="24"/>
        </w:rPr>
        <w:t xml:space="preserve">i </w:t>
      </w:r>
      <w:r w:rsidR="001F795C" w:rsidRPr="00B11BDE">
        <w:rPr>
          <w:rFonts w:ascii="Times New Roman" w:hAnsi="Times New Roman" w:cs="Times New Roman"/>
          <w:sz w:val="24"/>
          <w:szCs w:val="24"/>
        </w:rPr>
        <w:t xml:space="preserve">komplikace při porodu. Dříve byly děti </w:t>
      </w:r>
      <w:r w:rsidR="00DE3D1D">
        <w:rPr>
          <w:rFonts w:ascii="Times New Roman" w:hAnsi="Times New Roman" w:cs="Times New Roman"/>
          <w:sz w:val="24"/>
          <w:szCs w:val="24"/>
        </w:rPr>
        <w:t xml:space="preserve">po porodu od matky obvykle izolovány a </w:t>
      </w:r>
      <w:r w:rsidR="001F795C" w:rsidRPr="00B11BDE">
        <w:rPr>
          <w:rFonts w:ascii="Times New Roman" w:hAnsi="Times New Roman" w:cs="Times New Roman"/>
          <w:sz w:val="24"/>
          <w:szCs w:val="24"/>
        </w:rPr>
        <w:t xml:space="preserve">umisťovány </w:t>
      </w:r>
      <w:r w:rsidR="00DE3D1D">
        <w:rPr>
          <w:rFonts w:ascii="Times New Roman" w:hAnsi="Times New Roman" w:cs="Times New Roman"/>
          <w:sz w:val="24"/>
          <w:szCs w:val="24"/>
        </w:rPr>
        <w:t xml:space="preserve">samotné </w:t>
      </w:r>
      <w:r w:rsidR="001F795C" w:rsidRPr="00B11BDE">
        <w:rPr>
          <w:rFonts w:ascii="Times New Roman" w:hAnsi="Times New Roman" w:cs="Times New Roman"/>
          <w:sz w:val="24"/>
          <w:szCs w:val="24"/>
        </w:rPr>
        <w:t>na novorozenecké oddělení</w:t>
      </w:r>
      <w:r w:rsidR="00D15F7F" w:rsidRPr="00B11BDE">
        <w:rPr>
          <w:rFonts w:ascii="Times New Roman" w:hAnsi="Times New Roman" w:cs="Times New Roman"/>
          <w:sz w:val="24"/>
          <w:szCs w:val="24"/>
        </w:rPr>
        <w:t xml:space="preserve">. </w:t>
      </w:r>
      <w:r w:rsidR="00D15F7F" w:rsidRPr="00B11BDE">
        <w:rPr>
          <w:rFonts w:ascii="Times New Roman" w:hAnsi="Times New Roman" w:cs="Times New Roman"/>
          <w:sz w:val="24"/>
          <w:szCs w:val="24"/>
        </w:rPr>
        <w:lastRenderedPageBreak/>
        <w:t>Takový přístup</w:t>
      </w:r>
      <w:r w:rsidR="001F795C" w:rsidRPr="00B11BDE">
        <w:rPr>
          <w:rFonts w:ascii="Times New Roman" w:hAnsi="Times New Roman" w:cs="Times New Roman"/>
          <w:sz w:val="24"/>
          <w:szCs w:val="24"/>
        </w:rPr>
        <w:t xml:space="preserve"> se již nepraktikuje a po samotném porodu </w:t>
      </w:r>
      <w:r w:rsidR="00DE3D1D" w:rsidRPr="00B11BDE">
        <w:rPr>
          <w:rFonts w:ascii="Times New Roman" w:hAnsi="Times New Roman" w:cs="Times New Roman"/>
          <w:sz w:val="24"/>
          <w:szCs w:val="24"/>
        </w:rPr>
        <w:t xml:space="preserve">se upřednostňuje </w:t>
      </w:r>
      <w:r w:rsidR="001F795C" w:rsidRPr="00B11BDE">
        <w:rPr>
          <w:rFonts w:ascii="Times New Roman" w:hAnsi="Times New Roman" w:cs="Times New Roman"/>
          <w:sz w:val="24"/>
          <w:szCs w:val="24"/>
        </w:rPr>
        <w:t xml:space="preserve">takzvaný </w:t>
      </w:r>
      <w:proofErr w:type="spellStart"/>
      <w:r w:rsidR="009C05D7">
        <w:rPr>
          <w:rFonts w:ascii="Times New Roman" w:hAnsi="Times New Roman" w:cs="Times New Roman"/>
          <w:sz w:val="24"/>
          <w:szCs w:val="24"/>
        </w:rPr>
        <w:t>b</w:t>
      </w:r>
      <w:r w:rsidR="001F795C" w:rsidRPr="00B11BDE">
        <w:rPr>
          <w:rFonts w:ascii="Times New Roman" w:hAnsi="Times New Roman" w:cs="Times New Roman"/>
          <w:sz w:val="24"/>
          <w:szCs w:val="24"/>
        </w:rPr>
        <w:t>onding</w:t>
      </w:r>
      <w:proofErr w:type="spellEnd"/>
      <w:r w:rsidR="001F795C" w:rsidRPr="00B11BDE">
        <w:rPr>
          <w:rFonts w:ascii="Times New Roman" w:hAnsi="Times New Roman" w:cs="Times New Roman"/>
          <w:sz w:val="24"/>
          <w:szCs w:val="24"/>
        </w:rPr>
        <w:t xml:space="preserve"> (z anglického slova připoutání, propojení)</w:t>
      </w:r>
      <w:r w:rsidR="00D15F7F" w:rsidRPr="00B11BDE">
        <w:rPr>
          <w:rFonts w:ascii="Times New Roman" w:hAnsi="Times New Roman" w:cs="Times New Roman"/>
          <w:sz w:val="24"/>
          <w:szCs w:val="24"/>
        </w:rPr>
        <w:t xml:space="preserve">, kdy dítě po porodu tráví </w:t>
      </w:r>
      <w:r w:rsidR="00EA1FC2" w:rsidRPr="00B11BDE">
        <w:rPr>
          <w:rFonts w:ascii="Times New Roman" w:hAnsi="Times New Roman" w:cs="Times New Roman"/>
          <w:sz w:val="24"/>
          <w:szCs w:val="24"/>
        </w:rPr>
        <w:t xml:space="preserve">cca 2 hodiny </w:t>
      </w:r>
      <w:r w:rsidR="00D15F7F" w:rsidRPr="00B11BDE">
        <w:rPr>
          <w:rFonts w:ascii="Times New Roman" w:hAnsi="Times New Roman" w:cs="Times New Roman"/>
          <w:sz w:val="24"/>
          <w:szCs w:val="24"/>
        </w:rPr>
        <w:t>na pokoji s rodiči,</w:t>
      </w:r>
      <w:r w:rsidR="001F795C" w:rsidRPr="00B11BDE">
        <w:rPr>
          <w:rFonts w:ascii="Times New Roman" w:hAnsi="Times New Roman" w:cs="Times New Roman"/>
          <w:sz w:val="24"/>
          <w:szCs w:val="24"/>
        </w:rPr>
        <w:t xml:space="preserve"> a také </w:t>
      </w:r>
      <w:proofErr w:type="spellStart"/>
      <w:r w:rsidR="001F795C" w:rsidRPr="00B11BDE">
        <w:rPr>
          <w:rFonts w:ascii="Times New Roman" w:hAnsi="Times New Roman" w:cs="Times New Roman"/>
          <w:sz w:val="24"/>
          <w:szCs w:val="24"/>
        </w:rPr>
        <w:t>Rooming</w:t>
      </w:r>
      <w:proofErr w:type="spellEnd"/>
      <w:r w:rsidR="001F795C" w:rsidRPr="00B11BDE">
        <w:rPr>
          <w:rFonts w:ascii="Times New Roman" w:hAnsi="Times New Roman" w:cs="Times New Roman"/>
          <w:sz w:val="24"/>
          <w:szCs w:val="24"/>
        </w:rPr>
        <w:t xml:space="preserve"> in (dítě je ve společném pokoji s matkou hned od narození)</w:t>
      </w:r>
      <w:r w:rsidR="00D15F7F" w:rsidRPr="00B11BDE">
        <w:rPr>
          <w:rFonts w:ascii="Times New Roman" w:hAnsi="Times New Roman" w:cs="Times New Roman"/>
          <w:sz w:val="24"/>
          <w:szCs w:val="24"/>
        </w:rPr>
        <w:t>. Tyto metody způsobují matce i dítěti lepší psychické rozpoložení a připoutání se jeden na druhého. Důležit</w:t>
      </w:r>
      <w:r w:rsidR="00EA1FC2">
        <w:rPr>
          <w:rFonts w:ascii="Times New Roman" w:hAnsi="Times New Roman" w:cs="Times New Roman"/>
          <w:sz w:val="24"/>
          <w:szCs w:val="24"/>
        </w:rPr>
        <w:t>é</w:t>
      </w:r>
      <w:r w:rsidR="00D15F7F" w:rsidRPr="00B11BDE">
        <w:rPr>
          <w:rFonts w:ascii="Times New Roman" w:hAnsi="Times New Roman" w:cs="Times New Roman"/>
          <w:sz w:val="24"/>
          <w:szCs w:val="24"/>
        </w:rPr>
        <w:t xml:space="preserve"> je i kojení, </w:t>
      </w:r>
      <w:r w:rsidR="009C05D7">
        <w:rPr>
          <w:rFonts w:ascii="Times New Roman" w:hAnsi="Times New Roman" w:cs="Times New Roman"/>
          <w:sz w:val="24"/>
          <w:szCs w:val="24"/>
        </w:rPr>
        <w:t xml:space="preserve">které </w:t>
      </w:r>
      <w:r w:rsidR="009C05D7" w:rsidRPr="00B11BDE">
        <w:rPr>
          <w:rFonts w:ascii="Times New Roman" w:hAnsi="Times New Roman" w:cs="Times New Roman"/>
          <w:sz w:val="24"/>
          <w:szCs w:val="24"/>
        </w:rPr>
        <w:t>napomáhá</w:t>
      </w:r>
      <w:r w:rsidR="00D15F7F" w:rsidRPr="00B11BDE">
        <w:rPr>
          <w:rFonts w:ascii="Times New Roman" w:hAnsi="Times New Roman" w:cs="Times New Roman"/>
          <w:sz w:val="24"/>
          <w:szCs w:val="24"/>
        </w:rPr>
        <w:t xml:space="preserve"> matce </w:t>
      </w:r>
      <w:r w:rsidR="0073780A" w:rsidRPr="00B11BDE">
        <w:rPr>
          <w:rFonts w:ascii="Times New Roman" w:hAnsi="Times New Roman" w:cs="Times New Roman"/>
          <w:sz w:val="24"/>
          <w:szCs w:val="24"/>
        </w:rPr>
        <w:t xml:space="preserve">například </w:t>
      </w:r>
      <w:r w:rsidR="00EA1FC2">
        <w:rPr>
          <w:rFonts w:ascii="Times New Roman" w:hAnsi="Times New Roman" w:cs="Times New Roman"/>
          <w:sz w:val="24"/>
          <w:szCs w:val="24"/>
        </w:rPr>
        <w:t xml:space="preserve">se </w:t>
      </w:r>
      <w:r w:rsidR="00D15F7F" w:rsidRPr="00B11BDE">
        <w:rPr>
          <w:rFonts w:ascii="Times New Roman" w:hAnsi="Times New Roman" w:cs="Times New Roman"/>
          <w:sz w:val="24"/>
          <w:szCs w:val="24"/>
        </w:rPr>
        <w:t>zavinutí</w:t>
      </w:r>
      <w:r w:rsidR="00EA1FC2">
        <w:rPr>
          <w:rFonts w:ascii="Times New Roman" w:hAnsi="Times New Roman" w:cs="Times New Roman"/>
          <w:sz w:val="24"/>
          <w:szCs w:val="24"/>
        </w:rPr>
        <w:t>m</w:t>
      </w:r>
      <w:r w:rsidR="00D15F7F" w:rsidRPr="00B11BDE">
        <w:rPr>
          <w:rFonts w:ascii="Times New Roman" w:hAnsi="Times New Roman" w:cs="Times New Roman"/>
          <w:sz w:val="24"/>
          <w:szCs w:val="24"/>
        </w:rPr>
        <w:t xml:space="preserve"> dělohy, </w:t>
      </w:r>
      <w:r w:rsidR="0073780A" w:rsidRPr="00B11BDE">
        <w:rPr>
          <w:rFonts w:ascii="Times New Roman" w:hAnsi="Times New Roman" w:cs="Times New Roman"/>
          <w:sz w:val="24"/>
          <w:szCs w:val="24"/>
        </w:rPr>
        <w:t>u dítěte je nižší riziko náhlého úmrtí</w:t>
      </w:r>
      <w:r w:rsidR="00EA1FC2">
        <w:rPr>
          <w:rFonts w:ascii="Times New Roman" w:hAnsi="Times New Roman" w:cs="Times New Roman"/>
          <w:sz w:val="24"/>
          <w:szCs w:val="24"/>
        </w:rPr>
        <w:t xml:space="preserve"> a</w:t>
      </w:r>
      <w:r w:rsidR="0073780A" w:rsidRPr="00B11BDE">
        <w:rPr>
          <w:rFonts w:ascii="Times New Roman" w:hAnsi="Times New Roman" w:cs="Times New Roman"/>
          <w:sz w:val="24"/>
          <w:szCs w:val="24"/>
        </w:rPr>
        <w:t xml:space="preserve"> mateřské mléko obsahuje důležité živiny, které jsou potřebné pro rozvoj nervové soustavy</w:t>
      </w:r>
      <w:r w:rsidR="00DC77B8" w:rsidRPr="00B11BDE">
        <w:rPr>
          <w:rFonts w:ascii="Times New Roman" w:hAnsi="Times New Roman" w:cs="Times New Roman"/>
          <w:sz w:val="24"/>
          <w:szCs w:val="24"/>
        </w:rPr>
        <w:t xml:space="preserve"> </w:t>
      </w:r>
      <w:bookmarkStart w:id="6" w:name="_Hlk80450173"/>
      <w:r w:rsidR="00DC77B8" w:rsidRPr="00B11BDE">
        <w:rPr>
          <w:rFonts w:ascii="Times New Roman" w:hAnsi="Times New Roman" w:cs="Times New Roman"/>
          <w:sz w:val="24"/>
          <w:szCs w:val="24"/>
        </w:rPr>
        <w:t>(</w:t>
      </w:r>
      <w:proofErr w:type="spellStart"/>
      <w:r w:rsidR="00DC77B8" w:rsidRPr="00B11BDE">
        <w:rPr>
          <w:rFonts w:ascii="Times New Roman" w:hAnsi="Times New Roman" w:cs="Times New Roman"/>
          <w:sz w:val="24"/>
          <w:szCs w:val="24"/>
        </w:rPr>
        <w:t>Nilsson</w:t>
      </w:r>
      <w:proofErr w:type="spellEnd"/>
      <w:r w:rsidR="00DC77B8" w:rsidRPr="00B11BDE">
        <w:rPr>
          <w:rFonts w:ascii="Times New Roman" w:hAnsi="Times New Roman" w:cs="Times New Roman"/>
          <w:sz w:val="24"/>
          <w:szCs w:val="24"/>
        </w:rPr>
        <w:t xml:space="preserve">, </w:t>
      </w:r>
      <w:proofErr w:type="spellStart"/>
      <w:r w:rsidR="00DC77B8" w:rsidRPr="00B11BDE">
        <w:rPr>
          <w:rFonts w:ascii="Times New Roman" w:hAnsi="Times New Roman" w:cs="Times New Roman"/>
          <w:sz w:val="24"/>
          <w:szCs w:val="24"/>
        </w:rPr>
        <w:t>Hamberger</w:t>
      </w:r>
      <w:proofErr w:type="spellEnd"/>
      <w:r w:rsidR="00DC77B8" w:rsidRPr="00B11BDE">
        <w:rPr>
          <w:rFonts w:ascii="Times New Roman" w:hAnsi="Times New Roman" w:cs="Times New Roman"/>
          <w:sz w:val="24"/>
          <w:szCs w:val="24"/>
        </w:rPr>
        <w:t>, 2003).</w:t>
      </w:r>
      <w:bookmarkEnd w:id="6"/>
    </w:p>
    <w:p w14:paraId="7C65ECB6" w14:textId="77777777" w:rsidR="00023B6C" w:rsidRPr="00B11BDE" w:rsidRDefault="007368DC" w:rsidP="005876E7">
      <w:pPr>
        <w:pStyle w:val="Nadpis2"/>
        <w:numPr>
          <w:ilvl w:val="1"/>
          <w:numId w:val="4"/>
        </w:numPr>
        <w:spacing w:line="360" w:lineRule="auto"/>
        <w:ind w:left="0"/>
        <w:jc w:val="both"/>
        <w:rPr>
          <w:rFonts w:cs="Times New Roman"/>
        </w:rPr>
      </w:pPr>
      <w:bookmarkStart w:id="7" w:name="_Toc120864750"/>
      <w:r w:rsidRPr="00B11BDE">
        <w:rPr>
          <w:rFonts w:cs="Times New Roman"/>
        </w:rPr>
        <w:t>Postnatální období</w:t>
      </w:r>
      <w:bookmarkEnd w:id="7"/>
    </w:p>
    <w:p w14:paraId="6D36EC23" w14:textId="77777777" w:rsidR="00EE1D50" w:rsidRPr="00B11BDE" w:rsidRDefault="00EE1D50"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Jedná se o nejdelší část vývoje jedince. </w:t>
      </w:r>
      <w:r w:rsidR="00ED34BA" w:rsidRPr="00B11BDE">
        <w:rPr>
          <w:rFonts w:ascii="Times New Roman" w:hAnsi="Times New Roman" w:cs="Times New Roman"/>
          <w:sz w:val="24"/>
          <w:szCs w:val="24"/>
        </w:rPr>
        <w:t xml:space="preserve">Toto období se dělí na několik dalších částí. </w:t>
      </w:r>
    </w:p>
    <w:p w14:paraId="6F0DFBD0" w14:textId="77777777" w:rsidR="00ED34BA" w:rsidRPr="00B11BDE" w:rsidRDefault="00ED34BA" w:rsidP="005876E7">
      <w:pPr>
        <w:pStyle w:val="Odstavecseseznamem"/>
        <w:numPr>
          <w:ilvl w:val="0"/>
          <w:numId w:val="12"/>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Novorozenecké období: od narození do 28.</w:t>
      </w:r>
      <w:r w:rsidR="00EA1FC2">
        <w:rPr>
          <w:rFonts w:ascii="Times New Roman" w:hAnsi="Times New Roman" w:cs="Times New Roman"/>
          <w:sz w:val="24"/>
          <w:szCs w:val="24"/>
        </w:rPr>
        <w:t xml:space="preserve"> </w:t>
      </w:r>
      <w:r w:rsidRPr="00B11BDE">
        <w:rPr>
          <w:rFonts w:ascii="Times New Roman" w:hAnsi="Times New Roman" w:cs="Times New Roman"/>
          <w:sz w:val="24"/>
          <w:szCs w:val="24"/>
        </w:rPr>
        <w:t>dne života</w:t>
      </w:r>
    </w:p>
    <w:p w14:paraId="06825992" w14:textId="77777777" w:rsidR="00ED34BA" w:rsidRPr="00B11BDE" w:rsidRDefault="00ED34BA" w:rsidP="005876E7">
      <w:pPr>
        <w:pStyle w:val="Odstavecseseznamem"/>
        <w:numPr>
          <w:ilvl w:val="0"/>
          <w:numId w:val="12"/>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Kojenecké období: 29.</w:t>
      </w:r>
      <w:r w:rsidR="00EA1FC2">
        <w:rPr>
          <w:rFonts w:ascii="Times New Roman" w:hAnsi="Times New Roman" w:cs="Times New Roman"/>
          <w:sz w:val="24"/>
          <w:szCs w:val="24"/>
        </w:rPr>
        <w:t xml:space="preserve"> </w:t>
      </w:r>
      <w:r w:rsidRPr="00B11BDE">
        <w:rPr>
          <w:rFonts w:ascii="Times New Roman" w:hAnsi="Times New Roman" w:cs="Times New Roman"/>
          <w:sz w:val="24"/>
          <w:szCs w:val="24"/>
        </w:rPr>
        <w:t>den</w:t>
      </w:r>
      <w:r w:rsidR="00EA1FC2">
        <w:rPr>
          <w:rFonts w:ascii="Times New Roman" w:hAnsi="Times New Roman" w:cs="Times New Roman"/>
          <w:sz w:val="24"/>
          <w:szCs w:val="24"/>
        </w:rPr>
        <w:t xml:space="preserve"> </w:t>
      </w:r>
      <w:r w:rsidRPr="00B11BDE">
        <w:rPr>
          <w:rFonts w:ascii="Times New Roman" w:hAnsi="Times New Roman" w:cs="Times New Roman"/>
          <w:sz w:val="24"/>
          <w:szCs w:val="24"/>
        </w:rPr>
        <w:t>- 1.</w:t>
      </w:r>
      <w:r w:rsidR="00EA1FC2">
        <w:rPr>
          <w:rFonts w:ascii="Times New Roman" w:hAnsi="Times New Roman" w:cs="Times New Roman"/>
          <w:sz w:val="24"/>
          <w:szCs w:val="24"/>
        </w:rPr>
        <w:t xml:space="preserve"> </w:t>
      </w:r>
      <w:r w:rsidRPr="00B11BDE">
        <w:rPr>
          <w:rFonts w:ascii="Times New Roman" w:hAnsi="Times New Roman" w:cs="Times New Roman"/>
          <w:sz w:val="24"/>
          <w:szCs w:val="24"/>
        </w:rPr>
        <w:t>rok života</w:t>
      </w:r>
    </w:p>
    <w:p w14:paraId="51B2E505" w14:textId="77777777" w:rsidR="00ED34BA" w:rsidRPr="00B11BDE" w:rsidRDefault="00ED34BA" w:rsidP="005876E7">
      <w:pPr>
        <w:pStyle w:val="Odstavecseseznamem"/>
        <w:numPr>
          <w:ilvl w:val="0"/>
          <w:numId w:val="12"/>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Batolecí období: 2. a 3. rok života</w:t>
      </w:r>
    </w:p>
    <w:p w14:paraId="5708C662" w14:textId="77777777" w:rsidR="00ED34BA" w:rsidRPr="00B11BDE" w:rsidRDefault="00ED34BA" w:rsidP="005876E7">
      <w:pPr>
        <w:pStyle w:val="Odstavecseseznamem"/>
        <w:numPr>
          <w:ilvl w:val="0"/>
          <w:numId w:val="12"/>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Předškolní věk: 3. až 6. rok života</w:t>
      </w:r>
    </w:p>
    <w:p w14:paraId="06AF8814" w14:textId="77777777" w:rsidR="00ED34BA" w:rsidRPr="00B11BDE" w:rsidRDefault="00ED34BA" w:rsidP="005876E7">
      <w:pPr>
        <w:pStyle w:val="Odstavecseseznamem"/>
        <w:numPr>
          <w:ilvl w:val="0"/>
          <w:numId w:val="12"/>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Školní věk: 6. až 15. rok života</w:t>
      </w:r>
      <w:r w:rsidR="007B423A" w:rsidRPr="00B11BDE">
        <w:rPr>
          <w:rFonts w:ascii="Times New Roman" w:hAnsi="Times New Roman" w:cs="Times New Roman"/>
          <w:sz w:val="24"/>
          <w:szCs w:val="24"/>
        </w:rPr>
        <w:t xml:space="preserve"> (</w:t>
      </w:r>
      <w:proofErr w:type="spellStart"/>
      <w:r w:rsidR="007B423A" w:rsidRPr="00B11BDE">
        <w:rPr>
          <w:rFonts w:ascii="Times New Roman" w:hAnsi="Times New Roman" w:cs="Times New Roman"/>
          <w:sz w:val="24"/>
          <w:szCs w:val="24"/>
        </w:rPr>
        <w:t>Nilsson</w:t>
      </w:r>
      <w:proofErr w:type="spellEnd"/>
      <w:r w:rsidR="007B423A" w:rsidRPr="00B11BDE">
        <w:rPr>
          <w:rFonts w:ascii="Times New Roman" w:hAnsi="Times New Roman" w:cs="Times New Roman"/>
          <w:sz w:val="24"/>
          <w:szCs w:val="24"/>
        </w:rPr>
        <w:t xml:space="preserve">, </w:t>
      </w:r>
      <w:proofErr w:type="spellStart"/>
      <w:r w:rsidR="007B423A" w:rsidRPr="00B11BDE">
        <w:rPr>
          <w:rFonts w:ascii="Times New Roman" w:hAnsi="Times New Roman" w:cs="Times New Roman"/>
          <w:sz w:val="24"/>
          <w:szCs w:val="24"/>
        </w:rPr>
        <w:t>Hamberger</w:t>
      </w:r>
      <w:proofErr w:type="spellEnd"/>
      <w:r w:rsidR="007B423A" w:rsidRPr="00B11BDE">
        <w:rPr>
          <w:rFonts w:ascii="Times New Roman" w:hAnsi="Times New Roman" w:cs="Times New Roman"/>
          <w:sz w:val="24"/>
          <w:szCs w:val="24"/>
        </w:rPr>
        <w:t>, 2003).</w:t>
      </w:r>
    </w:p>
    <w:p w14:paraId="17041F04" w14:textId="77777777" w:rsidR="00982E05" w:rsidRPr="00B11BDE" w:rsidRDefault="003A5E2D"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 další části se budu věnovat dítěti předškolního věku.</w:t>
      </w:r>
    </w:p>
    <w:p w14:paraId="14269554" w14:textId="77777777" w:rsidR="00023B6C" w:rsidRPr="00B11BDE" w:rsidRDefault="00023B6C" w:rsidP="005876E7">
      <w:pPr>
        <w:pStyle w:val="Nadpis1"/>
        <w:spacing w:line="360" w:lineRule="auto"/>
        <w:ind w:left="0"/>
        <w:jc w:val="both"/>
        <w:rPr>
          <w:rFonts w:cs="Times New Roman"/>
        </w:rPr>
      </w:pPr>
      <w:bookmarkStart w:id="8" w:name="_Toc120864751"/>
      <w:r w:rsidRPr="00B11BDE">
        <w:rPr>
          <w:rFonts w:cs="Times New Roman"/>
        </w:rPr>
        <w:t>Předškolní věk</w:t>
      </w:r>
      <w:bookmarkEnd w:id="8"/>
    </w:p>
    <w:p w14:paraId="273B65D3" w14:textId="77777777" w:rsidR="00ED34BA" w:rsidRPr="00B11BDE" w:rsidRDefault="007E0B2B"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Předškolním věkem se rozumí období od 3. roku do zahájení povinné školní docházky, většinou po dovršení 6. roku života. V tomto období mohou děti navštěvovat mateřskou školu, která doplňuje rodinnou výchovu a připravuje dítě na jeho další vzdělávací etapu, tj. povinné školní vzdělávání. (Šmelová, </w:t>
      </w:r>
      <w:proofErr w:type="spellStart"/>
      <w:r w:rsidRPr="00B11BDE">
        <w:rPr>
          <w:rFonts w:ascii="Times New Roman" w:hAnsi="Times New Roman" w:cs="Times New Roman"/>
          <w:sz w:val="24"/>
          <w:szCs w:val="24"/>
        </w:rPr>
        <w:t>Prašilová</w:t>
      </w:r>
      <w:proofErr w:type="spellEnd"/>
      <w:r w:rsidRPr="00B11BDE">
        <w:rPr>
          <w:rFonts w:ascii="Times New Roman" w:hAnsi="Times New Roman" w:cs="Times New Roman"/>
          <w:sz w:val="24"/>
          <w:szCs w:val="24"/>
        </w:rPr>
        <w:t xml:space="preserve"> a kol.</w:t>
      </w:r>
      <w:r w:rsidR="000B7A14" w:rsidRPr="00B11BDE">
        <w:rPr>
          <w:rFonts w:ascii="Times New Roman" w:hAnsi="Times New Roman" w:cs="Times New Roman"/>
          <w:sz w:val="24"/>
          <w:szCs w:val="24"/>
        </w:rPr>
        <w:t>,</w:t>
      </w:r>
      <w:r w:rsidRPr="00B11BDE">
        <w:rPr>
          <w:rFonts w:ascii="Times New Roman" w:hAnsi="Times New Roman" w:cs="Times New Roman"/>
          <w:sz w:val="24"/>
          <w:szCs w:val="24"/>
        </w:rPr>
        <w:t xml:space="preserve"> 2018).</w:t>
      </w:r>
    </w:p>
    <w:p w14:paraId="2CBE0CDF" w14:textId="55212A11" w:rsidR="000240E9" w:rsidRPr="00B11BDE" w:rsidRDefault="000240E9"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Řada dětí nastupuje do základní školy později, až v 7 letech. Příčinou je odklad školní docházky kvůli dni narození (po 1. září), ale také kvůli školní zralosti dítěte. Hlavní potřebou tohoto období je aktivita a sebeprosazení dítěte.</w:t>
      </w:r>
      <w:r w:rsidR="003B52B4" w:rsidRPr="00B11BDE">
        <w:rPr>
          <w:rFonts w:ascii="Times New Roman" w:hAnsi="Times New Roman" w:cs="Times New Roman"/>
          <w:sz w:val="24"/>
          <w:szCs w:val="24"/>
        </w:rPr>
        <w:t xml:space="preserve"> </w:t>
      </w:r>
      <w:r w:rsidRPr="00B11BDE">
        <w:rPr>
          <w:rFonts w:ascii="Times New Roman" w:hAnsi="Times New Roman" w:cs="Times New Roman"/>
          <w:sz w:val="24"/>
          <w:szCs w:val="24"/>
        </w:rPr>
        <w:t>V období předškolního věku sledujeme a</w:t>
      </w:r>
      <w:r w:rsidR="00FA6083">
        <w:rPr>
          <w:rFonts w:ascii="Times New Roman" w:hAnsi="Times New Roman" w:cs="Times New Roman"/>
          <w:sz w:val="24"/>
          <w:szCs w:val="24"/>
        </w:rPr>
        <w:t> </w:t>
      </w:r>
      <w:r w:rsidRPr="00B11BDE">
        <w:rPr>
          <w:rFonts w:ascii="Times New Roman" w:hAnsi="Times New Roman" w:cs="Times New Roman"/>
          <w:sz w:val="24"/>
          <w:szCs w:val="24"/>
        </w:rPr>
        <w:t>pomáháme dítěti rozvíjet hrubou a jemnou motoriku, kognitivní procesy, později řeč</w:t>
      </w:r>
      <w:r w:rsidR="00CE5014">
        <w:rPr>
          <w:rFonts w:ascii="Times New Roman" w:hAnsi="Times New Roman" w:cs="Times New Roman"/>
          <w:sz w:val="24"/>
          <w:szCs w:val="24"/>
        </w:rPr>
        <w:t xml:space="preserve">, </w:t>
      </w:r>
      <w:r w:rsidRPr="00B11BDE">
        <w:rPr>
          <w:rFonts w:ascii="Times New Roman" w:hAnsi="Times New Roman" w:cs="Times New Roman"/>
          <w:sz w:val="24"/>
          <w:szCs w:val="24"/>
        </w:rPr>
        <w:t>sociální vývoj, školní zralost a připravenost dítěte pro škol</w:t>
      </w:r>
      <w:r w:rsidR="00CE5014">
        <w:rPr>
          <w:rFonts w:ascii="Times New Roman" w:hAnsi="Times New Roman" w:cs="Times New Roman"/>
          <w:sz w:val="24"/>
          <w:szCs w:val="24"/>
        </w:rPr>
        <w:t>u</w:t>
      </w:r>
      <w:r w:rsidR="00D77CCF" w:rsidRPr="00B11BDE">
        <w:rPr>
          <w:rFonts w:ascii="Times New Roman" w:hAnsi="Times New Roman" w:cs="Times New Roman"/>
          <w:sz w:val="24"/>
          <w:szCs w:val="24"/>
        </w:rPr>
        <w:t xml:space="preserve"> (Opatřilová</w:t>
      </w:r>
      <w:r w:rsidR="00BB61AF" w:rsidRPr="00B11BDE">
        <w:rPr>
          <w:rFonts w:ascii="Times New Roman" w:hAnsi="Times New Roman" w:cs="Times New Roman"/>
          <w:sz w:val="24"/>
          <w:szCs w:val="24"/>
        </w:rPr>
        <w:t>,</w:t>
      </w:r>
      <w:r w:rsidR="00D77CCF" w:rsidRPr="00B11BDE">
        <w:rPr>
          <w:rFonts w:ascii="Times New Roman" w:hAnsi="Times New Roman" w:cs="Times New Roman"/>
          <w:sz w:val="24"/>
          <w:szCs w:val="24"/>
        </w:rPr>
        <w:t xml:space="preserve"> 2008).</w:t>
      </w:r>
    </w:p>
    <w:p w14:paraId="120089DA" w14:textId="77777777" w:rsidR="00C2425F" w:rsidRPr="00B11BDE" w:rsidRDefault="00041059" w:rsidP="00D901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Ohledně vývoje hrubé a jemné motoriky dítěte platí, že v</w:t>
      </w:r>
      <w:r w:rsidR="008A367F" w:rsidRPr="00B11BDE">
        <w:rPr>
          <w:rFonts w:ascii="Times New Roman" w:hAnsi="Times New Roman" w:cs="Times New Roman"/>
          <w:sz w:val="24"/>
          <w:szCs w:val="24"/>
        </w:rPr>
        <w:t xml:space="preserve"> rámci motorického vývoje se zdokonaluje a zlepšuje úroveň pohybové koordinace, hbitosti a pohybů. </w:t>
      </w:r>
      <w:r>
        <w:rPr>
          <w:rFonts w:ascii="Times New Roman" w:hAnsi="Times New Roman" w:cs="Times New Roman"/>
          <w:sz w:val="24"/>
          <w:szCs w:val="24"/>
        </w:rPr>
        <w:t>V</w:t>
      </w:r>
      <w:r w:rsidR="008A367F" w:rsidRPr="00B11BDE">
        <w:rPr>
          <w:rFonts w:ascii="Times New Roman" w:hAnsi="Times New Roman" w:cs="Times New Roman"/>
          <w:sz w:val="24"/>
          <w:szCs w:val="24"/>
        </w:rPr>
        <w:t xml:space="preserve">e věku </w:t>
      </w:r>
      <w:r w:rsidR="009A214D" w:rsidRPr="00B11BDE">
        <w:rPr>
          <w:rFonts w:ascii="Times New Roman" w:hAnsi="Times New Roman" w:cs="Times New Roman"/>
          <w:sz w:val="24"/>
          <w:szCs w:val="24"/>
        </w:rPr>
        <w:t>4</w:t>
      </w:r>
      <w:r w:rsidR="009A214D">
        <w:rPr>
          <w:rFonts w:ascii="Times New Roman" w:hAnsi="Times New Roman" w:cs="Times New Roman"/>
          <w:sz w:val="24"/>
          <w:szCs w:val="24"/>
        </w:rPr>
        <w:t>–5</w:t>
      </w:r>
      <w:r w:rsidR="008A367F" w:rsidRPr="00B11BDE">
        <w:rPr>
          <w:rFonts w:ascii="Times New Roman" w:hAnsi="Times New Roman" w:cs="Times New Roman"/>
          <w:sz w:val="24"/>
          <w:szCs w:val="24"/>
        </w:rPr>
        <w:t xml:space="preserve"> let zvládá dobře běh, seběhne ze schodů, skáče, leze po žebříku, stojí na jedné noze a házet </w:t>
      </w:r>
      <w:r w:rsidR="00B81D45">
        <w:rPr>
          <w:rFonts w:ascii="Times New Roman" w:hAnsi="Times New Roman" w:cs="Times New Roman"/>
          <w:sz w:val="24"/>
          <w:szCs w:val="24"/>
        </w:rPr>
        <w:t xml:space="preserve">si </w:t>
      </w:r>
      <w:r w:rsidR="008A367F" w:rsidRPr="00B11BDE">
        <w:rPr>
          <w:rFonts w:ascii="Times New Roman" w:hAnsi="Times New Roman" w:cs="Times New Roman"/>
          <w:sz w:val="24"/>
          <w:szCs w:val="24"/>
        </w:rPr>
        <w:t xml:space="preserve">s míčem. V 5 letech zvládá jízdu na koloběžce, popřípadě se začíná učit jízdě na kole. V oblasti </w:t>
      </w:r>
      <w:r w:rsidR="008A367F" w:rsidRPr="00B11BDE">
        <w:rPr>
          <w:rFonts w:ascii="Times New Roman" w:hAnsi="Times New Roman" w:cs="Times New Roman"/>
          <w:sz w:val="24"/>
          <w:szCs w:val="24"/>
        </w:rPr>
        <w:lastRenderedPageBreak/>
        <w:t xml:space="preserve">sebeobsluhy </w:t>
      </w:r>
      <w:r w:rsidR="009A214D" w:rsidRPr="00B11BDE">
        <w:rPr>
          <w:rFonts w:ascii="Times New Roman" w:hAnsi="Times New Roman" w:cs="Times New Roman"/>
          <w:sz w:val="24"/>
          <w:szCs w:val="24"/>
        </w:rPr>
        <w:t>4</w:t>
      </w:r>
      <w:r w:rsidR="009A214D">
        <w:rPr>
          <w:rFonts w:ascii="Times New Roman" w:hAnsi="Times New Roman" w:cs="Times New Roman"/>
          <w:sz w:val="24"/>
          <w:szCs w:val="24"/>
        </w:rPr>
        <w:t>–</w:t>
      </w:r>
      <w:r w:rsidR="005C022B">
        <w:rPr>
          <w:rFonts w:ascii="Times New Roman" w:hAnsi="Times New Roman" w:cs="Times New Roman"/>
          <w:sz w:val="24"/>
          <w:szCs w:val="24"/>
        </w:rPr>
        <w:t>5leté</w:t>
      </w:r>
      <w:r w:rsidR="008A367F" w:rsidRPr="00B11BDE">
        <w:rPr>
          <w:rFonts w:ascii="Times New Roman" w:hAnsi="Times New Roman" w:cs="Times New Roman"/>
          <w:sz w:val="24"/>
          <w:szCs w:val="24"/>
        </w:rPr>
        <w:t xml:space="preserve"> dítě samostatně stoluje</w:t>
      </w:r>
      <w:r w:rsidR="008A1E18" w:rsidRPr="00B11BDE">
        <w:rPr>
          <w:rFonts w:ascii="Times New Roman" w:hAnsi="Times New Roman" w:cs="Times New Roman"/>
          <w:sz w:val="24"/>
          <w:szCs w:val="24"/>
        </w:rPr>
        <w:t xml:space="preserve">, svléká se i obléká s menší dopomocí, zkouší zavazovat tkaničky, pod dohledem zvládá i koupání. V podobě jemné motoriky dítě prezentuje své názory a pocity prostřednictvím hry, vyprávění a kresby. Při hře s pískem, plastelínou, kostkami, skládačkami a v kresbě dítě zdokonaluje svou zručnost. Tříleté dítě v kresbě zvládá různé směry čar, napodobuje </w:t>
      </w:r>
      <w:r w:rsidR="00E86309" w:rsidRPr="00B11BDE">
        <w:rPr>
          <w:rFonts w:ascii="Times New Roman" w:hAnsi="Times New Roman" w:cs="Times New Roman"/>
          <w:sz w:val="24"/>
          <w:szCs w:val="24"/>
        </w:rPr>
        <w:t>kruhové, vertikální a horizontální čáry a dovede pojmenovat dokončenou kresbu, dítě čtyřleté kreslí křížek a také svoji první lidskou postavu tzv. hlavonožce, pětileté napodobí čtverec, na postavě základní prvky</w:t>
      </w:r>
      <w:r>
        <w:rPr>
          <w:rFonts w:ascii="Times New Roman" w:hAnsi="Times New Roman" w:cs="Times New Roman"/>
          <w:sz w:val="24"/>
          <w:szCs w:val="24"/>
        </w:rPr>
        <w:t>,</w:t>
      </w:r>
      <w:r w:rsidR="00E86309" w:rsidRPr="00B11BDE">
        <w:rPr>
          <w:rFonts w:ascii="Times New Roman" w:hAnsi="Times New Roman" w:cs="Times New Roman"/>
          <w:sz w:val="24"/>
          <w:szCs w:val="24"/>
        </w:rPr>
        <w:t xml:space="preserve"> ale proporce těla neodpovídají skutečnosti</w:t>
      </w:r>
      <w:r>
        <w:rPr>
          <w:rFonts w:ascii="Times New Roman" w:hAnsi="Times New Roman" w:cs="Times New Roman"/>
          <w:sz w:val="24"/>
          <w:szCs w:val="24"/>
        </w:rPr>
        <w:t>. Š</w:t>
      </w:r>
      <w:r w:rsidR="00E86309" w:rsidRPr="00B11BDE">
        <w:rPr>
          <w:rFonts w:ascii="Times New Roman" w:hAnsi="Times New Roman" w:cs="Times New Roman"/>
          <w:sz w:val="24"/>
          <w:szCs w:val="24"/>
        </w:rPr>
        <w:t>estileté dítě zvládá i trojúhelník, kresba postavy odpovídá, má všechny tělesné detaily</w:t>
      </w:r>
      <w:r w:rsidR="00B81D45">
        <w:rPr>
          <w:rFonts w:ascii="Times New Roman" w:hAnsi="Times New Roman" w:cs="Times New Roman"/>
          <w:sz w:val="24"/>
          <w:szCs w:val="24"/>
        </w:rPr>
        <w:t>; dítě k</w:t>
      </w:r>
      <w:r w:rsidR="00E86309" w:rsidRPr="00B11BDE">
        <w:rPr>
          <w:rFonts w:ascii="Times New Roman" w:hAnsi="Times New Roman" w:cs="Times New Roman"/>
          <w:sz w:val="24"/>
          <w:szCs w:val="24"/>
        </w:rPr>
        <w:t>reslí již dvojdimenzionálně.</w:t>
      </w:r>
      <w:r w:rsidR="00CD41E4" w:rsidRPr="00B11BDE">
        <w:rPr>
          <w:rFonts w:ascii="Times New Roman" w:hAnsi="Times New Roman" w:cs="Times New Roman"/>
          <w:sz w:val="24"/>
          <w:szCs w:val="24"/>
        </w:rPr>
        <w:t xml:space="preserve"> Podobnost mezi nakresleným objektem a jeho skutečností závisí na zralosti schopností a dovedností (percepce, kognitivní procesy, motorika včetně senzomotorické koordinace) každého dítěte.</w:t>
      </w:r>
      <w:r w:rsidR="00C2425F" w:rsidRPr="00B11BDE">
        <w:rPr>
          <w:rFonts w:ascii="Times New Roman" w:hAnsi="Times New Roman" w:cs="Times New Roman"/>
          <w:sz w:val="24"/>
          <w:szCs w:val="24"/>
        </w:rPr>
        <w:t xml:space="preserve"> (Opatřilová</w:t>
      </w:r>
      <w:r w:rsidR="00133258" w:rsidRPr="00B11BDE">
        <w:rPr>
          <w:rFonts w:ascii="Times New Roman" w:hAnsi="Times New Roman" w:cs="Times New Roman"/>
          <w:sz w:val="24"/>
          <w:szCs w:val="24"/>
        </w:rPr>
        <w:t>,</w:t>
      </w:r>
      <w:r w:rsidR="00C2425F" w:rsidRPr="00B11BDE">
        <w:rPr>
          <w:rFonts w:ascii="Times New Roman" w:hAnsi="Times New Roman" w:cs="Times New Roman"/>
          <w:sz w:val="24"/>
          <w:szCs w:val="24"/>
        </w:rPr>
        <w:t xml:space="preserve"> 2008).</w:t>
      </w:r>
    </w:p>
    <w:p w14:paraId="39B52492" w14:textId="77777777" w:rsidR="003E2923" w:rsidRPr="00B11BDE" w:rsidRDefault="00C2425F"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Dítě kreslí to, co o daném předmětu ví a co se mu zdá být důležité. (Např. kresba postavy má vždy hlavu, protože tu dítě vnímá jako důležitou, ale teprve později kreslí trup). (Matějíček, 1994).</w:t>
      </w:r>
    </w:p>
    <w:p w14:paraId="7548CD9A" w14:textId="77777777" w:rsidR="003E2923" w:rsidRPr="00B11BDE" w:rsidRDefault="003E2923"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Předškolní věk z pohledu speciální psychologie:</w:t>
      </w:r>
    </w:p>
    <w:p w14:paraId="0504819D" w14:textId="1F43EAF7" w:rsidR="003E2923" w:rsidRPr="00B11BDE" w:rsidRDefault="003E292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V tomto období je již dítě pohybově dobře zdatné, rozvíjí se zručnost, kresba, řeč i myšlení. Dítě se uvolňuje z úzké rodiny, zatímco v předchozím období si hrálo spíše vedle ostatních dětí, nyní si začíná hrát společně s dětmi, společně s nimi </w:t>
      </w:r>
      <w:proofErr w:type="gramStart"/>
      <w:r w:rsidRPr="00B11BDE">
        <w:rPr>
          <w:rFonts w:ascii="Times New Roman" w:hAnsi="Times New Roman" w:cs="Times New Roman"/>
          <w:sz w:val="24"/>
          <w:szCs w:val="24"/>
        </w:rPr>
        <w:t>tvoří</w:t>
      </w:r>
      <w:proofErr w:type="gramEnd"/>
      <w:r w:rsidRPr="00B11BDE">
        <w:rPr>
          <w:rFonts w:ascii="Times New Roman" w:hAnsi="Times New Roman" w:cs="Times New Roman"/>
          <w:sz w:val="24"/>
          <w:szCs w:val="24"/>
        </w:rPr>
        <w:t xml:space="preserve"> i soutěží. Rádo pomáhá v různých činnostech, „pracuje“. Je zvídavé, klade otázky, rychle se </w:t>
      </w:r>
      <w:proofErr w:type="gramStart"/>
      <w:r w:rsidRPr="00B11BDE">
        <w:rPr>
          <w:rFonts w:ascii="Times New Roman" w:hAnsi="Times New Roman" w:cs="Times New Roman"/>
          <w:sz w:val="24"/>
          <w:szCs w:val="24"/>
        </w:rPr>
        <w:t>učí</w:t>
      </w:r>
      <w:proofErr w:type="gramEnd"/>
      <w:r w:rsidRPr="00B11BDE">
        <w:rPr>
          <w:rFonts w:ascii="Times New Roman" w:hAnsi="Times New Roman" w:cs="Times New Roman"/>
          <w:sz w:val="24"/>
          <w:szCs w:val="24"/>
        </w:rPr>
        <w:t xml:space="preserve"> mnoha novým dovednostem, je stále samostatnější v sebeobsluze. Nejtypičtější pro toto období je hra, která je jednou ze</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základních potřeb dítěte, nezbytnou pro psychický vývoj. Proto je velmi důležitá vhodná volba rozvíjejících hraček, umožňujících dítěti tvůrčí činnost. Významný je styk dítěte s jinými dětmi, v kolektivu vrstevníků se </w:t>
      </w:r>
      <w:proofErr w:type="gramStart"/>
      <w:r w:rsidRPr="00B11BDE">
        <w:rPr>
          <w:rFonts w:ascii="Times New Roman" w:hAnsi="Times New Roman" w:cs="Times New Roman"/>
          <w:sz w:val="24"/>
          <w:szCs w:val="24"/>
        </w:rPr>
        <w:t>učí</w:t>
      </w:r>
      <w:proofErr w:type="gramEnd"/>
      <w:r w:rsidRPr="00B11BDE">
        <w:rPr>
          <w:rFonts w:ascii="Times New Roman" w:hAnsi="Times New Roman" w:cs="Times New Roman"/>
          <w:sz w:val="24"/>
          <w:szCs w:val="24"/>
        </w:rPr>
        <w:t xml:space="preserve"> porozumět druhým, rozdělit se s nimi, sdílet s nimi radost i bolest, pomáhat druhým v nesnázích, spolupracovat, vážit si druhých i sám sebe. Úkolem tohoto období je velmi intenzivní rozvoj všech složek osobnosti</w:t>
      </w:r>
      <w:r w:rsidR="00B81D45">
        <w:rPr>
          <w:rFonts w:ascii="Times New Roman" w:hAnsi="Times New Roman" w:cs="Times New Roman"/>
          <w:sz w:val="24"/>
          <w:szCs w:val="24"/>
        </w:rPr>
        <w:t>. Z</w:t>
      </w:r>
      <w:r w:rsidRPr="00B11BDE">
        <w:rPr>
          <w:rFonts w:ascii="Times New Roman" w:hAnsi="Times New Roman" w:cs="Times New Roman"/>
          <w:sz w:val="24"/>
          <w:szCs w:val="24"/>
        </w:rPr>
        <w:t> tříletého batolete se během dalších tří let stává samostatné</w:t>
      </w:r>
      <w:r w:rsidR="008227C5" w:rsidRPr="00B11BDE">
        <w:rPr>
          <w:rFonts w:ascii="Times New Roman" w:hAnsi="Times New Roman" w:cs="Times New Roman"/>
          <w:sz w:val="24"/>
          <w:szCs w:val="24"/>
        </w:rPr>
        <w:t>, ukázněné, sociálně přiměřeně vyspělé a zralé dítě s dobře rozvinutou řečí i motorikou, schopné vynaložit určitou námahu k dosažení cíle a k plnění i méně příjemného úkolu. Toto vše je nezbytné pro úspěšné zahájení další životní etapy, pro vstup do</w:t>
      </w:r>
      <w:r w:rsidR="00E323B0">
        <w:rPr>
          <w:rFonts w:ascii="Times New Roman" w:hAnsi="Times New Roman" w:cs="Times New Roman"/>
          <w:sz w:val="24"/>
          <w:szCs w:val="24"/>
        </w:rPr>
        <w:t> </w:t>
      </w:r>
      <w:r w:rsidR="008227C5" w:rsidRPr="00B11BDE">
        <w:rPr>
          <w:rFonts w:ascii="Times New Roman" w:hAnsi="Times New Roman" w:cs="Times New Roman"/>
          <w:sz w:val="24"/>
          <w:szCs w:val="24"/>
        </w:rPr>
        <w:t>základní školy. Většina dětí ke konci tohoto období je ráda mezi dětmi, ráda navštěvuje mateřskou školu, dobře si zvyká na spolupráci s učitelkou, na přizpůsobení se v kolektivu, na</w:t>
      </w:r>
      <w:r w:rsidR="00E323B0">
        <w:rPr>
          <w:rFonts w:ascii="Times New Roman" w:hAnsi="Times New Roman" w:cs="Times New Roman"/>
          <w:sz w:val="24"/>
          <w:szCs w:val="24"/>
        </w:rPr>
        <w:t> </w:t>
      </w:r>
      <w:r w:rsidR="008227C5" w:rsidRPr="00B11BDE">
        <w:rPr>
          <w:rFonts w:ascii="Times New Roman" w:hAnsi="Times New Roman" w:cs="Times New Roman"/>
          <w:sz w:val="24"/>
          <w:szCs w:val="24"/>
        </w:rPr>
        <w:t>respektování pokynů určených celé skupině.</w:t>
      </w:r>
      <w:r w:rsidR="008B07DC" w:rsidRPr="00B11BDE">
        <w:rPr>
          <w:rFonts w:ascii="Times New Roman" w:hAnsi="Times New Roman" w:cs="Times New Roman"/>
          <w:sz w:val="24"/>
          <w:szCs w:val="24"/>
        </w:rPr>
        <w:t xml:space="preserve"> (Čechová, </w:t>
      </w:r>
      <w:proofErr w:type="spellStart"/>
      <w:r w:rsidR="008B07DC" w:rsidRPr="00B11BDE">
        <w:rPr>
          <w:rFonts w:ascii="Times New Roman" w:hAnsi="Times New Roman" w:cs="Times New Roman"/>
          <w:sz w:val="24"/>
          <w:szCs w:val="24"/>
        </w:rPr>
        <w:t>Mellanová</w:t>
      </w:r>
      <w:proofErr w:type="spellEnd"/>
      <w:r w:rsidR="008B07DC" w:rsidRPr="00B11BDE">
        <w:rPr>
          <w:rFonts w:ascii="Times New Roman" w:hAnsi="Times New Roman" w:cs="Times New Roman"/>
          <w:sz w:val="24"/>
          <w:szCs w:val="24"/>
        </w:rPr>
        <w:t>, Rozsypalová,</w:t>
      </w:r>
      <w:r w:rsidR="006A0E87">
        <w:rPr>
          <w:rFonts w:ascii="Times New Roman" w:hAnsi="Times New Roman" w:cs="Times New Roman"/>
          <w:sz w:val="24"/>
          <w:szCs w:val="24"/>
        </w:rPr>
        <w:t xml:space="preserve"> </w:t>
      </w:r>
      <w:r w:rsidR="008B07DC" w:rsidRPr="00B11BDE">
        <w:rPr>
          <w:rFonts w:ascii="Times New Roman" w:hAnsi="Times New Roman" w:cs="Times New Roman"/>
          <w:sz w:val="24"/>
          <w:szCs w:val="24"/>
        </w:rPr>
        <w:t>2004).</w:t>
      </w:r>
    </w:p>
    <w:p w14:paraId="18ED1078" w14:textId="77777777" w:rsidR="00023B6C" w:rsidRPr="00B11BDE" w:rsidRDefault="00023B6C" w:rsidP="005876E7">
      <w:pPr>
        <w:pStyle w:val="Nadpis1"/>
        <w:spacing w:line="360" w:lineRule="auto"/>
        <w:ind w:left="0"/>
        <w:jc w:val="both"/>
        <w:rPr>
          <w:rFonts w:cs="Times New Roman"/>
        </w:rPr>
      </w:pPr>
      <w:bookmarkStart w:id="9" w:name="_Toc120864752"/>
      <w:r w:rsidRPr="00B11BDE">
        <w:rPr>
          <w:rFonts w:cs="Times New Roman"/>
        </w:rPr>
        <w:lastRenderedPageBreak/>
        <w:t>Vybrané poruchy</w:t>
      </w:r>
      <w:bookmarkEnd w:id="9"/>
    </w:p>
    <w:p w14:paraId="599D9A6B" w14:textId="77777777" w:rsidR="004E32EE" w:rsidRPr="00B11BDE" w:rsidRDefault="00554D6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 této části se budu věnovat pouze popisu vybraných poruch, kterými trpí dítě</w:t>
      </w:r>
      <w:r w:rsidR="006A0E87">
        <w:rPr>
          <w:rFonts w:ascii="Times New Roman" w:hAnsi="Times New Roman" w:cs="Times New Roman"/>
          <w:sz w:val="24"/>
          <w:szCs w:val="24"/>
        </w:rPr>
        <w:t xml:space="preserve">, kterému se věnuje analýza v praktické části, jedná se </w:t>
      </w:r>
      <w:r w:rsidR="009A214D">
        <w:rPr>
          <w:rFonts w:ascii="Times New Roman" w:hAnsi="Times New Roman" w:cs="Times New Roman"/>
          <w:sz w:val="24"/>
          <w:szCs w:val="24"/>
        </w:rPr>
        <w:t xml:space="preserve">o </w:t>
      </w:r>
      <w:r w:rsidR="009A214D" w:rsidRPr="00B11BDE">
        <w:rPr>
          <w:rFonts w:ascii="Times New Roman" w:hAnsi="Times New Roman" w:cs="Times New Roman"/>
          <w:sz w:val="24"/>
          <w:szCs w:val="24"/>
        </w:rPr>
        <w:t>vícenásobné</w:t>
      </w:r>
      <w:r w:rsidR="004E32EE" w:rsidRPr="00B11BDE">
        <w:rPr>
          <w:rFonts w:ascii="Times New Roman" w:hAnsi="Times New Roman" w:cs="Times New Roman"/>
          <w:sz w:val="24"/>
          <w:szCs w:val="24"/>
        </w:rPr>
        <w:t xml:space="preserve"> postižení.</w:t>
      </w:r>
    </w:p>
    <w:p w14:paraId="0E39D803" w14:textId="77777777" w:rsidR="00982E05" w:rsidRPr="00B11BDE" w:rsidRDefault="004E32EE" w:rsidP="005876E7">
      <w:pPr>
        <w:spacing w:line="360" w:lineRule="auto"/>
        <w:jc w:val="both"/>
        <w:rPr>
          <w:rFonts w:ascii="Times New Roman" w:hAnsi="Times New Roman" w:cs="Times New Roman"/>
          <w:color w:val="000000" w:themeColor="text1"/>
          <w:sz w:val="24"/>
          <w:szCs w:val="24"/>
          <w:u w:val="single"/>
        </w:rPr>
      </w:pPr>
      <w:r w:rsidRPr="00B11BDE">
        <w:rPr>
          <w:rFonts w:ascii="Times New Roman" w:hAnsi="Times New Roman" w:cs="Times New Roman"/>
          <w:color w:val="000000" w:themeColor="text1"/>
          <w:sz w:val="24"/>
          <w:szCs w:val="24"/>
          <w:u w:val="single"/>
        </w:rPr>
        <w:t>V</w:t>
      </w:r>
      <w:r w:rsidR="00554D63" w:rsidRPr="00B11BDE">
        <w:rPr>
          <w:rFonts w:ascii="Times New Roman" w:hAnsi="Times New Roman" w:cs="Times New Roman"/>
          <w:color w:val="000000" w:themeColor="text1"/>
          <w:sz w:val="24"/>
          <w:szCs w:val="24"/>
          <w:u w:val="single"/>
        </w:rPr>
        <w:t>ícenásobné postižení</w:t>
      </w:r>
      <w:r w:rsidRPr="00B11BDE">
        <w:rPr>
          <w:rFonts w:ascii="Times New Roman" w:hAnsi="Times New Roman" w:cs="Times New Roman"/>
          <w:color w:val="000000" w:themeColor="text1"/>
          <w:sz w:val="24"/>
          <w:szCs w:val="24"/>
          <w:u w:val="single"/>
        </w:rPr>
        <w:t>:</w:t>
      </w:r>
    </w:p>
    <w:p w14:paraId="5C209619" w14:textId="77777777" w:rsidR="00941DDA" w:rsidRPr="00B11BDE" w:rsidRDefault="00941DDA"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„V lékařství se jedná o spojování určitých prvků do složitějších celků a znamená přidruženou nemoc k nemoci původní, přičemž etiologie obou je různá (např. zápal plic a zlomenina dolní končetiny). Jde-li však u přidružené nemoci o týž etiologický základ, mluví se o komplikaci (např. angína s komplikací </w:t>
      </w:r>
      <w:proofErr w:type="gramStart"/>
      <w:r w:rsidR="00F27AF3" w:rsidRPr="00B11BDE">
        <w:rPr>
          <w:rFonts w:ascii="Times New Roman" w:hAnsi="Times New Roman" w:cs="Times New Roman"/>
          <w:color w:val="000000" w:themeColor="text1"/>
          <w:sz w:val="24"/>
          <w:szCs w:val="24"/>
        </w:rPr>
        <w:t>reumatizmu</w:t>
      </w:r>
      <w:proofErr w:type="gramEnd"/>
      <w:r w:rsidRPr="00B11BDE">
        <w:rPr>
          <w:rFonts w:ascii="Times New Roman" w:hAnsi="Times New Roman" w:cs="Times New Roman"/>
          <w:color w:val="000000" w:themeColor="text1"/>
          <w:sz w:val="24"/>
          <w:szCs w:val="24"/>
        </w:rPr>
        <w:t>, zánětu srdeční nitroblány apod.).“ (Sovák, 1980).</w:t>
      </w:r>
    </w:p>
    <w:p w14:paraId="692B20F6" w14:textId="77777777" w:rsidR="00941DDA" w:rsidRPr="00B11BDE" w:rsidRDefault="00941DDA" w:rsidP="00D901F5">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„Ve speciální pedagogice se toto tak přesně nerozlišuje, jelikož tu jde spíše o důsledky než o etiologické aspekty. Defekty, ať orgánové nebo funkční, i když s různou etiologií, se navzájem mezi sebou ovlivňují. Mění se kvalitativně během vývoje osobnosti postiženého, působí na jeho psychiku, na vztahy ke společnosti a z druhé strany jsou ovlivňovány psychikou, v níž se odráží postoj společnosti.“ (Sovák, 1980).</w:t>
      </w:r>
    </w:p>
    <w:p w14:paraId="369C5C14" w14:textId="77777777" w:rsidR="004E32EE" w:rsidRPr="00B11BDE" w:rsidRDefault="004E32EE" w:rsidP="00D901F5">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Osoby s kombinovaným postižením jsou v současné době zcela regulérní cílovou skupinou </w:t>
      </w:r>
      <w:proofErr w:type="spellStart"/>
      <w:r w:rsidRPr="00B11BDE">
        <w:rPr>
          <w:rFonts w:ascii="Times New Roman" w:hAnsi="Times New Roman" w:cs="Times New Roman"/>
          <w:color w:val="000000" w:themeColor="text1"/>
          <w:sz w:val="24"/>
          <w:szCs w:val="24"/>
        </w:rPr>
        <w:t>speciálněpedagogické</w:t>
      </w:r>
      <w:proofErr w:type="spellEnd"/>
      <w:r w:rsidRPr="00B11BDE">
        <w:rPr>
          <w:rFonts w:ascii="Times New Roman" w:hAnsi="Times New Roman" w:cs="Times New Roman"/>
          <w:color w:val="000000" w:themeColor="text1"/>
          <w:sz w:val="24"/>
          <w:szCs w:val="24"/>
        </w:rPr>
        <w:t xml:space="preserve"> intervence. </w:t>
      </w:r>
      <w:proofErr w:type="spellStart"/>
      <w:r w:rsidRPr="00B11BDE">
        <w:rPr>
          <w:rFonts w:ascii="Times New Roman" w:hAnsi="Times New Roman" w:cs="Times New Roman"/>
          <w:color w:val="000000" w:themeColor="text1"/>
          <w:sz w:val="24"/>
          <w:szCs w:val="24"/>
        </w:rPr>
        <w:t>Syndromatický</w:t>
      </w:r>
      <w:proofErr w:type="spellEnd"/>
      <w:r w:rsidRPr="00B11BDE">
        <w:rPr>
          <w:rFonts w:ascii="Times New Roman" w:hAnsi="Times New Roman" w:cs="Times New Roman"/>
          <w:color w:val="000000" w:themeColor="text1"/>
          <w:sz w:val="24"/>
          <w:szCs w:val="24"/>
        </w:rPr>
        <w:t xml:space="preserve"> nebo </w:t>
      </w:r>
      <w:proofErr w:type="spellStart"/>
      <w:r w:rsidRPr="00B11BDE">
        <w:rPr>
          <w:rFonts w:ascii="Times New Roman" w:hAnsi="Times New Roman" w:cs="Times New Roman"/>
          <w:color w:val="000000" w:themeColor="text1"/>
          <w:sz w:val="24"/>
          <w:szCs w:val="24"/>
        </w:rPr>
        <w:t>nesyndromatický</w:t>
      </w:r>
      <w:proofErr w:type="spellEnd"/>
      <w:r w:rsidRPr="00B11BDE">
        <w:rPr>
          <w:rFonts w:ascii="Times New Roman" w:hAnsi="Times New Roman" w:cs="Times New Roman"/>
          <w:color w:val="000000" w:themeColor="text1"/>
          <w:sz w:val="24"/>
          <w:szCs w:val="24"/>
        </w:rPr>
        <w:t xml:space="preserve"> charakter postižení je zásadním vstupem do </w:t>
      </w:r>
      <w:proofErr w:type="spellStart"/>
      <w:r w:rsidRPr="00B11BDE">
        <w:rPr>
          <w:rFonts w:ascii="Times New Roman" w:hAnsi="Times New Roman" w:cs="Times New Roman"/>
          <w:color w:val="000000" w:themeColor="text1"/>
          <w:sz w:val="24"/>
          <w:szCs w:val="24"/>
        </w:rPr>
        <w:t>speciálněpedagogické</w:t>
      </w:r>
      <w:proofErr w:type="spellEnd"/>
      <w:r w:rsidRPr="00B11BDE">
        <w:rPr>
          <w:rFonts w:ascii="Times New Roman" w:hAnsi="Times New Roman" w:cs="Times New Roman"/>
          <w:color w:val="000000" w:themeColor="text1"/>
          <w:sz w:val="24"/>
          <w:szCs w:val="24"/>
        </w:rPr>
        <w:t xml:space="preserve"> diagnostiky, tvorby individuálního plánu, výchovy, vzdělávání, aktivizace a specifických aktivit. K tomu, aby bylo možné dosáhnout stanovených cílů, považujeme znalost etiologie a schopnost operovat se základními pojmy za zcela nevyhnutelné kompetence.</w:t>
      </w:r>
      <w:r w:rsidR="00EA774B" w:rsidRPr="00B11BDE">
        <w:rPr>
          <w:rFonts w:ascii="Times New Roman" w:hAnsi="Times New Roman" w:cs="Times New Roman"/>
          <w:color w:val="000000" w:themeColor="text1"/>
          <w:sz w:val="24"/>
          <w:szCs w:val="24"/>
        </w:rPr>
        <w:t xml:space="preserve"> (</w:t>
      </w:r>
      <w:r w:rsidR="00B54AD7" w:rsidRPr="00B11BDE">
        <w:rPr>
          <w:rFonts w:ascii="Times New Roman" w:hAnsi="Times New Roman" w:cs="Times New Roman"/>
          <w:color w:val="000000" w:themeColor="text1"/>
          <w:sz w:val="24"/>
          <w:szCs w:val="24"/>
        </w:rPr>
        <w:t xml:space="preserve">studijní </w:t>
      </w:r>
      <w:r w:rsidR="00EA774B" w:rsidRPr="00B11BDE">
        <w:rPr>
          <w:rFonts w:ascii="Times New Roman" w:hAnsi="Times New Roman" w:cs="Times New Roman"/>
          <w:color w:val="000000" w:themeColor="text1"/>
          <w:sz w:val="24"/>
          <w:szCs w:val="24"/>
        </w:rPr>
        <w:t>skripta, Potměšil)</w:t>
      </w:r>
      <w:r w:rsidR="00B54AD7" w:rsidRPr="00B11BDE">
        <w:rPr>
          <w:rFonts w:ascii="Times New Roman" w:hAnsi="Times New Roman" w:cs="Times New Roman"/>
          <w:color w:val="000000" w:themeColor="text1"/>
          <w:sz w:val="24"/>
          <w:szCs w:val="24"/>
        </w:rPr>
        <w:t>.</w:t>
      </w:r>
    </w:p>
    <w:p w14:paraId="27853585" w14:textId="77777777" w:rsidR="00023B6C" w:rsidRPr="00B11BDE" w:rsidRDefault="00023B6C" w:rsidP="005876E7">
      <w:pPr>
        <w:pStyle w:val="Nadpis2"/>
        <w:spacing w:line="360" w:lineRule="auto"/>
        <w:ind w:left="0"/>
        <w:jc w:val="both"/>
        <w:rPr>
          <w:rFonts w:cs="Times New Roman"/>
        </w:rPr>
      </w:pPr>
      <w:bookmarkStart w:id="10" w:name="_Toc120864753"/>
      <w:r w:rsidRPr="00B11BDE">
        <w:rPr>
          <w:rFonts w:cs="Times New Roman"/>
        </w:rPr>
        <w:t>PAS</w:t>
      </w:r>
      <w:r w:rsidR="006F4EE6" w:rsidRPr="00B11BDE">
        <w:rPr>
          <w:rFonts w:cs="Times New Roman"/>
        </w:rPr>
        <w:t xml:space="preserve"> (porucha autistického spektra)</w:t>
      </w:r>
      <w:bookmarkEnd w:id="10"/>
    </w:p>
    <w:p w14:paraId="3C630961" w14:textId="77777777" w:rsidR="00365FFA" w:rsidRPr="00B11BDE" w:rsidRDefault="00365FF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Poruchy autistického spektra </w:t>
      </w:r>
      <w:proofErr w:type="gramStart"/>
      <w:r w:rsidRPr="00B11BDE">
        <w:rPr>
          <w:rFonts w:ascii="Times New Roman" w:hAnsi="Times New Roman" w:cs="Times New Roman"/>
          <w:sz w:val="24"/>
          <w:szCs w:val="24"/>
        </w:rPr>
        <w:t>patří</w:t>
      </w:r>
      <w:proofErr w:type="gramEnd"/>
      <w:r w:rsidRPr="00B11BDE">
        <w:rPr>
          <w:rFonts w:ascii="Times New Roman" w:hAnsi="Times New Roman" w:cs="Times New Roman"/>
          <w:sz w:val="24"/>
          <w:szCs w:val="24"/>
        </w:rPr>
        <w:t xml:space="preserve"> mezi </w:t>
      </w:r>
      <w:proofErr w:type="spellStart"/>
      <w:r w:rsidRPr="00B11BDE">
        <w:rPr>
          <w:rFonts w:ascii="Times New Roman" w:hAnsi="Times New Roman" w:cs="Times New Roman"/>
          <w:sz w:val="24"/>
          <w:szCs w:val="24"/>
        </w:rPr>
        <w:t>neurovývojová</w:t>
      </w:r>
      <w:proofErr w:type="spellEnd"/>
      <w:r w:rsidRPr="00B11BDE">
        <w:rPr>
          <w:rFonts w:ascii="Times New Roman" w:hAnsi="Times New Roman" w:cs="Times New Roman"/>
          <w:sz w:val="24"/>
          <w:szCs w:val="24"/>
        </w:rPr>
        <w:t xml:space="preserve"> onemocnění </w:t>
      </w:r>
      <w:r w:rsidR="00D52C72">
        <w:rPr>
          <w:rFonts w:ascii="Times New Roman" w:hAnsi="Times New Roman" w:cs="Times New Roman"/>
          <w:sz w:val="24"/>
          <w:szCs w:val="24"/>
        </w:rPr>
        <w:t>n</w:t>
      </w:r>
      <w:r w:rsidRPr="00B11BDE">
        <w:rPr>
          <w:rFonts w:ascii="Times New Roman" w:hAnsi="Times New Roman" w:cs="Times New Roman"/>
          <w:sz w:val="24"/>
          <w:szCs w:val="24"/>
        </w:rPr>
        <w:t>a neurobiologickém podkladě, jsou trvalé a řadí se k nejtěžším poruchám dětského mentálního vývoje. (</w:t>
      </w:r>
      <w:proofErr w:type="spellStart"/>
      <w:r w:rsidR="00FF3ACD" w:rsidRPr="00B11BDE">
        <w:rPr>
          <w:rFonts w:ascii="Times New Roman" w:hAnsi="Times New Roman" w:cs="Times New Roman"/>
          <w:sz w:val="24"/>
          <w:szCs w:val="24"/>
        </w:rPr>
        <w:t>Quinn</w:t>
      </w:r>
      <w:proofErr w:type="spellEnd"/>
      <w:r w:rsidR="00FF3ACD" w:rsidRPr="00B11BDE">
        <w:rPr>
          <w:rFonts w:ascii="Times New Roman" w:hAnsi="Times New Roman" w:cs="Times New Roman"/>
          <w:sz w:val="24"/>
          <w:szCs w:val="24"/>
        </w:rPr>
        <w:t xml:space="preserve">, </w:t>
      </w:r>
      <w:proofErr w:type="spellStart"/>
      <w:r w:rsidR="00FF3ACD" w:rsidRPr="00B11BDE">
        <w:rPr>
          <w:rFonts w:ascii="Times New Roman" w:hAnsi="Times New Roman" w:cs="Times New Roman"/>
          <w:sz w:val="24"/>
          <w:szCs w:val="24"/>
        </w:rPr>
        <w:t>Malone</w:t>
      </w:r>
      <w:proofErr w:type="spellEnd"/>
      <w:r w:rsidR="00FF3ACD" w:rsidRPr="00B11BDE">
        <w:rPr>
          <w:rFonts w:ascii="Times New Roman" w:hAnsi="Times New Roman" w:cs="Times New Roman"/>
          <w:sz w:val="24"/>
          <w:szCs w:val="24"/>
        </w:rPr>
        <w:t>,</w:t>
      </w:r>
      <w:r w:rsidR="0033046C" w:rsidRPr="00B11BDE">
        <w:rPr>
          <w:rFonts w:ascii="Times New Roman" w:hAnsi="Times New Roman" w:cs="Times New Roman"/>
          <w:sz w:val="24"/>
          <w:szCs w:val="24"/>
        </w:rPr>
        <w:t xml:space="preserve"> </w:t>
      </w:r>
      <w:r w:rsidR="00FF3ACD" w:rsidRPr="00B11BDE">
        <w:rPr>
          <w:rFonts w:ascii="Times New Roman" w:hAnsi="Times New Roman" w:cs="Times New Roman"/>
          <w:sz w:val="24"/>
          <w:szCs w:val="24"/>
        </w:rPr>
        <w:t>2011</w:t>
      </w:r>
      <w:r w:rsidR="0033046C" w:rsidRPr="00B11BDE">
        <w:rPr>
          <w:rFonts w:ascii="Times New Roman" w:hAnsi="Times New Roman" w:cs="Times New Roman"/>
          <w:sz w:val="24"/>
          <w:szCs w:val="24"/>
        </w:rPr>
        <w:t>;</w:t>
      </w:r>
      <w:r w:rsidR="00FF3ACD" w:rsidRPr="00B11BDE">
        <w:rPr>
          <w:rFonts w:ascii="Times New Roman" w:hAnsi="Times New Roman" w:cs="Times New Roman"/>
          <w:sz w:val="24"/>
          <w:szCs w:val="24"/>
        </w:rPr>
        <w:t xml:space="preserve"> Hrdlička, Komárek</w:t>
      </w:r>
      <w:r w:rsidR="00A454C8" w:rsidRPr="00B11BDE">
        <w:rPr>
          <w:rFonts w:ascii="Times New Roman" w:hAnsi="Times New Roman" w:cs="Times New Roman"/>
          <w:sz w:val="24"/>
          <w:szCs w:val="24"/>
        </w:rPr>
        <w:t xml:space="preserve"> (</w:t>
      </w:r>
      <w:proofErr w:type="spellStart"/>
      <w:r w:rsidR="00A454C8" w:rsidRPr="00B11BDE">
        <w:rPr>
          <w:rFonts w:ascii="Times New Roman" w:hAnsi="Times New Roman" w:cs="Times New Roman"/>
          <w:sz w:val="24"/>
          <w:szCs w:val="24"/>
        </w:rPr>
        <w:t>eds</w:t>
      </w:r>
      <w:proofErr w:type="spellEnd"/>
      <w:r w:rsidR="00A454C8" w:rsidRPr="00B11BDE">
        <w:rPr>
          <w:rFonts w:ascii="Times New Roman" w:hAnsi="Times New Roman" w:cs="Times New Roman"/>
          <w:sz w:val="24"/>
          <w:szCs w:val="24"/>
        </w:rPr>
        <w:t>.)</w:t>
      </w:r>
      <w:r w:rsidR="00FF3ACD" w:rsidRPr="00B11BDE">
        <w:rPr>
          <w:rFonts w:ascii="Times New Roman" w:hAnsi="Times New Roman" w:cs="Times New Roman"/>
          <w:sz w:val="24"/>
          <w:szCs w:val="24"/>
        </w:rPr>
        <w:t>,</w:t>
      </w:r>
      <w:r w:rsidR="0033046C" w:rsidRPr="00B11BDE">
        <w:rPr>
          <w:rFonts w:ascii="Times New Roman" w:hAnsi="Times New Roman" w:cs="Times New Roman"/>
          <w:sz w:val="24"/>
          <w:szCs w:val="24"/>
        </w:rPr>
        <w:t xml:space="preserve"> </w:t>
      </w:r>
      <w:r w:rsidR="00FF3ACD" w:rsidRPr="00B11BDE">
        <w:rPr>
          <w:rFonts w:ascii="Times New Roman" w:hAnsi="Times New Roman" w:cs="Times New Roman"/>
          <w:sz w:val="24"/>
          <w:szCs w:val="24"/>
        </w:rPr>
        <w:t>2004</w:t>
      </w:r>
      <w:r w:rsidR="0033046C" w:rsidRPr="00B11BDE">
        <w:rPr>
          <w:rFonts w:ascii="Times New Roman" w:hAnsi="Times New Roman" w:cs="Times New Roman"/>
          <w:sz w:val="24"/>
          <w:szCs w:val="24"/>
        </w:rPr>
        <w:t xml:space="preserve">; </w:t>
      </w:r>
      <w:proofErr w:type="spellStart"/>
      <w:r w:rsidR="00FF3ACD" w:rsidRPr="00B11BDE">
        <w:rPr>
          <w:rFonts w:ascii="Times New Roman" w:hAnsi="Times New Roman" w:cs="Times New Roman"/>
          <w:sz w:val="24"/>
          <w:szCs w:val="24"/>
        </w:rPr>
        <w:t>Strunecká</w:t>
      </w:r>
      <w:proofErr w:type="spellEnd"/>
      <w:r w:rsidR="00FF3ACD" w:rsidRPr="00B11BDE">
        <w:rPr>
          <w:rFonts w:ascii="Times New Roman" w:hAnsi="Times New Roman" w:cs="Times New Roman"/>
          <w:sz w:val="24"/>
          <w:szCs w:val="24"/>
        </w:rPr>
        <w:t>,</w:t>
      </w:r>
      <w:r w:rsidR="0033046C" w:rsidRPr="00B11BDE">
        <w:rPr>
          <w:rFonts w:ascii="Times New Roman" w:hAnsi="Times New Roman" w:cs="Times New Roman"/>
          <w:sz w:val="24"/>
          <w:szCs w:val="24"/>
        </w:rPr>
        <w:t xml:space="preserve"> </w:t>
      </w:r>
      <w:r w:rsidR="00FF3ACD" w:rsidRPr="00B11BDE">
        <w:rPr>
          <w:rFonts w:ascii="Times New Roman" w:hAnsi="Times New Roman" w:cs="Times New Roman"/>
          <w:sz w:val="24"/>
          <w:szCs w:val="24"/>
        </w:rPr>
        <w:t xml:space="preserve">2009). </w:t>
      </w:r>
      <w:r w:rsidRPr="00B11BDE">
        <w:rPr>
          <w:rFonts w:ascii="Times New Roman" w:hAnsi="Times New Roman" w:cs="Times New Roman"/>
          <w:sz w:val="24"/>
          <w:szCs w:val="24"/>
        </w:rPr>
        <w:t xml:space="preserve">V klasifikaci Světové zdravotnické organizace </w:t>
      </w:r>
      <w:proofErr w:type="gramStart"/>
      <w:r w:rsidRPr="00B11BDE">
        <w:rPr>
          <w:rFonts w:ascii="Times New Roman" w:hAnsi="Times New Roman" w:cs="Times New Roman"/>
          <w:sz w:val="24"/>
          <w:szCs w:val="24"/>
        </w:rPr>
        <w:t>patří</w:t>
      </w:r>
      <w:proofErr w:type="gramEnd"/>
      <w:r w:rsidRPr="00B11BDE">
        <w:rPr>
          <w:rFonts w:ascii="Times New Roman" w:hAnsi="Times New Roman" w:cs="Times New Roman"/>
          <w:sz w:val="24"/>
          <w:szCs w:val="24"/>
        </w:rPr>
        <w:t xml:space="preserve"> mezi pervazivní vývojové poruchy (PVP), které zasahují všechny složky osobnosti jedince do hloubky v mnoha oblastech.</w:t>
      </w:r>
      <w:r w:rsidR="00FF3ACD" w:rsidRPr="00B11BDE">
        <w:rPr>
          <w:rFonts w:ascii="Times New Roman" w:hAnsi="Times New Roman" w:cs="Times New Roman"/>
          <w:sz w:val="24"/>
          <w:szCs w:val="24"/>
        </w:rPr>
        <w:t xml:space="preserve"> (Roth, </w:t>
      </w:r>
      <w:proofErr w:type="spellStart"/>
      <w:r w:rsidR="00FF3ACD" w:rsidRPr="00B11BDE">
        <w:rPr>
          <w:rFonts w:ascii="Times New Roman" w:hAnsi="Times New Roman" w:cs="Times New Roman"/>
          <w:sz w:val="24"/>
          <w:szCs w:val="24"/>
        </w:rPr>
        <w:t>Barson</w:t>
      </w:r>
      <w:proofErr w:type="spellEnd"/>
      <w:r w:rsidR="00FF3ACD" w:rsidRPr="00B11BDE">
        <w:rPr>
          <w:rFonts w:ascii="Times New Roman" w:hAnsi="Times New Roman" w:cs="Times New Roman"/>
          <w:sz w:val="24"/>
          <w:szCs w:val="24"/>
        </w:rPr>
        <w:t>,</w:t>
      </w:r>
      <w:r w:rsidR="00620E8A" w:rsidRPr="00B11BDE">
        <w:rPr>
          <w:rFonts w:ascii="Times New Roman" w:hAnsi="Times New Roman" w:cs="Times New Roman"/>
          <w:sz w:val="24"/>
          <w:szCs w:val="24"/>
        </w:rPr>
        <w:t xml:space="preserve"> </w:t>
      </w:r>
      <w:r w:rsidR="00FF3ACD" w:rsidRPr="00B11BDE">
        <w:rPr>
          <w:rFonts w:ascii="Times New Roman" w:hAnsi="Times New Roman" w:cs="Times New Roman"/>
          <w:sz w:val="24"/>
          <w:szCs w:val="24"/>
        </w:rPr>
        <w:t>2010</w:t>
      </w:r>
      <w:r w:rsidR="0033046C" w:rsidRPr="00B11BDE">
        <w:rPr>
          <w:rFonts w:ascii="Times New Roman" w:hAnsi="Times New Roman" w:cs="Times New Roman"/>
          <w:sz w:val="24"/>
          <w:szCs w:val="24"/>
        </w:rPr>
        <w:t>;</w:t>
      </w:r>
      <w:r w:rsidR="00FF3ACD" w:rsidRPr="00B11BDE">
        <w:rPr>
          <w:rFonts w:ascii="Times New Roman" w:hAnsi="Times New Roman" w:cs="Times New Roman"/>
          <w:sz w:val="24"/>
          <w:szCs w:val="24"/>
        </w:rPr>
        <w:t xml:space="preserve"> </w:t>
      </w:r>
      <w:proofErr w:type="spellStart"/>
      <w:r w:rsidR="00FF3ACD" w:rsidRPr="00B11BDE">
        <w:rPr>
          <w:rFonts w:ascii="Times New Roman" w:hAnsi="Times New Roman" w:cs="Times New Roman"/>
          <w:sz w:val="24"/>
          <w:szCs w:val="24"/>
        </w:rPr>
        <w:t>Lawson</w:t>
      </w:r>
      <w:proofErr w:type="spellEnd"/>
      <w:r w:rsidR="00FF3ACD" w:rsidRPr="00B11BDE">
        <w:rPr>
          <w:rFonts w:ascii="Times New Roman" w:hAnsi="Times New Roman" w:cs="Times New Roman"/>
          <w:sz w:val="24"/>
          <w:szCs w:val="24"/>
        </w:rPr>
        <w:t>,</w:t>
      </w:r>
      <w:r w:rsidR="00620E8A" w:rsidRPr="00B11BDE">
        <w:rPr>
          <w:rFonts w:ascii="Times New Roman" w:hAnsi="Times New Roman" w:cs="Times New Roman"/>
          <w:sz w:val="24"/>
          <w:szCs w:val="24"/>
        </w:rPr>
        <w:t xml:space="preserve"> </w:t>
      </w:r>
      <w:r w:rsidR="00FF3ACD" w:rsidRPr="00B11BDE">
        <w:rPr>
          <w:rFonts w:ascii="Times New Roman" w:hAnsi="Times New Roman" w:cs="Times New Roman"/>
          <w:sz w:val="24"/>
          <w:szCs w:val="24"/>
        </w:rPr>
        <w:t>2008</w:t>
      </w:r>
      <w:r w:rsidR="0033046C" w:rsidRPr="00B11BDE">
        <w:rPr>
          <w:rFonts w:ascii="Times New Roman" w:hAnsi="Times New Roman" w:cs="Times New Roman"/>
          <w:sz w:val="24"/>
          <w:szCs w:val="24"/>
        </w:rPr>
        <w:t>;</w:t>
      </w:r>
      <w:r w:rsidR="00FF3ACD" w:rsidRPr="00B11BDE">
        <w:rPr>
          <w:rFonts w:ascii="Times New Roman" w:hAnsi="Times New Roman" w:cs="Times New Roman"/>
          <w:sz w:val="24"/>
          <w:szCs w:val="24"/>
        </w:rPr>
        <w:t xml:space="preserve"> </w:t>
      </w:r>
      <w:proofErr w:type="spellStart"/>
      <w:r w:rsidR="00FF3ACD" w:rsidRPr="00B11BDE">
        <w:rPr>
          <w:rFonts w:ascii="Times New Roman" w:hAnsi="Times New Roman" w:cs="Times New Roman"/>
          <w:sz w:val="24"/>
          <w:szCs w:val="24"/>
        </w:rPr>
        <w:t>Howlin</w:t>
      </w:r>
      <w:proofErr w:type="spellEnd"/>
      <w:r w:rsidR="00FF3ACD" w:rsidRPr="00B11BDE">
        <w:rPr>
          <w:rFonts w:ascii="Times New Roman" w:hAnsi="Times New Roman" w:cs="Times New Roman"/>
          <w:sz w:val="24"/>
          <w:szCs w:val="24"/>
        </w:rPr>
        <w:t>, 2005).</w:t>
      </w:r>
      <w:r w:rsidR="00C14CB1" w:rsidRPr="00B11BDE">
        <w:rPr>
          <w:rFonts w:ascii="Times New Roman" w:hAnsi="Times New Roman" w:cs="Times New Roman"/>
          <w:sz w:val="24"/>
          <w:szCs w:val="24"/>
        </w:rPr>
        <w:t xml:space="preserve"> </w:t>
      </w:r>
    </w:p>
    <w:p w14:paraId="3E6BB4D1" w14:textId="2725EC9A" w:rsidR="00BB1F98" w:rsidRPr="00B11BDE" w:rsidRDefault="001F316A"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Osoby s PAS chápou svět přísně logicky a realisticky. PAS ústí ve vážné poruchy v mezilidských vztazích, tito lidé trpí takzvaně „sociální slepotou“, což je patrné především u</w:t>
      </w:r>
      <w:r w:rsidR="00E323B0">
        <w:rPr>
          <w:rFonts w:ascii="Times New Roman" w:hAnsi="Times New Roman" w:cs="Times New Roman"/>
          <w:sz w:val="24"/>
          <w:szCs w:val="24"/>
        </w:rPr>
        <w:t> </w:t>
      </w:r>
      <w:r w:rsidRPr="00B11BDE">
        <w:rPr>
          <w:rFonts w:ascii="Times New Roman" w:hAnsi="Times New Roman" w:cs="Times New Roman"/>
          <w:sz w:val="24"/>
          <w:szCs w:val="24"/>
        </w:rPr>
        <w:t>Aspergerova syndromu, při němž je intelekt zachován v normě, ale sociální stránka člověka je značně narušena. (Bazalová, 2012).</w:t>
      </w:r>
    </w:p>
    <w:p w14:paraId="450482F4" w14:textId="77777777" w:rsidR="00261DC8" w:rsidRPr="00B11BDE" w:rsidRDefault="00BB1F9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lastRenderedPageBreak/>
        <w:t>D</w:t>
      </w:r>
      <w:r w:rsidR="001F316A" w:rsidRPr="00B11BDE">
        <w:rPr>
          <w:rFonts w:ascii="Times New Roman" w:hAnsi="Times New Roman" w:cs="Times New Roman"/>
          <w:sz w:val="24"/>
          <w:szCs w:val="24"/>
        </w:rPr>
        <w:t>efin</w:t>
      </w:r>
      <w:r w:rsidRPr="00B11BDE">
        <w:rPr>
          <w:rFonts w:ascii="Times New Roman" w:hAnsi="Times New Roman" w:cs="Times New Roman"/>
          <w:sz w:val="24"/>
          <w:szCs w:val="24"/>
        </w:rPr>
        <w:t>ice</w:t>
      </w:r>
      <w:r w:rsidR="001F316A" w:rsidRPr="00B11BDE">
        <w:rPr>
          <w:rFonts w:ascii="Times New Roman" w:hAnsi="Times New Roman" w:cs="Times New Roman"/>
          <w:sz w:val="24"/>
          <w:szCs w:val="24"/>
        </w:rPr>
        <w:t xml:space="preserve"> poruchy autistického spektra </w:t>
      </w:r>
      <w:proofErr w:type="spellStart"/>
      <w:r w:rsidR="001F316A" w:rsidRPr="00B11BDE">
        <w:rPr>
          <w:rFonts w:ascii="Times New Roman" w:hAnsi="Times New Roman" w:cs="Times New Roman"/>
          <w:sz w:val="24"/>
          <w:szCs w:val="24"/>
        </w:rPr>
        <w:t>všepronikající</w:t>
      </w:r>
      <w:proofErr w:type="spellEnd"/>
      <w:r w:rsidR="001F316A" w:rsidRPr="00B11BDE">
        <w:rPr>
          <w:rFonts w:ascii="Times New Roman" w:hAnsi="Times New Roman" w:cs="Times New Roman"/>
          <w:sz w:val="24"/>
          <w:szCs w:val="24"/>
        </w:rPr>
        <w:t xml:space="preserve"> vývojové poruchy, které </w:t>
      </w:r>
      <w:r w:rsidRPr="00B11BDE">
        <w:rPr>
          <w:rFonts w:ascii="Times New Roman" w:hAnsi="Times New Roman" w:cs="Times New Roman"/>
          <w:sz w:val="24"/>
          <w:szCs w:val="24"/>
        </w:rPr>
        <w:t>ne</w:t>
      </w:r>
      <w:r w:rsidR="002E3CFF" w:rsidRPr="00B11BDE">
        <w:rPr>
          <w:rFonts w:ascii="Times New Roman" w:hAnsi="Times New Roman" w:cs="Times New Roman"/>
          <w:sz w:val="24"/>
          <w:szCs w:val="24"/>
        </w:rPr>
        <w:t>g</w:t>
      </w:r>
      <w:r w:rsidRPr="00B11BDE">
        <w:rPr>
          <w:rFonts w:ascii="Times New Roman" w:hAnsi="Times New Roman" w:cs="Times New Roman"/>
          <w:sz w:val="24"/>
          <w:szCs w:val="24"/>
        </w:rPr>
        <w:t>ativně</w:t>
      </w:r>
      <w:r w:rsidR="001F316A" w:rsidRPr="00B11BDE">
        <w:rPr>
          <w:rFonts w:ascii="Times New Roman" w:hAnsi="Times New Roman" w:cs="Times New Roman"/>
          <w:sz w:val="24"/>
          <w:szCs w:val="24"/>
        </w:rPr>
        <w:t xml:space="preserve"> mění motorickou, emoční, kognitivní, řečovou</w:t>
      </w:r>
      <w:r w:rsidRPr="00B11BDE">
        <w:rPr>
          <w:rFonts w:ascii="Times New Roman" w:hAnsi="Times New Roman" w:cs="Times New Roman"/>
          <w:sz w:val="24"/>
          <w:szCs w:val="24"/>
        </w:rPr>
        <w:t>,</w:t>
      </w:r>
      <w:r w:rsidR="00A40BEF" w:rsidRPr="00B11BDE">
        <w:rPr>
          <w:rFonts w:ascii="Times New Roman" w:hAnsi="Times New Roman" w:cs="Times New Roman"/>
          <w:sz w:val="24"/>
          <w:szCs w:val="24"/>
        </w:rPr>
        <w:t xml:space="preserve"> </w:t>
      </w:r>
      <w:r w:rsidR="001F316A" w:rsidRPr="00B11BDE">
        <w:rPr>
          <w:rFonts w:ascii="Times New Roman" w:hAnsi="Times New Roman" w:cs="Times New Roman"/>
          <w:sz w:val="24"/>
          <w:szCs w:val="24"/>
        </w:rPr>
        <w:t xml:space="preserve">celou osobnostní a psychosociální úroveň dítěte, </w:t>
      </w:r>
      <w:r w:rsidRPr="00B11BDE">
        <w:rPr>
          <w:rFonts w:ascii="Times New Roman" w:hAnsi="Times New Roman" w:cs="Times New Roman"/>
          <w:sz w:val="24"/>
          <w:szCs w:val="24"/>
        </w:rPr>
        <w:t>to mu zabraňuje úspěšnou adaptaci ve společnosti. (Kohoutek, 2011).</w:t>
      </w:r>
    </w:p>
    <w:p w14:paraId="592099FD" w14:textId="77777777" w:rsidR="00023B6C" w:rsidRPr="00B11BDE" w:rsidRDefault="00023B6C" w:rsidP="005876E7">
      <w:pPr>
        <w:pStyle w:val="Nadpis2"/>
        <w:spacing w:line="360" w:lineRule="auto"/>
        <w:ind w:left="0"/>
        <w:jc w:val="both"/>
        <w:rPr>
          <w:rFonts w:cs="Times New Roman"/>
        </w:rPr>
      </w:pPr>
      <w:bookmarkStart w:id="11" w:name="_Toc120864754"/>
      <w:r w:rsidRPr="00B11BDE">
        <w:rPr>
          <w:rFonts w:cs="Times New Roman"/>
        </w:rPr>
        <w:t>Dysfázie</w:t>
      </w:r>
      <w:bookmarkEnd w:id="11"/>
    </w:p>
    <w:p w14:paraId="52C06676" w14:textId="1389C49A" w:rsidR="003877A6" w:rsidRPr="00B11BDE" w:rsidRDefault="00E47DC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Vývoj řeči je složitý proces</w:t>
      </w:r>
      <w:r w:rsidR="00D52C72">
        <w:rPr>
          <w:rFonts w:ascii="Times New Roman" w:hAnsi="Times New Roman" w:cs="Times New Roman"/>
          <w:sz w:val="24"/>
          <w:szCs w:val="24"/>
        </w:rPr>
        <w:t xml:space="preserve">, který </w:t>
      </w:r>
      <w:r w:rsidRPr="00B11BDE">
        <w:rPr>
          <w:rFonts w:ascii="Times New Roman" w:hAnsi="Times New Roman" w:cs="Times New Roman"/>
          <w:sz w:val="24"/>
          <w:szCs w:val="24"/>
        </w:rPr>
        <w:t xml:space="preserve">u dítěte neprobíhá jako samostatný proces, </w:t>
      </w:r>
      <w:r w:rsidR="00D52C72">
        <w:rPr>
          <w:rFonts w:ascii="Times New Roman" w:hAnsi="Times New Roman" w:cs="Times New Roman"/>
          <w:sz w:val="24"/>
          <w:szCs w:val="24"/>
        </w:rPr>
        <w:t xml:space="preserve">ale </w:t>
      </w:r>
      <w:r w:rsidRPr="00B11BDE">
        <w:rPr>
          <w:rFonts w:ascii="Times New Roman" w:hAnsi="Times New Roman" w:cs="Times New Roman"/>
          <w:sz w:val="24"/>
          <w:szCs w:val="24"/>
        </w:rPr>
        <w:t xml:space="preserve">je ovlivňován vývojem senzorického vnímání, motoriky, myšlení a socializací. Je ovlivňován faktory vnějšími a vnitřními. Vnitřní faktory jsou </w:t>
      </w:r>
      <w:r w:rsidR="00D52C72">
        <w:rPr>
          <w:rFonts w:ascii="Times New Roman" w:hAnsi="Times New Roman" w:cs="Times New Roman"/>
          <w:sz w:val="24"/>
          <w:szCs w:val="24"/>
        </w:rPr>
        <w:t xml:space="preserve">v </w:t>
      </w:r>
      <w:r w:rsidRPr="00B11BDE">
        <w:rPr>
          <w:rFonts w:ascii="Times New Roman" w:hAnsi="Times New Roman" w:cs="Times New Roman"/>
          <w:sz w:val="24"/>
          <w:szCs w:val="24"/>
        </w:rPr>
        <w:t>podstatě vrozené předpoklady a nadání pro řeč, zdravý vývoj sluchového a zrakového analyzátoru, nepoškozená centrální nervová soustava, nepoškozené mluvní orgány, dobrý duševní a fyzický vývoj a uspokojivý vývoj intelektu. Do</w:t>
      </w:r>
      <w:r w:rsidR="00E323B0">
        <w:rPr>
          <w:rFonts w:ascii="Times New Roman" w:hAnsi="Times New Roman" w:cs="Times New Roman"/>
          <w:sz w:val="24"/>
          <w:szCs w:val="24"/>
        </w:rPr>
        <w:t> </w:t>
      </w:r>
      <w:r w:rsidRPr="00B11BDE">
        <w:rPr>
          <w:rFonts w:ascii="Times New Roman" w:hAnsi="Times New Roman" w:cs="Times New Roman"/>
          <w:sz w:val="24"/>
          <w:szCs w:val="24"/>
        </w:rPr>
        <w:t>vnějších faktorů spadá například celkový vliv prostředí</w:t>
      </w:r>
      <w:r w:rsidR="00200317" w:rsidRPr="00B11BDE">
        <w:rPr>
          <w:rFonts w:ascii="Times New Roman" w:hAnsi="Times New Roman" w:cs="Times New Roman"/>
          <w:sz w:val="24"/>
          <w:szCs w:val="24"/>
        </w:rPr>
        <w:t xml:space="preserve">, </w:t>
      </w:r>
      <w:r w:rsidRPr="00B11BDE">
        <w:rPr>
          <w:rFonts w:ascii="Times New Roman" w:hAnsi="Times New Roman" w:cs="Times New Roman"/>
          <w:sz w:val="24"/>
          <w:szCs w:val="24"/>
        </w:rPr>
        <w:t xml:space="preserve">ve kterém dítě vyrůstá, styl výchovy dítěte, stimulace dítěte ke komunikaci a přiměřenost podnětů. </w:t>
      </w:r>
      <w:r w:rsidR="00200317" w:rsidRPr="00B11BDE">
        <w:rPr>
          <w:rFonts w:ascii="Times New Roman" w:hAnsi="Times New Roman" w:cs="Times New Roman"/>
          <w:sz w:val="24"/>
          <w:szCs w:val="24"/>
        </w:rPr>
        <w:t>Narušený vývoj řeči je</w:t>
      </w:r>
      <w:r w:rsidR="00E323B0">
        <w:rPr>
          <w:rFonts w:ascii="Times New Roman" w:hAnsi="Times New Roman" w:cs="Times New Roman"/>
          <w:sz w:val="24"/>
          <w:szCs w:val="24"/>
        </w:rPr>
        <w:t> </w:t>
      </w:r>
      <w:r w:rsidR="00200317" w:rsidRPr="00B11BDE">
        <w:rPr>
          <w:rFonts w:ascii="Times New Roman" w:hAnsi="Times New Roman" w:cs="Times New Roman"/>
          <w:sz w:val="24"/>
          <w:szCs w:val="24"/>
        </w:rPr>
        <w:t>chápan široce právě kvůli množství příčin, které je mohou způsobit, a velké</w:t>
      </w:r>
      <w:r w:rsidR="006334A7">
        <w:rPr>
          <w:rFonts w:ascii="Times New Roman" w:hAnsi="Times New Roman" w:cs="Times New Roman"/>
          <w:sz w:val="24"/>
          <w:szCs w:val="24"/>
        </w:rPr>
        <w:t>mu</w:t>
      </w:r>
      <w:r w:rsidR="00200317" w:rsidRPr="00B11BDE">
        <w:rPr>
          <w:rFonts w:ascii="Times New Roman" w:hAnsi="Times New Roman" w:cs="Times New Roman"/>
          <w:sz w:val="24"/>
          <w:szCs w:val="24"/>
        </w:rPr>
        <w:t xml:space="preserve"> množství symptomů, jimiž se projevuje.</w:t>
      </w:r>
      <w:r w:rsidR="00720834" w:rsidRPr="00B11BDE">
        <w:rPr>
          <w:rFonts w:ascii="Times New Roman" w:hAnsi="Times New Roman" w:cs="Times New Roman"/>
          <w:sz w:val="24"/>
          <w:szCs w:val="24"/>
        </w:rPr>
        <w:t xml:space="preserve"> (Klenková, 2006).</w:t>
      </w:r>
    </w:p>
    <w:p w14:paraId="3A2797C2" w14:textId="77777777" w:rsidR="00720834" w:rsidRPr="00B11BDE" w:rsidRDefault="00720834"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 80. letech 20. století rozpracoval několik kategorií Sovák (1974, 1978 a další vydání) a poté i </w:t>
      </w:r>
      <w:proofErr w:type="spellStart"/>
      <w:r w:rsidRPr="00B11BDE">
        <w:rPr>
          <w:rFonts w:ascii="Times New Roman" w:hAnsi="Times New Roman" w:cs="Times New Roman"/>
          <w:sz w:val="24"/>
          <w:szCs w:val="24"/>
        </w:rPr>
        <w:t>Lechta</w:t>
      </w:r>
      <w:proofErr w:type="spellEnd"/>
      <w:r w:rsidRPr="00B11BDE">
        <w:rPr>
          <w:rFonts w:ascii="Times New Roman" w:hAnsi="Times New Roman" w:cs="Times New Roman"/>
          <w:sz w:val="24"/>
          <w:szCs w:val="24"/>
        </w:rPr>
        <w:t xml:space="preserve"> (1990), podle kterých se narušený vývoj řeči klasifikuje následovně:</w:t>
      </w:r>
    </w:p>
    <w:p w14:paraId="1BF5AD9E" w14:textId="12035333" w:rsidR="00720834" w:rsidRPr="00B11BDE" w:rsidRDefault="00720834" w:rsidP="005876E7">
      <w:pPr>
        <w:pStyle w:val="Odstavecseseznamem"/>
        <w:numPr>
          <w:ilvl w:val="0"/>
          <w:numId w:val="13"/>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Hledisko </w:t>
      </w:r>
      <w:r w:rsidR="00046A77" w:rsidRPr="00B11BDE">
        <w:rPr>
          <w:rFonts w:ascii="Times New Roman" w:hAnsi="Times New Roman" w:cs="Times New Roman"/>
          <w:sz w:val="24"/>
          <w:szCs w:val="24"/>
        </w:rPr>
        <w:t>etiologické – narušený</w:t>
      </w:r>
      <w:r w:rsidRPr="00B11BDE">
        <w:rPr>
          <w:rFonts w:ascii="Times New Roman" w:hAnsi="Times New Roman" w:cs="Times New Roman"/>
          <w:sz w:val="24"/>
          <w:szCs w:val="24"/>
        </w:rPr>
        <w:t xml:space="preserve"> vývoj řeči může být dominujícím příznakem v klinickém obraze, bere se v tomto případě jako nosologická jednotka. U nás se v tomto případě </w:t>
      </w:r>
      <w:proofErr w:type="gramStart"/>
      <w:r w:rsidRPr="00B11BDE">
        <w:rPr>
          <w:rFonts w:ascii="Times New Roman" w:hAnsi="Times New Roman" w:cs="Times New Roman"/>
          <w:sz w:val="24"/>
          <w:szCs w:val="24"/>
        </w:rPr>
        <w:t>hovoří</w:t>
      </w:r>
      <w:proofErr w:type="gramEnd"/>
      <w:r w:rsidRPr="00B11BDE">
        <w:rPr>
          <w:rFonts w:ascii="Times New Roman" w:hAnsi="Times New Roman" w:cs="Times New Roman"/>
          <w:sz w:val="24"/>
          <w:szCs w:val="24"/>
        </w:rPr>
        <w:t xml:space="preserve"> o</w:t>
      </w:r>
      <w:r w:rsidR="00E323B0">
        <w:rPr>
          <w:rFonts w:ascii="Times New Roman" w:hAnsi="Times New Roman" w:cs="Times New Roman"/>
          <w:sz w:val="24"/>
          <w:szCs w:val="24"/>
        </w:rPr>
        <w:t> </w:t>
      </w:r>
      <w:r w:rsidRPr="00B11BDE">
        <w:rPr>
          <w:rFonts w:ascii="Times New Roman" w:hAnsi="Times New Roman" w:cs="Times New Roman"/>
          <w:sz w:val="24"/>
          <w:szCs w:val="24"/>
        </w:rPr>
        <w:t>vývojové dysfázii neboli specifické</w:t>
      </w:r>
      <w:r w:rsidR="00D113E9">
        <w:rPr>
          <w:rFonts w:ascii="Times New Roman" w:hAnsi="Times New Roman" w:cs="Times New Roman"/>
          <w:sz w:val="24"/>
          <w:szCs w:val="24"/>
        </w:rPr>
        <w:t>m</w:t>
      </w:r>
      <w:r w:rsidRPr="00B11BDE">
        <w:rPr>
          <w:rFonts w:ascii="Times New Roman" w:hAnsi="Times New Roman" w:cs="Times New Roman"/>
          <w:sz w:val="24"/>
          <w:szCs w:val="24"/>
        </w:rPr>
        <w:t xml:space="preserve"> narušení vývoje řeči (</w:t>
      </w:r>
      <w:proofErr w:type="spellStart"/>
      <w:r w:rsidRPr="00B11BDE">
        <w:rPr>
          <w:rFonts w:ascii="Times New Roman" w:hAnsi="Times New Roman" w:cs="Times New Roman"/>
          <w:sz w:val="24"/>
          <w:szCs w:val="24"/>
        </w:rPr>
        <w:t>Mikulajová</w:t>
      </w:r>
      <w:proofErr w:type="spellEnd"/>
      <w:r w:rsidRPr="00B11BDE">
        <w:rPr>
          <w:rFonts w:ascii="Times New Roman" w:hAnsi="Times New Roman" w:cs="Times New Roman"/>
          <w:sz w:val="24"/>
          <w:szCs w:val="24"/>
        </w:rPr>
        <w:t xml:space="preserve">, </w:t>
      </w:r>
      <w:proofErr w:type="spellStart"/>
      <w:r w:rsidRPr="00B11BDE">
        <w:rPr>
          <w:rFonts w:ascii="Times New Roman" w:hAnsi="Times New Roman" w:cs="Times New Roman"/>
          <w:sz w:val="24"/>
          <w:szCs w:val="24"/>
        </w:rPr>
        <w:t>Rafajdusová</w:t>
      </w:r>
      <w:proofErr w:type="spellEnd"/>
      <w:r w:rsidR="00DB63B9" w:rsidRPr="00B11BDE">
        <w:rPr>
          <w:rFonts w:ascii="Times New Roman" w:hAnsi="Times New Roman" w:cs="Times New Roman"/>
          <w:sz w:val="24"/>
          <w:szCs w:val="24"/>
        </w:rPr>
        <w:t>, 1993).</w:t>
      </w:r>
    </w:p>
    <w:p w14:paraId="3B124C75" w14:textId="7D3311B8" w:rsidR="002C29B1" w:rsidRDefault="00DB63B9" w:rsidP="005876E7">
      <w:pPr>
        <w:pStyle w:val="Odstavecseseznamem"/>
        <w:numPr>
          <w:ilvl w:val="0"/>
          <w:numId w:val="13"/>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Hledisko </w:t>
      </w:r>
      <w:r w:rsidR="00046A77" w:rsidRPr="00B11BDE">
        <w:rPr>
          <w:rFonts w:ascii="Times New Roman" w:hAnsi="Times New Roman" w:cs="Times New Roman"/>
          <w:sz w:val="24"/>
          <w:szCs w:val="24"/>
        </w:rPr>
        <w:t>stupně – v</w:t>
      </w:r>
      <w:r w:rsidRPr="00B11BDE">
        <w:rPr>
          <w:rFonts w:ascii="Times New Roman" w:hAnsi="Times New Roman" w:cs="Times New Roman"/>
          <w:sz w:val="24"/>
          <w:szCs w:val="24"/>
        </w:rPr>
        <w:t xml:space="preserve"> mimořádných případech se narušený vývoj řeči projevuje úplnou nemluvností (například u hluboké mentální retardace). Může se jednat i o lehké odchylky od</w:t>
      </w:r>
      <w:r w:rsidR="00E323B0">
        <w:rPr>
          <w:rFonts w:ascii="Times New Roman" w:hAnsi="Times New Roman" w:cs="Times New Roman"/>
          <w:sz w:val="24"/>
          <w:szCs w:val="24"/>
        </w:rPr>
        <w:t> </w:t>
      </w:r>
      <w:r w:rsidRPr="00B11BDE">
        <w:rPr>
          <w:rFonts w:ascii="Times New Roman" w:hAnsi="Times New Roman" w:cs="Times New Roman"/>
          <w:sz w:val="24"/>
          <w:szCs w:val="24"/>
        </w:rPr>
        <w:t>normy při narušeném vývoji řeči. I v nejtěžších případech se nejed</w:t>
      </w:r>
      <w:r w:rsidR="006334A7">
        <w:rPr>
          <w:rFonts w:ascii="Times New Roman" w:hAnsi="Times New Roman" w:cs="Times New Roman"/>
          <w:sz w:val="24"/>
          <w:szCs w:val="24"/>
        </w:rPr>
        <w:t>n</w:t>
      </w:r>
      <w:r w:rsidRPr="00B11BDE">
        <w:rPr>
          <w:rFonts w:ascii="Times New Roman" w:hAnsi="Times New Roman" w:cs="Times New Roman"/>
          <w:sz w:val="24"/>
          <w:szCs w:val="24"/>
        </w:rPr>
        <w:t>á o úplnou němotu, jedinec vydává určité zvuky,</w:t>
      </w:r>
      <w:r w:rsidR="002C29B1">
        <w:rPr>
          <w:rFonts w:ascii="Times New Roman" w:hAnsi="Times New Roman" w:cs="Times New Roman"/>
          <w:sz w:val="24"/>
          <w:szCs w:val="24"/>
        </w:rPr>
        <w:t xml:space="preserve"> které jsou jen určitým signálem</w:t>
      </w:r>
      <w:r w:rsidRPr="00B11BDE">
        <w:rPr>
          <w:rFonts w:ascii="Times New Roman" w:hAnsi="Times New Roman" w:cs="Times New Roman"/>
          <w:sz w:val="24"/>
          <w:szCs w:val="24"/>
        </w:rPr>
        <w:t xml:space="preserve"> </w:t>
      </w:r>
    </w:p>
    <w:p w14:paraId="480BF7F9" w14:textId="77777777" w:rsidR="00DB63B9" w:rsidRPr="00B11BDE" w:rsidRDefault="00DB63B9" w:rsidP="005876E7">
      <w:pPr>
        <w:pStyle w:val="Odstavecseseznamem"/>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a nejedná se o skutečnou řeč.</w:t>
      </w:r>
    </w:p>
    <w:p w14:paraId="0E34F2A3" w14:textId="77777777" w:rsidR="00DB63B9" w:rsidRPr="00B11BDE" w:rsidRDefault="00DB63B9" w:rsidP="005876E7">
      <w:pPr>
        <w:pStyle w:val="Odstavecseseznamem"/>
        <w:numPr>
          <w:ilvl w:val="0"/>
          <w:numId w:val="13"/>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Hledisko průběhu vývoje </w:t>
      </w:r>
      <w:r w:rsidR="00046A77" w:rsidRPr="00B11BDE">
        <w:rPr>
          <w:rFonts w:ascii="Times New Roman" w:hAnsi="Times New Roman" w:cs="Times New Roman"/>
          <w:sz w:val="24"/>
          <w:szCs w:val="24"/>
        </w:rPr>
        <w:t>řeči – podle</w:t>
      </w:r>
      <w:r w:rsidR="0019424B" w:rsidRPr="00B11BDE">
        <w:rPr>
          <w:rFonts w:ascii="Times New Roman" w:hAnsi="Times New Roman" w:cs="Times New Roman"/>
          <w:sz w:val="24"/>
          <w:szCs w:val="24"/>
        </w:rPr>
        <w:t xml:space="preserve"> Sovákovy klasifikace (1974) může být chápán narušený vývoj řeči jako: </w:t>
      </w:r>
    </w:p>
    <w:p w14:paraId="204D0F43" w14:textId="77777777" w:rsidR="00997CB7" w:rsidRPr="00B11BDE" w:rsidRDefault="00997CB7" w:rsidP="005876E7">
      <w:pPr>
        <w:pStyle w:val="Odstavecseseznamem"/>
        <w:numPr>
          <w:ilvl w:val="0"/>
          <w:numId w:val="14"/>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Opožděný vývoj </w:t>
      </w:r>
      <w:proofErr w:type="gramStart"/>
      <w:r w:rsidRPr="00B11BDE">
        <w:rPr>
          <w:rFonts w:ascii="Times New Roman" w:hAnsi="Times New Roman" w:cs="Times New Roman"/>
          <w:sz w:val="24"/>
          <w:szCs w:val="24"/>
        </w:rPr>
        <w:t>řeči</w:t>
      </w:r>
      <w:r w:rsidR="00D113E9">
        <w:rPr>
          <w:rFonts w:ascii="Times New Roman" w:hAnsi="Times New Roman" w:cs="Times New Roman"/>
          <w:sz w:val="24"/>
          <w:szCs w:val="24"/>
        </w:rPr>
        <w:t xml:space="preserve"> </w:t>
      </w:r>
      <w:r w:rsidR="00C06F0F">
        <w:rPr>
          <w:rFonts w:ascii="Times New Roman" w:hAnsi="Times New Roman" w:cs="Times New Roman"/>
          <w:sz w:val="24"/>
          <w:szCs w:val="24"/>
        </w:rPr>
        <w:t>-</w:t>
      </w:r>
      <w:r w:rsidR="00D113E9">
        <w:rPr>
          <w:rFonts w:ascii="Times New Roman" w:hAnsi="Times New Roman" w:cs="Times New Roman"/>
          <w:sz w:val="24"/>
          <w:szCs w:val="24"/>
        </w:rPr>
        <w:t xml:space="preserve"> p</w:t>
      </w:r>
      <w:r w:rsidRPr="00B11BDE">
        <w:rPr>
          <w:rFonts w:ascii="Times New Roman" w:hAnsi="Times New Roman" w:cs="Times New Roman"/>
          <w:sz w:val="24"/>
          <w:szCs w:val="24"/>
        </w:rPr>
        <w:t>říčinou</w:t>
      </w:r>
      <w:proofErr w:type="gramEnd"/>
      <w:r w:rsidRPr="00B11BDE">
        <w:rPr>
          <w:rFonts w:ascii="Times New Roman" w:hAnsi="Times New Roman" w:cs="Times New Roman"/>
          <w:sz w:val="24"/>
          <w:szCs w:val="24"/>
        </w:rPr>
        <w:t xml:space="preserve"> může být dědičnost, porucha CNS, vada sluchu, špatné prostředí. Prognóza vývoje je dobrá při včasném podchycení vývoje řeči.</w:t>
      </w:r>
    </w:p>
    <w:p w14:paraId="474F5215" w14:textId="2FB90D4C" w:rsidR="00997CB7" w:rsidRPr="00B11BDE" w:rsidRDefault="00997CB7" w:rsidP="005876E7">
      <w:pPr>
        <w:pStyle w:val="Odstavecseseznamem"/>
        <w:numPr>
          <w:ilvl w:val="0"/>
          <w:numId w:val="14"/>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Omezený vývoj </w:t>
      </w:r>
      <w:proofErr w:type="gramStart"/>
      <w:r w:rsidR="00046A77" w:rsidRPr="00B11BDE">
        <w:rPr>
          <w:rFonts w:ascii="Times New Roman" w:hAnsi="Times New Roman" w:cs="Times New Roman"/>
          <w:sz w:val="24"/>
          <w:szCs w:val="24"/>
        </w:rPr>
        <w:t xml:space="preserve">řeči </w:t>
      </w:r>
      <w:r w:rsidR="00A22C44">
        <w:rPr>
          <w:rFonts w:ascii="Times New Roman" w:hAnsi="Times New Roman" w:cs="Times New Roman"/>
          <w:sz w:val="24"/>
          <w:szCs w:val="24"/>
        </w:rPr>
        <w:t>-</w:t>
      </w:r>
      <w:r w:rsidR="00046A77" w:rsidRPr="00B11BDE">
        <w:rPr>
          <w:rFonts w:ascii="Times New Roman" w:hAnsi="Times New Roman" w:cs="Times New Roman"/>
          <w:sz w:val="24"/>
          <w:szCs w:val="24"/>
        </w:rPr>
        <w:t xml:space="preserve"> příčinou</w:t>
      </w:r>
      <w:proofErr w:type="gramEnd"/>
      <w:r w:rsidRPr="00B11BDE">
        <w:rPr>
          <w:rFonts w:ascii="Times New Roman" w:hAnsi="Times New Roman" w:cs="Times New Roman"/>
          <w:sz w:val="24"/>
          <w:szCs w:val="24"/>
        </w:rPr>
        <w:t xml:space="preserve"> je mentální retardace, těžší porucha sluchu, špatné prostředí pro</w:t>
      </w:r>
      <w:r w:rsidR="00E323B0">
        <w:rPr>
          <w:rFonts w:ascii="Times New Roman" w:hAnsi="Times New Roman" w:cs="Times New Roman"/>
          <w:sz w:val="24"/>
          <w:szCs w:val="24"/>
        </w:rPr>
        <w:t> </w:t>
      </w:r>
      <w:r w:rsidRPr="00B11BDE">
        <w:rPr>
          <w:rFonts w:ascii="Times New Roman" w:hAnsi="Times New Roman" w:cs="Times New Roman"/>
          <w:sz w:val="24"/>
          <w:szCs w:val="24"/>
        </w:rPr>
        <w:t>vývoj dítěte. Prognóza je v těchto případech nepříznivá, dle Sováka nedosáhne normy.</w:t>
      </w:r>
    </w:p>
    <w:p w14:paraId="490CDA2D" w14:textId="514C8016" w:rsidR="00997CB7" w:rsidRPr="00B11BDE" w:rsidRDefault="00997CB7" w:rsidP="005876E7">
      <w:pPr>
        <w:pStyle w:val="Odstavecseseznamem"/>
        <w:numPr>
          <w:ilvl w:val="0"/>
          <w:numId w:val="14"/>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Přerušený vývoj </w:t>
      </w:r>
      <w:r w:rsidR="00046A77" w:rsidRPr="00B11BDE">
        <w:rPr>
          <w:rFonts w:ascii="Times New Roman" w:hAnsi="Times New Roman" w:cs="Times New Roman"/>
          <w:sz w:val="24"/>
          <w:szCs w:val="24"/>
        </w:rPr>
        <w:t>řeči – příčinou</w:t>
      </w:r>
      <w:r w:rsidRPr="00B11BDE">
        <w:rPr>
          <w:rFonts w:ascii="Times New Roman" w:hAnsi="Times New Roman" w:cs="Times New Roman"/>
          <w:sz w:val="24"/>
          <w:szCs w:val="24"/>
        </w:rPr>
        <w:t xml:space="preserve"> může být úraz, vážná duševní nemoc, těžká psychická traumata. Po přerušení lze dosáhnout normy po pokračování, podmínkou je však dobrý stav dítěte po</w:t>
      </w:r>
      <w:r w:rsidR="00E323B0">
        <w:rPr>
          <w:rFonts w:ascii="Times New Roman" w:hAnsi="Times New Roman" w:cs="Times New Roman"/>
          <w:sz w:val="24"/>
          <w:szCs w:val="24"/>
        </w:rPr>
        <w:t> </w:t>
      </w:r>
      <w:r w:rsidRPr="00B11BDE">
        <w:rPr>
          <w:rFonts w:ascii="Times New Roman" w:hAnsi="Times New Roman" w:cs="Times New Roman"/>
          <w:sz w:val="24"/>
          <w:szCs w:val="24"/>
        </w:rPr>
        <w:t>vyléčení, odstranění příčiny přerušení vývoje.</w:t>
      </w:r>
    </w:p>
    <w:p w14:paraId="0D1AD56E" w14:textId="77777777" w:rsidR="00997CB7" w:rsidRPr="00B11BDE" w:rsidRDefault="00997CB7" w:rsidP="005876E7">
      <w:pPr>
        <w:pStyle w:val="Odstavecseseznamem"/>
        <w:numPr>
          <w:ilvl w:val="0"/>
          <w:numId w:val="14"/>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lastRenderedPageBreak/>
        <w:t xml:space="preserve">Odchylný (scestný) vývoj </w:t>
      </w:r>
      <w:r w:rsidR="00046A77" w:rsidRPr="00B11BDE">
        <w:rPr>
          <w:rFonts w:ascii="Times New Roman" w:hAnsi="Times New Roman" w:cs="Times New Roman"/>
          <w:sz w:val="24"/>
          <w:szCs w:val="24"/>
        </w:rPr>
        <w:t>řeči – příčinou</w:t>
      </w:r>
      <w:r w:rsidRPr="00B11BDE">
        <w:rPr>
          <w:rFonts w:ascii="Times New Roman" w:hAnsi="Times New Roman" w:cs="Times New Roman"/>
          <w:sz w:val="24"/>
          <w:szCs w:val="24"/>
        </w:rPr>
        <w:t xml:space="preserve"> jsou například rozštěpy patra (vývoj artikulace, modulačních faktorů řeči). Vývojová křivka se pohybuje okolo normy.</w:t>
      </w:r>
    </w:p>
    <w:p w14:paraId="597A91B6" w14:textId="77777777" w:rsidR="00997CB7" w:rsidRPr="00B11BDE" w:rsidRDefault="00997CB7"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Hledisko </w:t>
      </w:r>
      <w:r w:rsidR="00046A77" w:rsidRPr="00B11BDE">
        <w:rPr>
          <w:rFonts w:ascii="Times New Roman" w:hAnsi="Times New Roman" w:cs="Times New Roman"/>
          <w:sz w:val="24"/>
          <w:szCs w:val="24"/>
        </w:rPr>
        <w:t>věku – zdravé</w:t>
      </w:r>
      <w:r w:rsidR="007F036A" w:rsidRPr="00B11BDE">
        <w:rPr>
          <w:rFonts w:ascii="Times New Roman" w:hAnsi="Times New Roman" w:cs="Times New Roman"/>
          <w:sz w:val="24"/>
          <w:szCs w:val="24"/>
        </w:rPr>
        <w:t xml:space="preserve"> dítě přibližně do 1 roku života prochází přípravnými stádii vývoje řeči. Nejedná se o mluvení či užívání slov, ale o broukání, křičení, žvatlání. Kolem 1</w:t>
      </w:r>
      <w:r w:rsidR="006334A7">
        <w:rPr>
          <w:rFonts w:ascii="Times New Roman" w:hAnsi="Times New Roman" w:cs="Times New Roman"/>
          <w:sz w:val="24"/>
          <w:szCs w:val="24"/>
        </w:rPr>
        <w:t>.</w:t>
      </w:r>
      <w:r w:rsidR="007F036A" w:rsidRPr="00B11BDE">
        <w:rPr>
          <w:rFonts w:ascii="Times New Roman" w:hAnsi="Times New Roman" w:cs="Times New Roman"/>
          <w:sz w:val="24"/>
          <w:szCs w:val="24"/>
        </w:rPr>
        <w:t xml:space="preserve"> roku života se objevují první slůvka, začíná vlastní vývoj řeči. Mezi 2. a 3. rokem života intaktní dítě mluví ve větách. Jestliže je vývoj řeči opožděn a dítě je zcela zdravé, netrpí žádnou poruchou sluchu, není opožděný duševní vývoj ani není postižena motorika dítěte, vše potvrdí pediatr a další odborníci, dítě reaguje na podněty z prostředí</w:t>
      </w:r>
      <w:r w:rsidR="0014286E">
        <w:rPr>
          <w:rFonts w:ascii="Times New Roman" w:hAnsi="Times New Roman" w:cs="Times New Roman"/>
          <w:sz w:val="24"/>
          <w:szCs w:val="24"/>
        </w:rPr>
        <w:t xml:space="preserve">, </w:t>
      </w:r>
      <w:r w:rsidR="007F036A" w:rsidRPr="00B11BDE">
        <w:rPr>
          <w:rFonts w:ascii="Times New Roman" w:hAnsi="Times New Roman" w:cs="Times New Roman"/>
          <w:sz w:val="24"/>
          <w:szCs w:val="24"/>
        </w:rPr>
        <w:t>mluvíme o prodloužené fyziologické nemluvnosti.</w:t>
      </w:r>
      <w:r w:rsidR="00307F67" w:rsidRPr="00B11BDE">
        <w:rPr>
          <w:rFonts w:ascii="Times New Roman" w:hAnsi="Times New Roman" w:cs="Times New Roman"/>
          <w:sz w:val="24"/>
          <w:szCs w:val="24"/>
        </w:rPr>
        <w:t xml:space="preserve"> (Klenková, 2006).</w:t>
      </w:r>
    </w:p>
    <w:p w14:paraId="4E34C829" w14:textId="77777777" w:rsidR="009C59B3" w:rsidRPr="00B11BDE" w:rsidRDefault="00AA3C1A" w:rsidP="005876E7">
      <w:pPr>
        <w:pStyle w:val="Nadpis3"/>
        <w:spacing w:line="360" w:lineRule="auto"/>
        <w:ind w:left="0"/>
        <w:jc w:val="both"/>
        <w:rPr>
          <w:rFonts w:cs="Times New Roman"/>
        </w:rPr>
      </w:pPr>
      <w:bookmarkStart w:id="12" w:name="_Toc120864755"/>
      <w:r w:rsidRPr="00B11BDE">
        <w:rPr>
          <w:rFonts w:cs="Times New Roman"/>
        </w:rPr>
        <w:t xml:space="preserve">Vývojová </w:t>
      </w:r>
      <w:r w:rsidR="00023034" w:rsidRPr="00B11BDE">
        <w:rPr>
          <w:rFonts w:cs="Times New Roman"/>
        </w:rPr>
        <w:t>d</w:t>
      </w:r>
      <w:r w:rsidRPr="00B11BDE">
        <w:rPr>
          <w:rFonts w:cs="Times New Roman"/>
        </w:rPr>
        <w:t>ysfázie</w:t>
      </w:r>
      <w:bookmarkEnd w:id="12"/>
    </w:p>
    <w:p w14:paraId="59EFACF4" w14:textId="0B1D4658" w:rsidR="00AA3C1A" w:rsidRPr="00B11BDE" w:rsidRDefault="00AA3C1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Vývojová dysfázie neboli specificky narušený vývoj řeči </w:t>
      </w:r>
      <w:r w:rsidR="00857590">
        <w:rPr>
          <w:rFonts w:ascii="Times New Roman" w:hAnsi="Times New Roman" w:cs="Times New Roman"/>
          <w:sz w:val="24"/>
          <w:szCs w:val="24"/>
        </w:rPr>
        <w:t xml:space="preserve">představuje </w:t>
      </w:r>
      <w:r w:rsidR="00857590" w:rsidRPr="00B11BDE">
        <w:rPr>
          <w:rFonts w:ascii="Times New Roman" w:hAnsi="Times New Roman" w:cs="Times New Roman"/>
          <w:sz w:val="24"/>
          <w:szCs w:val="24"/>
        </w:rPr>
        <w:t xml:space="preserve">centrální poruchu řeči </w:t>
      </w:r>
      <w:r w:rsidR="00857590">
        <w:rPr>
          <w:rFonts w:ascii="Times New Roman" w:hAnsi="Times New Roman" w:cs="Times New Roman"/>
          <w:sz w:val="24"/>
          <w:szCs w:val="24"/>
        </w:rPr>
        <w:t>a</w:t>
      </w:r>
      <w:r w:rsidR="00E323B0">
        <w:rPr>
          <w:rFonts w:ascii="Times New Roman" w:hAnsi="Times New Roman" w:cs="Times New Roman"/>
          <w:sz w:val="24"/>
          <w:szCs w:val="24"/>
        </w:rPr>
        <w:t> </w:t>
      </w:r>
      <w:r w:rsidR="00971B62" w:rsidRPr="00B11BDE">
        <w:rPr>
          <w:rFonts w:ascii="Times New Roman" w:hAnsi="Times New Roman" w:cs="Times New Roman"/>
          <w:sz w:val="24"/>
          <w:szCs w:val="24"/>
        </w:rPr>
        <w:t>řadíme ji</w:t>
      </w:r>
      <w:r w:rsidR="00857590">
        <w:rPr>
          <w:rFonts w:ascii="Times New Roman" w:hAnsi="Times New Roman" w:cs="Times New Roman"/>
          <w:sz w:val="24"/>
          <w:szCs w:val="24"/>
        </w:rPr>
        <w:t xml:space="preserve"> </w:t>
      </w:r>
      <w:r w:rsidRPr="00B11BDE">
        <w:rPr>
          <w:rFonts w:ascii="Times New Roman" w:hAnsi="Times New Roman" w:cs="Times New Roman"/>
          <w:sz w:val="24"/>
          <w:szCs w:val="24"/>
        </w:rPr>
        <w:t xml:space="preserve">mezi vývojové </w:t>
      </w:r>
      <w:r w:rsidR="00971B62" w:rsidRPr="00B11BDE">
        <w:rPr>
          <w:rFonts w:ascii="Times New Roman" w:hAnsi="Times New Roman" w:cs="Times New Roman"/>
          <w:sz w:val="24"/>
          <w:szCs w:val="24"/>
        </w:rPr>
        <w:t>poruchy.</w:t>
      </w:r>
      <w:r w:rsidRPr="00B11BDE">
        <w:rPr>
          <w:rFonts w:ascii="Times New Roman" w:hAnsi="Times New Roman" w:cs="Times New Roman"/>
          <w:sz w:val="24"/>
          <w:szCs w:val="24"/>
        </w:rPr>
        <w:t xml:space="preserve"> Odborníci z různých oblastí nemají na tuto problematiku stejný názor, rozlišná je i odborná terminologie. </w:t>
      </w:r>
      <w:r w:rsidR="006930FB" w:rsidRPr="00B11BDE">
        <w:rPr>
          <w:rFonts w:ascii="Times New Roman" w:hAnsi="Times New Roman" w:cs="Times New Roman"/>
          <w:sz w:val="24"/>
          <w:szCs w:val="24"/>
        </w:rPr>
        <w:t xml:space="preserve">V dřívějších dobách v odborné terminologii byla nazývána například sluchoněmota, alalie, dětská vývojová nemluvnost, </w:t>
      </w:r>
      <w:proofErr w:type="spellStart"/>
      <w:r w:rsidR="006930FB" w:rsidRPr="00B11BDE">
        <w:rPr>
          <w:rFonts w:ascii="Times New Roman" w:hAnsi="Times New Roman" w:cs="Times New Roman"/>
          <w:sz w:val="24"/>
          <w:szCs w:val="24"/>
        </w:rPr>
        <w:t>afemie</w:t>
      </w:r>
      <w:proofErr w:type="spellEnd"/>
      <w:r w:rsidR="006930FB" w:rsidRPr="00B11BDE">
        <w:rPr>
          <w:rFonts w:ascii="Times New Roman" w:hAnsi="Times New Roman" w:cs="Times New Roman"/>
          <w:sz w:val="24"/>
          <w:szCs w:val="24"/>
        </w:rPr>
        <w:t xml:space="preserve"> a podobně. Sovák (1978) uvedl při klasifikaci narušeného vývoje řeči z etiologického hlediska, že narušený vývoj řeči je vedlejším příznakem jiného dominujícího onemocnění či poruchy sluchu, intelektu či dětské mozkové obrn</w:t>
      </w:r>
      <w:r w:rsidR="00857590">
        <w:rPr>
          <w:rFonts w:ascii="Times New Roman" w:hAnsi="Times New Roman" w:cs="Times New Roman"/>
          <w:sz w:val="24"/>
          <w:szCs w:val="24"/>
        </w:rPr>
        <w:t>y</w:t>
      </w:r>
      <w:r w:rsidR="006930FB" w:rsidRPr="00B11BDE">
        <w:rPr>
          <w:rFonts w:ascii="Times New Roman" w:hAnsi="Times New Roman" w:cs="Times New Roman"/>
          <w:sz w:val="24"/>
          <w:szCs w:val="24"/>
        </w:rPr>
        <w:t>. Za hlavní ho považuje při narušeném vývoji zejména lehkou mozkovou dysfunkcí případně patologií prostředí. Podle Škodové, Jedličky (2003) současná klinická logopedie označuje termínem vývojové dysfázie specificky narušený vývoj řeči, projevující se ztíženou schopností nebo neschopností naučit se verbálně komunikovat, i</w:t>
      </w:r>
      <w:r w:rsidR="00E323B0">
        <w:rPr>
          <w:rFonts w:ascii="Times New Roman" w:hAnsi="Times New Roman" w:cs="Times New Roman"/>
          <w:sz w:val="24"/>
          <w:szCs w:val="24"/>
        </w:rPr>
        <w:t> </w:t>
      </w:r>
      <w:r w:rsidR="006930FB" w:rsidRPr="00B11BDE">
        <w:rPr>
          <w:rFonts w:ascii="Times New Roman" w:hAnsi="Times New Roman" w:cs="Times New Roman"/>
          <w:sz w:val="24"/>
          <w:szCs w:val="24"/>
        </w:rPr>
        <w:t>při</w:t>
      </w:r>
      <w:r w:rsidR="00E323B0">
        <w:rPr>
          <w:rFonts w:ascii="Times New Roman" w:hAnsi="Times New Roman" w:cs="Times New Roman"/>
          <w:sz w:val="24"/>
          <w:szCs w:val="24"/>
        </w:rPr>
        <w:t> </w:t>
      </w:r>
      <w:r w:rsidR="00F2279F" w:rsidRPr="00B11BDE">
        <w:rPr>
          <w:rFonts w:ascii="Times New Roman" w:hAnsi="Times New Roman" w:cs="Times New Roman"/>
          <w:sz w:val="24"/>
          <w:szCs w:val="24"/>
        </w:rPr>
        <w:t>vhodných podmínkách pro rozvoj řeči.</w:t>
      </w:r>
      <w:r w:rsidR="007006DB" w:rsidRPr="00B11BDE">
        <w:rPr>
          <w:rFonts w:ascii="Times New Roman" w:hAnsi="Times New Roman" w:cs="Times New Roman"/>
          <w:sz w:val="24"/>
          <w:szCs w:val="24"/>
        </w:rPr>
        <w:t xml:space="preserve"> </w:t>
      </w:r>
      <w:r w:rsidR="003F3A95" w:rsidRPr="00B11BDE">
        <w:rPr>
          <w:rFonts w:ascii="Times New Roman" w:hAnsi="Times New Roman" w:cs="Times New Roman"/>
          <w:sz w:val="24"/>
          <w:szCs w:val="24"/>
        </w:rPr>
        <w:t>(</w:t>
      </w:r>
      <w:r w:rsidR="00213CF5" w:rsidRPr="00B11BDE">
        <w:rPr>
          <w:rFonts w:ascii="Times New Roman" w:hAnsi="Times New Roman" w:cs="Times New Roman"/>
          <w:sz w:val="24"/>
          <w:szCs w:val="24"/>
        </w:rPr>
        <w:t>Klenková, 2006).</w:t>
      </w:r>
    </w:p>
    <w:p w14:paraId="5ACAE13C" w14:textId="77777777" w:rsidR="00046A77" w:rsidRPr="00B11BDE" w:rsidRDefault="00046A77"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Název dysfázie vystihuje podstatu poruchy nejlépe: </w:t>
      </w:r>
      <w:proofErr w:type="spellStart"/>
      <w:r w:rsidR="008D0577" w:rsidRPr="00B11BDE">
        <w:rPr>
          <w:rFonts w:ascii="Times New Roman" w:hAnsi="Times New Roman" w:cs="Times New Roman"/>
          <w:sz w:val="24"/>
          <w:szCs w:val="24"/>
        </w:rPr>
        <w:t>dys</w:t>
      </w:r>
      <w:proofErr w:type="spellEnd"/>
      <w:r w:rsidR="008D0577" w:rsidRPr="00B11BDE">
        <w:rPr>
          <w:rFonts w:ascii="Times New Roman" w:hAnsi="Times New Roman" w:cs="Times New Roman"/>
          <w:sz w:val="24"/>
          <w:szCs w:val="24"/>
        </w:rPr>
        <w:t xml:space="preserve"> – jako předpona označující narušení vývoje, </w:t>
      </w:r>
      <w:proofErr w:type="spellStart"/>
      <w:r w:rsidR="008D0577" w:rsidRPr="00B11BDE">
        <w:rPr>
          <w:rFonts w:ascii="Times New Roman" w:hAnsi="Times New Roman" w:cs="Times New Roman"/>
          <w:sz w:val="24"/>
          <w:szCs w:val="24"/>
        </w:rPr>
        <w:t>fázie</w:t>
      </w:r>
      <w:proofErr w:type="spellEnd"/>
      <w:r w:rsidR="008D0577" w:rsidRPr="00B11BDE">
        <w:rPr>
          <w:rFonts w:ascii="Times New Roman" w:hAnsi="Times New Roman" w:cs="Times New Roman"/>
          <w:sz w:val="24"/>
          <w:szCs w:val="24"/>
        </w:rPr>
        <w:t xml:space="preserve"> – odkazující na řečové funkce jako celek. Z tohoto pohledu je přívlastek v označení poruchy, které se dnes nejčastěji používá – vývojová</w:t>
      </w:r>
      <w:r w:rsidR="008D0577" w:rsidRPr="00B11BDE">
        <w:rPr>
          <w:rFonts w:ascii="Times New Roman" w:hAnsi="Times New Roman" w:cs="Times New Roman"/>
          <w:i/>
          <w:iCs/>
          <w:sz w:val="24"/>
          <w:szCs w:val="24"/>
        </w:rPr>
        <w:t xml:space="preserve"> </w:t>
      </w:r>
      <w:r w:rsidR="003E0021" w:rsidRPr="00B11BDE">
        <w:rPr>
          <w:rFonts w:ascii="Times New Roman" w:hAnsi="Times New Roman" w:cs="Times New Roman"/>
          <w:i/>
          <w:iCs/>
          <w:sz w:val="24"/>
          <w:szCs w:val="24"/>
        </w:rPr>
        <w:t>dysfázie</w:t>
      </w:r>
      <w:r w:rsidR="003E0021" w:rsidRPr="00B11BDE">
        <w:rPr>
          <w:rFonts w:ascii="Times New Roman" w:hAnsi="Times New Roman" w:cs="Times New Roman"/>
          <w:sz w:val="24"/>
          <w:szCs w:val="24"/>
        </w:rPr>
        <w:t xml:space="preserve"> – vlastně</w:t>
      </w:r>
      <w:r w:rsidR="008D0577" w:rsidRPr="00B11BDE">
        <w:rPr>
          <w:rFonts w:ascii="Times New Roman" w:hAnsi="Times New Roman" w:cs="Times New Roman"/>
          <w:sz w:val="24"/>
          <w:szCs w:val="24"/>
        </w:rPr>
        <w:t xml:space="preserve"> nadbytečný. (Kutálková, 2018).</w:t>
      </w:r>
    </w:p>
    <w:p w14:paraId="4723B7F4" w14:textId="77777777" w:rsidR="00D901F5" w:rsidRDefault="0044549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Definice vývojové dysfázie</w:t>
      </w:r>
      <w:r w:rsidR="00397080" w:rsidRPr="00B11BDE">
        <w:rPr>
          <w:rFonts w:ascii="Times New Roman" w:hAnsi="Times New Roman" w:cs="Times New Roman"/>
          <w:sz w:val="24"/>
          <w:szCs w:val="24"/>
        </w:rPr>
        <w:t>:</w:t>
      </w:r>
      <w:r w:rsidRPr="00B11BDE">
        <w:rPr>
          <w:rFonts w:ascii="Times New Roman" w:hAnsi="Times New Roman" w:cs="Times New Roman"/>
          <w:sz w:val="24"/>
          <w:szCs w:val="24"/>
        </w:rPr>
        <w:t xml:space="preserve"> </w:t>
      </w:r>
    </w:p>
    <w:p w14:paraId="342F9769" w14:textId="5AD3203E" w:rsidR="00B60CEE" w:rsidRPr="00B11BDE" w:rsidRDefault="002441F8"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Jako vývojová dysfázie (</w:t>
      </w:r>
      <w:r w:rsidR="009B0DD4">
        <w:rPr>
          <w:rFonts w:ascii="Times New Roman" w:hAnsi="Times New Roman" w:cs="Times New Roman"/>
          <w:sz w:val="24"/>
          <w:szCs w:val="24"/>
        </w:rPr>
        <w:t>s</w:t>
      </w:r>
      <w:r w:rsidR="0044549A" w:rsidRPr="00B11BDE">
        <w:rPr>
          <w:rFonts w:ascii="Times New Roman" w:hAnsi="Times New Roman" w:cs="Times New Roman"/>
          <w:sz w:val="24"/>
          <w:szCs w:val="24"/>
        </w:rPr>
        <w:t>pecificky narušený vývoj řeči</w:t>
      </w:r>
      <w:r>
        <w:rPr>
          <w:rFonts w:ascii="Times New Roman" w:hAnsi="Times New Roman" w:cs="Times New Roman"/>
          <w:sz w:val="24"/>
          <w:szCs w:val="24"/>
        </w:rPr>
        <w:t>)</w:t>
      </w:r>
      <w:r w:rsidR="009B0DD4">
        <w:rPr>
          <w:rFonts w:ascii="Times New Roman" w:hAnsi="Times New Roman" w:cs="Times New Roman"/>
          <w:sz w:val="24"/>
          <w:szCs w:val="24"/>
        </w:rPr>
        <w:t xml:space="preserve"> </w:t>
      </w:r>
      <w:r>
        <w:rPr>
          <w:rFonts w:ascii="Times New Roman" w:hAnsi="Times New Roman" w:cs="Times New Roman"/>
          <w:sz w:val="24"/>
          <w:szCs w:val="24"/>
        </w:rPr>
        <w:t>je označováno</w:t>
      </w:r>
      <w:r w:rsidR="0044549A" w:rsidRPr="00B11BDE">
        <w:rPr>
          <w:rFonts w:ascii="Times New Roman" w:hAnsi="Times New Roman" w:cs="Times New Roman"/>
          <w:sz w:val="24"/>
          <w:szCs w:val="24"/>
        </w:rPr>
        <w:t xml:space="preserve"> narušení komunikační schopnosti, ke kterému dochází poškozením raně se vyv</w:t>
      </w:r>
      <w:r w:rsidR="00B955F8" w:rsidRPr="00B11BDE">
        <w:rPr>
          <w:rFonts w:ascii="Times New Roman" w:hAnsi="Times New Roman" w:cs="Times New Roman"/>
          <w:sz w:val="24"/>
          <w:szCs w:val="24"/>
        </w:rPr>
        <w:t>í</w:t>
      </w:r>
      <w:r w:rsidR="0044549A" w:rsidRPr="00B11BDE">
        <w:rPr>
          <w:rFonts w:ascii="Times New Roman" w:hAnsi="Times New Roman" w:cs="Times New Roman"/>
          <w:sz w:val="24"/>
          <w:szCs w:val="24"/>
        </w:rPr>
        <w:t xml:space="preserve">jející centrální nervové soustavy a jež se může projevovat neschopností nebo sníženou schopností verbálně komunikovat, i když podmínky pro vytvoření této schopnosti jsou dobré (nevyskytují se závažné neurologické nebo psychické nálezy, inteligence je přiměřená, nevyskytuje se závažná porucha sluchu, sociální </w:t>
      </w:r>
      <w:r w:rsidR="0044549A" w:rsidRPr="00B11BDE">
        <w:rPr>
          <w:rFonts w:ascii="Times New Roman" w:hAnsi="Times New Roman" w:cs="Times New Roman"/>
          <w:sz w:val="24"/>
          <w:szCs w:val="24"/>
        </w:rPr>
        <w:lastRenderedPageBreak/>
        <w:t>prostředí je stimulující, poskytuje dostatek podnětů). Toto narušení má systémový charakter a</w:t>
      </w:r>
      <w:r w:rsidR="00E323B0">
        <w:rPr>
          <w:rFonts w:ascii="Times New Roman" w:hAnsi="Times New Roman" w:cs="Times New Roman"/>
          <w:sz w:val="24"/>
          <w:szCs w:val="24"/>
        </w:rPr>
        <w:t> </w:t>
      </w:r>
      <w:r w:rsidR="0044549A" w:rsidRPr="00B11BDE">
        <w:rPr>
          <w:rFonts w:ascii="Times New Roman" w:hAnsi="Times New Roman" w:cs="Times New Roman"/>
          <w:sz w:val="24"/>
          <w:szCs w:val="24"/>
        </w:rPr>
        <w:t>zasahuje receptivní i expresivní složky řeči v různých jazykových rovinách-postihuje výslovnost, gramatickou strukturu i slovní zásobu. Vývojová dysfázie přesahuje rámec fatické poruchy (poruchy nejvyšších řečových funkcí), je možné zaznamenat</w:t>
      </w:r>
      <w:r w:rsidR="00B955F8" w:rsidRPr="00B11BDE">
        <w:rPr>
          <w:rFonts w:ascii="Times New Roman" w:hAnsi="Times New Roman" w:cs="Times New Roman"/>
          <w:sz w:val="24"/>
          <w:szCs w:val="24"/>
        </w:rPr>
        <w:t xml:space="preserve"> nerovnoměrný vývoj celé osobnosti. Setkáváme se s deficity v oblasti jemné motoriky, grafomotoriky, paměti, pozornosti. </w:t>
      </w:r>
      <w:proofErr w:type="spellStart"/>
      <w:r w:rsidR="00B955F8" w:rsidRPr="00B11BDE">
        <w:rPr>
          <w:rFonts w:ascii="Times New Roman" w:hAnsi="Times New Roman" w:cs="Times New Roman"/>
          <w:sz w:val="24"/>
          <w:szCs w:val="24"/>
        </w:rPr>
        <w:t>Dysfatici</w:t>
      </w:r>
      <w:proofErr w:type="spellEnd"/>
      <w:r w:rsidR="00B955F8" w:rsidRPr="00B11BDE">
        <w:rPr>
          <w:rFonts w:ascii="Times New Roman" w:hAnsi="Times New Roman" w:cs="Times New Roman"/>
          <w:sz w:val="24"/>
          <w:szCs w:val="24"/>
        </w:rPr>
        <w:t xml:space="preserve"> jsou lehce unavitelní, narušena je i sféra emocionální, zájmová, motivační. Negativně ovlivňuje formování osobnosti dítěte v sociálním kontextu (škola, rodin</w:t>
      </w:r>
      <w:r>
        <w:rPr>
          <w:rFonts w:ascii="Times New Roman" w:hAnsi="Times New Roman" w:cs="Times New Roman"/>
          <w:sz w:val="24"/>
          <w:szCs w:val="24"/>
        </w:rPr>
        <w:t>a</w:t>
      </w:r>
      <w:r w:rsidR="00B955F8" w:rsidRPr="00B11BDE">
        <w:rPr>
          <w:rFonts w:ascii="Times New Roman" w:hAnsi="Times New Roman" w:cs="Times New Roman"/>
          <w:sz w:val="24"/>
          <w:szCs w:val="24"/>
        </w:rPr>
        <w:t>, přátelé), jeho zájmy a trávení volného času, dokonce i budoucí profesní orientaci, proto si včasná a odborná diagnostika naruš</w:t>
      </w:r>
      <w:r>
        <w:rPr>
          <w:rFonts w:ascii="Times New Roman" w:hAnsi="Times New Roman" w:cs="Times New Roman"/>
          <w:sz w:val="24"/>
          <w:szCs w:val="24"/>
        </w:rPr>
        <w:t>eného</w:t>
      </w:r>
      <w:r w:rsidR="00B955F8" w:rsidRPr="00B11BDE">
        <w:rPr>
          <w:rFonts w:ascii="Times New Roman" w:hAnsi="Times New Roman" w:cs="Times New Roman"/>
          <w:sz w:val="24"/>
          <w:szCs w:val="24"/>
        </w:rPr>
        <w:t xml:space="preserve"> vývoje řeči zasluhuje maximální pozornost odborníků. (</w:t>
      </w:r>
      <w:proofErr w:type="spellStart"/>
      <w:r w:rsidR="00B955F8" w:rsidRPr="00B11BDE">
        <w:rPr>
          <w:rFonts w:ascii="Times New Roman" w:hAnsi="Times New Roman" w:cs="Times New Roman"/>
          <w:sz w:val="24"/>
          <w:szCs w:val="24"/>
        </w:rPr>
        <w:t>Mikulajová</w:t>
      </w:r>
      <w:proofErr w:type="spellEnd"/>
      <w:r w:rsidR="00B955F8" w:rsidRPr="00B11BDE">
        <w:rPr>
          <w:rFonts w:ascii="Times New Roman" w:hAnsi="Times New Roman" w:cs="Times New Roman"/>
          <w:sz w:val="24"/>
          <w:szCs w:val="24"/>
        </w:rPr>
        <w:t xml:space="preserve">, </w:t>
      </w:r>
      <w:proofErr w:type="spellStart"/>
      <w:r w:rsidR="00B955F8" w:rsidRPr="00B11BDE">
        <w:rPr>
          <w:rFonts w:ascii="Times New Roman" w:hAnsi="Times New Roman" w:cs="Times New Roman"/>
          <w:sz w:val="24"/>
          <w:szCs w:val="24"/>
        </w:rPr>
        <w:t>Rafajdusová</w:t>
      </w:r>
      <w:proofErr w:type="spellEnd"/>
      <w:r w:rsidR="00B955F8" w:rsidRPr="00B11BDE">
        <w:rPr>
          <w:rFonts w:ascii="Times New Roman" w:hAnsi="Times New Roman" w:cs="Times New Roman"/>
          <w:sz w:val="24"/>
          <w:szCs w:val="24"/>
        </w:rPr>
        <w:t>, 1993).</w:t>
      </w:r>
    </w:p>
    <w:p w14:paraId="20D05E1B" w14:textId="4054DC0A" w:rsidR="00213CF5" w:rsidRPr="00B11BDE" w:rsidRDefault="00B60CEE"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Etiologie vývojové dysfázie</w:t>
      </w:r>
      <w:r w:rsidRPr="00B11BDE">
        <w:rPr>
          <w:rFonts w:ascii="Times New Roman" w:hAnsi="Times New Roman" w:cs="Times New Roman"/>
          <w:sz w:val="24"/>
          <w:szCs w:val="24"/>
        </w:rPr>
        <w:t>: I v etiologii příčin dochází k vývoji poznatků i názorů odborníků.</w:t>
      </w:r>
      <w:r w:rsidR="002F0832" w:rsidRPr="00B11BDE">
        <w:rPr>
          <w:rFonts w:ascii="Times New Roman" w:hAnsi="Times New Roman" w:cs="Times New Roman"/>
          <w:sz w:val="24"/>
          <w:szCs w:val="24"/>
        </w:rPr>
        <w:t xml:space="preserve"> Z etiologických faktorů týkajících se prenatálního, perinatálního a postnatálního vývoje dítěte </w:t>
      </w:r>
      <w:r w:rsidR="00142037" w:rsidRPr="00B11BDE">
        <w:rPr>
          <w:rFonts w:ascii="Times New Roman" w:hAnsi="Times New Roman" w:cs="Times New Roman"/>
          <w:sz w:val="24"/>
          <w:szCs w:val="24"/>
        </w:rPr>
        <w:t>přichází v úvahu poškození mozku či mozkové dysfunkce, jež pravděpodobně zasahuje takzvaně řečové zóny levé hemisféry. Existuje i takzvaná vrozená řečová slabost, která poukazuje na genetické souvislosti narušeného vývoje řeči. (</w:t>
      </w:r>
      <w:proofErr w:type="spellStart"/>
      <w:r w:rsidR="00142037" w:rsidRPr="00B11BDE">
        <w:rPr>
          <w:rFonts w:ascii="Times New Roman" w:hAnsi="Times New Roman" w:cs="Times New Roman"/>
          <w:sz w:val="24"/>
          <w:szCs w:val="24"/>
        </w:rPr>
        <w:t>Mikulajová</w:t>
      </w:r>
      <w:proofErr w:type="spellEnd"/>
      <w:r w:rsidR="00142037" w:rsidRPr="00B11BDE">
        <w:rPr>
          <w:rFonts w:ascii="Times New Roman" w:hAnsi="Times New Roman" w:cs="Times New Roman"/>
          <w:sz w:val="24"/>
          <w:szCs w:val="24"/>
        </w:rPr>
        <w:t>, 2003).</w:t>
      </w:r>
    </w:p>
    <w:p w14:paraId="74B6E5CE" w14:textId="77777777" w:rsidR="003462C7" w:rsidRPr="00B11BDE" w:rsidRDefault="003462C7"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Symptomatologie vývojové dysfázie</w:t>
      </w:r>
      <w:r w:rsidRPr="00B11BDE">
        <w:rPr>
          <w:rFonts w:ascii="Times New Roman" w:hAnsi="Times New Roman" w:cs="Times New Roman"/>
          <w:sz w:val="24"/>
          <w:szCs w:val="24"/>
        </w:rPr>
        <w:t>: Vývojová dysfázie má mnoho příznak</w:t>
      </w:r>
      <w:r w:rsidR="002441F8">
        <w:rPr>
          <w:rFonts w:ascii="Times New Roman" w:hAnsi="Times New Roman" w:cs="Times New Roman"/>
          <w:sz w:val="24"/>
          <w:szCs w:val="24"/>
        </w:rPr>
        <w:t>ů</w:t>
      </w:r>
      <w:r w:rsidRPr="00B11BDE">
        <w:rPr>
          <w:rFonts w:ascii="Times New Roman" w:hAnsi="Times New Roman" w:cs="Times New Roman"/>
          <w:sz w:val="24"/>
          <w:szCs w:val="24"/>
        </w:rPr>
        <w:t>, jak v oblasti řečové, tak i v dalších neřečových oblastech. Verbální projev je na nižší úrovni než intelekt jedince.</w:t>
      </w:r>
      <w:r w:rsidR="00612BAB" w:rsidRPr="00B11BDE">
        <w:rPr>
          <w:rFonts w:ascii="Times New Roman" w:hAnsi="Times New Roman" w:cs="Times New Roman"/>
          <w:sz w:val="24"/>
          <w:szCs w:val="24"/>
        </w:rPr>
        <w:t xml:space="preserve"> (Klenková, 2006).</w:t>
      </w:r>
    </w:p>
    <w:p w14:paraId="279B124A" w14:textId="77777777" w:rsidR="003462C7" w:rsidRPr="00B11BDE" w:rsidRDefault="003462C7"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Dítě s vývojovou dysfázií řeč </w:t>
      </w:r>
      <w:proofErr w:type="gramStart"/>
      <w:r w:rsidRPr="00B11BDE">
        <w:rPr>
          <w:rFonts w:ascii="Times New Roman" w:hAnsi="Times New Roman" w:cs="Times New Roman"/>
          <w:sz w:val="24"/>
          <w:szCs w:val="24"/>
        </w:rPr>
        <w:t>slyší</w:t>
      </w:r>
      <w:proofErr w:type="gramEnd"/>
      <w:r w:rsidRPr="00B11BDE">
        <w:rPr>
          <w:rFonts w:ascii="Times New Roman" w:hAnsi="Times New Roman" w:cs="Times New Roman"/>
          <w:sz w:val="24"/>
          <w:szCs w:val="24"/>
        </w:rPr>
        <w:t xml:space="preserve">, ale nedostatečně a nepřesně jí rozumí. Špatné </w:t>
      </w:r>
      <w:r w:rsidR="007F0E3C" w:rsidRPr="00B11BDE">
        <w:rPr>
          <w:rFonts w:ascii="Times New Roman" w:hAnsi="Times New Roman" w:cs="Times New Roman"/>
          <w:sz w:val="24"/>
          <w:szCs w:val="24"/>
        </w:rPr>
        <w:t>ro</w:t>
      </w:r>
      <w:r w:rsidRPr="00B11BDE">
        <w:rPr>
          <w:rFonts w:ascii="Times New Roman" w:hAnsi="Times New Roman" w:cs="Times New Roman"/>
          <w:sz w:val="24"/>
          <w:szCs w:val="24"/>
        </w:rPr>
        <w:t xml:space="preserve">zumění pak dává vznik i špatné tvorbě vlastní řeči. Dítě se </w:t>
      </w:r>
      <w:proofErr w:type="gramStart"/>
      <w:r w:rsidRPr="00B11BDE">
        <w:rPr>
          <w:rFonts w:ascii="Times New Roman" w:hAnsi="Times New Roman" w:cs="Times New Roman"/>
          <w:sz w:val="24"/>
          <w:szCs w:val="24"/>
        </w:rPr>
        <w:t>snaží</w:t>
      </w:r>
      <w:proofErr w:type="gramEnd"/>
      <w:r w:rsidRPr="00B11BDE">
        <w:rPr>
          <w:rFonts w:ascii="Times New Roman" w:hAnsi="Times New Roman" w:cs="Times New Roman"/>
          <w:sz w:val="24"/>
          <w:szCs w:val="24"/>
        </w:rPr>
        <w:t xml:space="preserve"> v řeči reprodukovat vše tak, jak rozumí</w:t>
      </w:r>
      <w:r w:rsidR="007F0E3C" w:rsidRPr="00B11BDE">
        <w:rPr>
          <w:rFonts w:ascii="Times New Roman" w:hAnsi="Times New Roman" w:cs="Times New Roman"/>
          <w:sz w:val="24"/>
          <w:szCs w:val="24"/>
        </w:rPr>
        <w:t>,</w:t>
      </w:r>
      <w:r w:rsidRPr="00B11BDE">
        <w:rPr>
          <w:rFonts w:ascii="Times New Roman" w:hAnsi="Times New Roman" w:cs="Times New Roman"/>
          <w:sz w:val="24"/>
          <w:szCs w:val="24"/>
        </w:rPr>
        <w:t xml:space="preserve"> a protože rozumí chybně, a to především v oblasti fonologie a segmentace řeči, musí být i vývoj řeči dítěte opožděný a defektní</w:t>
      </w:r>
      <w:r w:rsidR="007F0E3C" w:rsidRPr="00B11BDE">
        <w:rPr>
          <w:rFonts w:ascii="Times New Roman" w:hAnsi="Times New Roman" w:cs="Times New Roman"/>
          <w:sz w:val="24"/>
          <w:szCs w:val="24"/>
        </w:rPr>
        <w:t>. (Lejska, 2003).</w:t>
      </w:r>
    </w:p>
    <w:p w14:paraId="03195D81" w14:textId="77777777" w:rsidR="00397080" w:rsidRPr="00B11BDE" w:rsidRDefault="00397080"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Lejska (2003) uvedl oblasti, ve kterých se symptomy projevují:</w:t>
      </w:r>
    </w:p>
    <w:p w14:paraId="7F24CF50"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Porucha fonetická i fonologická realizace hlásek</w:t>
      </w:r>
    </w:p>
    <w:p w14:paraId="42322BC6"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Vázne syntaktické spojování slov do větných celků</w:t>
      </w:r>
    </w:p>
    <w:p w14:paraId="19C61124"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Porucha v pořadí řazení slabik-přehazuje, vynechává, opakuje…</w:t>
      </w:r>
    </w:p>
    <w:p w14:paraId="5E8C4D1F"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Řeč je často nesrozumitelná</w:t>
      </w:r>
    </w:p>
    <w:p w14:paraId="47777D32"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Neschopnost udržet dějovou linku, přeskoky</w:t>
      </w:r>
    </w:p>
    <w:p w14:paraId="4E0AC653"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Nerozeznává klíčová slova k pochopení smyslu</w:t>
      </w:r>
    </w:p>
    <w:p w14:paraId="0E672BDB"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Porucha krátkodobé paměti</w:t>
      </w:r>
    </w:p>
    <w:p w14:paraId="270A31E6"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Malá aktivní slovní zásoba</w:t>
      </w:r>
    </w:p>
    <w:p w14:paraId="4D290704"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lastRenderedPageBreak/>
        <w:t>Dyslexie, dyspraxie</w:t>
      </w:r>
    </w:p>
    <w:p w14:paraId="39FF02B7"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Nepoměr mezi řečovými a neřečovými schopnostmi</w:t>
      </w:r>
    </w:p>
    <w:p w14:paraId="0717ED4B"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Porucha kresby</w:t>
      </w:r>
    </w:p>
    <w:p w14:paraId="3BF6FC4F"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Porucha percepce zrakových, hmatových a rytmických signálů</w:t>
      </w:r>
    </w:p>
    <w:p w14:paraId="0D3A4708" w14:textId="77777777" w:rsidR="00397080" w:rsidRPr="00B11BDE" w:rsidRDefault="00397080" w:rsidP="005876E7">
      <w:pPr>
        <w:pStyle w:val="Odstavecseseznamem"/>
        <w:numPr>
          <w:ilvl w:val="0"/>
          <w:numId w:val="15"/>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Porušena je jemná motorika a lateralizace.</w:t>
      </w:r>
    </w:p>
    <w:p w14:paraId="0FC3B9B4" w14:textId="4A606FC4" w:rsidR="00397080" w:rsidRPr="00B11BDE" w:rsidRDefault="00176554"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 xml:space="preserve">Diagnostika vývojové dysfázie: </w:t>
      </w:r>
      <w:r w:rsidRPr="00B11BDE">
        <w:rPr>
          <w:rFonts w:ascii="Times New Roman" w:hAnsi="Times New Roman" w:cs="Times New Roman"/>
          <w:sz w:val="24"/>
          <w:szCs w:val="24"/>
        </w:rPr>
        <w:t>Diagnostický proces u specificky narušeného vývoje řeči je</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procesem dlouhodobým, komplexním a týmovým. Mezi týmové odborníky, kteří se podílejí na diagnostice, </w:t>
      </w:r>
      <w:proofErr w:type="gramStart"/>
      <w:r w:rsidRPr="00B11BDE">
        <w:rPr>
          <w:rFonts w:ascii="Times New Roman" w:hAnsi="Times New Roman" w:cs="Times New Roman"/>
          <w:sz w:val="24"/>
          <w:szCs w:val="24"/>
        </w:rPr>
        <w:t>tvoří</w:t>
      </w:r>
      <w:proofErr w:type="gramEnd"/>
      <w:r w:rsidR="002441F8">
        <w:rPr>
          <w:rFonts w:ascii="Times New Roman" w:hAnsi="Times New Roman" w:cs="Times New Roman"/>
          <w:sz w:val="24"/>
          <w:szCs w:val="24"/>
        </w:rPr>
        <w:t xml:space="preserve"> </w:t>
      </w:r>
      <w:r w:rsidRPr="00B11BDE">
        <w:rPr>
          <w:rFonts w:ascii="Times New Roman" w:hAnsi="Times New Roman" w:cs="Times New Roman"/>
          <w:sz w:val="24"/>
          <w:szCs w:val="24"/>
        </w:rPr>
        <w:t xml:space="preserve">foniatr, neurolog, psycholog, speciální pedagog a logoped. Spolupráce odborníků zajistí stanovení diagnózy a poté je pro každé dítě zajištěna individuální terapie (terapeutický plán). Týmová spolupráce zajistí kvalitní provedení diferenciální diagnostiky, to znamená, že se </w:t>
      </w:r>
      <w:proofErr w:type="gramStart"/>
      <w:r w:rsidRPr="00B11BDE">
        <w:rPr>
          <w:rFonts w:ascii="Times New Roman" w:hAnsi="Times New Roman" w:cs="Times New Roman"/>
          <w:sz w:val="24"/>
          <w:szCs w:val="24"/>
        </w:rPr>
        <w:t>odliší</w:t>
      </w:r>
      <w:proofErr w:type="gramEnd"/>
      <w:r w:rsidRPr="00B11BDE">
        <w:rPr>
          <w:rFonts w:ascii="Times New Roman" w:hAnsi="Times New Roman" w:cs="Times New Roman"/>
          <w:sz w:val="24"/>
          <w:szCs w:val="24"/>
        </w:rPr>
        <w:t xml:space="preserve"> vývojová dysfázie od některých dalších narušení komunikační schopnosti.</w:t>
      </w:r>
      <w:r w:rsidR="003326D1" w:rsidRPr="00B11BDE">
        <w:rPr>
          <w:rFonts w:ascii="Times New Roman" w:hAnsi="Times New Roman" w:cs="Times New Roman"/>
          <w:sz w:val="24"/>
          <w:szCs w:val="24"/>
        </w:rPr>
        <w:t xml:space="preserve"> Diferenciální diagnostický proces má za úkol odlišení vývojové dysfázie a</w:t>
      </w:r>
      <w:r w:rsidR="00AB289B" w:rsidRPr="00B11BDE">
        <w:rPr>
          <w:rFonts w:ascii="Times New Roman" w:hAnsi="Times New Roman" w:cs="Times New Roman"/>
          <w:sz w:val="24"/>
          <w:szCs w:val="24"/>
        </w:rPr>
        <w:t>:</w:t>
      </w:r>
    </w:p>
    <w:p w14:paraId="62B7DFEB"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Prostého opožděného vývoje řeči (opožděný je vývoj řeči, ne další oblasti osobnosti)</w:t>
      </w:r>
    </w:p>
    <w:p w14:paraId="431616AF"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Dyslalie (artikulační porucha, dítě vyslovuje většinu hlásek chybně, dodržuje však strukturu slov a vět)</w:t>
      </w:r>
    </w:p>
    <w:p w14:paraId="41710906"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Sluchových vad (narušen vývoj řeči, ale ostatní složky osobnosti nemusí být opožděny)</w:t>
      </w:r>
    </w:p>
    <w:p w14:paraId="2873EFAA"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Mentální retardace (rovnoměrné postižení všech složek)</w:t>
      </w:r>
    </w:p>
    <w:p w14:paraId="02BE275A"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Mutismus (dítě přestane komunikovat na základě psychogenním, vývoj řeči byl intaktní)</w:t>
      </w:r>
    </w:p>
    <w:p w14:paraId="53F84BF6"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Autismu (autistick</w:t>
      </w:r>
      <w:r w:rsidR="00E51150">
        <w:rPr>
          <w:rFonts w:ascii="Times New Roman" w:hAnsi="Times New Roman" w:cs="Times New Roman"/>
          <w:sz w:val="24"/>
          <w:szCs w:val="24"/>
        </w:rPr>
        <w:t>é</w:t>
      </w:r>
      <w:r w:rsidRPr="00B11BDE">
        <w:rPr>
          <w:rFonts w:ascii="Times New Roman" w:hAnsi="Times New Roman" w:cs="Times New Roman"/>
          <w:sz w:val="24"/>
          <w:szCs w:val="24"/>
        </w:rPr>
        <w:t xml:space="preserve"> rys</w:t>
      </w:r>
      <w:r w:rsidR="00E51150">
        <w:rPr>
          <w:rFonts w:ascii="Times New Roman" w:hAnsi="Times New Roman" w:cs="Times New Roman"/>
          <w:sz w:val="24"/>
          <w:szCs w:val="24"/>
        </w:rPr>
        <w:t>y odhalují</w:t>
      </w:r>
      <w:r w:rsidRPr="00B11BDE">
        <w:rPr>
          <w:rFonts w:ascii="Times New Roman" w:hAnsi="Times New Roman" w:cs="Times New Roman"/>
          <w:sz w:val="24"/>
          <w:szCs w:val="24"/>
        </w:rPr>
        <w:t xml:space="preserve"> odborníci na specializovaných pracovištích speciálními diagnostickými postupy)</w:t>
      </w:r>
    </w:p>
    <w:p w14:paraId="7786F2E9" w14:textId="77777777" w:rsidR="003326D1" w:rsidRPr="00B11BDE" w:rsidRDefault="003326D1" w:rsidP="005876E7">
      <w:pPr>
        <w:pStyle w:val="Odstavecseseznamem"/>
        <w:numPr>
          <w:ilvl w:val="0"/>
          <w:numId w:val="16"/>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Syndromu </w:t>
      </w:r>
      <w:proofErr w:type="spellStart"/>
      <w:r w:rsidRPr="00B11BDE">
        <w:rPr>
          <w:rFonts w:ascii="Times New Roman" w:hAnsi="Times New Roman" w:cs="Times New Roman"/>
          <w:sz w:val="24"/>
          <w:szCs w:val="24"/>
        </w:rPr>
        <w:t>Landau-Kleffnera</w:t>
      </w:r>
      <w:proofErr w:type="spellEnd"/>
      <w:r w:rsidRPr="00B11BDE">
        <w:rPr>
          <w:rFonts w:ascii="Times New Roman" w:hAnsi="Times New Roman" w:cs="Times New Roman"/>
          <w:sz w:val="24"/>
          <w:szCs w:val="24"/>
        </w:rPr>
        <w:t xml:space="preserve"> (tzv. epileptické afázie, kdy dochází ke ztrátě komunikační schopnosti na základě epileptické aktivity, nejčastěji mezi 3.</w:t>
      </w:r>
      <w:r w:rsidR="00E51150">
        <w:rPr>
          <w:rFonts w:ascii="Times New Roman" w:hAnsi="Times New Roman" w:cs="Times New Roman"/>
          <w:sz w:val="24"/>
          <w:szCs w:val="24"/>
        </w:rPr>
        <w:t xml:space="preserve"> </w:t>
      </w:r>
      <w:r w:rsidRPr="00B11BDE">
        <w:rPr>
          <w:rFonts w:ascii="Times New Roman" w:hAnsi="Times New Roman" w:cs="Times New Roman"/>
          <w:sz w:val="24"/>
          <w:szCs w:val="24"/>
        </w:rPr>
        <w:t>-</w:t>
      </w:r>
      <w:r w:rsidR="00E51150">
        <w:rPr>
          <w:rFonts w:ascii="Times New Roman" w:hAnsi="Times New Roman" w:cs="Times New Roman"/>
          <w:sz w:val="24"/>
          <w:szCs w:val="24"/>
        </w:rPr>
        <w:t xml:space="preserve"> </w:t>
      </w:r>
      <w:r w:rsidRPr="00B11BDE">
        <w:rPr>
          <w:rFonts w:ascii="Times New Roman" w:hAnsi="Times New Roman" w:cs="Times New Roman"/>
          <w:sz w:val="24"/>
          <w:szCs w:val="24"/>
        </w:rPr>
        <w:t>5. rokem života</w:t>
      </w:r>
      <w:r w:rsidR="00E51150">
        <w:rPr>
          <w:rFonts w:ascii="Times New Roman" w:hAnsi="Times New Roman" w:cs="Times New Roman"/>
          <w:sz w:val="24"/>
          <w:szCs w:val="24"/>
        </w:rPr>
        <w:t xml:space="preserve"> (</w:t>
      </w:r>
      <w:r w:rsidRPr="00B11BDE">
        <w:rPr>
          <w:rFonts w:ascii="Times New Roman" w:hAnsi="Times New Roman" w:cs="Times New Roman"/>
          <w:sz w:val="24"/>
          <w:szCs w:val="24"/>
        </w:rPr>
        <w:t>diferenční diagnostikou se zabývají odborná neurologická pracoviště). (Klenková 2006).</w:t>
      </w:r>
    </w:p>
    <w:p w14:paraId="0F21BD9F" w14:textId="77777777" w:rsidR="00646BD7" w:rsidRPr="00B11BDE" w:rsidRDefault="00EB3577"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 xml:space="preserve">Terapie vývojové dysfázie: </w:t>
      </w:r>
      <w:r w:rsidR="00646BD7" w:rsidRPr="00B11BDE">
        <w:rPr>
          <w:rFonts w:ascii="Times New Roman" w:hAnsi="Times New Roman" w:cs="Times New Roman"/>
          <w:sz w:val="24"/>
          <w:szCs w:val="24"/>
        </w:rPr>
        <w:t>U dětí se specificky narušeným vývojem řeči je potřeba provedení komplexní diagnostiky, aby mohl být vytvořen vhodný terapeutický plán. Každé dítě má jinou hloubku postižení komunikační schopnosti. (Klenková 2006).</w:t>
      </w:r>
    </w:p>
    <w:p w14:paraId="1C7442AC" w14:textId="77777777" w:rsidR="00B07F2C" w:rsidRPr="00B11BDE" w:rsidRDefault="00646BD7"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„Poruchy řeči jsou v tomto případě jen příznakem poruchy „zrání“ mozkových funkcí. Není tedy možné, a dokonce je i škodlivé, zaměřit své léčebné úsilí jen na rehabilitaci řeči. V současné době jsou vytvořeny komplexní programy rehabilitace, které dbají o to, aby dítě s vývojovou dysfázií mělo nedostatečný přísun širokého spektra smyslových podnětů. Zvuky, barvy, tvary, povrchy, kresba, tleskání (rytmus),</w:t>
      </w:r>
      <w:r w:rsidR="00E7160B" w:rsidRPr="00B11BDE">
        <w:rPr>
          <w:rFonts w:ascii="Times New Roman" w:hAnsi="Times New Roman" w:cs="Times New Roman"/>
          <w:sz w:val="24"/>
          <w:szCs w:val="24"/>
        </w:rPr>
        <w:t xml:space="preserve"> poslouchání, hra. To jsou různé vjemy </w:t>
      </w:r>
      <w:r w:rsidR="00E7160B" w:rsidRPr="00B11BDE">
        <w:rPr>
          <w:rFonts w:ascii="Times New Roman" w:hAnsi="Times New Roman" w:cs="Times New Roman"/>
          <w:sz w:val="24"/>
          <w:szCs w:val="24"/>
        </w:rPr>
        <w:lastRenderedPageBreak/>
        <w:t>sluchové, zrakové, hmatové a pohybové. Jenom dostatek podnětů může pomoci rychlejšímu vyzrávání mozku jako celku.“ (Lejska, 2003</w:t>
      </w:r>
      <w:r w:rsidR="001C224B" w:rsidRPr="00B11BDE">
        <w:rPr>
          <w:rFonts w:ascii="Times New Roman" w:hAnsi="Times New Roman" w:cs="Times New Roman"/>
          <w:sz w:val="24"/>
          <w:szCs w:val="24"/>
        </w:rPr>
        <w:t>, s. 102</w:t>
      </w:r>
      <w:r w:rsidR="00E7160B" w:rsidRPr="00B11BDE">
        <w:rPr>
          <w:rFonts w:ascii="Times New Roman" w:hAnsi="Times New Roman" w:cs="Times New Roman"/>
          <w:sz w:val="24"/>
          <w:szCs w:val="24"/>
        </w:rPr>
        <w:t>).</w:t>
      </w:r>
    </w:p>
    <w:p w14:paraId="332E8605" w14:textId="77777777" w:rsidR="00B07F2C" w:rsidRPr="00B11BDE" w:rsidRDefault="00B07F2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Celková terapie se věnuje rozvoji následujících oblastí:</w:t>
      </w:r>
    </w:p>
    <w:p w14:paraId="1AD836E0" w14:textId="77777777" w:rsidR="00EB3577"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Zrakové vnímání</w:t>
      </w:r>
    </w:p>
    <w:p w14:paraId="73BDE6AB"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Sluchové vnímání</w:t>
      </w:r>
    </w:p>
    <w:p w14:paraId="57473045"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Myšlení</w:t>
      </w:r>
    </w:p>
    <w:p w14:paraId="6113B489"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Paměť a pozornost</w:t>
      </w:r>
    </w:p>
    <w:p w14:paraId="4C01D412"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Motorika</w:t>
      </w:r>
    </w:p>
    <w:p w14:paraId="7D318A61"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Schopnost orientace</w:t>
      </w:r>
    </w:p>
    <w:p w14:paraId="7096B541"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Grafomotorika</w:t>
      </w:r>
    </w:p>
    <w:p w14:paraId="60B46EEE" w14:textId="77777777" w:rsidR="00B07F2C" w:rsidRPr="00B11BDE" w:rsidRDefault="00B07F2C" w:rsidP="005876E7">
      <w:pPr>
        <w:pStyle w:val="Odstavecseseznamem"/>
        <w:numPr>
          <w:ilvl w:val="0"/>
          <w:numId w:val="17"/>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Řeč</w:t>
      </w:r>
      <w:r w:rsidR="00A2283F" w:rsidRPr="00B11BDE">
        <w:rPr>
          <w:rFonts w:ascii="Times New Roman" w:hAnsi="Times New Roman" w:cs="Times New Roman"/>
          <w:sz w:val="24"/>
          <w:szCs w:val="24"/>
        </w:rPr>
        <w:t xml:space="preserve"> (Škodová, Jedlička, 2013).</w:t>
      </w:r>
    </w:p>
    <w:p w14:paraId="05108518" w14:textId="77777777" w:rsidR="00B07F2C" w:rsidRPr="00B11BDE" w:rsidRDefault="00B07F2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Rozvíjení jednotlivých oblastí nelze provádět izolovaně, ale je třeba všechny rehabilitační, edukační i reedukační postupy kombinovat, aby dítě využilo co nejvíce to, co již umí. (Škodová, Jedlička, 2003).</w:t>
      </w:r>
    </w:p>
    <w:p w14:paraId="65CE9B05" w14:textId="280C4215" w:rsidR="003C194A" w:rsidRPr="00B11BDE" w:rsidRDefault="003C194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 xml:space="preserve">Zajištění logopedické intervence pro děti s vývojovou dysfázií: </w:t>
      </w:r>
      <w:r w:rsidR="00060BC8" w:rsidRPr="00B11BDE">
        <w:rPr>
          <w:rFonts w:ascii="Times New Roman" w:hAnsi="Times New Roman" w:cs="Times New Roman"/>
          <w:sz w:val="24"/>
          <w:szCs w:val="24"/>
        </w:rPr>
        <w:t>Těmto dětem je poskytována logopedická intervence v logopedických zařízeních v </w:t>
      </w:r>
      <w:proofErr w:type="gramStart"/>
      <w:r w:rsidR="00060BC8" w:rsidRPr="00B11BDE">
        <w:rPr>
          <w:rFonts w:ascii="Times New Roman" w:hAnsi="Times New Roman" w:cs="Times New Roman"/>
          <w:sz w:val="24"/>
          <w:szCs w:val="24"/>
        </w:rPr>
        <w:t>rezortu</w:t>
      </w:r>
      <w:proofErr w:type="gramEnd"/>
      <w:r w:rsidR="00060BC8" w:rsidRPr="00B11BDE">
        <w:rPr>
          <w:rFonts w:ascii="Times New Roman" w:hAnsi="Times New Roman" w:cs="Times New Roman"/>
          <w:sz w:val="24"/>
          <w:szCs w:val="24"/>
        </w:rPr>
        <w:t xml:space="preserve"> zdravotnictví i rezortu školství. Je možná individuální nebo skupinová terapie. Je potřeba zajistit ranou intervenci a</w:t>
      </w:r>
      <w:r w:rsidR="00E323B0">
        <w:rPr>
          <w:rFonts w:ascii="Times New Roman" w:hAnsi="Times New Roman" w:cs="Times New Roman"/>
          <w:sz w:val="24"/>
          <w:szCs w:val="24"/>
        </w:rPr>
        <w:t> </w:t>
      </w:r>
      <w:r w:rsidR="00060BC8" w:rsidRPr="00B11BDE">
        <w:rPr>
          <w:rFonts w:ascii="Times New Roman" w:hAnsi="Times New Roman" w:cs="Times New Roman"/>
          <w:sz w:val="24"/>
          <w:szCs w:val="24"/>
        </w:rPr>
        <w:t>dlouhodobou a komplexní péči nejen v předškolním věku, ale i ve školním. (Klenková 2006).</w:t>
      </w:r>
    </w:p>
    <w:p w14:paraId="421DFC96" w14:textId="77777777" w:rsidR="00305840" w:rsidRPr="00B11BDE" w:rsidRDefault="00305840" w:rsidP="005876E7">
      <w:pPr>
        <w:spacing w:line="360" w:lineRule="auto"/>
        <w:jc w:val="both"/>
        <w:rPr>
          <w:rFonts w:ascii="Times New Roman" w:hAnsi="Times New Roman" w:cs="Times New Roman"/>
          <w:i/>
          <w:iCs/>
          <w:sz w:val="24"/>
          <w:szCs w:val="24"/>
        </w:rPr>
      </w:pPr>
      <w:r w:rsidRPr="00B11BDE">
        <w:rPr>
          <w:rFonts w:ascii="Times New Roman" w:hAnsi="Times New Roman" w:cs="Times New Roman"/>
          <w:i/>
          <w:iCs/>
          <w:sz w:val="24"/>
          <w:szCs w:val="24"/>
        </w:rPr>
        <w:t>Formy vývojové dysfázie:</w:t>
      </w:r>
    </w:p>
    <w:p w14:paraId="136FE44E" w14:textId="77777777" w:rsidR="00305840" w:rsidRPr="00B11BDE" w:rsidRDefault="00305840" w:rsidP="005876E7">
      <w:pPr>
        <w:pStyle w:val="Odstavecseseznamem"/>
        <w:numPr>
          <w:ilvl w:val="1"/>
          <w:numId w:val="20"/>
        </w:numPr>
        <w:spacing w:line="360" w:lineRule="auto"/>
        <w:ind w:left="0"/>
        <w:jc w:val="both"/>
        <w:rPr>
          <w:rFonts w:ascii="Times New Roman" w:hAnsi="Times New Roman" w:cs="Times New Roman"/>
          <w:i/>
          <w:iCs/>
          <w:sz w:val="24"/>
          <w:szCs w:val="24"/>
        </w:rPr>
      </w:pPr>
      <w:r w:rsidRPr="00B11BDE">
        <w:rPr>
          <w:rFonts w:ascii="Times New Roman" w:hAnsi="Times New Roman" w:cs="Times New Roman"/>
          <w:i/>
          <w:iCs/>
          <w:sz w:val="24"/>
          <w:szCs w:val="24"/>
        </w:rPr>
        <w:t>receptivní dysfázie</w:t>
      </w:r>
    </w:p>
    <w:p w14:paraId="469647B2" w14:textId="77777777" w:rsidR="00305840" w:rsidRPr="00B11BDE" w:rsidRDefault="00305840" w:rsidP="005876E7">
      <w:pPr>
        <w:pStyle w:val="Odstavecseseznamem"/>
        <w:numPr>
          <w:ilvl w:val="1"/>
          <w:numId w:val="20"/>
        </w:numPr>
        <w:spacing w:line="360" w:lineRule="auto"/>
        <w:ind w:left="0"/>
        <w:jc w:val="both"/>
        <w:rPr>
          <w:rFonts w:ascii="Times New Roman" w:hAnsi="Times New Roman" w:cs="Times New Roman"/>
          <w:i/>
          <w:iCs/>
          <w:sz w:val="24"/>
          <w:szCs w:val="24"/>
        </w:rPr>
      </w:pPr>
      <w:r w:rsidRPr="00B11BDE">
        <w:rPr>
          <w:rFonts w:ascii="Times New Roman" w:hAnsi="Times New Roman" w:cs="Times New Roman"/>
          <w:i/>
          <w:iCs/>
          <w:sz w:val="24"/>
          <w:szCs w:val="24"/>
        </w:rPr>
        <w:t>expresivní dysfázie</w:t>
      </w:r>
    </w:p>
    <w:p w14:paraId="0E495CD2" w14:textId="77777777" w:rsidR="00BD59D1" w:rsidRPr="00B11BDE" w:rsidRDefault="00305840" w:rsidP="005876E7">
      <w:pPr>
        <w:pStyle w:val="Odstavecseseznamem"/>
        <w:numPr>
          <w:ilvl w:val="1"/>
          <w:numId w:val="20"/>
        </w:numPr>
        <w:spacing w:line="360" w:lineRule="auto"/>
        <w:ind w:left="0"/>
        <w:jc w:val="both"/>
        <w:rPr>
          <w:rFonts w:ascii="Times New Roman" w:hAnsi="Times New Roman" w:cs="Times New Roman"/>
          <w:i/>
          <w:iCs/>
          <w:sz w:val="24"/>
          <w:szCs w:val="24"/>
        </w:rPr>
      </w:pPr>
      <w:r w:rsidRPr="00B11BDE">
        <w:rPr>
          <w:rFonts w:ascii="Times New Roman" w:hAnsi="Times New Roman" w:cs="Times New Roman"/>
          <w:i/>
          <w:iCs/>
          <w:sz w:val="24"/>
          <w:szCs w:val="24"/>
        </w:rPr>
        <w:t>smíšená dysfázie</w:t>
      </w:r>
    </w:p>
    <w:p w14:paraId="2F7AA002" w14:textId="77777777" w:rsidR="00BD59D1" w:rsidRPr="00B11BDE" w:rsidRDefault="00BD59D1"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Odklad školní docházky a školní zařazení:</w:t>
      </w:r>
    </w:p>
    <w:p w14:paraId="0E593DA7" w14:textId="77777777" w:rsidR="00BD59D1" w:rsidRPr="00B11BDE" w:rsidRDefault="008C1C6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Před zaháje</w:t>
      </w:r>
      <w:r w:rsidR="00D32EED" w:rsidRPr="00B11BDE">
        <w:rPr>
          <w:rFonts w:ascii="Times New Roman" w:hAnsi="Times New Roman" w:cs="Times New Roman"/>
          <w:sz w:val="24"/>
          <w:szCs w:val="24"/>
        </w:rPr>
        <w:t>ní</w:t>
      </w:r>
      <w:r w:rsidRPr="00B11BDE">
        <w:rPr>
          <w:rFonts w:ascii="Times New Roman" w:hAnsi="Times New Roman" w:cs="Times New Roman"/>
          <w:sz w:val="24"/>
          <w:szCs w:val="24"/>
        </w:rPr>
        <w:t xml:space="preserve">m školní docházky je nutné vzít v úvahu objektivní okolnosti, ale i časově velmi náročnou </w:t>
      </w:r>
      <w:r w:rsidR="0053024E" w:rsidRPr="00B11BDE">
        <w:rPr>
          <w:rFonts w:ascii="Times New Roman" w:hAnsi="Times New Roman" w:cs="Times New Roman"/>
          <w:sz w:val="24"/>
          <w:szCs w:val="24"/>
        </w:rPr>
        <w:t>reedukaci</w:t>
      </w:r>
      <w:r w:rsidRPr="00B11BDE">
        <w:rPr>
          <w:rFonts w:ascii="Times New Roman" w:hAnsi="Times New Roman" w:cs="Times New Roman"/>
          <w:sz w:val="24"/>
          <w:szCs w:val="24"/>
        </w:rPr>
        <w:t xml:space="preserve"> dysfázie, která je na prahu školní docházky málokdy ukončena. Vzhledem k etiologii poruchy je třeba počítat i s možností výskytu dyslektických, dysgrafických nebo jiných obtíží tohoto typu.</w:t>
      </w:r>
    </w:p>
    <w:p w14:paraId="109EE9BE" w14:textId="77777777" w:rsidR="008C1C6C" w:rsidRPr="00B11BDE" w:rsidRDefault="008C1C6C"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Je třeba vzít v úvahu i stupeň a etiologii poruchy. Výraznější percepční porucha nese například vždy riziko druhotné poruchy intelektu.</w:t>
      </w:r>
    </w:p>
    <w:p w14:paraId="3B79C8BC" w14:textId="77777777" w:rsidR="00305840" w:rsidRPr="00B11BDE" w:rsidRDefault="0044765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lastRenderedPageBreak/>
        <w:t>Řešením bývá proto odklad školní docházky, který poskytne čas na dozrání nervových struktur a docvičení nutných položek bez časového stresu.</w:t>
      </w:r>
      <w:r w:rsidR="003737FD" w:rsidRPr="00B11BDE">
        <w:rPr>
          <w:rFonts w:ascii="Times New Roman" w:hAnsi="Times New Roman" w:cs="Times New Roman"/>
          <w:sz w:val="24"/>
          <w:szCs w:val="24"/>
        </w:rPr>
        <w:t xml:space="preserve"> (Kutálková, 2018).</w:t>
      </w:r>
    </w:p>
    <w:p w14:paraId="4A169C4D" w14:textId="77777777" w:rsidR="007F2335" w:rsidRPr="00B11BDE" w:rsidRDefault="007F2335" w:rsidP="005876E7">
      <w:pPr>
        <w:pStyle w:val="Nadpis3"/>
        <w:spacing w:line="360" w:lineRule="auto"/>
        <w:ind w:left="0"/>
        <w:jc w:val="both"/>
        <w:rPr>
          <w:rFonts w:cs="Times New Roman"/>
        </w:rPr>
      </w:pPr>
      <w:bookmarkStart w:id="13" w:name="_Toc120864756"/>
      <w:r w:rsidRPr="00B11BDE">
        <w:rPr>
          <w:rFonts w:cs="Times New Roman"/>
        </w:rPr>
        <w:t>Expresivní vývojová dysfázie</w:t>
      </w:r>
      <w:bookmarkEnd w:id="13"/>
    </w:p>
    <w:p w14:paraId="6077252A" w14:textId="178DD2D0" w:rsidR="00B60CEE" w:rsidRPr="00B11BDE" w:rsidRDefault="000A4BD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Vývoj řeči v </w:t>
      </w:r>
      <w:proofErr w:type="spellStart"/>
      <w:r w:rsidRPr="00B11BDE">
        <w:rPr>
          <w:rFonts w:ascii="Times New Roman" w:hAnsi="Times New Roman" w:cs="Times New Roman"/>
          <w:sz w:val="24"/>
          <w:szCs w:val="24"/>
        </w:rPr>
        <w:t>preverbálním</w:t>
      </w:r>
      <w:proofErr w:type="spellEnd"/>
      <w:r w:rsidRPr="00B11BDE">
        <w:rPr>
          <w:rFonts w:ascii="Times New Roman" w:hAnsi="Times New Roman" w:cs="Times New Roman"/>
          <w:sz w:val="24"/>
          <w:szCs w:val="24"/>
        </w:rPr>
        <w:t xml:space="preserve"> období (broukání, slabičné žvatlání) obvykle nebývá ničím nápadný a také porozumění řeči se vyvíjí dobře. Dítě má přitom zjevně velký zájem o komunikaci a</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dorozumívá se </w:t>
      </w:r>
      <w:r w:rsidR="00971B62" w:rsidRPr="00B11BDE">
        <w:rPr>
          <w:rFonts w:ascii="Times New Roman" w:hAnsi="Times New Roman" w:cs="Times New Roman"/>
          <w:sz w:val="24"/>
          <w:szCs w:val="24"/>
        </w:rPr>
        <w:t>gesty</w:t>
      </w:r>
      <w:r w:rsidR="00971B62">
        <w:rPr>
          <w:rFonts w:ascii="Times New Roman" w:hAnsi="Times New Roman" w:cs="Times New Roman"/>
          <w:sz w:val="24"/>
          <w:szCs w:val="24"/>
        </w:rPr>
        <w:t xml:space="preserve"> </w:t>
      </w:r>
      <w:r w:rsidR="00971B62" w:rsidRPr="00B11BDE">
        <w:rPr>
          <w:rFonts w:ascii="Times New Roman" w:hAnsi="Times New Roman" w:cs="Times New Roman"/>
          <w:sz w:val="24"/>
          <w:szCs w:val="24"/>
        </w:rPr>
        <w:t>– často</w:t>
      </w:r>
      <w:r w:rsidRPr="00B11BDE">
        <w:rPr>
          <w:rFonts w:ascii="Times New Roman" w:hAnsi="Times New Roman" w:cs="Times New Roman"/>
          <w:sz w:val="24"/>
          <w:szCs w:val="24"/>
        </w:rPr>
        <w:t xml:space="preserve"> jsou děti v této neverbální komunikaci velmi obratné, takže někteří rodiče mívají dojem, že se dítě nesnaží mluvit, protože to nepotřebuje, dokáže si o vše </w:t>
      </w:r>
      <w:proofErr w:type="gramStart"/>
      <w:r w:rsidRPr="00B11BDE">
        <w:rPr>
          <w:rFonts w:ascii="Times New Roman" w:hAnsi="Times New Roman" w:cs="Times New Roman"/>
          <w:sz w:val="24"/>
          <w:szCs w:val="24"/>
        </w:rPr>
        <w:t>říci</w:t>
      </w:r>
      <w:proofErr w:type="gramEnd"/>
      <w:r w:rsidRPr="00B11BDE">
        <w:rPr>
          <w:rFonts w:ascii="Times New Roman" w:hAnsi="Times New Roman" w:cs="Times New Roman"/>
          <w:sz w:val="24"/>
          <w:szCs w:val="24"/>
        </w:rPr>
        <w:t xml:space="preserve"> beze slov. První slůvka se mohou objevit již v průběhu 2.</w:t>
      </w:r>
      <w:r w:rsidR="003913F4">
        <w:rPr>
          <w:rFonts w:ascii="Times New Roman" w:hAnsi="Times New Roman" w:cs="Times New Roman"/>
          <w:sz w:val="24"/>
          <w:szCs w:val="24"/>
        </w:rPr>
        <w:t xml:space="preserve"> </w:t>
      </w:r>
      <w:r w:rsidRPr="00B11BDE">
        <w:rPr>
          <w:rFonts w:ascii="Times New Roman" w:hAnsi="Times New Roman" w:cs="Times New Roman"/>
          <w:sz w:val="24"/>
          <w:szCs w:val="24"/>
        </w:rPr>
        <w:t>roku života, ale rozsah slovní zásoby se obvykle začíná pomalu rozšiřovat až ve 3. nebo 4.</w:t>
      </w:r>
      <w:r w:rsidR="003913F4">
        <w:rPr>
          <w:rFonts w:ascii="Times New Roman" w:hAnsi="Times New Roman" w:cs="Times New Roman"/>
          <w:sz w:val="24"/>
          <w:szCs w:val="24"/>
        </w:rPr>
        <w:t xml:space="preserve"> </w:t>
      </w:r>
      <w:r w:rsidRPr="00B11BDE">
        <w:rPr>
          <w:rFonts w:ascii="Times New Roman" w:hAnsi="Times New Roman" w:cs="Times New Roman"/>
          <w:sz w:val="24"/>
          <w:szCs w:val="24"/>
        </w:rPr>
        <w:t>roce života. V průběhu 2.</w:t>
      </w:r>
      <w:r w:rsidR="003913F4">
        <w:rPr>
          <w:rFonts w:ascii="Times New Roman" w:hAnsi="Times New Roman" w:cs="Times New Roman"/>
          <w:sz w:val="24"/>
          <w:szCs w:val="24"/>
        </w:rPr>
        <w:t xml:space="preserve"> </w:t>
      </w:r>
      <w:r w:rsidRPr="00B11BDE">
        <w:rPr>
          <w:rFonts w:ascii="Times New Roman" w:hAnsi="Times New Roman" w:cs="Times New Roman"/>
          <w:sz w:val="24"/>
          <w:szCs w:val="24"/>
        </w:rPr>
        <w:t>roku života, kdy aktivní řeč prakticky chybí, nelze dysfázii ještě odlišit od prostého opožděného vývoje řeči, podezření na ni je možné vyslovit teprve od okamžiku, kdy se začne rozšiřovat slovní zásoba a kvalitativní odchylky se mohou projevit, eventuálně tehdy, je-li opoždění vývoje řeči velmi těžké. V případě opožděného vývoje řeči začíná ve 3.</w:t>
      </w:r>
      <w:r w:rsidR="003913F4">
        <w:rPr>
          <w:rFonts w:ascii="Times New Roman" w:hAnsi="Times New Roman" w:cs="Times New Roman"/>
          <w:sz w:val="24"/>
          <w:szCs w:val="24"/>
        </w:rPr>
        <w:t xml:space="preserve"> </w:t>
      </w:r>
      <w:r w:rsidRPr="00B11BDE">
        <w:rPr>
          <w:rFonts w:ascii="Times New Roman" w:hAnsi="Times New Roman" w:cs="Times New Roman"/>
          <w:sz w:val="24"/>
          <w:szCs w:val="24"/>
        </w:rPr>
        <w:t>roce věku slovní zásoba narůstat a řeč se rychle zcela normalizuje. Tento řečový spurt je pozorován i u dětí s expresivní dysfázií, ale dochází k němu většinou až kolem 4 let (nebo po dosažení mentální úrovně 4 let). Zprvu rychle narůstá zejména rozsah slovní zásoby a dítě bývá schopné pojmenovat velké množství věcí nebo obrázků, překvapivě dobrá může být i schopnost verbálního usuzování a</w:t>
      </w:r>
      <w:r w:rsidR="00E323B0">
        <w:rPr>
          <w:rFonts w:ascii="Times New Roman" w:hAnsi="Times New Roman" w:cs="Times New Roman"/>
          <w:sz w:val="24"/>
          <w:szCs w:val="24"/>
        </w:rPr>
        <w:t> </w:t>
      </w:r>
      <w:r w:rsidRPr="00B11BDE">
        <w:rPr>
          <w:rFonts w:ascii="Times New Roman" w:hAnsi="Times New Roman" w:cs="Times New Roman"/>
          <w:sz w:val="24"/>
          <w:szCs w:val="24"/>
        </w:rPr>
        <w:t>informovanost (dítě odpoví správně i na kognitivně náročné otázky, pokud je možné odpověď vyjádřit jednoslovně nebo velmi stručně). Dlouho však přetrvávají problémy artikulace a</w:t>
      </w:r>
      <w:r w:rsidR="00E323B0">
        <w:rPr>
          <w:rFonts w:ascii="Times New Roman" w:hAnsi="Times New Roman" w:cs="Times New Roman"/>
          <w:sz w:val="24"/>
          <w:szCs w:val="24"/>
        </w:rPr>
        <w:t> </w:t>
      </w:r>
      <w:r w:rsidRPr="00B11BDE">
        <w:rPr>
          <w:rFonts w:ascii="Times New Roman" w:hAnsi="Times New Roman" w:cs="Times New Roman"/>
          <w:sz w:val="24"/>
          <w:szCs w:val="24"/>
        </w:rPr>
        <w:t>gramatiky, dítě nebývá schopné delšího plynulého vyjádření. (Říčan, Krejčířová a kol., 2006).</w:t>
      </w:r>
    </w:p>
    <w:p w14:paraId="55D9AB60" w14:textId="77777777" w:rsidR="00F549D6" w:rsidRPr="00B11BDE" w:rsidRDefault="00F549D6" w:rsidP="005876E7">
      <w:pPr>
        <w:pStyle w:val="Nadpis3"/>
        <w:spacing w:line="360" w:lineRule="auto"/>
        <w:ind w:left="0"/>
        <w:jc w:val="both"/>
        <w:rPr>
          <w:rFonts w:cs="Times New Roman"/>
        </w:rPr>
      </w:pPr>
      <w:bookmarkStart w:id="14" w:name="_Toc120864757"/>
      <w:r w:rsidRPr="00B11BDE">
        <w:rPr>
          <w:rFonts w:cs="Times New Roman"/>
        </w:rPr>
        <w:t>Základní principy péče o dítě s dysfázií</w:t>
      </w:r>
      <w:bookmarkEnd w:id="14"/>
    </w:p>
    <w:p w14:paraId="1A906A07" w14:textId="5F875EC4" w:rsidR="00F549D6" w:rsidRPr="00B11BDE" w:rsidRDefault="0065079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Práce s </w:t>
      </w:r>
      <w:proofErr w:type="spellStart"/>
      <w:r w:rsidRPr="00B11BDE">
        <w:rPr>
          <w:rFonts w:ascii="Times New Roman" w:hAnsi="Times New Roman" w:cs="Times New Roman"/>
          <w:sz w:val="24"/>
          <w:szCs w:val="24"/>
        </w:rPr>
        <w:t>dysfatickým</w:t>
      </w:r>
      <w:proofErr w:type="spellEnd"/>
      <w:r w:rsidRPr="00B11BDE">
        <w:rPr>
          <w:rFonts w:ascii="Times New Roman" w:hAnsi="Times New Roman" w:cs="Times New Roman"/>
          <w:sz w:val="24"/>
          <w:szCs w:val="24"/>
        </w:rPr>
        <w:t xml:space="preserve"> dítětem a jeho rodinou je bez </w:t>
      </w:r>
      <w:r w:rsidR="003737FD" w:rsidRPr="00B11BDE">
        <w:rPr>
          <w:rFonts w:ascii="Times New Roman" w:hAnsi="Times New Roman" w:cs="Times New Roman"/>
          <w:sz w:val="24"/>
          <w:szCs w:val="24"/>
        </w:rPr>
        <w:t>výjimky</w:t>
      </w:r>
      <w:r w:rsidRPr="00B11BDE">
        <w:rPr>
          <w:rFonts w:ascii="Times New Roman" w:hAnsi="Times New Roman" w:cs="Times New Roman"/>
          <w:sz w:val="24"/>
          <w:szCs w:val="24"/>
        </w:rPr>
        <w:t xml:space="preserve"> dlouhodobá. Během celé doby je</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nutno stimulovat všechny položky, které se na vývoji řeči podílejí, zároveň je ale třeba vzít v úvahu, že dítě i rodiče </w:t>
      </w:r>
      <w:proofErr w:type="gramStart"/>
      <w:r w:rsidRPr="00B11BDE">
        <w:rPr>
          <w:rFonts w:ascii="Times New Roman" w:hAnsi="Times New Roman" w:cs="Times New Roman"/>
          <w:sz w:val="24"/>
          <w:szCs w:val="24"/>
        </w:rPr>
        <w:t>vydrží</w:t>
      </w:r>
      <w:proofErr w:type="gramEnd"/>
      <w:r w:rsidRPr="00B11BDE">
        <w:rPr>
          <w:rFonts w:ascii="Times New Roman" w:hAnsi="Times New Roman" w:cs="Times New Roman"/>
          <w:sz w:val="24"/>
          <w:szCs w:val="24"/>
        </w:rPr>
        <w:t xml:space="preserve"> soustředěně pracovat jen po jistou část dne, takže zaručeně není reálné požadovat, aby cvičili soustavně všechny položky. Zároveň není v lidských silách dnes a denně dřít něco, co se možná </w:t>
      </w:r>
      <w:proofErr w:type="gramStart"/>
      <w:r w:rsidRPr="00B11BDE">
        <w:rPr>
          <w:rFonts w:ascii="Times New Roman" w:hAnsi="Times New Roman" w:cs="Times New Roman"/>
          <w:sz w:val="24"/>
          <w:szCs w:val="24"/>
        </w:rPr>
        <w:t>podaří</w:t>
      </w:r>
      <w:proofErr w:type="gramEnd"/>
      <w:r w:rsidRPr="00B11BDE">
        <w:rPr>
          <w:rFonts w:ascii="Times New Roman" w:hAnsi="Times New Roman" w:cs="Times New Roman"/>
          <w:sz w:val="24"/>
          <w:szCs w:val="24"/>
        </w:rPr>
        <w:t xml:space="preserve"> až za řadu měsíců.</w:t>
      </w:r>
    </w:p>
    <w:p w14:paraId="31405474" w14:textId="79BDDC3B" w:rsidR="002931E0" w:rsidRPr="00B11BDE" w:rsidRDefault="00754F26"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Řešením je cvičení ve </w:t>
      </w:r>
      <w:r w:rsidR="00D22511" w:rsidRPr="00B11BDE">
        <w:rPr>
          <w:rFonts w:ascii="Times New Roman" w:hAnsi="Times New Roman" w:cs="Times New Roman"/>
          <w:sz w:val="24"/>
          <w:szCs w:val="24"/>
        </w:rPr>
        <w:t>spirále – stanovíme</w:t>
      </w:r>
      <w:r w:rsidRPr="00B11BDE">
        <w:rPr>
          <w:rFonts w:ascii="Times New Roman" w:hAnsi="Times New Roman" w:cs="Times New Roman"/>
          <w:sz w:val="24"/>
          <w:szCs w:val="24"/>
        </w:rPr>
        <w:t xml:space="preserve"> si jednotlivé položky, které chceme nacvičit, a seřadíme je do pomyslné řady podle naléhavosti. Podle věku a dalších okolností cvičíme zároveň</w:t>
      </w:r>
      <w:r w:rsidR="002745D8" w:rsidRPr="00B11BDE">
        <w:rPr>
          <w:rFonts w:ascii="Times New Roman" w:hAnsi="Times New Roman" w:cs="Times New Roman"/>
          <w:sz w:val="24"/>
          <w:szCs w:val="24"/>
        </w:rPr>
        <w:t xml:space="preserve"> 2-3 položky, dokud se jejich kvalita mění. Jakmile jejich vývoj začne stagnovat (nebo typ cvičení dítě nudí), opustíme je (pouze drobným cvičením udržujeme jejich úroveň) a</w:t>
      </w:r>
      <w:r w:rsidR="00E323B0">
        <w:rPr>
          <w:rFonts w:ascii="Times New Roman" w:hAnsi="Times New Roman" w:cs="Times New Roman"/>
          <w:sz w:val="24"/>
          <w:szCs w:val="24"/>
        </w:rPr>
        <w:t> </w:t>
      </w:r>
      <w:r w:rsidR="002745D8" w:rsidRPr="00B11BDE">
        <w:rPr>
          <w:rFonts w:ascii="Times New Roman" w:hAnsi="Times New Roman" w:cs="Times New Roman"/>
          <w:sz w:val="24"/>
          <w:szCs w:val="24"/>
        </w:rPr>
        <w:t xml:space="preserve">přidáme jinou, v pořadí další položku. Postupně se dostaneme na konec naší pomyslné řady úkolů a vracíme se k prvnímu úkolu v pořadí. Mírně obměníme pomůcky, zkontrolujeme </w:t>
      </w:r>
      <w:r w:rsidR="002745D8" w:rsidRPr="00B11BDE">
        <w:rPr>
          <w:rFonts w:ascii="Times New Roman" w:hAnsi="Times New Roman" w:cs="Times New Roman"/>
          <w:sz w:val="24"/>
          <w:szCs w:val="24"/>
        </w:rPr>
        <w:lastRenderedPageBreak/>
        <w:t>současnou úroveň a pokračujeme ve cvičení. Většinou zjistíme, že nacvičené mechanismy nejen zůstaly zachovány, ale vývojem se s odstupem času mírně posunuly v kvalitě, takže se nevracíme na stejné místo, ale na místo vývojově o stupeň vyšší.</w:t>
      </w:r>
      <w:r w:rsidR="00D22511" w:rsidRPr="00B11BDE">
        <w:rPr>
          <w:rFonts w:ascii="Times New Roman" w:hAnsi="Times New Roman" w:cs="Times New Roman"/>
          <w:sz w:val="24"/>
          <w:szCs w:val="24"/>
        </w:rPr>
        <w:t xml:space="preserve"> Původní řada úkolů se</w:t>
      </w:r>
      <w:r w:rsidR="00E323B0">
        <w:rPr>
          <w:rFonts w:ascii="Times New Roman" w:hAnsi="Times New Roman" w:cs="Times New Roman"/>
          <w:sz w:val="24"/>
          <w:szCs w:val="24"/>
        </w:rPr>
        <w:t> </w:t>
      </w:r>
      <w:r w:rsidR="00D22511" w:rsidRPr="00B11BDE">
        <w:rPr>
          <w:rFonts w:ascii="Times New Roman" w:hAnsi="Times New Roman" w:cs="Times New Roman"/>
          <w:sz w:val="24"/>
          <w:szCs w:val="24"/>
        </w:rPr>
        <w:t xml:space="preserve">nespojila do kruhu, ale </w:t>
      </w:r>
      <w:proofErr w:type="gramStart"/>
      <w:r w:rsidR="00D22511" w:rsidRPr="00B11BDE">
        <w:rPr>
          <w:rFonts w:ascii="Times New Roman" w:hAnsi="Times New Roman" w:cs="Times New Roman"/>
          <w:sz w:val="24"/>
          <w:szCs w:val="24"/>
        </w:rPr>
        <w:t>tvoří</w:t>
      </w:r>
      <w:proofErr w:type="gramEnd"/>
      <w:r w:rsidR="00D22511" w:rsidRPr="00B11BDE">
        <w:rPr>
          <w:rFonts w:ascii="Times New Roman" w:hAnsi="Times New Roman" w:cs="Times New Roman"/>
          <w:sz w:val="24"/>
          <w:szCs w:val="24"/>
        </w:rPr>
        <w:t xml:space="preserve"> první smyčku pomyslné spirály.</w:t>
      </w:r>
    </w:p>
    <w:p w14:paraId="0BF4ABAD" w14:textId="77777777" w:rsidR="00D22511" w:rsidRPr="00B11BDE" w:rsidRDefault="00D22511"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Tak jak ubývá „kolejí“, tedy položek, které je třeba nacvičovat, zmenšuje se i imaginární průměr jednotlivých smyček spirály. Grafická podoba </w:t>
      </w:r>
      <w:r w:rsidR="0053024E" w:rsidRPr="00B11BDE">
        <w:rPr>
          <w:rFonts w:ascii="Times New Roman" w:hAnsi="Times New Roman" w:cs="Times New Roman"/>
          <w:sz w:val="24"/>
          <w:szCs w:val="24"/>
        </w:rPr>
        <w:t>reedukace</w:t>
      </w:r>
      <w:r w:rsidRPr="00B11BDE">
        <w:rPr>
          <w:rFonts w:ascii="Times New Roman" w:hAnsi="Times New Roman" w:cs="Times New Roman"/>
          <w:sz w:val="24"/>
          <w:szCs w:val="24"/>
        </w:rPr>
        <w:t xml:space="preserve"> by pak vypadala jako kužel, důkladně omotaný zdola nahoru nití, na které jsou navlečeny různobarevné korálky. V nejspodnějším patře je to vždy několik korálků v různých odstínech jedné barvy (například jednotlivé položky smyslového vnímání), směrem nahoru barva sice </w:t>
      </w:r>
      <w:r w:rsidR="0035552C" w:rsidRPr="00B11BDE">
        <w:rPr>
          <w:rFonts w:ascii="Times New Roman" w:hAnsi="Times New Roman" w:cs="Times New Roman"/>
          <w:sz w:val="24"/>
          <w:szCs w:val="24"/>
        </w:rPr>
        <w:t>zůstává</w:t>
      </w:r>
      <w:r w:rsidR="001E24E3">
        <w:rPr>
          <w:rFonts w:ascii="Times New Roman" w:hAnsi="Times New Roman" w:cs="Times New Roman"/>
          <w:sz w:val="24"/>
          <w:szCs w:val="24"/>
        </w:rPr>
        <w:t>,</w:t>
      </w:r>
      <w:r w:rsidR="0035552C" w:rsidRPr="00B11BDE">
        <w:rPr>
          <w:rFonts w:ascii="Times New Roman" w:hAnsi="Times New Roman" w:cs="Times New Roman"/>
          <w:sz w:val="24"/>
          <w:szCs w:val="24"/>
        </w:rPr>
        <w:t xml:space="preserve"> ale odstínů ubývá (cvičení smyslového vnímání trvá, ale prolíná se už s jinými položkami).</w:t>
      </w:r>
    </w:p>
    <w:p w14:paraId="446AD4E7" w14:textId="15E3914F" w:rsidR="0035552C" w:rsidRPr="00B11BDE" w:rsidRDefault="0035552C"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Spirála by ostatně mohla charakterizovat metodu malých kroků </w:t>
      </w:r>
      <w:r w:rsidR="003233F4" w:rsidRPr="00B11BDE">
        <w:rPr>
          <w:rFonts w:ascii="Times New Roman" w:hAnsi="Times New Roman" w:cs="Times New Roman"/>
          <w:sz w:val="24"/>
          <w:szCs w:val="24"/>
        </w:rPr>
        <w:t>obecně – každý</w:t>
      </w:r>
      <w:r w:rsidRPr="00B11BDE">
        <w:rPr>
          <w:rFonts w:ascii="Times New Roman" w:hAnsi="Times New Roman" w:cs="Times New Roman"/>
          <w:sz w:val="24"/>
          <w:szCs w:val="24"/>
        </w:rPr>
        <w:t xml:space="preserve"> nový úkol proběhne jakýsi kruh (seznámení, vyzkoušení, pochopení, fixace, automatizace), než je</w:t>
      </w:r>
      <w:r w:rsidR="00E323B0">
        <w:rPr>
          <w:rFonts w:ascii="Times New Roman" w:hAnsi="Times New Roman" w:cs="Times New Roman"/>
          <w:sz w:val="24"/>
          <w:szCs w:val="24"/>
        </w:rPr>
        <w:t> </w:t>
      </w:r>
      <w:r w:rsidRPr="00B11BDE">
        <w:rPr>
          <w:rFonts w:ascii="Times New Roman" w:hAnsi="Times New Roman" w:cs="Times New Roman"/>
          <w:sz w:val="24"/>
          <w:szCs w:val="24"/>
        </w:rPr>
        <w:t>možno přidat další obtížností stupeň a načí</w:t>
      </w:r>
      <w:r w:rsidR="006247D4" w:rsidRPr="00B11BDE">
        <w:rPr>
          <w:rFonts w:ascii="Times New Roman" w:hAnsi="Times New Roman" w:cs="Times New Roman"/>
          <w:sz w:val="24"/>
          <w:szCs w:val="24"/>
        </w:rPr>
        <w:t>t tak další smyčku.</w:t>
      </w:r>
    </w:p>
    <w:p w14:paraId="51767F94" w14:textId="160706E9" w:rsidR="003737FD" w:rsidRPr="00B11BDE" w:rsidRDefault="006247D4"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Tyto dva principy dlouhodobého plánování </w:t>
      </w:r>
      <w:proofErr w:type="gramStart"/>
      <w:r w:rsidRPr="00B11BDE">
        <w:rPr>
          <w:rFonts w:ascii="Times New Roman" w:hAnsi="Times New Roman" w:cs="Times New Roman"/>
          <w:sz w:val="24"/>
          <w:szCs w:val="24"/>
        </w:rPr>
        <w:t>šetří</w:t>
      </w:r>
      <w:proofErr w:type="gramEnd"/>
      <w:r w:rsidRPr="00B11BDE">
        <w:rPr>
          <w:rFonts w:ascii="Times New Roman" w:hAnsi="Times New Roman" w:cs="Times New Roman"/>
          <w:sz w:val="24"/>
          <w:szCs w:val="24"/>
        </w:rPr>
        <w:t xml:space="preserve"> výrazně čas i síly všech </w:t>
      </w:r>
      <w:r w:rsidR="003233F4" w:rsidRPr="00B11BDE">
        <w:rPr>
          <w:rFonts w:ascii="Times New Roman" w:hAnsi="Times New Roman" w:cs="Times New Roman"/>
          <w:sz w:val="24"/>
          <w:szCs w:val="24"/>
        </w:rPr>
        <w:t>zúčastněných,</w:t>
      </w:r>
      <w:r w:rsidRPr="00B11BDE">
        <w:rPr>
          <w:rFonts w:ascii="Times New Roman" w:hAnsi="Times New Roman" w:cs="Times New Roman"/>
          <w:sz w:val="24"/>
          <w:szCs w:val="24"/>
        </w:rPr>
        <w:t xml:space="preserve"> a přitom poskytují jistý systém, který usnadňuje orientaci v reedukaci nejen terapeutovi, ale</w:t>
      </w:r>
      <w:r w:rsidR="00E323B0">
        <w:rPr>
          <w:rFonts w:ascii="Times New Roman" w:hAnsi="Times New Roman" w:cs="Times New Roman"/>
          <w:sz w:val="24"/>
          <w:szCs w:val="24"/>
        </w:rPr>
        <w:t> </w:t>
      </w:r>
      <w:r w:rsidRPr="00B11BDE">
        <w:rPr>
          <w:rFonts w:ascii="Times New Roman" w:hAnsi="Times New Roman" w:cs="Times New Roman"/>
          <w:sz w:val="24"/>
          <w:szCs w:val="24"/>
        </w:rPr>
        <w:t>i</w:t>
      </w:r>
      <w:r w:rsidR="00E323B0">
        <w:rPr>
          <w:rFonts w:ascii="Times New Roman" w:hAnsi="Times New Roman" w:cs="Times New Roman"/>
          <w:sz w:val="24"/>
          <w:szCs w:val="24"/>
        </w:rPr>
        <w:t> </w:t>
      </w:r>
      <w:r w:rsidRPr="00B11BDE">
        <w:rPr>
          <w:rFonts w:ascii="Times New Roman" w:hAnsi="Times New Roman" w:cs="Times New Roman"/>
          <w:sz w:val="24"/>
          <w:szCs w:val="24"/>
        </w:rPr>
        <w:t>rodičům. (Kutálková, 2018).</w:t>
      </w:r>
    </w:p>
    <w:p w14:paraId="4A092C8D" w14:textId="77777777" w:rsidR="00A83E75" w:rsidRPr="00B11BDE" w:rsidRDefault="0003082B" w:rsidP="005876E7">
      <w:pPr>
        <w:pStyle w:val="Nadpis3"/>
        <w:spacing w:line="360" w:lineRule="auto"/>
        <w:ind w:left="0"/>
        <w:jc w:val="both"/>
        <w:rPr>
          <w:rFonts w:cs="Times New Roman"/>
        </w:rPr>
      </w:pPr>
      <w:bookmarkStart w:id="15" w:name="_Toc120864758"/>
      <w:r w:rsidRPr="00B11BDE">
        <w:rPr>
          <w:rFonts w:cs="Times New Roman"/>
        </w:rPr>
        <w:t>Dysfázie a další vady (</w:t>
      </w:r>
      <w:r w:rsidR="00AC7DC8">
        <w:rPr>
          <w:rFonts w:cs="Times New Roman"/>
        </w:rPr>
        <w:t>k</w:t>
      </w:r>
      <w:r w:rsidR="00A83E75" w:rsidRPr="00B11BDE">
        <w:rPr>
          <w:rFonts w:cs="Times New Roman"/>
        </w:rPr>
        <w:t xml:space="preserve">ombinované </w:t>
      </w:r>
      <w:r w:rsidRPr="00B11BDE">
        <w:rPr>
          <w:rFonts w:cs="Times New Roman"/>
        </w:rPr>
        <w:t>postižení)</w:t>
      </w:r>
      <w:bookmarkEnd w:id="15"/>
    </w:p>
    <w:p w14:paraId="5CFF0A9E" w14:textId="130B4A2E" w:rsidR="00A83E75" w:rsidRPr="00B11BDE" w:rsidRDefault="00A83E75"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Reedukace dysfázie je sama o sobě velmi obtížná, protože etiologie poruchy i její projevy jsou mimořádně mnohotvárné. Situace se dále komplikuje, pokud dysfázii provází další handicap</w:t>
      </w:r>
      <w:r w:rsidR="00E323B0">
        <w:rPr>
          <w:rFonts w:ascii="Times New Roman" w:hAnsi="Times New Roman" w:cs="Times New Roman"/>
          <w:sz w:val="24"/>
          <w:szCs w:val="24"/>
        </w:rPr>
        <w:t> </w:t>
      </w:r>
      <w:r w:rsidRPr="00B11BDE">
        <w:rPr>
          <w:rFonts w:ascii="Times New Roman" w:hAnsi="Times New Roman" w:cs="Times New Roman"/>
          <w:sz w:val="24"/>
          <w:szCs w:val="24"/>
        </w:rPr>
        <w:t>–</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porucha sluchu, rozštěp, PAS či jiný problém. Na poruchu </w:t>
      </w:r>
      <w:proofErr w:type="spellStart"/>
      <w:r w:rsidRPr="00B11BDE">
        <w:rPr>
          <w:rFonts w:ascii="Times New Roman" w:hAnsi="Times New Roman" w:cs="Times New Roman"/>
          <w:sz w:val="24"/>
          <w:szCs w:val="24"/>
        </w:rPr>
        <w:t>dysfatického</w:t>
      </w:r>
      <w:proofErr w:type="spellEnd"/>
      <w:r w:rsidRPr="00B11BDE">
        <w:rPr>
          <w:rFonts w:ascii="Times New Roman" w:hAnsi="Times New Roman" w:cs="Times New Roman"/>
          <w:sz w:val="24"/>
          <w:szCs w:val="24"/>
        </w:rPr>
        <w:t xml:space="preserve"> charakteru často upozorní až neúspěšná nebo jen málo úspěšná základní reedukace.</w:t>
      </w:r>
    </w:p>
    <w:p w14:paraId="3F4730BB" w14:textId="5CE4AB35" w:rsidR="00A83E75" w:rsidRPr="00B11BDE" w:rsidRDefault="00A83E75"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Je třeba vyřešit, které projevy na sdělovacím procesu jsou důsledkem poruchy sluchu či</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jiného postižení a které jsou důsledkem dysfázie. Podle toho je pak třeba volit individuálně co nejúčinnější </w:t>
      </w:r>
      <w:r w:rsidR="00ED7A21" w:rsidRPr="00B11BDE">
        <w:rPr>
          <w:rFonts w:ascii="Times New Roman" w:hAnsi="Times New Roman" w:cs="Times New Roman"/>
          <w:sz w:val="24"/>
          <w:szCs w:val="24"/>
        </w:rPr>
        <w:t>reedukační postupy a najít co nejrychleji optimální způsoby komunikace. To bývá někdy velmi náročné. (Kutálková, 2018).</w:t>
      </w:r>
    </w:p>
    <w:p w14:paraId="29254DE7" w14:textId="77777777" w:rsidR="00023B6C" w:rsidRPr="00B11BDE" w:rsidRDefault="00023B6C" w:rsidP="005876E7">
      <w:pPr>
        <w:pStyle w:val="Nadpis2"/>
        <w:spacing w:line="360" w:lineRule="auto"/>
        <w:ind w:left="0"/>
        <w:jc w:val="both"/>
        <w:rPr>
          <w:rFonts w:cs="Times New Roman"/>
        </w:rPr>
      </w:pPr>
      <w:bookmarkStart w:id="16" w:name="_Toc120864759"/>
      <w:r w:rsidRPr="00B11BDE">
        <w:rPr>
          <w:rFonts w:cs="Times New Roman"/>
        </w:rPr>
        <w:t>ADHD</w:t>
      </w:r>
      <w:bookmarkEnd w:id="16"/>
    </w:p>
    <w:p w14:paraId="172A53D6" w14:textId="77777777" w:rsidR="005A6996" w:rsidRPr="00B11BDE" w:rsidRDefault="00320552"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Tento </w:t>
      </w:r>
      <w:proofErr w:type="spellStart"/>
      <w:r w:rsidRPr="00B11BDE">
        <w:rPr>
          <w:rFonts w:ascii="Times New Roman" w:hAnsi="Times New Roman" w:cs="Times New Roman"/>
          <w:sz w:val="24"/>
          <w:szCs w:val="24"/>
        </w:rPr>
        <w:t>syndromologický</w:t>
      </w:r>
      <w:proofErr w:type="spellEnd"/>
      <w:r w:rsidRPr="00B11BDE">
        <w:rPr>
          <w:rFonts w:ascii="Times New Roman" w:hAnsi="Times New Roman" w:cs="Times New Roman"/>
          <w:sz w:val="24"/>
          <w:szCs w:val="24"/>
        </w:rPr>
        <w:t xml:space="preserve"> termín se objevil poprvé nedávno. Je </w:t>
      </w:r>
      <w:r w:rsidR="00DA6D72" w:rsidRPr="00B11BDE">
        <w:rPr>
          <w:rFonts w:ascii="Times New Roman" w:hAnsi="Times New Roman" w:cs="Times New Roman"/>
          <w:sz w:val="24"/>
          <w:szCs w:val="24"/>
        </w:rPr>
        <w:t>z</w:t>
      </w:r>
      <w:r w:rsidRPr="00B11BDE">
        <w:rPr>
          <w:rFonts w:ascii="Times New Roman" w:hAnsi="Times New Roman" w:cs="Times New Roman"/>
          <w:sz w:val="24"/>
          <w:szCs w:val="24"/>
        </w:rPr>
        <w:t xml:space="preserve">kratkou anglického </w:t>
      </w:r>
      <w:proofErr w:type="spellStart"/>
      <w:r w:rsidRPr="00B11BDE">
        <w:rPr>
          <w:rFonts w:ascii="Times New Roman" w:hAnsi="Times New Roman" w:cs="Times New Roman"/>
          <w:sz w:val="24"/>
          <w:szCs w:val="24"/>
        </w:rPr>
        <w:t>Attention</w:t>
      </w:r>
      <w:proofErr w:type="spellEnd"/>
      <w:r w:rsidRPr="00B11BDE">
        <w:rPr>
          <w:rFonts w:ascii="Times New Roman" w:hAnsi="Times New Roman" w:cs="Times New Roman"/>
          <w:sz w:val="24"/>
          <w:szCs w:val="24"/>
        </w:rPr>
        <w:t xml:space="preserve"> Deficit </w:t>
      </w:r>
      <w:proofErr w:type="spellStart"/>
      <w:r w:rsidRPr="00B11BDE">
        <w:rPr>
          <w:rFonts w:ascii="Times New Roman" w:hAnsi="Times New Roman" w:cs="Times New Roman"/>
          <w:sz w:val="24"/>
          <w:szCs w:val="24"/>
        </w:rPr>
        <w:t>Hyperactivity</w:t>
      </w:r>
      <w:proofErr w:type="spellEnd"/>
      <w:r w:rsidRPr="00B11BDE">
        <w:rPr>
          <w:rFonts w:ascii="Times New Roman" w:hAnsi="Times New Roman" w:cs="Times New Roman"/>
          <w:sz w:val="24"/>
          <w:szCs w:val="24"/>
        </w:rPr>
        <w:t xml:space="preserve"> </w:t>
      </w:r>
      <w:proofErr w:type="spellStart"/>
      <w:r w:rsidRPr="00B11BDE">
        <w:rPr>
          <w:rFonts w:ascii="Times New Roman" w:hAnsi="Times New Roman" w:cs="Times New Roman"/>
          <w:sz w:val="24"/>
          <w:szCs w:val="24"/>
        </w:rPr>
        <w:t>Disorder</w:t>
      </w:r>
      <w:proofErr w:type="spellEnd"/>
      <w:r w:rsidRPr="00B11BDE">
        <w:rPr>
          <w:rFonts w:ascii="Times New Roman" w:hAnsi="Times New Roman" w:cs="Times New Roman"/>
          <w:sz w:val="24"/>
          <w:szCs w:val="24"/>
        </w:rPr>
        <w:t xml:space="preserve"> a představuje kombinaci poruchy pozornosti spojené s hyperaktivitou a impulzivitou. Dnes samostatná jednotka se dříve skrývala pod obrazem LMD. Jde o </w:t>
      </w:r>
      <w:proofErr w:type="spellStart"/>
      <w:r w:rsidRPr="00B11BDE">
        <w:rPr>
          <w:rFonts w:ascii="Times New Roman" w:hAnsi="Times New Roman" w:cs="Times New Roman"/>
          <w:sz w:val="24"/>
          <w:szCs w:val="24"/>
        </w:rPr>
        <w:t>neurovývojovou</w:t>
      </w:r>
      <w:proofErr w:type="spellEnd"/>
      <w:r w:rsidRPr="00B11BDE">
        <w:rPr>
          <w:rFonts w:ascii="Times New Roman" w:hAnsi="Times New Roman" w:cs="Times New Roman"/>
          <w:sz w:val="24"/>
          <w:szCs w:val="24"/>
        </w:rPr>
        <w:t xml:space="preserve"> poruchu závažnou především svým sociálním dopadem. </w:t>
      </w:r>
      <w:r w:rsidRPr="00B11BDE">
        <w:rPr>
          <w:rFonts w:ascii="Times New Roman" w:hAnsi="Times New Roman" w:cs="Times New Roman"/>
          <w:sz w:val="24"/>
          <w:szCs w:val="24"/>
        </w:rPr>
        <w:lastRenderedPageBreak/>
        <w:t>Komplikace nastávají u samotných dětí, v rodině dítěte</w:t>
      </w:r>
      <w:r w:rsidR="00AC7DC8">
        <w:rPr>
          <w:rFonts w:ascii="Times New Roman" w:hAnsi="Times New Roman" w:cs="Times New Roman"/>
          <w:sz w:val="24"/>
          <w:szCs w:val="24"/>
        </w:rPr>
        <w:t>. ADHD</w:t>
      </w:r>
      <w:r w:rsidRPr="00B11BDE">
        <w:rPr>
          <w:rFonts w:ascii="Times New Roman" w:hAnsi="Times New Roman" w:cs="Times New Roman"/>
          <w:sz w:val="24"/>
          <w:szCs w:val="24"/>
        </w:rPr>
        <w:t xml:space="preserve"> hendikepuje jedince v kolektivu například ve škole i v osobním životě.</w:t>
      </w:r>
      <w:r w:rsidR="00DE508E" w:rsidRPr="00B11BDE">
        <w:rPr>
          <w:rFonts w:ascii="Times New Roman" w:hAnsi="Times New Roman" w:cs="Times New Roman"/>
          <w:sz w:val="24"/>
          <w:szCs w:val="24"/>
        </w:rPr>
        <w:t xml:space="preserve"> (Šlapal, 2007).</w:t>
      </w:r>
    </w:p>
    <w:p w14:paraId="4DDF0611" w14:textId="0E8A0122" w:rsidR="00DE508E" w:rsidRPr="00B11BDE" w:rsidRDefault="00DE508E"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První příznaky jsou patrné již v batolecím věku, později v předškolním zařízení, u</w:t>
      </w:r>
      <w:r w:rsidR="00E323B0">
        <w:rPr>
          <w:rFonts w:ascii="Times New Roman" w:hAnsi="Times New Roman" w:cs="Times New Roman"/>
          <w:sz w:val="24"/>
          <w:szCs w:val="24"/>
        </w:rPr>
        <w:t> </w:t>
      </w:r>
      <w:r w:rsidRPr="00B11BDE">
        <w:rPr>
          <w:rFonts w:ascii="Times New Roman" w:hAnsi="Times New Roman" w:cs="Times New Roman"/>
          <w:sz w:val="24"/>
          <w:szCs w:val="24"/>
        </w:rPr>
        <w:t>normálně intelektově nadaných jedinců zůstávají projevy dlouho nerozpoznány. Děti s ADHD jsou zpravidla mnohem inteligentnější</w:t>
      </w:r>
      <w:r w:rsidR="00A11D80">
        <w:rPr>
          <w:rFonts w:ascii="Times New Roman" w:hAnsi="Times New Roman" w:cs="Times New Roman"/>
          <w:sz w:val="24"/>
          <w:szCs w:val="24"/>
        </w:rPr>
        <w:t>,</w:t>
      </w:r>
      <w:r w:rsidRPr="00B11BDE">
        <w:rPr>
          <w:rFonts w:ascii="Times New Roman" w:hAnsi="Times New Roman" w:cs="Times New Roman"/>
          <w:sz w:val="24"/>
          <w:szCs w:val="24"/>
        </w:rPr>
        <w:t xml:space="preserve"> než odpovídá jejich školním výsledkům. Komplikaci jim </w:t>
      </w:r>
      <w:proofErr w:type="gramStart"/>
      <w:r w:rsidRPr="00B11BDE">
        <w:rPr>
          <w:rFonts w:ascii="Times New Roman" w:hAnsi="Times New Roman" w:cs="Times New Roman"/>
          <w:sz w:val="24"/>
          <w:szCs w:val="24"/>
        </w:rPr>
        <w:t>tvoří</w:t>
      </w:r>
      <w:proofErr w:type="gramEnd"/>
      <w:r w:rsidRPr="00B11BDE">
        <w:rPr>
          <w:rFonts w:ascii="Times New Roman" w:hAnsi="Times New Roman" w:cs="Times New Roman"/>
          <w:sz w:val="24"/>
          <w:szCs w:val="24"/>
        </w:rPr>
        <w:t xml:space="preserve"> vyjadřování vlastních postojů.</w:t>
      </w:r>
      <w:r w:rsidR="007C7397" w:rsidRPr="00B11BDE">
        <w:rPr>
          <w:rFonts w:ascii="Times New Roman" w:hAnsi="Times New Roman" w:cs="Times New Roman"/>
          <w:sz w:val="24"/>
          <w:szCs w:val="24"/>
        </w:rPr>
        <w:t xml:space="preserve"> V zátěžových situacích se zviditelňují a</w:t>
      </w:r>
      <w:r w:rsidR="00E323B0">
        <w:rPr>
          <w:rFonts w:ascii="Times New Roman" w:hAnsi="Times New Roman" w:cs="Times New Roman"/>
          <w:sz w:val="24"/>
          <w:szCs w:val="24"/>
        </w:rPr>
        <w:t> </w:t>
      </w:r>
      <w:r w:rsidR="007C7397" w:rsidRPr="00B11BDE">
        <w:rPr>
          <w:rFonts w:ascii="Times New Roman" w:hAnsi="Times New Roman" w:cs="Times New Roman"/>
          <w:sz w:val="24"/>
          <w:szCs w:val="24"/>
        </w:rPr>
        <w:t>projevují příznaky, tyto příznaky je potřeba tlumit a přizpůsobit normám. Neadekvátní nároky školy a rodiny pak vedou k rozvoji druhotných neurotických potíží, právě ty přivádějí rodiče s dítětem k lékaři.</w:t>
      </w:r>
      <w:r w:rsidR="001C2498" w:rsidRPr="00B11BDE">
        <w:rPr>
          <w:rFonts w:ascii="Times New Roman" w:hAnsi="Times New Roman" w:cs="Times New Roman"/>
          <w:sz w:val="24"/>
          <w:szCs w:val="24"/>
        </w:rPr>
        <w:t xml:space="preserve"> (Šlapal, 2007).</w:t>
      </w:r>
    </w:p>
    <w:p w14:paraId="7FF8A565" w14:textId="77777777" w:rsidR="00261DC8" w:rsidRPr="00B11BDE" w:rsidRDefault="00261DC8"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Hyperkinetické poruchy se objevují do pátého roku života dítěte a vyznačují se hyperaktivitou, porušenou schopností vytrvat při činnosti (hlavně při učení), přidružuje se porucha pozornosti (ADHD/ADD syndrom jako obdoba dřívějšího LMD), vlivem reakce sociálního prostředí na poruchu se může objevovat asociální chování v adolescenci i dospělosti. Ve speciální pedagogice se někdy využívá termín „specifické vývojové poruchy chování“. (Valenta, Müller, 2013).</w:t>
      </w:r>
    </w:p>
    <w:p w14:paraId="00EE1120" w14:textId="77777777" w:rsidR="001C2498" w:rsidRPr="00B11BDE" w:rsidRDefault="001C249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Porucha pozornosti</w:t>
      </w:r>
      <w:r w:rsidRPr="00B11BDE">
        <w:rPr>
          <w:rFonts w:ascii="Times New Roman" w:hAnsi="Times New Roman" w:cs="Times New Roman"/>
          <w:sz w:val="24"/>
          <w:szCs w:val="24"/>
        </w:rPr>
        <w:t>: Vyznačuje se nedostatečnou vytrvalostí a koncentrací na daný úkol, dítě předčasně přerušuje práci, dělá chyby z nepozornosti, m</w:t>
      </w:r>
      <w:r w:rsidR="00DE58EC">
        <w:rPr>
          <w:rFonts w:ascii="Times New Roman" w:hAnsi="Times New Roman" w:cs="Times New Roman"/>
          <w:sz w:val="24"/>
          <w:szCs w:val="24"/>
        </w:rPr>
        <w:t xml:space="preserve">á </w:t>
      </w:r>
      <w:r w:rsidRPr="00B11BDE">
        <w:rPr>
          <w:rFonts w:ascii="Times New Roman" w:hAnsi="Times New Roman" w:cs="Times New Roman"/>
          <w:sz w:val="24"/>
          <w:szCs w:val="24"/>
        </w:rPr>
        <w:t>problém s opakovanými, nutnými výkony, které jsou pro ně nudné.</w:t>
      </w:r>
      <w:r w:rsidR="00337E9C" w:rsidRPr="00B11BDE">
        <w:rPr>
          <w:rFonts w:ascii="Times New Roman" w:hAnsi="Times New Roman" w:cs="Times New Roman"/>
          <w:sz w:val="24"/>
          <w:szCs w:val="24"/>
        </w:rPr>
        <w:t xml:space="preserve"> (Šlapal, 2007).</w:t>
      </w:r>
    </w:p>
    <w:p w14:paraId="4813AECC" w14:textId="77777777" w:rsidR="00133458" w:rsidRPr="00B11BDE" w:rsidRDefault="0013345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Hyperaktivita:</w:t>
      </w:r>
      <w:r w:rsidRPr="00B11BDE">
        <w:rPr>
          <w:rFonts w:ascii="Times New Roman" w:hAnsi="Times New Roman" w:cs="Times New Roman"/>
          <w:sz w:val="24"/>
          <w:szCs w:val="24"/>
        </w:rPr>
        <w:t xml:space="preserve"> </w:t>
      </w:r>
      <w:r w:rsidR="00AC7DC8">
        <w:rPr>
          <w:rFonts w:ascii="Times New Roman" w:hAnsi="Times New Roman" w:cs="Times New Roman"/>
          <w:sz w:val="24"/>
          <w:szCs w:val="24"/>
        </w:rPr>
        <w:t xml:space="preserve">Projevuje se </w:t>
      </w:r>
      <w:r w:rsidRPr="00B11BDE">
        <w:rPr>
          <w:rFonts w:ascii="Times New Roman" w:hAnsi="Times New Roman" w:cs="Times New Roman"/>
          <w:sz w:val="24"/>
          <w:szCs w:val="24"/>
        </w:rPr>
        <w:t>nadměrn</w:t>
      </w:r>
      <w:r w:rsidR="00AC7DC8">
        <w:rPr>
          <w:rFonts w:ascii="Times New Roman" w:hAnsi="Times New Roman" w:cs="Times New Roman"/>
          <w:sz w:val="24"/>
          <w:szCs w:val="24"/>
        </w:rPr>
        <w:t>ou</w:t>
      </w:r>
      <w:r w:rsidRPr="00B11BDE">
        <w:rPr>
          <w:rFonts w:ascii="Times New Roman" w:hAnsi="Times New Roman" w:cs="Times New Roman"/>
          <w:sz w:val="24"/>
          <w:szCs w:val="24"/>
        </w:rPr>
        <w:t xml:space="preserve"> nebo nepřiměřen</w:t>
      </w:r>
      <w:r w:rsidR="00AC7DC8">
        <w:rPr>
          <w:rFonts w:ascii="Times New Roman" w:hAnsi="Times New Roman" w:cs="Times New Roman"/>
          <w:sz w:val="24"/>
          <w:szCs w:val="24"/>
        </w:rPr>
        <w:t>ou</w:t>
      </w:r>
      <w:r w:rsidRPr="00B11BDE">
        <w:rPr>
          <w:rFonts w:ascii="Times New Roman" w:hAnsi="Times New Roman" w:cs="Times New Roman"/>
          <w:sz w:val="24"/>
          <w:szCs w:val="24"/>
        </w:rPr>
        <w:t xml:space="preserve"> úrov</w:t>
      </w:r>
      <w:r w:rsidR="00AC7DC8">
        <w:rPr>
          <w:rFonts w:ascii="Times New Roman" w:hAnsi="Times New Roman" w:cs="Times New Roman"/>
          <w:sz w:val="24"/>
          <w:szCs w:val="24"/>
        </w:rPr>
        <w:t>ní</w:t>
      </w:r>
      <w:r w:rsidRPr="00B11BDE">
        <w:rPr>
          <w:rFonts w:ascii="Times New Roman" w:hAnsi="Times New Roman" w:cs="Times New Roman"/>
          <w:sz w:val="24"/>
          <w:szCs w:val="24"/>
        </w:rPr>
        <w:t xml:space="preserve"> motorické i hlasové aktivity</w:t>
      </w:r>
      <w:r w:rsidR="00AC7DC8">
        <w:rPr>
          <w:rFonts w:ascii="Times New Roman" w:hAnsi="Times New Roman" w:cs="Times New Roman"/>
          <w:sz w:val="24"/>
          <w:szCs w:val="24"/>
        </w:rPr>
        <w:t xml:space="preserve">, nutkáním </w:t>
      </w:r>
      <w:r w:rsidR="00971B62">
        <w:rPr>
          <w:rFonts w:ascii="Times New Roman" w:hAnsi="Times New Roman" w:cs="Times New Roman"/>
          <w:sz w:val="24"/>
          <w:szCs w:val="24"/>
        </w:rPr>
        <w:t xml:space="preserve">k </w:t>
      </w:r>
      <w:r w:rsidR="00971B62" w:rsidRPr="00B11BDE">
        <w:rPr>
          <w:rFonts w:ascii="Times New Roman" w:hAnsi="Times New Roman" w:cs="Times New Roman"/>
          <w:sz w:val="24"/>
          <w:szCs w:val="24"/>
        </w:rPr>
        <w:t>nadbytečným</w:t>
      </w:r>
      <w:r w:rsidRPr="00B11BDE">
        <w:rPr>
          <w:rFonts w:ascii="Times New Roman" w:hAnsi="Times New Roman" w:cs="Times New Roman"/>
          <w:sz w:val="24"/>
          <w:szCs w:val="24"/>
        </w:rPr>
        <w:t xml:space="preserve"> a častým pohybům. Od malička se </w:t>
      </w:r>
      <w:r w:rsidR="00DE58EC">
        <w:rPr>
          <w:rFonts w:ascii="Times New Roman" w:hAnsi="Times New Roman" w:cs="Times New Roman"/>
          <w:sz w:val="24"/>
          <w:szCs w:val="24"/>
        </w:rPr>
        <w:t xml:space="preserve">děti </w:t>
      </w:r>
      <w:proofErr w:type="gramStart"/>
      <w:r w:rsidR="00DE58EC">
        <w:rPr>
          <w:rFonts w:ascii="Times New Roman" w:hAnsi="Times New Roman" w:cs="Times New Roman"/>
          <w:sz w:val="24"/>
          <w:szCs w:val="24"/>
        </w:rPr>
        <w:t>nedokáží</w:t>
      </w:r>
      <w:proofErr w:type="gramEnd"/>
      <w:r w:rsidR="00DE58EC">
        <w:rPr>
          <w:rFonts w:ascii="Times New Roman" w:hAnsi="Times New Roman" w:cs="Times New Roman"/>
          <w:sz w:val="24"/>
          <w:szCs w:val="24"/>
        </w:rPr>
        <w:t xml:space="preserve"> samy </w:t>
      </w:r>
      <w:r w:rsidRPr="00B11BDE">
        <w:rPr>
          <w:rFonts w:ascii="Times New Roman" w:hAnsi="Times New Roman" w:cs="Times New Roman"/>
          <w:sz w:val="24"/>
          <w:szCs w:val="24"/>
        </w:rPr>
        <w:t xml:space="preserve">zabavit. </w:t>
      </w:r>
      <w:r w:rsidR="00337E9C" w:rsidRPr="00B11BDE">
        <w:rPr>
          <w:rFonts w:ascii="Times New Roman" w:hAnsi="Times New Roman" w:cs="Times New Roman"/>
          <w:sz w:val="24"/>
          <w:szCs w:val="24"/>
        </w:rPr>
        <w:t>(Šlapal, 2007).</w:t>
      </w:r>
    </w:p>
    <w:p w14:paraId="3625AE77" w14:textId="77777777" w:rsidR="00133458" w:rsidRPr="00B11BDE" w:rsidRDefault="0013345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Impulzivita:</w:t>
      </w:r>
      <w:r w:rsidRPr="00F27AF3">
        <w:rPr>
          <w:rFonts w:ascii="Times New Roman" w:hAnsi="Times New Roman" w:cs="Times New Roman"/>
          <w:sz w:val="24"/>
          <w:szCs w:val="24"/>
        </w:rPr>
        <w:t xml:space="preserve"> </w:t>
      </w:r>
      <w:r w:rsidR="00AC7DC8" w:rsidRPr="00F27AF3">
        <w:rPr>
          <w:rFonts w:ascii="Times New Roman" w:hAnsi="Times New Roman" w:cs="Times New Roman"/>
          <w:sz w:val="24"/>
          <w:szCs w:val="24"/>
        </w:rPr>
        <w:t xml:space="preserve">Spočívá v </w:t>
      </w:r>
      <w:r w:rsidR="00AC7DC8" w:rsidRPr="00A11D80">
        <w:rPr>
          <w:rFonts w:ascii="Times New Roman" w:hAnsi="Times New Roman" w:cs="Times New Roman"/>
          <w:sz w:val="24"/>
          <w:szCs w:val="24"/>
        </w:rPr>
        <w:t>r</w:t>
      </w:r>
      <w:r w:rsidR="005C6B34" w:rsidRPr="00B11BDE">
        <w:rPr>
          <w:rFonts w:ascii="Times New Roman" w:hAnsi="Times New Roman" w:cs="Times New Roman"/>
          <w:sz w:val="24"/>
          <w:szCs w:val="24"/>
        </w:rPr>
        <w:t>ychl</w:t>
      </w:r>
      <w:r w:rsidR="00AC7DC8">
        <w:rPr>
          <w:rFonts w:ascii="Times New Roman" w:hAnsi="Times New Roman" w:cs="Times New Roman"/>
          <w:sz w:val="24"/>
          <w:szCs w:val="24"/>
        </w:rPr>
        <w:t>ých</w:t>
      </w:r>
      <w:r w:rsidR="005C6B34" w:rsidRPr="00B11BDE">
        <w:rPr>
          <w:rFonts w:ascii="Times New Roman" w:hAnsi="Times New Roman" w:cs="Times New Roman"/>
          <w:sz w:val="24"/>
          <w:szCs w:val="24"/>
        </w:rPr>
        <w:t xml:space="preserve"> a neadekvátní</w:t>
      </w:r>
      <w:r w:rsidR="00AC7DC8">
        <w:rPr>
          <w:rFonts w:ascii="Times New Roman" w:hAnsi="Times New Roman" w:cs="Times New Roman"/>
          <w:sz w:val="24"/>
          <w:szCs w:val="24"/>
        </w:rPr>
        <w:t>ch</w:t>
      </w:r>
      <w:r w:rsidR="005C6B34" w:rsidRPr="00B11BDE">
        <w:rPr>
          <w:rFonts w:ascii="Times New Roman" w:hAnsi="Times New Roman" w:cs="Times New Roman"/>
          <w:sz w:val="24"/>
          <w:szCs w:val="24"/>
        </w:rPr>
        <w:t xml:space="preserve"> </w:t>
      </w:r>
      <w:r w:rsidR="00971B62" w:rsidRPr="00B11BDE">
        <w:rPr>
          <w:rFonts w:ascii="Times New Roman" w:hAnsi="Times New Roman" w:cs="Times New Roman"/>
          <w:sz w:val="24"/>
          <w:szCs w:val="24"/>
        </w:rPr>
        <w:t>reakc</w:t>
      </w:r>
      <w:r w:rsidR="00971B62">
        <w:rPr>
          <w:rFonts w:ascii="Times New Roman" w:hAnsi="Times New Roman" w:cs="Times New Roman"/>
          <w:sz w:val="24"/>
          <w:szCs w:val="24"/>
        </w:rPr>
        <w:t>ích</w:t>
      </w:r>
      <w:r w:rsidR="00AC7DC8">
        <w:rPr>
          <w:rFonts w:ascii="Times New Roman" w:hAnsi="Times New Roman" w:cs="Times New Roman"/>
          <w:sz w:val="24"/>
          <w:szCs w:val="24"/>
        </w:rPr>
        <w:t>, které</w:t>
      </w:r>
      <w:r w:rsidR="005C6B34" w:rsidRPr="00B11BDE">
        <w:rPr>
          <w:rFonts w:ascii="Times New Roman" w:hAnsi="Times New Roman" w:cs="Times New Roman"/>
          <w:sz w:val="24"/>
          <w:szCs w:val="24"/>
        </w:rPr>
        <w:t xml:space="preserve"> ved</w:t>
      </w:r>
      <w:r w:rsidR="00AC7DC8">
        <w:rPr>
          <w:rFonts w:ascii="Times New Roman" w:hAnsi="Times New Roman" w:cs="Times New Roman"/>
          <w:sz w:val="24"/>
          <w:szCs w:val="24"/>
        </w:rPr>
        <w:t>ou</w:t>
      </w:r>
      <w:r w:rsidR="005C6B34" w:rsidRPr="00B11BDE">
        <w:rPr>
          <w:rFonts w:ascii="Times New Roman" w:hAnsi="Times New Roman" w:cs="Times New Roman"/>
          <w:sz w:val="24"/>
          <w:szCs w:val="24"/>
        </w:rPr>
        <w:t xml:space="preserve"> ke špatnému porozumění vlastních pocitů, vztahovačnosti, nižšímu sebehodnocení. U starších dětí se objevuje lhaní a záškoláctví</w:t>
      </w:r>
      <w:r w:rsidR="00FC436F" w:rsidRPr="00B11BDE">
        <w:rPr>
          <w:rFonts w:ascii="Times New Roman" w:hAnsi="Times New Roman" w:cs="Times New Roman"/>
          <w:sz w:val="24"/>
          <w:szCs w:val="24"/>
        </w:rPr>
        <w:t>.</w:t>
      </w:r>
      <w:r w:rsidR="00337E9C" w:rsidRPr="00B11BDE">
        <w:rPr>
          <w:rFonts w:ascii="Times New Roman" w:hAnsi="Times New Roman" w:cs="Times New Roman"/>
          <w:sz w:val="24"/>
          <w:szCs w:val="24"/>
        </w:rPr>
        <w:t xml:space="preserve"> (Šlapal, 2007).</w:t>
      </w:r>
    </w:p>
    <w:p w14:paraId="5EA2CED0" w14:textId="20E2DE6E" w:rsidR="000B7499" w:rsidRDefault="000B7499"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Klinický obraz se věkem mění. U kojenců dominuje zvýšená dráždivost a porucha základních biorytmů spánku a bdění. U batolat a v předškolním věku přetrvává období vzdoru a divokosti. Ve školním věku se dostávají do popředí problémy s výchovou a selhávání ve</w:t>
      </w:r>
      <w:r w:rsidR="00E323B0">
        <w:rPr>
          <w:rFonts w:ascii="Times New Roman" w:hAnsi="Times New Roman" w:cs="Times New Roman"/>
          <w:sz w:val="24"/>
          <w:szCs w:val="24"/>
        </w:rPr>
        <w:t> </w:t>
      </w:r>
      <w:r w:rsidRPr="00B11BDE">
        <w:rPr>
          <w:rFonts w:ascii="Times New Roman" w:hAnsi="Times New Roman" w:cs="Times New Roman"/>
          <w:sz w:val="24"/>
          <w:szCs w:val="24"/>
        </w:rPr>
        <w:t>škole.</w:t>
      </w:r>
      <w:r w:rsidR="003612D8" w:rsidRPr="00B11BDE">
        <w:rPr>
          <w:rFonts w:ascii="Times New Roman" w:hAnsi="Times New Roman" w:cs="Times New Roman"/>
          <w:sz w:val="24"/>
          <w:szCs w:val="24"/>
        </w:rPr>
        <w:t xml:space="preserve"> V pubertě a adolescenci se zvýrazňují impulzivita i asociální chování, neuznání jakékoli autority, zvyšuje se zde požívání alkoholu, drog i kriminalita.</w:t>
      </w:r>
      <w:r w:rsidR="008E107D" w:rsidRPr="00B11BDE">
        <w:rPr>
          <w:rFonts w:ascii="Times New Roman" w:hAnsi="Times New Roman" w:cs="Times New Roman"/>
          <w:sz w:val="24"/>
          <w:szCs w:val="24"/>
        </w:rPr>
        <w:t xml:space="preserve"> </w:t>
      </w:r>
      <w:bookmarkStart w:id="17" w:name="_Hlk80452472"/>
      <w:r w:rsidR="008E107D" w:rsidRPr="00B11BDE">
        <w:rPr>
          <w:rFonts w:ascii="Times New Roman" w:hAnsi="Times New Roman" w:cs="Times New Roman"/>
          <w:sz w:val="24"/>
          <w:szCs w:val="24"/>
        </w:rPr>
        <w:t>(Šlapal, 2007).</w:t>
      </w:r>
      <w:bookmarkEnd w:id="17"/>
    </w:p>
    <w:p w14:paraId="5D056B39" w14:textId="77777777" w:rsidR="00D901F5" w:rsidRPr="00B11BDE" w:rsidRDefault="00D901F5" w:rsidP="00D901F5">
      <w:pPr>
        <w:spacing w:line="360" w:lineRule="auto"/>
        <w:ind w:firstLine="708"/>
        <w:jc w:val="both"/>
        <w:rPr>
          <w:rFonts w:ascii="Times New Roman" w:hAnsi="Times New Roman" w:cs="Times New Roman"/>
          <w:sz w:val="24"/>
          <w:szCs w:val="24"/>
        </w:rPr>
      </w:pPr>
    </w:p>
    <w:p w14:paraId="26E4FB9F" w14:textId="77777777" w:rsidR="008E107D" w:rsidRPr="00B11BDE" w:rsidRDefault="00C04CDD"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lastRenderedPageBreak/>
        <w:t>ADHD je porucha mozku, která se může projevit v chování ve třídě a narušovat proces učení:</w:t>
      </w:r>
    </w:p>
    <w:p w14:paraId="3995D87B" w14:textId="77777777" w:rsidR="00C04CDD"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Impulzivita: mluví</w:t>
      </w:r>
      <w:r w:rsidR="001E24E3">
        <w:rPr>
          <w:rFonts w:ascii="Times New Roman" w:hAnsi="Times New Roman" w:cs="Times New Roman"/>
          <w:sz w:val="24"/>
          <w:szCs w:val="24"/>
        </w:rPr>
        <w:t>,</w:t>
      </w:r>
      <w:r w:rsidRPr="00B11BDE">
        <w:rPr>
          <w:rFonts w:ascii="Times New Roman" w:hAnsi="Times New Roman" w:cs="Times New Roman"/>
          <w:sz w:val="24"/>
          <w:szCs w:val="24"/>
        </w:rPr>
        <w:t xml:space="preserve"> i když nejsou tázáni, nehlásí se a vykřikují, dělají úkoly, aniž by si přečetli všechny pokyny.</w:t>
      </w:r>
    </w:p>
    <w:p w14:paraId="449EB8BB" w14:textId="77777777" w:rsidR="008968FC"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Slabá „pracovní paměť“: problémy v zapamatování denních aktivit.</w:t>
      </w:r>
    </w:p>
    <w:p w14:paraId="1821B3CE" w14:textId="77777777" w:rsidR="008968FC"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proofErr w:type="spellStart"/>
      <w:r w:rsidRPr="00B11BDE">
        <w:rPr>
          <w:rFonts w:ascii="Times New Roman" w:hAnsi="Times New Roman" w:cs="Times New Roman"/>
          <w:sz w:val="24"/>
          <w:szCs w:val="24"/>
        </w:rPr>
        <w:t>Dys</w:t>
      </w:r>
      <w:proofErr w:type="spellEnd"/>
      <w:r w:rsidRPr="00B11BDE">
        <w:rPr>
          <w:rFonts w:ascii="Times New Roman" w:hAnsi="Times New Roman" w:cs="Times New Roman"/>
          <w:sz w:val="24"/>
          <w:szCs w:val="24"/>
        </w:rPr>
        <w:t>-organizace: mají problém s plánováním a zapamatováním.</w:t>
      </w:r>
    </w:p>
    <w:p w14:paraId="5FFB9F74" w14:textId="77777777" w:rsidR="008968FC"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Hyperaktivita: roztěkané chování, </w:t>
      </w:r>
      <w:proofErr w:type="gramStart"/>
      <w:r w:rsidRPr="00B11BDE">
        <w:rPr>
          <w:rFonts w:ascii="Times New Roman" w:hAnsi="Times New Roman" w:cs="Times New Roman"/>
          <w:sz w:val="24"/>
          <w:szCs w:val="24"/>
        </w:rPr>
        <w:t>nevydrží</w:t>
      </w:r>
      <w:proofErr w:type="gramEnd"/>
      <w:r w:rsidRPr="00B11BDE">
        <w:rPr>
          <w:rFonts w:ascii="Times New Roman" w:hAnsi="Times New Roman" w:cs="Times New Roman"/>
          <w:sz w:val="24"/>
          <w:szCs w:val="24"/>
        </w:rPr>
        <w:t xml:space="preserve"> sedět.</w:t>
      </w:r>
    </w:p>
    <w:p w14:paraId="53211921" w14:textId="77777777" w:rsidR="008968FC"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Nepozornost: denní snění, rozladěnost, nepozornost.</w:t>
      </w:r>
    </w:p>
    <w:p w14:paraId="37CDE7B9" w14:textId="77777777" w:rsidR="008968FC" w:rsidRPr="00B11BDE" w:rsidRDefault="008968FC" w:rsidP="005876E7">
      <w:pPr>
        <w:pStyle w:val="Odstavecseseznamem"/>
        <w:numPr>
          <w:ilvl w:val="0"/>
          <w:numId w:val="1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Obtíže při zpracování verbálních informací: vyskytuje se riziko jazykových problémů.</w:t>
      </w:r>
      <w:r w:rsidR="00FF1119" w:rsidRPr="00B11BDE">
        <w:rPr>
          <w:rFonts w:ascii="Times New Roman" w:hAnsi="Times New Roman" w:cs="Times New Roman"/>
          <w:sz w:val="24"/>
          <w:szCs w:val="24"/>
        </w:rPr>
        <w:t xml:space="preserve"> (Bartoňová, 2012).</w:t>
      </w:r>
    </w:p>
    <w:p w14:paraId="713F6AC9" w14:textId="77777777" w:rsidR="008968FC" w:rsidRPr="00B11BDE" w:rsidRDefault="008968F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Děti s ADHD (LMD) mají nejlepší výsledky ve stručnosti (krátkodobé aktivity), v různorodosti (změna, pestrost úkolů), ve struktuře (rutina, organizace).</w:t>
      </w:r>
      <w:r w:rsidR="00A53FDC" w:rsidRPr="00B11BDE">
        <w:rPr>
          <w:rFonts w:ascii="Times New Roman" w:hAnsi="Times New Roman" w:cs="Times New Roman"/>
          <w:sz w:val="24"/>
          <w:szCs w:val="24"/>
        </w:rPr>
        <w:t xml:space="preserve"> (</w:t>
      </w:r>
      <w:proofErr w:type="spellStart"/>
      <w:r w:rsidR="00A53FDC" w:rsidRPr="00B11BDE">
        <w:rPr>
          <w:rFonts w:ascii="Times New Roman" w:hAnsi="Times New Roman" w:cs="Times New Roman"/>
          <w:sz w:val="24"/>
          <w:szCs w:val="24"/>
        </w:rPr>
        <w:t>Pipeková</w:t>
      </w:r>
      <w:proofErr w:type="spellEnd"/>
      <w:r w:rsidR="00A53FDC" w:rsidRPr="00B11BDE">
        <w:rPr>
          <w:rFonts w:ascii="Times New Roman" w:hAnsi="Times New Roman" w:cs="Times New Roman"/>
          <w:sz w:val="24"/>
          <w:szCs w:val="24"/>
        </w:rPr>
        <w:t>, 2006).</w:t>
      </w:r>
    </w:p>
    <w:p w14:paraId="28F0A545" w14:textId="77777777" w:rsidR="003D27FA" w:rsidRPr="00B11BDE" w:rsidRDefault="003D27F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Děti mají: </w:t>
      </w:r>
    </w:p>
    <w:p w14:paraId="33011279" w14:textId="77777777" w:rsidR="003D27FA" w:rsidRPr="00B11BDE" w:rsidRDefault="003D27FA" w:rsidP="005876E7">
      <w:pPr>
        <w:pStyle w:val="Odstavecseseznamem"/>
        <w:numPr>
          <w:ilvl w:val="0"/>
          <w:numId w:val="19"/>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Tendence zapojit ruce (kinestetické učení), potřebují se dotknout, manipulovat s předmětem při práci</w:t>
      </w:r>
      <w:r w:rsidR="00037472" w:rsidRPr="00B11BDE">
        <w:rPr>
          <w:rFonts w:ascii="Times New Roman" w:hAnsi="Times New Roman" w:cs="Times New Roman"/>
          <w:sz w:val="24"/>
          <w:szCs w:val="24"/>
        </w:rPr>
        <w:t>.</w:t>
      </w:r>
    </w:p>
    <w:p w14:paraId="4B2E6D98" w14:textId="77777777" w:rsidR="00037472" w:rsidRPr="00B11BDE" w:rsidRDefault="00037472" w:rsidP="005876E7">
      <w:pPr>
        <w:pStyle w:val="Odstavecseseznamem"/>
        <w:numPr>
          <w:ilvl w:val="0"/>
          <w:numId w:val="19"/>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Slabé výsledky v didaktických situacích,</w:t>
      </w:r>
      <w:r w:rsidR="00190F62">
        <w:rPr>
          <w:rFonts w:ascii="Times New Roman" w:hAnsi="Times New Roman" w:cs="Times New Roman"/>
          <w:sz w:val="24"/>
          <w:szCs w:val="24"/>
        </w:rPr>
        <w:t xml:space="preserve"> jsou</w:t>
      </w:r>
      <w:r w:rsidRPr="00B11BDE">
        <w:rPr>
          <w:rFonts w:ascii="Times New Roman" w:hAnsi="Times New Roman" w:cs="Times New Roman"/>
          <w:sz w:val="24"/>
          <w:szCs w:val="24"/>
        </w:rPr>
        <w:t xml:space="preserve"> aktivně začleněni.</w:t>
      </w:r>
    </w:p>
    <w:p w14:paraId="4F2F3E8E" w14:textId="77777777" w:rsidR="00037472" w:rsidRPr="00B11BDE" w:rsidRDefault="00037472" w:rsidP="005876E7">
      <w:pPr>
        <w:pStyle w:val="Odstavecseseznamem"/>
        <w:numPr>
          <w:ilvl w:val="0"/>
          <w:numId w:val="19"/>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Bývají méně zralé než jejich vrstevníci, v mnoha sociálních situacích se projevují jako věkově mladší.</w:t>
      </w:r>
    </w:p>
    <w:p w14:paraId="627F9B5C" w14:textId="77777777" w:rsidR="00B735D7" w:rsidRPr="00B11BDE" w:rsidRDefault="00037472" w:rsidP="005876E7">
      <w:pPr>
        <w:pStyle w:val="Odstavecseseznamem"/>
        <w:numPr>
          <w:ilvl w:val="0"/>
          <w:numId w:val="19"/>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Medikamenty mohou pomoci, avšak nemohou eliminovat všechny symptomy, ADHD děti potřebují „pilulky plus dovednosti“.</w:t>
      </w:r>
      <w:r w:rsidR="009A665C" w:rsidRPr="00B11BDE">
        <w:rPr>
          <w:rFonts w:ascii="Times New Roman" w:hAnsi="Times New Roman" w:cs="Times New Roman"/>
          <w:sz w:val="24"/>
          <w:szCs w:val="24"/>
        </w:rPr>
        <w:t xml:space="preserve"> (</w:t>
      </w:r>
      <w:proofErr w:type="spellStart"/>
      <w:r w:rsidR="009A665C" w:rsidRPr="00B11BDE">
        <w:rPr>
          <w:rFonts w:ascii="Times New Roman" w:hAnsi="Times New Roman" w:cs="Times New Roman"/>
          <w:sz w:val="24"/>
          <w:szCs w:val="24"/>
        </w:rPr>
        <w:t>Pipeková</w:t>
      </w:r>
      <w:proofErr w:type="spellEnd"/>
      <w:r w:rsidR="009A665C" w:rsidRPr="00B11BDE">
        <w:rPr>
          <w:rFonts w:ascii="Times New Roman" w:hAnsi="Times New Roman" w:cs="Times New Roman"/>
          <w:sz w:val="24"/>
          <w:szCs w:val="24"/>
        </w:rPr>
        <w:t>, 2006</w:t>
      </w:r>
      <w:r w:rsidR="005939BA" w:rsidRPr="00B11BDE">
        <w:rPr>
          <w:rFonts w:ascii="Times New Roman" w:hAnsi="Times New Roman" w:cs="Times New Roman"/>
          <w:sz w:val="24"/>
          <w:szCs w:val="24"/>
        </w:rPr>
        <w:t>, s. 152</w:t>
      </w:r>
      <w:r w:rsidR="009A665C" w:rsidRPr="00B11BDE">
        <w:rPr>
          <w:rFonts w:ascii="Times New Roman" w:hAnsi="Times New Roman" w:cs="Times New Roman"/>
          <w:sz w:val="24"/>
          <w:szCs w:val="24"/>
        </w:rPr>
        <w:t>)</w:t>
      </w:r>
      <w:r w:rsidR="0095679B" w:rsidRPr="00B11BDE">
        <w:rPr>
          <w:rFonts w:ascii="Times New Roman" w:hAnsi="Times New Roman" w:cs="Times New Roman"/>
          <w:sz w:val="24"/>
          <w:szCs w:val="24"/>
        </w:rPr>
        <w:t>.</w:t>
      </w:r>
    </w:p>
    <w:p w14:paraId="54780717" w14:textId="77777777" w:rsidR="004128B4" w:rsidRPr="00B11BDE" w:rsidRDefault="004128B4" w:rsidP="005876E7">
      <w:pPr>
        <w:pStyle w:val="Nadpis2"/>
        <w:spacing w:line="360" w:lineRule="auto"/>
        <w:ind w:left="0"/>
        <w:jc w:val="both"/>
        <w:rPr>
          <w:rFonts w:cs="Times New Roman"/>
        </w:rPr>
      </w:pPr>
      <w:bookmarkStart w:id="18" w:name="_Toc120864760"/>
      <w:proofErr w:type="spellStart"/>
      <w:r w:rsidRPr="00B11BDE">
        <w:rPr>
          <w:rFonts w:cs="Times New Roman"/>
        </w:rPr>
        <w:t>Myofunkční</w:t>
      </w:r>
      <w:proofErr w:type="spellEnd"/>
      <w:r w:rsidRPr="00B11BDE">
        <w:rPr>
          <w:rFonts w:cs="Times New Roman"/>
        </w:rPr>
        <w:t xml:space="preserve"> porucha</w:t>
      </w:r>
      <w:bookmarkEnd w:id="18"/>
      <w:r w:rsidRPr="00B11BDE">
        <w:rPr>
          <w:rFonts w:cs="Times New Roman"/>
        </w:rPr>
        <w:t xml:space="preserve"> </w:t>
      </w:r>
    </w:p>
    <w:p w14:paraId="05513816" w14:textId="11119AAB" w:rsidR="00F27AF3" w:rsidRPr="00B11BDE" w:rsidRDefault="002749D6" w:rsidP="005876E7">
      <w:pPr>
        <w:spacing w:line="360" w:lineRule="auto"/>
        <w:jc w:val="both"/>
        <w:rPr>
          <w:rFonts w:ascii="Times New Roman" w:hAnsi="Times New Roman" w:cs="Times New Roman"/>
          <w:sz w:val="24"/>
          <w:szCs w:val="24"/>
        </w:rPr>
      </w:pPr>
      <w:proofErr w:type="spellStart"/>
      <w:r w:rsidRPr="00B11BDE">
        <w:rPr>
          <w:rFonts w:ascii="Times New Roman" w:hAnsi="Times New Roman" w:cs="Times New Roman"/>
          <w:sz w:val="24"/>
          <w:szCs w:val="24"/>
        </w:rPr>
        <w:t>Orofaciální</w:t>
      </w:r>
      <w:proofErr w:type="spellEnd"/>
      <w:r w:rsidRPr="00B11BDE">
        <w:rPr>
          <w:rFonts w:ascii="Times New Roman" w:hAnsi="Times New Roman" w:cs="Times New Roman"/>
          <w:sz w:val="24"/>
          <w:szCs w:val="24"/>
        </w:rPr>
        <w:t xml:space="preserve"> </w:t>
      </w:r>
      <w:proofErr w:type="spellStart"/>
      <w:r w:rsidRPr="00B11BDE">
        <w:rPr>
          <w:rFonts w:ascii="Times New Roman" w:hAnsi="Times New Roman" w:cs="Times New Roman"/>
          <w:sz w:val="24"/>
          <w:szCs w:val="24"/>
        </w:rPr>
        <w:t>myofunkční</w:t>
      </w:r>
      <w:proofErr w:type="spellEnd"/>
      <w:r w:rsidRPr="00B11BDE">
        <w:rPr>
          <w:rFonts w:ascii="Times New Roman" w:hAnsi="Times New Roman" w:cs="Times New Roman"/>
          <w:sz w:val="24"/>
          <w:szCs w:val="24"/>
        </w:rPr>
        <w:t xml:space="preserve"> porucha může být způsobena překážkami při dýchání nosem. Časté infekce, alergie, hypertrofické tonzily nebo adenoidní vegetace, jiné změny průchodnosti choan (zadní otvor nosní dutiny)</w:t>
      </w:r>
      <w:r w:rsidR="00102BF8" w:rsidRPr="00B11BDE">
        <w:rPr>
          <w:rFonts w:ascii="Times New Roman" w:hAnsi="Times New Roman" w:cs="Times New Roman"/>
          <w:sz w:val="24"/>
          <w:szCs w:val="24"/>
        </w:rPr>
        <w:t xml:space="preserve"> přispívají k návykovému dýchání ústy. Současně zpravidla dochází k nesprávnému držení těla, povrchnímu dýchání, klient nepoužívá brániční (abdominální) dýchání, ale dýchá hrudním (kostálním) a kličkovým (klavikulárním) typem dýchání.</w:t>
      </w:r>
      <w:r w:rsidR="00AB5033" w:rsidRPr="00B11BDE">
        <w:rPr>
          <w:rFonts w:ascii="Times New Roman" w:hAnsi="Times New Roman" w:cs="Times New Roman"/>
          <w:sz w:val="24"/>
          <w:szCs w:val="24"/>
        </w:rPr>
        <w:t xml:space="preserve"> (Müller, 2014).</w:t>
      </w:r>
    </w:p>
    <w:p w14:paraId="17E16748" w14:textId="77777777" w:rsidR="00102BF8" w:rsidRPr="00B11BDE" w:rsidRDefault="00102BF8" w:rsidP="005876E7">
      <w:pPr>
        <w:spacing w:line="360" w:lineRule="auto"/>
        <w:jc w:val="both"/>
        <w:rPr>
          <w:rFonts w:ascii="Times New Roman" w:hAnsi="Times New Roman" w:cs="Times New Roman"/>
          <w:sz w:val="24"/>
          <w:szCs w:val="24"/>
          <w:u w:val="single"/>
        </w:rPr>
      </w:pPr>
      <w:proofErr w:type="spellStart"/>
      <w:r w:rsidRPr="00B11BDE">
        <w:rPr>
          <w:rFonts w:ascii="Times New Roman" w:hAnsi="Times New Roman" w:cs="Times New Roman"/>
          <w:sz w:val="24"/>
          <w:szCs w:val="24"/>
          <w:u w:val="single"/>
        </w:rPr>
        <w:t>Myofunkční</w:t>
      </w:r>
      <w:proofErr w:type="spellEnd"/>
      <w:r w:rsidRPr="00B11BDE">
        <w:rPr>
          <w:rFonts w:ascii="Times New Roman" w:hAnsi="Times New Roman" w:cs="Times New Roman"/>
          <w:sz w:val="24"/>
          <w:szCs w:val="24"/>
          <w:u w:val="single"/>
        </w:rPr>
        <w:t xml:space="preserve"> terapie:</w:t>
      </w:r>
    </w:p>
    <w:p w14:paraId="3D43ECFA" w14:textId="402A4826" w:rsidR="00102BF8" w:rsidRPr="00B11BDE" w:rsidRDefault="00102BF8" w:rsidP="005876E7">
      <w:pPr>
        <w:spacing w:line="360" w:lineRule="auto"/>
        <w:jc w:val="both"/>
        <w:rPr>
          <w:rFonts w:ascii="Times New Roman" w:hAnsi="Times New Roman" w:cs="Times New Roman"/>
          <w:sz w:val="24"/>
          <w:szCs w:val="24"/>
        </w:rPr>
      </w:pPr>
      <w:proofErr w:type="spellStart"/>
      <w:r w:rsidRPr="00B11BDE">
        <w:rPr>
          <w:rFonts w:ascii="Times New Roman" w:hAnsi="Times New Roman" w:cs="Times New Roman"/>
          <w:sz w:val="24"/>
          <w:szCs w:val="24"/>
        </w:rPr>
        <w:t>Myofunkční</w:t>
      </w:r>
      <w:proofErr w:type="spellEnd"/>
      <w:r w:rsidRPr="00B11BDE">
        <w:rPr>
          <w:rFonts w:ascii="Times New Roman" w:hAnsi="Times New Roman" w:cs="Times New Roman"/>
          <w:sz w:val="24"/>
          <w:szCs w:val="24"/>
        </w:rPr>
        <w:t xml:space="preserve"> terapie se zaměřuje na úpravu svalové nerovnováhy v </w:t>
      </w:r>
      <w:proofErr w:type="spellStart"/>
      <w:r w:rsidRPr="00B11BDE">
        <w:rPr>
          <w:rFonts w:ascii="Times New Roman" w:hAnsi="Times New Roman" w:cs="Times New Roman"/>
          <w:sz w:val="24"/>
          <w:szCs w:val="24"/>
        </w:rPr>
        <w:t>orofaciální</w:t>
      </w:r>
      <w:proofErr w:type="spellEnd"/>
      <w:r w:rsidRPr="00B11BDE">
        <w:rPr>
          <w:rFonts w:ascii="Times New Roman" w:hAnsi="Times New Roman" w:cs="Times New Roman"/>
          <w:sz w:val="24"/>
          <w:szCs w:val="24"/>
        </w:rPr>
        <w:t xml:space="preserve"> oblasti. Metodika je indikovaná u klientů s </w:t>
      </w:r>
      <w:proofErr w:type="spellStart"/>
      <w:r w:rsidRPr="00B11BDE">
        <w:rPr>
          <w:rFonts w:ascii="Times New Roman" w:hAnsi="Times New Roman" w:cs="Times New Roman"/>
          <w:sz w:val="24"/>
          <w:szCs w:val="24"/>
        </w:rPr>
        <w:t>myofunkční</w:t>
      </w:r>
      <w:proofErr w:type="spellEnd"/>
      <w:r w:rsidRPr="00B11BDE">
        <w:rPr>
          <w:rFonts w:ascii="Times New Roman" w:hAnsi="Times New Roman" w:cs="Times New Roman"/>
          <w:sz w:val="24"/>
          <w:szCs w:val="24"/>
        </w:rPr>
        <w:t xml:space="preserve"> poruchou provázenou svalovou nevyvážeností </w:t>
      </w:r>
      <w:r w:rsidRPr="00B11BDE">
        <w:rPr>
          <w:rFonts w:ascii="Times New Roman" w:hAnsi="Times New Roman" w:cs="Times New Roman"/>
          <w:sz w:val="24"/>
          <w:szCs w:val="24"/>
        </w:rPr>
        <w:lastRenderedPageBreak/>
        <w:t>zejména v oblasti rtů, jazyk</w:t>
      </w:r>
      <w:r w:rsidR="00CF6419" w:rsidRPr="00B11BDE">
        <w:rPr>
          <w:rFonts w:ascii="Times New Roman" w:hAnsi="Times New Roman" w:cs="Times New Roman"/>
          <w:sz w:val="24"/>
          <w:szCs w:val="24"/>
        </w:rPr>
        <w:t xml:space="preserve">a, tváří, měkkého patra. Problematika </w:t>
      </w:r>
      <w:proofErr w:type="spellStart"/>
      <w:r w:rsidR="00CF6419" w:rsidRPr="00B11BDE">
        <w:rPr>
          <w:rFonts w:ascii="Times New Roman" w:hAnsi="Times New Roman" w:cs="Times New Roman"/>
          <w:sz w:val="24"/>
          <w:szCs w:val="24"/>
        </w:rPr>
        <w:t>myofunkční</w:t>
      </w:r>
      <w:proofErr w:type="spellEnd"/>
      <w:r w:rsidR="00CF6419" w:rsidRPr="00B11BDE">
        <w:rPr>
          <w:rFonts w:ascii="Times New Roman" w:hAnsi="Times New Roman" w:cs="Times New Roman"/>
          <w:sz w:val="24"/>
          <w:szCs w:val="24"/>
        </w:rPr>
        <w:t xml:space="preserve"> terapie je</w:t>
      </w:r>
      <w:r w:rsidR="00E323B0">
        <w:rPr>
          <w:rFonts w:ascii="Times New Roman" w:hAnsi="Times New Roman" w:cs="Times New Roman"/>
          <w:sz w:val="24"/>
          <w:szCs w:val="24"/>
        </w:rPr>
        <w:t> </w:t>
      </w:r>
      <w:r w:rsidR="00CF6419" w:rsidRPr="00B11BDE">
        <w:rPr>
          <w:rFonts w:ascii="Times New Roman" w:hAnsi="Times New Roman" w:cs="Times New Roman"/>
          <w:sz w:val="24"/>
          <w:szCs w:val="24"/>
        </w:rPr>
        <w:t xml:space="preserve">v České republice dostupná. </w:t>
      </w:r>
      <w:r w:rsidR="00ED56BD" w:rsidRPr="00B11BDE">
        <w:rPr>
          <w:rFonts w:ascii="Times New Roman" w:hAnsi="Times New Roman" w:cs="Times New Roman"/>
          <w:sz w:val="24"/>
          <w:szCs w:val="24"/>
        </w:rPr>
        <w:t>(M</w:t>
      </w:r>
      <w:r w:rsidR="00BC1D10" w:rsidRPr="00B11BDE">
        <w:rPr>
          <w:rFonts w:ascii="Times New Roman" w:hAnsi="Times New Roman" w:cs="Times New Roman"/>
          <w:sz w:val="24"/>
          <w:szCs w:val="24"/>
        </w:rPr>
        <w:t>üller, 2014).</w:t>
      </w:r>
    </w:p>
    <w:p w14:paraId="71E71905" w14:textId="77777777" w:rsidR="00CF6419" w:rsidRPr="00B11BDE" w:rsidRDefault="00CF6419" w:rsidP="00D901F5">
      <w:pPr>
        <w:spacing w:line="360" w:lineRule="auto"/>
        <w:ind w:firstLine="708"/>
        <w:jc w:val="both"/>
        <w:rPr>
          <w:rFonts w:ascii="Times New Roman" w:hAnsi="Times New Roman" w:cs="Times New Roman"/>
          <w:sz w:val="24"/>
          <w:szCs w:val="24"/>
        </w:rPr>
      </w:pPr>
      <w:proofErr w:type="spellStart"/>
      <w:r w:rsidRPr="00B11BDE">
        <w:rPr>
          <w:rFonts w:ascii="Times New Roman" w:hAnsi="Times New Roman" w:cs="Times New Roman"/>
          <w:sz w:val="24"/>
          <w:szCs w:val="24"/>
        </w:rPr>
        <w:t>Myofunkční</w:t>
      </w:r>
      <w:proofErr w:type="spellEnd"/>
      <w:r w:rsidRPr="00B11BDE">
        <w:rPr>
          <w:rFonts w:ascii="Times New Roman" w:hAnsi="Times New Roman" w:cs="Times New Roman"/>
          <w:sz w:val="24"/>
          <w:szCs w:val="24"/>
        </w:rPr>
        <w:t xml:space="preserve"> terapie je metoda vyvinutá ve Spojených státech amerických a původně se jí z</w:t>
      </w:r>
      <w:r w:rsidR="00967871" w:rsidRPr="00B11BDE">
        <w:rPr>
          <w:rFonts w:ascii="Times New Roman" w:hAnsi="Times New Roman" w:cs="Times New Roman"/>
          <w:sz w:val="24"/>
          <w:szCs w:val="24"/>
        </w:rPr>
        <w:t>a</w:t>
      </w:r>
      <w:r w:rsidRPr="00B11BDE">
        <w:rPr>
          <w:rFonts w:ascii="Times New Roman" w:hAnsi="Times New Roman" w:cs="Times New Roman"/>
          <w:sz w:val="24"/>
          <w:szCs w:val="24"/>
        </w:rPr>
        <w:t xml:space="preserve">bývali ortodontisté, aby zefektivnili ortodontickou léčbu. Ukázalo se, že při chybném polykání </w:t>
      </w:r>
      <w:proofErr w:type="gramStart"/>
      <w:r w:rsidRPr="00B11BDE">
        <w:rPr>
          <w:rFonts w:ascii="Times New Roman" w:hAnsi="Times New Roman" w:cs="Times New Roman"/>
          <w:sz w:val="24"/>
          <w:szCs w:val="24"/>
        </w:rPr>
        <w:t>tlačí</w:t>
      </w:r>
      <w:proofErr w:type="gramEnd"/>
      <w:r w:rsidRPr="00B11BDE">
        <w:rPr>
          <w:rFonts w:ascii="Times New Roman" w:hAnsi="Times New Roman" w:cs="Times New Roman"/>
          <w:sz w:val="24"/>
          <w:szCs w:val="24"/>
        </w:rPr>
        <w:t xml:space="preserve"> jazyk proti zubům nebo je vsouván do mezery mezi zubními oblouky. Tento chybný </w:t>
      </w:r>
      <w:r w:rsidR="00147211" w:rsidRPr="00B11BDE">
        <w:rPr>
          <w:rFonts w:ascii="Times New Roman" w:hAnsi="Times New Roman" w:cs="Times New Roman"/>
          <w:sz w:val="24"/>
          <w:szCs w:val="24"/>
        </w:rPr>
        <w:t xml:space="preserve">pohyb jazyka může způsobovat problémy při léčbě snímacími ortodontickými přístroji, protože síla tímto pohybem vzniklá může tyto ortodontické přístroje z jejich správné polohy uvolňovat. Bylo potřeba, aby se pacienti, kteří chybně polykají, naučili polykat správným způsobem a vytvořili tak podmínky pro následnou regulaci postavení zubů a </w:t>
      </w:r>
      <w:r w:rsidR="003A5B6D" w:rsidRPr="00B11BDE">
        <w:rPr>
          <w:rFonts w:ascii="Times New Roman" w:hAnsi="Times New Roman" w:cs="Times New Roman"/>
          <w:sz w:val="24"/>
          <w:szCs w:val="24"/>
        </w:rPr>
        <w:t>čelistí. (</w:t>
      </w:r>
      <w:proofErr w:type="spellStart"/>
      <w:r w:rsidR="003A5B6D" w:rsidRPr="00B11BDE">
        <w:rPr>
          <w:rFonts w:ascii="Times New Roman" w:hAnsi="Times New Roman" w:cs="Times New Roman"/>
          <w:sz w:val="24"/>
          <w:szCs w:val="24"/>
        </w:rPr>
        <w:t>Kittel</w:t>
      </w:r>
      <w:proofErr w:type="spellEnd"/>
      <w:r w:rsidR="003A5B6D" w:rsidRPr="00B11BDE">
        <w:rPr>
          <w:rFonts w:ascii="Times New Roman" w:hAnsi="Times New Roman" w:cs="Times New Roman"/>
          <w:sz w:val="24"/>
          <w:szCs w:val="24"/>
        </w:rPr>
        <w:t>, 1999- Müller, 2014).</w:t>
      </w:r>
    </w:p>
    <w:p w14:paraId="49B7CBBA" w14:textId="77777777" w:rsidR="007B2149" w:rsidRPr="00B11BDE" w:rsidRDefault="007B2149"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 xml:space="preserve">Cíl </w:t>
      </w:r>
      <w:proofErr w:type="spellStart"/>
      <w:r w:rsidRPr="00B11BDE">
        <w:rPr>
          <w:rFonts w:ascii="Times New Roman" w:hAnsi="Times New Roman" w:cs="Times New Roman"/>
          <w:sz w:val="24"/>
          <w:szCs w:val="24"/>
          <w:u w:val="single"/>
        </w:rPr>
        <w:t>myofunkční</w:t>
      </w:r>
      <w:proofErr w:type="spellEnd"/>
      <w:r w:rsidRPr="00B11BDE">
        <w:rPr>
          <w:rFonts w:ascii="Times New Roman" w:hAnsi="Times New Roman" w:cs="Times New Roman"/>
          <w:sz w:val="24"/>
          <w:szCs w:val="24"/>
          <w:u w:val="single"/>
        </w:rPr>
        <w:t xml:space="preserve"> terapie:</w:t>
      </w:r>
    </w:p>
    <w:p w14:paraId="2B0F829A" w14:textId="730E4CB7" w:rsidR="007B2149" w:rsidRPr="00B11BDE" w:rsidRDefault="007B2149"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Cílem </w:t>
      </w:r>
      <w:proofErr w:type="spellStart"/>
      <w:r w:rsidRPr="00B11BDE">
        <w:rPr>
          <w:rFonts w:ascii="Times New Roman" w:hAnsi="Times New Roman" w:cs="Times New Roman"/>
          <w:sz w:val="24"/>
          <w:szCs w:val="24"/>
        </w:rPr>
        <w:t>myofunkční</w:t>
      </w:r>
      <w:proofErr w:type="spellEnd"/>
      <w:r w:rsidRPr="00B11BDE">
        <w:rPr>
          <w:rFonts w:ascii="Times New Roman" w:hAnsi="Times New Roman" w:cs="Times New Roman"/>
          <w:sz w:val="24"/>
          <w:szCs w:val="24"/>
        </w:rPr>
        <w:t xml:space="preserve"> terapie je především náprava nesprávného polykání u dětí, adolescentů i</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dospělých, odstranění </w:t>
      </w:r>
      <w:proofErr w:type="spellStart"/>
      <w:r w:rsidRPr="00B11BDE">
        <w:rPr>
          <w:rFonts w:ascii="Times New Roman" w:hAnsi="Times New Roman" w:cs="Times New Roman"/>
          <w:sz w:val="24"/>
          <w:szCs w:val="24"/>
        </w:rPr>
        <w:t>orofaciální</w:t>
      </w:r>
      <w:proofErr w:type="spellEnd"/>
      <w:r w:rsidRPr="00B11BDE">
        <w:rPr>
          <w:rFonts w:ascii="Times New Roman" w:hAnsi="Times New Roman" w:cs="Times New Roman"/>
          <w:sz w:val="24"/>
          <w:szCs w:val="24"/>
        </w:rPr>
        <w:t xml:space="preserve"> dysfunkce. V popředí zájmu je především pohyb a funkce jazyka. Účinky se projeví v </w:t>
      </w:r>
      <w:proofErr w:type="spellStart"/>
      <w:r w:rsidRPr="00B11BDE">
        <w:rPr>
          <w:rFonts w:ascii="Times New Roman" w:hAnsi="Times New Roman" w:cs="Times New Roman"/>
          <w:sz w:val="24"/>
          <w:szCs w:val="24"/>
        </w:rPr>
        <w:t>orofaciální</w:t>
      </w:r>
      <w:proofErr w:type="spellEnd"/>
      <w:r w:rsidRPr="00B11BDE">
        <w:rPr>
          <w:rFonts w:ascii="Times New Roman" w:hAnsi="Times New Roman" w:cs="Times New Roman"/>
          <w:sz w:val="24"/>
          <w:szCs w:val="24"/>
        </w:rPr>
        <w:t xml:space="preserve"> oblasti, ale obvykle se </w:t>
      </w:r>
      <w:proofErr w:type="gramStart"/>
      <w:r w:rsidRPr="00B11BDE">
        <w:rPr>
          <w:rFonts w:ascii="Times New Roman" w:hAnsi="Times New Roman" w:cs="Times New Roman"/>
          <w:sz w:val="24"/>
          <w:szCs w:val="24"/>
        </w:rPr>
        <w:t>zlepší</w:t>
      </w:r>
      <w:proofErr w:type="gramEnd"/>
      <w:r w:rsidRPr="00B11BDE">
        <w:rPr>
          <w:rFonts w:ascii="Times New Roman" w:hAnsi="Times New Roman" w:cs="Times New Roman"/>
          <w:sz w:val="24"/>
          <w:szCs w:val="24"/>
        </w:rPr>
        <w:t xml:space="preserve"> také držení těla, hlavy, charakter dýchání, artikulace.</w:t>
      </w:r>
      <w:r w:rsidR="006A24D3" w:rsidRPr="00B11BDE">
        <w:rPr>
          <w:rFonts w:ascii="Times New Roman" w:hAnsi="Times New Roman" w:cs="Times New Roman"/>
          <w:sz w:val="24"/>
          <w:szCs w:val="24"/>
        </w:rPr>
        <w:t xml:space="preserve"> Podle </w:t>
      </w:r>
      <w:proofErr w:type="spellStart"/>
      <w:r w:rsidR="006A24D3" w:rsidRPr="00B11BDE">
        <w:rPr>
          <w:rFonts w:ascii="Times New Roman" w:hAnsi="Times New Roman" w:cs="Times New Roman"/>
          <w:sz w:val="24"/>
          <w:szCs w:val="24"/>
        </w:rPr>
        <w:t>Gridera</w:t>
      </w:r>
      <w:proofErr w:type="spellEnd"/>
      <w:r w:rsidR="006A24D3" w:rsidRPr="00B11BDE">
        <w:rPr>
          <w:rFonts w:ascii="Times New Roman" w:hAnsi="Times New Roman" w:cs="Times New Roman"/>
          <w:sz w:val="24"/>
          <w:szCs w:val="24"/>
        </w:rPr>
        <w:t xml:space="preserve"> (2012) je orální </w:t>
      </w:r>
      <w:proofErr w:type="spellStart"/>
      <w:r w:rsidR="006A24D3" w:rsidRPr="00B11BDE">
        <w:rPr>
          <w:rFonts w:ascii="Times New Roman" w:hAnsi="Times New Roman" w:cs="Times New Roman"/>
          <w:sz w:val="24"/>
          <w:szCs w:val="24"/>
        </w:rPr>
        <w:t>myofunkční</w:t>
      </w:r>
      <w:proofErr w:type="spellEnd"/>
      <w:r w:rsidR="006A24D3" w:rsidRPr="00B11BDE">
        <w:rPr>
          <w:rFonts w:ascii="Times New Roman" w:hAnsi="Times New Roman" w:cs="Times New Roman"/>
          <w:sz w:val="24"/>
          <w:szCs w:val="24"/>
        </w:rPr>
        <w:t xml:space="preserve"> terapie zaměřena na</w:t>
      </w:r>
      <w:r w:rsidR="00E323B0">
        <w:rPr>
          <w:rFonts w:ascii="Times New Roman" w:hAnsi="Times New Roman" w:cs="Times New Roman"/>
          <w:sz w:val="24"/>
          <w:szCs w:val="24"/>
        </w:rPr>
        <w:t> </w:t>
      </w:r>
      <w:r w:rsidR="006A24D3" w:rsidRPr="00B11BDE">
        <w:rPr>
          <w:rFonts w:ascii="Times New Roman" w:hAnsi="Times New Roman" w:cs="Times New Roman"/>
          <w:sz w:val="24"/>
          <w:szCs w:val="24"/>
        </w:rPr>
        <w:t xml:space="preserve">obnovení správné činnosti orálních funkcí. </w:t>
      </w:r>
      <w:proofErr w:type="gramStart"/>
      <w:r w:rsidR="006A24D3" w:rsidRPr="00B11BDE">
        <w:rPr>
          <w:rFonts w:ascii="Times New Roman" w:hAnsi="Times New Roman" w:cs="Times New Roman"/>
          <w:sz w:val="24"/>
          <w:szCs w:val="24"/>
        </w:rPr>
        <w:t>Snaží</w:t>
      </w:r>
      <w:proofErr w:type="gramEnd"/>
      <w:r w:rsidR="006A24D3" w:rsidRPr="00B11BDE">
        <w:rPr>
          <w:rFonts w:ascii="Times New Roman" w:hAnsi="Times New Roman" w:cs="Times New Roman"/>
          <w:sz w:val="24"/>
          <w:szCs w:val="24"/>
        </w:rPr>
        <w:t xml:space="preserve"> se utlumit nesprávné pohyby svalů </w:t>
      </w:r>
      <w:proofErr w:type="spellStart"/>
      <w:r w:rsidR="006A24D3" w:rsidRPr="00B11BDE">
        <w:rPr>
          <w:rFonts w:ascii="Times New Roman" w:hAnsi="Times New Roman" w:cs="Times New Roman"/>
          <w:sz w:val="24"/>
          <w:szCs w:val="24"/>
        </w:rPr>
        <w:t>orofaciální</w:t>
      </w:r>
      <w:proofErr w:type="spellEnd"/>
      <w:r w:rsidR="006A24D3" w:rsidRPr="00B11BDE">
        <w:rPr>
          <w:rFonts w:ascii="Times New Roman" w:hAnsi="Times New Roman" w:cs="Times New Roman"/>
          <w:sz w:val="24"/>
          <w:szCs w:val="24"/>
        </w:rPr>
        <w:t xml:space="preserve"> oblasti, zlepšit klidové postavení mluvidel, orální fázi polykání, artikulaci řeči. (Müller, 2014).</w:t>
      </w:r>
    </w:p>
    <w:p w14:paraId="0D12143B" w14:textId="77777777" w:rsidR="004128B4" w:rsidRPr="00B11BDE" w:rsidRDefault="004128B4" w:rsidP="005876E7">
      <w:pPr>
        <w:pStyle w:val="Nadpis2"/>
        <w:spacing w:line="360" w:lineRule="auto"/>
        <w:ind w:left="0"/>
        <w:jc w:val="both"/>
        <w:rPr>
          <w:rFonts w:cs="Times New Roman"/>
        </w:rPr>
      </w:pPr>
      <w:bookmarkStart w:id="19" w:name="_Toc120864761"/>
      <w:r w:rsidRPr="00B11BDE">
        <w:rPr>
          <w:rFonts w:cs="Times New Roman"/>
        </w:rPr>
        <w:t xml:space="preserve">Paréza </w:t>
      </w:r>
      <w:proofErr w:type="spellStart"/>
      <w:r w:rsidRPr="00B11BDE">
        <w:rPr>
          <w:rFonts w:cs="Times New Roman"/>
        </w:rPr>
        <w:t>orofaciálního</w:t>
      </w:r>
      <w:proofErr w:type="spellEnd"/>
      <w:r w:rsidRPr="00B11BDE">
        <w:rPr>
          <w:rFonts w:cs="Times New Roman"/>
        </w:rPr>
        <w:t xml:space="preserve"> svalstva</w:t>
      </w:r>
      <w:bookmarkEnd w:id="19"/>
    </w:p>
    <w:p w14:paraId="2EA2393B" w14:textId="4DD8233D" w:rsidR="0002519C" w:rsidRPr="004306FF" w:rsidRDefault="00CD2CD7" w:rsidP="005876E7">
      <w:pPr>
        <w:spacing w:line="360" w:lineRule="auto"/>
        <w:jc w:val="both"/>
        <w:rPr>
          <w:rFonts w:ascii="Times New Roman" w:hAnsi="Times New Roman" w:cs="Times New Roman"/>
          <w:color w:val="FF0000"/>
          <w:sz w:val="24"/>
          <w:szCs w:val="24"/>
        </w:rPr>
      </w:pPr>
      <w:r w:rsidRPr="00B11BDE">
        <w:rPr>
          <w:rFonts w:ascii="Times New Roman" w:hAnsi="Times New Roman" w:cs="Times New Roman"/>
          <w:color w:val="000000" w:themeColor="text1"/>
          <w:sz w:val="24"/>
          <w:szCs w:val="24"/>
        </w:rPr>
        <w:t>Ochrnutí čili obrna se označuje odborně jako paréza (pokud je částečná), anebo plegie (pokud jde o úplné ochrnutí). Může být způsobena poškozením periferních nervových vláken, pak se označuje jako periferní a podle své povahy chabá, nebo je následkem poruchy mozku či míchy, pak jde o parézu centrální.</w:t>
      </w:r>
      <w:r w:rsidR="00603E44" w:rsidRPr="00B11BDE">
        <w:rPr>
          <w:rFonts w:ascii="Times New Roman" w:hAnsi="Times New Roman" w:cs="Times New Roman"/>
          <w:color w:val="000000" w:themeColor="text1"/>
          <w:sz w:val="24"/>
          <w:szCs w:val="24"/>
        </w:rPr>
        <w:t xml:space="preserve"> (Švestková, </w:t>
      </w:r>
      <w:proofErr w:type="spellStart"/>
      <w:r w:rsidR="00603E44" w:rsidRPr="00B11BDE">
        <w:rPr>
          <w:rFonts w:ascii="Times New Roman" w:hAnsi="Times New Roman" w:cs="Times New Roman"/>
          <w:color w:val="000000" w:themeColor="text1"/>
          <w:sz w:val="24"/>
          <w:szCs w:val="24"/>
        </w:rPr>
        <w:t>Angerová</w:t>
      </w:r>
      <w:proofErr w:type="spellEnd"/>
      <w:r w:rsidR="00603E44" w:rsidRPr="00B11BDE">
        <w:rPr>
          <w:rFonts w:ascii="Times New Roman" w:hAnsi="Times New Roman" w:cs="Times New Roman"/>
          <w:color w:val="000000" w:themeColor="text1"/>
          <w:sz w:val="24"/>
          <w:szCs w:val="24"/>
        </w:rPr>
        <w:t xml:space="preserve">, </w:t>
      </w:r>
      <w:proofErr w:type="spellStart"/>
      <w:r w:rsidR="00C45DB1" w:rsidRPr="00B11BDE">
        <w:rPr>
          <w:rFonts w:ascii="Times New Roman" w:hAnsi="Times New Roman" w:cs="Times New Roman"/>
          <w:color w:val="000000" w:themeColor="text1"/>
          <w:sz w:val="24"/>
          <w:szCs w:val="24"/>
        </w:rPr>
        <w:t>Druga</w:t>
      </w:r>
      <w:proofErr w:type="spellEnd"/>
      <w:r w:rsidR="00C45DB1" w:rsidRPr="00B11BDE">
        <w:rPr>
          <w:rFonts w:ascii="Times New Roman" w:hAnsi="Times New Roman" w:cs="Times New Roman"/>
          <w:color w:val="000000" w:themeColor="text1"/>
          <w:sz w:val="24"/>
          <w:szCs w:val="24"/>
        </w:rPr>
        <w:t xml:space="preserve">, </w:t>
      </w:r>
      <w:proofErr w:type="spellStart"/>
      <w:r w:rsidR="00C45DB1" w:rsidRPr="00B11BDE">
        <w:rPr>
          <w:rFonts w:ascii="Times New Roman" w:hAnsi="Times New Roman" w:cs="Times New Roman"/>
          <w:color w:val="000000" w:themeColor="text1"/>
          <w:sz w:val="24"/>
          <w:szCs w:val="24"/>
        </w:rPr>
        <w:t>Pfeiffer</w:t>
      </w:r>
      <w:proofErr w:type="spellEnd"/>
      <w:r w:rsidR="00C45DB1" w:rsidRPr="00B11BDE">
        <w:rPr>
          <w:rFonts w:ascii="Times New Roman" w:hAnsi="Times New Roman" w:cs="Times New Roman"/>
          <w:color w:val="000000" w:themeColor="text1"/>
          <w:sz w:val="24"/>
          <w:szCs w:val="24"/>
        </w:rPr>
        <w:t>, Votava, 2017).</w:t>
      </w:r>
    </w:p>
    <w:p w14:paraId="207A459B" w14:textId="77777777" w:rsidR="0002519C" w:rsidRPr="00B11BDE" w:rsidRDefault="0002519C" w:rsidP="005876E7">
      <w:pPr>
        <w:pStyle w:val="Nadpis2"/>
        <w:spacing w:line="360" w:lineRule="auto"/>
        <w:ind w:left="0"/>
        <w:jc w:val="both"/>
        <w:rPr>
          <w:rFonts w:cs="Times New Roman"/>
        </w:rPr>
      </w:pPr>
      <w:bookmarkStart w:id="20" w:name="_Toc120864762"/>
      <w:r w:rsidRPr="00B11BDE">
        <w:rPr>
          <w:rFonts w:cs="Times New Roman"/>
        </w:rPr>
        <w:t>Základní oční vady</w:t>
      </w:r>
      <w:bookmarkEnd w:id="20"/>
    </w:p>
    <w:p w14:paraId="0DCD157E" w14:textId="4E4E03C7" w:rsidR="00852675" w:rsidRPr="00B11BDE" w:rsidRDefault="0049065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Myopie</w:t>
      </w:r>
      <w:r w:rsidR="0014286E">
        <w:rPr>
          <w:rFonts w:ascii="Times New Roman" w:hAnsi="Times New Roman" w:cs="Times New Roman"/>
          <w:sz w:val="24"/>
          <w:szCs w:val="24"/>
        </w:rPr>
        <w:t xml:space="preserve"> znamená</w:t>
      </w:r>
      <w:r w:rsidR="0014286E" w:rsidRPr="00B11BDE">
        <w:rPr>
          <w:rFonts w:ascii="Times New Roman" w:hAnsi="Times New Roman" w:cs="Times New Roman"/>
          <w:sz w:val="24"/>
          <w:szCs w:val="24"/>
        </w:rPr>
        <w:t xml:space="preserve"> </w:t>
      </w:r>
      <w:r w:rsidRPr="00B11BDE">
        <w:rPr>
          <w:rFonts w:ascii="Times New Roman" w:hAnsi="Times New Roman" w:cs="Times New Roman"/>
          <w:sz w:val="24"/>
          <w:szCs w:val="24"/>
        </w:rPr>
        <w:t>krátkozrakost, ohnisko paprsků je před sítnicí. Nejčastější příčinou je</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prodloužení předozadní osy oka, tedy osová myopie. Vzácnější jsou křivkové myopie. Poměrně často je možné se setkat s indexovou </w:t>
      </w:r>
      <w:proofErr w:type="spellStart"/>
      <w:r w:rsidRPr="00B11BDE">
        <w:rPr>
          <w:rFonts w:ascii="Times New Roman" w:hAnsi="Times New Roman" w:cs="Times New Roman"/>
          <w:sz w:val="24"/>
          <w:szCs w:val="24"/>
        </w:rPr>
        <w:t>kataraktogenní</w:t>
      </w:r>
      <w:proofErr w:type="spellEnd"/>
      <w:r w:rsidRPr="00B11BDE">
        <w:rPr>
          <w:rFonts w:ascii="Times New Roman" w:hAnsi="Times New Roman" w:cs="Times New Roman"/>
          <w:sz w:val="24"/>
          <w:szCs w:val="24"/>
        </w:rPr>
        <w:t xml:space="preserve"> myopií, při níž dochází ke</w:t>
      </w:r>
      <w:r w:rsidR="00E323B0">
        <w:rPr>
          <w:rFonts w:ascii="Times New Roman" w:hAnsi="Times New Roman" w:cs="Times New Roman"/>
          <w:sz w:val="24"/>
          <w:szCs w:val="24"/>
        </w:rPr>
        <w:t> </w:t>
      </w:r>
      <w:r w:rsidRPr="00B11BDE">
        <w:rPr>
          <w:rFonts w:ascii="Times New Roman" w:hAnsi="Times New Roman" w:cs="Times New Roman"/>
          <w:sz w:val="24"/>
          <w:szCs w:val="24"/>
        </w:rPr>
        <w:t>zvýšené lomivosti jádra čočky.</w:t>
      </w:r>
    </w:p>
    <w:p w14:paraId="246A9F27" w14:textId="1DD43512" w:rsidR="00A07E0C" w:rsidRDefault="006A5BB1"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lastRenderedPageBreak/>
        <w:t>Astigmatismus vzniká</w:t>
      </w:r>
      <w:r w:rsidR="00D25DDF" w:rsidRPr="00B11BDE">
        <w:rPr>
          <w:rFonts w:ascii="Times New Roman" w:hAnsi="Times New Roman" w:cs="Times New Roman"/>
          <w:sz w:val="24"/>
          <w:szCs w:val="24"/>
        </w:rPr>
        <w:t xml:space="preserve"> při nestejném zakřivení optických médií oka. Kvůli tomu se rovnoběžné paprsky, které přicházejí k oku, </w:t>
      </w:r>
      <w:proofErr w:type="gramStart"/>
      <w:r w:rsidR="00D25DDF" w:rsidRPr="00B11BDE">
        <w:rPr>
          <w:rFonts w:ascii="Times New Roman" w:hAnsi="Times New Roman" w:cs="Times New Roman"/>
          <w:sz w:val="24"/>
          <w:szCs w:val="24"/>
        </w:rPr>
        <w:t>nezaostří</w:t>
      </w:r>
      <w:proofErr w:type="gramEnd"/>
      <w:r w:rsidR="00D25DDF" w:rsidRPr="00B11BDE">
        <w:rPr>
          <w:rFonts w:ascii="Times New Roman" w:hAnsi="Times New Roman" w:cs="Times New Roman"/>
          <w:sz w:val="24"/>
          <w:szCs w:val="24"/>
        </w:rPr>
        <w:t xml:space="preserve"> do jednoho místa, ale mají ohnisko na</w:t>
      </w:r>
      <w:r w:rsidR="00E323B0">
        <w:rPr>
          <w:rFonts w:ascii="Times New Roman" w:hAnsi="Times New Roman" w:cs="Times New Roman"/>
          <w:sz w:val="24"/>
          <w:szCs w:val="24"/>
        </w:rPr>
        <w:t> </w:t>
      </w:r>
      <w:r w:rsidR="00D25DDF" w:rsidRPr="00B11BDE">
        <w:rPr>
          <w:rFonts w:ascii="Times New Roman" w:hAnsi="Times New Roman" w:cs="Times New Roman"/>
          <w:sz w:val="24"/>
          <w:szCs w:val="24"/>
        </w:rPr>
        <w:t>různých místech, a vzniká tak složitý obraz se dvěma liniemi fokálních maxim.</w:t>
      </w:r>
    </w:p>
    <w:p w14:paraId="296854A4" w14:textId="77777777" w:rsidR="00905BE3" w:rsidRPr="00B11BDE" w:rsidRDefault="00905BE3" w:rsidP="005876E7">
      <w:pPr>
        <w:pStyle w:val="Nadpis3"/>
        <w:numPr>
          <w:ilvl w:val="0"/>
          <w:numId w:val="0"/>
        </w:numPr>
        <w:spacing w:line="360" w:lineRule="auto"/>
        <w:jc w:val="both"/>
        <w:rPr>
          <w:rFonts w:cs="Times New Roman"/>
        </w:rPr>
      </w:pPr>
      <w:bookmarkStart w:id="21" w:name="_Toc120864763"/>
      <w:r w:rsidRPr="00B11BDE">
        <w:rPr>
          <w:rFonts w:cs="Times New Roman"/>
        </w:rPr>
        <w:t>PRAKTICKÁ ČÁST</w:t>
      </w:r>
      <w:bookmarkEnd w:id="21"/>
    </w:p>
    <w:p w14:paraId="2283D745" w14:textId="77777777" w:rsidR="00F72506" w:rsidRPr="00B11BDE" w:rsidRDefault="00C91250"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Praktická</w:t>
      </w:r>
      <w:r w:rsidR="004922F6">
        <w:rPr>
          <w:rFonts w:ascii="Times New Roman" w:hAnsi="Times New Roman" w:cs="Times New Roman"/>
          <w:sz w:val="24"/>
          <w:szCs w:val="24"/>
        </w:rPr>
        <w:t xml:space="preserve"> část</w:t>
      </w:r>
      <w:r w:rsidR="007A444E" w:rsidRPr="00B11BDE">
        <w:rPr>
          <w:rFonts w:ascii="Times New Roman" w:hAnsi="Times New Roman" w:cs="Times New Roman"/>
          <w:sz w:val="24"/>
          <w:szCs w:val="24"/>
        </w:rPr>
        <w:t xml:space="preserve"> se zabýv</w:t>
      </w:r>
      <w:r w:rsidR="00311442" w:rsidRPr="00B11BDE">
        <w:rPr>
          <w:rFonts w:ascii="Times New Roman" w:hAnsi="Times New Roman" w:cs="Times New Roman"/>
          <w:sz w:val="24"/>
          <w:szCs w:val="24"/>
        </w:rPr>
        <w:t>á</w:t>
      </w:r>
      <w:r w:rsidR="007A444E" w:rsidRPr="00B11BDE">
        <w:rPr>
          <w:rFonts w:ascii="Times New Roman" w:hAnsi="Times New Roman" w:cs="Times New Roman"/>
          <w:sz w:val="24"/>
          <w:szCs w:val="24"/>
        </w:rPr>
        <w:t xml:space="preserve"> </w:t>
      </w:r>
      <w:r w:rsidR="00902433">
        <w:rPr>
          <w:rFonts w:ascii="Times New Roman" w:hAnsi="Times New Roman" w:cs="Times New Roman"/>
          <w:sz w:val="24"/>
          <w:szCs w:val="24"/>
        </w:rPr>
        <w:t xml:space="preserve">případem </w:t>
      </w:r>
      <w:r w:rsidR="00EB394B" w:rsidRPr="00B11BDE">
        <w:rPr>
          <w:rFonts w:ascii="Times New Roman" w:hAnsi="Times New Roman" w:cs="Times New Roman"/>
          <w:sz w:val="24"/>
          <w:szCs w:val="24"/>
        </w:rPr>
        <w:t>konkrétní</w:t>
      </w:r>
      <w:r w:rsidR="00EB394B">
        <w:rPr>
          <w:rFonts w:ascii="Times New Roman" w:hAnsi="Times New Roman" w:cs="Times New Roman"/>
          <w:sz w:val="24"/>
          <w:szCs w:val="24"/>
        </w:rPr>
        <w:t xml:space="preserve">ho </w:t>
      </w:r>
      <w:r w:rsidR="00902433">
        <w:rPr>
          <w:rFonts w:ascii="Times New Roman" w:hAnsi="Times New Roman" w:cs="Times New Roman"/>
          <w:sz w:val="24"/>
          <w:szCs w:val="24"/>
        </w:rPr>
        <w:t>dítěte a jeho rodiny</w:t>
      </w:r>
      <w:r w:rsidR="007A444E" w:rsidRPr="00B11BDE">
        <w:rPr>
          <w:rFonts w:ascii="Times New Roman" w:hAnsi="Times New Roman" w:cs="Times New Roman"/>
          <w:sz w:val="24"/>
          <w:szCs w:val="24"/>
        </w:rPr>
        <w:t>.</w:t>
      </w:r>
      <w:r w:rsidR="00240148">
        <w:rPr>
          <w:rFonts w:ascii="Times New Roman" w:hAnsi="Times New Roman" w:cs="Times New Roman"/>
          <w:sz w:val="24"/>
          <w:szCs w:val="24"/>
        </w:rPr>
        <w:t xml:space="preserve"> </w:t>
      </w:r>
      <w:r w:rsidR="00EA55DF">
        <w:rPr>
          <w:rFonts w:ascii="Times New Roman" w:hAnsi="Times New Roman" w:cs="Times New Roman"/>
          <w:sz w:val="24"/>
          <w:szCs w:val="24"/>
        </w:rPr>
        <w:t xml:space="preserve">Líčení </w:t>
      </w:r>
      <w:r w:rsidR="001B44E8">
        <w:rPr>
          <w:rFonts w:ascii="Times New Roman" w:hAnsi="Times New Roman" w:cs="Times New Roman"/>
          <w:sz w:val="24"/>
          <w:szCs w:val="24"/>
        </w:rPr>
        <w:t>situace</w:t>
      </w:r>
      <w:r w:rsidR="001926C6">
        <w:rPr>
          <w:rFonts w:ascii="Times New Roman" w:hAnsi="Times New Roman" w:cs="Times New Roman"/>
          <w:sz w:val="24"/>
          <w:szCs w:val="24"/>
        </w:rPr>
        <w:t xml:space="preserve"> probíhalo formou rozhovoru a bylo</w:t>
      </w:r>
      <w:r w:rsidR="00311442" w:rsidRPr="00B11BDE">
        <w:rPr>
          <w:rFonts w:ascii="Times New Roman" w:hAnsi="Times New Roman" w:cs="Times New Roman"/>
          <w:sz w:val="24"/>
          <w:szCs w:val="24"/>
        </w:rPr>
        <w:t xml:space="preserve"> zaznamenáváno psanou formou či </w:t>
      </w:r>
      <w:proofErr w:type="spellStart"/>
      <w:r w:rsidR="00311442" w:rsidRPr="00B11BDE">
        <w:rPr>
          <w:rFonts w:ascii="Times New Roman" w:hAnsi="Times New Roman" w:cs="Times New Roman"/>
          <w:sz w:val="24"/>
          <w:szCs w:val="24"/>
        </w:rPr>
        <w:t>verbatimem</w:t>
      </w:r>
      <w:proofErr w:type="spellEnd"/>
      <w:r w:rsidR="00311442" w:rsidRPr="00B11BDE">
        <w:rPr>
          <w:rFonts w:ascii="Times New Roman" w:hAnsi="Times New Roman" w:cs="Times New Roman"/>
          <w:sz w:val="24"/>
          <w:szCs w:val="24"/>
        </w:rPr>
        <w:t>.</w:t>
      </w:r>
      <w:r w:rsidR="007A444E" w:rsidRPr="00B11BDE">
        <w:rPr>
          <w:rFonts w:ascii="Times New Roman" w:hAnsi="Times New Roman" w:cs="Times New Roman"/>
          <w:sz w:val="24"/>
          <w:szCs w:val="24"/>
        </w:rPr>
        <w:t xml:space="preserve"> </w:t>
      </w:r>
      <w:r w:rsidR="00C5302E" w:rsidRPr="00B11BDE">
        <w:rPr>
          <w:rFonts w:ascii="Times New Roman" w:hAnsi="Times New Roman" w:cs="Times New Roman"/>
          <w:sz w:val="24"/>
          <w:szCs w:val="24"/>
        </w:rPr>
        <w:t xml:space="preserve">Nejprve </w:t>
      </w:r>
      <w:r w:rsidR="00311442" w:rsidRPr="00B11BDE">
        <w:rPr>
          <w:rFonts w:ascii="Times New Roman" w:hAnsi="Times New Roman" w:cs="Times New Roman"/>
          <w:sz w:val="24"/>
          <w:szCs w:val="24"/>
        </w:rPr>
        <w:t xml:space="preserve">je </w:t>
      </w:r>
      <w:r w:rsidR="00A80CD4">
        <w:rPr>
          <w:rFonts w:ascii="Times New Roman" w:hAnsi="Times New Roman" w:cs="Times New Roman"/>
          <w:sz w:val="24"/>
          <w:szCs w:val="24"/>
        </w:rPr>
        <w:t>popsáno</w:t>
      </w:r>
      <w:r w:rsidR="00C5302E" w:rsidRPr="00B11BDE">
        <w:rPr>
          <w:rFonts w:ascii="Times New Roman" w:hAnsi="Times New Roman" w:cs="Times New Roman"/>
          <w:sz w:val="24"/>
          <w:szCs w:val="24"/>
        </w:rPr>
        <w:t xml:space="preserve"> </w:t>
      </w:r>
      <w:r w:rsidR="00A80CD4">
        <w:rPr>
          <w:rFonts w:ascii="Times New Roman" w:hAnsi="Times New Roman" w:cs="Times New Roman"/>
          <w:sz w:val="24"/>
          <w:szCs w:val="24"/>
        </w:rPr>
        <w:t xml:space="preserve">období </w:t>
      </w:r>
      <w:r w:rsidR="00C5302E" w:rsidRPr="00B11BDE">
        <w:rPr>
          <w:rFonts w:ascii="Times New Roman" w:hAnsi="Times New Roman" w:cs="Times New Roman"/>
          <w:sz w:val="24"/>
          <w:szCs w:val="24"/>
        </w:rPr>
        <w:t>těhotenství matky,</w:t>
      </w:r>
      <w:r w:rsidR="00902433">
        <w:rPr>
          <w:rFonts w:ascii="Times New Roman" w:hAnsi="Times New Roman" w:cs="Times New Roman"/>
          <w:sz w:val="24"/>
          <w:szCs w:val="24"/>
        </w:rPr>
        <w:t xml:space="preserve"> zdravotní</w:t>
      </w:r>
      <w:r w:rsidR="00C5302E" w:rsidRPr="00B11BDE">
        <w:rPr>
          <w:rFonts w:ascii="Times New Roman" w:hAnsi="Times New Roman" w:cs="Times New Roman"/>
          <w:sz w:val="24"/>
          <w:szCs w:val="24"/>
        </w:rPr>
        <w:t xml:space="preserve"> </w:t>
      </w:r>
      <w:r w:rsidR="00DF7102">
        <w:rPr>
          <w:rFonts w:ascii="Times New Roman" w:hAnsi="Times New Roman" w:cs="Times New Roman"/>
          <w:sz w:val="24"/>
          <w:szCs w:val="24"/>
        </w:rPr>
        <w:t>obtíže</w:t>
      </w:r>
      <w:r w:rsidR="00C5302E" w:rsidRPr="00B11BDE">
        <w:rPr>
          <w:rFonts w:ascii="Times New Roman" w:hAnsi="Times New Roman" w:cs="Times New Roman"/>
          <w:sz w:val="24"/>
          <w:szCs w:val="24"/>
        </w:rPr>
        <w:t xml:space="preserve"> či onemocnění v těhotenství. Následně se zamě</w:t>
      </w:r>
      <w:r w:rsidR="00ED24D8">
        <w:rPr>
          <w:rFonts w:ascii="Times New Roman" w:hAnsi="Times New Roman" w:cs="Times New Roman"/>
          <w:sz w:val="24"/>
          <w:szCs w:val="24"/>
        </w:rPr>
        <w:t>říme</w:t>
      </w:r>
      <w:r w:rsidR="00C5302E" w:rsidRPr="00B11BDE">
        <w:rPr>
          <w:rFonts w:ascii="Times New Roman" w:hAnsi="Times New Roman" w:cs="Times New Roman"/>
          <w:sz w:val="24"/>
          <w:szCs w:val="24"/>
        </w:rPr>
        <w:t xml:space="preserve"> na porod a komplika</w:t>
      </w:r>
      <w:r w:rsidR="00ED24D8">
        <w:rPr>
          <w:rFonts w:ascii="Times New Roman" w:hAnsi="Times New Roman" w:cs="Times New Roman"/>
          <w:sz w:val="24"/>
          <w:szCs w:val="24"/>
        </w:rPr>
        <w:t>ce, které matka i dítě prožívaly</w:t>
      </w:r>
      <w:r w:rsidR="00C5302E" w:rsidRPr="00B11BDE">
        <w:rPr>
          <w:rFonts w:ascii="Times New Roman" w:hAnsi="Times New Roman" w:cs="Times New Roman"/>
          <w:sz w:val="24"/>
          <w:szCs w:val="24"/>
        </w:rPr>
        <w:t xml:space="preserve">. </w:t>
      </w:r>
    </w:p>
    <w:p w14:paraId="36E634AE" w14:textId="5E340BD5" w:rsidR="00C5302E" w:rsidRPr="00B11BDE" w:rsidRDefault="00ED24D8" w:rsidP="00D901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Pokračovat budeme </w:t>
      </w:r>
      <w:r w:rsidR="00C5302E" w:rsidRPr="00B11BDE">
        <w:rPr>
          <w:rFonts w:ascii="Times New Roman" w:hAnsi="Times New Roman" w:cs="Times New Roman"/>
          <w:sz w:val="24"/>
          <w:szCs w:val="24"/>
        </w:rPr>
        <w:t>předškolní</w:t>
      </w:r>
      <w:r>
        <w:rPr>
          <w:rFonts w:ascii="Times New Roman" w:hAnsi="Times New Roman" w:cs="Times New Roman"/>
          <w:sz w:val="24"/>
          <w:szCs w:val="24"/>
        </w:rPr>
        <w:t>m</w:t>
      </w:r>
      <w:r w:rsidR="00C5302E" w:rsidRPr="00B11BDE">
        <w:rPr>
          <w:rFonts w:ascii="Times New Roman" w:hAnsi="Times New Roman" w:cs="Times New Roman"/>
          <w:sz w:val="24"/>
          <w:szCs w:val="24"/>
        </w:rPr>
        <w:t xml:space="preserve"> období</w:t>
      </w:r>
      <w:r>
        <w:rPr>
          <w:rFonts w:ascii="Times New Roman" w:hAnsi="Times New Roman" w:cs="Times New Roman"/>
          <w:sz w:val="24"/>
          <w:szCs w:val="24"/>
        </w:rPr>
        <w:t xml:space="preserve">m dítěte, </w:t>
      </w:r>
      <w:r w:rsidR="009F79DD">
        <w:rPr>
          <w:rFonts w:ascii="Times New Roman" w:hAnsi="Times New Roman" w:cs="Times New Roman"/>
          <w:sz w:val="24"/>
          <w:szCs w:val="24"/>
        </w:rPr>
        <w:t xml:space="preserve">v tomto případě </w:t>
      </w:r>
      <w:r w:rsidR="00902433">
        <w:rPr>
          <w:rFonts w:ascii="Times New Roman" w:hAnsi="Times New Roman" w:cs="Times New Roman"/>
          <w:sz w:val="24"/>
          <w:szCs w:val="24"/>
        </w:rPr>
        <w:t>se jedná o</w:t>
      </w:r>
      <w:r w:rsidR="009F79DD">
        <w:rPr>
          <w:rFonts w:ascii="Times New Roman" w:hAnsi="Times New Roman" w:cs="Times New Roman"/>
          <w:sz w:val="24"/>
          <w:szCs w:val="24"/>
        </w:rPr>
        <w:t xml:space="preserve"> </w:t>
      </w:r>
      <w:r w:rsidR="00C5302E" w:rsidRPr="00B11BDE">
        <w:rPr>
          <w:rFonts w:ascii="Times New Roman" w:hAnsi="Times New Roman" w:cs="Times New Roman"/>
          <w:sz w:val="24"/>
          <w:szCs w:val="24"/>
        </w:rPr>
        <w:t>období od</w:t>
      </w:r>
      <w:r w:rsidR="00E323B0">
        <w:rPr>
          <w:rFonts w:ascii="Times New Roman" w:hAnsi="Times New Roman" w:cs="Times New Roman"/>
          <w:sz w:val="24"/>
          <w:szCs w:val="24"/>
        </w:rPr>
        <w:t> </w:t>
      </w:r>
      <w:r w:rsidR="00C5302E" w:rsidRPr="00B11BDE">
        <w:rPr>
          <w:rFonts w:ascii="Times New Roman" w:hAnsi="Times New Roman" w:cs="Times New Roman"/>
          <w:sz w:val="24"/>
          <w:szCs w:val="24"/>
        </w:rPr>
        <w:t xml:space="preserve">narození až po nástup do </w:t>
      </w:r>
      <w:r w:rsidR="00442255" w:rsidRPr="00B11BDE">
        <w:rPr>
          <w:rFonts w:ascii="Times New Roman" w:hAnsi="Times New Roman" w:cs="Times New Roman"/>
          <w:sz w:val="24"/>
          <w:szCs w:val="24"/>
        </w:rPr>
        <w:t xml:space="preserve">mateřské školy. V další části </w:t>
      </w:r>
      <w:r>
        <w:rPr>
          <w:rFonts w:ascii="Times New Roman" w:hAnsi="Times New Roman" w:cs="Times New Roman"/>
          <w:sz w:val="24"/>
          <w:szCs w:val="24"/>
        </w:rPr>
        <w:t>se budeme věnovat</w:t>
      </w:r>
      <w:r w:rsidR="00442255" w:rsidRPr="00B11BDE">
        <w:rPr>
          <w:rFonts w:ascii="Times New Roman" w:hAnsi="Times New Roman" w:cs="Times New Roman"/>
          <w:sz w:val="24"/>
          <w:szCs w:val="24"/>
        </w:rPr>
        <w:t xml:space="preserve"> </w:t>
      </w:r>
      <w:r w:rsidR="00CD5874">
        <w:rPr>
          <w:rFonts w:ascii="Times New Roman" w:hAnsi="Times New Roman" w:cs="Times New Roman"/>
          <w:sz w:val="24"/>
          <w:szCs w:val="24"/>
        </w:rPr>
        <w:t xml:space="preserve">způsobu </w:t>
      </w:r>
      <w:r w:rsidR="00442255" w:rsidRPr="00B11BDE">
        <w:rPr>
          <w:rFonts w:ascii="Times New Roman" w:hAnsi="Times New Roman" w:cs="Times New Roman"/>
          <w:sz w:val="24"/>
          <w:szCs w:val="24"/>
        </w:rPr>
        <w:t>spoluprác</w:t>
      </w:r>
      <w:r w:rsidR="00CD5874">
        <w:rPr>
          <w:rFonts w:ascii="Times New Roman" w:hAnsi="Times New Roman" w:cs="Times New Roman"/>
          <w:sz w:val="24"/>
          <w:szCs w:val="24"/>
        </w:rPr>
        <w:t>e</w:t>
      </w:r>
      <w:r w:rsidR="00A80CD4">
        <w:rPr>
          <w:rFonts w:ascii="Times New Roman" w:hAnsi="Times New Roman" w:cs="Times New Roman"/>
          <w:sz w:val="24"/>
          <w:szCs w:val="24"/>
        </w:rPr>
        <w:t xml:space="preserve"> </w:t>
      </w:r>
      <w:r w:rsidR="003039FE">
        <w:rPr>
          <w:rFonts w:ascii="Times New Roman" w:hAnsi="Times New Roman" w:cs="Times New Roman"/>
          <w:sz w:val="24"/>
          <w:szCs w:val="24"/>
        </w:rPr>
        <w:t xml:space="preserve">rodičů </w:t>
      </w:r>
      <w:r w:rsidR="00A80CD4">
        <w:rPr>
          <w:rFonts w:ascii="Times New Roman" w:hAnsi="Times New Roman" w:cs="Times New Roman"/>
          <w:sz w:val="24"/>
          <w:szCs w:val="24"/>
        </w:rPr>
        <w:t xml:space="preserve">a dítěte </w:t>
      </w:r>
      <w:r w:rsidR="003039FE">
        <w:rPr>
          <w:rFonts w:ascii="Times New Roman" w:hAnsi="Times New Roman" w:cs="Times New Roman"/>
          <w:sz w:val="24"/>
          <w:szCs w:val="24"/>
        </w:rPr>
        <w:t xml:space="preserve">s odbornými </w:t>
      </w:r>
      <w:r w:rsidR="00A80CD4">
        <w:rPr>
          <w:rFonts w:ascii="Times New Roman" w:hAnsi="Times New Roman" w:cs="Times New Roman"/>
          <w:sz w:val="24"/>
          <w:szCs w:val="24"/>
        </w:rPr>
        <w:t>lékaři</w:t>
      </w:r>
      <w:r w:rsidR="00442255" w:rsidRPr="00B11BDE">
        <w:rPr>
          <w:rFonts w:ascii="Times New Roman" w:hAnsi="Times New Roman" w:cs="Times New Roman"/>
          <w:sz w:val="24"/>
          <w:szCs w:val="24"/>
        </w:rPr>
        <w:t xml:space="preserve">. </w:t>
      </w:r>
      <w:r>
        <w:rPr>
          <w:rFonts w:ascii="Times New Roman" w:hAnsi="Times New Roman" w:cs="Times New Roman"/>
          <w:sz w:val="24"/>
          <w:szCs w:val="24"/>
        </w:rPr>
        <w:t>Je zde popsáno</w:t>
      </w:r>
      <w:r w:rsidR="00442255" w:rsidRPr="00B11BDE">
        <w:rPr>
          <w:rFonts w:ascii="Times New Roman" w:hAnsi="Times New Roman" w:cs="Times New Roman"/>
          <w:sz w:val="24"/>
          <w:szCs w:val="24"/>
        </w:rPr>
        <w:t>, jak matka dítěte poprvé</w:t>
      </w:r>
      <w:r>
        <w:rPr>
          <w:rFonts w:ascii="Times New Roman" w:hAnsi="Times New Roman" w:cs="Times New Roman"/>
          <w:sz w:val="24"/>
          <w:szCs w:val="24"/>
        </w:rPr>
        <w:t xml:space="preserve"> zpozorovala odchylky v chování</w:t>
      </w:r>
      <w:r w:rsidR="00442255" w:rsidRPr="00B11BDE">
        <w:rPr>
          <w:rFonts w:ascii="Times New Roman" w:hAnsi="Times New Roman" w:cs="Times New Roman"/>
          <w:sz w:val="24"/>
          <w:szCs w:val="24"/>
        </w:rPr>
        <w:t xml:space="preserve"> a jak se dále post</w:t>
      </w:r>
      <w:r w:rsidR="00A80CD4">
        <w:rPr>
          <w:rFonts w:ascii="Times New Roman" w:hAnsi="Times New Roman" w:cs="Times New Roman"/>
          <w:sz w:val="24"/>
          <w:szCs w:val="24"/>
        </w:rPr>
        <w:t>upovalo, které lékaře rodiče s dítětem navštívili</w:t>
      </w:r>
      <w:r w:rsidR="00442255" w:rsidRPr="00B11BDE">
        <w:rPr>
          <w:rFonts w:ascii="Times New Roman" w:hAnsi="Times New Roman" w:cs="Times New Roman"/>
          <w:sz w:val="24"/>
          <w:szCs w:val="24"/>
        </w:rPr>
        <w:t xml:space="preserve"> a samotné závěry odborníků a lékař</w:t>
      </w:r>
      <w:r w:rsidR="00091750" w:rsidRPr="00B11BDE">
        <w:rPr>
          <w:rFonts w:ascii="Times New Roman" w:hAnsi="Times New Roman" w:cs="Times New Roman"/>
          <w:sz w:val="24"/>
          <w:szCs w:val="24"/>
        </w:rPr>
        <w:t>ů</w:t>
      </w:r>
      <w:r w:rsidR="00442255" w:rsidRPr="00B11BDE">
        <w:rPr>
          <w:rFonts w:ascii="Times New Roman" w:hAnsi="Times New Roman" w:cs="Times New Roman"/>
          <w:sz w:val="24"/>
          <w:szCs w:val="24"/>
        </w:rPr>
        <w:t>.</w:t>
      </w:r>
    </w:p>
    <w:p w14:paraId="387FBD0B" w14:textId="3C88F0DB" w:rsidR="00091750" w:rsidRPr="00B11BDE" w:rsidRDefault="00CD5874" w:rsidP="00D901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Následuje</w:t>
      </w:r>
      <w:r w:rsidR="003E69A0">
        <w:rPr>
          <w:rFonts w:ascii="Times New Roman" w:hAnsi="Times New Roman" w:cs="Times New Roman"/>
          <w:sz w:val="24"/>
          <w:szCs w:val="24"/>
        </w:rPr>
        <w:t xml:space="preserve"> kapitola o</w:t>
      </w:r>
      <w:r w:rsidR="00091750" w:rsidRPr="00B11BDE">
        <w:rPr>
          <w:rFonts w:ascii="Times New Roman" w:hAnsi="Times New Roman" w:cs="Times New Roman"/>
          <w:sz w:val="24"/>
          <w:szCs w:val="24"/>
        </w:rPr>
        <w:t xml:space="preserve"> zařazení dítěte do běžné mateřské školy, popis inkluze. </w:t>
      </w:r>
      <w:r w:rsidR="003E69A0">
        <w:rPr>
          <w:rFonts w:ascii="Times New Roman" w:hAnsi="Times New Roman" w:cs="Times New Roman"/>
          <w:sz w:val="24"/>
          <w:szCs w:val="24"/>
        </w:rPr>
        <w:t xml:space="preserve">Na příkladu jednoho </w:t>
      </w:r>
      <w:r w:rsidR="00091750" w:rsidRPr="00B11BDE">
        <w:rPr>
          <w:rFonts w:ascii="Times New Roman" w:hAnsi="Times New Roman" w:cs="Times New Roman"/>
          <w:sz w:val="24"/>
          <w:szCs w:val="24"/>
        </w:rPr>
        <w:t>konkrétní</w:t>
      </w:r>
      <w:r w:rsidR="003E69A0">
        <w:rPr>
          <w:rFonts w:ascii="Times New Roman" w:hAnsi="Times New Roman" w:cs="Times New Roman"/>
          <w:sz w:val="24"/>
          <w:szCs w:val="24"/>
        </w:rPr>
        <w:t>ho</w:t>
      </w:r>
      <w:r w:rsidR="00091750" w:rsidRPr="00B11BDE">
        <w:rPr>
          <w:rFonts w:ascii="Times New Roman" w:hAnsi="Times New Roman" w:cs="Times New Roman"/>
          <w:sz w:val="24"/>
          <w:szCs w:val="24"/>
        </w:rPr>
        <w:t xml:space="preserve"> dítě</w:t>
      </w:r>
      <w:r w:rsidR="003E69A0">
        <w:rPr>
          <w:rFonts w:ascii="Times New Roman" w:hAnsi="Times New Roman" w:cs="Times New Roman"/>
          <w:sz w:val="24"/>
          <w:szCs w:val="24"/>
        </w:rPr>
        <w:t>te</w:t>
      </w:r>
      <w:r w:rsidR="00091750" w:rsidRPr="00B11BDE">
        <w:rPr>
          <w:rFonts w:ascii="Times New Roman" w:hAnsi="Times New Roman" w:cs="Times New Roman"/>
          <w:sz w:val="24"/>
          <w:szCs w:val="24"/>
        </w:rPr>
        <w:t xml:space="preserve">, </w:t>
      </w:r>
      <w:r w:rsidR="003E69A0">
        <w:rPr>
          <w:rFonts w:ascii="Times New Roman" w:hAnsi="Times New Roman" w:cs="Times New Roman"/>
          <w:sz w:val="24"/>
          <w:szCs w:val="24"/>
        </w:rPr>
        <w:t xml:space="preserve">rozboru jeho </w:t>
      </w:r>
      <w:r w:rsidR="003E69A0" w:rsidRPr="00B11BDE">
        <w:rPr>
          <w:rFonts w:ascii="Times New Roman" w:hAnsi="Times New Roman" w:cs="Times New Roman"/>
          <w:sz w:val="24"/>
          <w:szCs w:val="24"/>
        </w:rPr>
        <w:t xml:space="preserve">vnímání </w:t>
      </w:r>
      <w:r w:rsidR="003E69A0">
        <w:rPr>
          <w:rFonts w:ascii="Times New Roman" w:hAnsi="Times New Roman" w:cs="Times New Roman"/>
          <w:sz w:val="24"/>
          <w:szCs w:val="24"/>
        </w:rPr>
        <w:t>nástupu do MŠ, přístupu</w:t>
      </w:r>
      <w:r w:rsidR="003E69A0" w:rsidRPr="00B11BDE">
        <w:rPr>
          <w:rFonts w:ascii="Times New Roman" w:hAnsi="Times New Roman" w:cs="Times New Roman"/>
          <w:sz w:val="24"/>
          <w:szCs w:val="24"/>
        </w:rPr>
        <w:t xml:space="preserve"> učitelů </w:t>
      </w:r>
      <w:r w:rsidR="00917C9F">
        <w:rPr>
          <w:rFonts w:ascii="Times New Roman" w:hAnsi="Times New Roman" w:cs="Times New Roman"/>
          <w:sz w:val="24"/>
          <w:szCs w:val="24"/>
        </w:rPr>
        <w:t>k tomuto dítěti, budeme sledovat změny a pokroky v jeho chování. P</w:t>
      </w:r>
      <w:r w:rsidR="003E69A0">
        <w:rPr>
          <w:rFonts w:ascii="Times New Roman" w:hAnsi="Times New Roman" w:cs="Times New Roman"/>
          <w:sz w:val="24"/>
          <w:szCs w:val="24"/>
        </w:rPr>
        <w:t>rezentován</w:t>
      </w:r>
      <w:r w:rsidR="00917C9F">
        <w:rPr>
          <w:rFonts w:ascii="Times New Roman" w:hAnsi="Times New Roman" w:cs="Times New Roman"/>
          <w:sz w:val="24"/>
          <w:szCs w:val="24"/>
        </w:rPr>
        <w:t xml:space="preserve"> bude</w:t>
      </w:r>
      <w:r w:rsidR="003E69A0">
        <w:rPr>
          <w:rFonts w:ascii="Times New Roman" w:hAnsi="Times New Roman" w:cs="Times New Roman"/>
          <w:sz w:val="24"/>
          <w:szCs w:val="24"/>
        </w:rPr>
        <w:t xml:space="preserve"> i </w:t>
      </w:r>
      <w:r w:rsidR="00091750" w:rsidRPr="00B11BDE">
        <w:rPr>
          <w:rFonts w:ascii="Times New Roman" w:hAnsi="Times New Roman" w:cs="Times New Roman"/>
          <w:sz w:val="24"/>
          <w:szCs w:val="24"/>
        </w:rPr>
        <w:t>názor rodičů na</w:t>
      </w:r>
      <w:r w:rsidR="00E323B0">
        <w:rPr>
          <w:rFonts w:ascii="Times New Roman" w:hAnsi="Times New Roman" w:cs="Times New Roman"/>
          <w:sz w:val="24"/>
          <w:szCs w:val="24"/>
        </w:rPr>
        <w:t> </w:t>
      </w:r>
      <w:r w:rsidR="00091750" w:rsidRPr="00B11BDE">
        <w:rPr>
          <w:rFonts w:ascii="Times New Roman" w:hAnsi="Times New Roman" w:cs="Times New Roman"/>
          <w:sz w:val="24"/>
          <w:szCs w:val="24"/>
        </w:rPr>
        <w:t>zařazení</w:t>
      </w:r>
      <w:r w:rsidR="00917C9F">
        <w:rPr>
          <w:rFonts w:ascii="Times New Roman" w:hAnsi="Times New Roman" w:cs="Times New Roman"/>
          <w:sz w:val="24"/>
          <w:szCs w:val="24"/>
        </w:rPr>
        <w:t xml:space="preserve"> dítěte</w:t>
      </w:r>
      <w:r w:rsidR="00091750" w:rsidRPr="00B11BDE">
        <w:rPr>
          <w:rFonts w:ascii="Times New Roman" w:hAnsi="Times New Roman" w:cs="Times New Roman"/>
          <w:sz w:val="24"/>
          <w:szCs w:val="24"/>
        </w:rPr>
        <w:t xml:space="preserve"> do běžné mateřské školy. </w:t>
      </w:r>
    </w:p>
    <w:p w14:paraId="178433ED" w14:textId="5E4E014F" w:rsidR="00EE1664" w:rsidRPr="00B11BDE" w:rsidRDefault="00091750"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Cílem </w:t>
      </w:r>
      <w:r w:rsidR="003E69A0">
        <w:rPr>
          <w:rFonts w:ascii="Times New Roman" w:hAnsi="Times New Roman" w:cs="Times New Roman"/>
          <w:sz w:val="24"/>
          <w:szCs w:val="24"/>
        </w:rPr>
        <w:t>této</w:t>
      </w:r>
      <w:r w:rsidRPr="00B11BDE">
        <w:rPr>
          <w:rFonts w:ascii="Times New Roman" w:hAnsi="Times New Roman" w:cs="Times New Roman"/>
          <w:sz w:val="24"/>
          <w:szCs w:val="24"/>
        </w:rPr>
        <w:t xml:space="preserve"> práce je </w:t>
      </w:r>
      <w:r w:rsidR="009F79DD">
        <w:rPr>
          <w:rFonts w:ascii="Times New Roman" w:hAnsi="Times New Roman" w:cs="Times New Roman"/>
          <w:sz w:val="24"/>
          <w:szCs w:val="24"/>
        </w:rPr>
        <w:t>zaznamenání procesu</w:t>
      </w:r>
      <w:r w:rsidRPr="00B11BDE">
        <w:rPr>
          <w:rFonts w:ascii="Times New Roman" w:hAnsi="Times New Roman" w:cs="Times New Roman"/>
          <w:sz w:val="24"/>
          <w:szCs w:val="24"/>
        </w:rPr>
        <w:t xml:space="preserve"> zařazení dítěte s poruchami chování, logopedickou vadou a Asp</w:t>
      </w:r>
      <w:r w:rsidR="004D4345">
        <w:rPr>
          <w:rFonts w:ascii="Times New Roman" w:hAnsi="Times New Roman" w:cs="Times New Roman"/>
          <w:sz w:val="24"/>
          <w:szCs w:val="24"/>
        </w:rPr>
        <w:t xml:space="preserve">ergerovým syndromem do </w:t>
      </w:r>
      <w:r w:rsidR="00962475">
        <w:rPr>
          <w:rFonts w:ascii="Times New Roman" w:hAnsi="Times New Roman" w:cs="Times New Roman"/>
          <w:sz w:val="24"/>
          <w:szCs w:val="24"/>
        </w:rPr>
        <w:t>běžné MŠ. P</w:t>
      </w:r>
      <w:r w:rsidRPr="00B11BDE">
        <w:rPr>
          <w:rFonts w:ascii="Times New Roman" w:hAnsi="Times New Roman" w:cs="Times New Roman"/>
          <w:sz w:val="24"/>
          <w:szCs w:val="24"/>
        </w:rPr>
        <w:t xml:space="preserve">opis inkluze, jak v dané mateřské škole inkluze probíhá, </w:t>
      </w:r>
      <w:r w:rsidR="00533B1F">
        <w:rPr>
          <w:rFonts w:ascii="Times New Roman" w:hAnsi="Times New Roman" w:cs="Times New Roman"/>
          <w:sz w:val="24"/>
          <w:szCs w:val="24"/>
        </w:rPr>
        <w:t>zařazení</w:t>
      </w:r>
      <w:r w:rsidRPr="00B11BDE">
        <w:rPr>
          <w:rFonts w:ascii="Times New Roman" w:hAnsi="Times New Roman" w:cs="Times New Roman"/>
          <w:sz w:val="24"/>
          <w:szCs w:val="24"/>
        </w:rPr>
        <w:t xml:space="preserve"> podpůrných opatření, didaktických pomůcek (konkrétní pomůcky), poskytnutí asistenta pedagoga</w:t>
      </w:r>
      <w:r w:rsidR="00533B1F">
        <w:rPr>
          <w:rFonts w:ascii="Times New Roman" w:hAnsi="Times New Roman" w:cs="Times New Roman"/>
          <w:sz w:val="24"/>
          <w:szCs w:val="24"/>
        </w:rPr>
        <w:t>, včetně</w:t>
      </w:r>
      <w:r w:rsidRPr="00B11BDE">
        <w:rPr>
          <w:rFonts w:ascii="Times New Roman" w:hAnsi="Times New Roman" w:cs="Times New Roman"/>
          <w:sz w:val="24"/>
          <w:szCs w:val="24"/>
        </w:rPr>
        <w:t xml:space="preserve"> spolupráce dítěte s klinickým logopedem, zlepšení logopedické vady,</w:t>
      </w:r>
      <w:r w:rsidR="00E01D73" w:rsidRPr="00B11BDE">
        <w:rPr>
          <w:rFonts w:ascii="Times New Roman" w:hAnsi="Times New Roman" w:cs="Times New Roman"/>
          <w:sz w:val="24"/>
          <w:szCs w:val="24"/>
        </w:rPr>
        <w:t xml:space="preserve"> práce rodičů s dítětem i mimo lékařské prostředí a</w:t>
      </w:r>
      <w:r w:rsidR="00E323B0">
        <w:rPr>
          <w:rFonts w:ascii="Times New Roman" w:hAnsi="Times New Roman" w:cs="Times New Roman"/>
          <w:sz w:val="24"/>
          <w:szCs w:val="24"/>
        </w:rPr>
        <w:t> </w:t>
      </w:r>
      <w:r w:rsidR="00E01D73" w:rsidRPr="00B11BDE">
        <w:rPr>
          <w:rFonts w:ascii="Times New Roman" w:hAnsi="Times New Roman" w:cs="Times New Roman"/>
          <w:sz w:val="24"/>
          <w:szCs w:val="24"/>
        </w:rPr>
        <w:t xml:space="preserve">prostředí odborníků. Dítě má </w:t>
      </w:r>
      <w:r w:rsidR="009F79DD">
        <w:rPr>
          <w:rFonts w:ascii="Times New Roman" w:hAnsi="Times New Roman" w:cs="Times New Roman"/>
          <w:sz w:val="24"/>
          <w:szCs w:val="24"/>
        </w:rPr>
        <w:t xml:space="preserve">fungující </w:t>
      </w:r>
      <w:r w:rsidR="00E01D73" w:rsidRPr="00B11BDE">
        <w:rPr>
          <w:rFonts w:ascii="Times New Roman" w:hAnsi="Times New Roman" w:cs="Times New Roman"/>
          <w:sz w:val="24"/>
          <w:szCs w:val="24"/>
        </w:rPr>
        <w:t>sociální zázemí, plnohodnotné rodinné prostředí a</w:t>
      </w:r>
      <w:r w:rsidR="00E323B0">
        <w:rPr>
          <w:rFonts w:ascii="Times New Roman" w:hAnsi="Times New Roman" w:cs="Times New Roman"/>
          <w:sz w:val="24"/>
          <w:szCs w:val="24"/>
        </w:rPr>
        <w:t> </w:t>
      </w:r>
      <w:r w:rsidR="00E01D73" w:rsidRPr="00B11BDE">
        <w:rPr>
          <w:rFonts w:ascii="Times New Roman" w:hAnsi="Times New Roman" w:cs="Times New Roman"/>
          <w:sz w:val="24"/>
          <w:szCs w:val="24"/>
        </w:rPr>
        <w:t>oporu ve všech členech rodiny.</w:t>
      </w:r>
    </w:p>
    <w:p w14:paraId="45C8D846" w14:textId="77777777" w:rsidR="00905BE3" w:rsidRPr="00B11BDE" w:rsidRDefault="00905BE3" w:rsidP="005876E7">
      <w:pPr>
        <w:pStyle w:val="Nadpis1"/>
        <w:spacing w:line="360" w:lineRule="auto"/>
        <w:ind w:left="0"/>
        <w:jc w:val="both"/>
        <w:rPr>
          <w:rFonts w:cs="Times New Roman"/>
        </w:rPr>
      </w:pPr>
      <w:bookmarkStart w:id="22" w:name="_Toc120864764"/>
      <w:r w:rsidRPr="00B11BDE">
        <w:rPr>
          <w:rFonts w:cs="Times New Roman"/>
        </w:rPr>
        <w:t>Těhotenství a porod</w:t>
      </w:r>
      <w:bookmarkEnd w:id="22"/>
    </w:p>
    <w:p w14:paraId="451DD2B7" w14:textId="026B2850" w:rsidR="00B735D7" w:rsidRPr="00B11BDE" w:rsidRDefault="00B735D7"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Chlapec byl počat přirozenou cestou</w:t>
      </w:r>
      <w:r w:rsidR="00E63CAC">
        <w:rPr>
          <w:rFonts w:ascii="Times New Roman" w:hAnsi="Times New Roman" w:cs="Times New Roman"/>
          <w:sz w:val="24"/>
          <w:szCs w:val="24"/>
        </w:rPr>
        <w:t xml:space="preserve">, matka nepodstupovala </w:t>
      </w:r>
      <w:r w:rsidR="00EB394B">
        <w:rPr>
          <w:rFonts w:ascii="Times New Roman" w:hAnsi="Times New Roman" w:cs="Times New Roman"/>
          <w:sz w:val="24"/>
          <w:szCs w:val="24"/>
        </w:rPr>
        <w:t>žádnou</w:t>
      </w:r>
      <w:r w:rsidR="00E63CAC">
        <w:rPr>
          <w:rFonts w:ascii="Times New Roman" w:hAnsi="Times New Roman" w:cs="Times New Roman"/>
          <w:sz w:val="24"/>
          <w:szCs w:val="24"/>
        </w:rPr>
        <w:t xml:space="preserve"> hormonální léčbu</w:t>
      </w:r>
      <w:r w:rsidRPr="00B11BDE">
        <w:rPr>
          <w:rFonts w:ascii="Times New Roman" w:hAnsi="Times New Roman" w:cs="Times New Roman"/>
          <w:sz w:val="24"/>
          <w:szCs w:val="24"/>
        </w:rPr>
        <w:t>. Během těhotenství proběhly pravidelné kontroly, včetně genetického vyšetření plodu pro podezření na</w:t>
      </w:r>
      <w:r w:rsidR="00E323B0">
        <w:rPr>
          <w:rFonts w:ascii="Times New Roman" w:hAnsi="Times New Roman" w:cs="Times New Roman"/>
          <w:sz w:val="24"/>
          <w:szCs w:val="24"/>
        </w:rPr>
        <w:t> </w:t>
      </w:r>
      <w:r w:rsidRPr="00B11BDE">
        <w:rPr>
          <w:rFonts w:ascii="Times New Roman" w:hAnsi="Times New Roman" w:cs="Times New Roman"/>
          <w:sz w:val="24"/>
          <w:szCs w:val="24"/>
        </w:rPr>
        <w:t>vývojovou vadu (na UTZ vyšetření v 1.</w:t>
      </w:r>
      <w:r w:rsidR="0014286E">
        <w:rPr>
          <w:rFonts w:ascii="Times New Roman" w:hAnsi="Times New Roman" w:cs="Times New Roman"/>
          <w:sz w:val="24"/>
          <w:szCs w:val="24"/>
        </w:rPr>
        <w:t xml:space="preserve"> </w:t>
      </w:r>
      <w:r w:rsidRPr="00B11BDE">
        <w:rPr>
          <w:rFonts w:ascii="Times New Roman" w:hAnsi="Times New Roman" w:cs="Times New Roman"/>
          <w:sz w:val="24"/>
          <w:szCs w:val="24"/>
        </w:rPr>
        <w:t>trimestru</w:t>
      </w:r>
      <w:r w:rsidR="004C690B" w:rsidRPr="00B11BDE">
        <w:rPr>
          <w:rFonts w:ascii="Times New Roman" w:hAnsi="Times New Roman" w:cs="Times New Roman"/>
          <w:sz w:val="24"/>
          <w:szCs w:val="24"/>
        </w:rPr>
        <w:t xml:space="preserve"> prokázáno šíjové projasnění-Linea </w:t>
      </w:r>
      <w:proofErr w:type="spellStart"/>
      <w:r w:rsidR="004C690B" w:rsidRPr="00B11BDE">
        <w:rPr>
          <w:rFonts w:ascii="Times New Roman" w:hAnsi="Times New Roman" w:cs="Times New Roman"/>
          <w:sz w:val="24"/>
          <w:szCs w:val="24"/>
        </w:rPr>
        <w:t>nuchae</w:t>
      </w:r>
      <w:proofErr w:type="spellEnd"/>
      <w:r w:rsidR="004C690B" w:rsidRPr="00B11BDE">
        <w:rPr>
          <w:rFonts w:ascii="Times New Roman" w:hAnsi="Times New Roman" w:cs="Times New Roman"/>
          <w:sz w:val="24"/>
          <w:szCs w:val="24"/>
        </w:rPr>
        <w:t xml:space="preserve"> 2,2 </w:t>
      </w:r>
      <w:r w:rsidR="00FF3CF7" w:rsidRPr="00B11BDE">
        <w:rPr>
          <w:rFonts w:ascii="Times New Roman" w:hAnsi="Times New Roman" w:cs="Times New Roman"/>
          <w:sz w:val="24"/>
          <w:szCs w:val="24"/>
        </w:rPr>
        <w:t>mm</w:t>
      </w:r>
      <w:r w:rsidR="00FF3CF7">
        <w:rPr>
          <w:rFonts w:ascii="Times New Roman" w:hAnsi="Times New Roman" w:cs="Times New Roman"/>
          <w:sz w:val="24"/>
          <w:szCs w:val="24"/>
        </w:rPr>
        <w:t xml:space="preserve"> </w:t>
      </w:r>
      <w:r w:rsidR="00FF3CF7" w:rsidRPr="00B11BDE">
        <w:rPr>
          <w:rFonts w:ascii="Times New Roman" w:hAnsi="Times New Roman" w:cs="Times New Roman"/>
          <w:sz w:val="24"/>
          <w:szCs w:val="24"/>
        </w:rPr>
        <w:t>– čára</w:t>
      </w:r>
      <w:r w:rsidR="004E0870" w:rsidRPr="00B11BDE">
        <w:rPr>
          <w:rFonts w:ascii="Times New Roman" w:hAnsi="Times New Roman" w:cs="Times New Roman"/>
          <w:sz w:val="24"/>
          <w:szCs w:val="24"/>
        </w:rPr>
        <w:t xml:space="preserve"> na šupině kosti týlní pro úpon šíjového svalstva</w:t>
      </w:r>
      <w:r w:rsidR="004C690B" w:rsidRPr="00B11BDE">
        <w:rPr>
          <w:rFonts w:ascii="Times New Roman" w:hAnsi="Times New Roman" w:cs="Times New Roman"/>
          <w:sz w:val="24"/>
          <w:szCs w:val="24"/>
        </w:rPr>
        <w:t xml:space="preserve"> a kombinované riziko DWN syndrom). Výsledky z vyšetření neprokázaly vrozenou vývojov</w:t>
      </w:r>
      <w:r w:rsidR="001D3ABE">
        <w:rPr>
          <w:rFonts w:ascii="Times New Roman" w:hAnsi="Times New Roman" w:cs="Times New Roman"/>
          <w:sz w:val="24"/>
          <w:szCs w:val="24"/>
        </w:rPr>
        <w:t xml:space="preserve">ou vadu. Ovšem po provedené </w:t>
      </w:r>
      <w:proofErr w:type="spellStart"/>
      <w:r w:rsidR="001D3ABE">
        <w:rPr>
          <w:rFonts w:ascii="Times New Roman" w:hAnsi="Times New Roman" w:cs="Times New Roman"/>
          <w:sz w:val="24"/>
          <w:szCs w:val="24"/>
        </w:rPr>
        <w:lastRenderedPageBreak/>
        <w:t>amni</w:t>
      </w:r>
      <w:r w:rsidR="004C690B" w:rsidRPr="00B11BDE">
        <w:rPr>
          <w:rFonts w:ascii="Times New Roman" w:hAnsi="Times New Roman" w:cs="Times New Roman"/>
          <w:sz w:val="24"/>
          <w:szCs w:val="24"/>
        </w:rPr>
        <w:t>ocentéze</w:t>
      </w:r>
      <w:proofErr w:type="spellEnd"/>
      <w:r w:rsidR="004C690B" w:rsidRPr="00B11BDE">
        <w:rPr>
          <w:rFonts w:ascii="Times New Roman" w:hAnsi="Times New Roman" w:cs="Times New Roman"/>
          <w:sz w:val="24"/>
          <w:szCs w:val="24"/>
        </w:rPr>
        <w:t xml:space="preserve"> (odběr plodové vody), která byla provedena v 16.</w:t>
      </w:r>
      <w:r w:rsidR="0014286E">
        <w:rPr>
          <w:rFonts w:ascii="Times New Roman" w:hAnsi="Times New Roman" w:cs="Times New Roman"/>
          <w:sz w:val="24"/>
          <w:szCs w:val="24"/>
        </w:rPr>
        <w:t xml:space="preserve"> </w:t>
      </w:r>
      <w:r w:rsidR="004C690B" w:rsidRPr="00B11BDE">
        <w:rPr>
          <w:rFonts w:ascii="Times New Roman" w:hAnsi="Times New Roman" w:cs="Times New Roman"/>
          <w:sz w:val="24"/>
          <w:szCs w:val="24"/>
        </w:rPr>
        <w:t>týdnu gravidity, byla matka</w:t>
      </w:r>
      <w:r w:rsidR="00D67025" w:rsidRPr="00B11BDE">
        <w:rPr>
          <w:rFonts w:ascii="Times New Roman" w:hAnsi="Times New Roman" w:cs="Times New Roman"/>
          <w:sz w:val="24"/>
          <w:szCs w:val="24"/>
        </w:rPr>
        <w:t xml:space="preserve"> pátý den po odběru </w:t>
      </w:r>
      <w:r w:rsidR="004C690B" w:rsidRPr="00B11BDE">
        <w:rPr>
          <w:rFonts w:ascii="Times New Roman" w:hAnsi="Times New Roman" w:cs="Times New Roman"/>
          <w:sz w:val="24"/>
          <w:szCs w:val="24"/>
        </w:rPr>
        <w:t>hospitalizována pro gynekologické krvácení a bolesti břicha s podezřením na p</w:t>
      </w:r>
      <w:r w:rsidR="00D67025" w:rsidRPr="00B11BDE">
        <w:rPr>
          <w:rFonts w:ascii="Times New Roman" w:hAnsi="Times New Roman" w:cs="Times New Roman"/>
          <w:sz w:val="24"/>
          <w:szCs w:val="24"/>
        </w:rPr>
        <w:t>ředčasný porod.</w:t>
      </w:r>
      <w:r w:rsidR="003811F9" w:rsidRPr="00B11BDE">
        <w:rPr>
          <w:rFonts w:ascii="Times New Roman" w:hAnsi="Times New Roman" w:cs="Times New Roman"/>
          <w:sz w:val="24"/>
          <w:szCs w:val="24"/>
        </w:rPr>
        <w:t xml:space="preserve"> Po propuštění do domácí péče byl nařízen matce klidový režim.</w:t>
      </w:r>
      <w:r w:rsidR="000C1F84" w:rsidRPr="00B11BDE">
        <w:rPr>
          <w:rFonts w:ascii="Times New Roman" w:hAnsi="Times New Roman" w:cs="Times New Roman"/>
          <w:sz w:val="24"/>
          <w:szCs w:val="24"/>
        </w:rPr>
        <w:t xml:space="preserve"> </w:t>
      </w:r>
    </w:p>
    <w:p w14:paraId="242995CB" w14:textId="4CA1A054" w:rsidR="000C1F84" w:rsidRPr="00B11BDE" w:rsidRDefault="000C1F84"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Samotný porod chlapce probíhal spontánně (ve 40+3 </w:t>
      </w:r>
      <w:proofErr w:type="spellStart"/>
      <w:r w:rsidRPr="00B11BDE">
        <w:rPr>
          <w:rFonts w:ascii="Times New Roman" w:hAnsi="Times New Roman" w:cs="Times New Roman"/>
          <w:sz w:val="24"/>
          <w:szCs w:val="24"/>
        </w:rPr>
        <w:t>gtt</w:t>
      </w:r>
      <w:proofErr w:type="spellEnd"/>
      <w:r w:rsidRPr="00B11BDE">
        <w:rPr>
          <w:rFonts w:ascii="Times New Roman" w:hAnsi="Times New Roman" w:cs="Times New Roman"/>
          <w:sz w:val="24"/>
          <w:szCs w:val="24"/>
        </w:rPr>
        <w:t xml:space="preserve">.) v porodnici. Při porodu hlavičky došlo k silnějšímu arteriálnímu krvácení nad hlavičkou chlapce z ruptury v oblasti klitorisu a </w:t>
      </w:r>
      <w:proofErr w:type="spellStart"/>
      <w:r w:rsidRPr="00B11BDE">
        <w:rPr>
          <w:rFonts w:ascii="Times New Roman" w:hAnsi="Times New Roman" w:cs="Times New Roman"/>
          <w:sz w:val="24"/>
          <w:szCs w:val="24"/>
        </w:rPr>
        <w:t>periuretrálně</w:t>
      </w:r>
      <w:proofErr w:type="spellEnd"/>
      <w:r w:rsidRPr="00B11BDE">
        <w:rPr>
          <w:rFonts w:ascii="Times New Roman" w:hAnsi="Times New Roman" w:cs="Times New Roman"/>
          <w:sz w:val="24"/>
          <w:szCs w:val="24"/>
        </w:rPr>
        <w:t xml:space="preserve">. Chlapec byl porozen s pupečníkem kolem krku. Ihned byla indikovaná revize porodních cest matky v celkové anestezii. Chlapec byl předán do péče </w:t>
      </w:r>
      <w:proofErr w:type="spellStart"/>
      <w:r w:rsidRPr="00B11BDE">
        <w:rPr>
          <w:rFonts w:ascii="Times New Roman" w:hAnsi="Times New Roman" w:cs="Times New Roman"/>
          <w:sz w:val="24"/>
          <w:szCs w:val="24"/>
        </w:rPr>
        <w:t>neonatologů</w:t>
      </w:r>
      <w:proofErr w:type="spellEnd"/>
      <w:r w:rsidRPr="00B11BDE">
        <w:rPr>
          <w:rFonts w:ascii="Times New Roman" w:hAnsi="Times New Roman" w:cs="Times New Roman"/>
          <w:sz w:val="24"/>
          <w:szCs w:val="24"/>
        </w:rPr>
        <w:t xml:space="preserve"> a</w:t>
      </w:r>
      <w:r w:rsidR="00E323B0">
        <w:rPr>
          <w:rFonts w:ascii="Times New Roman" w:hAnsi="Times New Roman" w:cs="Times New Roman"/>
          <w:sz w:val="24"/>
          <w:szCs w:val="24"/>
        </w:rPr>
        <w:t> </w:t>
      </w:r>
      <w:r w:rsidRPr="00B11BDE">
        <w:rPr>
          <w:rFonts w:ascii="Times New Roman" w:hAnsi="Times New Roman" w:cs="Times New Roman"/>
          <w:sz w:val="24"/>
          <w:szCs w:val="24"/>
        </w:rPr>
        <w:t xml:space="preserve">dětských sester na novorozenecké oddělení. </w:t>
      </w:r>
      <w:r w:rsidR="00CE48E3" w:rsidRPr="00B11BDE">
        <w:rPr>
          <w:rFonts w:ascii="Times New Roman" w:hAnsi="Times New Roman" w:cs="Times New Roman"/>
          <w:sz w:val="24"/>
          <w:szCs w:val="24"/>
        </w:rPr>
        <w:t xml:space="preserve">Matka byla převezena </w:t>
      </w:r>
      <w:r w:rsidR="00526C59" w:rsidRPr="00B11BDE">
        <w:rPr>
          <w:rFonts w:ascii="Times New Roman" w:hAnsi="Times New Roman" w:cs="Times New Roman"/>
          <w:sz w:val="24"/>
          <w:szCs w:val="24"/>
        </w:rPr>
        <w:t>na pooperační oddělení a</w:t>
      </w:r>
      <w:r w:rsidR="00E323B0">
        <w:rPr>
          <w:rFonts w:ascii="Times New Roman" w:hAnsi="Times New Roman" w:cs="Times New Roman"/>
          <w:sz w:val="24"/>
          <w:szCs w:val="24"/>
        </w:rPr>
        <w:t> </w:t>
      </w:r>
      <w:r w:rsidR="00526C59" w:rsidRPr="00B11BDE">
        <w:rPr>
          <w:rFonts w:ascii="Times New Roman" w:hAnsi="Times New Roman" w:cs="Times New Roman"/>
          <w:sz w:val="24"/>
          <w:szCs w:val="24"/>
        </w:rPr>
        <w:t xml:space="preserve">následně na oddělení šestinedělí. </w:t>
      </w:r>
      <w:r w:rsidR="00C268A0">
        <w:rPr>
          <w:rFonts w:ascii="Times New Roman" w:hAnsi="Times New Roman" w:cs="Times New Roman"/>
          <w:sz w:val="24"/>
          <w:szCs w:val="24"/>
        </w:rPr>
        <w:t>(čerpáno z lékařských zpráv</w:t>
      </w:r>
      <w:r w:rsidR="00753617" w:rsidRPr="00B11BDE">
        <w:rPr>
          <w:rFonts w:ascii="Times New Roman" w:hAnsi="Times New Roman" w:cs="Times New Roman"/>
          <w:sz w:val="24"/>
          <w:szCs w:val="24"/>
        </w:rPr>
        <w:t>, se souhlasem rodičů).</w:t>
      </w:r>
    </w:p>
    <w:p w14:paraId="6A644205" w14:textId="77777777" w:rsidR="00E44FD2" w:rsidRPr="00B11BDE" w:rsidRDefault="00046918" w:rsidP="00D901F5">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Po propuštění z porodnice probíhaly kontroly dítěte dle vyhlášky Ministerstva zdravotnictví č.</w:t>
      </w:r>
      <w:r w:rsidR="009B0DD4">
        <w:rPr>
          <w:rFonts w:ascii="Times New Roman" w:hAnsi="Times New Roman" w:cs="Times New Roman"/>
          <w:sz w:val="24"/>
          <w:szCs w:val="24"/>
        </w:rPr>
        <w:t> </w:t>
      </w:r>
      <w:r w:rsidRPr="00B11BDE">
        <w:rPr>
          <w:rFonts w:ascii="Times New Roman" w:hAnsi="Times New Roman" w:cs="Times New Roman"/>
          <w:sz w:val="24"/>
          <w:szCs w:val="24"/>
        </w:rPr>
        <w:t>3/2010 Sb.</w:t>
      </w:r>
      <w:r w:rsidR="00C2447B">
        <w:rPr>
          <w:rFonts w:ascii="Times New Roman" w:hAnsi="Times New Roman" w:cs="Times New Roman"/>
          <w:sz w:val="24"/>
          <w:szCs w:val="24"/>
        </w:rPr>
        <w:t>, o</w:t>
      </w:r>
      <w:r w:rsidRPr="00B11BDE">
        <w:rPr>
          <w:rFonts w:ascii="Times New Roman" w:hAnsi="Times New Roman" w:cs="Times New Roman"/>
          <w:sz w:val="24"/>
          <w:szCs w:val="24"/>
        </w:rPr>
        <w:t xml:space="preserve"> stanovení obsahu a časového rozmezí preventivních prohlídek.</w:t>
      </w:r>
      <w:r w:rsidR="00753934" w:rsidRPr="00B11BDE">
        <w:rPr>
          <w:rFonts w:ascii="Times New Roman" w:hAnsi="Times New Roman" w:cs="Times New Roman"/>
          <w:sz w:val="24"/>
          <w:szCs w:val="24"/>
        </w:rPr>
        <w:t xml:space="preserve"> Vstupní preventivní vyšetření, dále ve věku čtrnácti dní, šest týdnů, tří měsíců, čtyř měsíců, šest měsíců, osm měsíců, deset měsíců, dvanáct měsíců a osmnáct měsíců. </w:t>
      </w:r>
    </w:p>
    <w:p w14:paraId="23459947" w14:textId="77777777" w:rsidR="009D31BB" w:rsidRPr="00B11BDE" w:rsidRDefault="009D31BB" w:rsidP="005876E7">
      <w:pPr>
        <w:spacing w:line="360" w:lineRule="auto"/>
        <w:jc w:val="both"/>
        <w:rPr>
          <w:rFonts w:ascii="Times New Roman" w:hAnsi="Times New Roman" w:cs="Times New Roman"/>
          <w:color w:val="000000" w:themeColor="text1"/>
          <w:sz w:val="24"/>
          <w:szCs w:val="24"/>
          <w:u w:val="single"/>
        </w:rPr>
      </w:pPr>
      <w:r w:rsidRPr="00B11BDE">
        <w:rPr>
          <w:rFonts w:ascii="Times New Roman" w:hAnsi="Times New Roman" w:cs="Times New Roman"/>
          <w:color w:val="000000" w:themeColor="text1"/>
          <w:sz w:val="24"/>
          <w:szCs w:val="24"/>
          <w:u w:val="single"/>
        </w:rPr>
        <w:t>Citace vyhlášky</w:t>
      </w:r>
      <w:r w:rsidR="00E44FD2" w:rsidRPr="00B11BDE">
        <w:rPr>
          <w:rFonts w:ascii="Times New Roman" w:hAnsi="Times New Roman" w:cs="Times New Roman"/>
          <w:color w:val="000000" w:themeColor="text1"/>
          <w:sz w:val="24"/>
          <w:szCs w:val="24"/>
          <w:u w:val="single"/>
        </w:rPr>
        <w:t>:</w:t>
      </w:r>
    </w:p>
    <w:p w14:paraId="4015FC01" w14:textId="77777777" w:rsidR="00E44FD2" w:rsidRPr="00B11BDE" w:rsidRDefault="00E44FD2" w:rsidP="005876E7">
      <w:pPr>
        <w:spacing w:line="360" w:lineRule="auto"/>
        <w:jc w:val="both"/>
        <w:rPr>
          <w:rFonts w:ascii="Times New Roman" w:hAnsi="Times New Roman" w:cs="Times New Roman"/>
          <w:b/>
          <w:bCs/>
          <w:color w:val="000000" w:themeColor="text1"/>
          <w:sz w:val="24"/>
          <w:szCs w:val="24"/>
        </w:rPr>
      </w:pPr>
      <w:r w:rsidRPr="00B11BDE">
        <w:rPr>
          <w:rFonts w:ascii="Times New Roman" w:hAnsi="Times New Roman" w:cs="Times New Roman"/>
          <w:b/>
          <w:bCs/>
          <w:color w:val="000000" w:themeColor="text1"/>
          <w:sz w:val="24"/>
          <w:szCs w:val="24"/>
        </w:rPr>
        <w:t>Obsah a časové rozmezí preventivních prohlídek v oboru praktický lékař pro děti a dorost</w:t>
      </w:r>
    </w:p>
    <w:p w14:paraId="26718995" w14:textId="77777777" w:rsidR="00E44FD2" w:rsidRPr="00B11BDE" w:rsidRDefault="00E44FD2"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b/>
          <w:bCs/>
          <w:color w:val="000000" w:themeColor="text1"/>
          <w:sz w:val="24"/>
          <w:szCs w:val="24"/>
        </w:rPr>
        <w:t xml:space="preserve">1. </w:t>
      </w:r>
      <w:r w:rsidRPr="00B11BDE">
        <w:rPr>
          <w:rFonts w:ascii="Times New Roman" w:hAnsi="Times New Roman" w:cs="Times New Roman"/>
          <w:color w:val="000000" w:themeColor="text1"/>
          <w:sz w:val="24"/>
          <w:szCs w:val="24"/>
        </w:rPr>
        <w:t>Obsahem preventivních prohlídek dětí od narození do 18 měsíců věku je</w:t>
      </w:r>
    </w:p>
    <w:p w14:paraId="6CB7DD16" w14:textId="77777777" w:rsidR="00E44FD2" w:rsidRPr="00B11BDE" w:rsidRDefault="00E44FD2" w:rsidP="005876E7">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založení zdravotnické dokumentace při převzetí dítěte do komplexní péče,</w:t>
      </w:r>
    </w:p>
    <w:p w14:paraId="64A98B87" w14:textId="77777777" w:rsidR="00E44FD2" w:rsidRPr="00B11BDE" w:rsidRDefault="00E44FD2" w:rsidP="005876E7">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anamnéza a zjištění změn zdravotního stavu od poslední kontroly, kontrola očkování dítěte, popřípadě doplnění chybějícího očkování, v rozsahu stanoveném jiným právním předpisem,</w:t>
      </w:r>
    </w:p>
    <w:p w14:paraId="575AA1AB" w14:textId="77777777" w:rsidR="00E44FD2" w:rsidRPr="00B11BDE" w:rsidRDefault="00E44FD2" w:rsidP="005876E7">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fyzikální vyšetření, jehož součástí je</w:t>
      </w:r>
    </w:p>
    <w:p w14:paraId="4AF8FEFA" w14:textId="77777777" w:rsidR="00E44FD2" w:rsidRPr="00B11BDE" w:rsidRDefault="00E44FD2" w:rsidP="005876E7">
      <w:pPr>
        <w:pStyle w:val="Odstavecseseznamem"/>
        <w:numPr>
          <w:ilvl w:val="1"/>
          <w:numId w:val="2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zjištění hmotnosti, délky dítěte a obvodu jeho hlavy, zhodnocení těchto parametrů podle růstových grafů,</w:t>
      </w:r>
    </w:p>
    <w:p w14:paraId="4D5A9F33" w14:textId="77777777" w:rsidR="00E44FD2" w:rsidRPr="00B11BDE" w:rsidRDefault="00E44FD2" w:rsidP="005876E7">
      <w:pPr>
        <w:pStyle w:val="Odstavecseseznamem"/>
        <w:numPr>
          <w:ilvl w:val="1"/>
          <w:numId w:val="2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interní vyšetření,</w:t>
      </w:r>
    </w:p>
    <w:p w14:paraId="289A5453" w14:textId="77777777" w:rsidR="00E44FD2" w:rsidRPr="00B11BDE" w:rsidRDefault="00E44FD2" w:rsidP="005876E7">
      <w:pPr>
        <w:pStyle w:val="Odstavecseseznamem"/>
        <w:numPr>
          <w:ilvl w:val="1"/>
          <w:numId w:val="2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psychomotorického vývoje,</w:t>
      </w:r>
    </w:p>
    <w:p w14:paraId="43A1C41A" w14:textId="77777777" w:rsidR="00E44FD2" w:rsidRPr="00B11BDE" w:rsidRDefault="00E44FD2" w:rsidP="005876E7">
      <w:pPr>
        <w:pStyle w:val="Odstavecseseznamem"/>
        <w:numPr>
          <w:ilvl w:val="1"/>
          <w:numId w:val="2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cílené vyšetření specifické pro daný věk a zjištění zdravotního rizika včetně rizika týrání, zanedbávání a zneužívání dítěte,</w:t>
      </w:r>
    </w:p>
    <w:p w14:paraId="2FECEC05" w14:textId="77777777" w:rsidR="00E44FD2" w:rsidRPr="00B11BDE" w:rsidRDefault="00E44FD2" w:rsidP="005876E7">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diagnostická rozvaha,</w:t>
      </w:r>
    </w:p>
    <w:p w14:paraId="2F2735BD" w14:textId="16C572D4" w:rsidR="00E44FD2" w:rsidRPr="00B11BDE" w:rsidRDefault="00E44FD2" w:rsidP="005876E7">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závěr a poučení rodiče o výživě a režimu dítěte, včetně úrazové prevence podle specifik pro</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daný věk,</w:t>
      </w:r>
    </w:p>
    <w:p w14:paraId="1741CDCC" w14:textId="504555A8" w:rsidR="00D901F5" w:rsidRPr="00D901F5" w:rsidRDefault="00E44FD2" w:rsidP="00D901F5">
      <w:pPr>
        <w:pStyle w:val="Odstavecseseznamem"/>
        <w:numPr>
          <w:ilvl w:val="0"/>
          <w:numId w:val="2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lastRenderedPageBreak/>
        <w:t>psychoterapeutický rozhovor, jde-li o dítě s poruchami zdravotního stavu nebo o dítě ohrožené poruchami zdravotního stavu včetně poruch zdravotního stavu v důsledku vlivu nepříznivého rodinného nebo jiného společenského prostředí.</w:t>
      </w:r>
    </w:p>
    <w:p w14:paraId="151FA05C" w14:textId="77777777" w:rsidR="00E44FD2" w:rsidRPr="00B11BDE" w:rsidRDefault="00E44FD2"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b/>
          <w:bCs/>
          <w:color w:val="000000" w:themeColor="text1"/>
          <w:sz w:val="24"/>
          <w:szCs w:val="24"/>
        </w:rPr>
        <w:t xml:space="preserve">2. </w:t>
      </w:r>
      <w:r w:rsidRPr="00B11BDE">
        <w:rPr>
          <w:rFonts w:ascii="Times New Roman" w:hAnsi="Times New Roman" w:cs="Times New Roman"/>
          <w:color w:val="000000" w:themeColor="text1"/>
          <w:sz w:val="24"/>
          <w:szCs w:val="24"/>
        </w:rPr>
        <w:t> Kromě obsahu prohlídek uvedených v odstavci 1 je dále obsahem</w:t>
      </w:r>
    </w:p>
    <w:p w14:paraId="7957B180" w14:textId="4C4CDF25" w:rsidR="00E44FD2" w:rsidRPr="00B11BDE" w:rsidRDefault="00E44FD2" w:rsidP="005876E7">
      <w:pPr>
        <w:pStyle w:val="Odstavecseseznamem"/>
        <w:numPr>
          <w:ilvl w:val="0"/>
          <w:numId w:val="28"/>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první prohlídky novorozence, která se provádí zpravidla do dvou dnů po propuštění ze</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zdravotnického zařízení, ve kterém byly poskytnuty služby v souvislosti s</w:t>
      </w:r>
      <w:r w:rsidR="00D81EFE">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porodem</w:t>
      </w:r>
      <w:r w:rsidR="00D81EFE">
        <w:rPr>
          <w:rFonts w:ascii="Times New Roman" w:hAnsi="Times New Roman" w:cs="Times New Roman"/>
          <w:color w:val="000000" w:themeColor="text1"/>
          <w:sz w:val="24"/>
          <w:szCs w:val="24"/>
        </w:rPr>
        <w:t xml:space="preserve"> </w:t>
      </w:r>
      <w:r w:rsidRPr="00B11BDE">
        <w:rPr>
          <w:rFonts w:ascii="Times New Roman" w:hAnsi="Times New Roman" w:cs="Times New Roman"/>
          <w:color w:val="000000" w:themeColor="text1"/>
          <w:sz w:val="24"/>
          <w:szCs w:val="24"/>
        </w:rPr>
        <w:t>a to</w:t>
      </w:r>
      <w:r w:rsidR="0035065D">
        <w:rPr>
          <w:rFonts w:ascii="Times New Roman" w:hAnsi="Times New Roman" w:cs="Times New Roman"/>
          <w:color w:val="000000" w:themeColor="text1"/>
          <w:sz w:val="24"/>
          <w:szCs w:val="24"/>
        </w:rPr>
        <w:t xml:space="preserve">, </w:t>
      </w:r>
      <w:r w:rsidRPr="00B11BDE">
        <w:rPr>
          <w:rFonts w:ascii="Times New Roman" w:hAnsi="Times New Roman" w:cs="Times New Roman"/>
          <w:color w:val="000000" w:themeColor="text1"/>
          <w:sz w:val="24"/>
          <w:szCs w:val="24"/>
        </w:rPr>
        <w:t>pokud možno v jeho vlastním sociálním prostředí,</w:t>
      </w:r>
    </w:p>
    <w:p w14:paraId="344171AA" w14:textId="77777777" w:rsidR="00E44FD2" w:rsidRPr="00B11BDE" w:rsidRDefault="00E44FD2" w:rsidP="005876E7">
      <w:pPr>
        <w:pStyle w:val="Odstavecseseznamem"/>
        <w:numPr>
          <w:ilvl w:val="1"/>
          <w:numId w:val="3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posouzení sociální úrovně rodiny, rodinná anamnéza, osobní a těhotenská anamnéza matky, prenatální, perinatální a postnatální anamnéza a zhodnocení lékařské zprávy o novorozenci,</w:t>
      </w:r>
    </w:p>
    <w:p w14:paraId="4DB24B77" w14:textId="3091BC29" w:rsidR="00E44FD2" w:rsidRPr="00B11BDE" w:rsidRDefault="00E44FD2" w:rsidP="005876E7">
      <w:pPr>
        <w:pStyle w:val="Odstavecseseznamem"/>
        <w:numPr>
          <w:ilvl w:val="1"/>
          <w:numId w:val="3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spočívající v posouzení celkového stavu dítěte, vyšetření kůže a podkožní vrstvy, vlasů a nehtů, vyšetření mízních uzlin, svalstva a kostry, hlavy včetně tvaru, velikosti fontanel, posouzení švů a změření obvodu hlavy, dále vyšetření očí a jejich okolí včetně postavení bulbů a spojivek, vyšetření uší, nosu, dutiny ústní, krku včetně uzlin, hrudníku, jeho obvodu a tvaru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stavu klíčních kostí, fyzikální nález na srdci a plicích, vyšetření břicha, to je velikost, palpační vyšetření nitrobřišních orgánů a pupeční jizvy, vyšetření třísel včetně palpačního vyšetření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pulzu na stehenních tepnách, vyšetření genitálu, končetin, to je symetrie, deformity, hybnost v kyčelních kloubech a vyšetření psychomotorického vývoje včetně novorozeneckých reflexů,</w:t>
      </w:r>
    </w:p>
    <w:p w14:paraId="4C0603B9" w14:textId="77777777" w:rsidR="00E44FD2" w:rsidRPr="00B11BDE" w:rsidRDefault="00E44FD2" w:rsidP="005876E7">
      <w:pPr>
        <w:pStyle w:val="Odstavecseseznamem"/>
        <w:numPr>
          <w:ilvl w:val="1"/>
          <w:numId w:val="3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orientační vyšetření sluchu,</w:t>
      </w:r>
    </w:p>
    <w:p w14:paraId="1DC9B4D7" w14:textId="77777777" w:rsidR="00E44FD2" w:rsidRPr="00B11BDE" w:rsidRDefault="00E44FD2" w:rsidP="005876E7">
      <w:pPr>
        <w:pStyle w:val="Odstavecseseznamem"/>
        <w:numPr>
          <w:ilvl w:val="1"/>
          <w:numId w:val="31"/>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zahájení preventivního podávání vitaminu K,</w:t>
      </w:r>
    </w:p>
    <w:p w14:paraId="5E2B4D68"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ve 14 dnech věku, kromě vyšetření uvedených pod písmenem a) bodem 2, zjištění výživy dítěte, zahájení preventivního podávání vitaminu D proti křivici, potřebná poučení rodiče dítěte a doporučení odborného ortopedického vyšetření kyčlí mezi 3. až 6. týdnem věku,</w:t>
      </w:r>
    </w:p>
    <w:p w14:paraId="3E457C8D"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 6 týdnech věku, kromě vyšetření uvedených pod písmenem a) bodem 2, kontrola výsledku ortopedického vyšetření a kontrola preventivního podávání vitaminu D, orientační vyšetření zraku,</w:t>
      </w:r>
    </w:p>
    <w:p w14:paraId="0AC80B09"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ve 3 měsících věku, kromě vyšetření uvedených pod písmenem a) bodem 2, kontrola preventivního podávání vitaminu D, zahájení očkování a plán očkování,</w:t>
      </w:r>
    </w:p>
    <w:p w14:paraId="375C1BA2"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ve 4 až 5 měsících věku, kromě vyšetření uvedených pod písmenem a) bodem 2, orientační vyšetření zraku a sluchu,</w:t>
      </w:r>
    </w:p>
    <w:p w14:paraId="639CD4A4" w14:textId="3F0D763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 6 měsících věku, kromě vyšetření uvedených pod písmenem a) bodem 2, kontrola preventivního podávání vitaminu D, kontrola vývoje chrupu a poučení rodiče o nutnosti registrace dítěte u zubního lékaře v druhém půlroce života dítěte a jeho zapojení do</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pravidelných zubních prohlídek,</w:t>
      </w:r>
    </w:p>
    <w:p w14:paraId="129679AA"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lastRenderedPageBreak/>
        <w:t>prohlídky v 8 měsících věku, kromě vyšetření uvedených pod písmenem a) bodem 2, orientační vyšetření zraku a sluchu,</w:t>
      </w:r>
    </w:p>
    <w:p w14:paraId="31C61951"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 10 až 11 měsících věku, kromě vyšetření uvedených pod písmenem a) bodem 2, kontrola preventivního podávání vitaminu D,</w:t>
      </w:r>
    </w:p>
    <w:p w14:paraId="17C618DC" w14:textId="0BDBAE66"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ve 12 měsících věku, kromě vyšetření uvedených pod písmenem a) bodem 2, zjištění základních antropometrických ukazatelů a jejich zhodnocení, kontrola preventivního podávání vitaminu D, velikost velké fontanely, vyšetření zraku a sluchu, vývoje řeči, vývoj chrupu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potřebná poučení rodiče dítěte, informace o hygieně dutiny ústní, individuální zvážení celkového příjmu fluoridů, doporučení stomatologického vyšetření,</w:t>
      </w:r>
    </w:p>
    <w:p w14:paraId="25B480FF" w14:textId="77777777" w:rsidR="00E44FD2" w:rsidRPr="00B11BDE" w:rsidRDefault="00E44FD2" w:rsidP="005876E7">
      <w:pPr>
        <w:pStyle w:val="Odstavecseseznamem"/>
        <w:numPr>
          <w:ilvl w:val="0"/>
          <w:numId w:val="32"/>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prohlídky v 18 měsících věku, kromě vyšetření uvedených pod písmenem a) bodem 2, stav velké fontanely, vývoj a stav chrupu včetně doporučení stomatologického vyšetření, vyšetření zraku a sluchu, posouzení psychomotorického vývoje se zaměřením na hrubou a jemnou motoriku, rozvoj řeči a sociální chování dítěte.</w:t>
      </w:r>
    </w:p>
    <w:p w14:paraId="18C57EA5" w14:textId="77777777" w:rsidR="00E44FD2" w:rsidRPr="00B11BDE" w:rsidRDefault="00E44FD2"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b/>
          <w:bCs/>
          <w:color w:val="000000" w:themeColor="text1"/>
          <w:sz w:val="24"/>
          <w:szCs w:val="24"/>
        </w:rPr>
        <w:t>3</w:t>
      </w:r>
      <w:r w:rsidR="003F7A07" w:rsidRPr="00B11BDE">
        <w:rPr>
          <w:rFonts w:ascii="Times New Roman" w:hAnsi="Times New Roman" w:cs="Times New Roman"/>
          <w:b/>
          <w:bCs/>
          <w:color w:val="000000" w:themeColor="text1"/>
          <w:sz w:val="24"/>
          <w:szCs w:val="24"/>
        </w:rPr>
        <w:t xml:space="preserve">. </w:t>
      </w:r>
      <w:r w:rsidRPr="00B11BDE">
        <w:rPr>
          <w:rFonts w:ascii="Times New Roman" w:hAnsi="Times New Roman" w:cs="Times New Roman"/>
          <w:color w:val="000000" w:themeColor="text1"/>
          <w:sz w:val="24"/>
          <w:szCs w:val="24"/>
        </w:rPr>
        <w:t> Obsahem preventivních prohlídek dětí ve 3 letech věku je</w:t>
      </w:r>
    </w:p>
    <w:p w14:paraId="6B9848C5"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rozhovor s rodičem zaměřený na nová anamnestická fakta, kontrola očkování dítěte, popřípadě doplnění chybějícího očkování, v rozsahu stanoveném jiným právním předpisem</w:t>
      </w:r>
      <w:hyperlink r:id="rId10" w:anchor="f4065896" w:history="1">
        <w:r w:rsidRPr="00B11BDE">
          <w:rPr>
            <w:rStyle w:val="Hypertextovodkaz"/>
            <w:rFonts w:ascii="Times New Roman" w:hAnsi="Times New Roman" w:cs="Times New Roman"/>
            <w:color w:val="auto"/>
            <w:sz w:val="24"/>
            <w:szCs w:val="24"/>
            <w:vertAlign w:val="superscript"/>
          </w:rPr>
          <w:t>1</w:t>
        </w:r>
        <w:r w:rsidRPr="00B11BDE">
          <w:rPr>
            <w:rStyle w:val="Hypertextovodkaz"/>
            <w:rFonts w:ascii="Times New Roman" w:hAnsi="Times New Roman" w:cs="Times New Roman"/>
            <w:color w:val="auto"/>
            <w:sz w:val="24"/>
            <w:szCs w:val="24"/>
          </w:rPr>
          <w:t>)</w:t>
        </w:r>
      </w:hyperlink>
      <w:r w:rsidRPr="00B11BDE">
        <w:rPr>
          <w:rFonts w:ascii="Times New Roman" w:hAnsi="Times New Roman" w:cs="Times New Roman"/>
          <w:color w:val="000000" w:themeColor="text1"/>
          <w:sz w:val="24"/>
          <w:szCs w:val="24"/>
        </w:rPr>
        <w:t>,</w:t>
      </w:r>
    </w:p>
    <w:p w14:paraId="4C2C9CAF" w14:textId="6F125823"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zhodnocení psychosomatického vývoje, jemné a hrubé motoriky, sociálního chování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hygienických návyků dítěte,</w:t>
      </w:r>
    </w:p>
    <w:p w14:paraId="6683CDCC"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zjištění hmotnosti a výšky, zhodnocení těchto parametrů podle růstových grafů z důvodu odhalení případné podvýživy, nadváhy či obezity, vyšetření laterality, znalost barev,</w:t>
      </w:r>
    </w:p>
    <w:p w14:paraId="697AFE59" w14:textId="0982535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kompletní fyzikální vyšetření včetně prohlídky kůže a vyloučení známek týrání, zanedbávání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zneužívání dítěte,</w:t>
      </w:r>
    </w:p>
    <w:p w14:paraId="2E7C841C"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očí a zraku,</w:t>
      </w:r>
    </w:p>
    <w:p w14:paraId="79E4EF99"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řeči, hlasu a sluchu,</w:t>
      </w:r>
    </w:p>
    <w:p w14:paraId="5EC8C115"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moče,</w:t>
      </w:r>
    </w:p>
    <w:p w14:paraId="56A4303F"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krevního tlaku a pulzu,</w:t>
      </w:r>
    </w:p>
    <w:p w14:paraId="73DBD71F"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dutiny ústní, popřípadě doporučení stomatologického vyšetření,</w:t>
      </w:r>
    </w:p>
    <w:p w14:paraId="53D8B23A" w14:textId="77777777"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genitálu, to je uložení varlat u chlapců a zjištění případného výtoku u dívek,</w:t>
      </w:r>
    </w:p>
    <w:p w14:paraId="3B3A3F8D" w14:textId="1750FBA5" w:rsidR="00E44FD2" w:rsidRPr="00B11BDE" w:rsidRDefault="00E44FD2" w:rsidP="005876E7">
      <w:pPr>
        <w:pStyle w:val="Odstavecseseznamem"/>
        <w:numPr>
          <w:ilvl w:val="2"/>
          <w:numId w:val="34"/>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závěrečný rozhovor lékaře s rodičem zaměřený k získání aktivní spolupráce, poučení rodiče o</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výživě a režimu dítěte včetně úrazové prevence podle specifik pro daný věk, popřípadě podpůrný psychoterapeutický rozhovor, zejména jde-li o vážně nemocné dítě, ohrožené dítě a</w:t>
      </w:r>
      <w:r w:rsidR="00E323B0">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problematiku funkčnosti rodiny.</w:t>
      </w:r>
    </w:p>
    <w:p w14:paraId="44A4CDF4" w14:textId="77777777" w:rsidR="00E44FD2" w:rsidRPr="00B11BDE" w:rsidRDefault="00E44FD2"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b/>
          <w:bCs/>
          <w:color w:val="000000" w:themeColor="text1"/>
          <w:sz w:val="24"/>
          <w:szCs w:val="24"/>
        </w:rPr>
        <w:lastRenderedPageBreak/>
        <w:t>4</w:t>
      </w:r>
      <w:r w:rsidR="003F7A07" w:rsidRPr="00B11BDE">
        <w:rPr>
          <w:rFonts w:ascii="Times New Roman" w:hAnsi="Times New Roman" w:cs="Times New Roman"/>
          <w:b/>
          <w:bCs/>
          <w:color w:val="000000" w:themeColor="text1"/>
          <w:sz w:val="24"/>
          <w:szCs w:val="24"/>
        </w:rPr>
        <w:t xml:space="preserve">. </w:t>
      </w:r>
      <w:r w:rsidRPr="00B11BDE">
        <w:rPr>
          <w:rFonts w:ascii="Times New Roman" w:hAnsi="Times New Roman" w:cs="Times New Roman"/>
          <w:color w:val="000000" w:themeColor="text1"/>
          <w:sz w:val="24"/>
          <w:szCs w:val="24"/>
        </w:rPr>
        <w:t> Obsahem preventivních prohlídek dětí v 5 letech věku je, kromě obsahu prohlídek uvedených v odstavci 3,</w:t>
      </w:r>
    </w:p>
    <w:p w14:paraId="017DD94B"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zjištění hmotnosti, výšky, zjištění výškově-hmotnostního poměru a posouzení růstu dítěte podle růstových grafů z důvodu odhalení případné podvýživy, nadváhy či obezity,</w:t>
      </w:r>
    </w:p>
    <w:p w14:paraId="5405C8F1"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zhodnocení psychomotorického vývoje k předběžnému posouzení školní zralosti,</w:t>
      </w:r>
    </w:p>
    <w:p w14:paraId="7CFAB651"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znalosti barev s požadavkem jejich samostatného slovního označení,</w:t>
      </w:r>
    </w:p>
    <w:p w14:paraId="393134E4"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kontrola hygienických návyků dítěte se zaměřením na pomočování,</w:t>
      </w:r>
    </w:p>
    <w:p w14:paraId="2FC6E539"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vyšetření </w:t>
      </w:r>
      <w:proofErr w:type="gramStart"/>
      <w:r w:rsidRPr="00B11BDE">
        <w:rPr>
          <w:rFonts w:ascii="Times New Roman" w:hAnsi="Times New Roman" w:cs="Times New Roman"/>
          <w:color w:val="000000" w:themeColor="text1"/>
          <w:sz w:val="24"/>
          <w:szCs w:val="24"/>
        </w:rPr>
        <w:t>plasmatického</w:t>
      </w:r>
      <w:proofErr w:type="gramEnd"/>
      <w:r w:rsidRPr="00B11BDE">
        <w:rPr>
          <w:rFonts w:ascii="Times New Roman" w:hAnsi="Times New Roman" w:cs="Times New Roman"/>
          <w:color w:val="000000" w:themeColor="text1"/>
          <w:sz w:val="24"/>
          <w:szCs w:val="24"/>
        </w:rPr>
        <w:t xml:space="preserve"> cholesterolu celkového a plasmatických lipoproteinů včetně triacylglycerolů při pozitivní rodinné anamnéze, to je při výskytu ischemické choroby srdeční, infarktu myokardu, anginy pectoris, náhlých cévních mozkových příhod a </w:t>
      </w:r>
      <w:proofErr w:type="spellStart"/>
      <w:r w:rsidRPr="00B11BDE">
        <w:rPr>
          <w:rFonts w:ascii="Times New Roman" w:hAnsi="Times New Roman" w:cs="Times New Roman"/>
          <w:color w:val="000000" w:themeColor="text1"/>
          <w:sz w:val="24"/>
          <w:szCs w:val="24"/>
        </w:rPr>
        <w:t>hyperlipoproteinemii</w:t>
      </w:r>
      <w:proofErr w:type="spellEnd"/>
      <w:r w:rsidRPr="00B11BDE">
        <w:rPr>
          <w:rFonts w:ascii="Times New Roman" w:hAnsi="Times New Roman" w:cs="Times New Roman"/>
          <w:color w:val="000000" w:themeColor="text1"/>
          <w:sz w:val="24"/>
          <w:szCs w:val="24"/>
        </w:rPr>
        <w:t xml:space="preserve"> do 55 let věku a dalších rizikových faktorech,</w:t>
      </w:r>
    </w:p>
    <w:p w14:paraId="7C547FBD" w14:textId="77777777" w:rsidR="00E44FD2" w:rsidRPr="00B11BDE" w:rsidRDefault="00E44FD2" w:rsidP="005876E7">
      <w:pPr>
        <w:pStyle w:val="Odstavecseseznamem"/>
        <w:numPr>
          <w:ilvl w:val="2"/>
          <w:numId w:val="36"/>
        </w:numPr>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vyšetření moče.</w:t>
      </w:r>
    </w:p>
    <w:p w14:paraId="50B5732A" w14:textId="77777777" w:rsidR="00E44FD2" w:rsidRPr="00B11BDE" w:rsidRDefault="003F7A07" w:rsidP="005876E7">
      <w:pPr>
        <w:pStyle w:val="Odstavecseseznamem"/>
        <w:spacing w:line="360" w:lineRule="auto"/>
        <w:ind w:left="0"/>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(VYHLÁŠKA ze dne 17. prosince 2009 o stanovení obsahu a časového rozmezí preventivních prohlídek).</w:t>
      </w:r>
    </w:p>
    <w:p w14:paraId="5C0FF5B0" w14:textId="77777777" w:rsidR="00B52D46" w:rsidRPr="00B11BDE" w:rsidRDefault="00487E22" w:rsidP="00C94CCA">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Od 13.</w:t>
      </w:r>
      <w:r w:rsidR="00C2447B">
        <w:rPr>
          <w:rFonts w:ascii="Times New Roman" w:hAnsi="Times New Roman" w:cs="Times New Roman"/>
          <w:color w:val="000000" w:themeColor="text1"/>
          <w:sz w:val="24"/>
          <w:szCs w:val="24"/>
        </w:rPr>
        <w:t xml:space="preserve"> </w:t>
      </w:r>
      <w:r w:rsidR="00DE58EC">
        <w:rPr>
          <w:rFonts w:ascii="Times New Roman" w:hAnsi="Times New Roman" w:cs="Times New Roman"/>
          <w:color w:val="000000" w:themeColor="text1"/>
          <w:sz w:val="24"/>
          <w:szCs w:val="24"/>
        </w:rPr>
        <w:t>měsíce života chlapce</w:t>
      </w:r>
      <w:r w:rsidRPr="00B11BDE">
        <w:rPr>
          <w:rFonts w:ascii="Times New Roman" w:hAnsi="Times New Roman" w:cs="Times New Roman"/>
          <w:color w:val="000000" w:themeColor="text1"/>
          <w:sz w:val="24"/>
          <w:szCs w:val="24"/>
        </w:rPr>
        <w:t xml:space="preserve"> bylo matkou pozorováno nespecifické chování. Reakce chlapce na podněty byly často výbušné a agresivní se sklonem k sebepoškozování (například chlapec se úmyslně rozběhl a narazil hlavou do zdi). </w:t>
      </w:r>
      <w:r w:rsidR="007113FF" w:rsidRPr="00B11BDE">
        <w:rPr>
          <w:rFonts w:ascii="Times New Roman" w:hAnsi="Times New Roman" w:cs="Times New Roman"/>
          <w:color w:val="000000" w:themeColor="text1"/>
          <w:sz w:val="24"/>
          <w:szCs w:val="24"/>
        </w:rPr>
        <w:t xml:space="preserve">Vyšetření u specialistů prokázaly PAS, následně pak i ADHD a expresivní vývojovou dysfázii. Chlapec je nadále v péči specialistů (viz </w:t>
      </w:r>
      <w:r w:rsidR="00057137" w:rsidRPr="00B11BDE">
        <w:rPr>
          <w:rFonts w:ascii="Times New Roman" w:hAnsi="Times New Roman" w:cs="Times New Roman"/>
          <w:color w:val="000000" w:themeColor="text1"/>
          <w:sz w:val="24"/>
          <w:szCs w:val="24"/>
        </w:rPr>
        <w:t>níže</w:t>
      </w:r>
      <w:r w:rsidR="007113FF" w:rsidRPr="00B11BDE">
        <w:rPr>
          <w:rFonts w:ascii="Times New Roman" w:hAnsi="Times New Roman" w:cs="Times New Roman"/>
          <w:color w:val="000000" w:themeColor="text1"/>
          <w:sz w:val="24"/>
          <w:szCs w:val="24"/>
        </w:rPr>
        <w:t xml:space="preserve">). </w:t>
      </w:r>
    </w:p>
    <w:p w14:paraId="6B513C33" w14:textId="77777777" w:rsidR="00905BE3" w:rsidRPr="00B11BDE" w:rsidRDefault="00905BE3" w:rsidP="005876E7">
      <w:pPr>
        <w:pStyle w:val="Nadpis1"/>
        <w:spacing w:line="360" w:lineRule="auto"/>
        <w:ind w:left="0"/>
        <w:jc w:val="both"/>
        <w:rPr>
          <w:rFonts w:cs="Times New Roman"/>
        </w:rPr>
      </w:pPr>
      <w:bookmarkStart w:id="23" w:name="_Toc120864765"/>
      <w:r w:rsidRPr="00B11BDE">
        <w:rPr>
          <w:rFonts w:cs="Times New Roman"/>
        </w:rPr>
        <w:t>Předškolní období dítěte</w:t>
      </w:r>
      <w:bookmarkEnd w:id="23"/>
    </w:p>
    <w:p w14:paraId="267F5382" w14:textId="641D9727" w:rsidR="001F695F" w:rsidRPr="00B11BDE" w:rsidRDefault="001F695F"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Dítě navštěvoval</w:t>
      </w:r>
      <w:r w:rsidR="0008021D" w:rsidRPr="00B11BDE">
        <w:rPr>
          <w:rFonts w:ascii="Times New Roman" w:hAnsi="Times New Roman" w:cs="Times New Roman"/>
          <w:sz w:val="24"/>
          <w:szCs w:val="24"/>
        </w:rPr>
        <w:t>o</w:t>
      </w:r>
      <w:r w:rsidRPr="00B11BDE">
        <w:rPr>
          <w:rFonts w:ascii="Times New Roman" w:hAnsi="Times New Roman" w:cs="Times New Roman"/>
          <w:sz w:val="24"/>
          <w:szCs w:val="24"/>
        </w:rPr>
        <w:t xml:space="preserve"> s matkou kurzy cvičení maminek s</w:t>
      </w:r>
      <w:r w:rsidR="00DE58EC">
        <w:rPr>
          <w:rFonts w:ascii="Times New Roman" w:hAnsi="Times New Roman" w:cs="Times New Roman"/>
          <w:sz w:val="24"/>
          <w:szCs w:val="24"/>
        </w:rPr>
        <w:t> </w:t>
      </w:r>
      <w:r w:rsidRPr="00B11BDE">
        <w:rPr>
          <w:rFonts w:ascii="Times New Roman" w:hAnsi="Times New Roman" w:cs="Times New Roman"/>
          <w:sz w:val="24"/>
          <w:szCs w:val="24"/>
        </w:rPr>
        <w:t>dětmi zaměřené na psychomotorický vývoj dětí (nácvik jednoduchých říkanek, jemná a hrubá motorika). Od dvou let chlapec navštěvoval dvakrát v týdnu dětskou skupinu v místě bydliště</w:t>
      </w:r>
      <w:r w:rsidR="003E1287" w:rsidRPr="00B11BDE">
        <w:rPr>
          <w:rFonts w:ascii="Times New Roman" w:hAnsi="Times New Roman" w:cs="Times New Roman"/>
          <w:sz w:val="24"/>
          <w:szCs w:val="24"/>
        </w:rPr>
        <w:t xml:space="preserve"> (dopolední hlídání dětí s rozvíjejícím programem). Skupinu vedla také matka chlapce (zdravotní sestra) ve spolupráci s druhou lektorkou s pedagogickým vzděláním.</w:t>
      </w:r>
      <w:r w:rsidR="00F54DD3" w:rsidRPr="00B11BDE">
        <w:rPr>
          <w:rFonts w:ascii="Times New Roman" w:hAnsi="Times New Roman" w:cs="Times New Roman"/>
          <w:sz w:val="24"/>
          <w:szCs w:val="24"/>
        </w:rPr>
        <w:t xml:space="preserve"> </w:t>
      </w:r>
      <w:r w:rsidR="00870B81" w:rsidRPr="00B11BDE">
        <w:rPr>
          <w:rFonts w:ascii="Times New Roman" w:hAnsi="Times New Roman" w:cs="Times New Roman"/>
          <w:sz w:val="24"/>
          <w:szCs w:val="24"/>
        </w:rPr>
        <w:t>Docházka do dětské skupiny chlapci umožnila přirozenější a klidnější přechod do běžné mateřské školy, kde je ve třídě mnohem více dětí</w:t>
      </w:r>
      <w:r w:rsidR="005B5765">
        <w:rPr>
          <w:rFonts w:ascii="Times New Roman" w:hAnsi="Times New Roman" w:cs="Times New Roman"/>
          <w:sz w:val="24"/>
          <w:szCs w:val="24"/>
        </w:rPr>
        <w:t>,</w:t>
      </w:r>
      <w:r w:rsidR="00870B81" w:rsidRPr="00B11BDE">
        <w:rPr>
          <w:rFonts w:ascii="Times New Roman" w:hAnsi="Times New Roman" w:cs="Times New Roman"/>
          <w:sz w:val="24"/>
          <w:szCs w:val="24"/>
        </w:rPr>
        <w:t xml:space="preserve"> ale</w:t>
      </w:r>
      <w:r w:rsidR="00E323B0">
        <w:rPr>
          <w:rFonts w:ascii="Times New Roman" w:hAnsi="Times New Roman" w:cs="Times New Roman"/>
          <w:sz w:val="24"/>
          <w:szCs w:val="24"/>
        </w:rPr>
        <w:t> </w:t>
      </w:r>
      <w:r w:rsidR="00870B81" w:rsidRPr="00B11BDE">
        <w:rPr>
          <w:rFonts w:ascii="Times New Roman" w:hAnsi="Times New Roman" w:cs="Times New Roman"/>
          <w:sz w:val="24"/>
          <w:szCs w:val="24"/>
        </w:rPr>
        <w:t>počet pedagogů zůstává stejný.</w:t>
      </w:r>
    </w:p>
    <w:p w14:paraId="7DB37A1D" w14:textId="552829D1" w:rsidR="009847D8" w:rsidRPr="00B11BDE" w:rsidRDefault="009847D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 dětské skupině se ze začátku chlapec projevoval spíše odtažitě od ostatních dětí. Dělalo mu potíže udržet tempo s ostatními dětmi, nepamatoval si běžné dětské říkanky, neudržel pozornost, často odbíhal od nabízených aktivit. Snahou lektorů bylo naučit všechny děti dennímu režimu a samoobsluze (nácvik oblékání, stravovaní a základní hygienické </w:t>
      </w:r>
      <w:r w:rsidRPr="00B11BDE">
        <w:rPr>
          <w:rFonts w:ascii="Times New Roman" w:hAnsi="Times New Roman" w:cs="Times New Roman"/>
          <w:sz w:val="24"/>
          <w:szCs w:val="24"/>
        </w:rPr>
        <w:lastRenderedPageBreak/>
        <w:t>návyky), kter</w:t>
      </w:r>
      <w:r w:rsidR="00B34708" w:rsidRPr="00B11BDE">
        <w:rPr>
          <w:rFonts w:ascii="Times New Roman" w:hAnsi="Times New Roman" w:cs="Times New Roman"/>
          <w:sz w:val="24"/>
          <w:szCs w:val="24"/>
        </w:rPr>
        <w:t>é</w:t>
      </w:r>
      <w:r w:rsidRPr="00B11BDE">
        <w:rPr>
          <w:rFonts w:ascii="Times New Roman" w:hAnsi="Times New Roman" w:cs="Times New Roman"/>
          <w:sz w:val="24"/>
          <w:szCs w:val="24"/>
        </w:rPr>
        <w:t xml:space="preserve"> j</w:t>
      </w:r>
      <w:r w:rsidR="00B34708" w:rsidRPr="00B11BDE">
        <w:rPr>
          <w:rFonts w:ascii="Times New Roman" w:hAnsi="Times New Roman" w:cs="Times New Roman"/>
          <w:sz w:val="24"/>
          <w:szCs w:val="24"/>
        </w:rPr>
        <w:t>sou</w:t>
      </w:r>
      <w:r w:rsidRPr="00B11BDE">
        <w:rPr>
          <w:rFonts w:ascii="Times New Roman" w:hAnsi="Times New Roman" w:cs="Times New Roman"/>
          <w:sz w:val="24"/>
          <w:szCs w:val="24"/>
        </w:rPr>
        <w:t xml:space="preserve"> vyžadován</w:t>
      </w:r>
      <w:r w:rsidR="00B34708" w:rsidRPr="00B11BDE">
        <w:rPr>
          <w:rFonts w:ascii="Times New Roman" w:hAnsi="Times New Roman" w:cs="Times New Roman"/>
          <w:sz w:val="24"/>
          <w:szCs w:val="24"/>
        </w:rPr>
        <w:t>y</w:t>
      </w:r>
      <w:r w:rsidRPr="00B11BDE">
        <w:rPr>
          <w:rFonts w:ascii="Times New Roman" w:hAnsi="Times New Roman" w:cs="Times New Roman"/>
          <w:sz w:val="24"/>
          <w:szCs w:val="24"/>
        </w:rPr>
        <w:t xml:space="preserve"> v běžné mateřské škole.</w:t>
      </w:r>
      <w:r w:rsidR="00550493" w:rsidRPr="00B11BDE">
        <w:rPr>
          <w:rFonts w:ascii="Times New Roman" w:hAnsi="Times New Roman" w:cs="Times New Roman"/>
          <w:sz w:val="24"/>
          <w:szCs w:val="24"/>
        </w:rPr>
        <w:t xml:space="preserve"> </w:t>
      </w:r>
      <w:r w:rsidR="00DE58EC">
        <w:rPr>
          <w:rFonts w:ascii="Times New Roman" w:hAnsi="Times New Roman" w:cs="Times New Roman"/>
          <w:sz w:val="24"/>
          <w:szCs w:val="24"/>
        </w:rPr>
        <w:t>Již</w:t>
      </w:r>
      <w:r w:rsidR="00550493" w:rsidRPr="00B11BDE">
        <w:rPr>
          <w:rFonts w:ascii="Times New Roman" w:hAnsi="Times New Roman" w:cs="Times New Roman"/>
          <w:sz w:val="24"/>
          <w:szCs w:val="24"/>
        </w:rPr>
        <w:t xml:space="preserve"> během tohoto období se u chlapce projevov</w:t>
      </w:r>
      <w:r w:rsidR="00447FDA">
        <w:rPr>
          <w:rFonts w:ascii="Times New Roman" w:hAnsi="Times New Roman" w:cs="Times New Roman"/>
          <w:sz w:val="24"/>
          <w:szCs w:val="24"/>
        </w:rPr>
        <w:t>ala hyperaktivita či</w:t>
      </w:r>
      <w:r w:rsidR="00DE58EC">
        <w:rPr>
          <w:rFonts w:ascii="Times New Roman" w:hAnsi="Times New Roman" w:cs="Times New Roman"/>
          <w:sz w:val="24"/>
          <w:szCs w:val="24"/>
        </w:rPr>
        <w:t xml:space="preserve"> mírná agrese</w:t>
      </w:r>
      <w:r w:rsidR="00550493" w:rsidRPr="00B11BDE">
        <w:rPr>
          <w:rFonts w:ascii="Times New Roman" w:hAnsi="Times New Roman" w:cs="Times New Roman"/>
          <w:sz w:val="24"/>
          <w:szCs w:val="24"/>
        </w:rPr>
        <w:t xml:space="preserve"> vyvolaná nepochopením situace či úkonu, který byl po dítěti vyžadován (například při cílené manuální </w:t>
      </w:r>
      <w:r w:rsidR="002F0D38" w:rsidRPr="00B11BDE">
        <w:rPr>
          <w:rFonts w:ascii="Times New Roman" w:hAnsi="Times New Roman" w:cs="Times New Roman"/>
          <w:sz w:val="24"/>
          <w:szCs w:val="24"/>
        </w:rPr>
        <w:t>činnosti – tvoření</w:t>
      </w:r>
      <w:r w:rsidR="00550493" w:rsidRPr="00B11BDE">
        <w:rPr>
          <w:rFonts w:ascii="Times New Roman" w:hAnsi="Times New Roman" w:cs="Times New Roman"/>
          <w:sz w:val="24"/>
          <w:szCs w:val="24"/>
        </w:rPr>
        <w:t>, odbíhání od skupiny na</w:t>
      </w:r>
      <w:r w:rsidR="00E323B0">
        <w:rPr>
          <w:rFonts w:ascii="Times New Roman" w:hAnsi="Times New Roman" w:cs="Times New Roman"/>
          <w:sz w:val="24"/>
          <w:szCs w:val="24"/>
        </w:rPr>
        <w:t> </w:t>
      </w:r>
      <w:r w:rsidR="00550493" w:rsidRPr="00B11BDE">
        <w:rPr>
          <w:rFonts w:ascii="Times New Roman" w:hAnsi="Times New Roman" w:cs="Times New Roman"/>
          <w:sz w:val="24"/>
          <w:szCs w:val="24"/>
        </w:rPr>
        <w:t>vycházce, skupinové cvičení a podobně).</w:t>
      </w:r>
      <w:r w:rsidR="002F0D38" w:rsidRPr="00B11BDE">
        <w:rPr>
          <w:rFonts w:ascii="Times New Roman" w:hAnsi="Times New Roman" w:cs="Times New Roman"/>
          <w:sz w:val="24"/>
          <w:szCs w:val="24"/>
        </w:rPr>
        <w:t xml:space="preserve"> Převážně se chlapec negativně projevoval při cílených skupinových činnostech, vyhledával spíše soukromí a bránil si svůj osobní prostor. </w:t>
      </w:r>
    </w:p>
    <w:p w14:paraId="6960AD35" w14:textId="4C82B391" w:rsidR="00661B18" w:rsidRPr="00B11BDE" w:rsidRDefault="001F695F" w:rsidP="00C94CCA">
      <w:pPr>
        <w:spacing w:line="360" w:lineRule="auto"/>
        <w:ind w:firstLine="708"/>
        <w:jc w:val="both"/>
        <w:rPr>
          <w:rFonts w:ascii="Times New Roman" w:hAnsi="Times New Roman" w:cs="Times New Roman"/>
        </w:rPr>
      </w:pPr>
      <w:r w:rsidRPr="00B11BDE">
        <w:rPr>
          <w:rFonts w:ascii="Times New Roman" w:hAnsi="Times New Roman" w:cs="Times New Roman"/>
          <w:sz w:val="24"/>
          <w:szCs w:val="24"/>
        </w:rPr>
        <w:t xml:space="preserve">Nástup do mateřské školy proběhl ve věku dvou let a jedenácti měsíců (chlapec narozen na konci října). </w:t>
      </w:r>
      <w:r w:rsidR="0019448F" w:rsidRPr="00B11BDE">
        <w:rPr>
          <w:rFonts w:ascii="Times New Roman" w:hAnsi="Times New Roman" w:cs="Times New Roman"/>
          <w:sz w:val="24"/>
          <w:szCs w:val="24"/>
        </w:rPr>
        <w:t>Matka chlapce informovala vedení mateřské školy již před nástupem do</w:t>
      </w:r>
      <w:r w:rsidR="00D37DBB">
        <w:rPr>
          <w:rFonts w:ascii="Times New Roman" w:hAnsi="Times New Roman" w:cs="Times New Roman"/>
          <w:sz w:val="24"/>
          <w:szCs w:val="24"/>
        </w:rPr>
        <w:t> </w:t>
      </w:r>
      <w:r w:rsidR="0019448F" w:rsidRPr="00B11BDE">
        <w:rPr>
          <w:rFonts w:ascii="Times New Roman" w:hAnsi="Times New Roman" w:cs="Times New Roman"/>
          <w:sz w:val="24"/>
          <w:szCs w:val="24"/>
        </w:rPr>
        <w:t>zařízení, že s</w:t>
      </w:r>
      <w:r w:rsidR="001D3ABE">
        <w:rPr>
          <w:rFonts w:ascii="Times New Roman" w:hAnsi="Times New Roman" w:cs="Times New Roman"/>
          <w:sz w:val="24"/>
          <w:szCs w:val="24"/>
        </w:rPr>
        <w:t>e u chlapce projevuje nestandard</w:t>
      </w:r>
      <w:r w:rsidR="0019448F" w:rsidRPr="00B11BDE">
        <w:rPr>
          <w:rFonts w:ascii="Times New Roman" w:hAnsi="Times New Roman" w:cs="Times New Roman"/>
          <w:sz w:val="24"/>
          <w:szCs w:val="24"/>
        </w:rPr>
        <w:t>ní chování s lehkým opožděným vývojem a</w:t>
      </w:r>
      <w:r w:rsidR="00D37DBB">
        <w:rPr>
          <w:rFonts w:ascii="Times New Roman" w:hAnsi="Times New Roman" w:cs="Times New Roman"/>
          <w:sz w:val="24"/>
          <w:szCs w:val="24"/>
        </w:rPr>
        <w:t> </w:t>
      </w:r>
      <w:r w:rsidR="0019448F" w:rsidRPr="00B11BDE">
        <w:rPr>
          <w:rFonts w:ascii="Times New Roman" w:hAnsi="Times New Roman" w:cs="Times New Roman"/>
          <w:sz w:val="24"/>
          <w:szCs w:val="24"/>
        </w:rPr>
        <w:t>že</w:t>
      </w:r>
      <w:r w:rsidR="00D37DBB">
        <w:rPr>
          <w:rFonts w:ascii="Times New Roman" w:hAnsi="Times New Roman" w:cs="Times New Roman"/>
          <w:sz w:val="24"/>
          <w:szCs w:val="24"/>
        </w:rPr>
        <w:t> </w:t>
      </w:r>
      <w:r w:rsidR="0019448F" w:rsidRPr="00B11BDE">
        <w:rPr>
          <w:rFonts w:ascii="Times New Roman" w:hAnsi="Times New Roman" w:cs="Times New Roman"/>
          <w:sz w:val="24"/>
          <w:szCs w:val="24"/>
        </w:rPr>
        <w:t xml:space="preserve">situaci již </w:t>
      </w:r>
      <w:proofErr w:type="gramStart"/>
      <w:r w:rsidR="0019448F" w:rsidRPr="00B11BDE">
        <w:rPr>
          <w:rFonts w:ascii="Times New Roman" w:hAnsi="Times New Roman" w:cs="Times New Roman"/>
          <w:sz w:val="24"/>
          <w:szCs w:val="24"/>
        </w:rPr>
        <w:t>řeší</w:t>
      </w:r>
      <w:proofErr w:type="gramEnd"/>
      <w:r w:rsidR="0019448F" w:rsidRPr="00B11BDE">
        <w:rPr>
          <w:rFonts w:ascii="Times New Roman" w:hAnsi="Times New Roman" w:cs="Times New Roman"/>
          <w:sz w:val="24"/>
          <w:szCs w:val="24"/>
        </w:rPr>
        <w:t xml:space="preserve"> </w:t>
      </w:r>
      <w:r w:rsidR="00C268A0">
        <w:rPr>
          <w:rFonts w:ascii="Times New Roman" w:hAnsi="Times New Roman" w:cs="Times New Roman"/>
          <w:sz w:val="24"/>
          <w:szCs w:val="24"/>
        </w:rPr>
        <w:t>s chlapcovým pediatrem</w:t>
      </w:r>
      <w:r w:rsidR="0019448F" w:rsidRPr="00B11BDE">
        <w:rPr>
          <w:rFonts w:ascii="Times New Roman" w:hAnsi="Times New Roman" w:cs="Times New Roman"/>
          <w:sz w:val="24"/>
          <w:szCs w:val="24"/>
        </w:rPr>
        <w:t xml:space="preserve">. </w:t>
      </w:r>
      <w:r w:rsidR="006E3BFE" w:rsidRPr="00B11BDE">
        <w:rPr>
          <w:rFonts w:ascii="Times New Roman" w:hAnsi="Times New Roman" w:cs="Times New Roman"/>
          <w:sz w:val="24"/>
          <w:szCs w:val="24"/>
        </w:rPr>
        <w:t>Vedení mateřské školy se zdráhalo chlapce přijmout v řádném termínu a matce doporučilo, aby zvážila odklad předškolní docházky, jelikož by byl chlapec zařazen do běžné třídy bez asistenta pedagoga. Matka návrh zvážila a</w:t>
      </w:r>
      <w:r w:rsidR="00D37DBB">
        <w:rPr>
          <w:rFonts w:ascii="Times New Roman" w:hAnsi="Times New Roman" w:cs="Times New Roman"/>
          <w:sz w:val="24"/>
          <w:szCs w:val="24"/>
        </w:rPr>
        <w:t> </w:t>
      </w:r>
      <w:r w:rsidR="006E3BFE" w:rsidRPr="00B11BDE">
        <w:rPr>
          <w:rFonts w:ascii="Times New Roman" w:hAnsi="Times New Roman" w:cs="Times New Roman"/>
          <w:sz w:val="24"/>
          <w:szCs w:val="24"/>
        </w:rPr>
        <w:t>konzultovala s dětským psychologem, kam byl chlapec praktickým lékařem odeslán. Psycholog doporučil zařazení do běžné mateřské školy a po uplynutí adaptace minimálně tří měsíců situaci řešit, pokud by se nelepšila a chlapec by se skupině nepřizpůsobil.</w:t>
      </w:r>
      <w:r w:rsidR="00321FEA" w:rsidRPr="00B11BDE">
        <w:rPr>
          <w:rFonts w:ascii="Times New Roman" w:hAnsi="Times New Roman" w:cs="Times New Roman"/>
          <w:sz w:val="24"/>
          <w:szCs w:val="24"/>
        </w:rPr>
        <w:t xml:space="preserve"> </w:t>
      </w:r>
    </w:p>
    <w:p w14:paraId="3CE1C211" w14:textId="77777777" w:rsidR="00905BE3" w:rsidRPr="00B11BDE" w:rsidRDefault="00905BE3" w:rsidP="005876E7">
      <w:pPr>
        <w:pStyle w:val="Nadpis1"/>
        <w:spacing w:line="360" w:lineRule="auto"/>
        <w:ind w:left="0"/>
        <w:jc w:val="both"/>
        <w:rPr>
          <w:rFonts w:cs="Times New Roman"/>
        </w:rPr>
      </w:pPr>
      <w:bookmarkStart w:id="24" w:name="_Toc120864766"/>
      <w:r w:rsidRPr="00B11BDE">
        <w:rPr>
          <w:rFonts w:cs="Times New Roman"/>
        </w:rPr>
        <w:t>Spolupráce dítěte u odborných lékařů a odborníků</w:t>
      </w:r>
      <w:bookmarkEnd w:id="24"/>
    </w:p>
    <w:p w14:paraId="3BDECAA9" w14:textId="36205795" w:rsidR="00116DEC" w:rsidRPr="00B11BDE" w:rsidRDefault="004A768B"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 počátcích diagnostikování u odborných lékařů byla sp</w:t>
      </w:r>
      <w:r w:rsidR="00447FDA">
        <w:rPr>
          <w:rFonts w:ascii="Times New Roman" w:hAnsi="Times New Roman" w:cs="Times New Roman"/>
          <w:sz w:val="24"/>
          <w:szCs w:val="24"/>
        </w:rPr>
        <w:t xml:space="preserve">olupráce dítěte velice obtížná </w:t>
      </w:r>
      <w:r w:rsidRPr="00B11BDE">
        <w:rPr>
          <w:rFonts w:ascii="Times New Roman" w:hAnsi="Times New Roman" w:cs="Times New Roman"/>
          <w:sz w:val="24"/>
          <w:szCs w:val="24"/>
        </w:rPr>
        <w:t>vzhledem k hyperaktivitě a poruše řečových schopností. Během cílené terapie a s postupem věku chlapec spolupracoval lépe. Přetrvává ovšem nemožnost delšího soustředění a cíleného vykonání úkonu, kte</w:t>
      </w:r>
      <w:r w:rsidR="00D81EFE">
        <w:rPr>
          <w:rFonts w:ascii="Times New Roman" w:hAnsi="Times New Roman" w:cs="Times New Roman"/>
          <w:sz w:val="24"/>
          <w:szCs w:val="24"/>
        </w:rPr>
        <w:t>ré</w:t>
      </w:r>
      <w:r w:rsidRPr="00B11BDE">
        <w:rPr>
          <w:rFonts w:ascii="Times New Roman" w:hAnsi="Times New Roman" w:cs="Times New Roman"/>
          <w:sz w:val="24"/>
          <w:szCs w:val="24"/>
        </w:rPr>
        <w:t xml:space="preserve"> lékaři při vyšetření někdy požadují. Velice záleží</w:t>
      </w:r>
      <w:r w:rsidR="00447FDA">
        <w:rPr>
          <w:rFonts w:ascii="Times New Roman" w:hAnsi="Times New Roman" w:cs="Times New Roman"/>
          <w:sz w:val="24"/>
          <w:szCs w:val="24"/>
        </w:rPr>
        <w:t xml:space="preserve"> na tom</w:t>
      </w:r>
      <w:r w:rsidRPr="00B11BDE">
        <w:rPr>
          <w:rFonts w:ascii="Times New Roman" w:hAnsi="Times New Roman" w:cs="Times New Roman"/>
          <w:sz w:val="24"/>
          <w:szCs w:val="24"/>
        </w:rPr>
        <w:t>, kdy je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vyšetření provedeno (dle denního režimu dítěte). </w:t>
      </w:r>
    </w:p>
    <w:p w14:paraId="6D118FFB" w14:textId="77777777" w:rsidR="00905BE3" w:rsidRPr="00B11BDE" w:rsidRDefault="00905BE3" w:rsidP="005876E7">
      <w:pPr>
        <w:pStyle w:val="Nadpis2"/>
        <w:spacing w:line="360" w:lineRule="auto"/>
        <w:ind w:left="0"/>
        <w:jc w:val="both"/>
        <w:rPr>
          <w:rFonts w:cs="Times New Roman"/>
        </w:rPr>
      </w:pPr>
      <w:bookmarkStart w:id="25" w:name="_Toc120864767"/>
      <w:r w:rsidRPr="00B11BDE">
        <w:rPr>
          <w:rFonts w:cs="Times New Roman"/>
        </w:rPr>
        <w:t>Počátek diagnostikování</w:t>
      </w:r>
      <w:bookmarkEnd w:id="25"/>
    </w:p>
    <w:p w14:paraId="55CD812D" w14:textId="58DBAFD5" w:rsidR="00321FEA" w:rsidRPr="00B11BDE" w:rsidRDefault="00321FE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Chlapec </w:t>
      </w:r>
      <w:r w:rsidR="00AF27D5" w:rsidRPr="00B11BDE">
        <w:rPr>
          <w:rFonts w:ascii="Times New Roman" w:hAnsi="Times New Roman" w:cs="Times New Roman"/>
          <w:sz w:val="24"/>
          <w:szCs w:val="24"/>
        </w:rPr>
        <w:t xml:space="preserve">měl </w:t>
      </w:r>
      <w:r w:rsidRPr="00B11BDE">
        <w:rPr>
          <w:rFonts w:ascii="Times New Roman" w:hAnsi="Times New Roman" w:cs="Times New Roman"/>
          <w:sz w:val="24"/>
          <w:szCs w:val="24"/>
        </w:rPr>
        <w:t>v 16 měsících akutní stav petechiální (podkožní) krvácení, který nastal po</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nadměrném nočním neklidu a křiku. Byl odeslán praktickým lékařem na hematologii. Při specializovaném vyšetření </w:t>
      </w:r>
      <w:r w:rsidR="00C434F1" w:rsidRPr="00B11BDE">
        <w:rPr>
          <w:rFonts w:ascii="Times New Roman" w:hAnsi="Times New Roman" w:cs="Times New Roman"/>
          <w:sz w:val="24"/>
          <w:szCs w:val="24"/>
        </w:rPr>
        <w:t>byla prokázána přítomnost krve ve stolici.</w:t>
      </w:r>
      <w:r w:rsidRPr="00B11BDE">
        <w:rPr>
          <w:rFonts w:ascii="Times New Roman" w:hAnsi="Times New Roman" w:cs="Times New Roman"/>
          <w:sz w:val="24"/>
          <w:szCs w:val="24"/>
        </w:rPr>
        <w:t xml:space="preserve"> </w:t>
      </w:r>
      <w:r w:rsidR="00C434F1" w:rsidRPr="00B11BDE">
        <w:rPr>
          <w:rFonts w:ascii="Times New Roman" w:hAnsi="Times New Roman" w:cs="Times New Roman"/>
          <w:sz w:val="24"/>
          <w:szCs w:val="24"/>
        </w:rPr>
        <w:t xml:space="preserve">Byla </w:t>
      </w:r>
      <w:r w:rsidRPr="00B11BDE">
        <w:rPr>
          <w:rFonts w:ascii="Times New Roman" w:hAnsi="Times New Roman" w:cs="Times New Roman"/>
          <w:sz w:val="24"/>
          <w:szCs w:val="24"/>
        </w:rPr>
        <w:t>vyloučena hematologická příčina krvácení</w:t>
      </w:r>
      <w:r w:rsidR="000C4E91">
        <w:rPr>
          <w:rFonts w:ascii="Times New Roman" w:hAnsi="Times New Roman" w:cs="Times New Roman"/>
          <w:sz w:val="24"/>
          <w:szCs w:val="24"/>
        </w:rPr>
        <w:t>.</w:t>
      </w:r>
      <w:r w:rsidRPr="00B11BDE">
        <w:rPr>
          <w:rFonts w:ascii="Times New Roman" w:hAnsi="Times New Roman" w:cs="Times New Roman"/>
          <w:sz w:val="24"/>
          <w:szCs w:val="24"/>
        </w:rPr>
        <w:t xml:space="preserve"> </w:t>
      </w:r>
      <w:r w:rsidR="000C4E91">
        <w:rPr>
          <w:rFonts w:ascii="Times New Roman" w:hAnsi="Times New Roman" w:cs="Times New Roman"/>
          <w:sz w:val="24"/>
          <w:szCs w:val="24"/>
        </w:rPr>
        <w:t>N</w:t>
      </w:r>
      <w:r w:rsidRPr="00B11BDE">
        <w:rPr>
          <w:rFonts w:ascii="Times New Roman" w:hAnsi="Times New Roman" w:cs="Times New Roman"/>
          <w:sz w:val="24"/>
          <w:szCs w:val="24"/>
        </w:rPr>
        <w:t>ásledně</w:t>
      </w:r>
      <w:r w:rsidR="00C434F1" w:rsidRPr="00B11BDE">
        <w:rPr>
          <w:rFonts w:ascii="Times New Roman" w:hAnsi="Times New Roman" w:cs="Times New Roman"/>
          <w:sz w:val="24"/>
          <w:szCs w:val="24"/>
        </w:rPr>
        <w:t xml:space="preserve"> byl chlapec</w:t>
      </w:r>
      <w:r w:rsidRPr="00B11BDE">
        <w:rPr>
          <w:rFonts w:ascii="Times New Roman" w:hAnsi="Times New Roman" w:cs="Times New Roman"/>
          <w:sz w:val="24"/>
          <w:szCs w:val="24"/>
        </w:rPr>
        <w:t xml:space="preserve"> odeslán na gastroenterologii</w:t>
      </w:r>
      <w:r w:rsidR="00C434F1" w:rsidRPr="00B11BDE">
        <w:rPr>
          <w:rFonts w:ascii="Times New Roman" w:hAnsi="Times New Roman" w:cs="Times New Roman"/>
          <w:sz w:val="24"/>
          <w:szCs w:val="24"/>
        </w:rPr>
        <w:t xml:space="preserve"> a</w:t>
      </w:r>
      <w:r w:rsidR="00941E5D">
        <w:rPr>
          <w:rFonts w:ascii="Times New Roman" w:hAnsi="Times New Roman" w:cs="Times New Roman"/>
          <w:sz w:val="24"/>
          <w:szCs w:val="24"/>
        </w:rPr>
        <w:t xml:space="preserve"> zde po</w:t>
      </w:r>
      <w:r w:rsidR="00D37DBB">
        <w:rPr>
          <w:rFonts w:ascii="Times New Roman" w:hAnsi="Times New Roman" w:cs="Times New Roman"/>
          <w:sz w:val="24"/>
          <w:szCs w:val="24"/>
        </w:rPr>
        <w:t> </w:t>
      </w:r>
      <w:r w:rsidR="00941E5D">
        <w:rPr>
          <w:rFonts w:ascii="Times New Roman" w:hAnsi="Times New Roman" w:cs="Times New Roman"/>
          <w:sz w:val="24"/>
          <w:szCs w:val="24"/>
        </w:rPr>
        <w:t>specializovaných</w:t>
      </w:r>
      <w:r w:rsidRPr="00B11BDE">
        <w:rPr>
          <w:rFonts w:ascii="Times New Roman" w:hAnsi="Times New Roman" w:cs="Times New Roman"/>
          <w:sz w:val="24"/>
          <w:szCs w:val="24"/>
        </w:rPr>
        <w:t xml:space="preserve"> vyšetřeních</w:t>
      </w:r>
      <w:r w:rsidR="00C434F1" w:rsidRPr="00B11BDE">
        <w:rPr>
          <w:rFonts w:ascii="Times New Roman" w:hAnsi="Times New Roman" w:cs="Times New Roman"/>
          <w:sz w:val="24"/>
          <w:szCs w:val="24"/>
        </w:rPr>
        <w:t xml:space="preserve"> byla</w:t>
      </w:r>
      <w:r w:rsidRPr="00B11BDE">
        <w:rPr>
          <w:rFonts w:ascii="Times New Roman" w:hAnsi="Times New Roman" w:cs="Times New Roman"/>
          <w:sz w:val="24"/>
          <w:szCs w:val="24"/>
        </w:rPr>
        <w:t xml:space="preserve"> prokázána alergie na bílkovinu kravského mléka, laktózu a kasein. Po nasazení speciální výživy a dodržení diety chlapec prospívá v mezích normy. Dosud </w:t>
      </w:r>
      <w:r w:rsidR="00AF27D5">
        <w:rPr>
          <w:rFonts w:ascii="Times New Roman" w:hAnsi="Times New Roman" w:cs="Times New Roman"/>
          <w:sz w:val="24"/>
          <w:szCs w:val="24"/>
        </w:rPr>
        <w:t xml:space="preserve">byly </w:t>
      </w:r>
      <w:r w:rsidRPr="00B11BDE">
        <w:rPr>
          <w:rFonts w:ascii="Times New Roman" w:hAnsi="Times New Roman" w:cs="Times New Roman"/>
          <w:sz w:val="24"/>
          <w:szCs w:val="24"/>
        </w:rPr>
        <w:t>kontroly prováděny každého půl roku</w:t>
      </w:r>
      <w:r w:rsidR="00AF27D5">
        <w:rPr>
          <w:rFonts w:ascii="Times New Roman" w:hAnsi="Times New Roman" w:cs="Times New Roman"/>
          <w:sz w:val="24"/>
          <w:szCs w:val="24"/>
        </w:rPr>
        <w:t xml:space="preserve">, dieta </w:t>
      </w:r>
      <w:r w:rsidR="00FF3CF7">
        <w:rPr>
          <w:rFonts w:ascii="Times New Roman" w:hAnsi="Times New Roman" w:cs="Times New Roman"/>
          <w:sz w:val="24"/>
          <w:szCs w:val="24"/>
        </w:rPr>
        <w:t xml:space="preserve">byla </w:t>
      </w:r>
      <w:r w:rsidR="00FF3CF7" w:rsidRPr="00B11BDE">
        <w:rPr>
          <w:rFonts w:ascii="Times New Roman" w:hAnsi="Times New Roman" w:cs="Times New Roman"/>
          <w:sz w:val="24"/>
          <w:szCs w:val="24"/>
        </w:rPr>
        <w:t>dodržována</w:t>
      </w:r>
      <w:r w:rsidRPr="00B11BDE">
        <w:rPr>
          <w:rFonts w:ascii="Times New Roman" w:hAnsi="Times New Roman" w:cs="Times New Roman"/>
          <w:sz w:val="24"/>
          <w:szCs w:val="24"/>
        </w:rPr>
        <w:t xml:space="preserve">. </w:t>
      </w:r>
      <w:r w:rsidRPr="00941E5D">
        <w:rPr>
          <w:rFonts w:ascii="Times New Roman" w:hAnsi="Times New Roman" w:cs="Times New Roman"/>
          <w:sz w:val="24"/>
          <w:szCs w:val="24"/>
        </w:rPr>
        <w:t>Po nasazení</w:t>
      </w:r>
      <w:r w:rsidRPr="00F27AF3">
        <w:rPr>
          <w:rFonts w:ascii="Times New Roman" w:hAnsi="Times New Roman" w:cs="Times New Roman"/>
          <w:sz w:val="24"/>
          <w:szCs w:val="24"/>
          <w:u w:val="single"/>
        </w:rPr>
        <w:t xml:space="preserve"> </w:t>
      </w:r>
      <w:r w:rsidRPr="00356688">
        <w:rPr>
          <w:rFonts w:ascii="Times New Roman" w:hAnsi="Times New Roman" w:cs="Times New Roman"/>
          <w:sz w:val="24"/>
          <w:szCs w:val="24"/>
        </w:rPr>
        <w:t>bezlaktózových</w:t>
      </w:r>
      <w:r w:rsidRPr="00B11BDE">
        <w:rPr>
          <w:rFonts w:ascii="Times New Roman" w:hAnsi="Times New Roman" w:cs="Times New Roman"/>
          <w:sz w:val="24"/>
          <w:szCs w:val="24"/>
        </w:rPr>
        <w:t xml:space="preserve"> výrobků </w:t>
      </w:r>
      <w:r w:rsidR="00FF3CF7">
        <w:rPr>
          <w:rFonts w:ascii="Times New Roman" w:hAnsi="Times New Roman" w:cs="Times New Roman"/>
          <w:sz w:val="24"/>
          <w:szCs w:val="24"/>
        </w:rPr>
        <w:t>přetrvávají trávící</w:t>
      </w:r>
      <w:r w:rsidRPr="00B11BDE">
        <w:rPr>
          <w:rFonts w:ascii="Times New Roman" w:hAnsi="Times New Roman" w:cs="Times New Roman"/>
          <w:sz w:val="24"/>
          <w:szCs w:val="24"/>
        </w:rPr>
        <w:t xml:space="preserve"> a kožní potíže, proto dodržuje </w:t>
      </w:r>
      <w:proofErr w:type="spellStart"/>
      <w:r w:rsidR="00941E5D">
        <w:rPr>
          <w:rFonts w:ascii="Times New Roman" w:hAnsi="Times New Roman" w:cs="Times New Roman"/>
          <w:sz w:val="24"/>
          <w:szCs w:val="24"/>
        </w:rPr>
        <w:t>bezlaktó</w:t>
      </w:r>
      <w:r w:rsidR="00FF3CF7" w:rsidRPr="00B11BDE">
        <w:rPr>
          <w:rFonts w:ascii="Times New Roman" w:hAnsi="Times New Roman" w:cs="Times New Roman"/>
          <w:sz w:val="24"/>
          <w:szCs w:val="24"/>
        </w:rPr>
        <w:t>zovo</w:t>
      </w:r>
      <w:proofErr w:type="spellEnd"/>
      <w:r w:rsidRPr="00B11BDE">
        <w:rPr>
          <w:rFonts w:ascii="Times New Roman" w:hAnsi="Times New Roman" w:cs="Times New Roman"/>
          <w:sz w:val="24"/>
          <w:szCs w:val="24"/>
        </w:rPr>
        <w:t xml:space="preserve"> rostlinnou dietu. </w:t>
      </w:r>
      <w:r w:rsidR="00C434F1" w:rsidRPr="00B11BDE">
        <w:rPr>
          <w:rFonts w:ascii="Times New Roman" w:hAnsi="Times New Roman" w:cs="Times New Roman"/>
          <w:sz w:val="24"/>
          <w:szCs w:val="24"/>
        </w:rPr>
        <w:t xml:space="preserve">I přes provedená opatření se ovšem psychický stav chlapce nelepšil, přetrvávala hyperaktivita, noční neklid, záchvaty vzteku a agrese z banálních důvodů. </w:t>
      </w:r>
      <w:r w:rsidR="00C434F1" w:rsidRPr="00B11BDE">
        <w:rPr>
          <w:rFonts w:ascii="Times New Roman" w:hAnsi="Times New Roman" w:cs="Times New Roman"/>
          <w:sz w:val="24"/>
          <w:szCs w:val="24"/>
        </w:rPr>
        <w:lastRenderedPageBreak/>
        <w:t>Projevovaly se také sklony k sebepoškozování, kdy chlapec v záchvatu vzteku bušil hlavou do</w:t>
      </w:r>
      <w:r w:rsidR="00D37DBB">
        <w:rPr>
          <w:rFonts w:ascii="Times New Roman" w:hAnsi="Times New Roman" w:cs="Times New Roman"/>
          <w:sz w:val="24"/>
          <w:szCs w:val="24"/>
        </w:rPr>
        <w:t> </w:t>
      </w:r>
      <w:r w:rsidR="00C434F1" w:rsidRPr="00B11BDE">
        <w:rPr>
          <w:rFonts w:ascii="Times New Roman" w:hAnsi="Times New Roman" w:cs="Times New Roman"/>
          <w:sz w:val="24"/>
          <w:szCs w:val="24"/>
        </w:rPr>
        <w:t xml:space="preserve">země či stěny. Touto cestou vyjadřoval své potřeby, jelikož v řečovém rozvoji </w:t>
      </w:r>
      <w:r w:rsidR="006E6D0E" w:rsidRPr="00B11BDE">
        <w:rPr>
          <w:rFonts w:ascii="Times New Roman" w:hAnsi="Times New Roman" w:cs="Times New Roman"/>
          <w:sz w:val="24"/>
          <w:szCs w:val="24"/>
        </w:rPr>
        <w:t>velmi zaostával, téměř nemluvil. Nepoužíval běžná slova adekvátní věku.</w:t>
      </w:r>
    </w:p>
    <w:p w14:paraId="47E171E4" w14:textId="265741BB" w:rsidR="00892E35" w:rsidRPr="00B11BDE" w:rsidRDefault="00892E35"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Při pediatrické kontrole v 18 měsících byla lékařka matkou na tyto stavy upozorněna</w:t>
      </w:r>
      <w:r w:rsidR="00BA3897" w:rsidRPr="00B11BDE">
        <w:rPr>
          <w:rFonts w:ascii="Times New Roman" w:hAnsi="Times New Roman" w:cs="Times New Roman"/>
          <w:sz w:val="24"/>
          <w:szCs w:val="24"/>
        </w:rPr>
        <w:t>.</w:t>
      </w:r>
      <w:r w:rsidR="00124B74" w:rsidRPr="00B11BDE">
        <w:rPr>
          <w:rFonts w:ascii="Times New Roman" w:hAnsi="Times New Roman" w:cs="Times New Roman"/>
          <w:sz w:val="24"/>
          <w:szCs w:val="24"/>
        </w:rPr>
        <w:t xml:space="preserve"> </w:t>
      </w:r>
      <w:r w:rsidR="00C42258" w:rsidRPr="00B11BDE">
        <w:rPr>
          <w:rFonts w:ascii="Times New Roman" w:hAnsi="Times New Roman" w:cs="Times New Roman"/>
          <w:sz w:val="24"/>
          <w:szCs w:val="24"/>
        </w:rPr>
        <w:t>Při</w:t>
      </w:r>
      <w:r w:rsidR="00D37DBB">
        <w:rPr>
          <w:rFonts w:ascii="Times New Roman" w:hAnsi="Times New Roman" w:cs="Times New Roman"/>
          <w:sz w:val="24"/>
          <w:szCs w:val="24"/>
        </w:rPr>
        <w:t> </w:t>
      </w:r>
      <w:r w:rsidR="00C42258" w:rsidRPr="00B11BDE">
        <w:rPr>
          <w:rFonts w:ascii="Times New Roman" w:hAnsi="Times New Roman" w:cs="Times New Roman"/>
          <w:sz w:val="24"/>
          <w:szCs w:val="24"/>
        </w:rPr>
        <w:t>preventivním screeningovém vyšetření (</w:t>
      </w:r>
      <w:bookmarkStart w:id="26" w:name="_Hlk98591481"/>
      <w:r w:rsidR="00C42258" w:rsidRPr="00B11BDE">
        <w:rPr>
          <w:rFonts w:ascii="Times New Roman" w:hAnsi="Times New Roman" w:cs="Times New Roman"/>
          <w:sz w:val="24"/>
          <w:szCs w:val="24"/>
        </w:rPr>
        <w:t>dotazníkem M-CHAT-R</w:t>
      </w:r>
      <w:bookmarkEnd w:id="26"/>
      <w:r w:rsidR="00C42258" w:rsidRPr="00B11BDE">
        <w:rPr>
          <w:rFonts w:ascii="Times New Roman" w:hAnsi="Times New Roman" w:cs="Times New Roman"/>
          <w:sz w:val="24"/>
          <w:szCs w:val="24"/>
        </w:rPr>
        <w:t>) bylo pediatrem</w:t>
      </w:r>
      <w:r w:rsidR="00C268A0">
        <w:rPr>
          <w:rFonts w:ascii="Times New Roman" w:hAnsi="Times New Roman" w:cs="Times New Roman"/>
          <w:sz w:val="24"/>
          <w:szCs w:val="24"/>
        </w:rPr>
        <w:t xml:space="preserve"> vyhodnoceno</w:t>
      </w:r>
      <w:r w:rsidR="00C42258" w:rsidRPr="00B11BDE">
        <w:rPr>
          <w:rFonts w:ascii="Times New Roman" w:hAnsi="Times New Roman" w:cs="Times New Roman"/>
          <w:sz w:val="24"/>
          <w:szCs w:val="24"/>
        </w:rPr>
        <w:t>,</w:t>
      </w:r>
      <w:r w:rsidR="00C268A0">
        <w:rPr>
          <w:rFonts w:ascii="Times New Roman" w:hAnsi="Times New Roman" w:cs="Times New Roman"/>
          <w:sz w:val="24"/>
          <w:szCs w:val="24"/>
        </w:rPr>
        <w:t xml:space="preserve"> že se chlapec</w:t>
      </w:r>
      <w:r w:rsidR="00356688">
        <w:rPr>
          <w:rFonts w:ascii="Times New Roman" w:hAnsi="Times New Roman" w:cs="Times New Roman"/>
          <w:sz w:val="24"/>
          <w:szCs w:val="24"/>
        </w:rPr>
        <w:t xml:space="preserve"> nevyvíjí standard</w:t>
      </w:r>
      <w:r w:rsidR="00C268A0">
        <w:rPr>
          <w:rFonts w:ascii="Times New Roman" w:hAnsi="Times New Roman" w:cs="Times New Roman"/>
          <w:sz w:val="24"/>
          <w:szCs w:val="24"/>
        </w:rPr>
        <w:t>ně</w:t>
      </w:r>
      <w:r w:rsidR="00C42258" w:rsidRPr="00B11BDE">
        <w:rPr>
          <w:rFonts w:ascii="Times New Roman" w:hAnsi="Times New Roman" w:cs="Times New Roman"/>
          <w:sz w:val="24"/>
          <w:szCs w:val="24"/>
        </w:rPr>
        <w:t xml:space="preserve"> </w:t>
      </w:r>
      <w:r w:rsidR="00AF27D5">
        <w:rPr>
          <w:rFonts w:ascii="Times New Roman" w:hAnsi="Times New Roman" w:cs="Times New Roman"/>
          <w:sz w:val="24"/>
          <w:szCs w:val="24"/>
        </w:rPr>
        <w:t xml:space="preserve">a vysloveno </w:t>
      </w:r>
      <w:r w:rsidR="00C42258" w:rsidRPr="00B11BDE">
        <w:rPr>
          <w:rFonts w:ascii="Times New Roman" w:hAnsi="Times New Roman" w:cs="Times New Roman"/>
          <w:sz w:val="24"/>
          <w:szCs w:val="24"/>
        </w:rPr>
        <w:t xml:space="preserve">podezření na PAS. Chlapec byl proto odeslán k psychologickému vyšetření, následně proběhlo vyšetření i u dětského psychiatra a dalších specialistů. </w:t>
      </w:r>
    </w:p>
    <w:p w14:paraId="2EDB09CD" w14:textId="77777777" w:rsidR="00905BE3" w:rsidRPr="00B11BDE" w:rsidRDefault="00905BE3" w:rsidP="005876E7">
      <w:pPr>
        <w:pStyle w:val="Nadpis2"/>
        <w:spacing w:line="360" w:lineRule="auto"/>
        <w:ind w:left="0"/>
        <w:jc w:val="both"/>
        <w:rPr>
          <w:rFonts w:cs="Times New Roman"/>
        </w:rPr>
      </w:pPr>
      <w:bookmarkStart w:id="27" w:name="_Toc120864768"/>
      <w:r w:rsidRPr="00B11BDE">
        <w:rPr>
          <w:rFonts w:cs="Times New Roman"/>
        </w:rPr>
        <w:t>Pediatr</w:t>
      </w:r>
      <w:bookmarkEnd w:id="27"/>
    </w:p>
    <w:p w14:paraId="2413CC60" w14:textId="77777777" w:rsidR="001C5453" w:rsidRPr="00B11BDE" w:rsidRDefault="001C545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Obor pediatrie (dětské lékařství) zahrnuje péči o dítě v době od narození do 18 let života. Specializací v tomto oboru je neonatologie zaměřená na novorozenecké období a dorostové lékařství zaměřené na období adolescence. </w:t>
      </w:r>
    </w:p>
    <w:p w14:paraId="26943C9E" w14:textId="77777777" w:rsidR="001C5453" w:rsidRPr="00B11BDE" w:rsidRDefault="001C5453"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Náplní pediatrie je péče o dítě ve zdraví i nemoci, tj. péče preventivní, diagnostická, terapeutická a rehabilitační, a to jak po stránce tělesné, tak i duševní. Prevence, stejně jako péče o děti chronicky nemocné, defektní a sociálně postižené, zaujímá v pediatrii velmi důležité místo. Org</w:t>
      </w:r>
      <w:r w:rsidR="00CE24FF">
        <w:rPr>
          <w:rFonts w:ascii="Times New Roman" w:hAnsi="Times New Roman" w:cs="Times New Roman"/>
          <w:sz w:val="24"/>
          <w:szCs w:val="24"/>
        </w:rPr>
        <w:t>anizace pediatrické péče v naší zemi</w:t>
      </w:r>
      <w:r w:rsidRPr="00B11BDE">
        <w:rPr>
          <w:rFonts w:ascii="Times New Roman" w:hAnsi="Times New Roman" w:cs="Times New Roman"/>
          <w:sz w:val="24"/>
          <w:szCs w:val="24"/>
        </w:rPr>
        <w:t xml:space="preserve"> má velmi dobrou úroveň, vyrovná </w:t>
      </w:r>
      <w:r w:rsidR="00447FDA">
        <w:rPr>
          <w:rFonts w:ascii="Times New Roman" w:hAnsi="Times New Roman" w:cs="Times New Roman"/>
          <w:sz w:val="24"/>
          <w:szCs w:val="24"/>
        </w:rPr>
        <w:t xml:space="preserve">se </w:t>
      </w:r>
      <w:r w:rsidR="00CE24FF">
        <w:rPr>
          <w:rFonts w:ascii="Times New Roman" w:hAnsi="Times New Roman" w:cs="Times New Roman"/>
          <w:sz w:val="24"/>
          <w:szCs w:val="24"/>
        </w:rPr>
        <w:t>úrovni péče v nejvyspělejších evropských státech</w:t>
      </w:r>
      <w:r w:rsidRPr="00B11BDE">
        <w:rPr>
          <w:rFonts w:ascii="Times New Roman" w:hAnsi="Times New Roman" w:cs="Times New Roman"/>
          <w:sz w:val="24"/>
          <w:szCs w:val="24"/>
        </w:rPr>
        <w:t>. (Volfová, Volf, 2000).</w:t>
      </w:r>
    </w:p>
    <w:p w14:paraId="1FE646A7" w14:textId="77777777" w:rsidR="001764C4" w:rsidRPr="00B11BDE" w:rsidRDefault="00276AB9"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Většina praktických lékařů specializovaných na léčení dětí a dorostu pracuje v současné době v soukromých ordinacích. Tito </w:t>
      </w:r>
      <w:r w:rsidR="005D5CB9" w:rsidRPr="00B11BDE">
        <w:rPr>
          <w:rFonts w:ascii="Times New Roman" w:hAnsi="Times New Roman" w:cs="Times New Roman"/>
          <w:sz w:val="24"/>
          <w:szCs w:val="24"/>
        </w:rPr>
        <w:t>lékaři a zdravotní sestry poskytují léčebně preventivní péči, včetně návštěvní služby, všem dětem, které jsou</w:t>
      </w:r>
      <w:r w:rsidR="00356688">
        <w:rPr>
          <w:rFonts w:ascii="Times New Roman" w:hAnsi="Times New Roman" w:cs="Times New Roman"/>
          <w:sz w:val="24"/>
          <w:szCs w:val="24"/>
        </w:rPr>
        <w:t xml:space="preserve"> u tohoto lékaře registrovány. Ú</w:t>
      </w:r>
      <w:r w:rsidR="005D5CB9" w:rsidRPr="00B11BDE">
        <w:rPr>
          <w:rFonts w:ascii="Times New Roman" w:hAnsi="Times New Roman" w:cs="Times New Roman"/>
          <w:sz w:val="24"/>
          <w:szCs w:val="24"/>
        </w:rPr>
        <w:t xml:space="preserve">zemní rozdělení na zdravotnické obvody již neplatí, neboť rodiče mají možnost si vybrat pro péči o své dítě takového lékaře, kterému důvěřují. Dětský lékař, který pečuje o dítě od narození, zná dobře nejen zdravotní stav, ale i sociální úroveň rodiny, ve které dítě vyrůstá. </w:t>
      </w:r>
    </w:p>
    <w:p w14:paraId="6031328F" w14:textId="0D6057D5" w:rsidR="005D5CB9" w:rsidRPr="00B11BDE" w:rsidRDefault="005D5CB9"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Péče pediatra zahrnuje </w:t>
      </w:r>
      <w:r w:rsidR="00AF27D5">
        <w:rPr>
          <w:rFonts w:ascii="Times New Roman" w:hAnsi="Times New Roman" w:cs="Times New Roman"/>
          <w:sz w:val="24"/>
          <w:szCs w:val="24"/>
        </w:rPr>
        <w:t>k</w:t>
      </w:r>
      <w:r w:rsidRPr="00B11BDE">
        <w:rPr>
          <w:rFonts w:ascii="Times New Roman" w:hAnsi="Times New Roman" w:cs="Times New Roman"/>
          <w:sz w:val="24"/>
          <w:szCs w:val="24"/>
        </w:rPr>
        <w:t>urativní péči (určení správné diagnózy a správně zvolenou léčbu) a preventivní péči (kojenecká poradna do 1.</w:t>
      </w:r>
      <w:r w:rsidR="00AF27D5">
        <w:rPr>
          <w:rFonts w:ascii="Times New Roman" w:hAnsi="Times New Roman" w:cs="Times New Roman"/>
          <w:sz w:val="24"/>
          <w:szCs w:val="24"/>
        </w:rPr>
        <w:t xml:space="preserve"> </w:t>
      </w:r>
      <w:r w:rsidRPr="00B11BDE">
        <w:rPr>
          <w:rFonts w:ascii="Times New Roman" w:hAnsi="Times New Roman" w:cs="Times New Roman"/>
          <w:sz w:val="24"/>
          <w:szCs w:val="24"/>
        </w:rPr>
        <w:t>roku dítěte, preventivní prohlídky v 18 měsících, ve 3 letech, v 5 letech života dítěte a jednou za dva roky u školních dětí a</w:t>
      </w:r>
      <w:r w:rsidR="00D37DBB">
        <w:rPr>
          <w:rFonts w:ascii="Times New Roman" w:hAnsi="Times New Roman" w:cs="Times New Roman"/>
          <w:sz w:val="24"/>
          <w:szCs w:val="24"/>
        </w:rPr>
        <w:t> </w:t>
      </w:r>
      <w:r w:rsidRPr="00B11BDE">
        <w:rPr>
          <w:rFonts w:ascii="Times New Roman" w:hAnsi="Times New Roman" w:cs="Times New Roman"/>
          <w:sz w:val="24"/>
          <w:szCs w:val="24"/>
        </w:rPr>
        <w:t>adolescentů). (Volfová, Volf, 2000).</w:t>
      </w:r>
    </w:p>
    <w:p w14:paraId="5A6D7323" w14:textId="2296E52A" w:rsidR="0025196E" w:rsidRPr="00B11BDE" w:rsidRDefault="0025196E"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Pediatrické prohlídky jsou podřízeny </w:t>
      </w:r>
      <w:r w:rsidR="001E6293" w:rsidRPr="00B11BDE">
        <w:rPr>
          <w:rFonts w:ascii="Times New Roman" w:hAnsi="Times New Roman" w:cs="Times New Roman"/>
          <w:color w:val="000000" w:themeColor="text1"/>
          <w:sz w:val="24"/>
          <w:szCs w:val="24"/>
        </w:rPr>
        <w:t>vyhláškou</w:t>
      </w:r>
      <w:r w:rsidRPr="00B11BDE">
        <w:rPr>
          <w:rFonts w:ascii="Times New Roman" w:hAnsi="Times New Roman" w:cs="Times New Roman"/>
          <w:color w:val="000000" w:themeColor="text1"/>
          <w:sz w:val="24"/>
          <w:szCs w:val="24"/>
        </w:rPr>
        <w:t xml:space="preserve"> č</w:t>
      </w:r>
      <w:r w:rsidR="001E6293" w:rsidRPr="00B11BDE">
        <w:rPr>
          <w:rFonts w:ascii="Times New Roman" w:hAnsi="Times New Roman" w:cs="Times New Roman"/>
          <w:color w:val="000000" w:themeColor="text1"/>
          <w:sz w:val="24"/>
          <w:szCs w:val="24"/>
        </w:rPr>
        <w:t>íslo 3/2010 Sb., p</w:t>
      </w:r>
      <w:r w:rsidRPr="00B11BDE">
        <w:rPr>
          <w:rFonts w:ascii="Times New Roman" w:hAnsi="Times New Roman" w:cs="Times New Roman"/>
          <w:color w:val="000000" w:themeColor="text1"/>
          <w:sz w:val="24"/>
          <w:szCs w:val="24"/>
        </w:rPr>
        <w:t>ediatr následně odesílá na</w:t>
      </w:r>
      <w:r w:rsidR="00D37DBB">
        <w:rPr>
          <w:rFonts w:ascii="Times New Roman" w:hAnsi="Times New Roman" w:cs="Times New Roman"/>
          <w:color w:val="000000" w:themeColor="text1"/>
          <w:sz w:val="24"/>
          <w:szCs w:val="24"/>
        </w:rPr>
        <w:t> </w:t>
      </w:r>
      <w:r w:rsidRPr="00B11BDE">
        <w:rPr>
          <w:rFonts w:ascii="Times New Roman" w:hAnsi="Times New Roman" w:cs="Times New Roman"/>
          <w:color w:val="000000" w:themeColor="text1"/>
          <w:sz w:val="24"/>
          <w:szCs w:val="24"/>
        </w:rPr>
        <w:t>specializované vyšetření k odborným lékařům.</w:t>
      </w:r>
    </w:p>
    <w:p w14:paraId="33E6E1BA" w14:textId="77777777" w:rsidR="00905BE3" w:rsidRPr="00B11BDE" w:rsidRDefault="00905BE3" w:rsidP="005876E7">
      <w:pPr>
        <w:pStyle w:val="Nadpis2"/>
        <w:spacing w:line="360" w:lineRule="auto"/>
        <w:ind w:left="0"/>
        <w:jc w:val="both"/>
        <w:rPr>
          <w:rFonts w:cs="Times New Roman"/>
        </w:rPr>
      </w:pPr>
      <w:bookmarkStart w:id="28" w:name="_Toc120864769"/>
      <w:r w:rsidRPr="00B11BDE">
        <w:rPr>
          <w:rFonts w:cs="Times New Roman"/>
        </w:rPr>
        <w:lastRenderedPageBreak/>
        <w:t>Neurolog</w:t>
      </w:r>
      <w:bookmarkEnd w:id="28"/>
    </w:p>
    <w:p w14:paraId="3B6E7882" w14:textId="3181209A" w:rsidR="00302EDD" w:rsidRPr="00B11BDE" w:rsidRDefault="00302EDD"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Cílem neurologického vyšetření je časná detekce závažnějšího postižení nervového systému, jehož řešení může mít pro osud konkrétního pacienta zcela zásadní význam. Nejčastěji se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takové vyšetření </w:t>
      </w:r>
      <w:r w:rsidR="00642E8A">
        <w:rPr>
          <w:rFonts w:ascii="Times New Roman" w:hAnsi="Times New Roman" w:cs="Times New Roman"/>
          <w:sz w:val="24"/>
          <w:szCs w:val="24"/>
        </w:rPr>
        <w:t>provádí</w:t>
      </w:r>
      <w:r w:rsidRPr="00B11BDE">
        <w:rPr>
          <w:rFonts w:ascii="Times New Roman" w:hAnsi="Times New Roman" w:cs="Times New Roman"/>
          <w:sz w:val="24"/>
          <w:szCs w:val="24"/>
        </w:rPr>
        <w:t xml:space="preserve"> u pacientů s akutní cévní mozkovou příhodou. Neméně významné je provedení vyšetření u pacientů s poruchami vědomí, bolestí hlavy či u pacientů s poruchami chování a myšlení.</w:t>
      </w:r>
    </w:p>
    <w:p w14:paraId="1811E833" w14:textId="77777777" w:rsidR="00302EDD" w:rsidRPr="00B11BDE" w:rsidRDefault="00302EDD"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Odhalení neurologické symptomatologie přizpůsobujeme jak vlastní objektivní vyšetření, tak i iniciální směr anamnestických dat.</w:t>
      </w:r>
      <w:r w:rsidR="003F0D4C" w:rsidRPr="00B11BDE">
        <w:rPr>
          <w:rFonts w:ascii="Times New Roman" w:hAnsi="Times New Roman" w:cs="Times New Roman"/>
          <w:sz w:val="24"/>
          <w:szCs w:val="24"/>
        </w:rPr>
        <w:t xml:space="preserve"> V rámci anamnézy cíleně zjišťujeme výskyt příznaků poukazujících na možné primární či sekundární postižení nervového </w:t>
      </w:r>
      <w:r w:rsidR="00FF3CF7" w:rsidRPr="00B11BDE">
        <w:rPr>
          <w:rFonts w:ascii="Times New Roman" w:hAnsi="Times New Roman" w:cs="Times New Roman"/>
          <w:sz w:val="24"/>
          <w:szCs w:val="24"/>
        </w:rPr>
        <w:t>systému</w:t>
      </w:r>
      <w:r w:rsidR="00FF3CF7">
        <w:rPr>
          <w:rFonts w:ascii="Times New Roman" w:hAnsi="Times New Roman" w:cs="Times New Roman"/>
          <w:sz w:val="24"/>
          <w:szCs w:val="24"/>
        </w:rPr>
        <w:t xml:space="preserve"> </w:t>
      </w:r>
      <w:r w:rsidR="00FF3CF7" w:rsidRPr="00B11BDE">
        <w:rPr>
          <w:rFonts w:ascii="Times New Roman" w:hAnsi="Times New Roman" w:cs="Times New Roman"/>
          <w:sz w:val="24"/>
          <w:szCs w:val="24"/>
        </w:rPr>
        <w:t>– poruchy</w:t>
      </w:r>
      <w:r w:rsidR="003F0D4C" w:rsidRPr="00B11BDE">
        <w:rPr>
          <w:rFonts w:ascii="Times New Roman" w:hAnsi="Times New Roman" w:cs="Times New Roman"/>
          <w:sz w:val="24"/>
          <w:szCs w:val="24"/>
        </w:rPr>
        <w:t xml:space="preserve"> vědomí, poruchy řeči, oslabení končetin, poruchy chůze, závratě, parestezie či jiné poruchy, dvojité vidění, bolesti hlavy, epileptické záchvaty. </w:t>
      </w:r>
    </w:p>
    <w:p w14:paraId="02059F42" w14:textId="77777777" w:rsidR="003F0D4C" w:rsidRPr="00B11BDE" w:rsidRDefault="003F0D4C"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Při zjištění přítomnosti kteréhokoli z vyjmenovaných symptomů tento nutně upřesňujeme. Maximální snahu musíme vynaložit na zjištění doby a okolností vzniku potíží, stanovit jejich vývoj v čase, přesnou charakteristiku, tíži, délku trvání, v případě opakování pak i jejich frekvenci a vyvolávající i zmírňující faktory. (</w:t>
      </w:r>
      <w:r w:rsidR="002F61A5" w:rsidRPr="00B11BDE">
        <w:rPr>
          <w:rFonts w:ascii="Times New Roman" w:hAnsi="Times New Roman" w:cs="Times New Roman"/>
          <w:sz w:val="24"/>
          <w:szCs w:val="24"/>
        </w:rPr>
        <w:t xml:space="preserve">Špinar, </w:t>
      </w:r>
      <w:proofErr w:type="spellStart"/>
      <w:r w:rsidR="002F61A5" w:rsidRPr="00B11BDE">
        <w:rPr>
          <w:rFonts w:ascii="Times New Roman" w:hAnsi="Times New Roman" w:cs="Times New Roman"/>
          <w:sz w:val="24"/>
          <w:szCs w:val="24"/>
        </w:rPr>
        <w:t>Ludka</w:t>
      </w:r>
      <w:proofErr w:type="spellEnd"/>
      <w:r w:rsidR="002F61A5" w:rsidRPr="00B11BDE">
        <w:rPr>
          <w:rFonts w:ascii="Times New Roman" w:hAnsi="Times New Roman" w:cs="Times New Roman"/>
          <w:sz w:val="24"/>
          <w:szCs w:val="24"/>
        </w:rPr>
        <w:t xml:space="preserve"> a kol. 2013).</w:t>
      </w:r>
    </w:p>
    <w:p w14:paraId="2CBB5954" w14:textId="77777777" w:rsidR="00936D27" w:rsidRPr="00B11BDE" w:rsidRDefault="00214A08"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Specializované vyšetření:</w:t>
      </w:r>
    </w:p>
    <w:p w14:paraId="2A5EC7C2" w14:textId="5E54361B" w:rsidR="00214A08" w:rsidRPr="00B11BDE" w:rsidRDefault="00214A0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Chlapec byl pediatrem odeslán k neurologovi, který provedl cílené vyšetření včetně EEG (elektroencefalografie). Z vyšetření byly zjištěny mozkové změny odpovídající expresivní dysfázii</w:t>
      </w:r>
      <w:r w:rsidR="002A43A2" w:rsidRPr="00B11BDE">
        <w:rPr>
          <w:rFonts w:ascii="Times New Roman" w:hAnsi="Times New Roman" w:cs="Times New Roman"/>
          <w:sz w:val="24"/>
          <w:szCs w:val="24"/>
        </w:rPr>
        <w:t>, ADHD s projevy hyperkinetického chování</w:t>
      </w:r>
      <w:r w:rsidRPr="00B11BDE">
        <w:rPr>
          <w:rFonts w:ascii="Times New Roman" w:hAnsi="Times New Roman" w:cs="Times New Roman"/>
          <w:sz w:val="24"/>
          <w:szCs w:val="24"/>
        </w:rPr>
        <w:t>. Jinak byl stav bez patologie a</w:t>
      </w:r>
      <w:r w:rsidR="00D37DBB">
        <w:rPr>
          <w:rFonts w:ascii="Times New Roman" w:hAnsi="Times New Roman" w:cs="Times New Roman"/>
          <w:sz w:val="24"/>
          <w:szCs w:val="24"/>
        </w:rPr>
        <w:t> </w:t>
      </w:r>
      <w:r w:rsidRPr="00B11BDE">
        <w:rPr>
          <w:rFonts w:ascii="Times New Roman" w:hAnsi="Times New Roman" w:cs="Times New Roman"/>
          <w:sz w:val="24"/>
          <w:szCs w:val="24"/>
        </w:rPr>
        <w:t>neurologicky bez jiné topické symptomatologie. Chlapec chodí na pravidelné kontroly. Užívá doporučenou medikaci s vysokým obsahem nenasycených</w:t>
      </w:r>
      <w:r w:rsidR="009608A1">
        <w:rPr>
          <w:rFonts w:ascii="Times New Roman" w:hAnsi="Times New Roman" w:cs="Times New Roman"/>
          <w:sz w:val="24"/>
          <w:szCs w:val="24"/>
        </w:rPr>
        <w:t xml:space="preserve"> mastných kyselin podporujících </w:t>
      </w:r>
      <w:r w:rsidRPr="00B11BDE">
        <w:rPr>
          <w:rFonts w:ascii="Times New Roman" w:hAnsi="Times New Roman" w:cs="Times New Roman"/>
          <w:sz w:val="24"/>
          <w:szCs w:val="24"/>
        </w:rPr>
        <w:t xml:space="preserve">vývoj mozkových buněk. </w:t>
      </w:r>
    </w:p>
    <w:p w14:paraId="11221899" w14:textId="77777777" w:rsidR="00E77178" w:rsidRPr="00B11BDE" w:rsidRDefault="002A43A2"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 současné době byla chlapci doporučena i ergo terapie (terapie prací). </w:t>
      </w:r>
      <w:r w:rsidR="00DA627A" w:rsidRPr="00B11BDE">
        <w:rPr>
          <w:rFonts w:ascii="Times New Roman" w:hAnsi="Times New Roman" w:cs="Times New Roman"/>
          <w:sz w:val="24"/>
          <w:szCs w:val="24"/>
        </w:rPr>
        <w:t>(</w:t>
      </w:r>
      <w:bookmarkStart w:id="29" w:name="_Hlk98591924"/>
      <w:r w:rsidR="00CE24FF">
        <w:rPr>
          <w:rFonts w:ascii="Times New Roman" w:hAnsi="Times New Roman" w:cs="Times New Roman"/>
          <w:sz w:val="24"/>
          <w:szCs w:val="24"/>
        </w:rPr>
        <w:t>čerpáno z lékařských zpráv</w:t>
      </w:r>
      <w:r w:rsidR="00DA627A" w:rsidRPr="00B11BDE">
        <w:rPr>
          <w:rFonts w:ascii="Times New Roman" w:hAnsi="Times New Roman" w:cs="Times New Roman"/>
          <w:sz w:val="24"/>
          <w:szCs w:val="24"/>
        </w:rPr>
        <w:t>, se souhlasem rodičů</w:t>
      </w:r>
      <w:bookmarkEnd w:id="29"/>
      <w:r w:rsidR="00DA627A" w:rsidRPr="00B11BDE">
        <w:rPr>
          <w:rFonts w:ascii="Times New Roman" w:hAnsi="Times New Roman" w:cs="Times New Roman"/>
          <w:sz w:val="24"/>
          <w:szCs w:val="24"/>
        </w:rPr>
        <w:t>).</w:t>
      </w:r>
    </w:p>
    <w:p w14:paraId="6416651F" w14:textId="77777777" w:rsidR="00905BE3" w:rsidRPr="00B11BDE" w:rsidRDefault="00905BE3" w:rsidP="005876E7">
      <w:pPr>
        <w:pStyle w:val="Nadpis2"/>
        <w:spacing w:line="360" w:lineRule="auto"/>
        <w:ind w:left="0"/>
        <w:jc w:val="both"/>
        <w:rPr>
          <w:rFonts w:cs="Times New Roman"/>
        </w:rPr>
      </w:pPr>
      <w:bookmarkStart w:id="30" w:name="_Toc120864770"/>
      <w:r w:rsidRPr="00B11BDE">
        <w:rPr>
          <w:rFonts w:cs="Times New Roman"/>
        </w:rPr>
        <w:t>Psycholog</w:t>
      </w:r>
      <w:bookmarkEnd w:id="30"/>
    </w:p>
    <w:p w14:paraId="4A32314D" w14:textId="77777777" w:rsidR="00DD7F0D" w:rsidRPr="00B11BDE" w:rsidRDefault="000F4C24"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Vývojová psychologie se zabývá studiem všech změn, k nimž dochází v průběhu života člověka. Od narození až do smrti se člověk stále vyvíjí a mění. Tento vývoj je určován celou řadou faktorů. Základním činitelem, který ovlivňuje vývoj člověka, jsou dispozice, vlohy, které jedinec získal jednak dědičností (geneticky z předchozích generací), jednak ve svém </w:t>
      </w:r>
      <w:r w:rsidRPr="00B11BDE">
        <w:rPr>
          <w:rFonts w:ascii="Times New Roman" w:hAnsi="Times New Roman" w:cs="Times New Roman"/>
          <w:sz w:val="24"/>
          <w:szCs w:val="24"/>
        </w:rPr>
        <w:lastRenderedPageBreak/>
        <w:t>individuálním vývoji od početí do narození jako vrozené znaky organismu.</w:t>
      </w:r>
      <w:r w:rsidR="00642E8A">
        <w:rPr>
          <w:rFonts w:ascii="Times New Roman" w:hAnsi="Times New Roman" w:cs="Times New Roman"/>
          <w:sz w:val="24"/>
          <w:szCs w:val="24"/>
        </w:rPr>
        <w:t xml:space="preserve"> Dědičné i vrozené znaky jedince </w:t>
      </w:r>
      <w:r w:rsidRPr="00B11BDE">
        <w:rPr>
          <w:rFonts w:ascii="Times New Roman" w:hAnsi="Times New Roman" w:cs="Times New Roman"/>
          <w:sz w:val="24"/>
          <w:szCs w:val="24"/>
        </w:rPr>
        <w:t>nazýváme genotypem.</w:t>
      </w:r>
    </w:p>
    <w:p w14:paraId="029A250D" w14:textId="06C8F16D" w:rsidR="00503988" w:rsidRPr="00B11BDE" w:rsidRDefault="0050398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V průběhu života je genotyp ovlivňován více či méně vlivy exogenními, tzv. vším, co</w:t>
      </w:r>
      <w:r w:rsidR="00D37DBB">
        <w:rPr>
          <w:rFonts w:ascii="Times New Roman" w:hAnsi="Times New Roman" w:cs="Times New Roman"/>
          <w:sz w:val="24"/>
          <w:szCs w:val="24"/>
        </w:rPr>
        <w:t> </w:t>
      </w:r>
      <w:r w:rsidRPr="00B11BDE">
        <w:rPr>
          <w:rFonts w:ascii="Times New Roman" w:hAnsi="Times New Roman" w:cs="Times New Roman"/>
          <w:sz w:val="24"/>
          <w:szCs w:val="24"/>
        </w:rPr>
        <w:t>na</w:t>
      </w:r>
      <w:r w:rsidR="00D37DBB">
        <w:rPr>
          <w:rFonts w:ascii="Times New Roman" w:hAnsi="Times New Roman" w:cs="Times New Roman"/>
          <w:sz w:val="24"/>
          <w:szCs w:val="24"/>
        </w:rPr>
        <w:t> </w:t>
      </w:r>
      <w:r w:rsidRPr="00B11BDE">
        <w:rPr>
          <w:rFonts w:ascii="Times New Roman" w:hAnsi="Times New Roman" w:cs="Times New Roman"/>
          <w:sz w:val="24"/>
          <w:szCs w:val="24"/>
        </w:rPr>
        <w:t>člověka působí v prostředí, ve kterém žije, včetně výchovy a výuky, kulturních, společenských i ekologických vlivů. Hledáme-li tedy odpověď na otázku, proč je určitý člověk právě takový, jaký je</w:t>
      </w:r>
      <w:r w:rsidR="00356688">
        <w:rPr>
          <w:rFonts w:ascii="Times New Roman" w:hAnsi="Times New Roman" w:cs="Times New Roman"/>
          <w:sz w:val="24"/>
          <w:szCs w:val="24"/>
        </w:rPr>
        <w:t>,</w:t>
      </w:r>
      <w:r w:rsidRPr="00B11BDE">
        <w:rPr>
          <w:rFonts w:ascii="Times New Roman" w:hAnsi="Times New Roman" w:cs="Times New Roman"/>
          <w:sz w:val="24"/>
          <w:szCs w:val="24"/>
        </w:rPr>
        <w:t xml:space="preserve"> musíme vzít v úvahu, jaké podmínky genetické, prenatální a perinatální ovlivnily dispozice jedince, jak byly v</w:t>
      </w:r>
      <w:r w:rsidR="00356688">
        <w:rPr>
          <w:rFonts w:ascii="Times New Roman" w:hAnsi="Times New Roman" w:cs="Times New Roman"/>
          <w:sz w:val="24"/>
          <w:szCs w:val="24"/>
        </w:rPr>
        <w:t xml:space="preserve"> životě, zejména v raném vývoji, </w:t>
      </w:r>
      <w:r w:rsidRPr="00B11BDE">
        <w:rPr>
          <w:rFonts w:ascii="Times New Roman" w:hAnsi="Times New Roman" w:cs="Times New Roman"/>
          <w:sz w:val="24"/>
          <w:szCs w:val="24"/>
        </w:rPr>
        <w:t>uspokojovány jeho biologické i</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psychologické potřeby, v jaké rodině vyrůstal, jak byly stimulovány jeho schopnosti, rozvíjeny zájmové činnosti, v jaké míře působila sebevýchova a autoregulace, jak působily sociokulturní, politické, ekologické vlivy celé společnosti. </w:t>
      </w:r>
    </w:p>
    <w:p w14:paraId="6E8C2189" w14:textId="3D5E672B" w:rsidR="00503988" w:rsidRPr="00B11BDE" w:rsidRDefault="0050398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Biologičtí i sociální činitelé vývoje působí ve vzájemné integraci. Za optimálních podmínek, působí-li na dobré dispozice dítěte prostředí i výchova vhodným způsobem a</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nedojde-li </w:t>
      </w:r>
      <w:r w:rsidR="00DD6814" w:rsidRPr="00B11BDE">
        <w:rPr>
          <w:rFonts w:ascii="Times New Roman" w:hAnsi="Times New Roman" w:cs="Times New Roman"/>
          <w:sz w:val="24"/>
          <w:szCs w:val="24"/>
        </w:rPr>
        <w:t>k závažným n</w:t>
      </w:r>
      <w:r w:rsidR="00642E8A">
        <w:rPr>
          <w:rFonts w:ascii="Times New Roman" w:hAnsi="Times New Roman" w:cs="Times New Roman"/>
          <w:sz w:val="24"/>
          <w:szCs w:val="24"/>
        </w:rPr>
        <w:t xml:space="preserve">epříznivým vlivům společenským, </w:t>
      </w:r>
      <w:r w:rsidR="00DD6814" w:rsidRPr="00B11BDE">
        <w:rPr>
          <w:rFonts w:ascii="Times New Roman" w:hAnsi="Times New Roman" w:cs="Times New Roman"/>
          <w:sz w:val="24"/>
          <w:szCs w:val="24"/>
        </w:rPr>
        <w:t xml:space="preserve">lze předpokládat harmonický vývoj osobnosti. (Čechová, </w:t>
      </w:r>
      <w:proofErr w:type="spellStart"/>
      <w:r w:rsidR="00DD6814" w:rsidRPr="00B11BDE">
        <w:rPr>
          <w:rFonts w:ascii="Times New Roman" w:hAnsi="Times New Roman" w:cs="Times New Roman"/>
          <w:sz w:val="24"/>
          <w:szCs w:val="24"/>
        </w:rPr>
        <w:t>Mellanová</w:t>
      </w:r>
      <w:proofErr w:type="spellEnd"/>
      <w:r w:rsidR="00DD6814" w:rsidRPr="00B11BDE">
        <w:rPr>
          <w:rFonts w:ascii="Times New Roman" w:hAnsi="Times New Roman" w:cs="Times New Roman"/>
          <w:sz w:val="24"/>
          <w:szCs w:val="24"/>
        </w:rPr>
        <w:t>, Rozsypalová, 2004)</w:t>
      </w:r>
      <w:r w:rsidR="005B75D2" w:rsidRPr="00B11BDE">
        <w:rPr>
          <w:rFonts w:ascii="Times New Roman" w:hAnsi="Times New Roman" w:cs="Times New Roman"/>
          <w:sz w:val="24"/>
          <w:szCs w:val="24"/>
        </w:rPr>
        <w:t>.</w:t>
      </w:r>
    </w:p>
    <w:p w14:paraId="10EF7F5C" w14:textId="77777777" w:rsidR="00B47369" w:rsidRPr="00B11BDE" w:rsidRDefault="00B47369"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Specializované vyšetření:</w:t>
      </w:r>
    </w:p>
    <w:p w14:paraId="4EF596E8" w14:textId="446D5FE8" w:rsidR="00B47369" w:rsidRPr="00B11BDE" w:rsidRDefault="00B47369"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Vyšetření proběhlo ve dvou letech dítěte na doporučení pediatra. U chlapce byla pohovorem a</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opětovným testem (dotazníkem M-CHAT-R) zjištěna suspektní porucha autistického spektra (PAS), suspektní dysfázie a porucha pozornosti (ADHD). </w:t>
      </w:r>
      <w:r w:rsidR="0056503A" w:rsidRPr="00B11BDE">
        <w:rPr>
          <w:rFonts w:ascii="Times New Roman" w:hAnsi="Times New Roman" w:cs="Times New Roman"/>
          <w:sz w:val="24"/>
          <w:szCs w:val="24"/>
        </w:rPr>
        <w:t xml:space="preserve">Současně bylo matce dítěte doporučeno provést u dítěte psychologický test (ADOS), který není hrazen ze zdravotního pojištění. </w:t>
      </w:r>
      <w:r w:rsidR="00EE31C2" w:rsidRPr="00B11BDE">
        <w:rPr>
          <w:rFonts w:ascii="Times New Roman" w:hAnsi="Times New Roman" w:cs="Times New Roman"/>
          <w:sz w:val="24"/>
          <w:szCs w:val="24"/>
        </w:rPr>
        <w:t>Tuto možnost rodiče chlapce zvážili, nicméně po konzultaci s dalšími odborníky ponechali provedení testu na pozdější věk dítěte. Projevy dětí s PAS nebo vývojovou dys</w:t>
      </w:r>
      <w:r w:rsidR="001D3ABE">
        <w:rPr>
          <w:rFonts w:ascii="Times New Roman" w:hAnsi="Times New Roman" w:cs="Times New Roman"/>
          <w:sz w:val="24"/>
          <w:szCs w:val="24"/>
        </w:rPr>
        <w:t>fázií jsou velmi často v tak ra</w:t>
      </w:r>
      <w:r w:rsidR="00EE31C2" w:rsidRPr="00B11BDE">
        <w:rPr>
          <w:rFonts w:ascii="Times New Roman" w:hAnsi="Times New Roman" w:cs="Times New Roman"/>
          <w:sz w:val="24"/>
          <w:szCs w:val="24"/>
        </w:rPr>
        <w:t xml:space="preserve">ném věku snadno zaměnitelné či totožné. </w:t>
      </w:r>
      <w:r w:rsidRPr="00B11BDE">
        <w:rPr>
          <w:rFonts w:ascii="Times New Roman" w:hAnsi="Times New Roman" w:cs="Times New Roman"/>
          <w:sz w:val="24"/>
          <w:szCs w:val="24"/>
        </w:rPr>
        <w:t>Chlapec byl odeslán na další zhodnocení ke klinickému logopedovi, který diagnózu potvrdil</w:t>
      </w:r>
      <w:r w:rsidR="00642E8A">
        <w:rPr>
          <w:rFonts w:ascii="Times New Roman" w:hAnsi="Times New Roman" w:cs="Times New Roman"/>
          <w:sz w:val="24"/>
          <w:szCs w:val="24"/>
        </w:rPr>
        <w:t>,</w:t>
      </w:r>
      <w:r w:rsidR="00783D17" w:rsidRPr="00B11BDE">
        <w:rPr>
          <w:rFonts w:ascii="Times New Roman" w:hAnsi="Times New Roman" w:cs="Times New Roman"/>
          <w:sz w:val="24"/>
          <w:szCs w:val="24"/>
        </w:rPr>
        <w:t xml:space="preserve"> a k</w:t>
      </w:r>
      <w:r w:rsidR="002A2C15" w:rsidRPr="00B11BDE">
        <w:rPr>
          <w:rFonts w:ascii="Times New Roman" w:hAnsi="Times New Roman" w:cs="Times New Roman"/>
          <w:sz w:val="24"/>
          <w:szCs w:val="24"/>
        </w:rPr>
        <w:t> </w:t>
      </w:r>
      <w:r w:rsidR="00783D17" w:rsidRPr="00B11BDE">
        <w:rPr>
          <w:rFonts w:ascii="Times New Roman" w:hAnsi="Times New Roman" w:cs="Times New Roman"/>
          <w:sz w:val="24"/>
          <w:szCs w:val="24"/>
        </w:rPr>
        <w:t>psychiatrovi</w:t>
      </w:r>
      <w:r w:rsidR="002A2C15" w:rsidRPr="00B11BDE">
        <w:rPr>
          <w:rFonts w:ascii="Times New Roman" w:hAnsi="Times New Roman" w:cs="Times New Roman"/>
          <w:sz w:val="24"/>
          <w:szCs w:val="24"/>
        </w:rPr>
        <w:t>. U</w:t>
      </w:r>
      <w:r w:rsidR="00D37DBB">
        <w:rPr>
          <w:rFonts w:ascii="Times New Roman" w:hAnsi="Times New Roman" w:cs="Times New Roman"/>
          <w:sz w:val="24"/>
          <w:szCs w:val="24"/>
        </w:rPr>
        <w:t> </w:t>
      </w:r>
      <w:proofErr w:type="spellStart"/>
      <w:r w:rsidR="002A2C15" w:rsidRPr="00B11BDE">
        <w:rPr>
          <w:rFonts w:ascii="Times New Roman" w:hAnsi="Times New Roman" w:cs="Times New Roman"/>
          <w:sz w:val="24"/>
          <w:szCs w:val="24"/>
        </w:rPr>
        <w:t>pedopsychiatra</w:t>
      </w:r>
      <w:proofErr w:type="spellEnd"/>
      <w:r w:rsidR="002A2C15" w:rsidRPr="00B11BDE">
        <w:rPr>
          <w:rFonts w:ascii="Times New Roman" w:hAnsi="Times New Roman" w:cs="Times New Roman"/>
          <w:sz w:val="24"/>
          <w:szCs w:val="24"/>
        </w:rPr>
        <w:t xml:space="preserve"> byla diagnóza také potvrzena.</w:t>
      </w:r>
      <w:r w:rsidR="004A17F6" w:rsidRPr="00B11BDE">
        <w:rPr>
          <w:rFonts w:ascii="Times New Roman" w:hAnsi="Times New Roman" w:cs="Times New Roman"/>
          <w:sz w:val="24"/>
          <w:szCs w:val="24"/>
        </w:rPr>
        <w:t xml:space="preserve"> </w:t>
      </w:r>
    </w:p>
    <w:p w14:paraId="3EAB1BBF" w14:textId="77777777" w:rsidR="003C2E70" w:rsidRPr="00B11BDE" w:rsidRDefault="004A17F6" w:rsidP="00C94CCA">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sz w:val="24"/>
          <w:szCs w:val="24"/>
        </w:rPr>
        <w:t>Další kontroly probíha</w:t>
      </w:r>
      <w:r w:rsidR="005F58DB">
        <w:rPr>
          <w:rFonts w:ascii="Times New Roman" w:hAnsi="Times New Roman" w:cs="Times New Roman"/>
          <w:sz w:val="24"/>
          <w:szCs w:val="24"/>
        </w:rPr>
        <w:t>ly</w:t>
      </w:r>
      <w:r w:rsidRPr="00B11BDE">
        <w:rPr>
          <w:rFonts w:ascii="Times New Roman" w:hAnsi="Times New Roman" w:cs="Times New Roman"/>
          <w:sz w:val="24"/>
          <w:szCs w:val="24"/>
        </w:rPr>
        <w:t xml:space="preserve"> nepravidelně vzhledem k epidemii Covid-19. </w:t>
      </w:r>
      <w:r w:rsidR="005F58DB">
        <w:rPr>
          <w:rFonts w:ascii="Times New Roman" w:hAnsi="Times New Roman" w:cs="Times New Roman"/>
          <w:sz w:val="24"/>
          <w:szCs w:val="24"/>
        </w:rPr>
        <w:t>V</w:t>
      </w:r>
      <w:r w:rsidRPr="00B11BDE">
        <w:rPr>
          <w:rFonts w:ascii="Times New Roman" w:hAnsi="Times New Roman" w:cs="Times New Roman"/>
          <w:sz w:val="24"/>
          <w:szCs w:val="24"/>
        </w:rPr>
        <w:t>yšetření v pěti letech potvrdilo předchozí diagnózy (PAS, ADHD)</w:t>
      </w:r>
      <w:r w:rsidR="005F58DB">
        <w:rPr>
          <w:rFonts w:ascii="Times New Roman" w:hAnsi="Times New Roman" w:cs="Times New Roman"/>
          <w:sz w:val="24"/>
          <w:szCs w:val="24"/>
        </w:rPr>
        <w:t xml:space="preserve">, test </w:t>
      </w:r>
      <w:r w:rsidRPr="00B11BDE">
        <w:rPr>
          <w:rFonts w:ascii="Times New Roman" w:hAnsi="Times New Roman" w:cs="Times New Roman"/>
          <w:sz w:val="24"/>
          <w:szCs w:val="24"/>
        </w:rPr>
        <w:t>(</w:t>
      </w:r>
      <w:r w:rsidR="00382A1E" w:rsidRPr="00B11BDE">
        <w:rPr>
          <w:rFonts w:ascii="Times New Roman" w:hAnsi="Times New Roman" w:cs="Times New Roman"/>
          <w:sz w:val="24"/>
          <w:szCs w:val="24"/>
        </w:rPr>
        <w:t>ADOS – plynulá řeč</w:t>
      </w:r>
      <w:r w:rsidRPr="00B11BDE">
        <w:rPr>
          <w:rFonts w:ascii="Times New Roman" w:hAnsi="Times New Roman" w:cs="Times New Roman"/>
          <w:sz w:val="24"/>
          <w:szCs w:val="24"/>
        </w:rPr>
        <w:t>)</w:t>
      </w:r>
      <w:r w:rsidR="005F58DB">
        <w:rPr>
          <w:rFonts w:ascii="Times New Roman" w:hAnsi="Times New Roman" w:cs="Times New Roman"/>
          <w:sz w:val="24"/>
          <w:szCs w:val="24"/>
        </w:rPr>
        <w:t xml:space="preserve"> proveden nebyl, protože</w:t>
      </w:r>
      <w:r w:rsidRPr="00B11BDE">
        <w:rPr>
          <w:rFonts w:ascii="Times New Roman" w:hAnsi="Times New Roman" w:cs="Times New Roman"/>
          <w:color w:val="000000" w:themeColor="text1"/>
          <w:sz w:val="24"/>
          <w:szCs w:val="24"/>
        </w:rPr>
        <w:t xml:space="preserve"> chlapec při posledním vyšetření nespolupracoval.</w:t>
      </w:r>
    </w:p>
    <w:p w14:paraId="45544395" w14:textId="77777777" w:rsidR="004A17F6" w:rsidRPr="00B11BDE" w:rsidRDefault="003C2E70" w:rsidP="00C94CCA">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Při další pravidelné kontrole u klinického psychologa, ve věku pěti let a sedmi měsíců, byl proveden také test </w:t>
      </w:r>
      <w:r w:rsidR="00FF3CF7" w:rsidRPr="00B11BDE">
        <w:rPr>
          <w:rFonts w:ascii="Times New Roman" w:hAnsi="Times New Roman" w:cs="Times New Roman"/>
          <w:color w:val="000000" w:themeColor="text1"/>
          <w:sz w:val="24"/>
          <w:szCs w:val="24"/>
        </w:rPr>
        <w:t>ADOS</w:t>
      </w:r>
      <w:r w:rsidR="00FF3CF7">
        <w:rPr>
          <w:rFonts w:ascii="Times New Roman" w:hAnsi="Times New Roman" w:cs="Times New Roman"/>
          <w:color w:val="000000" w:themeColor="text1"/>
          <w:sz w:val="24"/>
          <w:szCs w:val="24"/>
        </w:rPr>
        <w:t xml:space="preserve"> </w:t>
      </w:r>
      <w:r w:rsidR="00FF3CF7" w:rsidRPr="00B11BDE">
        <w:rPr>
          <w:rFonts w:ascii="Times New Roman" w:hAnsi="Times New Roman" w:cs="Times New Roman"/>
          <w:color w:val="000000" w:themeColor="text1"/>
          <w:sz w:val="24"/>
          <w:szCs w:val="24"/>
        </w:rPr>
        <w:t>– plynulá</w:t>
      </w:r>
      <w:r w:rsidRPr="00B11BDE">
        <w:rPr>
          <w:rFonts w:ascii="Times New Roman" w:hAnsi="Times New Roman" w:cs="Times New Roman"/>
          <w:color w:val="000000" w:themeColor="text1"/>
          <w:sz w:val="24"/>
          <w:szCs w:val="24"/>
        </w:rPr>
        <w:t xml:space="preserve"> řeč</w:t>
      </w:r>
      <w:r w:rsidR="00C163A2" w:rsidRPr="00B11BDE">
        <w:rPr>
          <w:rFonts w:ascii="Times New Roman" w:hAnsi="Times New Roman" w:cs="Times New Roman"/>
          <w:color w:val="000000" w:themeColor="text1"/>
          <w:sz w:val="24"/>
          <w:szCs w:val="24"/>
        </w:rPr>
        <w:t xml:space="preserve">. Během testování byl chlapec velmi nesoustředěný, motoricky neklidný (pohupování nohama, sedání a stoupání, poposedávání, odbíhání od </w:t>
      </w:r>
      <w:r w:rsidR="00D34975" w:rsidRPr="00B11BDE">
        <w:rPr>
          <w:rFonts w:ascii="Times New Roman" w:hAnsi="Times New Roman" w:cs="Times New Roman"/>
          <w:color w:val="000000" w:themeColor="text1"/>
          <w:sz w:val="24"/>
          <w:szCs w:val="24"/>
        </w:rPr>
        <w:t>daných úkolů v testu</w:t>
      </w:r>
      <w:r w:rsidR="00C163A2" w:rsidRPr="00B11BDE">
        <w:rPr>
          <w:rFonts w:ascii="Times New Roman" w:hAnsi="Times New Roman" w:cs="Times New Roman"/>
          <w:color w:val="000000" w:themeColor="text1"/>
          <w:sz w:val="24"/>
          <w:szCs w:val="24"/>
        </w:rPr>
        <w:t xml:space="preserve">). Z </w:t>
      </w:r>
      <w:r w:rsidR="009F3737" w:rsidRPr="00B11BDE">
        <w:rPr>
          <w:rFonts w:ascii="Times New Roman" w:hAnsi="Times New Roman" w:cs="Times New Roman"/>
          <w:color w:val="000000" w:themeColor="text1"/>
          <w:sz w:val="24"/>
          <w:szCs w:val="24"/>
        </w:rPr>
        <w:t xml:space="preserve">výsledků testu vyplynulo, že dítě je </w:t>
      </w:r>
      <w:r w:rsidR="00C163A2" w:rsidRPr="00B11BDE">
        <w:rPr>
          <w:rFonts w:ascii="Times New Roman" w:hAnsi="Times New Roman" w:cs="Times New Roman"/>
          <w:color w:val="000000" w:themeColor="text1"/>
          <w:sz w:val="24"/>
          <w:szCs w:val="24"/>
        </w:rPr>
        <w:t>pouze v</w:t>
      </w:r>
      <w:r w:rsidR="00A857F4" w:rsidRPr="00B11BDE">
        <w:rPr>
          <w:rFonts w:ascii="Times New Roman" w:hAnsi="Times New Roman" w:cs="Times New Roman"/>
          <w:color w:val="000000" w:themeColor="text1"/>
          <w:sz w:val="24"/>
          <w:szCs w:val="24"/>
        </w:rPr>
        <w:t> </w:t>
      </w:r>
      <w:r w:rsidR="00C163A2" w:rsidRPr="00B11BDE">
        <w:rPr>
          <w:rFonts w:ascii="Times New Roman" w:hAnsi="Times New Roman" w:cs="Times New Roman"/>
          <w:color w:val="000000" w:themeColor="text1"/>
          <w:sz w:val="24"/>
          <w:szCs w:val="24"/>
        </w:rPr>
        <w:t>hraničním</w:t>
      </w:r>
      <w:r w:rsidR="00A857F4" w:rsidRPr="00B11BDE">
        <w:rPr>
          <w:rFonts w:ascii="Times New Roman" w:hAnsi="Times New Roman" w:cs="Times New Roman"/>
          <w:color w:val="000000" w:themeColor="text1"/>
          <w:sz w:val="24"/>
          <w:szCs w:val="24"/>
        </w:rPr>
        <w:t xml:space="preserve"> nízkém</w:t>
      </w:r>
      <w:r w:rsidR="009F3737" w:rsidRPr="00B11BDE">
        <w:rPr>
          <w:rFonts w:ascii="Times New Roman" w:hAnsi="Times New Roman" w:cs="Times New Roman"/>
          <w:color w:val="000000" w:themeColor="text1"/>
          <w:sz w:val="24"/>
          <w:szCs w:val="24"/>
        </w:rPr>
        <w:t xml:space="preserve"> stupni autismu</w:t>
      </w:r>
      <w:r w:rsidR="00EB3DEB" w:rsidRPr="00B11BDE">
        <w:rPr>
          <w:rFonts w:ascii="Times New Roman" w:hAnsi="Times New Roman" w:cs="Times New Roman"/>
          <w:color w:val="000000" w:themeColor="text1"/>
          <w:sz w:val="24"/>
          <w:szCs w:val="24"/>
        </w:rPr>
        <w:t xml:space="preserve">. </w:t>
      </w:r>
      <w:r w:rsidR="00C163A2" w:rsidRPr="00B11BDE">
        <w:rPr>
          <w:rFonts w:ascii="Times New Roman" w:hAnsi="Times New Roman" w:cs="Times New Roman"/>
          <w:color w:val="000000" w:themeColor="text1"/>
          <w:sz w:val="24"/>
          <w:szCs w:val="24"/>
        </w:rPr>
        <w:lastRenderedPageBreak/>
        <w:t>Zhodnocení psycholog</w:t>
      </w:r>
      <w:r w:rsidR="009608A1">
        <w:rPr>
          <w:rFonts w:ascii="Times New Roman" w:hAnsi="Times New Roman" w:cs="Times New Roman"/>
          <w:color w:val="000000" w:themeColor="text1"/>
          <w:sz w:val="24"/>
          <w:szCs w:val="24"/>
        </w:rPr>
        <w:t xml:space="preserve">em směřovalo </w:t>
      </w:r>
      <w:r w:rsidR="00C163A2" w:rsidRPr="00B11BDE">
        <w:rPr>
          <w:rFonts w:ascii="Times New Roman" w:hAnsi="Times New Roman" w:cs="Times New Roman"/>
          <w:color w:val="000000" w:themeColor="text1"/>
          <w:sz w:val="24"/>
          <w:szCs w:val="24"/>
        </w:rPr>
        <w:t>vzhledem k řečovým projevům dítěte</w:t>
      </w:r>
      <w:r w:rsidR="009608A1">
        <w:rPr>
          <w:rFonts w:ascii="Times New Roman" w:hAnsi="Times New Roman" w:cs="Times New Roman"/>
          <w:color w:val="000000" w:themeColor="text1"/>
          <w:sz w:val="24"/>
          <w:szCs w:val="24"/>
        </w:rPr>
        <w:t xml:space="preserve"> k vývojové dysfázii</w:t>
      </w:r>
      <w:r w:rsidR="00C163A2" w:rsidRPr="00B11BDE">
        <w:rPr>
          <w:rFonts w:ascii="Times New Roman" w:hAnsi="Times New Roman" w:cs="Times New Roman"/>
          <w:color w:val="000000" w:themeColor="text1"/>
          <w:sz w:val="24"/>
          <w:szCs w:val="24"/>
        </w:rPr>
        <w:t xml:space="preserve">. </w:t>
      </w:r>
      <w:r w:rsidR="00C97D96" w:rsidRPr="00B11BDE">
        <w:rPr>
          <w:rFonts w:ascii="Times New Roman" w:hAnsi="Times New Roman" w:cs="Times New Roman"/>
          <w:color w:val="000000" w:themeColor="text1"/>
          <w:sz w:val="24"/>
          <w:szCs w:val="24"/>
        </w:rPr>
        <w:t xml:space="preserve">Další pravidelná kontrola je plánovaná před zahájením povinné školní docházky. </w:t>
      </w:r>
      <w:r w:rsidR="005D2C36" w:rsidRPr="00B11BDE">
        <w:rPr>
          <w:rFonts w:ascii="Times New Roman" w:hAnsi="Times New Roman" w:cs="Times New Roman"/>
          <w:color w:val="000000" w:themeColor="text1"/>
          <w:sz w:val="24"/>
          <w:szCs w:val="24"/>
        </w:rPr>
        <w:t>(</w:t>
      </w:r>
      <w:r w:rsidR="009608A1">
        <w:rPr>
          <w:rFonts w:ascii="Times New Roman" w:hAnsi="Times New Roman" w:cs="Times New Roman"/>
          <w:sz w:val="24"/>
          <w:szCs w:val="24"/>
        </w:rPr>
        <w:t>čerpáno z lékařských zpráv</w:t>
      </w:r>
      <w:r w:rsidR="005D2C36" w:rsidRPr="00B11BDE">
        <w:rPr>
          <w:rFonts w:ascii="Times New Roman" w:hAnsi="Times New Roman" w:cs="Times New Roman"/>
          <w:sz w:val="24"/>
          <w:szCs w:val="24"/>
        </w:rPr>
        <w:t>, se souhlasem rodičů).</w:t>
      </w:r>
    </w:p>
    <w:p w14:paraId="4CB172C3" w14:textId="77777777" w:rsidR="00905BE3" w:rsidRPr="00B11BDE" w:rsidRDefault="00905BE3" w:rsidP="005876E7">
      <w:pPr>
        <w:pStyle w:val="Nadpis2"/>
        <w:spacing w:line="360" w:lineRule="auto"/>
        <w:ind w:left="0"/>
        <w:jc w:val="both"/>
        <w:rPr>
          <w:rFonts w:cs="Times New Roman"/>
        </w:rPr>
      </w:pPr>
      <w:bookmarkStart w:id="31" w:name="_Toc120864771"/>
      <w:r w:rsidRPr="00B11BDE">
        <w:rPr>
          <w:rFonts w:cs="Times New Roman"/>
        </w:rPr>
        <w:t>Psychiatr</w:t>
      </w:r>
      <w:bookmarkEnd w:id="31"/>
    </w:p>
    <w:p w14:paraId="4E8C6F31" w14:textId="740CDEE1" w:rsidR="00DD7F0D" w:rsidRPr="00B11BDE" w:rsidRDefault="00DD7F0D"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Psychiatrické poruchy nebyly vždy považovány za zdravotnický problém. O duševní poruše se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dříve hovořilo jako o šílenství a byla považována za projev posedlosti zlým duchem, spolčení s ďáblem. První psychiatrická revoluce je spojována se jménem holandského lékaře Johana </w:t>
      </w:r>
      <w:proofErr w:type="spellStart"/>
      <w:r w:rsidRPr="00B11BDE">
        <w:rPr>
          <w:rFonts w:ascii="Times New Roman" w:hAnsi="Times New Roman" w:cs="Times New Roman"/>
          <w:sz w:val="24"/>
          <w:szCs w:val="24"/>
        </w:rPr>
        <w:t>Weyera</w:t>
      </w:r>
      <w:proofErr w:type="spellEnd"/>
      <w:r w:rsidRPr="00B11BDE">
        <w:rPr>
          <w:rFonts w:ascii="Times New Roman" w:hAnsi="Times New Roman" w:cs="Times New Roman"/>
          <w:sz w:val="24"/>
          <w:szCs w:val="24"/>
        </w:rPr>
        <w:t>, který vystoupil proti čarodějnictví. Pojmenoval psychickou poruchu jako poruchu funkce mozku. Vysvětloval, že je to nemoc, kterou je třeba léčit jinými prostředky, ne</w:t>
      </w:r>
      <w:r w:rsidR="00D37DBB">
        <w:rPr>
          <w:rFonts w:ascii="Times New Roman" w:hAnsi="Times New Roman" w:cs="Times New Roman"/>
          <w:sz w:val="24"/>
          <w:szCs w:val="24"/>
        </w:rPr>
        <w:t> </w:t>
      </w:r>
      <w:r w:rsidRPr="00B11BDE">
        <w:rPr>
          <w:rFonts w:ascii="Times New Roman" w:hAnsi="Times New Roman" w:cs="Times New Roman"/>
          <w:sz w:val="24"/>
          <w:szCs w:val="24"/>
        </w:rPr>
        <w:t>vymítáním ďábla z těla.</w:t>
      </w:r>
    </w:p>
    <w:p w14:paraId="7C928828" w14:textId="77777777" w:rsidR="00DD7F0D" w:rsidRPr="00B11BDE" w:rsidRDefault="00DD7F0D"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Radikální změna v psychiatrii se udála v 18. století zásluhou Philipa </w:t>
      </w:r>
      <w:proofErr w:type="spellStart"/>
      <w:r w:rsidRPr="00B11BDE">
        <w:rPr>
          <w:rFonts w:ascii="Times New Roman" w:hAnsi="Times New Roman" w:cs="Times New Roman"/>
          <w:sz w:val="24"/>
          <w:szCs w:val="24"/>
        </w:rPr>
        <w:t>Pinela</w:t>
      </w:r>
      <w:proofErr w:type="spellEnd"/>
      <w:r w:rsidRPr="00B11BDE">
        <w:rPr>
          <w:rFonts w:ascii="Times New Roman" w:hAnsi="Times New Roman" w:cs="Times New Roman"/>
          <w:sz w:val="24"/>
          <w:szCs w:val="24"/>
        </w:rPr>
        <w:t xml:space="preserve">, který v Paříži reformoval péči o duševně nemocné – místo klecí a pout zaváděl podle možností léčebný režim a léčbu prací. Tyto metody se brzy rozšířily do dalších zemí Evropy. Postupně byly zakládány psychiatrické ústavy. V Praze </w:t>
      </w:r>
      <w:r w:rsidR="00843339" w:rsidRPr="00B11BDE">
        <w:rPr>
          <w:rFonts w:ascii="Times New Roman" w:hAnsi="Times New Roman" w:cs="Times New Roman"/>
          <w:sz w:val="24"/>
          <w:szCs w:val="24"/>
        </w:rPr>
        <w:t>roku 1970 byl zřízen Ústav pro duševně choré, kde se o duševně nemocné starali důstojným způsobem.</w:t>
      </w:r>
    </w:p>
    <w:p w14:paraId="1C7E732D" w14:textId="77777777" w:rsidR="00843339" w:rsidRPr="00B11BDE" w:rsidRDefault="00843339"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Třetí významný mezník ve vývoji psychiatrie je spojován s osobností Sigmunda Freuda, rodáka z Příboru na Moravě, který působil jako psychiatr ve Vídni. Je zakladatelem psychoanalýzy – léčebné metody, která využívá volných asociací a výkladů snů. Pro vývoj psychiatrie jako moderního lékařského oboru bylo rozhodující 20. století, které přineslo především účinné terapeutické metody. Do praxe byla zavedena neuroleptika (léky tlumící neklid), o něco později antidepresiva. Duševní stav některých pacientů, do té doby odkázaných na pobyt v ústavech a léčebnách, </w:t>
      </w:r>
      <w:r w:rsidR="001F7163">
        <w:rPr>
          <w:rFonts w:ascii="Times New Roman" w:hAnsi="Times New Roman" w:cs="Times New Roman"/>
          <w:sz w:val="24"/>
          <w:szCs w:val="24"/>
        </w:rPr>
        <w:t>se zlepšil natoli</w:t>
      </w:r>
      <w:r w:rsidR="008C34A7">
        <w:rPr>
          <w:rFonts w:ascii="Times New Roman" w:hAnsi="Times New Roman" w:cs="Times New Roman"/>
          <w:sz w:val="24"/>
          <w:szCs w:val="24"/>
        </w:rPr>
        <w:t>k</w:t>
      </w:r>
      <w:r w:rsidR="001F7163">
        <w:rPr>
          <w:rFonts w:ascii="Times New Roman" w:hAnsi="Times New Roman" w:cs="Times New Roman"/>
          <w:sz w:val="24"/>
          <w:szCs w:val="24"/>
        </w:rPr>
        <w:t xml:space="preserve">, že </w:t>
      </w:r>
      <w:r w:rsidRPr="00B11BDE">
        <w:rPr>
          <w:rFonts w:ascii="Times New Roman" w:hAnsi="Times New Roman" w:cs="Times New Roman"/>
          <w:sz w:val="24"/>
          <w:szCs w:val="24"/>
        </w:rPr>
        <w:t>mohli opustit ústavy.</w:t>
      </w:r>
    </w:p>
    <w:p w14:paraId="339E88D3" w14:textId="2CCF6057" w:rsidR="00A07E0C" w:rsidRDefault="00843339"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Do 21. století vstupuje psychiatrie jako moderní vědní disciplína. Účinné léky jsou dostupné, přesto nejsou bez nežádoucích účinků. Psychiatři vědí, že většina psychofarmak účinkuje preventivně, často však nedovedou pacienty o nutnosti jejich dlouhodobého užívání přesvědčit. Psychoterapie je nezastupitelnou terapeutickou metodou, avšak není-li pacient k práci na sobě motivován, postrádá smysl. Důležitou roli hraje i nadále rozhovor s pacientem a pozorování jeho chování. Schopnost naslouchat a vcítit se tak </w:t>
      </w:r>
      <w:r w:rsidR="00E12A7A" w:rsidRPr="00B11BDE">
        <w:rPr>
          <w:rFonts w:ascii="Times New Roman" w:hAnsi="Times New Roman" w:cs="Times New Roman"/>
          <w:sz w:val="24"/>
          <w:szCs w:val="24"/>
        </w:rPr>
        <w:t>zůstává</w:t>
      </w:r>
      <w:r w:rsidR="00F23BA5" w:rsidRPr="00B11BDE">
        <w:rPr>
          <w:rFonts w:ascii="Times New Roman" w:hAnsi="Times New Roman" w:cs="Times New Roman"/>
          <w:sz w:val="24"/>
          <w:szCs w:val="24"/>
        </w:rPr>
        <w:t xml:space="preserve"> základní klinickou dovedností, bez níž se žádný zdravotník neobejde.</w:t>
      </w:r>
      <w:r w:rsidR="00CB11FF" w:rsidRPr="00B11BDE">
        <w:rPr>
          <w:rFonts w:ascii="Times New Roman" w:hAnsi="Times New Roman" w:cs="Times New Roman"/>
          <w:sz w:val="24"/>
          <w:szCs w:val="24"/>
        </w:rPr>
        <w:t xml:space="preserve"> </w:t>
      </w:r>
      <w:r w:rsidR="009327D1" w:rsidRPr="00B11BDE">
        <w:rPr>
          <w:rFonts w:ascii="Times New Roman" w:hAnsi="Times New Roman" w:cs="Times New Roman"/>
          <w:sz w:val="24"/>
          <w:szCs w:val="24"/>
        </w:rPr>
        <w:t>(Slezáková, 2010).</w:t>
      </w:r>
    </w:p>
    <w:p w14:paraId="2AAFB429" w14:textId="319F5878" w:rsidR="00D37DBB" w:rsidRDefault="00D37DBB" w:rsidP="00C94CCA">
      <w:pPr>
        <w:spacing w:line="360" w:lineRule="auto"/>
        <w:ind w:firstLine="708"/>
        <w:jc w:val="both"/>
        <w:rPr>
          <w:rFonts w:ascii="Times New Roman" w:hAnsi="Times New Roman" w:cs="Times New Roman"/>
          <w:sz w:val="24"/>
          <w:szCs w:val="24"/>
        </w:rPr>
      </w:pPr>
    </w:p>
    <w:p w14:paraId="4911C9B0" w14:textId="77777777" w:rsidR="00D37DBB" w:rsidRPr="00B11BDE" w:rsidRDefault="00D37DBB" w:rsidP="00C94CCA">
      <w:pPr>
        <w:spacing w:line="360" w:lineRule="auto"/>
        <w:ind w:firstLine="708"/>
        <w:jc w:val="both"/>
        <w:rPr>
          <w:rFonts w:ascii="Times New Roman" w:hAnsi="Times New Roman" w:cs="Times New Roman"/>
          <w:sz w:val="24"/>
          <w:szCs w:val="24"/>
        </w:rPr>
      </w:pPr>
    </w:p>
    <w:p w14:paraId="63F3C9A3" w14:textId="77777777" w:rsidR="001E7061" w:rsidRPr="00B11BDE" w:rsidRDefault="001E7061"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lastRenderedPageBreak/>
        <w:t>Specializované vyšetření:</w:t>
      </w:r>
    </w:p>
    <w:p w14:paraId="1A8B5AE4" w14:textId="408A1D7E" w:rsidR="001E7061" w:rsidRPr="00B11BDE" w:rsidRDefault="001E7061"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První návštěvu chlapec absolv</w:t>
      </w:r>
      <w:r w:rsidR="00642E8A">
        <w:rPr>
          <w:rFonts w:ascii="Times New Roman" w:hAnsi="Times New Roman" w:cs="Times New Roman"/>
          <w:sz w:val="24"/>
          <w:szCs w:val="24"/>
        </w:rPr>
        <w:t xml:space="preserve">oval v téměř dvou a půl letech. Odborníků na </w:t>
      </w:r>
      <w:proofErr w:type="spellStart"/>
      <w:r w:rsidR="00642E8A">
        <w:rPr>
          <w:rFonts w:ascii="Times New Roman" w:hAnsi="Times New Roman" w:cs="Times New Roman"/>
          <w:sz w:val="24"/>
          <w:szCs w:val="24"/>
        </w:rPr>
        <w:t>pedopsychiatrii</w:t>
      </w:r>
      <w:proofErr w:type="spellEnd"/>
      <w:r w:rsidR="00642E8A">
        <w:rPr>
          <w:rFonts w:ascii="Times New Roman" w:hAnsi="Times New Roman" w:cs="Times New Roman"/>
          <w:sz w:val="24"/>
          <w:szCs w:val="24"/>
        </w:rPr>
        <w:t xml:space="preserve"> </w:t>
      </w:r>
      <w:r w:rsidRPr="00B11BDE">
        <w:rPr>
          <w:rFonts w:ascii="Times New Roman" w:hAnsi="Times New Roman" w:cs="Times New Roman"/>
          <w:sz w:val="24"/>
          <w:szCs w:val="24"/>
        </w:rPr>
        <w:t>je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velice málo a mají dlouhé čekací lhůty na vyšetření. </w:t>
      </w:r>
    </w:p>
    <w:p w14:paraId="6F2AAD26" w14:textId="6A17C05C" w:rsidR="0038471D" w:rsidRPr="00B11BDE" w:rsidRDefault="00DF3D10"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Vyšetření proběhlo pohovorem s rodiči a lékař pozoroval projevy chlapce, jelikož na</w:t>
      </w:r>
      <w:r w:rsidR="00D37DBB">
        <w:rPr>
          <w:rFonts w:ascii="Times New Roman" w:hAnsi="Times New Roman" w:cs="Times New Roman"/>
          <w:sz w:val="24"/>
          <w:szCs w:val="24"/>
        </w:rPr>
        <w:t> </w:t>
      </w:r>
      <w:r w:rsidRPr="00B11BDE">
        <w:rPr>
          <w:rFonts w:ascii="Times New Roman" w:hAnsi="Times New Roman" w:cs="Times New Roman"/>
          <w:sz w:val="24"/>
          <w:szCs w:val="24"/>
        </w:rPr>
        <w:t>cílené otázky lékaře nedokázal odpovědět sám.</w:t>
      </w:r>
      <w:r w:rsidR="00A55DA2" w:rsidRPr="00B11BDE">
        <w:rPr>
          <w:rFonts w:ascii="Times New Roman" w:hAnsi="Times New Roman" w:cs="Times New Roman"/>
          <w:sz w:val="24"/>
          <w:szCs w:val="24"/>
        </w:rPr>
        <w:t xml:space="preserve"> Byla doporučena logopedická terapie, podpůrná medikace na vývoj </w:t>
      </w:r>
      <w:r w:rsidR="00FF3CF7" w:rsidRPr="00B11BDE">
        <w:rPr>
          <w:rFonts w:ascii="Times New Roman" w:hAnsi="Times New Roman" w:cs="Times New Roman"/>
          <w:sz w:val="24"/>
          <w:szCs w:val="24"/>
        </w:rPr>
        <w:t>mozku</w:t>
      </w:r>
      <w:r w:rsidR="00FF3CF7">
        <w:rPr>
          <w:rFonts w:ascii="Times New Roman" w:hAnsi="Times New Roman" w:cs="Times New Roman"/>
          <w:sz w:val="24"/>
          <w:szCs w:val="24"/>
        </w:rPr>
        <w:t xml:space="preserve"> </w:t>
      </w:r>
      <w:r w:rsidR="00FF3CF7" w:rsidRPr="00B11BDE">
        <w:rPr>
          <w:rFonts w:ascii="Times New Roman" w:hAnsi="Times New Roman" w:cs="Times New Roman"/>
          <w:sz w:val="24"/>
          <w:szCs w:val="24"/>
        </w:rPr>
        <w:t>– volně</w:t>
      </w:r>
      <w:r w:rsidR="00A55DA2" w:rsidRPr="00B11BDE">
        <w:rPr>
          <w:rFonts w:ascii="Times New Roman" w:hAnsi="Times New Roman" w:cs="Times New Roman"/>
          <w:sz w:val="24"/>
          <w:szCs w:val="24"/>
        </w:rPr>
        <w:t xml:space="preserve"> prodejné léky s obsahem rybího tuku a</w:t>
      </w:r>
      <w:r w:rsidR="00D37DBB">
        <w:rPr>
          <w:rFonts w:ascii="Times New Roman" w:hAnsi="Times New Roman" w:cs="Times New Roman"/>
          <w:sz w:val="24"/>
          <w:szCs w:val="24"/>
        </w:rPr>
        <w:t> </w:t>
      </w:r>
      <w:r w:rsidR="00A55DA2" w:rsidRPr="00B11BDE">
        <w:rPr>
          <w:rFonts w:ascii="Times New Roman" w:hAnsi="Times New Roman" w:cs="Times New Roman"/>
          <w:sz w:val="24"/>
          <w:szCs w:val="24"/>
        </w:rPr>
        <w:t xml:space="preserve">nenasycených mastných kyselin. </w:t>
      </w:r>
      <w:r w:rsidR="009270DD" w:rsidRPr="00B11BDE">
        <w:rPr>
          <w:rFonts w:ascii="Times New Roman" w:hAnsi="Times New Roman" w:cs="Times New Roman"/>
          <w:sz w:val="24"/>
          <w:szCs w:val="24"/>
        </w:rPr>
        <w:t xml:space="preserve">Psychofarmaka nasazena nebyla. </w:t>
      </w:r>
      <w:proofErr w:type="spellStart"/>
      <w:r w:rsidR="009270DD" w:rsidRPr="00B11BDE">
        <w:rPr>
          <w:rFonts w:ascii="Times New Roman" w:hAnsi="Times New Roman" w:cs="Times New Roman"/>
          <w:sz w:val="24"/>
          <w:szCs w:val="24"/>
        </w:rPr>
        <w:t>Pedopsychiatr</w:t>
      </w:r>
      <w:proofErr w:type="spellEnd"/>
      <w:r w:rsidR="009270DD" w:rsidRPr="00B11BDE">
        <w:rPr>
          <w:rFonts w:ascii="Times New Roman" w:hAnsi="Times New Roman" w:cs="Times New Roman"/>
          <w:sz w:val="24"/>
          <w:szCs w:val="24"/>
        </w:rPr>
        <w:t xml:space="preserve"> doporučil pravidelné kontr</w:t>
      </w:r>
      <w:r w:rsidR="009608A1">
        <w:rPr>
          <w:rFonts w:ascii="Times New Roman" w:hAnsi="Times New Roman" w:cs="Times New Roman"/>
          <w:sz w:val="24"/>
          <w:szCs w:val="24"/>
        </w:rPr>
        <w:t>oly ke zhodnocení stavu chlapce</w:t>
      </w:r>
      <w:r w:rsidR="009270DD" w:rsidRPr="00B11BDE">
        <w:rPr>
          <w:rFonts w:ascii="Times New Roman" w:hAnsi="Times New Roman" w:cs="Times New Roman"/>
          <w:sz w:val="24"/>
          <w:szCs w:val="24"/>
        </w:rPr>
        <w:t xml:space="preserve"> jedenkrát za půl roku, při potížích dříve.</w:t>
      </w:r>
      <w:r w:rsidR="00DA2E8F" w:rsidRPr="00B11BDE">
        <w:rPr>
          <w:rFonts w:ascii="Times New Roman" w:hAnsi="Times New Roman" w:cs="Times New Roman"/>
          <w:sz w:val="24"/>
          <w:szCs w:val="24"/>
        </w:rPr>
        <w:t xml:space="preserve"> </w:t>
      </w:r>
    </w:p>
    <w:p w14:paraId="53418037" w14:textId="0204BD58" w:rsidR="009270DD" w:rsidRPr="00B11BDE" w:rsidRDefault="00DA2E8F"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Při poslední návštěvě v pět</w:t>
      </w:r>
      <w:r w:rsidR="009608A1">
        <w:rPr>
          <w:rFonts w:ascii="Times New Roman" w:hAnsi="Times New Roman" w:cs="Times New Roman"/>
          <w:sz w:val="24"/>
          <w:szCs w:val="24"/>
        </w:rPr>
        <w:t>i letech byl chlapcův stav posouzen jako mírné zlepšení</w:t>
      </w:r>
      <w:r w:rsidRPr="00B11BDE">
        <w:rPr>
          <w:rFonts w:ascii="Times New Roman" w:hAnsi="Times New Roman" w:cs="Times New Roman"/>
          <w:sz w:val="24"/>
          <w:szCs w:val="24"/>
        </w:rPr>
        <w:t>, zvláště v oblasti vývoje řeči. Vyšetření chlapce probíhalo již částečně bez přítomnosti rodičů.</w:t>
      </w:r>
      <w:r w:rsidR="003C2F74" w:rsidRPr="00B11BDE">
        <w:rPr>
          <w:rFonts w:ascii="Times New Roman" w:hAnsi="Times New Roman" w:cs="Times New Roman"/>
          <w:sz w:val="24"/>
          <w:szCs w:val="24"/>
        </w:rPr>
        <w:t xml:space="preserve"> Ze strany chlapce byla navázána dobrá spolupráce s lékařem.</w:t>
      </w:r>
      <w:r w:rsidR="009608A1">
        <w:rPr>
          <w:rFonts w:ascii="Times New Roman" w:hAnsi="Times New Roman" w:cs="Times New Roman"/>
          <w:sz w:val="24"/>
          <w:szCs w:val="24"/>
        </w:rPr>
        <w:t xml:space="preserve"> (čerpáno z lékařských zpráv</w:t>
      </w:r>
      <w:r w:rsidRPr="00B11BDE">
        <w:rPr>
          <w:rFonts w:ascii="Times New Roman" w:hAnsi="Times New Roman" w:cs="Times New Roman"/>
          <w:sz w:val="24"/>
          <w:szCs w:val="24"/>
        </w:rPr>
        <w:t>, se</w:t>
      </w:r>
      <w:r w:rsidR="00D37DBB">
        <w:rPr>
          <w:rFonts w:ascii="Times New Roman" w:hAnsi="Times New Roman" w:cs="Times New Roman"/>
          <w:sz w:val="24"/>
          <w:szCs w:val="24"/>
        </w:rPr>
        <w:t> </w:t>
      </w:r>
      <w:r w:rsidRPr="00B11BDE">
        <w:rPr>
          <w:rFonts w:ascii="Times New Roman" w:hAnsi="Times New Roman" w:cs="Times New Roman"/>
          <w:sz w:val="24"/>
          <w:szCs w:val="24"/>
        </w:rPr>
        <w:t>souhlasem rodičů).</w:t>
      </w:r>
    </w:p>
    <w:p w14:paraId="12E0B019" w14:textId="77777777" w:rsidR="00905BE3" w:rsidRPr="00B11BDE" w:rsidRDefault="00905BE3" w:rsidP="005876E7">
      <w:pPr>
        <w:pStyle w:val="Nadpis2"/>
        <w:spacing w:line="360" w:lineRule="auto"/>
        <w:ind w:left="0"/>
        <w:jc w:val="both"/>
        <w:rPr>
          <w:rFonts w:cs="Times New Roman"/>
        </w:rPr>
      </w:pPr>
      <w:bookmarkStart w:id="32" w:name="_Toc120864772"/>
      <w:bookmarkStart w:id="33" w:name="_Hlk77186648"/>
      <w:r w:rsidRPr="00B11BDE">
        <w:rPr>
          <w:rFonts w:cs="Times New Roman"/>
        </w:rPr>
        <w:t>Otorhinolaryngolog</w:t>
      </w:r>
      <w:bookmarkEnd w:id="32"/>
    </w:p>
    <w:p w14:paraId="50D07B0F" w14:textId="539DF094" w:rsidR="007906C2" w:rsidRPr="00B11BDE" w:rsidRDefault="007906C2"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ORL je lékařský obor, který se zabývá prevencí, diagnostikou a léčbou ušních, nosních a</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krčních chorob. Název je odvozen z řeckého slova </w:t>
      </w:r>
      <w:proofErr w:type="spellStart"/>
      <w:r w:rsidRPr="00B11BDE">
        <w:rPr>
          <w:rFonts w:ascii="Times New Roman" w:hAnsi="Times New Roman" w:cs="Times New Roman"/>
          <w:sz w:val="24"/>
          <w:szCs w:val="24"/>
        </w:rPr>
        <w:t>otós</w:t>
      </w:r>
      <w:proofErr w:type="spellEnd"/>
      <w:r w:rsidRPr="00B11BDE">
        <w:rPr>
          <w:rFonts w:ascii="Times New Roman" w:hAnsi="Times New Roman" w:cs="Times New Roman"/>
          <w:sz w:val="24"/>
          <w:szCs w:val="24"/>
        </w:rPr>
        <w:t xml:space="preserve"> (ucho), </w:t>
      </w:r>
      <w:proofErr w:type="spellStart"/>
      <w:r w:rsidRPr="00B11BDE">
        <w:rPr>
          <w:rFonts w:ascii="Times New Roman" w:hAnsi="Times New Roman" w:cs="Times New Roman"/>
          <w:sz w:val="24"/>
          <w:szCs w:val="24"/>
        </w:rPr>
        <w:t>rhínos</w:t>
      </w:r>
      <w:proofErr w:type="spellEnd"/>
      <w:r w:rsidRPr="00B11BDE">
        <w:rPr>
          <w:rFonts w:ascii="Times New Roman" w:hAnsi="Times New Roman" w:cs="Times New Roman"/>
          <w:sz w:val="24"/>
          <w:szCs w:val="24"/>
        </w:rPr>
        <w:t xml:space="preserve"> (nos) a larynx (hrtan). Nemoci a úrazy, které obor </w:t>
      </w:r>
      <w:proofErr w:type="gramStart"/>
      <w:r w:rsidRPr="00B11BDE">
        <w:rPr>
          <w:rFonts w:ascii="Times New Roman" w:hAnsi="Times New Roman" w:cs="Times New Roman"/>
          <w:sz w:val="24"/>
          <w:szCs w:val="24"/>
        </w:rPr>
        <w:t>řeší</w:t>
      </w:r>
      <w:proofErr w:type="gramEnd"/>
      <w:r w:rsidRPr="00B11BDE">
        <w:rPr>
          <w:rFonts w:ascii="Times New Roman" w:hAnsi="Times New Roman" w:cs="Times New Roman"/>
          <w:sz w:val="24"/>
          <w:szCs w:val="24"/>
        </w:rPr>
        <w:t>, jsou poměrně časté a rozšířené. Nadstavbovým oborem je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foniatrie, která se navíc zabývá vyšetřováním a léčbou poruch hlasu, sluchu a řeči. Samostatný obor </w:t>
      </w:r>
      <w:proofErr w:type="gramStart"/>
      <w:r w:rsidRPr="00B11BDE">
        <w:rPr>
          <w:rFonts w:ascii="Times New Roman" w:hAnsi="Times New Roman" w:cs="Times New Roman"/>
          <w:sz w:val="24"/>
          <w:szCs w:val="24"/>
        </w:rPr>
        <w:t>tvoří</w:t>
      </w:r>
      <w:proofErr w:type="gramEnd"/>
      <w:r w:rsidRPr="00B11BDE">
        <w:rPr>
          <w:rFonts w:ascii="Times New Roman" w:hAnsi="Times New Roman" w:cs="Times New Roman"/>
          <w:sz w:val="24"/>
          <w:szCs w:val="24"/>
        </w:rPr>
        <w:t xml:space="preserve"> dětská otorinolaryngologie. (Slezáková a kol. 2014).</w:t>
      </w:r>
    </w:p>
    <w:p w14:paraId="690DCF54" w14:textId="77777777" w:rsidR="003B357C" w:rsidRPr="00B11BDE" w:rsidRDefault="003B357C"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Specializované vyšetření:</w:t>
      </w:r>
    </w:p>
    <w:p w14:paraId="51D7C466" w14:textId="77777777" w:rsidR="003B357C" w:rsidRPr="00B11BDE" w:rsidRDefault="003B357C"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Chlapec byl na základě logopedického vyšetření odeslán pediatrem na ORL z důvodu parézy </w:t>
      </w:r>
      <w:proofErr w:type="spellStart"/>
      <w:r w:rsidRPr="00B11BDE">
        <w:rPr>
          <w:rFonts w:ascii="Times New Roman" w:hAnsi="Times New Roman" w:cs="Times New Roman"/>
          <w:sz w:val="24"/>
          <w:szCs w:val="24"/>
        </w:rPr>
        <w:t>orofaciálního</w:t>
      </w:r>
      <w:proofErr w:type="spellEnd"/>
      <w:r w:rsidRPr="00B11BDE">
        <w:rPr>
          <w:rFonts w:ascii="Times New Roman" w:hAnsi="Times New Roman" w:cs="Times New Roman"/>
          <w:sz w:val="24"/>
          <w:szCs w:val="24"/>
        </w:rPr>
        <w:t xml:space="preserve"> svalstva a </w:t>
      </w:r>
      <w:proofErr w:type="spellStart"/>
      <w:r w:rsidRPr="00B11BDE">
        <w:rPr>
          <w:rFonts w:ascii="Times New Roman" w:hAnsi="Times New Roman" w:cs="Times New Roman"/>
          <w:sz w:val="24"/>
          <w:szCs w:val="24"/>
        </w:rPr>
        <w:t>am</w:t>
      </w:r>
      <w:r w:rsidR="004A0084" w:rsidRPr="00B11BDE">
        <w:rPr>
          <w:rFonts w:ascii="Times New Roman" w:hAnsi="Times New Roman" w:cs="Times New Roman"/>
          <w:sz w:val="24"/>
          <w:szCs w:val="24"/>
        </w:rPr>
        <w:t>y</w:t>
      </w:r>
      <w:r w:rsidRPr="00B11BDE">
        <w:rPr>
          <w:rFonts w:ascii="Times New Roman" w:hAnsi="Times New Roman" w:cs="Times New Roman"/>
          <w:sz w:val="24"/>
          <w:szCs w:val="24"/>
        </w:rPr>
        <w:t>ofunkční</w:t>
      </w:r>
      <w:proofErr w:type="spellEnd"/>
      <w:r w:rsidRPr="00B11BDE">
        <w:rPr>
          <w:rFonts w:ascii="Times New Roman" w:hAnsi="Times New Roman" w:cs="Times New Roman"/>
          <w:sz w:val="24"/>
          <w:szCs w:val="24"/>
        </w:rPr>
        <w:t xml:space="preserve"> poruchy. Následovaly pravidelné kontroly, včetně endoskopického vyšetření</w:t>
      </w:r>
      <w:r w:rsidR="004A0084" w:rsidRPr="00B11BDE">
        <w:rPr>
          <w:rFonts w:ascii="Times New Roman" w:hAnsi="Times New Roman" w:cs="Times New Roman"/>
          <w:sz w:val="24"/>
          <w:szCs w:val="24"/>
        </w:rPr>
        <w:t xml:space="preserve"> přes nosní průduch, </w:t>
      </w:r>
      <w:proofErr w:type="spellStart"/>
      <w:r w:rsidR="004A0084" w:rsidRPr="00B11BDE">
        <w:rPr>
          <w:rFonts w:ascii="Times New Roman" w:hAnsi="Times New Roman" w:cs="Times New Roman"/>
          <w:sz w:val="24"/>
          <w:szCs w:val="24"/>
        </w:rPr>
        <w:t>tympánometrie</w:t>
      </w:r>
      <w:proofErr w:type="spellEnd"/>
      <w:r w:rsidR="004A0084" w:rsidRPr="00B11BDE">
        <w:rPr>
          <w:rFonts w:ascii="Times New Roman" w:hAnsi="Times New Roman" w:cs="Times New Roman"/>
          <w:sz w:val="24"/>
          <w:szCs w:val="24"/>
        </w:rPr>
        <w:t>, percepční test v pěti letech</w:t>
      </w:r>
      <w:r w:rsidRPr="00B11BDE">
        <w:rPr>
          <w:rFonts w:ascii="Times New Roman" w:hAnsi="Times New Roman" w:cs="Times New Roman"/>
          <w:sz w:val="24"/>
          <w:szCs w:val="24"/>
        </w:rPr>
        <w:t xml:space="preserve">. </w:t>
      </w:r>
      <w:r w:rsidR="004A0084" w:rsidRPr="00B11BDE">
        <w:rPr>
          <w:rFonts w:ascii="Times New Roman" w:hAnsi="Times New Roman" w:cs="Times New Roman"/>
          <w:sz w:val="24"/>
          <w:szCs w:val="24"/>
        </w:rPr>
        <w:t>Byly z</w:t>
      </w:r>
      <w:r w:rsidRPr="00B11BDE">
        <w:rPr>
          <w:rFonts w:ascii="Times New Roman" w:hAnsi="Times New Roman" w:cs="Times New Roman"/>
          <w:sz w:val="24"/>
          <w:szCs w:val="24"/>
        </w:rPr>
        <w:t xml:space="preserve">jištěny nekoordinované pohyby jazyka, hypotonie </w:t>
      </w:r>
      <w:proofErr w:type="spellStart"/>
      <w:r w:rsidRPr="00B11BDE">
        <w:rPr>
          <w:rFonts w:ascii="Times New Roman" w:hAnsi="Times New Roman" w:cs="Times New Roman"/>
          <w:sz w:val="24"/>
          <w:szCs w:val="24"/>
        </w:rPr>
        <w:t>orofaciálního</w:t>
      </w:r>
      <w:proofErr w:type="spellEnd"/>
      <w:r w:rsidRPr="00B11BDE">
        <w:rPr>
          <w:rFonts w:ascii="Times New Roman" w:hAnsi="Times New Roman" w:cs="Times New Roman"/>
          <w:sz w:val="24"/>
          <w:szCs w:val="24"/>
        </w:rPr>
        <w:t xml:space="preserve"> svalstva, lehký předkus horní čelisti a zvětšená adenoidní vegetace (nosní mandle)</w:t>
      </w:r>
      <w:r w:rsidR="004A0084" w:rsidRPr="00B11BDE">
        <w:rPr>
          <w:rFonts w:ascii="Times New Roman" w:hAnsi="Times New Roman" w:cs="Times New Roman"/>
          <w:sz w:val="24"/>
          <w:szCs w:val="24"/>
        </w:rPr>
        <w:t>.</w:t>
      </w:r>
    </w:p>
    <w:p w14:paraId="5D9652B2" w14:textId="7AD9C9D3" w:rsidR="00B375E7" w:rsidRPr="00B11BDE" w:rsidRDefault="00B375E7"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Chlapci byla nasazena léčba lokálními kortikoidy a antihistaminiky. Při další kontrole se </w:t>
      </w:r>
      <w:proofErr w:type="gramStart"/>
      <w:r w:rsidRPr="00B11BDE">
        <w:rPr>
          <w:rFonts w:ascii="Times New Roman" w:hAnsi="Times New Roman" w:cs="Times New Roman"/>
          <w:sz w:val="24"/>
          <w:szCs w:val="24"/>
        </w:rPr>
        <w:t>zváží</w:t>
      </w:r>
      <w:proofErr w:type="gramEnd"/>
      <w:r w:rsidRPr="00B11BDE">
        <w:rPr>
          <w:rFonts w:ascii="Times New Roman" w:hAnsi="Times New Roman" w:cs="Times New Roman"/>
          <w:sz w:val="24"/>
          <w:szCs w:val="24"/>
        </w:rPr>
        <w:t xml:space="preserve"> účinnost léků a případné odstranění nosní mandle. (</w:t>
      </w:r>
      <w:bookmarkStart w:id="34" w:name="_Hlk98590129"/>
      <w:r w:rsidR="00F10A4D">
        <w:rPr>
          <w:rFonts w:ascii="Times New Roman" w:hAnsi="Times New Roman" w:cs="Times New Roman"/>
          <w:sz w:val="24"/>
          <w:szCs w:val="24"/>
        </w:rPr>
        <w:t>čerpáno z lékařských zpráv</w:t>
      </w:r>
      <w:r w:rsidR="00DA627A" w:rsidRPr="00B11BDE">
        <w:rPr>
          <w:rFonts w:ascii="Times New Roman" w:hAnsi="Times New Roman" w:cs="Times New Roman"/>
          <w:sz w:val="24"/>
          <w:szCs w:val="24"/>
        </w:rPr>
        <w:t>, se</w:t>
      </w:r>
      <w:r w:rsidR="00D37DBB">
        <w:rPr>
          <w:rFonts w:ascii="Times New Roman" w:hAnsi="Times New Roman" w:cs="Times New Roman"/>
          <w:sz w:val="24"/>
          <w:szCs w:val="24"/>
        </w:rPr>
        <w:t> </w:t>
      </w:r>
      <w:r w:rsidR="00DA627A" w:rsidRPr="00B11BDE">
        <w:rPr>
          <w:rFonts w:ascii="Times New Roman" w:hAnsi="Times New Roman" w:cs="Times New Roman"/>
          <w:sz w:val="24"/>
          <w:szCs w:val="24"/>
        </w:rPr>
        <w:t>souhlasem rodičů</w:t>
      </w:r>
      <w:bookmarkEnd w:id="34"/>
      <w:r w:rsidR="00DA627A" w:rsidRPr="00B11BDE">
        <w:rPr>
          <w:rFonts w:ascii="Times New Roman" w:hAnsi="Times New Roman" w:cs="Times New Roman"/>
          <w:sz w:val="24"/>
          <w:szCs w:val="24"/>
        </w:rPr>
        <w:t>).</w:t>
      </w:r>
    </w:p>
    <w:p w14:paraId="6AEF681A" w14:textId="77777777" w:rsidR="00905BE3" w:rsidRPr="00B11BDE" w:rsidRDefault="00905BE3" w:rsidP="005876E7">
      <w:pPr>
        <w:pStyle w:val="Nadpis2"/>
        <w:spacing w:line="360" w:lineRule="auto"/>
        <w:ind w:left="0"/>
        <w:jc w:val="both"/>
        <w:rPr>
          <w:rFonts w:cs="Times New Roman"/>
        </w:rPr>
      </w:pPr>
      <w:bookmarkStart w:id="35" w:name="_Toc120864773"/>
      <w:r w:rsidRPr="00B11BDE">
        <w:rPr>
          <w:rFonts w:cs="Times New Roman"/>
        </w:rPr>
        <w:lastRenderedPageBreak/>
        <w:t>Stomatolog</w:t>
      </w:r>
      <w:bookmarkEnd w:id="35"/>
    </w:p>
    <w:p w14:paraId="7D79ADCB" w14:textId="77777777" w:rsidR="005724DB" w:rsidRPr="00B11BDE" w:rsidRDefault="003F4B4D"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Stomatologie je lékařský vědní obor, který se zabývá prevencí, diagnostikou a léčbou dutiny ústní (zubů, dásní a sliznic) a orgánů, které k dutině ústní </w:t>
      </w:r>
      <w:proofErr w:type="gramStart"/>
      <w:r w:rsidRPr="00B11BDE">
        <w:rPr>
          <w:rFonts w:ascii="Times New Roman" w:hAnsi="Times New Roman" w:cs="Times New Roman"/>
          <w:sz w:val="24"/>
          <w:szCs w:val="24"/>
        </w:rPr>
        <w:t>patří</w:t>
      </w:r>
      <w:proofErr w:type="gramEnd"/>
      <w:r w:rsidRPr="00B11BDE">
        <w:rPr>
          <w:rFonts w:ascii="Times New Roman" w:hAnsi="Times New Roman" w:cs="Times New Roman"/>
          <w:sz w:val="24"/>
          <w:szCs w:val="24"/>
        </w:rPr>
        <w:t xml:space="preserve"> (slinné žlázy, mízní uzliny</w:t>
      </w:r>
      <w:r w:rsidR="005724DB" w:rsidRPr="00B11BDE">
        <w:rPr>
          <w:rFonts w:ascii="Times New Roman" w:hAnsi="Times New Roman" w:cs="Times New Roman"/>
          <w:sz w:val="24"/>
          <w:szCs w:val="24"/>
        </w:rPr>
        <w:t xml:space="preserve">, skelet obličeje). Stomatologie jako obor se člení na záchovnou stomatologii, </w:t>
      </w:r>
      <w:proofErr w:type="spellStart"/>
      <w:r w:rsidR="005724DB" w:rsidRPr="00B11BDE">
        <w:rPr>
          <w:rFonts w:ascii="Times New Roman" w:hAnsi="Times New Roman" w:cs="Times New Roman"/>
          <w:sz w:val="24"/>
          <w:szCs w:val="24"/>
        </w:rPr>
        <w:t>pedostomatologii</w:t>
      </w:r>
      <w:proofErr w:type="spellEnd"/>
      <w:r w:rsidR="005724DB" w:rsidRPr="00B11BDE">
        <w:rPr>
          <w:rFonts w:ascii="Times New Roman" w:hAnsi="Times New Roman" w:cs="Times New Roman"/>
          <w:sz w:val="24"/>
          <w:szCs w:val="24"/>
        </w:rPr>
        <w:t>, protetickou stomatologii, par</w:t>
      </w:r>
      <w:r w:rsidR="00C21648">
        <w:rPr>
          <w:rFonts w:ascii="Times New Roman" w:hAnsi="Times New Roman" w:cs="Times New Roman"/>
          <w:sz w:val="24"/>
          <w:szCs w:val="24"/>
        </w:rPr>
        <w:t xml:space="preserve">odontologii, čelistní ortopedii </w:t>
      </w:r>
      <w:r w:rsidR="005724DB" w:rsidRPr="00B11BDE">
        <w:rPr>
          <w:rFonts w:ascii="Times New Roman" w:hAnsi="Times New Roman" w:cs="Times New Roman"/>
          <w:sz w:val="24"/>
          <w:szCs w:val="24"/>
        </w:rPr>
        <w:t xml:space="preserve">a stomatochirurgii. </w:t>
      </w:r>
      <w:r w:rsidR="007539B2" w:rsidRPr="00B11BDE">
        <w:rPr>
          <w:rFonts w:ascii="Times New Roman" w:hAnsi="Times New Roman" w:cs="Times New Roman"/>
          <w:sz w:val="24"/>
          <w:szCs w:val="24"/>
        </w:rPr>
        <w:t>Stomatologická péče je převážně zajišťována ambulantní péčí u státních a soukromých stomatologů. K zajištění nejvyšší úrovně odborné stomatologické péče jsou zřizována stomatologická centra, kde probíhají velmi složité a nákladné operační zákroky.</w:t>
      </w:r>
      <w:r w:rsidR="00CC42DD" w:rsidRPr="00B11BDE">
        <w:rPr>
          <w:rFonts w:ascii="Times New Roman" w:hAnsi="Times New Roman" w:cs="Times New Roman"/>
          <w:sz w:val="24"/>
          <w:szCs w:val="24"/>
        </w:rPr>
        <w:t xml:space="preserve"> (Slezáková a kol., 2014).</w:t>
      </w:r>
    </w:p>
    <w:p w14:paraId="400D4ACB" w14:textId="77777777" w:rsidR="007539B2" w:rsidRPr="00B11BDE" w:rsidRDefault="007539B2"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Přehled stomatologických oborů:</w:t>
      </w:r>
    </w:p>
    <w:p w14:paraId="58FB25EF" w14:textId="77777777" w:rsidR="005724DB" w:rsidRPr="00B11BDE" w:rsidRDefault="005724DB" w:rsidP="005876E7">
      <w:pPr>
        <w:spacing w:line="360" w:lineRule="auto"/>
        <w:jc w:val="both"/>
        <w:rPr>
          <w:rFonts w:ascii="Times New Roman" w:hAnsi="Times New Roman" w:cs="Times New Roman"/>
          <w:sz w:val="24"/>
          <w:szCs w:val="24"/>
        </w:rPr>
      </w:pPr>
      <w:r w:rsidRPr="00B11BDE">
        <w:rPr>
          <w:rFonts w:ascii="Times New Roman" w:hAnsi="Times New Roman" w:cs="Times New Roman"/>
          <w:b/>
          <w:bCs/>
          <w:sz w:val="24"/>
          <w:szCs w:val="24"/>
        </w:rPr>
        <w:t>Konzervační</w:t>
      </w:r>
      <w:r w:rsidRPr="00B11BDE">
        <w:rPr>
          <w:rFonts w:ascii="Times New Roman" w:hAnsi="Times New Roman" w:cs="Times New Roman"/>
          <w:sz w:val="24"/>
          <w:szCs w:val="24"/>
        </w:rPr>
        <w:t xml:space="preserve"> (záchovná) </w:t>
      </w:r>
      <w:r w:rsidR="00B1797D" w:rsidRPr="00B11BDE">
        <w:rPr>
          <w:rFonts w:ascii="Times New Roman" w:hAnsi="Times New Roman" w:cs="Times New Roman"/>
          <w:sz w:val="24"/>
          <w:szCs w:val="24"/>
        </w:rPr>
        <w:t>stomatologie – Zabývá</w:t>
      </w:r>
      <w:r w:rsidRPr="00B11BDE">
        <w:rPr>
          <w:rFonts w:ascii="Times New Roman" w:hAnsi="Times New Roman" w:cs="Times New Roman"/>
          <w:sz w:val="24"/>
          <w:szCs w:val="24"/>
        </w:rPr>
        <w:t xml:space="preserve"> se zachováním a léčbou tvrdých zubních tkání a zubní dřeně.</w:t>
      </w:r>
    </w:p>
    <w:p w14:paraId="35EB3A03" w14:textId="77777777" w:rsidR="005724DB" w:rsidRPr="00B11BDE" w:rsidRDefault="005724DB" w:rsidP="005876E7">
      <w:pPr>
        <w:spacing w:line="360" w:lineRule="auto"/>
        <w:jc w:val="both"/>
        <w:rPr>
          <w:rFonts w:ascii="Times New Roman" w:hAnsi="Times New Roman" w:cs="Times New Roman"/>
          <w:sz w:val="24"/>
          <w:szCs w:val="24"/>
        </w:rPr>
      </w:pPr>
      <w:proofErr w:type="spellStart"/>
      <w:r w:rsidRPr="00B11BDE">
        <w:rPr>
          <w:rFonts w:ascii="Times New Roman" w:hAnsi="Times New Roman" w:cs="Times New Roman"/>
          <w:b/>
          <w:bCs/>
          <w:sz w:val="24"/>
          <w:szCs w:val="24"/>
        </w:rPr>
        <w:t>Pedostomatologie</w:t>
      </w:r>
      <w:proofErr w:type="spellEnd"/>
      <w:r w:rsidRPr="00B11BDE">
        <w:rPr>
          <w:rFonts w:ascii="Times New Roman" w:hAnsi="Times New Roman" w:cs="Times New Roman"/>
          <w:sz w:val="24"/>
          <w:szCs w:val="24"/>
        </w:rPr>
        <w:t xml:space="preserve"> (dětská </w:t>
      </w:r>
      <w:r w:rsidR="00B1797D" w:rsidRPr="00B11BDE">
        <w:rPr>
          <w:rFonts w:ascii="Times New Roman" w:hAnsi="Times New Roman" w:cs="Times New Roman"/>
          <w:sz w:val="24"/>
          <w:szCs w:val="24"/>
        </w:rPr>
        <w:t>stomatologie) -</w:t>
      </w:r>
      <w:r w:rsidR="001F7163">
        <w:rPr>
          <w:rFonts w:ascii="Times New Roman" w:hAnsi="Times New Roman" w:cs="Times New Roman"/>
          <w:sz w:val="24"/>
          <w:szCs w:val="24"/>
        </w:rPr>
        <w:t xml:space="preserve"> </w:t>
      </w:r>
      <w:r w:rsidRPr="00B11BDE">
        <w:rPr>
          <w:rFonts w:ascii="Times New Roman" w:hAnsi="Times New Roman" w:cs="Times New Roman"/>
          <w:sz w:val="24"/>
          <w:szCs w:val="24"/>
        </w:rPr>
        <w:t>Zabývá se prevencí a péčí o chrup v dětském věku.</w:t>
      </w:r>
    </w:p>
    <w:p w14:paraId="1C1D460E" w14:textId="77777777" w:rsidR="005724DB" w:rsidRPr="00B11BDE" w:rsidRDefault="005724DB" w:rsidP="005876E7">
      <w:pPr>
        <w:spacing w:line="360" w:lineRule="auto"/>
        <w:jc w:val="both"/>
        <w:rPr>
          <w:rFonts w:ascii="Times New Roman" w:hAnsi="Times New Roman" w:cs="Times New Roman"/>
          <w:sz w:val="24"/>
          <w:szCs w:val="24"/>
        </w:rPr>
      </w:pPr>
      <w:r w:rsidRPr="00B11BDE">
        <w:rPr>
          <w:rFonts w:ascii="Times New Roman" w:hAnsi="Times New Roman" w:cs="Times New Roman"/>
          <w:b/>
          <w:bCs/>
          <w:sz w:val="24"/>
          <w:szCs w:val="24"/>
        </w:rPr>
        <w:t xml:space="preserve">Stomatologická </w:t>
      </w:r>
      <w:r w:rsidR="00B1797D" w:rsidRPr="00B11BDE">
        <w:rPr>
          <w:rFonts w:ascii="Times New Roman" w:hAnsi="Times New Roman" w:cs="Times New Roman"/>
          <w:b/>
          <w:bCs/>
          <w:sz w:val="24"/>
          <w:szCs w:val="24"/>
        </w:rPr>
        <w:t xml:space="preserve">protetika </w:t>
      </w:r>
      <w:r w:rsidR="00B1797D" w:rsidRPr="00B11BDE">
        <w:rPr>
          <w:rFonts w:ascii="Times New Roman" w:hAnsi="Times New Roman" w:cs="Times New Roman"/>
          <w:sz w:val="24"/>
          <w:szCs w:val="24"/>
        </w:rPr>
        <w:t>– Zabývá</w:t>
      </w:r>
      <w:r w:rsidRPr="00B11BDE">
        <w:rPr>
          <w:rFonts w:ascii="Times New Roman" w:hAnsi="Times New Roman" w:cs="Times New Roman"/>
          <w:sz w:val="24"/>
          <w:szCs w:val="24"/>
        </w:rPr>
        <w:t xml:space="preserve"> se funkční, estetickou a fonační rehabilitací chrupu klienta.</w:t>
      </w:r>
    </w:p>
    <w:p w14:paraId="2A154D12" w14:textId="77777777" w:rsidR="005724DB" w:rsidRPr="00B11BDE" w:rsidRDefault="00B1797D" w:rsidP="005876E7">
      <w:pPr>
        <w:spacing w:line="360" w:lineRule="auto"/>
        <w:jc w:val="both"/>
        <w:rPr>
          <w:rFonts w:ascii="Times New Roman" w:hAnsi="Times New Roman" w:cs="Times New Roman"/>
          <w:sz w:val="24"/>
          <w:szCs w:val="24"/>
        </w:rPr>
      </w:pPr>
      <w:proofErr w:type="spellStart"/>
      <w:r w:rsidRPr="00B11BDE">
        <w:rPr>
          <w:rFonts w:ascii="Times New Roman" w:hAnsi="Times New Roman" w:cs="Times New Roman"/>
          <w:b/>
          <w:bCs/>
          <w:sz w:val="24"/>
          <w:szCs w:val="24"/>
        </w:rPr>
        <w:t>Paradontologie</w:t>
      </w:r>
      <w:proofErr w:type="spellEnd"/>
      <w:r w:rsidRPr="00B11BDE">
        <w:rPr>
          <w:rFonts w:ascii="Times New Roman" w:hAnsi="Times New Roman" w:cs="Times New Roman"/>
          <w:sz w:val="24"/>
          <w:szCs w:val="24"/>
        </w:rPr>
        <w:t xml:space="preserve"> – Zabývá</w:t>
      </w:r>
      <w:r w:rsidR="005724DB" w:rsidRPr="00B11BDE">
        <w:rPr>
          <w:rFonts w:ascii="Times New Roman" w:hAnsi="Times New Roman" w:cs="Times New Roman"/>
          <w:sz w:val="24"/>
          <w:szCs w:val="24"/>
        </w:rPr>
        <w:t xml:space="preserve"> se vznikem, průběhem, léčbou a prevencí chorob </w:t>
      </w:r>
      <w:proofErr w:type="spellStart"/>
      <w:r w:rsidR="005724DB" w:rsidRPr="00B11BDE">
        <w:rPr>
          <w:rFonts w:ascii="Times New Roman" w:hAnsi="Times New Roman" w:cs="Times New Roman"/>
          <w:sz w:val="24"/>
          <w:szCs w:val="24"/>
        </w:rPr>
        <w:t>parodontu</w:t>
      </w:r>
      <w:proofErr w:type="spellEnd"/>
      <w:r w:rsidR="005724DB" w:rsidRPr="00B11BDE">
        <w:rPr>
          <w:rFonts w:ascii="Times New Roman" w:hAnsi="Times New Roman" w:cs="Times New Roman"/>
          <w:sz w:val="24"/>
          <w:szCs w:val="24"/>
        </w:rPr>
        <w:t>, nemocí sliznice dutiny ústní a jazyka.</w:t>
      </w:r>
    </w:p>
    <w:p w14:paraId="0E3A780B" w14:textId="77777777" w:rsidR="005724DB" w:rsidRPr="00B11BDE" w:rsidRDefault="00684357" w:rsidP="005876E7">
      <w:pPr>
        <w:spacing w:line="360" w:lineRule="auto"/>
        <w:jc w:val="both"/>
        <w:rPr>
          <w:rFonts w:ascii="Times New Roman" w:hAnsi="Times New Roman" w:cs="Times New Roman"/>
          <w:sz w:val="24"/>
          <w:szCs w:val="24"/>
        </w:rPr>
      </w:pPr>
      <w:r w:rsidRPr="00B11BDE">
        <w:rPr>
          <w:rFonts w:ascii="Times New Roman" w:hAnsi="Times New Roman" w:cs="Times New Roman"/>
          <w:b/>
          <w:bCs/>
          <w:sz w:val="24"/>
          <w:szCs w:val="24"/>
        </w:rPr>
        <w:t>Ortodoncie</w:t>
      </w:r>
      <w:r w:rsidRPr="00B11BDE">
        <w:rPr>
          <w:rFonts w:ascii="Times New Roman" w:hAnsi="Times New Roman" w:cs="Times New Roman"/>
          <w:sz w:val="24"/>
          <w:szCs w:val="24"/>
        </w:rPr>
        <w:t xml:space="preserve"> – Zabývá</w:t>
      </w:r>
      <w:r w:rsidR="005724DB" w:rsidRPr="00B11BDE">
        <w:rPr>
          <w:rFonts w:ascii="Times New Roman" w:hAnsi="Times New Roman" w:cs="Times New Roman"/>
          <w:sz w:val="24"/>
          <w:szCs w:val="24"/>
        </w:rPr>
        <w:t xml:space="preserve"> se diagnostikou, léčením a prevencí úchylek postavení zubů a čelistí.</w:t>
      </w:r>
    </w:p>
    <w:p w14:paraId="741C02ED" w14:textId="77777777" w:rsidR="005724DB" w:rsidRPr="00B11BDE" w:rsidRDefault="00684357" w:rsidP="005876E7">
      <w:pPr>
        <w:spacing w:line="360" w:lineRule="auto"/>
        <w:jc w:val="both"/>
        <w:rPr>
          <w:rFonts w:ascii="Times New Roman" w:hAnsi="Times New Roman" w:cs="Times New Roman"/>
          <w:sz w:val="24"/>
          <w:szCs w:val="24"/>
        </w:rPr>
      </w:pPr>
      <w:r w:rsidRPr="00B11BDE">
        <w:rPr>
          <w:rFonts w:ascii="Times New Roman" w:hAnsi="Times New Roman" w:cs="Times New Roman"/>
          <w:b/>
          <w:bCs/>
          <w:sz w:val="24"/>
          <w:szCs w:val="24"/>
        </w:rPr>
        <w:t>Stomatochirurgie</w:t>
      </w:r>
      <w:r w:rsidRPr="00B11BDE">
        <w:rPr>
          <w:rFonts w:ascii="Times New Roman" w:hAnsi="Times New Roman" w:cs="Times New Roman"/>
          <w:sz w:val="24"/>
          <w:szCs w:val="24"/>
        </w:rPr>
        <w:t xml:space="preserve"> – Ústní</w:t>
      </w:r>
      <w:r w:rsidR="005724DB" w:rsidRPr="00B11BDE">
        <w:rPr>
          <w:rFonts w:ascii="Times New Roman" w:hAnsi="Times New Roman" w:cs="Times New Roman"/>
          <w:sz w:val="24"/>
          <w:szCs w:val="24"/>
        </w:rPr>
        <w:t>, čelistní a obličejová chirurgie, zabývá se chirurgickou léčbou nemocí zubů, čelistí, měkkých tkání dutiny ústní a obličeje.</w:t>
      </w:r>
      <w:r w:rsidR="00CC42DD" w:rsidRPr="00B11BDE">
        <w:rPr>
          <w:rFonts w:ascii="Times New Roman" w:hAnsi="Times New Roman" w:cs="Times New Roman"/>
          <w:sz w:val="24"/>
          <w:szCs w:val="24"/>
        </w:rPr>
        <w:t xml:space="preserve"> (Slezáková a kol., 2014).</w:t>
      </w:r>
    </w:p>
    <w:p w14:paraId="71A9427E" w14:textId="77777777" w:rsidR="00B05163" w:rsidRPr="00B11BDE" w:rsidRDefault="00B05163"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Periodické prohlídky:</w:t>
      </w:r>
    </w:p>
    <w:p w14:paraId="0568DA7B" w14:textId="77777777" w:rsidR="00B05163" w:rsidRPr="00B11BDE" w:rsidRDefault="00B0516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Prohlídky probíhají pravidelně každého půl roku</w:t>
      </w:r>
      <w:r w:rsidR="00D04ABF" w:rsidRPr="00B11BDE">
        <w:rPr>
          <w:rFonts w:ascii="Times New Roman" w:hAnsi="Times New Roman" w:cs="Times New Roman"/>
          <w:sz w:val="24"/>
          <w:szCs w:val="24"/>
        </w:rPr>
        <w:t xml:space="preserve">. </w:t>
      </w:r>
      <w:r w:rsidR="00C33D07">
        <w:rPr>
          <w:rFonts w:ascii="Times New Roman" w:hAnsi="Times New Roman" w:cs="Times New Roman"/>
          <w:sz w:val="24"/>
          <w:szCs w:val="24"/>
        </w:rPr>
        <w:t>Byl z</w:t>
      </w:r>
      <w:r w:rsidR="00D04ABF" w:rsidRPr="00B11BDE">
        <w:rPr>
          <w:rFonts w:ascii="Times New Roman" w:hAnsi="Times New Roman" w:cs="Times New Roman"/>
          <w:sz w:val="24"/>
          <w:szCs w:val="24"/>
        </w:rPr>
        <w:t>jištěn mírný předkus horní čelisti. Stomatolog zatím nedoporučuje návštěvu ortodontisty, nicméně není v pozdější době vyloučena operace uzdiček. Péči o chrup dítě zatím samostatně nezvládá, dočišťují rodi</w:t>
      </w:r>
      <w:r w:rsidR="00F10A4D">
        <w:rPr>
          <w:rFonts w:ascii="Times New Roman" w:hAnsi="Times New Roman" w:cs="Times New Roman"/>
          <w:sz w:val="24"/>
          <w:szCs w:val="24"/>
        </w:rPr>
        <w:t>če. (čerpáno z lékařských zpráv</w:t>
      </w:r>
      <w:r w:rsidR="00D04ABF" w:rsidRPr="00B11BDE">
        <w:rPr>
          <w:rFonts w:ascii="Times New Roman" w:hAnsi="Times New Roman" w:cs="Times New Roman"/>
          <w:sz w:val="24"/>
          <w:szCs w:val="24"/>
        </w:rPr>
        <w:t>, se souhlasem rodičů).</w:t>
      </w:r>
    </w:p>
    <w:p w14:paraId="22925A28" w14:textId="77777777" w:rsidR="00DC78E7" w:rsidRPr="00B11BDE" w:rsidRDefault="00DC78E7" w:rsidP="005876E7">
      <w:pPr>
        <w:pStyle w:val="Nadpis2"/>
        <w:spacing w:line="360" w:lineRule="auto"/>
        <w:ind w:left="0"/>
        <w:jc w:val="both"/>
        <w:rPr>
          <w:rFonts w:cs="Times New Roman"/>
        </w:rPr>
      </w:pPr>
      <w:bookmarkStart w:id="36" w:name="_Toc120864774"/>
      <w:r w:rsidRPr="00B11BDE">
        <w:rPr>
          <w:rFonts w:cs="Times New Roman"/>
        </w:rPr>
        <w:t>Oftalmolog</w:t>
      </w:r>
      <w:bookmarkEnd w:id="36"/>
    </w:p>
    <w:p w14:paraId="1072FD52" w14:textId="4B80853E" w:rsidR="00A07E0C" w:rsidRPr="00B11BDE" w:rsidRDefault="00EC13FA"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 xml:space="preserve">Oční lékařství. Lékařský obor zabývající se výzkumem, prevencí, diagnostikou a léčbou nemocí oka, očních adnex a obecně zrakového analyzátoru jako celku. </w:t>
      </w:r>
      <w:r w:rsidR="001F7163">
        <w:rPr>
          <w:rFonts w:ascii="Times New Roman" w:hAnsi="Times New Roman" w:cs="Times New Roman"/>
          <w:color w:val="000000" w:themeColor="text1"/>
          <w:sz w:val="24"/>
          <w:szCs w:val="24"/>
        </w:rPr>
        <w:t>Z p</w:t>
      </w:r>
      <w:r w:rsidRPr="00B11BDE">
        <w:rPr>
          <w:rFonts w:ascii="Times New Roman" w:hAnsi="Times New Roman" w:cs="Times New Roman"/>
          <w:color w:val="000000" w:themeColor="text1"/>
          <w:sz w:val="24"/>
          <w:szCs w:val="24"/>
        </w:rPr>
        <w:t>ropedeutick</w:t>
      </w:r>
      <w:r w:rsidR="001F7163">
        <w:rPr>
          <w:rFonts w:ascii="Times New Roman" w:hAnsi="Times New Roman" w:cs="Times New Roman"/>
          <w:color w:val="000000" w:themeColor="text1"/>
          <w:sz w:val="24"/>
          <w:szCs w:val="24"/>
        </w:rPr>
        <w:t>é</w:t>
      </w:r>
      <w:r w:rsidRPr="00B11BDE">
        <w:rPr>
          <w:rFonts w:ascii="Times New Roman" w:hAnsi="Times New Roman" w:cs="Times New Roman"/>
          <w:color w:val="000000" w:themeColor="text1"/>
          <w:sz w:val="24"/>
          <w:szCs w:val="24"/>
        </w:rPr>
        <w:t xml:space="preserve"> disciplín</w:t>
      </w:r>
      <w:r w:rsidR="001F7163">
        <w:rPr>
          <w:rFonts w:ascii="Times New Roman" w:hAnsi="Times New Roman" w:cs="Times New Roman"/>
          <w:color w:val="000000" w:themeColor="text1"/>
          <w:sz w:val="24"/>
          <w:szCs w:val="24"/>
        </w:rPr>
        <w:t>y</w:t>
      </w:r>
      <w:r w:rsidRPr="00B11BDE">
        <w:rPr>
          <w:rFonts w:ascii="Times New Roman" w:hAnsi="Times New Roman" w:cs="Times New Roman"/>
          <w:color w:val="000000" w:themeColor="text1"/>
          <w:sz w:val="24"/>
          <w:szCs w:val="24"/>
        </w:rPr>
        <w:t xml:space="preserve"> </w:t>
      </w:r>
      <w:proofErr w:type="gramStart"/>
      <w:r w:rsidRPr="00B11BDE">
        <w:rPr>
          <w:rFonts w:ascii="Times New Roman" w:hAnsi="Times New Roman" w:cs="Times New Roman"/>
          <w:color w:val="000000" w:themeColor="text1"/>
          <w:sz w:val="24"/>
          <w:szCs w:val="24"/>
        </w:rPr>
        <w:t>tyflopedie</w:t>
      </w:r>
      <w:r w:rsidR="00B77FB2">
        <w:rPr>
          <w:rFonts w:ascii="Times New Roman" w:hAnsi="Times New Roman" w:cs="Times New Roman"/>
          <w:color w:val="000000" w:themeColor="text1"/>
          <w:sz w:val="24"/>
          <w:szCs w:val="24"/>
        </w:rPr>
        <w:t xml:space="preserve"> </w:t>
      </w:r>
      <w:r w:rsidR="009C16C9">
        <w:rPr>
          <w:rFonts w:ascii="Times New Roman" w:hAnsi="Times New Roman" w:cs="Times New Roman"/>
          <w:color w:val="000000" w:themeColor="text1"/>
          <w:sz w:val="24"/>
          <w:szCs w:val="24"/>
        </w:rPr>
        <w:t xml:space="preserve">- </w:t>
      </w:r>
      <w:r w:rsidR="004E0FEA" w:rsidRPr="00B11BDE">
        <w:rPr>
          <w:rFonts w:ascii="Times New Roman" w:hAnsi="Times New Roman" w:cs="Times New Roman"/>
          <w:color w:val="000000" w:themeColor="text1"/>
          <w:sz w:val="24"/>
          <w:szCs w:val="24"/>
        </w:rPr>
        <w:t>speciální</w:t>
      </w:r>
      <w:proofErr w:type="gramEnd"/>
      <w:r w:rsidR="004E0FEA" w:rsidRPr="00B11BDE">
        <w:rPr>
          <w:rFonts w:ascii="Times New Roman" w:hAnsi="Times New Roman" w:cs="Times New Roman"/>
          <w:color w:val="000000" w:themeColor="text1"/>
          <w:sz w:val="24"/>
          <w:szCs w:val="24"/>
        </w:rPr>
        <w:t xml:space="preserve"> pedagogika osob se zrakovým postižením</w:t>
      </w:r>
      <w:r w:rsidR="00F10A4D">
        <w:rPr>
          <w:rFonts w:ascii="Times New Roman" w:hAnsi="Times New Roman" w:cs="Times New Roman"/>
          <w:color w:val="000000" w:themeColor="text1"/>
          <w:sz w:val="24"/>
          <w:szCs w:val="24"/>
        </w:rPr>
        <w:t>,</w:t>
      </w:r>
      <w:r w:rsidR="004E0FEA" w:rsidRPr="00B11BDE">
        <w:rPr>
          <w:rFonts w:ascii="Times New Roman" w:hAnsi="Times New Roman" w:cs="Times New Roman"/>
          <w:color w:val="000000" w:themeColor="text1"/>
          <w:sz w:val="24"/>
          <w:szCs w:val="24"/>
        </w:rPr>
        <w:t xml:space="preserve"> čerpá klíčové </w:t>
      </w:r>
      <w:r w:rsidR="004E0FEA" w:rsidRPr="00B11BDE">
        <w:rPr>
          <w:rFonts w:ascii="Times New Roman" w:hAnsi="Times New Roman" w:cs="Times New Roman"/>
          <w:color w:val="000000" w:themeColor="text1"/>
          <w:sz w:val="24"/>
          <w:szCs w:val="24"/>
        </w:rPr>
        <w:lastRenderedPageBreak/>
        <w:t>poznatky o anatomii a patologii zrakového ústrojí, které jsou nezbytným předpokladem pro</w:t>
      </w:r>
      <w:r w:rsidR="00D37DBB">
        <w:rPr>
          <w:rFonts w:ascii="Times New Roman" w:hAnsi="Times New Roman" w:cs="Times New Roman"/>
          <w:color w:val="000000" w:themeColor="text1"/>
          <w:sz w:val="24"/>
          <w:szCs w:val="24"/>
        </w:rPr>
        <w:t> </w:t>
      </w:r>
      <w:r w:rsidR="0044791E" w:rsidRPr="00B11BDE">
        <w:rPr>
          <w:rFonts w:ascii="Times New Roman" w:hAnsi="Times New Roman" w:cs="Times New Roman"/>
          <w:color w:val="000000" w:themeColor="text1"/>
          <w:sz w:val="24"/>
          <w:szCs w:val="24"/>
        </w:rPr>
        <w:t>speciálně pedagogickou</w:t>
      </w:r>
      <w:r w:rsidR="004E0FEA" w:rsidRPr="00B11BDE">
        <w:rPr>
          <w:rFonts w:ascii="Times New Roman" w:hAnsi="Times New Roman" w:cs="Times New Roman"/>
          <w:color w:val="000000" w:themeColor="text1"/>
          <w:sz w:val="24"/>
          <w:szCs w:val="24"/>
        </w:rPr>
        <w:t xml:space="preserve"> diagnostiku a intervenci.</w:t>
      </w:r>
      <w:r w:rsidR="00536E02" w:rsidRPr="00B11BDE">
        <w:rPr>
          <w:rFonts w:ascii="Times New Roman" w:hAnsi="Times New Roman" w:cs="Times New Roman"/>
          <w:color w:val="000000" w:themeColor="text1"/>
          <w:sz w:val="24"/>
          <w:szCs w:val="24"/>
        </w:rPr>
        <w:t xml:space="preserve"> (Kroupová a kol., 2016).</w:t>
      </w:r>
    </w:p>
    <w:p w14:paraId="266CF8A0" w14:textId="77777777" w:rsidR="00C14D7D" w:rsidRPr="00B11BDE" w:rsidRDefault="00C14D7D" w:rsidP="005876E7">
      <w:pPr>
        <w:spacing w:line="360" w:lineRule="auto"/>
        <w:jc w:val="both"/>
        <w:rPr>
          <w:rFonts w:ascii="Times New Roman" w:hAnsi="Times New Roman" w:cs="Times New Roman"/>
          <w:color w:val="000000" w:themeColor="text1"/>
          <w:sz w:val="24"/>
          <w:szCs w:val="24"/>
          <w:u w:val="single"/>
        </w:rPr>
      </w:pPr>
      <w:r w:rsidRPr="00B11BDE">
        <w:rPr>
          <w:rFonts w:ascii="Times New Roman" w:hAnsi="Times New Roman" w:cs="Times New Roman"/>
          <w:color w:val="000000" w:themeColor="text1"/>
          <w:sz w:val="24"/>
          <w:szCs w:val="24"/>
          <w:u w:val="single"/>
        </w:rPr>
        <w:t>Specializované vyšetření:</w:t>
      </w:r>
    </w:p>
    <w:p w14:paraId="3D8AD0B1" w14:textId="77777777" w:rsidR="0002519C" w:rsidRPr="00B11BDE" w:rsidRDefault="00941E5D" w:rsidP="005876E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pediatra proběhlo standard</w:t>
      </w:r>
      <w:r w:rsidR="00551B9C" w:rsidRPr="00B11BDE">
        <w:rPr>
          <w:rFonts w:ascii="Times New Roman" w:hAnsi="Times New Roman" w:cs="Times New Roman"/>
          <w:color w:val="000000" w:themeColor="text1"/>
          <w:sz w:val="24"/>
          <w:szCs w:val="24"/>
        </w:rPr>
        <w:t xml:space="preserve">ní vyšetření zraku v pěti letech. Vzhledem k nespolupráci chlapce byl odeslán k odborníkovi na oční lékařství. Lékařka předala rodičům obrázky k domácímu </w:t>
      </w:r>
      <w:r w:rsidR="00C33D07">
        <w:rPr>
          <w:rFonts w:ascii="Times New Roman" w:hAnsi="Times New Roman" w:cs="Times New Roman"/>
          <w:color w:val="000000" w:themeColor="text1"/>
          <w:sz w:val="24"/>
          <w:szCs w:val="24"/>
        </w:rPr>
        <w:t xml:space="preserve">cvičení </w:t>
      </w:r>
      <w:r w:rsidR="00551B9C" w:rsidRPr="00B11BDE">
        <w:rPr>
          <w:rFonts w:ascii="Times New Roman" w:hAnsi="Times New Roman" w:cs="Times New Roman"/>
          <w:color w:val="000000" w:themeColor="text1"/>
          <w:sz w:val="24"/>
          <w:szCs w:val="24"/>
        </w:rPr>
        <w:t>a po měsíci provedla komplexní vyšetření zraku. Byla zjištěna krátkozrakost a nutná korekce dioptrickými brýlemi na dálku. Nyní si chlapec na brýle zvyká.</w:t>
      </w:r>
    </w:p>
    <w:p w14:paraId="1174E37B" w14:textId="77777777" w:rsidR="00DC78E7" w:rsidRPr="00B11BDE" w:rsidRDefault="0002519C" w:rsidP="005876E7">
      <w:pPr>
        <w:spacing w:line="360" w:lineRule="auto"/>
        <w:jc w:val="both"/>
        <w:rPr>
          <w:rFonts w:ascii="Times New Roman" w:hAnsi="Times New Roman" w:cs="Times New Roman"/>
          <w:color w:val="000000" w:themeColor="text1"/>
          <w:sz w:val="24"/>
          <w:szCs w:val="24"/>
        </w:rPr>
      </w:pPr>
      <w:r w:rsidRPr="00B11BDE">
        <w:rPr>
          <w:rFonts w:ascii="Times New Roman" w:hAnsi="Times New Roman" w:cs="Times New Roman"/>
          <w:color w:val="000000" w:themeColor="text1"/>
          <w:sz w:val="24"/>
          <w:szCs w:val="24"/>
        </w:rPr>
        <w:t>Chlapec bude nadále sl</w:t>
      </w:r>
      <w:r w:rsidR="003039FE">
        <w:rPr>
          <w:rFonts w:ascii="Times New Roman" w:hAnsi="Times New Roman" w:cs="Times New Roman"/>
          <w:color w:val="000000" w:themeColor="text1"/>
          <w:sz w:val="24"/>
          <w:szCs w:val="24"/>
        </w:rPr>
        <w:t>edován v častějších intervalech</w:t>
      </w:r>
      <w:r w:rsidRPr="00B11BDE">
        <w:rPr>
          <w:rFonts w:ascii="Times New Roman" w:hAnsi="Times New Roman" w:cs="Times New Roman"/>
          <w:color w:val="000000" w:themeColor="text1"/>
          <w:sz w:val="24"/>
          <w:szCs w:val="24"/>
        </w:rPr>
        <w:t xml:space="preserve"> vzhledem k možné dědičnosti očního onemocnění ze strany obou rodičů (krátkozrakost, astigmatismus, </w:t>
      </w:r>
      <w:proofErr w:type="spellStart"/>
      <w:r w:rsidRPr="00B11BDE">
        <w:rPr>
          <w:rFonts w:ascii="Times New Roman" w:hAnsi="Times New Roman" w:cs="Times New Roman"/>
          <w:color w:val="000000" w:themeColor="text1"/>
          <w:sz w:val="24"/>
          <w:szCs w:val="24"/>
        </w:rPr>
        <w:t>keratokonus</w:t>
      </w:r>
      <w:proofErr w:type="spellEnd"/>
      <w:r w:rsidRPr="00B11BDE">
        <w:rPr>
          <w:rFonts w:ascii="Times New Roman" w:hAnsi="Times New Roman" w:cs="Times New Roman"/>
          <w:color w:val="000000" w:themeColor="text1"/>
          <w:sz w:val="24"/>
          <w:szCs w:val="24"/>
        </w:rPr>
        <w:t>).</w:t>
      </w:r>
      <w:r w:rsidR="00551B9C" w:rsidRPr="00B11BDE">
        <w:rPr>
          <w:rFonts w:ascii="Times New Roman" w:hAnsi="Times New Roman" w:cs="Times New Roman"/>
          <w:color w:val="000000" w:themeColor="text1"/>
          <w:sz w:val="24"/>
          <w:szCs w:val="24"/>
        </w:rPr>
        <w:t xml:space="preserve"> (</w:t>
      </w:r>
      <w:r w:rsidR="00F10A4D">
        <w:rPr>
          <w:rFonts w:ascii="Times New Roman" w:hAnsi="Times New Roman" w:cs="Times New Roman"/>
          <w:sz w:val="24"/>
          <w:szCs w:val="24"/>
        </w:rPr>
        <w:t>čerpáno z lékařských zpráv</w:t>
      </w:r>
      <w:r w:rsidR="00551B9C" w:rsidRPr="00B11BDE">
        <w:rPr>
          <w:rFonts w:ascii="Times New Roman" w:hAnsi="Times New Roman" w:cs="Times New Roman"/>
          <w:sz w:val="24"/>
          <w:szCs w:val="24"/>
        </w:rPr>
        <w:t>, se souhlasem rodičů).</w:t>
      </w:r>
    </w:p>
    <w:p w14:paraId="4C479C9B" w14:textId="77777777" w:rsidR="00905BE3" w:rsidRPr="00B11BDE" w:rsidRDefault="00905BE3" w:rsidP="005876E7">
      <w:pPr>
        <w:pStyle w:val="Nadpis2"/>
        <w:spacing w:line="360" w:lineRule="auto"/>
        <w:ind w:left="0"/>
        <w:jc w:val="both"/>
        <w:rPr>
          <w:rFonts w:cs="Times New Roman"/>
        </w:rPr>
      </w:pPr>
      <w:bookmarkStart w:id="37" w:name="_Toc120864775"/>
      <w:r w:rsidRPr="00B11BDE">
        <w:rPr>
          <w:rFonts w:cs="Times New Roman"/>
        </w:rPr>
        <w:t>Gastroenterolog</w:t>
      </w:r>
      <w:bookmarkEnd w:id="37"/>
    </w:p>
    <w:p w14:paraId="724FC59D" w14:textId="77777777" w:rsidR="00684357" w:rsidRPr="00B11BDE" w:rsidRDefault="00B615E5"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Základem vyšetření nemocného s trávícími obtížemi je, jako i v ostatních lékařských oborech, anamnéza a fyzikální vyšetření. Tyto po staletí používané metody jsou stále důležitým vstupním vyšetřením, které nemůže být nahrazeno sebedůmyslnější technikou.</w:t>
      </w:r>
    </w:p>
    <w:p w14:paraId="795D1A08" w14:textId="77777777" w:rsidR="00B615E5" w:rsidRPr="00B11BDE" w:rsidRDefault="00B615E5"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Anamnéza je sice výpověď nemocného, ale musí být podmíněna aktivním postupem vedeným lékařem, v některých případech i sestrou. Nejde o to zaznamenávat vše, co nemocný řekne. Vždy je třeba klást cílené otázky, které co nejvěrněji </w:t>
      </w:r>
      <w:r w:rsidR="00BF46EE" w:rsidRPr="00B11BDE">
        <w:rPr>
          <w:rFonts w:ascii="Times New Roman" w:hAnsi="Times New Roman" w:cs="Times New Roman"/>
          <w:sz w:val="24"/>
          <w:szCs w:val="24"/>
        </w:rPr>
        <w:t xml:space="preserve">vystihnou podstatné obtíže nemocného. Vhodně kladenými dotazy je třeba u mnohých nemocných ověřovat věrohodnost výpovědi, je důležité zaznamenávat i některé podstatné negativní odpovědi. Obvykle začínáme dotazem na aktuální obtíže, na to, co nemocného k nám přivádí. Tuto část anamnézy označujeme jako nynější onemocnění. Je třeba mít na paměti, že nynější onemocnění mohlo začít třeba před několika lety. </w:t>
      </w:r>
    </w:p>
    <w:p w14:paraId="77F16B16" w14:textId="5FC48D2E" w:rsidR="00F27AF3" w:rsidRPr="00B11BDE" w:rsidRDefault="00BF46EE"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Osobní anamnéza informuje o všech podstatných onemocněních, která pacient prodělal během svého života, například běžné dětské infekce, operace zápalu slepého střeva a zápal plic. Údaje zapisujeme tak, jak nám je nemocný říká, nepřekládáme je do odborného jazyka. Konstantním údajem by měla být i léková anamnéza, ve které uvedeme všechny léky, které nemocný užívá. Pracovní a sociální anamnéza by měla doplnit nezbytnou charakteristiku prostředí, ve kterém nemocný žije. Rodinná anamnéza uv</w:t>
      </w:r>
      <w:r w:rsidR="00B11BDE" w:rsidRPr="00B11BDE">
        <w:rPr>
          <w:rFonts w:ascii="Times New Roman" w:hAnsi="Times New Roman" w:cs="Times New Roman"/>
          <w:sz w:val="24"/>
          <w:szCs w:val="24"/>
        </w:rPr>
        <w:t>á</w:t>
      </w:r>
      <w:r w:rsidRPr="00B11BDE">
        <w:rPr>
          <w:rFonts w:ascii="Times New Roman" w:hAnsi="Times New Roman" w:cs="Times New Roman"/>
          <w:sz w:val="24"/>
          <w:szCs w:val="24"/>
        </w:rPr>
        <w:t>dí podstatná onemocnění, která se</w:t>
      </w:r>
      <w:r w:rsidR="00D37DBB">
        <w:rPr>
          <w:rFonts w:ascii="Times New Roman" w:hAnsi="Times New Roman" w:cs="Times New Roman"/>
          <w:sz w:val="24"/>
          <w:szCs w:val="24"/>
        </w:rPr>
        <w:t> </w:t>
      </w:r>
      <w:r w:rsidRPr="00B11BDE">
        <w:rPr>
          <w:rFonts w:ascii="Times New Roman" w:hAnsi="Times New Roman" w:cs="Times New Roman"/>
          <w:sz w:val="24"/>
          <w:szCs w:val="24"/>
        </w:rPr>
        <w:t>vyskytují u blízkých příbuzných nemocného. Údaj o častějším výskytu onemocnění u</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několika členů rodiny je třeba brát jako důležité upozornění, že i náš nemocný může být </w:t>
      </w:r>
      <w:r w:rsidRPr="00B11BDE">
        <w:rPr>
          <w:rFonts w:ascii="Times New Roman" w:hAnsi="Times New Roman" w:cs="Times New Roman"/>
          <w:sz w:val="24"/>
          <w:szCs w:val="24"/>
        </w:rPr>
        <w:lastRenderedPageBreak/>
        <w:t>postižen stejně. V rodinném nakupení se často vyskytují onemocnění žlučníku, ale také choroby krevního oběhu a jiné. (Lukáš, Žák a kol., 2007).</w:t>
      </w:r>
    </w:p>
    <w:p w14:paraId="03A62B6C" w14:textId="77777777" w:rsidR="001A7970" w:rsidRPr="00B11BDE" w:rsidRDefault="001A7970"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Specializované vyšetření:</w:t>
      </w:r>
    </w:p>
    <w:p w14:paraId="18DC8E9A" w14:textId="77777777" w:rsidR="001A7970" w:rsidRPr="00B11BDE" w:rsidRDefault="001A7970"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Specializované vyšetření proběhlo ve věku 15 měsíců. U chlapce byla zjištěna nesnášenlivost bílkoviny kravského mléka a laktózy, což se projevovalo bolestmi břicha, neklidem</w:t>
      </w:r>
      <w:r w:rsidR="00C93552" w:rsidRPr="00B11BDE">
        <w:rPr>
          <w:rFonts w:ascii="Times New Roman" w:hAnsi="Times New Roman" w:cs="Times New Roman"/>
          <w:sz w:val="24"/>
          <w:szCs w:val="24"/>
        </w:rPr>
        <w:t xml:space="preserve">, zvracením, kožními vyrážkami, </w:t>
      </w:r>
      <w:r w:rsidRPr="00B11BDE">
        <w:rPr>
          <w:rFonts w:ascii="Times New Roman" w:hAnsi="Times New Roman" w:cs="Times New Roman"/>
          <w:sz w:val="24"/>
          <w:szCs w:val="24"/>
        </w:rPr>
        <w:t>krvácením do stolice a lehkou anémií.</w:t>
      </w:r>
      <w:r w:rsidR="0019741D" w:rsidRPr="00B11BDE">
        <w:rPr>
          <w:rFonts w:ascii="Times New Roman" w:hAnsi="Times New Roman" w:cs="Times New Roman"/>
          <w:sz w:val="24"/>
          <w:szCs w:val="24"/>
        </w:rPr>
        <w:t xml:space="preserve"> By</w:t>
      </w:r>
      <w:r w:rsidR="00F10A4D">
        <w:rPr>
          <w:rFonts w:ascii="Times New Roman" w:hAnsi="Times New Roman" w:cs="Times New Roman"/>
          <w:sz w:val="24"/>
          <w:szCs w:val="24"/>
        </w:rPr>
        <w:t>la nasazena speciální dieta, kdy</w:t>
      </w:r>
      <w:r w:rsidR="0019741D" w:rsidRPr="00B11BDE">
        <w:rPr>
          <w:rFonts w:ascii="Times New Roman" w:hAnsi="Times New Roman" w:cs="Times New Roman"/>
          <w:sz w:val="24"/>
          <w:szCs w:val="24"/>
        </w:rPr>
        <w:t xml:space="preserve"> chlapec zcela vyloučil z jídelníčku kravské mléko a výrobky z něj. Mléko bylo nahrazeno hydrolysátem a rostlinnými výrobky.</w:t>
      </w:r>
      <w:r w:rsidR="00C93552" w:rsidRPr="00B11BDE">
        <w:rPr>
          <w:rFonts w:ascii="Times New Roman" w:hAnsi="Times New Roman" w:cs="Times New Roman"/>
          <w:sz w:val="24"/>
          <w:szCs w:val="24"/>
        </w:rPr>
        <w:t xml:space="preserve"> Po úpravě stravy a dodržení pravidelného režimu se stav zlepšil</w:t>
      </w:r>
      <w:r w:rsidR="00603D10" w:rsidRPr="00B11BDE">
        <w:rPr>
          <w:rFonts w:ascii="Times New Roman" w:hAnsi="Times New Roman" w:cs="Times New Roman"/>
          <w:sz w:val="24"/>
          <w:szCs w:val="24"/>
        </w:rPr>
        <w:t xml:space="preserve">. Nyní kontroly probíhají jednou za půl roku a dítě stále musí dodržovat dietní opatření. </w:t>
      </w:r>
      <w:r w:rsidR="00F10A4D">
        <w:rPr>
          <w:rFonts w:ascii="Times New Roman" w:hAnsi="Times New Roman" w:cs="Times New Roman"/>
          <w:sz w:val="24"/>
          <w:szCs w:val="24"/>
        </w:rPr>
        <w:t>(čerpáno z lékařských zpráv</w:t>
      </w:r>
      <w:r w:rsidR="0044366A" w:rsidRPr="00B11BDE">
        <w:rPr>
          <w:rFonts w:ascii="Times New Roman" w:hAnsi="Times New Roman" w:cs="Times New Roman"/>
          <w:sz w:val="24"/>
          <w:szCs w:val="24"/>
        </w:rPr>
        <w:t>, se souhlasem rodičů).</w:t>
      </w:r>
    </w:p>
    <w:p w14:paraId="60575E8B" w14:textId="77777777" w:rsidR="00905BE3" w:rsidRPr="00B11BDE" w:rsidRDefault="00905BE3" w:rsidP="005876E7">
      <w:pPr>
        <w:pStyle w:val="Nadpis2"/>
        <w:spacing w:line="360" w:lineRule="auto"/>
        <w:ind w:left="0"/>
        <w:jc w:val="both"/>
        <w:rPr>
          <w:rFonts w:cs="Times New Roman"/>
        </w:rPr>
      </w:pPr>
      <w:bookmarkStart w:id="38" w:name="_Toc120864776"/>
      <w:r w:rsidRPr="00B11BDE">
        <w:rPr>
          <w:rFonts w:cs="Times New Roman"/>
        </w:rPr>
        <w:t xml:space="preserve">Klinický </w:t>
      </w:r>
      <w:r w:rsidR="00763A63">
        <w:rPr>
          <w:rFonts w:cs="Times New Roman"/>
        </w:rPr>
        <w:t>l</w:t>
      </w:r>
      <w:r w:rsidRPr="00B11BDE">
        <w:rPr>
          <w:rFonts w:cs="Times New Roman"/>
        </w:rPr>
        <w:t>ogoped</w:t>
      </w:r>
      <w:bookmarkEnd w:id="38"/>
    </w:p>
    <w:p w14:paraId="12D2E7F8" w14:textId="626EB10E" w:rsidR="00661B18" w:rsidRPr="00B11BDE" w:rsidRDefault="00661B1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Klinický logoped (logoped s atestací) poskytuje veškerou logopedickou péči dětem i dospělým. Ve zdravotnických zařízeních jsou logopedické ambulance organizačně začleněny nejčastěji k dětským oddělením nebo k ORL oddě</w:t>
      </w:r>
      <w:r w:rsidR="00F10A4D">
        <w:rPr>
          <w:rFonts w:ascii="Times New Roman" w:hAnsi="Times New Roman" w:cs="Times New Roman"/>
          <w:sz w:val="24"/>
          <w:szCs w:val="24"/>
        </w:rPr>
        <w:t>lením. Podle potřeby pracují</w:t>
      </w:r>
      <w:r w:rsidRPr="00B11BDE">
        <w:rPr>
          <w:rFonts w:ascii="Times New Roman" w:hAnsi="Times New Roman" w:cs="Times New Roman"/>
          <w:sz w:val="24"/>
          <w:szCs w:val="24"/>
        </w:rPr>
        <w:t xml:space="preserve"> kliničtí logopedi i jin</w:t>
      </w:r>
      <w:r w:rsidR="00763A63">
        <w:rPr>
          <w:rFonts w:ascii="Times New Roman" w:hAnsi="Times New Roman" w:cs="Times New Roman"/>
          <w:sz w:val="24"/>
          <w:szCs w:val="24"/>
        </w:rPr>
        <w:t>de</w:t>
      </w:r>
      <w:r w:rsidRPr="00B11BDE">
        <w:rPr>
          <w:rFonts w:ascii="Times New Roman" w:hAnsi="Times New Roman" w:cs="Times New Roman"/>
          <w:sz w:val="24"/>
          <w:szCs w:val="24"/>
        </w:rPr>
        <w:t>, například na interně nebo neurologii (mozkové příhody a stále častější poúrazové stavy), na</w:t>
      </w:r>
      <w:r w:rsidR="00D37DBB">
        <w:rPr>
          <w:rFonts w:ascii="Times New Roman" w:hAnsi="Times New Roman" w:cs="Times New Roman"/>
          <w:sz w:val="24"/>
          <w:szCs w:val="24"/>
        </w:rPr>
        <w:t> </w:t>
      </w:r>
      <w:r w:rsidRPr="00B11BDE">
        <w:rPr>
          <w:rFonts w:ascii="Times New Roman" w:hAnsi="Times New Roman" w:cs="Times New Roman"/>
          <w:sz w:val="24"/>
          <w:szCs w:val="24"/>
        </w:rPr>
        <w:t>rehabilitačních odděleních, foniatrii, dětské psychiatrii, v léčebnách dlouhodobě nemocných aj.</w:t>
      </w:r>
    </w:p>
    <w:p w14:paraId="4019D708" w14:textId="77777777" w:rsidR="005879BF" w:rsidRPr="00B11BDE" w:rsidRDefault="00661B1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Splní-li klinický logoped předepsané kvalifi</w:t>
      </w:r>
      <w:r w:rsidR="00C33D07">
        <w:rPr>
          <w:rFonts w:ascii="Times New Roman" w:hAnsi="Times New Roman" w:cs="Times New Roman"/>
          <w:sz w:val="24"/>
          <w:szCs w:val="24"/>
        </w:rPr>
        <w:t>kační požadavky, může pracovat</w:t>
      </w:r>
      <w:r w:rsidRPr="00B11BDE">
        <w:rPr>
          <w:rFonts w:ascii="Times New Roman" w:hAnsi="Times New Roman" w:cs="Times New Roman"/>
          <w:sz w:val="24"/>
          <w:szCs w:val="24"/>
        </w:rPr>
        <w:t xml:space="preserve"> samostatně (obvykle má smlouvy se zdravotními pojišťovnami). (Kutálková, 2011).</w:t>
      </w:r>
      <w:bookmarkEnd w:id="33"/>
    </w:p>
    <w:p w14:paraId="3A5B21C0" w14:textId="77777777" w:rsidR="009E614E" w:rsidRPr="00B11BDE" w:rsidRDefault="009E614E"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Specializované vyšetření:</w:t>
      </w:r>
    </w:p>
    <w:p w14:paraId="552AA667" w14:textId="38511692" w:rsidR="004B2F61" w:rsidRPr="00B11BDE" w:rsidRDefault="009E614E"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První konzultace proběhla před třetími narozeninami dítěte. Byly doporučeny cviky na uvolnění </w:t>
      </w:r>
      <w:proofErr w:type="spellStart"/>
      <w:r w:rsidRPr="00B11BDE">
        <w:rPr>
          <w:rFonts w:ascii="Times New Roman" w:hAnsi="Times New Roman" w:cs="Times New Roman"/>
          <w:sz w:val="24"/>
          <w:szCs w:val="24"/>
        </w:rPr>
        <w:t>orofaciálního</w:t>
      </w:r>
      <w:proofErr w:type="spellEnd"/>
      <w:r w:rsidRPr="00B11BDE">
        <w:rPr>
          <w:rFonts w:ascii="Times New Roman" w:hAnsi="Times New Roman" w:cs="Times New Roman"/>
          <w:sz w:val="24"/>
          <w:szCs w:val="24"/>
        </w:rPr>
        <w:t xml:space="preserve"> svalstva a použití vestibulární clony k úpravě skusu. Následovaly terapie ve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čtrnáctidenním intervalu. Při epidemii Covid-19 probíhaly terapie s nižší frekvencí distanční-online formou. </w:t>
      </w:r>
      <w:r w:rsidR="004B2F61" w:rsidRPr="00B11BDE">
        <w:rPr>
          <w:rFonts w:ascii="Times New Roman" w:hAnsi="Times New Roman" w:cs="Times New Roman"/>
          <w:sz w:val="24"/>
          <w:szCs w:val="24"/>
        </w:rPr>
        <w:t>Rodiče s dítětem pracoval</w:t>
      </w:r>
      <w:r w:rsidR="006B3039">
        <w:rPr>
          <w:rFonts w:ascii="Times New Roman" w:hAnsi="Times New Roman" w:cs="Times New Roman"/>
          <w:sz w:val="24"/>
          <w:szCs w:val="24"/>
        </w:rPr>
        <w:t>i</w:t>
      </w:r>
      <w:r w:rsidR="004B2F61" w:rsidRPr="00B11BDE">
        <w:rPr>
          <w:rFonts w:ascii="Times New Roman" w:hAnsi="Times New Roman" w:cs="Times New Roman"/>
          <w:sz w:val="24"/>
          <w:szCs w:val="24"/>
        </w:rPr>
        <w:t xml:space="preserve"> každý den v krátkých intervalech vzhledem k jeho snížené pozornosti. </w:t>
      </w:r>
    </w:p>
    <w:p w14:paraId="603EAD95" w14:textId="77777777" w:rsidR="009E614E" w:rsidRPr="00B11BDE" w:rsidRDefault="004B2F61"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Nyní terapie s klinickým logopedem probíhají opět v pravidelném režimu a přetrvává domácí nácvik dle jeho doporučení. Postupy terapie se po domluvě s třídními pedagogy v mateřské škole uplatňují i při docházce.</w:t>
      </w:r>
    </w:p>
    <w:p w14:paraId="5F962A1C" w14:textId="1E3EF6AE" w:rsidR="00B33902" w:rsidRPr="00B11BDE" w:rsidRDefault="00B33902" w:rsidP="00C94CCA">
      <w:pPr>
        <w:spacing w:line="360" w:lineRule="auto"/>
        <w:ind w:firstLine="708"/>
        <w:jc w:val="both"/>
        <w:rPr>
          <w:rFonts w:ascii="Times New Roman" w:hAnsi="Times New Roman" w:cs="Times New Roman"/>
          <w:color w:val="000000" w:themeColor="text1"/>
          <w:sz w:val="24"/>
          <w:szCs w:val="24"/>
        </w:rPr>
      </w:pPr>
      <w:r w:rsidRPr="00B11BDE">
        <w:rPr>
          <w:rFonts w:ascii="Times New Roman" w:hAnsi="Times New Roman" w:cs="Times New Roman"/>
          <w:sz w:val="24"/>
          <w:szCs w:val="24"/>
        </w:rPr>
        <w:t xml:space="preserve">Klinická logopedka </w:t>
      </w:r>
      <w:r w:rsidR="00763A63">
        <w:rPr>
          <w:rFonts w:ascii="Times New Roman" w:hAnsi="Times New Roman" w:cs="Times New Roman"/>
          <w:sz w:val="24"/>
          <w:szCs w:val="24"/>
        </w:rPr>
        <w:t xml:space="preserve">zkoumaného dítěte </w:t>
      </w:r>
      <w:r w:rsidRPr="00B11BDE">
        <w:rPr>
          <w:rFonts w:ascii="Times New Roman" w:hAnsi="Times New Roman" w:cs="Times New Roman"/>
          <w:sz w:val="24"/>
          <w:szCs w:val="24"/>
        </w:rPr>
        <w:t xml:space="preserve">je zároveň </w:t>
      </w:r>
      <w:r w:rsidR="00763A63">
        <w:rPr>
          <w:rFonts w:ascii="Times New Roman" w:hAnsi="Times New Roman" w:cs="Times New Roman"/>
          <w:sz w:val="24"/>
          <w:szCs w:val="24"/>
        </w:rPr>
        <w:t xml:space="preserve">i </w:t>
      </w:r>
      <w:proofErr w:type="spellStart"/>
      <w:r w:rsidRPr="00B11BDE">
        <w:rPr>
          <w:rFonts w:ascii="Times New Roman" w:hAnsi="Times New Roman" w:cs="Times New Roman"/>
          <w:sz w:val="24"/>
          <w:szCs w:val="24"/>
        </w:rPr>
        <w:t>Bobath</w:t>
      </w:r>
      <w:proofErr w:type="spellEnd"/>
      <w:r w:rsidRPr="00B11BDE">
        <w:rPr>
          <w:rFonts w:ascii="Times New Roman" w:hAnsi="Times New Roman" w:cs="Times New Roman"/>
          <w:sz w:val="24"/>
          <w:szCs w:val="24"/>
        </w:rPr>
        <w:t xml:space="preserve"> terapeut</w:t>
      </w:r>
      <w:r w:rsidR="009072DE">
        <w:rPr>
          <w:rFonts w:ascii="Times New Roman" w:hAnsi="Times New Roman" w:cs="Times New Roman"/>
          <w:sz w:val="24"/>
          <w:szCs w:val="24"/>
        </w:rPr>
        <w:t xml:space="preserve"> (viz dále)</w:t>
      </w:r>
      <w:r w:rsidRPr="00B11BDE">
        <w:rPr>
          <w:rFonts w:ascii="Times New Roman" w:hAnsi="Times New Roman" w:cs="Times New Roman"/>
          <w:sz w:val="24"/>
          <w:szCs w:val="24"/>
        </w:rPr>
        <w:t>, který spojuje péči logopedickou s rehabilitační. Tato osoba měla obrovský vliv na rozvoj dítěte</w:t>
      </w:r>
      <w:r w:rsidR="00F10A4D">
        <w:rPr>
          <w:rFonts w:ascii="Times New Roman" w:hAnsi="Times New Roman" w:cs="Times New Roman"/>
          <w:sz w:val="24"/>
          <w:szCs w:val="24"/>
        </w:rPr>
        <w:t xml:space="preserve"> </w:t>
      </w:r>
      <w:r w:rsidR="00F10A4D">
        <w:rPr>
          <w:rFonts w:ascii="Times New Roman" w:hAnsi="Times New Roman" w:cs="Times New Roman"/>
          <w:sz w:val="24"/>
          <w:szCs w:val="24"/>
        </w:rPr>
        <w:lastRenderedPageBreak/>
        <w:t>díky</w:t>
      </w:r>
      <w:r w:rsidRPr="00B11BDE">
        <w:rPr>
          <w:rFonts w:ascii="Times New Roman" w:hAnsi="Times New Roman" w:cs="Times New Roman"/>
          <w:sz w:val="24"/>
          <w:szCs w:val="24"/>
        </w:rPr>
        <w:t> propojení obou metod. Začátky byly pro chlapce velmi těžké, ale postupem času a</w:t>
      </w:r>
      <w:r w:rsidR="00D37DBB">
        <w:rPr>
          <w:rFonts w:ascii="Times New Roman" w:hAnsi="Times New Roman" w:cs="Times New Roman"/>
          <w:sz w:val="24"/>
          <w:szCs w:val="24"/>
        </w:rPr>
        <w:t> </w:t>
      </w:r>
      <w:r w:rsidRPr="00B11BDE">
        <w:rPr>
          <w:rFonts w:ascii="Times New Roman" w:hAnsi="Times New Roman" w:cs="Times New Roman"/>
          <w:sz w:val="24"/>
          <w:szCs w:val="24"/>
        </w:rPr>
        <w:t>zdokonalení cviků v domácím prostředí</w:t>
      </w:r>
      <w:r w:rsidR="003D0E9A" w:rsidRPr="00B11BDE">
        <w:rPr>
          <w:rFonts w:ascii="Times New Roman" w:hAnsi="Times New Roman" w:cs="Times New Roman"/>
          <w:sz w:val="24"/>
          <w:szCs w:val="24"/>
        </w:rPr>
        <w:t xml:space="preserve"> udělal velké pokroky. Měl snahu se učit novým, nejen řečovým dovednostem.</w:t>
      </w:r>
      <w:r w:rsidR="00FD2ABC" w:rsidRPr="00B11BDE">
        <w:rPr>
          <w:rFonts w:ascii="Times New Roman" w:hAnsi="Times New Roman" w:cs="Times New Roman"/>
          <w:sz w:val="24"/>
          <w:szCs w:val="24"/>
        </w:rPr>
        <w:t xml:space="preserve"> (</w:t>
      </w:r>
      <w:r w:rsidR="00FD2ABC" w:rsidRPr="00B11BDE">
        <w:rPr>
          <w:rFonts w:ascii="Times New Roman" w:hAnsi="Times New Roman" w:cs="Times New Roman"/>
          <w:color w:val="000000" w:themeColor="text1"/>
          <w:sz w:val="24"/>
          <w:szCs w:val="24"/>
        </w:rPr>
        <w:t>čerpáno z lékařských zpráv, se souhlasem rodičů).</w:t>
      </w:r>
    </w:p>
    <w:p w14:paraId="1EDA4D1D" w14:textId="77777777" w:rsidR="00877DCB" w:rsidRPr="00B11BDE" w:rsidRDefault="00877DCB" w:rsidP="005876E7">
      <w:pPr>
        <w:pStyle w:val="Nadpis2"/>
        <w:numPr>
          <w:ilvl w:val="0"/>
          <w:numId w:val="0"/>
        </w:numPr>
        <w:spacing w:line="360" w:lineRule="auto"/>
      </w:pPr>
      <w:bookmarkStart w:id="39" w:name="_Toc120864777"/>
      <w:proofErr w:type="spellStart"/>
      <w:r w:rsidRPr="00B11BDE">
        <w:t>Bobath</w:t>
      </w:r>
      <w:proofErr w:type="spellEnd"/>
      <w:r w:rsidRPr="00B11BDE">
        <w:t xml:space="preserve"> terapeut</w:t>
      </w:r>
      <w:bookmarkEnd w:id="39"/>
    </w:p>
    <w:p w14:paraId="37CD1C50" w14:textId="77777777" w:rsidR="00877DCB" w:rsidRPr="00B11BDE" w:rsidRDefault="002267B8" w:rsidP="005876E7">
      <w:pPr>
        <w:spacing w:line="360" w:lineRule="auto"/>
        <w:jc w:val="both"/>
        <w:rPr>
          <w:rFonts w:ascii="Times New Roman" w:hAnsi="Times New Roman" w:cs="Times New Roman"/>
          <w:color w:val="000000" w:themeColor="text1"/>
          <w:sz w:val="24"/>
          <w:szCs w:val="24"/>
        </w:rPr>
      </w:pPr>
      <w:proofErr w:type="spellStart"/>
      <w:r w:rsidRPr="00FF3CF7">
        <w:rPr>
          <w:rFonts w:ascii="Times New Roman" w:hAnsi="Times New Roman" w:cs="Times New Roman"/>
          <w:color w:val="000000" w:themeColor="text1"/>
          <w:sz w:val="24"/>
          <w:szCs w:val="24"/>
        </w:rPr>
        <w:t>Bobath</w:t>
      </w:r>
      <w:proofErr w:type="spellEnd"/>
      <w:r w:rsidR="009072DE" w:rsidRPr="00FF3CF7">
        <w:rPr>
          <w:rFonts w:ascii="Times New Roman" w:hAnsi="Times New Roman" w:cs="Times New Roman"/>
          <w:color w:val="000000" w:themeColor="text1"/>
          <w:sz w:val="24"/>
          <w:szCs w:val="24"/>
        </w:rPr>
        <w:t xml:space="preserve"> j</w:t>
      </w:r>
      <w:r w:rsidR="009072DE" w:rsidRPr="00190F62">
        <w:rPr>
          <w:rFonts w:ascii="Times New Roman" w:hAnsi="Times New Roman" w:cs="Times New Roman"/>
          <w:sz w:val="24"/>
          <w:szCs w:val="24"/>
        </w:rPr>
        <w:t xml:space="preserve">e </w:t>
      </w:r>
      <w:r w:rsidR="009072DE" w:rsidRPr="00190F62">
        <w:rPr>
          <w:rStyle w:val="Zdraznn"/>
          <w:rFonts w:ascii="Times New Roman" w:hAnsi="Times New Roman" w:cs="Times New Roman"/>
          <w:i w:val="0"/>
          <w:iCs w:val="0"/>
          <w:sz w:val="24"/>
          <w:szCs w:val="24"/>
        </w:rPr>
        <w:t>terapeutický</w:t>
      </w:r>
      <w:r w:rsidR="009072DE" w:rsidRPr="00190F62">
        <w:rPr>
          <w:rFonts w:ascii="Times New Roman" w:hAnsi="Times New Roman" w:cs="Times New Roman"/>
          <w:sz w:val="24"/>
          <w:szCs w:val="24"/>
        </w:rPr>
        <w:t xml:space="preserve"> přístup pracující na </w:t>
      </w:r>
      <w:proofErr w:type="spellStart"/>
      <w:r w:rsidR="009072DE" w:rsidRPr="00190F62">
        <w:rPr>
          <w:rFonts w:ascii="Times New Roman" w:hAnsi="Times New Roman" w:cs="Times New Roman"/>
          <w:sz w:val="24"/>
          <w:szCs w:val="24"/>
        </w:rPr>
        <w:t>neurovývojovém</w:t>
      </w:r>
      <w:proofErr w:type="spellEnd"/>
      <w:r w:rsidR="009072DE" w:rsidRPr="00190F62">
        <w:rPr>
          <w:rFonts w:ascii="Times New Roman" w:hAnsi="Times New Roman" w:cs="Times New Roman"/>
          <w:sz w:val="24"/>
          <w:szCs w:val="24"/>
        </w:rPr>
        <w:t xml:space="preserve"> podkladu. </w:t>
      </w:r>
      <w:proofErr w:type="spellStart"/>
      <w:r w:rsidR="009072DE" w:rsidRPr="00190F62">
        <w:rPr>
          <w:rFonts w:ascii="Times New Roman" w:hAnsi="Times New Roman" w:cs="Times New Roman"/>
          <w:sz w:val="24"/>
          <w:szCs w:val="24"/>
        </w:rPr>
        <w:t>Bobath</w:t>
      </w:r>
      <w:proofErr w:type="spellEnd"/>
      <w:r w:rsidR="009072DE" w:rsidRPr="00190F62">
        <w:rPr>
          <w:rFonts w:ascii="Times New Roman" w:hAnsi="Times New Roman" w:cs="Times New Roman"/>
          <w:sz w:val="24"/>
          <w:szCs w:val="24"/>
        </w:rPr>
        <w:t xml:space="preserve"> </w:t>
      </w:r>
      <w:r w:rsidRPr="00FF3CF7">
        <w:rPr>
          <w:rFonts w:ascii="Times New Roman" w:hAnsi="Times New Roman" w:cs="Times New Roman"/>
          <w:color w:val="000000" w:themeColor="text1"/>
          <w:sz w:val="24"/>
          <w:szCs w:val="24"/>
        </w:rPr>
        <w:t>terapeut</w:t>
      </w:r>
      <w:r w:rsidRPr="00B11BDE">
        <w:rPr>
          <w:rFonts w:ascii="Times New Roman" w:hAnsi="Times New Roman" w:cs="Times New Roman"/>
          <w:color w:val="000000" w:themeColor="text1"/>
          <w:sz w:val="24"/>
          <w:szCs w:val="24"/>
        </w:rPr>
        <w:t xml:space="preserve"> </w:t>
      </w:r>
      <w:r w:rsidR="009072DE" w:rsidRPr="00B11BDE">
        <w:rPr>
          <w:rFonts w:ascii="Times New Roman" w:hAnsi="Times New Roman" w:cs="Times New Roman"/>
          <w:color w:val="000000" w:themeColor="text1"/>
          <w:sz w:val="24"/>
          <w:szCs w:val="24"/>
        </w:rPr>
        <w:t xml:space="preserve">provádí </w:t>
      </w:r>
      <w:proofErr w:type="spellStart"/>
      <w:r w:rsidR="009072DE" w:rsidRPr="00B11BDE">
        <w:rPr>
          <w:rFonts w:ascii="Times New Roman" w:hAnsi="Times New Roman" w:cs="Times New Roman"/>
          <w:color w:val="000000" w:themeColor="text1"/>
          <w:sz w:val="24"/>
          <w:szCs w:val="24"/>
        </w:rPr>
        <w:t>handling</w:t>
      </w:r>
      <w:proofErr w:type="spellEnd"/>
      <w:r w:rsidR="009072DE" w:rsidRPr="00B11BDE">
        <w:rPr>
          <w:rFonts w:ascii="Times New Roman" w:hAnsi="Times New Roman" w:cs="Times New Roman"/>
          <w:color w:val="000000" w:themeColor="text1"/>
          <w:sz w:val="24"/>
          <w:szCs w:val="24"/>
        </w:rPr>
        <w:t xml:space="preserve"> (jakákoli manipulace s dítětem) za použití jeho jednotlivých </w:t>
      </w:r>
      <w:r w:rsidR="00FF3CF7" w:rsidRPr="00B11BDE">
        <w:rPr>
          <w:rFonts w:ascii="Times New Roman" w:hAnsi="Times New Roman" w:cs="Times New Roman"/>
          <w:color w:val="000000" w:themeColor="text1"/>
          <w:sz w:val="24"/>
          <w:szCs w:val="24"/>
        </w:rPr>
        <w:t>technik.</w:t>
      </w:r>
      <w:r w:rsidR="002D6B1B" w:rsidRPr="00B11BDE">
        <w:rPr>
          <w:rFonts w:ascii="Times New Roman" w:hAnsi="Times New Roman" w:cs="Times New Roman"/>
          <w:color w:val="000000" w:themeColor="text1"/>
          <w:sz w:val="24"/>
          <w:szCs w:val="24"/>
        </w:rPr>
        <w:t xml:space="preserve"> Tyto techniky jsou zaměřeny především na to, aby příznivě ovlivnily patologický tonus jedince s kombinovaným postižením a usnadnily mu provést pohyb co nejsprávněji a nejsnadněji. Terapeut </w:t>
      </w:r>
      <w:proofErr w:type="gramStart"/>
      <w:r w:rsidR="002D6B1B" w:rsidRPr="00B11BDE">
        <w:rPr>
          <w:rFonts w:ascii="Times New Roman" w:hAnsi="Times New Roman" w:cs="Times New Roman"/>
          <w:color w:val="000000" w:themeColor="text1"/>
          <w:sz w:val="24"/>
          <w:szCs w:val="24"/>
        </w:rPr>
        <w:t>neučí</w:t>
      </w:r>
      <w:proofErr w:type="gramEnd"/>
      <w:r w:rsidR="002D6B1B" w:rsidRPr="00B11BDE">
        <w:rPr>
          <w:rFonts w:ascii="Times New Roman" w:hAnsi="Times New Roman" w:cs="Times New Roman"/>
          <w:color w:val="000000" w:themeColor="text1"/>
          <w:sz w:val="24"/>
          <w:szCs w:val="24"/>
        </w:rPr>
        <w:t xml:space="preserve"> dítě pohybům, ale dělá vše pro to, aby mohlo pohyb samo co nejsprávněji provést. Veškerá terapie je prováděna v rámci funkční situace, tj. při krmení, oblékání, hře, vzdělávání</w:t>
      </w:r>
      <w:r w:rsidR="009072DE">
        <w:rPr>
          <w:rFonts w:ascii="Times New Roman" w:hAnsi="Times New Roman" w:cs="Times New Roman"/>
          <w:color w:val="000000" w:themeColor="text1"/>
          <w:sz w:val="24"/>
          <w:szCs w:val="24"/>
        </w:rPr>
        <w:t>.</w:t>
      </w:r>
      <w:r w:rsidR="002D6B1B" w:rsidRPr="00B11BDE">
        <w:rPr>
          <w:rFonts w:ascii="Times New Roman" w:hAnsi="Times New Roman" w:cs="Times New Roman"/>
          <w:color w:val="000000" w:themeColor="text1"/>
          <w:sz w:val="24"/>
          <w:szCs w:val="24"/>
        </w:rPr>
        <w:t xml:space="preserve"> Snahou terapeuta je umožnit dítěti získat novou senzomotorickou zkušenost a tím příznivě posunout jeho vývoj vpřed. Terapeut často používá k dosažení </w:t>
      </w:r>
      <w:r w:rsidR="001F01DF" w:rsidRPr="00B11BDE">
        <w:rPr>
          <w:rFonts w:ascii="Times New Roman" w:hAnsi="Times New Roman" w:cs="Times New Roman"/>
          <w:color w:val="000000" w:themeColor="text1"/>
          <w:sz w:val="24"/>
          <w:szCs w:val="24"/>
        </w:rPr>
        <w:t>zamyšleného cíle pomůcky (míče, válce, lavičky, labilní plochy atd.). (Pavlův, 2003, Bendová, 2011).</w:t>
      </w:r>
    </w:p>
    <w:p w14:paraId="52C40D8A" w14:textId="77777777" w:rsidR="004729A6" w:rsidRPr="00B11BDE" w:rsidRDefault="004729A6" w:rsidP="005876E7">
      <w:pPr>
        <w:pStyle w:val="Nadpis1"/>
        <w:spacing w:line="360" w:lineRule="auto"/>
        <w:ind w:left="0"/>
        <w:jc w:val="both"/>
        <w:rPr>
          <w:rFonts w:cs="Times New Roman"/>
        </w:rPr>
      </w:pPr>
      <w:bookmarkStart w:id="40" w:name="_Toc120864778"/>
      <w:r w:rsidRPr="00B11BDE">
        <w:rPr>
          <w:rFonts w:cs="Times New Roman"/>
        </w:rPr>
        <w:t>Analýza kresby</w:t>
      </w:r>
      <w:bookmarkEnd w:id="40"/>
    </w:p>
    <w:p w14:paraId="4648573A" w14:textId="77777777" w:rsidR="002A53C4" w:rsidRPr="00B11BDE" w:rsidRDefault="002A53C4"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Pokud na vývoj kresby nahlížíme z kognitivního hlediska, je zřejmé, že </w:t>
      </w:r>
      <w:r w:rsidR="00E62E0C" w:rsidRPr="00B11BDE">
        <w:rPr>
          <w:rFonts w:ascii="Times New Roman" w:hAnsi="Times New Roman" w:cs="Times New Roman"/>
          <w:sz w:val="24"/>
          <w:szCs w:val="24"/>
        </w:rPr>
        <w:t>prochází několika fázemi, z nichž ta počáteční ještě symbolický význam nemá. (Vágnerová, 2012).</w:t>
      </w:r>
    </w:p>
    <w:p w14:paraId="60471BB8" w14:textId="77777777" w:rsidR="00B22EA6" w:rsidRPr="00B11BDE" w:rsidRDefault="00E62E0C" w:rsidP="005876E7">
      <w:pPr>
        <w:spacing w:line="360" w:lineRule="auto"/>
        <w:jc w:val="both"/>
        <w:rPr>
          <w:rFonts w:ascii="Times New Roman" w:hAnsi="Times New Roman" w:cs="Times New Roman"/>
          <w:sz w:val="24"/>
          <w:szCs w:val="24"/>
          <w:u w:val="single"/>
        </w:rPr>
      </w:pPr>
      <w:proofErr w:type="spellStart"/>
      <w:r w:rsidRPr="00B11BDE">
        <w:rPr>
          <w:rFonts w:ascii="Times New Roman" w:hAnsi="Times New Roman" w:cs="Times New Roman"/>
          <w:sz w:val="24"/>
          <w:szCs w:val="24"/>
          <w:u w:val="single"/>
        </w:rPr>
        <w:t>Presymbolická</w:t>
      </w:r>
      <w:proofErr w:type="spellEnd"/>
      <w:r w:rsidRPr="00B11BDE">
        <w:rPr>
          <w:rFonts w:ascii="Times New Roman" w:hAnsi="Times New Roman" w:cs="Times New Roman"/>
          <w:sz w:val="24"/>
          <w:szCs w:val="24"/>
          <w:u w:val="single"/>
        </w:rPr>
        <w:t xml:space="preserve"> fáze:</w:t>
      </w:r>
    </w:p>
    <w:p w14:paraId="22FF3EE8" w14:textId="77777777" w:rsidR="00B22EA6" w:rsidRPr="00B11BDE" w:rsidRDefault="00B22EA6"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Tuto fázi lze označit také jako </w:t>
      </w:r>
      <w:proofErr w:type="spellStart"/>
      <w:r w:rsidRPr="00B11BDE">
        <w:rPr>
          <w:rFonts w:ascii="Times New Roman" w:hAnsi="Times New Roman" w:cs="Times New Roman"/>
          <w:sz w:val="24"/>
          <w:szCs w:val="24"/>
        </w:rPr>
        <w:t>předkreslířské</w:t>
      </w:r>
      <w:proofErr w:type="spellEnd"/>
      <w:r w:rsidRPr="00B11BDE">
        <w:rPr>
          <w:rFonts w:ascii="Times New Roman" w:hAnsi="Times New Roman" w:cs="Times New Roman"/>
          <w:sz w:val="24"/>
          <w:szCs w:val="24"/>
        </w:rPr>
        <w:t xml:space="preserve"> období. Většina dětí začne ve druhém roce života čmárat, ale jejich čmárání ještě </w:t>
      </w:r>
      <w:proofErr w:type="gramStart"/>
      <w:r w:rsidRPr="00B11BDE">
        <w:rPr>
          <w:rFonts w:ascii="Times New Roman" w:hAnsi="Times New Roman" w:cs="Times New Roman"/>
          <w:sz w:val="24"/>
          <w:szCs w:val="24"/>
        </w:rPr>
        <w:t>neslouží</w:t>
      </w:r>
      <w:proofErr w:type="gramEnd"/>
      <w:r w:rsidRPr="00B11BDE">
        <w:rPr>
          <w:rFonts w:ascii="Times New Roman" w:hAnsi="Times New Roman" w:cs="Times New Roman"/>
          <w:sz w:val="24"/>
          <w:szCs w:val="24"/>
        </w:rPr>
        <w:t xml:space="preserve"> k zobrazení něčeho konkrétního.</w:t>
      </w:r>
      <w:r w:rsidR="007B455A" w:rsidRPr="00B11BDE">
        <w:rPr>
          <w:rFonts w:ascii="Times New Roman" w:hAnsi="Times New Roman" w:cs="Times New Roman"/>
          <w:sz w:val="24"/>
          <w:szCs w:val="24"/>
        </w:rPr>
        <w:t xml:space="preserve"> Produkty čmárání mohou mít různou podobu, která se po určitou dobu příliš nemění. </w:t>
      </w:r>
    </w:p>
    <w:p w14:paraId="351D14B0" w14:textId="77777777" w:rsidR="007B455A" w:rsidRPr="00B11BDE" w:rsidRDefault="007B455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Čmárání prochází ve svém vývoji několika fázemi, kdy se mění jeho projevy a stejně tak i jeho význam.</w:t>
      </w:r>
    </w:p>
    <w:p w14:paraId="37AF6593" w14:textId="7F18A0D2" w:rsidR="007B455A" w:rsidRPr="00B11BDE" w:rsidRDefault="007B455A" w:rsidP="005876E7">
      <w:pPr>
        <w:pStyle w:val="Odstavecseseznamem"/>
        <w:numPr>
          <w:ilvl w:val="0"/>
          <w:numId w:val="3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V prvním stádiu jsou výsledkem čmárání horizontálně a vertikálně směrované čáry a někdy i</w:t>
      </w:r>
      <w:r w:rsidR="00D37DBB">
        <w:rPr>
          <w:rFonts w:ascii="Times New Roman" w:hAnsi="Times New Roman" w:cs="Times New Roman"/>
          <w:sz w:val="24"/>
          <w:szCs w:val="24"/>
        </w:rPr>
        <w:t> </w:t>
      </w:r>
      <w:r w:rsidRPr="00B11BDE">
        <w:rPr>
          <w:rFonts w:ascii="Times New Roman" w:hAnsi="Times New Roman" w:cs="Times New Roman"/>
          <w:sz w:val="24"/>
          <w:szCs w:val="24"/>
        </w:rPr>
        <w:t>tečky.</w:t>
      </w:r>
    </w:p>
    <w:p w14:paraId="5ED896BC" w14:textId="77777777" w:rsidR="007B455A" w:rsidRPr="00B11BDE" w:rsidRDefault="00F52A4D" w:rsidP="005876E7">
      <w:pPr>
        <w:pStyle w:val="Odstavecseseznamem"/>
        <w:numPr>
          <w:ilvl w:val="0"/>
          <w:numId w:val="3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Ve druhém stádiu se začnou objevovat kruhové linie a smyčky.</w:t>
      </w:r>
    </w:p>
    <w:p w14:paraId="361B9E70" w14:textId="77777777" w:rsidR="00F52A4D" w:rsidRPr="00B11BDE" w:rsidRDefault="00F52A4D" w:rsidP="005876E7">
      <w:pPr>
        <w:pStyle w:val="Odstavecseseznamem"/>
        <w:numPr>
          <w:ilvl w:val="0"/>
          <w:numId w:val="38"/>
        </w:numPr>
        <w:spacing w:line="360" w:lineRule="auto"/>
        <w:ind w:left="0"/>
        <w:jc w:val="both"/>
        <w:rPr>
          <w:rFonts w:ascii="Times New Roman" w:hAnsi="Times New Roman" w:cs="Times New Roman"/>
          <w:sz w:val="24"/>
          <w:szCs w:val="24"/>
        </w:rPr>
      </w:pPr>
      <w:r w:rsidRPr="00B11BDE">
        <w:rPr>
          <w:rFonts w:ascii="Times New Roman" w:hAnsi="Times New Roman" w:cs="Times New Roman"/>
          <w:sz w:val="24"/>
          <w:szCs w:val="24"/>
        </w:rPr>
        <w:t xml:space="preserve">Ve třetím stádiu jsou výsledkem čmárání i uzavřené tvary, kde může mít rozdílný význam to, co je uvnitř, a to, co je vně. Komplexnější čmáranice se mohou stát základem zobrazení různých tvarů i prostorových vztahů a lze si představit, že by mohly něco znázorňovat. </w:t>
      </w:r>
    </w:p>
    <w:p w14:paraId="5C99F6FE" w14:textId="77777777" w:rsidR="00F52A4D" w:rsidRPr="00B11BDE" w:rsidRDefault="00F52A4D"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Přechod na symbolickou úroveň:</w:t>
      </w:r>
    </w:p>
    <w:p w14:paraId="19A552FB" w14:textId="77777777" w:rsidR="00F52A4D" w:rsidRPr="00B11BDE" w:rsidRDefault="005D4F94"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lastRenderedPageBreak/>
        <w:t>Kolem 3.</w:t>
      </w:r>
      <w:r w:rsidR="00F75548">
        <w:rPr>
          <w:rFonts w:ascii="Times New Roman" w:hAnsi="Times New Roman" w:cs="Times New Roman"/>
          <w:sz w:val="24"/>
          <w:szCs w:val="24"/>
        </w:rPr>
        <w:t xml:space="preserve"> </w:t>
      </w:r>
      <w:r w:rsidRPr="00B11BDE">
        <w:rPr>
          <w:rFonts w:ascii="Times New Roman" w:hAnsi="Times New Roman" w:cs="Times New Roman"/>
          <w:sz w:val="24"/>
          <w:szCs w:val="24"/>
        </w:rPr>
        <w:t>roku života už děti vědí, že grafomotorick</w:t>
      </w:r>
      <w:r w:rsidR="00297860" w:rsidRPr="00B11BDE">
        <w:rPr>
          <w:rFonts w:ascii="Times New Roman" w:hAnsi="Times New Roman" w:cs="Times New Roman"/>
          <w:sz w:val="24"/>
          <w:szCs w:val="24"/>
        </w:rPr>
        <w:t xml:space="preserve">á aktivita může sloužit k zobrazování něčeho konkrétního. Může se jednat o předstupeň plánované kresby. První kresba se objeví náhodně, když dítě zjistí, že se jeho čmáranice něčemu podobá. Uvědomění podobnosti náhodně vzniklého zobrazení s něčím reálným signalizuje přechod na symbolickou úroveň dětské kresby, kdy dochází k jejímu dodatečnému kognitivnímu zpracování. </w:t>
      </w:r>
    </w:p>
    <w:p w14:paraId="766D1F74" w14:textId="5875525E" w:rsidR="00AF2EB8" w:rsidRPr="00B11BDE" w:rsidRDefault="00AF2EB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Přechod od </w:t>
      </w:r>
      <w:proofErr w:type="spellStart"/>
      <w:r w:rsidRPr="00B11BDE">
        <w:rPr>
          <w:rFonts w:ascii="Times New Roman" w:hAnsi="Times New Roman" w:cs="Times New Roman"/>
          <w:sz w:val="24"/>
          <w:szCs w:val="24"/>
        </w:rPr>
        <w:t>presymbolických</w:t>
      </w:r>
      <w:proofErr w:type="spellEnd"/>
      <w:r w:rsidRPr="00B11BDE">
        <w:rPr>
          <w:rFonts w:ascii="Times New Roman" w:hAnsi="Times New Roman" w:cs="Times New Roman"/>
          <w:sz w:val="24"/>
          <w:szCs w:val="24"/>
        </w:rPr>
        <w:t xml:space="preserve"> výtvorů ke kresbě, která něco představuje, je</w:t>
      </w:r>
      <w:r w:rsidR="00D37DBB">
        <w:rPr>
          <w:rFonts w:ascii="Times New Roman" w:hAnsi="Times New Roman" w:cs="Times New Roman"/>
          <w:sz w:val="24"/>
          <w:szCs w:val="24"/>
        </w:rPr>
        <w:t> </w:t>
      </w:r>
      <w:r w:rsidRPr="00B11BDE">
        <w:rPr>
          <w:rFonts w:ascii="Times New Roman" w:hAnsi="Times New Roman" w:cs="Times New Roman"/>
          <w:sz w:val="24"/>
          <w:szCs w:val="24"/>
        </w:rPr>
        <w:t>na</w:t>
      </w:r>
      <w:r w:rsidR="00D37DBB">
        <w:rPr>
          <w:rFonts w:ascii="Times New Roman" w:hAnsi="Times New Roman" w:cs="Times New Roman"/>
          <w:sz w:val="24"/>
          <w:szCs w:val="24"/>
        </w:rPr>
        <w:t> </w:t>
      </w:r>
      <w:r w:rsidRPr="00B11BDE">
        <w:rPr>
          <w:rFonts w:ascii="Times New Roman" w:hAnsi="Times New Roman" w:cs="Times New Roman"/>
          <w:sz w:val="24"/>
          <w:szCs w:val="24"/>
        </w:rPr>
        <w:t>grafomotorické úrovni primárně spojen se zvládnutím kruhového útvaru. Kruh je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prekurzorem základního zobrazení různých objektů. </w:t>
      </w:r>
    </w:p>
    <w:p w14:paraId="535C8ECA" w14:textId="77777777" w:rsidR="00AF2EB8" w:rsidRPr="00B11BDE" w:rsidRDefault="00AF2EB8" w:rsidP="005876E7">
      <w:pPr>
        <w:spacing w:line="360" w:lineRule="auto"/>
        <w:jc w:val="both"/>
        <w:rPr>
          <w:rFonts w:ascii="Times New Roman" w:hAnsi="Times New Roman" w:cs="Times New Roman"/>
          <w:sz w:val="24"/>
          <w:szCs w:val="24"/>
          <w:u w:val="single"/>
        </w:rPr>
      </w:pPr>
      <w:r w:rsidRPr="00B11BDE">
        <w:rPr>
          <w:rFonts w:ascii="Times New Roman" w:hAnsi="Times New Roman" w:cs="Times New Roman"/>
          <w:sz w:val="24"/>
          <w:szCs w:val="24"/>
          <w:u w:val="single"/>
        </w:rPr>
        <w:t>Fáze symbolické kresby:</w:t>
      </w:r>
    </w:p>
    <w:p w14:paraId="20DEB9B8" w14:textId="77777777" w:rsidR="00FB1C1E" w:rsidRPr="00B11BDE" w:rsidRDefault="004A721E"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Kresba se stává symbolem, který reprezentuje nějaký objekt, i když zatím nemusí mít všechny znaky zobrazovaného objektu. V předškolním věku je kresba běžným způsobem symbolického znázornění skutečnosti. Raná zobrazení obvykle představují nejjednodušší strukturu, která ještě může něco představovat. V kresbách nejmladších předškolních dětí se objevují rozpoznatelné reprezentace různých objektů. Jsou minimalistické a zobrazují jen základní rysy. Děti si pod vlivem zkušeností s vlastní kres</w:t>
      </w:r>
      <w:r w:rsidR="009B2E72" w:rsidRPr="00B11BDE">
        <w:rPr>
          <w:rFonts w:ascii="Times New Roman" w:hAnsi="Times New Roman" w:cs="Times New Roman"/>
          <w:sz w:val="24"/>
          <w:szCs w:val="24"/>
        </w:rPr>
        <w:t>lířskou činností osvojují základní schémata zobrazovaných objektů a ta pak k jejich zobrazení po určitou dobu používají. (Vágnerová, 2017).</w:t>
      </w:r>
    </w:p>
    <w:p w14:paraId="1B87959F" w14:textId="32DDB36E" w:rsidR="00DB7588" w:rsidRPr="00B11BDE" w:rsidRDefault="00FB1C1E"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Analýza kresby probíhá na základě vlastního pozorování chlapcových obrázků za</w:t>
      </w:r>
      <w:r w:rsidR="00D37DBB">
        <w:rPr>
          <w:rFonts w:ascii="Times New Roman" w:hAnsi="Times New Roman" w:cs="Times New Roman"/>
          <w:sz w:val="24"/>
          <w:szCs w:val="24"/>
        </w:rPr>
        <w:t> </w:t>
      </w:r>
      <w:r w:rsidRPr="00B11BDE">
        <w:rPr>
          <w:rFonts w:ascii="Times New Roman" w:hAnsi="Times New Roman" w:cs="Times New Roman"/>
          <w:sz w:val="24"/>
          <w:szCs w:val="24"/>
        </w:rPr>
        <w:t>spoluprác</w:t>
      </w:r>
      <w:r w:rsidR="00E91019">
        <w:rPr>
          <w:rFonts w:ascii="Times New Roman" w:hAnsi="Times New Roman" w:cs="Times New Roman"/>
          <w:sz w:val="24"/>
          <w:szCs w:val="24"/>
        </w:rPr>
        <w:t>e</w:t>
      </w:r>
      <w:r w:rsidRPr="00B11BDE">
        <w:rPr>
          <w:rFonts w:ascii="Times New Roman" w:hAnsi="Times New Roman" w:cs="Times New Roman"/>
          <w:sz w:val="24"/>
          <w:szCs w:val="24"/>
        </w:rPr>
        <w:t xml:space="preserve"> s rodiči. V příloze jsou vidět chlapcov</w:t>
      </w:r>
      <w:r w:rsidR="006B3039">
        <w:rPr>
          <w:rFonts w:ascii="Times New Roman" w:hAnsi="Times New Roman" w:cs="Times New Roman"/>
          <w:sz w:val="24"/>
          <w:szCs w:val="24"/>
        </w:rPr>
        <w:t>y</w:t>
      </w:r>
      <w:r w:rsidRPr="00B11BDE">
        <w:rPr>
          <w:rFonts w:ascii="Times New Roman" w:hAnsi="Times New Roman" w:cs="Times New Roman"/>
          <w:sz w:val="24"/>
          <w:szCs w:val="24"/>
        </w:rPr>
        <w:t xml:space="preserve"> výtvory </w:t>
      </w:r>
      <w:r w:rsidR="001816F3" w:rsidRPr="00B11BDE">
        <w:rPr>
          <w:rFonts w:ascii="Times New Roman" w:hAnsi="Times New Roman" w:cs="Times New Roman"/>
          <w:sz w:val="24"/>
          <w:szCs w:val="24"/>
        </w:rPr>
        <w:t xml:space="preserve">i s porovnáním </w:t>
      </w:r>
      <w:r w:rsidR="009E1EAE" w:rsidRPr="00B11BDE">
        <w:rPr>
          <w:rFonts w:ascii="Times New Roman" w:hAnsi="Times New Roman" w:cs="Times New Roman"/>
          <w:sz w:val="24"/>
          <w:szCs w:val="24"/>
        </w:rPr>
        <w:t xml:space="preserve">se stejně starými dětmi. </w:t>
      </w:r>
    </w:p>
    <w:p w14:paraId="3B83BD11" w14:textId="75EFA114" w:rsidR="00AF2EB8" w:rsidRPr="00B11BDE" w:rsidRDefault="00DB758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 době nástupu do mateřské školy chlapec nejevil zájem o jakékoli výtvarné </w:t>
      </w:r>
      <w:r w:rsidR="00FF7AFD" w:rsidRPr="00B11BDE">
        <w:rPr>
          <w:rFonts w:ascii="Times New Roman" w:hAnsi="Times New Roman" w:cs="Times New Roman"/>
          <w:sz w:val="24"/>
          <w:szCs w:val="24"/>
        </w:rPr>
        <w:t xml:space="preserve">projevy. Neměl dostatek trpělivosti a zaujetí. </w:t>
      </w:r>
      <w:r w:rsidR="00313641" w:rsidRPr="00B11BDE">
        <w:rPr>
          <w:rFonts w:ascii="Times New Roman" w:hAnsi="Times New Roman" w:cs="Times New Roman"/>
          <w:sz w:val="24"/>
          <w:szCs w:val="24"/>
        </w:rPr>
        <w:t xml:space="preserve">V době </w:t>
      </w:r>
      <w:r w:rsidR="007451EC">
        <w:rPr>
          <w:rFonts w:ascii="Times New Roman" w:hAnsi="Times New Roman" w:cs="Times New Roman"/>
          <w:sz w:val="24"/>
          <w:szCs w:val="24"/>
        </w:rPr>
        <w:t>čtyř a pů</w:t>
      </w:r>
      <w:r w:rsidR="00FC6CFD" w:rsidRPr="00B11BDE">
        <w:rPr>
          <w:rFonts w:ascii="Times New Roman" w:hAnsi="Times New Roman" w:cs="Times New Roman"/>
          <w:sz w:val="24"/>
          <w:szCs w:val="24"/>
        </w:rPr>
        <w:t>l</w:t>
      </w:r>
      <w:r w:rsidR="00313641" w:rsidRPr="00B11BDE">
        <w:rPr>
          <w:rFonts w:ascii="Times New Roman" w:hAnsi="Times New Roman" w:cs="Times New Roman"/>
          <w:sz w:val="24"/>
          <w:szCs w:val="24"/>
        </w:rPr>
        <w:t xml:space="preserve"> </w:t>
      </w:r>
      <w:r w:rsidR="00FC6CFD" w:rsidRPr="00B11BDE">
        <w:rPr>
          <w:rFonts w:ascii="Times New Roman" w:hAnsi="Times New Roman" w:cs="Times New Roman"/>
          <w:sz w:val="24"/>
          <w:szCs w:val="24"/>
        </w:rPr>
        <w:t>roku</w:t>
      </w:r>
      <w:r w:rsidR="00313641" w:rsidRPr="00B11BDE">
        <w:rPr>
          <w:rFonts w:ascii="Times New Roman" w:hAnsi="Times New Roman" w:cs="Times New Roman"/>
          <w:sz w:val="24"/>
          <w:szCs w:val="24"/>
        </w:rPr>
        <w:t xml:space="preserve"> se </w:t>
      </w:r>
      <w:r w:rsidR="00FC6CFD" w:rsidRPr="00B11BDE">
        <w:rPr>
          <w:rFonts w:ascii="Times New Roman" w:hAnsi="Times New Roman" w:cs="Times New Roman"/>
          <w:sz w:val="24"/>
          <w:szCs w:val="24"/>
        </w:rPr>
        <w:t xml:space="preserve">začal chlapec výtvarně projevovat. Jeho projevy byly na úrovni tříletého dítěte, jednalo se o takzvanou </w:t>
      </w:r>
      <w:proofErr w:type="spellStart"/>
      <w:r w:rsidR="00FC6CFD" w:rsidRPr="00B11BDE">
        <w:rPr>
          <w:rFonts w:ascii="Times New Roman" w:hAnsi="Times New Roman" w:cs="Times New Roman"/>
          <w:sz w:val="24"/>
          <w:szCs w:val="24"/>
        </w:rPr>
        <w:t>presymbolickou</w:t>
      </w:r>
      <w:proofErr w:type="spellEnd"/>
      <w:r w:rsidR="00FC6CFD" w:rsidRPr="00B11BDE">
        <w:rPr>
          <w:rFonts w:ascii="Times New Roman" w:hAnsi="Times New Roman" w:cs="Times New Roman"/>
          <w:sz w:val="24"/>
          <w:szCs w:val="24"/>
        </w:rPr>
        <w:t xml:space="preserve"> </w:t>
      </w:r>
      <w:r w:rsidR="00E51AAA" w:rsidRPr="00B11BDE">
        <w:rPr>
          <w:rFonts w:ascii="Times New Roman" w:hAnsi="Times New Roman" w:cs="Times New Roman"/>
          <w:sz w:val="24"/>
          <w:szCs w:val="24"/>
        </w:rPr>
        <w:t>fázi</w:t>
      </w:r>
      <w:r w:rsidR="00FC6CFD" w:rsidRPr="00B11BDE">
        <w:rPr>
          <w:rFonts w:ascii="Times New Roman" w:hAnsi="Times New Roman" w:cs="Times New Roman"/>
          <w:sz w:val="24"/>
          <w:szCs w:val="24"/>
        </w:rPr>
        <w:t>. Kresby nezobrazovaly nic konkrétního. Co se týče vybarvování omalovánek, nedokáže do</w:t>
      </w:r>
      <w:r w:rsidR="00D37DBB">
        <w:rPr>
          <w:rFonts w:ascii="Times New Roman" w:hAnsi="Times New Roman" w:cs="Times New Roman"/>
          <w:sz w:val="24"/>
          <w:szCs w:val="24"/>
        </w:rPr>
        <w:t> </w:t>
      </w:r>
      <w:r w:rsidR="00FC6CFD" w:rsidRPr="00B11BDE">
        <w:rPr>
          <w:rFonts w:ascii="Times New Roman" w:hAnsi="Times New Roman" w:cs="Times New Roman"/>
          <w:sz w:val="24"/>
          <w:szCs w:val="24"/>
        </w:rPr>
        <w:t>dnešní doby rozeznávat obrysy, které má vy</w:t>
      </w:r>
      <w:r w:rsidR="007D7F75" w:rsidRPr="00B11BDE">
        <w:rPr>
          <w:rFonts w:ascii="Times New Roman" w:hAnsi="Times New Roman" w:cs="Times New Roman"/>
          <w:sz w:val="24"/>
          <w:szCs w:val="24"/>
        </w:rPr>
        <w:t>kreslit</w:t>
      </w:r>
      <w:r w:rsidR="00FF3CF7">
        <w:rPr>
          <w:rFonts w:ascii="Times New Roman" w:hAnsi="Times New Roman" w:cs="Times New Roman"/>
          <w:sz w:val="24"/>
          <w:szCs w:val="24"/>
        </w:rPr>
        <w:t>,</w:t>
      </w:r>
      <w:r w:rsidR="00FC6CFD" w:rsidRPr="00B11BDE">
        <w:rPr>
          <w:rFonts w:ascii="Times New Roman" w:hAnsi="Times New Roman" w:cs="Times New Roman"/>
          <w:sz w:val="24"/>
          <w:szCs w:val="24"/>
        </w:rPr>
        <w:t xml:space="preserve"> </w:t>
      </w:r>
      <w:r w:rsidR="00FF3CF7">
        <w:rPr>
          <w:rFonts w:ascii="Times New Roman" w:hAnsi="Times New Roman" w:cs="Times New Roman"/>
          <w:sz w:val="24"/>
          <w:szCs w:val="24"/>
        </w:rPr>
        <w:t>s</w:t>
      </w:r>
      <w:r w:rsidR="00E91019" w:rsidRPr="00B11BDE">
        <w:rPr>
          <w:rFonts w:ascii="Times New Roman" w:hAnsi="Times New Roman" w:cs="Times New Roman"/>
          <w:sz w:val="24"/>
          <w:szCs w:val="24"/>
        </w:rPr>
        <w:t>tříhání podle předlohy chlapec nerespektuje.</w:t>
      </w:r>
    </w:p>
    <w:p w14:paraId="47F919E1" w14:textId="77777777" w:rsidR="00BF5462" w:rsidRDefault="00FC6CFD"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Jemná motorika ch</w:t>
      </w:r>
      <w:r w:rsidR="0022070F" w:rsidRPr="00B11BDE">
        <w:rPr>
          <w:rFonts w:ascii="Times New Roman" w:hAnsi="Times New Roman" w:cs="Times New Roman"/>
          <w:sz w:val="24"/>
          <w:szCs w:val="24"/>
        </w:rPr>
        <w:t>lapce i kresebná technika je</w:t>
      </w:r>
      <w:r w:rsidR="007D7F75" w:rsidRPr="00B11BDE">
        <w:rPr>
          <w:rFonts w:ascii="Times New Roman" w:hAnsi="Times New Roman" w:cs="Times New Roman"/>
          <w:sz w:val="24"/>
          <w:szCs w:val="24"/>
        </w:rPr>
        <w:t xml:space="preserve"> vývojově opožděna, úrovni odpovídá</w:t>
      </w:r>
      <w:r w:rsidR="0022070F" w:rsidRPr="00B11BDE">
        <w:rPr>
          <w:rFonts w:ascii="Times New Roman" w:hAnsi="Times New Roman" w:cs="Times New Roman"/>
          <w:sz w:val="24"/>
          <w:szCs w:val="24"/>
        </w:rPr>
        <w:t xml:space="preserve"> </w:t>
      </w:r>
      <w:r w:rsidR="007D7F75" w:rsidRPr="00B11BDE">
        <w:rPr>
          <w:rFonts w:ascii="Times New Roman" w:hAnsi="Times New Roman" w:cs="Times New Roman"/>
          <w:sz w:val="24"/>
          <w:szCs w:val="24"/>
        </w:rPr>
        <w:t xml:space="preserve">přibližně čtyřletému </w:t>
      </w:r>
      <w:r w:rsidR="0022070F" w:rsidRPr="00B11BDE">
        <w:rPr>
          <w:rFonts w:ascii="Times New Roman" w:hAnsi="Times New Roman" w:cs="Times New Roman"/>
          <w:sz w:val="24"/>
          <w:szCs w:val="24"/>
        </w:rPr>
        <w:t>dítět</w:t>
      </w:r>
      <w:r w:rsidR="007D7F75" w:rsidRPr="00B11BDE">
        <w:rPr>
          <w:rFonts w:ascii="Times New Roman" w:hAnsi="Times New Roman" w:cs="Times New Roman"/>
          <w:sz w:val="24"/>
          <w:szCs w:val="24"/>
        </w:rPr>
        <w:t>i. C</w:t>
      </w:r>
      <w:r w:rsidR="0022070F" w:rsidRPr="00B11BDE">
        <w:rPr>
          <w:rFonts w:ascii="Times New Roman" w:hAnsi="Times New Roman" w:cs="Times New Roman"/>
          <w:sz w:val="24"/>
          <w:szCs w:val="24"/>
        </w:rPr>
        <w:t xml:space="preserve">hlapec bude od nového školního roku </w:t>
      </w:r>
      <w:r w:rsidR="007D7F75" w:rsidRPr="00B11BDE">
        <w:rPr>
          <w:rFonts w:ascii="Times New Roman" w:hAnsi="Times New Roman" w:cs="Times New Roman"/>
          <w:sz w:val="24"/>
          <w:szCs w:val="24"/>
        </w:rPr>
        <w:t xml:space="preserve">umístěn </w:t>
      </w:r>
      <w:r w:rsidR="0022070F" w:rsidRPr="00B11BDE">
        <w:rPr>
          <w:rFonts w:ascii="Times New Roman" w:hAnsi="Times New Roman" w:cs="Times New Roman"/>
          <w:sz w:val="24"/>
          <w:szCs w:val="24"/>
        </w:rPr>
        <w:t>v</w:t>
      </w:r>
      <w:r w:rsidR="007D7F75" w:rsidRPr="00B11BDE">
        <w:rPr>
          <w:rFonts w:ascii="Times New Roman" w:hAnsi="Times New Roman" w:cs="Times New Roman"/>
          <w:sz w:val="24"/>
          <w:szCs w:val="24"/>
        </w:rPr>
        <w:t> </w:t>
      </w:r>
      <w:r w:rsidR="0022070F" w:rsidRPr="00B11BDE">
        <w:rPr>
          <w:rFonts w:ascii="Times New Roman" w:hAnsi="Times New Roman" w:cs="Times New Roman"/>
          <w:sz w:val="24"/>
          <w:szCs w:val="24"/>
        </w:rPr>
        <w:t>předškolní</w:t>
      </w:r>
      <w:r w:rsidR="007D7F75" w:rsidRPr="00B11BDE">
        <w:rPr>
          <w:rFonts w:ascii="Times New Roman" w:hAnsi="Times New Roman" w:cs="Times New Roman"/>
          <w:sz w:val="24"/>
          <w:szCs w:val="24"/>
        </w:rPr>
        <w:t xml:space="preserve"> skupině v mateřské škole. </w:t>
      </w:r>
    </w:p>
    <w:p w14:paraId="3A62AB60" w14:textId="77777777" w:rsidR="00FF3CF7" w:rsidRPr="00B11BDE" w:rsidRDefault="00190F62" w:rsidP="005876E7">
      <w:pPr>
        <w:pStyle w:val="Nadpis1"/>
        <w:spacing w:line="360" w:lineRule="auto"/>
        <w:ind w:left="0"/>
      </w:pPr>
      <w:bookmarkStart w:id="41" w:name="_Toc120864779"/>
      <w:r>
        <w:lastRenderedPageBreak/>
        <w:t>Konzumace jídla</w:t>
      </w:r>
      <w:bookmarkEnd w:id="41"/>
    </w:p>
    <w:p w14:paraId="76554528" w14:textId="77777777" w:rsidR="00FC6CFD" w:rsidRPr="00B11BDE" w:rsidRDefault="00E51AAA"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Při konzumaci jídla je jemná motorika také</w:t>
      </w:r>
      <w:r w:rsidR="007D7F75" w:rsidRPr="00B11BDE">
        <w:rPr>
          <w:rFonts w:ascii="Times New Roman" w:hAnsi="Times New Roman" w:cs="Times New Roman"/>
          <w:sz w:val="24"/>
          <w:szCs w:val="24"/>
        </w:rPr>
        <w:t xml:space="preserve"> opožděna</w:t>
      </w:r>
      <w:r w:rsidRPr="00B11BDE">
        <w:rPr>
          <w:rFonts w:ascii="Times New Roman" w:hAnsi="Times New Roman" w:cs="Times New Roman"/>
          <w:sz w:val="24"/>
          <w:szCs w:val="24"/>
        </w:rPr>
        <w:t>. Stále jí lžící</w:t>
      </w:r>
      <w:r w:rsidR="00E91019">
        <w:rPr>
          <w:rFonts w:ascii="Times New Roman" w:hAnsi="Times New Roman" w:cs="Times New Roman"/>
          <w:sz w:val="24"/>
          <w:szCs w:val="24"/>
        </w:rPr>
        <w:t>,</w:t>
      </w:r>
      <w:r w:rsidR="00ED2841" w:rsidRPr="00B11BDE">
        <w:rPr>
          <w:rFonts w:ascii="Times New Roman" w:hAnsi="Times New Roman" w:cs="Times New Roman"/>
          <w:sz w:val="24"/>
          <w:szCs w:val="24"/>
        </w:rPr>
        <w:t xml:space="preserve"> maximálně využívá vidličku,</w:t>
      </w:r>
      <w:r w:rsidRPr="00B11BDE">
        <w:rPr>
          <w:rFonts w:ascii="Times New Roman" w:hAnsi="Times New Roman" w:cs="Times New Roman"/>
          <w:sz w:val="24"/>
          <w:szCs w:val="24"/>
        </w:rPr>
        <w:t xml:space="preserve"> i když je mu příbor na</w:t>
      </w:r>
      <w:r w:rsidR="00941E5D">
        <w:rPr>
          <w:rFonts w:ascii="Times New Roman" w:hAnsi="Times New Roman" w:cs="Times New Roman"/>
          <w:sz w:val="24"/>
          <w:szCs w:val="24"/>
        </w:rPr>
        <w:t>bízen. Úchop lžíce není standard</w:t>
      </w:r>
      <w:r w:rsidRPr="00B11BDE">
        <w:rPr>
          <w:rFonts w:ascii="Times New Roman" w:hAnsi="Times New Roman" w:cs="Times New Roman"/>
          <w:sz w:val="24"/>
          <w:szCs w:val="24"/>
        </w:rPr>
        <w:t xml:space="preserve">ní, ale nají se sám bez pomoci dospělé osoby. </w:t>
      </w:r>
      <w:r w:rsidR="00864DDA" w:rsidRPr="00B11BDE">
        <w:rPr>
          <w:rFonts w:ascii="Times New Roman" w:hAnsi="Times New Roman" w:cs="Times New Roman"/>
          <w:sz w:val="24"/>
          <w:szCs w:val="24"/>
        </w:rPr>
        <w:t xml:space="preserve">Při stravování je ovšem stále patrná lehká paréza </w:t>
      </w:r>
      <w:proofErr w:type="spellStart"/>
      <w:r w:rsidR="00864DDA" w:rsidRPr="00B11BDE">
        <w:rPr>
          <w:rFonts w:ascii="Times New Roman" w:hAnsi="Times New Roman" w:cs="Times New Roman"/>
          <w:sz w:val="24"/>
          <w:szCs w:val="24"/>
        </w:rPr>
        <w:t>orofaciálního</w:t>
      </w:r>
      <w:proofErr w:type="spellEnd"/>
      <w:r w:rsidR="00864DDA" w:rsidRPr="00B11BDE">
        <w:rPr>
          <w:rFonts w:ascii="Times New Roman" w:hAnsi="Times New Roman" w:cs="Times New Roman"/>
          <w:sz w:val="24"/>
          <w:szCs w:val="24"/>
        </w:rPr>
        <w:t xml:space="preserve"> svalstva (často mu potrava vypadává z koutků </w:t>
      </w:r>
      <w:r w:rsidR="00BF5462" w:rsidRPr="00B11BDE">
        <w:rPr>
          <w:rFonts w:ascii="Times New Roman" w:hAnsi="Times New Roman" w:cs="Times New Roman"/>
          <w:sz w:val="24"/>
          <w:szCs w:val="24"/>
        </w:rPr>
        <w:t>úst – zvláště</w:t>
      </w:r>
      <w:r w:rsidR="00864DDA" w:rsidRPr="00B11BDE">
        <w:rPr>
          <w:rFonts w:ascii="Times New Roman" w:hAnsi="Times New Roman" w:cs="Times New Roman"/>
          <w:sz w:val="24"/>
          <w:szCs w:val="24"/>
        </w:rPr>
        <w:t xml:space="preserve"> tekutá, kašovitá strava).</w:t>
      </w:r>
    </w:p>
    <w:p w14:paraId="404B1414" w14:textId="77777777" w:rsidR="004729A6" w:rsidRPr="00B11BDE" w:rsidRDefault="004729A6" w:rsidP="005876E7">
      <w:pPr>
        <w:pStyle w:val="Nadpis1"/>
        <w:spacing w:line="360" w:lineRule="auto"/>
        <w:ind w:left="0"/>
        <w:jc w:val="both"/>
        <w:rPr>
          <w:rFonts w:cs="Times New Roman"/>
        </w:rPr>
      </w:pPr>
      <w:bookmarkStart w:id="42" w:name="_Toc120864780"/>
      <w:r w:rsidRPr="00B11BDE">
        <w:rPr>
          <w:rFonts w:cs="Times New Roman"/>
        </w:rPr>
        <w:t xml:space="preserve">Analýza řečového </w:t>
      </w:r>
      <w:r w:rsidR="00FF3CF7" w:rsidRPr="00B11BDE">
        <w:rPr>
          <w:rFonts w:cs="Times New Roman"/>
        </w:rPr>
        <w:t>projevu</w:t>
      </w:r>
      <w:r w:rsidR="00FF3CF7">
        <w:rPr>
          <w:rFonts w:cs="Times New Roman"/>
        </w:rPr>
        <w:t xml:space="preserve"> </w:t>
      </w:r>
      <w:r w:rsidR="00FF3CF7" w:rsidRPr="00B11BDE">
        <w:rPr>
          <w:rFonts w:cs="Times New Roman"/>
        </w:rPr>
        <w:t>– posouzení</w:t>
      </w:r>
      <w:r w:rsidRPr="00B11BDE">
        <w:rPr>
          <w:rFonts w:cs="Times New Roman"/>
        </w:rPr>
        <w:t xml:space="preserve"> komunikačních schopností</w:t>
      </w:r>
      <w:bookmarkEnd w:id="42"/>
    </w:p>
    <w:p w14:paraId="1B4E298C" w14:textId="77777777" w:rsidR="00FE0F5E" w:rsidRPr="00B11BDE" w:rsidRDefault="00A243A3"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Analýza řečového projevu probíhala na základě vlastního pozorování, spoluprác</w:t>
      </w:r>
      <w:r w:rsidR="00F8037A">
        <w:rPr>
          <w:rFonts w:ascii="Times New Roman" w:hAnsi="Times New Roman" w:cs="Times New Roman"/>
          <w:sz w:val="24"/>
          <w:szCs w:val="24"/>
        </w:rPr>
        <w:t>e</w:t>
      </w:r>
      <w:r w:rsidRPr="00B11BDE">
        <w:rPr>
          <w:rFonts w:ascii="Times New Roman" w:hAnsi="Times New Roman" w:cs="Times New Roman"/>
          <w:sz w:val="24"/>
          <w:szCs w:val="24"/>
        </w:rPr>
        <w:t xml:space="preserve"> s rodiči dítěte a širší rodiny.</w:t>
      </w:r>
      <w:r w:rsidR="00AB39A1" w:rsidRPr="00B11BDE">
        <w:rPr>
          <w:rFonts w:ascii="Times New Roman" w:hAnsi="Times New Roman" w:cs="Times New Roman"/>
          <w:sz w:val="24"/>
          <w:szCs w:val="24"/>
        </w:rPr>
        <w:t xml:space="preserve"> </w:t>
      </w:r>
      <w:r w:rsidR="002E6CB7">
        <w:rPr>
          <w:rFonts w:ascii="Times New Roman" w:hAnsi="Times New Roman" w:cs="Times New Roman"/>
          <w:sz w:val="24"/>
          <w:szCs w:val="24"/>
        </w:rPr>
        <w:t>P</w:t>
      </w:r>
      <w:r w:rsidR="00AB39A1" w:rsidRPr="00B11BDE">
        <w:rPr>
          <w:rFonts w:ascii="Times New Roman" w:hAnsi="Times New Roman" w:cs="Times New Roman"/>
          <w:sz w:val="24"/>
          <w:szCs w:val="24"/>
        </w:rPr>
        <w:t>odílel</w:t>
      </w:r>
      <w:r w:rsidR="00F8037A">
        <w:rPr>
          <w:rFonts w:ascii="Times New Roman" w:hAnsi="Times New Roman" w:cs="Times New Roman"/>
          <w:sz w:val="24"/>
          <w:szCs w:val="24"/>
        </w:rPr>
        <w:t>i</w:t>
      </w:r>
      <w:r w:rsidR="00AB39A1" w:rsidRPr="00B11BDE">
        <w:rPr>
          <w:rFonts w:ascii="Times New Roman" w:hAnsi="Times New Roman" w:cs="Times New Roman"/>
          <w:sz w:val="24"/>
          <w:szCs w:val="24"/>
        </w:rPr>
        <w:t xml:space="preserve"> </w:t>
      </w:r>
      <w:r w:rsidR="002E6CB7">
        <w:rPr>
          <w:rFonts w:ascii="Times New Roman" w:hAnsi="Times New Roman" w:cs="Times New Roman"/>
          <w:sz w:val="24"/>
          <w:szCs w:val="24"/>
        </w:rPr>
        <w:t xml:space="preserve">se na ní </w:t>
      </w:r>
      <w:r w:rsidR="00AB39A1" w:rsidRPr="00B11BDE">
        <w:rPr>
          <w:rFonts w:ascii="Times New Roman" w:hAnsi="Times New Roman" w:cs="Times New Roman"/>
          <w:sz w:val="24"/>
          <w:szCs w:val="24"/>
        </w:rPr>
        <w:t>pedagogové a logoped-</w:t>
      </w:r>
      <w:proofErr w:type="spellStart"/>
      <w:r w:rsidR="00AB39A1" w:rsidRPr="00B11BDE">
        <w:rPr>
          <w:rFonts w:ascii="Times New Roman" w:hAnsi="Times New Roman" w:cs="Times New Roman"/>
          <w:sz w:val="24"/>
          <w:szCs w:val="24"/>
        </w:rPr>
        <w:t>bobat</w:t>
      </w:r>
      <w:proofErr w:type="spellEnd"/>
      <w:r w:rsidR="00AB39A1" w:rsidRPr="00B11BDE">
        <w:rPr>
          <w:rFonts w:ascii="Times New Roman" w:hAnsi="Times New Roman" w:cs="Times New Roman"/>
          <w:sz w:val="24"/>
          <w:szCs w:val="24"/>
        </w:rPr>
        <w:t xml:space="preserve"> terapeut.</w:t>
      </w:r>
      <w:r w:rsidR="00BE7BD7" w:rsidRPr="00B11BDE">
        <w:rPr>
          <w:rFonts w:ascii="Times New Roman" w:hAnsi="Times New Roman" w:cs="Times New Roman"/>
          <w:sz w:val="24"/>
          <w:szCs w:val="24"/>
        </w:rPr>
        <w:t xml:space="preserve"> Ze začátku byl pokrok velmi skokový </w:t>
      </w:r>
      <w:r w:rsidR="002E6CB7">
        <w:rPr>
          <w:rFonts w:ascii="Times New Roman" w:hAnsi="Times New Roman" w:cs="Times New Roman"/>
          <w:sz w:val="24"/>
          <w:szCs w:val="24"/>
        </w:rPr>
        <w:t>a nevyrovnaný. U chlapce docházelo</w:t>
      </w:r>
      <w:r w:rsidR="00BE7BD7" w:rsidRPr="00B11BDE">
        <w:rPr>
          <w:rFonts w:ascii="Times New Roman" w:hAnsi="Times New Roman" w:cs="Times New Roman"/>
          <w:sz w:val="24"/>
          <w:szCs w:val="24"/>
        </w:rPr>
        <w:t xml:space="preserve"> k zapomínání již n</w:t>
      </w:r>
      <w:r w:rsidR="002E6CB7">
        <w:rPr>
          <w:rFonts w:ascii="Times New Roman" w:hAnsi="Times New Roman" w:cs="Times New Roman"/>
          <w:sz w:val="24"/>
          <w:szCs w:val="24"/>
        </w:rPr>
        <w:t>aučených řečových dovedností, bylo</w:t>
      </w:r>
      <w:r w:rsidR="00BE7BD7" w:rsidRPr="00B11BDE">
        <w:rPr>
          <w:rFonts w:ascii="Times New Roman" w:hAnsi="Times New Roman" w:cs="Times New Roman"/>
          <w:sz w:val="24"/>
          <w:szCs w:val="24"/>
        </w:rPr>
        <w:t xml:space="preserve"> nutné naučené věci stále procvičovat a současně trénovat krátkodobou paměť chlapce. </w:t>
      </w:r>
      <w:r w:rsidR="00FE0F5E" w:rsidRPr="00B11BDE">
        <w:rPr>
          <w:rFonts w:ascii="Times New Roman" w:hAnsi="Times New Roman" w:cs="Times New Roman"/>
          <w:sz w:val="24"/>
          <w:szCs w:val="24"/>
        </w:rPr>
        <w:t xml:space="preserve">Po docílení nástupu plynulé řeči chlapec používal velmi často dysgramatismy, které se v řečovém projevu vyskytují i </w:t>
      </w:r>
      <w:r w:rsidR="00A6682C" w:rsidRPr="00B11BDE">
        <w:rPr>
          <w:rFonts w:ascii="Times New Roman" w:hAnsi="Times New Roman" w:cs="Times New Roman"/>
          <w:sz w:val="24"/>
          <w:szCs w:val="24"/>
        </w:rPr>
        <w:t>v </w:t>
      </w:r>
      <w:r w:rsidR="00FE0F5E" w:rsidRPr="00B11BDE">
        <w:rPr>
          <w:rFonts w:ascii="Times New Roman" w:hAnsi="Times New Roman" w:cs="Times New Roman"/>
          <w:sz w:val="24"/>
          <w:szCs w:val="24"/>
        </w:rPr>
        <w:t>současnosti</w:t>
      </w:r>
      <w:r w:rsidR="00A6682C" w:rsidRPr="00B11BDE">
        <w:rPr>
          <w:rFonts w:ascii="Times New Roman" w:hAnsi="Times New Roman" w:cs="Times New Roman"/>
          <w:sz w:val="24"/>
          <w:szCs w:val="24"/>
        </w:rPr>
        <w:t>.</w:t>
      </w:r>
      <w:r w:rsidR="00FE0F5E" w:rsidRPr="00B11BDE">
        <w:rPr>
          <w:rFonts w:ascii="Times New Roman" w:hAnsi="Times New Roman" w:cs="Times New Roman"/>
          <w:sz w:val="24"/>
          <w:szCs w:val="24"/>
        </w:rPr>
        <w:t xml:space="preserve"> </w:t>
      </w:r>
      <w:r w:rsidR="00A6682C" w:rsidRPr="00B11BDE">
        <w:rPr>
          <w:rFonts w:ascii="Times New Roman" w:hAnsi="Times New Roman" w:cs="Times New Roman"/>
          <w:sz w:val="24"/>
          <w:szCs w:val="24"/>
        </w:rPr>
        <w:t>Z</w:t>
      </w:r>
      <w:r w:rsidR="00FE0F5E" w:rsidRPr="00B11BDE">
        <w:rPr>
          <w:rFonts w:ascii="Times New Roman" w:hAnsi="Times New Roman" w:cs="Times New Roman"/>
          <w:sz w:val="24"/>
          <w:szCs w:val="24"/>
        </w:rPr>
        <w:t>vláště u víceslabičných slov</w:t>
      </w:r>
      <w:r w:rsidR="00A6682C" w:rsidRPr="00B11BDE">
        <w:rPr>
          <w:rFonts w:ascii="Times New Roman" w:hAnsi="Times New Roman" w:cs="Times New Roman"/>
          <w:sz w:val="24"/>
          <w:szCs w:val="24"/>
        </w:rPr>
        <w:t xml:space="preserve"> zachovává rytmiku a počet slabik například: Pampeliška-</w:t>
      </w:r>
      <w:proofErr w:type="spellStart"/>
      <w:r w:rsidR="00A6682C" w:rsidRPr="00B11BDE">
        <w:rPr>
          <w:rFonts w:ascii="Times New Roman" w:hAnsi="Times New Roman" w:cs="Times New Roman"/>
          <w:sz w:val="24"/>
          <w:szCs w:val="24"/>
        </w:rPr>
        <w:t>papilača</w:t>
      </w:r>
      <w:proofErr w:type="spellEnd"/>
      <w:r w:rsidR="00A6682C" w:rsidRPr="00B11BDE">
        <w:rPr>
          <w:rFonts w:ascii="Times New Roman" w:hAnsi="Times New Roman" w:cs="Times New Roman"/>
          <w:sz w:val="24"/>
          <w:szCs w:val="24"/>
        </w:rPr>
        <w:t>, bublifuk-</w:t>
      </w:r>
      <w:proofErr w:type="spellStart"/>
      <w:r w:rsidR="00A6682C" w:rsidRPr="00B11BDE">
        <w:rPr>
          <w:rFonts w:ascii="Times New Roman" w:hAnsi="Times New Roman" w:cs="Times New Roman"/>
          <w:sz w:val="24"/>
          <w:szCs w:val="24"/>
        </w:rPr>
        <w:t>bubiluč</w:t>
      </w:r>
      <w:proofErr w:type="spellEnd"/>
      <w:r w:rsidR="00A6682C" w:rsidRPr="00B11BDE">
        <w:rPr>
          <w:rFonts w:ascii="Times New Roman" w:hAnsi="Times New Roman" w:cs="Times New Roman"/>
          <w:sz w:val="24"/>
          <w:szCs w:val="24"/>
        </w:rPr>
        <w:t>, telefon-</w:t>
      </w:r>
      <w:proofErr w:type="spellStart"/>
      <w:r w:rsidR="00A6682C" w:rsidRPr="00B11BDE">
        <w:rPr>
          <w:rFonts w:ascii="Times New Roman" w:hAnsi="Times New Roman" w:cs="Times New Roman"/>
          <w:sz w:val="24"/>
          <w:szCs w:val="24"/>
        </w:rPr>
        <w:t>tefiloc</w:t>
      </w:r>
      <w:proofErr w:type="spellEnd"/>
      <w:r w:rsidR="00A6682C" w:rsidRPr="00B11BDE">
        <w:rPr>
          <w:rFonts w:ascii="Times New Roman" w:hAnsi="Times New Roman" w:cs="Times New Roman"/>
          <w:sz w:val="24"/>
          <w:szCs w:val="24"/>
        </w:rPr>
        <w:t>.</w:t>
      </w:r>
    </w:p>
    <w:p w14:paraId="209C9104" w14:textId="77777777" w:rsidR="005B64ED" w:rsidRPr="00B11BDE" w:rsidRDefault="00BE7BD7"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V průběhu logopedické terapie je nutné opakovaně provádět speciální cvičení k uvolnění a posílení </w:t>
      </w:r>
      <w:proofErr w:type="spellStart"/>
      <w:r w:rsidRPr="00B11BDE">
        <w:rPr>
          <w:rFonts w:ascii="Times New Roman" w:hAnsi="Times New Roman" w:cs="Times New Roman"/>
          <w:sz w:val="24"/>
          <w:szCs w:val="24"/>
        </w:rPr>
        <w:t>orofaciálního</w:t>
      </w:r>
      <w:proofErr w:type="spellEnd"/>
      <w:r w:rsidRPr="00B11BDE">
        <w:rPr>
          <w:rFonts w:ascii="Times New Roman" w:hAnsi="Times New Roman" w:cs="Times New Roman"/>
          <w:sz w:val="24"/>
          <w:szCs w:val="24"/>
        </w:rPr>
        <w:t xml:space="preserve"> svalstva a jazyka</w:t>
      </w:r>
      <w:r w:rsidR="00170E7E" w:rsidRPr="00B11BDE">
        <w:rPr>
          <w:rFonts w:ascii="Times New Roman" w:hAnsi="Times New Roman" w:cs="Times New Roman"/>
          <w:sz w:val="24"/>
          <w:szCs w:val="24"/>
        </w:rPr>
        <w:t xml:space="preserve">. </w:t>
      </w:r>
      <w:r w:rsidR="003F210C" w:rsidRPr="00B11BDE">
        <w:rPr>
          <w:rFonts w:ascii="Times New Roman" w:hAnsi="Times New Roman" w:cs="Times New Roman"/>
          <w:sz w:val="24"/>
          <w:szCs w:val="24"/>
        </w:rPr>
        <w:t>Jsou využívány i speciální pomůcky například vestibulární clona. Vývoj chrupu byl přiměřený. V pěti letech má chlapec kompletní mléčný chrup bez nutnosti zásahu dentisty. Chlapci byl zjištěn mírný předkus</w:t>
      </w:r>
      <w:r w:rsidR="00AF4D26" w:rsidRPr="00B11BDE">
        <w:rPr>
          <w:rFonts w:ascii="Times New Roman" w:hAnsi="Times New Roman" w:cs="Times New Roman"/>
          <w:sz w:val="24"/>
          <w:szCs w:val="24"/>
        </w:rPr>
        <w:t xml:space="preserve"> horní čelisti</w:t>
      </w:r>
      <w:r w:rsidR="003F210C" w:rsidRPr="00B11BDE">
        <w:rPr>
          <w:rFonts w:ascii="Times New Roman" w:hAnsi="Times New Roman" w:cs="Times New Roman"/>
          <w:sz w:val="24"/>
          <w:szCs w:val="24"/>
        </w:rPr>
        <w:t>, zatím není nut</w:t>
      </w:r>
      <w:r w:rsidR="00EF3C08" w:rsidRPr="00B11BDE">
        <w:rPr>
          <w:rFonts w:ascii="Times New Roman" w:hAnsi="Times New Roman" w:cs="Times New Roman"/>
          <w:sz w:val="24"/>
          <w:szCs w:val="24"/>
        </w:rPr>
        <w:t xml:space="preserve">ná návštěva </w:t>
      </w:r>
      <w:r w:rsidR="003F210C" w:rsidRPr="00B11BDE">
        <w:rPr>
          <w:rFonts w:ascii="Times New Roman" w:hAnsi="Times New Roman" w:cs="Times New Roman"/>
          <w:sz w:val="24"/>
          <w:szCs w:val="24"/>
        </w:rPr>
        <w:t xml:space="preserve">ortodontisty. </w:t>
      </w:r>
    </w:p>
    <w:p w14:paraId="3173FFED" w14:textId="054E0D94" w:rsidR="00A243A3" w:rsidRPr="00B11BDE" w:rsidRDefault="005B64ED"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Terapií byl rozvinut řečový projev chlapce, zvládá poskládat souvislou smysluplnou </w:t>
      </w:r>
      <w:r w:rsidR="007815E1" w:rsidRPr="00B11BDE">
        <w:rPr>
          <w:rFonts w:ascii="Times New Roman" w:hAnsi="Times New Roman" w:cs="Times New Roman"/>
          <w:sz w:val="24"/>
          <w:szCs w:val="24"/>
        </w:rPr>
        <w:t>větu,</w:t>
      </w:r>
      <w:r w:rsidRPr="00B11BDE">
        <w:rPr>
          <w:rFonts w:ascii="Times New Roman" w:hAnsi="Times New Roman" w:cs="Times New Roman"/>
          <w:sz w:val="24"/>
          <w:szCs w:val="24"/>
        </w:rPr>
        <w:t xml:space="preserve"> ale </w:t>
      </w:r>
      <w:r w:rsidR="00C33D07">
        <w:rPr>
          <w:rFonts w:ascii="Times New Roman" w:hAnsi="Times New Roman" w:cs="Times New Roman"/>
          <w:sz w:val="24"/>
          <w:szCs w:val="24"/>
        </w:rPr>
        <w:t xml:space="preserve">ta </w:t>
      </w:r>
      <w:r w:rsidRPr="00B11BDE">
        <w:rPr>
          <w:rFonts w:ascii="Times New Roman" w:hAnsi="Times New Roman" w:cs="Times New Roman"/>
          <w:sz w:val="24"/>
          <w:szCs w:val="24"/>
        </w:rPr>
        <w:t>stále není zcela srozumitelná</w:t>
      </w:r>
      <w:r w:rsidR="00A027A7" w:rsidRPr="00B11BDE">
        <w:rPr>
          <w:rFonts w:ascii="Times New Roman" w:hAnsi="Times New Roman" w:cs="Times New Roman"/>
          <w:sz w:val="24"/>
          <w:szCs w:val="24"/>
        </w:rPr>
        <w:t xml:space="preserve"> pro okolí</w:t>
      </w:r>
      <w:r w:rsidRPr="00B11BDE">
        <w:rPr>
          <w:rFonts w:ascii="Times New Roman" w:hAnsi="Times New Roman" w:cs="Times New Roman"/>
          <w:sz w:val="24"/>
          <w:szCs w:val="24"/>
        </w:rPr>
        <w:t>. Dochází k měkčení sykavek</w:t>
      </w:r>
      <w:r w:rsidR="007815E1" w:rsidRPr="00B11BDE">
        <w:rPr>
          <w:rFonts w:ascii="Times New Roman" w:hAnsi="Times New Roman" w:cs="Times New Roman"/>
          <w:sz w:val="24"/>
          <w:szCs w:val="24"/>
        </w:rPr>
        <w:t>, zaměňování hlásek podobně znějících. Chlapec stále nedokáže sluchově rozlišit rozdíly. Slovní zásoba je</w:t>
      </w:r>
      <w:r w:rsidR="00D37DBB">
        <w:rPr>
          <w:rFonts w:ascii="Times New Roman" w:hAnsi="Times New Roman" w:cs="Times New Roman"/>
          <w:sz w:val="24"/>
          <w:szCs w:val="24"/>
        </w:rPr>
        <w:t> </w:t>
      </w:r>
      <w:r w:rsidR="007815E1" w:rsidRPr="00B11BDE">
        <w:rPr>
          <w:rFonts w:ascii="Times New Roman" w:hAnsi="Times New Roman" w:cs="Times New Roman"/>
          <w:sz w:val="24"/>
          <w:szCs w:val="24"/>
        </w:rPr>
        <w:t xml:space="preserve">oproti vrstevníkům nižší. Často nedokáže pojmenovat </w:t>
      </w:r>
      <w:r w:rsidR="002F3495" w:rsidRPr="00B11BDE">
        <w:rPr>
          <w:rFonts w:ascii="Times New Roman" w:hAnsi="Times New Roman" w:cs="Times New Roman"/>
          <w:sz w:val="24"/>
          <w:szCs w:val="24"/>
        </w:rPr>
        <w:t xml:space="preserve">pro něj již dávno </w:t>
      </w:r>
      <w:r w:rsidR="007815E1" w:rsidRPr="00B11BDE">
        <w:rPr>
          <w:rFonts w:ascii="Times New Roman" w:hAnsi="Times New Roman" w:cs="Times New Roman"/>
          <w:sz w:val="24"/>
          <w:szCs w:val="24"/>
        </w:rPr>
        <w:t>známou věc, ale</w:t>
      </w:r>
      <w:r w:rsidR="00D37DBB">
        <w:rPr>
          <w:rFonts w:ascii="Times New Roman" w:hAnsi="Times New Roman" w:cs="Times New Roman"/>
          <w:sz w:val="24"/>
          <w:szCs w:val="24"/>
        </w:rPr>
        <w:t> </w:t>
      </w:r>
      <w:r w:rsidR="007815E1" w:rsidRPr="00B11BDE">
        <w:rPr>
          <w:rFonts w:ascii="Times New Roman" w:hAnsi="Times New Roman" w:cs="Times New Roman"/>
          <w:sz w:val="24"/>
          <w:szCs w:val="24"/>
        </w:rPr>
        <w:t xml:space="preserve">popíše </w:t>
      </w:r>
      <w:r w:rsidR="00FE0F5E" w:rsidRPr="00B11BDE">
        <w:rPr>
          <w:rFonts w:ascii="Times New Roman" w:hAnsi="Times New Roman" w:cs="Times New Roman"/>
          <w:sz w:val="24"/>
          <w:szCs w:val="24"/>
        </w:rPr>
        <w:t>činnost,</w:t>
      </w:r>
      <w:r w:rsidR="007815E1" w:rsidRPr="00B11BDE">
        <w:rPr>
          <w:rFonts w:ascii="Times New Roman" w:hAnsi="Times New Roman" w:cs="Times New Roman"/>
          <w:sz w:val="24"/>
          <w:szCs w:val="24"/>
        </w:rPr>
        <w:t xml:space="preserve"> ke které je věc využívána, například </w:t>
      </w:r>
      <w:r w:rsidR="00190F62" w:rsidRPr="00B11BDE">
        <w:rPr>
          <w:rFonts w:ascii="Times New Roman" w:hAnsi="Times New Roman" w:cs="Times New Roman"/>
          <w:sz w:val="24"/>
          <w:szCs w:val="24"/>
        </w:rPr>
        <w:t>kladivo</w:t>
      </w:r>
      <w:r w:rsidR="00190F62">
        <w:rPr>
          <w:rFonts w:ascii="Times New Roman" w:hAnsi="Times New Roman" w:cs="Times New Roman"/>
          <w:sz w:val="24"/>
          <w:szCs w:val="24"/>
        </w:rPr>
        <w:t xml:space="preserve"> </w:t>
      </w:r>
      <w:r w:rsidR="00190F62" w:rsidRPr="00B11BDE">
        <w:rPr>
          <w:rFonts w:ascii="Times New Roman" w:hAnsi="Times New Roman" w:cs="Times New Roman"/>
          <w:sz w:val="24"/>
          <w:szCs w:val="24"/>
        </w:rPr>
        <w:t>– to</w:t>
      </w:r>
      <w:r w:rsidR="00AF4D26" w:rsidRPr="00B11BDE">
        <w:rPr>
          <w:rFonts w:ascii="Times New Roman" w:hAnsi="Times New Roman" w:cs="Times New Roman"/>
          <w:sz w:val="24"/>
          <w:szCs w:val="24"/>
        </w:rPr>
        <w:t>,</w:t>
      </w:r>
      <w:r w:rsidR="007815E1" w:rsidRPr="00B11BDE">
        <w:rPr>
          <w:rFonts w:ascii="Times New Roman" w:hAnsi="Times New Roman" w:cs="Times New Roman"/>
          <w:sz w:val="24"/>
          <w:szCs w:val="24"/>
        </w:rPr>
        <w:t xml:space="preserve"> jak se bouchá, </w:t>
      </w:r>
      <w:r w:rsidR="00190F62" w:rsidRPr="00B11BDE">
        <w:rPr>
          <w:rFonts w:ascii="Times New Roman" w:hAnsi="Times New Roman" w:cs="Times New Roman"/>
          <w:sz w:val="24"/>
          <w:szCs w:val="24"/>
        </w:rPr>
        <w:t>vařečka</w:t>
      </w:r>
      <w:r w:rsidR="00D37DBB">
        <w:rPr>
          <w:rFonts w:ascii="Times New Roman" w:hAnsi="Times New Roman" w:cs="Times New Roman"/>
          <w:sz w:val="24"/>
          <w:szCs w:val="24"/>
        </w:rPr>
        <w:t> </w:t>
      </w:r>
      <w:r w:rsidR="00190F62" w:rsidRPr="00B11BDE">
        <w:rPr>
          <w:rFonts w:ascii="Times New Roman" w:hAnsi="Times New Roman" w:cs="Times New Roman"/>
          <w:sz w:val="24"/>
          <w:szCs w:val="24"/>
        </w:rPr>
        <w:t>–</w:t>
      </w:r>
      <w:r w:rsidR="00D37DBB">
        <w:rPr>
          <w:rFonts w:ascii="Times New Roman" w:hAnsi="Times New Roman" w:cs="Times New Roman"/>
          <w:sz w:val="24"/>
          <w:szCs w:val="24"/>
        </w:rPr>
        <w:t> </w:t>
      </w:r>
      <w:r w:rsidR="00190F62" w:rsidRPr="00B11BDE">
        <w:rPr>
          <w:rFonts w:ascii="Times New Roman" w:hAnsi="Times New Roman" w:cs="Times New Roman"/>
          <w:sz w:val="24"/>
          <w:szCs w:val="24"/>
        </w:rPr>
        <w:t>tím</w:t>
      </w:r>
      <w:r w:rsidR="00E6716B" w:rsidRPr="00B11BDE">
        <w:rPr>
          <w:rFonts w:ascii="Times New Roman" w:hAnsi="Times New Roman" w:cs="Times New Roman"/>
          <w:sz w:val="24"/>
          <w:szCs w:val="24"/>
        </w:rPr>
        <w:t>,</w:t>
      </w:r>
      <w:r w:rsidR="007815E1" w:rsidRPr="00B11BDE">
        <w:rPr>
          <w:rFonts w:ascii="Times New Roman" w:hAnsi="Times New Roman" w:cs="Times New Roman"/>
          <w:sz w:val="24"/>
          <w:szCs w:val="24"/>
        </w:rPr>
        <w:t xml:space="preserve"> jak se míchá.</w:t>
      </w:r>
      <w:r w:rsidR="002F3495" w:rsidRPr="00B11BDE">
        <w:rPr>
          <w:rFonts w:ascii="Times New Roman" w:hAnsi="Times New Roman" w:cs="Times New Roman"/>
          <w:sz w:val="24"/>
          <w:szCs w:val="24"/>
        </w:rPr>
        <w:t xml:space="preserve"> Hlasitost řečového projevu </w:t>
      </w:r>
      <w:r w:rsidR="00E6716B" w:rsidRPr="00B11BDE">
        <w:rPr>
          <w:rFonts w:ascii="Times New Roman" w:hAnsi="Times New Roman" w:cs="Times New Roman"/>
          <w:sz w:val="24"/>
          <w:szCs w:val="24"/>
        </w:rPr>
        <w:t xml:space="preserve">je oproti vrstevníkům silnější, zvláště pokud se </w:t>
      </w:r>
      <w:proofErr w:type="gramStart"/>
      <w:r w:rsidR="00E6716B" w:rsidRPr="00B11BDE">
        <w:rPr>
          <w:rFonts w:ascii="Times New Roman" w:hAnsi="Times New Roman" w:cs="Times New Roman"/>
          <w:sz w:val="24"/>
          <w:szCs w:val="24"/>
        </w:rPr>
        <w:t>snaží</w:t>
      </w:r>
      <w:proofErr w:type="gramEnd"/>
      <w:r w:rsidR="00E6716B" w:rsidRPr="00B11BDE">
        <w:rPr>
          <w:rFonts w:ascii="Times New Roman" w:hAnsi="Times New Roman" w:cs="Times New Roman"/>
          <w:sz w:val="24"/>
          <w:szCs w:val="24"/>
        </w:rPr>
        <w:t xml:space="preserve"> dosáhnout pozornosti. </w:t>
      </w:r>
      <w:r w:rsidR="001F3660" w:rsidRPr="00B11BDE">
        <w:rPr>
          <w:rFonts w:ascii="Times New Roman" w:hAnsi="Times New Roman" w:cs="Times New Roman"/>
          <w:sz w:val="24"/>
          <w:szCs w:val="24"/>
        </w:rPr>
        <w:t>Využívá často nadměrné gestikulace. Pokud jeho okolí nerozumí daným projevům, či on sám vyhodnotí situaci negativně, uchyluje se</w:t>
      </w:r>
      <w:r w:rsidR="00D37DBB">
        <w:rPr>
          <w:rFonts w:ascii="Times New Roman" w:hAnsi="Times New Roman" w:cs="Times New Roman"/>
          <w:sz w:val="24"/>
          <w:szCs w:val="24"/>
        </w:rPr>
        <w:t> </w:t>
      </w:r>
      <w:r w:rsidR="001F3660" w:rsidRPr="00B11BDE">
        <w:rPr>
          <w:rFonts w:ascii="Times New Roman" w:hAnsi="Times New Roman" w:cs="Times New Roman"/>
          <w:sz w:val="24"/>
          <w:szCs w:val="24"/>
        </w:rPr>
        <w:t>k</w:t>
      </w:r>
      <w:r w:rsidR="00F8037A">
        <w:rPr>
          <w:rFonts w:ascii="Times New Roman" w:hAnsi="Times New Roman" w:cs="Times New Roman"/>
          <w:sz w:val="24"/>
          <w:szCs w:val="24"/>
        </w:rPr>
        <w:t> </w:t>
      </w:r>
      <w:r w:rsidR="00190F62" w:rsidRPr="00B11BDE">
        <w:rPr>
          <w:rFonts w:ascii="Times New Roman" w:hAnsi="Times New Roman" w:cs="Times New Roman"/>
          <w:sz w:val="24"/>
          <w:szCs w:val="24"/>
        </w:rPr>
        <w:t>sebepoškozování</w:t>
      </w:r>
      <w:r w:rsidR="00190F62">
        <w:rPr>
          <w:rFonts w:ascii="Times New Roman" w:hAnsi="Times New Roman" w:cs="Times New Roman"/>
          <w:sz w:val="24"/>
          <w:szCs w:val="24"/>
        </w:rPr>
        <w:t xml:space="preserve"> </w:t>
      </w:r>
      <w:r w:rsidR="00190F62" w:rsidRPr="00B11BDE">
        <w:rPr>
          <w:rFonts w:ascii="Times New Roman" w:hAnsi="Times New Roman" w:cs="Times New Roman"/>
          <w:sz w:val="24"/>
          <w:szCs w:val="24"/>
        </w:rPr>
        <w:t>– údery</w:t>
      </w:r>
      <w:r w:rsidR="001F3660" w:rsidRPr="00B11BDE">
        <w:rPr>
          <w:rFonts w:ascii="Times New Roman" w:hAnsi="Times New Roman" w:cs="Times New Roman"/>
          <w:sz w:val="24"/>
          <w:szCs w:val="24"/>
        </w:rPr>
        <w:t xml:space="preserve"> pěstmi do</w:t>
      </w:r>
      <w:r w:rsidR="002B409E" w:rsidRPr="00B11BDE">
        <w:rPr>
          <w:rFonts w:ascii="Times New Roman" w:hAnsi="Times New Roman" w:cs="Times New Roman"/>
          <w:sz w:val="24"/>
          <w:szCs w:val="24"/>
        </w:rPr>
        <w:t xml:space="preserve"> </w:t>
      </w:r>
      <w:r w:rsidR="001F3660" w:rsidRPr="00B11BDE">
        <w:rPr>
          <w:rFonts w:ascii="Times New Roman" w:hAnsi="Times New Roman" w:cs="Times New Roman"/>
          <w:sz w:val="24"/>
          <w:szCs w:val="24"/>
        </w:rPr>
        <w:t xml:space="preserve">hlavy v úrovni </w:t>
      </w:r>
      <w:r w:rsidR="002B409E" w:rsidRPr="00B11BDE">
        <w:rPr>
          <w:rFonts w:ascii="Times New Roman" w:hAnsi="Times New Roman" w:cs="Times New Roman"/>
          <w:sz w:val="24"/>
          <w:szCs w:val="24"/>
        </w:rPr>
        <w:t>spánků</w:t>
      </w:r>
      <w:r w:rsidR="001F3660" w:rsidRPr="00B11BDE">
        <w:rPr>
          <w:rFonts w:ascii="Times New Roman" w:hAnsi="Times New Roman" w:cs="Times New Roman"/>
          <w:sz w:val="24"/>
          <w:szCs w:val="24"/>
        </w:rPr>
        <w:t>.</w:t>
      </w:r>
    </w:p>
    <w:p w14:paraId="4A2DE6C9" w14:textId="77777777" w:rsidR="004729A6" w:rsidRPr="00B11BDE" w:rsidRDefault="004729A6" w:rsidP="005876E7">
      <w:pPr>
        <w:pStyle w:val="Nadpis1"/>
        <w:spacing w:line="360" w:lineRule="auto"/>
        <w:ind w:left="0"/>
        <w:jc w:val="both"/>
        <w:rPr>
          <w:rFonts w:cs="Times New Roman"/>
        </w:rPr>
      </w:pPr>
      <w:bookmarkStart w:id="43" w:name="_Toc120864781"/>
      <w:r w:rsidRPr="00B11BDE">
        <w:rPr>
          <w:rFonts w:cs="Times New Roman"/>
        </w:rPr>
        <w:lastRenderedPageBreak/>
        <w:t>Analýza hry</w:t>
      </w:r>
      <w:bookmarkEnd w:id="43"/>
    </w:p>
    <w:p w14:paraId="5DFB95FE" w14:textId="77777777" w:rsidR="00F926C3" w:rsidRPr="00B11BDE" w:rsidRDefault="00BE10B5"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Před nástupem do mateřské školy chlapec nezvládal aktivitu a strukturovanou hru. Vyhledával spíše samotu a individuální postoj. Kolektivu se stranil</w:t>
      </w:r>
      <w:r w:rsidR="00923B64" w:rsidRPr="00B11BDE">
        <w:rPr>
          <w:rFonts w:ascii="Times New Roman" w:hAnsi="Times New Roman" w:cs="Times New Roman"/>
          <w:sz w:val="24"/>
          <w:szCs w:val="24"/>
        </w:rPr>
        <w:t>, fascinoval ho opakovaný pohyb a řazení předmětů podle barev či velikosti. Již v útlém věku projevoval zájem o mechanické hračky, kdy podrobně zkoumal jejich funkci. Statické hračky či knihy ho prakticky nezajímaly</w:t>
      </w:r>
      <w:r w:rsidR="00F8037A">
        <w:rPr>
          <w:rFonts w:ascii="Times New Roman" w:hAnsi="Times New Roman" w:cs="Times New Roman"/>
          <w:sz w:val="24"/>
          <w:szCs w:val="24"/>
        </w:rPr>
        <w:t>,</w:t>
      </w:r>
      <w:r w:rsidR="00923B64" w:rsidRPr="00B11BDE">
        <w:rPr>
          <w:rFonts w:ascii="Times New Roman" w:hAnsi="Times New Roman" w:cs="Times New Roman"/>
          <w:sz w:val="24"/>
          <w:szCs w:val="24"/>
        </w:rPr>
        <w:t xml:space="preserve"> i když byly opakovaně nabízeny. </w:t>
      </w:r>
    </w:p>
    <w:p w14:paraId="17B61D79" w14:textId="77777777" w:rsidR="009B77CC" w:rsidRPr="00B11BDE" w:rsidRDefault="009B77CC"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Během docházky do mateřské školy a cílenou prací rodičů se chlapec pozitivně rozvíjel a více se zapojoval do kolektivu dětí. Stále ovšem vyžadoval zvýšenou pozornost, zvláště pokud byla vyžadována aktivita, kterou chlapec v danou </w:t>
      </w:r>
      <w:r w:rsidR="00C3629A" w:rsidRPr="00B11BDE">
        <w:rPr>
          <w:rFonts w:ascii="Times New Roman" w:hAnsi="Times New Roman" w:cs="Times New Roman"/>
          <w:sz w:val="24"/>
          <w:szCs w:val="24"/>
        </w:rPr>
        <w:t>chvíli</w:t>
      </w:r>
      <w:r w:rsidRPr="00B11BDE">
        <w:rPr>
          <w:rFonts w:ascii="Times New Roman" w:hAnsi="Times New Roman" w:cs="Times New Roman"/>
          <w:sz w:val="24"/>
          <w:szCs w:val="24"/>
        </w:rPr>
        <w:t xml:space="preserve"> nepreferoval</w:t>
      </w:r>
      <w:r w:rsidR="00C3629A" w:rsidRPr="00B11BDE">
        <w:rPr>
          <w:rFonts w:ascii="Times New Roman" w:hAnsi="Times New Roman" w:cs="Times New Roman"/>
          <w:sz w:val="24"/>
          <w:szCs w:val="24"/>
        </w:rPr>
        <w:t xml:space="preserve"> (například kresba, procházka po okolí MŠ atd.). </w:t>
      </w:r>
    </w:p>
    <w:p w14:paraId="40956986" w14:textId="21CC8567" w:rsidR="000A24F2" w:rsidRPr="00B11BDE" w:rsidRDefault="000A24F2"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Chlapec je nyní stále velmi aktivní a u klidových činností je velmi nesoustředěný. Stále ho</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zajímají mechanické hračky, ptá se a zkoumá jejich funkčnost. Přetrvává řazení předmětů. V mateřské škole je velmi pečlivý na ukládání hraček na své místo. </w:t>
      </w:r>
    </w:p>
    <w:p w14:paraId="3EFE06DB" w14:textId="77777777" w:rsidR="00B403D5" w:rsidRPr="00B11BDE" w:rsidRDefault="00DE3D9A"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Při hře využívá bujnou fantazii a verbální projevy (vydávání zvuků). Pozitivně reaguje na hudební podněty</w:t>
      </w:r>
      <w:r w:rsidR="00571CED" w:rsidRPr="00B11BDE">
        <w:rPr>
          <w:rFonts w:ascii="Times New Roman" w:hAnsi="Times New Roman" w:cs="Times New Roman"/>
          <w:sz w:val="24"/>
          <w:szCs w:val="24"/>
        </w:rPr>
        <w:t xml:space="preserve"> a rytmické cvičení. </w:t>
      </w:r>
    </w:p>
    <w:p w14:paraId="3259DCD8" w14:textId="77777777" w:rsidR="00905BE3" w:rsidRPr="00B11BDE" w:rsidRDefault="00F8037A" w:rsidP="005876E7">
      <w:pPr>
        <w:pStyle w:val="Nadpis1"/>
        <w:spacing w:line="360" w:lineRule="auto"/>
        <w:ind w:left="0"/>
        <w:jc w:val="both"/>
        <w:rPr>
          <w:rFonts w:cs="Times New Roman"/>
        </w:rPr>
      </w:pPr>
      <w:r>
        <w:rPr>
          <w:rFonts w:cs="Times New Roman"/>
        </w:rPr>
        <w:t xml:space="preserve"> </w:t>
      </w:r>
      <w:bookmarkStart w:id="44" w:name="_Toc120864782"/>
      <w:r w:rsidR="00905BE3" w:rsidRPr="00B11BDE">
        <w:rPr>
          <w:rFonts w:cs="Times New Roman"/>
        </w:rPr>
        <w:t>Zařazení do běžné MŠ (inkluze)</w:t>
      </w:r>
      <w:bookmarkEnd w:id="44"/>
    </w:p>
    <w:p w14:paraId="3C7A29C7" w14:textId="77777777" w:rsidR="005262F6" w:rsidRPr="00B11BDE" w:rsidRDefault="00AE32DB"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Před nástupem do mateřské školy se na základě doporučených vyšetření snažila matka zajistit asistenta pedagoga.</w:t>
      </w:r>
      <w:r w:rsidR="00FD5DD7" w:rsidRPr="00B11BDE">
        <w:rPr>
          <w:rFonts w:ascii="Times New Roman" w:hAnsi="Times New Roman" w:cs="Times New Roman"/>
          <w:sz w:val="24"/>
          <w:szCs w:val="24"/>
        </w:rPr>
        <w:t xml:space="preserve"> </w:t>
      </w:r>
      <w:r w:rsidR="000C2D93">
        <w:rPr>
          <w:rFonts w:ascii="Times New Roman" w:hAnsi="Times New Roman" w:cs="Times New Roman"/>
          <w:sz w:val="24"/>
          <w:szCs w:val="24"/>
        </w:rPr>
        <w:t>Z</w:t>
      </w:r>
      <w:r w:rsidR="000C2D93" w:rsidRPr="00B11BDE">
        <w:rPr>
          <w:rFonts w:ascii="Times New Roman" w:hAnsi="Times New Roman" w:cs="Times New Roman"/>
          <w:sz w:val="24"/>
          <w:szCs w:val="24"/>
        </w:rPr>
        <w:t xml:space="preserve">ajištění asistenta pedagoga </w:t>
      </w:r>
      <w:r w:rsidR="000C2D93">
        <w:rPr>
          <w:rFonts w:ascii="Times New Roman" w:hAnsi="Times New Roman" w:cs="Times New Roman"/>
          <w:sz w:val="24"/>
          <w:szCs w:val="24"/>
        </w:rPr>
        <w:t>se jevilo jako vhodné i třídní učitelce mat</w:t>
      </w:r>
      <w:r w:rsidR="009B0DD4">
        <w:rPr>
          <w:rFonts w:ascii="Times New Roman" w:hAnsi="Times New Roman" w:cs="Times New Roman"/>
          <w:sz w:val="24"/>
          <w:szCs w:val="24"/>
        </w:rPr>
        <w:t>e</w:t>
      </w:r>
      <w:r w:rsidR="000C2D93">
        <w:rPr>
          <w:rFonts w:ascii="Times New Roman" w:hAnsi="Times New Roman" w:cs="Times New Roman"/>
          <w:sz w:val="24"/>
          <w:szCs w:val="24"/>
        </w:rPr>
        <w:t xml:space="preserve">řské školy, kam chlapec od září docházel. </w:t>
      </w:r>
      <w:r w:rsidR="00FD5DD7" w:rsidRPr="00B11BDE">
        <w:rPr>
          <w:rFonts w:ascii="Times New Roman" w:hAnsi="Times New Roman" w:cs="Times New Roman"/>
          <w:sz w:val="24"/>
          <w:szCs w:val="24"/>
        </w:rPr>
        <w:t xml:space="preserve">Matka </w:t>
      </w:r>
      <w:r w:rsidR="000C2D93">
        <w:rPr>
          <w:rFonts w:ascii="Times New Roman" w:hAnsi="Times New Roman" w:cs="Times New Roman"/>
          <w:sz w:val="24"/>
          <w:szCs w:val="24"/>
        </w:rPr>
        <w:t xml:space="preserve">proto </w:t>
      </w:r>
      <w:r w:rsidR="00FD5DD7" w:rsidRPr="00B11BDE">
        <w:rPr>
          <w:rFonts w:ascii="Times New Roman" w:hAnsi="Times New Roman" w:cs="Times New Roman"/>
          <w:sz w:val="24"/>
          <w:szCs w:val="24"/>
        </w:rPr>
        <w:t xml:space="preserve">kontaktovala </w:t>
      </w:r>
      <w:r w:rsidR="000C2D93">
        <w:rPr>
          <w:rFonts w:ascii="Times New Roman" w:hAnsi="Times New Roman" w:cs="Times New Roman"/>
          <w:sz w:val="24"/>
          <w:szCs w:val="24"/>
        </w:rPr>
        <w:t>p</w:t>
      </w:r>
      <w:r w:rsidR="00FD5DD7" w:rsidRPr="00B11BDE">
        <w:rPr>
          <w:rFonts w:ascii="Times New Roman" w:hAnsi="Times New Roman" w:cs="Times New Roman"/>
          <w:sz w:val="24"/>
          <w:szCs w:val="24"/>
        </w:rPr>
        <w:t>edagogicko-psychologickou poradnu s vyjádřením z mateřské školy. Než došlo k dalšímu jednání, byla mateřská škola dočasně uzavřena z důvodu epidemie Covid-19</w:t>
      </w:r>
      <w:r w:rsidR="000C2D93">
        <w:rPr>
          <w:rFonts w:ascii="Times New Roman" w:hAnsi="Times New Roman" w:cs="Times New Roman"/>
          <w:sz w:val="24"/>
          <w:szCs w:val="24"/>
        </w:rPr>
        <w:t xml:space="preserve"> a m</w:t>
      </w:r>
      <w:r w:rsidR="00FD5DD7" w:rsidRPr="00B11BDE">
        <w:rPr>
          <w:rFonts w:ascii="Times New Roman" w:hAnsi="Times New Roman" w:cs="Times New Roman"/>
          <w:sz w:val="24"/>
          <w:szCs w:val="24"/>
        </w:rPr>
        <w:t xml:space="preserve">atka musela zůstat se synem v domácím prostředí. </w:t>
      </w:r>
      <w:r w:rsidR="005E42AE" w:rsidRPr="00B11BDE">
        <w:rPr>
          <w:rFonts w:ascii="Times New Roman" w:hAnsi="Times New Roman" w:cs="Times New Roman"/>
          <w:sz w:val="24"/>
          <w:szCs w:val="24"/>
        </w:rPr>
        <w:t>C</w:t>
      </w:r>
      <w:r w:rsidR="00FD5DD7" w:rsidRPr="00B11BDE">
        <w:rPr>
          <w:rFonts w:ascii="Times New Roman" w:hAnsi="Times New Roman" w:cs="Times New Roman"/>
          <w:sz w:val="24"/>
          <w:szCs w:val="24"/>
        </w:rPr>
        <w:t>hlapci</w:t>
      </w:r>
      <w:r w:rsidR="005E42AE" w:rsidRPr="00B11BDE">
        <w:rPr>
          <w:rFonts w:ascii="Times New Roman" w:hAnsi="Times New Roman" w:cs="Times New Roman"/>
          <w:sz w:val="24"/>
          <w:szCs w:val="24"/>
        </w:rPr>
        <w:t xml:space="preserve"> se</w:t>
      </w:r>
      <w:r w:rsidR="00FD5DD7" w:rsidRPr="00B11BDE">
        <w:rPr>
          <w:rFonts w:ascii="Times New Roman" w:hAnsi="Times New Roman" w:cs="Times New Roman"/>
          <w:sz w:val="24"/>
          <w:szCs w:val="24"/>
        </w:rPr>
        <w:t xml:space="preserve"> věnovala dle doporučení lékařů a klinického logopeda</w:t>
      </w:r>
      <w:r w:rsidR="000C2D93">
        <w:rPr>
          <w:rFonts w:ascii="Times New Roman" w:hAnsi="Times New Roman" w:cs="Times New Roman"/>
          <w:sz w:val="24"/>
          <w:szCs w:val="24"/>
        </w:rPr>
        <w:t>, přičemž l</w:t>
      </w:r>
      <w:r w:rsidR="005E42AE" w:rsidRPr="00B11BDE">
        <w:rPr>
          <w:rFonts w:ascii="Times New Roman" w:hAnsi="Times New Roman" w:cs="Times New Roman"/>
          <w:sz w:val="24"/>
          <w:szCs w:val="24"/>
        </w:rPr>
        <w:t xml:space="preserve">ogopedická terapie probíhala distanční formou. </w:t>
      </w:r>
      <w:r w:rsidR="00895757" w:rsidRPr="00B11BDE">
        <w:rPr>
          <w:rFonts w:ascii="Times New Roman" w:hAnsi="Times New Roman" w:cs="Times New Roman"/>
          <w:sz w:val="24"/>
          <w:szCs w:val="24"/>
        </w:rPr>
        <w:t>Z</w:t>
      </w:r>
      <w:r w:rsidR="002E6CB7">
        <w:rPr>
          <w:rFonts w:ascii="Times New Roman" w:hAnsi="Times New Roman" w:cs="Times New Roman"/>
          <w:sz w:val="24"/>
          <w:szCs w:val="24"/>
        </w:rPr>
        <w:t>e strany</w:t>
      </w:r>
      <w:r w:rsidR="00895757" w:rsidRPr="00B11BDE">
        <w:rPr>
          <w:rFonts w:ascii="Times New Roman" w:hAnsi="Times New Roman" w:cs="Times New Roman"/>
          <w:sz w:val="24"/>
          <w:szCs w:val="24"/>
        </w:rPr>
        <w:t xml:space="preserve"> pedagogicko-psychologické poradny proběhl pouze telefonát, že v době epidemie a uzavření mateřských škol není možnost zajištění asistenta pedagoga. </w:t>
      </w:r>
    </w:p>
    <w:p w14:paraId="35A192EE" w14:textId="6826FC99" w:rsidR="00D011E8" w:rsidRPr="00B11BDE" w:rsidRDefault="00C33D07" w:rsidP="00C94C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Díky</w:t>
      </w:r>
      <w:r w:rsidR="00C84ECB">
        <w:rPr>
          <w:rFonts w:ascii="Times New Roman" w:hAnsi="Times New Roman" w:cs="Times New Roman"/>
          <w:sz w:val="24"/>
          <w:szCs w:val="24"/>
        </w:rPr>
        <w:t xml:space="preserve"> </w:t>
      </w:r>
      <w:r w:rsidR="00895757" w:rsidRPr="00B11BDE">
        <w:rPr>
          <w:rFonts w:ascii="Times New Roman" w:hAnsi="Times New Roman" w:cs="Times New Roman"/>
          <w:sz w:val="24"/>
          <w:szCs w:val="24"/>
        </w:rPr>
        <w:t>individuálnímu přístupu celé rodiny udělal chlapec velké pokroky a při opětovném n</w:t>
      </w:r>
      <w:r w:rsidR="000C2D93">
        <w:rPr>
          <w:rFonts w:ascii="Times New Roman" w:hAnsi="Times New Roman" w:cs="Times New Roman"/>
          <w:sz w:val="24"/>
          <w:szCs w:val="24"/>
        </w:rPr>
        <w:t xml:space="preserve">ávratu </w:t>
      </w:r>
      <w:r w:rsidR="00895757" w:rsidRPr="00B11BDE">
        <w:rPr>
          <w:rFonts w:ascii="Times New Roman" w:hAnsi="Times New Roman" w:cs="Times New Roman"/>
          <w:sz w:val="24"/>
          <w:szCs w:val="24"/>
        </w:rPr>
        <w:t>do kolektivu mateřské školy byl stav učitelkami přehodnocen</w:t>
      </w:r>
      <w:r w:rsidR="005262F6" w:rsidRPr="00B11BDE">
        <w:rPr>
          <w:rFonts w:ascii="Times New Roman" w:hAnsi="Times New Roman" w:cs="Times New Roman"/>
          <w:sz w:val="24"/>
          <w:szCs w:val="24"/>
        </w:rPr>
        <w:t>.</w:t>
      </w:r>
      <w:r w:rsidR="00895757" w:rsidRPr="00B11BDE">
        <w:rPr>
          <w:rFonts w:ascii="Times New Roman" w:hAnsi="Times New Roman" w:cs="Times New Roman"/>
          <w:sz w:val="24"/>
          <w:szCs w:val="24"/>
        </w:rPr>
        <w:t xml:space="preserve"> </w:t>
      </w:r>
      <w:r w:rsidR="005262F6" w:rsidRPr="00B11BDE">
        <w:rPr>
          <w:rFonts w:ascii="Times New Roman" w:hAnsi="Times New Roman" w:cs="Times New Roman"/>
          <w:sz w:val="24"/>
          <w:szCs w:val="24"/>
        </w:rPr>
        <w:t>C</w:t>
      </w:r>
      <w:r w:rsidR="00895757" w:rsidRPr="00B11BDE">
        <w:rPr>
          <w:rFonts w:ascii="Times New Roman" w:hAnsi="Times New Roman" w:cs="Times New Roman"/>
          <w:sz w:val="24"/>
          <w:szCs w:val="24"/>
        </w:rPr>
        <w:t>hlapec</w:t>
      </w:r>
      <w:r w:rsidR="005262F6" w:rsidRPr="00B11BDE">
        <w:rPr>
          <w:rFonts w:ascii="Times New Roman" w:hAnsi="Times New Roman" w:cs="Times New Roman"/>
          <w:sz w:val="24"/>
          <w:szCs w:val="24"/>
        </w:rPr>
        <w:t xml:space="preserve"> se více</w:t>
      </w:r>
      <w:r w:rsidR="00895757" w:rsidRPr="00B11BDE">
        <w:rPr>
          <w:rFonts w:ascii="Times New Roman" w:hAnsi="Times New Roman" w:cs="Times New Roman"/>
          <w:sz w:val="24"/>
          <w:szCs w:val="24"/>
        </w:rPr>
        <w:t xml:space="preserve"> snažil přizpůsobit režimu třídy, velmi se rozvinuly jeho řečové dovednosti. Záchvaty vzteku byly minimalizovány, agrese téměř vymizela</w:t>
      </w:r>
      <w:r w:rsidR="00200339" w:rsidRPr="00B11BDE">
        <w:rPr>
          <w:rFonts w:ascii="Times New Roman" w:hAnsi="Times New Roman" w:cs="Times New Roman"/>
          <w:sz w:val="24"/>
          <w:szCs w:val="24"/>
        </w:rPr>
        <w:t xml:space="preserve">, přetrvává ale hyperaktivita a stereotypní projevy (například řazení skleniček po jídle, uklízení hraček dle jeho schématu a podobně). </w:t>
      </w:r>
      <w:r w:rsidR="000C2D93">
        <w:rPr>
          <w:rFonts w:ascii="Times New Roman" w:hAnsi="Times New Roman" w:cs="Times New Roman"/>
          <w:sz w:val="24"/>
          <w:szCs w:val="24"/>
        </w:rPr>
        <w:t xml:space="preserve">Chlapec </w:t>
      </w:r>
      <w:r w:rsidR="000C2D93">
        <w:rPr>
          <w:rFonts w:ascii="Times New Roman" w:hAnsi="Times New Roman" w:cs="Times New Roman"/>
          <w:sz w:val="24"/>
          <w:szCs w:val="24"/>
        </w:rPr>
        <w:lastRenderedPageBreak/>
        <w:t>si</w:t>
      </w:r>
      <w:r w:rsidR="00D37DBB">
        <w:rPr>
          <w:rFonts w:ascii="Times New Roman" w:hAnsi="Times New Roman" w:cs="Times New Roman"/>
          <w:sz w:val="24"/>
          <w:szCs w:val="24"/>
        </w:rPr>
        <w:t> </w:t>
      </w:r>
      <w:r w:rsidR="000C2D93">
        <w:rPr>
          <w:rFonts w:ascii="Times New Roman" w:hAnsi="Times New Roman" w:cs="Times New Roman"/>
          <w:sz w:val="24"/>
          <w:szCs w:val="24"/>
        </w:rPr>
        <w:t>stále</w:t>
      </w:r>
      <w:r w:rsidR="00200339" w:rsidRPr="00B11BDE">
        <w:rPr>
          <w:rFonts w:ascii="Times New Roman" w:hAnsi="Times New Roman" w:cs="Times New Roman"/>
          <w:sz w:val="24"/>
          <w:szCs w:val="24"/>
        </w:rPr>
        <w:t xml:space="preserve"> hlídá svůj osobní prostor a negace projevuje pouze při jeho narušení. </w:t>
      </w:r>
      <w:r w:rsidR="00D901B4" w:rsidRPr="00B11BDE">
        <w:rPr>
          <w:rFonts w:ascii="Times New Roman" w:hAnsi="Times New Roman" w:cs="Times New Roman"/>
          <w:sz w:val="24"/>
          <w:szCs w:val="24"/>
        </w:rPr>
        <w:t>Hygienu zvládá samostatně s dohledem dospělé osoby, stravu jí stále pouze lžičkou, příbor řádně použít</w:t>
      </w:r>
      <w:r w:rsidR="000C2D93" w:rsidRPr="000C2D93">
        <w:rPr>
          <w:rFonts w:ascii="Times New Roman" w:hAnsi="Times New Roman" w:cs="Times New Roman"/>
          <w:sz w:val="24"/>
          <w:szCs w:val="24"/>
        </w:rPr>
        <w:t xml:space="preserve"> </w:t>
      </w:r>
      <w:r w:rsidR="000C2D93" w:rsidRPr="00B11BDE">
        <w:rPr>
          <w:rFonts w:ascii="Times New Roman" w:hAnsi="Times New Roman" w:cs="Times New Roman"/>
          <w:sz w:val="24"/>
          <w:szCs w:val="24"/>
        </w:rPr>
        <w:t>nezvládne</w:t>
      </w:r>
      <w:r w:rsidR="00D901B4" w:rsidRPr="00B11BDE">
        <w:rPr>
          <w:rFonts w:ascii="Times New Roman" w:hAnsi="Times New Roman" w:cs="Times New Roman"/>
          <w:sz w:val="24"/>
          <w:szCs w:val="24"/>
        </w:rPr>
        <w:t>.</w:t>
      </w:r>
    </w:p>
    <w:p w14:paraId="128E93EC" w14:textId="77777777" w:rsidR="00D011E8" w:rsidRPr="00B11BDE" w:rsidRDefault="00D011E8"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V současné době pedagožky v mateřské škole situaci zvládají bez pomoci specializovaného asistenta pedagoga</w:t>
      </w:r>
      <w:r w:rsidR="000C2D93">
        <w:rPr>
          <w:rFonts w:ascii="Times New Roman" w:hAnsi="Times New Roman" w:cs="Times New Roman"/>
          <w:sz w:val="24"/>
          <w:szCs w:val="24"/>
        </w:rPr>
        <w:t xml:space="preserve"> a a</w:t>
      </w:r>
      <w:r w:rsidR="000C2D93" w:rsidRPr="00B11BDE">
        <w:rPr>
          <w:rFonts w:ascii="Times New Roman" w:hAnsi="Times New Roman" w:cs="Times New Roman"/>
          <w:sz w:val="24"/>
          <w:szCs w:val="24"/>
        </w:rPr>
        <w:t xml:space="preserve">sistent pedagoga </w:t>
      </w:r>
      <w:r w:rsidR="000C2D93">
        <w:rPr>
          <w:rFonts w:ascii="Times New Roman" w:hAnsi="Times New Roman" w:cs="Times New Roman"/>
          <w:sz w:val="24"/>
          <w:szCs w:val="24"/>
        </w:rPr>
        <w:t xml:space="preserve">k chlapci </w:t>
      </w:r>
      <w:r w:rsidR="000C2D93" w:rsidRPr="00B11BDE">
        <w:rPr>
          <w:rFonts w:ascii="Times New Roman" w:hAnsi="Times New Roman" w:cs="Times New Roman"/>
          <w:sz w:val="24"/>
          <w:szCs w:val="24"/>
        </w:rPr>
        <w:t>zatím není mateřskou školou vyžadován</w:t>
      </w:r>
      <w:r w:rsidRPr="00B11BDE">
        <w:rPr>
          <w:rFonts w:ascii="Times New Roman" w:hAnsi="Times New Roman" w:cs="Times New Roman"/>
          <w:sz w:val="24"/>
          <w:szCs w:val="24"/>
        </w:rPr>
        <w:t xml:space="preserve">. Po domluvě s rodiči nechávají pedagogové chlapci možnost se samostatně začlenit </w:t>
      </w:r>
      <w:r w:rsidR="00703296" w:rsidRPr="00B11BDE">
        <w:rPr>
          <w:rFonts w:ascii="Times New Roman" w:hAnsi="Times New Roman" w:cs="Times New Roman"/>
          <w:sz w:val="24"/>
          <w:szCs w:val="24"/>
        </w:rPr>
        <w:t xml:space="preserve">mezi ostatní děti ve třídě. </w:t>
      </w:r>
      <w:r w:rsidR="000C2D93">
        <w:rPr>
          <w:rFonts w:ascii="Times New Roman" w:hAnsi="Times New Roman" w:cs="Times New Roman"/>
          <w:sz w:val="24"/>
          <w:szCs w:val="24"/>
        </w:rPr>
        <w:t>Ovšem v</w:t>
      </w:r>
      <w:r w:rsidR="00703296" w:rsidRPr="00B11BDE">
        <w:rPr>
          <w:rFonts w:ascii="Times New Roman" w:hAnsi="Times New Roman" w:cs="Times New Roman"/>
          <w:sz w:val="24"/>
          <w:szCs w:val="24"/>
        </w:rPr>
        <w:t>zhledem k tomu, že příští rok chlapec</w:t>
      </w:r>
      <w:r w:rsidR="000C2D93">
        <w:rPr>
          <w:rFonts w:ascii="Times New Roman" w:hAnsi="Times New Roman" w:cs="Times New Roman"/>
          <w:sz w:val="24"/>
          <w:szCs w:val="24"/>
        </w:rPr>
        <w:t xml:space="preserve"> vzhledem k věku započn</w:t>
      </w:r>
      <w:r w:rsidR="009B0DD4">
        <w:rPr>
          <w:rFonts w:ascii="Times New Roman" w:hAnsi="Times New Roman" w:cs="Times New Roman"/>
          <w:sz w:val="24"/>
          <w:szCs w:val="24"/>
        </w:rPr>
        <w:t>e</w:t>
      </w:r>
      <w:r w:rsidR="000C2D93">
        <w:rPr>
          <w:rFonts w:ascii="Times New Roman" w:hAnsi="Times New Roman" w:cs="Times New Roman"/>
          <w:sz w:val="24"/>
          <w:szCs w:val="24"/>
        </w:rPr>
        <w:t xml:space="preserve"> v MŠ přípravu na nástup do základní školy </w:t>
      </w:r>
      <w:r w:rsidR="00703296" w:rsidRPr="00B11BDE">
        <w:rPr>
          <w:rFonts w:ascii="Times New Roman" w:hAnsi="Times New Roman" w:cs="Times New Roman"/>
          <w:sz w:val="24"/>
          <w:szCs w:val="24"/>
        </w:rPr>
        <w:t xml:space="preserve">a specializovaní lékaři asistenta pedagoga </w:t>
      </w:r>
      <w:r w:rsidR="000C2D93">
        <w:rPr>
          <w:rFonts w:ascii="Times New Roman" w:hAnsi="Times New Roman" w:cs="Times New Roman"/>
          <w:sz w:val="24"/>
          <w:szCs w:val="24"/>
        </w:rPr>
        <w:t>(s</w:t>
      </w:r>
      <w:r w:rsidR="00703296" w:rsidRPr="00B11BDE">
        <w:rPr>
          <w:rFonts w:ascii="Times New Roman" w:hAnsi="Times New Roman" w:cs="Times New Roman"/>
          <w:sz w:val="24"/>
          <w:szCs w:val="24"/>
        </w:rPr>
        <w:t>píše</w:t>
      </w:r>
      <w:r w:rsidR="000C2D93">
        <w:rPr>
          <w:rFonts w:ascii="Times New Roman" w:hAnsi="Times New Roman" w:cs="Times New Roman"/>
          <w:sz w:val="24"/>
          <w:szCs w:val="24"/>
        </w:rPr>
        <w:t>)</w:t>
      </w:r>
      <w:r w:rsidR="00703296" w:rsidRPr="00B11BDE">
        <w:rPr>
          <w:rFonts w:ascii="Times New Roman" w:hAnsi="Times New Roman" w:cs="Times New Roman"/>
          <w:sz w:val="24"/>
          <w:szCs w:val="24"/>
        </w:rPr>
        <w:t xml:space="preserve"> doporučují, </w:t>
      </w:r>
      <w:proofErr w:type="gramStart"/>
      <w:r w:rsidR="00703296" w:rsidRPr="00B11BDE">
        <w:rPr>
          <w:rFonts w:ascii="Times New Roman" w:hAnsi="Times New Roman" w:cs="Times New Roman"/>
          <w:sz w:val="24"/>
          <w:szCs w:val="24"/>
        </w:rPr>
        <w:t>snaží</w:t>
      </w:r>
      <w:proofErr w:type="gramEnd"/>
      <w:r w:rsidR="00703296" w:rsidRPr="00B11BDE">
        <w:rPr>
          <w:rFonts w:ascii="Times New Roman" w:hAnsi="Times New Roman" w:cs="Times New Roman"/>
          <w:sz w:val="24"/>
          <w:szCs w:val="24"/>
        </w:rPr>
        <w:t xml:space="preserve"> </w:t>
      </w:r>
      <w:r w:rsidR="000C2D93" w:rsidRPr="00B11BDE">
        <w:rPr>
          <w:rFonts w:ascii="Times New Roman" w:hAnsi="Times New Roman" w:cs="Times New Roman"/>
          <w:sz w:val="24"/>
          <w:szCs w:val="24"/>
        </w:rPr>
        <w:t xml:space="preserve">se matka </w:t>
      </w:r>
      <w:r w:rsidR="00703296" w:rsidRPr="00B11BDE">
        <w:rPr>
          <w:rFonts w:ascii="Times New Roman" w:hAnsi="Times New Roman" w:cs="Times New Roman"/>
          <w:sz w:val="24"/>
          <w:szCs w:val="24"/>
        </w:rPr>
        <w:t xml:space="preserve">asistenta pedagoga </w:t>
      </w:r>
      <w:r w:rsidR="000C2D93">
        <w:rPr>
          <w:rFonts w:ascii="Times New Roman" w:hAnsi="Times New Roman" w:cs="Times New Roman"/>
          <w:sz w:val="24"/>
          <w:szCs w:val="24"/>
        </w:rPr>
        <w:t xml:space="preserve">zajistit </w:t>
      </w:r>
      <w:r w:rsidR="000C2D93" w:rsidRPr="00B11BDE">
        <w:rPr>
          <w:rFonts w:ascii="Times New Roman" w:hAnsi="Times New Roman" w:cs="Times New Roman"/>
          <w:sz w:val="24"/>
          <w:szCs w:val="24"/>
        </w:rPr>
        <w:t>alespoň na následující školní rok</w:t>
      </w:r>
      <w:r w:rsidR="00703296" w:rsidRPr="00B11BDE">
        <w:rPr>
          <w:rFonts w:ascii="Times New Roman" w:hAnsi="Times New Roman" w:cs="Times New Roman"/>
          <w:sz w:val="24"/>
          <w:szCs w:val="24"/>
        </w:rPr>
        <w:t xml:space="preserve">. </w:t>
      </w:r>
    </w:p>
    <w:p w14:paraId="02CD87F3" w14:textId="77777777" w:rsidR="00905BE3" w:rsidRPr="00B11BDE" w:rsidRDefault="00905BE3" w:rsidP="005876E7">
      <w:pPr>
        <w:pStyle w:val="Nadpis2"/>
        <w:spacing w:line="360" w:lineRule="auto"/>
        <w:ind w:left="0"/>
        <w:jc w:val="both"/>
        <w:rPr>
          <w:rFonts w:cs="Times New Roman"/>
        </w:rPr>
      </w:pPr>
      <w:bookmarkStart w:id="45" w:name="_Toc120864783"/>
      <w:r w:rsidRPr="00B11BDE">
        <w:rPr>
          <w:rFonts w:cs="Times New Roman"/>
        </w:rPr>
        <w:t>Popis inkluze</w:t>
      </w:r>
      <w:bookmarkEnd w:id="45"/>
    </w:p>
    <w:p w14:paraId="21E52622" w14:textId="5B8D0E0A" w:rsidR="00F72506" w:rsidRPr="00B11BDE" w:rsidRDefault="00F72506"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Jako inkluze se v pedagogickém pojetí označují takové interakce, které přispívají k utváření společenství, tj. k vytváření sítě pro podporu sebeurčující sociální účasti osob s postižením do</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aktivit ve všech společenských oblastech. (Bartoňová, </w:t>
      </w:r>
      <w:proofErr w:type="spellStart"/>
      <w:r w:rsidRPr="00B11BDE">
        <w:rPr>
          <w:rFonts w:ascii="Times New Roman" w:hAnsi="Times New Roman" w:cs="Times New Roman"/>
          <w:sz w:val="24"/>
          <w:szCs w:val="24"/>
        </w:rPr>
        <w:t>Pipeková</w:t>
      </w:r>
      <w:proofErr w:type="spellEnd"/>
      <w:r w:rsidRPr="00B11BDE">
        <w:rPr>
          <w:rFonts w:ascii="Times New Roman" w:hAnsi="Times New Roman" w:cs="Times New Roman"/>
          <w:sz w:val="24"/>
          <w:szCs w:val="24"/>
        </w:rPr>
        <w:t>, 2011).</w:t>
      </w:r>
    </w:p>
    <w:p w14:paraId="6EF4AA50" w14:textId="45D331A1" w:rsidR="00D2539A" w:rsidRPr="00B11BDE" w:rsidRDefault="007A7C1F"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Realizace inkluzivního vzdělávání může mít různé formy. Při plánování a realizaci vzdělávacího procesu je třeba vycházet z konkrétního zjištění a popisu speciálně vzdělávacích potřeb a možností žáků. Inkluzivní vzdělávání závisí na konkrétní činnosti učitele ve třídě. Ta</w:t>
      </w:r>
      <w:r w:rsidR="00D37DBB">
        <w:rPr>
          <w:rFonts w:ascii="Times New Roman" w:hAnsi="Times New Roman" w:cs="Times New Roman"/>
          <w:sz w:val="24"/>
          <w:szCs w:val="24"/>
        </w:rPr>
        <w:t> </w:t>
      </w:r>
      <w:r w:rsidRPr="00B11BDE">
        <w:rPr>
          <w:rFonts w:ascii="Times New Roman" w:hAnsi="Times New Roman" w:cs="Times New Roman"/>
          <w:sz w:val="24"/>
          <w:szCs w:val="24"/>
        </w:rPr>
        <w:t>je</w:t>
      </w:r>
      <w:r w:rsidR="00D37DBB">
        <w:rPr>
          <w:rFonts w:ascii="Times New Roman" w:hAnsi="Times New Roman" w:cs="Times New Roman"/>
          <w:sz w:val="24"/>
          <w:szCs w:val="24"/>
        </w:rPr>
        <w:t> </w:t>
      </w:r>
      <w:r w:rsidRPr="00B11BDE">
        <w:rPr>
          <w:rFonts w:ascii="Times New Roman" w:hAnsi="Times New Roman" w:cs="Times New Roman"/>
          <w:sz w:val="24"/>
          <w:szCs w:val="24"/>
        </w:rPr>
        <w:t>ovlivněna jeho vzděláváním, zkušenostmi, očekáváním a přístupy</w:t>
      </w:r>
      <w:r w:rsidR="0082373F">
        <w:rPr>
          <w:rFonts w:ascii="Times New Roman" w:hAnsi="Times New Roman" w:cs="Times New Roman"/>
          <w:sz w:val="24"/>
          <w:szCs w:val="24"/>
        </w:rPr>
        <w:t>,</w:t>
      </w:r>
      <w:r w:rsidRPr="00B11BDE">
        <w:rPr>
          <w:rFonts w:ascii="Times New Roman" w:hAnsi="Times New Roman" w:cs="Times New Roman"/>
          <w:sz w:val="24"/>
          <w:szCs w:val="24"/>
        </w:rPr>
        <w:t xml:space="preserve"> stejně jako faktory mimo školu. U žáků se zdravotním postižením a žáků nadaných se počítá se vzděláváním s pomocí podpůrných opatření. Podpůrnými opatřeními se rozumí využ</w:t>
      </w:r>
      <w:r w:rsidR="002E6CB7">
        <w:rPr>
          <w:rFonts w:ascii="Times New Roman" w:hAnsi="Times New Roman" w:cs="Times New Roman"/>
          <w:sz w:val="24"/>
          <w:szCs w:val="24"/>
        </w:rPr>
        <w:t>ívání speciálních metod, postupů</w:t>
      </w:r>
      <w:r w:rsidRPr="00B11BDE">
        <w:rPr>
          <w:rFonts w:ascii="Times New Roman" w:hAnsi="Times New Roman" w:cs="Times New Roman"/>
          <w:sz w:val="24"/>
          <w:szCs w:val="24"/>
        </w:rPr>
        <w:t xml:space="preserve">, forem a prostředků vzdělávání, kompenzačních, rehabilitačních a učebních pomůcek, speciálních učebnic a didaktických materiálů, poskytování </w:t>
      </w:r>
      <w:r w:rsidR="00BF61CB" w:rsidRPr="00B11BDE">
        <w:rPr>
          <w:rFonts w:ascii="Times New Roman" w:hAnsi="Times New Roman" w:cs="Times New Roman"/>
          <w:sz w:val="24"/>
          <w:szCs w:val="24"/>
        </w:rPr>
        <w:t>pedagogických a psychologických služeb, souběžně působení dvou pedagogických pracovníků</w:t>
      </w:r>
      <w:r w:rsidR="009765E8" w:rsidRPr="00B11BDE">
        <w:rPr>
          <w:rFonts w:ascii="Times New Roman" w:hAnsi="Times New Roman" w:cs="Times New Roman"/>
          <w:sz w:val="24"/>
          <w:szCs w:val="24"/>
        </w:rPr>
        <w:t>, zajištění asistenta pedagoga a</w:t>
      </w:r>
      <w:r w:rsidR="00D37DBB">
        <w:rPr>
          <w:rFonts w:ascii="Times New Roman" w:hAnsi="Times New Roman" w:cs="Times New Roman"/>
          <w:sz w:val="24"/>
          <w:szCs w:val="24"/>
        </w:rPr>
        <w:t> </w:t>
      </w:r>
      <w:r w:rsidR="009765E8" w:rsidRPr="00B11BDE">
        <w:rPr>
          <w:rFonts w:ascii="Times New Roman" w:hAnsi="Times New Roman" w:cs="Times New Roman"/>
          <w:sz w:val="24"/>
          <w:szCs w:val="24"/>
        </w:rPr>
        <w:t>poskytnutí individuální podpory při výuce. (Bartoňová, 2012).</w:t>
      </w:r>
    </w:p>
    <w:p w14:paraId="3B36A63D" w14:textId="77777777" w:rsidR="00905BE3" w:rsidRPr="00B11BDE" w:rsidRDefault="00905BE3" w:rsidP="005876E7">
      <w:pPr>
        <w:pStyle w:val="Nadpis2"/>
        <w:spacing w:line="360" w:lineRule="auto"/>
        <w:ind w:left="0"/>
        <w:jc w:val="both"/>
        <w:rPr>
          <w:rFonts w:cs="Times New Roman"/>
        </w:rPr>
      </w:pPr>
      <w:bookmarkStart w:id="46" w:name="_Toc120864784"/>
      <w:r w:rsidRPr="00B11BDE">
        <w:rPr>
          <w:rFonts w:cs="Times New Roman"/>
        </w:rPr>
        <w:t>Vnímání nástupu do MŠ samotn</w:t>
      </w:r>
      <w:r w:rsidR="00CD1764">
        <w:rPr>
          <w:rFonts w:cs="Times New Roman"/>
        </w:rPr>
        <w:t>ým</w:t>
      </w:r>
      <w:r w:rsidRPr="00B11BDE">
        <w:rPr>
          <w:rFonts w:cs="Times New Roman"/>
        </w:rPr>
        <w:t xml:space="preserve"> dítě</w:t>
      </w:r>
      <w:r w:rsidR="00D87F36">
        <w:rPr>
          <w:rFonts w:cs="Times New Roman"/>
        </w:rPr>
        <w:t>te</w:t>
      </w:r>
      <w:r w:rsidR="00CD1764">
        <w:rPr>
          <w:rFonts w:cs="Times New Roman"/>
        </w:rPr>
        <w:t>m</w:t>
      </w:r>
      <w:bookmarkEnd w:id="46"/>
    </w:p>
    <w:p w14:paraId="3A9450A5" w14:textId="42A8333A" w:rsidR="00A97C38" w:rsidRPr="00B11BDE" w:rsidRDefault="00B814D0"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 xml:space="preserve">Chlapec </w:t>
      </w:r>
      <w:r w:rsidR="00CD1764" w:rsidRPr="00B11BDE">
        <w:rPr>
          <w:rFonts w:ascii="Times New Roman" w:hAnsi="Times New Roman" w:cs="Times New Roman"/>
          <w:sz w:val="24"/>
          <w:szCs w:val="24"/>
        </w:rPr>
        <w:t xml:space="preserve">se několik týdnů </w:t>
      </w:r>
      <w:r w:rsidR="00CD1764">
        <w:rPr>
          <w:rFonts w:ascii="Times New Roman" w:hAnsi="Times New Roman" w:cs="Times New Roman"/>
          <w:sz w:val="24"/>
          <w:szCs w:val="24"/>
        </w:rPr>
        <w:t>po</w:t>
      </w:r>
      <w:r w:rsidR="00CD1764" w:rsidRPr="00B11BDE">
        <w:rPr>
          <w:rFonts w:ascii="Times New Roman" w:hAnsi="Times New Roman" w:cs="Times New Roman"/>
          <w:sz w:val="24"/>
          <w:szCs w:val="24"/>
        </w:rPr>
        <w:t xml:space="preserve"> </w:t>
      </w:r>
      <w:r w:rsidRPr="00B11BDE">
        <w:rPr>
          <w:rFonts w:ascii="Times New Roman" w:hAnsi="Times New Roman" w:cs="Times New Roman"/>
          <w:sz w:val="24"/>
          <w:szCs w:val="24"/>
        </w:rPr>
        <w:t>nástupu do mateřské školy choval velmi odtažitě</w:t>
      </w:r>
      <w:r w:rsidR="00CD1764">
        <w:rPr>
          <w:rFonts w:ascii="Times New Roman" w:hAnsi="Times New Roman" w:cs="Times New Roman"/>
          <w:sz w:val="24"/>
          <w:szCs w:val="24"/>
        </w:rPr>
        <w:t>, stranil se</w:t>
      </w:r>
      <w:r w:rsidR="00D37DBB">
        <w:rPr>
          <w:rFonts w:ascii="Times New Roman" w:hAnsi="Times New Roman" w:cs="Times New Roman"/>
          <w:sz w:val="24"/>
          <w:szCs w:val="24"/>
        </w:rPr>
        <w:t> </w:t>
      </w:r>
      <w:r w:rsidRPr="00B11BDE">
        <w:rPr>
          <w:rFonts w:ascii="Times New Roman" w:hAnsi="Times New Roman" w:cs="Times New Roman"/>
          <w:sz w:val="24"/>
          <w:szCs w:val="24"/>
        </w:rPr>
        <w:t>kolektivu, vyžadoval spíše samotu, byl nutný individuální přístup ze strany pedagogů. Po</w:t>
      </w:r>
      <w:r w:rsidR="00D37DBB">
        <w:rPr>
          <w:rFonts w:ascii="Times New Roman" w:hAnsi="Times New Roman" w:cs="Times New Roman"/>
          <w:sz w:val="24"/>
          <w:szCs w:val="24"/>
        </w:rPr>
        <w:t> </w:t>
      </w:r>
      <w:r w:rsidR="00CD1764">
        <w:rPr>
          <w:rFonts w:ascii="Times New Roman" w:hAnsi="Times New Roman" w:cs="Times New Roman"/>
          <w:sz w:val="24"/>
          <w:szCs w:val="24"/>
        </w:rPr>
        <w:t>osvojení</w:t>
      </w:r>
      <w:r w:rsidR="00CD1764" w:rsidRPr="00B11BDE">
        <w:rPr>
          <w:rFonts w:ascii="Times New Roman" w:hAnsi="Times New Roman" w:cs="Times New Roman"/>
          <w:sz w:val="24"/>
          <w:szCs w:val="24"/>
        </w:rPr>
        <w:t xml:space="preserve"> </w:t>
      </w:r>
      <w:r w:rsidRPr="00B11BDE">
        <w:rPr>
          <w:rFonts w:ascii="Times New Roman" w:hAnsi="Times New Roman" w:cs="Times New Roman"/>
          <w:sz w:val="24"/>
          <w:szCs w:val="24"/>
        </w:rPr>
        <w:t xml:space="preserve">pravidelných činností (pravidelného režimu mateřské školy) tyto činnosti důsledně vyžadoval a v případě změny se choval výbušně. Stále trval problém s hyperaktivitou, zvláště při volné činnosti a vycházkách. </w:t>
      </w:r>
    </w:p>
    <w:p w14:paraId="66E6A5A7" w14:textId="354CE848" w:rsidR="003C5885" w:rsidRPr="00B11BDE" w:rsidRDefault="003C5885"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Věkově starší třídní učitelku přijal velmi dobře, respektoval j</w:t>
      </w:r>
      <w:r w:rsidR="00EA5050">
        <w:rPr>
          <w:rFonts w:ascii="Times New Roman" w:hAnsi="Times New Roman" w:cs="Times New Roman"/>
          <w:sz w:val="24"/>
          <w:szCs w:val="24"/>
        </w:rPr>
        <w:t>i</w:t>
      </w:r>
      <w:r w:rsidRPr="00B11BDE">
        <w:rPr>
          <w:rFonts w:ascii="Times New Roman" w:hAnsi="Times New Roman" w:cs="Times New Roman"/>
          <w:sz w:val="24"/>
          <w:szCs w:val="24"/>
        </w:rPr>
        <w:t xml:space="preserve"> a navázal s ní velmi dobrý vztah. Mladší učitelka si s chlapcem tolik nerozuměla, negativně reagoval na její tendence </w:t>
      </w:r>
      <w:r w:rsidRPr="00B11BDE">
        <w:rPr>
          <w:rFonts w:ascii="Times New Roman" w:hAnsi="Times New Roman" w:cs="Times New Roman"/>
          <w:sz w:val="24"/>
          <w:szCs w:val="24"/>
        </w:rPr>
        <w:lastRenderedPageBreak/>
        <w:t>na</w:t>
      </w:r>
      <w:r w:rsidR="00D37DBB">
        <w:rPr>
          <w:rFonts w:ascii="Times New Roman" w:hAnsi="Times New Roman" w:cs="Times New Roman"/>
          <w:sz w:val="24"/>
          <w:szCs w:val="24"/>
        </w:rPr>
        <w:t> </w:t>
      </w:r>
      <w:r w:rsidRPr="00B11BDE">
        <w:rPr>
          <w:rFonts w:ascii="Times New Roman" w:hAnsi="Times New Roman" w:cs="Times New Roman"/>
          <w:sz w:val="24"/>
          <w:szCs w:val="24"/>
        </w:rPr>
        <w:t>chlapci realizovat své nové studijní vědomosti. Po první</w:t>
      </w:r>
      <w:r w:rsidR="00EA5050">
        <w:rPr>
          <w:rFonts w:ascii="Times New Roman" w:hAnsi="Times New Roman" w:cs="Times New Roman"/>
          <w:sz w:val="24"/>
          <w:szCs w:val="24"/>
        </w:rPr>
        <w:t>m</w:t>
      </w:r>
      <w:r w:rsidRPr="00B11BDE">
        <w:rPr>
          <w:rFonts w:ascii="Times New Roman" w:hAnsi="Times New Roman" w:cs="Times New Roman"/>
          <w:sz w:val="24"/>
          <w:szCs w:val="24"/>
        </w:rPr>
        <w:t xml:space="preserve"> roce odešla na rodičovskou dovolenou</w:t>
      </w:r>
      <w:r w:rsidR="003C64D2" w:rsidRPr="00B11BDE">
        <w:rPr>
          <w:rFonts w:ascii="Times New Roman" w:hAnsi="Times New Roman" w:cs="Times New Roman"/>
          <w:sz w:val="24"/>
          <w:szCs w:val="24"/>
        </w:rPr>
        <w:t xml:space="preserve">. Do třídy chlapce nastoupila zkušená pedagožka středního věku, která se chlapci přizpůsobila a pomohla </w:t>
      </w:r>
      <w:r w:rsidR="0082373F">
        <w:rPr>
          <w:rFonts w:ascii="Times New Roman" w:hAnsi="Times New Roman" w:cs="Times New Roman"/>
          <w:sz w:val="24"/>
          <w:szCs w:val="24"/>
        </w:rPr>
        <w:t xml:space="preserve">mu </w:t>
      </w:r>
      <w:r w:rsidR="003C64D2" w:rsidRPr="00B11BDE">
        <w:rPr>
          <w:rFonts w:ascii="Times New Roman" w:hAnsi="Times New Roman" w:cs="Times New Roman"/>
          <w:sz w:val="24"/>
          <w:szCs w:val="24"/>
        </w:rPr>
        <w:t xml:space="preserve">lépe </w:t>
      </w:r>
      <w:r w:rsidR="00BA6AE9">
        <w:rPr>
          <w:rFonts w:ascii="Times New Roman" w:hAnsi="Times New Roman" w:cs="Times New Roman"/>
          <w:sz w:val="24"/>
          <w:szCs w:val="24"/>
        </w:rPr>
        <w:t xml:space="preserve">se </w:t>
      </w:r>
      <w:r w:rsidR="003C64D2" w:rsidRPr="00B11BDE">
        <w:rPr>
          <w:rFonts w:ascii="Times New Roman" w:hAnsi="Times New Roman" w:cs="Times New Roman"/>
          <w:sz w:val="24"/>
          <w:szCs w:val="24"/>
        </w:rPr>
        <w:t xml:space="preserve">začlenit do kolektivu. </w:t>
      </w:r>
      <w:r w:rsidR="002545A5" w:rsidRPr="00B11BDE">
        <w:rPr>
          <w:rFonts w:ascii="Times New Roman" w:hAnsi="Times New Roman" w:cs="Times New Roman"/>
          <w:sz w:val="24"/>
          <w:szCs w:val="24"/>
        </w:rPr>
        <w:t xml:space="preserve">Tuto změnu pedagoga přijal chlapec velmi dobře a novou učitelku si oblíbil. </w:t>
      </w:r>
    </w:p>
    <w:p w14:paraId="396DDE18" w14:textId="77777777" w:rsidR="00905BE3" w:rsidRPr="00B11BDE" w:rsidRDefault="00905BE3" w:rsidP="005876E7">
      <w:pPr>
        <w:pStyle w:val="Nadpis2"/>
        <w:spacing w:line="360" w:lineRule="auto"/>
        <w:ind w:left="0"/>
        <w:jc w:val="both"/>
        <w:rPr>
          <w:rFonts w:cs="Times New Roman"/>
        </w:rPr>
      </w:pPr>
      <w:bookmarkStart w:id="47" w:name="_Toc120864785"/>
      <w:r w:rsidRPr="00B11BDE">
        <w:rPr>
          <w:rFonts w:cs="Times New Roman"/>
        </w:rPr>
        <w:t>Postoj učitelů a vedení MŠ</w:t>
      </w:r>
      <w:bookmarkEnd w:id="47"/>
    </w:p>
    <w:p w14:paraId="46EE242C" w14:textId="43BDBCF7" w:rsidR="000C7B17" w:rsidRPr="00B11BDE" w:rsidRDefault="00CD2A36"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Vedení mateřské školy (ředitelka) považovalo za velkou komplikaci nejen projevy dítěte, ale</w:t>
      </w:r>
      <w:r w:rsidR="00D37DBB">
        <w:rPr>
          <w:rFonts w:ascii="Times New Roman" w:hAnsi="Times New Roman" w:cs="Times New Roman"/>
          <w:sz w:val="24"/>
          <w:szCs w:val="24"/>
        </w:rPr>
        <w:t> </w:t>
      </w:r>
      <w:r w:rsidRPr="00B11BDE">
        <w:rPr>
          <w:rFonts w:ascii="Times New Roman" w:hAnsi="Times New Roman" w:cs="Times New Roman"/>
          <w:sz w:val="24"/>
          <w:szCs w:val="24"/>
        </w:rPr>
        <w:t xml:space="preserve">také jeho potravinovou alergii. </w:t>
      </w:r>
      <w:r w:rsidR="00656C6D" w:rsidRPr="00B11BDE">
        <w:rPr>
          <w:rFonts w:ascii="Times New Roman" w:hAnsi="Times New Roman" w:cs="Times New Roman"/>
          <w:sz w:val="24"/>
          <w:szCs w:val="24"/>
        </w:rPr>
        <w:t>Její vyjádření proběhlo ještě před nástupem dítěte do</w:t>
      </w:r>
      <w:r w:rsidR="00D37DBB">
        <w:rPr>
          <w:rFonts w:ascii="Times New Roman" w:hAnsi="Times New Roman" w:cs="Times New Roman"/>
          <w:sz w:val="24"/>
          <w:szCs w:val="24"/>
        </w:rPr>
        <w:t> </w:t>
      </w:r>
      <w:r w:rsidR="00656C6D" w:rsidRPr="00B11BDE">
        <w:rPr>
          <w:rFonts w:ascii="Times New Roman" w:hAnsi="Times New Roman" w:cs="Times New Roman"/>
          <w:sz w:val="24"/>
          <w:szCs w:val="24"/>
        </w:rPr>
        <w:t>mateřské školy</w:t>
      </w:r>
      <w:r w:rsidRPr="00B11BDE">
        <w:rPr>
          <w:rFonts w:ascii="Times New Roman" w:hAnsi="Times New Roman" w:cs="Times New Roman"/>
          <w:sz w:val="24"/>
          <w:szCs w:val="24"/>
        </w:rPr>
        <w:t>, aniž by chlapce znala osobně a dala mu jakoukoli možnost se adaptovat.</w:t>
      </w:r>
      <w:r w:rsidR="000C7B17" w:rsidRPr="00B11BDE">
        <w:rPr>
          <w:rFonts w:ascii="Times New Roman" w:hAnsi="Times New Roman" w:cs="Times New Roman"/>
          <w:sz w:val="24"/>
          <w:szCs w:val="24"/>
        </w:rPr>
        <w:t xml:space="preserve"> </w:t>
      </w:r>
    </w:p>
    <w:p w14:paraId="38EE8394" w14:textId="77777777" w:rsidR="00CD2A36" w:rsidRPr="00B11BDE" w:rsidRDefault="000C7B17"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Po nástupu chlapce do kolektivu třídy svůj postoj částečně přehodnotila po konzultaci s</w:t>
      </w:r>
      <w:r w:rsidR="0082373F">
        <w:rPr>
          <w:rFonts w:ascii="Times New Roman" w:hAnsi="Times New Roman" w:cs="Times New Roman"/>
          <w:sz w:val="24"/>
          <w:szCs w:val="24"/>
        </w:rPr>
        <w:t> </w:t>
      </w:r>
      <w:r w:rsidRPr="00B11BDE">
        <w:rPr>
          <w:rFonts w:ascii="Times New Roman" w:hAnsi="Times New Roman" w:cs="Times New Roman"/>
          <w:sz w:val="24"/>
          <w:szCs w:val="24"/>
        </w:rPr>
        <w:t>třídními pedagogy, od kterých měla pravidelné zprávy o projevech dítěte. Třídní učitelky s</w:t>
      </w:r>
      <w:r w:rsidR="0082373F">
        <w:rPr>
          <w:rFonts w:ascii="Times New Roman" w:hAnsi="Times New Roman" w:cs="Times New Roman"/>
          <w:sz w:val="24"/>
          <w:szCs w:val="24"/>
        </w:rPr>
        <w:t> </w:t>
      </w:r>
      <w:r w:rsidRPr="00B11BDE">
        <w:rPr>
          <w:rFonts w:ascii="Times New Roman" w:hAnsi="Times New Roman" w:cs="Times New Roman"/>
          <w:sz w:val="24"/>
          <w:szCs w:val="24"/>
        </w:rPr>
        <w:t xml:space="preserve">rodiči navázaly spolupráci. </w:t>
      </w:r>
    </w:p>
    <w:p w14:paraId="313A8535" w14:textId="77777777" w:rsidR="00905BE3" w:rsidRPr="00B11BDE" w:rsidRDefault="00905BE3" w:rsidP="005876E7">
      <w:pPr>
        <w:pStyle w:val="Nadpis2"/>
        <w:spacing w:line="360" w:lineRule="auto"/>
        <w:ind w:left="0"/>
        <w:jc w:val="both"/>
        <w:rPr>
          <w:rFonts w:cs="Times New Roman"/>
        </w:rPr>
      </w:pPr>
      <w:bookmarkStart w:id="48" w:name="_Toc120864786"/>
      <w:r w:rsidRPr="00B11BDE">
        <w:rPr>
          <w:rFonts w:cs="Times New Roman"/>
        </w:rPr>
        <w:t>Názor zákonných zástupců dítěte</w:t>
      </w:r>
      <w:bookmarkEnd w:id="48"/>
    </w:p>
    <w:p w14:paraId="2D14FDD3" w14:textId="77777777" w:rsidR="00905BE3" w:rsidRPr="00B11BDE" w:rsidRDefault="00A97C38" w:rsidP="005876E7">
      <w:pPr>
        <w:spacing w:line="360" w:lineRule="auto"/>
        <w:jc w:val="both"/>
        <w:rPr>
          <w:rFonts w:ascii="Times New Roman" w:hAnsi="Times New Roman" w:cs="Times New Roman"/>
          <w:sz w:val="24"/>
          <w:szCs w:val="24"/>
        </w:rPr>
      </w:pPr>
      <w:r w:rsidRPr="00B11BDE">
        <w:rPr>
          <w:rFonts w:ascii="Times New Roman" w:hAnsi="Times New Roman" w:cs="Times New Roman"/>
          <w:sz w:val="24"/>
          <w:szCs w:val="24"/>
        </w:rPr>
        <w:t>Rodiče projevovali zájem umístit syna v</w:t>
      </w:r>
      <w:r w:rsidR="0082373F">
        <w:rPr>
          <w:rFonts w:ascii="Times New Roman" w:hAnsi="Times New Roman" w:cs="Times New Roman"/>
          <w:sz w:val="24"/>
          <w:szCs w:val="24"/>
        </w:rPr>
        <w:t> </w:t>
      </w:r>
      <w:r w:rsidRPr="00B11BDE">
        <w:rPr>
          <w:rFonts w:ascii="Times New Roman" w:hAnsi="Times New Roman" w:cs="Times New Roman"/>
          <w:sz w:val="24"/>
          <w:szCs w:val="24"/>
        </w:rPr>
        <w:t>běžné mateřské škole i s</w:t>
      </w:r>
      <w:r w:rsidR="0082373F">
        <w:rPr>
          <w:rFonts w:ascii="Times New Roman" w:hAnsi="Times New Roman" w:cs="Times New Roman"/>
          <w:sz w:val="24"/>
          <w:szCs w:val="24"/>
        </w:rPr>
        <w:t> </w:t>
      </w:r>
      <w:r w:rsidRPr="00B11BDE">
        <w:rPr>
          <w:rFonts w:ascii="Times New Roman" w:hAnsi="Times New Roman" w:cs="Times New Roman"/>
          <w:sz w:val="24"/>
          <w:szCs w:val="24"/>
        </w:rPr>
        <w:t xml:space="preserve">pomocí asistenta pedagoga. Jeho začlenění mezi ostatní děti považovali za důležité, </w:t>
      </w:r>
      <w:r w:rsidR="0082373F">
        <w:rPr>
          <w:rFonts w:ascii="Times New Roman" w:hAnsi="Times New Roman" w:cs="Times New Roman"/>
          <w:sz w:val="24"/>
          <w:szCs w:val="24"/>
        </w:rPr>
        <w:t xml:space="preserve">a to i z důvodu, že </w:t>
      </w:r>
      <w:r w:rsidRPr="00B11BDE">
        <w:rPr>
          <w:rFonts w:ascii="Times New Roman" w:hAnsi="Times New Roman" w:cs="Times New Roman"/>
          <w:sz w:val="24"/>
          <w:szCs w:val="24"/>
        </w:rPr>
        <w:t xml:space="preserve">bydlí na malém městě. </w:t>
      </w:r>
      <w:r w:rsidR="003175C2" w:rsidRPr="00B11BDE">
        <w:rPr>
          <w:rFonts w:ascii="Times New Roman" w:hAnsi="Times New Roman" w:cs="Times New Roman"/>
          <w:sz w:val="24"/>
          <w:szCs w:val="24"/>
        </w:rPr>
        <w:t xml:space="preserve">Rodiče byli ze začátku překvapeni odmítavým postojem ze strany mateřské školy. </w:t>
      </w:r>
      <w:r w:rsidR="00BA6AE9">
        <w:rPr>
          <w:rFonts w:ascii="Times New Roman" w:hAnsi="Times New Roman" w:cs="Times New Roman"/>
          <w:sz w:val="24"/>
          <w:szCs w:val="24"/>
        </w:rPr>
        <w:t>Nechtěli</w:t>
      </w:r>
      <w:r w:rsidR="003175C2" w:rsidRPr="00B11BDE">
        <w:rPr>
          <w:rFonts w:ascii="Times New Roman" w:hAnsi="Times New Roman" w:cs="Times New Roman"/>
          <w:sz w:val="24"/>
          <w:szCs w:val="24"/>
        </w:rPr>
        <w:t xml:space="preserve"> se však vzdát a snažili se najít vyhovující kompromis pro obě strany. Po navázání kontaktu s třídními pedagogy a </w:t>
      </w:r>
      <w:r w:rsidR="0082373F">
        <w:rPr>
          <w:rFonts w:ascii="Times New Roman" w:hAnsi="Times New Roman" w:cs="Times New Roman"/>
          <w:sz w:val="24"/>
          <w:szCs w:val="24"/>
        </w:rPr>
        <w:t xml:space="preserve">vzájemném </w:t>
      </w:r>
      <w:r w:rsidR="003175C2" w:rsidRPr="00B11BDE">
        <w:rPr>
          <w:rFonts w:ascii="Times New Roman" w:hAnsi="Times New Roman" w:cs="Times New Roman"/>
          <w:sz w:val="24"/>
          <w:szCs w:val="24"/>
        </w:rPr>
        <w:t xml:space="preserve">vyjasnění situace </w:t>
      </w:r>
      <w:r w:rsidR="0082373F">
        <w:rPr>
          <w:rFonts w:ascii="Times New Roman" w:hAnsi="Times New Roman" w:cs="Times New Roman"/>
          <w:sz w:val="24"/>
          <w:szCs w:val="24"/>
        </w:rPr>
        <w:t>stran</w:t>
      </w:r>
      <w:r w:rsidR="003175C2" w:rsidRPr="00B11BDE">
        <w:rPr>
          <w:rFonts w:ascii="Times New Roman" w:hAnsi="Times New Roman" w:cs="Times New Roman"/>
          <w:sz w:val="24"/>
          <w:szCs w:val="24"/>
        </w:rPr>
        <w:t xml:space="preserve"> problém</w:t>
      </w:r>
      <w:r w:rsidR="0082373F">
        <w:rPr>
          <w:rFonts w:ascii="Times New Roman" w:hAnsi="Times New Roman" w:cs="Times New Roman"/>
          <w:sz w:val="24"/>
          <w:szCs w:val="24"/>
        </w:rPr>
        <w:t>ů</w:t>
      </w:r>
      <w:r w:rsidR="003175C2" w:rsidRPr="00B11BDE">
        <w:rPr>
          <w:rFonts w:ascii="Times New Roman" w:hAnsi="Times New Roman" w:cs="Times New Roman"/>
          <w:sz w:val="24"/>
          <w:szCs w:val="24"/>
        </w:rPr>
        <w:t xml:space="preserve"> dítěte byla spolupráce mnohem lepší. Rodiče </w:t>
      </w:r>
      <w:r w:rsidR="0082373F">
        <w:rPr>
          <w:rFonts w:ascii="Times New Roman" w:hAnsi="Times New Roman" w:cs="Times New Roman"/>
          <w:sz w:val="24"/>
          <w:szCs w:val="24"/>
        </w:rPr>
        <w:t xml:space="preserve">nadále usilují o přidělení asistenta pedagoga pro svého syna, od čehož si slibují, že </w:t>
      </w:r>
      <w:r w:rsidR="003175C2" w:rsidRPr="00B11BDE">
        <w:rPr>
          <w:rFonts w:ascii="Times New Roman" w:hAnsi="Times New Roman" w:cs="Times New Roman"/>
          <w:sz w:val="24"/>
          <w:szCs w:val="24"/>
        </w:rPr>
        <w:t>chlapce usměrn</w:t>
      </w:r>
      <w:r w:rsidR="0082373F">
        <w:rPr>
          <w:rFonts w:ascii="Times New Roman" w:hAnsi="Times New Roman" w:cs="Times New Roman"/>
          <w:sz w:val="24"/>
          <w:szCs w:val="24"/>
        </w:rPr>
        <w:t xml:space="preserve">í a napomůže </w:t>
      </w:r>
      <w:r w:rsidR="00954C6D" w:rsidRPr="00B11BDE">
        <w:rPr>
          <w:rFonts w:ascii="Times New Roman" w:hAnsi="Times New Roman" w:cs="Times New Roman"/>
          <w:sz w:val="24"/>
          <w:szCs w:val="24"/>
        </w:rPr>
        <w:t xml:space="preserve">dalšímu rozvoji. </w:t>
      </w:r>
    </w:p>
    <w:p w14:paraId="195A4AA4" w14:textId="77777777" w:rsidR="000306BF" w:rsidRDefault="0002089F" w:rsidP="00C94CCA">
      <w:pPr>
        <w:spacing w:line="360" w:lineRule="auto"/>
        <w:ind w:firstLine="708"/>
        <w:jc w:val="both"/>
        <w:rPr>
          <w:rFonts w:ascii="Times New Roman" w:hAnsi="Times New Roman" w:cs="Times New Roman"/>
          <w:sz w:val="24"/>
          <w:szCs w:val="24"/>
        </w:rPr>
      </w:pPr>
      <w:r w:rsidRPr="00B11BDE">
        <w:rPr>
          <w:rFonts w:ascii="Times New Roman" w:hAnsi="Times New Roman" w:cs="Times New Roman"/>
          <w:sz w:val="24"/>
          <w:szCs w:val="24"/>
        </w:rPr>
        <w:t xml:space="preserve">Rodiče </w:t>
      </w:r>
      <w:r w:rsidR="0082373F">
        <w:rPr>
          <w:rFonts w:ascii="Times New Roman" w:hAnsi="Times New Roman" w:cs="Times New Roman"/>
          <w:sz w:val="24"/>
          <w:szCs w:val="24"/>
        </w:rPr>
        <w:t>aktuálně, s ohledem na blížící se nástup do základní školy, požádali o o</w:t>
      </w:r>
      <w:r w:rsidRPr="00B11BDE">
        <w:rPr>
          <w:rFonts w:ascii="Times New Roman" w:hAnsi="Times New Roman" w:cs="Times New Roman"/>
          <w:sz w:val="24"/>
          <w:szCs w:val="24"/>
        </w:rPr>
        <w:t>dborný</w:t>
      </w:r>
      <w:r w:rsidR="00BA6AE9">
        <w:rPr>
          <w:rFonts w:ascii="Times New Roman" w:hAnsi="Times New Roman" w:cs="Times New Roman"/>
          <w:sz w:val="24"/>
          <w:szCs w:val="24"/>
        </w:rPr>
        <w:t xml:space="preserve"> názor pedagogicko-psychologickou poradnu</w:t>
      </w:r>
      <w:r w:rsidR="0082373F">
        <w:rPr>
          <w:rFonts w:ascii="Times New Roman" w:hAnsi="Times New Roman" w:cs="Times New Roman"/>
          <w:sz w:val="24"/>
          <w:szCs w:val="24"/>
        </w:rPr>
        <w:t xml:space="preserve">. </w:t>
      </w:r>
      <w:r w:rsidRPr="00B11BDE">
        <w:rPr>
          <w:rFonts w:ascii="Times New Roman" w:hAnsi="Times New Roman" w:cs="Times New Roman"/>
          <w:sz w:val="24"/>
          <w:szCs w:val="24"/>
        </w:rPr>
        <w:t>Mateřská škola zatím k návštěvě poradny nedala podnět.</w:t>
      </w:r>
    </w:p>
    <w:p w14:paraId="37EE37E4" w14:textId="77777777" w:rsidR="00A07E0C" w:rsidRDefault="00A07E0C" w:rsidP="005876E7">
      <w:pPr>
        <w:spacing w:line="360" w:lineRule="auto"/>
        <w:jc w:val="both"/>
        <w:rPr>
          <w:rFonts w:ascii="Times New Roman" w:hAnsi="Times New Roman" w:cs="Times New Roman"/>
          <w:sz w:val="24"/>
          <w:szCs w:val="24"/>
        </w:rPr>
      </w:pPr>
    </w:p>
    <w:p w14:paraId="48E2F627" w14:textId="77777777" w:rsidR="00A07E0C" w:rsidRDefault="00A07E0C" w:rsidP="005876E7">
      <w:pPr>
        <w:spacing w:line="360" w:lineRule="auto"/>
        <w:jc w:val="both"/>
        <w:rPr>
          <w:rFonts w:ascii="Times New Roman" w:hAnsi="Times New Roman" w:cs="Times New Roman"/>
          <w:sz w:val="24"/>
          <w:szCs w:val="24"/>
        </w:rPr>
      </w:pPr>
    </w:p>
    <w:p w14:paraId="6D02D550" w14:textId="6107193C" w:rsidR="004306FF" w:rsidRDefault="004306FF" w:rsidP="005876E7">
      <w:pPr>
        <w:spacing w:line="360" w:lineRule="auto"/>
        <w:jc w:val="both"/>
        <w:rPr>
          <w:rFonts w:ascii="Times New Roman" w:hAnsi="Times New Roman" w:cs="Times New Roman"/>
          <w:sz w:val="24"/>
          <w:szCs w:val="24"/>
        </w:rPr>
      </w:pPr>
    </w:p>
    <w:p w14:paraId="685FF3E7" w14:textId="77777777" w:rsidR="00D37DBB" w:rsidRDefault="00D37DBB" w:rsidP="005876E7">
      <w:pPr>
        <w:spacing w:line="360" w:lineRule="auto"/>
        <w:jc w:val="both"/>
        <w:rPr>
          <w:rFonts w:ascii="Times New Roman" w:hAnsi="Times New Roman" w:cs="Times New Roman"/>
          <w:sz w:val="24"/>
          <w:szCs w:val="24"/>
        </w:rPr>
      </w:pPr>
    </w:p>
    <w:p w14:paraId="159D9300" w14:textId="77777777" w:rsidR="00C1389E" w:rsidRPr="00B11BDE" w:rsidRDefault="00905BE3" w:rsidP="005876E7">
      <w:pPr>
        <w:pStyle w:val="Nadpis1"/>
        <w:numPr>
          <w:ilvl w:val="0"/>
          <w:numId w:val="0"/>
        </w:numPr>
        <w:spacing w:line="360" w:lineRule="auto"/>
        <w:ind w:hanging="432"/>
        <w:jc w:val="both"/>
        <w:rPr>
          <w:rFonts w:cs="Times New Roman"/>
        </w:rPr>
      </w:pPr>
      <w:bookmarkStart w:id="49" w:name="_Toc120864787"/>
      <w:r w:rsidRPr="00B11BDE">
        <w:rPr>
          <w:rFonts w:cs="Times New Roman"/>
        </w:rPr>
        <w:lastRenderedPageBreak/>
        <w:t>Závěr</w:t>
      </w:r>
      <w:bookmarkEnd w:id="49"/>
    </w:p>
    <w:p w14:paraId="591D2890" w14:textId="45016325" w:rsidR="00D013AE" w:rsidRPr="00B11BDE" w:rsidRDefault="0009309F"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Bakalářská práce v t</w:t>
      </w:r>
      <w:r w:rsidR="00B5331A" w:rsidRPr="00B11BDE">
        <w:rPr>
          <w:rFonts w:ascii="Times New Roman" w:hAnsi="Times New Roman" w:cs="Times New Roman"/>
          <w:sz w:val="24"/>
          <w:szCs w:val="24"/>
        </w:rPr>
        <w:t>eoretick</w:t>
      </w:r>
      <w:r>
        <w:rPr>
          <w:rFonts w:ascii="Times New Roman" w:hAnsi="Times New Roman" w:cs="Times New Roman"/>
          <w:sz w:val="24"/>
          <w:szCs w:val="24"/>
        </w:rPr>
        <w:t>é</w:t>
      </w:r>
      <w:r w:rsidR="00B5331A" w:rsidRPr="00B11BDE">
        <w:rPr>
          <w:rFonts w:ascii="Times New Roman" w:hAnsi="Times New Roman" w:cs="Times New Roman"/>
          <w:sz w:val="24"/>
          <w:szCs w:val="24"/>
        </w:rPr>
        <w:t xml:space="preserve"> část</w:t>
      </w:r>
      <w:r>
        <w:rPr>
          <w:rFonts w:ascii="Times New Roman" w:hAnsi="Times New Roman" w:cs="Times New Roman"/>
          <w:sz w:val="24"/>
          <w:szCs w:val="24"/>
        </w:rPr>
        <w:t>i</w:t>
      </w:r>
      <w:r w:rsidR="00B5331A" w:rsidRPr="00B11BDE">
        <w:rPr>
          <w:rFonts w:ascii="Times New Roman" w:hAnsi="Times New Roman" w:cs="Times New Roman"/>
          <w:sz w:val="24"/>
          <w:szCs w:val="24"/>
        </w:rPr>
        <w:t xml:space="preserve"> </w:t>
      </w:r>
      <w:r>
        <w:rPr>
          <w:rFonts w:ascii="Times New Roman" w:hAnsi="Times New Roman" w:cs="Times New Roman"/>
          <w:sz w:val="24"/>
          <w:szCs w:val="24"/>
        </w:rPr>
        <w:t>z</w:t>
      </w:r>
      <w:r w:rsidR="00B5331A">
        <w:rPr>
          <w:rFonts w:ascii="Times New Roman" w:hAnsi="Times New Roman" w:cs="Times New Roman"/>
          <w:sz w:val="24"/>
          <w:szCs w:val="24"/>
        </w:rPr>
        <w:t>analyzovala stav současného poznání o vývoji dítěte a</w:t>
      </w:r>
      <w:r w:rsidR="00D37DBB">
        <w:rPr>
          <w:rFonts w:ascii="Times New Roman" w:hAnsi="Times New Roman" w:cs="Times New Roman"/>
          <w:sz w:val="24"/>
          <w:szCs w:val="24"/>
        </w:rPr>
        <w:t> </w:t>
      </w:r>
      <w:r w:rsidR="00B5331A">
        <w:rPr>
          <w:rFonts w:ascii="Times New Roman" w:hAnsi="Times New Roman" w:cs="Times New Roman"/>
          <w:sz w:val="24"/>
          <w:szCs w:val="24"/>
        </w:rPr>
        <w:t xml:space="preserve">vybraných vadách, s nimiž se autorka setkala u dítěte, jehož pozorování byla věnována praktická část (PAS, dysfázie, ADHD). </w:t>
      </w:r>
      <w:r>
        <w:rPr>
          <w:rFonts w:ascii="Times New Roman" w:hAnsi="Times New Roman" w:cs="Times New Roman"/>
          <w:sz w:val="24"/>
          <w:szCs w:val="24"/>
        </w:rPr>
        <w:t xml:space="preserve">Praktická část byla věnována možnostem a problémům </w:t>
      </w:r>
      <w:r w:rsidRPr="00B11BDE">
        <w:rPr>
          <w:rFonts w:ascii="Times New Roman" w:hAnsi="Times New Roman" w:cs="Times New Roman"/>
          <w:sz w:val="24"/>
          <w:szCs w:val="24"/>
        </w:rPr>
        <w:t>zařazení dítěte s PAS, ADHD a vývojovou dysfázií do kolektivu běžné mateřské školy</w:t>
      </w:r>
      <w:r>
        <w:rPr>
          <w:rFonts w:ascii="Times New Roman" w:hAnsi="Times New Roman" w:cs="Times New Roman"/>
          <w:sz w:val="24"/>
          <w:szCs w:val="24"/>
        </w:rPr>
        <w:t>, a</w:t>
      </w:r>
      <w:r w:rsidR="00D37DBB">
        <w:rPr>
          <w:rFonts w:ascii="Times New Roman" w:hAnsi="Times New Roman" w:cs="Times New Roman"/>
          <w:sz w:val="24"/>
          <w:szCs w:val="24"/>
        </w:rPr>
        <w:t> </w:t>
      </w:r>
      <w:r>
        <w:rPr>
          <w:rFonts w:ascii="Times New Roman" w:hAnsi="Times New Roman" w:cs="Times New Roman"/>
          <w:sz w:val="24"/>
          <w:szCs w:val="24"/>
        </w:rPr>
        <w:t>to</w:t>
      </w:r>
      <w:r w:rsidR="00D37DBB">
        <w:rPr>
          <w:rFonts w:ascii="Times New Roman" w:hAnsi="Times New Roman" w:cs="Times New Roman"/>
          <w:sz w:val="24"/>
          <w:szCs w:val="24"/>
        </w:rPr>
        <w:t> </w:t>
      </w:r>
      <w:r>
        <w:rPr>
          <w:rFonts w:ascii="Times New Roman" w:hAnsi="Times New Roman" w:cs="Times New Roman"/>
          <w:sz w:val="24"/>
          <w:szCs w:val="24"/>
        </w:rPr>
        <w:t>v podobě studie.</w:t>
      </w:r>
      <w:r w:rsidRPr="00B11BDE">
        <w:rPr>
          <w:rFonts w:ascii="Times New Roman" w:hAnsi="Times New Roman" w:cs="Times New Roman"/>
          <w:sz w:val="24"/>
          <w:szCs w:val="24"/>
        </w:rPr>
        <w:t xml:space="preserve"> </w:t>
      </w:r>
      <w:r w:rsidR="00B5331A">
        <w:rPr>
          <w:rFonts w:ascii="Times New Roman" w:hAnsi="Times New Roman" w:cs="Times New Roman"/>
          <w:sz w:val="24"/>
          <w:szCs w:val="24"/>
        </w:rPr>
        <w:t xml:space="preserve">Shromážděny byly informace o těhotenství matky, porodu i vývoji dítěte až do předškolního věku. Zhodnocen byl </w:t>
      </w:r>
      <w:r w:rsidR="008B116A" w:rsidRPr="00B11BDE">
        <w:rPr>
          <w:rFonts w:ascii="Times New Roman" w:hAnsi="Times New Roman" w:cs="Times New Roman"/>
          <w:sz w:val="24"/>
          <w:szCs w:val="24"/>
        </w:rPr>
        <w:t xml:space="preserve">vývoj </w:t>
      </w:r>
      <w:r w:rsidR="00B5331A">
        <w:rPr>
          <w:rFonts w:ascii="Times New Roman" w:hAnsi="Times New Roman" w:cs="Times New Roman"/>
          <w:sz w:val="24"/>
          <w:szCs w:val="24"/>
        </w:rPr>
        <w:t>dítěte, z</w:t>
      </w:r>
      <w:r w:rsidR="00B5331A" w:rsidRPr="00B11BDE">
        <w:rPr>
          <w:rFonts w:ascii="Times New Roman" w:hAnsi="Times New Roman" w:cs="Times New Roman"/>
          <w:sz w:val="24"/>
          <w:szCs w:val="24"/>
        </w:rPr>
        <w:t>ařazení dítěte do kolektivu stejně starých dětí a posléze i do běžné mateřské školy</w:t>
      </w:r>
      <w:r w:rsidR="00B5331A">
        <w:rPr>
          <w:rFonts w:ascii="Times New Roman" w:hAnsi="Times New Roman" w:cs="Times New Roman"/>
          <w:sz w:val="24"/>
          <w:szCs w:val="24"/>
        </w:rPr>
        <w:t xml:space="preserve">, výsledky dosavadní péče specialistů </w:t>
      </w:r>
      <w:r w:rsidR="008B116A" w:rsidRPr="00B11BDE">
        <w:rPr>
          <w:rFonts w:ascii="Times New Roman" w:hAnsi="Times New Roman" w:cs="Times New Roman"/>
          <w:sz w:val="24"/>
          <w:szCs w:val="24"/>
        </w:rPr>
        <w:t xml:space="preserve">a </w:t>
      </w:r>
      <w:r w:rsidR="00B5331A">
        <w:rPr>
          <w:rFonts w:ascii="Times New Roman" w:hAnsi="Times New Roman" w:cs="Times New Roman"/>
          <w:sz w:val="24"/>
          <w:szCs w:val="24"/>
        </w:rPr>
        <w:t xml:space="preserve">úsilí rodiny. </w:t>
      </w:r>
      <w:r w:rsidR="00D013AE" w:rsidRPr="00B11BDE">
        <w:rPr>
          <w:rFonts w:ascii="Times New Roman" w:hAnsi="Times New Roman" w:cs="Times New Roman"/>
          <w:sz w:val="24"/>
          <w:szCs w:val="24"/>
        </w:rPr>
        <w:t xml:space="preserve"> </w:t>
      </w:r>
    </w:p>
    <w:p w14:paraId="4EA9F3AE" w14:textId="1F552DE9" w:rsidR="0086741D" w:rsidRPr="00B11BDE" w:rsidRDefault="00BA6AE9"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Díky všímavosti rodičů</w:t>
      </w:r>
      <w:r w:rsidR="000D5BA2" w:rsidRPr="00B11BDE">
        <w:rPr>
          <w:rFonts w:ascii="Times New Roman" w:hAnsi="Times New Roman" w:cs="Times New Roman"/>
          <w:sz w:val="24"/>
          <w:szCs w:val="24"/>
        </w:rPr>
        <w:t xml:space="preserve"> byla chlapci</w:t>
      </w:r>
      <w:r w:rsidR="0009309F" w:rsidRPr="00B11BDE">
        <w:rPr>
          <w:rFonts w:ascii="Times New Roman" w:hAnsi="Times New Roman" w:cs="Times New Roman"/>
          <w:sz w:val="24"/>
          <w:szCs w:val="24"/>
        </w:rPr>
        <w:t xml:space="preserve"> </w:t>
      </w:r>
      <w:r w:rsidR="000D5BA2" w:rsidRPr="00B11BDE">
        <w:rPr>
          <w:rFonts w:ascii="Times New Roman" w:hAnsi="Times New Roman" w:cs="Times New Roman"/>
          <w:sz w:val="24"/>
          <w:szCs w:val="24"/>
        </w:rPr>
        <w:t>poskytnuta včasná odborná péče</w:t>
      </w:r>
      <w:r w:rsidR="0009309F">
        <w:rPr>
          <w:rFonts w:ascii="Times New Roman" w:hAnsi="Times New Roman" w:cs="Times New Roman"/>
          <w:sz w:val="24"/>
          <w:szCs w:val="24"/>
        </w:rPr>
        <w:t>, čímž získal možnost se</w:t>
      </w:r>
      <w:r w:rsidR="00D37DBB">
        <w:rPr>
          <w:rFonts w:ascii="Times New Roman" w:hAnsi="Times New Roman" w:cs="Times New Roman"/>
          <w:sz w:val="24"/>
          <w:szCs w:val="24"/>
        </w:rPr>
        <w:t> </w:t>
      </w:r>
      <w:r w:rsidR="0009309F">
        <w:rPr>
          <w:rFonts w:ascii="Times New Roman" w:hAnsi="Times New Roman" w:cs="Times New Roman"/>
          <w:sz w:val="24"/>
          <w:szCs w:val="24"/>
        </w:rPr>
        <w:t xml:space="preserve">zařadit do běžného kolektivu a nadále zlepšovat. </w:t>
      </w:r>
      <w:r w:rsidR="0086741D" w:rsidRPr="00B11BDE">
        <w:rPr>
          <w:rFonts w:ascii="Times New Roman" w:hAnsi="Times New Roman" w:cs="Times New Roman"/>
          <w:sz w:val="24"/>
          <w:szCs w:val="24"/>
        </w:rPr>
        <w:t xml:space="preserve">Rodiče </w:t>
      </w:r>
      <w:r w:rsidR="0009309F">
        <w:rPr>
          <w:rFonts w:ascii="Times New Roman" w:hAnsi="Times New Roman" w:cs="Times New Roman"/>
          <w:sz w:val="24"/>
          <w:szCs w:val="24"/>
        </w:rPr>
        <w:t>se naučili</w:t>
      </w:r>
      <w:r w:rsidR="0086741D" w:rsidRPr="00B11BDE">
        <w:rPr>
          <w:rFonts w:ascii="Times New Roman" w:hAnsi="Times New Roman" w:cs="Times New Roman"/>
          <w:sz w:val="24"/>
          <w:szCs w:val="24"/>
        </w:rPr>
        <w:t>, jak s chlapcem pracovat a předcházet atakům agrese. Nadále dodržují pravidelné kontroly odborníků, režim dítěte a</w:t>
      </w:r>
      <w:r w:rsidR="00D37DBB">
        <w:rPr>
          <w:rFonts w:ascii="Times New Roman" w:hAnsi="Times New Roman" w:cs="Times New Roman"/>
          <w:sz w:val="24"/>
          <w:szCs w:val="24"/>
        </w:rPr>
        <w:t> </w:t>
      </w:r>
      <w:r w:rsidR="00AE6738" w:rsidRPr="00B11BDE">
        <w:rPr>
          <w:rFonts w:ascii="Times New Roman" w:hAnsi="Times New Roman" w:cs="Times New Roman"/>
          <w:sz w:val="24"/>
          <w:szCs w:val="24"/>
        </w:rPr>
        <w:t>s</w:t>
      </w:r>
      <w:r w:rsidR="00D37DBB">
        <w:rPr>
          <w:rFonts w:ascii="Times New Roman" w:hAnsi="Times New Roman" w:cs="Times New Roman"/>
          <w:sz w:val="24"/>
          <w:szCs w:val="24"/>
        </w:rPr>
        <w:t> </w:t>
      </w:r>
      <w:r w:rsidR="00AE6738" w:rsidRPr="00B11BDE">
        <w:rPr>
          <w:rFonts w:ascii="Times New Roman" w:hAnsi="Times New Roman" w:cs="Times New Roman"/>
          <w:sz w:val="24"/>
          <w:szCs w:val="24"/>
        </w:rPr>
        <w:t>chlapcem</w:t>
      </w:r>
      <w:r w:rsidR="0086741D" w:rsidRPr="00B11BDE">
        <w:rPr>
          <w:rFonts w:ascii="Times New Roman" w:hAnsi="Times New Roman" w:cs="Times New Roman"/>
          <w:sz w:val="24"/>
          <w:szCs w:val="24"/>
        </w:rPr>
        <w:t xml:space="preserve"> </w:t>
      </w:r>
      <w:r w:rsidR="00AE6738" w:rsidRPr="00B11BDE">
        <w:rPr>
          <w:rFonts w:ascii="Times New Roman" w:hAnsi="Times New Roman" w:cs="Times New Roman"/>
          <w:sz w:val="24"/>
          <w:szCs w:val="24"/>
        </w:rPr>
        <w:t xml:space="preserve">cíleně </w:t>
      </w:r>
      <w:r w:rsidR="0086741D" w:rsidRPr="00B11BDE">
        <w:rPr>
          <w:rFonts w:ascii="Times New Roman" w:hAnsi="Times New Roman" w:cs="Times New Roman"/>
          <w:sz w:val="24"/>
          <w:szCs w:val="24"/>
        </w:rPr>
        <w:t xml:space="preserve">pracují </w:t>
      </w:r>
      <w:r w:rsidR="00AE6738" w:rsidRPr="00B11BDE">
        <w:rPr>
          <w:rFonts w:ascii="Times New Roman" w:hAnsi="Times New Roman" w:cs="Times New Roman"/>
          <w:sz w:val="24"/>
          <w:szCs w:val="24"/>
        </w:rPr>
        <w:t>i</w:t>
      </w:r>
      <w:r w:rsidR="0086741D" w:rsidRPr="00B11BDE">
        <w:rPr>
          <w:rFonts w:ascii="Times New Roman" w:hAnsi="Times New Roman" w:cs="Times New Roman"/>
          <w:sz w:val="24"/>
          <w:szCs w:val="24"/>
        </w:rPr>
        <w:t xml:space="preserve"> v domácím prostředí. Celou situaci </w:t>
      </w:r>
      <w:r w:rsidR="0009309F">
        <w:rPr>
          <w:rFonts w:ascii="Times New Roman" w:hAnsi="Times New Roman" w:cs="Times New Roman"/>
          <w:sz w:val="24"/>
          <w:szCs w:val="24"/>
        </w:rPr>
        <w:t xml:space="preserve">však </w:t>
      </w:r>
      <w:r w:rsidR="0086741D" w:rsidRPr="00B11BDE">
        <w:rPr>
          <w:rFonts w:ascii="Times New Roman" w:hAnsi="Times New Roman" w:cs="Times New Roman"/>
          <w:sz w:val="24"/>
          <w:szCs w:val="24"/>
        </w:rPr>
        <w:t>negativně ovlivnila epidemie Covid</w:t>
      </w:r>
      <w:r w:rsidR="0009309F">
        <w:rPr>
          <w:rFonts w:ascii="Times New Roman" w:hAnsi="Times New Roman" w:cs="Times New Roman"/>
          <w:sz w:val="24"/>
          <w:szCs w:val="24"/>
        </w:rPr>
        <w:t>-</w:t>
      </w:r>
      <w:r w:rsidR="0086741D" w:rsidRPr="00B11BDE">
        <w:rPr>
          <w:rFonts w:ascii="Times New Roman" w:hAnsi="Times New Roman" w:cs="Times New Roman"/>
          <w:sz w:val="24"/>
          <w:szCs w:val="24"/>
        </w:rPr>
        <w:t>19, kdy byla chlapci a jeho rodině znemožněna docházka do mateřské školy a</w:t>
      </w:r>
      <w:r w:rsidR="00D37DBB">
        <w:rPr>
          <w:rFonts w:ascii="Times New Roman" w:hAnsi="Times New Roman" w:cs="Times New Roman"/>
          <w:sz w:val="24"/>
          <w:szCs w:val="24"/>
        </w:rPr>
        <w:t> </w:t>
      </w:r>
      <w:r w:rsidR="00AE6738" w:rsidRPr="00B11BDE">
        <w:rPr>
          <w:rFonts w:ascii="Times New Roman" w:hAnsi="Times New Roman" w:cs="Times New Roman"/>
          <w:sz w:val="24"/>
          <w:szCs w:val="24"/>
        </w:rPr>
        <w:t>došlo k omezení péče</w:t>
      </w:r>
      <w:r>
        <w:rPr>
          <w:rFonts w:ascii="Times New Roman" w:hAnsi="Times New Roman" w:cs="Times New Roman"/>
          <w:sz w:val="24"/>
          <w:szCs w:val="24"/>
        </w:rPr>
        <w:t xml:space="preserve"> odborných lékařů</w:t>
      </w:r>
      <w:r w:rsidR="0086741D" w:rsidRPr="00B11BDE">
        <w:rPr>
          <w:rFonts w:ascii="Times New Roman" w:hAnsi="Times New Roman" w:cs="Times New Roman"/>
          <w:sz w:val="24"/>
          <w:szCs w:val="24"/>
        </w:rPr>
        <w:t>. Rodiče se</w:t>
      </w:r>
      <w:r w:rsidR="00AE6738" w:rsidRPr="00B11BDE">
        <w:rPr>
          <w:rFonts w:ascii="Times New Roman" w:hAnsi="Times New Roman" w:cs="Times New Roman"/>
          <w:sz w:val="24"/>
          <w:szCs w:val="24"/>
        </w:rPr>
        <w:t xml:space="preserve"> </w:t>
      </w:r>
      <w:r w:rsidR="0009309F">
        <w:rPr>
          <w:rFonts w:ascii="Times New Roman" w:hAnsi="Times New Roman" w:cs="Times New Roman"/>
          <w:sz w:val="24"/>
          <w:szCs w:val="24"/>
        </w:rPr>
        <w:t>nadále</w:t>
      </w:r>
      <w:r w:rsidR="0009309F" w:rsidRPr="00B11BDE">
        <w:rPr>
          <w:rFonts w:ascii="Times New Roman" w:hAnsi="Times New Roman" w:cs="Times New Roman"/>
          <w:sz w:val="24"/>
          <w:szCs w:val="24"/>
        </w:rPr>
        <w:t xml:space="preserve"> </w:t>
      </w:r>
      <w:proofErr w:type="gramStart"/>
      <w:r w:rsidR="0086741D" w:rsidRPr="00B11BDE">
        <w:rPr>
          <w:rFonts w:ascii="Times New Roman" w:hAnsi="Times New Roman" w:cs="Times New Roman"/>
          <w:sz w:val="24"/>
          <w:szCs w:val="24"/>
        </w:rPr>
        <w:t>snaží</w:t>
      </w:r>
      <w:proofErr w:type="gramEnd"/>
      <w:r w:rsidR="0086741D" w:rsidRPr="00B11BDE">
        <w:rPr>
          <w:rFonts w:ascii="Times New Roman" w:hAnsi="Times New Roman" w:cs="Times New Roman"/>
          <w:sz w:val="24"/>
          <w:szCs w:val="24"/>
        </w:rPr>
        <w:t xml:space="preserve">, aby chlapec prožil „normální“ dětství a začlenil se do kolektivu intaktních jedinců. </w:t>
      </w:r>
      <w:r w:rsidR="0009309F">
        <w:rPr>
          <w:rFonts w:ascii="Times New Roman" w:hAnsi="Times New Roman" w:cs="Times New Roman"/>
          <w:sz w:val="24"/>
          <w:szCs w:val="24"/>
        </w:rPr>
        <w:t>Přes veškerou snahu rodičů a</w:t>
      </w:r>
      <w:r w:rsidR="00D37DBB">
        <w:rPr>
          <w:rFonts w:ascii="Times New Roman" w:hAnsi="Times New Roman" w:cs="Times New Roman"/>
          <w:sz w:val="24"/>
          <w:szCs w:val="24"/>
        </w:rPr>
        <w:t> </w:t>
      </w:r>
      <w:r w:rsidR="0009309F">
        <w:rPr>
          <w:rFonts w:ascii="Times New Roman" w:hAnsi="Times New Roman" w:cs="Times New Roman"/>
          <w:sz w:val="24"/>
          <w:szCs w:val="24"/>
        </w:rPr>
        <w:t xml:space="preserve">doporučení </w:t>
      </w:r>
      <w:r w:rsidR="002E6CB7">
        <w:rPr>
          <w:rFonts w:ascii="Times New Roman" w:hAnsi="Times New Roman" w:cs="Times New Roman"/>
          <w:sz w:val="24"/>
          <w:szCs w:val="24"/>
        </w:rPr>
        <w:t>odborníků a lékařů</w:t>
      </w:r>
      <w:r w:rsidR="0086741D" w:rsidRPr="00B11BDE">
        <w:rPr>
          <w:rFonts w:ascii="Times New Roman" w:hAnsi="Times New Roman" w:cs="Times New Roman"/>
          <w:sz w:val="24"/>
          <w:szCs w:val="24"/>
        </w:rPr>
        <w:t xml:space="preserve"> </w:t>
      </w:r>
      <w:r w:rsidR="0009309F">
        <w:rPr>
          <w:rFonts w:ascii="Times New Roman" w:hAnsi="Times New Roman" w:cs="Times New Roman"/>
          <w:sz w:val="24"/>
          <w:szCs w:val="24"/>
        </w:rPr>
        <w:t xml:space="preserve">se </w:t>
      </w:r>
      <w:r w:rsidR="0086741D" w:rsidRPr="00B11BDE">
        <w:rPr>
          <w:rFonts w:ascii="Times New Roman" w:hAnsi="Times New Roman" w:cs="Times New Roman"/>
          <w:sz w:val="24"/>
          <w:szCs w:val="24"/>
        </w:rPr>
        <w:t>nepodařilo zajistit asistenta pedagoga do třídy mateřské školy, kterou chlapce navštěvuje</w:t>
      </w:r>
      <w:r w:rsidR="002E6CB7">
        <w:rPr>
          <w:rFonts w:ascii="Times New Roman" w:hAnsi="Times New Roman" w:cs="Times New Roman"/>
          <w:sz w:val="24"/>
          <w:szCs w:val="24"/>
        </w:rPr>
        <w:t>,</w:t>
      </w:r>
      <w:r w:rsidR="00AF7E0E">
        <w:rPr>
          <w:rFonts w:ascii="Times New Roman" w:hAnsi="Times New Roman" w:cs="Times New Roman"/>
          <w:sz w:val="24"/>
          <w:szCs w:val="24"/>
        </w:rPr>
        <w:t xml:space="preserve"> a s ohledem na pokroky, které chlapec dělá, není v současné době ani možné asistenta pedagoga k chlapci </w:t>
      </w:r>
      <w:r w:rsidR="00AF7E0E" w:rsidRPr="00B11BDE">
        <w:rPr>
          <w:rFonts w:ascii="Times New Roman" w:hAnsi="Times New Roman" w:cs="Times New Roman"/>
          <w:sz w:val="24"/>
          <w:szCs w:val="24"/>
        </w:rPr>
        <w:t>do mateřské školy získat</w:t>
      </w:r>
      <w:r w:rsidR="0086741D" w:rsidRPr="00B11BDE">
        <w:rPr>
          <w:rFonts w:ascii="Times New Roman" w:hAnsi="Times New Roman" w:cs="Times New Roman"/>
          <w:sz w:val="24"/>
          <w:szCs w:val="24"/>
        </w:rPr>
        <w:t>.</w:t>
      </w:r>
      <w:r w:rsidR="006E215F" w:rsidRPr="00B11BDE">
        <w:rPr>
          <w:rFonts w:ascii="Times New Roman" w:hAnsi="Times New Roman" w:cs="Times New Roman"/>
          <w:sz w:val="24"/>
          <w:szCs w:val="24"/>
        </w:rPr>
        <w:t xml:space="preserve"> Inkluze do mateřské školy proběhla ve spolupráci s třídními pedagogy a rodiči v rámci daných možností.</w:t>
      </w:r>
      <w:r w:rsidR="00952E91">
        <w:rPr>
          <w:rFonts w:ascii="Times New Roman" w:hAnsi="Times New Roman" w:cs="Times New Roman"/>
          <w:sz w:val="24"/>
          <w:szCs w:val="24"/>
        </w:rPr>
        <w:t xml:space="preserve"> R</w:t>
      </w:r>
      <w:r w:rsidR="00AF7E0E">
        <w:rPr>
          <w:rFonts w:ascii="Times New Roman" w:hAnsi="Times New Roman" w:cs="Times New Roman"/>
          <w:sz w:val="24"/>
          <w:szCs w:val="24"/>
        </w:rPr>
        <w:t>odiče s</w:t>
      </w:r>
      <w:r w:rsidR="002E6CB7">
        <w:rPr>
          <w:rFonts w:ascii="Times New Roman" w:hAnsi="Times New Roman" w:cs="Times New Roman"/>
          <w:sz w:val="24"/>
          <w:szCs w:val="24"/>
        </w:rPr>
        <w:t> chlapcem</w:t>
      </w:r>
      <w:r w:rsidR="00AF7E0E">
        <w:rPr>
          <w:rFonts w:ascii="Times New Roman" w:hAnsi="Times New Roman" w:cs="Times New Roman"/>
          <w:sz w:val="24"/>
          <w:szCs w:val="24"/>
        </w:rPr>
        <w:t xml:space="preserve"> </w:t>
      </w:r>
      <w:r w:rsidR="002E6CB7">
        <w:rPr>
          <w:rFonts w:ascii="Times New Roman" w:hAnsi="Times New Roman" w:cs="Times New Roman"/>
          <w:sz w:val="24"/>
          <w:szCs w:val="24"/>
        </w:rPr>
        <w:t xml:space="preserve">plánují </w:t>
      </w:r>
      <w:r w:rsidR="00AF7E0E">
        <w:rPr>
          <w:rFonts w:ascii="Times New Roman" w:hAnsi="Times New Roman" w:cs="Times New Roman"/>
          <w:sz w:val="24"/>
          <w:szCs w:val="24"/>
        </w:rPr>
        <w:t>návštěvu pedagogicko</w:t>
      </w:r>
      <w:r w:rsidR="00952E91">
        <w:rPr>
          <w:rFonts w:ascii="Times New Roman" w:hAnsi="Times New Roman" w:cs="Times New Roman"/>
          <w:sz w:val="24"/>
          <w:szCs w:val="24"/>
        </w:rPr>
        <w:t>-</w:t>
      </w:r>
      <w:r w:rsidR="00AF7E0E">
        <w:rPr>
          <w:rFonts w:ascii="Times New Roman" w:hAnsi="Times New Roman" w:cs="Times New Roman"/>
          <w:sz w:val="24"/>
          <w:szCs w:val="24"/>
        </w:rPr>
        <w:t>psychologické poradny, neboť si nejsou jist</w:t>
      </w:r>
      <w:r w:rsidR="00952E91">
        <w:rPr>
          <w:rFonts w:ascii="Times New Roman" w:hAnsi="Times New Roman" w:cs="Times New Roman"/>
          <w:sz w:val="24"/>
          <w:szCs w:val="24"/>
        </w:rPr>
        <w:t>i</w:t>
      </w:r>
      <w:r w:rsidR="00EB394B">
        <w:rPr>
          <w:rFonts w:ascii="Times New Roman" w:hAnsi="Times New Roman" w:cs="Times New Roman"/>
          <w:sz w:val="24"/>
          <w:szCs w:val="24"/>
        </w:rPr>
        <w:t xml:space="preserve"> vhodností </w:t>
      </w:r>
      <w:r w:rsidR="006E215F" w:rsidRPr="00B11BDE">
        <w:rPr>
          <w:rFonts w:ascii="Times New Roman" w:hAnsi="Times New Roman" w:cs="Times New Roman"/>
          <w:sz w:val="24"/>
          <w:szCs w:val="24"/>
        </w:rPr>
        <w:t>nástupu do základní školy. Asistenta pedagoga by uvítali především v</w:t>
      </w:r>
      <w:r w:rsidR="00A672C8" w:rsidRPr="00B11BDE">
        <w:rPr>
          <w:rFonts w:ascii="Times New Roman" w:hAnsi="Times New Roman" w:cs="Times New Roman"/>
          <w:sz w:val="24"/>
          <w:szCs w:val="24"/>
        </w:rPr>
        <w:t xml:space="preserve"> předškolním či minimálně </w:t>
      </w:r>
      <w:r w:rsidR="006E215F" w:rsidRPr="00B11BDE">
        <w:rPr>
          <w:rFonts w:ascii="Times New Roman" w:hAnsi="Times New Roman" w:cs="Times New Roman"/>
          <w:sz w:val="24"/>
          <w:szCs w:val="24"/>
        </w:rPr>
        <w:t>prvním ročníku základní školy, co</w:t>
      </w:r>
      <w:r w:rsidR="00760D4B" w:rsidRPr="00B11BDE">
        <w:rPr>
          <w:rFonts w:ascii="Times New Roman" w:hAnsi="Times New Roman" w:cs="Times New Roman"/>
          <w:sz w:val="24"/>
          <w:szCs w:val="24"/>
        </w:rPr>
        <w:t>ž</w:t>
      </w:r>
      <w:r w:rsidR="006E215F" w:rsidRPr="00B11BDE">
        <w:rPr>
          <w:rFonts w:ascii="Times New Roman" w:hAnsi="Times New Roman" w:cs="Times New Roman"/>
          <w:sz w:val="24"/>
          <w:szCs w:val="24"/>
        </w:rPr>
        <w:t xml:space="preserve"> bude pro dítě zcela nová situace. Obávají se</w:t>
      </w:r>
      <w:r w:rsidR="00D37DBB">
        <w:rPr>
          <w:rFonts w:ascii="Times New Roman" w:hAnsi="Times New Roman" w:cs="Times New Roman"/>
          <w:sz w:val="24"/>
          <w:szCs w:val="24"/>
        </w:rPr>
        <w:t> </w:t>
      </w:r>
      <w:r w:rsidR="006E215F" w:rsidRPr="00B11BDE">
        <w:rPr>
          <w:rFonts w:ascii="Times New Roman" w:hAnsi="Times New Roman" w:cs="Times New Roman"/>
          <w:sz w:val="24"/>
          <w:szCs w:val="24"/>
        </w:rPr>
        <w:t>zhoršení stavu kombinovaných poruch</w:t>
      </w:r>
      <w:r w:rsidR="00952E91">
        <w:rPr>
          <w:rFonts w:ascii="Times New Roman" w:hAnsi="Times New Roman" w:cs="Times New Roman"/>
          <w:sz w:val="24"/>
          <w:szCs w:val="24"/>
        </w:rPr>
        <w:t xml:space="preserve"> </w:t>
      </w:r>
      <w:r w:rsidR="006E215F" w:rsidRPr="00B11BDE">
        <w:rPr>
          <w:rFonts w:ascii="Times New Roman" w:hAnsi="Times New Roman" w:cs="Times New Roman"/>
          <w:sz w:val="24"/>
          <w:szCs w:val="24"/>
        </w:rPr>
        <w:t>vzhledem k velkému počtu žáků ve třídách.</w:t>
      </w:r>
      <w:r w:rsidR="00653736" w:rsidRPr="00B11BDE">
        <w:rPr>
          <w:rFonts w:ascii="Times New Roman" w:hAnsi="Times New Roman" w:cs="Times New Roman"/>
          <w:sz w:val="24"/>
          <w:szCs w:val="24"/>
        </w:rPr>
        <w:t xml:space="preserve"> </w:t>
      </w:r>
      <w:r w:rsidR="003C12A7" w:rsidRPr="00B11BDE">
        <w:rPr>
          <w:rFonts w:ascii="Times New Roman" w:hAnsi="Times New Roman" w:cs="Times New Roman"/>
          <w:sz w:val="24"/>
          <w:szCs w:val="24"/>
        </w:rPr>
        <w:t>Hoch je</w:t>
      </w:r>
      <w:r w:rsidR="00D37DBB">
        <w:rPr>
          <w:rFonts w:ascii="Times New Roman" w:hAnsi="Times New Roman" w:cs="Times New Roman"/>
          <w:sz w:val="24"/>
          <w:szCs w:val="24"/>
        </w:rPr>
        <w:t> </w:t>
      </w:r>
      <w:r w:rsidR="003C12A7" w:rsidRPr="00B11BDE">
        <w:rPr>
          <w:rFonts w:ascii="Times New Roman" w:hAnsi="Times New Roman" w:cs="Times New Roman"/>
          <w:sz w:val="24"/>
          <w:szCs w:val="24"/>
        </w:rPr>
        <w:t xml:space="preserve">narozen na konci kalendářního měsíce října a možný odklad základní školní docházky tedy nepreferují. </w:t>
      </w:r>
      <w:r w:rsidR="006E215F" w:rsidRPr="00B11BDE">
        <w:rPr>
          <w:rFonts w:ascii="Times New Roman" w:hAnsi="Times New Roman" w:cs="Times New Roman"/>
          <w:sz w:val="24"/>
          <w:szCs w:val="24"/>
        </w:rPr>
        <w:t>O speciální základní škole rodiče uvažují, ale toto zařízení se nachází ve velké vzdálenosti od místa bydliště.</w:t>
      </w:r>
      <w:r w:rsidR="00A672C8" w:rsidRPr="00B11BDE">
        <w:rPr>
          <w:rFonts w:ascii="Times New Roman" w:hAnsi="Times New Roman" w:cs="Times New Roman"/>
          <w:sz w:val="24"/>
          <w:szCs w:val="24"/>
        </w:rPr>
        <w:t xml:space="preserve"> </w:t>
      </w:r>
      <w:r w:rsidR="00AF7E0E">
        <w:rPr>
          <w:rFonts w:ascii="Times New Roman" w:hAnsi="Times New Roman" w:cs="Times New Roman"/>
          <w:sz w:val="24"/>
          <w:szCs w:val="24"/>
        </w:rPr>
        <w:t xml:space="preserve">Obávají se rovněž, že </w:t>
      </w:r>
      <w:r w:rsidR="00A672C8" w:rsidRPr="00B11BDE">
        <w:rPr>
          <w:rFonts w:ascii="Times New Roman" w:hAnsi="Times New Roman" w:cs="Times New Roman"/>
          <w:sz w:val="24"/>
          <w:szCs w:val="24"/>
        </w:rPr>
        <w:t xml:space="preserve">vytržení </w:t>
      </w:r>
      <w:r w:rsidR="00AF7E0E">
        <w:rPr>
          <w:rFonts w:ascii="Times New Roman" w:hAnsi="Times New Roman" w:cs="Times New Roman"/>
          <w:sz w:val="24"/>
          <w:szCs w:val="24"/>
        </w:rPr>
        <w:t xml:space="preserve">chlapce </w:t>
      </w:r>
      <w:r w:rsidR="00653736" w:rsidRPr="00B11BDE">
        <w:rPr>
          <w:rFonts w:ascii="Times New Roman" w:hAnsi="Times New Roman" w:cs="Times New Roman"/>
          <w:sz w:val="24"/>
          <w:szCs w:val="24"/>
        </w:rPr>
        <w:t xml:space="preserve">ze </w:t>
      </w:r>
      <w:r w:rsidR="00A672C8" w:rsidRPr="00B11BDE">
        <w:rPr>
          <w:rFonts w:ascii="Times New Roman" w:hAnsi="Times New Roman" w:cs="Times New Roman"/>
          <w:sz w:val="24"/>
          <w:szCs w:val="24"/>
        </w:rPr>
        <w:t>zaběh</w:t>
      </w:r>
      <w:r w:rsidR="00AF7E0E">
        <w:rPr>
          <w:rFonts w:ascii="Times New Roman" w:hAnsi="Times New Roman" w:cs="Times New Roman"/>
          <w:sz w:val="24"/>
          <w:szCs w:val="24"/>
        </w:rPr>
        <w:t>lého</w:t>
      </w:r>
      <w:r w:rsidR="00A672C8" w:rsidRPr="00B11BDE">
        <w:rPr>
          <w:rFonts w:ascii="Times New Roman" w:hAnsi="Times New Roman" w:cs="Times New Roman"/>
          <w:sz w:val="24"/>
          <w:szCs w:val="24"/>
        </w:rPr>
        <w:t xml:space="preserve"> kolektivu by chlapci spíše ublížilo a vývoj by stagnoval</w:t>
      </w:r>
      <w:r w:rsidR="00AF7E0E">
        <w:rPr>
          <w:rFonts w:ascii="Times New Roman" w:hAnsi="Times New Roman" w:cs="Times New Roman"/>
          <w:sz w:val="24"/>
          <w:szCs w:val="24"/>
        </w:rPr>
        <w:t>. Chlapec samotný se d</w:t>
      </w:r>
      <w:r w:rsidR="00A672C8" w:rsidRPr="00B11BDE">
        <w:rPr>
          <w:rFonts w:ascii="Times New Roman" w:hAnsi="Times New Roman" w:cs="Times New Roman"/>
          <w:sz w:val="24"/>
          <w:szCs w:val="24"/>
        </w:rPr>
        <w:t xml:space="preserve">o základní školy </w:t>
      </w:r>
      <w:proofErr w:type="gramStart"/>
      <w:r w:rsidR="00A672C8" w:rsidRPr="00B11BDE">
        <w:rPr>
          <w:rFonts w:ascii="Times New Roman" w:hAnsi="Times New Roman" w:cs="Times New Roman"/>
          <w:sz w:val="24"/>
          <w:szCs w:val="24"/>
        </w:rPr>
        <w:t>těší</w:t>
      </w:r>
      <w:proofErr w:type="gramEnd"/>
      <w:r w:rsidR="00653736" w:rsidRPr="00B11BDE">
        <w:rPr>
          <w:rFonts w:ascii="Times New Roman" w:hAnsi="Times New Roman" w:cs="Times New Roman"/>
          <w:sz w:val="24"/>
          <w:szCs w:val="24"/>
        </w:rPr>
        <w:t xml:space="preserve">. </w:t>
      </w:r>
    </w:p>
    <w:p w14:paraId="68F62C1B" w14:textId="77777777" w:rsidR="00AF418D" w:rsidRPr="00A07E0C" w:rsidRDefault="00B5331A" w:rsidP="005876E7">
      <w:pPr>
        <w:spacing w:line="360" w:lineRule="auto"/>
        <w:jc w:val="both"/>
        <w:rPr>
          <w:rFonts w:ascii="Times New Roman" w:hAnsi="Times New Roman" w:cs="Times New Roman"/>
          <w:sz w:val="24"/>
          <w:szCs w:val="24"/>
        </w:rPr>
      </w:pPr>
      <w:r>
        <w:rPr>
          <w:rFonts w:ascii="Times New Roman" w:hAnsi="Times New Roman" w:cs="Times New Roman"/>
          <w:sz w:val="24"/>
          <w:szCs w:val="24"/>
        </w:rPr>
        <w:t>Hlavním v</w:t>
      </w:r>
      <w:r w:rsidR="00AF418D">
        <w:rPr>
          <w:rFonts w:ascii="Times New Roman" w:hAnsi="Times New Roman" w:cs="Times New Roman"/>
          <w:sz w:val="24"/>
          <w:szCs w:val="24"/>
        </w:rPr>
        <w:t>ýstupem předložené analýzy je, že stěžejní pro začlenění dítěte s popsanými specifickými handicapy do běžné mateřské školy je vhodný p</w:t>
      </w:r>
      <w:r w:rsidR="00AF418D" w:rsidRPr="00B11BDE">
        <w:rPr>
          <w:rFonts w:ascii="Times New Roman" w:hAnsi="Times New Roman" w:cs="Times New Roman"/>
          <w:sz w:val="24"/>
          <w:szCs w:val="24"/>
        </w:rPr>
        <w:t xml:space="preserve">řístup pedagogů </w:t>
      </w:r>
      <w:r w:rsidR="00AF418D">
        <w:rPr>
          <w:rFonts w:ascii="Times New Roman" w:hAnsi="Times New Roman" w:cs="Times New Roman"/>
          <w:sz w:val="24"/>
          <w:szCs w:val="24"/>
        </w:rPr>
        <w:t>k</w:t>
      </w:r>
      <w:r w:rsidR="00AF418D" w:rsidRPr="00B11BDE">
        <w:rPr>
          <w:rFonts w:ascii="Times New Roman" w:hAnsi="Times New Roman" w:cs="Times New Roman"/>
          <w:sz w:val="24"/>
          <w:szCs w:val="24"/>
        </w:rPr>
        <w:t xml:space="preserve"> dítě</w:t>
      </w:r>
      <w:r w:rsidR="00AF418D">
        <w:rPr>
          <w:rFonts w:ascii="Times New Roman" w:hAnsi="Times New Roman" w:cs="Times New Roman"/>
          <w:sz w:val="24"/>
          <w:szCs w:val="24"/>
        </w:rPr>
        <w:t>ti</w:t>
      </w:r>
      <w:r w:rsidR="00AF418D" w:rsidRPr="00B11BDE">
        <w:rPr>
          <w:rFonts w:ascii="Times New Roman" w:hAnsi="Times New Roman" w:cs="Times New Roman"/>
          <w:sz w:val="24"/>
          <w:szCs w:val="24"/>
        </w:rPr>
        <w:t xml:space="preserve"> s omezením</w:t>
      </w:r>
      <w:r w:rsidR="00AF418D">
        <w:rPr>
          <w:rFonts w:ascii="Times New Roman" w:hAnsi="Times New Roman" w:cs="Times New Roman"/>
          <w:sz w:val="24"/>
          <w:szCs w:val="24"/>
        </w:rPr>
        <w:t>i</w:t>
      </w:r>
      <w:r w:rsidR="00AF418D" w:rsidRPr="00B11BDE">
        <w:rPr>
          <w:rFonts w:ascii="Times New Roman" w:hAnsi="Times New Roman" w:cs="Times New Roman"/>
          <w:sz w:val="24"/>
          <w:szCs w:val="24"/>
        </w:rPr>
        <w:t>, možnost přidělení asistenta pedagoga</w:t>
      </w:r>
      <w:r w:rsidR="00AF418D">
        <w:rPr>
          <w:rFonts w:ascii="Times New Roman" w:hAnsi="Times New Roman" w:cs="Times New Roman"/>
          <w:sz w:val="24"/>
          <w:szCs w:val="24"/>
        </w:rPr>
        <w:t>, podpora rodiny a odborníků v procesu začleňování. Rozhodují</w:t>
      </w:r>
      <w:r w:rsidR="00952E91">
        <w:rPr>
          <w:rFonts w:ascii="Times New Roman" w:hAnsi="Times New Roman" w:cs="Times New Roman"/>
          <w:sz w:val="24"/>
          <w:szCs w:val="24"/>
        </w:rPr>
        <w:t>cí</w:t>
      </w:r>
      <w:r w:rsidR="00AF418D">
        <w:rPr>
          <w:rFonts w:ascii="Times New Roman" w:hAnsi="Times New Roman" w:cs="Times New Roman"/>
          <w:sz w:val="24"/>
          <w:szCs w:val="24"/>
        </w:rPr>
        <w:t xml:space="preserve"> vliv </w:t>
      </w:r>
      <w:r w:rsidR="0009309F">
        <w:rPr>
          <w:rFonts w:ascii="Times New Roman" w:hAnsi="Times New Roman" w:cs="Times New Roman"/>
          <w:sz w:val="24"/>
          <w:szCs w:val="24"/>
        </w:rPr>
        <w:t xml:space="preserve">na procesu inkluze </w:t>
      </w:r>
      <w:r w:rsidR="00AF418D">
        <w:rPr>
          <w:rFonts w:ascii="Times New Roman" w:hAnsi="Times New Roman" w:cs="Times New Roman"/>
          <w:sz w:val="24"/>
          <w:szCs w:val="24"/>
        </w:rPr>
        <w:t xml:space="preserve">má přístup a zapojení rodičů. </w:t>
      </w:r>
    </w:p>
    <w:p w14:paraId="4706F61A" w14:textId="77777777" w:rsidR="00447BB7" w:rsidRPr="00B11BDE" w:rsidRDefault="00905BE3" w:rsidP="005876E7">
      <w:pPr>
        <w:pStyle w:val="Nadpis1"/>
        <w:numPr>
          <w:ilvl w:val="0"/>
          <w:numId w:val="0"/>
        </w:numPr>
        <w:spacing w:line="360" w:lineRule="auto"/>
        <w:ind w:hanging="432"/>
        <w:jc w:val="both"/>
        <w:rPr>
          <w:rFonts w:cs="Times New Roman"/>
        </w:rPr>
      </w:pPr>
      <w:bookmarkStart w:id="50" w:name="_Toc120864788"/>
      <w:r w:rsidRPr="00B11BDE">
        <w:rPr>
          <w:rFonts w:cs="Times New Roman"/>
        </w:rPr>
        <w:lastRenderedPageBreak/>
        <w:t>Seznam literatury</w:t>
      </w:r>
      <w:bookmarkEnd w:id="50"/>
    </w:p>
    <w:p w14:paraId="711C2BAB"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eastAsia="Times New Roman" w:hAnsi="Times New Roman" w:cs="Times New Roman"/>
          <w:color w:val="0A0A0A"/>
          <w:sz w:val="24"/>
          <w:szCs w:val="24"/>
          <w:lang w:eastAsia="cs-CZ"/>
        </w:rPr>
        <w:t xml:space="preserve">BARTOŇOVÁ, Miroslava, Jarmila, PIPEKOVÁ, 2011. </w:t>
      </w:r>
      <w:r w:rsidRPr="00B11BDE">
        <w:rPr>
          <w:rFonts w:ascii="Times New Roman" w:eastAsia="Times New Roman" w:hAnsi="Times New Roman" w:cs="Times New Roman"/>
          <w:i/>
          <w:iCs/>
          <w:color w:val="0A0A0A"/>
          <w:sz w:val="24"/>
          <w:szCs w:val="24"/>
          <w:lang w:eastAsia="cs-CZ"/>
        </w:rPr>
        <w:t xml:space="preserve">Manuál pro pedagogickou praxi. Teorie a praxe. </w:t>
      </w:r>
      <w:r w:rsidRPr="00B11BDE">
        <w:rPr>
          <w:rFonts w:ascii="Times New Roman" w:eastAsia="Times New Roman" w:hAnsi="Times New Roman" w:cs="Times New Roman"/>
          <w:color w:val="0A0A0A"/>
          <w:sz w:val="24"/>
          <w:szCs w:val="24"/>
          <w:lang w:eastAsia="cs-CZ"/>
        </w:rPr>
        <w:t>Brno, MU 2011. ISBN 978-80-210-5497-4.</w:t>
      </w:r>
    </w:p>
    <w:p w14:paraId="60C4325C"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eastAsia="Times New Roman" w:hAnsi="Times New Roman" w:cs="Times New Roman"/>
          <w:color w:val="0A0A0A"/>
          <w:sz w:val="24"/>
          <w:szCs w:val="24"/>
          <w:lang w:eastAsia="cs-CZ"/>
        </w:rPr>
        <w:t xml:space="preserve">BARTOŇOVÁ, Miroslava, 2012. </w:t>
      </w:r>
      <w:r w:rsidRPr="00B11BDE">
        <w:rPr>
          <w:rFonts w:ascii="Times New Roman" w:eastAsia="Times New Roman" w:hAnsi="Times New Roman" w:cs="Times New Roman"/>
          <w:i/>
          <w:iCs/>
          <w:color w:val="0A0A0A"/>
          <w:sz w:val="24"/>
          <w:szCs w:val="24"/>
          <w:lang w:eastAsia="cs-CZ"/>
        </w:rPr>
        <w:t xml:space="preserve">Specifické poruchy učení. </w:t>
      </w:r>
      <w:proofErr w:type="spellStart"/>
      <w:r w:rsidRPr="00B11BDE">
        <w:rPr>
          <w:rFonts w:ascii="Times New Roman" w:eastAsia="Times New Roman" w:hAnsi="Times New Roman" w:cs="Times New Roman"/>
          <w:color w:val="0A0A0A"/>
          <w:sz w:val="24"/>
          <w:szCs w:val="24"/>
          <w:lang w:eastAsia="cs-CZ"/>
        </w:rPr>
        <w:t>Paido</w:t>
      </w:r>
      <w:proofErr w:type="spellEnd"/>
      <w:r w:rsidRPr="00B11BDE">
        <w:rPr>
          <w:rFonts w:ascii="Times New Roman" w:eastAsia="Times New Roman" w:hAnsi="Times New Roman" w:cs="Times New Roman"/>
          <w:color w:val="0A0A0A"/>
          <w:sz w:val="24"/>
          <w:szCs w:val="24"/>
          <w:lang w:eastAsia="cs-CZ"/>
        </w:rPr>
        <w:t>, Brno, 2012. ISBN 978-80-7315-232-1.</w:t>
      </w:r>
    </w:p>
    <w:p w14:paraId="61CCDB58"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BAZALOVÁ, Barbora, 2012. </w:t>
      </w:r>
      <w:r w:rsidRPr="00B11BDE">
        <w:rPr>
          <w:rFonts w:ascii="Times New Roman" w:hAnsi="Times New Roman" w:cs="Times New Roman"/>
          <w:i/>
          <w:iCs/>
          <w:sz w:val="24"/>
          <w:szCs w:val="24"/>
          <w:shd w:val="clear" w:color="auto" w:fill="FFFFFF"/>
        </w:rPr>
        <w:t xml:space="preserve">Poruchy autistického spektra v kontextu české psychopedie. </w:t>
      </w:r>
      <w:r w:rsidRPr="00B11BDE">
        <w:rPr>
          <w:rFonts w:ascii="Times New Roman" w:hAnsi="Times New Roman" w:cs="Times New Roman"/>
          <w:sz w:val="24"/>
          <w:szCs w:val="24"/>
          <w:shd w:val="clear" w:color="auto" w:fill="FFFFFF"/>
        </w:rPr>
        <w:t>2012. Brno, MSD, ISBN 978-80-210-5930-6.</w:t>
      </w:r>
    </w:p>
    <w:p w14:paraId="0B07BCB4" w14:textId="77777777" w:rsidR="00E93181" w:rsidRPr="00B11BDE" w:rsidRDefault="00E93181"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BENDOVÁ, Petra, Pavel, ZIKL, 2011. </w:t>
      </w:r>
      <w:r w:rsidRPr="00B11BDE">
        <w:rPr>
          <w:rFonts w:ascii="Times New Roman" w:hAnsi="Times New Roman" w:cs="Times New Roman"/>
          <w:i/>
          <w:iCs/>
          <w:sz w:val="24"/>
          <w:szCs w:val="24"/>
          <w:shd w:val="clear" w:color="auto" w:fill="FFFFFF"/>
        </w:rPr>
        <w:t>Dítě s mentálním postižením ve škole.</w:t>
      </w:r>
      <w:r w:rsidRPr="00B11BDE">
        <w:rPr>
          <w:rFonts w:ascii="Times New Roman" w:hAnsi="Times New Roman" w:cs="Times New Roman"/>
          <w:sz w:val="24"/>
          <w:szCs w:val="24"/>
          <w:shd w:val="clear" w:color="auto" w:fill="FFFFFF"/>
        </w:rPr>
        <w:t xml:space="preserve"> 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xml:space="preserve"> Praha, 2011. ISBN 978-80-247-3854-3.</w:t>
      </w:r>
    </w:p>
    <w:p w14:paraId="42DEF0ED" w14:textId="77777777" w:rsidR="009A30C9" w:rsidRPr="00B11BDE" w:rsidRDefault="009A30C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ČECHOVÁ, Věra, Alena, MELLANOVÁ, ROZSYPALOVÁ, Marie. 2004. </w:t>
      </w:r>
      <w:r w:rsidRPr="00B11BDE">
        <w:rPr>
          <w:rFonts w:ascii="Times New Roman" w:hAnsi="Times New Roman" w:cs="Times New Roman"/>
          <w:i/>
          <w:iCs/>
          <w:sz w:val="24"/>
          <w:szCs w:val="24"/>
          <w:shd w:val="clear" w:color="auto" w:fill="FFFFFF"/>
        </w:rPr>
        <w:t xml:space="preserve">Speciální psychologie. </w:t>
      </w:r>
      <w:r w:rsidRPr="00B11BDE">
        <w:rPr>
          <w:rFonts w:ascii="Times New Roman" w:hAnsi="Times New Roman" w:cs="Times New Roman"/>
          <w:sz w:val="24"/>
          <w:szCs w:val="24"/>
          <w:shd w:val="clear" w:color="auto" w:fill="FFFFFF"/>
        </w:rPr>
        <w:t>Národní centrum ošetřovatelství a lékařských zdravotnických oborů, Brno, 2004. ISBN 80-7013-386-4.</w:t>
      </w:r>
    </w:p>
    <w:p w14:paraId="7DCD7C06"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KLENKOVÁ, Jiřina, 2006. </w:t>
      </w:r>
      <w:r w:rsidRPr="00B11BDE">
        <w:rPr>
          <w:rFonts w:ascii="Times New Roman" w:hAnsi="Times New Roman" w:cs="Times New Roman"/>
          <w:i/>
          <w:iCs/>
          <w:sz w:val="24"/>
          <w:szCs w:val="24"/>
          <w:shd w:val="clear" w:color="auto" w:fill="FFFFFF"/>
        </w:rPr>
        <w:t xml:space="preserve">Logopedie. </w:t>
      </w:r>
      <w:r w:rsidRPr="00B11BDE">
        <w:rPr>
          <w:rFonts w:ascii="Times New Roman" w:hAnsi="Times New Roman" w:cs="Times New Roman"/>
          <w:sz w:val="24"/>
          <w:szCs w:val="24"/>
          <w:shd w:val="clear" w:color="auto" w:fill="FFFFFF"/>
        </w:rPr>
        <w:t>2006.</w:t>
      </w:r>
      <w:r w:rsidRPr="00B11BDE">
        <w:rPr>
          <w:rFonts w:ascii="Times New Roman" w:hAnsi="Times New Roman" w:cs="Times New Roman"/>
          <w:i/>
          <w:iCs/>
          <w:sz w:val="24"/>
          <w:szCs w:val="24"/>
          <w:shd w:val="clear" w:color="auto" w:fill="FFFFFF"/>
        </w:rPr>
        <w:t xml:space="preserve"> </w:t>
      </w:r>
      <w:r w:rsidRPr="00B11BDE">
        <w:rPr>
          <w:rFonts w:ascii="Times New Roman" w:hAnsi="Times New Roman" w:cs="Times New Roman"/>
          <w:sz w:val="24"/>
          <w:szCs w:val="24"/>
          <w:shd w:val="clear" w:color="auto" w:fill="FFFFFF"/>
        </w:rPr>
        <w:t xml:space="preserve">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2006. ISBN 978-80-247-9088-6.</w:t>
      </w:r>
    </w:p>
    <w:p w14:paraId="4F1C00C5" w14:textId="77777777" w:rsidR="00FC161C" w:rsidRPr="00B11BDE" w:rsidRDefault="00FC161C"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KOLARČÍK, Lukáš, Václav, DEDEK, PTÁČEK, Michal, 2016.</w:t>
      </w:r>
      <w:r w:rsidRPr="00B11BDE">
        <w:rPr>
          <w:rFonts w:ascii="Times New Roman" w:hAnsi="Times New Roman" w:cs="Times New Roman"/>
          <w:i/>
          <w:iCs/>
          <w:sz w:val="24"/>
          <w:szCs w:val="24"/>
          <w:shd w:val="clear" w:color="auto" w:fill="FFFFFF"/>
        </w:rPr>
        <w:t xml:space="preserve"> Příručka pro sestry v oftalmologii.</w:t>
      </w:r>
      <w:r w:rsidRPr="00B11BDE">
        <w:rPr>
          <w:rFonts w:ascii="Times New Roman" w:hAnsi="Times New Roman" w:cs="Times New Roman"/>
          <w:sz w:val="24"/>
          <w:szCs w:val="24"/>
          <w:shd w:val="clear" w:color="auto" w:fill="FFFFFF"/>
        </w:rPr>
        <w:t xml:space="preserve"> 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xml:space="preserve"> Praha. 2016. ISBN 978-80-271-9381-3.</w:t>
      </w:r>
    </w:p>
    <w:p w14:paraId="00565286" w14:textId="77777777" w:rsidR="00661B18" w:rsidRPr="00B11BDE" w:rsidRDefault="00661B18"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KREJČÍŘOVÁ, Dana, Pavel, ŘÍČAN, 2006. </w:t>
      </w:r>
      <w:r w:rsidRPr="00B11BDE">
        <w:rPr>
          <w:rFonts w:ascii="Times New Roman" w:hAnsi="Times New Roman" w:cs="Times New Roman"/>
          <w:i/>
          <w:iCs/>
          <w:sz w:val="24"/>
          <w:szCs w:val="24"/>
          <w:shd w:val="clear" w:color="auto" w:fill="FFFFFF"/>
        </w:rPr>
        <w:t xml:space="preserve">Dětská klinická psychologie 4.přepracované a doplněné vydání. </w:t>
      </w:r>
      <w:r w:rsidRPr="00B11BDE">
        <w:rPr>
          <w:rFonts w:ascii="Times New Roman" w:hAnsi="Times New Roman" w:cs="Times New Roman"/>
          <w:sz w:val="24"/>
          <w:szCs w:val="24"/>
          <w:shd w:val="clear" w:color="auto" w:fill="FFFFFF"/>
        </w:rPr>
        <w:t xml:space="preserve">2006. 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2006. ISBN 978-80-247-1049.</w:t>
      </w:r>
    </w:p>
    <w:p w14:paraId="0AA880B3" w14:textId="77777777" w:rsidR="000C7BEB" w:rsidRPr="00B11BDE" w:rsidRDefault="000C7BEB"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KROUPOVÁ, Kateřina a kol., 2016. </w:t>
      </w:r>
      <w:r w:rsidRPr="00B11BDE">
        <w:rPr>
          <w:rFonts w:ascii="Times New Roman" w:hAnsi="Times New Roman" w:cs="Times New Roman"/>
          <w:i/>
          <w:iCs/>
          <w:sz w:val="24"/>
          <w:szCs w:val="24"/>
          <w:shd w:val="clear" w:color="auto" w:fill="FFFFFF"/>
        </w:rPr>
        <w:t xml:space="preserve">Slovník </w:t>
      </w:r>
      <w:proofErr w:type="spellStart"/>
      <w:r w:rsidRPr="00B11BDE">
        <w:rPr>
          <w:rFonts w:ascii="Times New Roman" w:hAnsi="Times New Roman" w:cs="Times New Roman"/>
          <w:i/>
          <w:iCs/>
          <w:sz w:val="24"/>
          <w:szCs w:val="24"/>
          <w:shd w:val="clear" w:color="auto" w:fill="FFFFFF"/>
        </w:rPr>
        <w:t>speciálněpedagogické</w:t>
      </w:r>
      <w:proofErr w:type="spellEnd"/>
      <w:r w:rsidRPr="00B11BDE">
        <w:rPr>
          <w:rFonts w:ascii="Times New Roman" w:hAnsi="Times New Roman" w:cs="Times New Roman"/>
          <w:i/>
          <w:iCs/>
          <w:sz w:val="24"/>
          <w:szCs w:val="24"/>
          <w:shd w:val="clear" w:color="auto" w:fill="FFFFFF"/>
        </w:rPr>
        <w:t xml:space="preserve"> terminologie</w:t>
      </w:r>
      <w:r w:rsidRPr="00B11BDE">
        <w:rPr>
          <w:rFonts w:ascii="Times New Roman" w:hAnsi="Times New Roman" w:cs="Times New Roman"/>
          <w:sz w:val="24"/>
          <w:szCs w:val="24"/>
          <w:shd w:val="clear" w:color="auto" w:fill="FFFFFF"/>
        </w:rPr>
        <w:t xml:space="preserve">. 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xml:space="preserve"> Praha 2016. ISBN 978-80-271-9344-8.</w:t>
      </w:r>
    </w:p>
    <w:p w14:paraId="7D5E1856" w14:textId="77777777" w:rsidR="00661B18" w:rsidRPr="00B11BDE" w:rsidRDefault="00661B18" w:rsidP="005876E7">
      <w:pPr>
        <w:spacing w:line="360" w:lineRule="auto"/>
        <w:jc w:val="both"/>
        <w:rPr>
          <w:rFonts w:ascii="Times New Roman" w:hAnsi="Times New Roman" w:cs="Times New Roman"/>
          <w:sz w:val="24"/>
          <w:szCs w:val="24"/>
          <w:shd w:val="clear" w:color="auto" w:fill="FFFFFF"/>
        </w:rPr>
      </w:pPr>
      <w:bookmarkStart w:id="51" w:name="_Hlk97138080"/>
      <w:r w:rsidRPr="00B11BDE">
        <w:rPr>
          <w:rFonts w:ascii="Times New Roman" w:hAnsi="Times New Roman" w:cs="Times New Roman"/>
          <w:sz w:val="24"/>
          <w:szCs w:val="24"/>
          <w:shd w:val="clear" w:color="auto" w:fill="FFFFFF"/>
        </w:rPr>
        <w:t>KUTÁLKOVÁ, Dana, 2011</w:t>
      </w:r>
      <w:bookmarkEnd w:id="51"/>
      <w:r w:rsidRPr="00B11BDE">
        <w:rPr>
          <w:rFonts w:ascii="Times New Roman" w:hAnsi="Times New Roman" w:cs="Times New Roman"/>
          <w:sz w:val="24"/>
          <w:szCs w:val="24"/>
          <w:shd w:val="clear" w:color="auto" w:fill="FFFFFF"/>
        </w:rPr>
        <w:t xml:space="preserve">. </w:t>
      </w:r>
      <w:r w:rsidRPr="00B11BDE">
        <w:rPr>
          <w:rFonts w:ascii="Times New Roman" w:hAnsi="Times New Roman" w:cs="Times New Roman"/>
          <w:i/>
          <w:iCs/>
          <w:sz w:val="24"/>
          <w:szCs w:val="24"/>
          <w:shd w:val="clear" w:color="auto" w:fill="FFFFFF"/>
        </w:rPr>
        <w:t>Vývoj dětské řeči krok za krokem, 2.</w:t>
      </w:r>
      <w:r w:rsidR="009B0DD4">
        <w:rPr>
          <w:rFonts w:ascii="Times New Roman" w:hAnsi="Times New Roman" w:cs="Times New Roman"/>
          <w:i/>
          <w:iCs/>
          <w:sz w:val="24"/>
          <w:szCs w:val="24"/>
          <w:shd w:val="clear" w:color="auto" w:fill="FFFFFF"/>
        </w:rPr>
        <w:t xml:space="preserve"> </w:t>
      </w:r>
      <w:r w:rsidRPr="00B11BDE">
        <w:rPr>
          <w:rFonts w:ascii="Times New Roman" w:hAnsi="Times New Roman" w:cs="Times New Roman"/>
          <w:i/>
          <w:iCs/>
          <w:sz w:val="24"/>
          <w:szCs w:val="24"/>
          <w:shd w:val="clear" w:color="auto" w:fill="FFFFFF"/>
        </w:rPr>
        <w:t>aktualizované a doplněné vydání.</w:t>
      </w:r>
      <w:r w:rsidRPr="00B11BDE">
        <w:rPr>
          <w:rFonts w:ascii="Times New Roman" w:hAnsi="Times New Roman" w:cs="Times New Roman"/>
          <w:sz w:val="24"/>
          <w:szCs w:val="24"/>
          <w:shd w:val="clear" w:color="auto" w:fill="FFFFFF"/>
        </w:rPr>
        <w:t xml:space="preserve"> 2011. 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2006. ISBN 978-80-247-3080-6.</w:t>
      </w:r>
    </w:p>
    <w:p w14:paraId="1DD88423" w14:textId="77777777" w:rsidR="00F61369" w:rsidRPr="00B11BDE" w:rsidRDefault="00F6136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KUTÁLKOVÁ, Dana, 2018. </w:t>
      </w:r>
      <w:r w:rsidRPr="00B11BDE">
        <w:rPr>
          <w:rFonts w:ascii="Times New Roman" w:hAnsi="Times New Roman" w:cs="Times New Roman"/>
          <w:i/>
          <w:iCs/>
          <w:sz w:val="24"/>
          <w:szCs w:val="24"/>
          <w:shd w:val="clear" w:color="auto" w:fill="FFFFFF"/>
        </w:rPr>
        <w:t>Opožděný vývoj řeči Dysfá</w:t>
      </w:r>
      <w:r w:rsidR="007B4C03" w:rsidRPr="00B11BDE">
        <w:rPr>
          <w:rFonts w:ascii="Times New Roman" w:hAnsi="Times New Roman" w:cs="Times New Roman"/>
          <w:i/>
          <w:iCs/>
          <w:sz w:val="24"/>
          <w:szCs w:val="24"/>
          <w:shd w:val="clear" w:color="auto" w:fill="FFFFFF"/>
        </w:rPr>
        <w:t xml:space="preserve">zie. </w:t>
      </w:r>
      <w:r w:rsidR="007B4C03" w:rsidRPr="00B11BDE">
        <w:rPr>
          <w:rFonts w:ascii="Times New Roman" w:hAnsi="Times New Roman" w:cs="Times New Roman"/>
          <w:sz w:val="24"/>
          <w:szCs w:val="24"/>
          <w:shd w:val="clear" w:color="auto" w:fill="FFFFFF"/>
        </w:rPr>
        <w:t>2018. Praha. Septima, s.r.o. ISBN 978-80-7216-349-6.</w:t>
      </w:r>
    </w:p>
    <w:p w14:paraId="1651E272" w14:textId="77777777" w:rsidR="00CB3809" w:rsidRPr="00B11BDE" w:rsidRDefault="00CB3809" w:rsidP="005876E7">
      <w:pPr>
        <w:spacing w:line="360" w:lineRule="auto"/>
        <w:jc w:val="both"/>
        <w:rPr>
          <w:rFonts w:ascii="Times New Roman" w:hAnsi="Times New Roman" w:cs="Times New Roman"/>
          <w:color w:val="000000"/>
          <w:sz w:val="24"/>
          <w:szCs w:val="24"/>
          <w:shd w:val="clear" w:color="auto" w:fill="FFFFFF"/>
        </w:rPr>
      </w:pPr>
      <w:r w:rsidRPr="00B11BDE">
        <w:rPr>
          <w:rFonts w:ascii="Times New Roman" w:hAnsi="Times New Roman" w:cs="Times New Roman"/>
          <w:color w:val="000000" w:themeColor="text1"/>
          <w:sz w:val="24"/>
          <w:szCs w:val="24"/>
          <w:shd w:val="clear" w:color="auto" w:fill="FFFFFF"/>
        </w:rPr>
        <w:t xml:space="preserve">LEJSKA, Mojmír, 2003. </w:t>
      </w:r>
      <w:r w:rsidRPr="00B11BDE">
        <w:rPr>
          <w:rFonts w:ascii="Times New Roman" w:hAnsi="Times New Roman" w:cs="Times New Roman"/>
          <w:i/>
          <w:iCs/>
          <w:color w:val="000000" w:themeColor="text1"/>
          <w:sz w:val="24"/>
          <w:szCs w:val="24"/>
          <w:shd w:val="clear" w:color="auto" w:fill="FFFFFF"/>
        </w:rPr>
        <w:t xml:space="preserve">Poruchy verbální komunikace a foniatrie. </w:t>
      </w:r>
      <w:r w:rsidRPr="00B11BDE">
        <w:rPr>
          <w:rFonts w:ascii="Times New Roman" w:hAnsi="Times New Roman" w:cs="Times New Roman"/>
          <w:color w:val="000000" w:themeColor="text1"/>
          <w:sz w:val="24"/>
          <w:szCs w:val="24"/>
          <w:shd w:val="clear" w:color="auto" w:fill="FFFFFF"/>
        </w:rPr>
        <w:t>2003.</w:t>
      </w:r>
      <w:r w:rsidRPr="00B11BDE">
        <w:rPr>
          <w:rFonts w:ascii="Times New Roman" w:hAnsi="Times New Roman" w:cs="Times New Roman"/>
          <w:i/>
          <w:iCs/>
          <w:color w:val="000000" w:themeColor="text1"/>
          <w:sz w:val="24"/>
          <w:szCs w:val="24"/>
          <w:shd w:val="clear" w:color="auto" w:fill="FFFFFF"/>
        </w:rPr>
        <w:t xml:space="preserve"> </w:t>
      </w:r>
      <w:r w:rsidRPr="00B11BDE">
        <w:rPr>
          <w:rFonts w:ascii="Times New Roman" w:hAnsi="Times New Roman" w:cs="Times New Roman"/>
          <w:color w:val="000000" w:themeColor="text1"/>
          <w:sz w:val="24"/>
          <w:szCs w:val="24"/>
          <w:shd w:val="clear" w:color="auto" w:fill="FFFFFF"/>
        </w:rPr>
        <w:t xml:space="preserve">Brno. </w:t>
      </w:r>
      <w:r w:rsidRPr="00B11BDE">
        <w:rPr>
          <w:rFonts w:ascii="Times New Roman" w:hAnsi="Times New Roman" w:cs="Times New Roman"/>
          <w:color w:val="000000"/>
          <w:sz w:val="24"/>
          <w:szCs w:val="24"/>
          <w:shd w:val="clear" w:color="auto" w:fill="FFFFFF"/>
        </w:rPr>
        <w:t>ISBN: 80-7315-038-7.</w:t>
      </w:r>
    </w:p>
    <w:p w14:paraId="5E68FDF0" w14:textId="77777777" w:rsidR="003C58F7" w:rsidRPr="00B11BDE" w:rsidRDefault="003C58F7" w:rsidP="005876E7">
      <w:pPr>
        <w:spacing w:line="360" w:lineRule="auto"/>
        <w:jc w:val="both"/>
        <w:rPr>
          <w:rFonts w:ascii="Times New Roman" w:hAnsi="Times New Roman" w:cs="Times New Roman"/>
          <w:color w:val="000000"/>
          <w:sz w:val="24"/>
          <w:szCs w:val="24"/>
          <w:shd w:val="clear" w:color="auto" w:fill="FFFFFF"/>
        </w:rPr>
      </w:pPr>
      <w:r w:rsidRPr="00B11BDE">
        <w:rPr>
          <w:rFonts w:ascii="Times New Roman" w:hAnsi="Times New Roman" w:cs="Times New Roman"/>
          <w:color w:val="000000"/>
          <w:sz w:val="24"/>
          <w:szCs w:val="24"/>
          <w:shd w:val="clear" w:color="auto" w:fill="FFFFFF"/>
        </w:rPr>
        <w:lastRenderedPageBreak/>
        <w:t xml:space="preserve">LUKÁŠ, Karel, Aleš, ŽÁK a kol., 2007. </w:t>
      </w:r>
      <w:r w:rsidRPr="00B11BDE">
        <w:rPr>
          <w:rFonts w:ascii="Times New Roman" w:hAnsi="Times New Roman" w:cs="Times New Roman"/>
          <w:i/>
          <w:iCs/>
          <w:color w:val="000000"/>
          <w:sz w:val="24"/>
          <w:szCs w:val="24"/>
          <w:shd w:val="clear" w:color="auto" w:fill="FFFFFF"/>
        </w:rPr>
        <w:t xml:space="preserve">Gastroenterologie a </w:t>
      </w:r>
      <w:proofErr w:type="spellStart"/>
      <w:r w:rsidRPr="00B11BDE">
        <w:rPr>
          <w:rFonts w:ascii="Times New Roman" w:hAnsi="Times New Roman" w:cs="Times New Roman"/>
          <w:i/>
          <w:iCs/>
          <w:color w:val="000000"/>
          <w:sz w:val="24"/>
          <w:szCs w:val="24"/>
          <w:shd w:val="clear" w:color="auto" w:fill="FFFFFF"/>
        </w:rPr>
        <w:t>hepatologie</w:t>
      </w:r>
      <w:proofErr w:type="spellEnd"/>
      <w:r w:rsidRPr="00B11BDE">
        <w:rPr>
          <w:rFonts w:ascii="Times New Roman" w:hAnsi="Times New Roman" w:cs="Times New Roman"/>
          <w:i/>
          <w:iCs/>
          <w:color w:val="000000"/>
          <w:sz w:val="24"/>
          <w:szCs w:val="24"/>
          <w:shd w:val="clear" w:color="auto" w:fill="FFFFFF"/>
        </w:rPr>
        <w:t xml:space="preserve"> učebnice. 2007. </w:t>
      </w:r>
      <w:r w:rsidRPr="00B11BDE">
        <w:rPr>
          <w:rFonts w:ascii="Times New Roman" w:hAnsi="Times New Roman" w:cs="Times New Roman"/>
          <w:color w:val="000000"/>
          <w:sz w:val="24"/>
          <w:szCs w:val="24"/>
          <w:shd w:val="clear" w:color="auto" w:fill="FFFFFF"/>
        </w:rPr>
        <w:t xml:space="preserve">Praha. </w:t>
      </w:r>
      <w:r w:rsidRPr="00B11BDE">
        <w:rPr>
          <w:rFonts w:ascii="Times New Roman" w:hAnsi="Times New Roman" w:cs="Times New Roman"/>
          <w:sz w:val="24"/>
          <w:szCs w:val="24"/>
          <w:shd w:val="clear" w:color="auto" w:fill="FFFFFF"/>
        </w:rPr>
        <w:t xml:space="preserve">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ISBN 978-80-247-1787-6.</w:t>
      </w:r>
    </w:p>
    <w:p w14:paraId="7CE2C7CF"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MATĚJÍČEK, Zdeněk, 1994. </w:t>
      </w:r>
      <w:r w:rsidRPr="00B11BDE">
        <w:rPr>
          <w:rFonts w:ascii="Times New Roman" w:hAnsi="Times New Roman" w:cs="Times New Roman"/>
          <w:i/>
          <w:iCs/>
          <w:sz w:val="24"/>
          <w:szCs w:val="24"/>
          <w:shd w:val="clear" w:color="auto" w:fill="FFFFFF"/>
        </w:rPr>
        <w:t>Co děti nejvíc potřebují.</w:t>
      </w:r>
      <w:r w:rsidRPr="00B11BDE">
        <w:rPr>
          <w:rFonts w:ascii="Times New Roman" w:hAnsi="Times New Roman" w:cs="Times New Roman"/>
          <w:sz w:val="24"/>
          <w:szCs w:val="24"/>
          <w:shd w:val="clear" w:color="auto" w:fill="FFFFFF"/>
        </w:rPr>
        <w:t xml:space="preserve"> 1994.</w:t>
      </w:r>
      <w:r w:rsidRPr="00B11BDE">
        <w:rPr>
          <w:rFonts w:ascii="Times New Roman" w:hAnsi="Times New Roman" w:cs="Times New Roman"/>
          <w:i/>
          <w:iCs/>
          <w:sz w:val="24"/>
          <w:szCs w:val="24"/>
          <w:shd w:val="clear" w:color="auto" w:fill="FFFFFF"/>
        </w:rPr>
        <w:t xml:space="preserve"> </w:t>
      </w:r>
      <w:r w:rsidRPr="00B11BDE">
        <w:rPr>
          <w:rFonts w:ascii="Times New Roman" w:hAnsi="Times New Roman" w:cs="Times New Roman"/>
          <w:sz w:val="24"/>
          <w:szCs w:val="24"/>
          <w:shd w:val="clear" w:color="auto" w:fill="FFFFFF"/>
        </w:rPr>
        <w:t>Praha.</w:t>
      </w:r>
      <w:r w:rsidRPr="00B11BDE">
        <w:rPr>
          <w:rFonts w:ascii="Times New Roman" w:hAnsi="Times New Roman" w:cs="Times New Roman"/>
          <w:i/>
          <w:iCs/>
          <w:sz w:val="24"/>
          <w:szCs w:val="24"/>
          <w:shd w:val="clear" w:color="auto" w:fill="FFFFFF"/>
        </w:rPr>
        <w:t xml:space="preserve"> </w:t>
      </w:r>
      <w:r w:rsidRPr="00B11BDE">
        <w:rPr>
          <w:rFonts w:ascii="Times New Roman" w:hAnsi="Times New Roman" w:cs="Times New Roman"/>
          <w:sz w:val="24"/>
          <w:szCs w:val="24"/>
          <w:shd w:val="clear" w:color="auto" w:fill="FFFFFF"/>
        </w:rPr>
        <w:t>Portál. ISBN 807-17-800-65.</w:t>
      </w:r>
    </w:p>
    <w:p w14:paraId="2318586C" w14:textId="77777777" w:rsidR="00CB3809" w:rsidRPr="00B11BDE" w:rsidRDefault="00CB3809" w:rsidP="005876E7">
      <w:pPr>
        <w:spacing w:line="360" w:lineRule="auto"/>
        <w:jc w:val="both"/>
        <w:rPr>
          <w:rFonts w:ascii="Times New Roman" w:hAnsi="Times New Roman" w:cs="Times New Roman"/>
          <w:color w:val="000000" w:themeColor="text1"/>
          <w:sz w:val="24"/>
          <w:szCs w:val="24"/>
          <w:shd w:val="clear" w:color="auto" w:fill="FFFFFF"/>
        </w:rPr>
      </w:pPr>
      <w:r w:rsidRPr="00B11BDE">
        <w:rPr>
          <w:rFonts w:ascii="Times New Roman" w:hAnsi="Times New Roman" w:cs="Times New Roman"/>
          <w:color w:val="000000" w:themeColor="text1"/>
          <w:sz w:val="24"/>
          <w:szCs w:val="24"/>
          <w:shd w:val="clear" w:color="auto" w:fill="FFFFFF"/>
        </w:rPr>
        <w:t>MIKULAJOVÁ, Marína, Iris, RAFAJDUSOVÁ, 1993. </w:t>
      </w:r>
      <w:proofErr w:type="spellStart"/>
      <w:r w:rsidRPr="00B11BDE">
        <w:rPr>
          <w:rStyle w:val="Zdraznn"/>
          <w:rFonts w:ascii="Times New Roman" w:hAnsi="Times New Roman" w:cs="Times New Roman"/>
          <w:color w:val="000000" w:themeColor="text1"/>
          <w:sz w:val="24"/>
          <w:szCs w:val="24"/>
          <w:shd w:val="clear" w:color="auto" w:fill="FFFFFF"/>
        </w:rPr>
        <w:t>Vývinová</w:t>
      </w:r>
      <w:proofErr w:type="spellEnd"/>
      <w:r w:rsidRPr="00B11BDE">
        <w:rPr>
          <w:rStyle w:val="Zdraznn"/>
          <w:rFonts w:ascii="Times New Roman" w:hAnsi="Times New Roman" w:cs="Times New Roman"/>
          <w:color w:val="000000" w:themeColor="text1"/>
          <w:sz w:val="24"/>
          <w:szCs w:val="24"/>
          <w:shd w:val="clear" w:color="auto" w:fill="FFFFFF"/>
        </w:rPr>
        <w:t xml:space="preserve"> </w:t>
      </w:r>
      <w:proofErr w:type="spellStart"/>
      <w:r w:rsidRPr="00B11BDE">
        <w:rPr>
          <w:rStyle w:val="Zdraznn"/>
          <w:rFonts w:ascii="Times New Roman" w:hAnsi="Times New Roman" w:cs="Times New Roman"/>
          <w:color w:val="000000" w:themeColor="text1"/>
          <w:sz w:val="24"/>
          <w:szCs w:val="24"/>
          <w:shd w:val="clear" w:color="auto" w:fill="FFFFFF"/>
        </w:rPr>
        <w:t>dysfázia</w:t>
      </w:r>
      <w:proofErr w:type="spellEnd"/>
      <w:r w:rsidRPr="00B11BDE">
        <w:rPr>
          <w:rStyle w:val="Zdraznn"/>
          <w:rFonts w:ascii="Times New Roman" w:hAnsi="Times New Roman" w:cs="Times New Roman"/>
          <w:color w:val="000000" w:themeColor="text1"/>
          <w:sz w:val="24"/>
          <w:szCs w:val="24"/>
          <w:shd w:val="clear" w:color="auto" w:fill="FFFFFF"/>
        </w:rPr>
        <w:t xml:space="preserve">: </w:t>
      </w:r>
      <w:proofErr w:type="spellStart"/>
      <w:r w:rsidRPr="00B11BDE">
        <w:rPr>
          <w:rStyle w:val="Zdraznn"/>
          <w:rFonts w:ascii="Times New Roman" w:hAnsi="Times New Roman" w:cs="Times New Roman"/>
          <w:color w:val="000000" w:themeColor="text1"/>
          <w:sz w:val="24"/>
          <w:szCs w:val="24"/>
          <w:shd w:val="clear" w:color="auto" w:fill="FFFFFF"/>
        </w:rPr>
        <w:t>špecifick</w:t>
      </w:r>
      <w:r w:rsidR="003C58F7" w:rsidRPr="00B11BDE">
        <w:rPr>
          <w:rStyle w:val="Zdraznn"/>
          <w:rFonts w:ascii="Times New Roman" w:hAnsi="Times New Roman" w:cs="Times New Roman"/>
          <w:color w:val="000000" w:themeColor="text1"/>
          <w:sz w:val="24"/>
          <w:szCs w:val="24"/>
          <w:shd w:val="clear" w:color="auto" w:fill="FFFFFF"/>
        </w:rPr>
        <w:t>ý</w:t>
      </w:r>
      <w:proofErr w:type="spellEnd"/>
      <w:r w:rsidRPr="00B11BDE">
        <w:rPr>
          <w:rStyle w:val="Zdraznn"/>
          <w:rFonts w:ascii="Times New Roman" w:hAnsi="Times New Roman" w:cs="Times New Roman"/>
          <w:color w:val="000000" w:themeColor="text1"/>
          <w:sz w:val="24"/>
          <w:szCs w:val="24"/>
          <w:shd w:val="clear" w:color="auto" w:fill="FFFFFF"/>
        </w:rPr>
        <w:t xml:space="preserve"> narušený vývin </w:t>
      </w:r>
      <w:proofErr w:type="spellStart"/>
      <w:r w:rsidRPr="00B11BDE">
        <w:rPr>
          <w:rStyle w:val="Zdraznn"/>
          <w:rFonts w:ascii="Times New Roman" w:hAnsi="Times New Roman" w:cs="Times New Roman"/>
          <w:color w:val="000000" w:themeColor="text1"/>
          <w:sz w:val="24"/>
          <w:szCs w:val="24"/>
          <w:shd w:val="clear" w:color="auto" w:fill="FFFFFF"/>
        </w:rPr>
        <w:t>reči</w:t>
      </w:r>
      <w:proofErr w:type="spellEnd"/>
      <w:r w:rsidRPr="00B11BDE">
        <w:rPr>
          <w:rFonts w:ascii="Times New Roman" w:hAnsi="Times New Roman" w:cs="Times New Roman"/>
          <w:color w:val="000000" w:themeColor="text1"/>
          <w:sz w:val="24"/>
          <w:szCs w:val="24"/>
          <w:shd w:val="clear" w:color="auto" w:fill="FFFFFF"/>
        </w:rPr>
        <w:t>. Bratislava. 1993. ISBN 8090044506.</w:t>
      </w:r>
    </w:p>
    <w:p w14:paraId="7804E366" w14:textId="77777777" w:rsidR="002E4FCC" w:rsidRPr="00B11BDE" w:rsidRDefault="002E4FCC" w:rsidP="005876E7">
      <w:pPr>
        <w:spacing w:line="360" w:lineRule="auto"/>
        <w:jc w:val="both"/>
        <w:rPr>
          <w:rFonts w:ascii="Times New Roman" w:hAnsi="Times New Roman" w:cs="Times New Roman"/>
          <w:color w:val="000000" w:themeColor="text1"/>
          <w:sz w:val="24"/>
          <w:szCs w:val="24"/>
          <w:shd w:val="clear" w:color="auto" w:fill="FFFFFF"/>
        </w:rPr>
      </w:pPr>
      <w:r w:rsidRPr="00B11BDE">
        <w:rPr>
          <w:rFonts w:ascii="Times New Roman" w:hAnsi="Times New Roman" w:cs="Times New Roman"/>
          <w:color w:val="000000" w:themeColor="text1"/>
          <w:sz w:val="24"/>
          <w:szCs w:val="24"/>
          <w:shd w:val="clear" w:color="auto" w:fill="FFFFFF"/>
        </w:rPr>
        <w:t xml:space="preserve">MÜLLER, Oldřich a kol., 2014. </w:t>
      </w:r>
      <w:r w:rsidRPr="00B11BDE">
        <w:rPr>
          <w:rFonts w:ascii="Times New Roman" w:hAnsi="Times New Roman" w:cs="Times New Roman"/>
          <w:i/>
          <w:iCs/>
          <w:color w:val="000000" w:themeColor="text1"/>
          <w:sz w:val="24"/>
          <w:szCs w:val="24"/>
          <w:shd w:val="clear" w:color="auto" w:fill="FFFFFF"/>
        </w:rPr>
        <w:t xml:space="preserve">Terapie ve speciální pedagogice, 2. přepracované vydání. </w:t>
      </w:r>
      <w:r w:rsidR="0037318D" w:rsidRPr="00B11BDE">
        <w:rPr>
          <w:rFonts w:ascii="Times New Roman" w:hAnsi="Times New Roman" w:cs="Times New Roman"/>
          <w:color w:val="000000" w:themeColor="text1"/>
          <w:sz w:val="24"/>
          <w:szCs w:val="24"/>
          <w:shd w:val="clear" w:color="auto" w:fill="FFFFFF"/>
        </w:rPr>
        <w:t xml:space="preserve">Grada </w:t>
      </w:r>
      <w:proofErr w:type="spellStart"/>
      <w:r w:rsidR="0037318D" w:rsidRPr="00B11BDE">
        <w:rPr>
          <w:rFonts w:ascii="Times New Roman" w:hAnsi="Times New Roman" w:cs="Times New Roman"/>
          <w:color w:val="000000" w:themeColor="text1"/>
          <w:sz w:val="24"/>
          <w:szCs w:val="24"/>
          <w:shd w:val="clear" w:color="auto" w:fill="FFFFFF"/>
        </w:rPr>
        <w:t>Publishing</w:t>
      </w:r>
      <w:proofErr w:type="spellEnd"/>
      <w:r w:rsidR="0037318D" w:rsidRPr="00B11BDE">
        <w:rPr>
          <w:rFonts w:ascii="Times New Roman" w:hAnsi="Times New Roman" w:cs="Times New Roman"/>
          <w:color w:val="000000" w:themeColor="text1"/>
          <w:sz w:val="24"/>
          <w:szCs w:val="24"/>
          <w:shd w:val="clear" w:color="auto" w:fill="FFFFFF"/>
        </w:rPr>
        <w:t xml:space="preserve"> Praha 2014. ISBN 978-80-247-4172-7.</w:t>
      </w:r>
    </w:p>
    <w:p w14:paraId="6E94BAC9"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NILSSON, </w:t>
      </w:r>
      <w:proofErr w:type="spellStart"/>
      <w:r w:rsidRPr="00B11BDE">
        <w:rPr>
          <w:rFonts w:ascii="Times New Roman" w:hAnsi="Times New Roman" w:cs="Times New Roman"/>
          <w:sz w:val="24"/>
          <w:szCs w:val="24"/>
          <w:shd w:val="clear" w:color="auto" w:fill="FFFFFF"/>
        </w:rPr>
        <w:t>Lennart</w:t>
      </w:r>
      <w:proofErr w:type="spellEnd"/>
      <w:r w:rsidRPr="00B11BDE">
        <w:rPr>
          <w:rFonts w:ascii="Times New Roman" w:hAnsi="Times New Roman" w:cs="Times New Roman"/>
          <w:sz w:val="24"/>
          <w:szCs w:val="24"/>
          <w:shd w:val="clear" w:color="auto" w:fill="FFFFFF"/>
        </w:rPr>
        <w:t xml:space="preserve">, Lars, HAMBERGER, 2003. </w:t>
      </w:r>
      <w:r w:rsidRPr="00B11BDE">
        <w:rPr>
          <w:rFonts w:ascii="Times New Roman" w:hAnsi="Times New Roman" w:cs="Times New Roman"/>
          <w:i/>
          <w:iCs/>
          <w:sz w:val="24"/>
          <w:szCs w:val="24"/>
          <w:shd w:val="clear" w:color="auto" w:fill="FFFFFF"/>
        </w:rPr>
        <w:t>Tajemství lidského života.</w:t>
      </w:r>
      <w:r w:rsidRPr="00B11BDE">
        <w:rPr>
          <w:rFonts w:ascii="Times New Roman" w:hAnsi="Times New Roman" w:cs="Times New Roman"/>
          <w:sz w:val="24"/>
          <w:szCs w:val="24"/>
          <w:shd w:val="clear" w:color="auto" w:fill="FFFFFF"/>
        </w:rPr>
        <w:t xml:space="preserve"> 1. české vyd. 2003. Praha. ISBN 80-7237-768-X.</w:t>
      </w:r>
    </w:p>
    <w:p w14:paraId="5ACE9F3D"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OPATŘILOVÁ, Dagmar, 2006. </w:t>
      </w:r>
      <w:r w:rsidRPr="00B11BDE">
        <w:rPr>
          <w:rFonts w:ascii="Times New Roman" w:hAnsi="Times New Roman" w:cs="Times New Roman"/>
          <w:i/>
          <w:iCs/>
          <w:sz w:val="24"/>
          <w:szCs w:val="24"/>
          <w:shd w:val="clear" w:color="auto" w:fill="FFFFFF"/>
        </w:rPr>
        <w:t>Pedagogicko-psychologické poradenství a intervence v</w:t>
      </w:r>
      <w:r w:rsidR="009B0DD4">
        <w:rPr>
          <w:rFonts w:ascii="Times New Roman" w:hAnsi="Times New Roman" w:cs="Times New Roman"/>
          <w:i/>
          <w:iCs/>
          <w:sz w:val="24"/>
          <w:szCs w:val="24"/>
          <w:shd w:val="clear" w:color="auto" w:fill="FFFFFF"/>
        </w:rPr>
        <w:t> </w:t>
      </w:r>
      <w:r w:rsidRPr="00B11BDE">
        <w:rPr>
          <w:rFonts w:ascii="Times New Roman" w:hAnsi="Times New Roman" w:cs="Times New Roman"/>
          <w:i/>
          <w:iCs/>
          <w:sz w:val="24"/>
          <w:szCs w:val="24"/>
          <w:shd w:val="clear" w:color="auto" w:fill="FFFFFF"/>
        </w:rPr>
        <w:t>raném a předškolním věku u dětí se speciálními vzdělávacími potřebami.</w:t>
      </w:r>
      <w:r w:rsidRPr="00B11BDE">
        <w:rPr>
          <w:rFonts w:ascii="Times New Roman" w:hAnsi="Times New Roman" w:cs="Times New Roman"/>
          <w:sz w:val="24"/>
          <w:szCs w:val="24"/>
          <w:shd w:val="clear" w:color="auto" w:fill="FFFFFF"/>
        </w:rPr>
        <w:t xml:space="preserve"> Brno: </w:t>
      </w:r>
      <w:proofErr w:type="spellStart"/>
      <w:r w:rsidRPr="00B11BDE">
        <w:rPr>
          <w:rFonts w:ascii="Times New Roman" w:hAnsi="Times New Roman" w:cs="Times New Roman"/>
          <w:sz w:val="24"/>
          <w:szCs w:val="24"/>
          <w:shd w:val="clear" w:color="auto" w:fill="FFFFFF"/>
        </w:rPr>
        <w:t>Coprint</w:t>
      </w:r>
      <w:proofErr w:type="spellEnd"/>
      <w:r w:rsidRPr="00B11BDE">
        <w:rPr>
          <w:rFonts w:ascii="Times New Roman" w:hAnsi="Times New Roman" w:cs="Times New Roman"/>
          <w:sz w:val="24"/>
          <w:szCs w:val="24"/>
          <w:shd w:val="clear" w:color="auto" w:fill="FFFFFF"/>
        </w:rPr>
        <w:t>. ISBN 978-80-210-3977-3.</w:t>
      </w:r>
    </w:p>
    <w:p w14:paraId="43BFC87E"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eastAsia="Times New Roman" w:hAnsi="Times New Roman" w:cs="Times New Roman"/>
          <w:color w:val="0A0A0A"/>
          <w:sz w:val="24"/>
          <w:szCs w:val="24"/>
          <w:lang w:eastAsia="cs-CZ"/>
        </w:rPr>
        <w:t xml:space="preserve">PIPEKOVÁ, Jarmila, 2006. </w:t>
      </w:r>
      <w:r w:rsidRPr="00B11BDE">
        <w:rPr>
          <w:rFonts w:ascii="Times New Roman" w:eastAsia="Times New Roman" w:hAnsi="Times New Roman" w:cs="Times New Roman"/>
          <w:i/>
          <w:iCs/>
          <w:color w:val="0A0A0A"/>
          <w:sz w:val="24"/>
          <w:szCs w:val="24"/>
          <w:lang w:eastAsia="cs-CZ"/>
        </w:rPr>
        <w:t xml:space="preserve">Kapitoly ze speciální pedagogiky. </w:t>
      </w:r>
      <w:r w:rsidRPr="00B11BDE">
        <w:rPr>
          <w:rFonts w:ascii="Times New Roman" w:eastAsia="Times New Roman" w:hAnsi="Times New Roman" w:cs="Times New Roman"/>
          <w:color w:val="0A0A0A"/>
          <w:sz w:val="24"/>
          <w:szCs w:val="24"/>
          <w:lang w:eastAsia="cs-CZ"/>
        </w:rPr>
        <w:t xml:space="preserve">2006. Brno: </w:t>
      </w:r>
      <w:proofErr w:type="spellStart"/>
      <w:r w:rsidRPr="00B11BDE">
        <w:rPr>
          <w:rFonts w:ascii="Times New Roman" w:eastAsia="Times New Roman" w:hAnsi="Times New Roman" w:cs="Times New Roman"/>
          <w:color w:val="0A0A0A"/>
          <w:sz w:val="24"/>
          <w:szCs w:val="24"/>
          <w:lang w:eastAsia="cs-CZ"/>
        </w:rPr>
        <w:t>Paido</w:t>
      </w:r>
      <w:proofErr w:type="spellEnd"/>
      <w:r w:rsidRPr="00B11BDE">
        <w:rPr>
          <w:rFonts w:ascii="Times New Roman" w:eastAsia="Times New Roman" w:hAnsi="Times New Roman" w:cs="Times New Roman"/>
          <w:color w:val="0A0A0A"/>
          <w:sz w:val="24"/>
          <w:szCs w:val="24"/>
          <w:lang w:eastAsia="cs-CZ"/>
        </w:rPr>
        <w:t>. ISBN 80-7315-120-0.</w:t>
      </w:r>
    </w:p>
    <w:p w14:paraId="2F7B61BE" w14:textId="77777777" w:rsidR="00CB11FF" w:rsidRPr="00B11BDE" w:rsidRDefault="00CB11FF" w:rsidP="005876E7">
      <w:pPr>
        <w:spacing w:after="225" w:line="360" w:lineRule="auto"/>
        <w:jc w:val="both"/>
        <w:rPr>
          <w:rFonts w:ascii="Times New Roman" w:hAnsi="Times New Roman" w:cs="Times New Roman"/>
          <w:sz w:val="24"/>
          <w:szCs w:val="24"/>
          <w:shd w:val="clear" w:color="auto" w:fill="FFFFFF"/>
        </w:rPr>
      </w:pPr>
      <w:r w:rsidRPr="00B11BDE">
        <w:rPr>
          <w:rFonts w:ascii="Times New Roman" w:eastAsia="Times New Roman" w:hAnsi="Times New Roman" w:cs="Times New Roman"/>
          <w:color w:val="0A0A0A"/>
          <w:sz w:val="24"/>
          <w:szCs w:val="24"/>
          <w:lang w:eastAsia="cs-CZ"/>
        </w:rPr>
        <w:t xml:space="preserve">SLEZÁKOVÁ, Lenka a kol., 2010. </w:t>
      </w:r>
      <w:r w:rsidRPr="00B11BDE">
        <w:rPr>
          <w:rFonts w:ascii="Times New Roman" w:eastAsia="Times New Roman" w:hAnsi="Times New Roman" w:cs="Times New Roman"/>
          <w:i/>
          <w:iCs/>
          <w:color w:val="0A0A0A"/>
          <w:sz w:val="24"/>
          <w:szCs w:val="24"/>
          <w:lang w:eastAsia="cs-CZ"/>
        </w:rPr>
        <w:t>Ošetřovatelství pro střední zdravotnické školy III. Gynekologie a poradenství</w:t>
      </w:r>
      <w:r w:rsidR="00060F03" w:rsidRPr="00B11BDE">
        <w:rPr>
          <w:rFonts w:ascii="Times New Roman" w:eastAsia="Times New Roman" w:hAnsi="Times New Roman" w:cs="Times New Roman"/>
          <w:i/>
          <w:iCs/>
          <w:color w:val="0A0A0A"/>
          <w:sz w:val="24"/>
          <w:szCs w:val="24"/>
          <w:lang w:eastAsia="cs-CZ"/>
        </w:rPr>
        <w:t xml:space="preserve">, onkologie, psychiatrie 2. doplněné vydání. </w:t>
      </w:r>
      <w:r w:rsidR="00060F03" w:rsidRPr="00B11BDE">
        <w:rPr>
          <w:rFonts w:ascii="Times New Roman" w:eastAsia="Times New Roman" w:hAnsi="Times New Roman" w:cs="Times New Roman"/>
          <w:color w:val="0A0A0A"/>
          <w:sz w:val="24"/>
          <w:szCs w:val="24"/>
          <w:lang w:eastAsia="cs-CZ"/>
        </w:rPr>
        <w:t xml:space="preserve">2010. Olomouc: </w:t>
      </w:r>
      <w:r w:rsidR="00060F03" w:rsidRPr="00B11BDE">
        <w:rPr>
          <w:rFonts w:ascii="Times New Roman" w:hAnsi="Times New Roman" w:cs="Times New Roman"/>
          <w:sz w:val="24"/>
          <w:szCs w:val="24"/>
          <w:shd w:val="clear" w:color="auto" w:fill="FFFFFF"/>
        </w:rPr>
        <w:t xml:space="preserve">Grada </w:t>
      </w:r>
      <w:proofErr w:type="spellStart"/>
      <w:r w:rsidR="00060F03" w:rsidRPr="00B11BDE">
        <w:rPr>
          <w:rFonts w:ascii="Times New Roman" w:hAnsi="Times New Roman" w:cs="Times New Roman"/>
          <w:sz w:val="24"/>
          <w:szCs w:val="24"/>
          <w:shd w:val="clear" w:color="auto" w:fill="FFFFFF"/>
        </w:rPr>
        <w:t>Publishing</w:t>
      </w:r>
      <w:proofErr w:type="spellEnd"/>
      <w:r w:rsidR="00060F03" w:rsidRPr="00B11BDE">
        <w:rPr>
          <w:rFonts w:ascii="Times New Roman" w:hAnsi="Times New Roman" w:cs="Times New Roman"/>
          <w:sz w:val="24"/>
          <w:szCs w:val="24"/>
          <w:shd w:val="clear" w:color="auto" w:fill="FFFFFF"/>
        </w:rPr>
        <w:t>. ISBN 978-80-244-2365-4.</w:t>
      </w:r>
    </w:p>
    <w:p w14:paraId="2B6172F1" w14:textId="77777777" w:rsidR="00981695" w:rsidRPr="00B11BDE" w:rsidRDefault="00981695"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eastAsia="Times New Roman" w:hAnsi="Times New Roman" w:cs="Times New Roman"/>
          <w:color w:val="25282A"/>
          <w:sz w:val="24"/>
          <w:szCs w:val="24"/>
          <w:lang w:eastAsia="cs-CZ"/>
        </w:rPr>
        <w:t xml:space="preserve">SOVÁK, Miloš,1980. </w:t>
      </w:r>
      <w:r w:rsidRPr="00B11BDE">
        <w:rPr>
          <w:rFonts w:ascii="Times New Roman" w:eastAsia="Times New Roman" w:hAnsi="Times New Roman" w:cs="Times New Roman"/>
          <w:i/>
          <w:iCs/>
          <w:color w:val="25282A"/>
          <w:sz w:val="24"/>
          <w:szCs w:val="24"/>
          <w:lang w:eastAsia="cs-CZ"/>
        </w:rPr>
        <w:t>Nárys speciální pedagogiky</w:t>
      </w:r>
      <w:r w:rsidRPr="00B11BDE">
        <w:rPr>
          <w:rFonts w:ascii="Times New Roman" w:eastAsia="Times New Roman" w:hAnsi="Times New Roman" w:cs="Times New Roman"/>
          <w:color w:val="25282A"/>
          <w:sz w:val="24"/>
          <w:szCs w:val="24"/>
          <w:lang w:eastAsia="cs-CZ"/>
        </w:rPr>
        <w:t>. Praha: SPN, 1980. 234 s. ISBN 14-628-80.</w:t>
      </w:r>
    </w:p>
    <w:p w14:paraId="548354E0"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hAnsi="Times New Roman" w:cs="Times New Roman"/>
          <w:color w:val="000000"/>
          <w:sz w:val="24"/>
          <w:szCs w:val="24"/>
          <w:shd w:val="clear" w:color="auto" w:fill="FFFFFF"/>
        </w:rPr>
        <w:t xml:space="preserve">ŠKODOVÁ, Eva, JEDLIČKA, Ivan, 2003. </w:t>
      </w:r>
      <w:r w:rsidRPr="00B11BDE">
        <w:rPr>
          <w:rFonts w:ascii="Times New Roman" w:hAnsi="Times New Roman" w:cs="Times New Roman"/>
          <w:i/>
          <w:iCs/>
          <w:color w:val="000000"/>
          <w:sz w:val="24"/>
          <w:szCs w:val="24"/>
          <w:shd w:val="clear" w:color="auto" w:fill="FFFFFF"/>
        </w:rPr>
        <w:t xml:space="preserve">Klinická logopedie. </w:t>
      </w:r>
      <w:r w:rsidRPr="00B11BDE">
        <w:rPr>
          <w:rFonts w:ascii="Times New Roman" w:hAnsi="Times New Roman" w:cs="Times New Roman"/>
          <w:color w:val="000000"/>
          <w:sz w:val="24"/>
          <w:szCs w:val="24"/>
          <w:shd w:val="clear" w:color="auto" w:fill="FFFFFF"/>
        </w:rPr>
        <w:t>Praha:</w:t>
      </w:r>
      <w:r w:rsidRPr="00B11BDE">
        <w:rPr>
          <w:rFonts w:ascii="Times New Roman" w:hAnsi="Times New Roman" w:cs="Times New Roman"/>
          <w:i/>
          <w:iCs/>
          <w:color w:val="000000"/>
          <w:sz w:val="24"/>
          <w:szCs w:val="24"/>
          <w:shd w:val="clear" w:color="auto" w:fill="FFFFFF"/>
        </w:rPr>
        <w:t xml:space="preserve"> </w:t>
      </w:r>
      <w:r w:rsidRPr="00B11BDE">
        <w:rPr>
          <w:rFonts w:ascii="Times New Roman" w:hAnsi="Times New Roman" w:cs="Times New Roman"/>
          <w:color w:val="000000"/>
          <w:sz w:val="24"/>
          <w:szCs w:val="24"/>
          <w:shd w:val="clear" w:color="auto" w:fill="FFFFFF"/>
        </w:rPr>
        <w:t xml:space="preserve">Portál. ISBN </w:t>
      </w:r>
      <w:r w:rsidRPr="00B11BDE">
        <w:rPr>
          <w:rFonts w:ascii="Times New Roman" w:eastAsia="Times New Roman" w:hAnsi="Times New Roman" w:cs="Times New Roman"/>
          <w:color w:val="0A0A0A"/>
          <w:sz w:val="24"/>
          <w:szCs w:val="24"/>
          <w:lang w:eastAsia="cs-CZ"/>
        </w:rPr>
        <w:t>80-7178-546-6.</w:t>
      </w:r>
    </w:p>
    <w:p w14:paraId="4D5C0099"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bookmarkStart w:id="52" w:name="_Hlk96608658"/>
      <w:r w:rsidRPr="00B11BDE">
        <w:rPr>
          <w:rFonts w:ascii="Times New Roman" w:eastAsia="Times New Roman" w:hAnsi="Times New Roman" w:cs="Times New Roman"/>
          <w:color w:val="0A0A0A"/>
          <w:sz w:val="24"/>
          <w:szCs w:val="24"/>
          <w:lang w:eastAsia="cs-CZ"/>
        </w:rPr>
        <w:t xml:space="preserve">ŠLAPAL, Radomír, 2007. </w:t>
      </w:r>
      <w:r w:rsidRPr="00B11BDE">
        <w:rPr>
          <w:rFonts w:ascii="Times New Roman" w:eastAsia="Times New Roman" w:hAnsi="Times New Roman" w:cs="Times New Roman"/>
          <w:i/>
          <w:iCs/>
          <w:color w:val="0A0A0A"/>
          <w:sz w:val="24"/>
          <w:szCs w:val="24"/>
          <w:lang w:eastAsia="cs-CZ"/>
        </w:rPr>
        <w:t xml:space="preserve">Vývojová neurologie pro speciální pedagogy. </w:t>
      </w:r>
      <w:r w:rsidRPr="00B11BDE">
        <w:rPr>
          <w:rFonts w:ascii="Times New Roman" w:eastAsia="Times New Roman" w:hAnsi="Times New Roman" w:cs="Times New Roman"/>
          <w:color w:val="0A0A0A"/>
          <w:sz w:val="24"/>
          <w:szCs w:val="24"/>
          <w:lang w:eastAsia="cs-CZ"/>
        </w:rPr>
        <w:t>Brno:</w:t>
      </w:r>
      <w:r w:rsidRPr="00B11BDE">
        <w:rPr>
          <w:rFonts w:ascii="Times New Roman" w:eastAsia="Times New Roman" w:hAnsi="Times New Roman" w:cs="Times New Roman"/>
          <w:i/>
          <w:iCs/>
          <w:color w:val="0A0A0A"/>
          <w:sz w:val="24"/>
          <w:szCs w:val="24"/>
          <w:lang w:eastAsia="cs-CZ"/>
        </w:rPr>
        <w:t xml:space="preserve"> </w:t>
      </w:r>
      <w:proofErr w:type="spellStart"/>
      <w:r w:rsidRPr="00B11BDE">
        <w:rPr>
          <w:rFonts w:ascii="Times New Roman" w:eastAsia="Times New Roman" w:hAnsi="Times New Roman" w:cs="Times New Roman"/>
          <w:color w:val="0A0A0A"/>
          <w:sz w:val="24"/>
          <w:szCs w:val="24"/>
          <w:lang w:eastAsia="cs-CZ"/>
        </w:rPr>
        <w:t>Paido</w:t>
      </w:r>
      <w:proofErr w:type="spellEnd"/>
      <w:r w:rsidRPr="00B11BDE">
        <w:rPr>
          <w:rFonts w:ascii="Times New Roman" w:eastAsia="Times New Roman" w:hAnsi="Times New Roman" w:cs="Times New Roman"/>
          <w:color w:val="0A0A0A"/>
          <w:sz w:val="24"/>
          <w:szCs w:val="24"/>
          <w:lang w:eastAsia="cs-CZ"/>
        </w:rPr>
        <w:t>. 2007. ISBN 978-80-7315-160-7.</w:t>
      </w:r>
    </w:p>
    <w:bookmarkEnd w:id="52"/>
    <w:p w14:paraId="5D8FC4A6" w14:textId="77777777" w:rsidR="00CB3809" w:rsidRPr="00B11BDE" w:rsidRDefault="00CB380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ŠMELOVÁ, Eva, Michaela, PRAŠILOVÁ a kol. 2018. </w:t>
      </w:r>
      <w:r w:rsidRPr="00B11BDE">
        <w:rPr>
          <w:rFonts w:ascii="Times New Roman" w:hAnsi="Times New Roman" w:cs="Times New Roman"/>
          <w:i/>
          <w:iCs/>
          <w:sz w:val="24"/>
          <w:szCs w:val="24"/>
          <w:shd w:val="clear" w:color="auto" w:fill="FFFFFF"/>
        </w:rPr>
        <w:t xml:space="preserve">Didaktika předškolního vzdělávání. </w:t>
      </w:r>
      <w:r w:rsidRPr="00B11BDE">
        <w:rPr>
          <w:rFonts w:ascii="Times New Roman" w:hAnsi="Times New Roman" w:cs="Times New Roman"/>
          <w:sz w:val="24"/>
          <w:szCs w:val="24"/>
          <w:shd w:val="clear" w:color="auto" w:fill="FFFFFF"/>
        </w:rPr>
        <w:t>2018</w:t>
      </w:r>
      <w:r w:rsidRPr="00B11BDE">
        <w:rPr>
          <w:rFonts w:ascii="Times New Roman" w:hAnsi="Times New Roman" w:cs="Times New Roman"/>
          <w:i/>
          <w:iCs/>
          <w:sz w:val="24"/>
          <w:szCs w:val="24"/>
          <w:shd w:val="clear" w:color="auto" w:fill="FFFFFF"/>
        </w:rPr>
        <w:t xml:space="preserve"> </w:t>
      </w:r>
      <w:r w:rsidRPr="00B11BDE">
        <w:rPr>
          <w:rFonts w:ascii="Times New Roman" w:hAnsi="Times New Roman" w:cs="Times New Roman"/>
          <w:sz w:val="24"/>
          <w:szCs w:val="24"/>
          <w:shd w:val="clear" w:color="auto" w:fill="FFFFFF"/>
        </w:rPr>
        <w:t>Praha: Portál, ISBN 978-80-262-1302-4.</w:t>
      </w:r>
    </w:p>
    <w:p w14:paraId="6F77F0B0" w14:textId="77777777" w:rsidR="00FF581C" w:rsidRPr="00B11BDE" w:rsidRDefault="00FF581C"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t xml:space="preserve">ŠPINAR, Jindřich, Ondřej LUDKA a kol. 2013. </w:t>
      </w:r>
      <w:r w:rsidRPr="00B11BDE">
        <w:rPr>
          <w:rFonts w:ascii="Times New Roman" w:hAnsi="Times New Roman" w:cs="Times New Roman"/>
          <w:i/>
          <w:iCs/>
          <w:sz w:val="24"/>
          <w:szCs w:val="24"/>
          <w:shd w:val="clear" w:color="auto" w:fill="FFFFFF"/>
        </w:rPr>
        <w:t>Propedeutika a vyšetřovací metody vnitřních nemocí</w:t>
      </w:r>
      <w:r w:rsidR="009B0DD4">
        <w:rPr>
          <w:rFonts w:ascii="Times New Roman" w:hAnsi="Times New Roman" w:cs="Times New Roman"/>
          <w:i/>
          <w:iCs/>
          <w:sz w:val="24"/>
          <w:szCs w:val="24"/>
          <w:shd w:val="clear" w:color="auto" w:fill="FFFFFF"/>
        </w:rPr>
        <w:t>.</w:t>
      </w:r>
      <w:r w:rsidRPr="00B11BDE">
        <w:rPr>
          <w:rFonts w:ascii="Times New Roman" w:hAnsi="Times New Roman" w:cs="Times New Roman"/>
          <w:i/>
          <w:iCs/>
          <w:sz w:val="24"/>
          <w:szCs w:val="24"/>
          <w:shd w:val="clear" w:color="auto" w:fill="FFFFFF"/>
        </w:rPr>
        <w:t xml:space="preserve"> 2.</w:t>
      </w:r>
      <w:r w:rsidR="009B0DD4">
        <w:rPr>
          <w:rFonts w:ascii="Times New Roman" w:hAnsi="Times New Roman" w:cs="Times New Roman"/>
          <w:i/>
          <w:iCs/>
          <w:sz w:val="24"/>
          <w:szCs w:val="24"/>
          <w:shd w:val="clear" w:color="auto" w:fill="FFFFFF"/>
        </w:rPr>
        <w:t xml:space="preserve"> </w:t>
      </w:r>
      <w:r w:rsidRPr="00B11BDE">
        <w:rPr>
          <w:rFonts w:ascii="Times New Roman" w:hAnsi="Times New Roman" w:cs="Times New Roman"/>
          <w:i/>
          <w:iCs/>
          <w:sz w:val="24"/>
          <w:szCs w:val="24"/>
          <w:shd w:val="clear" w:color="auto" w:fill="FFFFFF"/>
        </w:rPr>
        <w:t xml:space="preserve">přepracované a doplněné vydání. </w:t>
      </w:r>
      <w:bookmarkStart w:id="53" w:name="_Hlk98691264"/>
      <w:r w:rsidRPr="00B11BDE">
        <w:rPr>
          <w:rFonts w:ascii="Times New Roman" w:hAnsi="Times New Roman" w:cs="Times New Roman"/>
          <w:sz w:val="24"/>
          <w:szCs w:val="24"/>
          <w:shd w:val="clear" w:color="auto" w:fill="FFFFFF"/>
        </w:rPr>
        <w:t xml:space="preserve">Grada </w:t>
      </w:r>
      <w:proofErr w:type="spellStart"/>
      <w:r w:rsidRPr="00B11BDE">
        <w:rPr>
          <w:rFonts w:ascii="Times New Roman" w:hAnsi="Times New Roman" w:cs="Times New Roman"/>
          <w:sz w:val="24"/>
          <w:szCs w:val="24"/>
          <w:shd w:val="clear" w:color="auto" w:fill="FFFFFF"/>
        </w:rPr>
        <w:t>Publishing</w:t>
      </w:r>
      <w:proofErr w:type="spellEnd"/>
      <w:r w:rsidRPr="00B11BDE">
        <w:rPr>
          <w:rFonts w:ascii="Times New Roman" w:hAnsi="Times New Roman" w:cs="Times New Roman"/>
          <w:sz w:val="24"/>
          <w:szCs w:val="24"/>
          <w:shd w:val="clear" w:color="auto" w:fill="FFFFFF"/>
        </w:rPr>
        <w:t xml:space="preserve"> Praha </w:t>
      </w:r>
      <w:bookmarkEnd w:id="53"/>
      <w:r w:rsidRPr="00B11BDE">
        <w:rPr>
          <w:rFonts w:ascii="Times New Roman" w:hAnsi="Times New Roman" w:cs="Times New Roman"/>
          <w:sz w:val="24"/>
          <w:szCs w:val="24"/>
          <w:shd w:val="clear" w:color="auto" w:fill="FFFFFF"/>
        </w:rPr>
        <w:t>2013. ISBN 978-80-247-4356-1.</w:t>
      </w:r>
    </w:p>
    <w:p w14:paraId="67598EB7" w14:textId="77777777" w:rsidR="00E83999" w:rsidRPr="00B11BDE" w:rsidRDefault="00E83999" w:rsidP="005876E7">
      <w:pPr>
        <w:spacing w:line="360" w:lineRule="auto"/>
        <w:jc w:val="both"/>
        <w:rPr>
          <w:rFonts w:ascii="Times New Roman" w:hAnsi="Times New Roman" w:cs="Times New Roman"/>
          <w:sz w:val="24"/>
          <w:szCs w:val="24"/>
          <w:shd w:val="clear" w:color="auto" w:fill="FFFFFF"/>
        </w:rPr>
      </w:pPr>
      <w:r w:rsidRPr="00B11BDE">
        <w:rPr>
          <w:rFonts w:ascii="Times New Roman" w:hAnsi="Times New Roman" w:cs="Times New Roman"/>
          <w:sz w:val="24"/>
          <w:szCs w:val="24"/>
          <w:shd w:val="clear" w:color="auto" w:fill="FFFFFF"/>
        </w:rPr>
        <w:lastRenderedPageBreak/>
        <w:t xml:space="preserve">ŠVESTKOVÁ Olga, Yvona, ANGEROVÁ, DRUGA, Rostislav, Jan, PFEIFFER, VOTAVA, Jiří, 2017. </w:t>
      </w:r>
      <w:r w:rsidRPr="00B11BDE">
        <w:rPr>
          <w:rFonts w:ascii="Times New Roman" w:hAnsi="Times New Roman" w:cs="Times New Roman"/>
          <w:i/>
          <w:iCs/>
          <w:sz w:val="24"/>
          <w:szCs w:val="24"/>
          <w:shd w:val="clear" w:color="auto" w:fill="FFFFFF"/>
        </w:rPr>
        <w:t>Rehabilitace motoriky člověka, Fyziologie a léčebné postupy.</w:t>
      </w:r>
      <w:r w:rsidR="00C74852" w:rsidRPr="00B11BDE">
        <w:rPr>
          <w:rFonts w:ascii="Times New Roman" w:hAnsi="Times New Roman" w:cs="Times New Roman"/>
          <w:sz w:val="24"/>
          <w:szCs w:val="24"/>
          <w:shd w:val="clear" w:color="auto" w:fill="FFFFFF"/>
        </w:rPr>
        <w:t xml:space="preserve"> Grada </w:t>
      </w:r>
      <w:proofErr w:type="spellStart"/>
      <w:r w:rsidR="00C74852" w:rsidRPr="00B11BDE">
        <w:rPr>
          <w:rFonts w:ascii="Times New Roman" w:hAnsi="Times New Roman" w:cs="Times New Roman"/>
          <w:sz w:val="24"/>
          <w:szCs w:val="24"/>
          <w:shd w:val="clear" w:color="auto" w:fill="FFFFFF"/>
        </w:rPr>
        <w:t>Publishing</w:t>
      </w:r>
      <w:proofErr w:type="spellEnd"/>
      <w:r w:rsidR="00C74852" w:rsidRPr="00B11BDE">
        <w:rPr>
          <w:rFonts w:ascii="Times New Roman" w:hAnsi="Times New Roman" w:cs="Times New Roman"/>
          <w:sz w:val="24"/>
          <w:szCs w:val="24"/>
          <w:shd w:val="clear" w:color="auto" w:fill="FFFFFF"/>
        </w:rPr>
        <w:t xml:space="preserve"> Praha</w:t>
      </w:r>
      <w:r w:rsidRPr="00B11BDE">
        <w:rPr>
          <w:rFonts w:ascii="Times New Roman" w:hAnsi="Times New Roman" w:cs="Times New Roman"/>
          <w:sz w:val="24"/>
          <w:szCs w:val="24"/>
          <w:shd w:val="clear" w:color="auto" w:fill="FFFFFF"/>
        </w:rPr>
        <w:t xml:space="preserve"> 2017. ISBN 978-80-271-9796-5.</w:t>
      </w:r>
    </w:p>
    <w:p w14:paraId="71C4E934" w14:textId="77777777" w:rsidR="00CB3809" w:rsidRPr="00B11BDE" w:rsidRDefault="00CB3809" w:rsidP="005876E7">
      <w:pPr>
        <w:spacing w:after="225" w:line="360" w:lineRule="auto"/>
        <w:jc w:val="both"/>
        <w:rPr>
          <w:rFonts w:ascii="Times New Roman" w:eastAsia="Times New Roman" w:hAnsi="Times New Roman" w:cs="Times New Roman"/>
          <w:color w:val="0A0A0A"/>
          <w:sz w:val="24"/>
          <w:szCs w:val="24"/>
          <w:lang w:eastAsia="cs-CZ"/>
        </w:rPr>
      </w:pPr>
      <w:r w:rsidRPr="00B11BDE">
        <w:rPr>
          <w:rFonts w:ascii="Times New Roman" w:eastAsia="Times New Roman" w:hAnsi="Times New Roman" w:cs="Times New Roman"/>
          <w:color w:val="0A0A0A"/>
          <w:sz w:val="24"/>
          <w:szCs w:val="24"/>
          <w:lang w:eastAsia="cs-CZ"/>
        </w:rPr>
        <w:t xml:space="preserve">VALENTA, Milan, MÜLLER, Oldřich, 2013. </w:t>
      </w:r>
      <w:r w:rsidRPr="00B11BDE">
        <w:rPr>
          <w:rFonts w:ascii="Times New Roman" w:eastAsia="Times New Roman" w:hAnsi="Times New Roman" w:cs="Times New Roman"/>
          <w:i/>
          <w:iCs/>
          <w:color w:val="0A0A0A"/>
          <w:sz w:val="24"/>
          <w:szCs w:val="24"/>
          <w:lang w:eastAsia="cs-CZ"/>
        </w:rPr>
        <w:t>Psychopedie teoretické základy a metodika.</w:t>
      </w:r>
      <w:r w:rsidRPr="00B11BDE">
        <w:rPr>
          <w:rFonts w:ascii="Times New Roman" w:eastAsia="Times New Roman" w:hAnsi="Times New Roman" w:cs="Times New Roman"/>
          <w:color w:val="0A0A0A"/>
          <w:sz w:val="24"/>
          <w:szCs w:val="24"/>
          <w:lang w:eastAsia="cs-CZ"/>
        </w:rPr>
        <w:t xml:space="preserve"> 2013. Praha: Parta 2013. ISBN 978-80-7320-187-6.</w:t>
      </w:r>
    </w:p>
    <w:p w14:paraId="2A337138"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128B389B"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02073BD3"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6A8EB2E4"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7F71B93B"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48DC0C90"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3CDABB2B"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2E4B25B5"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13F2565E"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52E7FDCF"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2900C7BE"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1DFB79D3" w14:textId="77777777" w:rsidR="00313A48"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537D5729" w14:textId="77777777" w:rsidR="009B0DD4" w:rsidRDefault="009B0DD4" w:rsidP="005876E7">
      <w:pPr>
        <w:spacing w:after="225" w:line="360" w:lineRule="auto"/>
        <w:jc w:val="both"/>
        <w:rPr>
          <w:rFonts w:ascii="Times New Roman" w:eastAsia="Times New Roman" w:hAnsi="Times New Roman" w:cs="Times New Roman"/>
          <w:color w:val="0A0A0A"/>
          <w:sz w:val="24"/>
          <w:szCs w:val="24"/>
          <w:lang w:eastAsia="cs-CZ"/>
        </w:rPr>
      </w:pPr>
    </w:p>
    <w:p w14:paraId="0A85B2FD" w14:textId="77777777" w:rsidR="009B0DD4" w:rsidRPr="00B11BDE" w:rsidRDefault="009B0DD4" w:rsidP="005876E7">
      <w:pPr>
        <w:spacing w:after="225" w:line="360" w:lineRule="auto"/>
        <w:jc w:val="both"/>
        <w:rPr>
          <w:rFonts w:ascii="Times New Roman" w:eastAsia="Times New Roman" w:hAnsi="Times New Roman" w:cs="Times New Roman"/>
          <w:color w:val="0A0A0A"/>
          <w:sz w:val="24"/>
          <w:szCs w:val="24"/>
          <w:lang w:eastAsia="cs-CZ"/>
        </w:rPr>
      </w:pPr>
    </w:p>
    <w:p w14:paraId="46304763"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452F72A3" w14:textId="77777777" w:rsidR="00313A48" w:rsidRPr="00B11BDE" w:rsidRDefault="00313A48" w:rsidP="005876E7">
      <w:pPr>
        <w:spacing w:after="225" w:line="360" w:lineRule="auto"/>
        <w:jc w:val="both"/>
        <w:rPr>
          <w:rFonts w:ascii="Times New Roman" w:eastAsia="Times New Roman" w:hAnsi="Times New Roman" w:cs="Times New Roman"/>
          <w:color w:val="0A0A0A"/>
          <w:sz w:val="24"/>
          <w:szCs w:val="24"/>
          <w:lang w:eastAsia="cs-CZ"/>
        </w:rPr>
      </w:pPr>
    </w:p>
    <w:p w14:paraId="484DB09B" w14:textId="77777777" w:rsidR="00313A48" w:rsidRPr="00B11BDE" w:rsidRDefault="00313A48" w:rsidP="005876E7">
      <w:pPr>
        <w:pStyle w:val="Nadpis1"/>
        <w:spacing w:line="360" w:lineRule="auto"/>
        <w:ind w:left="0"/>
        <w:jc w:val="both"/>
        <w:rPr>
          <w:rFonts w:eastAsia="Times New Roman" w:cs="Times New Roman"/>
          <w:lang w:eastAsia="cs-CZ"/>
        </w:rPr>
      </w:pPr>
      <w:bookmarkStart w:id="54" w:name="_Toc120864789"/>
      <w:r w:rsidRPr="00B11BDE">
        <w:rPr>
          <w:rFonts w:eastAsia="Times New Roman" w:cs="Times New Roman"/>
          <w:lang w:eastAsia="cs-CZ"/>
        </w:rPr>
        <w:lastRenderedPageBreak/>
        <w:t>Přílohy</w:t>
      </w:r>
      <w:bookmarkEnd w:id="54"/>
    </w:p>
    <w:p w14:paraId="677CF888" w14:textId="77777777" w:rsidR="00313A48" w:rsidRPr="00B11BDE" w:rsidRDefault="00313A48" w:rsidP="005876E7">
      <w:pPr>
        <w:pStyle w:val="Nadpis2"/>
        <w:spacing w:line="360" w:lineRule="auto"/>
        <w:ind w:left="0"/>
        <w:jc w:val="both"/>
        <w:rPr>
          <w:rFonts w:cs="Times New Roman"/>
          <w:lang w:eastAsia="cs-CZ"/>
        </w:rPr>
      </w:pPr>
      <w:bookmarkStart w:id="55" w:name="_Toc120864790"/>
      <w:r w:rsidRPr="00B11BDE">
        <w:rPr>
          <w:rFonts w:cs="Times New Roman"/>
          <w:lang w:eastAsia="cs-CZ"/>
        </w:rPr>
        <w:t>Ukázka rozhovoru:</w:t>
      </w:r>
      <w:bookmarkEnd w:id="55"/>
    </w:p>
    <w:p w14:paraId="40576B86" w14:textId="77777777" w:rsidR="00313A48" w:rsidRPr="00B11BDE" w:rsidRDefault="00313A48"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u w:val="single"/>
          <w:lang w:eastAsia="cs-CZ"/>
        </w:rPr>
        <w:t>Já</w:t>
      </w:r>
      <w:r w:rsidRPr="00B11BDE">
        <w:rPr>
          <w:rFonts w:ascii="Times New Roman" w:hAnsi="Times New Roman" w:cs="Times New Roman"/>
          <w:sz w:val="24"/>
          <w:szCs w:val="24"/>
          <w:lang w:eastAsia="cs-CZ"/>
        </w:rPr>
        <w:t>: Jak probíhalo těhotenství?</w:t>
      </w:r>
    </w:p>
    <w:p w14:paraId="74C4BFA7" w14:textId="3A04B0EE" w:rsidR="00313A48" w:rsidRPr="00B11BDE" w:rsidRDefault="00313A48"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u w:val="single"/>
          <w:lang w:eastAsia="cs-CZ"/>
        </w:rPr>
        <w:t>Matka</w:t>
      </w:r>
      <w:r w:rsidRPr="00B11BDE">
        <w:rPr>
          <w:rFonts w:ascii="Times New Roman" w:hAnsi="Times New Roman" w:cs="Times New Roman"/>
          <w:sz w:val="24"/>
          <w:szCs w:val="24"/>
          <w:lang w:eastAsia="cs-CZ"/>
        </w:rPr>
        <w:t xml:space="preserve">: Těhotenství probíhalo v rámci možností standartně. Proběhly pravidelné kontroly. U jedné </w:t>
      </w:r>
      <w:r w:rsidR="00782E5A" w:rsidRPr="00B11BDE">
        <w:rPr>
          <w:rFonts w:ascii="Times New Roman" w:hAnsi="Times New Roman" w:cs="Times New Roman"/>
          <w:sz w:val="24"/>
          <w:szCs w:val="24"/>
          <w:lang w:eastAsia="cs-CZ"/>
        </w:rPr>
        <w:t xml:space="preserve">bylo zjištěno podezření na vývojovou vadu (viz lékařská zpráva). </w:t>
      </w:r>
    </w:p>
    <w:p w14:paraId="3AF970EA" w14:textId="77777777" w:rsidR="00782E5A" w:rsidRPr="00B11BDE" w:rsidRDefault="00782E5A"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u w:val="single"/>
          <w:lang w:eastAsia="cs-CZ"/>
        </w:rPr>
        <w:t>Já</w:t>
      </w:r>
      <w:r w:rsidRPr="00B11BDE">
        <w:rPr>
          <w:rFonts w:ascii="Times New Roman" w:hAnsi="Times New Roman" w:cs="Times New Roman"/>
          <w:sz w:val="24"/>
          <w:szCs w:val="24"/>
          <w:lang w:eastAsia="cs-CZ"/>
        </w:rPr>
        <w:t>: Stalo se něco zásadního u porodu?</w:t>
      </w:r>
    </w:p>
    <w:p w14:paraId="0E6D959B" w14:textId="77777777" w:rsidR="00782E5A" w:rsidRPr="00B11BDE" w:rsidRDefault="00782E5A"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u w:val="single"/>
          <w:lang w:eastAsia="cs-CZ"/>
        </w:rPr>
        <w:t>Matka</w:t>
      </w:r>
      <w:r w:rsidRPr="00B11BDE">
        <w:rPr>
          <w:rFonts w:ascii="Times New Roman" w:hAnsi="Times New Roman" w:cs="Times New Roman"/>
          <w:sz w:val="24"/>
          <w:szCs w:val="24"/>
          <w:lang w:eastAsia="cs-CZ"/>
        </w:rPr>
        <w:t>: Porod probíhal v porodnici spontánně ve 40+3 týdnu těhotenství. Při vypuzování hlavičky u mě došlo k velkému krvácení nad hlavičko</w:t>
      </w:r>
      <w:r w:rsidR="000C2D93">
        <w:rPr>
          <w:rFonts w:ascii="Times New Roman" w:hAnsi="Times New Roman" w:cs="Times New Roman"/>
          <w:sz w:val="24"/>
          <w:szCs w:val="24"/>
          <w:lang w:eastAsia="cs-CZ"/>
        </w:rPr>
        <w:t>u</w:t>
      </w:r>
      <w:r w:rsidRPr="00B11BDE">
        <w:rPr>
          <w:rFonts w:ascii="Times New Roman" w:hAnsi="Times New Roman" w:cs="Times New Roman"/>
          <w:sz w:val="24"/>
          <w:szCs w:val="24"/>
          <w:lang w:eastAsia="cs-CZ"/>
        </w:rPr>
        <w:t>. Syna jsem porodila s pupečníkem kolem krku</w:t>
      </w:r>
      <w:r w:rsidR="00A908B9" w:rsidRPr="00B11BDE">
        <w:rPr>
          <w:rFonts w:ascii="Times New Roman" w:hAnsi="Times New Roman" w:cs="Times New Roman"/>
          <w:sz w:val="24"/>
          <w:szCs w:val="24"/>
          <w:lang w:eastAsia="cs-CZ"/>
        </w:rPr>
        <w:t xml:space="preserve"> a já byla ihned převezena na operační sál k revizi porodních cest.</w:t>
      </w:r>
    </w:p>
    <w:p w14:paraId="1D11118F" w14:textId="77777777" w:rsidR="00CB3809" w:rsidRPr="00B11BDE" w:rsidRDefault="00A908B9" w:rsidP="005876E7">
      <w:pPr>
        <w:spacing w:after="225"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Já</w:t>
      </w:r>
      <w:r w:rsidRPr="00B11BDE">
        <w:rPr>
          <w:rFonts w:ascii="Times New Roman" w:hAnsi="Times New Roman" w:cs="Times New Roman"/>
          <w:sz w:val="24"/>
          <w:szCs w:val="24"/>
        </w:rPr>
        <w:t>: Po porodu bylo vše v pořádku?</w:t>
      </w:r>
    </w:p>
    <w:p w14:paraId="32DB61E8" w14:textId="77777777" w:rsidR="00A908B9" w:rsidRPr="00B11BDE" w:rsidRDefault="00A908B9" w:rsidP="005876E7">
      <w:pPr>
        <w:spacing w:after="225"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Matka</w:t>
      </w:r>
      <w:r w:rsidRPr="00B11BDE">
        <w:rPr>
          <w:rFonts w:ascii="Times New Roman" w:hAnsi="Times New Roman" w:cs="Times New Roman"/>
          <w:sz w:val="24"/>
          <w:szCs w:val="24"/>
        </w:rPr>
        <w:t xml:space="preserve">: Ano bylo, chodili jsme na pravidelné dětské kontroly k pediatrovi. </w:t>
      </w:r>
    </w:p>
    <w:p w14:paraId="2547DBA6" w14:textId="77777777" w:rsidR="00A908B9" w:rsidRPr="00B11BDE" w:rsidRDefault="00A908B9" w:rsidP="005876E7">
      <w:pPr>
        <w:spacing w:after="225"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Já</w:t>
      </w:r>
      <w:r w:rsidRPr="00B11BDE">
        <w:rPr>
          <w:rFonts w:ascii="Times New Roman" w:hAnsi="Times New Roman" w:cs="Times New Roman"/>
          <w:sz w:val="24"/>
          <w:szCs w:val="24"/>
        </w:rPr>
        <w:t>: Kdy jste začala pozorovat, že syn se nechová standartně?</w:t>
      </w:r>
    </w:p>
    <w:p w14:paraId="50C22507" w14:textId="77777777" w:rsidR="00A908B9" w:rsidRPr="00B11BDE" w:rsidRDefault="00A908B9" w:rsidP="005876E7">
      <w:pPr>
        <w:spacing w:after="225" w:line="360" w:lineRule="auto"/>
        <w:jc w:val="both"/>
        <w:rPr>
          <w:rFonts w:ascii="Times New Roman" w:hAnsi="Times New Roman" w:cs="Times New Roman"/>
          <w:sz w:val="24"/>
          <w:szCs w:val="24"/>
        </w:rPr>
      </w:pPr>
      <w:r w:rsidRPr="00B11BDE">
        <w:rPr>
          <w:rFonts w:ascii="Times New Roman" w:hAnsi="Times New Roman" w:cs="Times New Roman"/>
          <w:sz w:val="24"/>
          <w:szCs w:val="24"/>
          <w:u w:val="single"/>
        </w:rPr>
        <w:t>Matka</w:t>
      </w:r>
      <w:r w:rsidRPr="00B11BDE">
        <w:rPr>
          <w:rFonts w:ascii="Times New Roman" w:hAnsi="Times New Roman" w:cs="Times New Roman"/>
          <w:sz w:val="24"/>
          <w:szCs w:val="24"/>
        </w:rPr>
        <w:t xml:space="preserve">: </w:t>
      </w:r>
      <w:r w:rsidR="00223EE7" w:rsidRPr="00B11BDE">
        <w:rPr>
          <w:rFonts w:ascii="Times New Roman" w:hAnsi="Times New Roman" w:cs="Times New Roman"/>
          <w:sz w:val="24"/>
          <w:szCs w:val="24"/>
        </w:rPr>
        <w:t>Když jsme začali navštěvovat dětskou skupinu, kterou jsem s kolegyní vedla.</w:t>
      </w:r>
    </w:p>
    <w:p w14:paraId="43136073" w14:textId="77777777" w:rsidR="00FE588B" w:rsidRPr="00B11BDE" w:rsidRDefault="00FE588B" w:rsidP="005876E7">
      <w:pPr>
        <w:pStyle w:val="Nadpis2"/>
        <w:spacing w:line="360" w:lineRule="auto"/>
        <w:ind w:left="0"/>
        <w:jc w:val="both"/>
        <w:rPr>
          <w:rFonts w:eastAsia="Times New Roman" w:cs="Times New Roman"/>
          <w:lang w:eastAsia="cs-CZ"/>
        </w:rPr>
      </w:pPr>
      <w:bookmarkStart w:id="56" w:name="_Toc120864791"/>
      <w:r w:rsidRPr="00B11BDE">
        <w:rPr>
          <w:rFonts w:eastAsia="Times New Roman" w:cs="Times New Roman"/>
          <w:lang w:eastAsia="cs-CZ"/>
        </w:rPr>
        <w:t>Obrázky:</w:t>
      </w:r>
      <w:bookmarkEnd w:id="56"/>
    </w:p>
    <w:p w14:paraId="5967ECA0" w14:textId="77777777" w:rsidR="00FE588B" w:rsidRPr="00B11BDE" w:rsidRDefault="00FE588B"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noProof/>
          <w:lang w:eastAsia="cs-CZ"/>
        </w:rPr>
        <w:drawing>
          <wp:inline distT="0" distB="0" distL="0" distR="0" wp14:anchorId="5C8B353D" wp14:editId="638641B2">
            <wp:extent cx="1917700" cy="2848140"/>
            <wp:effectExtent l="0" t="0" r="635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541" cy="2852359"/>
                    </a:xfrm>
                    <a:prstGeom prst="rect">
                      <a:avLst/>
                    </a:prstGeom>
                  </pic:spPr>
                </pic:pic>
              </a:graphicData>
            </a:graphic>
          </wp:inline>
        </w:drawing>
      </w:r>
      <w:r w:rsidRPr="00B11BDE">
        <w:rPr>
          <w:rFonts w:ascii="Times New Roman" w:hAnsi="Times New Roman" w:cs="Times New Roman"/>
          <w:sz w:val="24"/>
          <w:szCs w:val="24"/>
          <w:lang w:eastAsia="cs-CZ"/>
        </w:rPr>
        <w:t xml:space="preserve"> Zde chlapec maloval ohňostroj ve věku 5 let.</w:t>
      </w:r>
    </w:p>
    <w:p w14:paraId="02ED8F98" w14:textId="77777777" w:rsidR="000C2D93" w:rsidRDefault="00FE588B"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noProof/>
          <w:sz w:val="24"/>
          <w:szCs w:val="24"/>
          <w:lang w:eastAsia="cs-CZ"/>
        </w:rPr>
        <w:lastRenderedPageBreak/>
        <w:drawing>
          <wp:inline distT="0" distB="0" distL="0" distR="0" wp14:anchorId="30933004" wp14:editId="19A5E7F1">
            <wp:extent cx="2781300" cy="251460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1300" cy="2514600"/>
                    </a:xfrm>
                    <a:prstGeom prst="rect">
                      <a:avLst/>
                    </a:prstGeom>
                  </pic:spPr>
                </pic:pic>
              </a:graphicData>
            </a:graphic>
          </wp:inline>
        </w:drawing>
      </w:r>
      <w:r w:rsidRPr="00B11BDE">
        <w:rPr>
          <w:rFonts w:ascii="Times New Roman" w:hAnsi="Times New Roman" w:cs="Times New Roman"/>
          <w:sz w:val="24"/>
          <w:szCs w:val="24"/>
          <w:lang w:eastAsia="cs-CZ"/>
        </w:rPr>
        <w:t xml:space="preserve"> </w:t>
      </w:r>
    </w:p>
    <w:p w14:paraId="6EAA690C" w14:textId="77777777" w:rsidR="00FE588B" w:rsidRPr="00B11BDE" w:rsidRDefault="000C2D93" w:rsidP="005876E7">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Pro </w:t>
      </w:r>
      <w:proofErr w:type="gramStart"/>
      <w:r>
        <w:rPr>
          <w:rFonts w:ascii="Times New Roman" w:hAnsi="Times New Roman" w:cs="Times New Roman"/>
          <w:sz w:val="24"/>
          <w:szCs w:val="24"/>
          <w:lang w:eastAsia="cs-CZ"/>
        </w:rPr>
        <w:t xml:space="preserve">srovnání </w:t>
      </w:r>
      <w:r w:rsidR="00952E91">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obrázek</w:t>
      </w:r>
      <w:proofErr w:type="gramEnd"/>
      <w:r>
        <w:rPr>
          <w:rFonts w:ascii="Times New Roman" w:hAnsi="Times New Roman" w:cs="Times New Roman"/>
          <w:sz w:val="24"/>
          <w:szCs w:val="24"/>
          <w:lang w:eastAsia="cs-CZ"/>
        </w:rPr>
        <w:t xml:space="preserve"> </w:t>
      </w:r>
      <w:r w:rsidR="00FE588B" w:rsidRPr="00B11BDE">
        <w:rPr>
          <w:rFonts w:ascii="Times New Roman" w:hAnsi="Times New Roman" w:cs="Times New Roman"/>
          <w:sz w:val="24"/>
          <w:szCs w:val="24"/>
          <w:lang w:eastAsia="cs-CZ"/>
        </w:rPr>
        <w:t>ohňostroj</w:t>
      </w:r>
      <w:r>
        <w:rPr>
          <w:rFonts w:ascii="Times New Roman" w:hAnsi="Times New Roman" w:cs="Times New Roman"/>
          <w:sz w:val="24"/>
          <w:szCs w:val="24"/>
          <w:lang w:eastAsia="cs-CZ"/>
        </w:rPr>
        <w:t>e nakreslený stejně starým spolužákem.</w:t>
      </w:r>
    </w:p>
    <w:p w14:paraId="1A8CDF5C" w14:textId="77777777" w:rsidR="00FE588B" w:rsidRPr="00B11BDE" w:rsidRDefault="00FE588B"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noProof/>
          <w:sz w:val="24"/>
          <w:szCs w:val="24"/>
          <w:lang w:eastAsia="cs-CZ"/>
        </w:rPr>
        <w:drawing>
          <wp:inline distT="0" distB="0" distL="0" distR="0" wp14:anchorId="0CBFBDE7" wp14:editId="32E506FC">
            <wp:extent cx="5759450" cy="35096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3509645"/>
                    </a:xfrm>
                    <a:prstGeom prst="rect">
                      <a:avLst/>
                    </a:prstGeom>
                  </pic:spPr>
                </pic:pic>
              </a:graphicData>
            </a:graphic>
          </wp:inline>
        </w:drawing>
      </w:r>
    </w:p>
    <w:p w14:paraId="2961897D" w14:textId="77777777" w:rsidR="00FE588B" w:rsidRPr="00B11BDE" w:rsidRDefault="00FE588B"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lang w:eastAsia="cs-CZ"/>
        </w:rPr>
        <w:t xml:space="preserve">Na tomto </w:t>
      </w:r>
      <w:r w:rsidR="0027771C" w:rsidRPr="00B11BDE">
        <w:rPr>
          <w:rFonts w:ascii="Times New Roman" w:hAnsi="Times New Roman" w:cs="Times New Roman"/>
          <w:sz w:val="24"/>
          <w:szCs w:val="24"/>
          <w:lang w:eastAsia="cs-CZ"/>
        </w:rPr>
        <w:t xml:space="preserve">obrázku je vidět, že chlapec nerozlišuje obrysy omalovánek. </w:t>
      </w:r>
    </w:p>
    <w:p w14:paraId="1DE45BAD" w14:textId="77777777" w:rsidR="00665984" w:rsidRPr="00B11BDE" w:rsidRDefault="00B9658A"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noProof/>
          <w:sz w:val="24"/>
          <w:szCs w:val="24"/>
          <w:lang w:eastAsia="cs-CZ"/>
        </w:rPr>
        <w:lastRenderedPageBreak/>
        <w:drawing>
          <wp:inline distT="0" distB="0" distL="0" distR="0" wp14:anchorId="1749B0A4" wp14:editId="010A34CF">
            <wp:extent cx="4400550" cy="3129873"/>
            <wp:effectExtent l="0" t="0" r="0" b="0"/>
            <wp:docPr id="4" name="Obrázek 4"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bílá tabule&#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02965" cy="3131590"/>
                    </a:xfrm>
                    <a:prstGeom prst="rect">
                      <a:avLst/>
                    </a:prstGeom>
                  </pic:spPr>
                </pic:pic>
              </a:graphicData>
            </a:graphic>
          </wp:inline>
        </w:drawing>
      </w:r>
    </w:p>
    <w:p w14:paraId="5C9DB877" w14:textId="77777777" w:rsidR="00B9658A" w:rsidRPr="00B11BDE" w:rsidRDefault="00B9658A"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sz w:val="24"/>
          <w:szCs w:val="24"/>
          <w:lang w:eastAsia="cs-CZ"/>
        </w:rPr>
        <w:t>Na obrázku je vidět, že chlapec nezvlád</w:t>
      </w:r>
      <w:r w:rsidR="000C2D93">
        <w:rPr>
          <w:rFonts w:ascii="Times New Roman" w:hAnsi="Times New Roman" w:cs="Times New Roman"/>
          <w:sz w:val="24"/>
          <w:szCs w:val="24"/>
          <w:lang w:eastAsia="cs-CZ"/>
        </w:rPr>
        <w:t>al</w:t>
      </w:r>
      <w:r w:rsidRPr="00B11BDE">
        <w:rPr>
          <w:rFonts w:ascii="Times New Roman" w:hAnsi="Times New Roman" w:cs="Times New Roman"/>
          <w:sz w:val="24"/>
          <w:szCs w:val="24"/>
          <w:lang w:eastAsia="cs-CZ"/>
        </w:rPr>
        <w:t xml:space="preserve"> ani kresbu hlavonožce.</w:t>
      </w:r>
    </w:p>
    <w:p w14:paraId="29BA850C" w14:textId="77777777" w:rsidR="00B9658A" w:rsidRPr="00B11BDE" w:rsidRDefault="00B9658A" w:rsidP="005876E7">
      <w:pPr>
        <w:spacing w:line="360" w:lineRule="auto"/>
        <w:jc w:val="both"/>
        <w:rPr>
          <w:rFonts w:ascii="Times New Roman" w:hAnsi="Times New Roman" w:cs="Times New Roman"/>
          <w:sz w:val="24"/>
          <w:szCs w:val="24"/>
          <w:lang w:eastAsia="cs-CZ"/>
        </w:rPr>
      </w:pPr>
      <w:r w:rsidRPr="00B11BDE">
        <w:rPr>
          <w:rFonts w:ascii="Times New Roman" w:hAnsi="Times New Roman" w:cs="Times New Roman"/>
          <w:noProof/>
          <w:sz w:val="24"/>
          <w:szCs w:val="24"/>
          <w:lang w:eastAsia="cs-CZ"/>
        </w:rPr>
        <w:drawing>
          <wp:inline distT="0" distB="0" distL="0" distR="0" wp14:anchorId="7F98A9A2" wp14:editId="1EB0B426">
            <wp:extent cx="5137233" cy="3517900"/>
            <wp:effectExtent l="0" t="0" r="635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2115" cy="3521243"/>
                    </a:xfrm>
                    <a:prstGeom prst="rect">
                      <a:avLst/>
                    </a:prstGeom>
                  </pic:spPr>
                </pic:pic>
              </a:graphicData>
            </a:graphic>
          </wp:inline>
        </w:drawing>
      </w:r>
    </w:p>
    <w:p w14:paraId="738EF2B3" w14:textId="77777777" w:rsidR="00905BE3" w:rsidRPr="00B11BDE" w:rsidRDefault="000C2D93" w:rsidP="005876E7">
      <w:pPr>
        <w:spacing w:after="225" w:line="360" w:lineRule="auto"/>
        <w:jc w:val="both"/>
        <w:rPr>
          <w:rFonts w:ascii="Times New Roman" w:eastAsia="Times New Roman" w:hAnsi="Times New Roman" w:cs="Times New Roman"/>
          <w:color w:val="0A0A0A"/>
          <w:sz w:val="20"/>
          <w:szCs w:val="20"/>
          <w:lang w:eastAsia="cs-CZ"/>
        </w:rPr>
      </w:pPr>
      <w:r>
        <w:rPr>
          <w:rFonts w:ascii="Times New Roman" w:hAnsi="Times New Roman" w:cs="Times New Roman"/>
          <w:sz w:val="24"/>
          <w:szCs w:val="24"/>
          <w:lang w:eastAsia="cs-CZ"/>
        </w:rPr>
        <w:t xml:space="preserve">Později již byl chlapec schopen namalovat </w:t>
      </w:r>
      <w:r w:rsidR="00B9658A" w:rsidRPr="00B11BDE">
        <w:rPr>
          <w:rFonts w:ascii="Times New Roman" w:hAnsi="Times New Roman" w:cs="Times New Roman"/>
          <w:sz w:val="24"/>
          <w:szCs w:val="24"/>
          <w:lang w:eastAsia="cs-CZ"/>
        </w:rPr>
        <w:t>„zloděje“</w:t>
      </w:r>
      <w:r>
        <w:rPr>
          <w:rFonts w:ascii="Times New Roman" w:hAnsi="Times New Roman" w:cs="Times New Roman"/>
          <w:sz w:val="24"/>
          <w:szCs w:val="24"/>
          <w:lang w:eastAsia="cs-CZ"/>
        </w:rPr>
        <w:t xml:space="preserve"> – na obrázku lze identifikovat </w:t>
      </w:r>
      <w:r w:rsidR="00B9658A" w:rsidRPr="00B11BDE">
        <w:rPr>
          <w:rFonts w:ascii="Times New Roman" w:hAnsi="Times New Roman" w:cs="Times New Roman"/>
          <w:sz w:val="24"/>
          <w:szCs w:val="24"/>
          <w:lang w:eastAsia="cs-CZ"/>
        </w:rPr>
        <w:t xml:space="preserve">nohy, oči a </w:t>
      </w:r>
      <w:r>
        <w:rPr>
          <w:rFonts w:ascii="Times New Roman" w:hAnsi="Times New Roman" w:cs="Times New Roman"/>
          <w:sz w:val="24"/>
          <w:szCs w:val="24"/>
          <w:lang w:eastAsia="cs-CZ"/>
        </w:rPr>
        <w:t xml:space="preserve">pokrok nastal i v </w:t>
      </w:r>
      <w:r w:rsidR="00B9658A" w:rsidRPr="00B11BDE">
        <w:rPr>
          <w:rFonts w:ascii="Times New Roman" w:hAnsi="Times New Roman" w:cs="Times New Roman"/>
          <w:sz w:val="24"/>
          <w:szCs w:val="24"/>
          <w:lang w:eastAsia="cs-CZ"/>
        </w:rPr>
        <w:t>použití více barev.</w:t>
      </w:r>
    </w:p>
    <w:p w14:paraId="4E01B8F5" w14:textId="77777777" w:rsidR="00905BE3" w:rsidRPr="00B11BDE" w:rsidRDefault="00905BE3" w:rsidP="005876E7">
      <w:pPr>
        <w:spacing w:line="360" w:lineRule="auto"/>
        <w:jc w:val="both"/>
        <w:rPr>
          <w:rFonts w:ascii="Times New Roman" w:hAnsi="Times New Roman" w:cs="Times New Roman"/>
          <w:color w:val="000000" w:themeColor="text1"/>
          <w:sz w:val="24"/>
          <w:szCs w:val="24"/>
          <w:shd w:val="clear" w:color="auto" w:fill="FFFFFF"/>
        </w:rPr>
      </w:pPr>
    </w:p>
    <w:p w14:paraId="2643DB2C" w14:textId="77777777" w:rsidR="00905BE3" w:rsidRPr="00B11BDE" w:rsidRDefault="00905BE3" w:rsidP="005876E7">
      <w:pPr>
        <w:spacing w:line="360" w:lineRule="auto"/>
        <w:jc w:val="both"/>
        <w:rPr>
          <w:rFonts w:ascii="Times New Roman" w:hAnsi="Times New Roman" w:cs="Times New Roman"/>
        </w:rPr>
      </w:pPr>
    </w:p>
    <w:sectPr w:rsidR="00905BE3" w:rsidRPr="00B11BDE" w:rsidSect="004306FF">
      <w:footerReference w:type="default" r:id="rId16"/>
      <w:pgSz w:w="11906" w:h="16838"/>
      <w:pgMar w:top="1418" w:right="1134" w:bottom="1418"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4715" w14:textId="77777777" w:rsidR="003E48ED" w:rsidRDefault="003E48ED" w:rsidP="007368DC">
      <w:pPr>
        <w:spacing w:after="0" w:line="240" w:lineRule="auto"/>
      </w:pPr>
      <w:r>
        <w:separator/>
      </w:r>
    </w:p>
  </w:endnote>
  <w:endnote w:type="continuationSeparator" w:id="0">
    <w:p w14:paraId="459E0A3A" w14:textId="77777777" w:rsidR="003E48ED" w:rsidRDefault="003E48ED" w:rsidP="0073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0D84" w14:textId="77777777" w:rsidR="001E24E3" w:rsidRDefault="001E24E3" w:rsidP="00C42621">
    <w:pPr>
      <w:pStyle w:val="Zpat"/>
    </w:pPr>
  </w:p>
  <w:p w14:paraId="107980EF" w14:textId="77777777" w:rsidR="001E24E3" w:rsidRDefault="001E24E3" w:rsidP="00367792">
    <w:pPr>
      <w:pStyle w:val="Zpat"/>
      <w:tabs>
        <w:tab w:val="left" w:pos="42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17139"/>
      <w:docPartObj>
        <w:docPartGallery w:val="Page Numbers (Bottom of Page)"/>
        <w:docPartUnique/>
      </w:docPartObj>
    </w:sdtPr>
    <w:sdtContent>
      <w:p w14:paraId="5B9B523F" w14:textId="77777777" w:rsidR="001E24E3" w:rsidRDefault="00000000">
        <w:pPr>
          <w:pStyle w:val="Zpat"/>
          <w:jc w:val="center"/>
        </w:pPr>
        <w:r>
          <w:fldChar w:fldCharType="begin"/>
        </w:r>
        <w:r>
          <w:instrText xml:space="preserve"> PAGE  \* Arabic  \* MERGEFORMAT </w:instrText>
        </w:r>
        <w:r>
          <w:fldChar w:fldCharType="separate"/>
        </w:r>
        <w:r w:rsidR="00C21648">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45FF" w14:textId="77777777" w:rsidR="003E48ED" w:rsidRDefault="003E48ED" w:rsidP="007368DC">
      <w:pPr>
        <w:spacing w:after="0" w:line="240" w:lineRule="auto"/>
      </w:pPr>
      <w:r>
        <w:separator/>
      </w:r>
    </w:p>
  </w:footnote>
  <w:footnote w:type="continuationSeparator" w:id="0">
    <w:p w14:paraId="436A27BC" w14:textId="77777777" w:rsidR="003E48ED" w:rsidRDefault="003E48ED" w:rsidP="0073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3F9B" w14:textId="77777777" w:rsidR="001E24E3" w:rsidRDefault="001E24E3" w:rsidP="00A92FCA">
    <w:pPr>
      <w:pStyle w:val="Nadpis1"/>
      <w:numPr>
        <w:ilvl w:val="0"/>
        <w:numId w:val="0"/>
      </w:numPr>
      <w:ind w:left="432" w:hanging="432"/>
    </w:pPr>
    <w:r>
      <w:t>OBSAH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F6B"/>
    <w:multiLevelType w:val="hybridMultilevel"/>
    <w:tmpl w:val="D42068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162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16446"/>
    <w:multiLevelType w:val="hybridMultilevel"/>
    <w:tmpl w:val="3CE477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C22154"/>
    <w:multiLevelType w:val="hybridMultilevel"/>
    <w:tmpl w:val="88B04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3749D0"/>
    <w:multiLevelType w:val="hybridMultilevel"/>
    <w:tmpl w:val="04C65F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4B025E"/>
    <w:multiLevelType w:val="hybridMultilevel"/>
    <w:tmpl w:val="1406969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25846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72E46"/>
    <w:multiLevelType w:val="hybridMultilevel"/>
    <w:tmpl w:val="C39235C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D04F8"/>
    <w:multiLevelType w:val="hybridMultilevel"/>
    <w:tmpl w:val="BB24CE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2B11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0F121D"/>
    <w:multiLevelType w:val="hybridMultilevel"/>
    <w:tmpl w:val="1F40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772B22"/>
    <w:multiLevelType w:val="hybridMultilevel"/>
    <w:tmpl w:val="EF10DF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A0AD8"/>
    <w:multiLevelType w:val="hybridMultilevel"/>
    <w:tmpl w:val="4BDC8E9A"/>
    <w:lvl w:ilvl="0" w:tplc="04050017">
      <w:start w:val="1"/>
      <w:numFmt w:val="lowerLetter"/>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13" w15:restartNumberingAfterBreak="0">
    <w:nsid w:val="38C92FB4"/>
    <w:multiLevelType w:val="hybridMultilevel"/>
    <w:tmpl w:val="B71C1C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264C9"/>
    <w:multiLevelType w:val="hybridMultilevel"/>
    <w:tmpl w:val="DBFE26D4"/>
    <w:lvl w:ilvl="0" w:tplc="04050017">
      <w:start w:val="1"/>
      <w:numFmt w:val="lowerLetter"/>
      <w:lvlText w:val="%1)"/>
      <w:lvlJc w:val="left"/>
      <w:pPr>
        <w:ind w:left="720" w:hanging="360"/>
      </w:pPr>
    </w:lvl>
    <w:lvl w:ilvl="1" w:tplc="46F6AB04">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47537B"/>
    <w:multiLevelType w:val="multilevel"/>
    <w:tmpl w:val="83D63C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1423C6E"/>
    <w:multiLevelType w:val="hybridMultilevel"/>
    <w:tmpl w:val="25DCD4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9B7F47"/>
    <w:multiLevelType w:val="hybridMultilevel"/>
    <w:tmpl w:val="BE404BA4"/>
    <w:lvl w:ilvl="0" w:tplc="04050001">
      <w:start w:val="1"/>
      <w:numFmt w:val="bullet"/>
      <w:lvlText w:val=""/>
      <w:lvlJc w:val="left"/>
      <w:pPr>
        <w:ind w:left="720" w:hanging="360"/>
      </w:pPr>
      <w:rPr>
        <w:rFonts w:ascii="Symbol" w:hAnsi="Symbol" w:hint="default"/>
      </w:rPr>
    </w:lvl>
    <w:lvl w:ilvl="1" w:tplc="32566BA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B716AB"/>
    <w:multiLevelType w:val="hybridMultilevel"/>
    <w:tmpl w:val="956AA9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B004E3"/>
    <w:multiLevelType w:val="hybridMultilevel"/>
    <w:tmpl w:val="C3EA7C08"/>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C38A029E">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B4666"/>
    <w:multiLevelType w:val="hybridMultilevel"/>
    <w:tmpl w:val="9230C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A75A3E"/>
    <w:multiLevelType w:val="hybridMultilevel"/>
    <w:tmpl w:val="01AA4750"/>
    <w:lvl w:ilvl="0" w:tplc="DC0A13B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0D71F4"/>
    <w:multiLevelType w:val="hybridMultilevel"/>
    <w:tmpl w:val="C7A82C0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AAF34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CD7D47"/>
    <w:multiLevelType w:val="hybridMultilevel"/>
    <w:tmpl w:val="D65E5F4C"/>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25769B"/>
    <w:multiLevelType w:val="hybridMultilevel"/>
    <w:tmpl w:val="C31A3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3C6A53"/>
    <w:multiLevelType w:val="hybridMultilevel"/>
    <w:tmpl w:val="8C04E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110EDD"/>
    <w:multiLevelType w:val="hybridMultilevel"/>
    <w:tmpl w:val="D6FE61B8"/>
    <w:lvl w:ilvl="0" w:tplc="FFFFFFFF">
      <w:start w:val="1"/>
      <w:numFmt w:val="decimal"/>
      <w:lvlText w:val="%1."/>
      <w:lvlJc w:val="left"/>
      <w:pPr>
        <w:ind w:left="720" w:hanging="360"/>
      </w:pPr>
    </w:lvl>
    <w:lvl w:ilvl="1" w:tplc="64F0C9C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293EF5"/>
    <w:multiLevelType w:val="hybridMultilevel"/>
    <w:tmpl w:val="EC922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0A5693"/>
    <w:multiLevelType w:val="hybridMultilevel"/>
    <w:tmpl w:val="204EC9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E91065"/>
    <w:multiLevelType w:val="hybridMultilevel"/>
    <w:tmpl w:val="4DBEF6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7A1F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804DE9"/>
    <w:multiLevelType w:val="hybridMultilevel"/>
    <w:tmpl w:val="5DCCC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2375433">
    <w:abstractNumId w:val="20"/>
  </w:num>
  <w:num w:numId="2" w16cid:durableId="715348678">
    <w:abstractNumId w:val="1"/>
  </w:num>
  <w:num w:numId="3" w16cid:durableId="1737707233">
    <w:abstractNumId w:val="9"/>
  </w:num>
  <w:num w:numId="4" w16cid:durableId="1236016677">
    <w:abstractNumId w:val="31"/>
  </w:num>
  <w:num w:numId="5" w16cid:durableId="650141829">
    <w:abstractNumId w:val="23"/>
  </w:num>
  <w:num w:numId="6" w16cid:durableId="18241683">
    <w:abstractNumId w:val="6"/>
  </w:num>
  <w:num w:numId="7" w16cid:durableId="1597404913">
    <w:abstractNumId w:val="15"/>
  </w:num>
  <w:num w:numId="8" w16cid:durableId="1222983843">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449685">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085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246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50235">
    <w:abstractNumId w:val="26"/>
  </w:num>
  <w:num w:numId="13" w16cid:durableId="2106881372">
    <w:abstractNumId w:val="3"/>
  </w:num>
  <w:num w:numId="14" w16cid:durableId="432474817">
    <w:abstractNumId w:val="22"/>
  </w:num>
  <w:num w:numId="15" w16cid:durableId="1361975386">
    <w:abstractNumId w:val="17"/>
  </w:num>
  <w:num w:numId="16" w16cid:durableId="260644008">
    <w:abstractNumId w:val="2"/>
  </w:num>
  <w:num w:numId="17" w16cid:durableId="170460236">
    <w:abstractNumId w:val="5"/>
  </w:num>
  <w:num w:numId="18" w16cid:durableId="2107841454">
    <w:abstractNumId w:val="28"/>
  </w:num>
  <w:num w:numId="19" w16cid:durableId="1613900662">
    <w:abstractNumId w:val="8"/>
  </w:num>
  <w:num w:numId="20" w16cid:durableId="451746260">
    <w:abstractNumId w:val="7"/>
  </w:num>
  <w:num w:numId="21" w16cid:durableId="720716434">
    <w:abstractNumId w:val="14"/>
  </w:num>
  <w:num w:numId="22" w16cid:durableId="540560503">
    <w:abstractNumId w:val="21"/>
  </w:num>
  <w:num w:numId="23" w16cid:durableId="692658269">
    <w:abstractNumId w:val="29"/>
  </w:num>
  <w:num w:numId="24" w16cid:durableId="533814053">
    <w:abstractNumId w:val="19"/>
  </w:num>
  <w:num w:numId="25" w16cid:durableId="1172529046">
    <w:abstractNumId w:val="13"/>
  </w:num>
  <w:num w:numId="26" w16cid:durableId="1967003388">
    <w:abstractNumId w:val="16"/>
  </w:num>
  <w:num w:numId="27" w16cid:durableId="649292649">
    <w:abstractNumId w:val="12"/>
  </w:num>
  <w:num w:numId="28" w16cid:durableId="1292786433">
    <w:abstractNumId w:val="25"/>
  </w:num>
  <w:num w:numId="29" w16cid:durableId="1029257632">
    <w:abstractNumId w:val="30"/>
  </w:num>
  <w:num w:numId="30" w16cid:durableId="1063601993">
    <w:abstractNumId w:val="27"/>
  </w:num>
  <w:num w:numId="31" w16cid:durableId="2037269337">
    <w:abstractNumId w:val="24"/>
  </w:num>
  <w:num w:numId="32" w16cid:durableId="33384712">
    <w:abstractNumId w:val="4"/>
  </w:num>
  <w:num w:numId="33" w16cid:durableId="1926301071">
    <w:abstractNumId w:val="18"/>
  </w:num>
  <w:num w:numId="34" w16cid:durableId="978415262">
    <w:abstractNumId w:val="0"/>
  </w:num>
  <w:num w:numId="35" w16cid:durableId="1904608493">
    <w:abstractNumId w:val="32"/>
  </w:num>
  <w:num w:numId="36" w16cid:durableId="1060714806">
    <w:abstractNumId w:val="11"/>
  </w:num>
  <w:num w:numId="37" w16cid:durableId="862402314">
    <w:abstractNumId w:val="15"/>
  </w:num>
  <w:num w:numId="38" w16cid:durableId="1527906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EC"/>
    <w:rsid w:val="00001874"/>
    <w:rsid w:val="000174B0"/>
    <w:rsid w:val="0002089F"/>
    <w:rsid w:val="00023034"/>
    <w:rsid w:val="00023B6C"/>
    <w:rsid w:val="000240E9"/>
    <w:rsid w:val="000243C1"/>
    <w:rsid w:val="00024792"/>
    <w:rsid w:val="0002519C"/>
    <w:rsid w:val="00026400"/>
    <w:rsid w:val="000306BF"/>
    <w:rsid w:val="0003082B"/>
    <w:rsid w:val="00037472"/>
    <w:rsid w:val="00041059"/>
    <w:rsid w:val="00043338"/>
    <w:rsid w:val="00046918"/>
    <w:rsid w:val="00046A77"/>
    <w:rsid w:val="00057137"/>
    <w:rsid w:val="00060BC8"/>
    <w:rsid w:val="00060F03"/>
    <w:rsid w:val="000703D5"/>
    <w:rsid w:val="0008021D"/>
    <w:rsid w:val="00084CE9"/>
    <w:rsid w:val="00091750"/>
    <w:rsid w:val="0009309F"/>
    <w:rsid w:val="00096EAE"/>
    <w:rsid w:val="000A10CB"/>
    <w:rsid w:val="000A24F2"/>
    <w:rsid w:val="000A3E75"/>
    <w:rsid w:val="000A4BD8"/>
    <w:rsid w:val="000B1DAA"/>
    <w:rsid w:val="000B7499"/>
    <w:rsid w:val="000B7A14"/>
    <w:rsid w:val="000C1F84"/>
    <w:rsid w:val="000C2D93"/>
    <w:rsid w:val="000C4DB4"/>
    <w:rsid w:val="000C4E91"/>
    <w:rsid w:val="000C7B17"/>
    <w:rsid w:val="000C7BEB"/>
    <w:rsid w:val="000D5407"/>
    <w:rsid w:val="000D5BA2"/>
    <w:rsid w:val="000E3BA2"/>
    <w:rsid w:val="000E4ECC"/>
    <w:rsid w:val="000F4C24"/>
    <w:rsid w:val="000F5671"/>
    <w:rsid w:val="001022D8"/>
    <w:rsid w:val="00102BF8"/>
    <w:rsid w:val="00107EF9"/>
    <w:rsid w:val="00110109"/>
    <w:rsid w:val="0011357C"/>
    <w:rsid w:val="00113CF0"/>
    <w:rsid w:val="00116DEC"/>
    <w:rsid w:val="00117C4E"/>
    <w:rsid w:val="001235D4"/>
    <w:rsid w:val="00124B74"/>
    <w:rsid w:val="00130393"/>
    <w:rsid w:val="00133258"/>
    <w:rsid w:val="00133458"/>
    <w:rsid w:val="00142037"/>
    <w:rsid w:val="0014286E"/>
    <w:rsid w:val="00147211"/>
    <w:rsid w:val="00167770"/>
    <w:rsid w:val="00170E7E"/>
    <w:rsid w:val="001713F2"/>
    <w:rsid w:val="00172539"/>
    <w:rsid w:val="001763F0"/>
    <w:rsid w:val="001764C4"/>
    <w:rsid w:val="00176554"/>
    <w:rsid w:val="001816F3"/>
    <w:rsid w:val="00190F62"/>
    <w:rsid w:val="001926C6"/>
    <w:rsid w:val="00193005"/>
    <w:rsid w:val="0019332D"/>
    <w:rsid w:val="0019424B"/>
    <w:rsid w:val="0019448F"/>
    <w:rsid w:val="0019741D"/>
    <w:rsid w:val="001A2274"/>
    <w:rsid w:val="001A767F"/>
    <w:rsid w:val="001A7970"/>
    <w:rsid w:val="001B44E8"/>
    <w:rsid w:val="001B69DC"/>
    <w:rsid w:val="001C224B"/>
    <w:rsid w:val="001C2498"/>
    <w:rsid w:val="001C2B2D"/>
    <w:rsid w:val="001C5453"/>
    <w:rsid w:val="001D25B0"/>
    <w:rsid w:val="001D3ABE"/>
    <w:rsid w:val="001E1177"/>
    <w:rsid w:val="001E2273"/>
    <w:rsid w:val="001E24E3"/>
    <w:rsid w:val="001E611A"/>
    <w:rsid w:val="001E6293"/>
    <w:rsid w:val="001E7061"/>
    <w:rsid w:val="001F01DF"/>
    <w:rsid w:val="001F1276"/>
    <w:rsid w:val="001F316A"/>
    <w:rsid w:val="001F3660"/>
    <w:rsid w:val="001F695F"/>
    <w:rsid w:val="001F7163"/>
    <w:rsid w:val="001F795C"/>
    <w:rsid w:val="00200317"/>
    <w:rsid w:val="00200339"/>
    <w:rsid w:val="002035F9"/>
    <w:rsid w:val="00203F43"/>
    <w:rsid w:val="00213CF5"/>
    <w:rsid w:val="00214A08"/>
    <w:rsid w:val="0022070F"/>
    <w:rsid w:val="00221C49"/>
    <w:rsid w:val="00223EE7"/>
    <w:rsid w:val="002267B8"/>
    <w:rsid w:val="00240148"/>
    <w:rsid w:val="002441F8"/>
    <w:rsid w:val="00244782"/>
    <w:rsid w:val="0025196E"/>
    <w:rsid w:val="0025283C"/>
    <w:rsid w:val="00253F64"/>
    <w:rsid w:val="002545A5"/>
    <w:rsid w:val="00261DC8"/>
    <w:rsid w:val="002745D8"/>
    <w:rsid w:val="002749D6"/>
    <w:rsid w:val="00275A26"/>
    <w:rsid w:val="00276AB9"/>
    <w:rsid w:val="0027771C"/>
    <w:rsid w:val="002931E0"/>
    <w:rsid w:val="00297860"/>
    <w:rsid w:val="002A2C15"/>
    <w:rsid w:val="002A43A2"/>
    <w:rsid w:val="002A53C4"/>
    <w:rsid w:val="002B409E"/>
    <w:rsid w:val="002B51B1"/>
    <w:rsid w:val="002B604D"/>
    <w:rsid w:val="002B7F48"/>
    <w:rsid w:val="002C29B1"/>
    <w:rsid w:val="002C48ED"/>
    <w:rsid w:val="002D6B1B"/>
    <w:rsid w:val="002E3CFF"/>
    <w:rsid w:val="002E4FCC"/>
    <w:rsid w:val="002E6CB7"/>
    <w:rsid w:val="002E6F5F"/>
    <w:rsid w:val="002F0832"/>
    <w:rsid w:val="002F0D38"/>
    <w:rsid w:val="002F112E"/>
    <w:rsid w:val="002F3495"/>
    <w:rsid w:val="002F61A5"/>
    <w:rsid w:val="00302EDD"/>
    <w:rsid w:val="003039FE"/>
    <w:rsid w:val="00305840"/>
    <w:rsid w:val="00305ED8"/>
    <w:rsid w:val="00307F67"/>
    <w:rsid w:val="00311442"/>
    <w:rsid w:val="00313641"/>
    <w:rsid w:val="00313A48"/>
    <w:rsid w:val="003175C2"/>
    <w:rsid w:val="00320552"/>
    <w:rsid w:val="00321FEA"/>
    <w:rsid w:val="003233F4"/>
    <w:rsid w:val="00327C48"/>
    <w:rsid w:val="0033046C"/>
    <w:rsid w:val="003326D1"/>
    <w:rsid w:val="00332DBA"/>
    <w:rsid w:val="00336253"/>
    <w:rsid w:val="00337E9C"/>
    <w:rsid w:val="003462C7"/>
    <w:rsid w:val="0035065D"/>
    <w:rsid w:val="0035552C"/>
    <w:rsid w:val="00356688"/>
    <w:rsid w:val="003612D8"/>
    <w:rsid w:val="00365115"/>
    <w:rsid w:val="00365FFA"/>
    <w:rsid w:val="00367792"/>
    <w:rsid w:val="0037318D"/>
    <w:rsid w:val="003737FD"/>
    <w:rsid w:val="003811F9"/>
    <w:rsid w:val="00382A1E"/>
    <w:rsid w:val="0038471D"/>
    <w:rsid w:val="003877A6"/>
    <w:rsid w:val="003913F4"/>
    <w:rsid w:val="00393236"/>
    <w:rsid w:val="00397080"/>
    <w:rsid w:val="003A5B6D"/>
    <w:rsid w:val="003A5E2D"/>
    <w:rsid w:val="003B1F0F"/>
    <w:rsid w:val="003B357C"/>
    <w:rsid w:val="003B52B4"/>
    <w:rsid w:val="003C12A7"/>
    <w:rsid w:val="003C194A"/>
    <w:rsid w:val="003C2E70"/>
    <w:rsid w:val="003C2F74"/>
    <w:rsid w:val="003C5885"/>
    <w:rsid w:val="003C58F7"/>
    <w:rsid w:val="003C64D2"/>
    <w:rsid w:val="003D0E9A"/>
    <w:rsid w:val="003D27FA"/>
    <w:rsid w:val="003E0021"/>
    <w:rsid w:val="003E1287"/>
    <w:rsid w:val="003E2214"/>
    <w:rsid w:val="003E2923"/>
    <w:rsid w:val="003E48ED"/>
    <w:rsid w:val="003E69A0"/>
    <w:rsid w:val="003F0D4C"/>
    <w:rsid w:val="003F10DD"/>
    <w:rsid w:val="003F210C"/>
    <w:rsid w:val="003F3A95"/>
    <w:rsid w:val="003F4B4D"/>
    <w:rsid w:val="003F7A07"/>
    <w:rsid w:val="0041105C"/>
    <w:rsid w:val="00411A2F"/>
    <w:rsid w:val="004128B4"/>
    <w:rsid w:val="004306FF"/>
    <w:rsid w:val="004367F1"/>
    <w:rsid w:val="00442255"/>
    <w:rsid w:val="0044366A"/>
    <w:rsid w:val="0044549A"/>
    <w:rsid w:val="0044765A"/>
    <w:rsid w:val="0044791E"/>
    <w:rsid w:val="00447BB7"/>
    <w:rsid w:val="00447FDA"/>
    <w:rsid w:val="00463B07"/>
    <w:rsid w:val="004729A6"/>
    <w:rsid w:val="00476469"/>
    <w:rsid w:val="00482B34"/>
    <w:rsid w:val="004834C8"/>
    <w:rsid w:val="00487E22"/>
    <w:rsid w:val="00490653"/>
    <w:rsid w:val="004922F6"/>
    <w:rsid w:val="004A0084"/>
    <w:rsid w:val="004A17F6"/>
    <w:rsid w:val="004A64D3"/>
    <w:rsid w:val="004A721E"/>
    <w:rsid w:val="004A768B"/>
    <w:rsid w:val="004B2F61"/>
    <w:rsid w:val="004B469E"/>
    <w:rsid w:val="004B6949"/>
    <w:rsid w:val="004C5E65"/>
    <w:rsid w:val="004C690B"/>
    <w:rsid w:val="004D1AD8"/>
    <w:rsid w:val="004D4345"/>
    <w:rsid w:val="004E0870"/>
    <w:rsid w:val="004E0FEA"/>
    <w:rsid w:val="004E32EE"/>
    <w:rsid w:val="004E77A8"/>
    <w:rsid w:val="004F2078"/>
    <w:rsid w:val="004F55EE"/>
    <w:rsid w:val="004F72AA"/>
    <w:rsid w:val="0050193C"/>
    <w:rsid w:val="00503988"/>
    <w:rsid w:val="00514169"/>
    <w:rsid w:val="005170BC"/>
    <w:rsid w:val="005262F6"/>
    <w:rsid w:val="00526C59"/>
    <w:rsid w:val="0052728F"/>
    <w:rsid w:val="0053024E"/>
    <w:rsid w:val="00531587"/>
    <w:rsid w:val="00533B1F"/>
    <w:rsid w:val="00534231"/>
    <w:rsid w:val="00536E02"/>
    <w:rsid w:val="00545BFD"/>
    <w:rsid w:val="00546AC7"/>
    <w:rsid w:val="005502D5"/>
    <w:rsid w:val="00550493"/>
    <w:rsid w:val="00551B9C"/>
    <w:rsid w:val="00552AF1"/>
    <w:rsid w:val="00554D63"/>
    <w:rsid w:val="0055569D"/>
    <w:rsid w:val="00555981"/>
    <w:rsid w:val="00561154"/>
    <w:rsid w:val="00563E46"/>
    <w:rsid w:val="0056503A"/>
    <w:rsid w:val="00571CED"/>
    <w:rsid w:val="005724DB"/>
    <w:rsid w:val="00583533"/>
    <w:rsid w:val="00583C30"/>
    <w:rsid w:val="00585E65"/>
    <w:rsid w:val="005876E7"/>
    <w:rsid w:val="005879BF"/>
    <w:rsid w:val="00590D5A"/>
    <w:rsid w:val="005939BA"/>
    <w:rsid w:val="005A4645"/>
    <w:rsid w:val="005A5056"/>
    <w:rsid w:val="005A6996"/>
    <w:rsid w:val="005B3F8A"/>
    <w:rsid w:val="005B575A"/>
    <w:rsid w:val="005B5765"/>
    <w:rsid w:val="005B64ED"/>
    <w:rsid w:val="005B75D2"/>
    <w:rsid w:val="005C022B"/>
    <w:rsid w:val="005C6B34"/>
    <w:rsid w:val="005D0A29"/>
    <w:rsid w:val="005D2C36"/>
    <w:rsid w:val="005D4F94"/>
    <w:rsid w:val="005D5CB9"/>
    <w:rsid w:val="005E42AE"/>
    <w:rsid w:val="005F58DB"/>
    <w:rsid w:val="005F6046"/>
    <w:rsid w:val="00601DB1"/>
    <w:rsid w:val="00603D10"/>
    <w:rsid w:val="00603E44"/>
    <w:rsid w:val="006064DB"/>
    <w:rsid w:val="00612BAB"/>
    <w:rsid w:val="006146FA"/>
    <w:rsid w:val="00620E8A"/>
    <w:rsid w:val="006247D4"/>
    <w:rsid w:val="00624BCC"/>
    <w:rsid w:val="00626258"/>
    <w:rsid w:val="00630A62"/>
    <w:rsid w:val="006334A7"/>
    <w:rsid w:val="00642E8A"/>
    <w:rsid w:val="006439B9"/>
    <w:rsid w:val="00645B81"/>
    <w:rsid w:val="00646BD7"/>
    <w:rsid w:val="00646F82"/>
    <w:rsid w:val="0065079C"/>
    <w:rsid w:val="00653736"/>
    <w:rsid w:val="0065377A"/>
    <w:rsid w:val="0065415A"/>
    <w:rsid w:val="00654D95"/>
    <w:rsid w:val="00654D9B"/>
    <w:rsid w:val="00656C6D"/>
    <w:rsid w:val="00661B18"/>
    <w:rsid w:val="00663E8E"/>
    <w:rsid w:val="00665984"/>
    <w:rsid w:val="006736D0"/>
    <w:rsid w:val="0068040B"/>
    <w:rsid w:val="00682CEE"/>
    <w:rsid w:val="00684357"/>
    <w:rsid w:val="006930FB"/>
    <w:rsid w:val="00693B93"/>
    <w:rsid w:val="006A0E87"/>
    <w:rsid w:val="006A1563"/>
    <w:rsid w:val="006A24D3"/>
    <w:rsid w:val="006A298C"/>
    <w:rsid w:val="006A5BB1"/>
    <w:rsid w:val="006A5C9E"/>
    <w:rsid w:val="006A643A"/>
    <w:rsid w:val="006B0A4F"/>
    <w:rsid w:val="006B29A7"/>
    <w:rsid w:val="006B3039"/>
    <w:rsid w:val="006C0E58"/>
    <w:rsid w:val="006D308A"/>
    <w:rsid w:val="006E215F"/>
    <w:rsid w:val="006E3BFE"/>
    <w:rsid w:val="006E6D0E"/>
    <w:rsid w:val="006F182E"/>
    <w:rsid w:val="006F1D4F"/>
    <w:rsid w:val="006F4EE6"/>
    <w:rsid w:val="006F6A66"/>
    <w:rsid w:val="007006DB"/>
    <w:rsid w:val="00702879"/>
    <w:rsid w:val="00703296"/>
    <w:rsid w:val="00706B1D"/>
    <w:rsid w:val="007113FF"/>
    <w:rsid w:val="00720834"/>
    <w:rsid w:val="00725A01"/>
    <w:rsid w:val="00725D87"/>
    <w:rsid w:val="007368DC"/>
    <w:rsid w:val="0073780A"/>
    <w:rsid w:val="007451EC"/>
    <w:rsid w:val="00753617"/>
    <w:rsid w:val="00753934"/>
    <w:rsid w:val="007539B2"/>
    <w:rsid w:val="00754F26"/>
    <w:rsid w:val="00760D4B"/>
    <w:rsid w:val="00763A63"/>
    <w:rsid w:val="00765B09"/>
    <w:rsid w:val="007815E1"/>
    <w:rsid w:val="00782C18"/>
    <w:rsid w:val="00782E5A"/>
    <w:rsid w:val="00783D17"/>
    <w:rsid w:val="00786E2D"/>
    <w:rsid w:val="00787A71"/>
    <w:rsid w:val="007906C2"/>
    <w:rsid w:val="00796ED5"/>
    <w:rsid w:val="007A00E4"/>
    <w:rsid w:val="007A444E"/>
    <w:rsid w:val="007A7C1F"/>
    <w:rsid w:val="007B2149"/>
    <w:rsid w:val="007B423A"/>
    <w:rsid w:val="007B455A"/>
    <w:rsid w:val="007B4C03"/>
    <w:rsid w:val="007B6668"/>
    <w:rsid w:val="007C6D35"/>
    <w:rsid w:val="007C7397"/>
    <w:rsid w:val="007D4046"/>
    <w:rsid w:val="007D5FB2"/>
    <w:rsid w:val="007D6C17"/>
    <w:rsid w:val="007D7F75"/>
    <w:rsid w:val="007E0B2B"/>
    <w:rsid w:val="007F02AB"/>
    <w:rsid w:val="007F036A"/>
    <w:rsid w:val="007F0E3C"/>
    <w:rsid w:val="007F2335"/>
    <w:rsid w:val="00803EE8"/>
    <w:rsid w:val="00810ECE"/>
    <w:rsid w:val="008203DE"/>
    <w:rsid w:val="00821A74"/>
    <w:rsid w:val="008227C5"/>
    <w:rsid w:val="00822AAB"/>
    <w:rsid w:val="0082373F"/>
    <w:rsid w:val="00824BB2"/>
    <w:rsid w:val="00833261"/>
    <w:rsid w:val="00833BEA"/>
    <w:rsid w:val="008360D3"/>
    <w:rsid w:val="00842995"/>
    <w:rsid w:val="00843339"/>
    <w:rsid w:val="008501B9"/>
    <w:rsid w:val="00852675"/>
    <w:rsid w:val="00855A28"/>
    <w:rsid w:val="00857590"/>
    <w:rsid w:val="00860204"/>
    <w:rsid w:val="00864865"/>
    <w:rsid w:val="008648FA"/>
    <w:rsid w:val="00864DDA"/>
    <w:rsid w:val="0086741D"/>
    <w:rsid w:val="00867573"/>
    <w:rsid w:val="00867720"/>
    <w:rsid w:val="00870B81"/>
    <w:rsid w:val="0087160C"/>
    <w:rsid w:val="0087218F"/>
    <w:rsid w:val="00877015"/>
    <w:rsid w:val="00877DCB"/>
    <w:rsid w:val="00892E35"/>
    <w:rsid w:val="00895757"/>
    <w:rsid w:val="008968FC"/>
    <w:rsid w:val="008A1E18"/>
    <w:rsid w:val="008A367F"/>
    <w:rsid w:val="008A7AB6"/>
    <w:rsid w:val="008B07DC"/>
    <w:rsid w:val="008B116A"/>
    <w:rsid w:val="008B1812"/>
    <w:rsid w:val="008B7A18"/>
    <w:rsid w:val="008C1C6C"/>
    <w:rsid w:val="008C2905"/>
    <w:rsid w:val="008C34A7"/>
    <w:rsid w:val="008C7DF4"/>
    <w:rsid w:val="008D0577"/>
    <w:rsid w:val="008D593A"/>
    <w:rsid w:val="008E107D"/>
    <w:rsid w:val="008E3371"/>
    <w:rsid w:val="008E7498"/>
    <w:rsid w:val="008F0039"/>
    <w:rsid w:val="008F0CCC"/>
    <w:rsid w:val="008F531D"/>
    <w:rsid w:val="008F5F3C"/>
    <w:rsid w:val="00900EE2"/>
    <w:rsid w:val="00901197"/>
    <w:rsid w:val="0090155D"/>
    <w:rsid w:val="00901A3A"/>
    <w:rsid w:val="00902433"/>
    <w:rsid w:val="00905BE3"/>
    <w:rsid w:val="009072DE"/>
    <w:rsid w:val="00915139"/>
    <w:rsid w:val="00915A0B"/>
    <w:rsid w:val="00917C9F"/>
    <w:rsid w:val="0092067E"/>
    <w:rsid w:val="00923060"/>
    <w:rsid w:val="00923B64"/>
    <w:rsid w:val="009270DD"/>
    <w:rsid w:val="009327D1"/>
    <w:rsid w:val="009336EB"/>
    <w:rsid w:val="00936D27"/>
    <w:rsid w:val="00941DDA"/>
    <w:rsid w:val="00941E5D"/>
    <w:rsid w:val="0094303B"/>
    <w:rsid w:val="00952E91"/>
    <w:rsid w:val="00954C6D"/>
    <w:rsid w:val="0095679B"/>
    <w:rsid w:val="009608A1"/>
    <w:rsid w:val="00962475"/>
    <w:rsid w:val="00965139"/>
    <w:rsid w:val="00967871"/>
    <w:rsid w:val="00971B62"/>
    <w:rsid w:val="00973429"/>
    <w:rsid w:val="00974B8F"/>
    <w:rsid w:val="009765E8"/>
    <w:rsid w:val="00977C88"/>
    <w:rsid w:val="00981580"/>
    <w:rsid w:val="00981695"/>
    <w:rsid w:val="00982492"/>
    <w:rsid w:val="00982E05"/>
    <w:rsid w:val="00983E07"/>
    <w:rsid w:val="009847D8"/>
    <w:rsid w:val="0098745F"/>
    <w:rsid w:val="00993737"/>
    <w:rsid w:val="00997CB7"/>
    <w:rsid w:val="009A214D"/>
    <w:rsid w:val="009A30C9"/>
    <w:rsid w:val="009A33C5"/>
    <w:rsid w:val="009A665C"/>
    <w:rsid w:val="009B0DD4"/>
    <w:rsid w:val="009B2E72"/>
    <w:rsid w:val="009B77CC"/>
    <w:rsid w:val="009C05D7"/>
    <w:rsid w:val="009C16C9"/>
    <w:rsid w:val="009C4D36"/>
    <w:rsid w:val="009C5029"/>
    <w:rsid w:val="009C5188"/>
    <w:rsid w:val="009C59B3"/>
    <w:rsid w:val="009C646D"/>
    <w:rsid w:val="009D31BB"/>
    <w:rsid w:val="009D3D39"/>
    <w:rsid w:val="009D484D"/>
    <w:rsid w:val="009E1EAE"/>
    <w:rsid w:val="009E614E"/>
    <w:rsid w:val="009E6EEC"/>
    <w:rsid w:val="009F1A50"/>
    <w:rsid w:val="009F3737"/>
    <w:rsid w:val="009F79DD"/>
    <w:rsid w:val="00A003E2"/>
    <w:rsid w:val="00A027A7"/>
    <w:rsid w:val="00A07E0C"/>
    <w:rsid w:val="00A117D4"/>
    <w:rsid w:val="00A11D80"/>
    <w:rsid w:val="00A21E6F"/>
    <w:rsid w:val="00A2283F"/>
    <w:rsid w:val="00A22C44"/>
    <w:rsid w:val="00A243A3"/>
    <w:rsid w:val="00A360D3"/>
    <w:rsid w:val="00A36DD9"/>
    <w:rsid w:val="00A3706C"/>
    <w:rsid w:val="00A40BEF"/>
    <w:rsid w:val="00A454C8"/>
    <w:rsid w:val="00A51788"/>
    <w:rsid w:val="00A53E9B"/>
    <w:rsid w:val="00A53FDC"/>
    <w:rsid w:val="00A54B3C"/>
    <w:rsid w:val="00A55DA2"/>
    <w:rsid w:val="00A56432"/>
    <w:rsid w:val="00A60AE7"/>
    <w:rsid w:val="00A6682C"/>
    <w:rsid w:val="00A6687C"/>
    <w:rsid w:val="00A672C8"/>
    <w:rsid w:val="00A80CD4"/>
    <w:rsid w:val="00A81CEC"/>
    <w:rsid w:val="00A83E75"/>
    <w:rsid w:val="00A857F4"/>
    <w:rsid w:val="00A908B9"/>
    <w:rsid w:val="00A92FCA"/>
    <w:rsid w:val="00A97C38"/>
    <w:rsid w:val="00AA0FD4"/>
    <w:rsid w:val="00AA381A"/>
    <w:rsid w:val="00AA3C1A"/>
    <w:rsid w:val="00AA430A"/>
    <w:rsid w:val="00AB289B"/>
    <w:rsid w:val="00AB39A1"/>
    <w:rsid w:val="00AB4C83"/>
    <w:rsid w:val="00AB5033"/>
    <w:rsid w:val="00AB7C37"/>
    <w:rsid w:val="00AC4A52"/>
    <w:rsid w:val="00AC5361"/>
    <w:rsid w:val="00AC7DC8"/>
    <w:rsid w:val="00AD4ADE"/>
    <w:rsid w:val="00AE1A7A"/>
    <w:rsid w:val="00AE32DB"/>
    <w:rsid w:val="00AE6738"/>
    <w:rsid w:val="00AF27D5"/>
    <w:rsid w:val="00AF2EB8"/>
    <w:rsid w:val="00AF418D"/>
    <w:rsid w:val="00AF4D26"/>
    <w:rsid w:val="00AF5129"/>
    <w:rsid w:val="00AF55EA"/>
    <w:rsid w:val="00AF7E0E"/>
    <w:rsid w:val="00B05163"/>
    <w:rsid w:val="00B07F2C"/>
    <w:rsid w:val="00B11BDE"/>
    <w:rsid w:val="00B16401"/>
    <w:rsid w:val="00B1797D"/>
    <w:rsid w:val="00B21B85"/>
    <w:rsid w:val="00B22EA6"/>
    <w:rsid w:val="00B275B0"/>
    <w:rsid w:val="00B33902"/>
    <w:rsid w:val="00B342E9"/>
    <w:rsid w:val="00B34708"/>
    <w:rsid w:val="00B375E7"/>
    <w:rsid w:val="00B403D5"/>
    <w:rsid w:val="00B47369"/>
    <w:rsid w:val="00B52D46"/>
    <w:rsid w:val="00B5331A"/>
    <w:rsid w:val="00B54AD7"/>
    <w:rsid w:val="00B60CEE"/>
    <w:rsid w:val="00B615E5"/>
    <w:rsid w:val="00B7355B"/>
    <w:rsid w:val="00B735D7"/>
    <w:rsid w:val="00B752F2"/>
    <w:rsid w:val="00B77FB2"/>
    <w:rsid w:val="00B814D0"/>
    <w:rsid w:val="00B81D45"/>
    <w:rsid w:val="00B9052A"/>
    <w:rsid w:val="00B955F8"/>
    <w:rsid w:val="00B9658A"/>
    <w:rsid w:val="00B9743A"/>
    <w:rsid w:val="00BA2EEA"/>
    <w:rsid w:val="00BA37E9"/>
    <w:rsid w:val="00BA3897"/>
    <w:rsid w:val="00BA40E2"/>
    <w:rsid w:val="00BA5D2C"/>
    <w:rsid w:val="00BA6880"/>
    <w:rsid w:val="00BA6AE9"/>
    <w:rsid w:val="00BB098F"/>
    <w:rsid w:val="00BB1F98"/>
    <w:rsid w:val="00BB4D10"/>
    <w:rsid w:val="00BB5F0D"/>
    <w:rsid w:val="00BB61AF"/>
    <w:rsid w:val="00BC1D10"/>
    <w:rsid w:val="00BC308B"/>
    <w:rsid w:val="00BC5293"/>
    <w:rsid w:val="00BC7DD3"/>
    <w:rsid w:val="00BD59D1"/>
    <w:rsid w:val="00BD641E"/>
    <w:rsid w:val="00BD789C"/>
    <w:rsid w:val="00BE10B5"/>
    <w:rsid w:val="00BE3056"/>
    <w:rsid w:val="00BE31EF"/>
    <w:rsid w:val="00BE548D"/>
    <w:rsid w:val="00BE5727"/>
    <w:rsid w:val="00BE7BD7"/>
    <w:rsid w:val="00BF46EE"/>
    <w:rsid w:val="00BF5462"/>
    <w:rsid w:val="00BF61CB"/>
    <w:rsid w:val="00C04CDD"/>
    <w:rsid w:val="00C06F0F"/>
    <w:rsid w:val="00C10A8A"/>
    <w:rsid w:val="00C10DFA"/>
    <w:rsid w:val="00C12982"/>
    <w:rsid w:val="00C1389E"/>
    <w:rsid w:val="00C14CB1"/>
    <w:rsid w:val="00C14D7D"/>
    <w:rsid w:val="00C14FE1"/>
    <w:rsid w:val="00C163A2"/>
    <w:rsid w:val="00C21648"/>
    <w:rsid w:val="00C2425F"/>
    <w:rsid w:val="00C2447B"/>
    <w:rsid w:val="00C268A0"/>
    <w:rsid w:val="00C33D07"/>
    <w:rsid w:val="00C34DB7"/>
    <w:rsid w:val="00C3629A"/>
    <w:rsid w:val="00C42258"/>
    <w:rsid w:val="00C42621"/>
    <w:rsid w:val="00C434F1"/>
    <w:rsid w:val="00C43BBF"/>
    <w:rsid w:val="00C45DB1"/>
    <w:rsid w:val="00C46AD0"/>
    <w:rsid w:val="00C5302E"/>
    <w:rsid w:val="00C57C1E"/>
    <w:rsid w:val="00C60423"/>
    <w:rsid w:val="00C74852"/>
    <w:rsid w:val="00C84ECB"/>
    <w:rsid w:val="00C91250"/>
    <w:rsid w:val="00C93552"/>
    <w:rsid w:val="00C945E4"/>
    <w:rsid w:val="00C94CCA"/>
    <w:rsid w:val="00C97D96"/>
    <w:rsid w:val="00CA1C81"/>
    <w:rsid w:val="00CA4297"/>
    <w:rsid w:val="00CB11FF"/>
    <w:rsid w:val="00CB3809"/>
    <w:rsid w:val="00CB5914"/>
    <w:rsid w:val="00CB7EB6"/>
    <w:rsid w:val="00CC427E"/>
    <w:rsid w:val="00CC42DD"/>
    <w:rsid w:val="00CD14B1"/>
    <w:rsid w:val="00CD1764"/>
    <w:rsid w:val="00CD2A36"/>
    <w:rsid w:val="00CD2CD7"/>
    <w:rsid w:val="00CD41E4"/>
    <w:rsid w:val="00CD5874"/>
    <w:rsid w:val="00CD5CB3"/>
    <w:rsid w:val="00CE24FF"/>
    <w:rsid w:val="00CE48E3"/>
    <w:rsid w:val="00CE5014"/>
    <w:rsid w:val="00CE681E"/>
    <w:rsid w:val="00CF6419"/>
    <w:rsid w:val="00CF7A65"/>
    <w:rsid w:val="00D011E8"/>
    <w:rsid w:val="00D013AE"/>
    <w:rsid w:val="00D04ABF"/>
    <w:rsid w:val="00D07EB8"/>
    <w:rsid w:val="00D109C1"/>
    <w:rsid w:val="00D113E9"/>
    <w:rsid w:val="00D1183B"/>
    <w:rsid w:val="00D14E7C"/>
    <w:rsid w:val="00D15F7F"/>
    <w:rsid w:val="00D22511"/>
    <w:rsid w:val="00D24F93"/>
    <w:rsid w:val="00D2539A"/>
    <w:rsid w:val="00D25DDF"/>
    <w:rsid w:val="00D32EED"/>
    <w:rsid w:val="00D348AE"/>
    <w:rsid w:val="00D34975"/>
    <w:rsid w:val="00D37DBB"/>
    <w:rsid w:val="00D42F7F"/>
    <w:rsid w:val="00D50398"/>
    <w:rsid w:val="00D52C72"/>
    <w:rsid w:val="00D57BA6"/>
    <w:rsid w:val="00D66B97"/>
    <w:rsid w:val="00D67025"/>
    <w:rsid w:val="00D67D81"/>
    <w:rsid w:val="00D71EBC"/>
    <w:rsid w:val="00D77CCF"/>
    <w:rsid w:val="00D80F39"/>
    <w:rsid w:val="00D81EFE"/>
    <w:rsid w:val="00D83606"/>
    <w:rsid w:val="00D84DEE"/>
    <w:rsid w:val="00D862A4"/>
    <w:rsid w:val="00D87F36"/>
    <w:rsid w:val="00D901B4"/>
    <w:rsid w:val="00D901F5"/>
    <w:rsid w:val="00DA2E8F"/>
    <w:rsid w:val="00DA627A"/>
    <w:rsid w:val="00DA6D72"/>
    <w:rsid w:val="00DB63B9"/>
    <w:rsid w:val="00DB7545"/>
    <w:rsid w:val="00DB7588"/>
    <w:rsid w:val="00DC77B8"/>
    <w:rsid w:val="00DC78E7"/>
    <w:rsid w:val="00DD6814"/>
    <w:rsid w:val="00DD7F0D"/>
    <w:rsid w:val="00DE3B93"/>
    <w:rsid w:val="00DE3D1D"/>
    <w:rsid w:val="00DE3D9A"/>
    <w:rsid w:val="00DE508E"/>
    <w:rsid w:val="00DE58EC"/>
    <w:rsid w:val="00DE65A3"/>
    <w:rsid w:val="00DF3D10"/>
    <w:rsid w:val="00DF7102"/>
    <w:rsid w:val="00DF729F"/>
    <w:rsid w:val="00DF7314"/>
    <w:rsid w:val="00E01487"/>
    <w:rsid w:val="00E01D73"/>
    <w:rsid w:val="00E12A7A"/>
    <w:rsid w:val="00E239FF"/>
    <w:rsid w:val="00E323B0"/>
    <w:rsid w:val="00E44FD2"/>
    <w:rsid w:val="00E4599C"/>
    <w:rsid w:val="00E47151"/>
    <w:rsid w:val="00E47A39"/>
    <w:rsid w:val="00E47DCA"/>
    <w:rsid w:val="00E51150"/>
    <w:rsid w:val="00E51AAA"/>
    <w:rsid w:val="00E56626"/>
    <w:rsid w:val="00E57CFF"/>
    <w:rsid w:val="00E62E0C"/>
    <w:rsid w:val="00E637A1"/>
    <w:rsid w:val="00E63CAC"/>
    <w:rsid w:val="00E6716B"/>
    <w:rsid w:val="00E7160B"/>
    <w:rsid w:val="00E71D58"/>
    <w:rsid w:val="00E77178"/>
    <w:rsid w:val="00E83999"/>
    <w:rsid w:val="00E86309"/>
    <w:rsid w:val="00E86854"/>
    <w:rsid w:val="00E91019"/>
    <w:rsid w:val="00E93181"/>
    <w:rsid w:val="00EA183A"/>
    <w:rsid w:val="00EA1FC2"/>
    <w:rsid w:val="00EA5050"/>
    <w:rsid w:val="00EA52C4"/>
    <w:rsid w:val="00EA55DF"/>
    <w:rsid w:val="00EA774B"/>
    <w:rsid w:val="00EB3577"/>
    <w:rsid w:val="00EB394B"/>
    <w:rsid w:val="00EB3DEB"/>
    <w:rsid w:val="00EB53C6"/>
    <w:rsid w:val="00EC13FA"/>
    <w:rsid w:val="00EC74EA"/>
    <w:rsid w:val="00ED1CA0"/>
    <w:rsid w:val="00ED24D8"/>
    <w:rsid w:val="00ED2841"/>
    <w:rsid w:val="00ED34BA"/>
    <w:rsid w:val="00ED56BD"/>
    <w:rsid w:val="00ED7A21"/>
    <w:rsid w:val="00EE1664"/>
    <w:rsid w:val="00EE1D50"/>
    <w:rsid w:val="00EE31C2"/>
    <w:rsid w:val="00EF2AF2"/>
    <w:rsid w:val="00EF3B1B"/>
    <w:rsid w:val="00EF3C08"/>
    <w:rsid w:val="00F0425F"/>
    <w:rsid w:val="00F05754"/>
    <w:rsid w:val="00F10A4D"/>
    <w:rsid w:val="00F1695F"/>
    <w:rsid w:val="00F2261D"/>
    <w:rsid w:val="00F2279F"/>
    <w:rsid w:val="00F23884"/>
    <w:rsid w:val="00F23BA5"/>
    <w:rsid w:val="00F27AF3"/>
    <w:rsid w:val="00F34E79"/>
    <w:rsid w:val="00F51989"/>
    <w:rsid w:val="00F52A4D"/>
    <w:rsid w:val="00F549D6"/>
    <w:rsid w:val="00F54DD3"/>
    <w:rsid w:val="00F602AD"/>
    <w:rsid w:val="00F61369"/>
    <w:rsid w:val="00F625EF"/>
    <w:rsid w:val="00F72506"/>
    <w:rsid w:val="00F75548"/>
    <w:rsid w:val="00F8037A"/>
    <w:rsid w:val="00F81C28"/>
    <w:rsid w:val="00F926C3"/>
    <w:rsid w:val="00FA6083"/>
    <w:rsid w:val="00FA7884"/>
    <w:rsid w:val="00FB19BA"/>
    <w:rsid w:val="00FB1C1E"/>
    <w:rsid w:val="00FB4DD7"/>
    <w:rsid w:val="00FC161C"/>
    <w:rsid w:val="00FC436F"/>
    <w:rsid w:val="00FC5783"/>
    <w:rsid w:val="00FC6CFD"/>
    <w:rsid w:val="00FD2ABC"/>
    <w:rsid w:val="00FD5DD7"/>
    <w:rsid w:val="00FE0F5E"/>
    <w:rsid w:val="00FE5442"/>
    <w:rsid w:val="00FE588B"/>
    <w:rsid w:val="00FF1119"/>
    <w:rsid w:val="00FF1D98"/>
    <w:rsid w:val="00FF3ACD"/>
    <w:rsid w:val="00FF3CF7"/>
    <w:rsid w:val="00FF3E0B"/>
    <w:rsid w:val="00FF459B"/>
    <w:rsid w:val="00FF486F"/>
    <w:rsid w:val="00FF50EA"/>
    <w:rsid w:val="00FF581C"/>
    <w:rsid w:val="00FF7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F0EC"/>
  <w15:docId w15:val="{B71DB744-DC19-4DBF-ABE6-ED50DCB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CEC"/>
    <w:pPr>
      <w:spacing w:after="200" w:line="276" w:lineRule="auto"/>
    </w:pPr>
  </w:style>
  <w:style w:type="paragraph" w:styleId="Nadpis1">
    <w:name w:val="heading 1"/>
    <w:basedOn w:val="Normln"/>
    <w:next w:val="Normln"/>
    <w:link w:val="Nadpis1Char"/>
    <w:uiPriority w:val="9"/>
    <w:qFormat/>
    <w:rsid w:val="00D109C1"/>
    <w:pPr>
      <w:keepNext/>
      <w:keepLines/>
      <w:numPr>
        <w:numId w:val="7"/>
      </w:numPr>
      <w:spacing w:before="480" w:after="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7B423A"/>
    <w:pPr>
      <w:keepNext/>
      <w:keepLines/>
      <w:numPr>
        <w:ilvl w:val="1"/>
        <w:numId w:val="7"/>
      </w:numPr>
      <w:spacing w:before="40" w:after="0"/>
      <w:outlineLvl w:val="1"/>
    </w:pPr>
    <w:rPr>
      <w:rFonts w:ascii="Times New Roman" w:eastAsiaTheme="majorEastAsia" w:hAnsi="Times New Roman" w:cstheme="majorBidi"/>
      <w:b/>
      <w:color w:val="000000" w:themeColor="text1"/>
      <w:sz w:val="30"/>
      <w:szCs w:val="26"/>
    </w:rPr>
  </w:style>
  <w:style w:type="paragraph" w:styleId="Nadpis3">
    <w:name w:val="heading 3"/>
    <w:basedOn w:val="Normln"/>
    <w:next w:val="Normln"/>
    <w:link w:val="Nadpis3Char"/>
    <w:uiPriority w:val="9"/>
    <w:unhideWhenUsed/>
    <w:qFormat/>
    <w:rsid w:val="0033046C"/>
    <w:pPr>
      <w:keepNext/>
      <w:keepLines/>
      <w:numPr>
        <w:ilvl w:val="2"/>
        <w:numId w:val="7"/>
      </w:numPr>
      <w:spacing w:before="40" w:after="0"/>
      <w:outlineLvl w:val="2"/>
    </w:pPr>
    <w:rPr>
      <w:rFonts w:ascii="Times New Roman" w:eastAsiaTheme="majorEastAsia" w:hAnsi="Times New Roman" w:cstheme="majorBidi"/>
      <w:b/>
      <w:color w:val="000000" w:themeColor="text1"/>
      <w:sz w:val="32"/>
      <w:szCs w:val="24"/>
    </w:rPr>
  </w:style>
  <w:style w:type="paragraph" w:styleId="Nadpis4">
    <w:name w:val="heading 4"/>
    <w:basedOn w:val="Normln"/>
    <w:next w:val="Normln"/>
    <w:link w:val="Nadpis4Char"/>
    <w:uiPriority w:val="9"/>
    <w:semiHidden/>
    <w:unhideWhenUsed/>
    <w:qFormat/>
    <w:rsid w:val="007368DC"/>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368DC"/>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368DC"/>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368DC"/>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368D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368D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09C1"/>
    <w:rPr>
      <w:rFonts w:ascii="Times New Roman" w:eastAsiaTheme="majorEastAsia" w:hAnsi="Times New Roman" w:cstheme="majorBidi"/>
      <w:b/>
      <w:bCs/>
      <w:color w:val="000000" w:themeColor="text1"/>
      <w:sz w:val="32"/>
      <w:szCs w:val="28"/>
    </w:rPr>
  </w:style>
  <w:style w:type="paragraph" w:styleId="Nadpisobsahu">
    <w:name w:val="TOC Heading"/>
    <w:basedOn w:val="Nadpis1"/>
    <w:next w:val="Normln"/>
    <w:uiPriority w:val="39"/>
    <w:unhideWhenUsed/>
    <w:qFormat/>
    <w:rsid w:val="00A81CEC"/>
    <w:pPr>
      <w:spacing w:before="240" w:line="259" w:lineRule="auto"/>
      <w:outlineLvl w:val="9"/>
    </w:pPr>
    <w:rPr>
      <w:b w:val="0"/>
      <w:bCs w:val="0"/>
      <w:szCs w:val="32"/>
      <w:lang w:eastAsia="cs-CZ"/>
    </w:rPr>
  </w:style>
  <w:style w:type="paragraph" w:styleId="Obsah1">
    <w:name w:val="toc 1"/>
    <w:basedOn w:val="Normln"/>
    <w:next w:val="Normln"/>
    <w:autoRedefine/>
    <w:uiPriority w:val="39"/>
    <w:unhideWhenUsed/>
    <w:rsid w:val="00A81CEC"/>
    <w:pPr>
      <w:spacing w:after="100"/>
    </w:pPr>
  </w:style>
  <w:style w:type="character" w:styleId="Hypertextovodkaz">
    <w:name w:val="Hyperlink"/>
    <w:basedOn w:val="Standardnpsmoodstavce"/>
    <w:uiPriority w:val="99"/>
    <w:unhideWhenUsed/>
    <w:rsid w:val="00A81CEC"/>
    <w:rPr>
      <w:color w:val="0563C1" w:themeColor="hyperlink"/>
      <w:u w:val="single"/>
    </w:rPr>
  </w:style>
  <w:style w:type="character" w:customStyle="1" w:styleId="Nadpis2Char">
    <w:name w:val="Nadpis 2 Char"/>
    <w:basedOn w:val="Standardnpsmoodstavce"/>
    <w:link w:val="Nadpis2"/>
    <w:uiPriority w:val="9"/>
    <w:rsid w:val="007B423A"/>
    <w:rPr>
      <w:rFonts w:ascii="Times New Roman" w:eastAsiaTheme="majorEastAsia" w:hAnsi="Times New Roman" w:cstheme="majorBidi"/>
      <w:b/>
      <w:color w:val="000000" w:themeColor="text1"/>
      <w:sz w:val="30"/>
      <w:szCs w:val="26"/>
    </w:rPr>
  </w:style>
  <w:style w:type="paragraph" w:styleId="Zhlav">
    <w:name w:val="header"/>
    <w:basedOn w:val="Normln"/>
    <w:link w:val="ZhlavChar"/>
    <w:uiPriority w:val="99"/>
    <w:unhideWhenUsed/>
    <w:rsid w:val="007368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68DC"/>
  </w:style>
  <w:style w:type="paragraph" w:styleId="Zpat">
    <w:name w:val="footer"/>
    <w:basedOn w:val="Normln"/>
    <w:link w:val="ZpatChar"/>
    <w:uiPriority w:val="99"/>
    <w:unhideWhenUsed/>
    <w:rsid w:val="007368D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68DC"/>
  </w:style>
  <w:style w:type="character" w:customStyle="1" w:styleId="Nadpis3Char">
    <w:name w:val="Nadpis 3 Char"/>
    <w:basedOn w:val="Standardnpsmoodstavce"/>
    <w:link w:val="Nadpis3"/>
    <w:uiPriority w:val="9"/>
    <w:rsid w:val="0033046C"/>
    <w:rPr>
      <w:rFonts w:ascii="Times New Roman" w:eastAsiaTheme="majorEastAsia" w:hAnsi="Times New Roman" w:cstheme="majorBidi"/>
      <w:b/>
      <w:color w:val="000000" w:themeColor="text1"/>
      <w:sz w:val="32"/>
      <w:szCs w:val="24"/>
    </w:rPr>
  </w:style>
  <w:style w:type="paragraph" w:styleId="Odstavecseseznamem">
    <w:name w:val="List Paragraph"/>
    <w:basedOn w:val="Normln"/>
    <w:uiPriority w:val="34"/>
    <w:qFormat/>
    <w:rsid w:val="007368DC"/>
    <w:pPr>
      <w:ind w:left="720"/>
      <w:contextualSpacing/>
    </w:pPr>
  </w:style>
  <w:style w:type="character" w:customStyle="1" w:styleId="Nadpis4Char">
    <w:name w:val="Nadpis 4 Char"/>
    <w:basedOn w:val="Standardnpsmoodstavce"/>
    <w:link w:val="Nadpis4"/>
    <w:uiPriority w:val="9"/>
    <w:semiHidden/>
    <w:rsid w:val="007368DC"/>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368DC"/>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368DC"/>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368D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368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368D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332DBA"/>
    <w:pPr>
      <w:spacing w:after="100"/>
      <w:ind w:left="440"/>
    </w:pPr>
  </w:style>
  <w:style w:type="paragraph" w:styleId="Obsah2">
    <w:name w:val="toc 2"/>
    <w:basedOn w:val="Normln"/>
    <w:next w:val="Normln"/>
    <w:autoRedefine/>
    <w:uiPriority w:val="39"/>
    <w:unhideWhenUsed/>
    <w:rsid w:val="00D87F36"/>
    <w:pPr>
      <w:tabs>
        <w:tab w:val="left" w:pos="880"/>
        <w:tab w:val="right" w:leader="dot" w:pos="9060"/>
      </w:tabs>
      <w:spacing w:after="100"/>
      <w:ind w:left="220"/>
    </w:pPr>
  </w:style>
  <w:style w:type="character" w:styleId="Zdraznn">
    <w:name w:val="Emphasis"/>
    <w:basedOn w:val="Standardnpsmoodstavce"/>
    <w:uiPriority w:val="20"/>
    <w:qFormat/>
    <w:rsid w:val="00D67D81"/>
    <w:rPr>
      <w:i/>
      <w:iCs/>
    </w:rPr>
  </w:style>
  <w:style w:type="character" w:customStyle="1" w:styleId="Nevyeenzmnka1">
    <w:name w:val="Nevyřešená zmínka1"/>
    <w:basedOn w:val="Standardnpsmoodstavce"/>
    <w:uiPriority w:val="99"/>
    <w:semiHidden/>
    <w:unhideWhenUsed/>
    <w:rsid w:val="00E44FD2"/>
    <w:rPr>
      <w:color w:val="605E5C"/>
      <w:shd w:val="clear" w:color="auto" w:fill="E1DFDD"/>
    </w:rPr>
  </w:style>
  <w:style w:type="paragraph" w:styleId="Revize">
    <w:name w:val="Revision"/>
    <w:hidden/>
    <w:uiPriority w:val="99"/>
    <w:semiHidden/>
    <w:rsid w:val="00B11BDE"/>
    <w:pPr>
      <w:spacing w:after="0" w:line="240" w:lineRule="auto"/>
    </w:pPr>
  </w:style>
  <w:style w:type="character" w:styleId="Odkaznakoment">
    <w:name w:val="annotation reference"/>
    <w:basedOn w:val="Standardnpsmoodstavce"/>
    <w:uiPriority w:val="99"/>
    <w:semiHidden/>
    <w:unhideWhenUsed/>
    <w:rsid w:val="00796ED5"/>
    <w:rPr>
      <w:sz w:val="16"/>
      <w:szCs w:val="16"/>
    </w:rPr>
  </w:style>
  <w:style w:type="paragraph" w:styleId="Textkomente">
    <w:name w:val="annotation text"/>
    <w:basedOn w:val="Normln"/>
    <w:link w:val="TextkomenteChar"/>
    <w:uiPriority w:val="99"/>
    <w:unhideWhenUsed/>
    <w:rsid w:val="00796ED5"/>
    <w:pPr>
      <w:spacing w:line="240" w:lineRule="auto"/>
    </w:pPr>
    <w:rPr>
      <w:sz w:val="20"/>
      <w:szCs w:val="20"/>
    </w:rPr>
  </w:style>
  <w:style w:type="character" w:customStyle="1" w:styleId="TextkomenteChar">
    <w:name w:val="Text komentáře Char"/>
    <w:basedOn w:val="Standardnpsmoodstavce"/>
    <w:link w:val="Textkomente"/>
    <w:uiPriority w:val="99"/>
    <w:rsid w:val="00796ED5"/>
    <w:rPr>
      <w:sz w:val="20"/>
      <w:szCs w:val="20"/>
    </w:rPr>
  </w:style>
  <w:style w:type="paragraph" w:styleId="Pedmtkomente">
    <w:name w:val="annotation subject"/>
    <w:basedOn w:val="Textkomente"/>
    <w:next w:val="Textkomente"/>
    <w:link w:val="PedmtkomenteChar"/>
    <w:uiPriority w:val="99"/>
    <w:semiHidden/>
    <w:unhideWhenUsed/>
    <w:rsid w:val="00796ED5"/>
    <w:rPr>
      <w:b/>
      <w:bCs/>
    </w:rPr>
  </w:style>
  <w:style w:type="character" w:customStyle="1" w:styleId="PedmtkomenteChar">
    <w:name w:val="Předmět komentáře Char"/>
    <w:basedOn w:val="TextkomenteChar"/>
    <w:link w:val="Pedmtkomente"/>
    <w:uiPriority w:val="99"/>
    <w:semiHidden/>
    <w:rsid w:val="00796ED5"/>
    <w:rPr>
      <w:b/>
      <w:bCs/>
      <w:sz w:val="20"/>
      <w:szCs w:val="20"/>
    </w:rPr>
  </w:style>
  <w:style w:type="paragraph" w:styleId="Textbubliny">
    <w:name w:val="Balloon Text"/>
    <w:basedOn w:val="Normln"/>
    <w:link w:val="TextbublinyChar"/>
    <w:uiPriority w:val="99"/>
    <w:semiHidden/>
    <w:unhideWhenUsed/>
    <w:rsid w:val="00ED24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36">
      <w:bodyDiv w:val="1"/>
      <w:marLeft w:val="0"/>
      <w:marRight w:val="0"/>
      <w:marTop w:val="0"/>
      <w:marBottom w:val="0"/>
      <w:divBdr>
        <w:top w:val="none" w:sz="0" w:space="0" w:color="auto"/>
        <w:left w:val="none" w:sz="0" w:space="0" w:color="auto"/>
        <w:bottom w:val="none" w:sz="0" w:space="0" w:color="auto"/>
        <w:right w:val="none" w:sz="0" w:space="0" w:color="auto"/>
      </w:divBdr>
    </w:div>
    <w:div w:id="201095785">
      <w:bodyDiv w:val="1"/>
      <w:marLeft w:val="0"/>
      <w:marRight w:val="0"/>
      <w:marTop w:val="0"/>
      <w:marBottom w:val="0"/>
      <w:divBdr>
        <w:top w:val="none" w:sz="0" w:space="0" w:color="auto"/>
        <w:left w:val="none" w:sz="0" w:space="0" w:color="auto"/>
        <w:bottom w:val="none" w:sz="0" w:space="0" w:color="auto"/>
        <w:right w:val="none" w:sz="0" w:space="0" w:color="auto"/>
      </w:divBdr>
    </w:div>
    <w:div w:id="473638810">
      <w:bodyDiv w:val="1"/>
      <w:marLeft w:val="0"/>
      <w:marRight w:val="0"/>
      <w:marTop w:val="0"/>
      <w:marBottom w:val="0"/>
      <w:divBdr>
        <w:top w:val="none" w:sz="0" w:space="0" w:color="auto"/>
        <w:left w:val="none" w:sz="0" w:space="0" w:color="auto"/>
        <w:bottom w:val="none" w:sz="0" w:space="0" w:color="auto"/>
        <w:right w:val="none" w:sz="0" w:space="0" w:color="auto"/>
      </w:divBdr>
    </w:div>
    <w:div w:id="2000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zakonyprolidi.cz/cs/201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8046-C169-4AAC-9872-4AEC2DCC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12804</Words>
  <Characters>78234</Characters>
  <Application>Microsoft Office Word</Application>
  <DocSecurity>0</DocSecurity>
  <Lines>1348</Lines>
  <Paragraphs>514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Havlíčková</dc:creator>
  <cp:lastModifiedBy> </cp:lastModifiedBy>
  <cp:revision>14</cp:revision>
  <cp:lastPrinted>2022-11-26T08:03:00Z</cp:lastPrinted>
  <dcterms:created xsi:type="dcterms:W3CDTF">2022-11-27T09:37:00Z</dcterms:created>
  <dcterms:modified xsi:type="dcterms:W3CDTF">2022-12-05T07:31:00Z</dcterms:modified>
</cp:coreProperties>
</file>