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36A64" w14:textId="77777777" w:rsidR="009D672E" w:rsidRPr="00327CF1" w:rsidRDefault="009D672E" w:rsidP="009D672E">
      <w:pPr>
        <w:pStyle w:val="Bezmezer"/>
        <w:spacing w:line="360" w:lineRule="auto"/>
        <w:jc w:val="center"/>
        <w:rPr>
          <w:rFonts w:ascii="Times New Roman" w:hAnsi="Times New Roman" w:cs="Times New Roman"/>
          <w:b/>
          <w:bCs/>
          <w:color w:val="000000" w:themeColor="text1"/>
          <w:sz w:val="32"/>
          <w:szCs w:val="32"/>
          <w14:textOutline w14:w="0" w14:cap="flat" w14:cmpd="sng" w14:algn="ctr">
            <w14:noFill/>
            <w14:prstDash w14:val="solid"/>
            <w14:round/>
          </w14:textOutline>
        </w:rPr>
      </w:pPr>
      <w:bookmarkStart w:id="0" w:name="_GoBack"/>
      <w:bookmarkEnd w:id="0"/>
      <w:r w:rsidRPr="00327CF1">
        <w:rPr>
          <w:rFonts w:ascii="Times New Roman" w:hAnsi="Times New Roman" w:cs="Times New Roman"/>
          <w:b/>
          <w:bCs/>
          <w:color w:val="000000" w:themeColor="text1"/>
          <w:sz w:val="32"/>
          <w:szCs w:val="32"/>
          <w14:textOutline w14:w="0" w14:cap="flat" w14:cmpd="sng" w14:algn="ctr">
            <w14:noFill/>
            <w14:prstDash w14:val="solid"/>
            <w14:round/>
          </w14:textOutline>
        </w:rPr>
        <w:t>UNIVERZITA PALACKÉHO V OLOMOUCI</w:t>
      </w:r>
    </w:p>
    <w:p w14:paraId="1085552C" w14:textId="42B72AAC" w:rsidR="009D672E" w:rsidRPr="00327CF1" w:rsidRDefault="009D672E" w:rsidP="009D672E">
      <w:pPr>
        <w:pStyle w:val="Bezmezer"/>
        <w:spacing w:line="360" w:lineRule="auto"/>
        <w:jc w:val="center"/>
        <w:rPr>
          <w:rFonts w:ascii="Times New Roman" w:hAnsi="Times New Roman" w:cs="Times New Roman"/>
          <w:b/>
          <w:bCs/>
          <w:color w:val="000000" w:themeColor="text1"/>
          <w:sz w:val="28"/>
          <w:szCs w:val="28"/>
          <w14:textOutline w14:w="0" w14:cap="flat" w14:cmpd="sng" w14:algn="ctr">
            <w14:noFill/>
            <w14:prstDash w14:val="solid"/>
            <w14:round/>
          </w14:textOutline>
        </w:rPr>
      </w:pPr>
      <w:r w:rsidRPr="00327CF1">
        <w:rPr>
          <w:rFonts w:ascii="Times New Roman" w:hAnsi="Times New Roman" w:cs="Times New Roman"/>
          <w:b/>
          <w:bCs/>
          <w:color w:val="000000" w:themeColor="text1"/>
          <w:sz w:val="28"/>
          <w:szCs w:val="28"/>
          <w14:textOutline w14:w="0" w14:cap="flat" w14:cmpd="sng" w14:algn="ctr">
            <w14:noFill/>
            <w14:prstDash w14:val="solid"/>
            <w14:round/>
          </w14:textOutline>
        </w:rPr>
        <w:t>FAKULTA ZDRAVOTNICKÝCH VĚD</w:t>
      </w:r>
    </w:p>
    <w:p w14:paraId="66214077" w14:textId="77777777" w:rsidR="009D672E" w:rsidRPr="00C66CF8" w:rsidRDefault="009D672E" w:rsidP="009D672E">
      <w:pPr>
        <w:pStyle w:val="Bezmezer"/>
        <w:spacing w:line="360" w:lineRule="auto"/>
        <w:jc w:val="center"/>
        <w:rPr>
          <w:rFonts w:ascii="Times New Roman" w:hAnsi="Times New Roman" w:cs="Times New Roman"/>
          <w:b/>
          <w:bCs/>
          <w:color w:val="000000" w:themeColor="text1"/>
          <w:sz w:val="24"/>
          <w:szCs w:val="24"/>
          <w14:textOutline w14:w="0" w14:cap="flat" w14:cmpd="sng" w14:algn="ctr">
            <w14:noFill/>
            <w14:prstDash w14:val="solid"/>
            <w14:round/>
          </w14:textOutline>
        </w:rPr>
      </w:pPr>
      <w:r w:rsidRPr="00C66CF8">
        <w:rPr>
          <w:rFonts w:ascii="Times New Roman" w:hAnsi="Times New Roman" w:cs="Times New Roman"/>
          <w:b/>
          <w:bCs/>
          <w:color w:val="000000" w:themeColor="text1"/>
          <w:sz w:val="24"/>
          <w:szCs w:val="24"/>
          <w14:textOutline w14:w="0" w14:cap="flat" w14:cmpd="sng" w14:algn="ctr">
            <w14:noFill/>
            <w14:prstDash w14:val="solid"/>
            <w14:round/>
          </w14:textOutline>
        </w:rPr>
        <w:t>Ústav zdravotnického záchranářství a intenzivní péče</w:t>
      </w:r>
    </w:p>
    <w:p w14:paraId="24B2FA03" w14:textId="77777777" w:rsidR="009D672E" w:rsidRDefault="009D672E" w:rsidP="009D672E">
      <w:pPr>
        <w:pStyle w:val="Bezmezer"/>
        <w:spacing w:line="360" w:lineRule="auto"/>
        <w:jc w:val="center"/>
        <w:rPr>
          <w:b/>
          <w:bCs/>
          <w:color w:val="000000" w:themeColor="text1"/>
          <w:sz w:val="24"/>
          <w:szCs w:val="24"/>
          <w14:textOutline w14:w="0" w14:cap="flat" w14:cmpd="sng" w14:algn="ctr">
            <w14:noFill/>
            <w14:prstDash w14:val="solid"/>
            <w14:round/>
          </w14:textOutline>
        </w:rPr>
      </w:pPr>
    </w:p>
    <w:p w14:paraId="012E0455" w14:textId="77777777" w:rsidR="009D672E" w:rsidRDefault="009D672E" w:rsidP="009D672E">
      <w:pPr>
        <w:pStyle w:val="Bezmezer"/>
        <w:spacing w:line="360" w:lineRule="auto"/>
        <w:jc w:val="center"/>
        <w:rPr>
          <w:b/>
          <w:bCs/>
          <w:color w:val="000000" w:themeColor="text1"/>
          <w:sz w:val="24"/>
          <w:szCs w:val="24"/>
          <w14:textOutline w14:w="0" w14:cap="flat" w14:cmpd="sng" w14:algn="ctr">
            <w14:noFill/>
            <w14:prstDash w14:val="solid"/>
            <w14:round/>
          </w14:textOutline>
        </w:rPr>
      </w:pPr>
    </w:p>
    <w:p w14:paraId="5D68F00B" w14:textId="77777777" w:rsidR="009D672E" w:rsidRDefault="009D672E" w:rsidP="009D672E">
      <w:pPr>
        <w:pStyle w:val="Bezmezer"/>
        <w:spacing w:line="360" w:lineRule="auto"/>
        <w:jc w:val="center"/>
        <w:rPr>
          <w:b/>
          <w:bCs/>
          <w:color w:val="000000" w:themeColor="text1"/>
          <w:sz w:val="24"/>
          <w:szCs w:val="24"/>
          <w14:textOutline w14:w="0" w14:cap="flat" w14:cmpd="sng" w14:algn="ctr">
            <w14:noFill/>
            <w14:prstDash w14:val="solid"/>
            <w14:round/>
          </w14:textOutline>
        </w:rPr>
      </w:pPr>
    </w:p>
    <w:p w14:paraId="1DCDB48F" w14:textId="77777777" w:rsidR="009D672E" w:rsidRPr="007D412C" w:rsidRDefault="009D672E" w:rsidP="009D672E">
      <w:pPr>
        <w:pStyle w:val="Bezmezer"/>
        <w:spacing w:line="360" w:lineRule="auto"/>
        <w:jc w:val="center"/>
        <w:rPr>
          <w:rFonts w:ascii="Times New Roman" w:hAnsi="Times New Roman" w:cs="Times New Roman"/>
          <w:b/>
          <w:bCs/>
          <w:color w:val="000000" w:themeColor="text1"/>
          <w:sz w:val="32"/>
          <w:szCs w:val="32"/>
          <w14:textOutline w14:w="0" w14:cap="flat" w14:cmpd="sng" w14:algn="ctr">
            <w14:noFill/>
            <w14:prstDash w14:val="solid"/>
            <w14:round/>
          </w14:textOutline>
        </w:rPr>
      </w:pPr>
    </w:p>
    <w:p w14:paraId="779499BA" w14:textId="77777777" w:rsidR="009D672E" w:rsidRPr="007D412C" w:rsidRDefault="009D672E" w:rsidP="009D672E">
      <w:pPr>
        <w:pStyle w:val="Bezmezer"/>
        <w:spacing w:line="360" w:lineRule="auto"/>
        <w:jc w:val="center"/>
        <w:rPr>
          <w:rFonts w:ascii="Times New Roman" w:hAnsi="Times New Roman" w:cs="Times New Roman"/>
          <w:color w:val="000000" w:themeColor="text1"/>
          <w:sz w:val="32"/>
          <w:szCs w:val="32"/>
          <w14:textOutline w14:w="0" w14:cap="flat" w14:cmpd="sng" w14:algn="ctr">
            <w14:noFill/>
            <w14:prstDash w14:val="solid"/>
            <w14:round/>
          </w14:textOutline>
        </w:rPr>
      </w:pPr>
      <w:r w:rsidRPr="007D412C">
        <w:rPr>
          <w:rFonts w:ascii="Times New Roman" w:hAnsi="Times New Roman" w:cs="Times New Roman"/>
          <w:color w:val="000000" w:themeColor="text1"/>
          <w:sz w:val="32"/>
          <w:szCs w:val="32"/>
          <w14:textOutline w14:w="0" w14:cap="flat" w14:cmpd="sng" w14:algn="ctr">
            <w14:noFill/>
            <w14:prstDash w14:val="solid"/>
            <w14:round/>
          </w14:textOutline>
        </w:rPr>
        <w:t>Radka Smékalová</w:t>
      </w:r>
    </w:p>
    <w:p w14:paraId="1ADA753A"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49CFE0E6"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46F3C58D"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10EE7E94"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287AAAC4" w14:textId="2F833864" w:rsidR="009D672E" w:rsidRDefault="009D672E" w:rsidP="009D672E">
      <w:pPr>
        <w:pStyle w:val="Bezmezer"/>
        <w:spacing w:line="360" w:lineRule="auto"/>
        <w:jc w:val="center"/>
        <w:rPr>
          <w:rFonts w:ascii="Times New Roman" w:hAnsi="Times New Roman" w:cs="Times New Roman"/>
          <w:b/>
          <w:bCs/>
          <w:color w:val="000000" w:themeColor="text1"/>
          <w:sz w:val="32"/>
          <w:szCs w:val="32"/>
          <w14:textOutline w14:w="0" w14:cap="flat" w14:cmpd="sng" w14:algn="ctr">
            <w14:noFill/>
            <w14:prstDash w14:val="solid"/>
            <w14:round/>
          </w14:textOutline>
        </w:rPr>
      </w:pPr>
      <w:r>
        <w:rPr>
          <w:rFonts w:ascii="Times New Roman" w:hAnsi="Times New Roman" w:cs="Times New Roman"/>
          <w:b/>
          <w:bCs/>
          <w:color w:val="000000" w:themeColor="text1"/>
          <w:sz w:val="32"/>
          <w:szCs w:val="32"/>
          <w14:textOutline w14:w="0" w14:cap="flat" w14:cmpd="sng" w14:algn="ctr">
            <w14:noFill/>
            <w14:prstDash w14:val="solid"/>
            <w14:round/>
          </w14:textOutline>
        </w:rPr>
        <w:t>Telefonicky asistovaná neodkladná resuscitace</w:t>
      </w:r>
    </w:p>
    <w:p w14:paraId="04F5E11F" w14:textId="19324FF5" w:rsidR="009D672E" w:rsidRPr="00DA7D36" w:rsidRDefault="009D672E" w:rsidP="009D672E">
      <w:pPr>
        <w:pStyle w:val="Bezmezer"/>
        <w:spacing w:line="360" w:lineRule="auto"/>
        <w:jc w:val="center"/>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Bakalářská</w:t>
      </w:r>
      <w:r w:rsidRPr="00DA7D36">
        <w:rPr>
          <w:rFonts w:ascii="Times New Roman" w:hAnsi="Times New Roman" w:cs="Times New Roman"/>
          <w:color w:val="000000" w:themeColor="text1"/>
          <w:sz w:val="24"/>
          <w:szCs w:val="24"/>
          <w14:textOutline w14:w="0" w14:cap="flat" w14:cmpd="sng" w14:algn="ctr">
            <w14:noFill/>
            <w14:prstDash w14:val="solid"/>
            <w14:round/>
          </w14:textOutline>
        </w:rPr>
        <w:t xml:space="preserve"> práce</w:t>
      </w:r>
    </w:p>
    <w:p w14:paraId="67CA136A"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4E57A957"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140854A9"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1EA49A02"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2BB50490" w14:textId="1B1E0DB4" w:rsidR="009D672E" w:rsidRPr="007D412C" w:rsidRDefault="009D672E" w:rsidP="009D672E">
      <w:pPr>
        <w:pStyle w:val="Bezmezer"/>
        <w:spacing w:line="360" w:lineRule="auto"/>
        <w:jc w:val="center"/>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Vedoucí práce: MUDr. Břetislav Bolard</w:t>
      </w:r>
    </w:p>
    <w:p w14:paraId="5A7CC6E0"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7FE672E9" w14:textId="77777777" w:rsidR="009D672E"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46D3584B" w14:textId="77777777" w:rsidR="009D672E" w:rsidRPr="0072085B" w:rsidRDefault="009D672E" w:rsidP="009D672E">
      <w:pPr>
        <w:pStyle w:val="Bezmezer"/>
        <w:spacing w:line="360" w:lineRule="auto"/>
        <w:jc w:val="center"/>
        <w:rPr>
          <w:b/>
          <w:bCs/>
          <w:color w:val="000000" w:themeColor="text1"/>
          <w:sz w:val="32"/>
          <w:szCs w:val="32"/>
          <w14:textOutline w14:w="0" w14:cap="flat" w14:cmpd="sng" w14:algn="ctr">
            <w14:noFill/>
            <w14:prstDash w14:val="solid"/>
            <w14:round/>
          </w14:textOutline>
        </w:rPr>
      </w:pPr>
    </w:p>
    <w:p w14:paraId="34EF14A1" w14:textId="77777777" w:rsidR="009D672E" w:rsidRPr="00327CF1" w:rsidRDefault="009D672E" w:rsidP="009D672E">
      <w:pPr>
        <w:pStyle w:val="Bezmezer"/>
        <w:spacing w:before="480"/>
        <w:jc w:val="center"/>
        <w:rPr>
          <w:b/>
          <w:bCs/>
          <w:color w:val="000000" w:themeColor="text1"/>
          <w:sz w:val="24"/>
          <w:szCs w:val="24"/>
          <w14:textOutline w14:w="0" w14:cap="flat" w14:cmpd="sng" w14:algn="ctr">
            <w14:noFill/>
            <w14:prstDash w14:val="solid"/>
            <w14:round/>
          </w14:textOutline>
        </w:rPr>
      </w:pPr>
    </w:p>
    <w:p w14:paraId="52F74718" w14:textId="3B433F2C" w:rsidR="009D672E" w:rsidRPr="002C556A" w:rsidRDefault="007B062B" w:rsidP="009D672E">
      <w:pPr>
        <w:pStyle w:val="Bezmezer"/>
        <w:spacing w:before="480" w:line="720" w:lineRule="auto"/>
        <w:jc w:val="center"/>
        <w:rPr>
          <w:rFonts w:ascii="Times New Roman" w:hAnsi="Times New Roman" w:cs="Times New Roman"/>
          <w:color w:val="000000" w:themeColor="text1"/>
          <w:sz w:val="28"/>
          <w:szCs w:val="28"/>
          <w14:textOutline w14:w="0" w14:cap="flat" w14:cmpd="sng" w14:algn="ctr">
            <w14:noFill/>
            <w14:prstDash w14:val="solid"/>
            <w14:round/>
          </w14:textOutline>
        </w:rPr>
      </w:pPr>
      <w:r w:rsidRPr="002C556A">
        <w:rPr>
          <w:rFonts w:ascii="Times New Roman" w:hAnsi="Times New Roman" w:cs="Times New Roman"/>
          <w:color w:val="000000" w:themeColor="text1"/>
          <w:sz w:val="28"/>
          <w:szCs w:val="28"/>
          <w14:textOutline w14:w="0" w14:cap="flat" w14:cmpd="sng" w14:algn="ctr">
            <w14:noFill/>
            <w14:prstDash w14:val="solid"/>
            <w14:round/>
          </w14:textOutline>
        </w:rPr>
        <w:t>O</w:t>
      </w:r>
      <w:r w:rsidR="00C77D0A" w:rsidRPr="002C556A">
        <w:rPr>
          <w:rFonts w:ascii="Times New Roman" w:hAnsi="Times New Roman" w:cs="Times New Roman"/>
          <w:color w:val="000000" w:themeColor="text1"/>
          <w:sz w:val="28"/>
          <w:szCs w:val="28"/>
          <w14:textOutline w14:w="0" w14:cap="flat" w14:cmpd="sng" w14:algn="ctr">
            <w14:noFill/>
            <w14:prstDash w14:val="solid"/>
            <w14:round/>
          </w14:textOutline>
        </w:rPr>
        <w:t>lomouc 202</w:t>
      </w:r>
      <w:r w:rsidR="002C556A">
        <w:rPr>
          <w:rFonts w:ascii="Times New Roman" w:hAnsi="Times New Roman" w:cs="Times New Roman"/>
          <w:color w:val="000000" w:themeColor="text1"/>
          <w:sz w:val="28"/>
          <w:szCs w:val="28"/>
          <w14:textOutline w14:w="0" w14:cap="flat" w14:cmpd="sng" w14:algn="ctr">
            <w14:noFill/>
            <w14:prstDash w14:val="solid"/>
            <w14:round/>
          </w14:textOutline>
        </w:rPr>
        <w:t>3</w:t>
      </w:r>
    </w:p>
    <w:p w14:paraId="776C9232" w14:textId="77777777" w:rsidR="0033775D" w:rsidRDefault="0033775D" w:rsidP="0033775D">
      <w:pPr>
        <w:ind w:firstLine="708"/>
      </w:pPr>
    </w:p>
    <w:p w14:paraId="1B318346" w14:textId="77777777" w:rsidR="0033775D" w:rsidRDefault="0033775D" w:rsidP="0033775D">
      <w:pPr>
        <w:ind w:firstLine="708"/>
      </w:pPr>
    </w:p>
    <w:p w14:paraId="5585D8B0" w14:textId="77777777" w:rsidR="0033775D" w:rsidRDefault="0033775D" w:rsidP="0033775D">
      <w:pPr>
        <w:ind w:firstLine="708"/>
      </w:pPr>
    </w:p>
    <w:p w14:paraId="0AD6C3FD" w14:textId="77777777" w:rsidR="0033775D" w:rsidRDefault="0033775D" w:rsidP="0033775D">
      <w:pPr>
        <w:ind w:firstLine="708"/>
      </w:pPr>
    </w:p>
    <w:p w14:paraId="6C297189" w14:textId="77777777" w:rsidR="0033775D" w:rsidRDefault="0033775D" w:rsidP="0033775D">
      <w:pPr>
        <w:ind w:firstLine="708"/>
      </w:pPr>
    </w:p>
    <w:p w14:paraId="0CF5908E" w14:textId="77777777" w:rsidR="0033775D" w:rsidRDefault="0033775D" w:rsidP="0033775D">
      <w:pPr>
        <w:ind w:firstLine="708"/>
      </w:pPr>
    </w:p>
    <w:p w14:paraId="43B74DC2" w14:textId="77777777" w:rsidR="0033775D" w:rsidRDefault="0033775D" w:rsidP="0033775D">
      <w:pPr>
        <w:ind w:firstLine="708"/>
      </w:pPr>
    </w:p>
    <w:p w14:paraId="6A2EF1D4" w14:textId="77777777" w:rsidR="0033775D" w:rsidRDefault="0033775D" w:rsidP="0033775D">
      <w:pPr>
        <w:ind w:firstLine="708"/>
      </w:pPr>
    </w:p>
    <w:p w14:paraId="26003081" w14:textId="77777777" w:rsidR="0033775D" w:rsidRDefault="0033775D" w:rsidP="0033775D">
      <w:pPr>
        <w:ind w:firstLine="708"/>
      </w:pPr>
    </w:p>
    <w:p w14:paraId="70517A36" w14:textId="77777777" w:rsidR="0033775D" w:rsidRDefault="0033775D" w:rsidP="0033775D">
      <w:pPr>
        <w:ind w:firstLine="708"/>
      </w:pPr>
    </w:p>
    <w:p w14:paraId="00CA500C" w14:textId="77777777" w:rsidR="0033775D" w:rsidRDefault="0033775D" w:rsidP="0033775D">
      <w:pPr>
        <w:ind w:firstLine="708"/>
      </w:pPr>
    </w:p>
    <w:p w14:paraId="6C6D9B86" w14:textId="77777777" w:rsidR="0033775D" w:rsidRDefault="0033775D" w:rsidP="0033775D">
      <w:pPr>
        <w:ind w:firstLine="708"/>
      </w:pPr>
    </w:p>
    <w:p w14:paraId="43F4423E" w14:textId="77777777" w:rsidR="0033775D" w:rsidRDefault="0033775D" w:rsidP="0033775D">
      <w:pPr>
        <w:ind w:firstLine="708"/>
      </w:pPr>
    </w:p>
    <w:p w14:paraId="0C9E0C62" w14:textId="77777777" w:rsidR="0033775D" w:rsidRDefault="0033775D" w:rsidP="0033775D">
      <w:pPr>
        <w:ind w:firstLine="708"/>
      </w:pPr>
    </w:p>
    <w:p w14:paraId="264DC67F" w14:textId="77777777" w:rsidR="0033775D" w:rsidRDefault="0033775D" w:rsidP="0033775D">
      <w:pPr>
        <w:ind w:firstLine="708"/>
      </w:pPr>
    </w:p>
    <w:p w14:paraId="10C4C723" w14:textId="77777777" w:rsidR="0033775D" w:rsidRDefault="0033775D" w:rsidP="0033775D">
      <w:pPr>
        <w:ind w:firstLine="708"/>
      </w:pPr>
    </w:p>
    <w:p w14:paraId="68184AC0" w14:textId="77777777" w:rsidR="0033775D" w:rsidRDefault="0033775D" w:rsidP="0033775D">
      <w:pPr>
        <w:ind w:firstLine="708"/>
      </w:pPr>
    </w:p>
    <w:p w14:paraId="06F89B12" w14:textId="77777777" w:rsidR="0033775D" w:rsidRDefault="0033775D" w:rsidP="0033775D">
      <w:pPr>
        <w:ind w:firstLine="708"/>
      </w:pPr>
    </w:p>
    <w:p w14:paraId="0A61A38F" w14:textId="77777777" w:rsidR="0033775D" w:rsidRDefault="0033775D" w:rsidP="0033775D">
      <w:pPr>
        <w:ind w:firstLine="708"/>
      </w:pPr>
    </w:p>
    <w:p w14:paraId="5ECC6A42" w14:textId="77777777" w:rsidR="0033775D" w:rsidRDefault="0033775D" w:rsidP="0033775D">
      <w:pPr>
        <w:ind w:firstLine="708"/>
      </w:pPr>
    </w:p>
    <w:p w14:paraId="6315407D" w14:textId="77777777" w:rsidR="0033775D" w:rsidRDefault="0033775D" w:rsidP="0033775D">
      <w:pPr>
        <w:ind w:firstLine="708"/>
      </w:pPr>
    </w:p>
    <w:p w14:paraId="4157E56F" w14:textId="77777777" w:rsidR="0033775D" w:rsidRDefault="0033775D" w:rsidP="0033775D">
      <w:pPr>
        <w:ind w:firstLine="708"/>
      </w:pPr>
    </w:p>
    <w:p w14:paraId="6409ADFC" w14:textId="77777777" w:rsidR="0033775D" w:rsidRDefault="0033775D" w:rsidP="0033775D">
      <w:pPr>
        <w:ind w:firstLine="708"/>
      </w:pPr>
    </w:p>
    <w:p w14:paraId="62649481" w14:textId="77777777" w:rsidR="0033775D" w:rsidRDefault="0033775D" w:rsidP="0033775D">
      <w:pPr>
        <w:spacing w:line="360" w:lineRule="auto"/>
        <w:ind w:firstLine="708"/>
        <w:jc w:val="both"/>
      </w:pPr>
    </w:p>
    <w:p w14:paraId="47A211A6" w14:textId="77777777" w:rsidR="0033775D" w:rsidRDefault="0033775D" w:rsidP="0033775D">
      <w:pPr>
        <w:spacing w:line="360" w:lineRule="auto"/>
        <w:ind w:firstLine="708"/>
        <w:jc w:val="both"/>
      </w:pPr>
    </w:p>
    <w:p w14:paraId="2F8BDFA7" w14:textId="77777777" w:rsidR="0033775D" w:rsidRDefault="0033775D" w:rsidP="0033775D">
      <w:pPr>
        <w:spacing w:line="360" w:lineRule="auto"/>
        <w:ind w:firstLine="708"/>
        <w:jc w:val="both"/>
      </w:pPr>
    </w:p>
    <w:p w14:paraId="240FD50C" w14:textId="77777777" w:rsidR="0033775D" w:rsidRDefault="0033775D" w:rsidP="0033775D">
      <w:pPr>
        <w:spacing w:line="360" w:lineRule="auto"/>
        <w:ind w:firstLine="708"/>
        <w:jc w:val="both"/>
      </w:pPr>
    </w:p>
    <w:p w14:paraId="0E6CFCDD" w14:textId="77777777" w:rsidR="0033775D" w:rsidRDefault="0033775D" w:rsidP="0033775D">
      <w:pPr>
        <w:spacing w:line="360" w:lineRule="auto"/>
        <w:ind w:firstLine="708"/>
        <w:jc w:val="both"/>
      </w:pPr>
    </w:p>
    <w:p w14:paraId="062D530D" w14:textId="77777777" w:rsidR="0033775D" w:rsidRDefault="0033775D" w:rsidP="0033775D">
      <w:pPr>
        <w:spacing w:line="360" w:lineRule="auto"/>
        <w:ind w:firstLine="708"/>
        <w:jc w:val="both"/>
      </w:pPr>
    </w:p>
    <w:p w14:paraId="13D7C602" w14:textId="77777777" w:rsidR="0033775D" w:rsidRDefault="0033775D" w:rsidP="0033775D">
      <w:pPr>
        <w:spacing w:line="360" w:lineRule="auto"/>
        <w:ind w:firstLine="708"/>
        <w:jc w:val="both"/>
      </w:pPr>
    </w:p>
    <w:p w14:paraId="57D3FB9D" w14:textId="77777777" w:rsidR="0033775D" w:rsidRDefault="0033775D" w:rsidP="0033775D">
      <w:pPr>
        <w:spacing w:line="360" w:lineRule="auto"/>
        <w:ind w:firstLine="708"/>
        <w:jc w:val="both"/>
      </w:pPr>
    </w:p>
    <w:p w14:paraId="7A689B69" w14:textId="77777777" w:rsidR="0033775D" w:rsidRDefault="0033775D" w:rsidP="0033775D">
      <w:pPr>
        <w:spacing w:line="360" w:lineRule="auto"/>
        <w:ind w:firstLine="708"/>
        <w:jc w:val="both"/>
      </w:pPr>
    </w:p>
    <w:p w14:paraId="1A1F0222" w14:textId="5A6DF02E" w:rsidR="0033775D" w:rsidRDefault="0033775D" w:rsidP="0033775D">
      <w:pPr>
        <w:spacing w:line="360" w:lineRule="auto"/>
        <w:ind w:firstLine="708"/>
        <w:jc w:val="both"/>
      </w:pPr>
      <w:r>
        <w:t>Prohlašuji, že jsem bakalářskou práci vypracovala samostatně a použila jen uvedené bibliografické a elektronické zdroje.</w:t>
      </w:r>
    </w:p>
    <w:p w14:paraId="32A196E9" w14:textId="77777777" w:rsidR="0033775D" w:rsidRDefault="0033775D" w:rsidP="0033775D">
      <w:pPr>
        <w:spacing w:line="360" w:lineRule="auto"/>
        <w:ind w:firstLine="708"/>
        <w:jc w:val="both"/>
      </w:pPr>
    </w:p>
    <w:p w14:paraId="7C274A33" w14:textId="77777777" w:rsidR="0033775D" w:rsidRDefault="0033775D" w:rsidP="0033775D">
      <w:pPr>
        <w:spacing w:line="360" w:lineRule="auto"/>
        <w:ind w:firstLine="708"/>
        <w:jc w:val="both"/>
      </w:pPr>
    </w:p>
    <w:p w14:paraId="0A567367" w14:textId="77777777" w:rsidR="0033775D" w:rsidRDefault="0033775D" w:rsidP="0033775D">
      <w:pPr>
        <w:spacing w:line="360" w:lineRule="auto"/>
        <w:ind w:firstLine="708"/>
        <w:jc w:val="both"/>
      </w:pPr>
    </w:p>
    <w:p w14:paraId="3195E70C" w14:textId="5F28DFA7" w:rsidR="0033775D" w:rsidRDefault="0033775D" w:rsidP="0033775D">
      <w:pPr>
        <w:spacing w:line="360" w:lineRule="auto"/>
        <w:jc w:val="both"/>
      </w:pPr>
      <w:r>
        <w:t>Olomouc 1.</w:t>
      </w:r>
      <w:r w:rsidR="00C15D9C">
        <w:t xml:space="preserve"> </w:t>
      </w:r>
      <w:r>
        <w:t>listopadu 202</w:t>
      </w:r>
      <w:r w:rsidR="00C15D9C">
        <w:t>2</w:t>
      </w:r>
      <w:r>
        <w:tab/>
      </w:r>
      <w:r>
        <w:tab/>
      </w:r>
      <w:r>
        <w:tab/>
      </w:r>
      <w:r>
        <w:tab/>
      </w:r>
      <w:r>
        <w:tab/>
      </w:r>
      <w:r>
        <w:tab/>
      </w:r>
      <w:r>
        <w:tab/>
      </w:r>
    </w:p>
    <w:p w14:paraId="5105D2F1" w14:textId="12ACB972" w:rsidR="00020B36" w:rsidRDefault="0033775D" w:rsidP="00101200">
      <w:pPr>
        <w:jc w:val="both"/>
      </w:pPr>
      <w:r>
        <w:tab/>
      </w:r>
      <w:r>
        <w:tab/>
      </w:r>
      <w:r>
        <w:tab/>
      </w:r>
      <w:r>
        <w:tab/>
      </w:r>
      <w:r>
        <w:tab/>
      </w:r>
      <w:r>
        <w:tab/>
      </w:r>
      <w:r>
        <w:tab/>
      </w:r>
      <w:r>
        <w:tab/>
      </w:r>
      <w:r>
        <w:tab/>
      </w:r>
      <w:r w:rsidR="003266EA">
        <w:t xml:space="preserve">Radka Smékalová </w:t>
      </w:r>
    </w:p>
    <w:p w14:paraId="5B44C74E" w14:textId="77777777" w:rsidR="00020B36" w:rsidRDefault="00020B36">
      <w:r>
        <w:br w:type="page"/>
      </w:r>
    </w:p>
    <w:p w14:paraId="5541D01E" w14:textId="77777777" w:rsidR="00020B36" w:rsidRDefault="0033775D" w:rsidP="00020B36">
      <w:pPr>
        <w:ind w:firstLine="708"/>
      </w:pPr>
      <w:r>
        <w:lastRenderedPageBreak/>
        <w:tab/>
      </w:r>
    </w:p>
    <w:p w14:paraId="58D9EDE8" w14:textId="77777777" w:rsidR="00020B36" w:rsidRDefault="00020B36" w:rsidP="00020B36">
      <w:pPr>
        <w:ind w:firstLine="708"/>
      </w:pPr>
    </w:p>
    <w:p w14:paraId="3B88C369" w14:textId="77777777" w:rsidR="00020B36" w:rsidRDefault="00020B36" w:rsidP="00020B36">
      <w:pPr>
        <w:ind w:firstLine="708"/>
      </w:pPr>
    </w:p>
    <w:p w14:paraId="08BD5CBA" w14:textId="77777777" w:rsidR="00020B36" w:rsidRDefault="00020B36" w:rsidP="00020B36">
      <w:pPr>
        <w:ind w:firstLine="708"/>
      </w:pPr>
    </w:p>
    <w:p w14:paraId="639B0D48" w14:textId="77777777" w:rsidR="00020B36" w:rsidRDefault="00020B36" w:rsidP="00020B36">
      <w:pPr>
        <w:ind w:firstLine="708"/>
      </w:pPr>
    </w:p>
    <w:p w14:paraId="4E596875" w14:textId="77777777" w:rsidR="00020B36" w:rsidRDefault="00020B36" w:rsidP="00020B36">
      <w:pPr>
        <w:ind w:firstLine="708"/>
      </w:pPr>
    </w:p>
    <w:p w14:paraId="57094085" w14:textId="77777777" w:rsidR="00020B36" w:rsidRDefault="00020B36" w:rsidP="00020B36">
      <w:pPr>
        <w:ind w:firstLine="708"/>
      </w:pPr>
    </w:p>
    <w:p w14:paraId="18FD1D5D" w14:textId="77777777" w:rsidR="00020B36" w:rsidRDefault="00020B36" w:rsidP="00020B36">
      <w:pPr>
        <w:ind w:firstLine="708"/>
      </w:pPr>
    </w:p>
    <w:p w14:paraId="415C339B" w14:textId="77777777" w:rsidR="00020B36" w:rsidRDefault="00020B36" w:rsidP="00020B36">
      <w:pPr>
        <w:ind w:firstLine="708"/>
      </w:pPr>
    </w:p>
    <w:p w14:paraId="09348B57" w14:textId="77777777" w:rsidR="00020B36" w:rsidRDefault="00020B36" w:rsidP="00020B36">
      <w:pPr>
        <w:ind w:firstLine="708"/>
      </w:pPr>
    </w:p>
    <w:p w14:paraId="3FD24DC4" w14:textId="77777777" w:rsidR="00020B36" w:rsidRDefault="00020B36" w:rsidP="00020B36">
      <w:pPr>
        <w:ind w:firstLine="708"/>
      </w:pPr>
    </w:p>
    <w:p w14:paraId="01FE24C9" w14:textId="77777777" w:rsidR="00020B36" w:rsidRDefault="00020B36" w:rsidP="00020B36">
      <w:pPr>
        <w:ind w:firstLine="708"/>
      </w:pPr>
    </w:p>
    <w:p w14:paraId="0DD5D890" w14:textId="77777777" w:rsidR="00020B36" w:rsidRDefault="00020B36" w:rsidP="00020B36">
      <w:pPr>
        <w:ind w:firstLine="708"/>
      </w:pPr>
    </w:p>
    <w:p w14:paraId="5FE1BFDD" w14:textId="77777777" w:rsidR="00020B36" w:rsidRDefault="00020B36" w:rsidP="00020B36">
      <w:pPr>
        <w:ind w:firstLine="708"/>
      </w:pPr>
    </w:p>
    <w:p w14:paraId="728A70ED" w14:textId="77777777" w:rsidR="00020B36" w:rsidRDefault="00020B36" w:rsidP="00020B36">
      <w:pPr>
        <w:ind w:firstLine="708"/>
      </w:pPr>
    </w:p>
    <w:p w14:paraId="441B26AA" w14:textId="77777777" w:rsidR="00020B36" w:rsidRDefault="00020B36" w:rsidP="00020B36">
      <w:pPr>
        <w:ind w:firstLine="708"/>
      </w:pPr>
    </w:p>
    <w:p w14:paraId="60A71741" w14:textId="77777777" w:rsidR="00020B36" w:rsidRDefault="00020B36" w:rsidP="00020B36">
      <w:pPr>
        <w:ind w:firstLine="708"/>
      </w:pPr>
    </w:p>
    <w:p w14:paraId="05340E1B" w14:textId="77777777" w:rsidR="00020B36" w:rsidRDefault="00020B36" w:rsidP="00020B36">
      <w:pPr>
        <w:ind w:firstLine="708"/>
      </w:pPr>
    </w:p>
    <w:p w14:paraId="390DCE18" w14:textId="77777777" w:rsidR="00020B36" w:rsidRDefault="00020B36" w:rsidP="00020B36">
      <w:pPr>
        <w:ind w:firstLine="708"/>
      </w:pPr>
    </w:p>
    <w:p w14:paraId="61A82F9B" w14:textId="77777777" w:rsidR="00020B36" w:rsidRDefault="00020B36" w:rsidP="00020B36">
      <w:pPr>
        <w:ind w:firstLine="708"/>
      </w:pPr>
    </w:p>
    <w:p w14:paraId="0C3732B1" w14:textId="77777777" w:rsidR="00020B36" w:rsidRDefault="00020B36" w:rsidP="00020B36">
      <w:pPr>
        <w:ind w:firstLine="708"/>
      </w:pPr>
    </w:p>
    <w:p w14:paraId="3CA05A90" w14:textId="77777777" w:rsidR="00020B36" w:rsidRDefault="00020B36" w:rsidP="00020B36">
      <w:pPr>
        <w:ind w:firstLine="708"/>
      </w:pPr>
    </w:p>
    <w:p w14:paraId="6EBF0ADF" w14:textId="77777777" w:rsidR="00020B36" w:rsidRDefault="00020B36" w:rsidP="00020B36">
      <w:pPr>
        <w:ind w:firstLine="708"/>
      </w:pPr>
    </w:p>
    <w:p w14:paraId="3210EE92" w14:textId="77777777" w:rsidR="00020B36" w:rsidRDefault="00020B36" w:rsidP="00020B36">
      <w:pPr>
        <w:spacing w:line="360" w:lineRule="auto"/>
        <w:ind w:firstLine="708"/>
        <w:jc w:val="both"/>
      </w:pPr>
    </w:p>
    <w:p w14:paraId="4E9D1DB2" w14:textId="77777777" w:rsidR="00020B36" w:rsidRDefault="00020B36" w:rsidP="00020B36">
      <w:pPr>
        <w:spacing w:line="360" w:lineRule="auto"/>
        <w:ind w:firstLine="708"/>
        <w:jc w:val="both"/>
      </w:pPr>
    </w:p>
    <w:p w14:paraId="7C891A84" w14:textId="77777777" w:rsidR="00020B36" w:rsidRDefault="00020B36" w:rsidP="00020B36">
      <w:pPr>
        <w:spacing w:line="360" w:lineRule="auto"/>
        <w:ind w:firstLine="708"/>
        <w:jc w:val="both"/>
      </w:pPr>
    </w:p>
    <w:p w14:paraId="32CB2686" w14:textId="77777777" w:rsidR="00020B36" w:rsidRDefault="00020B36" w:rsidP="00020B36">
      <w:pPr>
        <w:spacing w:line="360" w:lineRule="auto"/>
        <w:ind w:firstLine="708"/>
        <w:jc w:val="both"/>
      </w:pPr>
    </w:p>
    <w:p w14:paraId="3691C42A" w14:textId="77777777" w:rsidR="00020B36" w:rsidRDefault="00020B36" w:rsidP="00020B36">
      <w:pPr>
        <w:spacing w:line="360" w:lineRule="auto"/>
        <w:ind w:firstLine="708"/>
        <w:jc w:val="both"/>
      </w:pPr>
    </w:p>
    <w:p w14:paraId="111F3ECD" w14:textId="77777777" w:rsidR="00020B36" w:rsidRDefault="00020B36" w:rsidP="00020B36">
      <w:pPr>
        <w:spacing w:line="360" w:lineRule="auto"/>
        <w:ind w:firstLine="708"/>
        <w:jc w:val="both"/>
      </w:pPr>
    </w:p>
    <w:p w14:paraId="76B8F325" w14:textId="77777777" w:rsidR="00020B36" w:rsidRDefault="00020B36" w:rsidP="00020B36">
      <w:pPr>
        <w:spacing w:line="360" w:lineRule="auto"/>
        <w:ind w:firstLine="708"/>
        <w:jc w:val="both"/>
      </w:pPr>
    </w:p>
    <w:p w14:paraId="3054C6E2" w14:textId="77777777" w:rsidR="00020B36" w:rsidRDefault="00020B36" w:rsidP="00020B36">
      <w:pPr>
        <w:spacing w:line="360" w:lineRule="auto"/>
        <w:ind w:firstLine="708"/>
        <w:jc w:val="both"/>
      </w:pPr>
    </w:p>
    <w:p w14:paraId="3F5E8A11" w14:textId="77777777" w:rsidR="00020B36" w:rsidRDefault="00020B36" w:rsidP="00020B36">
      <w:pPr>
        <w:spacing w:line="360" w:lineRule="auto"/>
        <w:ind w:firstLine="708"/>
        <w:jc w:val="both"/>
      </w:pPr>
    </w:p>
    <w:p w14:paraId="32ED070C" w14:textId="77777777" w:rsidR="00275D2E" w:rsidRDefault="00275D2E" w:rsidP="00020B36">
      <w:pPr>
        <w:spacing w:line="360" w:lineRule="auto"/>
        <w:ind w:firstLine="708"/>
        <w:jc w:val="both"/>
      </w:pPr>
    </w:p>
    <w:p w14:paraId="4E89EC1F" w14:textId="77777777" w:rsidR="00275D2E" w:rsidRDefault="00275D2E" w:rsidP="00020B36">
      <w:pPr>
        <w:spacing w:line="360" w:lineRule="auto"/>
        <w:ind w:firstLine="708"/>
        <w:jc w:val="both"/>
      </w:pPr>
    </w:p>
    <w:p w14:paraId="1D196B9C" w14:textId="77777777" w:rsidR="00275D2E" w:rsidRDefault="00275D2E" w:rsidP="00020B36">
      <w:pPr>
        <w:spacing w:line="360" w:lineRule="auto"/>
        <w:ind w:firstLine="708"/>
        <w:jc w:val="both"/>
      </w:pPr>
    </w:p>
    <w:p w14:paraId="43E8ECAD" w14:textId="77777777" w:rsidR="00275D2E" w:rsidRDefault="00275D2E" w:rsidP="00020B36">
      <w:pPr>
        <w:spacing w:line="360" w:lineRule="auto"/>
        <w:ind w:firstLine="708"/>
        <w:jc w:val="both"/>
      </w:pPr>
    </w:p>
    <w:p w14:paraId="485BB806" w14:textId="6DC37C87" w:rsidR="00481421" w:rsidRDefault="006A02C3" w:rsidP="00BA2E80">
      <w:pPr>
        <w:pStyle w:val="Nadpis1"/>
        <w:framePr w:wrap="around"/>
        <w:numPr>
          <w:ilvl w:val="0"/>
          <w:numId w:val="0"/>
        </w:numPr>
        <w:ind w:left="432" w:hanging="432"/>
      </w:pPr>
      <w:bookmarkStart w:id="1" w:name="_Toc133403278"/>
      <w:r w:rsidRPr="00CA0B9E">
        <w:t>PODĚKOVÁNÍ</w:t>
      </w:r>
      <w:bookmarkEnd w:id="1"/>
    </w:p>
    <w:p w14:paraId="233CAA27" w14:textId="77777777" w:rsidR="00A63639" w:rsidRDefault="00A63639" w:rsidP="00A63639"/>
    <w:p w14:paraId="7EBE010C" w14:textId="77777777" w:rsidR="00A63639" w:rsidRPr="00A63639" w:rsidRDefault="00A63639" w:rsidP="00A63639"/>
    <w:p w14:paraId="3476ED99" w14:textId="77777777" w:rsidR="00BA2E80" w:rsidRDefault="00BA2E80" w:rsidP="006C7775">
      <w:pPr>
        <w:spacing w:line="360" w:lineRule="auto"/>
        <w:ind w:firstLine="708"/>
        <w:jc w:val="both"/>
      </w:pPr>
    </w:p>
    <w:p w14:paraId="4784ECE3" w14:textId="617DDC3D" w:rsidR="006C7775" w:rsidRDefault="00020B36" w:rsidP="006C7775">
      <w:pPr>
        <w:spacing w:line="360" w:lineRule="auto"/>
        <w:ind w:firstLine="708"/>
        <w:jc w:val="both"/>
      </w:pPr>
      <w:r>
        <w:t>Mé poděkování patří M</w:t>
      </w:r>
      <w:r w:rsidR="00275D2E">
        <w:t>UDr. Břetislavu Bolardovi za odborné vedení, ochotu a věcné rady při zpracování této bakalářské práce.</w:t>
      </w:r>
    </w:p>
    <w:p w14:paraId="10EDAA6E" w14:textId="4286C236" w:rsidR="00DE2B60" w:rsidRDefault="00DE2B60">
      <w:pPr>
        <w:rPr>
          <w:b/>
        </w:rPr>
      </w:pPr>
      <w:r>
        <w:rPr>
          <w:b/>
        </w:rPr>
        <w:br w:type="page"/>
      </w:r>
    </w:p>
    <w:p w14:paraId="5B3E52F0" w14:textId="77777777" w:rsidR="00DE2B60" w:rsidRDefault="00DE2B60" w:rsidP="00DE2B60">
      <w:pPr>
        <w:pStyle w:val="Normlnweb"/>
        <w:spacing w:line="360" w:lineRule="auto"/>
        <w:jc w:val="both"/>
        <w:rPr>
          <w:rStyle w:val="Nadpis1Char"/>
        </w:rPr>
      </w:pPr>
      <w:bookmarkStart w:id="2" w:name="_Toc133403279"/>
      <w:r w:rsidRPr="00B451A3">
        <w:rPr>
          <w:rStyle w:val="Nadpis1Char"/>
        </w:rPr>
        <w:lastRenderedPageBreak/>
        <w:t>ANOTACE</w:t>
      </w:r>
      <w:bookmarkEnd w:id="2"/>
    </w:p>
    <w:p w14:paraId="0100ABAA" w14:textId="77777777" w:rsidR="00DE2B60" w:rsidRDefault="00DE2B60" w:rsidP="005D184C">
      <w:pPr>
        <w:spacing w:line="360" w:lineRule="auto"/>
        <w:jc w:val="both"/>
      </w:pPr>
      <w:r w:rsidRPr="00672735">
        <w:rPr>
          <w:b/>
          <w:bCs/>
        </w:rPr>
        <w:t>Typ závěrečné práce:</w:t>
      </w:r>
      <w:r>
        <w:t xml:space="preserve"> Bakalářská práce</w:t>
      </w:r>
    </w:p>
    <w:p w14:paraId="11C65082" w14:textId="77777777" w:rsidR="00DE2B60" w:rsidRDefault="00DE2B60" w:rsidP="005D184C">
      <w:pPr>
        <w:spacing w:line="360" w:lineRule="auto"/>
        <w:jc w:val="both"/>
      </w:pPr>
      <w:r w:rsidRPr="00672735">
        <w:rPr>
          <w:b/>
          <w:bCs/>
        </w:rPr>
        <w:t>Téma práce:</w:t>
      </w:r>
      <w:r>
        <w:t xml:space="preserve"> Telefonicky asistovaná neodkladná resuscitace </w:t>
      </w:r>
    </w:p>
    <w:p w14:paraId="000B441A" w14:textId="77777777" w:rsidR="00DE2B60" w:rsidRDefault="00DE2B60" w:rsidP="005D184C">
      <w:pPr>
        <w:spacing w:line="360" w:lineRule="auto"/>
        <w:jc w:val="both"/>
      </w:pPr>
      <w:r w:rsidRPr="00672735">
        <w:rPr>
          <w:b/>
          <w:bCs/>
        </w:rPr>
        <w:t>Název práce:</w:t>
      </w:r>
      <w:r>
        <w:t xml:space="preserve"> Telefonicky asistovaná neodkladná resuscitace </w:t>
      </w:r>
    </w:p>
    <w:p w14:paraId="4B405341" w14:textId="77777777" w:rsidR="00DE2B60" w:rsidRDefault="00DE2B60" w:rsidP="005D184C">
      <w:pPr>
        <w:spacing w:line="360" w:lineRule="auto"/>
        <w:jc w:val="both"/>
      </w:pPr>
      <w:r w:rsidRPr="00672735">
        <w:rPr>
          <w:b/>
          <w:bCs/>
        </w:rPr>
        <w:t>Název práce v AJ:</w:t>
      </w:r>
      <w:r>
        <w:t xml:space="preserve"> T</w:t>
      </w:r>
      <w:r w:rsidRPr="00927326">
        <w:t>elephone-assisted emergency resuscitation</w:t>
      </w:r>
    </w:p>
    <w:p w14:paraId="7DC6B07A" w14:textId="6CD4CF7C" w:rsidR="00DE2B60" w:rsidRPr="00672735" w:rsidRDefault="00DE2B60" w:rsidP="005D184C">
      <w:pPr>
        <w:spacing w:line="360" w:lineRule="auto"/>
        <w:jc w:val="both"/>
        <w:rPr>
          <w:b/>
          <w:bCs/>
        </w:rPr>
      </w:pPr>
      <w:r w:rsidRPr="00672735">
        <w:rPr>
          <w:b/>
          <w:bCs/>
        </w:rPr>
        <w:t>Datum zadání:</w:t>
      </w:r>
      <w:r w:rsidR="00DB4797">
        <w:rPr>
          <w:b/>
          <w:bCs/>
        </w:rPr>
        <w:t xml:space="preserve"> </w:t>
      </w:r>
      <w:r w:rsidR="00482C8A" w:rsidRPr="00482C8A">
        <w:t>3</w:t>
      </w:r>
      <w:r w:rsidR="002460B8">
        <w:t>0</w:t>
      </w:r>
      <w:r w:rsidR="00482C8A" w:rsidRPr="00482C8A">
        <w:t>.</w:t>
      </w:r>
      <w:r w:rsidR="002460B8">
        <w:t>11</w:t>
      </w:r>
      <w:r w:rsidR="00482C8A" w:rsidRPr="00482C8A">
        <w:t>.2022</w:t>
      </w:r>
    </w:p>
    <w:p w14:paraId="4A6D2F9B" w14:textId="7012E3D9" w:rsidR="00DE2B60" w:rsidRPr="00672735" w:rsidRDefault="00DE2B60" w:rsidP="005D184C">
      <w:pPr>
        <w:spacing w:line="360" w:lineRule="auto"/>
        <w:jc w:val="both"/>
        <w:rPr>
          <w:b/>
          <w:bCs/>
        </w:rPr>
      </w:pPr>
      <w:r w:rsidRPr="00672735">
        <w:rPr>
          <w:b/>
          <w:bCs/>
        </w:rPr>
        <w:t>Datum odevzdání:</w:t>
      </w:r>
      <w:r w:rsidR="00B153E7">
        <w:rPr>
          <w:b/>
          <w:bCs/>
        </w:rPr>
        <w:t xml:space="preserve"> </w:t>
      </w:r>
    </w:p>
    <w:p w14:paraId="59C82DBD" w14:textId="77777777" w:rsidR="00DE2B60" w:rsidRDefault="00DE2B60" w:rsidP="005D184C">
      <w:pPr>
        <w:spacing w:line="360" w:lineRule="auto"/>
        <w:jc w:val="both"/>
      </w:pPr>
      <w:r w:rsidRPr="00672735">
        <w:rPr>
          <w:b/>
          <w:bCs/>
        </w:rPr>
        <w:t>Vysoká škola, fakulta, ústav:</w:t>
      </w:r>
      <w:r>
        <w:t xml:space="preserve"> Univerzita Palackého v Olomouci</w:t>
      </w:r>
    </w:p>
    <w:p w14:paraId="6F8FA318" w14:textId="48B7052C" w:rsidR="00DE2B60" w:rsidRDefault="00DE2B60" w:rsidP="005D184C">
      <w:pPr>
        <w:spacing w:line="360" w:lineRule="auto"/>
        <w:jc w:val="both"/>
      </w:pPr>
      <w:r>
        <w:tab/>
      </w:r>
      <w:r>
        <w:tab/>
      </w:r>
      <w:r>
        <w:tab/>
      </w:r>
      <w:r>
        <w:tab/>
        <w:t xml:space="preserve"> </w:t>
      </w:r>
      <w:r w:rsidR="005E59BD">
        <w:t xml:space="preserve">  </w:t>
      </w:r>
      <w:r>
        <w:t>Fakulta zdravotnických věd</w:t>
      </w:r>
    </w:p>
    <w:p w14:paraId="7470BE16" w14:textId="44D3D0EB" w:rsidR="00DE2B60" w:rsidRDefault="00DE2B60" w:rsidP="005D184C">
      <w:pPr>
        <w:spacing w:line="360" w:lineRule="auto"/>
        <w:jc w:val="both"/>
      </w:pPr>
      <w:r>
        <w:tab/>
      </w:r>
      <w:r>
        <w:tab/>
      </w:r>
      <w:r>
        <w:tab/>
      </w:r>
      <w:r>
        <w:tab/>
        <w:t xml:space="preserve"> </w:t>
      </w:r>
      <w:r w:rsidR="005E59BD">
        <w:t xml:space="preserve">  </w:t>
      </w:r>
      <w:r>
        <w:t>Ústav zdravotnického záchranářství a intenzivní péče</w:t>
      </w:r>
    </w:p>
    <w:p w14:paraId="24394143" w14:textId="77777777" w:rsidR="00DE2B60" w:rsidRDefault="00DE2B60" w:rsidP="005D184C">
      <w:pPr>
        <w:spacing w:line="360" w:lineRule="auto"/>
        <w:jc w:val="both"/>
      </w:pPr>
      <w:r w:rsidRPr="00672735">
        <w:rPr>
          <w:b/>
          <w:bCs/>
        </w:rPr>
        <w:t>Autor práce:</w:t>
      </w:r>
      <w:r>
        <w:t xml:space="preserve"> Radka Smékalová </w:t>
      </w:r>
    </w:p>
    <w:p w14:paraId="43897723" w14:textId="77777777" w:rsidR="00DE2B60" w:rsidRDefault="00DE2B60" w:rsidP="005D184C">
      <w:pPr>
        <w:spacing w:line="360" w:lineRule="auto"/>
        <w:jc w:val="both"/>
      </w:pPr>
      <w:r w:rsidRPr="00672735">
        <w:rPr>
          <w:b/>
          <w:bCs/>
        </w:rPr>
        <w:t>Vedoucí práce:</w:t>
      </w:r>
      <w:r>
        <w:t xml:space="preserve"> MUDr. Břetislav Bolard </w:t>
      </w:r>
    </w:p>
    <w:p w14:paraId="0BAC64B7" w14:textId="77777777" w:rsidR="00DE2B60" w:rsidRPr="00672735" w:rsidRDefault="00DE2B60" w:rsidP="005D184C">
      <w:pPr>
        <w:spacing w:line="360" w:lineRule="auto"/>
        <w:jc w:val="both"/>
        <w:rPr>
          <w:b/>
          <w:bCs/>
        </w:rPr>
      </w:pPr>
      <w:r w:rsidRPr="00672735">
        <w:rPr>
          <w:b/>
          <w:bCs/>
        </w:rPr>
        <w:t>Oponent práce:</w:t>
      </w:r>
    </w:p>
    <w:p w14:paraId="59F5DBE8" w14:textId="3BE7069E" w:rsidR="00413E92" w:rsidRDefault="00DE2B60" w:rsidP="005D184C">
      <w:pPr>
        <w:spacing w:line="360" w:lineRule="auto"/>
        <w:jc w:val="both"/>
        <w:rPr>
          <w:b/>
          <w:bCs/>
        </w:rPr>
      </w:pPr>
      <w:r w:rsidRPr="00672735">
        <w:rPr>
          <w:b/>
          <w:bCs/>
        </w:rPr>
        <w:t>Abstrakt v ČJ:</w:t>
      </w:r>
    </w:p>
    <w:p w14:paraId="062178A4" w14:textId="105E2A70" w:rsidR="00D33C72" w:rsidRDefault="00413E92" w:rsidP="005D184C">
      <w:pPr>
        <w:spacing w:line="360" w:lineRule="auto"/>
        <w:jc w:val="both"/>
      </w:pPr>
      <w:r>
        <w:rPr>
          <w:b/>
          <w:bCs/>
        </w:rPr>
        <w:tab/>
      </w:r>
      <w:r w:rsidRPr="00413E92">
        <w:t xml:space="preserve">Cílem </w:t>
      </w:r>
      <w:r>
        <w:t>přehledové bakalářské práce bylo sumarizovat aktuální dohledatelné publikované poznatky o aspektech a metodách telefonicky asistované neodkladné resuscitace</w:t>
      </w:r>
      <w:r w:rsidR="00B727B0">
        <w:t xml:space="preserve">. </w:t>
      </w:r>
      <w:r>
        <w:t>Konkrétně je práce zaměřena na informov</w:t>
      </w:r>
      <w:r w:rsidR="005A060A">
        <w:t>ání</w:t>
      </w:r>
      <w:r>
        <w:t xml:space="preserve"> široké veřejnosti o tom, co to vlastně </w:t>
      </w:r>
      <w:r w:rsidR="00B727B0">
        <w:t>telefonicky asistovaná neodkladná resuscitace</w:t>
      </w:r>
      <w:r w:rsidR="002176A3">
        <w:t xml:space="preserve"> </w:t>
      </w:r>
      <w:r>
        <w:t xml:space="preserve">je, jak rozpoznat hlavní příznaky srdeční zástavy a také </w:t>
      </w:r>
      <w:r w:rsidR="00D33C72">
        <w:t xml:space="preserve">na </w:t>
      </w:r>
      <w:r>
        <w:t xml:space="preserve">seznámení s prací </w:t>
      </w:r>
      <w:r w:rsidR="00B727B0">
        <w:t>operátora</w:t>
      </w:r>
      <w:r>
        <w:t xml:space="preserve"> na zdravotnickém operačním středisku</w:t>
      </w:r>
      <w:r w:rsidR="00B727B0">
        <w:t xml:space="preserve">. </w:t>
      </w:r>
      <w:r w:rsidR="00D33C72">
        <w:t xml:space="preserve">Relevantní dokumenty pro tvorbu teoretických východisek byly dohledány v elektronických databázích EBSCO, PubMed a Google Scholar. </w:t>
      </w:r>
      <w:r w:rsidR="003B38E4">
        <w:t xml:space="preserve">K vypracování práce byl také použitý jeden bibliografický zdroj. </w:t>
      </w:r>
      <w:r w:rsidR="00D33C72">
        <w:t xml:space="preserve">Práce byla následně rozpracována do třech dílčích cílů. Prvním dílčím cílem bylo informovat o tom, co to vlastně </w:t>
      </w:r>
      <w:r w:rsidR="00B727B0">
        <w:t>telefonicky asistovaná neodkladná resuscitace</w:t>
      </w:r>
      <w:r w:rsidR="00D33C72">
        <w:t xml:space="preserve"> je. V této části práce byla sumarizována data o histori</w:t>
      </w:r>
      <w:r w:rsidR="003B38E4">
        <w:t xml:space="preserve">ckém rozvoji poskytování první pomoci </w:t>
      </w:r>
      <w:r w:rsidR="0025246F">
        <w:t xml:space="preserve">za pomoci </w:t>
      </w:r>
      <w:r w:rsidR="00B727B0">
        <w:t xml:space="preserve">operátora zdravotnického operačního střediska </w:t>
      </w:r>
      <w:r w:rsidR="00EC7951">
        <w:t xml:space="preserve">a byl zde uvedený náhled do situací, kdy správně poskytnuta </w:t>
      </w:r>
      <w:r w:rsidR="00B727B0">
        <w:t xml:space="preserve">telefonicky asistovaná neodkladná resuscitace </w:t>
      </w:r>
      <w:r w:rsidR="00EC7951">
        <w:t xml:space="preserve">zlepšila efektivitu resuscitace. V druhé části práce </w:t>
      </w:r>
      <w:r w:rsidR="00816106">
        <w:t>byly uvedeny aktuální</w:t>
      </w:r>
      <w:r w:rsidR="00E62BCA">
        <w:t xml:space="preserve"> dohledatelné publikované poznatky o důležitosti rozpoznání a správném popsání příznaků náhle zástavy oběhu</w:t>
      </w:r>
      <w:r w:rsidR="00B727B0">
        <w:t xml:space="preserve">. </w:t>
      </w:r>
      <w:r w:rsidR="00E62BCA">
        <w:t xml:space="preserve">Každý z nás, kdo volá na linku 155, si musí uvědomit, že </w:t>
      </w:r>
      <w:r w:rsidR="00B727B0">
        <w:t>operátor</w:t>
      </w:r>
      <w:r w:rsidR="00E62BCA">
        <w:t>, který přijímá tísňovou výzvu se na místě události nenachází</w:t>
      </w:r>
      <w:r w:rsidR="004A07D3">
        <w:t xml:space="preserve">, </w:t>
      </w:r>
      <w:r w:rsidR="00E62BCA">
        <w:t>vážnost situac</w:t>
      </w:r>
      <w:r w:rsidR="004A07D3">
        <w:t xml:space="preserve">e a </w:t>
      </w:r>
      <w:r w:rsidR="00E62BCA">
        <w:t xml:space="preserve">následné kroky </w:t>
      </w:r>
      <w:r w:rsidR="004A07D3">
        <w:t xml:space="preserve">tedy </w:t>
      </w:r>
      <w:r w:rsidR="00E62BCA">
        <w:t xml:space="preserve">může vyhodnotit pouze podle popisu volajícího. </w:t>
      </w:r>
      <w:r w:rsidR="00F821CF">
        <w:t xml:space="preserve">V této části jsou také doloženy aktuální studie na jeden z hlavních příznaků </w:t>
      </w:r>
      <w:r w:rsidR="00B727B0">
        <w:t>náhlé zástavy oběhu</w:t>
      </w:r>
      <w:r w:rsidR="00F821CF">
        <w:t xml:space="preserve"> – gaspingu. </w:t>
      </w:r>
      <w:r w:rsidR="005A73D3">
        <w:t xml:space="preserve">V posledním, třetím, dílčím cíli byla práce zaměřena na instrukce </w:t>
      </w:r>
      <w:r w:rsidR="00B727B0">
        <w:t xml:space="preserve">operátora </w:t>
      </w:r>
      <w:r w:rsidR="005A73D3">
        <w:t xml:space="preserve">během poskytování </w:t>
      </w:r>
      <w:r w:rsidR="00B727B0">
        <w:t>instrukcí pro resuscitaci vedou přes telefon</w:t>
      </w:r>
      <w:r w:rsidR="00D57332">
        <w:t xml:space="preserve">, </w:t>
      </w:r>
      <w:r w:rsidR="005A73D3">
        <w:t xml:space="preserve">na moderní technologie, které celý proces můžou </w:t>
      </w:r>
      <w:r w:rsidR="005A73D3">
        <w:lastRenderedPageBreak/>
        <w:t>urychlit a mohou napomoci k mnohem přesnějšímu vyhodnocení stavu pacienta</w:t>
      </w:r>
      <w:r w:rsidR="00D57332">
        <w:t xml:space="preserve"> a také na rozdíly mezi srdeční masáži pouze se stlačováním hrudníku a s přidanými umělými vdechy. </w:t>
      </w:r>
    </w:p>
    <w:p w14:paraId="099C830E" w14:textId="28F5A1E8" w:rsidR="005E2C98" w:rsidRDefault="00735052" w:rsidP="005D184C">
      <w:pPr>
        <w:spacing w:line="360" w:lineRule="auto"/>
        <w:jc w:val="both"/>
        <w:rPr>
          <w:b/>
          <w:bCs/>
        </w:rPr>
      </w:pPr>
      <w:r w:rsidRPr="00735052">
        <w:rPr>
          <w:b/>
          <w:bCs/>
        </w:rPr>
        <w:t>Abstrakt v AJ:</w:t>
      </w:r>
    </w:p>
    <w:p w14:paraId="5ED2CCEE" w14:textId="46A9EC63" w:rsidR="00BA609B" w:rsidRPr="00BA609B" w:rsidRDefault="00BA609B" w:rsidP="005D184C">
      <w:pPr>
        <w:spacing w:line="360" w:lineRule="auto"/>
        <w:ind w:firstLine="708"/>
        <w:jc w:val="both"/>
      </w:pPr>
      <w:r w:rsidRPr="00BA609B">
        <w:t xml:space="preserve">The aim of this bachelor thesis was to summarize the current published knowledge on aspects and methods of telephone-assisted emergency resuscitation. Specifically, the thesis aims at informing the general public about what telephone-assisted emergency resuscitation actually is, how to recognize the main symptoms of cardiac arrest and also at familiarizing them with the work of an operator in a medical operation centre. Relevant documents for the development of the theoretical background were retrieved from the electronic databases EBSCO, PubMed and Google Scholar. One bibliographic source was also used to develop the thesis. The thesis was subsequently developed into three sub-objectives. The first sub-objective was to inform what telephone-assisted emergency resuscitation actually is. This part of the thesis summarised data on the historical development of first aid by a medical operations centre operator and provided insight into situations where correctly delivered telephone-assisted emergency resuscitation improved the effectiveness of resuscitation. In the second part of the paper, the current traceable published knowledge on the importance of recognizing and correctly describing the symptoms of sudden circulatory arrest was presented. Each of us who calls the 155 line must realize that the operator who receives the emergency call is not at the scene of the event, thus the severity of the situation and the subsequent actions can only be evaluated by the description of the caller. This section also documents recent studies on one of the main symptoms of sudden circulatory arrest - gasping. In the last, third, sub-objective, the thesis focused on the operator's instructions during the delivery of </w:t>
      </w:r>
      <w:r w:rsidR="003B25BF">
        <w:t>cardiopulmonary resuscitation</w:t>
      </w:r>
      <w:r w:rsidRPr="00BA609B">
        <w:t xml:space="preserve"> instructions conducted over the phone, on modern technologies that can speed up the whole process and can help to assess the patient's condition much more accurately, and also on the differences between cardiac massage with chest compressions only and with added artificial respirations.</w:t>
      </w:r>
    </w:p>
    <w:p w14:paraId="39319EF3" w14:textId="77777777" w:rsidR="00BD1DBD" w:rsidRDefault="00BD1DBD" w:rsidP="005D184C">
      <w:pPr>
        <w:spacing w:line="360" w:lineRule="auto"/>
        <w:jc w:val="both"/>
      </w:pPr>
    </w:p>
    <w:p w14:paraId="10735823" w14:textId="544D3B4A" w:rsidR="00BD1DBD" w:rsidRDefault="00BD1DBD" w:rsidP="005D184C">
      <w:pPr>
        <w:spacing w:line="360" w:lineRule="auto"/>
        <w:jc w:val="both"/>
      </w:pPr>
      <w:r w:rsidRPr="00BD1DBD">
        <w:rPr>
          <w:b/>
          <w:bCs/>
        </w:rPr>
        <w:t xml:space="preserve">Klíčová slova v ČJ: </w:t>
      </w:r>
      <w:r>
        <w:t xml:space="preserve">telefonicky asistovaná neodkladná resuscitace, kardiopulmonální resuscitace, náhlá zástava oběhu, zdravotnické operační středisko </w:t>
      </w:r>
    </w:p>
    <w:p w14:paraId="1C5B187E" w14:textId="77777777" w:rsidR="000D5557" w:rsidRDefault="00EC317C" w:rsidP="005D184C">
      <w:pPr>
        <w:spacing w:line="360" w:lineRule="auto"/>
        <w:jc w:val="both"/>
      </w:pPr>
      <w:r w:rsidRPr="00EC317C">
        <w:rPr>
          <w:b/>
          <w:bCs/>
        </w:rPr>
        <w:t>Klíčová slova v AJ:</w:t>
      </w:r>
      <w:r>
        <w:rPr>
          <w:b/>
          <w:bCs/>
        </w:rPr>
        <w:t xml:space="preserve"> </w:t>
      </w:r>
      <w:r w:rsidR="000D5557" w:rsidRPr="00927326">
        <w:t>telephone-assisted emergency resuscitation</w:t>
      </w:r>
      <w:r w:rsidR="000D5557">
        <w:t xml:space="preserve">, </w:t>
      </w:r>
      <w:r w:rsidR="000D5557" w:rsidRPr="00C8132B">
        <w:t>cardiopulmonary resuscitation</w:t>
      </w:r>
      <w:r w:rsidR="000D5557">
        <w:t xml:space="preserve">, </w:t>
      </w:r>
      <w:r w:rsidR="000D5557" w:rsidRPr="00C8132B">
        <w:t>sudden circulatory arrest</w:t>
      </w:r>
      <w:r w:rsidR="000D5557">
        <w:t xml:space="preserve">, </w:t>
      </w:r>
      <w:r w:rsidR="000D5557" w:rsidRPr="00C8132B">
        <w:t>medical operations centre</w:t>
      </w:r>
    </w:p>
    <w:p w14:paraId="0D8AACDA" w14:textId="0272548B" w:rsidR="00EC317C" w:rsidRDefault="00BD1DBD" w:rsidP="005D184C">
      <w:pPr>
        <w:spacing w:line="360" w:lineRule="auto"/>
        <w:jc w:val="both"/>
        <w:rPr>
          <w:b/>
          <w:bCs/>
        </w:rPr>
      </w:pPr>
      <w:r>
        <w:rPr>
          <w:b/>
          <w:bCs/>
        </w:rPr>
        <w:t xml:space="preserve">Počet stran/počet příloh: </w:t>
      </w:r>
      <w:r w:rsidR="00263A56" w:rsidRPr="00263A56">
        <w:t>3</w:t>
      </w:r>
      <w:r w:rsidR="000F7659">
        <w:t>6</w:t>
      </w:r>
      <w:r w:rsidR="003712A6">
        <w:t>/0</w:t>
      </w:r>
    </w:p>
    <w:p w14:paraId="3A107EC7" w14:textId="77777777" w:rsidR="00BD1DBD" w:rsidRPr="00EC317C" w:rsidRDefault="00BD1DBD" w:rsidP="00413E92">
      <w:pPr>
        <w:spacing w:line="360" w:lineRule="auto"/>
        <w:jc w:val="both"/>
        <w:rPr>
          <w:b/>
          <w:bCs/>
        </w:rPr>
      </w:pPr>
    </w:p>
    <w:p w14:paraId="5F1EFAC2" w14:textId="4B42A62C" w:rsidR="00DE2B60" w:rsidRDefault="00DE2B60" w:rsidP="00AD77CF">
      <w:pPr>
        <w:spacing w:line="360" w:lineRule="auto"/>
        <w:jc w:val="both"/>
      </w:pPr>
      <w:r w:rsidRPr="00672735">
        <w:rPr>
          <w:b/>
          <w:bCs/>
        </w:rPr>
        <w:br w:type="page"/>
      </w:r>
    </w:p>
    <w:p w14:paraId="170A6C8F" w14:textId="38578748" w:rsidR="001F172A" w:rsidRPr="00275D2E" w:rsidRDefault="0033775D" w:rsidP="00524541">
      <w:pPr>
        <w:pStyle w:val="Nadpis1"/>
        <w:framePr w:wrap="around"/>
        <w:numPr>
          <w:ilvl w:val="0"/>
          <w:numId w:val="0"/>
        </w:numPr>
        <w:rPr>
          <w:sz w:val="24"/>
          <w:szCs w:val="24"/>
        </w:rPr>
      </w:pPr>
      <w:r w:rsidRPr="006C7775">
        <w:lastRenderedPageBreak/>
        <w:br w:type="page"/>
      </w:r>
      <w:bookmarkStart w:id="3" w:name="_Toc133403280"/>
      <w:r w:rsidR="001F172A" w:rsidRPr="001F172A">
        <w:t>O</w:t>
      </w:r>
      <w:r w:rsidR="006C7775">
        <w:t>B</w:t>
      </w:r>
      <w:r w:rsidR="001F172A" w:rsidRPr="001F172A">
        <w:t>SAH</w:t>
      </w:r>
      <w:bookmarkEnd w:id="3"/>
    </w:p>
    <w:sdt>
      <w:sdtPr>
        <w:rPr>
          <w:rFonts w:ascii="Times New Roman" w:eastAsia="Times New Roman" w:hAnsi="Times New Roman" w:cs="Times New Roman"/>
          <w:b w:val="0"/>
          <w:bCs w:val="0"/>
          <w:color w:val="auto"/>
          <w:sz w:val="24"/>
          <w:szCs w:val="24"/>
        </w:rPr>
        <w:id w:val="284088063"/>
        <w:docPartObj>
          <w:docPartGallery w:val="Table of Contents"/>
          <w:docPartUnique/>
        </w:docPartObj>
      </w:sdtPr>
      <w:sdtEndPr/>
      <w:sdtContent>
        <w:p w14:paraId="4E301831" w14:textId="3EEF2376" w:rsidR="00EB56D7" w:rsidRDefault="00EB56D7">
          <w:pPr>
            <w:pStyle w:val="Nadpisobsahu"/>
            <w:rPr>
              <w:rFonts w:ascii="Times New Roman" w:eastAsia="Times New Roman" w:hAnsi="Times New Roman" w:cs="Times New Roman"/>
              <w:b w:val="0"/>
              <w:bCs w:val="0"/>
              <w:color w:val="auto"/>
              <w:sz w:val="24"/>
              <w:szCs w:val="24"/>
            </w:rPr>
          </w:pPr>
        </w:p>
        <w:p w14:paraId="77302F72" w14:textId="0E99107E" w:rsidR="00524541" w:rsidRDefault="00524541" w:rsidP="00524541"/>
        <w:p w14:paraId="7169FF49" w14:textId="77777777" w:rsidR="00524541" w:rsidRPr="00524541" w:rsidRDefault="00524541" w:rsidP="00524541"/>
        <w:p w14:paraId="2AE74ACE" w14:textId="32429220" w:rsidR="00FE5573" w:rsidRDefault="00EB56D7" w:rsidP="00FE5573">
          <w:pPr>
            <w:pStyle w:val="Obsah1"/>
            <w:tabs>
              <w:tab w:val="right" w:leader="dot" w:pos="9061"/>
            </w:tabs>
            <w:jc w:val="both"/>
            <w:rPr>
              <w:rFonts w:eastAsiaTheme="minorEastAsia" w:cstheme="minorBidi"/>
              <w:b w:val="0"/>
              <w:bCs w:val="0"/>
              <w:caps w:val="0"/>
              <w:noProof/>
              <w:kern w:val="2"/>
              <w:sz w:val="24"/>
              <w:szCs w:val="24"/>
              <w14:ligatures w14:val="standardContextual"/>
            </w:rPr>
          </w:pPr>
          <w:r>
            <w:rPr>
              <w:b w:val="0"/>
              <w:bCs w:val="0"/>
            </w:rPr>
            <w:fldChar w:fldCharType="begin"/>
          </w:r>
          <w:r>
            <w:instrText>TOC \o "1-3" \h \z \u</w:instrText>
          </w:r>
          <w:r>
            <w:rPr>
              <w:b w:val="0"/>
              <w:bCs w:val="0"/>
            </w:rPr>
            <w:fldChar w:fldCharType="separate"/>
          </w:r>
          <w:hyperlink w:anchor="_Toc133403278" w:history="1">
            <w:r w:rsidR="00FE5573" w:rsidRPr="00960F99">
              <w:rPr>
                <w:rStyle w:val="Hypertextovodkaz"/>
                <w:rFonts w:eastAsiaTheme="majorEastAsia"/>
                <w:noProof/>
              </w:rPr>
              <w:t>PODĚKOVÁNÍ</w:t>
            </w:r>
            <w:r w:rsidR="00FE5573">
              <w:rPr>
                <w:noProof/>
                <w:webHidden/>
              </w:rPr>
              <w:tab/>
            </w:r>
            <w:r w:rsidR="00FE5573">
              <w:rPr>
                <w:noProof/>
                <w:webHidden/>
              </w:rPr>
              <w:fldChar w:fldCharType="begin"/>
            </w:r>
            <w:r w:rsidR="00FE5573">
              <w:rPr>
                <w:noProof/>
                <w:webHidden/>
              </w:rPr>
              <w:instrText xml:space="preserve"> PAGEREF _Toc133403278 \h </w:instrText>
            </w:r>
            <w:r w:rsidR="00FE5573">
              <w:rPr>
                <w:noProof/>
                <w:webHidden/>
              </w:rPr>
            </w:r>
            <w:r w:rsidR="00FE5573">
              <w:rPr>
                <w:noProof/>
                <w:webHidden/>
              </w:rPr>
              <w:fldChar w:fldCharType="separate"/>
            </w:r>
            <w:r w:rsidR="00FE5573">
              <w:rPr>
                <w:noProof/>
                <w:webHidden/>
              </w:rPr>
              <w:t>3</w:t>
            </w:r>
            <w:r w:rsidR="00FE5573">
              <w:rPr>
                <w:noProof/>
                <w:webHidden/>
              </w:rPr>
              <w:fldChar w:fldCharType="end"/>
            </w:r>
          </w:hyperlink>
        </w:p>
        <w:p w14:paraId="062D8865" w14:textId="0128C022" w:rsidR="00FE5573" w:rsidRDefault="00A6666F">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3403279" w:history="1">
            <w:r w:rsidR="00FE5573" w:rsidRPr="00960F99">
              <w:rPr>
                <w:rStyle w:val="Hypertextovodkaz"/>
                <w:rFonts w:eastAsiaTheme="majorEastAsia"/>
                <w:noProof/>
              </w:rPr>
              <w:t>ANOTACE</w:t>
            </w:r>
            <w:r w:rsidR="00FE5573">
              <w:rPr>
                <w:noProof/>
                <w:webHidden/>
              </w:rPr>
              <w:tab/>
            </w:r>
            <w:r w:rsidR="00FE5573">
              <w:rPr>
                <w:noProof/>
                <w:webHidden/>
              </w:rPr>
              <w:fldChar w:fldCharType="begin"/>
            </w:r>
            <w:r w:rsidR="00FE5573">
              <w:rPr>
                <w:noProof/>
                <w:webHidden/>
              </w:rPr>
              <w:instrText xml:space="preserve"> PAGEREF _Toc133403279 \h </w:instrText>
            </w:r>
            <w:r w:rsidR="00FE5573">
              <w:rPr>
                <w:noProof/>
                <w:webHidden/>
              </w:rPr>
            </w:r>
            <w:r w:rsidR="00FE5573">
              <w:rPr>
                <w:noProof/>
                <w:webHidden/>
              </w:rPr>
              <w:fldChar w:fldCharType="separate"/>
            </w:r>
            <w:r w:rsidR="00FE5573">
              <w:rPr>
                <w:noProof/>
                <w:webHidden/>
              </w:rPr>
              <w:t>4</w:t>
            </w:r>
            <w:r w:rsidR="00FE5573">
              <w:rPr>
                <w:noProof/>
                <w:webHidden/>
              </w:rPr>
              <w:fldChar w:fldCharType="end"/>
            </w:r>
          </w:hyperlink>
        </w:p>
        <w:p w14:paraId="1BD65014" w14:textId="501B3BEC" w:rsidR="00FE5573" w:rsidRDefault="00A6666F">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3403280" w:history="1">
            <w:r w:rsidR="00FE5573" w:rsidRPr="00960F99">
              <w:rPr>
                <w:rStyle w:val="Hypertextovodkaz"/>
                <w:rFonts w:eastAsiaTheme="majorEastAsia"/>
                <w:noProof/>
              </w:rPr>
              <w:t>OBSAH</w:t>
            </w:r>
            <w:r w:rsidR="00FE5573">
              <w:rPr>
                <w:noProof/>
                <w:webHidden/>
              </w:rPr>
              <w:tab/>
            </w:r>
            <w:r w:rsidR="00FE5573">
              <w:rPr>
                <w:noProof/>
                <w:webHidden/>
              </w:rPr>
              <w:fldChar w:fldCharType="begin"/>
            </w:r>
            <w:r w:rsidR="00FE5573">
              <w:rPr>
                <w:noProof/>
                <w:webHidden/>
              </w:rPr>
              <w:instrText xml:space="preserve"> PAGEREF _Toc133403280 \h </w:instrText>
            </w:r>
            <w:r w:rsidR="00FE5573">
              <w:rPr>
                <w:noProof/>
                <w:webHidden/>
              </w:rPr>
            </w:r>
            <w:r w:rsidR="00FE5573">
              <w:rPr>
                <w:noProof/>
                <w:webHidden/>
              </w:rPr>
              <w:fldChar w:fldCharType="separate"/>
            </w:r>
            <w:r w:rsidR="00FE5573">
              <w:rPr>
                <w:noProof/>
                <w:webHidden/>
              </w:rPr>
              <w:t>6</w:t>
            </w:r>
            <w:r w:rsidR="00FE5573">
              <w:rPr>
                <w:noProof/>
                <w:webHidden/>
              </w:rPr>
              <w:fldChar w:fldCharType="end"/>
            </w:r>
          </w:hyperlink>
        </w:p>
        <w:p w14:paraId="07CACA63" w14:textId="0C8F814B" w:rsidR="00FE5573" w:rsidRDefault="00A6666F">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3403281" w:history="1">
            <w:r w:rsidR="00FE5573" w:rsidRPr="00960F99">
              <w:rPr>
                <w:rStyle w:val="Hypertextovodkaz"/>
                <w:rFonts w:eastAsiaTheme="majorEastAsia"/>
                <w:noProof/>
              </w:rPr>
              <w:t>ÚVOD</w:t>
            </w:r>
            <w:r w:rsidR="00FE5573">
              <w:rPr>
                <w:noProof/>
                <w:webHidden/>
              </w:rPr>
              <w:tab/>
            </w:r>
            <w:r w:rsidR="00FE5573">
              <w:rPr>
                <w:noProof/>
                <w:webHidden/>
              </w:rPr>
              <w:fldChar w:fldCharType="begin"/>
            </w:r>
            <w:r w:rsidR="00FE5573">
              <w:rPr>
                <w:noProof/>
                <w:webHidden/>
              </w:rPr>
              <w:instrText xml:space="preserve"> PAGEREF _Toc133403281 \h </w:instrText>
            </w:r>
            <w:r w:rsidR="00FE5573">
              <w:rPr>
                <w:noProof/>
                <w:webHidden/>
              </w:rPr>
            </w:r>
            <w:r w:rsidR="00FE5573">
              <w:rPr>
                <w:noProof/>
                <w:webHidden/>
              </w:rPr>
              <w:fldChar w:fldCharType="separate"/>
            </w:r>
            <w:r w:rsidR="00FE5573">
              <w:rPr>
                <w:noProof/>
                <w:webHidden/>
              </w:rPr>
              <w:t>7</w:t>
            </w:r>
            <w:r w:rsidR="00FE5573">
              <w:rPr>
                <w:noProof/>
                <w:webHidden/>
              </w:rPr>
              <w:fldChar w:fldCharType="end"/>
            </w:r>
          </w:hyperlink>
        </w:p>
        <w:p w14:paraId="09C2F782" w14:textId="188D6726" w:rsidR="00FE5573" w:rsidRDefault="00A6666F">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3403282" w:history="1">
            <w:r w:rsidR="00FE5573" w:rsidRPr="00960F99">
              <w:rPr>
                <w:rStyle w:val="Hypertextovodkaz"/>
                <w:rFonts w:eastAsiaTheme="majorEastAsia"/>
                <w:noProof/>
              </w:rPr>
              <w:t>POPIS REŠERŠNÍ ČINNOSTI</w:t>
            </w:r>
            <w:r w:rsidR="00FE5573">
              <w:rPr>
                <w:noProof/>
                <w:webHidden/>
              </w:rPr>
              <w:tab/>
            </w:r>
            <w:r w:rsidR="00FE5573">
              <w:rPr>
                <w:noProof/>
                <w:webHidden/>
              </w:rPr>
              <w:fldChar w:fldCharType="begin"/>
            </w:r>
            <w:r w:rsidR="00FE5573">
              <w:rPr>
                <w:noProof/>
                <w:webHidden/>
              </w:rPr>
              <w:instrText xml:space="preserve"> PAGEREF _Toc133403282 \h </w:instrText>
            </w:r>
            <w:r w:rsidR="00FE5573">
              <w:rPr>
                <w:noProof/>
                <w:webHidden/>
              </w:rPr>
            </w:r>
            <w:r w:rsidR="00FE5573">
              <w:rPr>
                <w:noProof/>
                <w:webHidden/>
              </w:rPr>
              <w:fldChar w:fldCharType="separate"/>
            </w:r>
            <w:r w:rsidR="00FE5573">
              <w:rPr>
                <w:noProof/>
                <w:webHidden/>
              </w:rPr>
              <w:t>9</w:t>
            </w:r>
            <w:r w:rsidR="00FE5573">
              <w:rPr>
                <w:noProof/>
                <w:webHidden/>
              </w:rPr>
              <w:fldChar w:fldCharType="end"/>
            </w:r>
          </w:hyperlink>
        </w:p>
        <w:p w14:paraId="179DEAE7" w14:textId="06245A68" w:rsidR="00FE5573" w:rsidRDefault="00A6666F">
          <w:pPr>
            <w:pStyle w:val="Obsah1"/>
            <w:tabs>
              <w:tab w:val="left" w:pos="480"/>
              <w:tab w:val="right" w:leader="dot" w:pos="9061"/>
            </w:tabs>
            <w:rPr>
              <w:rFonts w:eastAsiaTheme="minorEastAsia" w:cstheme="minorBidi"/>
              <w:b w:val="0"/>
              <w:bCs w:val="0"/>
              <w:caps w:val="0"/>
              <w:noProof/>
              <w:kern w:val="2"/>
              <w:sz w:val="24"/>
              <w:szCs w:val="24"/>
              <w14:ligatures w14:val="standardContextual"/>
            </w:rPr>
          </w:pPr>
          <w:hyperlink w:anchor="_Toc133403283" w:history="1">
            <w:r w:rsidR="00FE5573" w:rsidRPr="00960F99">
              <w:rPr>
                <w:rStyle w:val="Hypertextovodkaz"/>
                <w:rFonts w:eastAsiaTheme="majorEastAsia"/>
                <w:noProof/>
              </w:rPr>
              <w:t>1</w:t>
            </w:r>
            <w:r w:rsidR="00FE5573">
              <w:rPr>
                <w:rFonts w:eastAsiaTheme="minorEastAsia" w:cstheme="minorBidi"/>
                <w:b w:val="0"/>
                <w:bCs w:val="0"/>
                <w:caps w:val="0"/>
                <w:noProof/>
                <w:kern w:val="2"/>
                <w:sz w:val="24"/>
                <w:szCs w:val="24"/>
                <w14:ligatures w14:val="standardContextual"/>
              </w:rPr>
              <w:tab/>
            </w:r>
            <w:r w:rsidR="00FE5573" w:rsidRPr="00960F99">
              <w:rPr>
                <w:rStyle w:val="Hypertextovodkaz"/>
                <w:rFonts w:eastAsiaTheme="majorEastAsia"/>
                <w:noProof/>
              </w:rPr>
              <w:t>TELEFONICKY ASISTOVANÁ NEODKLADNÁ RESUSCITACE</w:t>
            </w:r>
            <w:r w:rsidR="00FE5573">
              <w:rPr>
                <w:noProof/>
                <w:webHidden/>
              </w:rPr>
              <w:tab/>
            </w:r>
            <w:r w:rsidR="00FE5573">
              <w:rPr>
                <w:noProof/>
                <w:webHidden/>
              </w:rPr>
              <w:fldChar w:fldCharType="begin"/>
            </w:r>
            <w:r w:rsidR="00FE5573">
              <w:rPr>
                <w:noProof/>
                <w:webHidden/>
              </w:rPr>
              <w:instrText xml:space="preserve"> PAGEREF _Toc133403283 \h </w:instrText>
            </w:r>
            <w:r w:rsidR="00FE5573">
              <w:rPr>
                <w:noProof/>
                <w:webHidden/>
              </w:rPr>
            </w:r>
            <w:r w:rsidR="00FE5573">
              <w:rPr>
                <w:noProof/>
                <w:webHidden/>
              </w:rPr>
              <w:fldChar w:fldCharType="separate"/>
            </w:r>
            <w:r w:rsidR="00FE5573">
              <w:rPr>
                <w:noProof/>
                <w:webHidden/>
              </w:rPr>
              <w:t>11</w:t>
            </w:r>
            <w:r w:rsidR="00FE5573">
              <w:rPr>
                <w:noProof/>
                <w:webHidden/>
              </w:rPr>
              <w:fldChar w:fldCharType="end"/>
            </w:r>
          </w:hyperlink>
        </w:p>
        <w:p w14:paraId="20496DFF" w14:textId="68FFA993" w:rsidR="00FE5573" w:rsidRDefault="00A6666F">
          <w:pPr>
            <w:pStyle w:val="Obsah1"/>
            <w:tabs>
              <w:tab w:val="left" w:pos="480"/>
              <w:tab w:val="right" w:leader="dot" w:pos="9061"/>
            </w:tabs>
            <w:rPr>
              <w:rFonts w:eastAsiaTheme="minorEastAsia" w:cstheme="minorBidi"/>
              <w:b w:val="0"/>
              <w:bCs w:val="0"/>
              <w:caps w:val="0"/>
              <w:noProof/>
              <w:kern w:val="2"/>
              <w:sz w:val="24"/>
              <w:szCs w:val="24"/>
              <w14:ligatures w14:val="standardContextual"/>
            </w:rPr>
          </w:pPr>
          <w:hyperlink w:anchor="_Toc133403284" w:history="1">
            <w:r w:rsidR="00FE5573" w:rsidRPr="00960F99">
              <w:rPr>
                <w:rStyle w:val="Hypertextovodkaz"/>
                <w:rFonts w:eastAsiaTheme="majorEastAsia"/>
                <w:noProof/>
              </w:rPr>
              <w:t>2</w:t>
            </w:r>
            <w:r w:rsidR="00FE5573">
              <w:rPr>
                <w:rFonts w:eastAsiaTheme="minorEastAsia" w:cstheme="minorBidi"/>
                <w:b w:val="0"/>
                <w:bCs w:val="0"/>
                <w:caps w:val="0"/>
                <w:noProof/>
                <w:kern w:val="2"/>
                <w:sz w:val="24"/>
                <w:szCs w:val="24"/>
                <w14:ligatures w14:val="standardContextual"/>
              </w:rPr>
              <w:tab/>
            </w:r>
            <w:r w:rsidR="00FE5573" w:rsidRPr="00960F99">
              <w:rPr>
                <w:rStyle w:val="Hypertextovodkaz"/>
                <w:rFonts w:eastAsiaTheme="majorEastAsia"/>
                <w:noProof/>
              </w:rPr>
              <w:t>INSTRUKCE OPERÁTORA U NÁHLÉ ZÁSTAVY OBĚHU</w:t>
            </w:r>
            <w:r w:rsidR="00FE5573">
              <w:rPr>
                <w:noProof/>
                <w:webHidden/>
              </w:rPr>
              <w:tab/>
            </w:r>
            <w:r w:rsidR="00FE5573">
              <w:rPr>
                <w:noProof/>
                <w:webHidden/>
              </w:rPr>
              <w:fldChar w:fldCharType="begin"/>
            </w:r>
            <w:r w:rsidR="00FE5573">
              <w:rPr>
                <w:noProof/>
                <w:webHidden/>
              </w:rPr>
              <w:instrText xml:space="preserve"> PAGEREF _Toc133403284 \h </w:instrText>
            </w:r>
            <w:r w:rsidR="00FE5573">
              <w:rPr>
                <w:noProof/>
                <w:webHidden/>
              </w:rPr>
            </w:r>
            <w:r w:rsidR="00FE5573">
              <w:rPr>
                <w:noProof/>
                <w:webHidden/>
              </w:rPr>
              <w:fldChar w:fldCharType="separate"/>
            </w:r>
            <w:r w:rsidR="00FE5573">
              <w:rPr>
                <w:noProof/>
                <w:webHidden/>
              </w:rPr>
              <w:t>13</w:t>
            </w:r>
            <w:r w:rsidR="00FE5573">
              <w:rPr>
                <w:noProof/>
                <w:webHidden/>
              </w:rPr>
              <w:fldChar w:fldCharType="end"/>
            </w:r>
          </w:hyperlink>
        </w:p>
        <w:p w14:paraId="3C0D8D74" w14:textId="25A789C9" w:rsidR="00FE5573" w:rsidRDefault="00A6666F">
          <w:pPr>
            <w:pStyle w:val="Obsah2"/>
            <w:tabs>
              <w:tab w:val="left" w:pos="960"/>
              <w:tab w:val="right" w:leader="dot" w:pos="9061"/>
            </w:tabs>
            <w:rPr>
              <w:rFonts w:eastAsiaTheme="minorEastAsia" w:cstheme="minorBidi"/>
              <w:smallCaps w:val="0"/>
              <w:noProof/>
              <w:kern w:val="2"/>
              <w:sz w:val="24"/>
              <w:szCs w:val="24"/>
              <w14:ligatures w14:val="standardContextual"/>
            </w:rPr>
          </w:pPr>
          <w:hyperlink w:anchor="_Toc133403285" w:history="1">
            <w:r w:rsidR="00FE5573" w:rsidRPr="00960F99">
              <w:rPr>
                <w:rStyle w:val="Hypertextovodkaz"/>
                <w:rFonts w:eastAsiaTheme="majorEastAsia"/>
                <w:noProof/>
              </w:rPr>
              <w:t>2.1.</w:t>
            </w:r>
            <w:r w:rsidR="00FE5573">
              <w:rPr>
                <w:rFonts w:eastAsiaTheme="minorEastAsia" w:cstheme="minorBidi"/>
                <w:smallCaps w:val="0"/>
                <w:noProof/>
                <w:kern w:val="2"/>
                <w:sz w:val="24"/>
                <w:szCs w:val="24"/>
                <w14:ligatures w14:val="standardContextual"/>
              </w:rPr>
              <w:tab/>
            </w:r>
            <w:r w:rsidR="00FE5573" w:rsidRPr="00960F99">
              <w:rPr>
                <w:rStyle w:val="Hypertextovodkaz"/>
                <w:rFonts w:eastAsiaTheme="majorEastAsia"/>
                <w:noProof/>
              </w:rPr>
              <w:t>STANDARDIZOVANÝ PROTOKOL PRO TELEFONICKY ASISTOVANOU NEODKLADNOU RESUSCITACI</w:t>
            </w:r>
            <w:r w:rsidR="00FE5573">
              <w:rPr>
                <w:noProof/>
                <w:webHidden/>
              </w:rPr>
              <w:tab/>
            </w:r>
            <w:r w:rsidR="00FE5573">
              <w:rPr>
                <w:noProof/>
                <w:webHidden/>
              </w:rPr>
              <w:fldChar w:fldCharType="begin"/>
            </w:r>
            <w:r w:rsidR="00FE5573">
              <w:rPr>
                <w:noProof/>
                <w:webHidden/>
              </w:rPr>
              <w:instrText xml:space="preserve"> PAGEREF _Toc133403285 \h </w:instrText>
            </w:r>
            <w:r w:rsidR="00FE5573">
              <w:rPr>
                <w:noProof/>
                <w:webHidden/>
              </w:rPr>
            </w:r>
            <w:r w:rsidR="00FE5573">
              <w:rPr>
                <w:noProof/>
                <w:webHidden/>
              </w:rPr>
              <w:fldChar w:fldCharType="separate"/>
            </w:r>
            <w:r w:rsidR="00FE5573">
              <w:rPr>
                <w:noProof/>
                <w:webHidden/>
              </w:rPr>
              <w:t>13</w:t>
            </w:r>
            <w:r w:rsidR="00FE5573">
              <w:rPr>
                <w:noProof/>
                <w:webHidden/>
              </w:rPr>
              <w:fldChar w:fldCharType="end"/>
            </w:r>
          </w:hyperlink>
        </w:p>
        <w:p w14:paraId="6EF86F5C" w14:textId="7B385087" w:rsidR="00FE5573" w:rsidRDefault="00A6666F">
          <w:pPr>
            <w:pStyle w:val="Obsah2"/>
            <w:tabs>
              <w:tab w:val="right" w:leader="dot" w:pos="9061"/>
            </w:tabs>
            <w:rPr>
              <w:rFonts w:eastAsiaTheme="minorEastAsia" w:cstheme="minorBidi"/>
              <w:smallCaps w:val="0"/>
              <w:noProof/>
              <w:kern w:val="2"/>
              <w:sz w:val="24"/>
              <w:szCs w:val="24"/>
              <w14:ligatures w14:val="standardContextual"/>
            </w:rPr>
          </w:pPr>
          <w:hyperlink w:anchor="_Toc133403286" w:history="1">
            <w:r w:rsidR="00FE5573" w:rsidRPr="00960F99">
              <w:rPr>
                <w:rStyle w:val="Hypertextovodkaz"/>
                <w:rFonts w:eastAsiaTheme="majorEastAsia"/>
                <w:noProof/>
              </w:rPr>
              <w:t>STANDARDIZOVANÝ PROTOKOL PRO TANR</w:t>
            </w:r>
            <w:r w:rsidR="00FE5573">
              <w:rPr>
                <w:noProof/>
                <w:webHidden/>
              </w:rPr>
              <w:tab/>
            </w:r>
            <w:r w:rsidR="00FE5573">
              <w:rPr>
                <w:noProof/>
                <w:webHidden/>
              </w:rPr>
              <w:fldChar w:fldCharType="begin"/>
            </w:r>
            <w:r w:rsidR="00FE5573">
              <w:rPr>
                <w:noProof/>
                <w:webHidden/>
              </w:rPr>
              <w:instrText xml:space="preserve"> PAGEREF _Toc133403286 \h </w:instrText>
            </w:r>
            <w:r w:rsidR="00FE5573">
              <w:rPr>
                <w:noProof/>
                <w:webHidden/>
              </w:rPr>
            </w:r>
            <w:r w:rsidR="00FE5573">
              <w:rPr>
                <w:noProof/>
                <w:webHidden/>
              </w:rPr>
              <w:fldChar w:fldCharType="separate"/>
            </w:r>
            <w:r w:rsidR="00FE5573">
              <w:rPr>
                <w:noProof/>
                <w:webHidden/>
              </w:rPr>
              <w:t>14</w:t>
            </w:r>
            <w:r w:rsidR="00FE5573">
              <w:rPr>
                <w:noProof/>
                <w:webHidden/>
              </w:rPr>
              <w:fldChar w:fldCharType="end"/>
            </w:r>
          </w:hyperlink>
        </w:p>
        <w:p w14:paraId="4BD4FC8E" w14:textId="465484F9" w:rsidR="00FE5573" w:rsidRDefault="00A6666F">
          <w:pPr>
            <w:pStyle w:val="Obsah2"/>
            <w:tabs>
              <w:tab w:val="right" w:leader="dot" w:pos="9061"/>
            </w:tabs>
            <w:rPr>
              <w:rFonts w:eastAsiaTheme="minorEastAsia" w:cstheme="minorBidi"/>
              <w:smallCaps w:val="0"/>
              <w:noProof/>
              <w:kern w:val="2"/>
              <w:sz w:val="24"/>
              <w:szCs w:val="24"/>
              <w14:ligatures w14:val="standardContextual"/>
            </w:rPr>
          </w:pPr>
          <w:hyperlink w:anchor="_Toc133403287" w:history="1">
            <w:r w:rsidR="00FE5573">
              <w:rPr>
                <w:noProof/>
                <w:webHidden/>
              </w:rPr>
              <w:tab/>
            </w:r>
            <w:r w:rsidR="00FE5573">
              <w:rPr>
                <w:noProof/>
                <w:webHidden/>
              </w:rPr>
              <w:fldChar w:fldCharType="begin"/>
            </w:r>
            <w:r w:rsidR="00FE5573">
              <w:rPr>
                <w:noProof/>
                <w:webHidden/>
              </w:rPr>
              <w:instrText xml:space="preserve"> PAGEREF _Toc133403287 \h </w:instrText>
            </w:r>
            <w:r w:rsidR="00FE5573">
              <w:rPr>
                <w:noProof/>
                <w:webHidden/>
              </w:rPr>
            </w:r>
            <w:r w:rsidR="00FE5573">
              <w:rPr>
                <w:noProof/>
                <w:webHidden/>
              </w:rPr>
              <w:fldChar w:fldCharType="separate"/>
            </w:r>
            <w:r w:rsidR="00FE5573">
              <w:rPr>
                <w:noProof/>
                <w:webHidden/>
              </w:rPr>
              <w:t>14</w:t>
            </w:r>
            <w:r w:rsidR="00FE5573">
              <w:rPr>
                <w:noProof/>
                <w:webHidden/>
              </w:rPr>
              <w:fldChar w:fldCharType="end"/>
            </w:r>
          </w:hyperlink>
        </w:p>
        <w:p w14:paraId="44E9AF39" w14:textId="7543C8B1" w:rsidR="00FE5573" w:rsidRDefault="00A6666F">
          <w:pPr>
            <w:pStyle w:val="Obsah2"/>
            <w:tabs>
              <w:tab w:val="right" w:leader="dot" w:pos="9061"/>
            </w:tabs>
            <w:rPr>
              <w:rFonts w:eastAsiaTheme="minorEastAsia" w:cstheme="minorBidi"/>
              <w:smallCaps w:val="0"/>
              <w:noProof/>
              <w:kern w:val="2"/>
              <w:sz w:val="24"/>
              <w:szCs w:val="24"/>
              <w14:ligatures w14:val="standardContextual"/>
            </w:rPr>
          </w:pPr>
          <w:hyperlink w:anchor="_Toc133403288" w:history="1">
            <w:r w:rsidR="00FE5573" w:rsidRPr="00960F99">
              <w:rPr>
                <w:rStyle w:val="Hypertextovodkaz"/>
                <w:rFonts w:eastAsiaTheme="majorEastAsia"/>
                <w:noProof/>
              </w:rPr>
              <w:t>STANDARDIZOVANÝ PROTOKOL PRO TANR-PŘELOŽENO</w:t>
            </w:r>
            <w:r w:rsidR="00FE5573">
              <w:rPr>
                <w:noProof/>
                <w:webHidden/>
              </w:rPr>
              <w:tab/>
            </w:r>
            <w:r w:rsidR="00FE5573">
              <w:rPr>
                <w:noProof/>
                <w:webHidden/>
              </w:rPr>
              <w:fldChar w:fldCharType="begin"/>
            </w:r>
            <w:r w:rsidR="00FE5573">
              <w:rPr>
                <w:noProof/>
                <w:webHidden/>
              </w:rPr>
              <w:instrText xml:space="preserve"> PAGEREF _Toc133403288 \h </w:instrText>
            </w:r>
            <w:r w:rsidR="00FE5573">
              <w:rPr>
                <w:noProof/>
                <w:webHidden/>
              </w:rPr>
            </w:r>
            <w:r w:rsidR="00FE5573">
              <w:rPr>
                <w:noProof/>
                <w:webHidden/>
              </w:rPr>
              <w:fldChar w:fldCharType="separate"/>
            </w:r>
            <w:r w:rsidR="00FE5573">
              <w:rPr>
                <w:noProof/>
                <w:webHidden/>
              </w:rPr>
              <w:t>15</w:t>
            </w:r>
            <w:r w:rsidR="00FE5573">
              <w:rPr>
                <w:noProof/>
                <w:webHidden/>
              </w:rPr>
              <w:fldChar w:fldCharType="end"/>
            </w:r>
          </w:hyperlink>
        </w:p>
        <w:p w14:paraId="53F3FD2A" w14:textId="18BC2EA4" w:rsidR="00FE5573" w:rsidRDefault="00A6666F">
          <w:pPr>
            <w:pStyle w:val="Obsah2"/>
            <w:tabs>
              <w:tab w:val="left" w:pos="960"/>
              <w:tab w:val="right" w:leader="dot" w:pos="9061"/>
            </w:tabs>
            <w:rPr>
              <w:rFonts w:eastAsiaTheme="minorEastAsia" w:cstheme="minorBidi"/>
              <w:smallCaps w:val="0"/>
              <w:noProof/>
              <w:kern w:val="2"/>
              <w:sz w:val="24"/>
              <w:szCs w:val="24"/>
              <w14:ligatures w14:val="standardContextual"/>
            </w:rPr>
          </w:pPr>
          <w:hyperlink w:anchor="_Toc133403289" w:history="1">
            <w:r w:rsidR="00FE5573" w:rsidRPr="00960F99">
              <w:rPr>
                <w:rStyle w:val="Hypertextovodkaz"/>
                <w:rFonts w:eastAsiaTheme="majorEastAsia"/>
                <w:noProof/>
              </w:rPr>
              <w:t>2.2.</w:t>
            </w:r>
            <w:r w:rsidR="00FE5573">
              <w:rPr>
                <w:rFonts w:eastAsiaTheme="minorEastAsia" w:cstheme="minorBidi"/>
                <w:smallCaps w:val="0"/>
                <w:noProof/>
                <w:kern w:val="2"/>
                <w:sz w:val="24"/>
                <w:szCs w:val="24"/>
                <w14:ligatures w14:val="standardContextual"/>
              </w:rPr>
              <w:tab/>
            </w:r>
            <w:r w:rsidR="00FE5573" w:rsidRPr="00960F99">
              <w:rPr>
                <w:rStyle w:val="Hypertextovodkaz"/>
                <w:rFonts w:eastAsiaTheme="majorEastAsia"/>
                <w:noProof/>
              </w:rPr>
              <w:t>TELEFONICKY ASISTOVANÁ NEODKLADNÁ RESUSCITACE DÍTĚTE</w:t>
            </w:r>
            <w:r w:rsidR="00FE5573">
              <w:rPr>
                <w:noProof/>
                <w:webHidden/>
              </w:rPr>
              <w:tab/>
            </w:r>
            <w:r w:rsidR="00FE5573">
              <w:rPr>
                <w:noProof/>
                <w:webHidden/>
              </w:rPr>
              <w:fldChar w:fldCharType="begin"/>
            </w:r>
            <w:r w:rsidR="00FE5573">
              <w:rPr>
                <w:noProof/>
                <w:webHidden/>
              </w:rPr>
              <w:instrText xml:space="preserve"> PAGEREF _Toc133403289 \h </w:instrText>
            </w:r>
            <w:r w:rsidR="00FE5573">
              <w:rPr>
                <w:noProof/>
                <w:webHidden/>
              </w:rPr>
            </w:r>
            <w:r w:rsidR="00FE5573">
              <w:rPr>
                <w:noProof/>
                <w:webHidden/>
              </w:rPr>
              <w:fldChar w:fldCharType="separate"/>
            </w:r>
            <w:r w:rsidR="00FE5573">
              <w:rPr>
                <w:noProof/>
                <w:webHidden/>
              </w:rPr>
              <w:t>17</w:t>
            </w:r>
            <w:r w:rsidR="00FE5573">
              <w:rPr>
                <w:noProof/>
                <w:webHidden/>
              </w:rPr>
              <w:fldChar w:fldCharType="end"/>
            </w:r>
          </w:hyperlink>
        </w:p>
        <w:p w14:paraId="52441DD5" w14:textId="375C9E85" w:rsidR="00FE5573" w:rsidRDefault="00A6666F">
          <w:pPr>
            <w:pStyle w:val="Obsah1"/>
            <w:tabs>
              <w:tab w:val="left" w:pos="480"/>
              <w:tab w:val="right" w:leader="dot" w:pos="9061"/>
            </w:tabs>
            <w:rPr>
              <w:rFonts w:eastAsiaTheme="minorEastAsia" w:cstheme="minorBidi"/>
              <w:b w:val="0"/>
              <w:bCs w:val="0"/>
              <w:caps w:val="0"/>
              <w:noProof/>
              <w:kern w:val="2"/>
              <w:sz w:val="24"/>
              <w:szCs w:val="24"/>
              <w14:ligatures w14:val="standardContextual"/>
            </w:rPr>
          </w:pPr>
          <w:hyperlink w:anchor="_Toc133403290" w:history="1">
            <w:r w:rsidR="00FE5573" w:rsidRPr="00960F99">
              <w:rPr>
                <w:rStyle w:val="Hypertextovodkaz"/>
                <w:rFonts w:eastAsiaTheme="majorEastAsia"/>
                <w:noProof/>
              </w:rPr>
              <w:t>3</w:t>
            </w:r>
            <w:r w:rsidR="00FE5573">
              <w:rPr>
                <w:rFonts w:eastAsiaTheme="minorEastAsia" w:cstheme="minorBidi"/>
                <w:b w:val="0"/>
                <w:bCs w:val="0"/>
                <w:caps w:val="0"/>
                <w:noProof/>
                <w:kern w:val="2"/>
                <w:sz w:val="24"/>
                <w:szCs w:val="24"/>
                <w14:ligatures w14:val="standardContextual"/>
              </w:rPr>
              <w:tab/>
            </w:r>
            <w:r w:rsidR="00FE5573" w:rsidRPr="00960F99">
              <w:rPr>
                <w:rStyle w:val="Hypertextovodkaz"/>
                <w:rFonts w:eastAsiaTheme="majorEastAsia"/>
                <w:noProof/>
              </w:rPr>
              <w:t>ROZPOZNÁNÍ NÁHLÉ ZÁSTAVY OBĚHU OPERÁTOREM</w:t>
            </w:r>
            <w:r w:rsidR="00FE5573">
              <w:rPr>
                <w:noProof/>
                <w:webHidden/>
              </w:rPr>
              <w:tab/>
            </w:r>
            <w:r w:rsidR="00FE5573">
              <w:rPr>
                <w:noProof/>
                <w:webHidden/>
              </w:rPr>
              <w:fldChar w:fldCharType="begin"/>
            </w:r>
            <w:r w:rsidR="00FE5573">
              <w:rPr>
                <w:noProof/>
                <w:webHidden/>
              </w:rPr>
              <w:instrText xml:space="preserve"> PAGEREF _Toc133403290 \h </w:instrText>
            </w:r>
            <w:r w:rsidR="00FE5573">
              <w:rPr>
                <w:noProof/>
                <w:webHidden/>
              </w:rPr>
            </w:r>
            <w:r w:rsidR="00FE5573">
              <w:rPr>
                <w:noProof/>
                <w:webHidden/>
              </w:rPr>
              <w:fldChar w:fldCharType="separate"/>
            </w:r>
            <w:r w:rsidR="00FE5573">
              <w:rPr>
                <w:noProof/>
                <w:webHidden/>
              </w:rPr>
              <w:t>19</w:t>
            </w:r>
            <w:r w:rsidR="00FE5573">
              <w:rPr>
                <w:noProof/>
                <w:webHidden/>
              </w:rPr>
              <w:fldChar w:fldCharType="end"/>
            </w:r>
          </w:hyperlink>
        </w:p>
        <w:p w14:paraId="1A394B99" w14:textId="225B3797" w:rsidR="00FE5573" w:rsidRDefault="00A6666F">
          <w:pPr>
            <w:pStyle w:val="Obsah2"/>
            <w:tabs>
              <w:tab w:val="left" w:pos="960"/>
              <w:tab w:val="right" w:leader="dot" w:pos="9061"/>
            </w:tabs>
            <w:rPr>
              <w:rFonts w:eastAsiaTheme="minorEastAsia" w:cstheme="minorBidi"/>
              <w:smallCaps w:val="0"/>
              <w:noProof/>
              <w:kern w:val="2"/>
              <w:sz w:val="24"/>
              <w:szCs w:val="24"/>
              <w14:ligatures w14:val="standardContextual"/>
            </w:rPr>
          </w:pPr>
          <w:hyperlink w:anchor="_Toc133403291" w:history="1">
            <w:r w:rsidR="00FE5573" w:rsidRPr="00960F99">
              <w:rPr>
                <w:rStyle w:val="Hypertextovodkaz"/>
                <w:rFonts w:eastAsiaTheme="majorEastAsia"/>
                <w:noProof/>
              </w:rPr>
              <w:t>3.1.</w:t>
            </w:r>
            <w:r w:rsidR="00FE5573">
              <w:rPr>
                <w:rFonts w:eastAsiaTheme="minorEastAsia" w:cstheme="minorBidi"/>
                <w:smallCaps w:val="0"/>
                <w:noProof/>
                <w:kern w:val="2"/>
                <w:sz w:val="24"/>
                <w:szCs w:val="24"/>
                <w14:ligatures w14:val="standardContextual"/>
              </w:rPr>
              <w:tab/>
            </w:r>
            <w:r w:rsidR="00FE5573" w:rsidRPr="00960F99">
              <w:rPr>
                <w:rStyle w:val="Hypertextovodkaz"/>
                <w:rFonts w:eastAsiaTheme="majorEastAsia"/>
                <w:noProof/>
              </w:rPr>
              <w:t>PROTOKOL SE DVĚMI OTÁZKAMI</w:t>
            </w:r>
            <w:r w:rsidR="00FE5573">
              <w:rPr>
                <w:noProof/>
                <w:webHidden/>
              </w:rPr>
              <w:tab/>
            </w:r>
            <w:r w:rsidR="00FE5573">
              <w:rPr>
                <w:noProof/>
                <w:webHidden/>
              </w:rPr>
              <w:fldChar w:fldCharType="begin"/>
            </w:r>
            <w:r w:rsidR="00FE5573">
              <w:rPr>
                <w:noProof/>
                <w:webHidden/>
              </w:rPr>
              <w:instrText xml:space="preserve"> PAGEREF _Toc133403291 \h </w:instrText>
            </w:r>
            <w:r w:rsidR="00FE5573">
              <w:rPr>
                <w:noProof/>
                <w:webHidden/>
              </w:rPr>
            </w:r>
            <w:r w:rsidR="00FE5573">
              <w:rPr>
                <w:noProof/>
                <w:webHidden/>
              </w:rPr>
              <w:fldChar w:fldCharType="separate"/>
            </w:r>
            <w:r w:rsidR="00FE5573">
              <w:rPr>
                <w:noProof/>
                <w:webHidden/>
              </w:rPr>
              <w:t>20</w:t>
            </w:r>
            <w:r w:rsidR="00FE5573">
              <w:rPr>
                <w:noProof/>
                <w:webHidden/>
              </w:rPr>
              <w:fldChar w:fldCharType="end"/>
            </w:r>
          </w:hyperlink>
        </w:p>
        <w:p w14:paraId="2315F08B" w14:textId="7D663495" w:rsidR="00FE5573" w:rsidRDefault="00A6666F">
          <w:pPr>
            <w:pStyle w:val="Obsah2"/>
            <w:tabs>
              <w:tab w:val="left" w:pos="960"/>
              <w:tab w:val="right" w:leader="dot" w:pos="9061"/>
            </w:tabs>
            <w:rPr>
              <w:rFonts w:eastAsiaTheme="minorEastAsia" w:cstheme="minorBidi"/>
              <w:smallCaps w:val="0"/>
              <w:noProof/>
              <w:kern w:val="2"/>
              <w:sz w:val="24"/>
              <w:szCs w:val="24"/>
              <w14:ligatures w14:val="standardContextual"/>
            </w:rPr>
          </w:pPr>
          <w:hyperlink w:anchor="_Toc133403292" w:history="1">
            <w:r w:rsidR="00FE5573" w:rsidRPr="00960F99">
              <w:rPr>
                <w:rStyle w:val="Hypertextovodkaz"/>
                <w:rFonts w:eastAsiaTheme="majorEastAsia"/>
                <w:noProof/>
              </w:rPr>
              <w:t>3.2.</w:t>
            </w:r>
            <w:r w:rsidR="00FE5573">
              <w:rPr>
                <w:rFonts w:eastAsiaTheme="minorEastAsia" w:cstheme="minorBidi"/>
                <w:smallCaps w:val="0"/>
                <w:noProof/>
                <w:kern w:val="2"/>
                <w:sz w:val="24"/>
                <w:szCs w:val="24"/>
                <w14:ligatures w14:val="standardContextual"/>
              </w:rPr>
              <w:tab/>
            </w:r>
            <w:r w:rsidR="00FE5573" w:rsidRPr="00960F99">
              <w:rPr>
                <w:rStyle w:val="Hypertextovodkaz"/>
                <w:rFonts w:eastAsiaTheme="majorEastAsia"/>
                <w:noProof/>
              </w:rPr>
              <w:t>CHYBY PŘI ROZPOZNÁNÍ NÁHLÉ ZÁSTAVY OBĚHU</w:t>
            </w:r>
            <w:r w:rsidR="00FE5573">
              <w:rPr>
                <w:noProof/>
                <w:webHidden/>
              </w:rPr>
              <w:tab/>
            </w:r>
            <w:r w:rsidR="00FE5573">
              <w:rPr>
                <w:noProof/>
                <w:webHidden/>
              </w:rPr>
              <w:fldChar w:fldCharType="begin"/>
            </w:r>
            <w:r w:rsidR="00FE5573">
              <w:rPr>
                <w:noProof/>
                <w:webHidden/>
              </w:rPr>
              <w:instrText xml:space="preserve"> PAGEREF _Toc133403292 \h </w:instrText>
            </w:r>
            <w:r w:rsidR="00FE5573">
              <w:rPr>
                <w:noProof/>
                <w:webHidden/>
              </w:rPr>
            </w:r>
            <w:r w:rsidR="00FE5573">
              <w:rPr>
                <w:noProof/>
                <w:webHidden/>
              </w:rPr>
              <w:fldChar w:fldCharType="separate"/>
            </w:r>
            <w:r w:rsidR="00FE5573">
              <w:rPr>
                <w:noProof/>
                <w:webHidden/>
              </w:rPr>
              <w:t>21</w:t>
            </w:r>
            <w:r w:rsidR="00FE5573">
              <w:rPr>
                <w:noProof/>
                <w:webHidden/>
              </w:rPr>
              <w:fldChar w:fldCharType="end"/>
            </w:r>
          </w:hyperlink>
        </w:p>
        <w:p w14:paraId="1BB9D4AC" w14:textId="0A1D7432" w:rsidR="00FE5573" w:rsidRDefault="00A6666F">
          <w:pPr>
            <w:pStyle w:val="Obsah2"/>
            <w:tabs>
              <w:tab w:val="right" w:leader="dot" w:pos="9061"/>
            </w:tabs>
            <w:rPr>
              <w:rFonts w:eastAsiaTheme="minorEastAsia" w:cstheme="minorBidi"/>
              <w:smallCaps w:val="0"/>
              <w:noProof/>
              <w:kern w:val="2"/>
              <w:sz w:val="24"/>
              <w:szCs w:val="24"/>
              <w14:ligatures w14:val="standardContextual"/>
            </w:rPr>
          </w:pPr>
          <w:hyperlink w:anchor="_Toc133403293" w:history="1">
            <w:r w:rsidR="00FE5573" w:rsidRPr="00960F99">
              <w:rPr>
                <w:rStyle w:val="Hypertextovodkaz"/>
                <w:rFonts w:eastAsiaTheme="majorEastAsia"/>
                <w:noProof/>
              </w:rPr>
              <w:t>NEPŘÍZNIVÉ ÚČINKY PRO PACIENTY ŠPATNĚ ROZPOZNANÉ NÁHLÉ ZÁSTAVY OBĚHU</w:t>
            </w:r>
            <w:r w:rsidR="00FE5573">
              <w:rPr>
                <w:noProof/>
                <w:webHidden/>
              </w:rPr>
              <w:tab/>
            </w:r>
            <w:r w:rsidR="00FE5573">
              <w:rPr>
                <w:noProof/>
                <w:webHidden/>
              </w:rPr>
              <w:fldChar w:fldCharType="begin"/>
            </w:r>
            <w:r w:rsidR="00FE5573">
              <w:rPr>
                <w:noProof/>
                <w:webHidden/>
              </w:rPr>
              <w:instrText xml:space="preserve"> PAGEREF _Toc133403293 \h </w:instrText>
            </w:r>
            <w:r w:rsidR="00FE5573">
              <w:rPr>
                <w:noProof/>
                <w:webHidden/>
              </w:rPr>
            </w:r>
            <w:r w:rsidR="00FE5573">
              <w:rPr>
                <w:noProof/>
                <w:webHidden/>
              </w:rPr>
              <w:fldChar w:fldCharType="separate"/>
            </w:r>
            <w:r w:rsidR="00FE5573">
              <w:rPr>
                <w:noProof/>
                <w:webHidden/>
              </w:rPr>
              <w:t>22</w:t>
            </w:r>
            <w:r w:rsidR="00FE5573">
              <w:rPr>
                <w:noProof/>
                <w:webHidden/>
              </w:rPr>
              <w:fldChar w:fldCharType="end"/>
            </w:r>
          </w:hyperlink>
        </w:p>
        <w:p w14:paraId="43208B99" w14:textId="25C99433" w:rsidR="00FE5573" w:rsidRDefault="00A6666F">
          <w:pPr>
            <w:pStyle w:val="Obsah1"/>
            <w:tabs>
              <w:tab w:val="left" w:pos="480"/>
              <w:tab w:val="right" w:leader="dot" w:pos="9061"/>
            </w:tabs>
            <w:rPr>
              <w:rFonts w:eastAsiaTheme="minorEastAsia" w:cstheme="minorBidi"/>
              <w:b w:val="0"/>
              <w:bCs w:val="0"/>
              <w:caps w:val="0"/>
              <w:noProof/>
              <w:kern w:val="2"/>
              <w:sz w:val="24"/>
              <w:szCs w:val="24"/>
              <w14:ligatures w14:val="standardContextual"/>
            </w:rPr>
          </w:pPr>
          <w:hyperlink w:anchor="_Toc133403294" w:history="1">
            <w:r w:rsidR="00FE5573" w:rsidRPr="00960F99">
              <w:rPr>
                <w:rStyle w:val="Hypertextovodkaz"/>
                <w:rFonts w:eastAsiaTheme="majorEastAsia"/>
                <w:noProof/>
              </w:rPr>
              <w:t>4</w:t>
            </w:r>
            <w:r w:rsidR="00FE5573">
              <w:rPr>
                <w:rFonts w:eastAsiaTheme="minorEastAsia" w:cstheme="minorBidi"/>
                <w:b w:val="0"/>
                <w:bCs w:val="0"/>
                <w:caps w:val="0"/>
                <w:noProof/>
                <w:kern w:val="2"/>
                <w:sz w:val="24"/>
                <w:szCs w:val="24"/>
                <w14:ligatures w14:val="standardContextual"/>
              </w:rPr>
              <w:tab/>
            </w:r>
            <w:r w:rsidR="00FE5573" w:rsidRPr="00960F99">
              <w:rPr>
                <w:rStyle w:val="Hypertextovodkaz"/>
                <w:rFonts w:eastAsiaTheme="majorEastAsia"/>
                <w:noProof/>
              </w:rPr>
              <w:t>GASPING</w:t>
            </w:r>
            <w:r w:rsidR="00FE5573">
              <w:rPr>
                <w:noProof/>
                <w:webHidden/>
              </w:rPr>
              <w:tab/>
            </w:r>
            <w:r w:rsidR="00FE5573">
              <w:rPr>
                <w:noProof/>
                <w:webHidden/>
              </w:rPr>
              <w:fldChar w:fldCharType="begin"/>
            </w:r>
            <w:r w:rsidR="00FE5573">
              <w:rPr>
                <w:noProof/>
                <w:webHidden/>
              </w:rPr>
              <w:instrText xml:space="preserve"> PAGEREF _Toc133403294 \h </w:instrText>
            </w:r>
            <w:r w:rsidR="00FE5573">
              <w:rPr>
                <w:noProof/>
                <w:webHidden/>
              </w:rPr>
            </w:r>
            <w:r w:rsidR="00FE5573">
              <w:rPr>
                <w:noProof/>
                <w:webHidden/>
              </w:rPr>
              <w:fldChar w:fldCharType="separate"/>
            </w:r>
            <w:r w:rsidR="00FE5573">
              <w:rPr>
                <w:noProof/>
                <w:webHidden/>
              </w:rPr>
              <w:t>23</w:t>
            </w:r>
            <w:r w:rsidR="00FE5573">
              <w:rPr>
                <w:noProof/>
                <w:webHidden/>
              </w:rPr>
              <w:fldChar w:fldCharType="end"/>
            </w:r>
          </w:hyperlink>
        </w:p>
        <w:p w14:paraId="52984080" w14:textId="4292456F" w:rsidR="00FE5573" w:rsidRDefault="00A6666F">
          <w:pPr>
            <w:pStyle w:val="Obsah2"/>
            <w:tabs>
              <w:tab w:val="left" w:pos="960"/>
              <w:tab w:val="right" w:leader="dot" w:pos="9061"/>
            </w:tabs>
            <w:rPr>
              <w:rFonts w:eastAsiaTheme="minorEastAsia" w:cstheme="minorBidi"/>
              <w:smallCaps w:val="0"/>
              <w:noProof/>
              <w:kern w:val="2"/>
              <w:sz w:val="24"/>
              <w:szCs w:val="24"/>
              <w14:ligatures w14:val="standardContextual"/>
            </w:rPr>
          </w:pPr>
          <w:hyperlink w:anchor="_Toc133403295" w:history="1">
            <w:r w:rsidR="00FE5573" w:rsidRPr="00960F99">
              <w:rPr>
                <w:rStyle w:val="Hypertextovodkaz"/>
                <w:rFonts w:eastAsiaTheme="majorEastAsia"/>
                <w:noProof/>
              </w:rPr>
              <w:t>4.1.</w:t>
            </w:r>
            <w:r w:rsidR="00FE5573">
              <w:rPr>
                <w:rFonts w:eastAsiaTheme="minorEastAsia" w:cstheme="minorBidi"/>
                <w:smallCaps w:val="0"/>
                <w:noProof/>
                <w:kern w:val="2"/>
                <w:sz w:val="24"/>
                <w:szCs w:val="24"/>
                <w14:ligatures w14:val="standardContextual"/>
              </w:rPr>
              <w:tab/>
            </w:r>
            <w:r w:rsidR="00FE5573" w:rsidRPr="00960F99">
              <w:rPr>
                <w:rStyle w:val="Hypertextovodkaz"/>
                <w:rFonts w:eastAsiaTheme="majorEastAsia"/>
                <w:noProof/>
              </w:rPr>
              <w:t>PŘEKÁŽKY PŘI ROZPOZNÁNÍ GASPINGU</w:t>
            </w:r>
            <w:r w:rsidR="00FE5573">
              <w:rPr>
                <w:noProof/>
                <w:webHidden/>
              </w:rPr>
              <w:tab/>
            </w:r>
            <w:r w:rsidR="00FE5573">
              <w:rPr>
                <w:noProof/>
                <w:webHidden/>
              </w:rPr>
              <w:fldChar w:fldCharType="begin"/>
            </w:r>
            <w:r w:rsidR="00FE5573">
              <w:rPr>
                <w:noProof/>
                <w:webHidden/>
              </w:rPr>
              <w:instrText xml:space="preserve"> PAGEREF _Toc133403295 \h </w:instrText>
            </w:r>
            <w:r w:rsidR="00FE5573">
              <w:rPr>
                <w:noProof/>
                <w:webHidden/>
              </w:rPr>
            </w:r>
            <w:r w:rsidR="00FE5573">
              <w:rPr>
                <w:noProof/>
                <w:webHidden/>
              </w:rPr>
              <w:fldChar w:fldCharType="separate"/>
            </w:r>
            <w:r w:rsidR="00FE5573">
              <w:rPr>
                <w:noProof/>
                <w:webHidden/>
              </w:rPr>
              <w:t>24</w:t>
            </w:r>
            <w:r w:rsidR="00FE5573">
              <w:rPr>
                <w:noProof/>
                <w:webHidden/>
              </w:rPr>
              <w:fldChar w:fldCharType="end"/>
            </w:r>
          </w:hyperlink>
        </w:p>
        <w:p w14:paraId="35EF5920" w14:textId="39E6B1A3" w:rsidR="00FE5573" w:rsidRDefault="00A6666F">
          <w:pPr>
            <w:pStyle w:val="Obsah2"/>
            <w:tabs>
              <w:tab w:val="right" w:leader="dot" w:pos="9061"/>
            </w:tabs>
            <w:rPr>
              <w:rFonts w:eastAsiaTheme="minorEastAsia" w:cstheme="minorBidi"/>
              <w:smallCaps w:val="0"/>
              <w:noProof/>
              <w:kern w:val="2"/>
              <w:sz w:val="24"/>
              <w:szCs w:val="24"/>
              <w14:ligatures w14:val="standardContextual"/>
            </w:rPr>
          </w:pPr>
          <w:hyperlink w:anchor="_Toc133403296" w:history="1">
            <w:r w:rsidR="00FE5573" w:rsidRPr="00960F99">
              <w:rPr>
                <w:rStyle w:val="Hypertextovodkaz"/>
                <w:rFonts w:eastAsiaTheme="majorEastAsia"/>
                <w:noProof/>
              </w:rPr>
              <w:t>JAK ZLEPŠIT IDENTIFIKACI GASPINGU?</w:t>
            </w:r>
            <w:r w:rsidR="00FE5573">
              <w:rPr>
                <w:noProof/>
                <w:webHidden/>
              </w:rPr>
              <w:tab/>
            </w:r>
            <w:r w:rsidR="00FE5573">
              <w:rPr>
                <w:noProof/>
                <w:webHidden/>
              </w:rPr>
              <w:fldChar w:fldCharType="begin"/>
            </w:r>
            <w:r w:rsidR="00FE5573">
              <w:rPr>
                <w:noProof/>
                <w:webHidden/>
              </w:rPr>
              <w:instrText xml:space="preserve"> PAGEREF _Toc133403296 \h </w:instrText>
            </w:r>
            <w:r w:rsidR="00FE5573">
              <w:rPr>
                <w:noProof/>
                <w:webHidden/>
              </w:rPr>
            </w:r>
            <w:r w:rsidR="00FE5573">
              <w:rPr>
                <w:noProof/>
                <w:webHidden/>
              </w:rPr>
              <w:fldChar w:fldCharType="separate"/>
            </w:r>
            <w:r w:rsidR="00FE5573">
              <w:rPr>
                <w:noProof/>
                <w:webHidden/>
              </w:rPr>
              <w:t>25</w:t>
            </w:r>
            <w:r w:rsidR="00FE5573">
              <w:rPr>
                <w:noProof/>
                <w:webHidden/>
              </w:rPr>
              <w:fldChar w:fldCharType="end"/>
            </w:r>
          </w:hyperlink>
        </w:p>
        <w:p w14:paraId="3A3AE64F" w14:textId="284FCAFF" w:rsidR="00FE5573" w:rsidRDefault="00A6666F">
          <w:pPr>
            <w:pStyle w:val="Obsah1"/>
            <w:tabs>
              <w:tab w:val="left" w:pos="480"/>
              <w:tab w:val="right" w:leader="dot" w:pos="9061"/>
            </w:tabs>
            <w:rPr>
              <w:rFonts w:eastAsiaTheme="minorEastAsia" w:cstheme="minorBidi"/>
              <w:b w:val="0"/>
              <w:bCs w:val="0"/>
              <w:caps w:val="0"/>
              <w:noProof/>
              <w:kern w:val="2"/>
              <w:sz w:val="24"/>
              <w:szCs w:val="24"/>
              <w14:ligatures w14:val="standardContextual"/>
            </w:rPr>
          </w:pPr>
          <w:hyperlink w:anchor="_Toc133403297" w:history="1">
            <w:r w:rsidR="00FE5573" w:rsidRPr="00960F99">
              <w:rPr>
                <w:rStyle w:val="Hypertextovodkaz"/>
                <w:rFonts w:eastAsiaTheme="majorEastAsia"/>
                <w:noProof/>
              </w:rPr>
              <w:t>5</w:t>
            </w:r>
            <w:r w:rsidR="00FE5573">
              <w:rPr>
                <w:rFonts w:eastAsiaTheme="minorEastAsia" w:cstheme="minorBidi"/>
                <w:b w:val="0"/>
                <w:bCs w:val="0"/>
                <w:caps w:val="0"/>
                <w:noProof/>
                <w:kern w:val="2"/>
                <w:sz w:val="24"/>
                <w:szCs w:val="24"/>
                <w14:ligatures w14:val="standardContextual"/>
              </w:rPr>
              <w:tab/>
            </w:r>
            <w:r w:rsidR="00FE5573" w:rsidRPr="00960F99">
              <w:rPr>
                <w:rStyle w:val="Hypertextovodkaz"/>
                <w:rFonts w:eastAsiaTheme="majorEastAsia"/>
                <w:noProof/>
              </w:rPr>
              <w:t>TELEFONICKY ASISTOVANÁ NEODKLADNÁ RESUSCITACE S VYUŽITÍM AUTOMATIZOVANÉHO EXTERNÍHO DEFIBRILÁTORU</w:t>
            </w:r>
            <w:r w:rsidR="00FE5573">
              <w:rPr>
                <w:noProof/>
                <w:webHidden/>
              </w:rPr>
              <w:tab/>
            </w:r>
            <w:r w:rsidR="00FE5573">
              <w:rPr>
                <w:noProof/>
                <w:webHidden/>
              </w:rPr>
              <w:fldChar w:fldCharType="begin"/>
            </w:r>
            <w:r w:rsidR="00FE5573">
              <w:rPr>
                <w:noProof/>
                <w:webHidden/>
              </w:rPr>
              <w:instrText xml:space="preserve"> PAGEREF _Toc133403297 \h </w:instrText>
            </w:r>
            <w:r w:rsidR="00FE5573">
              <w:rPr>
                <w:noProof/>
                <w:webHidden/>
              </w:rPr>
            </w:r>
            <w:r w:rsidR="00FE5573">
              <w:rPr>
                <w:noProof/>
                <w:webHidden/>
              </w:rPr>
              <w:fldChar w:fldCharType="separate"/>
            </w:r>
            <w:r w:rsidR="00FE5573">
              <w:rPr>
                <w:noProof/>
                <w:webHidden/>
              </w:rPr>
              <w:t>26</w:t>
            </w:r>
            <w:r w:rsidR="00FE5573">
              <w:rPr>
                <w:noProof/>
                <w:webHidden/>
              </w:rPr>
              <w:fldChar w:fldCharType="end"/>
            </w:r>
          </w:hyperlink>
        </w:p>
        <w:p w14:paraId="00A23BB2" w14:textId="5C4AECF3" w:rsidR="00FE5573" w:rsidRDefault="00A6666F">
          <w:pPr>
            <w:pStyle w:val="Obsah1"/>
            <w:tabs>
              <w:tab w:val="left" w:pos="480"/>
              <w:tab w:val="right" w:leader="dot" w:pos="9061"/>
            </w:tabs>
            <w:rPr>
              <w:rFonts w:eastAsiaTheme="minorEastAsia" w:cstheme="minorBidi"/>
              <w:b w:val="0"/>
              <w:bCs w:val="0"/>
              <w:caps w:val="0"/>
              <w:noProof/>
              <w:kern w:val="2"/>
              <w:sz w:val="24"/>
              <w:szCs w:val="24"/>
              <w14:ligatures w14:val="standardContextual"/>
            </w:rPr>
          </w:pPr>
          <w:hyperlink w:anchor="_Toc133403298" w:history="1">
            <w:r w:rsidR="00FE5573" w:rsidRPr="00960F99">
              <w:rPr>
                <w:rStyle w:val="Hypertextovodkaz"/>
                <w:rFonts w:eastAsiaTheme="majorEastAsia"/>
                <w:noProof/>
              </w:rPr>
              <w:t>6</w:t>
            </w:r>
            <w:r w:rsidR="00FE5573">
              <w:rPr>
                <w:rFonts w:eastAsiaTheme="minorEastAsia" w:cstheme="minorBidi"/>
                <w:b w:val="0"/>
                <w:bCs w:val="0"/>
                <w:caps w:val="0"/>
                <w:noProof/>
                <w:kern w:val="2"/>
                <w:sz w:val="24"/>
                <w:szCs w:val="24"/>
                <w14:ligatures w14:val="standardContextual"/>
              </w:rPr>
              <w:tab/>
            </w:r>
            <w:r w:rsidR="00FE5573" w:rsidRPr="00960F99">
              <w:rPr>
                <w:rStyle w:val="Hypertextovodkaz"/>
                <w:rFonts w:eastAsiaTheme="majorEastAsia"/>
                <w:noProof/>
              </w:rPr>
              <w:t>TELEFONICKY ASISTOVANÁ NEODKLADMÁ RESUSCITACE S VIDEOASISTENCÍ</w:t>
            </w:r>
            <w:r w:rsidR="00FE5573">
              <w:rPr>
                <w:noProof/>
                <w:webHidden/>
              </w:rPr>
              <w:tab/>
            </w:r>
            <w:r w:rsidR="00FE5573">
              <w:rPr>
                <w:noProof/>
                <w:webHidden/>
              </w:rPr>
              <w:fldChar w:fldCharType="begin"/>
            </w:r>
            <w:r w:rsidR="00FE5573">
              <w:rPr>
                <w:noProof/>
                <w:webHidden/>
              </w:rPr>
              <w:instrText xml:space="preserve"> PAGEREF _Toc133403298 \h </w:instrText>
            </w:r>
            <w:r w:rsidR="00FE5573">
              <w:rPr>
                <w:noProof/>
                <w:webHidden/>
              </w:rPr>
            </w:r>
            <w:r w:rsidR="00FE5573">
              <w:rPr>
                <w:noProof/>
                <w:webHidden/>
              </w:rPr>
              <w:fldChar w:fldCharType="separate"/>
            </w:r>
            <w:r w:rsidR="00FE5573">
              <w:rPr>
                <w:noProof/>
                <w:webHidden/>
              </w:rPr>
              <w:t>28</w:t>
            </w:r>
            <w:r w:rsidR="00FE5573">
              <w:rPr>
                <w:noProof/>
                <w:webHidden/>
              </w:rPr>
              <w:fldChar w:fldCharType="end"/>
            </w:r>
          </w:hyperlink>
        </w:p>
        <w:p w14:paraId="6AD8CAB7" w14:textId="17EC22DE" w:rsidR="00FE5573" w:rsidRDefault="00A6666F">
          <w:pPr>
            <w:pStyle w:val="Obsah1"/>
            <w:tabs>
              <w:tab w:val="left" w:pos="480"/>
              <w:tab w:val="right" w:leader="dot" w:pos="9061"/>
            </w:tabs>
            <w:rPr>
              <w:rFonts w:eastAsiaTheme="minorEastAsia" w:cstheme="minorBidi"/>
              <w:b w:val="0"/>
              <w:bCs w:val="0"/>
              <w:caps w:val="0"/>
              <w:noProof/>
              <w:kern w:val="2"/>
              <w:sz w:val="24"/>
              <w:szCs w:val="24"/>
              <w14:ligatures w14:val="standardContextual"/>
            </w:rPr>
          </w:pPr>
          <w:hyperlink w:anchor="_Toc133403299" w:history="1">
            <w:r w:rsidR="00FE5573" w:rsidRPr="00960F99">
              <w:rPr>
                <w:rStyle w:val="Hypertextovodkaz"/>
                <w:rFonts w:eastAsiaTheme="majorEastAsia"/>
                <w:noProof/>
              </w:rPr>
              <w:t>7</w:t>
            </w:r>
            <w:r w:rsidR="00FE5573">
              <w:rPr>
                <w:rFonts w:eastAsiaTheme="minorEastAsia" w:cstheme="minorBidi"/>
                <w:b w:val="0"/>
                <w:bCs w:val="0"/>
                <w:caps w:val="0"/>
                <w:noProof/>
                <w:kern w:val="2"/>
                <w:sz w:val="24"/>
                <w:szCs w:val="24"/>
                <w14:ligatures w14:val="standardContextual"/>
              </w:rPr>
              <w:tab/>
            </w:r>
            <w:r w:rsidR="00FE5573" w:rsidRPr="00960F99">
              <w:rPr>
                <w:rStyle w:val="Hypertextovodkaz"/>
                <w:rFonts w:eastAsiaTheme="majorEastAsia"/>
                <w:noProof/>
              </w:rPr>
              <w:t>VÝZNAM A LIMITACE DOHLEDANÝCH POZNATKŮ</w:t>
            </w:r>
            <w:r w:rsidR="00FE5573">
              <w:rPr>
                <w:noProof/>
                <w:webHidden/>
              </w:rPr>
              <w:tab/>
            </w:r>
            <w:r w:rsidR="00FE5573">
              <w:rPr>
                <w:noProof/>
                <w:webHidden/>
              </w:rPr>
              <w:fldChar w:fldCharType="begin"/>
            </w:r>
            <w:r w:rsidR="00FE5573">
              <w:rPr>
                <w:noProof/>
                <w:webHidden/>
              </w:rPr>
              <w:instrText xml:space="preserve"> PAGEREF _Toc133403299 \h </w:instrText>
            </w:r>
            <w:r w:rsidR="00FE5573">
              <w:rPr>
                <w:noProof/>
                <w:webHidden/>
              </w:rPr>
            </w:r>
            <w:r w:rsidR="00FE5573">
              <w:rPr>
                <w:noProof/>
                <w:webHidden/>
              </w:rPr>
              <w:fldChar w:fldCharType="separate"/>
            </w:r>
            <w:r w:rsidR="00FE5573">
              <w:rPr>
                <w:noProof/>
                <w:webHidden/>
              </w:rPr>
              <w:t>30</w:t>
            </w:r>
            <w:r w:rsidR="00FE5573">
              <w:rPr>
                <w:noProof/>
                <w:webHidden/>
              </w:rPr>
              <w:fldChar w:fldCharType="end"/>
            </w:r>
          </w:hyperlink>
        </w:p>
        <w:p w14:paraId="19E5D162" w14:textId="7FDA0D26" w:rsidR="00FE5573" w:rsidRDefault="00A6666F">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3403300" w:history="1">
            <w:r w:rsidR="00FE5573" w:rsidRPr="00960F99">
              <w:rPr>
                <w:rStyle w:val="Hypertextovodkaz"/>
                <w:rFonts w:eastAsiaTheme="majorEastAsia"/>
                <w:noProof/>
              </w:rPr>
              <w:t>ZÁVĚR</w:t>
            </w:r>
            <w:r w:rsidR="00FE5573">
              <w:rPr>
                <w:noProof/>
                <w:webHidden/>
              </w:rPr>
              <w:tab/>
            </w:r>
            <w:r w:rsidR="00FE5573">
              <w:rPr>
                <w:noProof/>
                <w:webHidden/>
              </w:rPr>
              <w:fldChar w:fldCharType="begin"/>
            </w:r>
            <w:r w:rsidR="00FE5573">
              <w:rPr>
                <w:noProof/>
                <w:webHidden/>
              </w:rPr>
              <w:instrText xml:space="preserve"> PAGEREF _Toc133403300 \h </w:instrText>
            </w:r>
            <w:r w:rsidR="00FE5573">
              <w:rPr>
                <w:noProof/>
                <w:webHidden/>
              </w:rPr>
            </w:r>
            <w:r w:rsidR="00FE5573">
              <w:rPr>
                <w:noProof/>
                <w:webHidden/>
              </w:rPr>
              <w:fldChar w:fldCharType="separate"/>
            </w:r>
            <w:r w:rsidR="00FE5573">
              <w:rPr>
                <w:noProof/>
                <w:webHidden/>
              </w:rPr>
              <w:t>32</w:t>
            </w:r>
            <w:r w:rsidR="00FE5573">
              <w:rPr>
                <w:noProof/>
                <w:webHidden/>
              </w:rPr>
              <w:fldChar w:fldCharType="end"/>
            </w:r>
          </w:hyperlink>
        </w:p>
        <w:p w14:paraId="209E6835" w14:textId="3932700C" w:rsidR="00FE5573" w:rsidRDefault="00A6666F">
          <w:pPr>
            <w:pStyle w:val="Obsah1"/>
            <w:tabs>
              <w:tab w:val="right" w:leader="dot" w:pos="9061"/>
            </w:tabs>
            <w:rPr>
              <w:rFonts w:eastAsiaTheme="minorEastAsia" w:cstheme="minorBidi"/>
              <w:b w:val="0"/>
              <w:bCs w:val="0"/>
              <w:caps w:val="0"/>
              <w:noProof/>
              <w:kern w:val="2"/>
              <w:sz w:val="24"/>
              <w:szCs w:val="24"/>
              <w14:ligatures w14:val="standardContextual"/>
            </w:rPr>
          </w:pPr>
          <w:hyperlink w:anchor="_Toc133403301" w:history="1">
            <w:r w:rsidR="00FE5573" w:rsidRPr="00960F99">
              <w:rPr>
                <w:rStyle w:val="Hypertextovodkaz"/>
                <w:rFonts w:eastAsiaTheme="majorEastAsia"/>
                <w:noProof/>
              </w:rPr>
              <w:t>REFERENČNÍ SEZNAM</w:t>
            </w:r>
            <w:r w:rsidR="00FE5573">
              <w:rPr>
                <w:noProof/>
                <w:webHidden/>
              </w:rPr>
              <w:tab/>
            </w:r>
            <w:r w:rsidR="00FE5573">
              <w:rPr>
                <w:noProof/>
                <w:webHidden/>
              </w:rPr>
              <w:fldChar w:fldCharType="begin"/>
            </w:r>
            <w:r w:rsidR="00FE5573">
              <w:rPr>
                <w:noProof/>
                <w:webHidden/>
              </w:rPr>
              <w:instrText xml:space="preserve"> PAGEREF _Toc133403301 \h </w:instrText>
            </w:r>
            <w:r w:rsidR="00FE5573">
              <w:rPr>
                <w:noProof/>
                <w:webHidden/>
              </w:rPr>
            </w:r>
            <w:r w:rsidR="00FE5573">
              <w:rPr>
                <w:noProof/>
                <w:webHidden/>
              </w:rPr>
              <w:fldChar w:fldCharType="separate"/>
            </w:r>
            <w:r w:rsidR="00FE5573">
              <w:rPr>
                <w:noProof/>
                <w:webHidden/>
              </w:rPr>
              <w:t>34</w:t>
            </w:r>
            <w:r w:rsidR="00FE5573">
              <w:rPr>
                <w:noProof/>
                <w:webHidden/>
              </w:rPr>
              <w:fldChar w:fldCharType="end"/>
            </w:r>
          </w:hyperlink>
        </w:p>
        <w:p w14:paraId="261CFFBF" w14:textId="7810774B" w:rsidR="00EB56D7" w:rsidRDefault="00EB56D7">
          <w:r>
            <w:rPr>
              <w:b/>
              <w:bCs/>
            </w:rPr>
            <w:fldChar w:fldCharType="end"/>
          </w:r>
        </w:p>
      </w:sdtContent>
    </w:sdt>
    <w:p w14:paraId="32E6C183" w14:textId="77777777" w:rsidR="001F172A" w:rsidRDefault="001F172A">
      <w:pPr>
        <w:rPr>
          <w:b/>
          <w:bCs/>
          <w:sz w:val="32"/>
          <w:szCs w:val="32"/>
        </w:rPr>
      </w:pPr>
      <w:r>
        <w:rPr>
          <w:b/>
          <w:bCs/>
          <w:sz w:val="32"/>
          <w:szCs w:val="32"/>
        </w:rPr>
        <w:br w:type="page"/>
      </w:r>
    </w:p>
    <w:p w14:paraId="3AF6622F" w14:textId="003903E6" w:rsidR="00C2052E" w:rsidRDefault="00C2052E" w:rsidP="00165686">
      <w:pPr>
        <w:pStyle w:val="Nadpis1"/>
        <w:framePr w:wrap="around"/>
        <w:numPr>
          <w:ilvl w:val="0"/>
          <w:numId w:val="0"/>
        </w:numPr>
      </w:pPr>
      <w:bookmarkStart w:id="4" w:name="_Toc133403281"/>
      <w:r w:rsidRPr="00C2052E">
        <w:lastRenderedPageBreak/>
        <w:t>ÚVOD</w:t>
      </w:r>
      <w:bookmarkEnd w:id="4"/>
    </w:p>
    <w:p w14:paraId="714E4374" w14:textId="77777777" w:rsidR="00DB29FA" w:rsidRDefault="00DB29FA">
      <w:pPr>
        <w:rPr>
          <w:b/>
          <w:bCs/>
          <w:sz w:val="32"/>
          <w:szCs w:val="32"/>
        </w:rPr>
      </w:pPr>
    </w:p>
    <w:p w14:paraId="3AACE677" w14:textId="77777777" w:rsidR="00165686" w:rsidRDefault="00165686" w:rsidP="00B50175">
      <w:pPr>
        <w:spacing w:line="360" w:lineRule="auto"/>
        <w:jc w:val="both"/>
        <w:rPr>
          <w:b/>
          <w:bCs/>
        </w:rPr>
      </w:pPr>
    </w:p>
    <w:p w14:paraId="31925A39" w14:textId="569C065C" w:rsidR="00165686" w:rsidRDefault="00B50175" w:rsidP="00B50175">
      <w:pPr>
        <w:spacing w:line="360" w:lineRule="auto"/>
        <w:jc w:val="both"/>
        <w:rPr>
          <w:b/>
          <w:bCs/>
        </w:rPr>
      </w:pPr>
      <w:r>
        <w:rPr>
          <w:b/>
          <w:bCs/>
        </w:rPr>
        <w:tab/>
      </w:r>
    </w:p>
    <w:p w14:paraId="6215783F" w14:textId="229B8CED" w:rsidR="00C81ECF" w:rsidRDefault="00B50175" w:rsidP="00165686">
      <w:pPr>
        <w:spacing w:line="360" w:lineRule="auto"/>
        <w:ind w:firstLine="708"/>
        <w:jc w:val="both"/>
      </w:pPr>
      <w:r>
        <w:t>V mé bakalářské práci se věnuji tématu telefonicky asistovan</w:t>
      </w:r>
      <w:r w:rsidR="00BC4995">
        <w:t>é</w:t>
      </w:r>
      <w:r>
        <w:t xml:space="preserve"> neodkladn</w:t>
      </w:r>
      <w:r w:rsidR="00BC4995">
        <w:t>é</w:t>
      </w:r>
      <w:r>
        <w:t xml:space="preserve"> resuscitac</w:t>
      </w:r>
      <w:r w:rsidR="00BC4995">
        <w:t>i</w:t>
      </w:r>
      <w:r>
        <w:t xml:space="preserve"> (</w:t>
      </w:r>
      <w:r w:rsidR="00907393">
        <w:t xml:space="preserve">známé pod zkratkou </w:t>
      </w:r>
      <w:r>
        <w:t>TANR).  Jedná se o velmi řešené a diskutované téma poslední doby.</w:t>
      </w:r>
      <w:r w:rsidR="00E16107">
        <w:t xml:space="preserve"> K psaní této práce mě vedla osobní zkušenost s poskytováním neodkladné resuscitace </w:t>
      </w:r>
      <w:r w:rsidR="00FA4233">
        <w:t>operátor</w:t>
      </w:r>
      <w:r w:rsidR="00E16107">
        <w:t>em zdravotnické záchranné služby v rámci jednodenní praxe na Zdravotnickém operačním středisku</w:t>
      </w:r>
      <w:r w:rsidR="00907393">
        <w:t xml:space="preserve"> </w:t>
      </w:r>
      <w:r w:rsidR="00E16107">
        <w:t>v</w:t>
      </w:r>
      <w:r w:rsidR="00907393">
        <w:t xml:space="preserve"> </w:t>
      </w:r>
      <w:r w:rsidR="00E16107">
        <w:t>Olomouci, osobní zkušenosti s kardiopulmonální resuscitací</w:t>
      </w:r>
      <w:r w:rsidR="00907393">
        <w:t xml:space="preserve">, zájem o práci na dispečinku </w:t>
      </w:r>
      <w:r w:rsidR="00E16107">
        <w:t>a v</w:t>
      </w:r>
      <w:r w:rsidR="00907393">
        <w:t xml:space="preserve"> </w:t>
      </w:r>
      <w:r w:rsidR="00E16107">
        <w:t>neposlední řadě spousta příběhů v rámci mého studia</w:t>
      </w:r>
      <w:r w:rsidR="00907393">
        <w:t xml:space="preserve"> oboru zdravotnický záchranář na Univerzitě Palackého v Olomouci. </w:t>
      </w:r>
    </w:p>
    <w:p w14:paraId="0DEC00CB" w14:textId="1E896F52" w:rsidR="00BF3142" w:rsidRDefault="00C81ECF" w:rsidP="00B50175">
      <w:pPr>
        <w:spacing w:line="360" w:lineRule="auto"/>
        <w:jc w:val="both"/>
      </w:pPr>
      <w:r>
        <w:tab/>
        <w:t>V rámci výjezdů na zdravotnické záchranné službě jsem se setkala s případy, kdy se lidé různého věku ocitli v nepříjemných situacích, v</w:t>
      </w:r>
      <w:r w:rsidR="00B97A0A">
        <w:t xml:space="preserve"> přímém </w:t>
      </w:r>
      <w:r>
        <w:t xml:space="preserve">ohrožení života nebo byli právě ti, kteří dokázali zachránit život druhému člověku za pomoci </w:t>
      </w:r>
      <w:r w:rsidR="00DA1D5C">
        <w:t>resuscitace vedené</w:t>
      </w:r>
      <w:r w:rsidR="00907393">
        <w:t xml:space="preserve"> </w:t>
      </w:r>
      <w:r w:rsidR="00FA4233">
        <w:t>operátorem</w:t>
      </w:r>
      <w:r w:rsidR="00DA1D5C">
        <w:t xml:space="preserve"> přes mobilní telefon. </w:t>
      </w:r>
      <w:r w:rsidR="001E3916">
        <w:t xml:space="preserve">To je také jeden z důvodů proč by každý z nás měl mít povědomí o tom, jak se pomoci dožádat, </w:t>
      </w:r>
      <w:r w:rsidR="00095134">
        <w:t xml:space="preserve">jak příznaky náhlé zástavy oběhu rozpoznat a co možná nejlépe je popsat, a především </w:t>
      </w:r>
      <w:r w:rsidR="001E3916">
        <w:t>jak resusc</w:t>
      </w:r>
      <w:r w:rsidR="00095134">
        <w:t>i</w:t>
      </w:r>
      <w:r w:rsidR="001E3916">
        <w:t>taci zahájit</w:t>
      </w:r>
      <w:r w:rsidR="00095134">
        <w:t xml:space="preserve">. </w:t>
      </w:r>
      <w:r w:rsidR="007132CC">
        <w:t>Právě tyto činnosti</w:t>
      </w:r>
      <w:r w:rsidR="00095134">
        <w:t xml:space="preserve"> dokážou ušetřit drahocenné vteřiny a zvýšit šanci na přežití. </w:t>
      </w:r>
    </w:p>
    <w:p w14:paraId="721C92E5" w14:textId="5F9323F6" w:rsidR="008F27A6" w:rsidRDefault="00BF3142" w:rsidP="00B50175">
      <w:pPr>
        <w:spacing w:line="360" w:lineRule="auto"/>
        <w:jc w:val="both"/>
      </w:pPr>
      <w:r>
        <w:tab/>
        <w:t xml:space="preserve">Cílem práce je informovat </w:t>
      </w:r>
      <w:r w:rsidR="00DC33BC">
        <w:t xml:space="preserve">o tom, co to vlastně samotná telefonicky asistovaná neodkladná resuscitace je, </w:t>
      </w:r>
      <w:r w:rsidR="002528F9">
        <w:t xml:space="preserve">jak rozpoznat hlavní příznaky srdeční zástavy a také seznámení s prací </w:t>
      </w:r>
      <w:r w:rsidR="00FA4233">
        <w:t>operátor</w:t>
      </w:r>
      <w:r w:rsidR="002528F9">
        <w:t xml:space="preserve">a na zdravotnickém operačním středisku. Tyto cíle práce jsem si zvolila z důvodu malé informovanosti veřejnosti o dané problematice. </w:t>
      </w:r>
    </w:p>
    <w:p w14:paraId="46B138DE" w14:textId="76DFA49B" w:rsidR="00392ABA" w:rsidRDefault="008F27A6" w:rsidP="00B50175">
      <w:pPr>
        <w:spacing w:line="360" w:lineRule="auto"/>
        <w:jc w:val="both"/>
      </w:pPr>
      <w:r>
        <w:tab/>
        <w:t xml:space="preserve">V první části práce </w:t>
      </w:r>
      <w:r w:rsidR="002A236F">
        <w:t>jsem se zaměřila na vysvětlení pojmu TANR</w:t>
      </w:r>
      <w:r w:rsidR="000A49D3">
        <w:t>, nahlédla jsem také do minulosti</w:t>
      </w:r>
      <w:r w:rsidR="00FD5BE6">
        <w:t xml:space="preserve">, </w:t>
      </w:r>
      <w:r w:rsidR="000A49D3">
        <w:t>dodala pár informací o historickém vývoji</w:t>
      </w:r>
      <w:r w:rsidR="00FD5BE6">
        <w:t xml:space="preserve"> a dozvídáme se zde i o prvním případu, kdy bylo zaznamenáno poskytnutí první pomoci přes telefon. </w:t>
      </w:r>
      <w:r w:rsidR="000A49D3">
        <w:t xml:space="preserve">V této části práce se také objevují příklady situací, </w:t>
      </w:r>
      <w:r w:rsidR="00213E57">
        <w:t xml:space="preserve">kdy kvalitně poskytnuta </w:t>
      </w:r>
      <w:r w:rsidR="00281C83">
        <w:t xml:space="preserve">resuscitace s pomocí </w:t>
      </w:r>
      <w:r w:rsidR="00FA4233">
        <w:t>operátor</w:t>
      </w:r>
      <w:r w:rsidR="00281C83">
        <w:t>a</w:t>
      </w:r>
      <w:r w:rsidR="00213E57">
        <w:t xml:space="preserve"> dokáže pozitivně ovlivnit výsledky resuscitace.</w:t>
      </w:r>
      <w:r w:rsidR="008449BC">
        <w:t xml:space="preserve"> </w:t>
      </w:r>
      <w:r w:rsidR="002F2C66">
        <w:t xml:space="preserve">V další části </w:t>
      </w:r>
      <w:r w:rsidR="00742287">
        <w:t xml:space="preserve">bakalářské práce </w:t>
      </w:r>
      <w:r w:rsidR="002F2C66">
        <w:t>se dozvídáme o tom, jak pracovník operačního střediska</w:t>
      </w:r>
      <w:r w:rsidR="00742287">
        <w:t xml:space="preserve"> instruuje volající na linku 155, když je rozpoznána srdeční zástava</w:t>
      </w:r>
      <w:r w:rsidR="00FA208D">
        <w:t xml:space="preserve"> a jak vlastně samotný proces</w:t>
      </w:r>
      <w:r w:rsidR="002F2C66">
        <w:t xml:space="preserve"> rozpozn</w:t>
      </w:r>
      <w:r w:rsidR="00FA208D">
        <w:t xml:space="preserve">ání </w:t>
      </w:r>
      <w:r w:rsidR="002F2C66">
        <w:t>náhl</w:t>
      </w:r>
      <w:r w:rsidR="00FA208D">
        <w:t>é</w:t>
      </w:r>
      <w:r w:rsidR="002F2C66">
        <w:t xml:space="preserve"> zástav</w:t>
      </w:r>
      <w:r w:rsidR="00FA208D">
        <w:t>y</w:t>
      </w:r>
      <w:r w:rsidR="002F2C66">
        <w:t xml:space="preserve"> oběhu</w:t>
      </w:r>
      <w:r w:rsidR="00FA208D">
        <w:t xml:space="preserve"> probíhá</w:t>
      </w:r>
      <w:r w:rsidR="00CE21C7">
        <w:t>, jaké jsou nejčastější chyby při vyhodnocování tísňových hovorů</w:t>
      </w:r>
      <w:r w:rsidR="009A1A4A">
        <w:t xml:space="preserve">, jak je důležité umět </w:t>
      </w:r>
      <w:r w:rsidR="00F87B06">
        <w:t xml:space="preserve">pravdivě </w:t>
      </w:r>
      <w:r w:rsidR="009A1A4A">
        <w:t>popsat, co vidíme na místě mimořádné události</w:t>
      </w:r>
      <w:r w:rsidR="00A67FFC">
        <w:t xml:space="preserve"> a zaměříme se</w:t>
      </w:r>
      <w:r w:rsidR="00CE21C7">
        <w:t xml:space="preserve"> také</w:t>
      </w:r>
      <w:r w:rsidR="00A67FFC">
        <w:t xml:space="preserve"> na jeden z hlavních příznaků, který může </w:t>
      </w:r>
      <w:r w:rsidR="00FA4233">
        <w:t>operátor</w:t>
      </w:r>
      <w:r w:rsidR="00A67FFC">
        <w:t xml:space="preserve"> s</w:t>
      </w:r>
      <w:r w:rsidR="009A1A4A">
        <w:t> </w:t>
      </w:r>
      <w:r w:rsidR="00A67FFC">
        <w:t>kvalitn</w:t>
      </w:r>
      <w:r w:rsidR="009A1A4A">
        <w:t>ě podanými informacemi</w:t>
      </w:r>
      <w:r w:rsidR="00A67FFC">
        <w:t xml:space="preserve"> dokonale rozpoznat – gasping. </w:t>
      </w:r>
      <w:r w:rsidR="00C9309E">
        <w:t xml:space="preserve">Poslední část mé práce je zaměřena spíše na technologie moderní doby a jak dokážou tyto </w:t>
      </w:r>
      <w:r w:rsidR="009D60E8">
        <w:t>technologie, které napomáhají k</w:t>
      </w:r>
      <w:r w:rsidR="00C9309E">
        <w:t> </w:t>
      </w:r>
      <w:r w:rsidR="009D60E8">
        <w:t>rozvoji</w:t>
      </w:r>
      <w:r w:rsidR="00C9309E">
        <w:t>, ovlivnit celý postup TANR a pozitivní neurologický výsledek pacienta po přežití srdeční zástavy.</w:t>
      </w:r>
      <w:r w:rsidR="009D60E8">
        <w:t xml:space="preserve"> </w:t>
      </w:r>
      <w:r w:rsidR="00C9309E">
        <w:t xml:space="preserve">Dozvídáme se zde o zapojení automatizovaných externích defibrilátorů do </w:t>
      </w:r>
      <w:r w:rsidR="002117C4">
        <w:lastRenderedPageBreak/>
        <w:t xml:space="preserve">instrukcí pro </w:t>
      </w:r>
      <w:r w:rsidR="00C9309E">
        <w:t>TANR</w:t>
      </w:r>
      <w:r w:rsidR="002117C4">
        <w:t xml:space="preserve"> a o využití funkcí, které nabízí chytré mobilních telefony. </w:t>
      </w:r>
      <w:r w:rsidR="00392ABA">
        <w:t>Po celou dobu se v práci zaměřuji na edukaci veřejnosti.</w:t>
      </w:r>
    </w:p>
    <w:p w14:paraId="2B58D2B0" w14:textId="364AC769" w:rsidR="00DC0E72" w:rsidRDefault="00392ABA" w:rsidP="00B50175">
      <w:pPr>
        <w:spacing w:line="360" w:lineRule="auto"/>
        <w:jc w:val="both"/>
      </w:pPr>
      <w:r>
        <w:tab/>
        <w:t>Závěrem mé práce je zhodnocení</w:t>
      </w:r>
      <w:r w:rsidR="00B307FC">
        <w:t xml:space="preserve"> služeb a možností dnešní doby při záchraně života v situacích, kdy je dobré požádat o pomoc </w:t>
      </w:r>
      <w:r w:rsidR="007A0778">
        <w:t>„povolanější.“</w:t>
      </w:r>
    </w:p>
    <w:p w14:paraId="12AF1444" w14:textId="7489F84F" w:rsidR="00DC0E72" w:rsidRDefault="00DC0E72" w:rsidP="00DC0E72">
      <w:pPr>
        <w:spacing w:line="360" w:lineRule="auto"/>
        <w:jc w:val="both"/>
      </w:pPr>
      <w:r>
        <w:tab/>
        <w:t>Cílem bakalářské práce bylo sumarizovat aktuální dohledané poznatky o aspektech a metodách telefonicky asistované neodkladné resuscitace. Cíl práce byl dále specifikován ve třech dílčích cílech:</w:t>
      </w:r>
    </w:p>
    <w:p w14:paraId="760E04D9" w14:textId="68483088" w:rsidR="00DC0E72" w:rsidRDefault="00DC0E72" w:rsidP="00DC0E72">
      <w:pPr>
        <w:pStyle w:val="Odstavecseseznamem"/>
        <w:numPr>
          <w:ilvl w:val="0"/>
          <w:numId w:val="17"/>
        </w:numPr>
        <w:spacing w:line="360" w:lineRule="auto"/>
        <w:jc w:val="both"/>
      </w:pPr>
      <w:r>
        <w:t>Telefonicky asistovaná neodkladná resuscitace</w:t>
      </w:r>
      <w:r w:rsidR="00DC6491">
        <w:t>.</w:t>
      </w:r>
      <w:r>
        <w:t xml:space="preserve"> </w:t>
      </w:r>
    </w:p>
    <w:p w14:paraId="58A78735" w14:textId="2374E1A7" w:rsidR="00DC0E72" w:rsidRDefault="00DC0E72" w:rsidP="00DC0E72">
      <w:pPr>
        <w:pStyle w:val="Odstavecseseznamem"/>
        <w:numPr>
          <w:ilvl w:val="0"/>
          <w:numId w:val="17"/>
        </w:numPr>
        <w:spacing w:line="360" w:lineRule="auto"/>
        <w:jc w:val="both"/>
      </w:pPr>
      <w:r>
        <w:t>Rozpoznání hlavních příznaků srdeční zástavy</w:t>
      </w:r>
      <w:r w:rsidR="005C7E2B">
        <w:t xml:space="preserve"> a samotné instrukce </w:t>
      </w:r>
      <w:r w:rsidR="00FA4233">
        <w:t>operátor</w:t>
      </w:r>
      <w:r w:rsidR="005C7E2B">
        <w:t xml:space="preserve">a. </w:t>
      </w:r>
      <w:r>
        <w:t xml:space="preserve"> </w:t>
      </w:r>
    </w:p>
    <w:p w14:paraId="4D0DA3A0" w14:textId="5651C602" w:rsidR="00DC0E72" w:rsidRDefault="001B7DB4" w:rsidP="00DC0E72">
      <w:pPr>
        <w:pStyle w:val="Odstavecseseznamem"/>
        <w:numPr>
          <w:ilvl w:val="0"/>
          <w:numId w:val="17"/>
        </w:numPr>
        <w:spacing w:line="360" w:lineRule="auto"/>
        <w:jc w:val="both"/>
      </w:pPr>
      <w:r>
        <w:t>Moderní technologie v rámci TANR.</w:t>
      </w:r>
    </w:p>
    <w:p w14:paraId="2F48C249" w14:textId="77777777" w:rsidR="00DC6491" w:rsidRDefault="00DC6491" w:rsidP="00DC6491">
      <w:pPr>
        <w:spacing w:line="360" w:lineRule="auto"/>
        <w:jc w:val="both"/>
      </w:pPr>
    </w:p>
    <w:p w14:paraId="778895CE" w14:textId="4A396E1C" w:rsidR="00DC6491" w:rsidRDefault="00DC6491" w:rsidP="00DC6491">
      <w:pPr>
        <w:spacing w:line="360" w:lineRule="auto"/>
        <w:jc w:val="both"/>
      </w:pPr>
      <w:r>
        <w:t>Před tvorbou bakalářské práce byly prostudovány následující publikace:</w:t>
      </w:r>
    </w:p>
    <w:p w14:paraId="254CC74E" w14:textId="77777777" w:rsidR="00E4306B" w:rsidRPr="00CE48DE" w:rsidRDefault="00E4306B" w:rsidP="00CE48DE">
      <w:pPr>
        <w:pStyle w:val="Normlnweb"/>
        <w:spacing w:line="360" w:lineRule="auto"/>
        <w:jc w:val="both"/>
      </w:pPr>
      <w:r w:rsidRPr="00CE48DE">
        <w:t>FRANĚK, Ondřej, 2015. Manuál dispečera zdravotnického operačního střediska. 8. vydání. Praha: Ondřej Franěk. ISBN 978</w:t>
      </w:r>
      <w:r w:rsidRPr="00CE48DE">
        <w:softHyphen/>
        <w:t>80</w:t>
      </w:r>
      <w:r w:rsidRPr="00CE48DE">
        <w:softHyphen/>
        <w:t>905651</w:t>
      </w:r>
      <w:r w:rsidRPr="00CE48DE">
        <w:softHyphen/>
        <w:t>1</w:t>
      </w:r>
      <w:r w:rsidRPr="00CE48DE">
        <w:softHyphen/>
        <w:t>1.</w:t>
      </w:r>
    </w:p>
    <w:p w14:paraId="442ED33D" w14:textId="77777777" w:rsidR="00E4306B" w:rsidRPr="00CE48DE" w:rsidRDefault="00E4306B" w:rsidP="00CE48DE">
      <w:pPr>
        <w:pStyle w:val="Normlnweb"/>
        <w:spacing w:line="360" w:lineRule="auto"/>
        <w:jc w:val="both"/>
      </w:pPr>
      <w:r w:rsidRPr="00CE48DE">
        <w:t>PLODR, Michal a Anatolij TRUHLÁŘ. Effect of introduction of a standardized protocol in dispatcher</w:t>
      </w:r>
      <w:r w:rsidRPr="00CE48DE">
        <w:softHyphen/>
        <w:t>as</w:t>
      </w:r>
      <w:r w:rsidRPr="00CE48DE">
        <w:softHyphen/>
        <w:t xml:space="preserve"> sisted cardiopulmonary resuscitation. Resuscitation [online]. 2016, 18</w:t>
      </w:r>
      <w:r w:rsidRPr="00CE48DE">
        <w:softHyphen/>
        <w:t>23 [cit. 2022</w:t>
      </w:r>
      <w:r w:rsidRPr="00CE48DE">
        <w:softHyphen/>
        <w:t>11</w:t>
      </w:r>
      <w:r w:rsidRPr="00CE48DE">
        <w:softHyphen/>
        <w:t>23]. Dostupné z: htt</w:t>
      </w:r>
      <w:r w:rsidRPr="00CE48DE">
        <w:softHyphen/>
        <w:t xml:space="preserve"> ps://www.sciencedirect.com/science/article/abs/pii/S0300957216301046?casa_token=IbYFjGQxszAAAAAA:lCZkFlhrMwlhR4silLm0lDxbC95iLoGlRSEcuRbsFEHEY</w:t>
      </w:r>
      <w:r w:rsidRPr="00CE48DE">
        <w:softHyphen/>
        <w:t xml:space="preserve"> </w:t>
      </w:r>
      <w:r w:rsidRPr="00CE48DE">
        <w:softHyphen/>
        <w:t>GCU</w:t>
      </w:r>
      <w:r w:rsidRPr="00CE48DE">
        <w:softHyphen/>
        <w:t>jcE6gVMetrsrRFgZMIxEPlRdI</w:t>
      </w:r>
    </w:p>
    <w:p w14:paraId="25EA8476" w14:textId="30E85C6A" w:rsidR="009F562A" w:rsidRPr="00CE48DE" w:rsidRDefault="00E4306B" w:rsidP="00CE48DE">
      <w:pPr>
        <w:pStyle w:val="Normlnweb"/>
        <w:spacing w:line="360" w:lineRule="auto"/>
        <w:jc w:val="both"/>
      </w:pPr>
      <w:r w:rsidRPr="00CE48DE">
        <w:t>REMEŠ, Roman a Silvia TRNOVSKÁ, 2013. Praktická příručka přednemocniční urgentní medicíny. Praha: Grada. ISBN 978</w:t>
      </w:r>
      <w:r w:rsidRPr="00CE48DE">
        <w:softHyphen/>
        <w:t>80</w:t>
      </w:r>
      <w:r w:rsidRPr="00CE48DE">
        <w:softHyphen/>
        <w:t>247</w:t>
      </w:r>
      <w:r w:rsidRPr="00CE48DE">
        <w:softHyphen/>
        <w:t>4530</w:t>
      </w:r>
      <w:r w:rsidRPr="00CE48DE">
        <w:softHyphen/>
        <w:t xml:space="preserve">5. </w:t>
      </w:r>
    </w:p>
    <w:p w14:paraId="184201B7" w14:textId="77777777" w:rsidR="005A772D" w:rsidRDefault="005A772D" w:rsidP="00DC6491">
      <w:pPr>
        <w:spacing w:line="360" w:lineRule="auto"/>
        <w:jc w:val="both"/>
      </w:pPr>
    </w:p>
    <w:p w14:paraId="31546568" w14:textId="3FE70797" w:rsidR="00DB29FA" w:rsidRPr="00392ABA" w:rsidRDefault="00DB29FA" w:rsidP="00DC0E72">
      <w:pPr>
        <w:spacing w:line="360" w:lineRule="auto"/>
        <w:jc w:val="both"/>
      </w:pPr>
      <w:r w:rsidRPr="00DC0E72">
        <w:rPr>
          <w:b/>
          <w:bCs/>
          <w:sz w:val="32"/>
          <w:szCs w:val="32"/>
        </w:rPr>
        <w:br w:type="page"/>
      </w:r>
    </w:p>
    <w:p w14:paraId="1D3F6A5F" w14:textId="77777777" w:rsidR="00436696" w:rsidRDefault="00DB29FA" w:rsidP="0007793C">
      <w:pPr>
        <w:pStyle w:val="Nadpis1"/>
        <w:framePr w:wrap="around"/>
        <w:numPr>
          <w:ilvl w:val="0"/>
          <w:numId w:val="0"/>
        </w:numPr>
      </w:pPr>
      <w:bookmarkStart w:id="5" w:name="_Toc133403282"/>
      <w:r>
        <w:lastRenderedPageBreak/>
        <w:t>POPIS REŠERŠNÍ ČINNOSTI</w:t>
      </w:r>
      <w:bookmarkEnd w:id="5"/>
    </w:p>
    <w:p w14:paraId="53C38E96" w14:textId="77777777" w:rsidR="00436696" w:rsidRDefault="00436696" w:rsidP="00101200">
      <w:pPr>
        <w:jc w:val="both"/>
        <w:rPr>
          <w:b/>
          <w:bCs/>
          <w:sz w:val="32"/>
          <w:szCs w:val="32"/>
        </w:rPr>
      </w:pPr>
    </w:p>
    <w:p w14:paraId="06C8E750" w14:textId="15A1ADCF" w:rsidR="0007793C" w:rsidRDefault="00436696" w:rsidP="00436696">
      <w:pPr>
        <w:spacing w:line="360" w:lineRule="auto"/>
        <w:jc w:val="both"/>
      </w:pPr>
      <w:r>
        <w:tab/>
      </w:r>
    </w:p>
    <w:p w14:paraId="1D08E8BB" w14:textId="77777777" w:rsidR="0007793C" w:rsidRDefault="0007793C" w:rsidP="00436696">
      <w:pPr>
        <w:spacing w:line="360" w:lineRule="auto"/>
        <w:jc w:val="both"/>
      </w:pPr>
    </w:p>
    <w:p w14:paraId="26572EC7" w14:textId="0FFA8088" w:rsidR="00C2052E" w:rsidRDefault="003B38E4" w:rsidP="0007793C">
      <w:pPr>
        <w:spacing w:line="360" w:lineRule="auto"/>
        <w:ind w:firstLine="708"/>
        <w:jc w:val="both"/>
      </w:pPr>
      <w:r>
        <w:rPr>
          <w:noProof/>
        </w:rPr>
        <mc:AlternateContent>
          <mc:Choice Requires="wps">
            <w:drawing>
              <wp:anchor distT="0" distB="0" distL="114300" distR="114300" simplePos="0" relativeHeight="251667456" behindDoc="0" locked="0" layoutInCell="1" allowOverlap="1" wp14:anchorId="02A848CF" wp14:editId="20163364">
                <wp:simplePos x="0" y="0"/>
                <wp:positionH relativeFrom="column">
                  <wp:posOffset>180431</wp:posOffset>
                </wp:positionH>
                <wp:positionV relativeFrom="paragraph">
                  <wp:posOffset>6471738</wp:posOffset>
                </wp:positionV>
                <wp:extent cx="4695825" cy="1854925"/>
                <wp:effectExtent l="0" t="0" r="15875" b="12065"/>
                <wp:wrapNone/>
                <wp:docPr id="9" name="Textové pole 9"/>
                <wp:cNvGraphicFramePr/>
                <a:graphic xmlns:a="http://schemas.openxmlformats.org/drawingml/2006/main">
                  <a:graphicData uri="http://schemas.microsoft.com/office/word/2010/wordprocessingShape">
                    <wps:wsp>
                      <wps:cNvSpPr txBox="1"/>
                      <wps:spPr>
                        <a:xfrm>
                          <a:off x="0" y="0"/>
                          <a:ext cx="4695825" cy="1854925"/>
                        </a:xfrm>
                        <a:prstGeom prst="rect">
                          <a:avLst/>
                        </a:prstGeom>
                        <a:solidFill>
                          <a:schemeClr val="lt1"/>
                        </a:solidFill>
                        <a:ln w="6350">
                          <a:solidFill>
                            <a:prstClr val="black"/>
                          </a:solidFill>
                        </a:ln>
                      </wps:spPr>
                      <wps:txbx>
                        <w:txbxContent>
                          <w:p w14:paraId="1DAF0E07" w14:textId="127B416C" w:rsidR="00665BB7" w:rsidRDefault="00665BB7" w:rsidP="00665BB7">
                            <w:pPr>
                              <w:jc w:val="center"/>
                              <w:rPr>
                                <w:b/>
                                <w:bCs/>
                              </w:rPr>
                            </w:pPr>
                            <w:r w:rsidRPr="00665BB7">
                              <w:rPr>
                                <w:b/>
                                <w:bCs/>
                              </w:rPr>
                              <w:t>SUMARIZACE DOHLEDANÝCH DATABÁZÍ A DOHLEDANÝCH DOKUMENTŮ</w:t>
                            </w:r>
                          </w:p>
                          <w:p w14:paraId="1D89784C" w14:textId="3DD8B318" w:rsidR="00665BB7" w:rsidRDefault="00665BB7" w:rsidP="00665BB7">
                            <w:pPr>
                              <w:jc w:val="center"/>
                              <w:rPr>
                                <w:b/>
                                <w:bCs/>
                              </w:rPr>
                            </w:pPr>
                          </w:p>
                          <w:p w14:paraId="2452654D" w14:textId="06111AE8" w:rsidR="00F5111F" w:rsidRDefault="00665BB7" w:rsidP="00665BB7">
                            <w:pPr>
                              <w:jc w:val="center"/>
                            </w:pPr>
                            <w:r w:rsidRPr="00F5111F">
                              <w:t>EBSCO:</w:t>
                            </w:r>
                            <w:r w:rsidR="000E2711">
                              <w:t xml:space="preserve"> </w:t>
                            </w:r>
                            <w:r w:rsidR="00440F98">
                              <w:t>2</w:t>
                            </w:r>
                          </w:p>
                          <w:p w14:paraId="3D5B79BF" w14:textId="03E5DCC0" w:rsidR="00665BB7" w:rsidRPr="00F5111F" w:rsidRDefault="00665BB7" w:rsidP="00665BB7">
                            <w:pPr>
                              <w:jc w:val="center"/>
                            </w:pPr>
                            <w:r w:rsidRPr="00F5111F">
                              <w:t xml:space="preserve"> </w:t>
                            </w:r>
                          </w:p>
                          <w:p w14:paraId="37E663F2" w14:textId="47BEEFA1" w:rsidR="00665BB7" w:rsidRDefault="00665BB7" w:rsidP="00665BB7">
                            <w:pPr>
                              <w:jc w:val="center"/>
                            </w:pPr>
                            <w:r w:rsidRPr="00F5111F">
                              <w:t>PubMed</w:t>
                            </w:r>
                            <w:r w:rsidR="00D4437F">
                              <w:t>:</w:t>
                            </w:r>
                            <w:r w:rsidR="00E9309E">
                              <w:t xml:space="preserve"> </w:t>
                            </w:r>
                            <w:r w:rsidR="00EB6E25">
                              <w:t>5</w:t>
                            </w:r>
                          </w:p>
                          <w:p w14:paraId="45CE434E" w14:textId="77777777" w:rsidR="00F5111F" w:rsidRPr="00F5111F" w:rsidRDefault="00F5111F" w:rsidP="00665BB7">
                            <w:pPr>
                              <w:jc w:val="center"/>
                            </w:pPr>
                          </w:p>
                          <w:p w14:paraId="154D251D" w14:textId="2AE5EECD" w:rsidR="00665BB7" w:rsidRDefault="00665BB7" w:rsidP="00665BB7">
                            <w:pPr>
                              <w:jc w:val="center"/>
                            </w:pPr>
                            <w:r w:rsidRPr="00F5111F">
                              <w:t>Google Scholar:</w:t>
                            </w:r>
                            <w:r w:rsidR="00AC0578">
                              <w:t xml:space="preserve"> </w:t>
                            </w:r>
                            <w:r w:rsidR="00446F9E">
                              <w:t>9</w:t>
                            </w:r>
                          </w:p>
                          <w:p w14:paraId="1EC9A236" w14:textId="3860B25B" w:rsidR="003B38E4" w:rsidRDefault="003B38E4" w:rsidP="00665BB7">
                            <w:pPr>
                              <w:jc w:val="center"/>
                            </w:pPr>
                          </w:p>
                          <w:p w14:paraId="70A7247F" w14:textId="078F5958" w:rsidR="003B38E4" w:rsidRDefault="003B38E4" w:rsidP="00665BB7">
                            <w:pPr>
                              <w:jc w:val="center"/>
                            </w:pPr>
                            <w:r>
                              <w:t>Bibliografický zdroj: 1</w:t>
                            </w:r>
                          </w:p>
                          <w:p w14:paraId="5D649C3C" w14:textId="77777777" w:rsidR="003B38E4" w:rsidRDefault="003B38E4" w:rsidP="00665BB7">
                            <w:pPr>
                              <w:jc w:val="center"/>
                            </w:pPr>
                          </w:p>
                          <w:p w14:paraId="20A97F90" w14:textId="77777777" w:rsidR="003B38E4" w:rsidRPr="00F5111F" w:rsidRDefault="003B38E4" w:rsidP="00665BB7">
                            <w:pPr>
                              <w:jc w:val="center"/>
                            </w:pPr>
                          </w:p>
                          <w:p w14:paraId="0C969038" w14:textId="072760A1" w:rsidR="00665BB7" w:rsidRDefault="00665BB7" w:rsidP="00665BB7">
                            <w:pPr>
                              <w:jc w:val="center"/>
                              <w:rPr>
                                <w:b/>
                                <w:bCs/>
                              </w:rPr>
                            </w:pPr>
                          </w:p>
                          <w:p w14:paraId="0CB2C161" w14:textId="77777777" w:rsidR="00665BB7" w:rsidRPr="00665BB7" w:rsidRDefault="00665BB7" w:rsidP="00665BB7">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2A848CF" id="_x0000_t202" coordsize="21600,21600" o:spt="202" path="m,l,21600r21600,l21600,xe">
                <v:stroke joinstyle="miter"/>
                <v:path gradientshapeok="t" o:connecttype="rect"/>
              </v:shapetype>
              <v:shape id="Textové pole 9" o:spid="_x0000_s1026" type="#_x0000_t202" style="position:absolute;left:0;text-align:left;margin-left:14.2pt;margin-top:509.6pt;width:369.75pt;height:1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" fillcolor="white [3201]" strokeweight=".5pt">
                <v:textbox>
                  <w:txbxContent>
                    <w:p w14:paraId="1DAF0E07" w14:textId="127B416C" w:rsidR="00665BB7" w:rsidRDefault="00665BB7" w:rsidP="00665BB7">
                      <w:pPr>
                        <w:jc w:val="center"/>
                        <w:rPr>
                          <w:b/>
                          <w:bCs/>
                        </w:rPr>
                      </w:pPr>
                      <w:r w:rsidRPr="00665BB7">
                        <w:rPr>
                          <w:b/>
                          <w:bCs/>
                        </w:rPr>
                        <w:t>SUMARIZACE DOHLEDANÝCH DATABÁZÍ A DOHLEDANÝCH DOKUMENTŮ</w:t>
                      </w:r>
                    </w:p>
                    <w:p w14:paraId="1D89784C" w14:textId="3DD8B318" w:rsidR="00665BB7" w:rsidRDefault="00665BB7" w:rsidP="00665BB7">
                      <w:pPr>
                        <w:jc w:val="center"/>
                        <w:rPr>
                          <w:b/>
                          <w:bCs/>
                        </w:rPr>
                      </w:pPr>
                    </w:p>
                    <w:p w14:paraId="2452654D" w14:textId="06111AE8" w:rsidR="00F5111F" w:rsidRDefault="00665BB7" w:rsidP="00665BB7">
                      <w:pPr>
                        <w:jc w:val="center"/>
                      </w:pPr>
                      <w:r w:rsidRPr="00F5111F">
                        <w:t>EBSCO:</w:t>
                      </w:r>
                      <w:r w:rsidR="000E2711">
                        <w:t xml:space="preserve"> </w:t>
                      </w:r>
                      <w:r w:rsidR="00440F98">
                        <w:t>2</w:t>
                      </w:r>
                    </w:p>
                    <w:p w14:paraId="3D5B79BF" w14:textId="03E5DCC0" w:rsidR="00665BB7" w:rsidRPr="00F5111F" w:rsidRDefault="00665BB7" w:rsidP="00665BB7">
                      <w:pPr>
                        <w:jc w:val="center"/>
                      </w:pPr>
                      <w:r w:rsidRPr="00F5111F">
                        <w:t xml:space="preserve"> </w:t>
                      </w:r>
                    </w:p>
                    <w:p w14:paraId="37E663F2" w14:textId="47BEEFA1" w:rsidR="00665BB7" w:rsidRDefault="00665BB7" w:rsidP="00665BB7">
                      <w:pPr>
                        <w:jc w:val="center"/>
                      </w:pPr>
                      <w:r w:rsidRPr="00F5111F">
                        <w:t>PubMed</w:t>
                      </w:r>
                      <w:r w:rsidR="00D4437F">
                        <w:t>:</w:t>
                      </w:r>
                      <w:r w:rsidR="00E9309E">
                        <w:t xml:space="preserve"> </w:t>
                      </w:r>
                      <w:r w:rsidR="00EB6E25">
                        <w:t>5</w:t>
                      </w:r>
                    </w:p>
                    <w:p w14:paraId="45CE434E" w14:textId="77777777" w:rsidR="00F5111F" w:rsidRPr="00F5111F" w:rsidRDefault="00F5111F" w:rsidP="00665BB7">
                      <w:pPr>
                        <w:jc w:val="center"/>
                      </w:pPr>
                    </w:p>
                    <w:p w14:paraId="154D251D" w14:textId="2AE5EECD" w:rsidR="00665BB7" w:rsidRDefault="00665BB7" w:rsidP="00665BB7">
                      <w:pPr>
                        <w:jc w:val="center"/>
                      </w:pPr>
                      <w:r w:rsidRPr="00F5111F">
                        <w:t>Google Scholar:</w:t>
                      </w:r>
                      <w:r w:rsidR="00AC0578">
                        <w:t xml:space="preserve"> </w:t>
                      </w:r>
                      <w:r w:rsidR="00446F9E">
                        <w:t>9</w:t>
                      </w:r>
                    </w:p>
                    <w:p w14:paraId="1EC9A236" w14:textId="3860B25B" w:rsidR="003B38E4" w:rsidRDefault="003B38E4" w:rsidP="00665BB7">
                      <w:pPr>
                        <w:jc w:val="center"/>
                      </w:pPr>
                    </w:p>
                    <w:p w14:paraId="70A7247F" w14:textId="078F5958" w:rsidR="003B38E4" w:rsidRDefault="003B38E4" w:rsidP="00665BB7">
                      <w:pPr>
                        <w:jc w:val="center"/>
                      </w:pPr>
                      <w:r>
                        <w:t>Bibliografický zdroj: 1</w:t>
                      </w:r>
                    </w:p>
                    <w:p w14:paraId="5D649C3C" w14:textId="77777777" w:rsidR="003B38E4" w:rsidRDefault="003B38E4" w:rsidP="00665BB7">
                      <w:pPr>
                        <w:jc w:val="center"/>
                      </w:pPr>
                    </w:p>
                    <w:p w14:paraId="20A97F90" w14:textId="77777777" w:rsidR="003B38E4" w:rsidRPr="00F5111F" w:rsidRDefault="003B38E4" w:rsidP="00665BB7">
                      <w:pPr>
                        <w:jc w:val="center"/>
                      </w:pPr>
                    </w:p>
                    <w:p w14:paraId="0C969038" w14:textId="072760A1" w:rsidR="00665BB7" w:rsidRDefault="00665BB7" w:rsidP="00665BB7">
                      <w:pPr>
                        <w:jc w:val="center"/>
                        <w:rPr>
                          <w:b/>
                          <w:bCs/>
                        </w:rPr>
                      </w:pPr>
                    </w:p>
                    <w:p w14:paraId="0CB2C161" w14:textId="77777777" w:rsidR="00665BB7" w:rsidRPr="00665BB7" w:rsidRDefault="00665BB7" w:rsidP="00665BB7">
                      <w:pPr>
                        <w:jc w:val="center"/>
                        <w:rPr>
                          <w:b/>
                          <w:bCs/>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03F27F8" wp14:editId="0EBE4CC3">
                <wp:simplePos x="0" y="0"/>
                <wp:positionH relativeFrom="column">
                  <wp:posOffset>2380615</wp:posOffset>
                </wp:positionH>
                <wp:positionV relativeFrom="paragraph">
                  <wp:posOffset>8359140</wp:posOffset>
                </wp:positionV>
                <wp:extent cx="287383" cy="248195"/>
                <wp:effectExtent l="12700" t="0" r="30480" b="31750"/>
                <wp:wrapNone/>
                <wp:docPr id="12" name="Šipka dolů 12"/>
                <wp:cNvGraphicFramePr/>
                <a:graphic xmlns:a="http://schemas.openxmlformats.org/drawingml/2006/main">
                  <a:graphicData uri="http://schemas.microsoft.com/office/word/2010/wordprocessingShape">
                    <wps:wsp>
                      <wps:cNvSpPr/>
                      <wps:spPr>
                        <a:xfrm>
                          <a:off x="0" y="0"/>
                          <a:ext cx="287383" cy="248195"/>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5A0CB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2" o:spid="_x0000_s1026" type="#_x0000_t67" style="position:absolute;margin-left:187.45pt;margin-top:658.2pt;width:22.65pt;height:19.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" adj="10800" filled="f" strokecolor="black [1600]" strokeweight="1pt"/>
            </w:pict>
          </mc:Fallback>
        </mc:AlternateContent>
      </w:r>
      <w:r>
        <w:rPr>
          <w:noProof/>
        </w:rPr>
        <mc:AlternateContent>
          <mc:Choice Requires="wps">
            <w:drawing>
              <wp:anchor distT="0" distB="0" distL="114300" distR="114300" simplePos="0" relativeHeight="251663360" behindDoc="0" locked="0" layoutInCell="1" allowOverlap="1" wp14:anchorId="3B88DCAD" wp14:editId="0FAC5538">
                <wp:simplePos x="0" y="0"/>
                <wp:positionH relativeFrom="column">
                  <wp:posOffset>1277711</wp:posOffset>
                </wp:positionH>
                <wp:positionV relativeFrom="paragraph">
                  <wp:posOffset>4466137</wp:posOffset>
                </wp:positionV>
                <wp:extent cx="2507615" cy="326390"/>
                <wp:effectExtent l="0" t="0" r="6985" b="16510"/>
                <wp:wrapNone/>
                <wp:docPr id="5" name="Textové pole 5"/>
                <wp:cNvGraphicFramePr/>
                <a:graphic xmlns:a="http://schemas.openxmlformats.org/drawingml/2006/main">
                  <a:graphicData uri="http://schemas.microsoft.com/office/word/2010/wordprocessingShape">
                    <wps:wsp>
                      <wps:cNvSpPr txBox="1"/>
                      <wps:spPr>
                        <a:xfrm>
                          <a:off x="0" y="0"/>
                          <a:ext cx="2507615" cy="326390"/>
                        </a:xfrm>
                        <a:prstGeom prst="rect">
                          <a:avLst/>
                        </a:prstGeom>
                        <a:solidFill>
                          <a:schemeClr val="lt1"/>
                        </a:solidFill>
                        <a:ln w="6350">
                          <a:solidFill>
                            <a:prstClr val="black"/>
                          </a:solidFill>
                        </a:ln>
                      </wps:spPr>
                      <wps:txbx>
                        <w:txbxContent>
                          <w:p w14:paraId="1DFE7424" w14:textId="675D60E1" w:rsidR="00CD7A71" w:rsidRDefault="00CD7A71" w:rsidP="00CD7A71">
                            <w:pPr>
                              <w:jc w:val="center"/>
                            </w:pPr>
                            <w:r w:rsidRPr="00304097">
                              <w:rPr>
                                <w:b/>
                                <w:bCs/>
                              </w:rPr>
                              <w:t>Nalezeno</w:t>
                            </w:r>
                            <w:r w:rsidR="00304097" w:rsidRPr="00304097">
                              <w:rPr>
                                <w:b/>
                                <w:bCs/>
                              </w:rPr>
                              <w:t>:</w:t>
                            </w:r>
                            <w:r>
                              <w:t xml:space="preserve"> 315 článků</w:t>
                            </w:r>
                            <w:r w:rsidR="003B38E4">
                              <w:t>, 1 kniha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88DCAD" id="Textové pole 5" o:spid="_x0000_s1027" type="#_x0000_t202" style="position:absolute;left:0;text-align:left;margin-left:100.6pt;margin-top:351.65pt;width:197.45pt;height:25.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63OQIAAIM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" fillcolor="white [3201]" strokeweight=".5pt">
                <v:textbox>
                  <w:txbxContent>
                    <w:p w14:paraId="1DFE7424" w14:textId="675D60E1" w:rsidR="00CD7A71" w:rsidRDefault="00CD7A71" w:rsidP="00CD7A71">
                      <w:pPr>
                        <w:jc w:val="center"/>
                      </w:pPr>
                      <w:r w:rsidRPr="00304097">
                        <w:rPr>
                          <w:b/>
                          <w:bCs/>
                        </w:rPr>
                        <w:t>Nalezeno</w:t>
                      </w:r>
                      <w:r w:rsidR="00304097" w:rsidRPr="00304097">
                        <w:rPr>
                          <w:b/>
                          <w:bCs/>
                        </w:rPr>
                        <w:t>:</w:t>
                      </w:r>
                      <w:r>
                        <w:t xml:space="preserve"> 315 článků</w:t>
                      </w:r>
                      <w:r w:rsidR="003B38E4">
                        <w:t>, 1 kniha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2830EEE" wp14:editId="077B553E">
                <wp:simplePos x="0" y="0"/>
                <wp:positionH relativeFrom="column">
                  <wp:posOffset>716008</wp:posOffset>
                </wp:positionH>
                <wp:positionV relativeFrom="paragraph">
                  <wp:posOffset>3401695</wp:posOffset>
                </wp:positionV>
                <wp:extent cx="3611880" cy="718185"/>
                <wp:effectExtent l="0" t="0" r="7620" b="18415"/>
                <wp:wrapNone/>
                <wp:docPr id="3" name="Textové pole 3"/>
                <wp:cNvGraphicFramePr/>
                <a:graphic xmlns:a="http://schemas.openxmlformats.org/drawingml/2006/main">
                  <a:graphicData uri="http://schemas.microsoft.com/office/word/2010/wordprocessingShape">
                    <wps:wsp>
                      <wps:cNvSpPr txBox="1"/>
                      <wps:spPr>
                        <a:xfrm>
                          <a:off x="0" y="0"/>
                          <a:ext cx="3611880" cy="718185"/>
                        </a:xfrm>
                        <a:prstGeom prst="rect">
                          <a:avLst/>
                        </a:prstGeom>
                        <a:solidFill>
                          <a:schemeClr val="lt1"/>
                        </a:solidFill>
                        <a:ln w="6350">
                          <a:solidFill>
                            <a:prstClr val="black"/>
                          </a:solidFill>
                        </a:ln>
                      </wps:spPr>
                      <wps:txbx>
                        <w:txbxContent>
                          <w:p w14:paraId="12D881BE" w14:textId="5DA0B265" w:rsidR="00C279F4" w:rsidRDefault="009D7ECE" w:rsidP="009D7ECE">
                            <w:pPr>
                              <w:jc w:val="center"/>
                              <w:rPr>
                                <w:b/>
                                <w:bCs/>
                              </w:rPr>
                            </w:pPr>
                            <w:r w:rsidRPr="009D7ECE">
                              <w:rPr>
                                <w:b/>
                                <w:bCs/>
                              </w:rPr>
                              <w:t>DATABÁZE</w:t>
                            </w:r>
                          </w:p>
                          <w:p w14:paraId="78E8ABEC" w14:textId="111877C5" w:rsidR="009D7ECE" w:rsidRDefault="009D7ECE" w:rsidP="009D7ECE">
                            <w:pPr>
                              <w:rPr>
                                <w:b/>
                                <w:bCs/>
                              </w:rPr>
                            </w:pPr>
                          </w:p>
                          <w:p w14:paraId="72B77DEE" w14:textId="03888B56" w:rsidR="009D7ECE" w:rsidRPr="009D7ECE" w:rsidRDefault="009D7ECE" w:rsidP="009D7ECE">
                            <w:pPr>
                              <w:jc w:val="center"/>
                            </w:pPr>
                            <w:r w:rsidRPr="009D7ECE">
                              <w:t>EBSCO, PubMed, Google Scholar</w:t>
                            </w:r>
                            <w:r w:rsidR="003B38E4">
                              <w:t xml:space="preserve">, bibliografický zdroj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2830EEE" id="Textové pole 3" o:spid="_x0000_s1028" type="#_x0000_t202" style="position:absolute;left:0;text-align:left;margin-left:56.4pt;margin-top:267.85pt;width:284.4pt;height:5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" fillcolor="white [3201]" strokeweight=".5pt">
                <v:textbox>
                  <w:txbxContent>
                    <w:p w14:paraId="12D881BE" w14:textId="5DA0B265" w:rsidR="00C279F4" w:rsidRDefault="009D7ECE" w:rsidP="009D7ECE">
                      <w:pPr>
                        <w:jc w:val="center"/>
                        <w:rPr>
                          <w:b/>
                          <w:bCs/>
                        </w:rPr>
                      </w:pPr>
                      <w:r w:rsidRPr="009D7ECE">
                        <w:rPr>
                          <w:b/>
                          <w:bCs/>
                        </w:rPr>
                        <w:t>DATABÁZE</w:t>
                      </w:r>
                    </w:p>
                    <w:p w14:paraId="78E8ABEC" w14:textId="111877C5" w:rsidR="009D7ECE" w:rsidRDefault="009D7ECE" w:rsidP="009D7ECE">
                      <w:pPr>
                        <w:rPr>
                          <w:b/>
                          <w:bCs/>
                        </w:rPr>
                      </w:pPr>
                    </w:p>
                    <w:p w14:paraId="72B77DEE" w14:textId="03888B56" w:rsidR="009D7ECE" w:rsidRPr="009D7ECE" w:rsidRDefault="009D7ECE" w:rsidP="009D7ECE">
                      <w:pPr>
                        <w:jc w:val="center"/>
                      </w:pPr>
                      <w:r w:rsidRPr="009D7ECE">
                        <w:t>EBSCO, PubMed, Google Scholar</w:t>
                      </w:r>
                      <w:r w:rsidR="003B38E4">
                        <w:t xml:space="preserve">, bibliografický zdroj </w:t>
                      </w:r>
                    </w:p>
                  </w:txbxContent>
                </v:textbox>
              </v:shape>
            </w:pict>
          </mc:Fallback>
        </mc:AlternateContent>
      </w:r>
      <w:r w:rsidR="00D47AB5">
        <w:rPr>
          <w:noProof/>
        </w:rPr>
        <mc:AlternateContent>
          <mc:Choice Requires="wps">
            <w:drawing>
              <wp:anchor distT="0" distB="0" distL="114300" distR="114300" simplePos="0" relativeHeight="251659264" behindDoc="0" locked="0" layoutInCell="1" allowOverlap="1" wp14:anchorId="3005DDFA" wp14:editId="2E15A7F2">
                <wp:simplePos x="0" y="0"/>
                <wp:positionH relativeFrom="column">
                  <wp:posOffset>-282575</wp:posOffset>
                </wp:positionH>
                <wp:positionV relativeFrom="paragraph">
                  <wp:posOffset>658495</wp:posOffset>
                </wp:positionV>
                <wp:extent cx="6139543" cy="2403566"/>
                <wp:effectExtent l="0" t="0" r="7620" b="9525"/>
                <wp:wrapNone/>
                <wp:docPr id="1" name="Textové pole 1"/>
                <wp:cNvGraphicFramePr/>
                <a:graphic xmlns:a="http://schemas.openxmlformats.org/drawingml/2006/main">
                  <a:graphicData uri="http://schemas.microsoft.com/office/word/2010/wordprocessingShape">
                    <wps:wsp>
                      <wps:cNvSpPr txBox="1"/>
                      <wps:spPr>
                        <a:xfrm>
                          <a:off x="0" y="0"/>
                          <a:ext cx="6139543" cy="2403566"/>
                        </a:xfrm>
                        <a:prstGeom prst="rect">
                          <a:avLst/>
                        </a:prstGeom>
                        <a:solidFill>
                          <a:schemeClr val="lt1"/>
                        </a:solidFill>
                        <a:ln w="6350">
                          <a:solidFill>
                            <a:prstClr val="black"/>
                          </a:solidFill>
                        </a:ln>
                      </wps:spPr>
                      <wps:txbx>
                        <w:txbxContent>
                          <w:p w14:paraId="14C8CB67" w14:textId="37DC888C" w:rsidR="00954743" w:rsidRDefault="00954743" w:rsidP="00C8132B">
                            <w:pPr>
                              <w:jc w:val="center"/>
                              <w:rPr>
                                <w:b/>
                                <w:bCs/>
                              </w:rPr>
                            </w:pPr>
                            <w:r w:rsidRPr="00954743">
                              <w:rPr>
                                <w:b/>
                                <w:bCs/>
                              </w:rPr>
                              <w:t>VYHLEDÁVACÍ KRITÉRIA</w:t>
                            </w:r>
                          </w:p>
                          <w:p w14:paraId="226F398E" w14:textId="77777777" w:rsidR="00143F60" w:rsidRDefault="00143F60" w:rsidP="00C8132B">
                            <w:pPr>
                              <w:rPr>
                                <w:b/>
                                <w:bCs/>
                              </w:rPr>
                            </w:pPr>
                          </w:p>
                          <w:p w14:paraId="77A3A5FA" w14:textId="57CAA0F3" w:rsidR="00954743" w:rsidRDefault="00143F60" w:rsidP="00C8132B">
                            <w:r w:rsidRPr="00DC5922">
                              <w:rPr>
                                <w:u w:val="single"/>
                              </w:rPr>
                              <w:t>Klíčová slova v ČJ:</w:t>
                            </w:r>
                            <w:r>
                              <w:t xml:space="preserve"> telefonicky asistovaná neodkladná resuscitace, </w:t>
                            </w:r>
                            <w:r w:rsidR="00DC5922">
                              <w:t xml:space="preserve">kardiopulmonální </w:t>
                            </w:r>
                            <w:r>
                              <w:t xml:space="preserve">resuscitace, </w:t>
                            </w:r>
                            <w:r w:rsidR="00DC5922">
                              <w:t xml:space="preserve">náhlá zástava oběhu, </w:t>
                            </w:r>
                            <w:r>
                              <w:t>zdravotnické operační středisko</w:t>
                            </w:r>
                          </w:p>
                          <w:p w14:paraId="75BB95C9" w14:textId="77777777" w:rsidR="00C57D20" w:rsidRDefault="00C57D20" w:rsidP="00C8132B"/>
                          <w:p w14:paraId="1F69142A" w14:textId="142F4D77" w:rsidR="00927326" w:rsidRDefault="00927326" w:rsidP="00C8132B">
                            <w:r w:rsidRPr="00927326">
                              <w:rPr>
                                <w:u w:val="single"/>
                              </w:rPr>
                              <w:t xml:space="preserve">Klíčová slova v AJ: </w:t>
                            </w:r>
                            <w:r w:rsidRPr="00927326">
                              <w:t>telephone-assisted emergency resuscitation</w:t>
                            </w:r>
                            <w:r>
                              <w:t xml:space="preserve">, </w:t>
                            </w:r>
                            <w:r w:rsidR="00C8132B" w:rsidRPr="00C8132B">
                              <w:t>cardiopulmonary resuscitation</w:t>
                            </w:r>
                            <w:r w:rsidR="00C8132B">
                              <w:t xml:space="preserve">, </w:t>
                            </w:r>
                            <w:r w:rsidR="00C8132B" w:rsidRPr="00C8132B">
                              <w:t>sudden circulatory arrest</w:t>
                            </w:r>
                            <w:r w:rsidR="00C8132B">
                              <w:t xml:space="preserve">, </w:t>
                            </w:r>
                            <w:r w:rsidR="00C8132B" w:rsidRPr="00C8132B">
                              <w:t>medical operations centre</w:t>
                            </w:r>
                          </w:p>
                          <w:p w14:paraId="70816B84" w14:textId="30068B95" w:rsidR="00C8132B" w:rsidRDefault="00C8132B" w:rsidP="00C8132B"/>
                          <w:p w14:paraId="7B21D535" w14:textId="7D3C9558" w:rsidR="00C8132B" w:rsidRDefault="00C8132B" w:rsidP="00C8132B">
                            <w:r w:rsidRPr="00C8132B">
                              <w:rPr>
                                <w:u w:val="single"/>
                              </w:rPr>
                              <w:t>Jazyk:</w:t>
                            </w:r>
                            <w:r>
                              <w:t xml:space="preserve"> český, anglický</w:t>
                            </w:r>
                          </w:p>
                          <w:p w14:paraId="183A5931" w14:textId="117C68F9" w:rsidR="00C8132B" w:rsidRDefault="00C8132B" w:rsidP="00C8132B"/>
                          <w:p w14:paraId="6CD3C676" w14:textId="01EB9701" w:rsidR="00C8132B" w:rsidRDefault="00C8132B" w:rsidP="00C8132B">
                            <w:r w:rsidRPr="00767246">
                              <w:rPr>
                                <w:u w:val="single"/>
                              </w:rPr>
                              <w:t>Období:</w:t>
                            </w:r>
                            <w:r>
                              <w:t xml:space="preserve"> </w:t>
                            </w:r>
                            <w:r w:rsidR="00094928">
                              <w:t>2015 – 2022</w:t>
                            </w:r>
                          </w:p>
                          <w:p w14:paraId="726DF7AA" w14:textId="7859B5ED" w:rsidR="00094928" w:rsidRPr="00767246" w:rsidRDefault="00094928" w:rsidP="00C8132B">
                            <w:pPr>
                              <w:rPr>
                                <w:u w:val="single"/>
                              </w:rPr>
                            </w:pPr>
                          </w:p>
                          <w:p w14:paraId="20B89F99" w14:textId="77777777" w:rsidR="00C8132B" w:rsidRPr="00927326" w:rsidRDefault="00C8132B" w:rsidP="00C81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005DDFA" id="Textové pole 1" o:spid="_x0000_s1029" type="#_x0000_t202" style="position:absolute;left:0;text-align:left;margin-left:-22.25pt;margin-top:51.85pt;width:483.45pt;height:1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iPAIAAIQ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" fillcolor="white [3201]" strokeweight=".5pt">
                <v:textbox>
                  <w:txbxContent>
                    <w:p w14:paraId="14C8CB67" w14:textId="37DC888C" w:rsidR="00954743" w:rsidRDefault="00954743" w:rsidP="00C8132B">
                      <w:pPr>
                        <w:jc w:val="center"/>
                        <w:rPr>
                          <w:b/>
                          <w:bCs/>
                        </w:rPr>
                      </w:pPr>
                      <w:r w:rsidRPr="00954743">
                        <w:rPr>
                          <w:b/>
                          <w:bCs/>
                        </w:rPr>
                        <w:t>VYHLEDÁVACÍ KRITÉRIA</w:t>
                      </w:r>
                    </w:p>
                    <w:p w14:paraId="226F398E" w14:textId="77777777" w:rsidR="00143F60" w:rsidRDefault="00143F60" w:rsidP="00C8132B">
                      <w:pPr>
                        <w:rPr>
                          <w:b/>
                          <w:bCs/>
                        </w:rPr>
                      </w:pPr>
                    </w:p>
                    <w:p w14:paraId="77A3A5FA" w14:textId="57CAA0F3" w:rsidR="00954743" w:rsidRDefault="00143F60" w:rsidP="00C8132B">
                      <w:r w:rsidRPr="00DC5922">
                        <w:rPr>
                          <w:u w:val="single"/>
                        </w:rPr>
                        <w:t>Klíčová slova v ČJ:</w:t>
                      </w:r>
                      <w:r>
                        <w:t xml:space="preserve"> telefonicky asistovaná neodkladná resuscitace, </w:t>
                      </w:r>
                      <w:r w:rsidR="00DC5922">
                        <w:t xml:space="preserve">kardiopulmonální </w:t>
                      </w:r>
                      <w:r>
                        <w:t xml:space="preserve">resuscitace, </w:t>
                      </w:r>
                      <w:r w:rsidR="00DC5922">
                        <w:t xml:space="preserve">náhlá zástava oběhu, </w:t>
                      </w:r>
                      <w:r>
                        <w:t>zdravotnické operační středisko</w:t>
                      </w:r>
                    </w:p>
                    <w:p w14:paraId="75BB95C9" w14:textId="77777777" w:rsidR="00C57D20" w:rsidRDefault="00C57D20" w:rsidP="00C8132B"/>
                    <w:p w14:paraId="1F69142A" w14:textId="142F4D77" w:rsidR="00927326" w:rsidRDefault="00927326" w:rsidP="00C8132B">
                      <w:r w:rsidRPr="00927326">
                        <w:rPr>
                          <w:u w:val="single"/>
                        </w:rPr>
                        <w:t xml:space="preserve">Klíčová slova v AJ: </w:t>
                      </w:r>
                      <w:r w:rsidRPr="00927326">
                        <w:t>telephone-assisted emergency resuscitation</w:t>
                      </w:r>
                      <w:r>
                        <w:t xml:space="preserve">, </w:t>
                      </w:r>
                      <w:r w:rsidR="00C8132B" w:rsidRPr="00C8132B">
                        <w:t>cardiopulmonary resuscitation</w:t>
                      </w:r>
                      <w:r w:rsidR="00C8132B">
                        <w:t xml:space="preserve">, </w:t>
                      </w:r>
                      <w:r w:rsidR="00C8132B" w:rsidRPr="00C8132B">
                        <w:t>sudden circulatory arrest</w:t>
                      </w:r>
                      <w:r w:rsidR="00C8132B">
                        <w:t xml:space="preserve">, </w:t>
                      </w:r>
                      <w:r w:rsidR="00C8132B" w:rsidRPr="00C8132B">
                        <w:t>medical operations centre</w:t>
                      </w:r>
                    </w:p>
                    <w:p w14:paraId="70816B84" w14:textId="30068B95" w:rsidR="00C8132B" w:rsidRDefault="00C8132B" w:rsidP="00C8132B"/>
                    <w:p w14:paraId="7B21D535" w14:textId="7D3C9558" w:rsidR="00C8132B" w:rsidRDefault="00C8132B" w:rsidP="00C8132B">
                      <w:r w:rsidRPr="00C8132B">
                        <w:rPr>
                          <w:u w:val="single"/>
                        </w:rPr>
                        <w:t>Jazyk:</w:t>
                      </w:r>
                      <w:r>
                        <w:t xml:space="preserve"> český, anglický</w:t>
                      </w:r>
                    </w:p>
                    <w:p w14:paraId="183A5931" w14:textId="117C68F9" w:rsidR="00C8132B" w:rsidRDefault="00C8132B" w:rsidP="00C8132B"/>
                    <w:p w14:paraId="6CD3C676" w14:textId="01EB9701" w:rsidR="00C8132B" w:rsidRDefault="00C8132B" w:rsidP="00C8132B">
                      <w:r w:rsidRPr="00767246">
                        <w:rPr>
                          <w:u w:val="single"/>
                        </w:rPr>
                        <w:t>Období:</w:t>
                      </w:r>
                      <w:r>
                        <w:t xml:space="preserve"> </w:t>
                      </w:r>
                      <w:r w:rsidR="00094928">
                        <w:t>2015 – 2022</w:t>
                      </w:r>
                    </w:p>
                    <w:p w14:paraId="726DF7AA" w14:textId="7859B5ED" w:rsidR="00094928" w:rsidRPr="00767246" w:rsidRDefault="00094928" w:rsidP="00C8132B">
                      <w:pPr>
                        <w:rPr>
                          <w:u w:val="single"/>
                        </w:rPr>
                      </w:pPr>
                    </w:p>
                    <w:p w14:paraId="20B89F99" w14:textId="77777777" w:rsidR="00C8132B" w:rsidRPr="00927326" w:rsidRDefault="00C8132B" w:rsidP="00C8132B"/>
                  </w:txbxContent>
                </v:textbox>
              </v:shape>
            </w:pict>
          </mc:Fallback>
        </mc:AlternateContent>
      </w:r>
      <w:r w:rsidR="00D47AB5">
        <w:rPr>
          <w:noProof/>
        </w:rPr>
        <mc:AlternateContent>
          <mc:Choice Requires="wps">
            <w:drawing>
              <wp:anchor distT="0" distB="0" distL="114300" distR="114300" simplePos="0" relativeHeight="251660288" behindDoc="0" locked="0" layoutInCell="1" allowOverlap="1" wp14:anchorId="56610076" wp14:editId="0FD8B3ED">
                <wp:simplePos x="0" y="0"/>
                <wp:positionH relativeFrom="column">
                  <wp:posOffset>2380796</wp:posOffset>
                </wp:positionH>
                <wp:positionV relativeFrom="paragraph">
                  <wp:posOffset>3108507</wp:posOffset>
                </wp:positionV>
                <wp:extent cx="287020" cy="248194"/>
                <wp:effectExtent l="12700" t="0" r="30480" b="31750"/>
                <wp:wrapNone/>
                <wp:docPr id="2" name="Šipka dolů 2"/>
                <wp:cNvGraphicFramePr/>
                <a:graphic xmlns:a="http://schemas.openxmlformats.org/drawingml/2006/main">
                  <a:graphicData uri="http://schemas.microsoft.com/office/word/2010/wordprocessingShape">
                    <wps:wsp>
                      <wps:cNvSpPr/>
                      <wps:spPr>
                        <a:xfrm>
                          <a:off x="0" y="0"/>
                          <a:ext cx="287020" cy="248194"/>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13CD93D" id="Šipka dolů 2" o:spid="_x0000_s1026" type="#_x0000_t67" style="position:absolute;margin-left:187.45pt;margin-top:244.75pt;width:22.6pt;height:1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" adj="10800" filled="f" strokecolor="black [1600]" strokeweight="1pt"/>
            </w:pict>
          </mc:Fallback>
        </mc:AlternateContent>
      </w:r>
      <w:r w:rsidR="00D47AB5">
        <w:rPr>
          <w:noProof/>
        </w:rPr>
        <mc:AlternateContent>
          <mc:Choice Requires="wps">
            <w:drawing>
              <wp:anchor distT="0" distB="0" distL="114300" distR="114300" simplePos="0" relativeHeight="251662336" behindDoc="0" locked="0" layoutInCell="1" allowOverlap="1" wp14:anchorId="0BE338A1" wp14:editId="2181E7F5">
                <wp:simplePos x="0" y="0"/>
                <wp:positionH relativeFrom="column">
                  <wp:posOffset>2380796</wp:posOffset>
                </wp:positionH>
                <wp:positionV relativeFrom="paragraph">
                  <wp:posOffset>4153535</wp:posOffset>
                </wp:positionV>
                <wp:extent cx="287020" cy="274320"/>
                <wp:effectExtent l="12700" t="0" r="30480" b="30480"/>
                <wp:wrapNone/>
                <wp:docPr id="4" name="Šipka dolů 4"/>
                <wp:cNvGraphicFramePr/>
                <a:graphic xmlns:a="http://schemas.openxmlformats.org/drawingml/2006/main">
                  <a:graphicData uri="http://schemas.microsoft.com/office/word/2010/wordprocessingShape">
                    <wps:wsp>
                      <wps:cNvSpPr/>
                      <wps:spPr>
                        <a:xfrm>
                          <a:off x="0" y="0"/>
                          <a:ext cx="287020" cy="274320"/>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0198CF" id="Šipka dolů 4" o:spid="_x0000_s1026" type="#_x0000_t67" style="position:absolute;margin-left:187.45pt;margin-top:327.05pt;width:22.6pt;height:2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" adj="10800" filled="f" strokecolor="black [1600]" strokeweight="1pt"/>
            </w:pict>
          </mc:Fallback>
        </mc:AlternateContent>
      </w:r>
      <w:r w:rsidR="00D47AB5">
        <w:rPr>
          <w:noProof/>
        </w:rPr>
        <mc:AlternateContent>
          <mc:Choice Requires="wps">
            <w:drawing>
              <wp:anchor distT="0" distB="0" distL="114300" distR="114300" simplePos="0" relativeHeight="251664384" behindDoc="0" locked="0" layoutInCell="1" allowOverlap="1" wp14:anchorId="41901609" wp14:editId="614E11CE">
                <wp:simplePos x="0" y="0"/>
                <wp:positionH relativeFrom="column">
                  <wp:posOffset>2380796</wp:posOffset>
                </wp:positionH>
                <wp:positionV relativeFrom="paragraph">
                  <wp:posOffset>4839335</wp:posOffset>
                </wp:positionV>
                <wp:extent cx="287020" cy="248194"/>
                <wp:effectExtent l="12700" t="0" r="30480" b="31750"/>
                <wp:wrapNone/>
                <wp:docPr id="6" name="Šipka dolů 6"/>
                <wp:cNvGraphicFramePr/>
                <a:graphic xmlns:a="http://schemas.openxmlformats.org/drawingml/2006/main">
                  <a:graphicData uri="http://schemas.microsoft.com/office/word/2010/wordprocessingShape">
                    <wps:wsp>
                      <wps:cNvSpPr/>
                      <wps:spPr>
                        <a:xfrm>
                          <a:off x="0" y="0"/>
                          <a:ext cx="287020" cy="248194"/>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6EFD11" id="Šipka dolů 6" o:spid="_x0000_s1026" type="#_x0000_t67" style="position:absolute;margin-left:187.45pt;margin-top:381.05pt;width:22.6pt;height:19.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" adj="10800" filled="f" strokecolor="black [1600]" strokeweight="1pt"/>
            </w:pict>
          </mc:Fallback>
        </mc:AlternateContent>
      </w:r>
      <w:r w:rsidR="00D47AB5">
        <w:rPr>
          <w:noProof/>
        </w:rPr>
        <mc:AlternateContent>
          <mc:Choice Requires="wps">
            <w:drawing>
              <wp:anchor distT="0" distB="0" distL="114300" distR="114300" simplePos="0" relativeHeight="251665408" behindDoc="0" locked="0" layoutInCell="1" allowOverlap="1" wp14:anchorId="7976FAEF" wp14:editId="0B0E06D6">
                <wp:simplePos x="0" y="0"/>
                <wp:positionH relativeFrom="column">
                  <wp:posOffset>839832</wp:posOffset>
                </wp:positionH>
                <wp:positionV relativeFrom="paragraph">
                  <wp:posOffset>5120096</wp:posOffset>
                </wp:positionV>
                <wp:extent cx="3376477" cy="1015200"/>
                <wp:effectExtent l="0" t="0" r="14605" b="13970"/>
                <wp:wrapNone/>
                <wp:docPr id="7" name="Textové pole 7"/>
                <wp:cNvGraphicFramePr/>
                <a:graphic xmlns:a="http://schemas.openxmlformats.org/drawingml/2006/main">
                  <a:graphicData uri="http://schemas.microsoft.com/office/word/2010/wordprocessingShape">
                    <wps:wsp>
                      <wps:cNvSpPr txBox="1"/>
                      <wps:spPr>
                        <a:xfrm>
                          <a:off x="0" y="0"/>
                          <a:ext cx="3376477" cy="1015200"/>
                        </a:xfrm>
                        <a:prstGeom prst="rect">
                          <a:avLst/>
                        </a:prstGeom>
                        <a:solidFill>
                          <a:schemeClr val="lt1"/>
                        </a:solidFill>
                        <a:ln w="6350">
                          <a:solidFill>
                            <a:prstClr val="black"/>
                          </a:solidFill>
                        </a:ln>
                      </wps:spPr>
                      <wps:txbx>
                        <w:txbxContent>
                          <w:p w14:paraId="4AB19E7A" w14:textId="4188B526" w:rsidR="00667D4D" w:rsidRDefault="00667D4D" w:rsidP="00667D4D">
                            <w:pPr>
                              <w:jc w:val="center"/>
                              <w:rPr>
                                <w:b/>
                                <w:bCs/>
                              </w:rPr>
                            </w:pPr>
                            <w:r w:rsidRPr="00667D4D">
                              <w:rPr>
                                <w:b/>
                                <w:bCs/>
                              </w:rPr>
                              <w:t>VYŘAZUJÍCÍ KRITÉRIA</w:t>
                            </w:r>
                          </w:p>
                          <w:p w14:paraId="349A417B" w14:textId="1A25439F" w:rsidR="00667D4D" w:rsidRPr="00304097" w:rsidRDefault="00667D4D" w:rsidP="00667D4D">
                            <w:pPr>
                              <w:jc w:val="center"/>
                            </w:pPr>
                          </w:p>
                          <w:p w14:paraId="229FDA32" w14:textId="2CD132AC" w:rsidR="00304097" w:rsidRPr="00304097" w:rsidRDefault="00304097" w:rsidP="00304097">
                            <w:pPr>
                              <w:pStyle w:val="Odstavecseseznamem"/>
                              <w:numPr>
                                <w:ilvl w:val="0"/>
                                <w:numId w:val="14"/>
                              </w:numPr>
                            </w:pPr>
                            <w:r w:rsidRPr="00304097">
                              <w:t>Duplicitní články</w:t>
                            </w:r>
                          </w:p>
                          <w:p w14:paraId="7091C4B3" w14:textId="4ECE674C" w:rsidR="00304097" w:rsidRPr="00304097" w:rsidRDefault="00304097" w:rsidP="00304097">
                            <w:pPr>
                              <w:pStyle w:val="Odstavecseseznamem"/>
                              <w:numPr>
                                <w:ilvl w:val="0"/>
                                <w:numId w:val="14"/>
                              </w:numPr>
                            </w:pPr>
                            <w:r w:rsidRPr="00304097">
                              <w:t>Články nesplňující kritéria</w:t>
                            </w:r>
                          </w:p>
                          <w:p w14:paraId="5F5DA97F" w14:textId="34DEBD3C" w:rsidR="00304097" w:rsidRPr="00304097" w:rsidRDefault="00304097" w:rsidP="00304097">
                            <w:pPr>
                              <w:pStyle w:val="Odstavecseseznamem"/>
                              <w:numPr>
                                <w:ilvl w:val="0"/>
                                <w:numId w:val="14"/>
                              </w:numPr>
                              <w:jc w:val="both"/>
                            </w:pPr>
                            <w:r w:rsidRPr="00304097">
                              <w:t>Články neodpovídající tématu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76FAEF" id="Textové pole 7" o:spid="_x0000_s1030" type="#_x0000_t202" style="position:absolute;left:0;text-align:left;margin-left:66.15pt;margin-top:403.15pt;width:265.85pt;height:7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usPAIAAIQ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" fillcolor="white [3201]" strokeweight=".5pt">
                <v:textbox>
                  <w:txbxContent>
                    <w:p w14:paraId="4AB19E7A" w14:textId="4188B526" w:rsidR="00667D4D" w:rsidRDefault="00667D4D" w:rsidP="00667D4D">
                      <w:pPr>
                        <w:jc w:val="center"/>
                        <w:rPr>
                          <w:b/>
                          <w:bCs/>
                        </w:rPr>
                      </w:pPr>
                      <w:r w:rsidRPr="00667D4D">
                        <w:rPr>
                          <w:b/>
                          <w:bCs/>
                        </w:rPr>
                        <w:t>VYŘAZUJÍCÍ KRITÉRIA</w:t>
                      </w:r>
                    </w:p>
                    <w:p w14:paraId="349A417B" w14:textId="1A25439F" w:rsidR="00667D4D" w:rsidRPr="00304097" w:rsidRDefault="00667D4D" w:rsidP="00667D4D">
                      <w:pPr>
                        <w:jc w:val="center"/>
                      </w:pPr>
                    </w:p>
                    <w:p w14:paraId="229FDA32" w14:textId="2CD132AC" w:rsidR="00304097" w:rsidRPr="00304097" w:rsidRDefault="00304097" w:rsidP="00304097">
                      <w:pPr>
                        <w:pStyle w:val="Odstavecseseznamem"/>
                        <w:numPr>
                          <w:ilvl w:val="0"/>
                          <w:numId w:val="14"/>
                        </w:numPr>
                      </w:pPr>
                      <w:r w:rsidRPr="00304097">
                        <w:t>Duplicitní články</w:t>
                      </w:r>
                    </w:p>
                    <w:p w14:paraId="7091C4B3" w14:textId="4ECE674C" w:rsidR="00304097" w:rsidRPr="00304097" w:rsidRDefault="00304097" w:rsidP="00304097">
                      <w:pPr>
                        <w:pStyle w:val="Odstavecseseznamem"/>
                        <w:numPr>
                          <w:ilvl w:val="0"/>
                          <w:numId w:val="14"/>
                        </w:numPr>
                      </w:pPr>
                      <w:r w:rsidRPr="00304097">
                        <w:t>Články nesplňující kritéria</w:t>
                      </w:r>
                    </w:p>
                    <w:p w14:paraId="5F5DA97F" w14:textId="34DEBD3C" w:rsidR="00304097" w:rsidRPr="00304097" w:rsidRDefault="00304097" w:rsidP="00304097">
                      <w:pPr>
                        <w:pStyle w:val="Odstavecseseznamem"/>
                        <w:numPr>
                          <w:ilvl w:val="0"/>
                          <w:numId w:val="14"/>
                        </w:numPr>
                        <w:jc w:val="both"/>
                      </w:pPr>
                      <w:r w:rsidRPr="00304097">
                        <w:t>Články neodpovídající tématu</w:t>
                      </w:r>
                    </w:p>
                  </w:txbxContent>
                </v:textbox>
              </v:shape>
            </w:pict>
          </mc:Fallback>
        </mc:AlternateContent>
      </w:r>
      <w:r w:rsidR="00D47AB5">
        <w:rPr>
          <w:noProof/>
        </w:rPr>
        <mc:AlternateContent>
          <mc:Choice Requires="wps">
            <w:drawing>
              <wp:anchor distT="0" distB="0" distL="114300" distR="114300" simplePos="0" relativeHeight="251666432" behindDoc="0" locked="0" layoutInCell="1" allowOverlap="1" wp14:anchorId="33683A30" wp14:editId="3428E642">
                <wp:simplePos x="0" y="0"/>
                <wp:positionH relativeFrom="column">
                  <wp:posOffset>2380796</wp:posOffset>
                </wp:positionH>
                <wp:positionV relativeFrom="paragraph">
                  <wp:posOffset>6191159</wp:posOffset>
                </wp:positionV>
                <wp:extent cx="287020" cy="248194"/>
                <wp:effectExtent l="12700" t="0" r="30480" b="31750"/>
                <wp:wrapNone/>
                <wp:docPr id="8" name="Šipka dolů 8"/>
                <wp:cNvGraphicFramePr/>
                <a:graphic xmlns:a="http://schemas.openxmlformats.org/drawingml/2006/main">
                  <a:graphicData uri="http://schemas.microsoft.com/office/word/2010/wordprocessingShape">
                    <wps:wsp>
                      <wps:cNvSpPr/>
                      <wps:spPr>
                        <a:xfrm>
                          <a:off x="0" y="0"/>
                          <a:ext cx="287020" cy="248194"/>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B4EB55" id="Šipka dolů 8" o:spid="_x0000_s1026" type="#_x0000_t67" style="position:absolute;margin-left:187.45pt;margin-top:487.5pt;width:22.6pt;height:19.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" adj="10800" filled="f" strokecolor="black [1600]" strokeweight="1pt"/>
            </w:pict>
          </mc:Fallback>
        </mc:AlternateContent>
      </w:r>
      <w:r w:rsidR="00436696">
        <w:t xml:space="preserve">V následujícím textu je podrobně popsána rešeršní činnost, podle které došlo k dohledání validních zdrojů pro tvorbu této bakalářské práce. </w:t>
      </w:r>
      <w:r w:rsidR="00C2052E">
        <w:br w:type="page"/>
      </w:r>
    </w:p>
    <w:p w14:paraId="6AB18214" w14:textId="7D77E6A6" w:rsidR="00F654DC" w:rsidRPr="009210D9" w:rsidRDefault="00DF32F1">
      <w:pPr>
        <w:rPr>
          <w:b/>
        </w:rPr>
      </w:pPr>
      <w:r>
        <w:rPr>
          <w:b/>
          <w:noProof/>
        </w:rPr>
        <w:lastRenderedPageBreak/>
        <mc:AlternateContent>
          <mc:Choice Requires="wps">
            <w:drawing>
              <wp:anchor distT="0" distB="0" distL="114300" distR="114300" simplePos="0" relativeHeight="251671552" behindDoc="0" locked="0" layoutInCell="1" allowOverlap="1" wp14:anchorId="69262D66" wp14:editId="54D70908">
                <wp:simplePos x="0" y="0"/>
                <wp:positionH relativeFrom="column">
                  <wp:posOffset>500199</wp:posOffset>
                </wp:positionH>
                <wp:positionV relativeFrom="paragraph">
                  <wp:posOffset>5793922</wp:posOffset>
                </wp:positionV>
                <wp:extent cx="4369526" cy="561703"/>
                <wp:effectExtent l="0" t="0" r="12065" b="10160"/>
                <wp:wrapNone/>
                <wp:docPr id="15" name="Textové pole 15"/>
                <wp:cNvGraphicFramePr/>
                <a:graphic xmlns:a="http://schemas.openxmlformats.org/drawingml/2006/main">
                  <a:graphicData uri="http://schemas.microsoft.com/office/word/2010/wordprocessingShape">
                    <wps:wsp>
                      <wps:cNvSpPr txBox="1"/>
                      <wps:spPr>
                        <a:xfrm>
                          <a:off x="0" y="0"/>
                          <a:ext cx="4369526" cy="561703"/>
                        </a:xfrm>
                        <a:prstGeom prst="rect">
                          <a:avLst/>
                        </a:prstGeom>
                        <a:solidFill>
                          <a:schemeClr val="lt1"/>
                        </a:solidFill>
                        <a:ln w="6350">
                          <a:solidFill>
                            <a:prstClr val="black"/>
                          </a:solidFill>
                        </a:ln>
                      </wps:spPr>
                      <wps:txbx>
                        <w:txbxContent>
                          <w:p w14:paraId="5748E2D7" w14:textId="575EA01F" w:rsidR="00DF32F1" w:rsidRDefault="00DF32F1">
                            <w:r>
                              <w:t xml:space="preserve">Pro tvorbu teoretických východisek bylo použito </w:t>
                            </w:r>
                            <w:r w:rsidR="00CF67CC">
                              <w:rPr>
                                <w:b/>
                                <w:bCs/>
                              </w:rPr>
                              <w:t>16</w:t>
                            </w:r>
                            <w:r>
                              <w:t xml:space="preserve"> článků</w:t>
                            </w:r>
                            <w:r w:rsidR="00C447E8">
                              <w:t xml:space="preserve">, </w:t>
                            </w:r>
                            <w:r w:rsidR="00C447E8" w:rsidRPr="00C447E8">
                              <w:rPr>
                                <w:b/>
                                <w:bCs/>
                              </w:rPr>
                              <w:t>1</w:t>
                            </w:r>
                            <w:r w:rsidR="00C447E8">
                              <w:t xml:space="preserve"> kniha.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262D66" id="Textové pole 15" o:spid="_x0000_s1031" type="#_x0000_t202" style="position:absolute;margin-left:39.4pt;margin-top:456.2pt;width:344.05pt;height:44.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" fillcolor="white [3201]" strokeweight=".5pt">
                <v:textbox>
                  <w:txbxContent>
                    <w:p w14:paraId="5748E2D7" w14:textId="575EA01F" w:rsidR="00DF32F1" w:rsidRDefault="00DF32F1">
                      <w:r>
                        <w:t xml:space="preserve">Pro tvorbu teoretických východisek bylo použito </w:t>
                      </w:r>
                      <w:r w:rsidR="00CF67CC">
                        <w:rPr>
                          <w:b/>
                          <w:bCs/>
                        </w:rPr>
                        <w:t>16</w:t>
                      </w:r>
                      <w:r>
                        <w:t xml:space="preserve"> článků</w:t>
                      </w:r>
                      <w:r w:rsidR="00C447E8">
                        <w:t xml:space="preserve">, </w:t>
                      </w:r>
                      <w:r w:rsidR="00C447E8" w:rsidRPr="00C447E8">
                        <w:rPr>
                          <w:b/>
                          <w:bCs/>
                        </w:rPr>
                        <w:t>1</w:t>
                      </w:r>
                      <w:r w:rsidR="00C447E8">
                        <w:t xml:space="preserve"> kniha.</w:t>
                      </w:r>
                    </w:p>
                  </w:txbxContent>
                </v:textbox>
              </v:shape>
            </w:pict>
          </mc:Fallback>
        </mc:AlternateContent>
      </w:r>
      <w:r w:rsidR="00FD3050">
        <w:rPr>
          <w:b/>
          <w:noProof/>
        </w:rPr>
        <mc:AlternateContent>
          <mc:Choice Requires="wps">
            <w:drawing>
              <wp:anchor distT="0" distB="0" distL="114300" distR="114300" simplePos="0" relativeHeight="251670528" behindDoc="0" locked="0" layoutInCell="1" allowOverlap="1" wp14:anchorId="6663A886" wp14:editId="77ECDC94">
                <wp:simplePos x="0" y="0"/>
                <wp:positionH relativeFrom="column">
                  <wp:posOffset>2531110</wp:posOffset>
                </wp:positionH>
                <wp:positionV relativeFrom="paragraph">
                  <wp:posOffset>5487216</wp:posOffset>
                </wp:positionV>
                <wp:extent cx="287746" cy="248194"/>
                <wp:effectExtent l="12700" t="0" r="29845" b="31750"/>
                <wp:wrapNone/>
                <wp:docPr id="14" name="Šipka dolů 14"/>
                <wp:cNvGraphicFramePr/>
                <a:graphic xmlns:a="http://schemas.openxmlformats.org/drawingml/2006/main">
                  <a:graphicData uri="http://schemas.microsoft.com/office/word/2010/wordprocessingShape">
                    <wps:wsp>
                      <wps:cNvSpPr/>
                      <wps:spPr>
                        <a:xfrm>
                          <a:off x="0" y="0"/>
                          <a:ext cx="287746" cy="248194"/>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D9830E" id="Šipka dolů 14" o:spid="_x0000_s1026" type="#_x0000_t67" style="position:absolute;margin-left:199.3pt;margin-top:432.05pt;width:22.6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" adj="10800" filled="f" strokecolor="black [1600]" strokeweight="1pt"/>
            </w:pict>
          </mc:Fallback>
        </mc:AlternateContent>
      </w:r>
      <w:r w:rsidR="00011214">
        <w:rPr>
          <w:b/>
          <w:noProof/>
        </w:rPr>
        <mc:AlternateContent>
          <mc:Choice Requires="wps">
            <w:drawing>
              <wp:anchor distT="0" distB="0" distL="114300" distR="114300" simplePos="0" relativeHeight="251669504" behindDoc="0" locked="0" layoutInCell="1" allowOverlap="1" wp14:anchorId="08E5CBB3" wp14:editId="3593889E">
                <wp:simplePos x="0" y="0"/>
                <wp:positionH relativeFrom="column">
                  <wp:posOffset>56334</wp:posOffset>
                </wp:positionH>
                <wp:positionV relativeFrom="paragraph">
                  <wp:posOffset>27032</wp:posOffset>
                </wp:positionV>
                <wp:extent cx="5303520" cy="5401491"/>
                <wp:effectExtent l="0" t="0" r="17780" b="8890"/>
                <wp:wrapNone/>
                <wp:docPr id="13" name="Textové pole 13"/>
                <wp:cNvGraphicFramePr/>
                <a:graphic xmlns:a="http://schemas.openxmlformats.org/drawingml/2006/main">
                  <a:graphicData uri="http://schemas.microsoft.com/office/word/2010/wordprocessingShape">
                    <wps:wsp>
                      <wps:cNvSpPr txBox="1"/>
                      <wps:spPr>
                        <a:xfrm>
                          <a:off x="0" y="0"/>
                          <a:ext cx="5303520" cy="5401491"/>
                        </a:xfrm>
                        <a:prstGeom prst="rect">
                          <a:avLst/>
                        </a:prstGeom>
                        <a:solidFill>
                          <a:schemeClr val="lt1"/>
                        </a:solidFill>
                        <a:ln w="6350">
                          <a:solidFill>
                            <a:prstClr val="black"/>
                          </a:solidFill>
                        </a:ln>
                      </wps:spPr>
                      <wps:txbx>
                        <w:txbxContent>
                          <w:p w14:paraId="701E06D9" w14:textId="4D0B6FAD" w:rsidR="00011214" w:rsidRDefault="000E7440" w:rsidP="000E7440">
                            <w:pPr>
                              <w:jc w:val="center"/>
                              <w:rPr>
                                <w:b/>
                                <w:bCs/>
                              </w:rPr>
                            </w:pPr>
                            <w:r w:rsidRPr="000E7440">
                              <w:rPr>
                                <w:b/>
                                <w:bCs/>
                              </w:rPr>
                              <w:t>SUMARIZACE DOHLEDANÝCH PERIODIK A DOKUMENTŮ</w:t>
                            </w:r>
                          </w:p>
                          <w:p w14:paraId="0E68BC98" w14:textId="77777777" w:rsidR="00E33615" w:rsidRDefault="00E33615" w:rsidP="000E7440">
                            <w:pPr>
                              <w:jc w:val="center"/>
                              <w:rPr>
                                <w:b/>
                                <w:bCs/>
                              </w:rPr>
                            </w:pPr>
                          </w:p>
                          <w:p w14:paraId="24CC2E34" w14:textId="16B5061D" w:rsidR="00E33615" w:rsidRDefault="00E33615" w:rsidP="00E33615">
                            <w:r>
                              <w:t>Prehospital Emergency Care (Covid-19 and EMS Special Edition) – 1</w:t>
                            </w:r>
                          </w:p>
                          <w:p w14:paraId="6CA0926E" w14:textId="69CA8680" w:rsidR="00E33615" w:rsidRDefault="00C00078" w:rsidP="00E33615">
                            <w:r>
                              <w:t xml:space="preserve">Dovepress – Open Access Emergency Medicine </w:t>
                            </w:r>
                            <w:r w:rsidR="00315849">
                              <w:t>–</w:t>
                            </w:r>
                            <w:r>
                              <w:t xml:space="preserve"> 1</w:t>
                            </w:r>
                          </w:p>
                          <w:p w14:paraId="5159CDF3" w14:textId="44987AA8" w:rsidR="00315849" w:rsidRDefault="00315849" w:rsidP="00E33615">
                            <w:r>
                              <w:t xml:space="preserve">BMC Emergency Medicine </w:t>
                            </w:r>
                            <w:r w:rsidR="000A3502">
                              <w:t>–</w:t>
                            </w:r>
                            <w:r>
                              <w:t xml:space="preserve"> 1</w:t>
                            </w:r>
                          </w:p>
                          <w:p w14:paraId="1A9ED405" w14:textId="1F83A99C" w:rsidR="000A3502" w:rsidRDefault="000A3502" w:rsidP="00E33615">
                            <w:r>
                              <w:t xml:space="preserve">Resuscitation Journal </w:t>
                            </w:r>
                            <w:r w:rsidR="00F06B8D">
                              <w:t>–</w:t>
                            </w:r>
                            <w:r>
                              <w:t xml:space="preserve"> 1</w:t>
                            </w:r>
                          </w:p>
                          <w:p w14:paraId="4592A0E0" w14:textId="2567480A" w:rsidR="00F06B8D" w:rsidRDefault="00F06B8D" w:rsidP="00E33615">
                            <w:r>
                              <w:t xml:space="preserve">Resuscitation </w:t>
                            </w:r>
                            <w:r w:rsidR="00EC4E0A">
                              <w:t>–</w:t>
                            </w:r>
                            <w:r>
                              <w:t xml:space="preserve"> </w:t>
                            </w:r>
                            <w:r w:rsidR="008B0D0D">
                              <w:t>4</w:t>
                            </w:r>
                          </w:p>
                          <w:p w14:paraId="09C2CB6C" w14:textId="24EBAC67" w:rsidR="00EC4E0A" w:rsidRDefault="00EC4E0A" w:rsidP="00E33615">
                            <w:r>
                              <w:t>JACC Journals – 1</w:t>
                            </w:r>
                          </w:p>
                          <w:p w14:paraId="146C1843" w14:textId="32E13C60" w:rsidR="00D66E13" w:rsidRDefault="00D66E13" w:rsidP="00E33615">
                            <w:r>
                              <w:t xml:space="preserve">Neural Control of the Respiratory Muscles </w:t>
                            </w:r>
                            <w:r w:rsidR="000031A4">
                              <w:t>–</w:t>
                            </w:r>
                            <w:r>
                              <w:t xml:space="preserve"> 1</w:t>
                            </w:r>
                          </w:p>
                          <w:p w14:paraId="4A730C2D" w14:textId="24556710" w:rsidR="000031A4" w:rsidRDefault="00B338D7" w:rsidP="00E33615">
                            <w:r>
                              <w:t xml:space="preserve">Annals of Intensive Care </w:t>
                            </w:r>
                            <w:r w:rsidR="0079492F">
                              <w:t>–</w:t>
                            </w:r>
                            <w:r>
                              <w:t xml:space="preserve"> 1</w:t>
                            </w:r>
                          </w:p>
                          <w:p w14:paraId="634ED2C6" w14:textId="0974DA50" w:rsidR="0079492F" w:rsidRDefault="0092559E" w:rsidP="00E33615">
                            <w:r>
                              <w:t>West J Emerg Med. - 1</w:t>
                            </w:r>
                          </w:p>
                          <w:p w14:paraId="1B7B314D" w14:textId="0ACE28BD" w:rsidR="00EC4E0A" w:rsidRDefault="004B1A0F" w:rsidP="00E33615">
                            <w:r>
                              <w:t xml:space="preserve">Meta-Analysis – Emergencias </w:t>
                            </w:r>
                            <w:r w:rsidR="00BB1084">
                              <w:t>–</w:t>
                            </w:r>
                            <w:r>
                              <w:t xml:space="preserve"> 1</w:t>
                            </w:r>
                          </w:p>
                          <w:p w14:paraId="168FA326" w14:textId="5A829EB5" w:rsidR="00BB1084" w:rsidRDefault="000C7C97" w:rsidP="00E33615">
                            <w:r>
                              <w:t xml:space="preserve">Review – Resuscitation </w:t>
                            </w:r>
                            <w:r w:rsidR="003E2052">
                              <w:t>–</w:t>
                            </w:r>
                            <w:r>
                              <w:t xml:space="preserve"> 1</w:t>
                            </w:r>
                          </w:p>
                          <w:p w14:paraId="21C8F93C" w14:textId="4CBE5B24" w:rsidR="003E2052" w:rsidRDefault="003E2052" w:rsidP="00E33615">
                            <w:r>
                              <w:t xml:space="preserve">Pediatric Emergency Care </w:t>
                            </w:r>
                            <w:r w:rsidR="004F6550">
                              <w:t>–</w:t>
                            </w:r>
                            <w:r>
                              <w:t xml:space="preserve"> 1</w:t>
                            </w:r>
                          </w:p>
                          <w:p w14:paraId="4596FDAA" w14:textId="064D5B8E" w:rsidR="00082EBE" w:rsidRDefault="00EE7194" w:rsidP="00E33615">
                            <w:r>
                              <w:t xml:space="preserve">Trends in Anaesthesia and Critical Care </w:t>
                            </w:r>
                            <w:r w:rsidR="00082EBE">
                              <w:t>–</w:t>
                            </w:r>
                            <w:r>
                              <w:t xml:space="preserve"> 1</w:t>
                            </w:r>
                          </w:p>
                          <w:p w14:paraId="3EDAEFB7" w14:textId="3E47166D" w:rsidR="00082EBE" w:rsidRPr="00082EBE" w:rsidRDefault="00082EBE" w:rsidP="00082EBE">
                            <w:pPr>
                              <w:rPr>
                                <w:color w:val="212529"/>
                              </w:rPr>
                            </w:pPr>
                            <w:r w:rsidRPr="00082EBE">
                              <w:rPr>
                                <w:color w:val="212529"/>
                              </w:rPr>
                              <w:t>FRANĚK, Ondřej, 2015.</w:t>
                            </w:r>
                            <w:r w:rsidRPr="00082EBE">
                              <w:rPr>
                                <w:rStyle w:val="apple-converted-space"/>
                                <w:rFonts w:eastAsiaTheme="minorEastAsia"/>
                                <w:color w:val="212529"/>
                              </w:rPr>
                              <w:t> </w:t>
                            </w:r>
                            <w:r w:rsidRPr="00082EBE">
                              <w:rPr>
                                <w:i/>
                                <w:iCs/>
                                <w:color w:val="212529"/>
                              </w:rPr>
                              <w:t xml:space="preserve">Manuál </w:t>
                            </w:r>
                            <w:r w:rsidR="00FA4233">
                              <w:rPr>
                                <w:i/>
                                <w:iCs/>
                                <w:color w:val="212529"/>
                              </w:rPr>
                              <w:t>dispečera</w:t>
                            </w:r>
                            <w:r w:rsidRPr="00082EBE">
                              <w:rPr>
                                <w:i/>
                                <w:iCs/>
                                <w:color w:val="212529"/>
                              </w:rPr>
                              <w:t xml:space="preserve"> zdravotnického operačního střediska</w:t>
                            </w:r>
                            <w:r w:rsidRPr="00082EBE">
                              <w:rPr>
                                <w:color w:val="212529"/>
                              </w:rPr>
                              <w:t>. 8. vydání. Praha: Ondřej Franěk. ISBN 978-80-905651-1-1.</w:t>
                            </w:r>
                            <w:r>
                              <w:rPr>
                                <w:color w:val="212529"/>
                              </w:rPr>
                              <w:t xml:space="preserve"> - 1</w:t>
                            </w:r>
                          </w:p>
                          <w:p w14:paraId="2BCA99CE" w14:textId="77777777" w:rsidR="00082EBE" w:rsidRPr="00E33615" w:rsidRDefault="00082EBE" w:rsidP="00E33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E5CBB3" id="Textové pole 13" o:spid="_x0000_s1032" type="#_x0000_t202" style="position:absolute;margin-left:4.45pt;margin-top:2.15pt;width:417.6pt;height:4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" fillcolor="white [3201]" strokeweight=".5pt">
                <v:textbox>
                  <w:txbxContent>
                    <w:p w14:paraId="701E06D9" w14:textId="4D0B6FAD" w:rsidR="00011214" w:rsidRDefault="000E7440" w:rsidP="000E7440">
                      <w:pPr>
                        <w:jc w:val="center"/>
                        <w:rPr>
                          <w:b/>
                          <w:bCs/>
                        </w:rPr>
                      </w:pPr>
                      <w:r w:rsidRPr="000E7440">
                        <w:rPr>
                          <w:b/>
                          <w:bCs/>
                        </w:rPr>
                        <w:t>SUMARIZACE DOHLEDANÝCH PERIODIK A DOKUMENTŮ</w:t>
                      </w:r>
                    </w:p>
                    <w:p w14:paraId="0E68BC98" w14:textId="77777777" w:rsidR="00E33615" w:rsidRDefault="00E33615" w:rsidP="000E7440">
                      <w:pPr>
                        <w:jc w:val="center"/>
                        <w:rPr>
                          <w:b/>
                          <w:bCs/>
                        </w:rPr>
                      </w:pPr>
                    </w:p>
                    <w:p w14:paraId="24CC2E34" w14:textId="16B5061D" w:rsidR="00E33615" w:rsidRDefault="00E33615" w:rsidP="00E33615">
                      <w:r>
                        <w:t>Prehospital Emergency Care (Covid-19 and EMS Special Edition) – 1</w:t>
                      </w:r>
                    </w:p>
                    <w:p w14:paraId="6CA0926E" w14:textId="69CA8680" w:rsidR="00E33615" w:rsidRDefault="00C00078" w:rsidP="00E33615">
                      <w:r>
                        <w:t xml:space="preserve">Dovepress – Open Access Emergency Medicine </w:t>
                      </w:r>
                      <w:r w:rsidR="00315849">
                        <w:t>–</w:t>
                      </w:r>
                      <w:r>
                        <w:t xml:space="preserve"> 1</w:t>
                      </w:r>
                    </w:p>
                    <w:p w14:paraId="5159CDF3" w14:textId="44987AA8" w:rsidR="00315849" w:rsidRDefault="00315849" w:rsidP="00E33615">
                      <w:r>
                        <w:t xml:space="preserve">BMC Emergency Medicine </w:t>
                      </w:r>
                      <w:r w:rsidR="000A3502">
                        <w:t>–</w:t>
                      </w:r>
                      <w:r>
                        <w:t xml:space="preserve"> 1</w:t>
                      </w:r>
                    </w:p>
                    <w:p w14:paraId="1A9ED405" w14:textId="1F83A99C" w:rsidR="000A3502" w:rsidRDefault="000A3502" w:rsidP="00E33615">
                      <w:r>
                        <w:t xml:space="preserve">Resuscitation Journal </w:t>
                      </w:r>
                      <w:r w:rsidR="00F06B8D">
                        <w:t>–</w:t>
                      </w:r>
                      <w:r>
                        <w:t xml:space="preserve"> 1</w:t>
                      </w:r>
                    </w:p>
                    <w:p w14:paraId="4592A0E0" w14:textId="2567480A" w:rsidR="00F06B8D" w:rsidRDefault="00F06B8D" w:rsidP="00E33615">
                      <w:r>
                        <w:t xml:space="preserve">Resuscitation </w:t>
                      </w:r>
                      <w:r w:rsidR="00EC4E0A">
                        <w:t>–</w:t>
                      </w:r>
                      <w:r>
                        <w:t xml:space="preserve"> </w:t>
                      </w:r>
                      <w:r w:rsidR="008B0D0D">
                        <w:t>4</w:t>
                      </w:r>
                    </w:p>
                    <w:p w14:paraId="09C2CB6C" w14:textId="24EBAC67" w:rsidR="00EC4E0A" w:rsidRDefault="00EC4E0A" w:rsidP="00E33615">
                      <w:r>
                        <w:t>JACC Journals – 1</w:t>
                      </w:r>
                    </w:p>
                    <w:p w14:paraId="146C1843" w14:textId="32E13C60" w:rsidR="00D66E13" w:rsidRDefault="00D66E13" w:rsidP="00E33615">
                      <w:r>
                        <w:t xml:space="preserve">Neural Control of the Respiratory Muscles </w:t>
                      </w:r>
                      <w:r w:rsidR="000031A4">
                        <w:t>–</w:t>
                      </w:r>
                      <w:r>
                        <w:t xml:space="preserve"> 1</w:t>
                      </w:r>
                    </w:p>
                    <w:p w14:paraId="4A730C2D" w14:textId="24556710" w:rsidR="000031A4" w:rsidRDefault="00B338D7" w:rsidP="00E33615">
                      <w:r>
                        <w:t xml:space="preserve">Annals of Intensive Care </w:t>
                      </w:r>
                      <w:r w:rsidR="0079492F">
                        <w:t>–</w:t>
                      </w:r>
                      <w:r>
                        <w:t xml:space="preserve"> 1</w:t>
                      </w:r>
                    </w:p>
                    <w:p w14:paraId="634ED2C6" w14:textId="0974DA50" w:rsidR="0079492F" w:rsidRDefault="0092559E" w:rsidP="00E33615">
                      <w:r>
                        <w:t>West J Emerg Med. - 1</w:t>
                      </w:r>
                    </w:p>
                    <w:p w14:paraId="1B7B314D" w14:textId="0ACE28BD" w:rsidR="00EC4E0A" w:rsidRDefault="004B1A0F" w:rsidP="00E33615">
                      <w:r>
                        <w:t xml:space="preserve">Meta-Analysis – Emergencias </w:t>
                      </w:r>
                      <w:r w:rsidR="00BB1084">
                        <w:t>–</w:t>
                      </w:r>
                      <w:r>
                        <w:t xml:space="preserve"> 1</w:t>
                      </w:r>
                    </w:p>
                    <w:p w14:paraId="168FA326" w14:textId="5A829EB5" w:rsidR="00BB1084" w:rsidRDefault="000C7C97" w:rsidP="00E33615">
                      <w:r>
                        <w:t xml:space="preserve">Review – Resuscitation </w:t>
                      </w:r>
                      <w:r w:rsidR="003E2052">
                        <w:t>–</w:t>
                      </w:r>
                      <w:r>
                        <w:t xml:space="preserve"> 1</w:t>
                      </w:r>
                    </w:p>
                    <w:p w14:paraId="21C8F93C" w14:textId="4CBE5B24" w:rsidR="003E2052" w:rsidRDefault="003E2052" w:rsidP="00E33615">
                      <w:r>
                        <w:t xml:space="preserve">Pediatric Emergency Care </w:t>
                      </w:r>
                      <w:r w:rsidR="004F6550">
                        <w:t>–</w:t>
                      </w:r>
                      <w:r>
                        <w:t xml:space="preserve"> 1</w:t>
                      </w:r>
                    </w:p>
                    <w:p w14:paraId="4596FDAA" w14:textId="064D5B8E" w:rsidR="00082EBE" w:rsidRDefault="00EE7194" w:rsidP="00E33615">
                      <w:r>
                        <w:t xml:space="preserve">Trends in Anaesthesia and Critical Care </w:t>
                      </w:r>
                      <w:r w:rsidR="00082EBE">
                        <w:t>–</w:t>
                      </w:r>
                      <w:r>
                        <w:t xml:space="preserve"> 1</w:t>
                      </w:r>
                    </w:p>
                    <w:p w14:paraId="3EDAEFB7" w14:textId="3E47166D" w:rsidR="00082EBE" w:rsidRPr="00082EBE" w:rsidRDefault="00082EBE" w:rsidP="00082EBE">
                      <w:pPr>
                        <w:rPr>
                          <w:color w:val="212529"/>
                        </w:rPr>
                      </w:pPr>
                      <w:r w:rsidRPr="00082EBE">
                        <w:rPr>
                          <w:color w:val="212529"/>
                        </w:rPr>
                        <w:t>FRANĚK, Ondřej, 2015.</w:t>
                      </w:r>
                      <w:r w:rsidRPr="00082EBE">
                        <w:rPr>
                          <w:rStyle w:val="apple-converted-space"/>
                          <w:rFonts w:eastAsiaTheme="minorEastAsia"/>
                          <w:color w:val="212529"/>
                        </w:rPr>
                        <w:t> </w:t>
                      </w:r>
                      <w:r w:rsidRPr="00082EBE">
                        <w:rPr>
                          <w:i/>
                          <w:iCs/>
                          <w:color w:val="212529"/>
                        </w:rPr>
                        <w:t xml:space="preserve">Manuál </w:t>
                      </w:r>
                      <w:r w:rsidR="00FA4233">
                        <w:rPr>
                          <w:i/>
                          <w:iCs/>
                          <w:color w:val="212529"/>
                        </w:rPr>
                        <w:t>dispečera</w:t>
                      </w:r>
                      <w:r w:rsidRPr="00082EBE">
                        <w:rPr>
                          <w:i/>
                          <w:iCs/>
                          <w:color w:val="212529"/>
                        </w:rPr>
                        <w:t xml:space="preserve"> zdravotnického operačního střediska</w:t>
                      </w:r>
                      <w:r w:rsidRPr="00082EBE">
                        <w:rPr>
                          <w:color w:val="212529"/>
                        </w:rPr>
                        <w:t>. 8. vydání. Praha: Ondřej Franěk. ISBN 978-80-905651-1-1.</w:t>
                      </w:r>
                      <w:r>
                        <w:rPr>
                          <w:color w:val="212529"/>
                        </w:rPr>
                        <w:t xml:space="preserve"> - 1</w:t>
                      </w:r>
                    </w:p>
                    <w:p w14:paraId="2BCA99CE" w14:textId="77777777" w:rsidR="00082EBE" w:rsidRPr="00E33615" w:rsidRDefault="00082EBE" w:rsidP="00E33615"/>
                  </w:txbxContent>
                </v:textbox>
              </v:shape>
            </w:pict>
          </mc:Fallback>
        </mc:AlternateContent>
      </w:r>
      <w:r w:rsidR="00EF78BE">
        <w:rPr>
          <w:b/>
        </w:rPr>
        <w:br w:type="page"/>
      </w:r>
    </w:p>
    <w:p w14:paraId="181455AC" w14:textId="55614E76" w:rsidR="00CD1347" w:rsidRDefault="00A87ADA" w:rsidP="00A87479">
      <w:pPr>
        <w:pStyle w:val="Nadpis1"/>
        <w:framePr w:wrap="around"/>
      </w:pPr>
      <w:r>
        <w:lastRenderedPageBreak/>
        <w:br w:type="page"/>
      </w:r>
      <w:bookmarkStart w:id="6" w:name="_Toc124870628"/>
      <w:bookmarkStart w:id="7" w:name="_Toc133403283"/>
      <w:r w:rsidR="0028145F" w:rsidRPr="00703A40">
        <w:t>TELEFONICKY</w:t>
      </w:r>
      <w:r w:rsidR="0028145F">
        <w:t xml:space="preserve"> </w:t>
      </w:r>
      <w:r w:rsidR="0028145F" w:rsidRPr="00703A40">
        <w:t>ASISTOVANÁ</w:t>
      </w:r>
      <w:r w:rsidR="0028145F">
        <w:t xml:space="preserve"> NEODKLADNÁ RESUSCITA</w:t>
      </w:r>
      <w:r w:rsidR="00417F5B">
        <w:t>CE</w:t>
      </w:r>
      <w:bookmarkEnd w:id="6"/>
      <w:bookmarkEnd w:id="7"/>
    </w:p>
    <w:p w14:paraId="134E2AAF" w14:textId="77777777" w:rsidR="003F041C" w:rsidRPr="003F041C" w:rsidRDefault="003F041C" w:rsidP="003F041C"/>
    <w:p w14:paraId="1D65099A" w14:textId="50A86C1A" w:rsidR="00FF7450" w:rsidRDefault="00FF7450" w:rsidP="00BB3781">
      <w:pPr>
        <w:spacing w:line="360" w:lineRule="auto"/>
        <w:ind w:firstLine="431"/>
        <w:jc w:val="both"/>
      </w:pPr>
      <w:r>
        <w:t xml:space="preserve">Moderní </w:t>
      </w:r>
      <w:r w:rsidR="00BE2A98">
        <w:t>kardiopulmonální resuscitace (dále jen KPR)</w:t>
      </w:r>
      <w:r>
        <w:t xml:space="preserve"> se vyvíjela v posledním půlstoletí spolu s vývojem </w:t>
      </w:r>
      <w:r w:rsidR="00BE2A98">
        <w:t xml:space="preserve">zdravotnické </w:t>
      </w:r>
      <w:r>
        <w:t>záchranné služby</w:t>
      </w:r>
      <w:r w:rsidR="00BE2A98">
        <w:t xml:space="preserve"> (dále jen ZZS)</w:t>
      </w:r>
      <w:r w:rsidR="00BC4995">
        <w:t xml:space="preserve"> </w:t>
      </w:r>
      <w:r>
        <w:t>a oboru urgentní medicíny. Ačkoli první dokumentované případy stlačování hrudníku se objevily již v 19. století, KPR, jak ji známe dnes, vznikla</w:t>
      </w:r>
      <w:r w:rsidR="00BE2A98">
        <w:t xml:space="preserve"> až</w:t>
      </w:r>
      <w:r>
        <w:t xml:space="preserve"> v polovině 20. století. Na počátku 60. let 20. století Americká kardiologická asociace (</w:t>
      </w:r>
      <w:r w:rsidR="00BE2A98">
        <w:t xml:space="preserve">dále jen </w:t>
      </w:r>
      <w:r>
        <w:t>AHA) dříve schválila KPR a vytvořila první program výuky toho, čemu se tehdy říkalo "uzavřená srdeční masáž", pro lékaře v nemocničním prostředí.</w:t>
      </w:r>
      <w:r w:rsidR="00BE2A98">
        <w:t xml:space="preserve"> </w:t>
      </w:r>
      <w:r>
        <w:t xml:space="preserve">V 60. letech 20. století se </w:t>
      </w:r>
      <w:r w:rsidR="00BE2A98">
        <w:t>ZZS</w:t>
      </w:r>
      <w:r>
        <w:t xml:space="preserve"> stala více organizovanou a KPR se rychle stala standardní výukou pro nově jmenované poskytovatele </w:t>
      </w:r>
      <w:r w:rsidR="00BE2A98">
        <w:t>první pomoci</w:t>
      </w:r>
      <w:r>
        <w:t xml:space="preserve">. Brzy následovalo poskytování školení KPR laikům. Vůbec první zdokumentovaná výuka laické veřejnosti v KPR proběhla v Clevelandu v roce 1961 a v 70. letech 20. století se poprvé ve velkém měřítku rozšířil výcvik KPR mezi laickou veřejnost. V roce 1972 uspořádal Leonard Cobb v Seattlu ve státě Washington první školení KPR pro veřejnost a koncem 70. let byl na třetí celostátní konferenci o KPR vyvinut systém </w:t>
      </w:r>
      <w:r w:rsidR="00BE2A98">
        <w:t xml:space="preserve">advanced cardiac life support (dále jen </w:t>
      </w:r>
      <w:r>
        <w:t>ACLS</w:t>
      </w:r>
      <w:r w:rsidR="00BE2A98">
        <w:t>)</w:t>
      </w:r>
      <w:r>
        <w:t xml:space="preserve">. O několik let později začali </w:t>
      </w:r>
      <w:r w:rsidR="00FA4233">
        <w:t xml:space="preserve">operátoři </w:t>
      </w:r>
      <w:r w:rsidR="00BE2A98">
        <w:t xml:space="preserve">ZZS </w:t>
      </w:r>
      <w:r>
        <w:t>nabízet instruktáž volajícím.</w:t>
      </w:r>
      <w:r w:rsidR="00BB3781">
        <w:t xml:space="preserve"> </w:t>
      </w:r>
      <w:r>
        <w:t>Vůbec první zdokumentované instrukce před příjezdem</w:t>
      </w:r>
      <w:r w:rsidR="00BE2A98">
        <w:t xml:space="preserve"> posádky záchranné služby</w:t>
      </w:r>
      <w:r>
        <w:t xml:space="preserve"> poskytl v roce 1975 záchranář Bill Tune ve Phoenixu</w:t>
      </w:r>
      <w:r w:rsidR="00BE2A98">
        <w:t>.</w:t>
      </w:r>
      <w:r>
        <w:t xml:space="preserve"> Záchranář Tune poskytl spontánní, nepsané instrukce matce dítěte, které nedýchalo. Dítě přežilo a Phoenix začal rutinně nabízet nestandardizované, neskriptované pokyny před příjezdem</w:t>
      </w:r>
      <w:r w:rsidR="00BE2A98">
        <w:t xml:space="preserve"> profesionálů.</w:t>
      </w:r>
      <w:r>
        <w:t xml:space="preserve"> Navzdory tomuto (a pravděpodobně i dalším nedokumentovaným případům) se však</w:t>
      </w:r>
      <w:r w:rsidR="00BE2A98">
        <w:t xml:space="preserve"> telefonicky asistovaná neodkladná resuscitace (dále jen TANR)</w:t>
      </w:r>
      <w:r>
        <w:t xml:space="preserve"> rozšířila až později, </w:t>
      </w:r>
      <w:r w:rsidR="00BE2A98">
        <w:t xml:space="preserve">a to </w:t>
      </w:r>
      <w:r>
        <w:t>po vývoji a standardizov</w:t>
      </w:r>
      <w:r w:rsidR="00BE2A98">
        <w:t>ání</w:t>
      </w:r>
      <w:r>
        <w:t xml:space="preserve"> </w:t>
      </w:r>
      <w:r w:rsidR="00FA4233">
        <w:t>dispečerských</w:t>
      </w:r>
      <w:r>
        <w:t xml:space="preserve"> protokolů. Utah se mohl pochlubit prvním formálním školicím programem pro </w:t>
      </w:r>
      <w:r w:rsidR="00FA4233">
        <w:t>operátory</w:t>
      </w:r>
      <w:r>
        <w:t xml:space="preserve"> </w:t>
      </w:r>
      <w:r w:rsidR="00BE2A98">
        <w:t xml:space="preserve">ZZS </w:t>
      </w:r>
      <w:r>
        <w:t xml:space="preserve">a byl také prvním státem, který v roce 1983 požadoval používání lékařsky schválených </w:t>
      </w:r>
      <w:r w:rsidR="00FA4233">
        <w:t>dispečerských</w:t>
      </w:r>
      <w:r>
        <w:t xml:space="preserve"> protokolů. Ve stejném roce vydalo americké ministerstvo dopravy vzorový učební plán a protokol pro školení. V průběhu osmdesátých let 20. století se v různých jurisdikcích po celých</w:t>
      </w:r>
      <w:r w:rsidR="00BE2A98">
        <w:t xml:space="preserve"> Spojených státech amerických</w:t>
      </w:r>
      <w:r w:rsidR="00BB3781">
        <w:t xml:space="preserve"> </w:t>
      </w:r>
      <w:r>
        <w:t>začal</w:t>
      </w:r>
      <w:r w:rsidR="00230B01">
        <w:t>y</w:t>
      </w:r>
      <w:r>
        <w:t xml:space="preserve"> používat pokyny před příjezdem </w:t>
      </w:r>
      <w:r w:rsidR="00230B01">
        <w:t xml:space="preserve">posádky </w:t>
      </w:r>
      <w:r>
        <w:t xml:space="preserve">pro kritické události, jako je resuscitace, dušení a porod, a do protokolů </w:t>
      </w:r>
      <w:r w:rsidR="00FA4233">
        <w:t xml:space="preserve">operačních řízení </w:t>
      </w:r>
      <w:r>
        <w:t xml:space="preserve">se začala formálně začleňovat </w:t>
      </w:r>
      <w:r w:rsidR="00230B01">
        <w:t>TANR</w:t>
      </w:r>
      <w:r w:rsidR="00E14538">
        <w:t xml:space="preserve"> </w:t>
      </w:r>
      <w:r w:rsidR="001036FE">
        <w:t xml:space="preserve">(Rybasack-Smith, Lauro, </w:t>
      </w:r>
      <w:r w:rsidR="00127671">
        <w:t>2019 s. 21)</w:t>
      </w:r>
      <w:r w:rsidR="00E14538">
        <w:t>.</w:t>
      </w:r>
    </w:p>
    <w:p w14:paraId="3D79A88C" w14:textId="7EE91211" w:rsidR="00F96766" w:rsidRDefault="00CD1347" w:rsidP="00F96766">
      <w:pPr>
        <w:spacing w:line="360" w:lineRule="auto"/>
        <w:ind w:firstLine="431"/>
        <w:jc w:val="both"/>
      </w:pPr>
      <w:r>
        <w:t xml:space="preserve">Každý z nás již </w:t>
      </w:r>
      <w:r w:rsidR="00F96766">
        <w:t xml:space="preserve">tedy </w:t>
      </w:r>
      <w:r>
        <w:t xml:space="preserve">jistě slyšel o </w:t>
      </w:r>
      <w:r w:rsidR="005A5695">
        <w:t xml:space="preserve">důležitosti a </w:t>
      </w:r>
      <w:r>
        <w:t xml:space="preserve">nutnosti poskytnout první pomoc člověku, který se nachází v náhlé, nebo přímo život ohrožující situaci. Málokdo je však v případě náhlé zástavy oběhu (dále jen NZO) připraven sám od sebe zahájit </w:t>
      </w:r>
      <w:r w:rsidR="00140F5D">
        <w:t xml:space="preserve">neodkladnou </w:t>
      </w:r>
      <w:r w:rsidR="005A5695">
        <w:t>resuscitaci</w:t>
      </w:r>
      <w:r w:rsidR="00140F5D">
        <w:t xml:space="preserve"> – soubor </w:t>
      </w:r>
      <w:r w:rsidR="00140F5D">
        <w:lastRenderedPageBreak/>
        <w:t>na sebe navazujících léčebných postupů sloužících k neprodlenému obnovení oběhu okysličené krve s cílem zabránit nezvratnému poškození zejména mozku a myokardu</w:t>
      </w:r>
      <w:r w:rsidR="005A5695">
        <w:t xml:space="preserve">. </w:t>
      </w:r>
      <w:r w:rsidR="00375D48">
        <w:t>Ve většině případů neposkytnutí první pomoci v případě NZO je neschopnost rozpoznat srdeční zástavu, neznalost postupu, ale také neochota poskytnout srdeční masáž neznámé osobě. Velký podíl na nezahájení</w:t>
      </w:r>
      <w:r w:rsidR="00F96766">
        <w:t xml:space="preserve"> </w:t>
      </w:r>
      <w:r w:rsidR="00375D48">
        <w:t xml:space="preserve">KPR má také panika volajícího. </w:t>
      </w:r>
      <w:r w:rsidR="0012697A">
        <w:t>Avšak přítomnost laika při zástavě oběhu/dechu je pro pacienta velmi důležitá a může výrazně ovlivnit kvalitu přežití</w:t>
      </w:r>
      <w:r w:rsidR="00E14538">
        <w:t xml:space="preserve"> </w:t>
      </w:r>
      <w:r w:rsidR="00C52E8D">
        <w:t>(Franěk, 2015, s.126-127)</w:t>
      </w:r>
      <w:r w:rsidR="00E14538">
        <w:t>.</w:t>
      </w:r>
    </w:p>
    <w:p w14:paraId="1E10CC5D" w14:textId="5A534520" w:rsidR="00D571DE" w:rsidRDefault="00F96766" w:rsidP="00F96766">
      <w:pPr>
        <w:spacing w:line="360" w:lineRule="auto"/>
        <w:ind w:firstLine="431"/>
        <w:jc w:val="both"/>
      </w:pPr>
      <w:r>
        <w:t>J</w:t>
      </w:r>
      <w:r w:rsidR="006C2EB6">
        <w:t xml:space="preserve">iž od roku 1977 </w:t>
      </w:r>
      <w:r w:rsidR="006242D3">
        <w:t xml:space="preserve">se tak </w:t>
      </w:r>
      <w:r w:rsidR="006C2EB6">
        <w:t>používá systematický protokol, který sestavil Dr. Jeff Clawson. Ten také definoval celý koncept poskytnutí první pomoci „přes telefon“ za pomoci pracovníka zdravotnického operačního střediska (dále jen ZOS)</w:t>
      </w:r>
      <w:r w:rsidR="00690A43">
        <w:t>, který je v České republice známý jako telefonicky asistovaná první pomoc – TAPP. Dle doporučeného postupu Společnosti urgentní medicíny a medicíny katastrof č.2 „Neodkladná resuscitace“</w:t>
      </w:r>
      <w:r w:rsidR="00F26BA3">
        <w:t xml:space="preserve"> </w:t>
      </w:r>
      <w:r w:rsidR="00E72E54">
        <w:t xml:space="preserve">stanoví </w:t>
      </w:r>
      <w:r w:rsidR="00417EF1">
        <w:t>ve své nejnovější verzi</w:t>
      </w:r>
      <w:r w:rsidR="00F04117">
        <w:t xml:space="preserve">, </w:t>
      </w:r>
      <w:r w:rsidR="00417EF1">
        <w:t xml:space="preserve">pro postup </w:t>
      </w:r>
      <w:r w:rsidR="00F04117">
        <w:t xml:space="preserve">při </w:t>
      </w:r>
      <w:r w:rsidR="00417EF1">
        <w:t>NZO</w:t>
      </w:r>
      <w:r w:rsidR="00F04117">
        <w:t xml:space="preserve">, </w:t>
      </w:r>
      <w:r w:rsidR="00417EF1">
        <w:t xml:space="preserve">termín telefonicky asistovaná neodkladná resuscitace – TANR.  </w:t>
      </w:r>
      <w:r w:rsidR="00C46E9F">
        <w:t xml:space="preserve">Pod zkratkou TANR se tedy rozumí </w:t>
      </w:r>
      <w:r w:rsidR="00D443EC">
        <w:t xml:space="preserve">poskytnutí telefonické asistence a vedení zachránce na místě k neodkladné resuscitaci </w:t>
      </w:r>
      <w:r w:rsidR="00FA4233">
        <w:t>operátorem</w:t>
      </w:r>
      <w:r w:rsidR="00D443EC">
        <w:t xml:space="preserve"> zdravotnické záchranné služby.</w:t>
      </w:r>
      <w:r w:rsidR="000B47E2">
        <w:t xml:space="preserve"> Každá laická KPR dokáže prodloužit časové okno do příjezdu kvalifikované posádky a do poskytnutí dalších léčebných výkonů, defibrilace, kardiostimulace</w:t>
      </w:r>
      <w:r w:rsidR="00E14538">
        <w:t xml:space="preserve"> </w:t>
      </w:r>
      <w:r w:rsidR="00C52E8D">
        <w:t>(Franěk, 2015, s.126-127)</w:t>
      </w:r>
      <w:r w:rsidR="00E14538">
        <w:t>.</w:t>
      </w:r>
    </w:p>
    <w:p w14:paraId="572CFFDB" w14:textId="3A8612F2" w:rsidR="000B47E2" w:rsidRDefault="000B47E2" w:rsidP="00A87479">
      <w:pPr>
        <w:spacing w:line="360" w:lineRule="auto"/>
        <w:ind w:firstLine="431"/>
        <w:jc w:val="both"/>
      </w:pPr>
      <w:r>
        <w:t xml:space="preserve">Telefonická asistence by měla zejména pozitivně ovlivnit psychickou stránku zachránce, motivovat ho k zahájení KPR, poskytnout odbornou podporu a pozitivně ovlivnit organizaci na místě události. </w:t>
      </w:r>
      <w:r w:rsidR="00617EF5">
        <w:t xml:space="preserve">Správně poskytnuta TANR zlepšuje účinnost resuscitace zejména na třech úrovních: </w:t>
      </w:r>
    </w:p>
    <w:p w14:paraId="4491AC40" w14:textId="4EC1BD85" w:rsidR="00617EF5" w:rsidRDefault="00E6094D" w:rsidP="00A87479">
      <w:pPr>
        <w:pStyle w:val="Odstavecseseznamem"/>
        <w:numPr>
          <w:ilvl w:val="0"/>
          <w:numId w:val="5"/>
        </w:numPr>
        <w:spacing w:line="360" w:lineRule="auto"/>
        <w:jc w:val="both"/>
      </w:pPr>
      <w:r>
        <w:t>l</w:t>
      </w:r>
      <w:r w:rsidR="00617EF5">
        <w:t xml:space="preserve">aická KPR je </w:t>
      </w:r>
      <w:r w:rsidR="00754B0D">
        <w:t xml:space="preserve">pomocí vhodných instrukcí </w:t>
      </w:r>
      <w:r w:rsidR="00FA4233">
        <w:t>operátora</w:t>
      </w:r>
      <w:r w:rsidR="00617EF5">
        <w:t xml:space="preserve"> častěji zahájena</w:t>
      </w:r>
      <w:r w:rsidR="00B34AD8">
        <w:t>.</w:t>
      </w:r>
    </w:p>
    <w:p w14:paraId="7782840E" w14:textId="2C9CBA77" w:rsidR="00617EF5" w:rsidRDefault="00E6094D" w:rsidP="00A87479">
      <w:pPr>
        <w:pStyle w:val="Odstavecseseznamem"/>
        <w:numPr>
          <w:ilvl w:val="0"/>
          <w:numId w:val="5"/>
        </w:numPr>
        <w:spacing w:line="360" w:lineRule="auto"/>
        <w:jc w:val="both"/>
      </w:pPr>
      <w:r>
        <w:t>p</w:t>
      </w:r>
      <w:r w:rsidR="00CF3BF8">
        <w:t>acient resuscitovaný zachráncem již na místě události je poté profesionální posádkou</w:t>
      </w:r>
      <w:r w:rsidR="003C771A">
        <w:t xml:space="preserve"> </w:t>
      </w:r>
      <w:r w:rsidR="00CF3BF8">
        <w:t>často nalezen ve stavu komorové fibrilace, což je nejvýznamnější ukazatel úspěšnosti přežití NZO</w:t>
      </w:r>
      <w:r w:rsidR="00B34AD8">
        <w:t>.</w:t>
      </w:r>
    </w:p>
    <w:p w14:paraId="4DC0D0F7" w14:textId="69F19432" w:rsidR="00CF3BF8" w:rsidRDefault="00E6094D" w:rsidP="00A87479">
      <w:pPr>
        <w:pStyle w:val="Odstavecseseznamem"/>
        <w:numPr>
          <w:ilvl w:val="0"/>
          <w:numId w:val="5"/>
        </w:numPr>
        <w:spacing w:line="360" w:lineRule="auto"/>
        <w:jc w:val="both"/>
      </w:pPr>
      <w:r>
        <w:t>ú</w:t>
      </w:r>
      <w:r w:rsidR="00CF3BF8">
        <w:t xml:space="preserve">činnost defibrilace je u pacientů, kterým byla poskytnuta laická KPR </w:t>
      </w:r>
      <w:r w:rsidR="002E0B90">
        <w:t>v rámci TANR</w:t>
      </w:r>
      <w:r w:rsidR="00CF3BF8">
        <w:t xml:space="preserve"> </w:t>
      </w:r>
      <w:r w:rsidR="003C771A">
        <w:t>vyšší</w:t>
      </w:r>
      <w:r w:rsidR="00CF3BF8">
        <w:t xml:space="preserve"> než u pacientů, kterým poskytnuta nebyla</w:t>
      </w:r>
      <w:r w:rsidR="00B34AD8">
        <w:t>.</w:t>
      </w:r>
    </w:p>
    <w:p w14:paraId="1CFBFAC4" w14:textId="77777777" w:rsidR="00970E5D" w:rsidRDefault="00970E5D" w:rsidP="00A87479">
      <w:pPr>
        <w:spacing w:line="360" w:lineRule="auto"/>
        <w:jc w:val="both"/>
      </w:pPr>
    </w:p>
    <w:p w14:paraId="2DF3D007" w14:textId="44E21798" w:rsidR="00970E5D" w:rsidRDefault="00970E5D" w:rsidP="00A87479">
      <w:pPr>
        <w:spacing w:line="360" w:lineRule="auto"/>
        <w:ind w:left="360" w:firstLine="348"/>
        <w:jc w:val="both"/>
      </w:pPr>
      <w:r>
        <w:t>Příznivý vliv TANR na kvalitní přežití pacientů resuscitovaných v terénu dokázaly i studie provedené v Praze a ve Stockholmu. Tyto studie prokázaly, že TANR může zvýšit naději na přežití u pacientů postižených NZO až o 50</w:t>
      </w:r>
      <w:r w:rsidR="00F0557C">
        <w:t xml:space="preserve"> </w:t>
      </w:r>
      <w:r>
        <w:t>%</w:t>
      </w:r>
      <w:r w:rsidR="00E14538">
        <w:t xml:space="preserve"> </w:t>
      </w:r>
      <w:r w:rsidR="00354C91">
        <w:t>(Franěk, 2015</w:t>
      </w:r>
      <w:r w:rsidR="00847F5D">
        <w:t>, s</w:t>
      </w:r>
      <w:r w:rsidR="00354C91">
        <w:t>.126-127)</w:t>
      </w:r>
      <w:r w:rsidR="00E14538">
        <w:t>.</w:t>
      </w:r>
    </w:p>
    <w:p w14:paraId="75F7E5C2" w14:textId="04DE24B3" w:rsidR="009B1CDF" w:rsidRDefault="009B1CDF" w:rsidP="00A87479">
      <w:pPr>
        <w:spacing w:line="360" w:lineRule="auto"/>
        <w:ind w:left="360" w:firstLine="348"/>
        <w:jc w:val="both"/>
      </w:pPr>
    </w:p>
    <w:p w14:paraId="59328838" w14:textId="77777777" w:rsidR="009B1CDF" w:rsidRDefault="009B1CDF">
      <w:r>
        <w:br w:type="page"/>
      </w:r>
    </w:p>
    <w:p w14:paraId="641B3138" w14:textId="6A255957" w:rsidR="005A55B1" w:rsidRPr="005A55B1" w:rsidRDefault="005A55B1" w:rsidP="005A55B1">
      <w:pPr>
        <w:pStyle w:val="Nadpis1"/>
        <w:framePr w:wrap="around"/>
      </w:pPr>
      <w:bookmarkStart w:id="8" w:name="_Toc133403284"/>
      <w:r>
        <w:lastRenderedPageBreak/>
        <w:t xml:space="preserve">INSTRUKCE </w:t>
      </w:r>
      <w:r w:rsidR="00FA4233">
        <w:t>OPERÁTORA</w:t>
      </w:r>
      <w:r>
        <w:t xml:space="preserve"> U N</w:t>
      </w:r>
      <w:r w:rsidR="00FA4233">
        <w:t>ÁHLÉ ZÁSTAVY OBĚHU</w:t>
      </w:r>
      <w:bookmarkEnd w:id="8"/>
    </w:p>
    <w:p w14:paraId="5CC898D6" w14:textId="77777777" w:rsidR="00B67292" w:rsidRDefault="00B67292" w:rsidP="005A55B1">
      <w:pPr>
        <w:pStyle w:val="Nadpis1"/>
        <w:framePr w:h="619" w:hRule="exact" w:wrap="around" w:hAnchor="page" w:x="1729" w:y="-440"/>
        <w:numPr>
          <w:ilvl w:val="0"/>
          <w:numId w:val="0"/>
        </w:numPr>
        <w:ind w:left="432" w:hanging="432"/>
      </w:pPr>
    </w:p>
    <w:p w14:paraId="54C4F2BF" w14:textId="77777777" w:rsidR="005A55B1" w:rsidRDefault="005A55B1" w:rsidP="005A55B1">
      <w:pPr>
        <w:spacing w:line="360" w:lineRule="auto"/>
        <w:jc w:val="both"/>
      </w:pPr>
    </w:p>
    <w:p w14:paraId="169C25FB" w14:textId="631D7C03" w:rsidR="00B67292" w:rsidRDefault="00B67292" w:rsidP="00B617A4">
      <w:pPr>
        <w:spacing w:line="360" w:lineRule="auto"/>
        <w:ind w:firstLine="432"/>
        <w:jc w:val="both"/>
      </w:pPr>
      <w:r w:rsidRPr="00F3656F">
        <w:t xml:space="preserve">S každou další aktualizací pokynů pro KPR se zvyšuje úloha </w:t>
      </w:r>
      <w:r w:rsidR="00FA4233">
        <w:t xml:space="preserve">operátorů </w:t>
      </w:r>
      <w:r w:rsidRPr="00F3656F">
        <w:t xml:space="preserve">při </w:t>
      </w:r>
      <w:r>
        <w:t xml:space="preserve">NZO. </w:t>
      </w:r>
      <w:r w:rsidR="00FA4233">
        <w:t xml:space="preserve">Operátoři </w:t>
      </w:r>
      <w:r w:rsidRPr="00F3656F">
        <w:t>instruují volající, jak provádět KPR do příjezdu profesion</w:t>
      </w:r>
      <w:r>
        <w:t>ální posádky ZZS.</w:t>
      </w:r>
      <w:r w:rsidRPr="00F3656F">
        <w:t xml:space="preserve"> Tento postup je obecně znám jako </w:t>
      </w:r>
      <w:r>
        <w:t xml:space="preserve">TANR </w:t>
      </w:r>
      <w:r w:rsidRPr="00F3656F">
        <w:t xml:space="preserve">nebo KPR s asistencí </w:t>
      </w:r>
      <w:r w:rsidR="00FA4233">
        <w:t>operátora</w:t>
      </w:r>
      <w:r w:rsidRPr="00F3656F">
        <w:t xml:space="preserve"> (</w:t>
      </w:r>
      <w:r>
        <w:t xml:space="preserve">dále jen </w:t>
      </w:r>
      <w:r w:rsidRPr="00F3656F">
        <w:t>DACPR). Proces T</w:t>
      </w:r>
      <w:r>
        <w:t>ANR</w:t>
      </w:r>
      <w:r w:rsidRPr="00F3656F">
        <w:t xml:space="preserve"> je však náročný a je třeba jej neustále vyhodnocovat a zdokonalovat, aby se zlepšila míra přežití </w:t>
      </w:r>
      <w:r w:rsidR="00AA0EE1">
        <w:t>pacientů s</w:t>
      </w:r>
      <w:r w:rsidRPr="00F3656F">
        <w:t xml:space="preserve"> </w:t>
      </w:r>
      <w:r>
        <w:t xml:space="preserve">NZO po celém </w:t>
      </w:r>
      <w:r w:rsidRPr="00F3656F">
        <w:t>světě</w:t>
      </w:r>
      <w:r w:rsidR="00770D56">
        <w:t xml:space="preserve"> </w:t>
      </w:r>
      <w:r>
        <w:t>(Fukushima, Bolstad, 2020 s. 193-200)</w:t>
      </w:r>
      <w:r w:rsidR="00770D56">
        <w:t>.</w:t>
      </w:r>
    </w:p>
    <w:p w14:paraId="7F69D8A9" w14:textId="662554D1" w:rsidR="00B67292" w:rsidRDefault="00B67292" w:rsidP="00B617A4">
      <w:pPr>
        <w:spacing w:line="360" w:lineRule="auto"/>
        <w:ind w:firstLine="432"/>
        <w:jc w:val="both"/>
        <w:rPr>
          <w:rStyle w:val="Hypertextovodkaz"/>
          <w:color w:val="000000" w:themeColor="text1"/>
          <w:u w:val="none"/>
        </w:rPr>
      </w:pPr>
      <w:r w:rsidRPr="00A94057">
        <w:rPr>
          <w:rStyle w:val="Hypertextovodkaz"/>
          <w:color w:val="000000" w:themeColor="text1"/>
          <w:u w:val="none"/>
        </w:rPr>
        <w:t>Telefonická KPR je technika, která poskytuje volajícím v</w:t>
      </w:r>
      <w:r>
        <w:rPr>
          <w:rStyle w:val="Hypertextovodkaz"/>
          <w:color w:val="000000" w:themeColor="text1"/>
          <w:u w:val="none"/>
        </w:rPr>
        <w:t> </w:t>
      </w:r>
      <w:r w:rsidRPr="00A94057">
        <w:rPr>
          <w:rStyle w:val="Hypertextovodkaz"/>
          <w:color w:val="000000" w:themeColor="text1"/>
          <w:u w:val="none"/>
        </w:rPr>
        <w:t>případech</w:t>
      </w:r>
      <w:r>
        <w:rPr>
          <w:rStyle w:val="Hypertextovodkaz"/>
          <w:color w:val="000000" w:themeColor="text1"/>
          <w:u w:val="none"/>
        </w:rPr>
        <w:t xml:space="preserve">, kde se objevuje </w:t>
      </w:r>
      <w:r w:rsidRPr="00A94057">
        <w:rPr>
          <w:rStyle w:val="Hypertextovodkaz"/>
          <w:color w:val="000000" w:themeColor="text1"/>
          <w:u w:val="none"/>
        </w:rPr>
        <w:t xml:space="preserve">podezření na </w:t>
      </w:r>
      <w:r>
        <w:rPr>
          <w:rStyle w:val="Hypertextovodkaz"/>
          <w:color w:val="000000" w:themeColor="text1"/>
          <w:u w:val="none"/>
        </w:rPr>
        <w:t xml:space="preserve">srdeční zástavu </w:t>
      </w:r>
      <w:r w:rsidRPr="00A94057">
        <w:rPr>
          <w:rStyle w:val="Hypertextovodkaz"/>
          <w:color w:val="000000" w:themeColor="text1"/>
          <w:u w:val="none"/>
        </w:rPr>
        <w:t xml:space="preserve">instrukce, jak </w:t>
      </w:r>
      <w:r>
        <w:rPr>
          <w:rStyle w:val="Hypertextovodkaz"/>
          <w:color w:val="000000" w:themeColor="text1"/>
          <w:u w:val="none"/>
        </w:rPr>
        <w:t xml:space="preserve">správně </w:t>
      </w:r>
      <w:r w:rsidRPr="00A94057">
        <w:rPr>
          <w:rStyle w:val="Hypertextovodkaz"/>
          <w:color w:val="000000" w:themeColor="text1"/>
          <w:u w:val="none"/>
        </w:rPr>
        <w:t>provádět kompres</w:t>
      </w:r>
      <w:r>
        <w:rPr>
          <w:rStyle w:val="Hypertextovodkaz"/>
          <w:color w:val="000000" w:themeColor="text1"/>
          <w:u w:val="none"/>
        </w:rPr>
        <w:t>e</w:t>
      </w:r>
      <w:r w:rsidRPr="00A94057">
        <w:rPr>
          <w:rStyle w:val="Hypertextovodkaz"/>
          <w:color w:val="000000" w:themeColor="text1"/>
          <w:u w:val="none"/>
        </w:rPr>
        <w:t xml:space="preserve"> </w:t>
      </w:r>
      <w:r>
        <w:rPr>
          <w:rStyle w:val="Hypertextovodkaz"/>
          <w:color w:val="000000" w:themeColor="text1"/>
          <w:u w:val="none"/>
        </w:rPr>
        <w:t xml:space="preserve">hrudníku </w:t>
      </w:r>
      <w:r w:rsidRPr="00A94057">
        <w:rPr>
          <w:rStyle w:val="Hypertextovodkaz"/>
          <w:color w:val="000000" w:themeColor="text1"/>
          <w:u w:val="none"/>
        </w:rPr>
        <w:t xml:space="preserve">a ventilaci. Vzhledem k tomu, že tato intervence má obrovský potenciál zvýšit odezvu </w:t>
      </w:r>
      <w:r>
        <w:rPr>
          <w:rStyle w:val="Hypertextovodkaz"/>
          <w:color w:val="000000" w:themeColor="text1"/>
          <w:u w:val="none"/>
        </w:rPr>
        <w:t xml:space="preserve">náhodných svědků u </w:t>
      </w:r>
      <w:r w:rsidR="00CC0281">
        <w:rPr>
          <w:rStyle w:val="Hypertextovodkaz"/>
          <w:color w:val="000000" w:themeColor="text1"/>
          <w:u w:val="none"/>
        </w:rPr>
        <w:t>pacientů</w:t>
      </w:r>
      <w:r>
        <w:rPr>
          <w:rStyle w:val="Hypertextovodkaz"/>
          <w:color w:val="000000" w:themeColor="text1"/>
          <w:u w:val="none"/>
        </w:rPr>
        <w:t xml:space="preserve"> s NZO </w:t>
      </w:r>
      <w:r w:rsidRPr="00A94057">
        <w:rPr>
          <w:rStyle w:val="Hypertextovodkaz"/>
          <w:color w:val="000000" w:themeColor="text1"/>
          <w:u w:val="none"/>
        </w:rPr>
        <w:t xml:space="preserve">na provádění KPR, a tím i </w:t>
      </w:r>
      <w:r>
        <w:rPr>
          <w:rStyle w:val="Hypertextovodkaz"/>
          <w:color w:val="000000" w:themeColor="text1"/>
          <w:u w:val="none"/>
        </w:rPr>
        <w:t xml:space="preserve">zkvalitnění </w:t>
      </w:r>
      <w:r w:rsidRPr="00A94057">
        <w:rPr>
          <w:rStyle w:val="Hypertextovodkaz"/>
          <w:color w:val="000000" w:themeColor="text1"/>
          <w:u w:val="none"/>
        </w:rPr>
        <w:t>přežití po srdeční zástavě, byla T</w:t>
      </w:r>
      <w:r>
        <w:rPr>
          <w:rStyle w:val="Hypertextovodkaz"/>
          <w:color w:val="000000" w:themeColor="text1"/>
          <w:u w:val="none"/>
        </w:rPr>
        <w:t xml:space="preserve">ANR </w:t>
      </w:r>
      <w:r w:rsidRPr="00A94057">
        <w:rPr>
          <w:rStyle w:val="Hypertextovodkaz"/>
          <w:color w:val="000000" w:themeColor="text1"/>
          <w:u w:val="none"/>
        </w:rPr>
        <w:t xml:space="preserve">uznána jako nedílná součást reakce systému záchranné služby. Při </w:t>
      </w:r>
      <w:r>
        <w:rPr>
          <w:rStyle w:val="Hypertextovodkaz"/>
          <w:color w:val="000000" w:themeColor="text1"/>
          <w:u w:val="none"/>
        </w:rPr>
        <w:t>procesu TANR</w:t>
      </w:r>
      <w:r w:rsidRPr="00A94057">
        <w:rPr>
          <w:rStyle w:val="Hypertextovodkaz"/>
          <w:color w:val="000000" w:themeColor="text1"/>
          <w:u w:val="none"/>
        </w:rPr>
        <w:t xml:space="preserve"> </w:t>
      </w:r>
      <w:r>
        <w:rPr>
          <w:rStyle w:val="Hypertextovodkaz"/>
          <w:color w:val="000000" w:themeColor="text1"/>
          <w:u w:val="none"/>
        </w:rPr>
        <w:t>jsou</w:t>
      </w:r>
      <w:r w:rsidRPr="00A94057">
        <w:rPr>
          <w:rStyle w:val="Hypertextovodkaz"/>
          <w:color w:val="000000" w:themeColor="text1"/>
          <w:u w:val="none"/>
        </w:rPr>
        <w:t xml:space="preserve"> instrukce podávané ústně po telefonu</w:t>
      </w:r>
      <w:r>
        <w:rPr>
          <w:rStyle w:val="Hypertextovodkaz"/>
          <w:color w:val="000000" w:themeColor="text1"/>
          <w:u w:val="none"/>
        </w:rPr>
        <w:t xml:space="preserve"> zachránci, který se nachází u</w:t>
      </w:r>
      <w:r w:rsidRPr="00A94057">
        <w:rPr>
          <w:rStyle w:val="Hypertextovodkaz"/>
          <w:color w:val="000000" w:themeColor="text1"/>
          <w:u w:val="none"/>
        </w:rPr>
        <w:t xml:space="preserve"> </w:t>
      </w:r>
      <w:r w:rsidR="00200A4A">
        <w:rPr>
          <w:rStyle w:val="Hypertextovodkaz"/>
          <w:color w:val="000000" w:themeColor="text1"/>
          <w:u w:val="none"/>
        </w:rPr>
        <w:t>pacientů</w:t>
      </w:r>
      <w:r w:rsidRPr="00A94057">
        <w:rPr>
          <w:rStyle w:val="Hypertextovodkaz"/>
          <w:color w:val="000000" w:themeColor="text1"/>
          <w:u w:val="none"/>
        </w:rPr>
        <w:t xml:space="preserve"> s podezřením na srdeční zástavu, aby se zvýšil počet pacientů, kterým byla poskytnuta KPR</w:t>
      </w:r>
      <w:r>
        <w:rPr>
          <w:rStyle w:val="Hypertextovodkaz"/>
          <w:color w:val="000000" w:themeColor="text1"/>
          <w:u w:val="none"/>
        </w:rPr>
        <w:t xml:space="preserve"> </w:t>
      </w:r>
      <w:r w:rsidRPr="00A94057">
        <w:rPr>
          <w:rStyle w:val="Hypertextovodkaz"/>
          <w:color w:val="000000" w:themeColor="text1"/>
          <w:u w:val="none"/>
        </w:rPr>
        <w:t xml:space="preserve">a zlepšila se kvalita poskytované </w:t>
      </w:r>
      <w:r>
        <w:rPr>
          <w:rStyle w:val="Hypertextovodkaz"/>
          <w:color w:val="000000" w:themeColor="text1"/>
          <w:u w:val="none"/>
        </w:rPr>
        <w:t>resuscitace</w:t>
      </w:r>
      <w:r w:rsidRPr="00A94057">
        <w:rPr>
          <w:rStyle w:val="Hypertextovodkaz"/>
          <w:color w:val="000000" w:themeColor="text1"/>
          <w:u w:val="none"/>
        </w:rPr>
        <w:t>.</w:t>
      </w:r>
      <w:r>
        <w:rPr>
          <w:rStyle w:val="Hypertextovodkaz"/>
          <w:color w:val="000000" w:themeColor="text1"/>
          <w:u w:val="none"/>
        </w:rPr>
        <w:t xml:space="preserve"> Stejně tak jako </w:t>
      </w:r>
      <w:r w:rsidR="00144AE0">
        <w:rPr>
          <w:rStyle w:val="Hypertextovodkaz"/>
          <w:color w:val="000000" w:themeColor="text1"/>
          <w:u w:val="none"/>
        </w:rPr>
        <w:t>operátoři</w:t>
      </w:r>
      <w:r>
        <w:rPr>
          <w:rStyle w:val="Hypertextovodkaz"/>
          <w:color w:val="000000" w:themeColor="text1"/>
          <w:u w:val="none"/>
        </w:rPr>
        <w:t>, tak i zachránci</w:t>
      </w:r>
      <w:r w:rsidRPr="00A94057">
        <w:rPr>
          <w:rStyle w:val="Hypertextovodkaz"/>
          <w:color w:val="000000" w:themeColor="text1"/>
          <w:u w:val="none"/>
        </w:rPr>
        <w:t xml:space="preserve"> se často setkávají s mnoha překážkami při provádění KPR, což způsobuje zpoždění v</w:t>
      </w:r>
      <w:r>
        <w:rPr>
          <w:rStyle w:val="Hypertextovodkaz"/>
          <w:color w:val="000000" w:themeColor="text1"/>
          <w:u w:val="none"/>
        </w:rPr>
        <w:t> </w:t>
      </w:r>
      <w:r w:rsidRPr="00A94057">
        <w:rPr>
          <w:rStyle w:val="Hypertextovodkaz"/>
          <w:color w:val="000000" w:themeColor="text1"/>
          <w:u w:val="none"/>
        </w:rPr>
        <w:t>zahájení</w:t>
      </w:r>
      <w:r>
        <w:rPr>
          <w:rStyle w:val="Hypertextovodkaz"/>
          <w:color w:val="000000" w:themeColor="text1"/>
          <w:u w:val="none"/>
        </w:rPr>
        <w:t xml:space="preserve"> první pomoci</w:t>
      </w:r>
      <w:r w:rsidRPr="00A94057">
        <w:rPr>
          <w:rStyle w:val="Hypertextovodkaz"/>
          <w:color w:val="000000" w:themeColor="text1"/>
          <w:u w:val="none"/>
        </w:rPr>
        <w:t xml:space="preserve"> a zhoršuje</w:t>
      </w:r>
      <w:r>
        <w:rPr>
          <w:rStyle w:val="Hypertextovodkaz"/>
          <w:color w:val="000000" w:themeColor="text1"/>
          <w:u w:val="none"/>
        </w:rPr>
        <w:t xml:space="preserve"> to tak</w:t>
      </w:r>
      <w:r w:rsidRPr="00A94057">
        <w:rPr>
          <w:rStyle w:val="Hypertextovodkaz"/>
          <w:color w:val="000000" w:themeColor="text1"/>
          <w:u w:val="none"/>
        </w:rPr>
        <w:t xml:space="preserve"> kvalitu poskytované</w:t>
      </w:r>
      <w:r>
        <w:rPr>
          <w:rStyle w:val="Hypertextovodkaz"/>
          <w:color w:val="000000" w:themeColor="text1"/>
          <w:u w:val="none"/>
        </w:rPr>
        <w:t xml:space="preserve"> péče</w:t>
      </w:r>
      <w:r w:rsidRPr="00A94057">
        <w:rPr>
          <w:rStyle w:val="Hypertextovodkaz"/>
          <w:color w:val="000000" w:themeColor="text1"/>
          <w:u w:val="none"/>
        </w:rPr>
        <w:t>.</w:t>
      </w:r>
      <w:r>
        <w:rPr>
          <w:rStyle w:val="Hypertextovodkaz"/>
          <w:color w:val="000000" w:themeColor="text1"/>
          <w:u w:val="none"/>
        </w:rPr>
        <w:t xml:space="preserve"> S</w:t>
      </w:r>
      <w:r w:rsidRPr="00A94057">
        <w:rPr>
          <w:rStyle w:val="Hypertextovodkaz"/>
          <w:color w:val="000000" w:themeColor="text1"/>
          <w:u w:val="none"/>
        </w:rPr>
        <w:t>tudie</w:t>
      </w:r>
      <w:r>
        <w:rPr>
          <w:rStyle w:val="Hypertextovodkaz"/>
          <w:color w:val="000000" w:themeColor="text1"/>
          <w:u w:val="none"/>
        </w:rPr>
        <w:t xml:space="preserve"> z Indického Karáčí však i napříč tomu</w:t>
      </w:r>
      <w:r w:rsidRPr="00A94057">
        <w:rPr>
          <w:rStyle w:val="Hypertextovodkaz"/>
          <w:color w:val="000000" w:themeColor="text1"/>
          <w:u w:val="none"/>
        </w:rPr>
        <w:t xml:space="preserve"> podpořila pozitivní dopad této intervence projektem neustálého zlepšování kvality, jak uvádí Ishikawská rada pro lékařskou kontrolu v roce 2007, kde zjistili výrazné snížení výskytu neúspěšných telefonických KPR v důsledku lidského faktoru s tím, že díky této intervenci se výrazně zvýšil počet KPR prováděných</w:t>
      </w:r>
      <w:r>
        <w:rPr>
          <w:rStyle w:val="Hypertextovodkaz"/>
          <w:color w:val="000000" w:themeColor="text1"/>
          <w:u w:val="none"/>
        </w:rPr>
        <w:t xml:space="preserve"> laickými zachránci</w:t>
      </w:r>
      <w:r w:rsidR="00770D56">
        <w:rPr>
          <w:rStyle w:val="Hypertextovodkaz"/>
          <w:color w:val="000000" w:themeColor="text1"/>
          <w:u w:val="none"/>
        </w:rPr>
        <w:t xml:space="preserve"> </w:t>
      </w:r>
      <w:r w:rsidRPr="00A94057">
        <w:rPr>
          <w:rStyle w:val="Hypertextovodkaz"/>
          <w:color w:val="000000" w:themeColor="text1"/>
          <w:u w:val="none"/>
        </w:rPr>
        <w:t>(</w:t>
      </w:r>
      <w:r>
        <w:rPr>
          <w:rStyle w:val="Hypertextovodkaz"/>
          <w:color w:val="000000" w:themeColor="text1"/>
          <w:u w:val="none"/>
        </w:rPr>
        <w:t>Ahmed et al, 2022 s.193)</w:t>
      </w:r>
      <w:r w:rsidR="00770D56">
        <w:rPr>
          <w:rStyle w:val="Hypertextovodkaz"/>
          <w:color w:val="000000" w:themeColor="text1"/>
          <w:u w:val="none"/>
        </w:rPr>
        <w:t>.</w:t>
      </w:r>
    </w:p>
    <w:p w14:paraId="1AA9BA5E" w14:textId="77777777" w:rsidR="00B67292" w:rsidRDefault="00B67292" w:rsidP="00B67292">
      <w:pPr>
        <w:spacing w:line="360" w:lineRule="auto"/>
        <w:jc w:val="both"/>
        <w:rPr>
          <w:color w:val="000000" w:themeColor="text1"/>
        </w:rPr>
      </w:pPr>
    </w:p>
    <w:p w14:paraId="7C5F5C12" w14:textId="77777777" w:rsidR="00B67292" w:rsidRPr="005C2E0E" w:rsidRDefault="00B67292" w:rsidP="00B67292">
      <w:pPr>
        <w:spacing w:line="360" w:lineRule="auto"/>
        <w:jc w:val="both"/>
        <w:rPr>
          <w:color w:val="000000" w:themeColor="text1"/>
        </w:rPr>
      </w:pPr>
    </w:p>
    <w:p w14:paraId="715C1A05" w14:textId="645AC2F7" w:rsidR="00B67292" w:rsidRDefault="00B67292" w:rsidP="00425B95">
      <w:pPr>
        <w:pStyle w:val="Nadpis2"/>
        <w:numPr>
          <w:ilvl w:val="1"/>
          <w:numId w:val="21"/>
        </w:numPr>
      </w:pPr>
      <w:bookmarkStart w:id="9" w:name="_Toc133403285"/>
      <w:r w:rsidRPr="005C2E0E">
        <w:t>STANDARDIZOVANÝ PROTOKOL PRO T</w:t>
      </w:r>
      <w:r w:rsidR="00144AE0">
        <w:t>ELEFONICKY ASISTOVANOU NEODKLADNOU RESUSCITACI</w:t>
      </w:r>
      <w:bookmarkEnd w:id="9"/>
    </w:p>
    <w:p w14:paraId="7AED67B4" w14:textId="77777777" w:rsidR="00971588" w:rsidRDefault="00971588" w:rsidP="00971588"/>
    <w:p w14:paraId="7EE14400" w14:textId="10EB37DB" w:rsidR="003308E3" w:rsidRPr="00971588" w:rsidRDefault="007E68E2" w:rsidP="003308E3">
      <w:pPr>
        <w:spacing w:line="360" w:lineRule="auto"/>
        <w:ind w:firstLine="360"/>
        <w:jc w:val="both"/>
      </w:pPr>
      <w:r>
        <w:t>Na následující</w:t>
      </w:r>
      <w:r w:rsidR="00893EDE">
        <w:t xml:space="preserve"> straně se objevuje přehledně vypracovaný standardizovaný protokol pro TANR. Tento protokol byl přijat jako „předloha“ pro vedení tísňových hovorů při nichž operátor, dle informací, které mu poskytne volající, vyhodnotí možnou NZO. </w:t>
      </w:r>
      <w:r w:rsidR="003308E3">
        <w:t>Obrázek představuje jednotlivé kroky operátora a otázky, kterými dokáže zjistit</w:t>
      </w:r>
      <w:r w:rsidR="00085EDE">
        <w:t xml:space="preserve"> a správně vyhodnotit</w:t>
      </w:r>
      <w:r w:rsidR="003308E3">
        <w:t xml:space="preserve"> zdravotní stav pacienta. Následně se v obrázku objevuje rozepsaný postup instrukcí pro zahájení KPR. Dále je přehledový snímek přeložen z anglického jazyka do českého. </w:t>
      </w:r>
    </w:p>
    <w:p w14:paraId="20AC0086" w14:textId="5B88A1AA" w:rsidR="00222EA2" w:rsidRDefault="00222EA2" w:rsidP="00971588"/>
    <w:p w14:paraId="56D0C223" w14:textId="39ECD9B5" w:rsidR="009C7890" w:rsidRDefault="009C7890" w:rsidP="009C7890">
      <w:pPr>
        <w:pStyle w:val="Nadpis2"/>
        <w:numPr>
          <w:ilvl w:val="0"/>
          <w:numId w:val="0"/>
        </w:numPr>
        <w:ind w:left="576" w:hanging="576"/>
      </w:pPr>
      <w:bookmarkStart w:id="10" w:name="_Toc133403286"/>
      <w:r>
        <w:lastRenderedPageBreak/>
        <w:t>STANDARDIZOVANÝ PROTOKOL PRO TANR</w:t>
      </w:r>
      <w:bookmarkEnd w:id="10"/>
    </w:p>
    <w:bookmarkStart w:id="11" w:name="_Toc133403287"/>
    <w:p w14:paraId="23AEDD1D" w14:textId="03D595DE" w:rsidR="00222EA2" w:rsidRDefault="00CE3C6F" w:rsidP="009C7890">
      <w:pPr>
        <w:pStyle w:val="Nadpis2"/>
        <w:numPr>
          <w:ilvl w:val="0"/>
          <w:numId w:val="0"/>
        </w:numPr>
        <w:ind w:left="576" w:hanging="576"/>
      </w:pPr>
      <w:r>
        <w:rPr>
          <w:noProof/>
        </w:rPr>
        <mc:AlternateContent>
          <mc:Choice Requires="wpg">
            <w:drawing>
              <wp:anchor distT="0" distB="0" distL="114300" distR="114300" simplePos="0" relativeHeight="251681792" behindDoc="1" locked="0" layoutInCell="1" allowOverlap="1" wp14:anchorId="5143E191" wp14:editId="3758B855">
                <wp:simplePos x="0" y="0"/>
                <wp:positionH relativeFrom="margin">
                  <wp:posOffset>1203325</wp:posOffset>
                </wp:positionH>
                <wp:positionV relativeFrom="paragraph">
                  <wp:posOffset>147320</wp:posOffset>
                </wp:positionV>
                <wp:extent cx="3339465" cy="7811770"/>
                <wp:effectExtent l="0" t="0" r="13335" b="11430"/>
                <wp:wrapNone/>
                <wp:docPr id="1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7811770"/>
                          <a:chOff x="3326" y="2407"/>
                          <a:chExt cx="5259" cy="12302"/>
                        </a:xfrm>
                      </wpg:grpSpPr>
                      <wps:wsp>
                        <wps:cNvPr id="19" name="AutoShape 23"/>
                        <wps:cNvSpPr>
                          <a:spLocks/>
                        </wps:cNvSpPr>
                        <wps:spPr bwMode="auto">
                          <a:xfrm>
                            <a:off x="3326" y="2407"/>
                            <a:ext cx="5259" cy="1090"/>
                          </a:xfrm>
                          <a:prstGeom prst="roundRect">
                            <a:avLst>
                              <a:gd name="adj" fmla="val 16667"/>
                            </a:avLst>
                          </a:prstGeom>
                          <a:solidFill>
                            <a:srgbClr val="FFFFFF"/>
                          </a:solidFill>
                          <a:ln w="9525">
                            <a:solidFill>
                              <a:srgbClr val="000000"/>
                            </a:solidFill>
                            <a:round/>
                            <a:headEnd/>
                            <a:tailEnd/>
                          </a:ln>
                        </wps:spPr>
                        <wps:txbx>
                          <w:txbxContent>
                            <w:p w14:paraId="3BC6A416" w14:textId="4EF0DA38" w:rsidR="002B300F" w:rsidRPr="003C596B" w:rsidRDefault="002B300F" w:rsidP="002B300F">
                              <w:pPr>
                                <w:jc w:val="center"/>
                                <w:rPr>
                                  <w:b/>
                                  <w:sz w:val="18"/>
                                </w:rPr>
                              </w:pPr>
                              <w:r w:rsidRPr="003C596B">
                                <w:rPr>
                                  <w:b/>
                                  <w:sz w:val="18"/>
                                </w:rPr>
                                <w:t>As</w:t>
                              </w:r>
                              <w:r w:rsidR="007F5C04">
                                <w:rPr>
                                  <w:b/>
                                  <w:sz w:val="18"/>
                                </w:rPr>
                                <w:t>s</w:t>
                              </w:r>
                              <w:r w:rsidRPr="003C596B">
                                <w:rPr>
                                  <w:b/>
                                  <w:sz w:val="18"/>
                                </w:rPr>
                                <w:t>ess consciousness by shaking the patient gently and asking him loudly</w:t>
                              </w:r>
                            </w:p>
                            <w:p w14:paraId="4E91C538" w14:textId="77777777" w:rsidR="002B300F" w:rsidRPr="003C596B" w:rsidRDefault="002B300F" w:rsidP="002B300F">
                              <w:pPr>
                                <w:jc w:val="center"/>
                                <w:rPr>
                                  <w:sz w:val="18"/>
                                </w:rPr>
                              </w:pPr>
                            </w:p>
                            <w:p w14:paraId="4947DE65" w14:textId="0CDB57EE" w:rsidR="002B300F" w:rsidRPr="003C596B" w:rsidRDefault="002B300F" w:rsidP="002B300F">
                              <w:pPr>
                                <w:rPr>
                                  <w:sz w:val="18"/>
                                </w:rPr>
                              </w:pPr>
                              <w:r w:rsidRPr="003C596B">
                                <w:rPr>
                                  <w:sz w:val="18"/>
                                </w:rPr>
                                <w:t>Ask: „Does the patient res</w:t>
                              </w:r>
                              <w:r w:rsidR="007F5C04">
                                <w:rPr>
                                  <w:sz w:val="18"/>
                                </w:rPr>
                                <w:t>p</w:t>
                              </w:r>
                              <w:r w:rsidRPr="003C596B">
                                <w:rPr>
                                  <w:sz w:val="18"/>
                                </w:rPr>
                                <w:t>ond to you?“</w:t>
                              </w:r>
                            </w:p>
                          </w:txbxContent>
                        </wps:txbx>
                        <wps:bodyPr rot="0" vert="horz" wrap="square" lIns="91440" tIns="45720" rIns="91440" bIns="45720" anchor="ctr" anchorCtr="0" upright="1">
                          <a:noAutofit/>
                        </wps:bodyPr>
                      </wps:wsp>
                      <wps:wsp>
                        <wps:cNvPr id="20" name="AutoShape 24"/>
                        <wps:cNvSpPr>
                          <a:spLocks/>
                        </wps:cNvSpPr>
                        <wps:spPr bwMode="auto">
                          <a:xfrm>
                            <a:off x="3326" y="3758"/>
                            <a:ext cx="5259" cy="1090"/>
                          </a:xfrm>
                          <a:prstGeom prst="roundRect">
                            <a:avLst>
                              <a:gd name="adj" fmla="val 16667"/>
                            </a:avLst>
                          </a:prstGeom>
                          <a:solidFill>
                            <a:srgbClr val="FFFFFF"/>
                          </a:solidFill>
                          <a:ln w="9525">
                            <a:solidFill>
                              <a:srgbClr val="000000"/>
                            </a:solidFill>
                            <a:round/>
                            <a:headEnd/>
                            <a:tailEnd/>
                          </a:ln>
                        </wps:spPr>
                        <wps:txbx>
                          <w:txbxContent>
                            <w:p w14:paraId="652B957E" w14:textId="77777777" w:rsidR="002B300F" w:rsidRPr="003C596B" w:rsidRDefault="002B300F" w:rsidP="002B300F">
                              <w:pPr>
                                <w:jc w:val="center"/>
                                <w:rPr>
                                  <w:b/>
                                  <w:sz w:val="18"/>
                                </w:rPr>
                              </w:pPr>
                              <w:r w:rsidRPr="003C596B">
                                <w:rPr>
                                  <w:b/>
                                  <w:sz w:val="18"/>
                                </w:rPr>
                                <w:t>Optimize patient´s position</w:t>
                              </w:r>
                            </w:p>
                            <w:p w14:paraId="5412E394" w14:textId="77777777" w:rsidR="002B300F" w:rsidRPr="003C596B" w:rsidRDefault="002B300F" w:rsidP="002B300F">
                              <w:pPr>
                                <w:jc w:val="center"/>
                                <w:rPr>
                                  <w:sz w:val="18"/>
                                </w:rPr>
                              </w:pPr>
                            </w:p>
                            <w:p w14:paraId="73B198AD" w14:textId="77777777" w:rsidR="002B300F" w:rsidRPr="003C596B" w:rsidRDefault="002B300F" w:rsidP="002B300F">
                              <w:pPr>
                                <w:rPr>
                                  <w:sz w:val="18"/>
                                </w:rPr>
                              </w:pPr>
                              <w:r w:rsidRPr="003C596B">
                                <w:rPr>
                                  <w:sz w:val="18"/>
                                </w:rPr>
                                <w:t>Instruct: „Place the person flat on his back on the floor. Do not place anything under his head.“</w:t>
                              </w:r>
                            </w:p>
                          </w:txbxContent>
                        </wps:txbx>
                        <wps:bodyPr rot="0" vert="horz" wrap="square" lIns="91440" tIns="45720" rIns="91440" bIns="45720" anchor="ctr" anchorCtr="0" upright="1">
                          <a:noAutofit/>
                        </wps:bodyPr>
                      </wps:wsp>
                      <wps:wsp>
                        <wps:cNvPr id="21" name="AutoShape 25"/>
                        <wps:cNvSpPr>
                          <a:spLocks/>
                        </wps:cNvSpPr>
                        <wps:spPr bwMode="auto">
                          <a:xfrm>
                            <a:off x="3326" y="5118"/>
                            <a:ext cx="5259" cy="1090"/>
                          </a:xfrm>
                          <a:prstGeom prst="roundRect">
                            <a:avLst>
                              <a:gd name="adj" fmla="val 16667"/>
                            </a:avLst>
                          </a:prstGeom>
                          <a:solidFill>
                            <a:srgbClr val="FFFFFF"/>
                          </a:solidFill>
                          <a:ln w="9525">
                            <a:solidFill>
                              <a:srgbClr val="000000"/>
                            </a:solidFill>
                            <a:round/>
                            <a:headEnd/>
                            <a:tailEnd/>
                          </a:ln>
                        </wps:spPr>
                        <wps:txbx>
                          <w:txbxContent>
                            <w:p w14:paraId="7F3B24F9" w14:textId="77777777" w:rsidR="002B300F" w:rsidRPr="003C596B" w:rsidRDefault="002B300F" w:rsidP="002B300F">
                              <w:pPr>
                                <w:jc w:val="center"/>
                                <w:rPr>
                                  <w:b/>
                                  <w:sz w:val="18"/>
                                </w:rPr>
                              </w:pPr>
                              <w:r w:rsidRPr="003C596B">
                                <w:rPr>
                                  <w:b/>
                                  <w:sz w:val="18"/>
                                </w:rPr>
                                <w:t>Confirm normal/abnormal breathing as fast as possible (how is the patient breathing?)</w:t>
                              </w:r>
                            </w:p>
                            <w:p w14:paraId="1B0655AD" w14:textId="77777777" w:rsidR="002B300F" w:rsidRPr="003C596B" w:rsidRDefault="002B300F" w:rsidP="002B300F">
                              <w:pPr>
                                <w:jc w:val="center"/>
                                <w:rPr>
                                  <w:sz w:val="18"/>
                                </w:rPr>
                              </w:pPr>
                            </w:p>
                            <w:p w14:paraId="5D119301" w14:textId="77777777" w:rsidR="002B300F" w:rsidRPr="003C596B" w:rsidRDefault="002B300F" w:rsidP="002B300F">
                              <w:pPr>
                                <w:rPr>
                                  <w:sz w:val="18"/>
                                </w:rPr>
                              </w:pPr>
                              <w:r w:rsidRPr="003C596B">
                                <w:rPr>
                                  <w:sz w:val="18"/>
                                </w:rPr>
                                <w:t>Ask: „Is the patient breathing normally-like you?“</w:t>
                              </w:r>
                            </w:p>
                          </w:txbxContent>
                        </wps:txbx>
                        <wps:bodyPr rot="0" vert="horz" wrap="square" lIns="91440" tIns="45720" rIns="91440" bIns="45720" anchor="ctr" anchorCtr="0" upright="1">
                          <a:noAutofit/>
                        </wps:bodyPr>
                      </wps:wsp>
                      <wps:wsp>
                        <wps:cNvPr id="22" name="AutoShape 26"/>
                        <wps:cNvSpPr>
                          <a:spLocks/>
                        </wps:cNvSpPr>
                        <wps:spPr bwMode="auto">
                          <a:xfrm>
                            <a:off x="3326" y="6480"/>
                            <a:ext cx="5259" cy="1289"/>
                          </a:xfrm>
                          <a:prstGeom prst="roundRect">
                            <a:avLst>
                              <a:gd name="adj" fmla="val 16667"/>
                            </a:avLst>
                          </a:prstGeom>
                          <a:solidFill>
                            <a:srgbClr val="FFFFFF"/>
                          </a:solidFill>
                          <a:ln w="9525">
                            <a:solidFill>
                              <a:srgbClr val="000000"/>
                            </a:solidFill>
                            <a:round/>
                            <a:headEnd/>
                            <a:tailEnd/>
                          </a:ln>
                        </wps:spPr>
                        <wps:txbx>
                          <w:txbxContent>
                            <w:p w14:paraId="0641804F" w14:textId="77777777" w:rsidR="002B300F" w:rsidRPr="003C596B" w:rsidRDefault="002B300F" w:rsidP="002B300F">
                              <w:pPr>
                                <w:jc w:val="center"/>
                                <w:rPr>
                                  <w:b/>
                                  <w:sz w:val="18"/>
                                </w:rPr>
                              </w:pPr>
                              <w:r>
                                <w:rPr>
                                  <w:b/>
                                  <w:sz w:val="18"/>
                                </w:rPr>
                                <w:t xml:space="preserve">Check if the caller is </w:t>
                              </w:r>
                              <w:r w:rsidRPr="003C596B">
                                <w:rPr>
                                  <w:b/>
                                  <w:sz w:val="18"/>
                                </w:rPr>
                                <w:t>alone on scene or is there another person to help</w:t>
                              </w:r>
                            </w:p>
                            <w:p w14:paraId="19E3FC3E" w14:textId="77777777" w:rsidR="002B300F" w:rsidRPr="003C596B" w:rsidRDefault="002B300F" w:rsidP="002B300F">
                              <w:pPr>
                                <w:jc w:val="center"/>
                                <w:rPr>
                                  <w:sz w:val="18"/>
                                </w:rPr>
                              </w:pPr>
                            </w:p>
                            <w:p w14:paraId="5A508A13" w14:textId="702B33A5" w:rsidR="002B300F" w:rsidRPr="003C596B" w:rsidRDefault="002B300F" w:rsidP="002B300F">
                              <w:pPr>
                                <w:rPr>
                                  <w:sz w:val="18"/>
                                </w:rPr>
                              </w:pPr>
                              <w:r w:rsidRPr="003C596B">
                                <w:rPr>
                                  <w:sz w:val="18"/>
                                </w:rPr>
                                <w:t>Instruct: „Can you switch on a loudspeaker f</w:t>
                              </w:r>
                              <w:r w:rsidR="00B558ED">
                                <w:rPr>
                                  <w:sz w:val="18"/>
                                </w:rPr>
                                <w:t>un</w:t>
                              </w:r>
                              <w:r w:rsidRPr="003C596B">
                                <w:rPr>
                                  <w:sz w:val="18"/>
                                </w:rPr>
                                <w:t>ction on your phone?“</w:t>
                              </w:r>
                            </w:p>
                          </w:txbxContent>
                        </wps:txbx>
                        <wps:bodyPr rot="0" vert="horz" wrap="square" lIns="91440" tIns="45720" rIns="91440" bIns="45720" anchor="ctr" anchorCtr="0" upright="1">
                          <a:noAutofit/>
                        </wps:bodyPr>
                      </wps:wsp>
                      <wps:wsp>
                        <wps:cNvPr id="23" name="AutoShape 27"/>
                        <wps:cNvSpPr>
                          <a:spLocks/>
                        </wps:cNvSpPr>
                        <wps:spPr bwMode="auto">
                          <a:xfrm>
                            <a:off x="3326" y="8044"/>
                            <a:ext cx="5259" cy="3956"/>
                          </a:xfrm>
                          <a:prstGeom prst="roundRect">
                            <a:avLst>
                              <a:gd name="adj" fmla="val 16667"/>
                            </a:avLst>
                          </a:prstGeom>
                          <a:solidFill>
                            <a:srgbClr val="FFFFFF"/>
                          </a:solidFill>
                          <a:ln w="9525">
                            <a:solidFill>
                              <a:srgbClr val="000000"/>
                            </a:solidFill>
                            <a:round/>
                            <a:headEnd/>
                            <a:tailEnd/>
                          </a:ln>
                        </wps:spPr>
                        <wps:txbx>
                          <w:txbxContent>
                            <w:p w14:paraId="193950C4" w14:textId="77777777" w:rsidR="002B300F" w:rsidRPr="003C596B" w:rsidRDefault="002B300F" w:rsidP="002B300F">
                              <w:pPr>
                                <w:jc w:val="center"/>
                                <w:rPr>
                                  <w:b/>
                                  <w:sz w:val="18"/>
                                </w:rPr>
                              </w:pPr>
                              <w:r w:rsidRPr="003C596B">
                                <w:rPr>
                                  <w:b/>
                                  <w:sz w:val="18"/>
                                </w:rPr>
                                <w:t>Start instructions for chest compressions</w:t>
                              </w:r>
                            </w:p>
                            <w:p w14:paraId="46DC3DCE" w14:textId="77777777" w:rsidR="002B300F" w:rsidRPr="003C596B" w:rsidRDefault="002B300F" w:rsidP="002B300F">
                              <w:pPr>
                                <w:jc w:val="center"/>
                                <w:rPr>
                                  <w:sz w:val="18"/>
                                </w:rPr>
                              </w:pPr>
                            </w:p>
                            <w:p w14:paraId="0A3BD012" w14:textId="77777777" w:rsidR="002B300F" w:rsidRPr="003C596B" w:rsidRDefault="002B300F" w:rsidP="002B300F">
                              <w:pPr>
                                <w:spacing w:before="20"/>
                                <w:rPr>
                                  <w:sz w:val="18"/>
                                </w:rPr>
                              </w:pPr>
                              <w:r w:rsidRPr="003C596B">
                                <w:rPr>
                                  <w:sz w:val="18"/>
                                </w:rPr>
                                <w:t>„Now listen carefully, I will you chat to do“</w:t>
                              </w:r>
                            </w:p>
                            <w:p w14:paraId="33A9F9EA" w14:textId="77777777" w:rsidR="002B300F" w:rsidRPr="003C596B" w:rsidRDefault="002B300F" w:rsidP="002B300F">
                              <w:pPr>
                                <w:spacing w:before="20"/>
                                <w:rPr>
                                  <w:sz w:val="18"/>
                                </w:rPr>
                              </w:pPr>
                              <w:r w:rsidRPr="003C596B">
                                <w:rPr>
                                  <w:sz w:val="18"/>
                                </w:rPr>
                                <w:t>„Kneel down by the person´s side, you will start chest compressions“</w:t>
                              </w:r>
                            </w:p>
                            <w:p w14:paraId="1AE54267" w14:textId="77777777" w:rsidR="002B300F" w:rsidRPr="003C596B" w:rsidRDefault="002B300F" w:rsidP="002B300F">
                              <w:pPr>
                                <w:spacing w:before="20"/>
                                <w:rPr>
                                  <w:sz w:val="18"/>
                                </w:rPr>
                              </w:pPr>
                              <w:r w:rsidRPr="003C596B">
                                <w:rPr>
                                  <w:sz w:val="18"/>
                                </w:rPr>
                                <w:t>„Place one heel of your hand in the middle of his chest“</w:t>
                              </w:r>
                            </w:p>
                            <w:p w14:paraId="68312C54" w14:textId="77777777" w:rsidR="002B300F" w:rsidRPr="003C596B" w:rsidRDefault="002B300F" w:rsidP="002B300F">
                              <w:pPr>
                                <w:spacing w:before="20"/>
                                <w:rPr>
                                  <w:sz w:val="18"/>
                                </w:rPr>
                              </w:pPr>
                              <w:r w:rsidRPr="003C596B">
                                <w:rPr>
                                  <w:sz w:val="18"/>
                                </w:rPr>
                                <w:t>„Place your other hand on top of your first hand and interlock your fingers“</w:t>
                              </w:r>
                            </w:p>
                            <w:p w14:paraId="417E7439" w14:textId="77777777" w:rsidR="002B300F" w:rsidRPr="003C596B" w:rsidRDefault="002B300F" w:rsidP="002B300F">
                              <w:pPr>
                                <w:spacing w:before="20"/>
                                <w:rPr>
                                  <w:sz w:val="18"/>
                                </w:rPr>
                              </w:pPr>
                              <w:r>
                                <w:rPr>
                                  <w:sz w:val="18"/>
                                </w:rPr>
                                <w:t>„Strech your han</w:t>
                              </w:r>
                              <w:r w:rsidRPr="003C596B">
                                <w:rPr>
                                  <w:sz w:val="18"/>
                                </w:rPr>
                                <w:t>d</w:t>
                              </w:r>
                              <w:r>
                                <w:rPr>
                                  <w:sz w:val="18"/>
                                </w:rPr>
                                <w:t xml:space="preserve"> </w:t>
                              </w:r>
                              <w:r w:rsidRPr="003C596B">
                                <w:rPr>
                                  <w:sz w:val="18"/>
                                </w:rPr>
                                <w:t>i</w:t>
                              </w:r>
                              <w:r>
                                <w:rPr>
                                  <w:sz w:val="18"/>
                                </w:rPr>
                                <w:t>n</w:t>
                              </w:r>
                              <w:r w:rsidRPr="003C596B">
                                <w:rPr>
                                  <w:sz w:val="18"/>
                                </w:rPr>
                                <w:t xml:space="preserve"> elbows and press down the chest using yout body weight as deep as possible – at least 5 cm in depth. Keep shoulders above the centre of the patient´s chest,recoil after each compression“</w:t>
                              </w:r>
                            </w:p>
                            <w:p w14:paraId="2B3D8327" w14:textId="77777777" w:rsidR="002B300F" w:rsidRPr="003C596B" w:rsidRDefault="002B300F" w:rsidP="002B300F">
                              <w:pPr>
                                <w:rPr>
                                  <w:sz w:val="18"/>
                                </w:rPr>
                              </w:pPr>
                            </w:p>
                            <w:p w14:paraId="71DD3DD7" w14:textId="77777777" w:rsidR="002B300F" w:rsidRPr="003C596B" w:rsidRDefault="002B300F" w:rsidP="002B300F">
                              <w:pPr>
                                <w:jc w:val="center"/>
                                <w:rPr>
                                  <w:b/>
                                  <w:sz w:val="18"/>
                                </w:rPr>
                              </w:pPr>
                              <w:r w:rsidRPr="003C596B">
                                <w:rPr>
                                  <w:b/>
                                  <w:sz w:val="18"/>
                                </w:rPr>
                                <w:t>Confirm that instrustions are understandable</w:t>
                              </w:r>
                            </w:p>
                            <w:p w14:paraId="4F9A56AB" w14:textId="77777777" w:rsidR="002B300F" w:rsidRPr="003C596B" w:rsidRDefault="002B300F" w:rsidP="002B300F">
                              <w:pPr>
                                <w:jc w:val="center"/>
                                <w:rPr>
                                  <w:b/>
                                  <w:sz w:val="18"/>
                                </w:rPr>
                              </w:pPr>
                            </w:p>
                            <w:p w14:paraId="6EFBB7CF" w14:textId="77777777" w:rsidR="002B300F" w:rsidRPr="003C596B" w:rsidRDefault="002B300F" w:rsidP="002B300F">
                              <w:pPr>
                                <w:rPr>
                                  <w:sz w:val="18"/>
                                </w:rPr>
                              </w:pPr>
                              <w:r w:rsidRPr="003C596B">
                                <w:rPr>
                                  <w:sz w:val="18"/>
                                </w:rPr>
                                <w:t>Ask: „Is that clear for you?“</w:t>
                              </w:r>
                            </w:p>
                          </w:txbxContent>
                        </wps:txbx>
                        <wps:bodyPr rot="0" vert="horz" wrap="square" lIns="91440" tIns="45720" rIns="91440" bIns="45720" anchor="ctr" anchorCtr="0" upright="1">
                          <a:noAutofit/>
                        </wps:bodyPr>
                      </wps:wsp>
                      <wps:wsp>
                        <wps:cNvPr id="24" name="AutoShape 28"/>
                        <wps:cNvSpPr>
                          <a:spLocks/>
                        </wps:cNvSpPr>
                        <wps:spPr bwMode="auto">
                          <a:xfrm>
                            <a:off x="3326" y="12266"/>
                            <a:ext cx="5259" cy="1090"/>
                          </a:xfrm>
                          <a:prstGeom prst="roundRect">
                            <a:avLst>
                              <a:gd name="adj" fmla="val 16667"/>
                            </a:avLst>
                          </a:prstGeom>
                          <a:solidFill>
                            <a:srgbClr val="FFFFFF"/>
                          </a:solidFill>
                          <a:ln w="9525">
                            <a:solidFill>
                              <a:srgbClr val="000000"/>
                            </a:solidFill>
                            <a:round/>
                            <a:headEnd/>
                            <a:tailEnd/>
                          </a:ln>
                        </wps:spPr>
                        <wps:txbx>
                          <w:txbxContent>
                            <w:p w14:paraId="0245C73F" w14:textId="77777777" w:rsidR="002B300F" w:rsidRPr="00920997" w:rsidRDefault="002B300F" w:rsidP="002B300F">
                              <w:pPr>
                                <w:jc w:val="center"/>
                                <w:rPr>
                                  <w:b/>
                                  <w:sz w:val="18"/>
                                </w:rPr>
                              </w:pPr>
                              <w:r w:rsidRPr="00920997">
                                <w:rPr>
                                  <w:b/>
                                  <w:sz w:val="18"/>
                                </w:rPr>
                                <w:t>Set the frequency of chest compressions</w:t>
                              </w:r>
                            </w:p>
                            <w:p w14:paraId="49F96300" w14:textId="77777777" w:rsidR="002B300F" w:rsidRPr="00920997" w:rsidRDefault="002B300F" w:rsidP="002B300F">
                              <w:pPr>
                                <w:jc w:val="center"/>
                                <w:rPr>
                                  <w:sz w:val="18"/>
                                </w:rPr>
                              </w:pPr>
                            </w:p>
                            <w:p w14:paraId="7F57C9CB" w14:textId="77777777" w:rsidR="002B300F" w:rsidRPr="00920997" w:rsidRDefault="002B300F" w:rsidP="002B300F">
                              <w:pPr>
                                <w:rPr>
                                  <w:sz w:val="18"/>
                                </w:rPr>
                              </w:pPr>
                              <w:r w:rsidRPr="00920997">
                                <w:rPr>
                                  <w:sz w:val="18"/>
                                </w:rPr>
                                <w:t>Loudly count out: „Now-now-now-now…“(use a metronome)</w:t>
                              </w:r>
                            </w:p>
                          </w:txbxContent>
                        </wps:txbx>
                        <wps:bodyPr rot="0" vert="horz" wrap="square" lIns="91440" tIns="45720" rIns="91440" bIns="45720" anchor="ctr" anchorCtr="0" upright="1">
                          <a:noAutofit/>
                        </wps:bodyPr>
                      </wps:wsp>
                      <wps:wsp>
                        <wps:cNvPr id="25" name="AutoShape 35"/>
                        <wps:cNvSpPr>
                          <a:spLocks/>
                        </wps:cNvSpPr>
                        <wps:spPr bwMode="auto">
                          <a:xfrm>
                            <a:off x="3326" y="13619"/>
                            <a:ext cx="5259" cy="1090"/>
                          </a:xfrm>
                          <a:prstGeom prst="roundRect">
                            <a:avLst>
                              <a:gd name="adj" fmla="val 16667"/>
                            </a:avLst>
                          </a:prstGeom>
                          <a:solidFill>
                            <a:srgbClr val="FFFFFF"/>
                          </a:solidFill>
                          <a:ln w="9525">
                            <a:solidFill>
                              <a:srgbClr val="000000"/>
                            </a:solidFill>
                            <a:round/>
                            <a:headEnd/>
                            <a:tailEnd/>
                          </a:ln>
                        </wps:spPr>
                        <wps:txbx>
                          <w:txbxContent>
                            <w:p w14:paraId="2FF6D755" w14:textId="77777777" w:rsidR="002B300F" w:rsidRPr="00920997" w:rsidRDefault="002B300F" w:rsidP="002B300F">
                              <w:pPr>
                                <w:jc w:val="center"/>
                                <w:rPr>
                                  <w:b/>
                                  <w:sz w:val="18"/>
                                </w:rPr>
                              </w:pPr>
                              <w:r w:rsidRPr="00920997">
                                <w:rPr>
                                  <w:b/>
                                  <w:sz w:val="18"/>
                                </w:rPr>
                                <w:t>Check the frequency of delivered chest compressions</w:t>
                              </w:r>
                            </w:p>
                            <w:p w14:paraId="2BAFB10C" w14:textId="77777777" w:rsidR="002B300F" w:rsidRPr="00920997" w:rsidRDefault="002B300F" w:rsidP="002B300F">
                              <w:pPr>
                                <w:jc w:val="center"/>
                                <w:rPr>
                                  <w:sz w:val="18"/>
                                </w:rPr>
                              </w:pPr>
                            </w:p>
                            <w:p w14:paraId="0E27D2AF" w14:textId="08350FB0" w:rsidR="002B300F" w:rsidRPr="00920997" w:rsidRDefault="002B300F" w:rsidP="002B300F">
                              <w:pPr>
                                <w:rPr>
                                  <w:sz w:val="18"/>
                                </w:rPr>
                              </w:pPr>
                              <w:r w:rsidRPr="00920997">
                                <w:rPr>
                                  <w:sz w:val="18"/>
                                </w:rPr>
                                <w:t>Ask: „Tell me each time you press the chest“</w:t>
                              </w:r>
                            </w:p>
                          </w:txbxContent>
                        </wps:txbx>
                        <wps:bodyPr rot="0" vert="horz" wrap="square" lIns="91440" tIns="45720" rIns="91440" bIns="45720" anchor="ctr" anchorCtr="0" upright="1">
                          <a:noAutofit/>
                        </wps:bodyPr>
                      </wps:wsp>
                      <wps:wsp>
                        <wps:cNvPr id="26" name="AutoShape 36"/>
                        <wps:cNvCnPr>
                          <a:cxnSpLocks/>
                        </wps:cNvCnPr>
                        <wps:spPr bwMode="auto">
                          <a:xfrm>
                            <a:off x="5955" y="3497"/>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4"/>
                        <wps:cNvCnPr>
                          <a:cxnSpLocks/>
                        </wps:cNvCnPr>
                        <wps:spPr bwMode="auto">
                          <a:xfrm>
                            <a:off x="5955" y="4859"/>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5"/>
                        <wps:cNvCnPr>
                          <a:cxnSpLocks/>
                        </wps:cNvCnPr>
                        <wps:spPr bwMode="auto">
                          <a:xfrm>
                            <a:off x="5956" y="6217"/>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6"/>
                        <wps:cNvCnPr>
                          <a:cxnSpLocks/>
                        </wps:cNvCnPr>
                        <wps:spPr bwMode="auto">
                          <a:xfrm>
                            <a:off x="5955" y="7782"/>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47"/>
                        <wps:cNvCnPr>
                          <a:cxnSpLocks/>
                        </wps:cNvCnPr>
                        <wps:spPr bwMode="auto">
                          <a:xfrm>
                            <a:off x="5955" y="12013"/>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48"/>
                        <wps:cNvCnPr>
                          <a:cxnSpLocks/>
                        </wps:cNvCnPr>
                        <wps:spPr bwMode="auto">
                          <a:xfrm>
                            <a:off x="5955" y="13361"/>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143E191" id="Group 50" o:spid="_x0000_s1033" style="position:absolute;left:0;text-align:left;margin-left:94.75pt;margin-top:11.6pt;width:262.95pt;height:615.1pt;z-index:-251634688;mso-position-horizontal-relative:margin" coordorigin="3326,2407" coordsize="5259,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">
                <v:roundrect id="AutoShape 23" o:spid="_x0000_s1034" style="position:absolute;left:3326;top:2407;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">
                  <v:path arrowok="t"/>
                  <v:textbox>
                    <w:txbxContent>
                      <w:p w14:paraId="3BC6A416" w14:textId="4EF0DA38" w:rsidR="002B300F" w:rsidRPr="003C596B" w:rsidRDefault="002B300F" w:rsidP="002B300F">
                        <w:pPr>
                          <w:jc w:val="center"/>
                          <w:rPr>
                            <w:b/>
                            <w:sz w:val="18"/>
                          </w:rPr>
                        </w:pPr>
                        <w:proofErr w:type="spellStart"/>
                        <w:r w:rsidRPr="003C596B">
                          <w:rPr>
                            <w:b/>
                            <w:sz w:val="18"/>
                          </w:rPr>
                          <w:t>As</w:t>
                        </w:r>
                        <w:r w:rsidR="007F5C04">
                          <w:rPr>
                            <w:b/>
                            <w:sz w:val="18"/>
                          </w:rPr>
                          <w:t>s</w:t>
                        </w:r>
                        <w:r w:rsidRPr="003C596B">
                          <w:rPr>
                            <w:b/>
                            <w:sz w:val="18"/>
                          </w:rPr>
                          <w:t>ess</w:t>
                        </w:r>
                        <w:proofErr w:type="spellEnd"/>
                        <w:r w:rsidRPr="003C596B">
                          <w:rPr>
                            <w:b/>
                            <w:sz w:val="18"/>
                          </w:rPr>
                          <w:t xml:space="preserve"> </w:t>
                        </w:r>
                        <w:proofErr w:type="spellStart"/>
                        <w:r w:rsidRPr="003C596B">
                          <w:rPr>
                            <w:b/>
                            <w:sz w:val="18"/>
                          </w:rPr>
                          <w:t>consciousness</w:t>
                        </w:r>
                        <w:proofErr w:type="spellEnd"/>
                        <w:r w:rsidRPr="003C596B">
                          <w:rPr>
                            <w:b/>
                            <w:sz w:val="18"/>
                          </w:rPr>
                          <w:t xml:space="preserve"> by </w:t>
                        </w:r>
                        <w:proofErr w:type="spellStart"/>
                        <w:r w:rsidRPr="003C596B">
                          <w:rPr>
                            <w:b/>
                            <w:sz w:val="18"/>
                          </w:rPr>
                          <w:t>shaking</w:t>
                        </w:r>
                        <w:proofErr w:type="spellEnd"/>
                        <w:r w:rsidRPr="003C596B">
                          <w:rPr>
                            <w:b/>
                            <w:sz w:val="18"/>
                          </w:rPr>
                          <w:t xml:space="preserve"> </w:t>
                        </w:r>
                        <w:proofErr w:type="spellStart"/>
                        <w:r w:rsidRPr="003C596B">
                          <w:rPr>
                            <w:b/>
                            <w:sz w:val="18"/>
                          </w:rPr>
                          <w:t>the</w:t>
                        </w:r>
                        <w:proofErr w:type="spellEnd"/>
                        <w:r w:rsidRPr="003C596B">
                          <w:rPr>
                            <w:b/>
                            <w:sz w:val="18"/>
                          </w:rPr>
                          <w:t xml:space="preserve"> </w:t>
                        </w:r>
                        <w:proofErr w:type="spellStart"/>
                        <w:r w:rsidRPr="003C596B">
                          <w:rPr>
                            <w:b/>
                            <w:sz w:val="18"/>
                          </w:rPr>
                          <w:t>patient</w:t>
                        </w:r>
                        <w:proofErr w:type="spellEnd"/>
                        <w:r w:rsidRPr="003C596B">
                          <w:rPr>
                            <w:b/>
                            <w:sz w:val="18"/>
                          </w:rPr>
                          <w:t xml:space="preserve"> </w:t>
                        </w:r>
                        <w:proofErr w:type="spellStart"/>
                        <w:r w:rsidRPr="003C596B">
                          <w:rPr>
                            <w:b/>
                            <w:sz w:val="18"/>
                          </w:rPr>
                          <w:t>gently</w:t>
                        </w:r>
                        <w:proofErr w:type="spellEnd"/>
                        <w:r w:rsidRPr="003C596B">
                          <w:rPr>
                            <w:b/>
                            <w:sz w:val="18"/>
                          </w:rPr>
                          <w:t xml:space="preserve"> and </w:t>
                        </w:r>
                        <w:proofErr w:type="spellStart"/>
                        <w:r w:rsidRPr="003C596B">
                          <w:rPr>
                            <w:b/>
                            <w:sz w:val="18"/>
                          </w:rPr>
                          <w:t>asking</w:t>
                        </w:r>
                        <w:proofErr w:type="spellEnd"/>
                        <w:r w:rsidRPr="003C596B">
                          <w:rPr>
                            <w:b/>
                            <w:sz w:val="18"/>
                          </w:rPr>
                          <w:t xml:space="preserve"> </w:t>
                        </w:r>
                        <w:proofErr w:type="spellStart"/>
                        <w:r w:rsidRPr="003C596B">
                          <w:rPr>
                            <w:b/>
                            <w:sz w:val="18"/>
                          </w:rPr>
                          <w:t>him</w:t>
                        </w:r>
                        <w:proofErr w:type="spellEnd"/>
                        <w:r w:rsidRPr="003C596B">
                          <w:rPr>
                            <w:b/>
                            <w:sz w:val="18"/>
                          </w:rPr>
                          <w:t xml:space="preserve"> </w:t>
                        </w:r>
                        <w:proofErr w:type="spellStart"/>
                        <w:r w:rsidRPr="003C596B">
                          <w:rPr>
                            <w:b/>
                            <w:sz w:val="18"/>
                          </w:rPr>
                          <w:t>loudly</w:t>
                        </w:r>
                        <w:proofErr w:type="spellEnd"/>
                      </w:p>
                      <w:p w14:paraId="4E91C538" w14:textId="77777777" w:rsidR="002B300F" w:rsidRPr="003C596B" w:rsidRDefault="002B300F" w:rsidP="002B300F">
                        <w:pPr>
                          <w:jc w:val="center"/>
                          <w:rPr>
                            <w:sz w:val="18"/>
                          </w:rPr>
                        </w:pPr>
                      </w:p>
                      <w:p w14:paraId="4947DE65" w14:textId="0CDB57EE" w:rsidR="002B300F" w:rsidRPr="003C596B" w:rsidRDefault="002B300F" w:rsidP="002B300F">
                        <w:pPr>
                          <w:rPr>
                            <w:sz w:val="18"/>
                          </w:rPr>
                        </w:pPr>
                        <w:proofErr w:type="spellStart"/>
                        <w:r w:rsidRPr="003C596B">
                          <w:rPr>
                            <w:sz w:val="18"/>
                          </w:rPr>
                          <w:t>Ask</w:t>
                        </w:r>
                        <w:proofErr w:type="spellEnd"/>
                        <w:r w:rsidRPr="003C596B">
                          <w:rPr>
                            <w:sz w:val="18"/>
                          </w:rPr>
                          <w:t>: „</w:t>
                        </w:r>
                        <w:proofErr w:type="spellStart"/>
                        <w:r w:rsidRPr="003C596B">
                          <w:rPr>
                            <w:sz w:val="18"/>
                          </w:rPr>
                          <w:t>Does</w:t>
                        </w:r>
                        <w:proofErr w:type="spellEnd"/>
                        <w:r w:rsidRPr="003C596B">
                          <w:rPr>
                            <w:sz w:val="18"/>
                          </w:rPr>
                          <w:t xml:space="preserve"> </w:t>
                        </w:r>
                        <w:proofErr w:type="spellStart"/>
                        <w:r w:rsidRPr="003C596B">
                          <w:rPr>
                            <w:sz w:val="18"/>
                          </w:rPr>
                          <w:t>the</w:t>
                        </w:r>
                        <w:proofErr w:type="spellEnd"/>
                        <w:r w:rsidRPr="003C596B">
                          <w:rPr>
                            <w:sz w:val="18"/>
                          </w:rPr>
                          <w:t xml:space="preserve"> </w:t>
                        </w:r>
                        <w:proofErr w:type="spellStart"/>
                        <w:r w:rsidRPr="003C596B">
                          <w:rPr>
                            <w:sz w:val="18"/>
                          </w:rPr>
                          <w:t>patient</w:t>
                        </w:r>
                        <w:proofErr w:type="spellEnd"/>
                        <w:r w:rsidRPr="003C596B">
                          <w:rPr>
                            <w:sz w:val="18"/>
                          </w:rPr>
                          <w:t xml:space="preserve"> </w:t>
                        </w:r>
                        <w:proofErr w:type="spellStart"/>
                        <w:r w:rsidRPr="003C596B">
                          <w:rPr>
                            <w:sz w:val="18"/>
                          </w:rPr>
                          <w:t>res</w:t>
                        </w:r>
                        <w:r w:rsidR="007F5C04">
                          <w:rPr>
                            <w:sz w:val="18"/>
                          </w:rPr>
                          <w:t>p</w:t>
                        </w:r>
                        <w:r w:rsidRPr="003C596B">
                          <w:rPr>
                            <w:sz w:val="18"/>
                          </w:rPr>
                          <w:t>ond</w:t>
                        </w:r>
                        <w:proofErr w:type="spellEnd"/>
                        <w:r w:rsidRPr="003C596B">
                          <w:rPr>
                            <w:sz w:val="18"/>
                          </w:rPr>
                          <w:t xml:space="preserve"> to </w:t>
                        </w:r>
                        <w:proofErr w:type="spellStart"/>
                        <w:r w:rsidRPr="003C596B">
                          <w:rPr>
                            <w:sz w:val="18"/>
                          </w:rPr>
                          <w:t>you</w:t>
                        </w:r>
                        <w:proofErr w:type="spellEnd"/>
                        <w:r w:rsidRPr="003C596B">
                          <w:rPr>
                            <w:sz w:val="18"/>
                          </w:rPr>
                          <w:t>?“</w:t>
                        </w:r>
                      </w:p>
                    </w:txbxContent>
                  </v:textbox>
                </v:roundrect>
                <v:roundrect id="AutoShape 24" o:spid="_x0000_s1035" style="position:absolute;left:3326;top:3758;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">
                  <v:path arrowok="t"/>
                  <v:textbox>
                    <w:txbxContent>
                      <w:p w14:paraId="652B957E" w14:textId="77777777" w:rsidR="002B300F" w:rsidRPr="003C596B" w:rsidRDefault="002B300F" w:rsidP="002B300F">
                        <w:pPr>
                          <w:jc w:val="center"/>
                          <w:rPr>
                            <w:b/>
                            <w:sz w:val="18"/>
                          </w:rPr>
                        </w:pPr>
                        <w:proofErr w:type="spellStart"/>
                        <w:r w:rsidRPr="003C596B">
                          <w:rPr>
                            <w:b/>
                            <w:sz w:val="18"/>
                          </w:rPr>
                          <w:t>Optimize</w:t>
                        </w:r>
                        <w:proofErr w:type="spellEnd"/>
                        <w:r w:rsidRPr="003C596B">
                          <w:rPr>
                            <w:b/>
                            <w:sz w:val="18"/>
                          </w:rPr>
                          <w:t xml:space="preserve"> </w:t>
                        </w:r>
                        <w:proofErr w:type="spellStart"/>
                        <w:r w:rsidRPr="003C596B">
                          <w:rPr>
                            <w:b/>
                            <w:sz w:val="18"/>
                          </w:rPr>
                          <w:t>patient´s</w:t>
                        </w:r>
                        <w:proofErr w:type="spellEnd"/>
                        <w:r w:rsidRPr="003C596B">
                          <w:rPr>
                            <w:b/>
                            <w:sz w:val="18"/>
                          </w:rPr>
                          <w:t xml:space="preserve"> </w:t>
                        </w:r>
                        <w:proofErr w:type="spellStart"/>
                        <w:r w:rsidRPr="003C596B">
                          <w:rPr>
                            <w:b/>
                            <w:sz w:val="18"/>
                          </w:rPr>
                          <w:t>position</w:t>
                        </w:r>
                        <w:proofErr w:type="spellEnd"/>
                      </w:p>
                      <w:p w14:paraId="5412E394" w14:textId="77777777" w:rsidR="002B300F" w:rsidRPr="003C596B" w:rsidRDefault="002B300F" w:rsidP="002B300F">
                        <w:pPr>
                          <w:jc w:val="center"/>
                          <w:rPr>
                            <w:sz w:val="18"/>
                          </w:rPr>
                        </w:pPr>
                      </w:p>
                      <w:p w14:paraId="73B198AD" w14:textId="77777777" w:rsidR="002B300F" w:rsidRPr="003C596B" w:rsidRDefault="002B300F" w:rsidP="002B300F">
                        <w:pPr>
                          <w:rPr>
                            <w:sz w:val="18"/>
                          </w:rPr>
                        </w:pPr>
                        <w:proofErr w:type="spellStart"/>
                        <w:r w:rsidRPr="003C596B">
                          <w:rPr>
                            <w:sz w:val="18"/>
                          </w:rPr>
                          <w:t>Instruct</w:t>
                        </w:r>
                        <w:proofErr w:type="spellEnd"/>
                        <w:r w:rsidRPr="003C596B">
                          <w:rPr>
                            <w:sz w:val="18"/>
                          </w:rPr>
                          <w:t xml:space="preserve">: „Place </w:t>
                        </w:r>
                        <w:proofErr w:type="spellStart"/>
                        <w:r w:rsidRPr="003C596B">
                          <w:rPr>
                            <w:sz w:val="18"/>
                          </w:rPr>
                          <w:t>the</w:t>
                        </w:r>
                        <w:proofErr w:type="spellEnd"/>
                        <w:r w:rsidRPr="003C596B">
                          <w:rPr>
                            <w:sz w:val="18"/>
                          </w:rPr>
                          <w:t xml:space="preserve"> person </w:t>
                        </w:r>
                        <w:proofErr w:type="spellStart"/>
                        <w:r w:rsidRPr="003C596B">
                          <w:rPr>
                            <w:sz w:val="18"/>
                          </w:rPr>
                          <w:t>flat</w:t>
                        </w:r>
                        <w:proofErr w:type="spellEnd"/>
                        <w:r w:rsidRPr="003C596B">
                          <w:rPr>
                            <w:sz w:val="18"/>
                          </w:rPr>
                          <w:t xml:space="preserve"> on his </w:t>
                        </w:r>
                        <w:proofErr w:type="spellStart"/>
                        <w:r w:rsidRPr="003C596B">
                          <w:rPr>
                            <w:sz w:val="18"/>
                          </w:rPr>
                          <w:t>back</w:t>
                        </w:r>
                        <w:proofErr w:type="spellEnd"/>
                        <w:r w:rsidRPr="003C596B">
                          <w:rPr>
                            <w:sz w:val="18"/>
                          </w:rPr>
                          <w:t xml:space="preserve"> on </w:t>
                        </w:r>
                        <w:proofErr w:type="spellStart"/>
                        <w:r w:rsidRPr="003C596B">
                          <w:rPr>
                            <w:sz w:val="18"/>
                          </w:rPr>
                          <w:t>the</w:t>
                        </w:r>
                        <w:proofErr w:type="spellEnd"/>
                        <w:r w:rsidRPr="003C596B">
                          <w:rPr>
                            <w:sz w:val="18"/>
                          </w:rPr>
                          <w:t xml:space="preserve"> </w:t>
                        </w:r>
                        <w:proofErr w:type="spellStart"/>
                        <w:r w:rsidRPr="003C596B">
                          <w:rPr>
                            <w:sz w:val="18"/>
                          </w:rPr>
                          <w:t>floor</w:t>
                        </w:r>
                        <w:proofErr w:type="spellEnd"/>
                        <w:r w:rsidRPr="003C596B">
                          <w:rPr>
                            <w:sz w:val="18"/>
                          </w:rPr>
                          <w:t xml:space="preserve">. Do not place </w:t>
                        </w:r>
                        <w:proofErr w:type="spellStart"/>
                        <w:r w:rsidRPr="003C596B">
                          <w:rPr>
                            <w:sz w:val="18"/>
                          </w:rPr>
                          <w:t>anything</w:t>
                        </w:r>
                        <w:proofErr w:type="spellEnd"/>
                        <w:r w:rsidRPr="003C596B">
                          <w:rPr>
                            <w:sz w:val="18"/>
                          </w:rPr>
                          <w:t xml:space="preserve"> </w:t>
                        </w:r>
                        <w:proofErr w:type="spellStart"/>
                        <w:r w:rsidRPr="003C596B">
                          <w:rPr>
                            <w:sz w:val="18"/>
                          </w:rPr>
                          <w:t>under</w:t>
                        </w:r>
                        <w:proofErr w:type="spellEnd"/>
                        <w:r w:rsidRPr="003C596B">
                          <w:rPr>
                            <w:sz w:val="18"/>
                          </w:rPr>
                          <w:t xml:space="preserve"> his </w:t>
                        </w:r>
                        <w:proofErr w:type="spellStart"/>
                        <w:r w:rsidRPr="003C596B">
                          <w:rPr>
                            <w:sz w:val="18"/>
                          </w:rPr>
                          <w:t>head</w:t>
                        </w:r>
                        <w:proofErr w:type="spellEnd"/>
                        <w:r w:rsidRPr="003C596B">
                          <w:rPr>
                            <w:sz w:val="18"/>
                          </w:rPr>
                          <w:t>.“</w:t>
                        </w:r>
                      </w:p>
                    </w:txbxContent>
                  </v:textbox>
                </v:roundrect>
                <v:roundrect id="AutoShape 25" o:spid="_x0000_s1036" style="position:absolute;left:3326;top:5118;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">
                  <v:path arrowok="t"/>
                  <v:textbox>
                    <w:txbxContent>
                      <w:p w14:paraId="7F3B24F9" w14:textId="77777777" w:rsidR="002B300F" w:rsidRPr="003C596B" w:rsidRDefault="002B300F" w:rsidP="002B300F">
                        <w:pPr>
                          <w:jc w:val="center"/>
                          <w:rPr>
                            <w:b/>
                            <w:sz w:val="18"/>
                          </w:rPr>
                        </w:pPr>
                        <w:proofErr w:type="spellStart"/>
                        <w:r w:rsidRPr="003C596B">
                          <w:rPr>
                            <w:b/>
                            <w:sz w:val="18"/>
                          </w:rPr>
                          <w:t>Confirm</w:t>
                        </w:r>
                        <w:proofErr w:type="spellEnd"/>
                        <w:r w:rsidRPr="003C596B">
                          <w:rPr>
                            <w:b/>
                            <w:sz w:val="18"/>
                          </w:rPr>
                          <w:t xml:space="preserve"> </w:t>
                        </w:r>
                        <w:proofErr w:type="spellStart"/>
                        <w:r w:rsidRPr="003C596B">
                          <w:rPr>
                            <w:b/>
                            <w:sz w:val="18"/>
                          </w:rPr>
                          <w:t>normal</w:t>
                        </w:r>
                        <w:proofErr w:type="spellEnd"/>
                        <w:r w:rsidRPr="003C596B">
                          <w:rPr>
                            <w:b/>
                            <w:sz w:val="18"/>
                          </w:rPr>
                          <w:t>/</w:t>
                        </w:r>
                        <w:proofErr w:type="spellStart"/>
                        <w:r w:rsidRPr="003C596B">
                          <w:rPr>
                            <w:b/>
                            <w:sz w:val="18"/>
                          </w:rPr>
                          <w:t>abnormal</w:t>
                        </w:r>
                        <w:proofErr w:type="spellEnd"/>
                        <w:r w:rsidRPr="003C596B">
                          <w:rPr>
                            <w:b/>
                            <w:sz w:val="18"/>
                          </w:rPr>
                          <w:t xml:space="preserve"> </w:t>
                        </w:r>
                        <w:proofErr w:type="spellStart"/>
                        <w:r w:rsidRPr="003C596B">
                          <w:rPr>
                            <w:b/>
                            <w:sz w:val="18"/>
                          </w:rPr>
                          <w:t>breathing</w:t>
                        </w:r>
                        <w:proofErr w:type="spellEnd"/>
                        <w:r w:rsidRPr="003C596B">
                          <w:rPr>
                            <w:b/>
                            <w:sz w:val="18"/>
                          </w:rPr>
                          <w:t xml:space="preserve"> as fast as </w:t>
                        </w:r>
                        <w:proofErr w:type="spellStart"/>
                        <w:r w:rsidRPr="003C596B">
                          <w:rPr>
                            <w:b/>
                            <w:sz w:val="18"/>
                          </w:rPr>
                          <w:t>possible</w:t>
                        </w:r>
                        <w:proofErr w:type="spellEnd"/>
                        <w:r w:rsidRPr="003C596B">
                          <w:rPr>
                            <w:b/>
                            <w:sz w:val="18"/>
                          </w:rPr>
                          <w:t xml:space="preserve"> (</w:t>
                        </w:r>
                        <w:proofErr w:type="spellStart"/>
                        <w:r w:rsidRPr="003C596B">
                          <w:rPr>
                            <w:b/>
                            <w:sz w:val="18"/>
                          </w:rPr>
                          <w:t>how</w:t>
                        </w:r>
                        <w:proofErr w:type="spellEnd"/>
                        <w:r w:rsidRPr="003C596B">
                          <w:rPr>
                            <w:b/>
                            <w:sz w:val="18"/>
                          </w:rPr>
                          <w:t xml:space="preserve"> </w:t>
                        </w:r>
                        <w:proofErr w:type="spellStart"/>
                        <w:r w:rsidRPr="003C596B">
                          <w:rPr>
                            <w:b/>
                            <w:sz w:val="18"/>
                          </w:rPr>
                          <w:t>is</w:t>
                        </w:r>
                        <w:proofErr w:type="spellEnd"/>
                        <w:r w:rsidRPr="003C596B">
                          <w:rPr>
                            <w:b/>
                            <w:sz w:val="18"/>
                          </w:rPr>
                          <w:t xml:space="preserve"> </w:t>
                        </w:r>
                        <w:proofErr w:type="spellStart"/>
                        <w:r w:rsidRPr="003C596B">
                          <w:rPr>
                            <w:b/>
                            <w:sz w:val="18"/>
                          </w:rPr>
                          <w:t>the</w:t>
                        </w:r>
                        <w:proofErr w:type="spellEnd"/>
                        <w:r w:rsidRPr="003C596B">
                          <w:rPr>
                            <w:b/>
                            <w:sz w:val="18"/>
                          </w:rPr>
                          <w:t xml:space="preserve"> </w:t>
                        </w:r>
                        <w:proofErr w:type="spellStart"/>
                        <w:r w:rsidRPr="003C596B">
                          <w:rPr>
                            <w:b/>
                            <w:sz w:val="18"/>
                          </w:rPr>
                          <w:t>patient</w:t>
                        </w:r>
                        <w:proofErr w:type="spellEnd"/>
                        <w:r w:rsidRPr="003C596B">
                          <w:rPr>
                            <w:b/>
                            <w:sz w:val="18"/>
                          </w:rPr>
                          <w:t xml:space="preserve"> </w:t>
                        </w:r>
                        <w:proofErr w:type="spellStart"/>
                        <w:r w:rsidRPr="003C596B">
                          <w:rPr>
                            <w:b/>
                            <w:sz w:val="18"/>
                          </w:rPr>
                          <w:t>breathing</w:t>
                        </w:r>
                        <w:proofErr w:type="spellEnd"/>
                        <w:r w:rsidRPr="003C596B">
                          <w:rPr>
                            <w:b/>
                            <w:sz w:val="18"/>
                          </w:rPr>
                          <w:t>?)</w:t>
                        </w:r>
                      </w:p>
                      <w:p w14:paraId="1B0655AD" w14:textId="77777777" w:rsidR="002B300F" w:rsidRPr="003C596B" w:rsidRDefault="002B300F" w:rsidP="002B300F">
                        <w:pPr>
                          <w:jc w:val="center"/>
                          <w:rPr>
                            <w:sz w:val="18"/>
                          </w:rPr>
                        </w:pPr>
                      </w:p>
                      <w:p w14:paraId="5D119301" w14:textId="77777777" w:rsidR="002B300F" w:rsidRPr="003C596B" w:rsidRDefault="002B300F" w:rsidP="002B300F">
                        <w:pPr>
                          <w:rPr>
                            <w:sz w:val="18"/>
                          </w:rPr>
                        </w:pPr>
                        <w:proofErr w:type="spellStart"/>
                        <w:r w:rsidRPr="003C596B">
                          <w:rPr>
                            <w:sz w:val="18"/>
                          </w:rPr>
                          <w:t>Ask</w:t>
                        </w:r>
                        <w:proofErr w:type="spellEnd"/>
                        <w:r w:rsidRPr="003C596B">
                          <w:rPr>
                            <w:sz w:val="18"/>
                          </w:rPr>
                          <w:t>: „</w:t>
                        </w:r>
                        <w:proofErr w:type="spellStart"/>
                        <w:r w:rsidRPr="003C596B">
                          <w:rPr>
                            <w:sz w:val="18"/>
                          </w:rPr>
                          <w:t>Is</w:t>
                        </w:r>
                        <w:proofErr w:type="spellEnd"/>
                        <w:r w:rsidRPr="003C596B">
                          <w:rPr>
                            <w:sz w:val="18"/>
                          </w:rPr>
                          <w:t xml:space="preserve"> </w:t>
                        </w:r>
                        <w:proofErr w:type="spellStart"/>
                        <w:r w:rsidRPr="003C596B">
                          <w:rPr>
                            <w:sz w:val="18"/>
                          </w:rPr>
                          <w:t>the</w:t>
                        </w:r>
                        <w:proofErr w:type="spellEnd"/>
                        <w:r w:rsidRPr="003C596B">
                          <w:rPr>
                            <w:sz w:val="18"/>
                          </w:rPr>
                          <w:t xml:space="preserve"> </w:t>
                        </w:r>
                        <w:proofErr w:type="spellStart"/>
                        <w:r w:rsidRPr="003C596B">
                          <w:rPr>
                            <w:sz w:val="18"/>
                          </w:rPr>
                          <w:t>patient</w:t>
                        </w:r>
                        <w:proofErr w:type="spellEnd"/>
                        <w:r w:rsidRPr="003C596B">
                          <w:rPr>
                            <w:sz w:val="18"/>
                          </w:rPr>
                          <w:t xml:space="preserve"> </w:t>
                        </w:r>
                        <w:proofErr w:type="spellStart"/>
                        <w:r w:rsidRPr="003C596B">
                          <w:rPr>
                            <w:sz w:val="18"/>
                          </w:rPr>
                          <w:t>breathing</w:t>
                        </w:r>
                        <w:proofErr w:type="spellEnd"/>
                        <w:r w:rsidRPr="003C596B">
                          <w:rPr>
                            <w:sz w:val="18"/>
                          </w:rPr>
                          <w:t xml:space="preserve"> </w:t>
                        </w:r>
                        <w:proofErr w:type="spellStart"/>
                        <w:r w:rsidRPr="003C596B">
                          <w:rPr>
                            <w:sz w:val="18"/>
                          </w:rPr>
                          <w:t>normally-like</w:t>
                        </w:r>
                        <w:proofErr w:type="spellEnd"/>
                        <w:r w:rsidRPr="003C596B">
                          <w:rPr>
                            <w:sz w:val="18"/>
                          </w:rPr>
                          <w:t xml:space="preserve"> </w:t>
                        </w:r>
                        <w:proofErr w:type="spellStart"/>
                        <w:r w:rsidRPr="003C596B">
                          <w:rPr>
                            <w:sz w:val="18"/>
                          </w:rPr>
                          <w:t>you</w:t>
                        </w:r>
                        <w:proofErr w:type="spellEnd"/>
                        <w:r w:rsidRPr="003C596B">
                          <w:rPr>
                            <w:sz w:val="18"/>
                          </w:rPr>
                          <w:t>?“</w:t>
                        </w:r>
                      </w:p>
                    </w:txbxContent>
                  </v:textbox>
                </v:roundrect>
                <v:roundrect id="AutoShape 26" o:spid="_x0000_s1037" style="position:absolute;left:3326;top:6480;width:5259;height:1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">
                  <v:path arrowok="t"/>
                  <v:textbox>
                    <w:txbxContent>
                      <w:p w14:paraId="0641804F" w14:textId="77777777" w:rsidR="002B300F" w:rsidRPr="003C596B" w:rsidRDefault="002B300F" w:rsidP="002B300F">
                        <w:pPr>
                          <w:jc w:val="center"/>
                          <w:rPr>
                            <w:b/>
                            <w:sz w:val="18"/>
                          </w:rPr>
                        </w:pPr>
                        <w:proofErr w:type="spellStart"/>
                        <w:r>
                          <w:rPr>
                            <w:b/>
                            <w:sz w:val="18"/>
                          </w:rPr>
                          <w:t>Check</w:t>
                        </w:r>
                        <w:proofErr w:type="spellEnd"/>
                        <w:r>
                          <w:rPr>
                            <w:b/>
                            <w:sz w:val="18"/>
                          </w:rPr>
                          <w:t xml:space="preserve"> </w:t>
                        </w:r>
                        <w:proofErr w:type="spellStart"/>
                        <w:r>
                          <w:rPr>
                            <w:b/>
                            <w:sz w:val="18"/>
                          </w:rPr>
                          <w:t>if</w:t>
                        </w:r>
                        <w:proofErr w:type="spellEnd"/>
                        <w:r>
                          <w:rPr>
                            <w:b/>
                            <w:sz w:val="18"/>
                          </w:rPr>
                          <w:t xml:space="preserve"> </w:t>
                        </w:r>
                        <w:proofErr w:type="spellStart"/>
                        <w:r>
                          <w:rPr>
                            <w:b/>
                            <w:sz w:val="18"/>
                          </w:rPr>
                          <w:t>the</w:t>
                        </w:r>
                        <w:proofErr w:type="spellEnd"/>
                        <w:r>
                          <w:rPr>
                            <w:b/>
                            <w:sz w:val="18"/>
                          </w:rPr>
                          <w:t xml:space="preserve"> </w:t>
                        </w:r>
                        <w:proofErr w:type="spellStart"/>
                        <w:r>
                          <w:rPr>
                            <w:b/>
                            <w:sz w:val="18"/>
                          </w:rPr>
                          <w:t>caller</w:t>
                        </w:r>
                        <w:proofErr w:type="spellEnd"/>
                        <w:r>
                          <w:rPr>
                            <w:b/>
                            <w:sz w:val="18"/>
                          </w:rPr>
                          <w:t xml:space="preserve"> </w:t>
                        </w:r>
                        <w:proofErr w:type="spellStart"/>
                        <w:r>
                          <w:rPr>
                            <w:b/>
                            <w:sz w:val="18"/>
                          </w:rPr>
                          <w:t>is</w:t>
                        </w:r>
                        <w:proofErr w:type="spellEnd"/>
                        <w:r>
                          <w:rPr>
                            <w:b/>
                            <w:sz w:val="18"/>
                          </w:rPr>
                          <w:t xml:space="preserve"> </w:t>
                        </w:r>
                        <w:proofErr w:type="spellStart"/>
                        <w:r w:rsidRPr="003C596B">
                          <w:rPr>
                            <w:b/>
                            <w:sz w:val="18"/>
                          </w:rPr>
                          <w:t>alone</w:t>
                        </w:r>
                        <w:proofErr w:type="spellEnd"/>
                        <w:r w:rsidRPr="003C596B">
                          <w:rPr>
                            <w:b/>
                            <w:sz w:val="18"/>
                          </w:rPr>
                          <w:t xml:space="preserve"> on </w:t>
                        </w:r>
                        <w:proofErr w:type="spellStart"/>
                        <w:r w:rsidRPr="003C596B">
                          <w:rPr>
                            <w:b/>
                            <w:sz w:val="18"/>
                          </w:rPr>
                          <w:t>scene</w:t>
                        </w:r>
                        <w:proofErr w:type="spellEnd"/>
                        <w:r w:rsidRPr="003C596B">
                          <w:rPr>
                            <w:b/>
                            <w:sz w:val="18"/>
                          </w:rPr>
                          <w:t xml:space="preserve"> </w:t>
                        </w:r>
                        <w:proofErr w:type="spellStart"/>
                        <w:r w:rsidRPr="003C596B">
                          <w:rPr>
                            <w:b/>
                            <w:sz w:val="18"/>
                          </w:rPr>
                          <w:t>or</w:t>
                        </w:r>
                        <w:proofErr w:type="spellEnd"/>
                        <w:r w:rsidRPr="003C596B">
                          <w:rPr>
                            <w:b/>
                            <w:sz w:val="18"/>
                          </w:rPr>
                          <w:t xml:space="preserve"> </w:t>
                        </w:r>
                        <w:proofErr w:type="spellStart"/>
                        <w:r w:rsidRPr="003C596B">
                          <w:rPr>
                            <w:b/>
                            <w:sz w:val="18"/>
                          </w:rPr>
                          <w:t>is</w:t>
                        </w:r>
                        <w:proofErr w:type="spellEnd"/>
                        <w:r w:rsidRPr="003C596B">
                          <w:rPr>
                            <w:b/>
                            <w:sz w:val="18"/>
                          </w:rPr>
                          <w:t xml:space="preserve"> </w:t>
                        </w:r>
                        <w:proofErr w:type="spellStart"/>
                        <w:r w:rsidRPr="003C596B">
                          <w:rPr>
                            <w:b/>
                            <w:sz w:val="18"/>
                          </w:rPr>
                          <w:t>there</w:t>
                        </w:r>
                        <w:proofErr w:type="spellEnd"/>
                        <w:r w:rsidRPr="003C596B">
                          <w:rPr>
                            <w:b/>
                            <w:sz w:val="18"/>
                          </w:rPr>
                          <w:t xml:space="preserve"> </w:t>
                        </w:r>
                        <w:proofErr w:type="spellStart"/>
                        <w:r w:rsidRPr="003C596B">
                          <w:rPr>
                            <w:b/>
                            <w:sz w:val="18"/>
                          </w:rPr>
                          <w:t>another</w:t>
                        </w:r>
                        <w:proofErr w:type="spellEnd"/>
                        <w:r w:rsidRPr="003C596B">
                          <w:rPr>
                            <w:b/>
                            <w:sz w:val="18"/>
                          </w:rPr>
                          <w:t xml:space="preserve"> person to </w:t>
                        </w:r>
                        <w:proofErr w:type="spellStart"/>
                        <w:r w:rsidRPr="003C596B">
                          <w:rPr>
                            <w:b/>
                            <w:sz w:val="18"/>
                          </w:rPr>
                          <w:t>help</w:t>
                        </w:r>
                        <w:proofErr w:type="spellEnd"/>
                      </w:p>
                      <w:p w14:paraId="19E3FC3E" w14:textId="77777777" w:rsidR="002B300F" w:rsidRPr="003C596B" w:rsidRDefault="002B300F" w:rsidP="002B300F">
                        <w:pPr>
                          <w:jc w:val="center"/>
                          <w:rPr>
                            <w:sz w:val="18"/>
                          </w:rPr>
                        </w:pPr>
                      </w:p>
                      <w:p w14:paraId="5A508A13" w14:textId="702B33A5" w:rsidR="002B300F" w:rsidRPr="003C596B" w:rsidRDefault="002B300F" w:rsidP="002B300F">
                        <w:pPr>
                          <w:rPr>
                            <w:sz w:val="18"/>
                          </w:rPr>
                        </w:pPr>
                        <w:proofErr w:type="spellStart"/>
                        <w:r w:rsidRPr="003C596B">
                          <w:rPr>
                            <w:sz w:val="18"/>
                          </w:rPr>
                          <w:t>Instruct</w:t>
                        </w:r>
                        <w:proofErr w:type="spellEnd"/>
                        <w:r w:rsidRPr="003C596B">
                          <w:rPr>
                            <w:sz w:val="18"/>
                          </w:rPr>
                          <w:t>: „</w:t>
                        </w:r>
                        <w:proofErr w:type="spellStart"/>
                        <w:r w:rsidRPr="003C596B">
                          <w:rPr>
                            <w:sz w:val="18"/>
                          </w:rPr>
                          <w:t>Can</w:t>
                        </w:r>
                        <w:proofErr w:type="spellEnd"/>
                        <w:r w:rsidRPr="003C596B">
                          <w:rPr>
                            <w:sz w:val="18"/>
                          </w:rPr>
                          <w:t xml:space="preserve"> </w:t>
                        </w:r>
                        <w:proofErr w:type="spellStart"/>
                        <w:r w:rsidRPr="003C596B">
                          <w:rPr>
                            <w:sz w:val="18"/>
                          </w:rPr>
                          <w:t>you</w:t>
                        </w:r>
                        <w:proofErr w:type="spellEnd"/>
                        <w:r w:rsidRPr="003C596B">
                          <w:rPr>
                            <w:sz w:val="18"/>
                          </w:rPr>
                          <w:t xml:space="preserve"> switch on a </w:t>
                        </w:r>
                        <w:proofErr w:type="spellStart"/>
                        <w:r w:rsidRPr="003C596B">
                          <w:rPr>
                            <w:sz w:val="18"/>
                          </w:rPr>
                          <w:t>loudspeaker</w:t>
                        </w:r>
                        <w:proofErr w:type="spellEnd"/>
                        <w:r w:rsidRPr="003C596B">
                          <w:rPr>
                            <w:sz w:val="18"/>
                          </w:rPr>
                          <w:t xml:space="preserve"> </w:t>
                        </w:r>
                        <w:proofErr w:type="spellStart"/>
                        <w:r w:rsidRPr="003C596B">
                          <w:rPr>
                            <w:sz w:val="18"/>
                          </w:rPr>
                          <w:t>f</w:t>
                        </w:r>
                        <w:r w:rsidR="00B558ED">
                          <w:rPr>
                            <w:sz w:val="18"/>
                          </w:rPr>
                          <w:t>un</w:t>
                        </w:r>
                        <w:r w:rsidRPr="003C596B">
                          <w:rPr>
                            <w:sz w:val="18"/>
                          </w:rPr>
                          <w:t>ction</w:t>
                        </w:r>
                        <w:proofErr w:type="spellEnd"/>
                        <w:r w:rsidRPr="003C596B">
                          <w:rPr>
                            <w:sz w:val="18"/>
                          </w:rPr>
                          <w:t xml:space="preserve"> on </w:t>
                        </w:r>
                        <w:proofErr w:type="spellStart"/>
                        <w:r w:rsidRPr="003C596B">
                          <w:rPr>
                            <w:sz w:val="18"/>
                          </w:rPr>
                          <w:t>your</w:t>
                        </w:r>
                        <w:proofErr w:type="spellEnd"/>
                        <w:r w:rsidRPr="003C596B">
                          <w:rPr>
                            <w:sz w:val="18"/>
                          </w:rPr>
                          <w:t xml:space="preserve"> </w:t>
                        </w:r>
                        <w:proofErr w:type="spellStart"/>
                        <w:r w:rsidRPr="003C596B">
                          <w:rPr>
                            <w:sz w:val="18"/>
                          </w:rPr>
                          <w:t>phone</w:t>
                        </w:r>
                        <w:proofErr w:type="spellEnd"/>
                        <w:r w:rsidRPr="003C596B">
                          <w:rPr>
                            <w:sz w:val="18"/>
                          </w:rPr>
                          <w:t>?“</w:t>
                        </w:r>
                      </w:p>
                    </w:txbxContent>
                  </v:textbox>
                </v:roundrect>
                <v:roundrect id="AutoShape 27" o:spid="_x0000_s1038" style="position:absolute;left:3326;top:8044;width:5259;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">
                  <v:path arrowok="t"/>
                  <v:textbox>
                    <w:txbxContent>
                      <w:p w14:paraId="193950C4" w14:textId="77777777" w:rsidR="002B300F" w:rsidRPr="003C596B" w:rsidRDefault="002B300F" w:rsidP="002B300F">
                        <w:pPr>
                          <w:jc w:val="center"/>
                          <w:rPr>
                            <w:b/>
                            <w:sz w:val="18"/>
                          </w:rPr>
                        </w:pPr>
                        <w:r w:rsidRPr="003C596B">
                          <w:rPr>
                            <w:b/>
                            <w:sz w:val="18"/>
                          </w:rPr>
                          <w:t xml:space="preserve">Start </w:t>
                        </w:r>
                        <w:proofErr w:type="spellStart"/>
                        <w:r w:rsidRPr="003C596B">
                          <w:rPr>
                            <w:b/>
                            <w:sz w:val="18"/>
                          </w:rPr>
                          <w:t>instructions</w:t>
                        </w:r>
                        <w:proofErr w:type="spellEnd"/>
                        <w:r w:rsidRPr="003C596B">
                          <w:rPr>
                            <w:b/>
                            <w:sz w:val="18"/>
                          </w:rPr>
                          <w:t xml:space="preserve"> </w:t>
                        </w:r>
                        <w:proofErr w:type="spellStart"/>
                        <w:r w:rsidRPr="003C596B">
                          <w:rPr>
                            <w:b/>
                            <w:sz w:val="18"/>
                          </w:rPr>
                          <w:t>for</w:t>
                        </w:r>
                        <w:proofErr w:type="spellEnd"/>
                        <w:r w:rsidRPr="003C596B">
                          <w:rPr>
                            <w:b/>
                            <w:sz w:val="18"/>
                          </w:rPr>
                          <w:t xml:space="preserve"> </w:t>
                        </w:r>
                        <w:proofErr w:type="spellStart"/>
                        <w:r w:rsidRPr="003C596B">
                          <w:rPr>
                            <w:b/>
                            <w:sz w:val="18"/>
                          </w:rPr>
                          <w:t>chest</w:t>
                        </w:r>
                        <w:proofErr w:type="spellEnd"/>
                        <w:r w:rsidRPr="003C596B">
                          <w:rPr>
                            <w:b/>
                            <w:sz w:val="18"/>
                          </w:rPr>
                          <w:t xml:space="preserve"> </w:t>
                        </w:r>
                        <w:proofErr w:type="spellStart"/>
                        <w:r w:rsidRPr="003C596B">
                          <w:rPr>
                            <w:b/>
                            <w:sz w:val="18"/>
                          </w:rPr>
                          <w:t>compressions</w:t>
                        </w:r>
                        <w:proofErr w:type="spellEnd"/>
                      </w:p>
                      <w:p w14:paraId="46DC3DCE" w14:textId="77777777" w:rsidR="002B300F" w:rsidRPr="003C596B" w:rsidRDefault="002B300F" w:rsidP="002B300F">
                        <w:pPr>
                          <w:jc w:val="center"/>
                          <w:rPr>
                            <w:sz w:val="18"/>
                          </w:rPr>
                        </w:pPr>
                      </w:p>
                      <w:p w14:paraId="0A3BD012" w14:textId="77777777" w:rsidR="002B300F" w:rsidRPr="003C596B" w:rsidRDefault="002B300F" w:rsidP="002B300F">
                        <w:pPr>
                          <w:spacing w:before="20"/>
                          <w:rPr>
                            <w:sz w:val="18"/>
                          </w:rPr>
                        </w:pPr>
                        <w:r w:rsidRPr="003C596B">
                          <w:rPr>
                            <w:sz w:val="18"/>
                          </w:rPr>
                          <w:t>„</w:t>
                        </w:r>
                        <w:proofErr w:type="spellStart"/>
                        <w:r w:rsidRPr="003C596B">
                          <w:rPr>
                            <w:sz w:val="18"/>
                          </w:rPr>
                          <w:t>Now</w:t>
                        </w:r>
                        <w:proofErr w:type="spellEnd"/>
                        <w:r w:rsidRPr="003C596B">
                          <w:rPr>
                            <w:sz w:val="18"/>
                          </w:rPr>
                          <w:t xml:space="preserve"> listen </w:t>
                        </w:r>
                        <w:proofErr w:type="spellStart"/>
                        <w:r w:rsidRPr="003C596B">
                          <w:rPr>
                            <w:sz w:val="18"/>
                          </w:rPr>
                          <w:t>carefully</w:t>
                        </w:r>
                        <w:proofErr w:type="spellEnd"/>
                        <w:r w:rsidRPr="003C596B">
                          <w:rPr>
                            <w:sz w:val="18"/>
                          </w:rPr>
                          <w:t xml:space="preserve">, I </w:t>
                        </w:r>
                        <w:proofErr w:type="spellStart"/>
                        <w:r w:rsidRPr="003C596B">
                          <w:rPr>
                            <w:sz w:val="18"/>
                          </w:rPr>
                          <w:t>will</w:t>
                        </w:r>
                        <w:proofErr w:type="spellEnd"/>
                        <w:r w:rsidRPr="003C596B">
                          <w:rPr>
                            <w:sz w:val="18"/>
                          </w:rPr>
                          <w:t xml:space="preserve"> </w:t>
                        </w:r>
                        <w:proofErr w:type="spellStart"/>
                        <w:r w:rsidRPr="003C596B">
                          <w:rPr>
                            <w:sz w:val="18"/>
                          </w:rPr>
                          <w:t>you</w:t>
                        </w:r>
                        <w:proofErr w:type="spellEnd"/>
                        <w:r w:rsidRPr="003C596B">
                          <w:rPr>
                            <w:sz w:val="18"/>
                          </w:rPr>
                          <w:t xml:space="preserve"> chat to do“</w:t>
                        </w:r>
                      </w:p>
                      <w:p w14:paraId="33A9F9EA" w14:textId="77777777" w:rsidR="002B300F" w:rsidRPr="003C596B" w:rsidRDefault="002B300F" w:rsidP="002B300F">
                        <w:pPr>
                          <w:spacing w:before="20"/>
                          <w:rPr>
                            <w:sz w:val="18"/>
                          </w:rPr>
                        </w:pPr>
                        <w:r w:rsidRPr="003C596B">
                          <w:rPr>
                            <w:sz w:val="18"/>
                          </w:rPr>
                          <w:t>„</w:t>
                        </w:r>
                        <w:proofErr w:type="spellStart"/>
                        <w:r w:rsidRPr="003C596B">
                          <w:rPr>
                            <w:sz w:val="18"/>
                          </w:rPr>
                          <w:t>Kneel</w:t>
                        </w:r>
                        <w:proofErr w:type="spellEnd"/>
                        <w:r w:rsidRPr="003C596B">
                          <w:rPr>
                            <w:sz w:val="18"/>
                          </w:rPr>
                          <w:t xml:space="preserve"> </w:t>
                        </w:r>
                        <w:proofErr w:type="spellStart"/>
                        <w:r w:rsidRPr="003C596B">
                          <w:rPr>
                            <w:sz w:val="18"/>
                          </w:rPr>
                          <w:t>down</w:t>
                        </w:r>
                        <w:proofErr w:type="spellEnd"/>
                        <w:r w:rsidRPr="003C596B">
                          <w:rPr>
                            <w:sz w:val="18"/>
                          </w:rPr>
                          <w:t xml:space="preserve"> by </w:t>
                        </w:r>
                        <w:proofErr w:type="spellStart"/>
                        <w:r w:rsidRPr="003C596B">
                          <w:rPr>
                            <w:sz w:val="18"/>
                          </w:rPr>
                          <w:t>the</w:t>
                        </w:r>
                        <w:proofErr w:type="spellEnd"/>
                        <w:r w:rsidRPr="003C596B">
                          <w:rPr>
                            <w:sz w:val="18"/>
                          </w:rPr>
                          <w:t xml:space="preserve"> </w:t>
                        </w:r>
                        <w:proofErr w:type="spellStart"/>
                        <w:r w:rsidRPr="003C596B">
                          <w:rPr>
                            <w:sz w:val="18"/>
                          </w:rPr>
                          <w:t>person´</w:t>
                        </w:r>
                        <w:proofErr w:type="gramStart"/>
                        <w:r w:rsidRPr="003C596B">
                          <w:rPr>
                            <w:sz w:val="18"/>
                          </w:rPr>
                          <w:t>s</w:t>
                        </w:r>
                        <w:proofErr w:type="spellEnd"/>
                        <w:proofErr w:type="gramEnd"/>
                        <w:r w:rsidRPr="003C596B">
                          <w:rPr>
                            <w:sz w:val="18"/>
                          </w:rPr>
                          <w:t xml:space="preserve"> </w:t>
                        </w:r>
                        <w:proofErr w:type="spellStart"/>
                        <w:r w:rsidRPr="003C596B">
                          <w:rPr>
                            <w:sz w:val="18"/>
                          </w:rPr>
                          <w:t>side</w:t>
                        </w:r>
                        <w:proofErr w:type="spellEnd"/>
                        <w:r w:rsidRPr="003C596B">
                          <w:rPr>
                            <w:sz w:val="18"/>
                          </w:rPr>
                          <w:t xml:space="preserve">, </w:t>
                        </w:r>
                        <w:proofErr w:type="spellStart"/>
                        <w:r w:rsidRPr="003C596B">
                          <w:rPr>
                            <w:sz w:val="18"/>
                          </w:rPr>
                          <w:t>you</w:t>
                        </w:r>
                        <w:proofErr w:type="spellEnd"/>
                        <w:r w:rsidRPr="003C596B">
                          <w:rPr>
                            <w:sz w:val="18"/>
                          </w:rPr>
                          <w:t xml:space="preserve"> </w:t>
                        </w:r>
                        <w:proofErr w:type="spellStart"/>
                        <w:r w:rsidRPr="003C596B">
                          <w:rPr>
                            <w:sz w:val="18"/>
                          </w:rPr>
                          <w:t>will</w:t>
                        </w:r>
                        <w:proofErr w:type="spellEnd"/>
                        <w:r w:rsidRPr="003C596B">
                          <w:rPr>
                            <w:sz w:val="18"/>
                          </w:rPr>
                          <w:t xml:space="preserve"> start </w:t>
                        </w:r>
                        <w:proofErr w:type="spellStart"/>
                        <w:r w:rsidRPr="003C596B">
                          <w:rPr>
                            <w:sz w:val="18"/>
                          </w:rPr>
                          <w:t>chest</w:t>
                        </w:r>
                        <w:proofErr w:type="spellEnd"/>
                        <w:r w:rsidRPr="003C596B">
                          <w:rPr>
                            <w:sz w:val="18"/>
                          </w:rPr>
                          <w:t xml:space="preserve"> </w:t>
                        </w:r>
                        <w:proofErr w:type="spellStart"/>
                        <w:r w:rsidRPr="003C596B">
                          <w:rPr>
                            <w:sz w:val="18"/>
                          </w:rPr>
                          <w:t>compressions</w:t>
                        </w:r>
                        <w:proofErr w:type="spellEnd"/>
                        <w:r w:rsidRPr="003C596B">
                          <w:rPr>
                            <w:sz w:val="18"/>
                          </w:rPr>
                          <w:t>“</w:t>
                        </w:r>
                      </w:p>
                      <w:p w14:paraId="1AE54267" w14:textId="77777777" w:rsidR="002B300F" w:rsidRPr="003C596B" w:rsidRDefault="002B300F" w:rsidP="002B300F">
                        <w:pPr>
                          <w:spacing w:before="20"/>
                          <w:rPr>
                            <w:sz w:val="18"/>
                          </w:rPr>
                        </w:pPr>
                        <w:r w:rsidRPr="003C596B">
                          <w:rPr>
                            <w:sz w:val="18"/>
                          </w:rPr>
                          <w:t xml:space="preserve">„Place </w:t>
                        </w:r>
                        <w:proofErr w:type="spellStart"/>
                        <w:r w:rsidRPr="003C596B">
                          <w:rPr>
                            <w:sz w:val="18"/>
                          </w:rPr>
                          <w:t>one</w:t>
                        </w:r>
                        <w:proofErr w:type="spellEnd"/>
                        <w:r w:rsidRPr="003C596B">
                          <w:rPr>
                            <w:sz w:val="18"/>
                          </w:rPr>
                          <w:t xml:space="preserve"> </w:t>
                        </w:r>
                        <w:proofErr w:type="spellStart"/>
                        <w:r w:rsidRPr="003C596B">
                          <w:rPr>
                            <w:sz w:val="18"/>
                          </w:rPr>
                          <w:t>heel</w:t>
                        </w:r>
                        <w:proofErr w:type="spellEnd"/>
                        <w:r w:rsidRPr="003C596B">
                          <w:rPr>
                            <w:sz w:val="18"/>
                          </w:rPr>
                          <w:t xml:space="preserve"> </w:t>
                        </w:r>
                        <w:proofErr w:type="spellStart"/>
                        <w:r w:rsidRPr="003C596B">
                          <w:rPr>
                            <w:sz w:val="18"/>
                          </w:rPr>
                          <w:t>of</w:t>
                        </w:r>
                        <w:proofErr w:type="spellEnd"/>
                        <w:r w:rsidRPr="003C596B">
                          <w:rPr>
                            <w:sz w:val="18"/>
                          </w:rPr>
                          <w:t xml:space="preserve"> </w:t>
                        </w:r>
                        <w:proofErr w:type="spellStart"/>
                        <w:r w:rsidRPr="003C596B">
                          <w:rPr>
                            <w:sz w:val="18"/>
                          </w:rPr>
                          <w:t>your</w:t>
                        </w:r>
                        <w:proofErr w:type="spellEnd"/>
                        <w:r w:rsidRPr="003C596B">
                          <w:rPr>
                            <w:sz w:val="18"/>
                          </w:rPr>
                          <w:t xml:space="preserve"> hand in </w:t>
                        </w:r>
                        <w:proofErr w:type="spellStart"/>
                        <w:r w:rsidRPr="003C596B">
                          <w:rPr>
                            <w:sz w:val="18"/>
                          </w:rPr>
                          <w:t>the</w:t>
                        </w:r>
                        <w:proofErr w:type="spellEnd"/>
                        <w:r w:rsidRPr="003C596B">
                          <w:rPr>
                            <w:sz w:val="18"/>
                          </w:rPr>
                          <w:t xml:space="preserve"> </w:t>
                        </w:r>
                        <w:proofErr w:type="spellStart"/>
                        <w:r w:rsidRPr="003C596B">
                          <w:rPr>
                            <w:sz w:val="18"/>
                          </w:rPr>
                          <w:t>middle</w:t>
                        </w:r>
                        <w:proofErr w:type="spellEnd"/>
                        <w:r w:rsidRPr="003C596B">
                          <w:rPr>
                            <w:sz w:val="18"/>
                          </w:rPr>
                          <w:t xml:space="preserve"> </w:t>
                        </w:r>
                        <w:proofErr w:type="spellStart"/>
                        <w:r w:rsidRPr="003C596B">
                          <w:rPr>
                            <w:sz w:val="18"/>
                          </w:rPr>
                          <w:t>of</w:t>
                        </w:r>
                        <w:proofErr w:type="spellEnd"/>
                        <w:r w:rsidRPr="003C596B">
                          <w:rPr>
                            <w:sz w:val="18"/>
                          </w:rPr>
                          <w:t xml:space="preserve"> his </w:t>
                        </w:r>
                        <w:proofErr w:type="spellStart"/>
                        <w:r w:rsidRPr="003C596B">
                          <w:rPr>
                            <w:sz w:val="18"/>
                          </w:rPr>
                          <w:t>chest</w:t>
                        </w:r>
                        <w:proofErr w:type="spellEnd"/>
                        <w:r w:rsidRPr="003C596B">
                          <w:rPr>
                            <w:sz w:val="18"/>
                          </w:rPr>
                          <w:t>“</w:t>
                        </w:r>
                      </w:p>
                      <w:p w14:paraId="68312C54" w14:textId="77777777" w:rsidR="002B300F" w:rsidRPr="003C596B" w:rsidRDefault="002B300F" w:rsidP="002B300F">
                        <w:pPr>
                          <w:spacing w:before="20"/>
                          <w:rPr>
                            <w:sz w:val="18"/>
                          </w:rPr>
                        </w:pPr>
                        <w:r w:rsidRPr="003C596B">
                          <w:rPr>
                            <w:sz w:val="18"/>
                          </w:rPr>
                          <w:t xml:space="preserve">„Place </w:t>
                        </w:r>
                        <w:proofErr w:type="spellStart"/>
                        <w:r w:rsidRPr="003C596B">
                          <w:rPr>
                            <w:sz w:val="18"/>
                          </w:rPr>
                          <w:t>your</w:t>
                        </w:r>
                        <w:proofErr w:type="spellEnd"/>
                        <w:r w:rsidRPr="003C596B">
                          <w:rPr>
                            <w:sz w:val="18"/>
                          </w:rPr>
                          <w:t xml:space="preserve"> </w:t>
                        </w:r>
                        <w:proofErr w:type="spellStart"/>
                        <w:r w:rsidRPr="003C596B">
                          <w:rPr>
                            <w:sz w:val="18"/>
                          </w:rPr>
                          <w:t>other</w:t>
                        </w:r>
                        <w:proofErr w:type="spellEnd"/>
                        <w:r w:rsidRPr="003C596B">
                          <w:rPr>
                            <w:sz w:val="18"/>
                          </w:rPr>
                          <w:t xml:space="preserve"> hand on top </w:t>
                        </w:r>
                        <w:proofErr w:type="spellStart"/>
                        <w:r w:rsidRPr="003C596B">
                          <w:rPr>
                            <w:sz w:val="18"/>
                          </w:rPr>
                          <w:t>of</w:t>
                        </w:r>
                        <w:proofErr w:type="spellEnd"/>
                        <w:r w:rsidRPr="003C596B">
                          <w:rPr>
                            <w:sz w:val="18"/>
                          </w:rPr>
                          <w:t xml:space="preserve"> </w:t>
                        </w:r>
                        <w:proofErr w:type="spellStart"/>
                        <w:r w:rsidRPr="003C596B">
                          <w:rPr>
                            <w:sz w:val="18"/>
                          </w:rPr>
                          <w:t>your</w:t>
                        </w:r>
                        <w:proofErr w:type="spellEnd"/>
                        <w:r w:rsidRPr="003C596B">
                          <w:rPr>
                            <w:sz w:val="18"/>
                          </w:rPr>
                          <w:t xml:space="preserve"> </w:t>
                        </w:r>
                        <w:proofErr w:type="spellStart"/>
                        <w:r w:rsidRPr="003C596B">
                          <w:rPr>
                            <w:sz w:val="18"/>
                          </w:rPr>
                          <w:t>first</w:t>
                        </w:r>
                        <w:proofErr w:type="spellEnd"/>
                        <w:r w:rsidRPr="003C596B">
                          <w:rPr>
                            <w:sz w:val="18"/>
                          </w:rPr>
                          <w:t xml:space="preserve"> hand and </w:t>
                        </w:r>
                        <w:proofErr w:type="spellStart"/>
                        <w:r w:rsidRPr="003C596B">
                          <w:rPr>
                            <w:sz w:val="18"/>
                          </w:rPr>
                          <w:t>interlock</w:t>
                        </w:r>
                        <w:proofErr w:type="spellEnd"/>
                        <w:r w:rsidRPr="003C596B">
                          <w:rPr>
                            <w:sz w:val="18"/>
                          </w:rPr>
                          <w:t xml:space="preserve"> </w:t>
                        </w:r>
                        <w:proofErr w:type="spellStart"/>
                        <w:r w:rsidRPr="003C596B">
                          <w:rPr>
                            <w:sz w:val="18"/>
                          </w:rPr>
                          <w:t>your</w:t>
                        </w:r>
                        <w:proofErr w:type="spellEnd"/>
                        <w:r w:rsidRPr="003C596B">
                          <w:rPr>
                            <w:sz w:val="18"/>
                          </w:rPr>
                          <w:t xml:space="preserve"> </w:t>
                        </w:r>
                        <w:proofErr w:type="spellStart"/>
                        <w:r w:rsidRPr="003C596B">
                          <w:rPr>
                            <w:sz w:val="18"/>
                          </w:rPr>
                          <w:t>fingers</w:t>
                        </w:r>
                        <w:proofErr w:type="spellEnd"/>
                        <w:r w:rsidRPr="003C596B">
                          <w:rPr>
                            <w:sz w:val="18"/>
                          </w:rPr>
                          <w:t>“</w:t>
                        </w:r>
                      </w:p>
                      <w:p w14:paraId="417E7439" w14:textId="77777777" w:rsidR="002B300F" w:rsidRPr="003C596B" w:rsidRDefault="002B300F" w:rsidP="002B300F">
                        <w:pPr>
                          <w:spacing w:before="20"/>
                          <w:rPr>
                            <w:sz w:val="18"/>
                          </w:rPr>
                        </w:pPr>
                        <w:r>
                          <w:rPr>
                            <w:sz w:val="18"/>
                          </w:rPr>
                          <w:t>„</w:t>
                        </w:r>
                        <w:proofErr w:type="spellStart"/>
                        <w:r>
                          <w:rPr>
                            <w:sz w:val="18"/>
                          </w:rPr>
                          <w:t>Strech</w:t>
                        </w:r>
                        <w:proofErr w:type="spellEnd"/>
                        <w:r>
                          <w:rPr>
                            <w:sz w:val="18"/>
                          </w:rPr>
                          <w:t xml:space="preserve"> </w:t>
                        </w:r>
                        <w:proofErr w:type="spellStart"/>
                        <w:r>
                          <w:rPr>
                            <w:sz w:val="18"/>
                          </w:rPr>
                          <w:t>your</w:t>
                        </w:r>
                        <w:proofErr w:type="spellEnd"/>
                        <w:r>
                          <w:rPr>
                            <w:sz w:val="18"/>
                          </w:rPr>
                          <w:t xml:space="preserve"> han</w:t>
                        </w:r>
                        <w:r w:rsidRPr="003C596B">
                          <w:rPr>
                            <w:sz w:val="18"/>
                          </w:rPr>
                          <w:t>d</w:t>
                        </w:r>
                        <w:r>
                          <w:rPr>
                            <w:sz w:val="18"/>
                          </w:rPr>
                          <w:t xml:space="preserve"> </w:t>
                        </w:r>
                        <w:r w:rsidRPr="003C596B">
                          <w:rPr>
                            <w:sz w:val="18"/>
                          </w:rPr>
                          <w:t>i</w:t>
                        </w:r>
                        <w:r>
                          <w:rPr>
                            <w:sz w:val="18"/>
                          </w:rPr>
                          <w:t>n</w:t>
                        </w:r>
                        <w:r w:rsidRPr="003C596B">
                          <w:rPr>
                            <w:sz w:val="18"/>
                          </w:rPr>
                          <w:t xml:space="preserve"> </w:t>
                        </w:r>
                        <w:proofErr w:type="spellStart"/>
                        <w:r w:rsidRPr="003C596B">
                          <w:rPr>
                            <w:sz w:val="18"/>
                          </w:rPr>
                          <w:t>elbows</w:t>
                        </w:r>
                        <w:proofErr w:type="spellEnd"/>
                        <w:r w:rsidRPr="003C596B">
                          <w:rPr>
                            <w:sz w:val="18"/>
                          </w:rPr>
                          <w:t xml:space="preserve"> and </w:t>
                        </w:r>
                        <w:proofErr w:type="spellStart"/>
                        <w:r w:rsidRPr="003C596B">
                          <w:rPr>
                            <w:sz w:val="18"/>
                          </w:rPr>
                          <w:t>press</w:t>
                        </w:r>
                        <w:proofErr w:type="spellEnd"/>
                        <w:r w:rsidRPr="003C596B">
                          <w:rPr>
                            <w:sz w:val="18"/>
                          </w:rPr>
                          <w:t xml:space="preserve"> </w:t>
                        </w:r>
                        <w:proofErr w:type="spellStart"/>
                        <w:r w:rsidRPr="003C596B">
                          <w:rPr>
                            <w:sz w:val="18"/>
                          </w:rPr>
                          <w:t>down</w:t>
                        </w:r>
                        <w:proofErr w:type="spellEnd"/>
                        <w:r w:rsidRPr="003C596B">
                          <w:rPr>
                            <w:sz w:val="18"/>
                          </w:rPr>
                          <w:t xml:space="preserve"> </w:t>
                        </w:r>
                        <w:proofErr w:type="spellStart"/>
                        <w:r w:rsidRPr="003C596B">
                          <w:rPr>
                            <w:sz w:val="18"/>
                          </w:rPr>
                          <w:t>the</w:t>
                        </w:r>
                        <w:proofErr w:type="spellEnd"/>
                        <w:r w:rsidRPr="003C596B">
                          <w:rPr>
                            <w:sz w:val="18"/>
                          </w:rPr>
                          <w:t xml:space="preserve"> </w:t>
                        </w:r>
                        <w:proofErr w:type="spellStart"/>
                        <w:r w:rsidRPr="003C596B">
                          <w:rPr>
                            <w:sz w:val="18"/>
                          </w:rPr>
                          <w:t>chest</w:t>
                        </w:r>
                        <w:proofErr w:type="spellEnd"/>
                        <w:r w:rsidRPr="003C596B">
                          <w:rPr>
                            <w:sz w:val="18"/>
                          </w:rPr>
                          <w:t xml:space="preserve"> </w:t>
                        </w:r>
                        <w:proofErr w:type="spellStart"/>
                        <w:r w:rsidRPr="003C596B">
                          <w:rPr>
                            <w:sz w:val="18"/>
                          </w:rPr>
                          <w:t>using</w:t>
                        </w:r>
                        <w:proofErr w:type="spellEnd"/>
                        <w:r w:rsidRPr="003C596B">
                          <w:rPr>
                            <w:sz w:val="18"/>
                          </w:rPr>
                          <w:t xml:space="preserve"> </w:t>
                        </w:r>
                        <w:proofErr w:type="spellStart"/>
                        <w:r w:rsidRPr="003C596B">
                          <w:rPr>
                            <w:sz w:val="18"/>
                          </w:rPr>
                          <w:t>yout</w:t>
                        </w:r>
                        <w:proofErr w:type="spellEnd"/>
                        <w:r w:rsidRPr="003C596B">
                          <w:rPr>
                            <w:sz w:val="18"/>
                          </w:rPr>
                          <w:t xml:space="preserve"> body </w:t>
                        </w:r>
                        <w:proofErr w:type="spellStart"/>
                        <w:r w:rsidRPr="003C596B">
                          <w:rPr>
                            <w:sz w:val="18"/>
                          </w:rPr>
                          <w:t>weight</w:t>
                        </w:r>
                        <w:proofErr w:type="spellEnd"/>
                        <w:r w:rsidRPr="003C596B">
                          <w:rPr>
                            <w:sz w:val="18"/>
                          </w:rPr>
                          <w:t xml:space="preserve"> as </w:t>
                        </w:r>
                        <w:proofErr w:type="spellStart"/>
                        <w:r w:rsidRPr="003C596B">
                          <w:rPr>
                            <w:sz w:val="18"/>
                          </w:rPr>
                          <w:t>deep</w:t>
                        </w:r>
                        <w:proofErr w:type="spellEnd"/>
                        <w:r w:rsidRPr="003C596B">
                          <w:rPr>
                            <w:sz w:val="18"/>
                          </w:rPr>
                          <w:t xml:space="preserve"> as </w:t>
                        </w:r>
                        <w:proofErr w:type="spellStart"/>
                        <w:r w:rsidRPr="003C596B">
                          <w:rPr>
                            <w:sz w:val="18"/>
                          </w:rPr>
                          <w:t>possible</w:t>
                        </w:r>
                        <w:proofErr w:type="spellEnd"/>
                        <w:r w:rsidRPr="003C596B">
                          <w:rPr>
                            <w:sz w:val="18"/>
                          </w:rPr>
                          <w:t xml:space="preserve"> – </w:t>
                        </w:r>
                        <w:proofErr w:type="spellStart"/>
                        <w:r w:rsidRPr="003C596B">
                          <w:rPr>
                            <w:sz w:val="18"/>
                          </w:rPr>
                          <w:t>at</w:t>
                        </w:r>
                        <w:proofErr w:type="spellEnd"/>
                        <w:r w:rsidRPr="003C596B">
                          <w:rPr>
                            <w:sz w:val="18"/>
                          </w:rPr>
                          <w:t xml:space="preserve"> least 5 cm in </w:t>
                        </w:r>
                        <w:proofErr w:type="spellStart"/>
                        <w:r w:rsidRPr="003C596B">
                          <w:rPr>
                            <w:sz w:val="18"/>
                          </w:rPr>
                          <w:t>depth</w:t>
                        </w:r>
                        <w:proofErr w:type="spellEnd"/>
                        <w:r w:rsidRPr="003C596B">
                          <w:rPr>
                            <w:sz w:val="18"/>
                          </w:rPr>
                          <w:t xml:space="preserve">. </w:t>
                        </w:r>
                        <w:proofErr w:type="spellStart"/>
                        <w:r w:rsidRPr="003C596B">
                          <w:rPr>
                            <w:sz w:val="18"/>
                          </w:rPr>
                          <w:t>Keep</w:t>
                        </w:r>
                        <w:proofErr w:type="spellEnd"/>
                        <w:r w:rsidRPr="003C596B">
                          <w:rPr>
                            <w:sz w:val="18"/>
                          </w:rPr>
                          <w:t xml:space="preserve"> </w:t>
                        </w:r>
                        <w:proofErr w:type="spellStart"/>
                        <w:r w:rsidRPr="003C596B">
                          <w:rPr>
                            <w:sz w:val="18"/>
                          </w:rPr>
                          <w:t>shoulders</w:t>
                        </w:r>
                        <w:proofErr w:type="spellEnd"/>
                        <w:r w:rsidRPr="003C596B">
                          <w:rPr>
                            <w:sz w:val="18"/>
                          </w:rPr>
                          <w:t xml:space="preserve"> </w:t>
                        </w:r>
                        <w:proofErr w:type="spellStart"/>
                        <w:r w:rsidRPr="003C596B">
                          <w:rPr>
                            <w:sz w:val="18"/>
                          </w:rPr>
                          <w:t>above</w:t>
                        </w:r>
                        <w:proofErr w:type="spellEnd"/>
                        <w:r w:rsidRPr="003C596B">
                          <w:rPr>
                            <w:sz w:val="18"/>
                          </w:rPr>
                          <w:t xml:space="preserve"> </w:t>
                        </w:r>
                        <w:proofErr w:type="spellStart"/>
                        <w:r w:rsidRPr="003C596B">
                          <w:rPr>
                            <w:sz w:val="18"/>
                          </w:rPr>
                          <w:t>the</w:t>
                        </w:r>
                        <w:proofErr w:type="spellEnd"/>
                        <w:r w:rsidRPr="003C596B">
                          <w:rPr>
                            <w:sz w:val="18"/>
                          </w:rPr>
                          <w:t xml:space="preserve"> centre </w:t>
                        </w:r>
                        <w:proofErr w:type="spellStart"/>
                        <w:r w:rsidRPr="003C596B">
                          <w:rPr>
                            <w:sz w:val="18"/>
                          </w:rPr>
                          <w:t>of</w:t>
                        </w:r>
                        <w:proofErr w:type="spellEnd"/>
                        <w:r w:rsidRPr="003C596B">
                          <w:rPr>
                            <w:sz w:val="18"/>
                          </w:rPr>
                          <w:t xml:space="preserve"> </w:t>
                        </w:r>
                        <w:proofErr w:type="spellStart"/>
                        <w:r w:rsidRPr="003C596B">
                          <w:rPr>
                            <w:sz w:val="18"/>
                          </w:rPr>
                          <w:t>the</w:t>
                        </w:r>
                        <w:proofErr w:type="spellEnd"/>
                        <w:r w:rsidRPr="003C596B">
                          <w:rPr>
                            <w:sz w:val="18"/>
                          </w:rPr>
                          <w:t xml:space="preserve"> </w:t>
                        </w:r>
                        <w:proofErr w:type="spellStart"/>
                        <w:r w:rsidRPr="003C596B">
                          <w:rPr>
                            <w:sz w:val="18"/>
                          </w:rPr>
                          <w:t>patient´s</w:t>
                        </w:r>
                        <w:proofErr w:type="spellEnd"/>
                        <w:r w:rsidRPr="003C596B">
                          <w:rPr>
                            <w:sz w:val="18"/>
                          </w:rPr>
                          <w:t xml:space="preserve"> </w:t>
                        </w:r>
                        <w:proofErr w:type="spellStart"/>
                        <w:proofErr w:type="gramStart"/>
                        <w:r w:rsidRPr="003C596B">
                          <w:rPr>
                            <w:sz w:val="18"/>
                          </w:rPr>
                          <w:t>chest,recoil</w:t>
                        </w:r>
                        <w:proofErr w:type="spellEnd"/>
                        <w:proofErr w:type="gramEnd"/>
                        <w:r w:rsidRPr="003C596B">
                          <w:rPr>
                            <w:sz w:val="18"/>
                          </w:rPr>
                          <w:t xml:space="preserve"> </w:t>
                        </w:r>
                        <w:proofErr w:type="spellStart"/>
                        <w:r w:rsidRPr="003C596B">
                          <w:rPr>
                            <w:sz w:val="18"/>
                          </w:rPr>
                          <w:t>after</w:t>
                        </w:r>
                        <w:proofErr w:type="spellEnd"/>
                        <w:r w:rsidRPr="003C596B">
                          <w:rPr>
                            <w:sz w:val="18"/>
                          </w:rPr>
                          <w:t xml:space="preserve"> </w:t>
                        </w:r>
                        <w:proofErr w:type="spellStart"/>
                        <w:r w:rsidRPr="003C596B">
                          <w:rPr>
                            <w:sz w:val="18"/>
                          </w:rPr>
                          <w:t>each</w:t>
                        </w:r>
                        <w:proofErr w:type="spellEnd"/>
                        <w:r w:rsidRPr="003C596B">
                          <w:rPr>
                            <w:sz w:val="18"/>
                          </w:rPr>
                          <w:t xml:space="preserve"> </w:t>
                        </w:r>
                        <w:proofErr w:type="spellStart"/>
                        <w:r w:rsidRPr="003C596B">
                          <w:rPr>
                            <w:sz w:val="18"/>
                          </w:rPr>
                          <w:t>compression</w:t>
                        </w:r>
                        <w:proofErr w:type="spellEnd"/>
                        <w:r w:rsidRPr="003C596B">
                          <w:rPr>
                            <w:sz w:val="18"/>
                          </w:rPr>
                          <w:t>“</w:t>
                        </w:r>
                      </w:p>
                      <w:p w14:paraId="2B3D8327" w14:textId="77777777" w:rsidR="002B300F" w:rsidRPr="003C596B" w:rsidRDefault="002B300F" w:rsidP="002B300F">
                        <w:pPr>
                          <w:rPr>
                            <w:sz w:val="18"/>
                          </w:rPr>
                        </w:pPr>
                      </w:p>
                      <w:p w14:paraId="71DD3DD7" w14:textId="77777777" w:rsidR="002B300F" w:rsidRPr="003C596B" w:rsidRDefault="002B300F" w:rsidP="002B300F">
                        <w:pPr>
                          <w:jc w:val="center"/>
                          <w:rPr>
                            <w:b/>
                            <w:sz w:val="18"/>
                          </w:rPr>
                        </w:pPr>
                        <w:proofErr w:type="spellStart"/>
                        <w:r w:rsidRPr="003C596B">
                          <w:rPr>
                            <w:b/>
                            <w:sz w:val="18"/>
                          </w:rPr>
                          <w:t>Confirm</w:t>
                        </w:r>
                        <w:proofErr w:type="spellEnd"/>
                        <w:r w:rsidRPr="003C596B">
                          <w:rPr>
                            <w:b/>
                            <w:sz w:val="18"/>
                          </w:rPr>
                          <w:t xml:space="preserve"> </w:t>
                        </w:r>
                        <w:proofErr w:type="spellStart"/>
                        <w:r w:rsidRPr="003C596B">
                          <w:rPr>
                            <w:b/>
                            <w:sz w:val="18"/>
                          </w:rPr>
                          <w:t>that</w:t>
                        </w:r>
                        <w:proofErr w:type="spellEnd"/>
                        <w:r w:rsidRPr="003C596B">
                          <w:rPr>
                            <w:b/>
                            <w:sz w:val="18"/>
                          </w:rPr>
                          <w:t xml:space="preserve"> </w:t>
                        </w:r>
                        <w:proofErr w:type="spellStart"/>
                        <w:r w:rsidRPr="003C596B">
                          <w:rPr>
                            <w:b/>
                            <w:sz w:val="18"/>
                          </w:rPr>
                          <w:t>instrustions</w:t>
                        </w:r>
                        <w:proofErr w:type="spellEnd"/>
                        <w:r w:rsidRPr="003C596B">
                          <w:rPr>
                            <w:b/>
                            <w:sz w:val="18"/>
                          </w:rPr>
                          <w:t xml:space="preserve"> are </w:t>
                        </w:r>
                        <w:proofErr w:type="spellStart"/>
                        <w:r w:rsidRPr="003C596B">
                          <w:rPr>
                            <w:b/>
                            <w:sz w:val="18"/>
                          </w:rPr>
                          <w:t>understandable</w:t>
                        </w:r>
                        <w:proofErr w:type="spellEnd"/>
                      </w:p>
                      <w:p w14:paraId="4F9A56AB" w14:textId="77777777" w:rsidR="002B300F" w:rsidRPr="003C596B" w:rsidRDefault="002B300F" w:rsidP="002B300F">
                        <w:pPr>
                          <w:jc w:val="center"/>
                          <w:rPr>
                            <w:b/>
                            <w:sz w:val="18"/>
                          </w:rPr>
                        </w:pPr>
                      </w:p>
                      <w:p w14:paraId="6EFBB7CF" w14:textId="77777777" w:rsidR="002B300F" w:rsidRPr="003C596B" w:rsidRDefault="002B300F" w:rsidP="002B300F">
                        <w:pPr>
                          <w:rPr>
                            <w:sz w:val="18"/>
                          </w:rPr>
                        </w:pPr>
                        <w:proofErr w:type="spellStart"/>
                        <w:r w:rsidRPr="003C596B">
                          <w:rPr>
                            <w:sz w:val="18"/>
                          </w:rPr>
                          <w:t>Ask</w:t>
                        </w:r>
                        <w:proofErr w:type="spellEnd"/>
                        <w:r w:rsidRPr="003C596B">
                          <w:rPr>
                            <w:sz w:val="18"/>
                          </w:rPr>
                          <w:t>: „</w:t>
                        </w:r>
                        <w:proofErr w:type="spellStart"/>
                        <w:r w:rsidRPr="003C596B">
                          <w:rPr>
                            <w:sz w:val="18"/>
                          </w:rPr>
                          <w:t>Is</w:t>
                        </w:r>
                        <w:proofErr w:type="spellEnd"/>
                        <w:r w:rsidRPr="003C596B">
                          <w:rPr>
                            <w:sz w:val="18"/>
                          </w:rPr>
                          <w:t xml:space="preserve"> </w:t>
                        </w:r>
                        <w:proofErr w:type="spellStart"/>
                        <w:r w:rsidRPr="003C596B">
                          <w:rPr>
                            <w:sz w:val="18"/>
                          </w:rPr>
                          <w:t>that</w:t>
                        </w:r>
                        <w:proofErr w:type="spellEnd"/>
                        <w:r w:rsidRPr="003C596B">
                          <w:rPr>
                            <w:sz w:val="18"/>
                          </w:rPr>
                          <w:t xml:space="preserve"> </w:t>
                        </w:r>
                        <w:proofErr w:type="spellStart"/>
                        <w:r w:rsidRPr="003C596B">
                          <w:rPr>
                            <w:sz w:val="18"/>
                          </w:rPr>
                          <w:t>clear</w:t>
                        </w:r>
                        <w:proofErr w:type="spellEnd"/>
                        <w:r w:rsidRPr="003C596B">
                          <w:rPr>
                            <w:sz w:val="18"/>
                          </w:rPr>
                          <w:t xml:space="preserve"> </w:t>
                        </w:r>
                        <w:proofErr w:type="spellStart"/>
                        <w:r w:rsidRPr="003C596B">
                          <w:rPr>
                            <w:sz w:val="18"/>
                          </w:rPr>
                          <w:t>for</w:t>
                        </w:r>
                        <w:proofErr w:type="spellEnd"/>
                        <w:r w:rsidRPr="003C596B">
                          <w:rPr>
                            <w:sz w:val="18"/>
                          </w:rPr>
                          <w:t xml:space="preserve"> </w:t>
                        </w:r>
                        <w:proofErr w:type="spellStart"/>
                        <w:r w:rsidRPr="003C596B">
                          <w:rPr>
                            <w:sz w:val="18"/>
                          </w:rPr>
                          <w:t>you</w:t>
                        </w:r>
                        <w:proofErr w:type="spellEnd"/>
                        <w:r w:rsidRPr="003C596B">
                          <w:rPr>
                            <w:sz w:val="18"/>
                          </w:rPr>
                          <w:t>?“</w:t>
                        </w:r>
                      </w:p>
                    </w:txbxContent>
                  </v:textbox>
                </v:roundrect>
                <v:roundrect id="AutoShape 28" o:spid="_x0000_s1039" style="position:absolute;left:3326;top:12266;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">
                  <v:path arrowok="t"/>
                  <v:textbox>
                    <w:txbxContent>
                      <w:p w14:paraId="0245C73F" w14:textId="77777777" w:rsidR="002B300F" w:rsidRPr="00920997" w:rsidRDefault="002B300F" w:rsidP="002B300F">
                        <w:pPr>
                          <w:jc w:val="center"/>
                          <w:rPr>
                            <w:b/>
                            <w:sz w:val="18"/>
                          </w:rPr>
                        </w:pPr>
                        <w:r w:rsidRPr="00920997">
                          <w:rPr>
                            <w:b/>
                            <w:sz w:val="18"/>
                          </w:rPr>
                          <w:t xml:space="preserve">Set </w:t>
                        </w:r>
                        <w:proofErr w:type="spellStart"/>
                        <w:r w:rsidRPr="00920997">
                          <w:rPr>
                            <w:b/>
                            <w:sz w:val="18"/>
                          </w:rPr>
                          <w:t>the</w:t>
                        </w:r>
                        <w:proofErr w:type="spellEnd"/>
                        <w:r w:rsidRPr="00920997">
                          <w:rPr>
                            <w:b/>
                            <w:sz w:val="18"/>
                          </w:rPr>
                          <w:t xml:space="preserve"> </w:t>
                        </w:r>
                        <w:proofErr w:type="spellStart"/>
                        <w:r w:rsidRPr="00920997">
                          <w:rPr>
                            <w:b/>
                            <w:sz w:val="18"/>
                          </w:rPr>
                          <w:t>frequency</w:t>
                        </w:r>
                        <w:proofErr w:type="spellEnd"/>
                        <w:r w:rsidRPr="00920997">
                          <w:rPr>
                            <w:b/>
                            <w:sz w:val="18"/>
                          </w:rPr>
                          <w:t xml:space="preserve"> </w:t>
                        </w:r>
                        <w:proofErr w:type="spellStart"/>
                        <w:r w:rsidRPr="00920997">
                          <w:rPr>
                            <w:b/>
                            <w:sz w:val="18"/>
                          </w:rPr>
                          <w:t>of</w:t>
                        </w:r>
                        <w:proofErr w:type="spellEnd"/>
                        <w:r w:rsidRPr="00920997">
                          <w:rPr>
                            <w:b/>
                            <w:sz w:val="18"/>
                          </w:rPr>
                          <w:t xml:space="preserve"> </w:t>
                        </w:r>
                        <w:proofErr w:type="spellStart"/>
                        <w:r w:rsidRPr="00920997">
                          <w:rPr>
                            <w:b/>
                            <w:sz w:val="18"/>
                          </w:rPr>
                          <w:t>chest</w:t>
                        </w:r>
                        <w:proofErr w:type="spellEnd"/>
                        <w:r w:rsidRPr="00920997">
                          <w:rPr>
                            <w:b/>
                            <w:sz w:val="18"/>
                          </w:rPr>
                          <w:t xml:space="preserve"> </w:t>
                        </w:r>
                        <w:proofErr w:type="spellStart"/>
                        <w:r w:rsidRPr="00920997">
                          <w:rPr>
                            <w:b/>
                            <w:sz w:val="18"/>
                          </w:rPr>
                          <w:t>compressions</w:t>
                        </w:r>
                        <w:proofErr w:type="spellEnd"/>
                      </w:p>
                      <w:p w14:paraId="49F96300" w14:textId="77777777" w:rsidR="002B300F" w:rsidRPr="00920997" w:rsidRDefault="002B300F" w:rsidP="002B300F">
                        <w:pPr>
                          <w:jc w:val="center"/>
                          <w:rPr>
                            <w:sz w:val="18"/>
                          </w:rPr>
                        </w:pPr>
                      </w:p>
                      <w:p w14:paraId="7F57C9CB" w14:textId="77777777" w:rsidR="002B300F" w:rsidRPr="00920997" w:rsidRDefault="002B300F" w:rsidP="002B300F">
                        <w:pPr>
                          <w:rPr>
                            <w:sz w:val="18"/>
                          </w:rPr>
                        </w:pPr>
                        <w:proofErr w:type="spellStart"/>
                        <w:r w:rsidRPr="00920997">
                          <w:rPr>
                            <w:sz w:val="18"/>
                          </w:rPr>
                          <w:t>Loudly</w:t>
                        </w:r>
                        <w:proofErr w:type="spellEnd"/>
                        <w:r w:rsidRPr="00920997">
                          <w:rPr>
                            <w:sz w:val="18"/>
                          </w:rPr>
                          <w:t xml:space="preserve"> </w:t>
                        </w:r>
                        <w:proofErr w:type="spellStart"/>
                        <w:r w:rsidRPr="00920997">
                          <w:rPr>
                            <w:sz w:val="18"/>
                          </w:rPr>
                          <w:t>count</w:t>
                        </w:r>
                        <w:proofErr w:type="spellEnd"/>
                        <w:r w:rsidRPr="00920997">
                          <w:rPr>
                            <w:sz w:val="18"/>
                          </w:rPr>
                          <w:t xml:space="preserve"> out: „</w:t>
                        </w:r>
                        <w:proofErr w:type="spellStart"/>
                        <w:r w:rsidRPr="00920997">
                          <w:rPr>
                            <w:sz w:val="18"/>
                          </w:rPr>
                          <w:t>Now-now-now-now</w:t>
                        </w:r>
                        <w:proofErr w:type="spellEnd"/>
                        <w:r w:rsidRPr="00920997">
                          <w:rPr>
                            <w:sz w:val="18"/>
                          </w:rPr>
                          <w:t>…</w:t>
                        </w:r>
                        <w:proofErr w:type="gramStart"/>
                        <w:r w:rsidRPr="00920997">
                          <w:rPr>
                            <w:sz w:val="18"/>
                          </w:rPr>
                          <w:t>“(</w:t>
                        </w:r>
                        <w:proofErr w:type="gramEnd"/>
                        <w:r w:rsidRPr="00920997">
                          <w:rPr>
                            <w:sz w:val="18"/>
                          </w:rPr>
                          <w:t>use a metronome)</w:t>
                        </w:r>
                      </w:p>
                    </w:txbxContent>
                  </v:textbox>
                </v:roundrect>
                <v:roundrect id="AutoShape 35" o:spid="_x0000_s1040" style="position:absolute;left:3326;top:13619;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">
                  <v:path arrowok="t"/>
                  <v:textbox>
                    <w:txbxContent>
                      <w:p w14:paraId="2FF6D755" w14:textId="77777777" w:rsidR="002B300F" w:rsidRPr="00920997" w:rsidRDefault="002B300F" w:rsidP="002B300F">
                        <w:pPr>
                          <w:jc w:val="center"/>
                          <w:rPr>
                            <w:b/>
                            <w:sz w:val="18"/>
                          </w:rPr>
                        </w:pPr>
                        <w:proofErr w:type="spellStart"/>
                        <w:r w:rsidRPr="00920997">
                          <w:rPr>
                            <w:b/>
                            <w:sz w:val="18"/>
                          </w:rPr>
                          <w:t>Check</w:t>
                        </w:r>
                        <w:proofErr w:type="spellEnd"/>
                        <w:r w:rsidRPr="00920997">
                          <w:rPr>
                            <w:b/>
                            <w:sz w:val="18"/>
                          </w:rPr>
                          <w:t xml:space="preserve"> </w:t>
                        </w:r>
                        <w:proofErr w:type="spellStart"/>
                        <w:r w:rsidRPr="00920997">
                          <w:rPr>
                            <w:b/>
                            <w:sz w:val="18"/>
                          </w:rPr>
                          <w:t>the</w:t>
                        </w:r>
                        <w:proofErr w:type="spellEnd"/>
                        <w:r w:rsidRPr="00920997">
                          <w:rPr>
                            <w:b/>
                            <w:sz w:val="18"/>
                          </w:rPr>
                          <w:t xml:space="preserve"> </w:t>
                        </w:r>
                        <w:proofErr w:type="spellStart"/>
                        <w:r w:rsidRPr="00920997">
                          <w:rPr>
                            <w:b/>
                            <w:sz w:val="18"/>
                          </w:rPr>
                          <w:t>frequency</w:t>
                        </w:r>
                        <w:proofErr w:type="spellEnd"/>
                        <w:r w:rsidRPr="00920997">
                          <w:rPr>
                            <w:b/>
                            <w:sz w:val="18"/>
                          </w:rPr>
                          <w:t xml:space="preserve"> </w:t>
                        </w:r>
                        <w:proofErr w:type="spellStart"/>
                        <w:r w:rsidRPr="00920997">
                          <w:rPr>
                            <w:b/>
                            <w:sz w:val="18"/>
                          </w:rPr>
                          <w:t>of</w:t>
                        </w:r>
                        <w:proofErr w:type="spellEnd"/>
                        <w:r w:rsidRPr="00920997">
                          <w:rPr>
                            <w:b/>
                            <w:sz w:val="18"/>
                          </w:rPr>
                          <w:t xml:space="preserve"> </w:t>
                        </w:r>
                        <w:proofErr w:type="spellStart"/>
                        <w:r w:rsidRPr="00920997">
                          <w:rPr>
                            <w:b/>
                            <w:sz w:val="18"/>
                          </w:rPr>
                          <w:t>delivered</w:t>
                        </w:r>
                        <w:proofErr w:type="spellEnd"/>
                        <w:r w:rsidRPr="00920997">
                          <w:rPr>
                            <w:b/>
                            <w:sz w:val="18"/>
                          </w:rPr>
                          <w:t xml:space="preserve"> </w:t>
                        </w:r>
                        <w:proofErr w:type="spellStart"/>
                        <w:r w:rsidRPr="00920997">
                          <w:rPr>
                            <w:b/>
                            <w:sz w:val="18"/>
                          </w:rPr>
                          <w:t>chest</w:t>
                        </w:r>
                        <w:proofErr w:type="spellEnd"/>
                        <w:r w:rsidRPr="00920997">
                          <w:rPr>
                            <w:b/>
                            <w:sz w:val="18"/>
                          </w:rPr>
                          <w:t xml:space="preserve"> </w:t>
                        </w:r>
                        <w:proofErr w:type="spellStart"/>
                        <w:r w:rsidRPr="00920997">
                          <w:rPr>
                            <w:b/>
                            <w:sz w:val="18"/>
                          </w:rPr>
                          <w:t>compressions</w:t>
                        </w:r>
                        <w:proofErr w:type="spellEnd"/>
                      </w:p>
                      <w:p w14:paraId="2BAFB10C" w14:textId="77777777" w:rsidR="002B300F" w:rsidRPr="00920997" w:rsidRDefault="002B300F" w:rsidP="002B300F">
                        <w:pPr>
                          <w:jc w:val="center"/>
                          <w:rPr>
                            <w:sz w:val="18"/>
                          </w:rPr>
                        </w:pPr>
                      </w:p>
                      <w:p w14:paraId="0E27D2AF" w14:textId="08350FB0" w:rsidR="002B300F" w:rsidRPr="00920997" w:rsidRDefault="002B300F" w:rsidP="002B300F">
                        <w:pPr>
                          <w:rPr>
                            <w:sz w:val="18"/>
                          </w:rPr>
                        </w:pPr>
                        <w:proofErr w:type="spellStart"/>
                        <w:r w:rsidRPr="00920997">
                          <w:rPr>
                            <w:sz w:val="18"/>
                          </w:rPr>
                          <w:t>Ask</w:t>
                        </w:r>
                        <w:proofErr w:type="spellEnd"/>
                        <w:r w:rsidRPr="00920997">
                          <w:rPr>
                            <w:sz w:val="18"/>
                          </w:rPr>
                          <w:t>: „</w:t>
                        </w:r>
                        <w:proofErr w:type="spellStart"/>
                        <w:r w:rsidRPr="00920997">
                          <w:rPr>
                            <w:sz w:val="18"/>
                          </w:rPr>
                          <w:t>Tell</w:t>
                        </w:r>
                        <w:proofErr w:type="spellEnd"/>
                        <w:r w:rsidRPr="00920997">
                          <w:rPr>
                            <w:sz w:val="18"/>
                          </w:rPr>
                          <w:t xml:space="preserve"> </w:t>
                        </w:r>
                        <w:proofErr w:type="spellStart"/>
                        <w:r w:rsidRPr="00920997">
                          <w:rPr>
                            <w:sz w:val="18"/>
                          </w:rPr>
                          <w:t>me</w:t>
                        </w:r>
                        <w:proofErr w:type="spellEnd"/>
                        <w:r w:rsidRPr="00920997">
                          <w:rPr>
                            <w:sz w:val="18"/>
                          </w:rPr>
                          <w:t xml:space="preserve"> </w:t>
                        </w:r>
                        <w:proofErr w:type="spellStart"/>
                        <w:r w:rsidRPr="00920997">
                          <w:rPr>
                            <w:sz w:val="18"/>
                          </w:rPr>
                          <w:t>each</w:t>
                        </w:r>
                        <w:proofErr w:type="spellEnd"/>
                        <w:r w:rsidRPr="00920997">
                          <w:rPr>
                            <w:sz w:val="18"/>
                          </w:rPr>
                          <w:t xml:space="preserve"> </w:t>
                        </w:r>
                        <w:proofErr w:type="spellStart"/>
                        <w:r w:rsidRPr="00920997">
                          <w:rPr>
                            <w:sz w:val="18"/>
                          </w:rPr>
                          <w:t>time</w:t>
                        </w:r>
                        <w:proofErr w:type="spellEnd"/>
                        <w:r w:rsidRPr="00920997">
                          <w:rPr>
                            <w:sz w:val="18"/>
                          </w:rPr>
                          <w:t xml:space="preserve"> </w:t>
                        </w:r>
                        <w:proofErr w:type="spellStart"/>
                        <w:r w:rsidRPr="00920997">
                          <w:rPr>
                            <w:sz w:val="18"/>
                          </w:rPr>
                          <w:t>you</w:t>
                        </w:r>
                        <w:proofErr w:type="spellEnd"/>
                        <w:r w:rsidRPr="00920997">
                          <w:rPr>
                            <w:sz w:val="18"/>
                          </w:rPr>
                          <w:t xml:space="preserve"> </w:t>
                        </w:r>
                        <w:proofErr w:type="spellStart"/>
                        <w:r w:rsidRPr="00920997">
                          <w:rPr>
                            <w:sz w:val="18"/>
                          </w:rPr>
                          <w:t>press</w:t>
                        </w:r>
                        <w:proofErr w:type="spellEnd"/>
                        <w:r w:rsidRPr="00920997">
                          <w:rPr>
                            <w:sz w:val="18"/>
                          </w:rPr>
                          <w:t xml:space="preserve"> </w:t>
                        </w:r>
                        <w:proofErr w:type="spellStart"/>
                        <w:r w:rsidRPr="00920997">
                          <w:rPr>
                            <w:sz w:val="18"/>
                          </w:rPr>
                          <w:t>the</w:t>
                        </w:r>
                        <w:proofErr w:type="spellEnd"/>
                        <w:r w:rsidRPr="00920997">
                          <w:rPr>
                            <w:sz w:val="18"/>
                          </w:rPr>
                          <w:t xml:space="preserve"> </w:t>
                        </w:r>
                        <w:proofErr w:type="spellStart"/>
                        <w:r w:rsidRPr="00920997">
                          <w:rPr>
                            <w:sz w:val="18"/>
                          </w:rPr>
                          <w:t>chest</w:t>
                        </w:r>
                        <w:proofErr w:type="spellEnd"/>
                        <w:r w:rsidRPr="00920997">
                          <w:rPr>
                            <w:sz w:val="18"/>
                          </w:rPr>
                          <w:t>“</w:t>
                        </w:r>
                      </w:p>
                    </w:txbxContent>
                  </v:textbox>
                </v:roundrect>
                <v:shapetype id="_x0000_t32" coordsize="21600,21600" o:spt="32" o:oned="t" path="m,l21600,21600e" filled="f">
                  <v:path arrowok="t" fillok="f" o:connecttype="none"/>
                  <o:lock v:ext="edit" shapetype="t"/>
                </v:shapetype>
                <v:shape id="AutoShape 36" o:spid="_x0000_s1041" type="#_x0000_t32" style="position:absolute;left:5955;top:3497;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">
                  <o:lock v:ext="edit" shapetype="f"/>
                </v:shape>
                <v:shape id="AutoShape 44" o:spid="_x0000_s1042" type="#_x0000_t32" style="position:absolute;left:5955;top:4859;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">
                  <o:lock v:ext="edit" shapetype="f"/>
                </v:shape>
                <v:shape id="AutoShape 45" o:spid="_x0000_s1043" type="#_x0000_t32" style="position:absolute;left:5956;top:6217;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">
                  <o:lock v:ext="edit" shapetype="f"/>
                </v:shape>
                <v:shape id="AutoShape 46" o:spid="_x0000_s1044" type="#_x0000_t32" style="position:absolute;left:5955;top:7782;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">
                  <o:lock v:ext="edit" shapetype="f"/>
                </v:shape>
                <v:shape id="AutoShape 47" o:spid="_x0000_s1045" type="#_x0000_t32" style="position:absolute;left:5955;top:12013;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">
                  <o:lock v:ext="edit" shapetype="f"/>
                </v:shape>
                <v:shape id="AutoShape 48" o:spid="_x0000_s1046" type="#_x0000_t32" style="position:absolute;left:5955;top:13361;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">
                  <o:lock v:ext="edit" shapetype="f"/>
                </v:shape>
                <w10:wrap anchorx="margin"/>
              </v:group>
            </w:pict>
          </mc:Fallback>
        </mc:AlternateContent>
      </w:r>
      <w:r>
        <w:rPr>
          <w:noProof/>
        </w:rPr>
        <mc:AlternateContent>
          <mc:Choice Requires="wps">
            <w:drawing>
              <wp:anchor distT="0" distB="0" distL="114300" distR="114300" simplePos="0" relativeHeight="251680768" behindDoc="0" locked="0" layoutInCell="1" allowOverlap="1" wp14:anchorId="129DDB99" wp14:editId="39F99869">
                <wp:simplePos x="0" y="0"/>
                <wp:positionH relativeFrom="margin">
                  <wp:posOffset>1122045</wp:posOffset>
                </wp:positionH>
                <wp:positionV relativeFrom="margin">
                  <wp:posOffset>8330837</wp:posOffset>
                </wp:positionV>
                <wp:extent cx="1863725" cy="396240"/>
                <wp:effectExtent l="0" t="0" r="3175" b="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72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A4A64" w14:textId="77777777" w:rsidR="002B300F" w:rsidRPr="00C360AE" w:rsidRDefault="002B300F" w:rsidP="002B300F">
                            <w:pPr>
                              <w:spacing w:line="360" w:lineRule="auto"/>
                              <w:jc w:val="both"/>
                              <w:rPr>
                                <w:sz w:val="20"/>
                              </w:rPr>
                            </w:pPr>
                            <w:r w:rsidRPr="00C360AE">
                              <w:rPr>
                                <w:rStyle w:val="Hypertextovodkaz"/>
                                <w:color w:val="000000" w:themeColor="text1"/>
                                <w:sz w:val="20"/>
                                <w:u w:val="none"/>
                              </w:rPr>
                              <w:t>(Plodr et al, 2016 s.18-23)</w:t>
                            </w:r>
                          </w:p>
                          <w:p w14:paraId="7734B312" w14:textId="77777777" w:rsidR="002B300F" w:rsidRDefault="002B300F" w:rsidP="002B300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29DDB99" id="Rectangle 43" o:spid="_x0000_s1047" style="position:absolute;left:0;text-align:left;margin-left:88.35pt;margin-top:655.95pt;width:146.75pt;height:3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" stroked="f">
                <v:path arrowok="t"/>
                <v:textbox>
                  <w:txbxContent>
                    <w:p w14:paraId="40EA4A64" w14:textId="77777777" w:rsidR="002B300F" w:rsidRPr="00C360AE" w:rsidRDefault="002B300F" w:rsidP="002B300F">
                      <w:pPr>
                        <w:spacing w:line="360" w:lineRule="auto"/>
                        <w:jc w:val="both"/>
                        <w:rPr>
                          <w:sz w:val="20"/>
                        </w:rPr>
                      </w:pPr>
                      <w:r w:rsidRPr="00C360AE">
                        <w:rPr>
                          <w:rStyle w:val="Hypertextovodkaz"/>
                          <w:color w:val="000000" w:themeColor="text1"/>
                          <w:sz w:val="20"/>
                          <w:u w:val="none"/>
                        </w:rPr>
                        <w:t>(</w:t>
                      </w:r>
                      <w:proofErr w:type="spellStart"/>
                      <w:r w:rsidRPr="00C360AE">
                        <w:rPr>
                          <w:rStyle w:val="Hypertextovodkaz"/>
                          <w:color w:val="000000" w:themeColor="text1"/>
                          <w:sz w:val="20"/>
                          <w:u w:val="none"/>
                        </w:rPr>
                        <w:t>Plodr</w:t>
                      </w:r>
                      <w:proofErr w:type="spellEnd"/>
                      <w:r w:rsidRPr="00C360AE">
                        <w:rPr>
                          <w:rStyle w:val="Hypertextovodkaz"/>
                          <w:color w:val="000000" w:themeColor="text1"/>
                          <w:sz w:val="20"/>
                          <w:u w:val="none"/>
                        </w:rPr>
                        <w:t xml:space="preserve"> et al, 2016 s.18-23)</w:t>
                      </w:r>
                    </w:p>
                    <w:p w14:paraId="7734B312" w14:textId="77777777" w:rsidR="002B300F" w:rsidRDefault="002B300F" w:rsidP="002B300F"/>
                  </w:txbxContent>
                </v:textbox>
                <w10:wrap anchorx="margin" anchory="margin"/>
              </v:rect>
            </w:pict>
          </mc:Fallback>
        </mc:AlternateContent>
      </w:r>
      <w:bookmarkEnd w:id="11"/>
      <w:r w:rsidR="00222EA2">
        <w:br w:type="page"/>
      </w:r>
    </w:p>
    <w:p w14:paraId="410EC7E2" w14:textId="32127B69" w:rsidR="00437F27" w:rsidRPr="00437F27" w:rsidRDefault="00437F27" w:rsidP="00437F27">
      <w:pPr>
        <w:pStyle w:val="Nadpis2"/>
        <w:numPr>
          <w:ilvl w:val="0"/>
          <w:numId w:val="0"/>
        </w:numPr>
        <w:ind w:left="576" w:hanging="576"/>
      </w:pPr>
      <w:bookmarkStart w:id="12" w:name="_Toc133403288"/>
      <w:r>
        <w:lastRenderedPageBreak/>
        <w:t>STANDARDIZOVANÝ PROTOKOL PRO TANR-PŘELOŽENO</w:t>
      </w:r>
      <w:bookmarkEnd w:id="12"/>
    </w:p>
    <w:p w14:paraId="73D3687B" w14:textId="5987516F" w:rsidR="00B67292" w:rsidRPr="00A55622" w:rsidRDefault="009C7890" w:rsidP="00B67292">
      <w:r>
        <w:rPr>
          <w:b/>
          <w:bCs/>
          <w:noProof/>
        </w:rPr>
        <mc:AlternateContent>
          <mc:Choice Requires="wps">
            <w:drawing>
              <wp:anchor distT="0" distB="0" distL="114300" distR="114300" simplePos="0" relativeHeight="251678720" behindDoc="0" locked="0" layoutInCell="1" allowOverlap="1" wp14:anchorId="2A2D9766" wp14:editId="2EC37160">
                <wp:simplePos x="0" y="0"/>
                <wp:positionH relativeFrom="margin">
                  <wp:posOffset>1127760</wp:posOffset>
                </wp:positionH>
                <wp:positionV relativeFrom="margin">
                  <wp:posOffset>8289290</wp:posOffset>
                </wp:positionV>
                <wp:extent cx="1863725" cy="396240"/>
                <wp:effectExtent l="0" t="0" r="3175" b="0"/>
                <wp:wrapNone/>
                <wp:docPr id="4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72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E73DB" w14:textId="77777777" w:rsidR="00733CF5" w:rsidRPr="00C360AE" w:rsidRDefault="00733CF5" w:rsidP="00733CF5">
                            <w:pPr>
                              <w:spacing w:line="360" w:lineRule="auto"/>
                              <w:jc w:val="both"/>
                              <w:rPr>
                                <w:sz w:val="20"/>
                              </w:rPr>
                            </w:pPr>
                            <w:r w:rsidRPr="00C360AE">
                              <w:rPr>
                                <w:rStyle w:val="Hypertextovodkaz"/>
                                <w:color w:val="000000" w:themeColor="text1"/>
                                <w:sz w:val="20"/>
                                <w:u w:val="none"/>
                              </w:rPr>
                              <w:t>(Plodr et al, 2016 s.18-23)</w:t>
                            </w:r>
                          </w:p>
                          <w:p w14:paraId="1F6F6404" w14:textId="77777777" w:rsidR="00733CF5" w:rsidRDefault="00733CF5" w:rsidP="00733CF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A2D9766" id="Rectangle 65" o:spid="_x0000_s1048" style="position:absolute;margin-left:88.8pt;margin-top:652.7pt;width:146.75pt;height:31.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" stroked="f">
                <v:path arrowok="t"/>
                <v:textbox>
                  <w:txbxContent>
                    <w:p w14:paraId="42BE73DB" w14:textId="77777777" w:rsidR="00733CF5" w:rsidRPr="00C360AE" w:rsidRDefault="00733CF5" w:rsidP="00733CF5">
                      <w:pPr>
                        <w:spacing w:line="360" w:lineRule="auto"/>
                        <w:jc w:val="both"/>
                        <w:rPr>
                          <w:sz w:val="20"/>
                        </w:rPr>
                      </w:pPr>
                      <w:r w:rsidRPr="00C360AE">
                        <w:rPr>
                          <w:rStyle w:val="Hypertextovodkaz"/>
                          <w:color w:val="000000" w:themeColor="text1"/>
                          <w:sz w:val="20"/>
                          <w:u w:val="none"/>
                        </w:rPr>
                        <w:t>(</w:t>
                      </w:r>
                      <w:proofErr w:type="spellStart"/>
                      <w:r w:rsidRPr="00C360AE">
                        <w:rPr>
                          <w:rStyle w:val="Hypertextovodkaz"/>
                          <w:color w:val="000000" w:themeColor="text1"/>
                          <w:sz w:val="20"/>
                          <w:u w:val="none"/>
                        </w:rPr>
                        <w:t>Plodr</w:t>
                      </w:r>
                      <w:proofErr w:type="spellEnd"/>
                      <w:r w:rsidRPr="00C360AE">
                        <w:rPr>
                          <w:rStyle w:val="Hypertextovodkaz"/>
                          <w:color w:val="000000" w:themeColor="text1"/>
                          <w:sz w:val="20"/>
                          <w:u w:val="none"/>
                        </w:rPr>
                        <w:t xml:space="preserve"> et al, 2016 s.18-23)</w:t>
                      </w:r>
                    </w:p>
                    <w:p w14:paraId="1F6F6404" w14:textId="77777777" w:rsidR="00733CF5" w:rsidRDefault="00733CF5" w:rsidP="00733CF5"/>
                  </w:txbxContent>
                </v:textbox>
                <w10:wrap anchorx="margin" anchory="margin"/>
              </v:rect>
            </w:pict>
          </mc:Fallback>
        </mc:AlternateContent>
      </w:r>
      <w:r>
        <w:rPr>
          <w:b/>
          <w:bCs/>
          <w:noProof/>
        </w:rPr>
        <mc:AlternateContent>
          <mc:Choice Requires="wpg">
            <w:drawing>
              <wp:anchor distT="0" distB="0" distL="114300" distR="114300" simplePos="0" relativeHeight="251677696" behindDoc="1" locked="0" layoutInCell="1" allowOverlap="1" wp14:anchorId="1D9000AA" wp14:editId="0A901BE0">
                <wp:simplePos x="0" y="0"/>
                <wp:positionH relativeFrom="margin">
                  <wp:posOffset>1203325</wp:posOffset>
                </wp:positionH>
                <wp:positionV relativeFrom="paragraph">
                  <wp:posOffset>133894</wp:posOffset>
                </wp:positionV>
                <wp:extent cx="3339465" cy="7811770"/>
                <wp:effectExtent l="0" t="0" r="13335" b="11430"/>
                <wp:wrapNone/>
                <wp:docPr id="1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7811770"/>
                          <a:chOff x="3326" y="2407"/>
                          <a:chExt cx="5259" cy="12302"/>
                        </a:xfrm>
                      </wpg:grpSpPr>
                      <wps:wsp>
                        <wps:cNvPr id="16" name="AutoShape 52"/>
                        <wps:cNvSpPr>
                          <a:spLocks/>
                        </wps:cNvSpPr>
                        <wps:spPr bwMode="auto">
                          <a:xfrm>
                            <a:off x="3326" y="2407"/>
                            <a:ext cx="5259" cy="1090"/>
                          </a:xfrm>
                          <a:prstGeom prst="roundRect">
                            <a:avLst>
                              <a:gd name="adj" fmla="val 16667"/>
                            </a:avLst>
                          </a:prstGeom>
                          <a:solidFill>
                            <a:srgbClr val="FFFFFF"/>
                          </a:solidFill>
                          <a:ln w="9525">
                            <a:solidFill>
                              <a:srgbClr val="000000"/>
                            </a:solidFill>
                            <a:round/>
                            <a:headEnd/>
                            <a:tailEnd/>
                          </a:ln>
                        </wps:spPr>
                        <wps:txbx>
                          <w:txbxContent>
                            <w:p w14:paraId="1A53573C" w14:textId="364DA6AB" w:rsidR="00733CF5" w:rsidRPr="00202406" w:rsidRDefault="007B0BAA" w:rsidP="00733CF5">
                              <w:pPr>
                                <w:jc w:val="center"/>
                                <w:rPr>
                                  <w:b/>
                                  <w:sz w:val="18"/>
                                </w:rPr>
                              </w:pPr>
                              <w:r>
                                <w:rPr>
                                  <w:b/>
                                  <w:sz w:val="18"/>
                                </w:rPr>
                                <w:t>Posuďte</w:t>
                              </w:r>
                              <w:r w:rsidR="00733CF5" w:rsidRPr="00202406">
                                <w:rPr>
                                  <w:b/>
                                  <w:sz w:val="18"/>
                                </w:rPr>
                                <w:t>, zda je pacient při vědomí, jemně s ním zatřeste a hlasitě se ho zeptejte.</w:t>
                              </w:r>
                            </w:p>
                            <w:p w14:paraId="0A466022" w14:textId="77777777" w:rsidR="00733CF5" w:rsidRPr="00202406" w:rsidRDefault="00733CF5" w:rsidP="00733CF5">
                              <w:pPr>
                                <w:rPr>
                                  <w:b/>
                                  <w:sz w:val="18"/>
                                </w:rPr>
                              </w:pPr>
                            </w:p>
                            <w:p w14:paraId="48E2A8D4" w14:textId="065CE5CD" w:rsidR="00733CF5" w:rsidRPr="00202406" w:rsidRDefault="00733CF5" w:rsidP="00733CF5">
                              <w:r>
                                <w:rPr>
                                  <w:sz w:val="18"/>
                                </w:rPr>
                                <w:t>Zeptejte se: „Reaguje na vás pacient?“</w:t>
                              </w:r>
                              <w:r w:rsidRPr="00202406">
                                <w:rPr>
                                  <w:sz w:val="18"/>
                                </w:rPr>
                                <w:t xml:space="preserve"> </w:t>
                              </w:r>
                            </w:p>
                          </w:txbxContent>
                        </wps:txbx>
                        <wps:bodyPr rot="0" vert="horz" wrap="square" lIns="91440" tIns="45720" rIns="91440" bIns="45720" anchor="ctr" anchorCtr="0" upright="1">
                          <a:noAutofit/>
                        </wps:bodyPr>
                      </wps:wsp>
                      <wps:wsp>
                        <wps:cNvPr id="32" name="AutoShape 53"/>
                        <wps:cNvSpPr>
                          <a:spLocks/>
                        </wps:cNvSpPr>
                        <wps:spPr bwMode="auto">
                          <a:xfrm>
                            <a:off x="3326" y="3758"/>
                            <a:ext cx="5259" cy="1090"/>
                          </a:xfrm>
                          <a:prstGeom prst="roundRect">
                            <a:avLst>
                              <a:gd name="adj" fmla="val 16667"/>
                            </a:avLst>
                          </a:prstGeom>
                          <a:solidFill>
                            <a:srgbClr val="FFFFFF"/>
                          </a:solidFill>
                          <a:ln w="9525">
                            <a:solidFill>
                              <a:srgbClr val="000000"/>
                            </a:solidFill>
                            <a:round/>
                            <a:headEnd/>
                            <a:tailEnd/>
                          </a:ln>
                        </wps:spPr>
                        <wps:txbx>
                          <w:txbxContent>
                            <w:p w14:paraId="04D46EB4" w14:textId="77777777" w:rsidR="00733CF5" w:rsidRPr="00202406" w:rsidRDefault="00733CF5" w:rsidP="00733CF5">
                              <w:pPr>
                                <w:jc w:val="center"/>
                                <w:rPr>
                                  <w:b/>
                                  <w:sz w:val="18"/>
                                </w:rPr>
                              </w:pPr>
                              <w:r w:rsidRPr="00202406">
                                <w:rPr>
                                  <w:b/>
                                  <w:sz w:val="18"/>
                                </w:rPr>
                                <w:t>Optimalizace polohy pacienta</w:t>
                              </w:r>
                            </w:p>
                            <w:p w14:paraId="64A7AEA1" w14:textId="77777777" w:rsidR="00733CF5" w:rsidRPr="00202406" w:rsidRDefault="00733CF5" w:rsidP="00733CF5">
                              <w:pPr>
                                <w:rPr>
                                  <w:b/>
                                  <w:sz w:val="18"/>
                                </w:rPr>
                              </w:pPr>
                            </w:p>
                            <w:p w14:paraId="0FE33C05" w14:textId="242F1E19" w:rsidR="00733CF5" w:rsidRPr="00202406" w:rsidRDefault="004C63DD" w:rsidP="00733CF5">
                              <w:r>
                                <w:rPr>
                                  <w:sz w:val="18"/>
                                </w:rPr>
                                <w:t>Instrukce</w:t>
                              </w:r>
                              <w:r w:rsidR="00733CF5">
                                <w:rPr>
                                  <w:sz w:val="18"/>
                                </w:rPr>
                                <w:t>: „</w:t>
                              </w:r>
                              <w:r w:rsidR="00733CF5" w:rsidRPr="00202406">
                                <w:rPr>
                                  <w:sz w:val="18"/>
                                </w:rPr>
                                <w:t>Položte osobu na záda na podlahu.</w:t>
                              </w:r>
                              <w:r w:rsidR="00733CF5">
                                <w:rPr>
                                  <w:sz w:val="18"/>
                                </w:rPr>
                                <w:t xml:space="preserve"> Nepokládejte mu nic pod hlavu.“</w:t>
                              </w:r>
                            </w:p>
                          </w:txbxContent>
                        </wps:txbx>
                        <wps:bodyPr rot="0" vert="horz" wrap="square" lIns="91440" tIns="45720" rIns="91440" bIns="45720" anchor="ctr" anchorCtr="0" upright="1">
                          <a:noAutofit/>
                        </wps:bodyPr>
                      </wps:wsp>
                      <wps:wsp>
                        <wps:cNvPr id="33" name="AutoShape 54"/>
                        <wps:cNvSpPr>
                          <a:spLocks/>
                        </wps:cNvSpPr>
                        <wps:spPr bwMode="auto">
                          <a:xfrm>
                            <a:off x="3326" y="5118"/>
                            <a:ext cx="5259" cy="1090"/>
                          </a:xfrm>
                          <a:prstGeom prst="roundRect">
                            <a:avLst>
                              <a:gd name="adj" fmla="val 16667"/>
                            </a:avLst>
                          </a:prstGeom>
                          <a:solidFill>
                            <a:srgbClr val="FFFFFF"/>
                          </a:solidFill>
                          <a:ln w="9525">
                            <a:solidFill>
                              <a:srgbClr val="000000"/>
                            </a:solidFill>
                            <a:round/>
                            <a:headEnd/>
                            <a:tailEnd/>
                          </a:ln>
                        </wps:spPr>
                        <wps:txbx>
                          <w:txbxContent>
                            <w:p w14:paraId="6F7809C5" w14:textId="77777777" w:rsidR="00733CF5" w:rsidRPr="00202406" w:rsidRDefault="00733CF5" w:rsidP="00733CF5">
                              <w:pPr>
                                <w:jc w:val="center"/>
                                <w:rPr>
                                  <w:b/>
                                  <w:sz w:val="18"/>
                                </w:rPr>
                              </w:pPr>
                              <w:r w:rsidRPr="00202406">
                                <w:rPr>
                                  <w:b/>
                                  <w:sz w:val="18"/>
                                </w:rPr>
                                <w:t>Co nejrychleji potvrďte normální/abnormální dýchání (jak pacient dýchá?).</w:t>
                              </w:r>
                            </w:p>
                            <w:p w14:paraId="6B1BACDF" w14:textId="77777777" w:rsidR="00733CF5" w:rsidRPr="00202406" w:rsidRDefault="00733CF5" w:rsidP="00733CF5">
                              <w:pPr>
                                <w:rPr>
                                  <w:b/>
                                  <w:sz w:val="18"/>
                                </w:rPr>
                              </w:pPr>
                            </w:p>
                            <w:p w14:paraId="1FC3CCD7" w14:textId="77777777" w:rsidR="00733CF5" w:rsidRPr="00202406" w:rsidRDefault="00733CF5" w:rsidP="00733CF5">
                              <w:r>
                                <w:rPr>
                                  <w:sz w:val="18"/>
                                </w:rPr>
                                <w:t>Zeptejte se: „</w:t>
                              </w:r>
                              <w:r w:rsidRPr="00202406">
                                <w:rPr>
                                  <w:sz w:val="18"/>
                                </w:rPr>
                                <w:t>Dý</w:t>
                              </w:r>
                              <w:r>
                                <w:rPr>
                                  <w:sz w:val="18"/>
                                </w:rPr>
                                <w:t>chá pacient normálně - jako vy?“</w:t>
                              </w:r>
                              <w:r w:rsidRPr="00202406">
                                <w:rPr>
                                  <w:sz w:val="18"/>
                                </w:rPr>
                                <w:t>.</w:t>
                              </w:r>
                            </w:p>
                          </w:txbxContent>
                        </wps:txbx>
                        <wps:bodyPr rot="0" vert="horz" wrap="square" lIns="91440" tIns="45720" rIns="91440" bIns="45720" anchor="ctr" anchorCtr="0" upright="1">
                          <a:noAutofit/>
                        </wps:bodyPr>
                      </wps:wsp>
                      <wps:wsp>
                        <wps:cNvPr id="34" name="AutoShape 55"/>
                        <wps:cNvSpPr>
                          <a:spLocks/>
                        </wps:cNvSpPr>
                        <wps:spPr bwMode="auto">
                          <a:xfrm>
                            <a:off x="3326" y="6480"/>
                            <a:ext cx="5259" cy="1289"/>
                          </a:xfrm>
                          <a:prstGeom prst="roundRect">
                            <a:avLst>
                              <a:gd name="adj" fmla="val 16667"/>
                            </a:avLst>
                          </a:prstGeom>
                          <a:solidFill>
                            <a:srgbClr val="FFFFFF"/>
                          </a:solidFill>
                          <a:ln w="9525">
                            <a:solidFill>
                              <a:srgbClr val="000000"/>
                            </a:solidFill>
                            <a:round/>
                            <a:headEnd/>
                            <a:tailEnd/>
                          </a:ln>
                        </wps:spPr>
                        <wps:txbx>
                          <w:txbxContent>
                            <w:p w14:paraId="5C92F86A" w14:textId="77777777" w:rsidR="00733CF5" w:rsidRPr="00202406" w:rsidRDefault="00733CF5" w:rsidP="00733CF5">
                              <w:pPr>
                                <w:jc w:val="center"/>
                                <w:rPr>
                                  <w:b/>
                                  <w:sz w:val="18"/>
                                </w:rPr>
                              </w:pPr>
                              <w:r w:rsidRPr="00202406">
                                <w:rPr>
                                  <w:b/>
                                  <w:sz w:val="18"/>
                                </w:rPr>
                                <w:t>Zkontrolujte, zda je volající na místě sám, nebo zda je na místě další osoba, která může pomoci.</w:t>
                              </w:r>
                            </w:p>
                            <w:p w14:paraId="0D50DA32" w14:textId="77777777" w:rsidR="00733CF5" w:rsidRPr="00202406" w:rsidRDefault="00733CF5" w:rsidP="00733CF5">
                              <w:pPr>
                                <w:rPr>
                                  <w:b/>
                                  <w:sz w:val="18"/>
                                </w:rPr>
                              </w:pPr>
                            </w:p>
                            <w:p w14:paraId="71CF61EA" w14:textId="67934423" w:rsidR="00733CF5" w:rsidRPr="00202406" w:rsidRDefault="004C63DD" w:rsidP="00733CF5">
                              <w:r>
                                <w:rPr>
                                  <w:sz w:val="18"/>
                                </w:rPr>
                                <w:t>Instrukce:</w:t>
                              </w:r>
                              <w:r w:rsidR="00733CF5">
                                <w:rPr>
                                  <w:sz w:val="18"/>
                                </w:rPr>
                                <w:t xml:space="preserve"> „</w:t>
                              </w:r>
                              <w:r w:rsidR="00733CF5" w:rsidRPr="00202406">
                                <w:rPr>
                                  <w:sz w:val="18"/>
                                </w:rPr>
                                <w:t xml:space="preserve">Můžete na telefonu zapnout </w:t>
                              </w:r>
                              <w:r>
                                <w:rPr>
                                  <w:sz w:val="18"/>
                                </w:rPr>
                                <w:t>funkci reproduktoru?“.</w:t>
                              </w:r>
                            </w:p>
                          </w:txbxContent>
                        </wps:txbx>
                        <wps:bodyPr rot="0" vert="horz" wrap="square" lIns="91440" tIns="45720" rIns="91440" bIns="45720" anchor="ctr" anchorCtr="0" upright="1">
                          <a:noAutofit/>
                        </wps:bodyPr>
                      </wps:wsp>
                      <wps:wsp>
                        <wps:cNvPr id="35" name="AutoShape 56"/>
                        <wps:cNvSpPr>
                          <a:spLocks/>
                        </wps:cNvSpPr>
                        <wps:spPr bwMode="auto">
                          <a:xfrm>
                            <a:off x="3326" y="8044"/>
                            <a:ext cx="5259" cy="3956"/>
                          </a:xfrm>
                          <a:prstGeom prst="roundRect">
                            <a:avLst>
                              <a:gd name="adj" fmla="val 16667"/>
                            </a:avLst>
                          </a:prstGeom>
                          <a:solidFill>
                            <a:srgbClr val="FFFFFF"/>
                          </a:solidFill>
                          <a:ln w="9525">
                            <a:solidFill>
                              <a:srgbClr val="000000"/>
                            </a:solidFill>
                            <a:round/>
                            <a:headEnd/>
                            <a:tailEnd/>
                          </a:ln>
                        </wps:spPr>
                        <wps:txbx>
                          <w:txbxContent>
                            <w:p w14:paraId="7142593A" w14:textId="77777777" w:rsidR="00733CF5" w:rsidRPr="00202406" w:rsidRDefault="00733CF5" w:rsidP="00733CF5">
                              <w:pPr>
                                <w:jc w:val="center"/>
                                <w:rPr>
                                  <w:b/>
                                  <w:sz w:val="18"/>
                                </w:rPr>
                              </w:pPr>
                              <w:r w:rsidRPr="00202406">
                                <w:rPr>
                                  <w:b/>
                                  <w:sz w:val="18"/>
                                </w:rPr>
                                <w:t>Pokyny pro zahájení stlačování hrudníku</w:t>
                              </w:r>
                            </w:p>
                            <w:p w14:paraId="1965F903" w14:textId="77777777" w:rsidR="00733CF5" w:rsidRPr="00202406" w:rsidRDefault="00733CF5" w:rsidP="00733CF5">
                              <w:pPr>
                                <w:rPr>
                                  <w:b/>
                                  <w:sz w:val="18"/>
                                </w:rPr>
                              </w:pPr>
                            </w:p>
                            <w:p w14:paraId="780EB424" w14:textId="77777777" w:rsidR="00733CF5" w:rsidRPr="00202406" w:rsidRDefault="00733CF5" w:rsidP="00733CF5">
                              <w:pPr>
                                <w:rPr>
                                  <w:sz w:val="18"/>
                                </w:rPr>
                              </w:pPr>
                              <w:r>
                                <w:rPr>
                                  <w:sz w:val="18"/>
                                </w:rPr>
                                <w:t>„</w:t>
                              </w:r>
                              <w:r w:rsidRPr="00202406">
                                <w:rPr>
                                  <w:sz w:val="18"/>
                                </w:rPr>
                                <w:t>Teď pozorně poslouchejte, řeknu vám, co máte dělat</w:t>
                              </w:r>
                              <w:r>
                                <w:rPr>
                                  <w:sz w:val="18"/>
                                </w:rPr>
                                <w:t>“</w:t>
                              </w:r>
                              <w:r w:rsidRPr="00202406">
                                <w:rPr>
                                  <w:sz w:val="18"/>
                                </w:rPr>
                                <w:t>.</w:t>
                              </w:r>
                            </w:p>
                            <w:p w14:paraId="6721B0ED" w14:textId="77777777" w:rsidR="00733CF5" w:rsidRPr="00202406" w:rsidRDefault="00733CF5" w:rsidP="00733CF5">
                              <w:pPr>
                                <w:rPr>
                                  <w:sz w:val="18"/>
                                </w:rPr>
                              </w:pPr>
                              <w:r>
                                <w:rPr>
                                  <w:sz w:val="18"/>
                                </w:rPr>
                                <w:t>„</w:t>
                              </w:r>
                              <w:r w:rsidRPr="00202406">
                                <w:rPr>
                                  <w:sz w:val="18"/>
                                </w:rPr>
                                <w:t>Klekněte si vedle postiženého, začnete se stlačováním hrudníku</w:t>
                              </w:r>
                              <w:r>
                                <w:rPr>
                                  <w:sz w:val="18"/>
                                </w:rPr>
                                <w:t>“</w:t>
                              </w:r>
                              <w:r w:rsidRPr="00202406">
                                <w:rPr>
                                  <w:sz w:val="18"/>
                                </w:rPr>
                                <w:t>.</w:t>
                              </w:r>
                            </w:p>
                            <w:p w14:paraId="128D6B03" w14:textId="67EF701D" w:rsidR="00733CF5" w:rsidRPr="00202406" w:rsidRDefault="00733CF5" w:rsidP="00733CF5">
                              <w:pPr>
                                <w:rPr>
                                  <w:sz w:val="18"/>
                                </w:rPr>
                              </w:pPr>
                              <w:r>
                                <w:rPr>
                                  <w:sz w:val="18"/>
                                </w:rPr>
                                <w:t>„</w:t>
                              </w:r>
                              <w:r w:rsidRPr="00202406">
                                <w:rPr>
                                  <w:sz w:val="18"/>
                                </w:rPr>
                                <w:t xml:space="preserve">Položte </w:t>
                              </w:r>
                              <w:r w:rsidR="00AF7D49">
                                <w:rPr>
                                  <w:sz w:val="18"/>
                                </w:rPr>
                                <w:t xml:space="preserve">jednu patu své ruky </w:t>
                              </w:r>
                              <w:r w:rsidRPr="00202406">
                                <w:rPr>
                                  <w:sz w:val="18"/>
                                </w:rPr>
                                <w:t>doprostřed jeho hrudníku</w:t>
                              </w:r>
                              <w:r>
                                <w:rPr>
                                  <w:sz w:val="18"/>
                                </w:rPr>
                                <w:t>“</w:t>
                              </w:r>
                              <w:r w:rsidRPr="00202406">
                                <w:rPr>
                                  <w:sz w:val="18"/>
                                </w:rPr>
                                <w:t>.</w:t>
                              </w:r>
                            </w:p>
                            <w:p w14:paraId="564F0FAE" w14:textId="77777777" w:rsidR="00733CF5" w:rsidRPr="00202406" w:rsidRDefault="00733CF5" w:rsidP="00733CF5">
                              <w:pPr>
                                <w:rPr>
                                  <w:sz w:val="18"/>
                                </w:rPr>
                              </w:pPr>
                              <w:r>
                                <w:rPr>
                                  <w:sz w:val="18"/>
                                </w:rPr>
                                <w:t>„</w:t>
                              </w:r>
                              <w:r w:rsidRPr="00202406">
                                <w:rPr>
                                  <w:sz w:val="18"/>
                                </w:rPr>
                                <w:t>Položte druhou ruku na první ruku a propleťte prsty".</w:t>
                              </w:r>
                            </w:p>
                            <w:p w14:paraId="32196BE4" w14:textId="59893CA3" w:rsidR="00733CF5" w:rsidRPr="00202406" w:rsidRDefault="00733CF5" w:rsidP="00733CF5">
                              <w:pPr>
                                <w:rPr>
                                  <w:sz w:val="18"/>
                                </w:rPr>
                              </w:pPr>
                              <w:r>
                                <w:rPr>
                                  <w:sz w:val="18"/>
                                </w:rPr>
                                <w:t>„</w:t>
                              </w:r>
                              <w:r w:rsidRPr="00202406">
                                <w:rPr>
                                  <w:sz w:val="18"/>
                                </w:rPr>
                                <w:t xml:space="preserve">Napněte </w:t>
                              </w:r>
                              <w:r>
                                <w:rPr>
                                  <w:sz w:val="18"/>
                                </w:rPr>
                                <w:t>ruce v loktech</w:t>
                              </w:r>
                              <w:r w:rsidRPr="00202406">
                                <w:rPr>
                                  <w:sz w:val="18"/>
                                </w:rPr>
                                <w:t xml:space="preserve"> a stlačujte hrudník pomocí váhy svého těla co nejhlouběj</w:t>
                              </w:r>
                              <w:r w:rsidR="00AF7D49">
                                <w:rPr>
                                  <w:sz w:val="18"/>
                                </w:rPr>
                                <w:t>i</w:t>
                              </w:r>
                              <w:r w:rsidRPr="00202406">
                                <w:rPr>
                                  <w:sz w:val="18"/>
                                </w:rPr>
                                <w:t>-alespoň 5 cm do hloubky. Ramena udržujte nad středem pacientova hrudníku, po každém stlačení se odklopte</w:t>
                              </w:r>
                              <w:r>
                                <w:rPr>
                                  <w:sz w:val="18"/>
                                </w:rPr>
                                <w:t>“</w:t>
                              </w:r>
                              <w:r w:rsidRPr="00202406">
                                <w:rPr>
                                  <w:sz w:val="18"/>
                                </w:rPr>
                                <w:t>.</w:t>
                              </w:r>
                            </w:p>
                            <w:p w14:paraId="144CCFF7" w14:textId="77777777" w:rsidR="00733CF5" w:rsidRPr="00202406" w:rsidRDefault="00733CF5" w:rsidP="00733CF5">
                              <w:pPr>
                                <w:rPr>
                                  <w:b/>
                                  <w:sz w:val="18"/>
                                </w:rPr>
                              </w:pPr>
                            </w:p>
                            <w:p w14:paraId="61D2EACE" w14:textId="77777777" w:rsidR="00733CF5" w:rsidRPr="00202406" w:rsidRDefault="00733CF5" w:rsidP="00733CF5">
                              <w:pPr>
                                <w:jc w:val="center"/>
                                <w:rPr>
                                  <w:b/>
                                  <w:sz w:val="18"/>
                                </w:rPr>
                              </w:pPr>
                              <w:r w:rsidRPr="00202406">
                                <w:rPr>
                                  <w:b/>
                                  <w:sz w:val="18"/>
                                </w:rPr>
                                <w:t>Potvrďte, že instrukce jsou srozumitelné</w:t>
                              </w:r>
                            </w:p>
                            <w:p w14:paraId="7386C3E3" w14:textId="77777777" w:rsidR="00733CF5" w:rsidRPr="00202406" w:rsidRDefault="00733CF5" w:rsidP="00733CF5">
                              <w:pPr>
                                <w:rPr>
                                  <w:b/>
                                  <w:sz w:val="18"/>
                                </w:rPr>
                              </w:pPr>
                            </w:p>
                            <w:p w14:paraId="1415E09E" w14:textId="77777777" w:rsidR="00733CF5" w:rsidRPr="00202406" w:rsidRDefault="00733CF5" w:rsidP="00733CF5">
                              <w:r w:rsidRPr="00202406">
                                <w:rPr>
                                  <w:sz w:val="18"/>
                                </w:rPr>
                                <w:t xml:space="preserve">Zeptejte se: </w:t>
                              </w:r>
                              <w:r>
                                <w:rPr>
                                  <w:sz w:val="18"/>
                                </w:rPr>
                                <w:t>„Je to pro vás srozumitelné?“</w:t>
                              </w:r>
                            </w:p>
                          </w:txbxContent>
                        </wps:txbx>
                        <wps:bodyPr rot="0" vert="horz" wrap="square" lIns="91440" tIns="45720" rIns="91440" bIns="45720" anchor="ctr" anchorCtr="0" upright="1">
                          <a:noAutofit/>
                        </wps:bodyPr>
                      </wps:wsp>
                      <wps:wsp>
                        <wps:cNvPr id="36" name="AutoShape 57"/>
                        <wps:cNvSpPr>
                          <a:spLocks/>
                        </wps:cNvSpPr>
                        <wps:spPr bwMode="auto">
                          <a:xfrm>
                            <a:off x="3326" y="12266"/>
                            <a:ext cx="5259" cy="1090"/>
                          </a:xfrm>
                          <a:prstGeom prst="roundRect">
                            <a:avLst>
                              <a:gd name="adj" fmla="val 16667"/>
                            </a:avLst>
                          </a:prstGeom>
                          <a:solidFill>
                            <a:srgbClr val="FFFFFF"/>
                          </a:solidFill>
                          <a:ln w="9525">
                            <a:solidFill>
                              <a:srgbClr val="000000"/>
                            </a:solidFill>
                            <a:round/>
                            <a:headEnd/>
                            <a:tailEnd/>
                          </a:ln>
                        </wps:spPr>
                        <wps:txbx>
                          <w:txbxContent>
                            <w:p w14:paraId="67EA71CA" w14:textId="77777777" w:rsidR="00733CF5" w:rsidRPr="00202406" w:rsidRDefault="00733CF5" w:rsidP="00733CF5">
                              <w:pPr>
                                <w:jc w:val="center"/>
                                <w:rPr>
                                  <w:b/>
                                  <w:sz w:val="18"/>
                                </w:rPr>
                              </w:pPr>
                              <w:r w:rsidRPr="00202406">
                                <w:rPr>
                                  <w:b/>
                                  <w:sz w:val="18"/>
                                </w:rPr>
                                <w:t>Nastavení frekvence stlačování hrudníku</w:t>
                              </w:r>
                            </w:p>
                            <w:p w14:paraId="281C3537" w14:textId="77777777" w:rsidR="00733CF5" w:rsidRPr="00202406" w:rsidRDefault="00733CF5" w:rsidP="00733CF5">
                              <w:pPr>
                                <w:rPr>
                                  <w:b/>
                                  <w:sz w:val="18"/>
                                </w:rPr>
                              </w:pPr>
                            </w:p>
                            <w:p w14:paraId="5D3248DC" w14:textId="0593DFAB" w:rsidR="00733CF5" w:rsidRPr="00202406" w:rsidRDefault="00FB148E" w:rsidP="00733CF5">
                              <w:r>
                                <w:rPr>
                                  <w:color w:val="000000" w:themeColor="text1"/>
                                  <w:sz w:val="18"/>
                                </w:rPr>
                                <w:t>Pokyn: „</w:t>
                              </w:r>
                              <w:r w:rsidR="00733CF5">
                                <w:rPr>
                                  <w:sz w:val="18"/>
                                </w:rPr>
                                <w:t xml:space="preserve">Hlasitě odpočítávejte: „Teď-teď-teď-teď…“ </w:t>
                              </w:r>
                              <w:r w:rsidR="00733CF5" w:rsidRPr="00202406">
                                <w:rPr>
                                  <w:sz w:val="18"/>
                                </w:rPr>
                                <w:t>(použijte metronom).</w:t>
                              </w:r>
                            </w:p>
                          </w:txbxContent>
                        </wps:txbx>
                        <wps:bodyPr rot="0" vert="horz" wrap="square" lIns="91440" tIns="45720" rIns="91440" bIns="45720" anchor="ctr" anchorCtr="0" upright="1">
                          <a:noAutofit/>
                        </wps:bodyPr>
                      </wps:wsp>
                      <wps:wsp>
                        <wps:cNvPr id="37" name="AutoShape 58"/>
                        <wps:cNvSpPr>
                          <a:spLocks/>
                        </wps:cNvSpPr>
                        <wps:spPr bwMode="auto">
                          <a:xfrm>
                            <a:off x="3326" y="13619"/>
                            <a:ext cx="5259" cy="1090"/>
                          </a:xfrm>
                          <a:prstGeom prst="roundRect">
                            <a:avLst>
                              <a:gd name="adj" fmla="val 16667"/>
                            </a:avLst>
                          </a:prstGeom>
                          <a:solidFill>
                            <a:srgbClr val="FFFFFF"/>
                          </a:solidFill>
                          <a:ln w="9525">
                            <a:solidFill>
                              <a:srgbClr val="000000"/>
                            </a:solidFill>
                            <a:round/>
                            <a:headEnd/>
                            <a:tailEnd/>
                          </a:ln>
                        </wps:spPr>
                        <wps:txbx>
                          <w:txbxContent>
                            <w:p w14:paraId="4C07390C" w14:textId="77777777" w:rsidR="00733CF5" w:rsidRPr="00202406" w:rsidRDefault="00733CF5" w:rsidP="00733CF5">
                              <w:pPr>
                                <w:jc w:val="center"/>
                                <w:rPr>
                                  <w:b/>
                                  <w:sz w:val="18"/>
                                </w:rPr>
                              </w:pPr>
                              <w:r w:rsidRPr="00202406">
                                <w:rPr>
                                  <w:b/>
                                  <w:sz w:val="18"/>
                                </w:rPr>
                                <w:t>Zkontrolujte frekvenci stlačování hrudníku</w:t>
                              </w:r>
                            </w:p>
                            <w:p w14:paraId="4C244C83" w14:textId="77777777" w:rsidR="00733CF5" w:rsidRPr="00202406" w:rsidRDefault="00733CF5" w:rsidP="00733CF5">
                              <w:pPr>
                                <w:rPr>
                                  <w:b/>
                                  <w:sz w:val="18"/>
                                </w:rPr>
                              </w:pPr>
                            </w:p>
                            <w:p w14:paraId="27981E8D" w14:textId="77777777" w:rsidR="00733CF5" w:rsidRPr="00202406" w:rsidRDefault="00733CF5" w:rsidP="00733CF5">
                              <w:r>
                                <w:rPr>
                                  <w:sz w:val="18"/>
                                </w:rPr>
                                <w:t>Zeptejte se: „</w:t>
                              </w:r>
                              <w:r w:rsidRPr="00202406">
                                <w:rPr>
                                  <w:sz w:val="18"/>
                                </w:rPr>
                                <w:t>Řekněte mi,</w:t>
                              </w:r>
                              <w:r>
                                <w:rPr>
                                  <w:sz w:val="18"/>
                                </w:rPr>
                                <w:t xml:space="preserve"> kdy pokaždé stlačujete hrudník“</w:t>
                              </w:r>
                              <w:r w:rsidRPr="00202406">
                                <w:rPr>
                                  <w:sz w:val="18"/>
                                </w:rPr>
                                <w:t>.</w:t>
                              </w:r>
                            </w:p>
                          </w:txbxContent>
                        </wps:txbx>
                        <wps:bodyPr rot="0" vert="horz" wrap="square" lIns="91440" tIns="45720" rIns="91440" bIns="45720" anchor="ctr" anchorCtr="0" upright="1">
                          <a:noAutofit/>
                        </wps:bodyPr>
                      </wps:wsp>
                      <wps:wsp>
                        <wps:cNvPr id="38" name="AutoShape 59"/>
                        <wps:cNvCnPr>
                          <a:cxnSpLocks/>
                        </wps:cNvCnPr>
                        <wps:spPr bwMode="auto">
                          <a:xfrm>
                            <a:off x="5955" y="3497"/>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0"/>
                        <wps:cNvCnPr>
                          <a:cxnSpLocks/>
                        </wps:cNvCnPr>
                        <wps:spPr bwMode="auto">
                          <a:xfrm>
                            <a:off x="5955" y="4859"/>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1"/>
                        <wps:cNvCnPr>
                          <a:cxnSpLocks/>
                        </wps:cNvCnPr>
                        <wps:spPr bwMode="auto">
                          <a:xfrm>
                            <a:off x="5956" y="6217"/>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2"/>
                        <wps:cNvCnPr>
                          <a:cxnSpLocks/>
                        </wps:cNvCnPr>
                        <wps:spPr bwMode="auto">
                          <a:xfrm>
                            <a:off x="5955" y="7782"/>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3"/>
                        <wps:cNvCnPr>
                          <a:cxnSpLocks/>
                        </wps:cNvCnPr>
                        <wps:spPr bwMode="auto">
                          <a:xfrm>
                            <a:off x="5955" y="12013"/>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64"/>
                        <wps:cNvCnPr>
                          <a:cxnSpLocks/>
                        </wps:cNvCnPr>
                        <wps:spPr bwMode="auto">
                          <a:xfrm>
                            <a:off x="5955" y="13361"/>
                            <a:ext cx="0" cy="2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9000AA" id="Group 51" o:spid="_x0000_s1049" style="position:absolute;margin-left:94.75pt;margin-top:10.55pt;width:262.95pt;height:615.1pt;z-index:-251638784;mso-position-horizontal-relative:margin" coordorigin="3326,2407" coordsize="5259,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">
                <v:roundrect id="AutoShape 52" o:spid="_x0000_s1050" style="position:absolute;left:3326;top:2407;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">
                  <v:path arrowok="t"/>
                  <v:textbox>
                    <w:txbxContent>
                      <w:p w14:paraId="1A53573C" w14:textId="364DA6AB" w:rsidR="00733CF5" w:rsidRPr="00202406" w:rsidRDefault="007B0BAA" w:rsidP="00733CF5">
                        <w:pPr>
                          <w:jc w:val="center"/>
                          <w:rPr>
                            <w:b/>
                            <w:sz w:val="18"/>
                          </w:rPr>
                        </w:pPr>
                        <w:r>
                          <w:rPr>
                            <w:b/>
                            <w:sz w:val="18"/>
                          </w:rPr>
                          <w:t>Posuďte</w:t>
                        </w:r>
                        <w:r w:rsidR="00733CF5" w:rsidRPr="00202406">
                          <w:rPr>
                            <w:b/>
                            <w:sz w:val="18"/>
                          </w:rPr>
                          <w:t>, zda je pacient při vědomí, jemně s ním zatřeste a hlasitě se ho zeptejte.</w:t>
                        </w:r>
                      </w:p>
                      <w:p w14:paraId="0A466022" w14:textId="77777777" w:rsidR="00733CF5" w:rsidRPr="00202406" w:rsidRDefault="00733CF5" w:rsidP="00733CF5">
                        <w:pPr>
                          <w:rPr>
                            <w:b/>
                            <w:sz w:val="18"/>
                          </w:rPr>
                        </w:pPr>
                      </w:p>
                      <w:p w14:paraId="48E2A8D4" w14:textId="065CE5CD" w:rsidR="00733CF5" w:rsidRPr="00202406" w:rsidRDefault="00733CF5" w:rsidP="00733CF5">
                        <w:r>
                          <w:rPr>
                            <w:sz w:val="18"/>
                          </w:rPr>
                          <w:t>Zeptejte se: „Reaguje na vás pacient?“</w:t>
                        </w:r>
                        <w:r w:rsidRPr="00202406">
                          <w:rPr>
                            <w:sz w:val="18"/>
                          </w:rPr>
                          <w:t xml:space="preserve"> </w:t>
                        </w:r>
                      </w:p>
                    </w:txbxContent>
                  </v:textbox>
                </v:roundrect>
                <v:roundrect id="AutoShape 53" o:spid="_x0000_s1051" style="position:absolute;left:3326;top:3758;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">
                  <v:path arrowok="t"/>
                  <v:textbox>
                    <w:txbxContent>
                      <w:p w14:paraId="04D46EB4" w14:textId="77777777" w:rsidR="00733CF5" w:rsidRPr="00202406" w:rsidRDefault="00733CF5" w:rsidP="00733CF5">
                        <w:pPr>
                          <w:jc w:val="center"/>
                          <w:rPr>
                            <w:b/>
                            <w:sz w:val="18"/>
                          </w:rPr>
                        </w:pPr>
                        <w:r w:rsidRPr="00202406">
                          <w:rPr>
                            <w:b/>
                            <w:sz w:val="18"/>
                          </w:rPr>
                          <w:t>Optimalizace polohy pacienta</w:t>
                        </w:r>
                      </w:p>
                      <w:p w14:paraId="64A7AEA1" w14:textId="77777777" w:rsidR="00733CF5" w:rsidRPr="00202406" w:rsidRDefault="00733CF5" w:rsidP="00733CF5">
                        <w:pPr>
                          <w:rPr>
                            <w:b/>
                            <w:sz w:val="18"/>
                          </w:rPr>
                        </w:pPr>
                      </w:p>
                      <w:p w14:paraId="0FE33C05" w14:textId="242F1E19" w:rsidR="00733CF5" w:rsidRPr="00202406" w:rsidRDefault="004C63DD" w:rsidP="00733CF5">
                        <w:r>
                          <w:rPr>
                            <w:sz w:val="18"/>
                          </w:rPr>
                          <w:t>Instrukce</w:t>
                        </w:r>
                        <w:r w:rsidR="00733CF5">
                          <w:rPr>
                            <w:sz w:val="18"/>
                          </w:rPr>
                          <w:t>: „</w:t>
                        </w:r>
                        <w:r w:rsidR="00733CF5" w:rsidRPr="00202406">
                          <w:rPr>
                            <w:sz w:val="18"/>
                          </w:rPr>
                          <w:t>Položte osobu na záda na podlahu.</w:t>
                        </w:r>
                        <w:r w:rsidR="00733CF5">
                          <w:rPr>
                            <w:sz w:val="18"/>
                          </w:rPr>
                          <w:t xml:space="preserve"> Nepokládejte mu nic pod hlavu.“</w:t>
                        </w:r>
                      </w:p>
                    </w:txbxContent>
                  </v:textbox>
                </v:roundrect>
                <v:roundrect id="AutoShape 54" o:spid="_x0000_s1052" style="position:absolute;left:3326;top:5118;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">
                  <v:path arrowok="t"/>
                  <v:textbox>
                    <w:txbxContent>
                      <w:p w14:paraId="6F7809C5" w14:textId="77777777" w:rsidR="00733CF5" w:rsidRPr="00202406" w:rsidRDefault="00733CF5" w:rsidP="00733CF5">
                        <w:pPr>
                          <w:jc w:val="center"/>
                          <w:rPr>
                            <w:b/>
                            <w:sz w:val="18"/>
                          </w:rPr>
                        </w:pPr>
                        <w:r w:rsidRPr="00202406">
                          <w:rPr>
                            <w:b/>
                            <w:sz w:val="18"/>
                          </w:rPr>
                          <w:t>Co nejrychleji potvrďte normální/abnormální dýchání (jak pacient dýchá?).</w:t>
                        </w:r>
                      </w:p>
                      <w:p w14:paraId="6B1BACDF" w14:textId="77777777" w:rsidR="00733CF5" w:rsidRPr="00202406" w:rsidRDefault="00733CF5" w:rsidP="00733CF5">
                        <w:pPr>
                          <w:rPr>
                            <w:b/>
                            <w:sz w:val="18"/>
                          </w:rPr>
                        </w:pPr>
                      </w:p>
                      <w:p w14:paraId="1FC3CCD7" w14:textId="77777777" w:rsidR="00733CF5" w:rsidRPr="00202406" w:rsidRDefault="00733CF5" w:rsidP="00733CF5">
                        <w:r>
                          <w:rPr>
                            <w:sz w:val="18"/>
                          </w:rPr>
                          <w:t>Zeptejte se: „</w:t>
                        </w:r>
                        <w:r w:rsidRPr="00202406">
                          <w:rPr>
                            <w:sz w:val="18"/>
                          </w:rPr>
                          <w:t>Dý</w:t>
                        </w:r>
                        <w:r>
                          <w:rPr>
                            <w:sz w:val="18"/>
                          </w:rPr>
                          <w:t xml:space="preserve">chá pacient </w:t>
                        </w:r>
                        <w:proofErr w:type="gramStart"/>
                        <w:r>
                          <w:rPr>
                            <w:sz w:val="18"/>
                          </w:rPr>
                          <w:t>normálně - jako</w:t>
                        </w:r>
                        <w:proofErr w:type="gramEnd"/>
                        <w:r>
                          <w:rPr>
                            <w:sz w:val="18"/>
                          </w:rPr>
                          <w:t xml:space="preserve"> vy?“</w:t>
                        </w:r>
                        <w:r w:rsidRPr="00202406">
                          <w:rPr>
                            <w:sz w:val="18"/>
                          </w:rPr>
                          <w:t>.</w:t>
                        </w:r>
                      </w:p>
                    </w:txbxContent>
                  </v:textbox>
                </v:roundrect>
                <v:roundrect id="AutoShape 55" o:spid="_x0000_s1053" style="position:absolute;left:3326;top:6480;width:5259;height:1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">
                  <v:path arrowok="t"/>
                  <v:textbox>
                    <w:txbxContent>
                      <w:p w14:paraId="5C92F86A" w14:textId="77777777" w:rsidR="00733CF5" w:rsidRPr="00202406" w:rsidRDefault="00733CF5" w:rsidP="00733CF5">
                        <w:pPr>
                          <w:jc w:val="center"/>
                          <w:rPr>
                            <w:b/>
                            <w:sz w:val="18"/>
                          </w:rPr>
                        </w:pPr>
                        <w:r w:rsidRPr="00202406">
                          <w:rPr>
                            <w:b/>
                            <w:sz w:val="18"/>
                          </w:rPr>
                          <w:t>Zkontrolujte, zda je volající na místě sám, nebo zda je na místě další osoba, která může pomoci.</w:t>
                        </w:r>
                      </w:p>
                      <w:p w14:paraId="0D50DA32" w14:textId="77777777" w:rsidR="00733CF5" w:rsidRPr="00202406" w:rsidRDefault="00733CF5" w:rsidP="00733CF5">
                        <w:pPr>
                          <w:rPr>
                            <w:b/>
                            <w:sz w:val="18"/>
                          </w:rPr>
                        </w:pPr>
                      </w:p>
                      <w:p w14:paraId="71CF61EA" w14:textId="67934423" w:rsidR="00733CF5" w:rsidRPr="00202406" w:rsidRDefault="004C63DD" w:rsidP="00733CF5">
                        <w:r>
                          <w:rPr>
                            <w:sz w:val="18"/>
                          </w:rPr>
                          <w:t>Instrukce:</w:t>
                        </w:r>
                        <w:r w:rsidR="00733CF5">
                          <w:rPr>
                            <w:sz w:val="18"/>
                          </w:rPr>
                          <w:t xml:space="preserve"> „</w:t>
                        </w:r>
                        <w:r w:rsidR="00733CF5" w:rsidRPr="00202406">
                          <w:rPr>
                            <w:sz w:val="18"/>
                          </w:rPr>
                          <w:t xml:space="preserve">Můžete na telefonu zapnout </w:t>
                        </w:r>
                        <w:r>
                          <w:rPr>
                            <w:sz w:val="18"/>
                          </w:rPr>
                          <w:t>funkci reproduktoru?“.</w:t>
                        </w:r>
                      </w:p>
                    </w:txbxContent>
                  </v:textbox>
                </v:roundrect>
                <v:roundrect id="AutoShape 56" o:spid="_x0000_s1054" style="position:absolute;left:3326;top:8044;width:5259;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">
                  <v:path arrowok="t"/>
                  <v:textbox>
                    <w:txbxContent>
                      <w:p w14:paraId="7142593A" w14:textId="77777777" w:rsidR="00733CF5" w:rsidRPr="00202406" w:rsidRDefault="00733CF5" w:rsidP="00733CF5">
                        <w:pPr>
                          <w:jc w:val="center"/>
                          <w:rPr>
                            <w:b/>
                            <w:sz w:val="18"/>
                          </w:rPr>
                        </w:pPr>
                        <w:r w:rsidRPr="00202406">
                          <w:rPr>
                            <w:b/>
                            <w:sz w:val="18"/>
                          </w:rPr>
                          <w:t>Pokyny pro zahájení stlačování hrudníku</w:t>
                        </w:r>
                      </w:p>
                      <w:p w14:paraId="1965F903" w14:textId="77777777" w:rsidR="00733CF5" w:rsidRPr="00202406" w:rsidRDefault="00733CF5" w:rsidP="00733CF5">
                        <w:pPr>
                          <w:rPr>
                            <w:b/>
                            <w:sz w:val="18"/>
                          </w:rPr>
                        </w:pPr>
                      </w:p>
                      <w:p w14:paraId="780EB424" w14:textId="77777777" w:rsidR="00733CF5" w:rsidRPr="00202406" w:rsidRDefault="00733CF5" w:rsidP="00733CF5">
                        <w:pPr>
                          <w:rPr>
                            <w:sz w:val="18"/>
                          </w:rPr>
                        </w:pPr>
                        <w:r>
                          <w:rPr>
                            <w:sz w:val="18"/>
                          </w:rPr>
                          <w:t>„</w:t>
                        </w:r>
                        <w:r w:rsidRPr="00202406">
                          <w:rPr>
                            <w:sz w:val="18"/>
                          </w:rPr>
                          <w:t>Teď pozorně poslouchejte, řeknu vám, co máte dělat</w:t>
                        </w:r>
                        <w:r>
                          <w:rPr>
                            <w:sz w:val="18"/>
                          </w:rPr>
                          <w:t>“</w:t>
                        </w:r>
                        <w:r w:rsidRPr="00202406">
                          <w:rPr>
                            <w:sz w:val="18"/>
                          </w:rPr>
                          <w:t>.</w:t>
                        </w:r>
                      </w:p>
                      <w:p w14:paraId="6721B0ED" w14:textId="77777777" w:rsidR="00733CF5" w:rsidRPr="00202406" w:rsidRDefault="00733CF5" w:rsidP="00733CF5">
                        <w:pPr>
                          <w:rPr>
                            <w:sz w:val="18"/>
                          </w:rPr>
                        </w:pPr>
                        <w:r>
                          <w:rPr>
                            <w:sz w:val="18"/>
                          </w:rPr>
                          <w:t>„</w:t>
                        </w:r>
                        <w:r w:rsidRPr="00202406">
                          <w:rPr>
                            <w:sz w:val="18"/>
                          </w:rPr>
                          <w:t>Klekněte si vedle postiženého, začnete se stlačováním hrudníku</w:t>
                        </w:r>
                        <w:r>
                          <w:rPr>
                            <w:sz w:val="18"/>
                          </w:rPr>
                          <w:t>“</w:t>
                        </w:r>
                        <w:r w:rsidRPr="00202406">
                          <w:rPr>
                            <w:sz w:val="18"/>
                          </w:rPr>
                          <w:t>.</w:t>
                        </w:r>
                      </w:p>
                      <w:p w14:paraId="128D6B03" w14:textId="67EF701D" w:rsidR="00733CF5" w:rsidRPr="00202406" w:rsidRDefault="00733CF5" w:rsidP="00733CF5">
                        <w:pPr>
                          <w:rPr>
                            <w:sz w:val="18"/>
                          </w:rPr>
                        </w:pPr>
                        <w:r>
                          <w:rPr>
                            <w:sz w:val="18"/>
                          </w:rPr>
                          <w:t>„</w:t>
                        </w:r>
                        <w:r w:rsidRPr="00202406">
                          <w:rPr>
                            <w:sz w:val="18"/>
                          </w:rPr>
                          <w:t xml:space="preserve">Položte </w:t>
                        </w:r>
                        <w:r w:rsidR="00AF7D49">
                          <w:rPr>
                            <w:sz w:val="18"/>
                          </w:rPr>
                          <w:t xml:space="preserve">jednu patu své ruky </w:t>
                        </w:r>
                        <w:r w:rsidRPr="00202406">
                          <w:rPr>
                            <w:sz w:val="18"/>
                          </w:rPr>
                          <w:t>doprostřed jeho hrudníku</w:t>
                        </w:r>
                        <w:r>
                          <w:rPr>
                            <w:sz w:val="18"/>
                          </w:rPr>
                          <w:t>“</w:t>
                        </w:r>
                        <w:r w:rsidRPr="00202406">
                          <w:rPr>
                            <w:sz w:val="18"/>
                          </w:rPr>
                          <w:t>.</w:t>
                        </w:r>
                      </w:p>
                      <w:p w14:paraId="564F0FAE" w14:textId="77777777" w:rsidR="00733CF5" w:rsidRPr="00202406" w:rsidRDefault="00733CF5" w:rsidP="00733CF5">
                        <w:pPr>
                          <w:rPr>
                            <w:sz w:val="18"/>
                          </w:rPr>
                        </w:pPr>
                        <w:r>
                          <w:rPr>
                            <w:sz w:val="18"/>
                          </w:rPr>
                          <w:t>„</w:t>
                        </w:r>
                        <w:r w:rsidRPr="00202406">
                          <w:rPr>
                            <w:sz w:val="18"/>
                          </w:rPr>
                          <w:t>Položte druhou ruku na první ruku a propleťte prsty".</w:t>
                        </w:r>
                      </w:p>
                      <w:p w14:paraId="32196BE4" w14:textId="59893CA3" w:rsidR="00733CF5" w:rsidRPr="00202406" w:rsidRDefault="00733CF5" w:rsidP="00733CF5">
                        <w:pPr>
                          <w:rPr>
                            <w:sz w:val="18"/>
                          </w:rPr>
                        </w:pPr>
                        <w:r>
                          <w:rPr>
                            <w:sz w:val="18"/>
                          </w:rPr>
                          <w:t>„</w:t>
                        </w:r>
                        <w:r w:rsidRPr="00202406">
                          <w:rPr>
                            <w:sz w:val="18"/>
                          </w:rPr>
                          <w:t xml:space="preserve">Napněte </w:t>
                        </w:r>
                        <w:r>
                          <w:rPr>
                            <w:sz w:val="18"/>
                          </w:rPr>
                          <w:t>ruce v loktech</w:t>
                        </w:r>
                        <w:r w:rsidRPr="00202406">
                          <w:rPr>
                            <w:sz w:val="18"/>
                          </w:rPr>
                          <w:t xml:space="preserve"> a stlačujte hrudník pomocí váhy svého těla co nejhlouběj</w:t>
                        </w:r>
                        <w:r w:rsidR="00AF7D49">
                          <w:rPr>
                            <w:sz w:val="18"/>
                          </w:rPr>
                          <w:t>i</w:t>
                        </w:r>
                        <w:r w:rsidRPr="00202406">
                          <w:rPr>
                            <w:sz w:val="18"/>
                          </w:rPr>
                          <w:t>-alespoň 5 cm do hloubky. Ramena udržujte nad středem pacientova hrudníku, po každém stlačení se odklopte</w:t>
                        </w:r>
                        <w:r>
                          <w:rPr>
                            <w:sz w:val="18"/>
                          </w:rPr>
                          <w:t>“</w:t>
                        </w:r>
                        <w:r w:rsidRPr="00202406">
                          <w:rPr>
                            <w:sz w:val="18"/>
                          </w:rPr>
                          <w:t>.</w:t>
                        </w:r>
                      </w:p>
                      <w:p w14:paraId="144CCFF7" w14:textId="77777777" w:rsidR="00733CF5" w:rsidRPr="00202406" w:rsidRDefault="00733CF5" w:rsidP="00733CF5">
                        <w:pPr>
                          <w:rPr>
                            <w:b/>
                            <w:sz w:val="18"/>
                          </w:rPr>
                        </w:pPr>
                      </w:p>
                      <w:p w14:paraId="61D2EACE" w14:textId="77777777" w:rsidR="00733CF5" w:rsidRPr="00202406" w:rsidRDefault="00733CF5" w:rsidP="00733CF5">
                        <w:pPr>
                          <w:jc w:val="center"/>
                          <w:rPr>
                            <w:b/>
                            <w:sz w:val="18"/>
                          </w:rPr>
                        </w:pPr>
                        <w:r w:rsidRPr="00202406">
                          <w:rPr>
                            <w:b/>
                            <w:sz w:val="18"/>
                          </w:rPr>
                          <w:t>Potvrďte, že instrukce jsou srozumitelné</w:t>
                        </w:r>
                      </w:p>
                      <w:p w14:paraId="7386C3E3" w14:textId="77777777" w:rsidR="00733CF5" w:rsidRPr="00202406" w:rsidRDefault="00733CF5" w:rsidP="00733CF5">
                        <w:pPr>
                          <w:rPr>
                            <w:b/>
                            <w:sz w:val="18"/>
                          </w:rPr>
                        </w:pPr>
                      </w:p>
                      <w:p w14:paraId="1415E09E" w14:textId="77777777" w:rsidR="00733CF5" w:rsidRPr="00202406" w:rsidRDefault="00733CF5" w:rsidP="00733CF5">
                        <w:r w:rsidRPr="00202406">
                          <w:rPr>
                            <w:sz w:val="18"/>
                          </w:rPr>
                          <w:t xml:space="preserve">Zeptejte se: </w:t>
                        </w:r>
                        <w:r>
                          <w:rPr>
                            <w:sz w:val="18"/>
                          </w:rPr>
                          <w:t>„Je to pro vás srozumitelné?“</w:t>
                        </w:r>
                      </w:p>
                    </w:txbxContent>
                  </v:textbox>
                </v:roundrect>
                <v:roundrect id="AutoShape 57" o:spid="_x0000_s1055" style="position:absolute;left:3326;top:12266;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">
                  <v:path arrowok="t"/>
                  <v:textbox>
                    <w:txbxContent>
                      <w:p w14:paraId="67EA71CA" w14:textId="77777777" w:rsidR="00733CF5" w:rsidRPr="00202406" w:rsidRDefault="00733CF5" w:rsidP="00733CF5">
                        <w:pPr>
                          <w:jc w:val="center"/>
                          <w:rPr>
                            <w:b/>
                            <w:sz w:val="18"/>
                          </w:rPr>
                        </w:pPr>
                        <w:r w:rsidRPr="00202406">
                          <w:rPr>
                            <w:b/>
                            <w:sz w:val="18"/>
                          </w:rPr>
                          <w:t>Nastavení frekvence stlačování hrudníku</w:t>
                        </w:r>
                      </w:p>
                      <w:p w14:paraId="281C3537" w14:textId="77777777" w:rsidR="00733CF5" w:rsidRPr="00202406" w:rsidRDefault="00733CF5" w:rsidP="00733CF5">
                        <w:pPr>
                          <w:rPr>
                            <w:b/>
                            <w:sz w:val="18"/>
                          </w:rPr>
                        </w:pPr>
                      </w:p>
                      <w:p w14:paraId="5D3248DC" w14:textId="0593DFAB" w:rsidR="00733CF5" w:rsidRPr="00202406" w:rsidRDefault="00FB148E" w:rsidP="00733CF5">
                        <w:r>
                          <w:rPr>
                            <w:color w:val="000000" w:themeColor="text1"/>
                            <w:sz w:val="18"/>
                          </w:rPr>
                          <w:t>Pokyn: „</w:t>
                        </w:r>
                        <w:r w:rsidR="00733CF5">
                          <w:rPr>
                            <w:sz w:val="18"/>
                          </w:rPr>
                          <w:t xml:space="preserve">Hlasitě odpočítávejte: „Teď-teď-teď-teď…“ </w:t>
                        </w:r>
                        <w:r w:rsidR="00733CF5" w:rsidRPr="00202406">
                          <w:rPr>
                            <w:sz w:val="18"/>
                          </w:rPr>
                          <w:t>(použijte metronom).</w:t>
                        </w:r>
                      </w:p>
                    </w:txbxContent>
                  </v:textbox>
                </v:roundrect>
                <v:roundrect id="AutoShape 58" o:spid="_x0000_s1056" style="position:absolute;left:3326;top:13619;width:5259;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">
                  <v:path arrowok="t"/>
                  <v:textbox>
                    <w:txbxContent>
                      <w:p w14:paraId="4C07390C" w14:textId="77777777" w:rsidR="00733CF5" w:rsidRPr="00202406" w:rsidRDefault="00733CF5" w:rsidP="00733CF5">
                        <w:pPr>
                          <w:jc w:val="center"/>
                          <w:rPr>
                            <w:b/>
                            <w:sz w:val="18"/>
                          </w:rPr>
                        </w:pPr>
                        <w:r w:rsidRPr="00202406">
                          <w:rPr>
                            <w:b/>
                            <w:sz w:val="18"/>
                          </w:rPr>
                          <w:t>Zkontrolujte frekvenci stlačování hrudníku</w:t>
                        </w:r>
                      </w:p>
                      <w:p w14:paraId="4C244C83" w14:textId="77777777" w:rsidR="00733CF5" w:rsidRPr="00202406" w:rsidRDefault="00733CF5" w:rsidP="00733CF5">
                        <w:pPr>
                          <w:rPr>
                            <w:b/>
                            <w:sz w:val="18"/>
                          </w:rPr>
                        </w:pPr>
                      </w:p>
                      <w:p w14:paraId="27981E8D" w14:textId="77777777" w:rsidR="00733CF5" w:rsidRPr="00202406" w:rsidRDefault="00733CF5" w:rsidP="00733CF5">
                        <w:r>
                          <w:rPr>
                            <w:sz w:val="18"/>
                          </w:rPr>
                          <w:t>Zeptejte se: „</w:t>
                        </w:r>
                        <w:r w:rsidRPr="00202406">
                          <w:rPr>
                            <w:sz w:val="18"/>
                          </w:rPr>
                          <w:t>Řekněte mi,</w:t>
                        </w:r>
                        <w:r>
                          <w:rPr>
                            <w:sz w:val="18"/>
                          </w:rPr>
                          <w:t xml:space="preserve"> kdy pokaždé stlačujete hrudník“</w:t>
                        </w:r>
                        <w:r w:rsidRPr="00202406">
                          <w:rPr>
                            <w:sz w:val="18"/>
                          </w:rPr>
                          <w:t>.</w:t>
                        </w:r>
                      </w:p>
                    </w:txbxContent>
                  </v:textbox>
                </v:roundrect>
                <v:shape id="AutoShape 59" o:spid="_x0000_s1057" type="#_x0000_t32" style="position:absolute;left:5955;top:3497;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">
                  <o:lock v:ext="edit" shapetype="f"/>
                </v:shape>
                <v:shape id="AutoShape 60" o:spid="_x0000_s1058" type="#_x0000_t32" style="position:absolute;left:5955;top:4859;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">
                  <o:lock v:ext="edit" shapetype="f"/>
                </v:shape>
                <v:shape id="AutoShape 61" o:spid="_x0000_s1059" type="#_x0000_t32" style="position:absolute;left:5956;top:6217;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">
                  <o:lock v:ext="edit" shapetype="f"/>
                </v:shape>
                <v:shape id="AutoShape 62" o:spid="_x0000_s1060" type="#_x0000_t32" style="position:absolute;left:5955;top:7782;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">
                  <o:lock v:ext="edit" shapetype="f"/>
                </v:shape>
                <v:shape id="AutoShape 63" o:spid="_x0000_s1061" type="#_x0000_t32" style="position:absolute;left:5955;top:12013;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">
                  <o:lock v:ext="edit" shapetype="f"/>
                </v:shape>
                <v:shape id="AutoShape 64" o:spid="_x0000_s1062" type="#_x0000_t32" style="position:absolute;left:5955;top:13361;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">
                  <o:lock v:ext="edit" shapetype="f"/>
                </v:shape>
                <w10:wrap anchorx="margin"/>
              </v:group>
            </w:pict>
          </mc:Fallback>
        </mc:AlternateContent>
      </w:r>
      <w:r w:rsidR="002C11BA">
        <w:br w:type="page"/>
      </w:r>
    </w:p>
    <w:p w14:paraId="105C2355" w14:textId="7A804D6E" w:rsidR="00B67292" w:rsidRDefault="00B67292" w:rsidP="00B67292">
      <w:pPr>
        <w:spacing w:line="360" w:lineRule="auto"/>
        <w:ind w:firstLine="432"/>
        <w:jc w:val="both"/>
      </w:pPr>
      <w:r>
        <w:lastRenderedPageBreak/>
        <w:t xml:space="preserve">Jakmile </w:t>
      </w:r>
      <w:r w:rsidR="001D1129">
        <w:t>operátoři</w:t>
      </w:r>
      <w:r>
        <w:t xml:space="preserve"> identifikují NZO provádí zachránci instruktáž, aby společnými silami zahájili a provedli KPR. Ve studiích po celém světě se vyskytují různé verze kroků pro instruktáž KPR, jsou si však všechny poměrně podobné. Ze všeho nejdřív </w:t>
      </w:r>
      <w:r w:rsidR="001D1129">
        <w:t>operátoři</w:t>
      </w:r>
      <w:r>
        <w:t xml:space="preserve"> zachránce vyzvou k tomu, aby postiženého oslovili, pokud nereaguje přistoupí k tzv. „bolestivému podnětu“. Jedná se o podnět, který má pacientovi vyvolat nepříjemný pocit nebo pocit bolesti, a tím danou osobu stimulovat. Pokud pacient ani v tuhle chvílí nereaguje bude </w:t>
      </w:r>
      <w:r w:rsidR="001D1129">
        <w:t xml:space="preserve">operátor </w:t>
      </w:r>
      <w:r>
        <w:t>navádět ke kontrole dýchání. Instrukce dle standartního postupu pro zahájení TANR pouze se stlačováním hrudníku je uvedena v rámečku 1.</w:t>
      </w:r>
    </w:p>
    <w:p w14:paraId="39C4360B" w14:textId="77777777" w:rsidR="00B67292" w:rsidRDefault="00B67292" w:rsidP="00B67292"/>
    <w:p w14:paraId="375A0662" w14:textId="77777777" w:rsidR="00B67292" w:rsidRPr="00006C26" w:rsidRDefault="00B67292" w:rsidP="00B67292">
      <w:pPr>
        <w:spacing w:line="360" w:lineRule="auto"/>
        <w:jc w:val="both"/>
        <w:rPr>
          <w:b/>
          <w:bCs/>
        </w:rPr>
      </w:pPr>
      <w:r>
        <w:rPr>
          <w:b/>
          <w:bCs/>
        </w:rPr>
        <w:t>Rámeček</w:t>
      </w:r>
      <w:r w:rsidRPr="00006C26">
        <w:rPr>
          <w:b/>
          <w:bCs/>
        </w:rPr>
        <w:t xml:space="preserve"> 1</w:t>
      </w:r>
    </w:p>
    <w:p w14:paraId="13B3B4E5" w14:textId="77777777" w:rsidR="00B67292" w:rsidRPr="00006C26" w:rsidRDefault="00B67292" w:rsidP="00B67292">
      <w:pPr>
        <w:spacing w:line="360" w:lineRule="auto"/>
        <w:jc w:val="both"/>
        <w:rPr>
          <w:b/>
          <w:bCs/>
        </w:rPr>
      </w:pPr>
      <w:r w:rsidRPr="00006C26">
        <w:rPr>
          <w:b/>
          <w:bCs/>
        </w:rPr>
        <w:t>Příklad kroků telefonické resuscitace</w:t>
      </w:r>
      <w:r>
        <w:rPr>
          <w:b/>
          <w:bCs/>
        </w:rPr>
        <w:t>:</w:t>
      </w:r>
    </w:p>
    <w:p w14:paraId="702F801E" w14:textId="77777777" w:rsidR="00B67292" w:rsidRDefault="00B67292" w:rsidP="00B67292">
      <w:pPr>
        <w:spacing w:line="360" w:lineRule="auto"/>
        <w:jc w:val="both"/>
      </w:pPr>
      <w:r>
        <w:t>Položte postiženého na záda na pevnou podložku.</w:t>
      </w:r>
    </w:p>
    <w:p w14:paraId="6952F150" w14:textId="77777777" w:rsidR="00B67292" w:rsidRDefault="00B67292" w:rsidP="00B67292">
      <w:pPr>
        <w:spacing w:line="360" w:lineRule="auto"/>
        <w:jc w:val="both"/>
      </w:pPr>
      <w:r>
        <w:t>Klekněte si k jeho boku.</w:t>
      </w:r>
    </w:p>
    <w:p w14:paraId="2E0071FD" w14:textId="77777777" w:rsidR="00B67292" w:rsidRDefault="00B67292" w:rsidP="00B67292">
      <w:pPr>
        <w:spacing w:line="360" w:lineRule="auto"/>
        <w:jc w:val="both"/>
      </w:pPr>
      <w:r>
        <w:t>Položte patu své dominantní ruky na střed hrudníku postiženého.</w:t>
      </w:r>
    </w:p>
    <w:p w14:paraId="6221CE46" w14:textId="77777777" w:rsidR="00B67292" w:rsidRDefault="00B67292" w:rsidP="00B67292">
      <w:pPr>
        <w:spacing w:line="360" w:lineRule="auto"/>
        <w:jc w:val="both"/>
      </w:pPr>
      <w:r>
        <w:t xml:space="preserve">Druhou ruku položte na tuto ruku a propleťte prsty. </w:t>
      </w:r>
    </w:p>
    <w:p w14:paraId="45F34BB1" w14:textId="77777777" w:rsidR="00B67292" w:rsidRDefault="00B67292" w:rsidP="00B67292">
      <w:pPr>
        <w:spacing w:line="360" w:lineRule="auto"/>
        <w:jc w:val="both"/>
      </w:pPr>
      <w:r>
        <w:t>Ruce držte napnuté a zafixujte lokty.</w:t>
      </w:r>
    </w:p>
    <w:p w14:paraId="21AB8D3C" w14:textId="26016256" w:rsidR="00B67292" w:rsidRDefault="00B67292" w:rsidP="00B67292">
      <w:pPr>
        <w:spacing w:line="360" w:lineRule="auto"/>
        <w:jc w:val="both"/>
      </w:pPr>
      <w:r>
        <w:t xml:space="preserve">Zatlačte patou ruky alespoň </w:t>
      </w:r>
      <w:r w:rsidR="00161BBC">
        <w:t>5</w:t>
      </w:r>
      <w:r>
        <w:t xml:space="preserve"> cm do hloubky směrem k podložce.</w:t>
      </w:r>
    </w:p>
    <w:p w14:paraId="4D55F8A9" w14:textId="77777777" w:rsidR="00B67292" w:rsidRDefault="00B67292" w:rsidP="00B67292">
      <w:pPr>
        <w:spacing w:line="360" w:lineRule="auto"/>
        <w:jc w:val="both"/>
      </w:pPr>
      <w:r>
        <w:t>Tlačte rychlostí 100 zatlačení za minutu.</w:t>
      </w:r>
    </w:p>
    <w:p w14:paraId="76313845" w14:textId="77777777" w:rsidR="00B67292" w:rsidRDefault="00B67292" w:rsidP="00B67292">
      <w:pPr>
        <w:spacing w:line="360" w:lineRule="auto"/>
        <w:jc w:val="both"/>
      </w:pPr>
      <w:r>
        <w:t>Dbejte na to, aby se hrudník mezi jednotlivými tlaky dostal zpět do původní pozice.</w:t>
      </w:r>
    </w:p>
    <w:p w14:paraId="594896D7" w14:textId="77777777" w:rsidR="00B67292" w:rsidRDefault="00B67292" w:rsidP="00B67292">
      <w:pPr>
        <w:spacing w:line="360" w:lineRule="auto"/>
        <w:jc w:val="both"/>
      </w:pPr>
      <w:r>
        <w:t>Počítejte nahlas.</w:t>
      </w:r>
    </w:p>
    <w:p w14:paraId="50CFA5F9" w14:textId="070DF628" w:rsidR="00B67292" w:rsidRDefault="00B67292" w:rsidP="00B67292">
      <w:pPr>
        <w:spacing w:line="360" w:lineRule="auto"/>
        <w:jc w:val="both"/>
      </w:pPr>
      <w:r>
        <w:t>Stlačujte tak dlouho, dokud činnost od vás nepřevezme</w:t>
      </w:r>
      <w:r w:rsidR="00DB035D">
        <w:t xml:space="preserve"> někdo jiný, kdo se nachází na místě události, nebo profesionálně vyškolený člen složek integrovaného záchranného systému (dále jen IZS)</w:t>
      </w:r>
      <w:r>
        <w:t>. (Fukushima, Bolstad, 2020 s. 193-200)</w:t>
      </w:r>
    </w:p>
    <w:p w14:paraId="491F2290" w14:textId="41BBCC3D" w:rsidR="00B67292" w:rsidRDefault="00B67292" w:rsidP="00B67292">
      <w:pPr>
        <w:spacing w:line="360" w:lineRule="auto"/>
        <w:ind w:firstLine="708"/>
        <w:jc w:val="both"/>
      </w:pPr>
      <w:r>
        <w:t>Kvalitní stlačování hrudníku má zásadní význam pro dosažení lepších výsledků při provádění resuscitace. Bylo prokázáno, že nepřetržitá slovní podpora ze strany</w:t>
      </w:r>
      <w:r w:rsidR="001D1129">
        <w:t xml:space="preserve"> operátorů</w:t>
      </w:r>
      <w:r>
        <w:t xml:space="preserve"> zlepšuje kvalitu poskytované péče, a proto by </w:t>
      </w:r>
      <w:r w:rsidR="001D1129">
        <w:t>operátoři</w:t>
      </w:r>
      <w:r>
        <w:t xml:space="preserve"> měli během svých pokynů volající povzbuzovat k provádění KPR až do příjezdu záchranné služby, což obvykle netrvá méně než 6 až 8 minut. Je však všeobecně známo, že pokračovat v silném a rychlém stlačování hrudníku po tuto dobu je poměrně náročné i pro mladé volající</w:t>
      </w:r>
      <w:r w:rsidR="00770D56">
        <w:t xml:space="preserve"> </w:t>
      </w:r>
      <w:r>
        <w:t>(Fukushima, Bolstad, 2020 s. 193-200)</w:t>
      </w:r>
      <w:r w:rsidR="00770D56">
        <w:t>.</w:t>
      </w:r>
    </w:p>
    <w:p w14:paraId="5C1FF2EC" w14:textId="77777777" w:rsidR="00A55622" w:rsidRDefault="00A55622" w:rsidP="00B67292">
      <w:pPr>
        <w:spacing w:line="360" w:lineRule="auto"/>
        <w:ind w:firstLine="708"/>
        <w:jc w:val="both"/>
      </w:pPr>
    </w:p>
    <w:p w14:paraId="204A2B24" w14:textId="77777777" w:rsidR="00A55622" w:rsidRDefault="00A55622" w:rsidP="00B67292">
      <w:pPr>
        <w:spacing w:line="360" w:lineRule="auto"/>
        <w:ind w:firstLine="708"/>
        <w:jc w:val="both"/>
      </w:pPr>
    </w:p>
    <w:p w14:paraId="4A7DD7BC" w14:textId="77777777" w:rsidR="00B67292" w:rsidRDefault="00B67292" w:rsidP="00B67292">
      <w:pPr>
        <w:spacing w:line="360" w:lineRule="auto"/>
        <w:jc w:val="both"/>
      </w:pPr>
    </w:p>
    <w:p w14:paraId="60AA87C0" w14:textId="1A7D6DFD" w:rsidR="00B67292" w:rsidRDefault="001D1129" w:rsidP="00826A55">
      <w:pPr>
        <w:pStyle w:val="Nadpis2"/>
        <w:numPr>
          <w:ilvl w:val="1"/>
          <w:numId w:val="21"/>
        </w:numPr>
      </w:pPr>
      <w:bookmarkStart w:id="13" w:name="_Toc133403289"/>
      <w:r>
        <w:lastRenderedPageBreak/>
        <w:t>TELEFONICKY ASISTOVANÁ NEODKLADNÁ RESUSCITACE DÍTĚTE</w:t>
      </w:r>
      <w:bookmarkEnd w:id="13"/>
    </w:p>
    <w:p w14:paraId="38C8E540" w14:textId="77777777" w:rsidR="001D1129" w:rsidRPr="001D1129" w:rsidRDefault="001D1129" w:rsidP="001D1129"/>
    <w:p w14:paraId="0926C68A" w14:textId="468F80CA" w:rsidR="00B67292" w:rsidRDefault="00B67292" w:rsidP="00B67292">
      <w:pPr>
        <w:spacing w:line="360" w:lineRule="auto"/>
        <w:ind w:firstLine="360"/>
        <w:jc w:val="both"/>
        <w:rPr>
          <w:rStyle w:val="Hypertextovodkaz"/>
          <w:bCs/>
          <w:color w:val="000000" w:themeColor="text1"/>
          <w:u w:val="none"/>
          <w14:textOutline w14:w="0" w14:cap="flat" w14:cmpd="sng" w14:algn="ctr">
            <w14:noFill/>
            <w14:prstDash w14:val="solid"/>
            <w14:round/>
          </w14:textOutline>
        </w:rPr>
      </w:pPr>
      <w:r>
        <w:rPr>
          <w:rStyle w:val="Hypertextovodkaz"/>
          <w:bCs/>
          <w:color w:val="000000" w:themeColor="text1"/>
          <w:u w:val="none"/>
          <w14:textOutline w14:w="0" w14:cap="flat" w14:cmpd="sng" w14:algn="ctr">
            <w14:noFill/>
            <w14:prstDash w14:val="solid"/>
            <w14:round/>
          </w14:textOutline>
        </w:rPr>
        <w:t>S</w:t>
      </w:r>
      <w:r w:rsidRPr="003259B2">
        <w:rPr>
          <w:rStyle w:val="Hypertextovodkaz"/>
          <w:bCs/>
          <w:color w:val="000000" w:themeColor="text1"/>
          <w:u w:val="none"/>
          <w14:textOutline w14:w="0" w14:cap="flat" w14:cmpd="sng" w14:algn="ctr">
            <w14:noFill/>
            <w14:prstDash w14:val="solid"/>
            <w14:round/>
          </w14:textOutline>
        </w:rPr>
        <w:t xml:space="preserve">rdeční zástava </w:t>
      </w:r>
      <w:r>
        <w:rPr>
          <w:rStyle w:val="Hypertextovodkaz"/>
          <w:bCs/>
          <w:color w:val="000000" w:themeColor="text1"/>
          <w:u w:val="none"/>
          <w14:textOutline w14:w="0" w14:cap="flat" w14:cmpd="sng" w14:algn="ctr">
            <w14:noFill/>
            <w14:prstDash w14:val="solid"/>
            <w14:round/>
          </w14:textOutline>
        </w:rPr>
        <w:t xml:space="preserve">u </w:t>
      </w:r>
      <w:r w:rsidRPr="003259B2">
        <w:rPr>
          <w:rStyle w:val="Hypertextovodkaz"/>
          <w:bCs/>
          <w:color w:val="000000" w:themeColor="text1"/>
          <w:u w:val="none"/>
          <w14:textOutline w14:w="0" w14:cap="flat" w14:cmpd="sng" w14:algn="ctr">
            <w14:noFill/>
            <w14:prstDash w14:val="solid"/>
            <w14:round/>
          </w14:textOutline>
        </w:rPr>
        <w:t>pediatri</w:t>
      </w:r>
      <w:r>
        <w:rPr>
          <w:rStyle w:val="Hypertextovodkaz"/>
          <w:bCs/>
          <w:color w:val="000000" w:themeColor="text1"/>
          <w:u w:val="none"/>
          <w14:textOutline w14:w="0" w14:cap="flat" w14:cmpd="sng" w14:algn="ctr">
            <w14:noFill/>
            <w14:prstDash w14:val="solid"/>
            <w14:round/>
          </w14:textOutline>
        </w:rPr>
        <w:t>ckých pacientů</w:t>
      </w:r>
      <w:r w:rsidRPr="003259B2">
        <w:rPr>
          <w:rStyle w:val="Hypertextovodkaz"/>
          <w:bCs/>
          <w:color w:val="000000" w:themeColor="text1"/>
          <w:u w:val="none"/>
          <w14:textOutline w14:w="0" w14:cap="flat" w14:cmpd="sng" w14:algn="ctr">
            <w14:noFill/>
            <w14:prstDash w14:val="solid"/>
            <w14:round/>
          </w14:textOutline>
        </w:rPr>
        <w:t xml:space="preserve"> je </w:t>
      </w:r>
      <w:r>
        <w:rPr>
          <w:rStyle w:val="Hypertextovodkaz"/>
          <w:bCs/>
          <w:color w:val="000000" w:themeColor="text1"/>
          <w:u w:val="none"/>
          <w14:textOutline w14:w="0" w14:cap="flat" w14:cmpd="sng" w14:algn="ctr">
            <w14:noFill/>
            <w14:prstDash w14:val="solid"/>
            <w14:round/>
          </w14:textOutline>
        </w:rPr>
        <w:t xml:space="preserve">pro každého bezesporu </w:t>
      </w:r>
      <w:r w:rsidR="000C557D">
        <w:rPr>
          <w:rStyle w:val="Hypertextovodkaz"/>
          <w:bCs/>
          <w:color w:val="000000" w:themeColor="text1"/>
          <w:u w:val="none"/>
          <w14:textOutline w14:w="0" w14:cap="flat" w14:cmpd="sng" w14:algn="ctr">
            <w14:noFill/>
            <w14:prstDash w14:val="solid"/>
            <w14:round/>
          </w14:textOutline>
        </w:rPr>
        <w:t>velmi stresující</w:t>
      </w:r>
      <w:r w:rsidRPr="003259B2">
        <w:rPr>
          <w:rStyle w:val="Hypertextovodkaz"/>
          <w:bCs/>
          <w:color w:val="000000" w:themeColor="text1"/>
          <w:u w:val="none"/>
          <w14:textOutline w14:w="0" w14:cap="flat" w14:cmpd="sng" w14:algn="ctr">
            <w14:noFill/>
            <w14:prstDash w14:val="solid"/>
            <w14:round/>
          </w14:textOutline>
        </w:rPr>
        <w:t xml:space="preserve"> událost</w:t>
      </w:r>
      <w:r>
        <w:rPr>
          <w:rStyle w:val="Hypertextovodkaz"/>
          <w:bCs/>
          <w:color w:val="000000" w:themeColor="text1"/>
          <w:u w:val="none"/>
          <w14:textOutline w14:w="0" w14:cap="flat" w14:cmpd="sng" w14:algn="ctr">
            <w14:noFill/>
            <w14:prstDash w14:val="solid"/>
            <w14:round/>
          </w14:textOutline>
        </w:rPr>
        <w:t xml:space="preserve">. I při možnostech dnešní doby je bohužel NZO u dětí stále </w:t>
      </w:r>
      <w:r w:rsidRPr="003259B2">
        <w:rPr>
          <w:rStyle w:val="Hypertextovodkaz"/>
          <w:bCs/>
          <w:color w:val="000000" w:themeColor="text1"/>
          <w:u w:val="none"/>
          <w14:textOutline w14:w="0" w14:cap="flat" w14:cmpd="sng" w14:algn="ctr">
            <w14:noFill/>
            <w14:prstDash w14:val="solid"/>
            <w14:round/>
          </w14:textOutline>
        </w:rPr>
        <w:t xml:space="preserve">spojená s nízkou mírou přežití. Přestože instrukce pro </w:t>
      </w:r>
      <w:r>
        <w:rPr>
          <w:rStyle w:val="Hypertextovodkaz"/>
          <w:bCs/>
          <w:color w:val="000000" w:themeColor="text1"/>
          <w:u w:val="none"/>
          <w14:textOutline w14:w="0" w14:cap="flat" w14:cmpd="sng" w14:algn="ctr">
            <w14:noFill/>
            <w14:prstDash w14:val="solid"/>
            <w14:round/>
          </w14:textOutline>
        </w:rPr>
        <w:t xml:space="preserve">TANR </w:t>
      </w:r>
      <w:r w:rsidRPr="003259B2">
        <w:rPr>
          <w:rStyle w:val="Hypertextovodkaz"/>
          <w:bCs/>
          <w:color w:val="000000" w:themeColor="text1"/>
          <w:u w:val="none"/>
          <w14:textOutline w14:w="0" w14:cap="flat" w14:cmpd="sng" w14:algn="ctr">
            <w14:noFill/>
            <w14:prstDash w14:val="solid"/>
            <w14:round/>
          </w14:textOutline>
        </w:rPr>
        <w:t xml:space="preserve">zlepšují četnost a kvalitu KPR prováděné u dospělých, u dětí zůstává tato podpora </w:t>
      </w:r>
      <w:r>
        <w:rPr>
          <w:rStyle w:val="Hypertextovodkaz"/>
          <w:bCs/>
          <w:color w:val="000000" w:themeColor="text1"/>
          <w:u w:val="none"/>
          <w14:textOutline w14:w="0" w14:cap="flat" w14:cmpd="sng" w14:algn="ctr">
            <w14:noFill/>
            <w14:prstDash w14:val="solid"/>
            <w14:round/>
          </w14:textOutline>
        </w:rPr>
        <w:t xml:space="preserve">stále méně </w:t>
      </w:r>
      <w:r w:rsidRPr="003259B2">
        <w:rPr>
          <w:rStyle w:val="Hypertextovodkaz"/>
          <w:bCs/>
          <w:color w:val="000000" w:themeColor="text1"/>
          <w:u w:val="none"/>
          <w14:textOutline w14:w="0" w14:cap="flat" w14:cmpd="sng" w14:algn="ctr">
            <w14:noFill/>
            <w14:prstDash w14:val="solid"/>
            <w14:round/>
          </w14:textOutline>
        </w:rPr>
        <w:t>rozvinutá</w:t>
      </w:r>
      <w:r w:rsidR="00770D56">
        <w:rPr>
          <w:rStyle w:val="Hypertextovodkaz"/>
          <w:bCs/>
          <w:color w:val="000000" w:themeColor="text1"/>
          <w:u w:val="none"/>
          <w14:textOutline w14:w="0" w14:cap="flat" w14:cmpd="sng" w14:algn="ctr">
            <w14:noFill/>
            <w14:prstDash w14:val="solid"/>
            <w14:round/>
          </w14:textOutline>
        </w:rPr>
        <w:t xml:space="preserve"> </w:t>
      </w:r>
      <w:r>
        <w:rPr>
          <w:rStyle w:val="Hypertextovodkaz"/>
          <w:bCs/>
          <w:color w:val="000000" w:themeColor="text1"/>
          <w:u w:val="none"/>
          <w14:textOutline w14:w="0" w14:cap="flat" w14:cmpd="sng" w14:algn="ctr">
            <w14:noFill/>
            <w14:prstDash w14:val="solid"/>
            <w14:round/>
          </w14:textOutline>
        </w:rPr>
        <w:t>(Peters el al, 2017 s. 679-685)</w:t>
      </w:r>
      <w:r w:rsidR="00770D56">
        <w:rPr>
          <w:rStyle w:val="Hypertextovodkaz"/>
          <w:bCs/>
          <w:color w:val="000000" w:themeColor="text1"/>
          <w:u w:val="none"/>
          <w14:textOutline w14:w="0" w14:cap="flat" w14:cmpd="sng" w14:algn="ctr">
            <w14:noFill/>
            <w14:prstDash w14:val="solid"/>
            <w14:round/>
          </w14:textOutline>
        </w:rPr>
        <w:t>.</w:t>
      </w:r>
    </w:p>
    <w:p w14:paraId="2F9B644A" w14:textId="46D30766" w:rsidR="00B67292" w:rsidRPr="00A24F7C" w:rsidRDefault="00B67292" w:rsidP="00B67292">
      <w:pPr>
        <w:spacing w:line="360" w:lineRule="auto"/>
        <w:ind w:firstLine="360"/>
        <w:jc w:val="both"/>
        <w:rPr>
          <w:rStyle w:val="Hypertextovodkaz"/>
          <w:color w:val="auto"/>
          <w:u w:val="none"/>
        </w:rPr>
      </w:pPr>
      <w:r>
        <w:t xml:space="preserve">Avšak i u dětských </w:t>
      </w:r>
      <w:r w:rsidR="000D11D9">
        <w:t>pacientů se</w:t>
      </w:r>
      <w:r>
        <w:t xml:space="preserve"> srdeční zástav</w:t>
      </w:r>
      <w:r w:rsidR="000D11D9">
        <w:t>ou</w:t>
      </w:r>
      <w:r>
        <w:t xml:space="preserve"> může TANR významně zvýšit kvalitu KPR prováděné zachránci na místě události, a tím přispět ke zkvalitnění přežití i příznivého neurologického výsledku. Problematika mezi KPR prováděné pouze s kompresemi hrudníku, a konvenční KPR je u této populace relevantnější. Vzhledem k tomu, že hlavní etiologie srdeční zástavy u dětí je nekardiální, například akutní respirační onemocnění nebo tonutí, je relevantní, že stlačování hrudníku s 5 úvodními záchrannými vdechy může přispět ke kvalitnějšímu přežití a návratu do běžného života více než KPR</w:t>
      </w:r>
      <w:r w:rsidR="00797AC7">
        <w:t xml:space="preserve"> bez umělých dechů</w:t>
      </w:r>
      <w:r>
        <w:t xml:space="preserve">. </w:t>
      </w:r>
      <w:r w:rsidRPr="00FA3970">
        <w:t xml:space="preserve">Vliv obou </w:t>
      </w:r>
      <w:r w:rsidR="006F46AF" w:rsidRPr="00FA3970">
        <w:t xml:space="preserve">zmíněných </w:t>
      </w:r>
      <w:r w:rsidRPr="00FA3970">
        <w:t xml:space="preserve">technik je však u dětských </w:t>
      </w:r>
      <w:r w:rsidR="006F46AF" w:rsidRPr="00FA3970">
        <w:t xml:space="preserve">pacientů se srdeční </w:t>
      </w:r>
      <w:r w:rsidRPr="00FA3970">
        <w:t>zástav</w:t>
      </w:r>
      <w:r w:rsidR="006F46AF" w:rsidRPr="00FA3970">
        <w:t>ou, která má</w:t>
      </w:r>
      <w:r w:rsidRPr="00FA3970">
        <w:t xml:space="preserve"> </w:t>
      </w:r>
      <w:r w:rsidR="006F46AF" w:rsidRPr="00FA3970">
        <w:t>kardiální</w:t>
      </w:r>
      <w:r w:rsidRPr="00FA3970">
        <w:t xml:space="preserve"> příčiny</w:t>
      </w:r>
      <w:r w:rsidR="006F46AF" w:rsidRPr="00FA3970">
        <w:t>,</w:t>
      </w:r>
      <w:r w:rsidRPr="00FA3970">
        <w:t xml:space="preserve"> rovnocenný.</w:t>
      </w:r>
      <w:r w:rsidRPr="00B81C43">
        <w:rPr>
          <w:b/>
          <w:bCs/>
        </w:rPr>
        <w:t xml:space="preserve"> </w:t>
      </w:r>
      <w:r w:rsidR="00E604C8">
        <w:t>Operátoři</w:t>
      </w:r>
      <w:r>
        <w:t xml:space="preserve"> tedy opět musí správně zvolit, kterou techniku KPR použít. Rozhodnutí by mělo probíhat jak na základě předpokládané kardiální etiologie, tak na základě znalostí zachránců s technikami KPR</w:t>
      </w:r>
      <w:r w:rsidR="00770D56">
        <w:t xml:space="preserve"> </w:t>
      </w:r>
      <w:r>
        <w:t>(Fukushima, Bolstad, 2020 s. 193-200)</w:t>
      </w:r>
      <w:r w:rsidR="00770D56">
        <w:t>.</w:t>
      </w:r>
    </w:p>
    <w:p w14:paraId="776341A6" w14:textId="0F59223D" w:rsidR="00B67292" w:rsidRDefault="00B67292" w:rsidP="00B67292">
      <w:pPr>
        <w:spacing w:line="360" w:lineRule="auto"/>
        <w:ind w:firstLine="360"/>
        <w:jc w:val="both"/>
        <w:rPr>
          <w:rStyle w:val="Hypertextovodkaz"/>
          <w:bCs/>
          <w:color w:val="000000" w:themeColor="text1"/>
          <w:u w:val="none"/>
          <w14:textOutline w14:w="0" w14:cap="flat" w14:cmpd="sng" w14:algn="ctr">
            <w14:noFill/>
            <w14:prstDash w14:val="solid"/>
            <w14:round/>
          </w14:textOutline>
        </w:rPr>
      </w:pPr>
      <w:r>
        <w:rPr>
          <w:rStyle w:val="Hypertextovodkaz"/>
          <w:bCs/>
          <w:color w:val="000000" w:themeColor="text1"/>
          <w:u w:val="none"/>
          <w14:textOutline w14:w="0" w14:cap="flat" w14:cmpd="sng" w14:algn="ctr">
            <w14:noFill/>
            <w14:prstDash w14:val="solid"/>
            <w14:round/>
          </w14:textOutline>
        </w:rPr>
        <w:t>C</w:t>
      </w:r>
      <w:r w:rsidRPr="003259B2">
        <w:rPr>
          <w:rStyle w:val="Hypertextovodkaz"/>
          <w:bCs/>
          <w:color w:val="000000" w:themeColor="text1"/>
          <w:u w:val="none"/>
          <w14:textOutline w14:w="0" w14:cap="flat" w14:cmpd="sng" w14:algn="ctr">
            <w14:noFill/>
            <w14:prstDash w14:val="solid"/>
            <w14:round/>
          </w14:textOutline>
        </w:rPr>
        <w:t xml:space="preserve">ílem </w:t>
      </w:r>
      <w:r>
        <w:rPr>
          <w:rStyle w:val="Hypertextovodkaz"/>
          <w:bCs/>
          <w:color w:val="000000" w:themeColor="text1"/>
          <w:u w:val="none"/>
          <w14:textOutline w14:w="0" w14:cap="flat" w14:cmpd="sng" w14:algn="ctr">
            <w14:noFill/>
            <w14:prstDash w14:val="solid"/>
            <w14:round/>
          </w14:textOutline>
        </w:rPr>
        <w:t xml:space="preserve">následující studie </w:t>
      </w:r>
      <w:r w:rsidRPr="003259B2">
        <w:rPr>
          <w:rStyle w:val="Hypertextovodkaz"/>
          <w:bCs/>
          <w:color w:val="000000" w:themeColor="text1"/>
          <w:u w:val="none"/>
          <w14:textOutline w14:w="0" w14:cap="flat" w14:cmpd="sng" w14:algn="ctr">
            <w14:noFill/>
            <w14:prstDash w14:val="solid"/>
            <w14:round/>
          </w14:textOutline>
        </w:rPr>
        <w:t xml:space="preserve">bylo posoudit účinnost dětského protokolu </w:t>
      </w:r>
      <w:r>
        <w:rPr>
          <w:rStyle w:val="Hypertextovodkaz"/>
          <w:bCs/>
          <w:color w:val="000000" w:themeColor="text1"/>
          <w:u w:val="none"/>
          <w14:textOutline w14:w="0" w14:cap="flat" w14:cmpd="sng" w14:algn="ctr">
            <w14:noFill/>
            <w14:prstDash w14:val="solid"/>
            <w14:round/>
          </w14:textOutline>
        </w:rPr>
        <w:t>pro TANR</w:t>
      </w:r>
      <w:r w:rsidRPr="003259B2">
        <w:rPr>
          <w:rStyle w:val="Hypertextovodkaz"/>
          <w:bCs/>
          <w:color w:val="000000" w:themeColor="text1"/>
          <w:u w:val="none"/>
          <w14:textOutline w14:w="0" w14:cap="flat" w14:cmpd="sng" w14:algn="ctr">
            <w14:noFill/>
            <w14:prstDash w14:val="solid"/>
            <w14:round/>
          </w14:textOutline>
        </w:rPr>
        <w:t xml:space="preserve"> u neškolených a školených </w:t>
      </w:r>
      <w:r>
        <w:rPr>
          <w:rStyle w:val="Hypertextovodkaz"/>
          <w:bCs/>
          <w:color w:val="000000" w:themeColor="text1"/>
          <w:u w:val="none"/>
          <w14:textOutline w14:w="0" w14:cap="flat" w14:cmpd="sng" w14:algn="ctr">
            <w14:noFill/>
            <w14:prstDash w14:val="solid"/>
            <w14:round/>
          </w14:textOutline>
        </w:rPr>
        <w:t>zachránců</w:t>
      </w:r>
      <w:r w:rsidRPr="003259B2">
        <w:rPr>
          <w:rStyle w:val="Hypertextovodkaz"/>
          <w:bCs/>
          <w:color w:val="000000" w:themeColor="text1"/>
          <w:u w:val="none"/>
          <w14:textOutline w14:w="0" w14:cap="flat" w14:cmpd="sng" w14:algn="ctr">
            <w14:noFill/>
            <w14:prstDash w14:val="solid"/>
            <w14:round/>
          </w14:textOutline>
        </w:rPr>
        <w:t>. Sekundárně</w:t>
      </w:r>
      <w:r>
        <w:rPr>
          <w:rStyle w:val="Hypertextovodkaz"/>
          <w:bCs/>
          <w:color w:val="000000" w:themeColor="text1"/>
          <w:u w:val="none"/>
          <w14:textOutline w14:w="0" w14:cap="flat" w14:cmpd="sng" w14:algn="ctr">
            <w14:noFill/>
            <w14:prstDash w14:val="solid"/>
            <w14:round/>
          </w14:textOutline>
        </w:rPr>
        <w:t xml:space="preserve"> </w:t>
      </w:r>
      <w:r w:rsidRPr="003259B2">
        <w:rPr>
          <w:rStyle w:val="Hypertextovodkaz"/>
          <w:bCs/>
          <w:color w:val="000000" w:themeColor="text1"/>
          <w:u w:val="none"/>
          <w14:textOutline w14:w="0" w14:cap="flat" w14:cmpd="sng" w14:algn="ctr">
            <w14:noFill/>
            <w14:prstDash w14:val="solid"/>
            <w14:round/>
          </w14:textOutline>
        </w:rPr>
        <w:t xml:space="preserve">se </w:t>
      </w:r>
      <w:r>
        <w:rPr>
          <w:rStyle w:val="Hypertextovodkaz"/>
          <w:bCs/>
          <w:color w:val="000000" w:themeColor="text1"/>
          <w:u w:val="none"/>
          <w14:textOutline w14:w="0" w14:cap="flat" w14:cmpd="sng" w14:algn="ctr">
            <w14:noFill/>
            <w14:prstDash w14:val="solid"/>
            <w14:round/>
          </w14:textOutline>
        </w:rPr>
        <w:t xml:space="preserve">studie </w:t>
      </w:r>
      <w:r w:rsidRPr="003259B2">
        <w:rPr>
          <w:rStyle w:val="Hypertextovodkaz"/>
          <w:bCs/>
          <w:color w:val="000000" w:themeColor="text1"/>
          <w:u w:val="none"/>
          <w14:textOutline w14:w="0" w14:cap="flat" w14:cmpd="sng" w14:algn="ctr">
            <w14:noFill/>
            <w14:prstDash w14:val="solid"/>
            <w14:round/>
          </w14:textOutline>
        </w:rPr>
        <w:t>snažil</w:t>
      </w:r>
      <w:r>
        <w:rPr>
          <w:rStyle w:val="Hypertextovodkaz"/>
          <w:bCs/>
          <w:color w:val="000000" w:themeColor="text1"/>
          <w:u w:val="none"/>
          <w14:textOutline w14:w="0" w14:cap="flat" w14:cmpd="sng" w14:algn="ctr">
            <w14:noFill/>
            <w14:prstDash w14:val="solid"/>
            <w14:round/>
          </w14:textOutline>
        </w:rPr>
        <w:t xml:space="preserve">a </w:t>
      </w:r>
      <w:r w:rsidRPr="003259B2">
        <w:rPr>
          <w:rStyle w:val="Hypertextovodkaz"/>
          <w:bCs/>
          <w:color w:val="000000" w:themeColor="text1"/>
          <w:u w:val="none"/>
          <w14:textOutline w14:w="0" w14:cap="flat" w14:cmpd="sng" w14:algn="ctr">
            <w14:noFill/>
            <w14:prstDash w14:val="solid"/>
            <w14:round/>
          </w14:textOutline>
        </w:rPr>
        <w:t xml:space="preserve">určit </w:t>
      </w:r>
      <w:r>
        <w:rPr>
          <w:rStyle w:val="Hypertextovodkaz"/>
          <w:bCs/>
          <w:color w:val="000000" w:themeColor="text1"/>
          <w:u w:val="none"/>
          <w14:textOutline w14:w="0" w14:cap="flat" w14:cmpd="sng" w14:algn="ctr">
            <w14:noFill/>
            <w14:prstDash w14:val="solid"/>
            <w14:round/>
          </w14:textOutline>
        </w:rPr>
        <w:t>do jaké míry lze provést</w:t>
      </w:r>
      <w:r w:rsidRPr="003259B2">
        <w:rPr>
          <w:rStyle w:val="Hypertextovodkaz"/>
          <w:bCs/>
          <w:color w:val="000000" w:themeColor="text1"/>
          <w:u w:val="none"/>
          <w14:textOutline w14:w="0" w14:cap="flat" w14:cmpd="sng" w14:algn="ctr">
            <w14:noFill/>
            <w14:prstDash w14:val="solid"/>
            <w14:round/>
          </w14:textOutline>
        </w:rPr>
        <w:t xml:space="preserve"> </w:t>
      </w:r>
      <w:r>
        <w:rPr>
          <w:rStyle w:val="Hypertextovodkaz"/>
          <w:bCs/>
          <w:color w:val="000000" w:themeColor="text1"/>
          <w:u w:val="none"/>
          <w14:textOutline w14:w="0" w14:cap="flat" w14:cmpd="sng" w14:algn="ctr">
            <w14:noFill/>
            <w14:prstDash w14:val="solid"/>
            <w14:round/>
          </w14:textOutline>
        </w:rPr>
        <w:t xml:space="preserve">ventilaci v tomto protokolu </w:t>
      </w:r>
      <w:r w:rsidRPr="003259B2">
        <w:rPr>
          <w:rStyle w:val="Hypertextovodkaz"/>
          <w:bCs/>
          <w:color w:val="000000" w:themeColor="text1"/>
          <w:u w:val="none"/>
          <w14:textOutline w14:w="0" w14:cap="flat" w14:cmpd="sng" w14:algn="ctr">
            <w14:noFill/>
            <w14:prstDash w14:val="solid"/>
            <w14:round/>
          </w14:textOutline>
        </w:rPr>
        <w:t xml:space="preserve">a </w:t>
      </w:r>
      <w:r>
        <w:rPr>
          <w:rStyle w:val="Hypertextovodkaz"/>
          <w:bCs/>
          <w:color w:val="000000" w:themeColor="text1"/>
          <w:u w:val="none"/>
          <w14:textOutline w14:w="0" w14:cap="flat" w14:cmpd="sng" w14:algn="ctr">
            <w14:noFill/>
            <w14:prstDash w14:val="solid"/>
            <w14:round/>
          </w14:textOutline>
        </w:rPr>
        <w:t xml:space="preserve">její </w:t>
      </w:r>
      <w:r w:rsidRPr="003259B2">
        <w:rPr>
          <w:rStyle w:val="Hypertextovodkaz"/>
          <w:bCs/>
          <w:color w:val="000000" w:themeColor="text1"/>
          <w:u w:val="none"/>
          <w14:textOutline w14:w="0" w14:cap="flat" w14:cmpd="sng" w14:algn="ctr">
            <w14:noFill/>
            <w14:prstDash w14:val="solid"/>
            <w14:round/>
          </w14:textOutline>
        </w:rPr>
        <w:t>účinnost</w:t>
      </w:r>
      <w:r w:rsidR="00770D56">
        <w:rPr>
          <w:rStyle w:val="Hypertextovodkaz"/>
          <w:bCs/>
          <w:color w:val="000000" w:themeColor="text1"/>
          <w:u w:val="none"/>
          <w14:textOutline w14:w="0" w14:cap="flat" w14:cmpd="sng" w14:algn="ctr">
            <w14:noFill/>
            <w14:prstDash w14:val="solid"/>
            <w14:round/>
          </w14:textOutline>
        </w:rPr>
        <w:t xml:space="preserve"> </w:t>
      </w:r>
      <w:r>
        <w:rPr>
          <w:rStyle w:val="Hypertextovodkaz"/>
          <w:bCs/>
          <w:color w:val="000000" w:themeColor="text1"/>
          <w:u w:val="none"/>
          <w14:textOutline w14:w="0" w14:cap="flat" w14:cmpd="sng" w14:algn="ctr">
            <w14:noFill/>
            <w14:prstDash w14:val="solid"/>
            <w14:round/>
          </w14:textOutline>
        </w:rPr>
        <w:t>(Peters el al, 2017 s. 679-685)</w:t>
      </w:r>
      <w:r w:rsidR="00770D56">
        <w:rPr>
          <w:rStyle w:val="Hypertextovodkaz"/>
          <w:bCs/>
          <w:color w:val="000000" w:themeColor="text1"/>
          <w:u w:val="none"/>
          <w14:textOutline w14:w="0" w14:cap="flat" w14:cmpd="sng" w14:algn="ctr">
            <w14:noFill/>
            <w14:prstDash w14:val="solid"/>
            <w14:round/>
          </w14:textOutline>
        </w:rPr>
        <w:t>.</w:t>
      </w:r>
    </w:p>
    <w:p w14:paraId="35DA642F" w14:textId="3BFD793D" w:rsidR="00B67292" w:rsidRPr="00335AA8" w:rsidRDefault="00B67292" w:rsidP="00B67292">
      <w:pPr>
        <w:spacing w:line="360" w:lineRule="auto"/>
        <w:ind w:firstLine="360"/>
        <w:jc w:val="both"/>
        <w:rPr>
          <w:rStyle w:val="Hypertextovodkaz"/>
          <w:bCs/>
          <w:color w:val="000000" w:themeColor="text1"/>
          <w:u w:val="none"/>
          <w14:textOutline w14:w="0" w14:cap="flat" w14:cmpd="sng" w14:algn="ctr">
            <w14:noFill/>
            <w14:prstDash w14:val="solid"/>
            <w14:round/>
          </w14:textOutline>
        </w:rPr>
      </w:pPr>
      <w:r>
        <w:rPr>
          <w:rStyle w:val="Hypertextovodkaz"/>
          <w:bCs/>
          <w:color w:val="000000" w:themeColor="text1"/>
          <w:u w:val="none"/>
          <w14:textOutline w14:w="0" w14:cap="flat" w14:cmpd="sng" w14:algn="ctr">
            <w14:noFill/>
            <w14:prstDash w14:val="solid"/>
            <w14:round/>
          </w14:textOutline>
        </w:rPr>
        <w:t xml:space="preserve">Studie probíhala v Belgickém městě Liege. Dospělí zachránci bez zkušeností s KPR byli shromážděni v místním kině, stejně tak </w:t>
      </w:r>
      <w:r w:rsidRPr="00335AA8">
        <w:rPr>
          <w:rStyle w:val="Hypertextovodkaz"/>
          <w:bCs/>
          <w:color w:val="000000" w:themeColor="text1"/>
          <w:u w:val="none"/>
          <w14:textOutline w14:w="0" w14:cap="flat" w14:cmpd="sng" w14:algn="ctr">
            <w14:noFill/>
            <w14:prstDash w14:val="solid"/>
            <w14:round/>
          </w14:textOutline>
        </w:rPr>
        <w:t xml:space="preserve">jako studenti bakalářského studia </w:t>
      </w:r>
      <w:r>
        <w:rPr>
          <w:rStyle w:val="Hypertextovodkaz"/>
          <w:bCs/>
          <w:color w:val="000000" w:themeColor="text1"/>
          <w:u w:val="none"/>
          <w14:textOutline w14:w="0" w14:cap="flat" w14:cmpd="sng" w14:algn="ctr">
            <w14:noFill/>
            <w14:prstDash w14:val="solid"/>
            <w14:round/>
          </w14:textOutline>
        </w:rPr>
        <w:t xml:space="preserve">oboru </w:t>
      </w:r>
      <w:r w:rsidRPr="00335AA8">
        <w:rPr>
          <w:rStyle w:val="Hypertextovodkaz"/>
          <w:bCs/>
          <w:color w:val="000000" w:themeColor="text1"/>
          <w:u w:val="none"/>
          <w14:textOutline w14:w="0" w14:cap="flat" w14:cmpd="sng" w14:algn="ctr">
            <w14:noFill/>
            <w14:prstDash w14:val="solid"/>
            <w14:round/>
          </w14:textOutline>
        </w:rPr>
        <w:t xml:space="preserve">ošetřovatelství v Liege. Všichni dobrovolníci byli pomocí randomizace </w:t>
      </w:r>
      <w:r>
        <w:rPr>
          <w:rStyle w:val="Hypertextovodkaz"/>
          <w:bCs/>
          <w:color w:val="000000" w:themeColor="text1"/>
          <w:u w:val="none"/>
          <w14:textOutline w14:w="0" w14:cap="flat" w14:cmpd="sng" w14:algn="ctr">
            <w14:noFill/>
            <w14:prstDash w14:val="solid"/>
            <w14:round/>
          </w14:textOutline>
        </w:rPr>
        <w:t xml:space="preserve">náhodně </w:t>
      </w:r>
      <w:r w:rsidRPr="00335AA8">
        <w:rPr>
          <w:rStyle w:val="Hypertextovodkaz"/>
          <w:bCs/>
          <w:color w:val="000000" w:themeColor="text1"/>
          <w:u w:val="none"/>
          <w14:textOutline w14:w="0" w14:cap="flat" w14:cmpd="sng" w14:algn="ctr">
            <w14:noFill/>
            <w14:prstDash w14:val="solid"/>
            <w14:round/>
          </w14:textOutline>
        </w:rPr>
        <w:t>zařazeni bu</w:t>
      </w:r>
      <w:r>
        <w:rPr>
          <w:rStyle w:val="Hypertextovodkaz"/>
          <w:bCs/>
          <w:color w:val="000000" w:themeColor="text1"/>
          <w:u w:val="none"/>
          <w14:textOutline w14:w="0" w14:cap="flat" w14:cmpd="sng" w14:algn="ctr">
            <w14:noFill/>
            <w14:prstDash w14:val="solid"/>
            <w14:round/>
          </w14:textOutline>
        </w:rPr>
        <w:t>ďto</w:t>
      </w:r>
      <w:r w:rsidRPr="00335AA8">
        <w:rPr>
          <w:rStyle w:val="Hypertextovodkaz"/>
          <w:bCs/>
          <w:color w:val="000000" w:themeColor="text1"/>
          <w:u w:val="none"/>
          <w14:textOutline w14:w="0" w14:cap="flat" w14:cmpd="sng" w14:algn="ctr">
            <w14:noFill/>
            <w14:prstDash w14:val="solid"/>
            <w14:round/>
          </w14:textOutline>
        </w:rPr>
        <w:t xml:space="preserve"> do </w:t>
      </w:r>
      <w:r>
        <w:rPr>
          <w:rStyle w:val="Hypertextovodkaz"/>
          <w:bCs/>
          <w:color w:val="000000" w:themeColor="text1"/>
          <w:u w:val="none"/>
          <w14:textOutline w14:w="0" w14:cap="flat" w14:cmpd="sng" w14:algn="ctr">
            <w14:noFill/>
            <w14:prstDash w14:val="solid"/>
            <w14:round/>
          </w14:textOutline>
        </w:rPr>
        <w:t xml:space="preserve">skupiny, kde probíhala resuscitace za pomoci </w:t>
      </w:r>
      <w:r w:rsidR="00FA4233">
        <w:rPr>
          <w:rStyle w:val="Hypertextovodkaz"/>
          <w:bCs/>
          <w:color w:val="000000" w:themeColor="text1"/>
          <w:u w:val="none"/>
          <w14:textOutline w14:w="0" w14:cap="flat" w14:cmpd="sng" w14:algn="ctr">
            <w14:noFill/>
            <w14:prstDash w14:val="solid"/>
            <w14:round/>
          </w14:textOutline>
        </w:rPr>
        <w:t>operátora</w:t>
      </w:r>
      <w:r>
        <w:rPr>
          <w:rStyle w:val="Hypertextovodkaz"/>
          <w:bCs/>
          <w:color w:val="000000" w:themeColor="text1"/>
          <w:u w:val="none"/>
          <w14:textOutline w14:w="0" w14:cap="flat" w14:cmpd="sng" w14:algn="ctr">
            <w14:noFill/>
            <w14:prstDash w14:val="solid"/>
            <w14:round/>
          </w14:textOutline>
        </w:rPr>
        <w:t xml:space="preserve"> ZOS, </w:t>
      </w:r>
      <w:r w:rsidRPr="00335AA8">
        <w:rPr>
          <w:rStyle w:val="Hypertextovodkaz"/>
          <w:bCs/>
          <w:color w:val="000000" w:themeColor="text1"/>
          <w:u w:val="none"/>
          <w14:textOutline w14:w="0" w14:cap="flat" w14:cmpd="sng" w14:algn="ctr">
            <w14:noFill/>
            <w14:prstDash w14:val="solid"/>
            <w14:round/>
          </w14:textOutline>
        </w:rPr>
        <w:t xml:space="preserve">nebo do </w:t>
      </w:r>
      <w:r>
        <w:rPr>
          <w:rStyle w:val="Hypertextovodkaz"/>
          <w:bCs/>
          <w:color w:val="000000" w:themeColor="text1"/>
          <w:u w:val="none"/>
          <w14:textOutline w14:w="0" w14:cap="flat" w14:cmpd="sng" w14:algn="ctr">
            <w14:noFill/>
            <w14:prstDash w14:val="solid"/>
            <w14:round/>
          </w14:textOutline>
        </w:rPr>
        <w:t>skupiny</w:t>
      </w:r>
      <w:r w:rsidRPr="00335AA8">
        <w:rPr>
          <w:rStyle w:val="Hypertextovodkaz"/>
          <w:bCs/>
          <w:color w:val="000000" w:themeColor="text1"/>
          <w:u w:val="none"/>
          <w14:textOutline w14:w="0" w14:cap="flat" w14:cmpd="sng" w14:algn="ctr">
            <w14:noFill/>
            <w14:prstDash w14:val="solid"/>
            <w14:round/>
          </w14:textOutline>
        </w:rPr>
        <w:t xml:space="preserve"> bez </w:t>
      </w:r>
      <w:r>
        <w:rPr>
          <w:rStyle w:val="Hypertextovodkaz"/>
          <w:bCs/>
          <w:color w:val="000000" w:themeColor="text1"/>
          <w:u w:val="none"/>
          <w14:textOutline w14:w="0" w14:cap="flat" w14:cmpd="sng" w14:algn="ctr">
            <w14:noFill/>
            <w14:prstDash w14:val="solid"/>
            <w14:round/>
          </w14:textOutline>
        </w:rPr>
        <w:t>instrukcí TANR.</w:t>
      </w:r>
      <w:r w:rsidRPr="00335AA8">
        <w:rPr>
          <w:rStyle w:val="Hypertextovodkaz"/>
          <w:bCs/>
          <w:color w:val="000000" w:themeColor="text1"/>
          <w:u w:val="none"/>
          <w14:textOutline w14:w="0" w14:cap="flat" w14:cmpd="sng" w14:algn="ctr">
            <w14:noFill/>
            <w14:prstDash w14:val="solid"/>
            <w14:round/>
          </w14:textOutline>
        </w:rPr>
        <w:t xml:space="preserve"> </w:t>
      </w:r>
      <w:r>
        <w:rPr>
          <w:rStyle w:val="Hypertextovodkaz"/>
          <w:bCs/>
          <w:color w:val="000000" w:themeColor="text1"/>
          <w:u w:val="none"/>
          <w14:textOutline w14:w="0" w14:cap="flat" w14:cmpd="sng" w14:algn="ctr">
            <w14:noFill/>
            <w14:prstDash w14:val="solid"/>
            <w14:round/>
          </w14:textOutline>
        </w:rPr>
        <w:t xml:space="preserve">Účastníci studie </w:t>
      </w:r>
      <w:r w:rsidRPr="00335AA8">
        <w:rPr>
          <w:rStyle w:val="Hypertextovodkaz"/>
          <w:bCs/>
          <w:color w:val="000000" w:themeColor="text1"/>
          <w:u w:val="none"/>
          <w14:textOutline w14:w="0" w14:cap="flat" w14:cmpd="sng" w14:algn="ctr">
            <w14:noFill/>
            <w14:prstDash w14:val="solid"/>
            <w14:round/>
          </w14:textOutline>
        </w:rPr>
        <w:t xml:space="preserve">byli vystaveni </w:t>
      </w:r>
      <w:r>
        <w:rPr>
          <w:rStyle w:val="Hypertextovodkaz"/>
          <w:bCs/>
          <w:color w:val="000000" w:themeColor="text1"/>
          <w:u w:val="none"/>
          <w14:textOutline w14:w="0" w14:cap="flat" w14:cmpd="sng" w14:algn="ctr">
            <w14:noFill/>
            <w14:prstDash w14:val="solid"/>
            <w14:round/>
          </w14:textOutline>
        </w:rPr>
        <w:t>situaci srdeční zástavy</w:t>
      </w:r>
      <w:r w:rsidRPr="00335AA8">
        <w:rPr>
          <w:rStyle w:val="Hypertextovodkaz"/>
          <w:bCs/>
          <w:color w:val="000000" w:themeColor="text1"/>
          <w:u w:val="none"/>
          <w14:textOutline w14:w="0" w14:cap="flat" w14:cmpd="sng" w14:algn="ctr">
            <w14:noFill/>
            <w14:prstDash w14:val="solid"/>
            <w14:round/>
          </w14:textOutline>
        </w:rPr>
        <w:t xml:space="preserve"> na modelu dětské figuríny. Na základě Cardiffova vyhodnocovacího testu byly shromážděny údaje pro </w:t>
      </w:r>
      <w:r>
        <w:rPr>
          <w:rStyle w:val="Hypertextovodkaz"/>
          <w:bCs/>
          <w:color w:val="000000" w:themeColor="text1"/>
          <w:u w:val="none"/>
          <w14:textOutline w14:w="0" w14:cap="flat" w14:cmpd="sng" w14:algn="ctr">
            <w14:noFill/>
            <w14:prstDash w14:val="solid"/>
            <w14:round/>
          </w14:textOutline>
        </w:rPr>
        <w:t xml:space="preserve">vyhodnocení poskytované KPR. </w:t>
      </w:r>
      <w:r w:rsidRPr="00335AA8">
        <w:rPr>
          <w:rStyle w:val="Hypertextovodkaz"/>
          <w:bCs/>
          <w:color w:val="000000" w:themeColor="text1"/>
          <w:u w:val="none"/>
          <w14:textOutline w14:w="0" w14:cap="flat" w14:cmpd="sng" w14:algn="ctr">
            <w14:noFill/>
            <w14:prstDash w14:val="solid"/>
            <w14:round/>
          </w14:textOutline>
        </w:rPr>
        <w:t>Celkem</w:t>
      </w:r>
      <w:r>
        <w:rPr>
          <w:rStyle w:val="Hypertextovodkaz"/>
          <w:bCs/>
          <w:color w:val="000000" w:themeColor="text1"/>
          <w:u w:val="none"/>
          <w14:textOutline w14:w="0" w14:cap="flat" w14:cmpd="sng" w14:algn="ctr">
            <w14:noFill/>
            <w14:prstDash w14:val="solid"/>
            <w14:round/>
          </w14:textOutline>
        </w:rPr>
        <w:t xml:space="preserve"> tedy</w:t>
      </w:r>
      <w:r w:rsidRPr="00335AA8">
        <w:rPr>
          <w:rStyle w:val="Hypertextovodkaz"/>
          <w:bCs/>
          <w:color w:val="000000" w:themeColor="text1"/>
          <w:u w:val="none"/>
          <w14:textOutline w14:w="0" w14:cap="flat" w14:cmpd="sng" w14:algn="ctr">
            <w14:noFill/>
            <w14:prstDash w14:val="solid"/>
            <w14:round/>
          </w14:textOutline>
        </w:rPr>
        <w:t xml:space="preserve"> 115 dobrovolníků bylo rozděleno do 4 skupin: skupina bez tréninku</w:t>
      </w:r>
      <w:r>
        <w:rPr>
          <w:rStyle w:val="Hypertextovodkaz"/>
          <w:bCs/>
          <w:color w:val="000000" w:themeColor="text1"/>
          <w:u w:val="none"/>
          <w14:textOutline w14:w="0" w14:cap="flat" w14:cmpd="sng" w14:algn="ctr">
            <w14:noFill/>
            <w14:prstDash w14:val="solid"/>
            <w14:round/>
          </w14:textOutline>
        </w:rPr>
        <w:t xml:space="preserve"> </w:t>
      </w:r>
      <w:r w:rsidRPr="00335AA8">
        <w:rPr>
          <w:rStyle w:val="Hypertextovodkaz"/>
          <w:bCs/>
          <w:color w:val="000000" w:themeColor="text1"/>
          <w:u w:val="none"/>
          <w14:textOutline w14:w="0" w14:cap="flat" w14:cmpd="sng" w14:algn="ctr">
            <w14:noFill/>
            <w14:prstDash w14:val="solid"/>
            <w14:round/>
          </w14:textOutline>
        </w:rPr>
        <w:t>bez vedení</w:t>
      </w:r>
      <w:r w:rsidR="00C556A2">
        <w:rPr>
          <w:rStyle w:val="Hypertextovodkaz"/>
          <w:bCs/>
          <w:color w:val="000000" w:themeColor="text1"/>
          <w:u w:val="none"/>
          <w14:textOutline w14:w="0" w14:cap="flat" w14:cmpd="sng" w14:algn="ctr">
            <w14:noFill/>
            <w14:prstDash w14:val="solid"/>
            <w14:round/>
          </w14:textOutline>
        </w:rPr>
        <w:t xml:space="preserve">, </w:t>
      </w:r>
      <w:r w:rsidRPr="00335AA8">
        <w:rPr>
          <w:rStyle w:val="Hypertextovodkaz"/>
          <w:bCs/>
          <w:color w:val="000000" w:themeColor="text1"/>
          <w:u w:val="none"/>
          <w14:textOutline w14:w="0" w14:cap="flat" w14:cmpd="sng" w14:algn="ctr">
            <w14:noFill/>
            <w14:prstDash w14:val="solid"/>
            <w14:round/>
          </w14:textOutline>
        </w:rPr>
        <w:t>skupina bez tréninku s vedením, skupina s tréninkem bez vedení a skupina s tréninkem s</w:t>
      </w:r>
      <w:r w:rsidR="00C556A2">
        <w:rPr>
          <w:rStyle w:val="Hypertextovodkaz"/>
          <w:bCs/>
          <w:color w:val="000000" w:themeColor="text1"/>
          <w:u w:val="none"/>
          <w14:textOutline w14:w="0" w14:cap="flat" w14:cmpd="sng" w14:algn="ctr">
            <w14:noFill/>
            <w14:prstDash w14:val="solid"/>
            <w14:round/>
          </w14:textOutline>
        </w:rPr>
        <w:t> </w:t>
      </w:r>
      <w:r w:rsidRPr="00335AA8">
        <w:rPr>
          <w:rStyle w:val="Hypertextovodkaz"/>
          <w:bCs/>
          <w:color w:val="000000" w:themeColor="text1"/>
          <w:u w:val="none"/>
          <w14:textOutline w14:w="0" w14:cap="flat" w14:cmpd="sng" w14:algn="ctr">
            <w14:noFill/>
            <w14:prstDash w14:val="solid"/>
            <w14:round/>
          </w14:textOutline>
        </w:rPr>
        <w:t>vedením</w:t>
      </w:r>
      <w:r w:rsidR="00C556A2">
        <w:rPr>
          <w:rStyle w:val="Hypertextovodkaz"/>
          <w:bCs/>
          <w:color w:val="000000" w:themeColor="text1"/>
          <w:u w:val="none"/>
          <w14:textOutline w14:w="0" w14:cap="flat" w14:cmpd="sng" w14:algn="ctr">
            <w14:noFill/>
            <w14:prstDash w14:val="solid"/>
            <w14:round/>
          </w14:textOutline>
        </w:rPr>
        <w:t xml:space="preserve">. </w:t>
      </w:r>
      <w:r>
        <w:rPr>
          <w:rStyle w:val="Hypertextovodkaz"/>
          <w:bCs/>
          <w:color w:val="000000" w:themeColor="text1"/>
          <w:u w:val="none"/>
          <w14:textOutline w14:w="0" w14:cap="flat" w14:cmpd="sng" w14:algn="ctr">
            <w14:noFill/>
            <w14:prstDash w14:val="solid"/>
            <w14:round/>
          </w14:textOutline>
        </w:rPr>
        <w:t>Studie prokázala</w:t>
      </w:r>
      <w:r w:rsidRPr="00335AA8">
        <w:rPr>
          <w:rStyle w:val="Hypertextovodkaz"/>
          <w:bCs/>
          <w:color w:val="000000" w:themeColor="text1"/>
          <w:u w:val="none"/>
          <w14:textOutline w14:w="0" w14:cap="flat" w14:cmpd="sng" w14:algn="ctr">
            <w14:noFill/>
            <w14:prstDash w14:val="solid"/>
            <w14:round/>
          </w14:textOutline>
        </w:rPr>
        <w:t xml:space="preserve">, že ve skupinách s vedením </w:t>
      </w:r>
      <w:r w:rsidR="00FA4233">
        <w:rPr>
          <w:rStyle w:val="Hypertextovodkaz"/>
          <w:bCs/>
          <w:color w:val="000000" w:themeColor="text1"/>
          <w:u w:val="none"/>
          <w14:textOutline w14:w="0" w14:cap="flat" w14:cmpd="sng" w14:algn="ctr">
            <w14:noFill/>
            <w14:prstDash w14:val="solid"/>
            <w14:round/>
          </w14:textOutline>
        </w:rPr>
        <w:t>operátora</w:t>
      </w:r>
      <w:r>
        <w:rPr>
          <w:rStyle w:val="Hypertextovodkaz"/>
          <w:bCs/>
          <w:color w:val="000000" w:themeColor="text1"/>
          <w:u w:val="none"/>
          <w14:textOutline w14:w="0" w14:cap="flat" w14:cmpd="sng" w14:algn="ctr">
            <w14:noFill/>
            <w14:prstDash w14:val="solid"/>
            <w14:round/>
          </w14:textOutline>
        </w:rPr>
        <w:t xml:space="preserve"> </w:t>
      </w:r>
      <w:r w:rsidRPr="00335AA8">
        <w:rPr>
          <w:rStyle w:val="Hypertextovodkaz"/>
          <w:bCs/>
          <w:color w:val="000000" w:themeColor="text1"/>
          <w:u w:val="none"/>
          <w14:textOutline w14:w="0" w14:cap="flat" w14:cmpd="sng" w14:algn="ctr">
            <w14:noFill/>
            <w14:prstDash w14:val="solid"/>
            <w14:round/>
          </w14:textOutline>
        </w:rPr>
        <w:t xml:space="preserve">došlo ke zlepšení výkonu při resuscitaci. Většina dobrovolníků (81,2 %) v netrénované řízené skupině a 83,3 % v trénované řízené skupině byla schopna provést 2 umělé </w:t>
      </w:r>
      <w:r>
        <w:rPr>
          <w:rStyle w:val="Hypertextovodkaz"/>
          <w:bCs/>
          <w:color w:val="000000" w:themeColor="text1"/>
          <w:u w:val="none"/>
          <w14:textOutline w14:w="0" w14:cap="flat" w14:cmpd="sng" w14:algn="ctr">
            <w14:noFill/>
            <w14:prstDash w14:val="solid"/>
            <w14:round/>
          </w14:textOutline>
        </w:rPr>
        <w:t>vdechy</w:t>
      </w:r>
      <w:r w:rsidRPr="00335AA8">
        <w:rPr>
          <w:rStyle w:val="Hypertextovodkaz"/>
          <w:bCs/>
          <w:color w:val="000000" w:themeColor="text1"/>
          <w:u w:val="none"/>
          <w14:textOutline w14:w="0" w14:cap="flat" w14:cmpd="sng" w14:algn="ctr">
            <w14:noFill/>
            <w14:prstDash w14:val="solid"/>
            <w14:round/>
          </w14:textOutline>
        </w:rPr>
        <w:t xml:space="preserve"> po každém cyklu kompresí</w:t>
      </w:r>
      <w:r>
        <w:rPr>
          <w:rStyle w:val="Hypertextovodkaz"/>
          <w:bCs/>
          <w:color w:val="000000" w:themeColor="text1"/>
          <w:u w:val="none"/>
          <w14:textOutline w14:w="0" w14:cap="flat" w14:cmpd="sng" w14:algn="ctr">
            <w14:noFill/>
            <w14:prstDash w14:val="solid"/>
            <w14:round/>
          </w14:textOutline>
        </w:rPr>
        <w:t>. Závěrem studie tedy bylo, že na</w:t>
      </w:r>
      <w:r w:rsidRPr="00335AA8">
        <w:rPr>
          <w:rStyle w:val="Hypertextovodkaz"/>
          <w:bCs/>
          <w:color w:val="000000" w:themeColor="text1"/>
          <w:u w:val="none"/>
          <w14:textOutline w14:w="0" w14:cap="flat" w14:cmpd="sng" w14:algn="ctr">
            <w14:noFill/>
            <w14:prstDash w14:val="solid"/>
            <w14:round/>
          </w14:textOutline>
        </w:rPr>
        <w:t xml:space="preserve"> modelu </w:t>
      </w:r>
      <w:r>
        <w:rPr>
          <w:rStyle w:val="Hypertextovodkaz"/>
          <w:bCs/>
          <w:color w:val="000000" w:themeColor="text1"/>
          <w:u w:val="none"/>
          <w14:textOutline w14:w="0" w14:cap="flat" w14:cmpd="sng" w14:algn="ctr">
            <w14:noFill/>
            <w14:prstDash w14:val="solid"/>
            <w14:round/>
          </w14:textOutline>
        </w:rPr>
        <w:t>d</w:t>
      </w:r>
      <w:r w:rsidRPr="00335AA8">
        <w:rPr>
          <w:rStyle w:val="Hypertextovodkaz"/>
          <w:bCs/>
          <w:color w:val="000000" w:themeColor="text1"/>
          <w:u w:val="none"/>
          <w14:textOutline w14:w="0" w14:cap="flat" w14:cmpd="sng" w14:algn="ctr">
            <w14:noFill/>
            <w14:prstDash w14:val="solid"/>
            <w14:round/>
          </w14:textOutline>
        </w:rPr>
        <w:t>ětské figurí</w:t>
      </w:r>
      <w:r>
        <w:rPr>
          <w:rStyle w:val="Hypertextovodkaz"/>
          <w:bCs/>
          <w:color w:val="000000" w:themeColor="text1"/>
          <w:u w:val="none"/>
          <w14:textOutline w14:w="0" w14:cap="flat" w14:cmpd="sng" w14:algn="ctr">
            <w14:noFill/>
            <w14:prstDash w14:val="solid"/>
            <w14:round/>
          </w14:textOutline>
        </w:rPr>
        <w:t xml:space="preserve">ny </w:t>
      </w:r>
      <w:r w:rsidRPr="00335AA8">
        <w:rPr>
          <w:rStyle w:val="Hypertextovodkaz"/>
          <w:bCs/>
          <w:color w:val="000000" w:themeColor="text1"/>
          <w:u w:val="none"/>
          <w14:textOutline w14:w="0" w14:cap="flat" w14:cmpd="sng" w14:algn="ctr">
            <w14:noFill/>
            <w14:prstDash w14:val="solid"/>
            <w14:round/>
          </w14:textOutline>
        </w:rPr>
        <w:t>vedly instrukce T</w:t>
      </w:r>
      <w:r>
        <w:rPr>
          <w:rStyle w:val="Hypertextovodkaz"/>
          <w:bCs/>
          <w:color w:val="000000" w:themeColor="text1"/>
          <w:u w:val="none"/>
          <w14:textOutline w14:w="0" w14:cap="flat" w14:cmpd="sng" w14:algn="ctr">
            <w14:noFill/>
            <w14:prstDash w14:val="solid"/>
            <w14:round/>
          </w14:textOutline>
        </w:rPr>
        <w:t>ANR,</w:t>
      </w:r>
      <w:r w:rsidRPr="00335AA8">
        <w:rPr>
          <w:rStyle w:val="Hypertextovodkaz"/>
          <w:bCs/>
          <w:color w:val="000000" w:themeColor="text1"/>
          <w:u w:val="none"/>
          <w14:textOutline w14:w="0" w14:cap="flat" w14:cmpd="sng" w14:algn="ctr">
            <w14:noFill/>
            <w14:prstDash w14:val="solid"/>
            <w14:round/>
          </w14:textOutline>
        </w:rPr>
        <w:t xml:space="preserve"> zahrnující ventilace z </w:t>
      </w:r>
      <w:r w:rsidRPr="00335AA8">
        <w:rPr>
          <w:rStyle w:val="Hypertextovodkaz"/>
          <w:bCs/>
          <w:color w:val="000000" w:themeColor="text1"/>
          <w:u w:val="none"/>
          <w14:textOutline w14:w="0" w14:cap="flat" w14:cmpd="sng" w14:algn="ctr">
            <w14:noFill/>
            <w14:prstDash w14:val="solid"/>
            <w14:round/>
          </w14:textOutline>
        </w:rPr>
        <w:lastRenderedPageBreak/>
        <w:t>úst do úst a stlačování hrudníku</w:t>
      </w:r>
      <w:r>
        <w:rPr>
          <w:rStyle w:val="Hypertextovodkaz"/>
          <w:bCs/>
          <w:color w:val="000000" w:themeColor="text1"/>
          <w:u w:val="none"/>
          <w14:textOutline w14:w="0" w14:cap="flat" w14:cmpd="sng" w14:algn="ctr">
            <w14:noFill/>
            <w14:prstDash w14:val="solid"/>
            <w14:round/>
          </w14:textOutline>
        </w:rPr>
        <w:t>,</w:t>
      </w:r>
      <w:r w:rsidRPr="00335AA8">
        <w:rPr>
          <w:rStyle w:val="Hypertextovodkaz"/>
          <w:bCs/>
          <w:color w:val="000000" w:themeColor="text1"/>
          <w:u w:val="none"/>
          <w14:textOutline w14:w="0" w14:cap="flat" w14:cmpd="sng" w14:algn="ctr">
            <w14:noFill/>
            <w14:prstDash w14:val="solid"/>
            <w14:round/>
          </w14:textOutline>
        </w:rPr>
        <w:t xml:space="preserve"> k významnému zvýšení resuscitačního výkonu nejen u dříve neškolených, ale i u školených dobrovolníků</w:t>
      </w:r>
      <w:r w:rsidR="00770D56">
        <w:rPr>
          <w:rStyle w:val="Hypertextovodkaz"/>
          <w:bCs/>
          <w:color w:val="000000" w:themeColor="text1"/>
          <w:u w:val="none"/>
          <w14:textOutline w14:w="0" w14:cap="flat" w14:cmpd="sng" w14:algn="ctr">
            <w14:noFill/>
            <w14:prstDash w14:val="solid"/>
            <w14:round/>
          </w14:textOutline>
        </w:rPr>
        <w:t xml:space="preserve"> </w:t>
      </w:r>
      <w:r>
        <w:rPr>
          <w:rStyle w:val="Hypertextovodkaz"/>
          <w:bCs/>
          <w:color w:val="000000" w:themeColor="text1"/>
          <w:u w:val="none"/>
          <w14:textOutline w14:w="0" w14:cap="flat" w14:cmpd="sng" w14:algn="ctr">
            <w14:noFill/>
            <w14:prstDash w14:val="solid"/>
            <w14:round/>
          </w14:textOutline>
        </w:rPr>
        <w:t>(Peters el al, 2017 s. 679-685)</w:t>
      </w:r>
      <w:r w:rsidR="00770D56">
        <w:rPr>
          <w:rStyle w:val="Hypertextovodkaz"/>
          <w:bCs/>
          <w:color w:val="000000" w:themeColor="text1"/>
          <w:u w:val="none"/>
          <w14:textOutline w14:w="0" w14:cap="flat" w14:cmpd="sng" w14:algn="ctr">
            <w14:noFill/>
            <w14:prstDash w14:val="solid"/>
            <w14:round/>
          </w14:textOutline>
        </w:rPr>
        <w:t>.</w:t>
      </w:r>
    </w:p>
    <w:p w14:paraId="58BB7027" w14:textId="33409B24" w:rsidR="004B1D55" w:rsidRDefault="004B1D55" w:rsidP="004B1D55">
      <w:pPr>
        <w:spacing w:line="360" w:lineRule="auto"/>
        <w:jc w:val="both"/>
      </w:pPr>
    </w:p>
    <w:p w14:paraId="0124C41B" w14:textId="77777777" w:rsidR="004D7E54" w:rsidRDefault="004D7E54" w:rsidP="004D7E54">
      <w:pPr>
        <w:ind w:firstLine="708"/>
      </w:pPr>
    </w:p>
    <w:p w14:paraId="7A83F800" w14:textId="6C1C13B4" w:rsidR="00A87479" w:rsidRDefault="00A87479" w:rsidP="009B1CDF"/>
    <w:p w14:paraId="0C2CDA87" w14:textId="77777777" w:rsidR="00A87479" w:rsidRDefault="00A87479">
      <w:r>
        <w:br w:type="page"/>
      </w:r>
    </w:p>
    <w:p w14:paraId="6E7CD926" w14:textId="2FD66788" w:rsidR="00A87479" w:rsidRDefault="00A87479" w:rsidP="00B01FC8">
      <w:pPr>
        <w:pStyle w:val="Nadpis1"/>
        <w:framePr w:wrap="around"/>
      </w:pPr>
      <w:bookmarkStart w:id="14" w:name="_Toc124870632"/>
      <w:bookmarkStart w:id="15" w:name="_Toc133403290"/>
      <w:r>
        <w:lastRenderedPageBreak/>
        <w:t>ROZPOZNÁNÍ N</w:t>
      </w:r>
      <w:r w:rsidR="009E0030">
        <w:t>ÁHLÉ ZÁSTAVY OBĚHU</w:t>
      </w:r>
      <w:r>
        <w:t xml:space="preserve"> </w:t>
      </w:r>
      <w:r w:rsidR="00FA4233">
        <w:t>OPERÁTOREM</w:t>
      </w:r>
      <w:bookmarkEnd w:id="14"/>
      <w:bookmarkEnd w:id="15"/>
    </w:p>
    <w:p w14:paraId="5E095803" w14:textId="77777777" w:rsidR="00B20D5A" w:rsidRDefault="00B20D5A" w:rsidP="00A87479">
      <w:pPr>
        <w:spacing w:line="360" w:lineRule="auto"/>
        <w:jc w:val="both"/>
        <w:rPr>
          <w:rStyle w:val="Hypertextovodkaz"/>
          <w:color w:val="000000" w:themeColor="text1"/>
          <w:u w:val="none"/>
        </w:rPr>
      </w:pPr>
    </w:p>
    <w:p w14:paraId="2C63684A" w14:textId="15A6BDEE" w:rsidR="00A87479" w:rsidRDefault="00A87479" w:rsidP="00A87479">
      <w:pPr>
        <w:spacing w:line="360" w:lineRule="auto"/>
        <w:ind w:firstLine="432"/>
        <w:jc w:val="both"/>
        <w:rPr>
          <w:rStyle w:val="Hypertextovodkaz"/>
          <w:color w:val="000000" w:themeColor="text1"/>
          <w:u w:val="none"/>
        </w:rPr>
      </w:pPr>
      <w:r w:rsidRPr="00B322FF">
        <w:rPr>
          <w:rStyle w:val="Hypertextovodkaz"/>
          <w:color w:val="000000" w:themeColor="text1"/>
          <w:u w:val="none"/>
        </w:rPr>
        <w:t>Prvním článkem řetězce</w:t>
      </w:r>
      <w:r>
        <w:rPr>
          <w:rStyle w:val="Hypertextovodkaz"/>
          <w:color w:val="000000" w:themeColor="text1"/>
          <w:u w:val="none"/>
        </w:rPr>
        <w:t xml:space="preserve"> přežití</w:t>
      </w:r>
      <w:r w:rsidRPr="00B322FF">
        <w:rPr>
          <w:rStyle w:val="Hypertextovodkaz"/>
          <w:color w:val="000000" w:themeColor="text1"/>
          <w:u w:val="none"/>
        </w:rPr>
        <w:t xml:space="preserve"> je okamžité rozpoznání srdeční zástavy a včasn</w:t>
      </w:r>
      <w:r>
        <w:rPr>
          <w:rStyle w:val="Hypertextovodkaz"/>
          <w:color w:val="000000" w:themeColor="text1"/>
          <w:u w:val="none"/>
        </w:rPr>
        <w:t xml:space="preserve">ě zahájena KPR. Ta by měla být v ideálním případě </w:t>
      </w:r>
      <w:r w:rsidRPr="00B322FF">
        <w:rPr>
          <w:rStyle w:val="Hypertextovodkaz"/>
          <w:color w:val="000000" w:themeColor="text1"/>
          <w:u w:val="none"/>
        </w:rPr>
        <w:t>prováděná</w:t>
      </w:r>
      <w:r>
        <w:rPr>
          <w:rStyle w:val="Hypertextovodkaz"/>
          <w:color w:val="000000" w:themeColor="text1"/>
          <w:u w:val="none"/>
        </w:rPr>
        <w:t xml:space="preserve"> již svědky události. Stlačování hrudníku provedeno </w:t>
      </w:r>
      <w:r w:rsidRPr="00B322FF">
        <w:rPr>
          <w:rStyle w:val="Hypertextovodkaz"/>
          <w:color w:val="000000" w:themeColor="text1"/>
          <w:u w:val="none"/>
        </w:rPr>
        <w:t>v dobré kvalitě s minimálním přerušením j</w:t>
      </w:r>
      <w:r>
        <w:rPr>
          <w:rStyle w:val="Hypertextovodkaz"/>
          <w:color w:val="000000" w:themeColor="text1"/>
          <w:u w:val="none"/>
        </w:rPr>
        <w:t>e</w:t>
      </w:r>
      <w:r w:rsidRPr="00B322FF">
        <w:rPr>
          <w:rStyle w:val="Hypertextovodkaz"/>
          <w:color w:val="000000" w:themeColor="text1"/>
          <w:u w:val="none"/>
        </w:rPr>
        <w:t xml:space="preserve"> silně spojen</w:t>
      </w:r>
      <w:r>
        <w:rPr>
          <w:rStyle w:val="Hypertextovodkaz"/>
          <w:color w:val="000000" w:themeColor="text1"/>
          <w:u w:val="none"/>
        </w:rPr>
        <w:t>o</w:t>
      </w:r>
      <w:r w:rsidRPr="00B322FF">
        <w:rPr>
          <w:rStyle w:val="Hypertextovodkaz"/>
          <w:color w:val="000000" w:themeColor="text1"/>
          <w:u w:val="none"/>
        </w:rPr>
        <w:t xml:space="preserve"> s</w:t>
      </w:r>
      <w:r>
        <w:rPr>
          <w:rStyle w:val="Hypertextovodkaz"/>
          <w:color w:val="000000" w:themeColor="text1"/>
          <w:u w:val="none"/>
        </w:rPr>
        <w:t xml:space="preserve"> možností kvalitnějšího </w:t>
      </w:r>
      <w:r w:rsidRPr="00B322FF">
        <w:rPr>
          <w:rStyle w:val="Hypertextovodkaz"/>
          <w:color w:val="000000" w:themeColor="text1"/>
          <w:u w:val="none"/>
        </w:rPr>
        <w:t>přežit</w:t>
      </w:r>
      <w:r>
        <w:rPr>
          <w:rStyle w:val="Hypertextovodkaz"/>
          <w:color w:val="000000" w:themeColor="text1"/>
          <w:u w:val="none"/>
        </w:rPr>
        <w:t>í</w:t>
      </w:r>
      <w:r w:rsidRPr="00B322FF">
        <w:rPr>
          <w:rStyle w:val="Hypertextovodkaz"/>
          <w:color w:val="000000" w:themeColor="text1"/>
          <w:u w:val="none"/>
        </w:rPr>
        <w:t xml:space="preserve"> u těchto pacientů. Doba mezi </w:t>
      </w:r>
      <w:r>
        <w:rPr>
          <w:rStyle w:val="Hypertextovodkaz"/>
          <w:color w:val="000000" w:themeColor="text1"/>
          <w:u w:val="none"/>
        </w:rPr>
        <w:t xml:space="preserve">přijetím hovoru </w:t>
      </w:r>
      <w:r w:rsidRPr="00B322FF">
        <w:rPr>
          <w:rStyle w:val="Hypertextovodkaz"/>
          <w:color w:val="000000" w:themeColor="text1"/>
          <w:u w:val="none"/>
        </w:rPr>
        <w:t>na tísňovou linku a</w:t>
      </w:r>
      <w:r>
        <w:rPr>
          <w:rStyle w:val="Hypertextovodkaz"/>
          <w:color w:val="000000" w:themeColor="text1"/>
          <w:u w:val="none"/>
        </w:rPr>
        <w:t xml:space="preserve"> příjezdem </w:t>
      </w:r>
      <w:r w:rsidRPr="00B322FF">
        <w:rPr>
          <w:rStyle w:val="Hypertextovodkaz"/>
          <w:color w:val="000000" w:themeColor="text1"/>
          <w:u w:val="none"/>
        </w:rPr>
        <w:t xml:space="preserve">ZZS je jedním z nejkritičtějších časových intervalů pro výsledky </w:t>
      </w:r>
      <w:r>
        <w:rPr>
          <w:rStyle w:val="Hypertextovodkaz"/>
          <w:color w:val="000000" w:themeColor="text1"/>
          <w:u w:val="none"/>
        </w:rPr>
        <w:t xml:space="preserve">u </w:t>
      </w:r>
      <w:r w:rsidRPr="00B322FF">
        <w:rPr>
          <w:rStyle w:val="Hypertextovodkaz"/>
          <w:color w:val="000000" w:themeColor="text1"/>
          <w:u w:val="none"/>
        </w:rPr>
        <w:t>pacientů</w:t>
      </w:r>
      <w:r>
        <w:rPr>
          <w:rStyle w:val="Hypertextovodkaz"/>
          <w:color w:val="000000" w:themeColor="text1"/>
          <w:u w:val="none"/>
        </w:rPr>
        <w:t xml:space="preserve"> s</w:t>
      </w:r>
      <w:r w:rsidR="009E100C">
        <w:rPr>
          <w:rStyle w:val="Hypertextovodkaz"/>
          <w:color w:val="000000" w:themeColor="text1"/>
          <w:u w:val="none"/>
        </w:rPr>
        <w:t> </w:t>
      </w:r>
      <w:r>
        <w:rPr>
          <w:rStyle w:val="Hypertextovodkaz"/>
          <w:color w:val="000000" w:themeColor="text1"/>
          <w:u w:val="none"/>
        </w:rPr>
        <w:t>NZO</w:t>
      </w:r>
      <w:r w:rsidR="009E100C">
        <w:rPr>
          <w:rStyle w:val="Hypertextovodkaz"/>
          <w:color w:val="000000" w:themeColor="text1"/>
          <w:u w:val="none"/>
        </w:rPr>
        <w:t xml:space="preserve"> </w:t>
      </w:r>
      <w:r w:rsidR="00BE1CF7" w:rsidRPr="00A94057">
        <w:rPr>
          <w:rStyle w:val="Hypertextovodkaz"/>
          <w:color w:val="000000" w:themeColor="text1"/>
          <w:u w:val="none"/>
        </w:rPr>
        <w:t>(</w:t>
      </w:r>
      <w:r w:rsidR="00BE1CF7">
        <w:rPr>
          <w:rStyle w:val="Hypertextovodkaz"/>
          <w:color w:val="000000" w:themeColor="text1"/>
          <w:u w:val="none"/>
        </w:rPr>
        <w:t>Ahmed et al, 2022 s.193)</w:t>
      </w:r>
      <w:r w:rsidR="009E100C">
        <w:rPr>
          <w:rStyle w:val="Hypertextovodkaz"/>
          <w:color w:val="000000" w:themeColor="text1"/>
          <w:u w:val="none"/>
        </w:rPr>
        <w:t>.</w:t>
      </w:r>
    </w:p>
    <w:p w14:paraId="0A8E8EE3" w14:textId="19039BE5" w:rsidR="00AB4C05" w:rsidRPr="00AB4C05" w:rsidRDefault="00AB4C05" w:rsidP="00AB4C05">
      <w:pPr>
        <w:spacing w:line="360" w:lineRule="auto"/>
        <w:ind w:firstLine="432"/>
        <w:jc w:val="both"/>
        <w:rPr>
          <w:color w:val="000000" w:themeColor="text1"/>
        </w:rPr>
      </w:pPr>
      <w:r w:rsidRPr="00AB4C05">
        <w:rPr>
          <w:rStyle w:val="Hypertextovodkaz"/>
          <w:color w:val="000000" w:themeColor="text1"/>
          <w:u w:val="none"/>
        </w:rPr>
        <w:t xml:space="preserve">V roce 2013 Lewis et al. doporučili horní hranice pro jednotlivé intervaly. Doba do rozpoznání srdeční zástavy by měla být kratší než 1 min, což je v souladu s aktuálními doporučeními České společnosti urgentní medicíny a medicíny katastrof. Doba do první komprese se doporučuje kratší než 2 min. Dále se uvádí, že </w:t>
      </w:r>
      <w:r w:rsidR="001655CF">
        <w:rPr>
          <w:rStyle w:val="Hypertextovodkaz"/>
          <w:color w:val="000000" w:themeColor="text1"/>
          <w:u w:val="none"/>
        </w:rPr>
        <w:t>operátoři</w:t>
      </w:r>
      <w:r w:rsidRPr="00AB4C05">
        <w:rPr>
          <w:rStyle w:val="Hypertextovodkaz"/>
          <w:color w:val="000000" w:themeColor="text1"/>
          <w:u w:val="none"/>
        </w:rPr>
        <w:t xml:space="preserve"> by měli být schopni rozpoznat 95 % všech srdečních zástav, pokud jsou schopni získat odpovídající informace od přihlížejících</w:t>
      </w:r>
      <w:r w:rsidR="009E100C">
        <w:rPr>
          <w:color w:val="000000" w:themeColor="text1"/>
        </w:rPr>
        <w:t xml:space="preserve"> </w:t>
      </w:r>
      <w:r w:rsidR="00DD4BE9">
        <w:rPr>
          <w:rStyle w:val="Hypertextovodkaz"/>
          <w:color w:val="000000" w:themeColor="text1"/>
          <w:u w:val="none"/>
        </w:rPr>
        <w:t>(Plodr et al, 2016 s.18-23)</w:t>
      </w:r>
      <w:r w:rsidR="009E100C">
        <w:rPr>
          <w:rStyle w:val="Hypertextovodkaz"/>
          <w:color w:val="000000" w:themeColor="text1"/>
          <w:u w:val="none"/>
        </w:rPr>
        <w:t>.</w:t>
      </w:r>
    </w:p>
    <w:p w14:paraId="7CA4B951" w14:textId="6969C988" w:rsidR="00A87479" w:rsidRPr="00F40A86" w:rsidRDefault="00A87479" w:rsidP="00AB4C05">
      <w:pPr>
        <w:spacing w:line="360" w:lineRule="auto"/>
        <w:ind w:firstLine="432"/>
        <w:jc w:val="both"/>
      </w:pPr>
      <w:r>
        <w:t xml:space="preserve">NZO je v mnoha zemích </w:t>
      </w:r>
      <w:r w:rsidR="00227EDE">
        <w:t>významnou</w:t>
      </w:r>
      <w:r>
        <w:t xml:space="preserve"> příčinou úmrtí. V Evropě a Spojených státech se uvádí výskyt 84 až 110,8 případů na 100 000 obyvatel. Míra přežití s příznivými neurologickými výsledky však zřídka přesahuje 10 %. KPR prováděná náhodným svědkem události před příjezdem profesionální posádky ZZS může více než zdvojnásobit šanci na přežití. Význam včasně zahájené laické KPR je dobře znám a pravděpodobnost přežití se snižuje o 7 až 10 % za minutu, pokud resuscitace není prováděna. Četnost zahájení KPR náhodným svědkem události je uváděna až 97,9 %, ale v nezávislých studiích také 5,5 % a nejčastěji se uvádí kolem 40 %. </w:t>
      </w:r>
      <w:r w:rsidR="001655CF">
        <w:t>Operátoři</w:t>
      </w:r>
      <w:r>
        <w:t xml:space="preserve"> zdravotnické záchranné služby tedy mohou hrát zásadní roli při maximalizaci četnosti poskytování KPR osobám s NZO náhodným svědkem události před příjezdem ZZS. Vliv TANR ilustrovali již v 80. letech minulého století Eisenberg a kol. Podle literatury tvo</w:t>
      </w:r>
      <w:r w:rsidR="00A8313D">
        <w:t>ří</w:t>
      </w:r>
      <w:r>
        <w:t xml:space="preserve"> TANR většinu resuscitací prováděné laiky. Tento život zachraňující postup je nyní začleněn do mezinárodních resuscitačních směrnic. Tím, že </w:t>
      </w:r>
      <w:r w:rsidR="001655CF">
        <w:t>operátoři</w:t>
      </w:r>
      <w:r>
        <w:t xml:space="preserve"> včas rozpoznají NZO po telefonu a pomohou volajícím zahájit okamžitou KPR, značně posilují řetězec přežití (Fukushima, Bolstad, 2020, s. 193-200)</w:t>
      </w:r>
      <w:r w:rsidR="009E100C">
        <w:t>.</w:t>
      </w:r>
    </w:p>
    <w:p w14:paraId="566661D8" w14:textId="6BF7D545" w:rsidR="00A87479" w:rsidRDefault="00A87479" w:rsidP="00A87479">
      <w:pPr>
        <w:spacing w:line="360" w:lineRule="auto"/>
        <w:ind w:firstLine="432"/>
        <w:jc w:val="both"/>
      </w:pPr>
      <w:r>
        <w:t xml:space="preserve">Když se laici setkají s případem srdeční zástavy, obvykle volají na regionální čísla tísňového volání a žádají ZZS o vyslání vozidla. </w:t>
      </w:r>
      <w:r w:rsidR="001655CF">
        <w:t>Operátoři, kteří hovor přijímají,</w:t>
      </w:r>
      <w:r>
        <w:t xml:space="preserve"> v případě NZO okamžitě vyšlou dostupné posádky a přesně identifikují místo mimořádné události. Kromě tohoto procesu </w:t>
      </w:r>
      <w:r w:rsidR="001655CF">
        <w:t>operátoři</w:t>
      </w:r>
      <w:r>
        <w:t xml:space="preserve"> potvrzují srdeční zástavu z různých informací, které volající nahlásili. Volající proto na tísňovou linku musí hlásit různé důležité informace týkající se </w:t>
      </w:r>
      <w:r w:rsidR="0008610F">
        <w:t>pacienta</w:t>
      </w:r>
      <w:r>
        <w:t xml:space="preserve">, jako </w:t>
      </w:r>
      <w:r>
        <w:lastRenderedPageBreak/>
        <w:t xml:space="preserve">je stav vědomí, zda </w:t>
      </w:r>
      <w:r w:rsidR="008E0777">
        <w:t xml:space="preserve">se objevuje </w:t>
      </w:r>
      <w:r>
        <w:t>d</w:t>
      </w:r>
      <w:r w:rsidR="008E0777">
        <w:t>echová aktivita</w:t>
      </w:r>
      <w:r>
        <w:t>, barv</w:t>
      </w:r>
      <w:r w:rsidR="008E0777">
        <w:t>a</w:t>
      </w:r>
      <w:r>
        <w:t xml:space="preserve"> kůže, zda se již nevyskytuje cyanotické zbarvení, popřípadě jisté známky smrti – posmrtná ztuhlost, chlad, hniloba, posmrtné skvrn</w:t>
      </w:r>
      <w:r w:rsidR="004E0353">
        <w:t>y,</w:t>
      </w:r>
      <w:r>
        <w:t xml:space="preserve"> a především místo, kde </w:t>
      </w:r>
      <w:r w:rsidR="008E0777">
        <w:t xml:space="preserve">pacienta </w:t>
      </w:r>
      <w:r>
        <w:t>našli. Na možnou srdeční zástavu může poukazovat několik klíčových informací. Některé z těchto informací jsou však pro osoby, které nemají zkušenosti s poskytováním první pomoci</w:t>
      </w:r>
      <w:r w:rsidR="004E0353">
        <w:t>,</w:t>
      </w:r>
      <w:r>
        <w:t xml:space="preserve"> velmi složité správně popsat a mohou být tedy zavádějící</w:t>
      </w:r>
      <w:r w:rsidR="009E100C">
        <w:t xml:space="preserve"> </w:t>
      </w:r>
      <w:r>
        <w:t>(Fukushima, Bolstad, 2020, s. 193-200)</w:t>
      </w:r>
      <w:r w:rsidR="009E100C">
        <w:t>.</w:t>
      </w:r>
    </w:p>
    <w:p w14:paraId="7A15EE3F" w14:textId="77777777" w:rsidR="00A50CDC" w:rsidRDefault="00A50CDC" w:rsidP="00A87479">
      <w:pPr>
        <w:spacing w:line="360" w:lineRule="auto"/>
        <w:ind w:firstLine="432"/>
        <w:jc w:val="both"/>
      </w:pPr>
    </w:p>
    <w:p w14:paraId="65F682FF" w14:textId="5D9C07A8" w:rsidR="00A50CDC" w:rsidRDefault="00A50CDC" w:rsidP="00B01FC8">
      <w:pPr>
        <w:pStyle w:val="Nadpis2"/>
        <w:numPr>
          <w:ilvl w:val="1"/>
          <w:numId w:val="22"/>
        </w:numPr>
      </w:pPr>
      <w:bookmarkStart w:id="16" w:name="_Toc133403291"/>
      <w:r>
        <w:t xml:space="preserve">PROTOKOL SE </w:t>
      </w:r>
      <w:r w:rsidR="00E666BD">
        <w:t>DVĚMI</w:t>
      </w:r>
      <w:r>
        <w:t xml:space="preserve"> OTÁZKAMI</w:t>
      </w:r>
      <w:bookmarkEnd w:id="16"/>
    </w:p>
    <w:p w14:paraId="00CFEB12" w14:textId="77777777" w:rsidR="00A50CDC" w:rsidRPr="00A50CDC" w:rsidRDefault="00A50CDC" w:rsidP="00A50CDC"/>
    <w:p w14:paraId="30C47A67" w14:textId="5C0C575C" w:rsidR="00A87479" w:rsidRDefault="00A87479" w:rsidP="00A87479">
      <w:pPr>
        <w:spacing w:line="360" w:lineRule="auto"/>
        <w:ind w:firstLine="432"/>
        <w:jc w:val="both"/>
      </w:pPr>
      <w:r>
        <w:t xml:space="preserve">Doporučený protokol pro </w:t>
      </w:r>
      <w:r w:rsidR="00A27C81">
        <w:t xml:space="preserve">operátory </w:t>
      </w:r>
      <w:r>
        <w:t xml:space="preserve">ZZS pro identifikaci NZO se nazývá protokol se </w:t>
      </w:r>
      <w:r w:rsidR="004F7F3B">
        <w:t>dvěmi</w:t>
      </w:r>
      <w:r>
        <w:t xml:space="preserve"> otázkami. Tento standardizovaný postup identifikace srdeční zástavy spočívá v: 1) posouzení reaktivity </w:t>
      </w:r>
      <w:r w:rsidR="0086326B">
        <w:t>pacienta</w:t>
      </w:r>
      <w:r>
        <w:t xml:space="preserve"> a 2) ujištění se, že </w:t>
      </w:r>
      <w:r w:rsidR="0086326B">
        <w:t>postižený</w:t>
      </w:r>
      <w:r>
        <w:t xml:space="preserve"> „nedýchá normálně“. Uvádí se, že přesnost tohoto protokolu pro identifikaci NZO je 95</w:t>
      </w:r>
      <w:r w:rsidR="008E6A0C">
        <w:t xml:space="preserve"> </w:t>
      </w:r>
      <w:r>
        <w:t>-</w:t>
      </w:r>
      <w:r w:rsidR="008E6A0C">
        <w:t xml:space="preserve"> </w:t>
      </w:r>
      <w:r>
        <w:t xml:space="preserve">99 %. Při použití tohoto protokolu totiž existuje možnost, že </w:t>
      </w:r>
      <w:r w:rsidR="00A27C81">
        <w:t>operátoři</w:t>
      </w:r>
      <w:r>
        <w:t xml:space="preserve"> nesprávně diagnostikují </w:t>
      </w:r>
      <w:r w:rsidR="00916E0A">
        <w:t>pacienty, kteří vykazují jisté známky srdeční zástavy</w:t>
      </w:r>
      <w:r>
        <w:t xml:space="preserve">. Příkladem může být cévní mozková příhoda, intoxikace drogami nebo synkopa, kdy se u pacienta můžou projevovat zavádějící příznaky, jako například útlum dechového centra. V současné době však není k dispozici žádný jiný lepší standardizovaný protokol, který by </w:t>
      </w:r>
      <w:r w:rsidR="00A27C81">
        <w:t>operátorům</w:t>
      </w:r>
      <w:r>
        <w:t xml:space="preserve"> pomohl lépe a co nejrychleji identifikovat NZO, což vysvětluje, proč byl tento protokol se </w:t>
      </w:r>
      <w:r w:rsidR="00861782">
        <w:t>dvěmi</w:t>
      </w:r>
      <w:r>
        <w:t xml:space="preserve"> otázkami přijat v mnoha regionech po celém světě</w:t>
      </w:r>
      <w:r w:rsidR="00984C14">
        <w:t xml:space="preserve"> </w:t>
      </w:r>
      <w:r>
        <w:t>(Fukushima, Bolstad, 2020 s. 193-200)</w:t>
      </w:r>
      <w:r w:rsidR="00984C14">
        <w:t>.</w:t>
      </w:r>
    </w:p>
    <w:p w14:paraId="1FFD9FBF" w14:textId="2C1C6EA2" w:rsidR="00645120" w:rsidRDefault="00A87479" w:rsidP="00DC7F5E">
      <w:pPr>
        <w:spacing w:line="360" w:lineRule="auto"/>
        <w:ind w:firstLine="432"/>
        <w:jc w:val="both"/>
        <w:rPr>
          <w:rStyle w:val="Hypertextovodkaz"/>
          <w:color w:val="000000" w:themeColor="text1"/>
          <w:u w:val="none"/>
        </w:rPr>
      </w:pPr>
      <w:r>
        <w:t xml:space="preserve">O zavedeném protokolu </w:t>
      </w:r>
      <w:r w:rsidR="00477899">
        <w:t xml:space="preserve">se </w:t>
      </w:r>
      <w:r>
        <w:t xml:space="preserve">hovoří i ve studii z Královehradeckého regionu. Snaží se zde porovnat období před a po zavedení standardizovaného postupu. </w:t>
      </w:r>
      <w:r w:rsidRPr="0003169A">
        <w:rPr>
          <w:rStyle w:val="Hypertextovodkaz"/>
          <w:color w:val="000000" w:themeColor="text1"/>
          <w:u w:val="none"/>
        </w:rPr>
        <w:t>Jednalo se o retrospektivní analýzu záznamů tísňových volání v období od 1. ledna do 30. září 2015. Devět měsíců bylo rozděleno do dvou stejných čtyřměsíčních období: před zavedením standardizovaného protokolu pro zpracování tísňových volání (PER1: 1. ledna - 30. dubna 2015) a po zavedení (PER2: 1. června - 31. září 2015)</w:t>
      </w:r>
      <w:r>
        <w:rPr>
          <w:rStyle w:val="Hypertextovodkaz"/>
          <w:color w:val="000000" w:themeColor="text1"/>
          <w:u w:val="none"/>
        </w:rPr>
        <w:t xml:space="preserve">. </w:t>
      </w:r>
      <w:r w:rsidRPr="0003169A">
        <w:rPr>
          <w:rStyle w:val="Hypertextovodkaz"/>
          <w:color w:val="000000" w:themeColor="text1"/>
          <w:u w:val="none"/>
        </w:rPr>
        <w:t xml:space="preserve">Do </w:t>
      </w:r>
      <w:r>
        <w:rPr>
          <w:rStyle w:val="Hypertextovodkaz"/>
          <w:color w:val="000000" w:themeColor="text1"/>
          <w:u w:val="none"/>
        </w:rPr>
        <w:t>studie</w:t>
      </w:r>
      <w:r w:rsidRPr="0003169A">
        <w:rPr>
          <w:rStyle w:val="Hypertextovodkaz"/>
          <w:color w:val="000000" w:themeColor="text1"/>
          <w:u w:val="none"/>
        </w:rPr>
        <w:t xml:space="preserve"> byl</w:t>
      </w:r>
      <w:r>
        <w:rPr>
          <w:rStyle w:val="Hypertextovodkaz"/>
          <w:color w:val="000000" w:themeColor="text1"/>
          <w:u w:val="none"/>
        </w:rPr>
        <w:t>y</w:t>
      </w:r>
      <w:r w:rsidRPr="0003169A">
        <w:rPr>
          <w:rStyle w:val="Hypertextovodkaz"/>
          <w:color w:val="000000" w:themeColor="text1"/>
          <w:u w:val="none"/>
        </w:rPr>
        <w:t xml:space="preserve"> zahrnut</w:t>
      </w:r>
      <w:r>
        <w:rPr>
          <w:rStyle w:val="Hypertextovodkaz"/>
          <w:color w:val="000000" w:themeColor="text1"/>
          <w:u w:val="none"/>
        </w:rPr>
        <w:t>y</w:t>
      </w:r>
      <w:r w:rsidRPr="0003169A">
        <w:rPr>
          <w:rStyle w:val="Hypertextovodkaz"/>
          <w:color w:val="000000" w:themeColor="text1"/>
          <w:u w:val="none"/>
        </w:rPr>
        <w:t xml:space="preserve"> všechn</w:t>
      </w:r>
      <w:r>
        <w:rPr>
          <w:rStyle w:val="Hypertextovodkaz"/>
          <w:color w:val="000000" w:themeColor="text1"/>
          <w:u w:val="none"/>
        </w:rPr>
        <w:t>y</w:t>
      </w:r>
      <w:r w:rsidRPr="0003169A">
        <w:rPr>
          <w:rStyle w:val="Hypertextovodkaz"/>
          <w:color w:val="000000" w:themeColor="text1"/>
          <w:u w:val="none"/>
        </w:rPr>
        <w:t xml:space="preserve"> </w:t>
      </w:r>
      <w:r>
        <w:rPr>
          <w:rStyle w:val="Hypertextovodkaz"/>
          <w:color w:val="000000" w:themeColor="text1"/>
          <w:u w:val="none"/>
        </w:rPr>
        <w:t>hovory</w:t>
      </w:r>
      <w:r w:rsidRPr="0003169A">
        <w:rPr>
          <w:rStyle w:val="Hypertextovodkaz"/>
          <w:color w:val="000000" w:themeColor="text1"/>
          <w:u w:val="none"/>
        </w:rPr>
        <w:t xml:space="preserve">, ve kterých </w:t>
      </w:r>
      <w:r w:rsidR="00A27C81">
        <w:rPr>
          <w:rStyle w:val="Hypertextovodkaz"/>
          <w:color w:val="000000" w:themeColor="text1"/>
          <w:u w:val="none"/>
        </w:rPr>
        <w:t>operátor</w:t>
      </w:r>
      <w:r w:rsidRPr="0003169A">
        <w:rPr>
          <w:rStyle w:val="Hypertextovodkaz"/>
          <w:color w:val="000000" w:themeColor="text1"/>
          <w:u w:val="none"/>
        </w:rPr>
        <w:t xml:space="preserve"> identifikoval příznaky srdeční zástavy a zahájil pokyny pro </w:t>
      </w:r>
      <w:r>
        <w:rPr>
          <w:rStyle w:val="Hypertextovodkaz"/>
          <w:color w:val="000000" w:themeColor="text1"/>
          <w:u w:val="none"/>
        </w:rPr>
        <w:t xml:space="preserve">poskytování </w:t>
      </w:r>
      <w:r w:rsidRPr="0003169A">
        <w:rPr>
          <w:rStyle w:val="Hypertextovodkaz"/>
          <w:color w:val="000000" w:themeColor="text1"/>
          <w:u w:val="none"/>
        </w:rPr>
        <w:t xml:space="preserve">KPR </w:t>
      </w:r>
      <w:r>
        <w:rPr>
          <w:rStyle w:val="Hypertextovodkaz"/>
          <w:color w:val="000000" w:themeColor="text1"/>
          <w:u w:val="none"/>
        </w:rPr>
        <w:t>zachránci</w:t>
      </w:r>
      <w:r w:rsidRPr="0003169A">
        <w:rPr>
          <w:rStyle w:val="Hypertextovodkaz"/>
          <w:color w:val="000000" w:themeColor="text1"/>
          <w:u w:val="none"/>
        </w:rPr>
        <w:t xml:space="preserve">, a také všechna volání, ve kterých </w:t>
      </w:r>
      <w:r w:rsidR="00A27C81">
        <w:rPr>
          <w:rStyle w:val="Hypertextovodkaz"/>
          <w:color w:val="000000" w:themeColor="text1"/>
          <w:u w:val="none"/>
        </w:rPr>
        <w:t>operátor</w:t>
      </w:r>
      <w:r w:rsidRPr="0003169A">
        <w:rPr>
          <w:rStyle w:val="Hypertextovodkaz"/>
          <w:color w:val="000000" w:themeColor="text1"/>
          <w:u w:val="none"/>
        </w:rPr>
        <w:t xml:space="preserve"> identifikoval srdeční zástavu, která </w:t>
      </w:r>
      <w:r>
        <w:rPr>
          <w:rStyle w:val="Hypertextovodkaz"/>
          <w:color w:val="000000" w:themeColor="text1"/>
          <w:u w:val="none"/>
        </w:rPr>
        <w:t xml:space="preserve">však </w:t>
      </w:r>
      <w:r w:rsidRPr="0003169A">
        <w:rPr>
          <w:rStyle w:val="Hypertextovodkaz"/>
          <w:color w:val="000000" w:themeColor="text1"/>
          <w:u w:val="none"/>
        </w:rPr>
        <w:t xml:space="preserve">později nebyla potvrzena </w:t>
      </w:r>
      <w:r>
        <w:rPr>
          <w:rStyle w:val="Hypertextovodkaz"/>
          <w:color w:val="000000" w:themeColor="text1"/>
          <w:u w:val="none"/>
        </w:rPr>
        <w:t>výjezdovou skupinou ZZS, která byla vyslána na místo události</w:t>
      </w:r>
      <w:r w:rsidRPr="0003169A">
        <w:rPr>
          <w:rStyle w:val="Hypertextovodkaz"/>
          <w:color w:val="000000" w:themeColor="text1"/>
          <w:u w:val="none"/>
        </w:rPr>
        <w:t>. Všechn</w:t>
      </w:r>
      <w:r>
        <w:rPr>
          <w:rStyle w:val="Hypertextovodkaz"/>
          <w:color w:val="000000" w:themeColor="text1"/>
          <w:u w:val="none"/>
        </w:rPr>
        <w:t>y</w:t>
      </w:r>
      <w:r w:rsidRPr="0003169A">
        <w:rPr>
          <w:rStyle w:val="Hypertextovodkaz"/>
          <w:color w:val="000000" w:themeColor="text1"/>
          <w:u w:val="none"/>
        </w:rPr>
        <w:t xml:space="preserve"> t</w:t>
      </w:r>
      <w:r>
        <w:rPr>
          <w:rStyle w:val="Hypertextovodkaz"/>
          <w:color w:val="000000" w:themeColor="text1"/>
          <w:u w:val="none"/>
        </w:rPr>
        <w:t>yto</w:t>
      </w:r>
      <w:r w:rsidRPr="0003169A">
        <w:rPr>
          <w:rStyle w:val="Hypertextovodkaz"/>
          <w:color w:val="000000" w:themeColor="text1"/>
          <w:u w:val="none"/>
        </w:rPr>
        <w:t xml:space="preserve"> </w:t>
      </w:r>
      <w:r>
        <w:rPr>
          <w:rStyle w:val="Hypertextovodkaz"/>
          <w:color w:val="000000" w:themeColor="text1"/>
          <w:u w:val="none"/>
        </w:rPr>
        <w:t>hovory byly dále označeny</w:t>
      </w:r>
      <w:r w:rsidRPr="0003169A">
        <w:rPr>
          <w:rStyle w:val="Hypertextovodkaz"/>
          <w:color w:val="000000" w:themeColor="text1"/>
          <w:u w:val="none"/>
        </w:rPr>
        <w:t xml:space="preserve"> v dispečerském softwaru</w:t>
      </w:r>
      <w:r w:rsidRPr="006870D2">
        <w:rPr>
          <w:rStyle w:val="Hypertextovodkaz"/>
          <w:color w:val="000000" w:themeColor="text1"/>
        </w:rPr>
        <w:t xml:space="preserve"> </w:t>
      </w:r>
      <w:r w:rsidRPr="0003169A">
        <w:rPr>
          <w:rStyle w:val="Hypertextovodkaz"/>
          <w:color w:val="000000" w:themeColor="text1"/>
          <w:u w:val="none"/>
        </w:rPr>
        <w:t xml:space="preserve">jako "DA-CPR pozitivní". Z analýzy byly vyloučeny hovory, </w:t>
      </w:r>
      <w:r>
        <w:rPr>
          <w:rStyle w:val="Hypertextovodkaz"/>
          <w:color w:val="000000" w:themeColor="text1"/>
          <w:u w:val="none"/>
        </w:rPr>
        <w:t>kde</w:t>
      </w:r>
      <w:r w:rsidRPr="0003169A">
        <w:rPr>
          <w:rStyle w:val="Hypertextovodkaz"/>
          <w:color w:val="000000" w:themeColor="text1"/>
          <w:u w:val="none"/>
        </w:rPr>
        <w:t xml:space="preserve"> již svědek </w:t>
      </w:r>
      <w:r>
        <w:rPr>
          <w:rStyle w:val="Hypertextovodkaz"/>
          <w:color w:val="000000" w:themeColor="text1"/>
          <w:u w:val="none"/>
        </w:rPr>
        <w:t xml:space="preserve">zahájil </w:t>
      </w:r>
      <w:r w:rsidRPr="0003169A">
        <w:rPr>
          <w:rStyle w:val="Hypertextovodkaz"/>
          <w:color w:val="000000" w:themeColor="text1"/>
          <w:u w:val="none"/>
        </w:rPr>
        <w:t xml:space="preserve">resuscitaci (např. lékař přítomný na místě), </w:t>
      </w:r>
      <w:r>
        <w:rPr>
          <w:rStyle w:val="Hypertextovodkaz"/>
          <w:color w:val="000000" w:themeColor="text1"/>
          <w:u w:val="none"/>
        </w:rPr>
        <w:t xml:space="preserve">kdy </w:t>
      </w:r>
      <w:r w:rsidRPr="0003169A">
        <w:rPr>
          <w:rStyle w:val="Hypertextovodkaz"/>
          <w:color w:val="000000" w:themeColor="text1"/>
          <w:u w:val="none"/>
        </w:rPr>
        <w:t xml:space="preserve">volající nespolupracoval (nechtěl nebo nemohl zahájit KPR, např. přerušený hovor, osoba uvězněná ve vozidle) nebo </w:t>
      </w:r>
      <w:r>
        <w:rPr>
          <w:rStyle w:val="Hypertextovodkaz"/>
          <w:color w:val="000000" w:themeColor="text1"/>
          <w:u w:val="none"/>
        </w:rPr>
        <w:t xml:space="preserve">kde </w:t>
      </w:r>
      <w:r w:rsidRPr="0003169A">
        <w:rPr>
          <w:rStyle w:val="Hypertextovodkaz"/>
          <w:color w:val="000000" w:themeColor="text1"/>
          <w:u w:val="none"/>
        </w:rPr>
        <w:t xml:space="preserve">zvukový záznam nebyl kompletní. Jako hlavní identifikátory efektivity zpracování tísňových </w:t>
      </w:r>
      <w:r>
        <w:rPr>
          <w:rStyle w:val="Hypertextovodkaz"/>
          <w:color w:val="000000" w:themeColor="text1"/>
          <w:u w:val="none"/>
        </w:rPr>
        <w:t>hovorů</w:t>
      </w:r>
      <w:r w:rsidRPr="0003169A">
        <w:rPr>
          <w:rStyle w:val="Hypertextovodkaz"/>
          <w:color w:val="000000" w:themeColor="text1"/>
          <w:u w:val="none"/>
        </w:rPr>
        <w:t xml:space="preserve"> byly vybrány časy do identifikace srdeční zástavy, čas </w:t>
      </w:r>
      <w:r w:rsidRPr="0003169A">
        <w:rPr>
          <w:rStyle w:val="Hypertextovodkaz"/>
          <w:color w:val="000000" w:themeColor="text1"/>
          <w:u w:val="none"/>
        </w:rPr>
        <w:lastRenderedPageBreak/>
        <w:t>do první komprese, čas do ověření adresy pacienta a čas do zahájení instrukcí volajícímu.</w:t>
      </w:r>
      <w:r>
        <w:rPr>
          <w:rStyle w:val="Hypertextovodkaz"/>
          <w:color w:val="000000" w:themeColor="text1"/>
          <w:u w:val="none"/>
        </w:rPr>
        <w:t xml:space="preserve"> </w:t>
      </w:r>
      <w:r w:rsidRPr="00066C00">
        <w:rPr>
          <w:rStyle w:val="Hypertextovodkaz"/>
          <w:color w:val="000000" w:themeColor="text1"/>
          <w:u w:val="none"/>
        </w:rPr>
        <w:t xml:space="preserve">K analýze bylo způsobilých celkem 152 záznamů tísňových </w:t>
      </w:r>
      <w:r>
        <w:rPr>
          <w:rStyle w:val="Hypertextovodkaz"/>
          <w:color w:val="000000" w:themeColor="text1"/>
          <w:u w:val="none"/>
        </w:rPr>
        <w:t>hovorů</w:t>
      </w:r>
      <w:r w:rsidRPr="00066C00">
        <w:rPr>
          <w:rStyle w:val="Hypertextovodkaz"/>
          <w:color w:val="000000" w:themeColor="text1"/>
          <w:u w:val="none"/>
        </w:rPr>
        <w:t xml:space="preserve"> v PER1 a 174 </w:t>
      </w:r>
      <w:r>
        <w:rPr>
          <w:rStyle w:val="Hypertextovodkaz"/>
          <w:color w:val="000000" w:themeColor="text1"/>
          <w:u w:val="none"/>
        </w:rPr>
        <w:t>kompletních hovorů</w:t>
      </w:r>
      <w:r w:rsidRPr="00066C00">
        <w:rPr>
          <w:rStyle w:val="Hypertextovodkaz"/>
          <w:color w:val="000000" w:themeColor="text1"/>
          <w:u w:val="none"/>
        </w:rPr>
        <w:t xml:space="preserve"> v PER2</w:t>
      </w:r>
      <w:r w:rsidR="00984C14">
        <w:rPr>
          <w:rStyle w:val="Hypertextovodkaz"/>
          <w:color w:val="000000" w:themeColor="text1"/>
          <w:u w:val="none"/>
        </w:rPr>
        <w:t xml:space="preserve"> </w:t>
      </w:r>
      <w:r w:rsidR="008F3C92">
        <w:rPr>
          <w:rStyle w:val="Hypertextovodkaz"/>
          <w:color w:val="000000" w:themeColor="text1"/>
          <w:u w:val="none"/>
        </w:rPr>
        <w:t>(Plodr et al, 2016 s.18-23)</w:t>
      </w:r>
      <w:r w:rsidR="00984C14">
        <w:rPr>
          <w:rStyle w:val="Hypertextovodkaz"/>
          <w:color w:val="000000" w:themeColor="text1"/>
          <w:u w:val="none"/>
        </w:rPr>
        <w:t>.</w:t>
      </w:r>
    </w:p>
    <w:p w14:paraId="6E8D3DE9" w14:textId="35FFD535" w:rsidR="00996DCE" w:rsidRPr="00996DCE" w:rsidRDefault="00996DCE" w:rsidP="00996DCE">
      <w:pPr>
        <w:spacing w:line="360" w:lineRule="auto"/>
        <w:ind w:firstLine="360"/>
        <w:jc w:val="both"/>
        <w:rPr>
          <w:rStyle w:val="Hypertextovodkaz"/>
          <w:color w:val="000000" w:themeColor="text1"/>
          <w:u w:val="none"/>
        </w:rPr>
      </w:pPr>
      <w:r w:rsidRPr="00996DCE">
        <w:rPr>
          <w:rStyle w:val="Hypertextovodkaz"/>
          <w:color w:val="000000" w:themeColor="text1"/>
          <w:u w:val="none"/>
        </w:rPr>
        <w:t>V České republice zavedla</w:t>
      </w:r>
      <w:r w:rsidR="00CE741E">
        <w:rPr>
          <w:rStyle w:val="Hypertextovodkaz"/>
          <w:color w:val="000000" w:themeColor="text1"/>
          <w:u w:val="none"/>
        </w:rPr>
        <w:t xml:space="preserve"> S</w:t>
      </w:r>
      <w:r w:rsidRPr="00996DCE">
        <w:rPr>
          <w:rStyle w:val="Hypertextovodkaz"/>
          <w:color w:val="000000" w:themeColor="text1"/>
          <w:u w:val="none"/>
        </w:rPr>
        <w:t xml:space="preserve">polečnost urgentní medicíny a medicíny katastrof </w:t>
      </w:r>
      <w:r w:rsidR="00A90D2F">
        <w:rPr>
          <w:rStyle w:val="Hypertextovodkaz"/>
          <w:color w:val="000000" w:themeColor="text1"/>
          <w:u w:val="none"/>
        </w:rPr>
        <w:t xml:space="preserve">tohle </w:t>
      </w:r>
      <w:r w:rsidRPr="00996DCE">
        <w:rPr>
          <w:rStyle w:val="Hypertextovodkaz"/>
          <w:color w:val="000000" w:themeColor="text1"/>
          <w:u w:val="none"/>
        </w:rPr>
        <w:t xml:space="preserve">celostátní doporučení pro DA-CPR v roce 2007. Příznaky srdeční zástavy jsou popsány jako bezvědomí s abnormálním dýcháním, které musí zjistit </w:t>
      </w:r>
      <w:r w:rsidR="00A27C81">
        <w:rPr>
          <w:rStyle w:val="Hypertextovodkaz"/>
          <w:color w:val="000000" w:themeColor="text1"/>
          <w:u w:val="none"/>
        </w:rPr>
        <w:t>operátor</w:t>
      </w:r>
      <w:r w:rsidRPr="00996DCE">
        <w:rPr>
          <w:rStyle w:val="Hypertextovodkaz"/>
          <w:color w:val="000000" w:themeColor="text1"/>
          <w:u w:val="none"/>
        </w:rPr>
        <w:t xml:space="preserve">. DA-CPR by měla být zahájena do 1 min, pokud není prokázáno, že pacient začíná normálně dýchat anebo reaguje. </w:t>
      </w:r>
      <w:r w:rsidR="00A27C81">
        <w:rPr>
          <w:rStyle w:val="Hypertextovodkaz"/>
          <w:color w:val="000000" w:themeColor="text1"/>
          <w:u w:val="none"/>
        </w:rPr>
        <w:t xml:space="preserve">Operátoři </w:t>
      </w:r>
      <w:r w:rsidRPr="00996DCE">
        <w:rPr>
          <w:rStyle w:val="Hypertextovodkaz"/>
          <w:color w:val="000000" w:themeColor="text1"/>
          <w:u w:val="none"/>
        </w:rPr>
        <w:t>řídili DA-CPR v souladu s těmito doporučeními, nicméně ve většině středisek HZS v ČR nebyly k dispozici jednotné standardizované protokoly pro DA-CPR. O znění otázek, které byly kladeny k rozpoznání srdeční zástavy, a o pokynech k</w:t>
      </w:r>
      <w:r>
        <w:rPr>
          <w:rStyle w:val="Hypertextovodkaz"/>
          <w:color w:val="000000" w:themeColor="text1"/>
          <w:u w:val="none"/>
        </w:rPr>
        <w:t>e</w:t>
      </w:r>
      <w:r w:rsidRPr="00996DCE">
        <w:rPr>
          <w:rStyle w:val="Hypertextovodkaz"/>
          <w:color w:val="000000" w:themeColor="text1"/>
          <w:u w:val="none"/>
        </w:rPr>
        <w:t xml:space="preserve"> KPR, které byly dávány přihlížejícím, rozhodoval a formuloval každý </w:t>
      </w:r>
      <w:r w:rsidR="00A27C81">
        <w:rPr>
          <w:rStyle w:val="Hypertextovodkaz"/>
          <w:color w:val="000000" w:themeColor="text1"/>
          <w:u w:val="none"/>
        </w:rPr>
        <w:t>operátor</w:t>
      </w:r>
      <w:r w:rsidRPr="00996DCE">
        <w:rPr>
          <w:rStyle w:val="Hypertextovodkaz"/>
          <w:color w:val="000000" w:themeColor="text1"/>
          <w:u w:val="none"/>
        </w:rPr>
        <w:t xml:space="preserve"> individuálně</w:t>
      </w:r>
      <w:r w:rsidR="00984C14">
        <w:rPr>
          <w:rStyle w:val="Hypertextovodkaz"/>
          <w:color w:val="000000" w:themeColor="text1"/>
          <w:u w:val="none"/>
        </w:rPr>
        <w:t xml:space="preserve"> </w:t>
      </w:r>
      <w:r>
        <w:rPr>
          <w:rStyle w:val="Hypertextovodkaz"/>
          <w:color w:val="000000" w:themeColor="text1"/>
          <w:u w:val="none"/>
        </w:rPr>
        <w:t>(Plodr et al, 2016 s.18-23)</w:t>
      </w:r>
      <w:r w:rsidR="00984C14">
        <w:rPr>
          <w:rStyle w:val="Hypertextovodkaz"/>
          <w:color w:val="000000" w:themeColor="text1"/>
          <w:u w:val="none"/>
        </w:rPr>
        <w:t>.</w:t>
      </w:r>
    </w:p>
    <w:p w14:paraId="0C9C9859" w14:textId="77777777" w:rsidR="00996DCE" w:rsidRDefault="00996DCE" w:rsidP="00DC7F5E">
      <w:pPr>
        <w:spacing w:line="360" w:lineRule="auto"/>
        <w:ind w:firstLine="432"/>
        <w:jc w:val="both"/>
        <w:rPr>
          <w:rStyle w:val="Hypertextovodkaz"/>
          <w:color w:val="000000" w:themeColor="text1"/>
          <w:u w:val="none"/>
        </w:rPr>
      </w:pPr>
    </w:p>
    <w:p w14:paraId="03C7EFDB" w14:textId="77777777" w:rsidR="00F35CBA" w:rsidRDefault="00F35CBA" w:rsidP="005C2E0E">
      <w:pPr>
        <w:spacing w:line="360" w:lineRule="auto"/>
        <w:jc w:val="both"/>
        <w:rPr>
          <w:rStyle w:val="Hypertextovodkaz"/>
          <w:color w:val="000000" w:themeColor="text1"/>
          <w:u w:val="none"/>
        </w:rPr>
      </w:pPr>
    </w:p>
    <w:p w14:paraId="2B5A2CE6" w14:textId="6800B0DE" w:rsidR="00F35CBA" w:rsidRDefault="00E40CFD" w:rsidP="00B01FC8">
      <w:pPr>
        <w:pStyle w:val="Nadpis2"/>
        <w:numPr>
          <w:ilvl w:val="1"/>
          <w:numId w:val="22"/>
        </w:numPr>
        <w:rPr>
          <w:rStyle w:val="Hypertextovodkaz"/>
          <w:color w:val="000000" w:themeColor="text1"/>
          <w:u w:val="none"/>
        </w:rPr>
      </w:pPr>
      <w:bookmarkStart w:id="17" w:name="_Toc133403292"/>
      <w:r>
        <w:rPr>
          <w:rStyle w:val="Hypertextovodkaz"/>
          <w:color w:val="000000" w:themeColor="text1"/>
          <w:u w:val="none"/>
        </w:rPr>
        <w:t xml:space="preserve">CHYBY </w:t>
      </w:r>
      <w:r w:rsidRPr="00B01FC8">
        <w:rPr>
          <w:rStyle w:val="Hypertextovodkaz"/>
          <w:color w:val="000000" w:themeColor="text1"/>
          <w:u w:val="none"/>
        </w:rPr>
        <w:t>PŘI</w:t>
      </w:r>
      <w:r>
        <w:rPr>
          <w:rStyle w:val="Hypertextovodkaz"/>
          <w:color w:val="000000" w:themeColor="text1"/>
          <w:u w:val="none"/>
        </w:rPr>
        <w:t xml:space="preserve"> ROZPOZNÁNÍ N</w:t>
      </w:r>
      <w:r w:rsidR="00A27C81">
        <w:rPr>
          <w:rStyle w:val="Hypertextovodkaz"/>
          <w:color w:val="000000" w:themeColor="text1"/>
          <w:u w:val="none"/>
        </w:rPr>
        <w:t>ÁHLÉ ZÁSTAVY OBĚHU</w:t>
      </w:r>
      <w:bookmarkEnd w:id="17"/>
    </w:p>
    <w:p w14:paraId="66EF6304" w14:textId="77777777" w:rsidR="00B20D5A" w:rsidRPr="00B20D5A" w:rsidRDefault="00B20D5A" w:rsidP="00B20D5A"/>
    <w:p w14:paraId="4AC87354" w14:textId="36E29D48" w:rsidR="00DC7F5E" w:rsidRDefault="00645120" w:rsidP="00DC7F5E">
      <w:pPr>
        <w:spacing w:line="360" w:lineRule="auto"/>
        <w:ind w:firstLine="432"/>
        <w:jc w:val="both"/>
        <w:rPr>
          <w:rStyle w:val="Hypertextovodkaz"/>
          <w:color w:val="000000" w:themeColor="text1"/>
          <w:u w:val="none"/>
        </w:rPr>
      </w:pPr>
      <w:r>
        <w:rPr>
          <w:rStyle w:val="Hypertextovodkaz"/>
          <w:color w:val="000000" w:themeColor="text1"/>
          <w:u w:val="none"/>
        </w:rPr>
        <w:t>V</w:t>
      </w:r>
      <w:r w:rsidR="00F35CBA">
        <w:rPr>
          <w:rStyle w:val="Hypertextovodkaz"/>
          <w:color w:val="000000" w:themeColor="text1"/>
          <w:u w:val="none"/>
        </w:rPr>
        <w:t xml:space="preserve"> návaznosti na </w:t>
      </w:r>
      <w:r>
        <w:rPr>
          <w:rStyle w:val="Hypertextovodkaz"/>
          <w:color w:val="000000" w:themeColor="text1"/>
          <w:u w:val="none"/>
        </w:rPr>
        <w:t>předchozí studii bylo také k</w:t>
      </w:r>
      <w:r w:rsidR="00A87479" w:rsidRPr="00066C00">
        <w:rPr>
          <w:rStyle w:val="Hypertextovodkaz"/>
          <w:color w:val="000000" w:themeColor="text1"/>
          <w:u w:val="none"/>
        </w:rPr>
        <w:t>romě toho v</w:t>
      </w:r>
      <w:r w:rsidR="00F35CBA">
        <w:rPr>
          <w:rStyle w:val="Hypertextovodkaz"/>
          <w:color w:val="000000" w:themeColor="text1"/>
          <w:u w:val="none"/>
        </w:rPr>
        <w:t> </w:t>
      </w:r>
      <w:r w:rsidR="00A87479" w:rsidRPr="00066C00">
        <w:rPr>
          <w:rStyle w:val="Hypertextovodkaz"/>
          <w:color w:val="000000" w:themeColor="text1"/>
          <w:u w:val="none"/>
        </w:rPr>
        <w:t xml:space="preserve">PER1 identifikováno šest volání (3,8 %), u nichž </w:t>
      </w:r>
      <w:r w:rsidR="00FF73DD">
        <w:rPr>
          <w:rStyle w:val="Hypertextovodkaz"/>
          <w:color w:val="000000" w:themeColor="text1"/>
          <w:u w:val="none"/>
        </w:rPr>
        <w:t>operátor</w:t>
      </w:r>
      <w:r w:rsidR="00A87479" w:rsidRPr="00066C00">
        <w:rPr>
          <w:rStyle w:val="Hypertextovodkaz"/>
          <w:color w:val="000000" w:themeColor="text1"/>
          <w:u w:val="none"/>
        </w:rPr>
        <w:t xml:space="preserve"> nerozpoznal srdeční zástavu. Tato chybná identifikace byla způsobena nesprávným rozpoznáním </w:t>
      </w:r>
      <w:r w:rsidR="00A87479">
        <w:rPr>
          <w:rStyle w:val="Hypertextovodkaz"/>
          <w:color w:val="000000" w:themeColor="text1"/>
          <w:u w:val="none"/>
        </w:rPr>
        <w:t>gaspingu</w:t>
      </w:r>
      <w:r w:rsidR="00CE741E">
        <w:rPr>
          <w:rStyle w:val="Hypertextovodkaz"/>
          <w:color w:val="000000" w:themeColor="text1"/>
          <w:u w:val="none"/>
        </w:rPr>
        <w:t xml:space="preserve"> </w:t>
      </w:r>
      <w:r w:rsidR="00A87479">
        <w:rPr>
          <w:rStyle w:val="Hypertextovodkaz"/>
          <w:color w:val="000000" w:themeColor="text1"/>
          <w:u w:val="none"/>
        </w:rPr>
        <w:t>-</w:t>
      </w:r>
      <w:r w:rsidR="00CE741E">
        <w:rPr>
          <w:rStyle w:val="Hypertextovodkaz"/>
          <w:color w:val="000000" w:themeColor="text1"/>
          <w:u w:val="none"/>
        </w:rPr>
        <w:t xml:space="preserve"> </w:t>
      </w:r>
      <w:r w:rsidR="00936BBC">
        <w:rPr>
          <w:rStyle w:val="Hypertextovodkaz"/>
          <w:color w:val="000000" w:themeColor="text1"/>
          <w:u w:val="none"/>
        </w:rPr>
        <w:t>l</w:t>
      </w:r>
      <w:r w:rsidR="00A87479" w:rsidRPr="00066C00">
        <w:rPr>
          <w:rStyle w:val="Hypertextovodkaz"/>
          <w:color w:val="000000" w:themeColor="text1"/>
          <w:u w:val="none"/>
        </w:rPr>
        <w:t xml:space="preserve">apavé ventilace ve čtyřech případech a ve dvou případech </w:t>
      </w:r>
      <w:r w:rsidR="00FF73DD">
        <w:rPr>
          <w:rStyle w:val="Hypertextovodkaz"/>
          <w:color w:val="000000" w:themeColor="text1"/>
          <w:u w:val="none"/>
        </w:rPr>
        <w:t>operátor</w:t>
      </w:r>
      <w:r w:rsidR="00A87479" w:rsidRPr="00066C00">
        <w:rPr>
          <w:rStyle w:val="Hypertextovodkaz"/>
          <w:color w:val="000000" w:themeColor="text1"/>
          <w:u w:val="none"/>
        </w:rPr>
        <w:t xml:space="preserve"> akceptoval nesprávně vysvětlený důvod ztráty vědomí uvedený volajícím (tj. informaci, že stav jistě nastal v důsledku hypoglykémie nebo cévní mozkové příhody). V PER2 jsme identifikovali devět volání (4,9 %) s nerozpoznanou srdeční zástavou. V šesti případech bylo příčinou nerozpoznání abnormálního dýchání, v jednom případě byly hypoxické záchvaty zaměněny za epilep</w:t>
      </w:r>
      <w:r w:rsidR="00A87479">
        <w:rPr>
          <w:rStyle w:val="Hypertextovodkaz"/>
          <w:color w:val="000000" w:themeColor="text1"/>
          <w:u w:val="none"/>
        </w:rPr>
        <w:t>tický paroxysmus</w:t>
      </w:r>
      <w:r w:rsidR="00A87479" w:rsidRPr="00066C00">
        <w:rPr>
          <w:rStyle w:val="Hypertextovodkaz"/>
          <w:color w:val="000000" w:themeColor="text1"/>
          <w:u w:val="none"/>
        </w:rPr>
        <w:t xml:space="preserve"> a ve dvou případech dispečer přijal nesprávné vysvětlení bezvědomí od přihlížejícího</w:t>
      </w:r>
      <w:r w:rsidR="00D20EBF">
        <w:rPr>
          <w:rStyle w:val="Hypertextovodkaz"/>
          <w:color w:val="000000" w:themeColor="text1"/>
          <w:u w:val="none"/>
        </w:rPr>
        <w:t xml:space="preserve"> </w:t>
      </w:r>
      <w:r w:rsidR="00A87479">
        <w:rPr>
          <w:rStyle w:val="Hypertextovodkaz"/>
          <w:color w:val="000000" w:themeColor="text1"/>
          <w:u w:val="none"/>
        </w:rPr>
        <w:t>(Plodr et al</w:t>
      </w:r>
      <w:r w:rsidR="00E46C58">
        <w:rPr>
          <w:rStyle w:val="Hypertextovodkaz"/>
          <w:color w:val="000000" w:themeColor="text1"/>
          <w:u w:val="none"/>
        </w:rPr>
        <w:t>, 2016 s.18-23</w:t>
      </w:r>
      <w:r w:rsidR="00A87479">
        <w:rPr>
          <w:rStyle w:val="Hypertextovodkaz"/>
          <w:color w:val="000000" w:themeColor="text1"/>
          <w:u w:val="none"/>
        </w:rPr>
        <w:t>)</w:t>
      </w:r>
      <w:r w:rsidR="00D20EBF">
        <w:rPr>
          <w:rStyle w:val="Hypertextovodkaz"/>
          <w:color w:val="000000" w:themeColor="text1"/>
          <w:u w:val="none"/>
        </w:rPr>
        <w:t>.</w:t>
      </w:r>
    </w:p>
    <w:p w14:paraId="09897D5D" w14:textId="7222634D" w:rsidR="000E7B36" w:rsidRDefault="00C716B5" w:rsidP="000E7B36">
      <w:pPr>
        <w:spacing w:line="360" w:lineRule="auto"/>
        <w:ind w:firstLine="432"/>
        <w:jc w:val="both"/>
      </w:pPr>
      <w:r w:rsidRPr="00C716B5">
        <w:t xml:space="preserve">Jiné studie popisují i další </w:t>
      </w:r>
      <w:r w:rsidR="00DC7F5E" w:rsidRPr="00C716B5">
        <w:t>překážky</w:t>
      </w:r>
      <w:r w:rsidRPr="00C716B5">
        <w:t xml:space="preserve">, které brání </w:t>
      </w:r>
      <w:r w:rsidR="00FF73DD">
        <w:t>operátorovi</w:t>
      </w:r>
      <w:r w:rsidRPr="00C716B5">
        <w:t xml:space="preserve"> ZOS v </w:t>
      </w:r>
      <w:r w:rsidR="00DC7F5E" w:rsidRPr="00C716B5">
        <w:t>identifikac</w:t>
      </w:r>
      <w:r w:rsidRPr="00C716B5">
        <w:t>i NZO. Mezi nejzávažnější patří dle výsledků</w:t>
      </w:r>
      <w:r>
        <w:rPr>
          <w:b/>
          <w:bCs/>
        </w:rPr>
        <w:t xml:space="preserve"> </w:t>
      </w:r>
      <w:r w:rsidR="00DC7F5E">
        <w:t xml:space="preserve">rozrušení volající, kteří položí telefon a volající, kteří </w:t>
      </w:r>
      <w:r>
        <w:t>opustili oběť z místa události</w:t>
      </w:r>
      <w:r w:rsidR="00DC7F5E">
        <w:t xml:space="preserve">. </w:t>
      </w:r>
      <w:r>
        <w:t>Dle porovnání výsledků se č</w:t>
      </w:r>
      <w:r w:rsidR="00DC7F5E">
        <w:t>etnost těchto p</w:t>
      </w:r>
      <w:r>
        <w:t xml:space="preserve">řípadů </w:t>
      </w:r>
      <w:r w:rsidR="00DC7F5E">
        <w:t xml:space="preserve">liší u </w:t>
      </w:r>
      <w:r>
        <w:t>NZO</w:t>
      </w:r>
      <w:r w:rsidR="00DC7F5E">
        <w:t>, kter</w:t>
      </w:r>
      <w:r w:rsidR="005861DE">
        <w:t xml:space="preserve">é </w:t>
      </w:r>
      <w:r>
        <w:t xml:space="preserve">vznikly </w:t>
      </w:r>
      <w:r w:rsidR="00DC7F5E">
        <w:t>v soukromých obydlích, a u těch, kter</w:t>
      </w:r>
      <w:r>
        <w:t>é</w:t>
      </w:r>
      <w:r w:rsidR="00DC7F5E">
        <w:t xml:space="preserve"> se odehrávaj</w:t>
      </w:r>
      <w:r>
        <w:t>í</w:t>
      </w:r>
      <w:r w:rsidR="00DC7F5E">
        <w:t xml:space="preserve"> na veřejných místech. </w:t>
      </w:r>
      <w:r>
        <w:t xml:space="preserve">Zachránci </w:t>
      </w:r>
      <w:r w:rsidR="00DC7F5E">
        <w:t>s oběťmi v</w:t>
      </w:r>
      <w:r>
        <w:t> </w:t>
      </w:r>
      <w:r w:rsidR="00DC7F5E">
        <w:t>soukrom</w:t>
      </w:r>
      <w:r>
        <w:t xml:space="preserve">ých obydlích </w:t>
      </w:r>
      <w:r w:rsidR="00DC7F5E">
        <w:t>jsou častěji rozrušen</w:t>
      </w:r>
      <w:r>
        <w:t>i</w:t>
      </w:r>
      <w:r w:rsidR="005861DE">
        <w:t xml:space="preserve"> kvůli osobním vazbám </w:t>
      </w:r>
      <w:r w:rsidR="00DC7F5E">
        <w:t xml:space="preserve">než volající na veřejných místech. </w:t>
      </w:r>
      <w:r w:rsidR="00E12568">
        <w:t xml:space="preserve">Dispečeři </w:t>
      </w:r>
      <w:r>
        <w:t xml:space="preserve">se tedy velmi </w:t>
      </w:r>
      <w:r w:rsidR="00DC7F5E">
        <w:t xml:space="preserve">často </w:t>
      </w:r>
      <w:r>
        <w:t xml:space="preserve">setkávají s vypjatými situacemi a </w:t>
      </w:r>
      <w:r w:rsidR="00DC7F5E">
        <w:t>potřebují volající uklidnit, aby mohli pochopit</w:t>
      </w:r>
      <w:r>
        <w:t xml:space="preserve"> a dokonale vyhodnotit</w:t>
      </w:r>
      <w:r w:rsidR="00DC7F5E">
        <w:t xml:space="preserve"> stav pacienta. Na druhou stranu v případech </w:t>
      </w:r>
      <w:r>
        <w:t>KPR prováděné</w:t>
      </w:r>
      <w:r w:rsidR="00DC7F5E">
        <w:t xml:space="preserve"> na veřejných místech </w:t>
      </w:r>
      <w:r w:rsidR="00FF73DD">
        <w:t>operátoři</w:t>
      </w:r>
      <w:r w:rsidR="00DC7F5E">
        <w:t xml:space="preserve"> často čelí obtížím při získávání informací o pacientovi</w:t>
      </w:r>
      <w:r>
        <w:t>. V</w:t>
      </w:r>
      <w:r w:rsidR="00DC7F5E">
        <w:t xml:space="preserve">olající </w:t>
      </w:r>
      <w:r>
        <w:t>se buďto nenachází v blízkosti oběti, v tomto případě hovoříme o tzv. „volání z třetí ruky“</w:t>
      </w:r>
      <w:r w:rsidR="005861DE">
        <w:t xml:space="preserve"> </w:t>
      </w:r>
      <w:r>
        <w:t xml:space="preserve">anebo v </w:t>
      </w:r>
      <w:r w:rsidR="00DC7F5E">
        <w:t xml:space="preserve">některých případech volající neměl s obětí žádný kontakt a </w:t>
      </w:r>
      <w:r w:rsidR="00DC7F5E">
        <w:lastRenderedPageBreak/>
        <w:t xml:space="preserve">byl pouze </w:t>
      </w:r>
      <w:r w:rsidR="005861DE">
        <w:t>vyzván jinou osobou na místě události</w:t>
      </w:r>
      <w:r w:rsidR="00DC7F5E">
        <w:t xml:space="preserve"> </w:t>
      </w:r>
      <w:r w:rsidR="005861DE">
        <w:t xml:space="preserve">k </w:t>
      </w:r>
      <w:r w:rsidR="00DC7F5E">
        <w:t xml:space="preserve">uskutečnění tísňového volání. </w:t>
      </w:r>
      <w:r w:rsidR="005861DE">
        <w:t xml:space="preserve">Jako další obrovská překážka je uváděna v </w:t>
      </w:r>
      <w:r w:rsidR="00DC7F5E">
        <w:t xml:space="preserve">některých zemích </w:t>
      </w:r>
      <w:r w:rsidR="005861DE">
        <w:t>j</w:t>
      </w:r>
      <w:r w:rsidR="00DC7F5E">
        <w:t>azyková bariéra.</w:t>
      </w:r>
      <w:r w:rsidR="005861DE">
        <w:t xml:space="preserve"> Neporozumění v jiném světovém jazyce může totiž celý proces záchrany života značně zpomalit</w:t>
      </w:r>
      <w:r w:rsidR="00D20EBF">
        <w:t xml:space="preserve"> </w:t>
      </w:r>
      <w:r w:rsidR="005861DE">
        <w:t>(Fukushima, Bolstad, 2020 s. 193-200)</w:t>
      </w:r>
      <w:r w:rsidR="00D20EBF">
        <w:t>.</w:t>
      </w:r>
    </w:p>
    <w:p w14:paraId="615239FB" w14:textId="4ED69BD4" w:rsidR="00316162" w:rsidRPr="000E7B36" w:rsidRDefault="0052189F" w:rsidP="000E7B36">
      <w:pPr>
        <w:spacing w:line="360" w:lineRule="auto"/>
        <w:ind w:firstLine="432"/>
        <w:jc w:val="both"/>
        <w:rPr>
          <w:color w:val="000000" w:themeColor="text1"/>
        </w:rPr>
      </w:pPr>
      <w:r w:rsidRPr="000E7B36">
        <w:rPr>
          <w:rStyle w:val="Hypertextovodkaz"/>
          <w:color w:val="000000" w:themeColor="text1"/>
          <w:u w:val="none"/>
        </w:rPr>
        <w:t>S</w:t>
      </w:r>
      <w:r w:rsidR="00AA747D" w:rsidRPr="000E7B36">
        <w:rPr>
          <w:rStyle w:val="Hypertextovodkaz"/>
          <w:color w:val="000000" w:themeColor="text1"/>
          <w:u w:val="none"/>
        </w:rPr>
        <w:t>tudie</w:t>
      </w:r>
      <w:r w:rsidRPr="000E7B36">
        <w:rPr>
          <w:rStyle w:val="Hypertextovodkaz"/>
          <w:color w:val="000000" w:themeColor="text1"/>
          <w:u w:val="none"/>
        </w:rPr>
        <w:t xml:space="preserve"> z</w:t>
      </w:r>
      <w:r w:rsidR="00E53B45">
        <w:rPr>
          <w:rStyle w:val="Hypertextovodkaz"/>
          <w:color w:val="000000" w:themeColor="text1"/>
          <w:u w:val="none"/>
        </w:rPr>
        <w:t> </w:t>
      </w:r>
      <w:r w:rsidR="00771DB8">
        <w:rPr>
          <w:rStyle w:val="Hypertextovodkaz"/>
          <w:color w:val="000000" w:themeColor="text1"/>
          <w:u w:val="none"/>
        </w:rPr>
        <w:t>Pákistánu</w:t>
      </w:r>
      <w:r w:rsidR="00E53B45">
        <w:rPr>
          <w:rStyle w:val="Hypertextovodkaz"/>
          <w:color w:val="000000" w:themeColor="text1"/>
          <w:u w:val="none"/>
        </w:rPr>
        <w:t xml:space="preserve"> </w:t>
      </w:r>
      <w:r w:rsidR="00AA747D" w:rsidRPr="000E7B36">
        <w:rPr>
          <w:rStyle w:val="Hypertextovodkaz"/>
          <w:color w:val="000000" w:themeColor="text1"/>
          <w:u w:val="none"/>
        </w:rPr>
        <w:t>také</w:t>
      </w:r>
      <w:r w:rsidRPr="000E7B36">
        <w:rPr>
          <w:rStyle w:val="Hypertextovodkaz"/>
          <w:color w:val="000000" w:themeColor="text1"/>
          <w:u w:val="none"/>
        </w:rPr>
        <w:t xml:space="preserve"> </w:t>
      </w:r>
      <w:r w:rsidR="00AA747D" w:rsidRPr="000E7B36">
        <w:rPr>
          <w:rStyle w:val="Hypertextovodkaz"/>
          <w:color w:val="000000" w:themeColor="text1"/>
          <w:u w:val="none"/>
        </w:rPr>
        <w:t xml:space="preserve">uvádí, že nejčastějšími překážkami bránícími KPR za asistence operátora ZOS jsou emocionální faktory, včetně paniky a hysterie. McCormack AP také uvedl, že ochotu k provádění KPR </w:t>
      </w:r>
      <w:r w:rsidR="0024434D" w:rsidRPr="000E7B36">
        <w:rPr>
          <w:rStyle w:val="Hypertextovodkaz"/>
          <w:color w:val="000000" w:themeColor="text1"/>
          <w:u w:val="none"/>
        </w:rPr>
        <w:t>náhodnými svědky NZO</w:t>
      </w:r>
      <w:r w:rsidR="00AA747D" w:rsidRPr="000E7B36">
        <w:rPr>
          <w:rStyle w:val="Hypertextovodkaz"/>
          <w:color w:val="000000" w:themeColor="text1"/>
          <w:u w:val="none"/>
        </w:rPr>
        <w:t xml:space="preserve"> může </w:t>
      </w:r>
      <w:r w:rsidRPr="000E7B36">
        <w:rPr>
          <w:rStyle w:val="Hypertextovodkaz"/>
          <w:color w:val="000000" w:themeColor="text1"/>
          <w:u w:val="none"/>
        </w:rPr>
        <w:t xml:space="preserve">do velké míry </w:t>
      </w:r>
      <w:r w:rsidR="00AA747D" w:rsidRPr="000E7B36">
        <w:rPr>
          <w:rStyle w:val="Hypertextovodkaz"/>
          <w:color w:val="000000" w:themeColor="text1"/>
          <w:u w:val="none"/>
        </w:rPr>
        <w:t>ovlivnit</w:t>
      </w:r>
      <w:r w:rsidR="00464D9F" w:rsidRPr="000E7B36">
        <w:rPr>
          <w:rStyle w:val="Hypertextovodkaz"/>
          <w:color w:val="000000" w:themeColor="text1"/>
          <w:u w:val="none"/>
        </w:rPr>
        <w:t xml:space="preserve"> i</w:t>
      </w:r>
      <w:r w:rsidR="00AA747D" w:rsidRPr="000E7B36">
        <w:rPr>
          <w:rStyle w:val="Hypertextovodkaz"/>
          <w:color w:val="000000" w:themeColor="text1"/>
          <w:u w:val="none"/>
        </w:rPr>
        <w:t xml:space="preserve"> fyzick</w:t>
      </w:r>
      <w:r w:rsidRPr="000E7B36">
        <w:rPr>
          <w:rStyle w:val="Hypertextovodkaz"/>
          <w:color w:val="000000" w:themeColor="text1"/>
          <w:u w:val="none"/>
        </w:rPr>
        <w:t>ý stav</w:t>
      </w:r>
      <w:r w:rsidR="00AA747D" w:rsidRPr="000E7B36">
        <w:rPr>
          <w:rStyle w:val="Hypertextovodkaz"/>
          <w:color w:val="000000" w:themeColor="text1"/>
          <w:u w:val="none"/>
        </w:rPr>
        <w:t xml:space="preserve"> pacienta a jeho okolí, např. zvracení bylo pozorováno v 59 % případů </w:t>
      </w:r>
      <w:r w:rsidRPr="000E7B36">
        <w:rPr>
          <w:rStyle w:val="Hypertextovodkaz"/>
          <w:color w:val="000000" w:themeColor="text1"/>
          <w:u w:val="none"/>
        </w:rPr>
        <w:t xml:space="preserve">a </w:t>
      </w:r>
      <w:r w:rsidR="00AA747D" w:rsidRPr="000E7B36">
        <w:rPr>
          <w:rStyle w:val="Hypertextovodkaz"/>
          <w:color w:val="000000" w:themeColor="text1"/>
          <w:u w:val="none"/>
        </w:rPr>
        <w:t xml:space="preserve">mělo negativní vliv na provádění KPR. </w:t>
      </w:r>
      <w:r w:rsidR="008E17CA" w:rsidRPr="000E7B36">
        <w:rPr>
          <w:rStyle w:val="Hypertextovodkaz"/>
          <w:color w:val="000000" w:themeColor="text1"/>
          <w:u w:val="none"/>
        </w:rPr>
        <w:t xml:space="preserve">Studie dále prokázala, že </w:t>
      </w:r>
      <w:r w:rsidR="00AA747D" w:rsidRPr="000E7B36">
        <w:rPr>
          <w:rStyle w:val="Hypertextovodkaz"/>
          <w:color w:val="000000" w:themeColor="text1"/>
          <w:u w:val="none"/>
        </w:rPr>
        <w:t>p</w:t>
      </w:r>
      <w:r w:rsidR="008E17CA" w:rsidRPr="000E7B36">
        <w:rPr>
          <w:rStyle w:val="Hypertextovodkaz"/>
          <w:color w:val="000000" w:themeColor="text1"/>
          <w:u w:val="none"/>
        </w:rPr>
        <w:t>oskytn</w:t>
      </w:r>
      <w:r w:rsidR="00D64819" w:rsidRPr="000E7B36">
        <w:rPr>
          <w:rStyle w:val="Hypertextovodkaz"/>
          <w:color w:val="000000" w:themeColor="text1"/>
          <w:u w:val="none"/>
        </w:rPr>
        <w:t xml:space="preserve">out </w:t>
      </w:r>
      <w:r w:rsidR="008E17CA" w:rsidRPr="000E7B36">
        <w:rPr>
          <w:rStyle w:val="Hypertextovodkaz"/>
          <w:color w:val="000000" w:themeColor="text1"/>
          <w:u w:val="none"/>
        </w:rPr>
        <w:t>K</w:t>
      </w:r>
      <w:r w:rsidR="00AA747D" w:rsidRPr="000E7B36">
        <w:rPr>
          <w:rStyle w:val="Hypertextovodkaz"/>
          <w:color w:val="000000" w:themeColor="text1"/>
          <w:u w:val="none"/>
        </w:rPr>
        <w:t xml:space="preserve">PR </w:t>
      </w:r>
      <w:r w:rsidR="00D64819" w:rsidRPr="000E7B36">
        <w:rPr>
          <w:rStyle w:val="Hypertextovodkaz"/>
          <w:color w:val="000000" w:themeColor="text1"/>
          <w:u w:val="none"/>
        </w:rPr>
        <w:t>obětem ženského pohlaví</w:t>
      </w:r>
      <w:r w:rsidR="00AA747D" w:rsidRPr="000E7B36">
        <w:rPr>
          <w:rStyle w:val="Hypertextovodkaz"/>
          <w:color w:val="000000" w:themeColor="text1"/>
          <w:u w:val="none"/>
        </w:rPr>
        <w:t xml:space="preserve"> s</w:t>
      </w:r>
      <w:r w:rsidR="008E17CA" w:rsidRPr="000E7B36">
        <w:rPr>
          <w:rStyle w:val="Hypertextovodkaz"/>
          <w:color w:val="000000" w:themeColor="text1"/>
          <w:u w:val="none"/>
        </w:rPr>
        <w:t xml:space="preserve"> NZO </w:t>
      </w:r>
      <w:r w:rsidR="00AF7526" w:rsidRPr="000E7B36">
        <w:rPr>
          <w:rStyle w:val="Hypertextovodkaz"/>
          <w:color w:val="000000" w:themeColor="text1"/>
          <w:u w:val="none"/>
        </w:rPr>
        <w:t xml:space="preserve">je </w:t>
      </w:r>
      <w:r w:rsidR="00D64819" w:rsidRPr="000E7B36">
        <w:rPr>
          <w:rStyle w:val="Hypertextovodkaz"/>
          <w:color w:val="000000" w:themeColor="text1"/>
          <w:u w:val="none"/>
        </w:rPr>
        <w:t xml:space="preserve">pro zachránce </w:t>
      </w:r>
      <w:r w:rsidR="00AA747D" w:rsidRPr="000E7B36">
        <w:rPr>
          <w:rStyle w:val="Hypertextovodkaz"/>
          <w:color w:val="000000" w:themeColor="text1"/>
          <w:u w:val="none"/>
        </w:rPr>
        <w:t xml:space="preserve">méně obtížné, zejména v jejich reprodukčním věku. To může být pravděpodobně způsobeno kulturními a sociálními rozdíly v různých částech světa. </w:t>
      </w:r>
      <w:r w:rsidR="00586A16" w:rsidRPr="00A94057">
        <w:rPr>
          <w:rStyle w:val="Hypertextovodkaz"/>
          <w:color w:val="000000" w:themeColor="text1"/>
          <w:u w:val="none"/>
        </w:rPr>
        <w:t>(</w:t>
      </w:r>
      <w:r w:rsidR="00586A16">
        <w:rPr>
          <w:rStyle w:val="Hypertextovodkaz"/>
          <w:color w:val="000000" w:themeColor="text1"/>
          <w:u w:val="none"/>
        </w:rPr>
        <w:t>Ahmed et al, 2022 s.193)</w:t>
      </w:r>
    </w:p>
    <w:p w14:paraId="43DDA18F" w14:textId="1BDE38E2" w:rsidR="00EE614B" w:rsidRDefault="00924E37" w:rsidP="00361A7B">
      <w:pPr>
        <w:spacing w:line="360" w:lineRule="auto"/>
        <w:ind w:firstLine="432"/>
        <w:jc w:val="both"/>
      </w:pPr>
      <w:r>
        <w:t>Nedávná studie provedená Stangenesem a kol. ukázala, že popisy anamnézy nebo hlavních potíží oběti ze strany volajícího (např. bolest na hrudi, c</w:t>
      </w:r>
      <w:r w:rsidR="00936BBC">
        <w:t>é</w:t>
      </w:r>
      <w:r>
        <w:t xml:space="preserve">vní mozková příhoda atd.) mohou také výrazně zpozdit </w:t>
      </w:r>
      <w:r w:rsidR="00FA4233">
        <w:t>operátora</w:t>
      </w:r>
      <w:r>
        <w:t xml:space="preserve"> při identifikaci NZO ve srovnání s popisem příznaků nebo symptomů (např. nedýchá, zkolaboval, zmodral atd.). </w:t>
      </w:r>
      <w:r w:rsidR="004A62EA">
        <w:t>I v</w:t>
      </w:r>
      <w:r>
        <w:t xml:space="preserve"> současné době je překonání výše popsaných překážek poměrně obtížné a je skutečně nutné najít nová a účinná opatření, která by tyto překážky v budoucnu překonala</w:t>
      </w:r>
      <w:r w:rsidR="00D20EBF">
        <w:t xml:space="preserve"> </w:t>
      </w:r>
      <w:r w:rsidR="006C2788">
        <w:t>(Fukushima, Bolstad, 2020 s. 193-200)</w:t>
      </w:r>
      <w:r w:rsidR="00D20EBF">
        <w:t>.</w:t>
      </w:r>
    </w:p>
    <w:p w14:paraId="4C28CCAB" w14:textId="54408B8B" w:rsidR="00812AED" w:rsidRDefault="00812AED" w:rsidP="00361A7B">
      <w:pPr>
        <w:spacing w:line="360" w:lineRule="auto"/>
        <w:ind w:firstLine="432"/>
        <w:jc w:val="both"/>
      </w:pPr>
    </w:p>
    <w:p w14:paraId="7B8F6A37" w14:textId="1BE8EEFE" w:rsidR="00812AED" w:rsidRDefault="00812AED" w:rsidP="007F1C5E">
      <w:pPr>
        <w:pStyle w:val="Nadpis2"/>
        <w:numPr>
          <w:ilvl w:val="0"/>
          <w:numId w:val="0"/>
        </w:numPr>
        <w:ind w:left="576" w:hanging="576"/>
      </w:pPr>
      <w:bookmarkStart w:id="18" w:name="_Toc133403293"/>
      <w:r w:rsidRPr="008C1026">
        <w:t xml:space="preserve">NEPŘÍZNIVÉ ÚČINKY </w:t>
      </w:r>
      <w:r>
        <w:t xml:space="preserve">PRO </w:t>
      </w:r>
      <w:r w:rsidR="00B41BE2">
        <w:t>PACIENTY</w:t>
      </w:r>
      <w:r>
        <w:t xml:space="preserve"> ŠPATNĚ ROZPOZNANÉ</w:t>
      </w:r>
      <w:r w:rsidR="007F1C5E">
        <w:t xml:space="preserve"> </w:t>
      </w:r>
      <w:r>
        <w:t>N</w:t>
      </w:r>
      <w:r w:rsidR="00FF73DD">
        <w:t>ÁHLÉ ZÁSTAVY OBĚHU</w:t>
      </w:r>
      <w:bookmarkEnd w:id="18"/>
    </w:p>
    <w:p w14:paraId="47EACD38" w14:textId="77777777" w:rsidR="00812AED" w:rsidRPr="009933AD" w:rsidRDefault="00812AED" w:rsidP="00812AED"/>
    <w:p w14:paraId="0B5D9B76" w14:textId="00BFE8C4" w:rsidR="00B01FC8" w:rsidRDefault="00812AED" w:rsidP="00652356">
      <w:pPr>
        <w:spacing w:line="360" w:lineRule="auto"/>
        <w:ind w:firstLine="432"/>
        <w:jc w:val="both"/>
      </w:pPr>
      <w:r>
        <w:t xml:space="preserve">Protokol o identifikaci NZO je poměrně jednoduchý. Proto se také velmi lehce může stát, že </w:t>
      </w:r>
      <w:r w:rsidR="00B41BE2">
        <w:t>pacienti</w:t>
      </w:r>
      <w:r>
        <w:t xml:space="preserve"> v bezvědomí, kte</w:t>
      </w:r>
      <w:r w:rsidR="00B41BE2">
        <w:t>ří</w:t>
      </w:r>
      <w:r>
        <w:t xml:space="preserve"> ale nejsou </w:t>
      </w:r>
      <w:r w:rsidR="00513391">
        <w:t xml:space="preserve">obětmi </w:t>
      </w:r>
      <w:r>
        <w:t>srdeční zástavy, jsou mylně považován</w:t>
      </w:r>
      <w:r w:rsidR="004517D3">
        <w:t>i</w:t>
      </w:r>
      <w:r>
        <w:t xml:space="preserve"> za </w:t>
      </w:r>
      <w:r w:rsidR="004517D3" w:rsidRPr="00413244">
        <w:t>o</w:t>
      </w:r>
      <w:r w:rsidR="001B50EA" w:rsidRPr="00413244">
        <w:t>soby postižené</w:t>
      </w:r>
      <w:r w:rsidR="004517D3">
        <w:rPr>
          <w:b/>
          <w:bCs/>
        </w:rPr>
        <w:t xml:space="preserve"> </w:t>
      </w:r>
      <w:r>
        <w:t xml:space="preserve">NZO a dostává se jim tak postupu jako u klasické KPR. Uvádí se však, že stlačování hrudníku u těchto </w:t>
      </w:r>
      <w:r w:rsidR="00B41BE2">
        <w:t>pacientů</w:t>
      </w:r>
      <w:r>
        <w:t xml:space="preserve"> v bezvědomí, kte</w:t>
      </w:r>
      <w:r w:rsidR="004517D3">
        <w:t>ří</w:t>
      </w:r>
      <w:r>
        <w:t xml:space="preserve"> nejsou v srdeční zástavě, je poměrně bezpečné. White a kol. vyšetřili 247 </w:t>
      </w:r>
      <w:r w:rsidR="004517D3">
        <w:t xml:space="preserve">takových </w:t>
      </w:r>
      <w:r w:rsidR="00B41BE2">
        <w:t>pacientů</w:t>
      </w:r>
      <w:r>
        <w:t xml:space="preserve"> v bezvědomí, kte</w:t>
      </w:r>
      <w:r w:rsidR="00B41BE2">
        <w:t>ří</w:t>
      </w:r>
      <w:r>
        <w:t xml:space="preserve"> </w:t>
      </w:r>
      <w:r w:rsidR="004517D3">
        <w:t xml:space="preserve">ale </w:t>
      </w:r>
      <w:r>
        <w:t>nebyl</w:t>
      </w:r>
      <w:r w:rsidR="00B41BE2">
        <w:t>i</w:t>
      </w:r>
      <w:r>
        <w:t xml:space="preserve"> přímo </w:t>
      </w:r>
      <w:r w:rsidR="001B50EA" w:rsidRPr="00413244">
        <w:t>považováni za pacienty, u kterých byla prokázána</w:t>
      </w:r>
      <w:r w:rsidR="001B50EA">
        <w:rPr>
          <w:b/>
          <w:bCs/>
        </w:rPr>
        <w:t xml:space="preserve"> </w:t>
      </w:r>
      <w:r>
        <w:t xml:space="preserve">NZO, a uvedli, že jejich nejčastější stížností byl nepříjemný pocit na hrudi a zlomeniny žeber. K závažným poraněním dochází v důsledku KPR u </w:t>
      </w:r>
      <w:r w:rsidR="001B50EA" w:rsidRPr="00413244">
        <w:t>pacientů</w:t>
      </w:r>
      <w:r>
        <w:t>, kte</w:t>
      </w:r>
      <w:r w:rsidR="001B50EA">
        <w:t>ří</w:t>
      </w:r>
      <w:r>
        <w:t xml:space="preserve"> nebyl</w:t>
      </w:r>
      <w:r w:rsidR="001B50EA">
        <w:t>i</w:t>
      </w:r>
      <w:r>
        <w:t xml:space="preserve"> v</w:t>
      </w:r>
      <w:r w:rsidR="001B50EA">
        <w:t> bezvědomí z důvodu srdeční zástavy</w:t>
      </w:r>
      <w:r>
        <w:t xml:space="preserve">, jen zřídka. Pokud </w:t>
      </w:r>
      <w:r w:rsidR="001B50EA" w:rsidRPr="00413244">
        <w:t>postižený</w:t>
      </w:r>
      <w:r>
        <w:t xml:space="preserve"> ne</w:t>
      </w:r>
      <w:r w:rsidR="001B50EA">
        <w:t>jeví známky NZO</w:t>
      </w:r>
      <w:r>
        <w:t xml:space="preserve">, může otevřít oči nebo se pokusit odstranit ruce zachránců z hrudníku brzy po zahájení kompresí a poškození může být poměrně malé. Jak uvádějí pokyny, žádná KPR u </w:t>
      </w:r>
      <w:r w:rsidR="001B50EA" w:rsidRPr="00413244">
        <w:t>pacientů</w:t>
      </w:r>
      <w:r>
        <w:t xml:space="preserve"> s</w:t>
      </w:r>
      <w:r w:rsidR="001B50EA">
        <w:t xml:space="preserve">e srdeční zástavou </w:t>
      </w:r>
      <w:r>
        <w:t xml:space="preserve">není nebezpečnější než KPR u </w:t>
      </w:r>
      <w:r w:rsidR="001B50EA" w:rsidRPr="00413244">
        <w:t>osob</w:t>
      </w:r>
      <w:r w:rsidR="001B50EA">
        <w:rPr>
          <w:b/>
          <w:bCs/>
        </w:rPr>
        <w:t xml:space="preserve"> </w:t>
      </w:r>
      <w:r w:rsidR="001B50EA">
        <w:t>v bezvědomí z jiné příčiny</w:t>
      </w:r>
      <w:r w:rsidR="00D20EBF">
        <w:t xml:space="preserve"> </w:t>
      </w:r>
      <w:r w:rsidR="00537347">
        <w:t>(Fukushima, Bolstad, 2020 s. 193-200)</w:t>
      </w:r>
      <w:r w:rsidR="00D20EBF">
        <w:t>.</w:t>
      </w:r>
      <w:r w:rsidR="00B01FC8">
        <w:br w:type="page"/>
      </w:r>
    </w:p>
    <w:p w14:paraId="521A21AA" w14:textId="755BAE20" w:rsidR="00B01FC8" w:rsidRDefault="00B01FC8" w:rsidP="00B01FC8">
      <w:pPr>
        <w:pStyle w:val="Nadpis1"/>
        <w:framePr w:wrap="around"/>
      </w:pPr>
      <w:r>
        <w:lastRenderedPageBreak/>
        <w:t xml:space="preserve"> </w:t>
      </w:r>
      <w:bookmarkStart w:id="19" w:name="_Toc133403294"/>
      <w:r>
        <w:t>GASPING</w:t>
      </w:r>
      <w:bookmarkEnd w:id="19"/>
    </w:p>
    <w:p w14:paraId="5933F84F" w14:textId="39C9E41D" w:rsidR="00B01FC8" w:rsidRDefault="00B01FC8" w:rsidP="00B01FC8"/>
    <w:p w14:paraId="1140F837" w14:textId="047F1AFE" w:rsidR="00B01FC8" w:rsidRDefault="00B01FC8" w:rsidP="00B01FC8"/>
    <w:p w14:paraId="1B3B40EB" w14:textId="4B362527" w:rsidR="00B01FC8" w:rsidRDefault="00B01FC8" w:rsidP="00B01FC8"/>
    <w:p w14:paraId="773C2254" w14:textId="58FDF690" w:rsidR="00B01FC8" w:rsidRDefault="00B01FC8" w:rsidP="00B01FC8"/>
    <w:p w14:paraId="7260A574" w14:textId="1B716D03" w:rsidR="00B01FC8" w:rsidRPr="00594B9C" w:rsidRDefault="00B01FC8" w:rsidP="00B01FC8">
      <w:pPr>
        <w:spacing w:line="360" w:lineRule="auto"/>
        <w:ind w:firstLine="432"/>
        <w:jc w:val="both"/>
      </w:pPr>
      <w:r w:rsidRPr="00594B9C">
        <w:t>Již v dávnějších dobách považoval Thomas Lumsden gasping neboli tzv. lapání po dechu za "primitivní" ventilační proces, který byl u savců nahrazen mechanismy, které jsou zodpovědné za</w:t>
      </w:r>
      <w:r w:rsidR="00257439">
        <w:t xml:space="preserve"> nádech a výdech</w:t>
      </w:r>
      <w:r w:rsidRPr="00594B9C">
        <w:t xml:space="preserve">. Lumsden díky této teorii charakterizoval tedy tři automatické ventilační vzorce: </w:t>
      </w:r>
      <w:r w:rsidR="00257439">
        <w:t xml:space="preserve">nádech, výdech </w:t>
      </w:r>
      <w:r w:rsidRPr="00594B9C">
        <w:t xml:space="preserve">a lapání po dechu. Kraniální a míšní nervy, které se zapojují během eupnoického vdechu, i když s velmi odlišnými vzorci, vykazují velmi podobnou práci při gaspingu. Dokonce i aktivita sympatiku, který má při běžném dýchání jen </w:t>
      </w:r>
      <w:r w:rsidR="006B0689">
        <w:t>okrajovou</w:t>
      </w:r>
      <w:r w:rsidRPr="00594B9C">
        <w:t xml:space="preserve"> funkci, </w:t>
      </w:r>
      <w:r w:rsidR="00B16026">
        <w:t>dosahuje</w:t>
      </w:r>
      <w:r w:rsidRPr="00B16026">
        <w:rPr>
          <w:b/>
          <w:bCs/>
        </w:rPr>
        <w:t xml:space="preserve"> </w:t>
      </w:r>
      <w:r w:rsidR="00B16026" w:rsidRPr="00154408">
        <w:t>během</w:t>
      </w:r>
      <w:r w:rsidRPr="00154408">
        <w:t xml:space="preserve"> gaspingu </w:t>
      </w:r>
      <w:r w:rsidR="00A1795E" w:rsidRPr="00154408">
        <w:t xml:space="preserve">maximálního </w:t>
      </w:r>
      <w:r w:rsidR="00154408" w:rsidRPr="00154408">
        <w:t>vzruchu</w:t>
      </w:r>
      <w:r w:rsidR="00A1795E" w:rsidRPr="00154408">
        <w:t xml:space="preserve"> při nádechu</w:t>
      </w:r>
      <w:r w:rsidRPr="00154408">
        <w:t>.</w:t>
      </w:r>
      <w:r w:rsidRPr="00594B9C">
        <w:t xml:space="preserve"> Zásadní změna v dráždění kraniálních a míšních nervů při přechodu od eupnoe k lapání po dechu odráží reorganizaci v systému řízení ventilace mozkového kmene. Ve své literatuře Lumsden také udává, že frekvence ani výška vrcholu lapavých dechů se při přechodu z normokapnie na hyperkapnii nemění. Stejně tak lapání po dechu pokračuje v nezmenšené míře při extrémní hypokapnii</w:t>
      </w:r>
      <w:r w:rsidR="00D20EBF">
        <w:t xml:space="preserve"> </w:t>
      </w:r>
      <w:r w:rsidRPr="00594B9C">
        <w:t>(Lumsden, 1. vydání knihy 1997 s. 8)</w:t>
      </w:r>
      <w:r w:rsidR="00D20EBF">
        <w:t>.</w:t>
      </w:r>
    </w:p>
    <w:p w14:paraId="00B84363" w14:textId="77777777" w:rsidR="00B01FC8" w:rsidRPr="00594B9C" w:rsidRDefault="00B01FC8" w:rsidP="00B01FC8">
      <w:pPr>
        <w:spacing w:line="360" w:lineRule="auto"/>
        <w:ind w:firstLine="432"/>
        <w:jc w:val="both"/>
      </w:pPr>
      <w:r w:rsidRPr="00594B9C">
        <w:tab/>
        <w:t xml:space="preserve">Je prokázáno, že i samotný gasping má při NZO pozitivní vliv na pozdější příznivé neurologické výsledky. Pro </w:t>
      </w:r>
      <w:r>
        <w:t>srovnání</w:t>
      </w:r>
      <w:r w:rsidRPr="00594B9C">
        <w:t xml:space="preserve"> jsem vybrala dvě</w:t>
      </w:r>
      <w:r>
        <w:t xml:space="preserve"> </w:t>
      </w:r>
      <w:r w:rsidRPr="00594B9C">
        <w:t xml:space="preserve">studie, které tento fakt dokazují. </w:t>
      </w:r>
    </w:p>
    <w:p w14:paraId="37FDE456" w14:textId="4BA69F71" w:rsidR="00B01FC8" w:rsidRDefault="00B01FC8" w:rsidP="00B01FC8">
      <w:pPr>
        <w:spacing w:line="360" w:lineRule="auto"/>
        <w:ind w:firstLine="432"/>
        <w:jc w:val="both"/>
        <w:rPr>
          <w:color w:val="222222"/>
          <w:shd w:val="clear" w:color="auto" w:fill="FFFFFF"/>
        </w:rPr>
      </w:pPr>
      <w:r w:rsidRPr="00594B9C">
        <w:t xml:space="preserve">První studie probíhala za podpory Národního institutu zdraví (National Institutes od Health). Jednalo se o multicentrickou, randomizovanou, kontrolovanou a klinickou studii. Její autoři ve studii shromažďovali data v období dvou let. Probíhalo zde hodnocení gaspingu u všech pacientů, kteří byli do studie zahrnuti. </w:t>
      </w:r>
      <w:r w:rsidRPr="00594B9C">
        <w:rPr>
          <w:rStyle w:val="Hypertextovodkaz"/>
          <w:color w:val="000000" w:themeColor="text1"/>
          <w:u w:val="none"/>
        </w:rPr>
        <w:t>Pomocí matematických statistik byla odhadnuta souvislost mezi lapáním po dechu a jednoletým přežitím s příznivou neurologickou funkcí, definovanou jako skóre CPC (Cerebral Performance Category) ≤2. Výsledkem této randomizované studie bylo, že míra jednoletého přežití se skóre CPC ≤2 byla 5,4 % (98 z 1 827) celkově a 20 % (36 ze 177), resp. 3,7 % (61 z 1 643) u osob se spontánním gaspingem nebo agonálním dýcháním během KPR a bez něj. V multivariabilní analýze bylo jednoleté přežití s CPC ≤2 nezávisle spojeno s mladším věkem</w:t>
      </w:r>
      <w:r w:rsidR="00D20EBF">
        <w:rPr>
          <w:rStyle w:val="Hypertextovodkaz"/>
          <w:color w:val="000000" w:themeColor="text1"/>
          <w:u w:val="none"/>
        </w:rPr>
        <w:t xml:space="preserve"> </w:t>
      </w:r>
      <w:r w:rsidRPr="00594B9C">
        <w:rPr>
          <w:rStyle w:val="Hypertextovodkaz"/>
          <w:color w:val="000000" w:themeColor="text1"/>
          <w:u w:val="none"/>
        </w:rPr>
        <w:t xml:space="preserve">(Debaty et al, 2017 s. </w:t>
      </w:r>
      <w:r w:rsidRPr="00594B9C">
        <w:rPr>
          <w:color w:val="222222"/>
          <w:shd w:val="clear" w:color="auto" w:fill="FFFFFF"/>
        </w:rPr>
        <w:t>1467–1476)</w:t>
      </w:r>
      <w:r w:rsidR="00D20EBF">
        <w:rPr>
          <w:color w:val="222222"/>
          <w:shd w:val="clear" w:color="auto" w:fill="FFFFFF"/>
        </w:rPr>
        <w:t>.</w:t>
      </w:r>
    </w:p>
    <w:p w14:paraId="222D9A00" w14:textId="0ED127E6" w:rsidR="00B01FC8" w:rsidRDefault="00B01FC8" w:rsidP="00B01FC8">
      <w:pPr>
        <w:spacing w:line="360" w:lineRule="auto"/>
        <w:jc w:val="both"/>
      </w:pPr>
      <w:r>
        <w:rPr>
          <w:color w:val="222222"/>
          <w:shd w:val="clear" w:color="auto" w:fill="FFFFFF"/>
        </w:rPr>
        <w:tab/>
      </w:r>
      <w:r w:rsidRPr="00984967">
        <w:rPr>
          <w:rStyle w:val="Hypertextovodkaz"/>
          <w:color w:val="000000" w:themeColor="text1"/>
          <w:u w:val="none"/>
        </w:rPr>
        <w:t>Druhá, retrospektivní studie vycházela ze zdravotnických záznamů všech dospělých pacientů, kteří podstoupili KPR z důvodu srdeční zástavy. Primárním cílovým ukazatelem bylo neurologicky nenarušené přežití při propuštění ze zdravotnického zařízení. Studie byla provedena v Sapporo Medical University Hospital, terciárním centru schválené Ministerstvem zdravotnictví, práce a sociálních věcí, které se nachází ve městě Sapporo v Japonsku, v období od ledna 2012 do prosince 2018. Do studie bylo celkem zahrnuto 166 pacientů, kteří podstoupili KPR. Z toho během p</w:t>
      </w:r>
      <w:r w:rsidR="002F6063">
        <w:rPr>
          <w:rStyle w:val="Hypertextovodkaz"/>
          <w:color w:val="000000" w:themeColor="text1"/>
          <w:u w:val="none"/>
        </w:rPr>
        <w:t>růběhu KPR</w:t>
      </w:r>
      <w:r w:rsidRPr="00984967">
        <w:rPr>
          <w:rStyle w:val="Hypertextovodkaz"/>
          <w:color w:val="000000" w:themeColor="text1"/>
          <w:u w:val="none"/>
        </w:rPr>
        <w:t xml:space="preserve"> posádkou ZZS vykazovalo 38 pacientů gasping a 128 </w:t>
      </w:r>
      <w:r w:rsidRPr="00984967">
        <w:rPr>
          <w:rStyle w:val="Hypertextovodkaz"/>
          <w:color w:val="000000" w:themeColor="text1"/>
          <w:u w:val="none"/>
        </w:rPr>
        <w:lastRenderedPageBreak/>
        <w:t xml:space="preserve">pacientů gasping nevykazovalo. Výsledkem studie byl závěr, že u pacientů, u kterých se během </w:t>
      </w:r>
      <w:r w:rsidR="00FC1E7A">
        <w:rPr>
          <w:rStyle w:val="Hypertextovodkaz"/>
          <w:color w:val="000000" w:themeColor="text1"/>
          <w:u w:val="none"/>
        </w:rPr>
        <w:t xml:space="preserve">resuscitace </w:t>
      </w:r>
      <w:r w:rsidRPr="00984967">
        <w:rPr>
          <w:rStyle w:val="Hypertextovodkaz"/>
          <w:color w:val="000000" w:themeColor="text1"/>
          <w:u w:val="none"/>
        </w:rPr>
        <w:t>projevil gasping</w:t>
      </w:r>
      <w:r w:rsidR="00E13E7E">
        <w:rPr>
          <w:rStyle w:val="Hypertextovodkaz"/>
          <w:color w:val="000000" w:themeColor="text1"/>
          <w:u w:val="none"/>
        </w:rPr>
        <w:t xml:space="preserve">, </w:t>
      </w:r>
      <w:r w:rsidRPr="00984967">
        <w:rPr>
          <w:rStyle w:val="Hypertextovodkaz"/>
          <w:color w:val="000000" w:themeColor="text1"/>
          <w:u w:val="none"/>
        </w:rPr>
        <w:t xml:space="preserve">byla </w:t>
      </w:r>
      <w:r w:rsidR="00CD3918">
        <w:rPr>
          <w:rStyle w:val="Hypertextovodkaz"/>
          <w:color w:val="000000" w:themeColor="text1"/>
          <w:u w:val="none"/>
        </w:rPr>
        <w:t xml:space="preserve">poskytnuta </w:t>
      </w:r>
      <w:r w:rsidRPr="00984967">
        <w:rPr>
          <w:rStyle w:val="Hypertextovodkaz"/>
          <w:color w:val="000000" w:themeColor="text1"/>
          <w:u w:val="none"/>
        </w:rPr>
        <w:t>KPR s větší pravděpodobností než u pacientů, u kterých se gasping nevyskytoval</w:t>
      </w:r>
      <w:r w:rsidRPr="00984967">
        <w:t xml:space="preserve"> (73,7 % oproti 46,9 %</w:t>
      </w:r>
      <w:r w:rsidR="005F6D2A">
        <w:t xml:space="preserve">). </w:t>
      </w:r>
      <w:r w:rsidRPr="00984967">
        <w:t>Kromě toho bylo u skupiny pacientů, kteří gasping vykazovali</w:t>
      </w:r>
      <w:r w:rsidR="00B13FED">
        <w:t>,</w:t>
      </w:r>
      <w:r w:rsidRPr="00984967">
        <w:t xml:space="preserve"> častěji </w:t>
      </w:r>
      <w:r w:rsidR="00B13FED">
        <w:t>doloženo přímé svědec</w:t>
      </w:r>
      <w:r w:rsidR="00B13FED" w:rsidRPr="00984967">
        <w:t>tví</w:t>
      </w:r>
      <w:r w:rsidRPr="00984967">
        <w:t xml:space="preserve"> zástavy srdce</w:t>
      </w:r>
      <w:r w:rsidR="003F0A56">
        <w:t xml:space="preserve"> </w:t>
      </w:r>
      <w:r w:rsidRPr="00984967">
        <w:t>než u skupiny pacientů, u kterých se gasping nevyskytoval (89,5 % vs 60,9 %). V obou skupinách byla nejčastějším vstupním srdečním rytmem komorová fibrilace (dále jen VF) nebo komorová tachykardie (dále jen VT). U skupiny pacientů s gaspingem byla také prokázána kratší doba bez cirkulace okysličené krve (medián 0 min vs 6 min, p = 0,002) a dob</w:t>
      </w:r>
      <w:r>
        <w:t>a</w:t>
      </w:r>
      <w:r w:rsidRPr="00984967">
        <w:t xml:space="preserve"> nízké cirkulace okysličené krve (40,5 min vs 46,0 min) ve srovnání se skupinou, kde se gasping neprojevoval. Dvacet pacientů (52,6 %) „ve skupině gasping“ vykazovalo příznivý neurologický výsledek ve srovnání se 14 pacienty (10,9 %) „ve skupině non-gasping“. K dokončení výsledných průměrů bylo potřeba také zohlednit věk, pohlaví, laickou KPR, příčinu NZO, vstupní srdeční rytmus, podání Adrenalinu od posádky ZZS a následně ve zdravotnickém zařízení. </w:t>
      </w:r>
      <w:r>
        <w:t>Na základě zhodnocení studie byla p</w:t>
      </w:r>
      <w:r w:rsidRPr="00984967">
        <w:t>ravděpodobnost příznivého neurologického výsledku při propuštění</w:t>
      </w:r>
      <w:r>
        <w:t xml:space="preserve"> </w:t>
      </w:r>
      <w:r w:rsidRPr="00984967">
        <w:t>„ve skupině gasping“ významně vyšší než ve skupině „non-gasping“</w:t>
      </w:r>
      <w:r w:rsidR="00D20EBF">
        <w:t xml:space="preserve"> </w:t>
      </w:r>
      <w:r w:rsidRPr="00984967">
        <w:t>(Bunya et al, 2020 s. 112)</w:t>
      </w:r>
      <w:r w:rsidR="00D20EBF">
        <w:t>.</w:t>
      </w:r>
    </w:p>
    <w:p w14:paraId="4A79C060" w14:textId="3ADBAECB" w:rsidR="00B01FC8" w:rsidRDefault="00B01FC8" w:rsidP="00B01FC8">
      <w:pPr>
        <w:spacing w:line="360" w:lineRule="auto"/>
        <w:jc w:val="both"/>
      </w:pPr>
      <w:r>
        <w:tab/>
        <w:t>Za závěr obou studií, které jsem pro své srovnání vybrala, se tedy dá považovat to, že gasping má pozitivní účinky na příznivé ovlivnění neurologických faktorů u pacientů, kteří přežijí NZO</w:t>
      </w:r>
      <w:r w:rsidR="00D20EBF">
        <w:t xml:space="preserve"> </w:t>
      </w:r>
      <w:r w:rsidR="001925C9" w:rsidRPr="00984967">
        <w:t>(Bunya et al, 2020 s. 112)</w:t>
      </w:r>
      <w:r w:rsidR="00D20EBF">
        <w:t>.</w:t>
      </w:r>
    </w:p>
    <w:p w14:paraId="3BD5FC91" w14:textId="77777777" w:rsidR="00B01FC8" w:rsidRDefault="00B01FC8" w:rsidP="00B01FC8">
      <w:pPr>
        <w:spacing w:line="360" w:lineRule="auto"/>
        <w:jc w:val="both"/>
      </w:pPr>
    </w:p>
    <w:p w14:paraId="1B470A6A" w14:textId="4F832EC0" w:rsidR="00B01FC8" w:rsidRDefault="00B01FC8" w:rsidP="00A006A7">
      <w:pPr>
        <w:pStyle w:val="Nadpis2"/>
        <w:numPr>
          <w:ilvl w:val="1"/>
          <w:numId w:val="24"/>
        </w:numPr>
      </w:pPr>
      <w:bookmarkStart w:id="20" w:name="_Toc133403295"/>
      <w:r>
        <w:t>PŘEKÁŽKY PŘI ROZPOZNÁNÍ GASPINGU</w:t>
      </w:r>
      <w:bookmarkEnd w:id="20"/>
      <w:r w:rsidR="00217460">
        <w:t xml:space="preserve"> </w:t>
      </w:r>
    </w:p>
    <w:p w14:paraId="0F673FC8" w14:textId="77777777" w:rsidR="00B01FC8" w:rsidRPr="005F3D7A" w:rsidRDefault="00B01FC8" w:rsidP="00B01FC8"/>
    <w:p w14:paraId="070682C6" w14:textId="2D330B97" w:rsidR="00B01FC8" w:rsidRDefault="00B01FC8" w:rsidP="00B01FC8">
      <w:pPr>
        <w:spacing w:line="360" w:lineRule="auto"/>
        <w:ind w:firstLine="708"/>
        <w:jc w:val="both"/>
      </w:pPr>
      <w:r>
        <w:t xml:space="preserve">I za takových podmínek však existuje mnoho překážek, které </w:t>
      </w:r>
      <w:r w:rsidR="00506B46">
        <w:t>operátorům</w:t>
      </w:r>
      <w:r>
        <w:t xml:space="preserve"> brání v identifikaci gaspingu. Laičtí záchranáři totiž obvykle nepovažují tento jev za příznak NZO a uvádějí, že oběti srdeční zástavy, vykazující gasping, jsou v bezvědomí, ale stále dýchají.</w:t>
      </w:r>
    </w:p>
    <w:p w14:paraId="1FD3925D" w14:textId="060E1245" w:rsidR="00B01FC8" w:rsidRDefault="00B01FC8" w:rsidP="00B01FC8">
      <w:pPr>
        <w:spacing w:line="360" w:lineRule="auto"/>
        <w:jc w:val="both"/>
      </w:pPr>
      <w:r>
        <w:t xml:space="preserve">Volající tuto formu dýchání popisují také jako: lapání po dechu, chrápání nebo sténání. Popisy gaspingu se také často liší v závislosti na kultuře volajícího nebo jazyce. Každá místní agentura by tedy měla prozkoumat, jak laici v komunitě pravděpodobně popisují nedostatečné dýchání a na základě těchto výsledků se pokusit zlepšit identifikaci NZO. Někdy může být gasping slyšet v pozadí hovoru a může to tak </w:t>
      </w:r>
      <w:r w:rsidR="00506B46">
        <w:t xml:space="preserve">operátorům </w:t>
      </w:r>
      <w:r>
        <w:t xml:space="preserve">pomoci okamžitě stav identifikovat. Často však naslouchání gaspingu oddaluje proces TANR. </w:t>
      </w:r>
      <w:r w:rsidR="00506B46">
        <w:t>Operátoři</w:t>
      </w:r>
      <w:r>
        <w:t xml:space="preserve"> jsou sice povinni identifikovat NZO z různých stylů dýchání, ale podle literatury často také kvůli tomu propásnou možnost identifikovat oběti srdeční zástavy</w:t>
      </w:r>
      <w:r w:rsidR="00D20EBF">
        <w:t xml:space="preserve"> </w:t>
      </w:r>
      <w:r>
        <w:t>(Fukushima, Bolstad, 2020 s. 193-200)</w:t>
      </w:r>
      <w:r w:rsidR="00D20EBF">
        <w:t>.</w:t>
      </w:r>
    </w:p>
    <w:p w14:paraId="12A2C89D" w14:textId="77777777" w:rsidR="00B01FC8" w:rsidRDefault="00B01FC8" w:rsidP="00B01FC8">
      <w:pPr>
        <w:spacing w:line="360" w:lineRule="auto"/>
        <w:jc w:val="both"/>
      </w:pPr>
    </w:p>
    <w:p w14:paraId="09F6E5D0" w14:textId="77777777" w:rsidR="00B01FC8" w:rsidRDefault="00B01FC8" w:rsidP="00B01FC8">
      <w:pPr>
        <w:spacing w:line="360" w:lineRule="auto"/>
        <w:jc w:val="both"/>
      </w:pPr>
    </w:p>
    <w:p w14:paraId="70BE4FEA" w14:textId="04672D36" w:rsidR="00B01FC8" w:rsidRDefault="00B01FC8" w:rsidP="003D1F55">
      <w:pPr>
        <w:pStyle w:val="Nadpis2"/>
        <w:numPr>
          <w:ilvl w:val="0"/>
          <w:numId w:val="0"/>
        </w:numPr>
        <w:ind w:left="576" w:hanging="576"/>
      </w:pPr>
      <w:bookmarkStart w:id="21" w:name="_Toc133403296"/>
      <w:r>
        <w:lastRenderedPageBreak/>
        <w:t>JAK Z</w:t>
      </w:r>
      <w:r w:rsidRPr="005E5631">
        <w:t>LEPŠ</w:t>
      </w:r>
      <w:r>
        <w:t>IT I</w:t>
      </w:r>
      <w:r w:rsidRPr="005E5631">
        <w:t>DENTIFIKAC</w:t>
      </w:r>
      <w:r>
        <w:t>I</w:t>
      </w:r>
      <w:r w:rsidRPr="005E5631">
        <w:t xml:space="preserve"> </w:t>
      </w:r>
      <w:r>
        <w:t>GASPINGU?</w:t>
      </w:r>
      <w:bookmarkEnd w:id="21"/>
    </w:p>
    <w:p w14:paraId="3DBECA16" w14:textId="77777777" w:rsidR="003D1F55" w:rsidRPr="003D1F55" w:rsidRDefault="003D1F55" w:rsidP="003D1F55"/>
    <w:p w14:paraId="500CC914" w14:textId="608FAC17" w:rsidR="00B01FC8" w:rsidRDefault="00B01FC8" w:rsidP="00B01FC8">
      <w:pPr>
        <w:spacing w:line="360" w:lineRule="auto"/>
        <w:ind w:firstLine="708"/>
        <w:jc w:val="both"/>
      </w:pPr>
      <w:r>
        <w:t xml:space="preserve">Obecně školení </w:t>
      </w:r>
      <w:r w:rsidR="00B61322">
        <w:t>operátorů</w:t>
      </w:r>
      <w:r>
        <w:t xml:space="preserve"> zahrnuje techniky rozhovorů, počítačové školení, lékařské znalosti a certifikaci pro resuscitaci. Kromě tohoto školení může identifikaci NZO zlepšit i vzdělávání </w:t>
      </w:r>
      <w:r w:rsidR="00B61322">
        <w:t>operátorů</w:t>
      </w:r>
      <w:r>
        <w:t xml:space="preserve"> speciálně s ohledem na patologické dýchání prostřednictvím přednášek. Velký význam může mít i simulační školení. </w:t>
      </w:r>
      <w:r w:rsidR="00B61322">
        <w:t>Operátoři</w:t>
      </w:r>
      <w:r>
        <w:t xml:space="preserve"> vědí, že časná identifikace srdeční zástavy je zásadní. Proto specifické vzdělávání a nácviky scénářů pro identifikaci NZO, zejména patologického dýchání, mohou vyplnit jejich mezery ve znalostech. Ještě důležitější je, že zpětná vazba a systematické přezkoumávání </w:t>
      </w:r>
      <w:r w:rsidR="00B61322">
        <w:t>tísňových</w:t>
      </w:r>
      <w:r>
        <w:t xml:space="preserve"> hovorů s poskytováním TANR mohou neustále zlepšovat míru identifikace</w:t>
      </w:r>
      <w:r w:rsidR="002E2E64">
        <w:t xml:space="preserve"> </w:t>
      </w:r>
      <w:r>
        <w:t>(Fukushima, Bolstad, 2020 s. 193-200)</w:t>
      </w:r>
      <w:r w:rsidR="002E2E64">
        <w:t>.</w:t>
      </w:r>
    </w:p>
    <w:p w14:paraId="21E8CA81" w14:textId="77777777" w:rsidR="00B01FC8" w:rsidRPr="00B01FC8" w:rsidRDefault="00B01FC8" w:rsidP="00B01FC8"/>
    <w:p w14:paraId="25BCC1B6" w14:textId="4B2C19AF" w:rsidR="000A3DBB" w:rsidRDefault="000A3DBB" w:rsidP="00764F43"/>
    <w:p w14:paraId="75E22902" w14:textId="004C3B26" w:rsidR="00764F43" w:rsidRDefault="00764F43" w:rsidP="00764F43"/>
    <w:p w14:paraId="0785D961" w14:textId="34F11709" w:rsidR="00764F43" w:rsidRDefault="00764F43" w:rsidP="00764F43"/>
    <w:p w14:paraId="73BFC453" w14:textId="1EDB8B68" w:rsidR="00764F43" w:rsidRDefault="00764F43" w:rsidP="00764F43"/>
    <w:p w14:paraId="677FD3F2" w14:textId="2DF2C97A" w:rsidR="00764F43" w:rsidRDefault="00764F43" w:rsidP="00764F43"/>
    <w:p w14:paraId="562809A3" w14:textId="59069485" w:rsidR="00764F43" w:rsidRDefault="00764F43" w:rsidP="00764F43"/>
    <w:p w14:paraId="6C7C9824" w14:textId="02E59784" w:rsidR="00764F43" w:rsidRDefault="00764F43" w:rsidP="00764F43"/>
    <w:p w14:paraId="3CF24EF0" w14:textId="36CB1892" w:rsidR="00764F43" w:rsidRDefault="00764F43" w:rsidP="00764F43"/>
    <w:p w14:paraId="287A592E" w14:textId="78BBFFC4" w:rsidR="00764F43" w:rsidRDefault="00764F43" w:rsidP="00764F43"/>
    <w:p w14:paraId="5F4FFC09" w14:textId="1A84CC99" w:rsidR="00764F43" w:rsidRDefault="00764F43" w:rsidP="00764F43"/>
    <w:p w14:paraId="73A9CF90" w14:textId="548CBA2D" w:rsidR="00764F43" w:rsidRDefault="00764F43" w:rsidP="00764F43"/>
    <w:p w14:paraId="35CF3BB9" w14:textId="6A32E6D8" w:rsidR="00764F43" w:rsidRDefault="00764F43" w:rsidP="00764F43"/>
    <w:p w14:paraId="3DCEE6FA" w14:textId="457FDDFC" w:rsidR="00764F43" w:rsidRDefault="00764F43" w:rsidP="00764F43"/>
    <w:p w14:paraId="5573EC3B" w14:textId="5B3A6B8C" w:rsidR="00764F43" w:rsidRDefault="00764F43" w:rsidP="00764F43"/>
    <w:p w14:paraId="6B3CCB13" w14:textId="1647835A" w:rsidR="00764F43" w:rsidRDefault="00764F43" w:rsidP="00764F43"/>
    <w:p w14:paraId="5086D974" w14:textId="60511519" w:rsidR="00764F43" w:rsidRDefault="00764F43" w:rsidP="00764F43"/>
    <w:p w14:paraId="21A357BF" w14:textId="1269F0F0" w:rsidR="00764F43" w:rsidRDefault="00764F43" w:rsidP="00764F43"/>
    <w:p w14:paraId="054CE3A9" w14:textId="71C66DE8" w:rsidR="00764F43" w:rsidRDefault="00764F43" w:rsidP="00764F43"/>
    <w:p w14:paraId="6473613A" w14:textId="3965E954" w:rsidR="00764F43" w:rsidRDefault="00764F43" w:rsidP="00764F43"/>
    <w:p w14:paraId="15B50DA4" w14:textId="5DD9030D" w:rsidR="00764F43" w:rsidRDefault="00764F43" w:rsidP="00764F43"/>
    <w:p w14:paraId="6956E595" w14:textId="4C8EF898" w:rsidR="00946A74" w:rsidRDefault="00946A74" w:rsidP="00764F43"/>
    <w:p w14:paraId="40E0A8E6" w14:textId="3FCD0DB2" w:rsidR="000A3DBB" w:rsidRDefault="000A3DBB" w:rsidP="00946A74"/>
    <w:p w14:paraId="05D813F1" w14:textId="77777777" w:rsidR="00946A74" w:rsidRDefault="00946A74" w:rsidP="00946A74"/>
    <w:p w14:paraId="04C592FC" w14:textId="77777777" w:rsidR="00946A74" w:rsidRDefault="00946A74" w:rsidP="00946A74"/>
    <w:p w14:paraId="05B420CF" w14:textId="77777777" w:rsidR="00946A74" w:rsidRDefault="00946A74" w:rsidP="00946A74"/>
    <w:p w14:paraId="4F570025" w14:textId="77777777" w:rsidR="00946A74" w:rsidRDefault="00946A74" w:rsidP="00946A74"/>
    <w:p w14:paraId="3466520F" w14:textId="77777777" w:rsidR="00946A74" w:rsidRDefault="00946A74" w:rsidP="00946A74"/>
    <w:p w14:paraId="08BD4FFC" w14:textId="77777777" w:rsidR="00946A74" w:rsidRDefault="00946A74" w:rsidP="00946A74"/>
    <w:p w14:paraId="08E3B24C" w14:textId="77777777" w:rsidR="00946A74" w:rsidRDefault="00946A74" w:rsidP="00946A74"/>
    <w:p w14:paraId="6B178764" w14:textId="77777777" w:rsidR="00946A74" w:rsidRDefault="00946A74" w:rsidP="00946A74"/>
    <w:p w14:paraId="48BDDF64" w14:textId="77777777" w:rsidR="00946A74" w:rsidRDefault="00946A74" w:rsidP="00946A74"/>
    <w:p w14:paraId="4FE36BC3" w14:textId="77777777" w:rsidR="00946A74" w:rsidRDefault="00946A74">
      <w:r>
        <w:br w:type="page"/>
      </w:r>
    </w:p>
    <w:p w14:paraId="437FAEAD" w14:textId="0DA175D8" w:rsidR="00946A74" w:rsidRDefault="00946A74" w:rsidP="00946A74">
      <w:pPr>
        <w:pStyle w:val="Nadpis1"/>
        <w:framePr w:wrap="around"/>
      </w:pPr>
      <w:bookmarkStart w:id="22" w:name="_Toc133403297"/>
      <w:r>
        <w:lastRenderedPageBreak/>
        <w:t>T</w:t>
      </w:r>
      <w:r w:rsidR="000B44B6">
        <w:t xml:space="preserve">ELEFONICKY ASISTOVANÁ NEODKLADNÁ RESUSCITACE </w:t>
      </w:r>
      <w:r>
        <w:t>S</w:t>
      </w:r>
      <w:r w:rsidR="000B44B6">
        <w:t xml:space="preserve"> </w:t>
      </w:r>
      <w:r w:rsidR="00455A86">
        <w:t xml:space="preserve">VYUŽITÍM </w:t>
      </w:r>
      <w:r>
        <w:t>A</w:t>
      </w:r>
      <w:r w:rsidR="00455A86">
        <w:t xml:space="preserve">UTOMATIZOVANÉHO </w:t>
      </w:r>
      <w:r>
        <w:t>E</w:t>
      </w:r>
      <w:r w:rsidR="00455A86">
        <w:t xml:space="preserve">XTERNÍHO </w:t>
      </w:r>
      <w:r>
        <w:t>D</w:t>
      </w:r>
      <w:r w:rsidR="00455A86">
        <w:t>EFIBRILÁTORU</w:t>
      </w:r>
      <w:bookmarkEnd w:id="22"/>
      <w:r w:rsidR="00455A86">
        <w:t xml:space="preserve"> </w:t>
      </w:r>
    </w:p>
    <w:p w14:paraId="0D27645A" w14:textId="77777777" w:rsidR="00946A74" w:rsidRDefault="00946A74"/>
    <w:p w14:paraId="1C0F57DB" w14:textId="5E1A8A75" w:rsidR="005F03DC" w:rsidRDefault="002E71C5" w:rsidP="00C2571E">
      <w:pPr>
        <w:spacing w:line="360" w:lineRule="auto"/>
        <w:ind w:firstLine="432"/>
        <w:jc w:val="both"/>
      </w:pPr>
      <w:r>
        <w:t xml:space="preserve">Operační </w:t>
      </w:r>
      <w:r w:rsidR="0093119F">
        <w:t>středisko</w:t>
      </w:r>
      <w:r w:rsidR="005F03DC">
        <w:t xml:space="preserve"> představuje první článek v řetězci přežití v případech NZO. Mezinárodní pokyny doporučují,</w:t>
      </w:r>
      <w:r w:rsidR="00862740">
        <w:t xml:space="preserve"> aby byly registry </w:t>
      </w:r>
      <w:r w:rsidR="00501050">
        <w:t>automatizovaných externích defibrilátorů (dále jen AED)</w:t>
      </w:r>
      <w:r w:rsidR="00862740">
        <w:t xml:space="preserve"> propojeny s dispečinky a sloužily tak jako nástroje pro nasměrování volajících k nejblíže uloženému AED, a tím </w:t>
      </w:r>
      <w:r w:rsidR="005F03DC">
        <w:t xml:space="preserve">rozšířili </w:t>
      </w:r>
      <w:r w:rsidR="0004732E">
        <w:t xml:space="preserve">roli </w:t>
      </w:r>
      <w:r w:rsidR="00F159A3">
        <w:t>zachránce</w:t>
      </w:r>
      <w:r w:rsidR="005F03DC">
        <w:t xml:space="preserve"> i na použití</w:t>
      </w:r>
      <w:r w:rsidR="0004732E">
        <w:t xml:space="preserve"> přístroje</w:t>
      </w:r>
      <w:r w:rsidR="00501050">
        <w:t xml:space="preserve">. </w:t>
      </w:r>
      <w:r w:rsidR="00F46768">
        <w:t xml:space="preserve">Včasné použití AED </w:t>
      </w:r>
      <w:r w:rsidR="002A2BC6">
        <w:t xml:space="preserve">totiž </w:t>
      </w:r>
      <w:r w:rsidR="00F46768">
        <w:t xml:space="preserve">zvyšuje </w:t>
      </w:r>
      <w:r w:rsidR="00D608C1">
        <w:t xml:space="preserve">šanci na </w:t>
      </w:r>
      <w:r w:rsidR="00F46768">
        <w:t>přežití v případech mimonemocniční srdeční zástav</w:t>
      </w:r>
      <w:r w:rsidR="00B3177C">
        <w:t>y</w:t>
      </w:r>
      <w:r w:rsidR="002E2E64">
        <w:t xml:space="preserve"> </w:t>
      </w:r>
      <w:r w:rsidR="00C375CF">
        <w:t>(Fredman et al, 2016 s. 129-134)</w:t>
      </w:r>
      <w:r w:rsidR="002E2E64">
        <w:t>.</w:t>
      </w:r>
    </w:p>
    <w:p w14:paraId="3B17327E" w14:textId="06D040F5" w:rsidR="008704F7" w:rsidRDefault="00134C9B" w:rsidP="00C2571E">
      <w:pPr>
        <w:spacing w:line="360" w:lineRule="auto"/>
        <w:ind w:firstLine="432"/>
        <w:jc w:val="both"/>
      </w:pPr>
      <w:r>
        <w:t xml:space="preserve">Cílem Švédské studie bylo zjistit, do jaké míry </w:t>
      </w:r>
      <w:r w:rsidR="002E71C5">
        <w:t>operátoři</w:t>
      </w:r>
      <w:r>
        <w:t>, pokud mají k dispozici aplikaci pro zobrazení umístění a dostupnosti AED, odkazují volající na blízké AED.</w:t>
      </w:r>
      <w:r w:rsidR="00511AB8">
        <w:t xml:space="preserve"> </w:t>
      </w:r>
      <w:r w:rsidR="00A12342">
        <w:t>Tato a</w:t>
      </w:r>
      <w:r w:rsidR="00511AB8">
        <w:t xml:space="preserve">plikace poskytující </w:t>
      </w:r>
      <w:r w:rsidR="00A12342">
        <w:t>přehled přístrojů, které jsou dostupné</w:t>
      </w:r>
      <w:r w:rsidR="00511AB8">
        <w:t xml:space="preserve"> v reálném čase</w:t>
      </w:r>
      <w:r w:rsidR="00A12342">
        <w:t xml:space="preserve">, </w:t>
      </w:r>
      <w:r w:rsidR="00511AB8">
        <w:t xml:space="preserve">byla využita na čtyřech dispečincích ve Švédsku. </w:t>
      </w:r>
      <w:r w:rsidR="002E71C5">
        <w:t>Operátoři</w:t>
      </w:r>
      <w:r w:rsidR="00511AB8">
        <w:t xml:space="preserve"> byli instruováni, aby při podezření na srdeční zástavu odkázali volající na nejbližší AED. Tyto případy byly shromažďovány a geografické informační systémy byly použity k identifikaci těch, které se nacházely ≤ 100 m od AED. Zvukové záznamy tísňových hovorů byly vyhodnoceny za účelem prozkoumání v kolika případech byli zachránci odkázáni k využití AED.</w:t>
      </w:r>
      <w:r w:rsidR="006D0DA1">
        <w:t xml:space="preserve"> Studie probíhala v období od února do srpna roku 2014. Bylo celkem přijato 3009 hovorů s podezřením na NZO. V 6,6 % těchto volání (200/3009) se AED nacházelo ≤100 m od místa události. Ve 24 % (47/200) těchto případů bylo AED dostupné a volající nebyl na místě sám. Ve dvou z těchto 47 případů (4,3 %) </w:t>
      </w:r>
      <w:r w:rsidR="002E71C5">
        <w:t xml:space="preserve">operátor </w:t>
      </w:r>
      <w:r w:rsidR="006D0DA1">
        <w:t>odkázal volajícího na AED.</w:t>
      </w:r>
      <w:r w:rsidR="00AB0C7F">
        <w:t xml:space="preserve"> </w:t>
      </w:r>
      <w:r w:rsidR="008704F7">
        <w:t xml:space="preserve">Přestože </w:t>
      </w:r>
      <w:r w:rsidR="002E71C5">
        <w:t>operátoři</w:t>
      </w:r>
      <w:r w:rsidR="008704F7">
        <w:t xml:space="preserve"> měli k dispozici nástroj, který jim umožňoval odkázat volající na blízké AED, k odkázání docházelo jen zřídka. Pouze menšina případů s podezřením na NZO se odehrála ve vzdálenosti ≤ 100 m od AED a jako překážky pro nasměrování k přístroji studie identifikovala omezenou dostupnost AED a to, že volající byl na místě události sám.</w:t>
      </w:r>
      <w:r w:rsidR="000D463A">
        <w:t xml:space="preserve"> </w:t>
      </w:r>
      <w:r w:rsidR="002E71C5">
        <w:t>Operátoři</w:t>
      </w:r>
      <w:r w:rsidR="000D463A">
        <w:t xml:space="preserve"> byli </w:t>
      </w:r>
      <w:r w:rsidR="00A12342">
        <w:t xml:space="preserve">pro tyto případy </w:t>
      </w:r>
      <w:r w:rsidR="000D463A">
        <w:t xml:space="preserve">poučeni, aby při pokusech o nasměrování volajících na AED neohrozili </w:t>
      </w:r>
      <w:r w:rsidR="00A12342">
        <w:t xml:space="preserve">standardizovaný postup TANR. </w:t>
      </w:r>
      <w:r w:rsidR="000D463A">
        <w:t xml:space="preserve">Tento pokyn by </w:t>
      </w:r>
      <w:r w:rsidR="00A12342">
        <w:t xml:space="preserve">však </w:t>
      </w:r>
      <w:r w:rsidR="000D463A">
        <w:t>mohl být považován za rozporuplný</w:t>
      </w:r>
      <w:r w:rsidR="00A12342">
        <w:t xml:space="preserve"> a mohl by negativně ovlivnit snahu o zapojení AED do procesu resuscitace</w:t>
      </w:r>
      <w:r w:rsidR="002E2E64">
        <w:t xml:space="preserve"> </w:t>
      </w:r>
      <w:r w:rsidR="00594FC7">
        <w:t>(Fredman et al, 2016 s. 129-134)</w:t>
      </w:r>
      <w:r w:rsidR="002E2E64">
        <w:t>.</w:t>
      </w:r>
    </w:p>
    <w:p w14:paraId="6DDC481D" w14:textId="7D5EA914" w:rsidR="000F7AFA" w:rsidRDefault="0095028F" w:rsidP="00935C14">
      <w:pPr>
        <w:spacing w:line="360" w:lineRule="auto"/>
        <w:ind w:firstLine="432"/>
        <w:jc w:val="both"/>
      </w:pPr>
      <w:r>
        <w:t xml:space="preserve">V Nizozemsku byl oproti tomu zaveden výstražný systém řízený </w:t>
      </w:r>
      <w:r w:rsidR="00FA4233">
        <w:t>operátorem</w:t>
      </w:r>
      <w:r>
        <w:t>, který využíval textové zprávy k nasměrování místních z</w:t>
      </w:r>
      <w:r w:rsidR="00C2571E">
        <w:t>achránců</w:t>
      </w:r>
      <w:r>
        <w:t xml:space="preserve"> k pacientům s NZO, aby se zvýšila </w:t>
      </w:r>
      <w:r w:rsidR="00C011DB">
        <w:t xml:space="preserve">šance na </w:t>
      </w:r>
      <w:r>
        <w:t>včasn</w:t>
      </w:r>
      <w:r w:rsidR="00C011DB">
        <w:t>ou</w:t>
      </w:r>
      <w:r>
        <w:t xml:space="preserve"> defibrilac</w:t>
      </w:r>
      <w:r w:rsidR="00C011DB">
        <w:t>i</w:t>
      </w:r>
      <w:r>
        <w:t xml:space="preserve"> při mimonemocniční srdeční zástavě</w:t>
      </w:r>
      <w:r w:rsidR="00C70E06">
        <w:t xml:space="preserve"> </w:t>
      </w:r>
      <w:r>
        <w:t>v obytných oblastech.</w:t>
      </w:r>
      <w:r w:rsidR="00C70E06">
        <w:t xml:space="preserve"> </w:t>
      </w:r>
      <w:r w:rsidR="00C70E06">
        <w:lastRenderedPageBreak/>
        <w:t xml:space="preserve">Následující studie zkoumala </w:t>
      </w:r>
      <w:r>
        <w:t>vztah mezi hustotou dostupných AED</w:t>
      </w:r>
      <w:r w:rsidR="00C70E06">
        <w:t xml:space="preserve">, </w:t>
      </w:r>
      <w:r w:rsidR="0083529A">
        <w:t xml:space="preserve">počtem </w:t>
      </w:r>
      <w:r>
        <w:t>z</w:t>
      </w:r>
      <w:r w:rsidR="00C2571E">
        <w:t>achránců</w:t>
      </w:r>
      <w:r>
        <w:t xml:space="preserve"> v</w:t>
      </w:r>
      <w:r w:rsidR="00C70E06">
        <w:t xml:space="preserve"> daném </w:t>
      </w:r>
      <w:r>
        <w:t xml:space="preserve">systému a dobou od </w:t>
      </w:r>
      <w:r w:rsidR="00C70E06">
        <w:t>přijetí tísňové výzvy</w:t>
      </w:r>
      <w:r>
        <w:t xml:space="preserve"> na lin</w:t>
      </w:r>
      <w:r w:rsidR="00C70E06">
        <w:t xml:space="preserve">ce </w:t>
      </w:r>
      <w:r>
        <w:t>112 do defibrilace.</w:t>
      </w:r>
      <w:r w:rsidR="00C2571E">
        <w:t xml:space="preserve"> V rámci studie byli identifikováni pacienti se srdeční zástavou v rezidenčních oblastech v období od února 2010 do prosince 2017 v Nizozemsku. U každého případu byl spočítán počet dostupných AED a zalarmovaných zachránců (maximálně 30 obyvatel) v postupném okruhu o poloměru 500-1000 m kolem pacienta a </w:t>
      </w:r>
      <w:r w:rsidR="00A97E75">
        <w:t xml:space="preserve">byla </w:t>
      </w:r>
      <w:r w:rsidR="00C2571E">
        <w:t>vypočítána jejich hustot</w:t>
      </w:r>
      <w:r w:rsidR="00A97E75">
        <w:t xml:space="preserve">a na </w:t>
      </w:r>
      <w:r w:rsidR="00C2571E">
        <w:t>k</w:t>
      </w:r>
      <w:r w:rsidR="00A97E75">
        <w:t>ilometr čtverečný</w:t>
      </w:r>
      <w:r w:rsidR="00C2571E">
        <w:t xml:space="preserve">. </w:t>
      </w:r>
      <w:r w:rsidR="00C121E4">
        <w:t>Následně b</w:t>
      </w:r>
      <w:r w:rsidR="00C2571E">
        <w:t xml:space="preserve">yla vypočtena doba od </w:t>
      </w:r>
      <w:r w:rsidR="00C121E4">
        <w:t>za</w:t>
      </w:r>
      <w:r w:rsidR="00C2571E">
        <w:t>volání na linku 112 do při</w:t>
      </w:r>
      <w:r w:rsidR="00C121E4">
        <w:t xml:space="preserve">jetí hovoru operátorem ZOS, </w:t>
      </w:r>
      <w:r w:rsidR="00C2571E">
        <w:t xml:space="preserve">a doba </w:t>
      </w:r>
      <w:r w:rsidR="00C121E4">
        <w:t xml:space="preserve">do prvního </w:t>
      </w:r>
      <w:r w:rsidR="00C2571E">
        <w:t>výboje AED</w:t>
      </w:r>
      <w:r w:rsidR="000434D4">
        <w:t xml:space="preserve">, </w:t>
      </w:r>
      <w:r w:rsidR="00C2571E">
        <w:t>defibrilátoru záchranné služby</w:t>
      </w:r>
      <w:r w:rsidR="000434D4">
        <w:t xml:space="preserve"> nebo jiných složek IZS</w:t>
      </w:r>
      <w:r w:rsidR="00C2571E">
        <w:t>. Ze všech případů mělo 816 pacientů (45 %) iniciální rytmus způsobilý k</w:t>
      </w:r>
      <w:r w:rsidR="00DD5B03">
        <w:t> </w:t>
      </w:r>
      <w:r w:rsidR="00C2571E">
        <w:t>výboji</w:t>
      </w:r>
      <w:r w:rsidR="00DD5B03">
        <w:t xml:space="preserve"> (fibrilace komor nebo bezpulzní komorová tachykardie</w:t>
      </w:r>
      <w:r w:rsidR="00E01943">
        <w:t>)</w:t>
      </w:r>
      <w:r w:rsidR="00C2571E">
        <w:t>. Ve 124 z těchto případů nebyl</w:t>
      </w:r>
      <w:r w:rsidR="005632B2">
        <w:t xml:space="preserve">o </w:t>
      </w:r>
      <w:r w:rsidR="00C2571E">
        <w:t>k dispozici žádn</w:t>
      </w:r>
      <w:r w:rsidR="005632B2">
        <w:t>é</w:t>
      </w:r>
      <w:r w:rsidR="00C2571E">
        <w:t xml:space="preserve"> AED. </w:t>
      </w:r>
      <w:r w:rsidR="005632B2">
        <w:t>Pouze v</w:t>
      </w:r>
      <w:r w:rsidR="00C2571E">
        <w:t xml:space="preserve"> 18 % </w:t>
      </w:r>
      <w:r w:rsidR="005632B2">
        <w:t xml:space="preserve">ze </w:t>
      </w:r>
      <w:r w:rsidR="00C2571E">
        <w:t>všech případů byl</w:t>
      </w:r>
      <w:r w:rsidR="005632B2">
        <w:t>o</w:t>
      </w:r>
      <w:r w:rsidR="00C2571E">
        <w:t xml:space="preserve"> připojen</w:t>
      </w:r>
      <w:r w:rsidR="005632B2">
        <w:t>o</w:t>
      </w:r>
      <w:r w:rsidR="00C2571E">
        <w:t xml:space="preserve"> AED. Se zvyšující se hustotou </w:t>
      </w:r>
      <w:r w:rsidR="005632B2">
        <w:t xml:space="preserve">sítě </w:t>
      </w:r>
      <w:r w:rsidR="00C2571E">
        <w:t xml:space="preserve">AED se doba do </w:t>
      </w:r>
      <w:r w:rsidR="005632B2">
        <w:t xml:space="preserve">prvního </w:t>
      </w:r>
      <w:r w:rsidR="00C2571E">
        <w:t xml:space="preserve">výboje zkracovala </w:t>
      </w:r>
      <w:r w:rsidR="005632B2">
        <w:t xml:space="preserve">o </w:t>
      </w:r>
      <w:r w:rsidR="00C2571E">
        <w:t>02:42minut</w:t>
      </w:r>
      <w:r w:rsidR="009F79A9">
        <w:t xml:space="preserve">, </w:t>
      </w:r>
      <w:r w:rsidR="00C2571E">
        <w:t xml:space="preserve">což vedlo k nárůstu počtu výbojů </w:t>
      </w:r>
      <w:r w:rsidR="005632B2">
        <w:t xml:space="preserve">v čase </w:t>
      </w:r>
      <w:r w:rsidR="00C2571E">
        <w:t>&lt;6</w:t>
      </w:r>
      <w:r w:rsidR="005632B2">
        <w:t xml:space="preserve"> </w:t>
      </w:r>
      <w:r w:rsidR="00C2571E">
        <w:t xml:space="preserve">min z 6 % na 12 %. Zvyšující se hustota zachránců byla spojena se zkrácením doby do </w:t>
      </w:r>
      <w:r w:rsidR="005632B2">
        <w:t xml:space="preserve">defibrilačního výboje </w:t>
      </w:r>
      <w:r w:rsidR="00C2571E">
        <w:t>o 02:39</w:t>
      </w:r>
      <w:r w:rsidR="005632B2">
        <w:t xml:space="preserve"> </w:t>
      </w:r>
      <w:r w:rsidR="00C2571E">
        <w:t>minut</w:t>
      </w:r>
      <w:r w:rsidR="009F79A9">
        <w:t xml:space="preserve"> </w:t>
      </w:r>
      <w:r w:rsidR="00C2571E">
        <w:t xml:space="preserve">a zvýšením počtu </w:t>
      </w:r>
      <w:r w:rsidR="005632B2">
        <w:t>výbojů</w:t>
      </w:r>
      <w:r w:rsidR="00C2571E">
        <w:t xml:space="preserve"> </w:t>
      </w:r>
      <w:r w:rsidR="00C918DF">
        <w:t xml:space="preserve">v čase </w:t>
      </w:r>
      <w:r w:rsidR="00C2571E">
        <w:t>&lt;6</w:t>
      </w:r>
      <w:r w:rsidR="005632B2">
        <w:t xml:space="preserve"> </w:t>
      </w:r>
      <w:r w:rsidR="00C2571E">
        <w:t xml:space="preserve">min z 6 % na 13 %. Hustota více než dvou AED a více než 10 dostupných </w:t>
      </w:r>
      <w:r w:rsidR="005632B2">
        <w:t>zachránců na kilometr čtverečný</w:t>
      </w:r>
      <w:r w:rsidR="00C2571E">
        <w:t xml:space="preserve"> nevedla k dalšímu snížení doby do prvního výboje.</w:t>
      </w:r>
      <w:r w:rsidR="000F7AFA">
        <w:t xml:space="preserve"> Za závěr studie se tedy dá považovat, že s rostoucí hustotou AED a zachránců v rámci dispečersky řízeného systému se doba do defibrilace u pacientů s iniciálním rytmem, u nichž lze provést výboj, v obytných oblastech zkracuje. Zdá se tedy, že minimální hustota AED a obyvatel schopných resuscitace, pro optimální funkci systému, je alespoň 2 AED a 10 zachránců na kilometr čtverečný. To může být účinnější než umístění AED &lt;100 m od potenciálních místa, kde došlo k</w:t>
      </w:r>
      <w:r w:rsidR="002E2E64">
        <w:t> </w:t>
      </w:r>
      <w:r w:rsidR="000F7AFA">
        <w:t>NZO</w:t>
      </w:r>
      <w:r w:rsidR="002E2E64">
        <w:t xml:space="preserve"> </w:t>
      </w:r>
      <w:r w:rsidR="0089608F">
        <w:t>(Oving et al, 2019 s. 142)</w:t>
      </w:r>
      <w:r w:rsidR="002E2E64">
        <w:t>.</w:t>
      </w:r>
    </w:p>
    <w:p w14:paraId="2D9AE705" w14:textId="7FD401DE" w:rsidR="00813350" w:rsidRDefault="00C94BC1" w:rsidP="000B44B6">
      <w:pPr>
        <w:spacing w:line="360" w:lineRule="auto"/>
        <w:ind w:firstLine="432"/>
        <w:jc w:val="both"/>
      </w:pPr>
      <w:r>
        <w:t xml:space="preserve">Míra </w:t>
      </w:r>
      <w:r w:rsidR="00A70BE7">
        <w:t xml:space="preserve">případů </w:t>
      </w:r>
      <w:r>
        <w:t xml:space="preserve">přežití po mimonemocniční srdeční zástavě se v Evropě značně liší. Na těchto rozdílech se může </w:t>
      </w:r>
      <w:r w:rsidR="00A70BE7">
        <w:t xml:space="preserve">také </w:t>
      </w:r>
      <w:r>
        <w:t xml:space="preserve">podílet přítomnost či </w:t>
      </w:r>
      <w:r w:rsidR="00A70BE7">
        <w:t xml:space="preserve">naopak </w:t>
      </w:r>
      <w:r>
        <w:t xml:space="preserve">nepřítomnost systému, který vysílá </w:t>
      </w:r>
      <w:r w:rsidR="00A70BE7">
        <w:t xml:space="preserve">na místo události </w:t>
      </w:r>
      <w:r>
        <w:t xml:space="preserve">první </w:t>
      </w:r>
      <w:r w:rsidR="0040707F">
        <w:t>zachránce</w:t>
      </w:r>
      <w:r w:rsidR="00A70BE7">
        <w:t>-f</w:t>
      </w:r>
      <w:r>
        <w:t xml:space="preserve">irst </w:t>
      </w:r>
      <w:r w:rsidR="00A70BE7">
        <w:t>r</w:t>
      </w:r>
      <w:r>
        <w:t xml:space="preserve">esponders </w:t>
      </w:r>
      <w:r w:rsidR="00A70BE7">
        <w:t>(dále jen FR)</w:t>
      </w:r>
      <w:r>
        <w:t xml:space="preserve"> k poskytnutí základní podpory života před příjezdem</w:t>
      </w:r>
      <w:r w:rsidR="00A70BE7">
        <w:t xml:space="preserve"> posádky ZZS. </w:t>
      </w:r>
      <w:r w:rsidR="00DD7436">
        <w:t xml:space="preserve">Jako základ pro přehled byl použit průzkum smíšenou metodou a informace získané od národních resuscitačních rad a národních služeb EMS. Průzkum byl zaslán 51 evropským odborníkům v oblasti </w:t>
      </w:r>
      <w:r w:rsidR="00FF77D2">
        <w:t>NZO</w:t>
      </w:r>
      <w:r w:rsidR="00DD7436">
        <w:t xml:space="preserve">. Na průzkum odpovědělo 47 evropských odborníků (92 %). Více než polovina evropských zemí měla alespoň jeden region se systémem FR. Byly identifikovány čtyři kategorie typů FR: (1) hasiči (profesionální/dobrovolní); (2) policisté; (3) občané-záchranáři; (4) ostatní (personál ZZS mimo službu, např. zdravotní sestry, lékaři), taxikáři. Byly identifikovány tři hlavní role FR: (a) doplňující </w:t>
      </w:r>
      <w:r w:rsidR="00FF77D2">
        <w:t>ZZS</w:t>
      </w:r>
      <w:r w:rsidR="00DD7436">
        <w:t xml:space="preserve">; (b) součást </w:t>
      </w:r>
      <w:r w:rsidR="00FF77D2">
        <w:t>ZZS</w:t>
      </w:r>
      <w:r w:rsidR="00DD7436">
        <w:t xml:space="preserve">; (c) místo </w:t>
      </w:r>
      <w:r w:rsidR="00FF77D2">
        <w:t>ZZS</w:t>
      </w:r>
      <w:r w:rsidR="00DD7436">
        <w:t xml:space="preserve">. </w:t>
      </w:r>
      <w:r w:rsidR="00A36B3C">
        <w:t>B</w:t>
      </w:r>
      <w:r w:rsidR="00DD7436" w:rsidRPr="001A0BBC">
        <w:t>yly zjištěny velké rozdíly v systémech FR mezi jednotlivými zeměmi i uvnitř nich</w:t>
      </w:r>
      <w:r w:rsidR="002E2E64">
        <w:t xml:space="preserve"> </w:t>
      </w:r>
      <w:r w:rsidR="00F212CD">
        <w:t>(Oving et al, 2019 s. 142)</w:t>
      </w:r>
      <w:r w:rsidR="002E2E64">
        <w:t>.</w:t>
      </w:r>
      <w:r w:rsidR="00946A74">
        <w:br w:type="page"/>
      </w:r>
    </w:p>
    <w:p w14:paraId="3EBA8857" w14:textId="5A6F0C2A" w:rsidR="00813350" w:rsidRDefault="00764F43" w:rsidP="00764F43">
      <w:pPr>
        <w:pStyle w:val="Nadpis1"/>
        <w:framePr w:wrap="around"/>
      </w:pPr>
      <w:bookmarkStart w:id="23" w:name="_Toc133403298"/>
      <w:r>
        <w:lastRenderedPageBreak/>
        <w:t>T</w:t>
      </w:r>
      <w:r w:rsidR="000434D4">
        <w:t>ELEFONICKY ASISTOVANÁ NEODKLADMÁ RESUSCITACE</w:t>
      </w:r>
      <w:r>
        <w:t xml:space="preserve"> S VIDEOASISTENCÍ</w:t>
      </w:r>
      <w:bookmarkEnd w:id="23"/>
    </w:p>
    <w:p w14:paraId="325DD576" w14:textId="77777777" w:rsidR="00764F43" w:rsidRDefault="00764F43" w:rsidP="000434D4">
      <w:pPr>
        <w:spacing w:line="360" w:lineRule="auto"/>
        <w:jc w:val="both"/>
      </w:pPr>
    </w:p>
    <w:p w14:paraId="39A9CADF" w14:textId="1A98B56D" w:rsidR="00813350" w:rsidRDefault="00813350" w:rsidP="00813350">
      <w:pPr>
        <w:spacing w:line="360" w:lineRule="auto"/>
        <w:ind w:firstLine="420"/>
        <w:jc w:val="both"/>
      </w:pPr>
      <w:r>
        <w:t xml:space="preserve">Jak již víme TANR </w:t>
      </w:r>
      <w:r w:rsidRPr="00911049">
        <w:t>je účinným a osvědčeným nástrojem ke zlepšení přežití a výsledků pacientů po srdeční zástavě</w:t>
      </w:r>
      <w:r>
        <w:t>. P</w:t>
      </w:r>
      <w:r w:rsidRPr="00911049">
        <w:t xml:space="preserve">roto je doporučována v mezinárodních pokynech pro resuscitaci. </w:t>
      </w:r>
      <w:r>
        <w:t>V době, kdy většina populace vlastní chytré mobilní telefony b</w:t>
      </w:r>
      <w:r w:rsidRPr="00911049">
        <w:t xml:space="preserve">yla zkoumána nová technologie, která poskytuje </w:t>
      </w:r>
      <w:r w:rsidR="00A31001">
        <w:t>operátorovi</w:t>
      </w:r>
      <w:r w:rsidRPr="00911049">
        <w:t xml:space="preserve"> záchranné služby</w:t>
      </w:r>
      <w:r>
        <w:t xml:space="preserve"> </w:t>
      </w:r>
      <w:r w:rsidRPr="00911049">
        <w:t xml:space="preserve">živý videopřenos během </w:t>
      </w:r>
      <w:r>
        <w:t>příjímání a vyhodnocování tísňového volání</w:t>
      </w:r>
      <w:r w:rsidR="002E2E64">
        <w:t xml:space="preserve"> </w:t>
      </w:r>
      <w:r>
        <w:t>(Ecker et al, 2019 s. 76-81)</w:t>
      </w:r>
      <w:r w:rsidR="002E2E64">
        <w:t>.</w:t>
      </w:r>
    </w:p>
    <w:p w14:paraId="41D8A56D" w14:textId="7BE9B268" w:rsidR="00813350" w:rsidRDefault="00813350" w:rsidP="00813350">
      <w:pPr>
        <w:spacing w:line="360" w:lineRule="auto"/>
        <w:ind w:firstLine="420"/>
        <w:jc w:val="both"/>
      </w:pPr>
      <w:r>
        <w:t>V roce 2018 od měsíce srpna do září byla prováděna studie ve Fakultní nemocnice v Kolíně nad Rýnem. Tým, provádějící studii, zřídil celkem 54 míst, kde byla umístěna resuscitační figurína a pro účastníky studie byla zavedena možnost využití videohovoru při komunikaci s </w:t>
      </w:r>
      <w:r w:rsidR="00FA4233">
        <w:t>operátorem</w:t>
      </w:r>
      <w:r>
        <w:t xml:space="preserve">. Cílem bylo zjistit, zda i za takových podmínek dokážou </w:t>
      </w:r>
      <w:r w:rsidR="00A31001">
        <w:t>operátoři</w:t>
      </w:r>
      <w:r>
        <w:t xml:space="preserve"> rozpoznat správné provedení KPR. V rámci studie bylo celkem navázáno 46 videohovorů. Pracovníci </w:t>
      </w:r>
      <w:r w:rsidR="00A31001">
        <w:t>operačního řízení</w:t>
      </w:r>
      <w:r>
        <w:t xml:space="preserve"> identifikovali správnou frekvenci komprese (100-120/min) v 87,5 % případů, příliš nízká frekvence (&lt;80/min) byla správně identifikována v 92 %, resp. příliš vysoká frekvence (&gt;140/min) v 58,5 %. Správná hloubka komprese (5-6 cm) byla identifikována v 70,6 %, mělká komprese (&lt;3 cm) v 92,9 % a plynulé snižování hloubky ve 100 % případů. Správný kompresní bod byl identifikován v 87,5 %, nesprávná epigastrická komprese v 92,3 %, neúplné uvolnění v 58,8 %</w:t>
      </w:r>
      <w:r w:rsidR="002E2E64">
        <w:t xml:space="preserve"> </w:t>
      </w:r>
      <w:r>
        <w:t>(Ecker et al, 2019 s. 76-81).</w:t>
      </w:r>
    </w:p>
    <w:p w14:paraId="2F4F2D53" w14:textId="5DE4FAE8" w:rsidR="00813350" w:rsidRDefault="00813350" w:rsidP="00813350">
      <w:pPr>
        <w:spacing w:line="360" w:lineRule="auto"/>
        <w:ind w:firstLine="420"/>
        <w:jc w:val="both"/>
      </w:pPr>
      <w:r>
        <w:t>Druhá studie měla za cíl prozkoumat rozdíl mezi kvalitou KPR s možností videopřenosu a KPR pouze za pomoci audioinstrukcí</w:t>
      </w:r>
      <w:r w:rsidR="00721168">
        <w:t xml:space="preserve">. </w:t>
      </w:r>
      <w:r>
        <w:t xml:space="preserve">V průběhu studie bylo </w:t>
      </w:r>
      <w:r w:rsidRPr="001849BB">
        <w:t xml:space="preserve">prohledáno </w:t>
      </w:r>
      <w:r>
        <w:t xml:space="preserve">celkem </w:t>
      </w:r>
      <w:r w:rsidRPr="001849BB">
        <w:t>pět databází, včetně PubMed</w:t>
      </w:r>
      <w:r>
        <w:t xml:space="preserve">, </w:t>
      </w:r>
      <w:r w:rsidRPr="001849BB">
        <w:t>s cílem najít randomizované kontrolní studie</w:t>
      </w:r>
      <w:r>
        <w:t xml:space="preserve">. Pro výzkum bylo vybráno 9 relevantních článků. </w:t>
      </w:r>
      <w:r w:rsidRPr="001849BB">
        <w:t xml:space="preserve"> </w:t>
      </w:r>
      <w:r>
        <w:t>Výsledkem průzkumu bylo, že z</w:t>
      </w:r>
      <w:r w:rsidRPr="001849BB">
        <w:t>ahájení stlačování hrudníku bylo pomalejší ve skupině s</w:t>
      </w:r>
      <w:r>
        <w:t> </w:t>
      </w:r>
      <w:r w:rsidRPr="001849BB">
        <w:t>video</w:t>
      </w:r>
      <w:r>
        <w:t>přenosem,</w:t>
      </w:r>
      <w:r w:rsidRPr="001849BB">
        <w:t xml:space="preserve"> než ve skupině s audioinstruktáží (medián zpoždění 31,5 s; 95</w:t>
      </w:r>
      <w:r>
        <w:t xml:space="preserve"> </w:t>
      </w:r>
      <w:r w:rsidRPr="001849BB">
        <w:t>%</w:t>
      </w:r>
      <w:r>
        <w:t xml:space="preserve">). </w:t>
      </w:r>
      <w:r w:rsidRPr="001849BB">
        <w:t>Rozdíl v počtu stlačení hrudníku za minutu mezi skupinami byl 19,9 (95</w:t>
      </w:r>
      <w:r>
        <w:t xml:space="preserve"> </w:t>
      </w:r>
      <w:r w:rsidRPr="001849BB">
        <w:t>% CI: 10,50-29,38), přičemž ve skupině s video</w:t>
      </w:r>
      <w:r w:rsidR="00A07A73">
        <w:t>přenosem</w:t>
      </w:r>
      <w:r w:rsidRPr="001849BB">
        <w:t xml:space="preserve"> byl</w:t>
      </w:r>
      <w:r>
        <w:t>a</w:t>
      </w:r>
      <w:r w:rsidRPr="001849BB">
        <w:t xml:space="preserve"> stlačení výrazně rychlejší než ve skupině s audio</w:t>
      </w:r>
      <w:r w:rsidR="00A07A73">
        <w:t>přenosem</w:t>
      </w:r>
      <w:r w:rsidRPr="001849BB">
        <w:t xml:space="preserve"> (104,8 vs. 80,6). Poměr </w:t>
      </w:r>
      <w:r w:rsidR="00F20835">
        <w:t>situací</w:t>
      </w:r>
      <w:r w:rsidRPr="001849BB">
        <w:t xml:space="preserve"> </w:t>
      </w:r>
      <w:r w:rsidR="00F20835">
        <w:t xml:space="preserve">se </w:t>
      </w:r>
      <w:r w:rsidRPr="001849BB">
        <w:t>správn</w:t>
      </w:r>
      <w:r w:rsidR="00F20835">
        <w:t>ým</w:t>
      </w:r>
      <w:r w:rsidRPr="001849BB">
        <w:t xml:space="preserve"> polohování</w:t>
      </w:r>
      <w:r w:rsidR="00F20835">
        <w:t>m</w:t>
      </w:r>
      <w:r w:rsidRPr="001849BB">
        <w:t xml:space="preserve"> rukou byl 0,8 (95</w:t>
      </w:r>
      <w:r>
        <w:t xml:space="preserve"> </w:t>
      </w:r>
      <w:r w:rsidRPr="001849BB">
        <w:t>% CI: 0,53-1,30) při porovnání skupin s audioinstrukcí a videoinstrukcí. Rozdíly v hloubce stlačení hrudníku (mm) a době do první ventilace (s) mezi skupinou s videoinstruktáží a skupinou s audioinstruktáží byly 1,6 mm (95</w:t>
      </w:r>
      <w:r>
        <w:t xml:space="preserve"> </w:t>
      </w:r>
      <w:r w:rsidRPr="001849BB">
        <w:t>% CI: -8,75, 5,55), resp. 7,5 s (95% CI: -56,84, 71,80)</w:t>
      </w:r>
      <w:r w:rsidR="002E2E64">
        <w:t xml:space="preserve"> </w:t>
      </w:r>
      <w:r>
        <w:t>(Lin et al, 2018)</w:t>
      </w:r>
      <w:r w:rsidR="002E2E64">
        <w:t>.</w:t>
      </w:r>
    </w:p>
    <w:p w14:paraId="0B8AA41E" w14:textId="5098DB48" w:rsidR="00813350" w:rsidRDefault="00813350" w:rsidP="00813350">
      <w:pPr>
        <w:spacing w:line="360" w:lineRule="auto"/>
        <w:ind w:firstLine="420"/>
        <w:jc w:val="both"/>
      </w:pPr>
      <w:r>
        <w:lastRenderedPageBreak/>
        <w:t>Za závěr obou těchto studií se dá považovat, že KPR prováděna na místě události zachráncem za možnosti využití videohovoru s </w:t>
      </w:r>
      <w:r w:rsidR="00FA4233">
        <w:t>operátorem</w:t>
      </w:r>
      <w:r>
        <w:t xml:space="preserve"> má pozitivní vliv na účinnost resuscitace. Typické chyby při resuscitaci, jako je nesprávná frekvence, hloubka stlačování, anebo nesprávné kompresní body, by mohly být časněji rozpoznány a účinně opraveny právě prostřednictvím videa. </w:t>
      </w:r>
      <w:r w:rsidRPr="001849BB">
        <w:t xml:space="preserve">Tato metoda však </w:t>
      </w:r>
      <w:r w:rsidR="00C21173">
        <w:t>byla příčinou</w:t>
      </w:r>
      <w:r w:rsidR="00721168">
        <w:t xml:space="preserve"> </w:t>
      </w:r>
      <w:r w:rsidRPr="001849BB">
        <w:t>zpoždění v zahájení KPR</w:t>
      </w:r>
      <w:r w:rsidR="002E2E64">
        <w:t xml:space="preserve"> </w:t>
      </w:r>
      <w:r>
        <w:t>(Ecker at al, 2019 s. 76-81)</w:t>
      </w:r>
      <w:r w:rsidR="002E2E64">
        <w:t>.</w:t>
      </w:r>
    </w:p>
    <w:p w14:paraId="60C6DA01" w14:textId="148DC0CA" w:rsidR="00813350" w:rsidRDefault="00813350" w:rsidP="00813350">
      <w:pPr>
        <w:spacing w:line="360" w:lineRule="auto"/>
        <w:ind w:firstLine="420"/>
        <w:jc w:val="both"/>
      </w:pPr>
      <w:r>
        <w:t xml:space="preserve">Oproti tomu kvantitativní analýza prováděna v rámci simulace video – KPR, kdy byly </w:t>
      </w:r>
      <w:r w:rsidR="00A31001">
        <w:t>operátorům</w:t>
      </w:r>
      <w:r>
        <w:t xml:space="preserve"> rozdány dotazníky s 21 otázkami, prokázala, že použití videohovoru automaticky nevedlo k zlepšení kvality KPR. Avšak z výsledků také vyplývá, že si pracovníci ZOS obecně videa chválí a jsou vděčni za možnosti, které tato metoda nabízí. </w:t>
      </w:r>
      <w:r w:rsidR="00A31001">
        <w:t>Operátoři</w:t>
      </w:r>
      <w:r w:rsidRPr="001E2F1F">
        <w:t xml:space="preserve"> </w:t>
      </w:r>
      <w:r>
        <w:t xml:space="preserve">v tomto průzkumu </w:t>
      </w:r>
      <w:r w:rsidRPr="001E2F1F">
        <w:t>vyplnili 49 dotazníků</w:t>
      </w:r>
      <w:r>
        <w:t xml:space="preserve">, kde </w:t>
      </w:r>
      <w:r w:rsidRPr="001E2F1F">
        <w:t xml:space="preserve">údaje </w:t>
      </w:r>
      <w:r>
        <w:t xml:space="preserve">byly </w:t>
      </w:r>
      <w:r w:rsidRPr="001E2F1F">
        <w:t xml:space="preserve">uvedeny popisně. Více než 80 % z nich rozhodně souhlasilo s tím, že </w:t>
      </w:r>
      <w:r>
        <w:t>videopřenos</w:t>
      </w:r>
      <w:r w:rsidRPr="001E2F1F">
        <w:t xml:space="preserve"> jim při vedení </w:t>
      </w:r>
      <w:r w:rsidR="00721168">
        <w:t xml:space="preserve">hovoru </w:t>
      </w:r>
      <w:r w:rsidRPr="001E2F1F">
        <w:t xml:space="preserve">pomáhá a že jejich zpětná vazba zlepšuje kvalitu KPR. </w:t>
      </w:r>
      <w:r>
        <w:t xml:space="preserve">51 % </w:t>
      </w:r>
      <w:r w:rsidRPr="001E2F1F">
        <w:t xml:space="preserve">respondentů souhlasilo s tím, že videozáznamy </w:t>
      </w:r>
      <w:r>
        <w:t xml:space="preserve">napomohly </w:t>
      </w:r>
      <w:r w:rsidRPr="001E2F1F">
        <w:t xml:space="preserve">při stanovení diagnózy, zatímco 44,9 % s tím nesouhlasilo. Naprostá většina (vždy 80-90 %) rozhodně souhlasila s tím, že jim </w:t>
      </w:r>
      <w:r>
        <w:t>možnost nahlédnou na místo, kde se provádí laická KPR</w:t>
      </w:r>
      <w:r w:rsidRPr="001E2F1F">
        <w:t xml:space="preserve"> pomohla rozpoznat problémy při </w:t>
      </w:r>
      <w:r>
        <w:t>resuscitaci</w:t>
      </w:r>
      <w:r w:rsidRPr="001E2F1F">
        <w:t xml:space="preserve">, jako je bod stlačení, rychlost </w:t>
      </w:r>
      <w:r>
        <w:t>kompresí hrudníku nebo</w:t>
      </w:r>
      <w:r w:rsidRPr="001E2F1F">
        <w:t xml:space="preserve"> zhorš</w:t>
      </w:r>
      <w:r>
        <w:t xml:space="preserve">ující se </w:t>
      </w:r>
      <w:r w:rsidRPr="001E2F1F">
        <w:t>stav</w:t>
      </w:r>
      <w:r>
        <w:t xml:space="preserve"> pacienta</w:t>
      </w:r>
      <w:r w:rsidRPr="001E2F1F">
        <w:t xml:space="preserve">. Naopak údaje o zlepšení hloubky a </w:t>
      </w:r>
      <w:r>
        <w:t>postupné</w:t>
      </w:r>
      <w:r w:rsidR="001E64F0">
        <w:t xml:space="preserve">ho zpomalování </w:t>
      </w:r>
      <w:r>
        <w:t>tempa stlačení</w:t>
      </w:r>
      <w:r w:rsidRPr="001E2F1F">
        <w:t xml:space="preserve"> byly slabší. </w:t>
      </w:r>
      <w:r>
        <w:t xml:space="preserve">30 % </w:t>
      </w:r>
      <w:r w:rsidRPr="001E2F1F">
        <w:t xml:space="preserve">respondentů </w:t>
      </w:r>
      <w:r>
        <w:t xml:space="preserve">také </w:t>
      </w:r>
      <w:r w:rsidRPr="001E2F1F">
        <w:t xml:space="preserve">považovalo </w:t>
      </w:r>
      <w:r>
        <w:t xml:space="preserve">videopřenos </w:t>
      </w:r>
      <w:r w:rsidRPr="001E2F1F">
        <w:t>za více stresující nebo</w:t>
      </w:r>
      <w:r>
        <w:t xml:space="preserve"> dokonce</w:t>
      </w:r>
      <w:r w:rsidRPr="001E2F1F">
        <w:t xml:space="preserve"> vyčerpávající než </w:t>
      </w:r>
      <w:r>
        <w:t>klasická TANR.</w:t>
      </w:r>
      <w:r w:rsidRPr="001E2F1F">
        <w:t xml:space="preserve"> Většina uvedla, že by v budoucnu </w:t>
      </w:r>
      <w:r>
        <w:t xml:space="preserve">ale napříč tomu </w:t>
      </w:r>
      <w:r w:rsidRPr="001E2F1F">
        <w:t xml:space="preserve">upřednostnila </w:t>
      </w:r>
      <w:r>
        <w:t>video</w:t>
      </w:r>
      <w:r w:rsidRPr="001E2F1F">
        <w:t xml:space="preserve"> jako doplněk k</w:t>
      </w:r>
      <w:r w:rsidR="002E2E64">
        <w:t> </w:t>
      </w:r>
      <w:r w:rsidRPr="001E2F1F">
        <w:t>T</w:t>
      </w:r>
      <w:r>
        <w:t>ANR</w:t>
      </w:r>
      <w:r w:rsidR="002E2E64">
        <w:t xml:space="preserve"> </w:t>
      </w:r>
      <w:r>
        <w:t>(Ecker et al, 2022)</w:t>
      </w:r>
      <w:r w:rsidR="002E2E64">
        <w:t>.</w:t>
      </w:r>
    </w:p>
    <w:p w14:paraId="1C088350" w14:textId="1D4026E3" w:rsidR="003B2AF6" w:rsidRDefault="00BF31D0" w:rsidP="000B3950">
      <w:pPr>
        <w:spacing w:line="360" w:lineRule="auto"/>
        <w:ind w:firstLine="420"/>
        <w:jc w:val="both"/>
      </w:pPr>
      <w:r>
        <w:t xml:space="preserve">V dnešní době se také stala </w:t>
      </w:r>
      <w:r w:rsidR="00C03DA6">
        <w:t xml:space="preserve">běžným standardem </w:t>
      </w:r>
      <w:r>
        <w:t xml:space="preserve">aktivace funkce </w:t>
      </w:r>
      <w:r w:rsidR="0062162D">
        <w:t>hlasitého odposlechu</w:t>
      </w:r>
      <w:r>
        <w:t xml:space="preserve">, která společně s videohovorem odráží éru chytrých mobilních telefonů. Díky této možnosti mohou volající plnit pokyny </w:t>
      </w:r>
      <w:r w:rsidR="00FA4233">
        <w:t>operátora</w:t>
      </w:r>
      <w:r>
        <w:t xml:space="preserve"> s volnýma rukama</w:t>
      </w:r>
      <w:r w:rsidR="002E2E64">
        <w:t xml:space="preserve"> </w:t>
      </w:r>
      <w:r w:rsidR="00856B53">
        <w:t>(Fukushima, Bolstad, 2020 s. 193-200)</w:t>
      </w:r>
      <w:r w:rsidR="002E2E64">
        <w:t>.</w:t>
      </w:r>
      <w:r w:rsidR="003B2AF6">
        <w:br w:type="page"/>
      </w:r>
    </w:p>
    <w:p w14:paraId="71AABC50" w14:textId="19C574DE" w:rsidR="009C6509" w:rsidRDefault="005A377E" w:rsidP="000B3950">
      <w:pPr>
        <w:pStyle w:val="Nadpis1"/>
        <w:framePr w:wrap="around"/>
      </w:pPr>
      <w:bookmarkStart w:id="24" w:name="_Toc133403299"/>
      <w:r>
        <w:lastRenderedPageBreak/>
        <w:t xml:space="preserve">VÝZNAM A </w:t>
      </w:r>
      <w:r w:rsidR="000B3950">
        <w:t>LIMITACE</w:t>
      </w:r>
      <w:r>
        <w:t xml:space="preserve"> DOHLEDANÝCH POZNATKŮ</w:t>
      </w:r>
      <w:bookmarkEnd w:id="24"/>
    </w:p>
    <w:p w14:paraId="00BA771A" w14:textId="77777777" w:rsidR="000B3950" w:rsidRDefault="000B3950" w:rsidP="000B3950"/>
    <w:p w14:paraId="7552AA00" w14:textId="77777777" w:rsidR="000B3950" w:rsidRDefault="000B3950" w:rsidP="000B3950"/>
    <w:p w14:paraId="5496D0A6" w14:textId="77777777" w:rsidR="002678C7" w:rsidRDefault="002678C7" w:rsidP="002678C7">
      <w:pPr>
        <w:spacing w:line="360" w:lineRule="auto"/>
        <w:ind w:firstLine="432"/>
        <w:jc w:val="both"/>
      </w:pPr>
    </w:p>
    <w:p w14:paraId="0142621E" w14:textId="6B2F3AA7" w:rsidR="005A377E" w:rsidRDefault="005A377E" w:rsidP="00354876">
      <w:pPr>
        <w:spacing w:line="360" w:lineRule="auto"/>
        <w:ind w:firstLine="432"/>
        <w:jc w:val="both"/>
      </w:pPr>
      <w:r>
        <w:t>Tato přehledová bakalářská práce se zabývá aktuálními dohledanými poznatky k tématu telefonicky asistovaná neodkladná resuscitace.</w:t>
      </w:r>
      <w:r w:rsidR="002678C7">
        <w:t xml:space="preserve"> Představuje tuto problematiku, zaměřuje se na obecný popis telefonicky asistované neodkladné resuscitace a její historický vývoj. Dále také na instruktáž </w:t>
      </w:r>
      <w:r w:rsidR="00FA4233">
        <w:t>operátora</w:t>
      </w:r>
      <w:r w:rsidR="002678C7">
        <w:t xml:space="preserve"> zdravotnického operačního střediska osobě, která volá na linku 155 a nachází se na místě u pacienta, který jeví známky náhlé zástavy oběhu. Nemálo důležitou částí práce je proces rozpoznání právě těchto příznaků</w:t>
      </w:r>
      <w:r w:rsidR="00E63757">
        <w:t xml:space="preserve"> a podrobný popis jednoho z nich – gaspingu. </w:t>
      </w:r>
      <w:r w:rsidR="002678C7">
        <w:t xml:space="preserve">Součástí obsahu je </w:t>
      </w:r>
      <w:r w:rsidR="001B7424">
        <w:t>i proces telefonicky asistované resuscitace s využitím moderních technologií jako je automatizovaný externí defibrilátor</w:t>
      </w:r>
      <w:r w:rsidR="00EC600A">
        <w:t xml:space="preserve">, </w:t>
      </w:r>
      <w:r w:rsidR="001B7424">
        <w:t>videopřenos z místa události</w:t>
      </w:r>
      <w:r w:rsidR="00EC600A">
        <w:t xml:space="preserve"> a aktivace funkce reproduktoru na mobilních telefonech při záchraně lidského života. </w:t>
      </w:r>
    </w:p>
    <w:p w14:paraId="1D0DEB12" w14:textId="5356A7D2" w:rsidR="0098590A" w:rsidRDefault="00782DDC" w:rsidP="00354876">
      <w:pPr>
        <w:spacing w:line="360" w:lineRule="auto"/>
        <w:ind w:firstLine="432"/>
        <w:jc w:val="both"/>
      </w:pPr>
      <w:r>
        <w:t xml:space="preserve">Práce může být přínosem pro vedoucí </w:t>
      </w:r>
      <w:r w:rsidR="00D55606">
        <w:t xml:space="preserve">pracovníky </w:t>
      </w:r>
      <w:r>
        <w:t xml:space="preserve">operačních středisek, pro zájemce o práci na </w:t>
      </w:r>
      <w:r w:rsidR="002A0725">
        <w:t>operačním středisku</w:t>
      </w:r>
      <w:r>
        <w:t xml:space="preserve"> zdravotnické záchranné služby, zdravotnické záchranáře, a především pro </w:t>
      </w:r>
      <w:r w:rsidR="002A0725">
        <w:t>operátory</w:t>
      </w:r>
      <w:r>
        <w:t xml:space="preserve"> samotné. Velký dopad by tato práce mohla mít i pro širokou veřejnost</w:t>
      </w:r>
      <w:r w:rsidR="00C575C1">
        <w:t xml:space="preserve"> a studenty zdravotnických oborů. Každý z nás by tuto problematiku měl znát a neměl by podceňovat znalosti v rámci poskytování první pomoci a volání na tísňovou linku 155. V České republice nebylo zatím vypracováno moc studií </w:t>
      </w:r>
      <w:r w:rsidR="00055DC2">
        <w:t xml:space="preserve">na dané téma a to znamená, že telefonicky asistovaná neodkladná resuscitace není </w:t>
      </w:r>
      <w:r w:rsidR="005A7939">
        <w:t>v naši zemi</w:t>
      </w:r>
      <w:r w:rsidR="00055DC2">
        <w:t xml:space="preserve"> dostatečně řešené téma</w:t>
      </w:r>
      <w:r w:rsidR="00C264C8">
        <w:t>,</w:t>
      </w:r>
      <w:r w:rsidR="00055DC2">
        <w:t xml:space="preserve"> a </w:t>
      </w:r>
      <w:r w:rsidR="00C264C8">
        <w:t>to může negativně ovlivnit jeho vývoj a výhled do budoucna. Ve srovnání s jinými zeměmi je však oproti tomu Česká republika, v rámci operačních středisek, velmi popředu. Z použitých studií také vyplývá, že spousta dohledaných poznatků je spíše starších dat, a proto by práce mohla sloužit jako podnět pro zahájení dalšího vzdělávání dispečerů zdravotnických operačních středisek</w:t>
      </w:r>
      <w:r w:rsidR="008F76D8">
        <w:t xml:space="preserve">, zkoumání nových poznatků a tím celý proces telefonicky asistované neodkladné resuscitace stále vylepšovat. </w:t>
      </w:r>
      <w:r w:rsidR="0066596A">
        <w:t>Na spousty částí práce bylo velmi obtížn</w:t>
      </w:r>
      <w:r w:rsidR="00826C47">
        <w:t>é</w:t>
      </w:r>
      <w:r w:rsidR="0066596A">
        <w:t xml:space="preserve"> dohledat</w:t>
      </w:r>
      <w:r w:rsidR="00BC1DB5">
        <w:t xml:space="preserve"> aktuální poznatky</w:t>
      </w:r>
      <w:r w:rsidR="00826C47">
        <w:t xml:space="preserve">, spousty studií byly starších dat nebo informace pro vypracování práce neměly význam. Spousta informací se objevovala ve studiích, napříč celým světem, opakovaně. </w:t>
      </w:r>
      <w:r w:rsidR="0098590A">
        <w:t xml:space="preserve">Proto by problematice měla být věnována vetší pozornost a nemělo by být zanevřeno na neustálé vzdělávání </w:t>
      </w:r>
      <w:r w:rsidR="002A0725">
        <w:t>operátorů</w:t>
      </w:r>
      <w:r w:rsidR="0098590A">
        <w:t xml:space="preserve"> a vylepšování technik telefonicky asistované neodkladné resuscitace. Po prostudování bakalářské práce mohou</w:t>
      </w:r>
      <w:r w:rsidR="00CF4EC1">
        <w:t xml:space="preserve"> </w:t>
      </w:r>
      <w:r w:rsidR="002A0725">
        <w:t>operátoři</w:t>
      </w:r>
      <w:r w:rsidR="0098590A">
        <w:t xml:space="preserve"> získat povědomí o chybách prováděných při instruktáži resuscitace vedené po telefonu a také vyhodnotit, jak moc je pro resuscitaci a celý </w:t>
      </w:r>
      <w:r w:rsidR="00DA0781">
        <w:t xml:space="preserve">standardizovaný protokol </w:t>
      </w:r>
      <w:r w:rsidR="00E121D2">
        <w:t>výhodné</w:t>
      </w:r>
      <w:r w:rsidR="00DA0781">
        <w:t xml:space="preserve"> vy</w:t>
      </w:r>
      <w:r w:rsidR="00E121D2">
        <w:t xml:space="preserve">užít vymoženosti éry mobilních telefonů a přístrojů pro defibrilaci, které jsou běžně dostupné na veřejných místech. </w:t>
      </w:r>
      <w:r w:rsidR="00E121D2" w:rsidRPr="00AA1F91">
        <w:t xml:space="preserve">Velmi důležité jsou také části práce, které se zaměřují na časové zmapování </w:t>
      </w:r>
      <w:r w:rsidR="009C5F88" w:rsidRPr="00AA1F91">
        <w:t>míst</w:t>
      </w:r>
      <w:r w:rsidR="00F851B4" w:rsidRPr="00AA1F91">
        <w:t>a</w:t>
      </w:r>
      <w:r w:rsidR="009C5F88" w:rsidRPr="00AA1F91">
        <w:t xml:space="preserve"> události</w:t>
      </w:r>
      <w:r w:rsidR="000E2A3A" w:rsidRPr="00AA1F91">
        <w:t xml:space="preserve"> od vytočení čísla 155 do předání </w:t>
      </w:r>
      <w:r w:rsidR="000E2A3A" w:rsidRPr="00AA1F91">
        <w:lastRenderedPageBreak/>
        <w:t>pacienta zdravotnickému zařízení</w:t>
      </w:r>
      <w:r w:rsidR="00E121D2" w:rsidRPr="00AA1F91">
        <w:t>.</w:t>
      </w:r>
      <w:r w:rsidR="00E121D2">
        <w:t xml:space="preserve"> Ukazují, jak je důležité </w:t>
      </w:r>
      <w:r w:rsidR="0025730B">
        <w:t>srdeční zástavu rozpoznat co nejrychleji a zkracovat co nejvíce intervaly do zahájení hrudní komprese. K tomuto slouží různá školení a vzdělávací programy</w:t>
      </w:r>
      <w:r w:rsidR="00F00244">
        <w:t xml:space="preserve">, kde naučí </w:t>
      </w:r>
      <w:r w:rsidR="002A0725">
        <w:t>operátory</w:t>
      </w:r>
      <w:r w:rsidR="00F00244">
        <w:t xml:space="preserve"> věnovat vetší pozornost důležitým informacím, jak se nenechat „svést z cesty“ a předcházet opomenutí důležitých otázek. Vedení zdravotnických operačních středisek by mělo těmto faktorům věnovat zvýšenou pozornost a zajistit dostatek potřebných zdrojů. </w:t>
      </w:r>
    </w:p>
    <w:p w14:paraId="230A7AFD" w14:textId="62A016D9" w:rsidR="00795B47" w:rsidRDefault="00795B47" w:rsidP="00354876">
      <w:pPr>
        <w:spacing w:line="360" w:lineRule="auto"/>
        <w:ind w:firstLine="432"/>
        <w:jc w:val="both"/>
      </w:pPr>
      <w:r>
        <w:t xml:space="preserve">Významnou limitací </w:t>
      </w:r>
      <w:r w:rsidR="0054645D">
        <w:t xml:space="preserve">je nízký počet studií prováděných přímo v České republice a nedostatek studií v řádu posledních deseti let. Proto bakalářská práce obsahuje spíše zahraniční studie. Alespoň je tak možné porovnat funkčnost systému i v jiných zemích. </w:t>
      </w:r>
    </w:p>
    <w:p w14:paraId="0589422F" w14:textId="2DF5BF79" w:rsidR="00274FBF" w:rsidRDefault="00274FBF" w:rsidP="00354876">
      <w:pPr>
        <w:spacing w:line="360" w:lineRule="auto"/>
        <w:ind w:firstLine="432"/>
        <w:jc w:val="both"/>
      </w:pPr>
      <w:r>
        <w:t>Další limitací také může být, že se informace ve studiích vyskytují opakovaně. Studie vždy obsahují stejná data, akorát se změní počet respondentů, kteří se studie zúčastnili. To pak může snižovat validitu dohledaných poznatků.</w:t>
      </w:r>
    </w:p>
    <w:p w14:paraId="0FF2D455" w14:textId="0D7FFEEC" w:rsidR="00354876" w:rsidRDefault="00354876" w:rsidP="0098590A">
      <w:pPr>
        <w:spacing w:line="360" w:lineRule="auto"/>
        <w:ind w:firstLine="432"/>
        <w:jc w:val="both"/>
      </w:pPr>
    </w:p>
    <w:p w14:paraId="02636B85" w14:textId="77777777" w:rsidR="00354876" w:rsidRDefault="00354876">
      <w:r>
        <w:br w:type="page"/>
      </w:r>
    </w:p>
    <w:p w14:paraId="340A62E0" w14:textId="11EC4D0F" w:rsidR="00354876" w:rsidRDefault="00354876" w:rsidP="00A23C16">
      <w:pPr>
        <w:pStyle w:val="Nadpis1"/>
        <w:framePr w:wrap="around"/>
        <w:numPr>
          <w:ilvl w:val="0"/>
          <w:numId w:val="0"/>
        </w:numPr>
        <w:ind w:left="432" w:hanging="432"/>
      </w:pPr>
      <w:bookmarkStart w:id="25" w:name="_Toc133403300"/>
      <w:r>
        <w:lastRenderedPageBreak/>
        <w:t>ZÁVĚR</w:t>
      </w:r>
      <w:bookmarkEnd w:id="25"/>
    </w:p>
    <w:p w14:paraId="73031B79" w14:textId="77777777" w:rsidR="0059768D" w:rsidRDefault="0059768D" w:rsidP="0059768D"/>
    <w:p w14:paraId="4F46C0D0" w14:textId="77777777" w:rsidR="0059768D" w:rsidRDefault="0059768D" w:rsidP="0059768D"/>
    <w:p w14:paraId="1B6557B4" w14:textId="77777777" w:rsidR="00BE76ED" w:rsidRDefault="00BE76ED" w:rsidP="00F05F65">
      <w:pPr>
        <w:spacing w:line="360" w:lineRule="auto"/>
        <w:jc w:val="both"/>
      </w:pPr>
    </w:p>
    <w:p w14:paraId="7EB0D6A9" w14:textId="7034795D" w:rsidR="006A13E1" w:rsidRDefault="00BE76ED" w:rsidP="006A13E1">
      <w:pPr>
        <w:spacing w:line="360" w:lineRule="auto"/>
        <w:ind w:left="432" w:firstLine="276"/>
        <w:jc w:val="both"/>
      </w:pPr>
      <w:r>
        <w:t xml:space="preserve">Telefonicky asistovaná neodkladná resuscitace je aktuálně řešené téma. </w:t>
      </w:r>
      <w:r w:rsidR="005E3F97">
        <w:t xml:space="preserve">Naproti </w:t>
      </w:r>
      <w:r>
        <w:t>tomu je však spousta studií starších dat nebo se v nich nevyskytují validní informace</w:t>
      </w:r>
      <w:r w:rsidR="000C70F8">
        <w:t>, které by měly vypovídající hodnotu ke zpracování této bakalářské práce</w:t>
      </w:r>
      <w:r>
        <w:t xml:space="preserve">. </w:t>
      </w:r>
      <w:r w:rsidR="002021B6">
        <w:t>Většina studií byla prováděna v</w:t>
      </w:r>
      <w:r w:rsidR="006A13E1">
        <w:t> </w:t>
      </w:r>
      <w:r w:rsidR="002021B6">
        <w:t>zahraničí</w:t>
      </w:r>
      <w:r w:rsidR="006A13E1">
        <w:t xml:space="preserve"> a studií</w:t>
      </w:r>
      <w:r w:rsidR="00C8655D">
        <w:t>,</w:t>
      </w:r>
      <w:r w:rsidR="006A13E1">
        <w:t xml:space="preserve"> zkoumající dané téma v České republice</w:t>
      </w:r>
      <w:r w:rsidR="00C8655D">
        <w:t>,</w:t>
      </w:r>
      <w:r w:rsidR="006A13E1">
        <w:t xml:space="preserve"> je opravdu málo. I za takových podmínek j</w:t>
      </w:r>
      <w:r w:rsidR="00C8655D">
        <w:t>sou</w:t>
      </w:r>
      <w:r w:rsidR="006A13E1">
        <w:t xml:space="preserve"> však </w:t>
      </w:r>
      <w:r w:rsidR="00C8655D">
        <w:t xml:space="preserve">v porovnání s ostatními zeměmi zdravotnická operační střediska v České republice velmi vyspělá. Cílem předkládané bakalářské práce byla proto sumarizace aktuálních dohledaných poznatků o telefonicky asistované neodkladné resuscitaci. </w:t>
      </w:r>
    </w:p>
    <w:p w14:paraId="0003B554" w14:textId="6CED3211" w:rsidR="00654EE8" w:rsidRDefault="00C8655D" w:rsidP="00654EE8">
      <w:pPr>
        <w:spacing w:line="360" w:lineRule="auto"/>
        <w:ind w:left="432" w:firstLine="276"/>
        <w:jc w:val="both"/>
      </w:pPr>
      <w:r>
        <w:t xml:space="preserve">První dílčí cíl bakalářské práce měl za úkol seznámit čtenáře s telefonicky asistovanou neodkladnou resuscitací. </w:t>
      </w:r>
      <w:r w:rsidR="00495BC6">
        <w:t>V této části práce se nacházel</w:t>
      </w:r>
      <w:r w:rsidR="004F5A0B">
        <w:t xml:space="preserve"> historický vývoj telefonicky asistované neodkladné resuscitace a objevila se zde i zmínka o provedení prvních instrukcí v rámci první pomoci po telefonu</w:t>
      </w:r>
      <w:r w:rsidR="0056759F">
        <w:t>, která vznikla ještě bez standardizovaných postupů</w:t>
      </w:r>
      <w:r w:rsidR="004F5A0B">
        <w:t xml:space="preserve">. </w:t>
      </w:r>
      <w:r w:rsidR="00CA3CE2">
        <w:t>Součástí úvodní kapitoly, a zároveň prvního dílčího cíle, bylo také vysvětlení pojmů TAN</w:t>
      </w:r>
      <w:r w:rsidR="0056759F">
        <w:t>R (telefonicky asistovaná neodkladná resuscitace)</w:t>
      </w:r>
      <w:r w:rsidR="00CA3CE2">
        <w:t xml:space="preserve"> a TAPP</w:t>
      </w:r>
      <w:r w:rsidR="0056759F">
        <w:t xml:space="preserve"> (telefonicky asistovaná první pomoc)</w:t>
      </w:r>
      <w:r w:rsidR="00CA3CE2">
        <w:t xml:space="preserve"> a náhled do situací</w:t>
      </w:r>
      <w:r w:rsidR="00176399">
        <w:t xml:space="preserve">, </w:t>
      </w:r>
      <w:r w:rsidR="0056759F">
        <w:t xml:space="preserve">kdy </w:t>
      </w:r>
      <w:r w:rsidR="00176399">
        <w:t>správně poskytnuta telefonicky asistovaná neodkladná resuscitace zlepšuje účinnost srdeční masáže</w:t>
      </w:r>
      <w:r w:rsidR="005E3F97">
        <w:t xml:space="preserve"> a následné přežití pacientů</w:t>
      </w:r>
      <w:r w:rsidR="00176399">
        <w:t xml:space="preserve">. Pro vypracování obecného úvodu do problematiky jsem mimo jiné zvolila jediný bibliografický zdroj, který byl </w:t>
      </w:r>
      <w:r w:rsidR="00F533BA">
        <w:t>vyu</w:t>
      </w:r>
      <w:r w:rsidR="00176399">
        <w:t xml:space="preserve">žit pro </w:t>
      </w:r>
      <w:r w:rsidR="00F533BA">
        <w:t>zpracování této</w:t>
      </w:r>
      <w:r w:rsidR="00176399">
        <w:t xml:space="preserve"> bakalářsk</w:t>
      </w:r>
      <w:r w:rsidR="00F533BA">
        <w:t>é</w:t>
      </w:r>
      <w:r w:rsidR="00176399">
        <w:t xml:space="preserve"> prác</w:t>
      </w:r>
      <w:r w:rsidR="00F533BA">
        <w:t>e</w:t>
      </w:r>
      <w:r w:rsidR="00176399">
        <w:t xml:space="preserve">. </w:t>
      </w:r>
    </w:p>
    <w:p w14:paraId="36C314A8" w14:textId="352567DF" w:rsidR="00654EE8" w:rsidRDefault="00176399" w:rsidP="00654EE8">
      <w:pPr>
        <w:spacing w:line="360" w:lineRule="auto"/>
        <w:ind w:left="432" w:firstLine="276"/>
        <w:jc w:val="both"/>
      </w:pPr>
      <w:r>
        <w:t>Druhý dílčí cíl</w:t>
      </w:r>
      <w:r w:rsidR="00A43DB0">
        <w:t xml:space="preserve"> se věnoval samotným instrukcím, které </w:t>
      </w:r>
      <w:r w:rsidR="00BA705A">
        <w:t>operátor</w:t>
      </w:r>
      <w:r w:rsidR="00A43DB0">
        <w:t xml:space="preserve"> volajícímu na linku 155 předává, pokud se jedná o náhlou zástavu oběhu.</w:t>
      </w:r>
      <w:r w:rsidR="00654EE8">
        <w:t xml:space="preserve"> Kapitola také poukazovala na důležitost role </w:t>
      </w:r>
      <w:r w:rsidR="00FA4233">
        <w:t>operátora</w:t>
      </w:r>
      <w:r w:rsidR="00654EE8">
        <w:t xml:space="preserve"> v situacích, kdy je </w:t>
      </w:r>
      <w:r w:rsidR="00FE0FA0">
        <w:t xml:space="preserve">v sázce </w:t>
      </w:r>
      <w:r w:rsidR="00654EE8">
        <w:t xml:space="preserve">lidský život. </w:t>
      </w:r>
      <w:r w:rsidR="00FE0FA0">
        <w:t>Instruktáž u kardiopulmonální resuscitace vedené po telefonu</w:t>
      </w:r>
      <w:r w:rsidR="00AC785F">
        <w:t xml:space="preserve"> za pomoci </w:t>
      </w:r>
      <w:r w:rsidR="00FA4233">
        <w:t>operátora</w:t>
      </w:r>
      <w:r w:rsidR="00AC785F">
        <w:t xml:space="preserve"> zdravotnického operačního střediska</w:t>
      </w:r>
      <w:r w:rsidR="00FE0FA0">
        <w:t xml:space="preserve"> se v různých zemích liší</w:t>
      </w:r>
      <w:r w:rsidR="0093119F">
        <w:t xml:space="preserve">, </w:t>
      </w:r>
      <w:r w:rsidR="00FE0FA0">
        <w:t xml:space="preserve">avšak všechny postupy jsou si velmi podobné. Studie zpracovaná v Královehradeckém regionu, na které se podílel MUDr. Anatolij Truhlář, </w:t>
      </w:r>
      <w:r w:rsidR="00A674A1">
        <w:t>vypracovala</w:t>
      </w:r>
      <w:r w:rsidR="00FE0FA0">
        <w:t xml:space="preserve"> standardizovaný protokol pro telefonicky asistovanou neodkladnou resuscitaci</w:t>
      </w:r>
      <w:r w:rsidR="004A3048">
        <w:t xml:space="preserve"> v České republice a</w:t>
      </w:r>
      <w:r w:rsidR="004D4B4C">
        <w:t xml:space="preserve"> byl tak pro srovnání uveden i v této časti mé práce</w:t>
      </w:r>
      <w:r w:rsidR="00D47830">
        <w:t xml:space="preserve">, společně s příkladem </w:t>
      </w:r>
      <w:r w:rsidR="00AC785F">
        <w:t>kroků,</w:t>
      </w:r>
      <w:r w:rsidR="00D47830">
        <w:t xml:space="preserve"> ke kterým může </w:t>
      </w:r>
      <w:r w:rsidR="00BA705A">
        <w:t>operátor</w:t>
      </w:r>
      <w:r w:rsidR="00D47830">
        <w:t xml:space="preserve"> volající, v případě náhlé zástavy oběhu, navádět. </w:t>
      </w:r>
      <w:r w:rsidR="00741EA1">
        <w:t xml:space="preserve">Zvláštní podkapitola byla také věnována resuscitaci prováděné u dětských pacientů. </w:t>
      </w:r>
      <w:r w:rsidR="0066786B">
        <w:t xml:space="preserve">Součástí druhého dílčího cíle byla také kapitola, která se zabývala rozpoznáním náhle zástavy oběhu </w:t>
      </w:r>
      <w:r w:rsidR="00FA4233">
        <w:t>operátorem</w:t>
      </w:r>
      <w:r w:rsidR="0066786B">
        <w:t xml:space="preserve">. </w:t>
      </w:r>
      <w:r w:rsidR="00DA4EF3">
        <w:t>Hovořilo se zde o důležitosti časových intervalů během hovoru a zahájení samotné resuscitace. Ze studií, které byly použity pro tuto část vypl</w:t>
      </w:r>
      <w:r w:rsidR="0069601C">
        <w:t>ynulo</w:t>
      </w:r>
      <w:r w:rsidR="00DA4EF3">
        <w:t xml:space="preserve">, že časové </w:t>
      </w:r>
      <w:r w:rsidR="00DA4EF3">
        <w:lastRenderedPageBreak/>
        <w:t xml:space="preserve">intervaly mohou být zkráceny co nejpřesnějším popisem ze strany volajícího, protože na srdeční zástavu může poukazovat spousta klíčových informací. Pro širokou veřejnost je však těžké detailně popsat, co se na místě události odehrává. Proto tato kapitola také odkazovala na chyby při rozpoznávání náhlé zástavy oběhu, překážky, které mohou bránit časnému rozpoznání a na důležitost mít v podvědomí alespoň základní prvky první pomoci. </w:t>
      </w:r>
      <w:r w:rsidR="00A52350">
        <w:t>V této části bylo také uvedeno srovnání dvou období: před zavedením prot</w:t>
      </w:r>
      <w:r w:rsidR="001D08A9">
        <w:t xml:space="preserve">okolu se dvěma otázkami a po jeho zavedení. Z výsledků studie vyplynulo, že protokol práci </w:t>
      </w:r>
      <w:r w:rsidR="00BA705A">
        <w:t>operáto</w:t>
      </w:r>
      <w:r w:rsidR="001D08A9">
        <w:t xml:space="preserve">rům velmi usnadnil a po jeho zavedení jsou čísla úspěšně </w:t>
      </w:r>
      <w:r w:rsidR="003D31CE">
        <w:t xml:space="preserve">rozpoznaných srdečních zástav vyšší. </w:t>
      </w:r>
      <w:r w:rsidR="00A0295F">
        <w:t>Další součásti druhého dílčího cíle byla sumarizace aktuálních dohledaných poznatků ohledně gaspingu</w:t>
      </w:r>
      <w:r w:rsidR="00C4068C">
        <w:t xml:space="preserve">, jednoho z příznaků srdeční zástavy, který je </w:t>
      </w:r>
      <w:r w:rsidR="00BA705A">
        <w:t>operátor</w:t>
      </w:r>
      <w:r w:rsidR="00C4068C">
        <w:t xml:space="preserve"> schopen rozpoznat po telefonu. </w:t>
      </w:r>
      <w:r w:rsidR="00090435">
        <w:t>Za závěr obou doložených studií</w:t>
      </w:r>
      <w:r w:rsidR="00513381">
        <w:t>,</w:t>
      </w:r>
      <w:r w:rsidR="00090435">
        <w:t xml:space="preserve"> </w:t>
      </w:r>
      <w:r w:rsidR="00513381">
        <w:t xml:space="preserve">týkajících se gaspingu, </w:t>
      </w:r>
      <w:r w:rsidR="00090435">
        <w:t>lze považovat to, že u pacientů, kteří vykazovali známky gaspingu byl pozitivně</w:t>
      </w:r>
      <w:r w:rsidR="000703C4">
        <w:t xml:space="preserve"> </w:t>
      </w:r>
      <w:r w:rsidR="00090435">
        <w:t xml:space="preserve">ovlivněn neurologický </w:t>
      </w:r>
      <w:r w:rsidR="00FA63BA">
        <w:t xml:space="preserve">stav po zástavě oběhu </w:t>
      </w:r>
      <w:r w:rsidR="00513381">
        <w:t xml:space="preserve">a následně </w:t>
      </w:r>
      <w:r w:rsidR="00FA63BA">
        <w:t xml:space="preserve">při propuštění ze zdravotnického zařízení. </w:t>
      </w:r>
    </w:p>
    <w:p w14:paraId="236913A9" w14:textId="60A21CF7" w:rsidR="00273178" w:rsidRDefault="006462BA" w:rsidP="00273178">
      <w:pPr>
        <w:spacing w:line="360" w:lineRule="auto"/>
        <w:ind w:left="432" w:firstLine="276"/>
        <w:jc w:val="both"/>
      </w:pPr>
      <w:r>
        <w:t xml:space="preserve">Třetí dílčí cíl bakalářské práce byl zaměřen na využití moderních technologií a „vymožeností“, které odráží éru chytrých mobilních telefonů. </w:t>
      </w:r>
      <w:r w:rsidR="004C5D08">
        <w:t>Cíl byl rozdělen na dvě kapitoly. V první část</w:t>
      </w:r>
      <w:r w:rsidR="00C13877">
        <w:t xml:space="preserve">i se v práci vyskytovaly studie, které pojednávaly o použití automatizovaných externích defibrilátorů v rámci standardizovaných pokynů pro telefonicky asistovanou neodkladnou resuscitaci. Ze studií vyplynulo, že </w:t>
      </w:r>
      <w:r w:rsidR="00BA705A">
        <w:t>operáto</w:t>
      </w:r>
      <w:r w:rsidR="00C13877">
        <w:t>ři jen velmi zřídka odkazují zachránce k využití nejblíže uloženého automatizovaného externího defibrilátoru. Jednalo se především o problematiku, zda vyhledávání a odkazování na AED negativně neovlivní proces TANR</w:t>
      </w:r>
      <w:r w:rsidR="008A754F">
        <w:t>.</w:t>
      </w:r>
      <w:r w:rsidR="003C1A6D">
        <w:t xml:space="preserve"> </w:t>
      </w:r>
      <w:r w:rsidR="009A0B68">
        <w:t xml:space="preserve">V druhé části posledního cíle se objevoval </w:t>
      </w:r>
      <w:r w:rsidR="005F50B3">
        <w:t xml:space="preserve">fenomén využití videopřenosu z místa události na krajské operační středisko a využití aktivace funkce reproduktoru. Obě tyto metody dle výsledků studií mohou velmi pozitivně ovlivnit průběh resuscitace a pomoci </w:t>
      </w:r>
      <w:r w:rsidR="00BA705A">
        <w:t>operátor</w:t>
      </w:r>
      <w:r w:rsidR="005F50B3">
        <w:t xml:space="preserve">ům rychleji rozpoznat srdeční zástavu. </w:t>
      </w:r>
      <w:r w:rsidR="00D07916">
        <w:t xml:space="preserve">Velmi důležité je také vzdělávání </w:t>
      </w:r>
      <w:r w:rsidR="00BA705A">
        <w:t>operáto</w:t>
      </w:r>
      <w:r w:rsidR="00D07916">
        <w:t xml:space="preserve">rů ohledně využití těchto technik. </w:t>
      </w:r>
    </w:p>
    <w:p w14:paraId="70B17F5A" w14:textId="4B2C02E0" w:rsidR="00BD68F9" w:rsidRDefault="008D1059" w:rsidP="007764C5">
      <w:pPr>
        <w:spacing w:line="360" w:lineRule="auto"/>
        <w:ind w:left="432" w:firstLine="276"/>
        <w:jc w:val="both"/>
      </w:pPr>
      <w:r>
        <w:t>Dohledané poznatky zmíněné v této bakalářské práci mohou sloužit ke vzdělávání široké veřejnosti a k</w:t>
      </w:r>
      <w:r w:rsidR="00273178">
        <w:t> </w:t>
      </w:r>
      <w:r>
        <w:t>upřesnění</w:t>
      </w:r>
      <w:r w:rsidR="00273178">
        <w:t xml:space="preserve"> práce </w:t>
      </w:r>
      <w:r w:rsidR="00BA705A">
        <w:t>operátorů</w:t>
      </w:r>
      <w:r w:rsidR="00273178">
        <w:t>. Spousta lidí totiž jejich velmi náročnou práci nedokáže ocenit a vlastně si ji ani nedokážou představit. Proto byl</w:t>
      </w:r>
      <w:r w:rsidR="009667BB">
        <w:t>o na</w:t>
      </w:r>
      <w:r w:rsidR="00273178">
        <w:t xml:space="preserve"> t</w:t>
      </w:r>
      <w:r w:rsidR="009667BB">
        <w:t>u</w:t>
      </w:r>
      <w:r w:rsidR="00273178">
        <w:t>to prác</w:t>
      </w:r>
      <w:r w:rsidR="009667BB">
        <w:t>i</w:t>
      </w:r>
      <w:r w:rsidR="00273178">
        <w:t xml:space="preserve"> </w:t>
      </w:r>
      <w:r w:rsidR="009667BB">
        <w:t>nahlíženo</w:t>
      </w:r>
      <w:r w:rsidR="00273178">
        <w:t xml:space="preserve"> čistě z pohledu </w:t>
      </w:r>
      <w:r w:rsidR="00FA4233">
        <w:t>operátora</w:t>
      </w:r>
      <w:r w:rsidR="00941C9A">
        <w:t xml:space="preserve"> zdravotnické záchranné služby</w:t>
      </w:r>
      <w:r w:rsidR="00273178">
        <w:t>.</w:t>
      </w:r>
      <w:r w:rsidR="001A0A00">
        <w:t xml:space="preserve"> Přehledová práce také může sloužit vedoucím</w:t>
      </w:r>
      <w:r w:rsidR="00941C9A">
        <w:t xml:space="preserve"> pracovníkům</w:t>
      </w:r>
      <w:r w:rsidR="001A0A00">
        <w:t xml:space="preserve"> krajských operačních středisek a samotným </w:t>
      </w:r>
      <w:r w:rsidR="00BA705A">
        <w:t>operátorům</w:t>
      </w:r>
      <w:r w:rsidR="001A0A00">
        <w:t xml:space="preserve"> k rozšíření znalostí</w:t>
      </w:r>
      <w:r w:rsidR="00185199">
        <w:t xml:space="preserve"> a může být také motivací pro účast na vzdělávacích kurzech nebo soutěžích. </w:t>
      </w:r>
      <w:r w:rsidR="00BD68F9">
        <w:br w:type="page"/>
      </w:r>
    </w:p>
    <w:p w14:paraId="4DD62739" w14:textId="218AD67E" w:rsidR="008D1059" w:rsidRDefault="00BD68F9" w:rsidP="00BD68F9">
      <w:pPr>
        <w:pStyle w:val="Nadpis1"/>
        <w:framePr w:wrap="around"/>
        <w:numPr>
          <w:ilvl w:val="0"/>
          <w:numId w:val="0"/>
        </w:numPr>
        <w:ind w:left="432" w:hanging="432"/>
      </w:pPr>
      <w:bookmarkStart w:id="26" w:name="_Toc133403301"/>
      <w:r>
        <w:lastRenderedPageBreak/>
        <w:t>REFERENČNÍ SEZNAM</w:t>
      </w:r>
      <w:bookmarkEnd w:id="26"/>
    </w:p>
    <w:p w14:paraId="04FC7FBD" w14:textId="77777777" w:rsidR="00BD68F9" w:rsidRDefault="00BD68F9" w:rsidP="00BD68F9"/>
    <w:p w14:paraId="25A36C98" w14:textId="77777777" w:rsidR="00BD68F9" w:rsidRDefault="00BD68F9" w:rsidP="00BD68F9"/>
    <w:p w14:paraId="0720AF13" w14:textId="77777777" w:rsidR="00BD68F9" w:rsidRDefault="00BD68F9" w:rsidP="00BD68F9"/>
    <w:p w14:paraId="0BA4840C" w14:textId="77777777" w:rsidR="00BD68F9" w:rsidRDefault="00BD68F9" w:rsidP="00BD68F9"/>
    <w:p w14:paraId="52A3E542" w14:textId="389DB072" w:rsidR="00636BB5" w:rsidRDefault="00C63ACE" w:rsidP="00BD68F9">
      <w:pPr>
        <w:rPr>
          <w:rFonts w:ascii="Open Sans" w:hAnsi="Open Sans" w:cs="Open Sans"/>
          <w:color w:val="212529"/>
          <w:shd w:val="clear" w:color="auto" w:fill="FFFFFF"/>
        </w:rPr>
      </w:pPr>
      <w:r>
        <w:rPr>
          <w:rFonts w:ascii="Open Sans" w:hAnsi="Open Sans" w:cs="Open Sans"/>
          <w:color w:val="212529"/>
          <w:shd w:val="clear" w:color="auto" w:fill="FFFFFF"/>
        </w:rPr>
        <w:t>FRANĚK, Ondřej, 2015.</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 xml:space="preserve">Manuál </w:t>
      </w:r>
      <w:r w:rsidR="00145F60">
        <w:rPr>
          <w:rFonts w:ascii="Open Sans" w:hAnsi="Open Sans" w:cs="Open Sans"/>
          <w:i/>
          <w:iCs/>
          <w:color w:val="212529"/>
        </w:rPr>
        <w:t>dispečera</w:t>
      </w:r>
      <w:r>
        <w:rPr>
          <w:rFonts w:ascii="Open Sans" w:hAnsi="Open Sans" w:cs="Open Sans"/>
          <w:i/>
          <w:iCs/>
          <w:color w:val="212529"/>
        </w:rPr>
        <w:t xml:space="preserve"> zdravotnického operačního střediska</w:t>
      </w:r>
      <w:r>
        <w:rPr>
          <w:rFonts w:ascii="Open Sans" w:hAnsi="Open Sans" w:cs="Open Sans"/>
          <w:color w:val="212529"/>
          <w:shd w:val="clear" w:color="auto" w:fill="FFFFFF"/>
        </w:rPr>
        <w:t>. 8. vydání. Praha: Ondřej Franěk. ISBN 978-80-905651-1-1.</w:t>
      </w:r>
    </w:p>
    <w:p w14:paraId="298482DF" w14:textId="77777777" w:rsidR="00C63ACE" w:rsidRDefault="00C63ACE" w:rsidP="00BD68F9">
      <w:pPr>
        <w:rPr>
          <w:rFonts w:ascii="Open Sans" w:hAnsi="Open Sans" w:cs="Open Sans"/>
          <w:color w:val="212529"/>
          <w:shd w:val="clear" w:color="auto" w:fill="FFFFFF"/>
        </w:rPr>
      </w:pPr>
    </w:p>
    <w:p w14:paraId="42ED5051" w14:textId="1A8BD6D6" w:rsidR="00C63ACE" w:rsidRDefault="004F00AF" w:rsidP="00BD68F9">
      <w:pPr>
        <w:rPr>
          <w:rFonts w:ascii="Open Sans" w:hAnsi="Open Sans" w:cs="Open Sans"/>
          <w:color w:val="212529"/>
          <w:shd w:val="clear" w:color="auto" w:fill="FFFFFF"/>
        </w:rPr>
      </w:pPr>
      <w:r>
        <w:rPr>
          <w:rFonts w:ascii="Open Sans" w:hAnsi="Open Sans" w:cs="Open Sans"/>
          <w:color w:val="212529"/>
          <w:shd w:val="clear" w:color="auto" w:fill="FFFFFF"/>
        </w:rPr>
        <w:t>ECKER, Hannes, Sabine WINGEN, Stefanie HAMACHER, Falko LINDACHER, Bernd W. BÖTTIGER a Wolfgang A. WETSCH, 2021. Evaluation Of CPR Quality Via Smartphone With A Video Livestream – A Study In A Metropolitan Area.</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Prehospital Emergency Care</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25</w:t>
      </w:r>
      <w:r>
        <w:rPr>
          <w:rFonts w:ascii="Open Sans" w:hAnsi="Open Sans" w:cs="Open Sans"/>
          <w:color w:val="212529"/>
          <w:shd w:val="clear" w:color="auto" w:fill="FFFFFF"/>
        </w:rPr>
        <w:t>(1), 76-81 [cit. 2023-04-12]. ISSN 1090-3127. Dostupné z: doi:10.1080/10903127.2020.1734122</w:t>
      </w:r>
    </w:p>
    <w:p w14:paraId="02D52FFF" w14:textId="77777777" w:rsidR="004F00AF" w:rsidRDefault="004F00AF" w:rsidP="00BD68F9">
      <w:pPr>
        <w:rPr>
          <w:rFonts w:ascii="Open Sans" w:hAnsi="Open Sans" w:cs="Open Sans"/>
          <w:color w:val="212529"/>
          <w:shd w:val="clear" w:color="auto" w:fill="FFFFFF"/>
        </w:rPr>
      </w:pPr>
    </w:p>
    <w:p w14:paraId="3866FE76" w14:textId="4F270F5D" w:rsidR="004F00AF" w:rsidRDefault="00C73A2F" w:rsidP="00BD68F9">
      <w:pPr>
        <w:rPr>
          <w:rFonts w:ascii="Open Sans" w:hAnsi="Open Sans" w:cs="Open Sans"/>
          <w:color w:val="212529"/>
          <w:shd w:val="clear" w:color="auto" w:fill="FFFFFF"/>
        </w:rPr>
      </w:pPr>
      <w:r>
        <w:rPr>
          <w:rFonts w:ascii="Open Sans" w:hAnsi="Open Sans" w:cs="Open Sans"/>
          <w:color w:val="212529"/>
          <w:shd w:val="clear" w:color="auto" w:fill="FFFFFF"/>
        </w:rPr>
        <w:t>FUKUSHIMA, Hidetada a Francesco BOLSTAD, 2020. &lt;p&gt;Telephone CPR: Current Status, Challenges, and Future Perspectives&lt;/p&gt;.</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Open Access Emergency Medicine</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12</w:t>
      </w:r>
      <w:r>
        <w:rPr>
          <w:rFonts w:ascii="Open Sans" w:hAnsi="Open Sans" w:cs="Open Sans"/>
          <w:color w:val="212529"/>
          <w:shd w:val="clear" w:color="auto" w:fill="FFFFFF"/>
        </w:rPr>
        <w:t>, 193-200 [cit. 2023-04-12]. ISSN 1179-1500. Dostupné z: doi:10.2147/OAEM.S259700</w:t>
      </w:r>
    </w:p>
    <w:p w14:paraId="409F533E" w14:textId="77777777" w:rsidR="00C73A2F" w:rsidRDefault="00C73A2F" w:rsidP="00BD68F9">
      <w:pPr>
        <w:rPr>
          <w:rFonts w:ascii="Open Sans" w:hAnsi="Open Sans" w:cs="Open Sans"/>
          <w:color w:val="212529"/>
          <w:shd w:val="clear" w:color="auto" w:fill="FFFFFF"/>
        </w:rPr>
      </w:pPr>
    </w:p>
    <w:p w14:paraId="04A0CEB0" w14:textId="179AF812" w:rsidR="00C73A2F" w:rsidRDefault="00A93E1F" w:rsidP="00BD68F9">
      <w:pPr>
        <w:rPr>
          <w:rFonts w:ascii="Open Sans" w:hAnsi="Open Sans" w:cs="Open Sans"/>
          <w:color w:val="212529"/>
          <w:shd w:val="clear" w:color="auto" w:fill="FFFFFF"/>
        </w:rPr>
      </w:pPr>
      <w:r>
        <w:rPr>
          <w:rFonts w:ascii="Open Sans" w:hAnsi="Open Sans" w:cs="Open Sans"/>
          <w:color w:val="212529"/>
          <w:shd w:val="clear" w:color="auto" w:fill="FFFFFF"/>
        </w:rPr>
        <w:t>AHMED, Fareed, Uzma Rahim KHAN, Salman Muhammad SOOMAR, Ahmed RAHEEM, Rubaba NAEEM, Abid NAVEED, Junaid Abdul RAZZAK a Nadeem Ullah KHAN, 2022. Acceptability of telephone-cardiopulmonary resuscitation (T-CPR) practice in a resource-limited country- a cross-sectional study.</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BMC Emergency Medicine</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22</w:t>
      </w:r>
      <w:r>
        <w:rPr>
          <w:rFonts w:ascii="Open Sans" w:hAnsi="Open Sans" w:cs="Open Sans"/>
          <w:color w:val="212529"/>
          <w:shd w:val="clear" w:color="auto" w:fill="FFFFFF"/>
        </w:rPr>
        <w:t>(1) [cit. 2023-04-12]. ISSN 1471-227X. Dostupné z: doi:10.1186/s12873-022-00690-w</w:t>
      </w:r>
    </w:p>
    <w:p w14:paraId="7D05CC1E" w14:textId="77777777" w:rsidR="00A93E1F" w:rsidRDefault="00A93E1F" w:rsidP="00BD68F9">
      <w:pPr>
        <w:rPr>
          <w:rFonts w:ascii="Open Sans" w:hAnsi="Open Sans" w:cs="Open Sans"/>
          <w:color w:val="212529"/>
          <w:shd w:val="clear" w:color="auto" w:fill="FFFFFF"/>
        </w:rPr>
      </w:pPr>
    </w:p>
    <w:p w14:paraId="2C27805F" w14:textId="50A68E64" w:rsidR="00A93E1F" w:rsidRDefault="00E62E31" w:rsidP="00BD68F9">
      <w:pPr>
        <w:rPr>
          <w:rFonts w:ascii="Open Sans" w:hAnsi="Open Sans" w:cs="Open Sans"/>
          <w:color w:val="212529"/>
          <w:shd w:val="clear" w:color="auto" w:fill="FFFFFF"/>
        </w:rPr>
      </w:pPr>
      <w:r>
        <w:rPr>
          <w:rFonts w:ascii="Open Sans" w:hAnsi="Open Sans" w:cs="Open Sans"/>
          <w:color w:val="212529"/>
          <w:shd w:val="clear" w:color="auto" w:fill="FFFFFF"/>
        </w:rPr>
        <w:t>STANGENES, Scott R., Ian S. PAINTER, Thomas D. REA a Hendrika MEISCHKE, 2020. Delays in recognition of the need for telephone-assisted CPR due to caller descriptions of chief complaint.</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Resuscitation</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149</w:t>
      </w:r>
      <w:r>
        <w:rPr>
          <w:rFonts w:ascii="Open Sans" w:hAnsi="Open Sans" w:cs="Open Sans"/>
          <w:color w:val="212529"/>
          <w:shd w:val="clear" w:color="auto" w:fill="FFFFFF"/>
        </w:rPr>
        <w:t>, 82-86 [cit. 2023-04-12]. ISSN 03009572. Dostupné z: doi:10.1016/j.resuscitation.2020.02.013</w:t>
      </w:r>
    </w:p>
    <w:p w14:paraId="56A414F7" w14:textId="77777777" w:rsidR="00E62E31" w:rsidRDefault="00E62E31" w:rsidP="00BD68F9">
      <w:pPr>
        <w:rPr>
          <w:rFonts w:ascii="Open Sans" w:hAnsi="Open Sans" w:cs="Open Sans"/>
          <w:color w:val="212529"/>
          <w:shd w:val="clear" w:color="auto" w:fill="FFFFFF"/>
        </w:rPr>
      </w:pPr>
    </w:p>
    <w:p w14:paraId="3A956438" w14:textId="55A9D805" w:rsidR="00176399" w:rsidRDefault="002D6B88" w:rsidP="002D6B88">
      <w:pPr>
        <w:rPr>
          <w:rFonts w:ascii="Open Sans" w:hAnsi="Open Sans" w:cs="Open Sans"/>
          <w:color w:val="212529"/>
          <w:shd w:val="clear" w:color="auto" w:fill="FFFFFF"/>
        </w:rPr>
      </w:pPr>
      <w:r>
        <w:rPr>
          <w:rFonts w:ascii="Open Sans" w:hAnsi="Open Sans" w:cs="Open Sans"/>
          <w:color w:val="212529"/>
          <w:shd w:val="clear" w:color="auto" w:fill="FFFFFF"/>
        </w:rPr>
        <w:t>PLODR, Michal, Anatolij TRUHLAR, Jaroslava KRENCIKOVA, Monika PRAUNOVA, Vladimir SVABA, Jiri MASEK, Dana BEJROVA a Jiri PARAL, 2016. Effect of introduction of a standardized protocol in dispatcher-assisted cardiopulmonary resuscitation.</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Resuscitation</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106</w:t>
      </w:r>
      <w:r>
        <w:rPr>
          <w:rFonts w:ascii="Open Sans" w:hAnsi="Open Sans" w:cs="Open Sans"/>
          <w:color w:val="212529"/>
          <w:shd w:val="clear" w:color="auto" w:fill="FFFFFF"/>
        </w:rPr>
        <w:t>, 18-23 [cit. 2023-04-12]. ISSN 03009572. Dostupné z: doi:10.1016/j.resuscitation.2016.05.031</w:t>
      </w:r>
    </w:p>
    <w:p w14:paraId="6E4309BB" w14:textId="77777777" w:rsidR="002D6B88" w:rsidRDefault="002D6B88" w:rsidP="002D6B88">
      <w:pPr>
        <w:rPr>
          <w:rFonts w:ascii="Open Sans" w:hAnsi="Open Sans" w:cs="Open Sans"/>
          <w:color w:val="212529"/>
          <w:shd w:val="clear" w:color="auto" w:fill="FFFFFF"/>
        </w:rPr>
      </w:pPr>
    </w:p>
    <w:p w14:paraId="533BFC77" w14:textId="59A43E08" w:rsidR="002D6B88" w:rsidRDefault="00D1610E" w:rsidP="002D6B88">
      <w:pPr>
        <w:rPr>
          <w:rFonts w:ascii="Open Sans" w:hAnsi="Open Sans" w:cs="Open Sans"/>
          <w:color w:val="212529"/>
          <w:shd w:val="clear" w:color="auto" w:fill="FFFFFF"/>
        </w:rPr>
      </w:pPr>
      <w:r>
        <w:rPr>
          <w:rFonts w:ascii="Open Sans" w:hAnsi="Open Sans" w:cs="Open Sans"/>
          <w:color w:val="212529"/>
          <w:shd w:val="clear" w:color="auto" w:fill="FFFFFF"/>
        </w:rPr>
        <w:t>DEBATY, Guillaume, Jose LABARERE, Ralph J. FRASCONE, et al., 2017. Long-Term Prognostic Value of Gasping During Out-of-Hospital Cardiac Arrest.</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Journal of the American College of Cardiology</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70</w:t>
      </w:r>
      <w:r>
        <w:rPr>
          <w:rFonts w:ascii="Open Sans" w:hAnsi="Open Sans" w:cs="Open Sans"/>
          <w:color w:val="212529"/>
          <w:shd w:val="clear" w:color="auto" w:fill="FFFFFF"/>
        </w:rPr>
        <w:t>(12), 1467-1476 [cit. 2023-04-12]. ISSN 07351097. Dostupné z: doi:10.1016/j.jacc.2017.07.782</w:t>
      </w:r>
    </w:p>
    <w:p w14:paraId="119C0E1D" w14:textId="77777777" w:rsidR="00D1610E" w:rsidRDefault="00D1610E" w:rsidP="002D6B88">
      <w:pPr>
        <w:rPr>
          <w:rFonts w:ascii="Open Sans" w:hAnsi="Open Sans" w:cs="Open Sans"/>
          <w:color w:val="212529"/>
          <w:shd w:val="clear" w:color="auto" w:fill="FFFFFF"/>
        </w:rPr>
      </w:pPr>
    </w:p>
    <w:p w14:paraId="3DB888E3" w14:textId="607ED015" w:rsidR="001C2082" w:rsidRDefault="00522234" w:rsidP="002D6B88">
      <w:pPr>
        <w:rPr>
          <w:rFonts w:ascii="Open Sans" w:hAnsi="Open Sans" w:cs="Open Sans"/>
          <w:color w:val="212529"/>
          <w:shd w:val="clear" w:color="auto" w:fill="FFFFFF"/>
        </w:rPr>
      </w:pPr>
      <w:r>
        <w:rPr>
          <w:rFonts w:ascii="Open Sans" w:hAnsi="Open Sans" w:cs="Open Sans"/>
          <w:i/>
          <w:iCs/>
          <w:color w:val="212529"/>
        </w:rPr>
        <w:t>Gasping</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 1997. [cit. 2023-04-23]. ISBN 9780429277740. Dostupné z: https://www.taylorfrancis.com/chapters/edit/10.1201/9780429277740-16/gasping-walter-st-john?context=ubx</w:t>
      </w:r>
    </w:p>
    <w:p w14:paraId="1C1B7BF7" w14:textId="6532EA18" w:rsidR="001C2082" w:rsidRDefault="00212BB8" w:rsidP="002D6B88">
      <w:pPr>
        <w:rPr>
          <w:rFonts w:ascii="Open Sans" w:hAnsi="Open Sans" w:cs="Open Sans"/>
          <w:color w:val="212529"/>
          <w:shd w:val="clear" w:color="auto" w:fill="FFFFFF"/>
        </w:rPr>
      </w:pPr>
      <w:r>
        <w:rPr>
          <w:rFonts w:ascii="Open Sans" w:hAnsi="Open Sans" w:cs="Open Sans"/>
          <w:color w:val="212529"/>
          <w:shd w:val="clear" w:color="auto" w:fill="FFFFFF"/>
        </w:rPr>
        <w:t xml:space="preserve">BUNYA, Naofumi, Hirofumi OHNISHI, Kenshiro WADA, et al., 2020. Gasping during refractory out-of-hospital cardiac arrest is a prognostic marker for favourable neurological outcome following extracorporeal cardiopulmonary resuscitation: a </w:t>
      </w:r>
      <w:r>
        <w:rPr>
          <w:rFonts w:ascii="Open Sans" w:hAnsi="Open Sans" w:cs="Open Sans"/>
          <w:color w:val="212529"/>
          <w:shd w:val="clear" w:color="auto" w:fill="FFFFFF"/>
        </w:rPr>
        <w:lastRenderedPageBreak/>
        <w:t>retrospective study.</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Annals of Intensive Care</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10</w:t>
      </w:r>
      <w:r>
        <w:rPr>
          <w:rFonts w:ascii="Open Sans" w:hAnsi="Open Sans" w:cs="Open Sans"/>
          <w:color w:val="212529"/>
          <w:shd w:val="clear" w:color="auto" w:fill="FFFFFF"/>
        </w:rPr>
        <w:t>(1) [cit. 2023-04-12]. ISSN 2110-5820. Dostupné z: doi:10.1186/s13613-020-00730-3</w:t>
      </w:r>
    </w:p>
    <w:p w14:paraId="59DF6848" w14:textId="77777777" w:rsidR="00212BB8" w:rsidRDefault="00212BB8" w:rsidP="002D6B88">
      <w:pPr>
        <w:rPr>
          <w:rFonts w:ascii="Open Sans" w:hAnsi="Open Sans" w:cs="Open Sans"/>
          <w:color w:val="212529"/>
          <w:shd w:val="clear" w:color="auto" w:fill="FFFFFF"/>
        </w:rPr>
      </w:pPr>
    </w:p>
    <w:p w14:paraId="0FEC27A1" w14:textId="189AC7D7" w:rsidR="00212BB8" w:rsidRDefault="00E65DD7" w:rsidP="002D6B88">
      <w:pPr>
        <w:rPr>
          <w:rFonts w:ascii="Open Sans" w:hAnsi="Open Sans" w:cs="Open Sans"/>
          <w:color w:val="212529"/>
          <w:shd w:val="clear" w:color="auto" w:fill="FFFFFF"/>
        </w:rPr>
      </w:pPr>
      <w:r>
        <w:rPr>
          <w:rFonts w:ascii="Open Sans" w:hAnsi="Open Sans" w:cs="Open Sans"/>
          <w:color w:val="212529"/>
          <w:shd w:val="clear" w:color="auto" w:fill="FFFFFF"/>
        </w:rPr>
        <w:t>CLEGG, Gareth R., Richard M. LYON, Scott JAMES, Holly P. BRANIGAN, Ellen G. BARD a Gerry J. EGAN, 2014. Dispatch-assisted CPR: Where are the hold-ups during calls to emergency dispatchers? A preliminary analysis of caller–dispatcher interactions during out-of-hospital cardiac arrest using a novel call transcription technique.</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Resuscitation</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85</w:t>
      </w:r>
      <w:r>
        <w:rPr>
          <w:rFonts w:ascii="Open Sans" w:hAnsi="Open Sans" w:cs="Open Sans"/>
          <w:color w:val="212529"/>
          <w:shd w:val="clear" w:color="auto" w:fill="FFFFFF"/>
        </w:rPr>
        <w:t>(1), 49-52 [cit. 2023-04-12]. ISSN 03009572. Dostupné z: doi:10.1016/j.resuscitation.2013.08.018</w:t>
      </w:r>
    </w:p>
    <w:p w14:paraId="7B8FCF27" w14:textId="77777777" w:rsidR="00E65DD7" w:rsidRDefault="00E65DD7" w:rsidP="002D6B88">
      <w:pPr>
        <w:rPr>
          <w:rFonts w:ascii="Open Sans" w:hAnsi="Open Sans" w:cs="Open Sans"/>
          <w:color w:val="212529"/>
          <w:shd w:val="clear" w:color="auto" w:fill="FFFFFF"/>
        </w:rPr>
      </w:pPr>
    </w:p>
    <w:p w14:paraId="5E27889A" w14:textId="02B2CAD4" w:rsidR="00E65DD7" w:rsidRDefault="00D73778" w:rsidP="002D6B88">
      <w:pPr>
        <w:rPr>
          <w:rFonts w:ascii="Open Sans" w:hAnsi="Open Sans" w:cs="Open Sans"/>
          <w:color w:val="212529"/>
          <w:shd w:val="clear" w:color="auto" w:fill="FFFFFF"/>
        </w:rPr>
      </w:pPr>
      <w:r>
        <w:rPr>
          <w:rFonts w:ascii="Open Sans" w:hAnsi="Open Sans" w:cs="Open Sans"/>
          <w:color w:val="212529"/>
          <w:shd w:val="clear" w:color="auto" w:fill="FFFFFF"/>
        </w:rPr>
        <w:t>ECKER, Hannes, Sabine WINGEN, Anna HAGEMEIER, Christopher PLATA, Bernd BOTTIGER a Wolfgang WETSCH, 2022. Dispatcher Self-assessment and Attitude Toward Video Assistance as a New Tool in Simulated Cardiopulmonary Resuscitation.</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Western Journal of Emergency Medicine</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23</w:t>
      </w:r>
      <w:r>
        <w:rPr>
          <w:rFonts w:ascii="Open Sans" w:hAnsi="Open Sans" w:cs="Open Sans"/>
          <w:color w:val="212529"/>
          <w:shd w:val="clear" w:color="auto" w:fill="FFFFFF"/>
        </w:rPr>
        <w:t>(2), 229-234 [cit. 2023-04-12]. ISSN 1936900X. Dostupné z: doi:10.5811/westjem.2021.12.53027</w:t>
      </w:r>
    </w:p>
    <w:p w14:paraId="4B8F3AA7" w14:textId="77777777" w:rsidR="00D73778" w:rsidRDefault="00D73778" w:rsidP="002D6B88">
      <w:pPr>
        <w:rPr>
          <w:rFonts w:ascii="Open Sans" w:hAnsi="Open Sans" w:cs="Open Sans"/>
          <w:color w:val="212529"/>
          <w:shd w:val="clear" w:color="auto" w:fill="FFFFFF"/>
        </w:rPr>
      </w:pPr>
    </w:p>
    <w:p w14:paraId="6DF63C12" w14:textId="44C031C0" w:rsidR="00D73778" w:rsidRDefault="00183CA0" w:rsidP="002D6B88">
      <w:pPr>
        <w:rPr>
          <w:rFonts w:ascii="Open Sans" w:hAnsi="Open Sans" w:cs="Open Sans"/>
          <w:color w:val="212121"/>
          <w:shd w:val="clear" w:color="auto" w:fill="FFFFFF"/>
        </w:rPr>
      </w:pPr>
      <w:r w:rsidRPr="00183CA0">
        <w:rPr>
          <w:rFonts w:ascii="Open Sans" w:hAnsi="Open Sans" w:cs="Open Sans"/>
          <w:color w:val="212121"/>
          <w:shd w:val="clear" w:color="auto" w:fill="FFFFFF"/>
        </w:rPr>
        <w:t>van Tulder R, Roth D, Laggner R, Krammel M, Schriefl C, Kienbacher C, Novosad H, Chwojka CC, Sterz F, Havel C, Schreiber W, Herkner H. Impresiones de los teleoperadores sobre la calidad real de la reanimación cardiopulmonar asistida por teléfono: análisis conjunto de 94 escenarios simulados con maniquíes [Dispatchers' impressions and actual quality of cardiopulmonary resuscitation during telephone-assisted bystander cardiopulmonary resuscitation: a pooled analysis of 94 simulated, manikin-based scenarios]. Emergencias. 2017 Feb;29(1):11-17. Spanish. PMID: 28825263</w:t>
      </w:r>
    </w:p>
    <w:p w14:paraId="2A54F343" w14:textId="77777777" w:rsidR="00183CA0" w:rsidRDefault="00183CA0" w:rsidP="002D6B88">
      <w:pPr>
        <w:rPr>
          <w:rFonts w:ascii="Open Sans" w:hAnsi="Open Sans" w:cs="Open Sans"/>
          <w:color w:val="212121"/>
          <w:shd w:val="clear" w:color="auto" w:fill="FFFFFF"/>
        </w:rPr>
      </w:pPr>
    </w:p>
    <w:p w14:paraId="31D147E7" w14:textId="1B809070" w:rsidR="00183CA0" w:rsidRDefault="000306A9" w:rsidP="002D6B88">
      <w:pPr>
        <w:rPr>
          <w:rFonts w:ascii="Open Sans" w:hAnsi="Open Sans" w:cs="Open Sans"/>
          <w:color w:val="212529"/>
          <w:shd w:val="clear" w:color="auto" w:fill="FFFFFF"/>
        </w:rPr>
      </w:pPr>
      <w:r>
        <w:rPr>
          <w:rFonts w:ascii="Open Sans" w:hAnsi="Open Sans" w:cs="Open Sans"/>
          <w:color w:val="212529"/>
          <w:shd w:val="clear" w:color="auto" w:fill="FFFFFF"/>
        </w:rPr>
        <w:t>LIN, Yu-You, Wen-Chu CHIANG, Ming-Ju HSIEH, Jen-Tang SUN, Yi-Chung CHANG a Matthew Huei-Ming MA, 2018. Quality of audio-assisted versus video-assisted dispatcher-instructed bystander cardiopulmonary resuscitation: A systematic review and meta-analysis.</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Resuscitation</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123</w:t>
      </w:r>
      <w:r>
        <w:rPr>
          <w:rFonts w:ascii="Open Sans" w:hAnsi="Open Sans" w:cs="Open Sans"/>
          <w:color w:val="212529"/>
          <w:shd w:val="clear" w:color="auto" w:fill="FFFFFF"/>
        </w:rPr>
        <w:t>, 77-85 [cit. 2023-04-12]. ISSN 03009572. Dostupné z: doi:10.1016/j.resuscitation.2017.12.010</w:t>
      </w:r>
    </w:p>
    <w:p w14:paraId="5E3461FB" w14:textId="77777777" w:rsidR="000306A9" w:rsidRDefault="000306A9" w:rsidP="002D6B88">
      <w:pPr>
        <w:rPr>
          <w:rFonts w:ascii="Open Sans" w:hAnsi="Open Sans" w:cs="Open Sans"/>
          <w:color w:val="212529"/>
          <w:shd w:val="clear" w:color="auto" w:fill="FFFFFF"/>
        </w:rPr>
      </w:pPr>
    </w:p>
    <w:p w14:paraId="7E22E0D2" w14:textId="7013DF3C" w:rsidR="000306A9" w:rsidRDefault="000B4D5D" w:rsidP="002D6B88">
      <w:pPr>
        <w:rPr>
          <w:rFonts w:ascii="Open Sans" w:hAnsi="Open Sans" w:cs="Open Sans"/>
          <w:color w:val="212529"/>
          <w:shd w:val="clear" w:color="auto" w:fill="FFFFFF"/>
        </w:rPr>
      </w:pPr>
      <w:r>
        <w:rPr>
          <w:rFonts w:ascii="Open Sans" w:hAnsi="Open Sans" w:cs="Open Sans"/>
          <w:color w:val="212529"/>
          <w:shd w:val="clear" w:color="auto" w:fill="FFFFFF"/>
        </w:rPr>
        <w:t>PETERS, Michael, Samuel STIPULANTE, Anne-Sophie DELFOSSE, Katarina SCHUMACHER, André MULDER, Frédéric LEBRUN, Anne-Françoise DONNEAU a Alexandre GHUYSEN, 2017. Dispatcher-Assisted Telephone Cardiopulmonary Resuscitation Using a French-Language Compression-Ventilation Pediatric Protocol.</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Pediatric Emergency Care</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33</w:t>
      </w:r>
      <w:r>
        <w:rPr>
          <w:rFonts w:ascii="Open Sans" w:hAnsi="Open Sans" w:cs="Open Sans"/>
          <w:color w:val="212529"/>
          <w:shd w:val="clear" w:color="auto" w:fill="FFFFFF"/>
        </w:rPr>
        <w:t>(10), 679-685 [cit. 2023-04-12]. ISSN 0749-5161. Dostupné z: doi:10.1097/PEC.0000000000001266</w:t>
      </w:r>
    </w:p>
    <w:p w14:paraId="18B5CC0F" w14:textId="77777777" w:rsidR="000B4D5D" w:rsidRDefault="000B4D5D" w:rsidP="002D6B88">
      <w:pPr>
        <w:rPr>
          <w:rFonts w:ascii="Open Sans" w:hAnsi="Open Sans" w:cs="Open Sans"/>
          <w:color w:val="212529"/>
          <w:shd w:val="clear" w:color="auto" w:fill="FFFFFF"/>
        </w:rPr>
      </w:pPr>
    </w:p>
    <w:p w14:paraId="7B4D9B79" w14:textId="0D684381" w:rsidR="000B4D5D" w:rsidRDefault="00354C4D" w:rsidP="002D6B88">
      <w:pPr>
        <w:rPr>
          <w:rFonts w:ascii="Open Sans" w:hAnsi="Open Sans" w:cs="Open Sans"/>
          <w:color w:val="212529"/>
          <w:shd w:val="clear" w:color="auto" w:fill="FFFFFF"/>
        </w:rPr>
      </w:pPr>
      <w:r>
        <w:rPr>
          <w:rFonts w:ascii="Open Sans" w:hAnsi="Open Sans" w:cs="Open Sans"/>
          <w:color w:val="212529"/>
          <w:shd w:val="clear" w:color="auto" w:fill="FFFFFF"/>
        </w:rPr>
        <w:t>FREDMAN, David, Leif SVENSSON, Yifang BAN, et al., 2016. Expanding the first link in the chain of survival – Experiences from dispatcher referral of callers to AED locations.</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Resuscitation</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107</w:t>
      </w:r>
      <w:r>
        <w:rPr>
          <w:rFonts w:ascii="Open Sans" w:hAnsi="Open Sans" w:cs="Open Sans"/>
          <w:color w:val="212529"/>
          <w:shd w:val="clear" w:color="auto" w:fill="FFFFFF"/>
        </w:rPr>
        <w:t>, 129-134 [cit. 2023-04-12]. ISSN 03009572. Dostupné z: doi:10.1016/j.resuscitation.2016.06.022</w:t>
      </w:r>
    </w:p>
    <w:p w14:paraId="1500422A" w14:textId="77777777" w:rsidR="00354C4D" w:rsidRDefault="00354C4D" w:rsidP="002D6B88">
      <w:pPr>
        <w:rPr>
          <w:rFonts w:ascii="Open Sans" w:hAnsi="Open Sans" w:cs="Open Sans"/>
          <w:color w:val="212529"/>
          <w:shd w:val="clear" w:color="auto" w:fill="FFFFFF"/>
        </w:rPr>
      </w:pPr>
    </w:p>
    <w:p w14:paraId="2FAB2AB8" w14:textId="15BE28B0" w:rsidR="00354C4D" w:rsidRDefault="00C04C34" w:rsidP="002D6B88">
      <w:pPr>
        <w:rPr>
          <w:rFonts w:ascii="Open Sans" w:hAnsi="Open Sans" w:cs="Open Sans"/>
          <w:color w:val="212529"/>
          <w:shd w:val="clear" w:color="auto" w:fill="FFFFFF"/>
        </w:rPr>
      </w:pPr>
      <w:r>
        <w:rPr>
          <w:rFonts w:ascii="Open Sans" w:hAnsi="Open Sans" w:cs="Open Sans"/>
          <w:color w:val="212529"/>
          <w:shd w:val="clear" w:color="auto" w:fill="FFFFFF"/>
        </w:rPr>
        <w:t>BIRKENES, Tonje S., Helge MYKLEBUST, Camilla HARDELAND, Jo KRAMER-JOHANSEN, Marcus Eng HOCK ONG, Sang Do SHIN, Micah PANCZYK a Bentley J. BOBROW, 2015. HOW to train for telephone-CPR.</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Trends in Anaesthesia and Critical Care</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5</w:t>
      </w:r>
      <w:r>
        <w:rPr>
          <w:rFonts w:ascii="Open Sans" w:hAnsi="Open Sans" w:cs="Open Sans"/>
          <w:color w:val="212529"/>
          <w:shd w:val="clear" w:color="auto" w:fill="FFFFFF"/>
        </w:rPr>
        <w:t>(5), 124-129 [cit. 2023-04-12]. ISSN 22108440. Dostupné z: doi:10.1016/j.tacc.2015.07.003</w:t>
      </w:r>
    </w:p>
    <w:p w14:paraId="72A0EAC6" w14:textId="77777777" w:rsidR="00C04C34" w:rsidRDefault="00C04C34" w:rsidP="002D6B88">
      <w:pPr>
        <w:rPr>
          <w:rFonts w:ascii="Open Sans" w:hAnsi="Open Sans" w:cs="Open Sans"/>
          <w:color w:val="212529"/>
          <w:shd w:val="clear" w:color="auto" w:fill="FFFFFF"/>
        </w:rPr>
      </w:pPr>
    </w:p>
    <w:p w14:paraId="32F4CE70" w14:textId="7286B83C" w:rsidR="00C04C34" w:rsidRDefault="00B04048" w:rsidP="002D6B88">
      <w:pPr>
        <w:rPr>
          <w:rFonts w:ascii="Open Sans" w:hAnsi="Open Sans" w:cs="Open Sans"/>
          <w:color w:val="212529"/>
          <w:shd w:val="clear" w:color="auto" w:fill="FFFFFF"/>
        </w:rPr>
      </w:pPr>
      <w:r>
        <w:rPr>
          <w:rFonts w:ascii="Open Sans" w:hAnsi="Open Sans" w:cs="Open Sans"/>
          <w:color w:val="212529"/>
          <w:shd w:val="clear" w:color="auto" w:fill="FFFFFF"/>
        </w:rPr>
        <w:t>OVING, Iris, Siobhan MASTERSON, Ingvild TJELMELAND, et al., 2019. Inventory of first-response treatments after out-of-hospital cardiac arrest in Europe.</w:t>
      </w:r>
      <w:r>
        <w:rPr>
          <w:rStyle w:val="apple-converted-space"/>
          <w:rFonts w:ascii="Open Sans" w:eastAsiaTheme="minorEastAsia" w:hAnsi="Open Sans" w:cs="Open Sans"/>
          <w:color w:val="212529"/>
          <w:shd w:val="clear" w:color="auto" w:fill="FFFFFF"/>
        </w:rPr>
        <w:t> </w:t>
      </w:r>
      <w:r>
        <w:rPr>
          <w:rFonts w:ascii="Open Sans" w:hAnsi="Open Sans" w:cs="Open Sans"/>
          <w:i/>
          <w:iCs/>
          <w:color w:val="212529"/>
        </w:rPr>
        <w:t>Resuscitation</w:t>
      </w:r>
      <w:r>
        <w:rPr>
          <w:rStyle w:val="apple-converted-space"/>
          <w:rFonts w:ascii="Open Sans" w:eastAsiaTheme="minorEastAsia" w:hAnsi="Open Sans" w:cs="Open Sans"/>
          <w:color w:val="212529"/>
          <w:shd w:val="clear" w:color="auto" w:fill="FFFFFF"/>
        </w:rPr>
        <w:t> </w:t>
      </w:r>
      <w:r>
        <w:rPr>
          <w:rFonts w:ascii="Open Sans" w:hAnsi="Open Sans" w:cs="Open Sans"/>
          <w:color w:val="212529"/>
          <w:shd w:val="clear" w:color="auto" w:fill="FFFFFF"/>
        </w:rPr>
        <w:t>[online].</w:t>
      </w:r>
      <w:r>
        <w:rPr>
          <w:rStyle w:val="apple-converted-space"/>
          <w:rFonts w:ascii="Open Sans" w:eastAsiaTheme="minorEastAsia" w:hAnsi="Open Sans" w:cs="Open Sans"/>
          <w:color w:val="212529"/>
          <w:shd w:val="clear" w:color="auto" w:fill="FFFFFF"/>
        </w:rPr>
        <w:t> </w:t>
      </w:r>
      <w:r>
        <w:rPr>
          <w:rFonts w:ascii="Open Sans" w:hAnsi="Open Sans" w:cs="Open Sans"/>
          <w:b/>
          <w:bCs/>
          <w:color w:val="212529"/>
        </w:rPr>
        <w:t>142</w:t>
      </w:r>
      <w:r>
        <w:rPr>
          <w:rFonts w:ascii="Open Sans" w:hAnsi="Open Sans" w:cs="Open Sans"/>
          <w:color w:val="212529"/>
          <w:shd w:val="clear" w:color="auto" w:fill="FFFFFF"/>
        </w:rPr>
        <w:t>, e2-e3 [cit. 2023-04-12]. ISSN 03009572. Dostupné z: doi:10.1016/j.resuscitation.2019.06.017</w:t>
      </w:r>
    </w:p>
    <w:p w14:paraId="65B955AB" w14:textId="77777777" w:rsidR="00B04048" w:rsidRPr="00183CA0" w:rsidRDefault="00B04048" w:rsidP="002D6B88">
      <w:pPr>
        <w:rPr>
          <w:rFonts w:ascii="Open Sans" w:hAnsi="Open Sans" w:cs="Open Sans"/>
          <w:color w:val="212121"/>
          <w:shd w:val="clear" w:color="auto" w:fill="FFFFFF"/>
        </w:rPr>
      </w:pPr>
    </w:p>
    <w:p w14:paraId="034D2C2A" w14:textId="77777777" w:rsidR="00183CA0" w:rsidRDefault="00183CA0" w:rsidP="002D6B88"/>
    <w:p w14:paraId="39E19CDE" w14:textId="77777777" w:rsidR="00176399" w:rsidRPr="0059768D" w:rsidRDefault="00176399" w:rsidP="006A13E1">
      <w:pPr>
        <w:spacing w:line="360" w:lineRule="auto"/>
        <w:ind w:left="432" w:firstLine="276"/>
        <w:jc w:val="both"/>
      </w:pPr>
    </w:p>
    <w:p w14:paraId="77CD16B0" w14:textId="77777777" w:rsidR="00354876" w:rsidRDefault="00354876" w:rsidP="0098590A">
      <w:pPr>
        <w:spacing w:line="360" w:lineRule="auto"/>
        <w:ind w:firstLine="432"/>
        <w:jc w:val="both"/>
      </w:pPr>
    </w:p>
    <w:p w14:paraId="499EE0B0" w14:textId="77777777" w:rsidR="000B3950" w:rsidRDefault="000B3950" w:rsidP="000B3950"/>
    <w:p w14:paraId="6D37A8D3" w14:textId="77777777" w:rsidR="000B3950" w:rsidRPr="000B3950" w:rsidRDefault="000B3950" w:rsidP="000B3950"/>
    <w:sectPr w:rsidR="000B3950" w:rsidRPr="000B3950" w:rsidSect="00884ED0">
      <w:footerReference w:type="even" r:id="rId8"/>
      <w:footerReference w:type="default" r:id="rId9"/>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D5C8" w14:textId="77777777" w:rsidR="00A6666F" w:rsidRDefault="00A6666F" w:rsidP="000A5F0F">
      <w:r>
        <w:separator/>
      </w:r>
    </w:p>
  </w:endnote>
  <w:endnote w:type="continuationSeparator" w:id="0">
    <w:p w14:paraId="5D51C8B3" w14:textId="77777777" w:rsidR="00A6666F" w:rsidRDefault="00A6666F" w:rsidP="000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151132381"/>
      <w:docPartObj>
        <w:docPartGallery w:val="Page Numbers (Bottom of Page)"/>
        <w:docPartUnique/>
      </w:docPartObj>
    </w:sdtPr>
    <w:sdtEndPr>
      <w:rPr>
        <w:rStyle w:val="slostrnky"/>
      </w:rPr>
    </w:sdtEndPr>
    <w:sdtContent>
      <w:p w14:paraId="041AA309" w14:textId="5258E979" w:rsidR="000A5F0F" w:rsidRDefault="000A5F0F" w:rsidP="004D1F71">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4D1F71">
          <w:rPr>
            <w:rStyle w:val="slostrnky"/>
            <w:noProof/>
          </w:rPr>
          <w:t>2</w:t>
        </w:r>
        <w:r>
          <w:rPr>
            <w:rStyle w:val="slostrnky"/>
          </w:rPr>
          <w:fldChar w:fldCharType="end"/>
        </w:r>
      </w:p>
    </w:sdtContent>
  </w:sdt>
  <w:p w14:paraId="23836DDE" w14:textId="77777777" w:rsidR="000A5F0F" w:rsidRDefault="000A5F0F" w:rsidP="000A5F0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85897495"/>
      <w:docPartObj>
        <w:docPartGallery w:val="Page Numbers (Bottom of Page)"/>
        <w:docPartUnique/>
      </w:docPartObj>
    </w:sdtPr>
    <w:sdtEndPr>
      <w:rPr>
        <w:rStyle w:val="slostrnky"/>
      </w:rPr>
    </w:sdtEndPr>
    <w:sdtContent>
      <w:p w14:paraId="05666143" w14:textId="32BC60C8" w:rsidR="004D1F71" w:rsidRDefault="004D1F71" w:rsidP="00AA415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9A1B59">
          <w:rPr>
            <w:rStyle w:val="slostrnky"/>
            <w:noProof/>
          </w:rPr>
          <w:t>2</w:t>
        </w:r>
        <w:r>
          <w:rPr>
            <w:rStyle w:val="slostrnky"/>
          </w:rPr>
          <w:fldChar w:fldCharType="end"/>
        </w:r>
      </w:p>
    </w:sdtContent>
  </w:sdt>
  <w:p w14:paraId="76549948" w14:textId="77777777" w:rsidR="000A5F0F" w:rsidRDefault="000A5F0F" w:rsidP="000A5F0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9366" w14:textId="77777777" w:rsidR="00A6666F" w:rsidRDefault="00A6666F" w:rsidP="000A5F0F">
      <w:r>
        <w:separator/>
      </w:r>
    </w:p>
  </w:footnote>
  <w:footnote w:type="continuationSeparator" w:id="0">
    <w:p w14:paraId="6F415C27" w14:textId="77777777" w:rsidR="00A6666F" w:rsidRDefault="00A6666F" w:rsidP="000A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099"/>
    <w:multiLevelType w:val="multilevel"/>
    <w:tmpl w:val="7652BF9C"/>
    <w:styleLink w:val="Aktulnseznam1"/>
    <w:lvl w:ilvl="0">
      <w:start w:val="1"/>
      <w:numFmt w:val="decimal"/>
      <w:suff w:val="space"/>
      <w:lvlText w:val="Kapitola %1"/>
      <w:lvlJc w:val="left"/>
      <w:pPr>
        <w:ind w:left="431" w:firstLine="0"/>
      </w:pPr>
    </w:lvl>
    <w:lvl w:ilvl="1">
      <w:start w:val="1"/>
      <w:numFmt w:val="none"/>
      <w:suff w:val="nothing"/>
      <w:lvlText w:val=""/>
      <w:lvlJc w:val="left"/>
      <w:pPr>
        <w:ind w:left="431" w:firstLine="0"/>
      </w:pPr>
    </w:lvl>
    <w:lvl w:ilvl="2">
      <w:start w:val="1"/>
      <w:numFmt w:val="none"/>
      <w:suff w:val="nothing"/>
      <w:lvlText w:val=""/>
      <w:lvlJc w:val="left"/>
      <w:pPr>
        <w:ind w:left="431" w:firstLine="0"/>
      </w:pPr>
    </w:lvl>
    <w:lvl w:ilvl="3">
      <w:start w:val="1"/>
      <w:numFmt w:val="none"/>
      <w:suff w:val="nothing"/>
      <w:lvlText w:val=""/>
      <w:lvlJc w:val="left"/>
      <w:pPr>
        <w:ind w:left="431" w:firstLine="0"/>
      </w:pPr>
    </w:lvl>
    <w:lvl w:ilvl="4">
      <w:start w:val="1"/>
      <w:numFmt w:val="none"/>
      <w:suff w:val="nothing"/>
      <w:lvlText w:val=""/>
      <w:lvlJc w:val="left"/>
      <w:pPr>
        <w:ind w:left="431" w:firstLine="0"/>
      </w:pPr>
    </w:lvl>
    <w:lvl w:ilvl="5">
      <w:start w:val="1"/>
      <w:numFmt w:val="none"/>
      <w:suff w:val="nothing"/>
      <w:lvlText w:val=""/>
      <w:lvlJc w:val="left"/>
      <w:pPr>
        <w:ind w:left="431" w:firstLine="0"/>
      </w:pPr>
    </w:lvl>
    <w:lvl w:ilvl="6">
      <w:start w:val="1"/>
      <w:numFmt w:val="none"/>
      <w:suff w:val="nothing"/>
      <w:lvlText w:val=""/>
      <w:lvlJc w:val="left"/>
      <w:pPr>
        <w:ind w:left="431" w:firstLine="0"/>
      </w:pPr>
    </w:lvl>
    <w:lvl w:ilvl="7">
      <w:start w:val="1"/>
      <w:numFmt w:val="none"/>
      <w:suff w:val="nothing"/>
      <w:lvlText w:val=""/>
      <w:lvlJc w:val="left"/>
      <w:pPr>
        <w:ind w:left="431" w:firstLine="0"/>
      </w:pPr>
    </w:lvl>
    <w:lvl w:ilvl="8">
      <w:start w:val="1"/>
      <w:numFmt w:val="none"/>
      <w:suff w:val="nothing"/>
      <w:lvlText w:val=""/>
      <w:lvlJc w:val="left"/>
      <w:pPr>
        <w:ind w:left="431" w:firstLine="0"/>
      </w:pPr>
    </w:lvl>
  </w:abstractNum>
  <w:abstractNum w:abstractNumId="1" w15:restartNumberingAfterBreak="0">
    <w:nsid w:val="058334E9"/>
    <w:multiLevelType w:val="multilevel"/>
    <w:tmpl w:val="FEF485B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060F7F"/>
    <w:multiLevelType w:val="multilevel"/>
    <w:tmpl w:val="71D6798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491389"/>
    <w:multiLevelType w:val="hybridMultilevel"/>
    <w:tmpl w:val="48823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3F6947"/>
    <w:multiLevelType w:val="hybridMultilevel"/>
    <w:tmpl w:val="4922173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E6673"/>
    <w:multiLevelType w:val="multilevel"/>
    <w:tmpl w:val="CD002946"/>
    <w:lvl w:ilvl="0">
      <w:start w:val="1"/>
      <w:numFmt w:val="decimal"/>
      <w:pStyle w:val="Nadpis1"/>
      <w:lvlText w:val="%1"/>
      <w:lvlJc w:val="left"/>
      <w:pPr>
        <w:ind w:left="2983" w:hanging="432"/>
      </w:pPr>
      <w:rPr>
        <w:rFonts w:hint="default"/>
      </w:rPr>
    </w:lvl>
    <w:lvl w:ilvl="1">
      <w:start w:val="1"/>
      <w:numFmt w:val="none"/>
      <w:pStyle w:val="Nadpis2"/>
      <w:lvlText w:val="3.1"/>
      <w:lvlJc w:val="left"/>
      <w:pPr>
        <w:ind w:left="576" w:hanging="576"/>
      </w:pPr>
    </w:lvl>
    <w:lvl w:ilvl="2">
      <w:start w:val="1"/>
      <w:numFmt w:val="none"/>
      <w:pStyle w:val="Nadpis3"/>
      <w:lvlText w:val="3.2"/>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15C840C7"/>
    <w:multiLevelType w:val="multilevel"/>
    <w:tmpl w:val="C3A2AE34"/>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8404D68"/>
    <w:multiLevelType w:val="multilevel"/>
    <w:tmpl w:val="248EDDFA"/>
    <w:styleLink w:val="Aktulnseznam5"/>
    <w:lvl w:ilvl="0">
      <w:start w:val="1"/>
      <w:numFmt w:val="upperRoman"/>
      <w:lvlText w:val="Článek %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2A10515A"/>
    <w:multiLevelType w:val="hybridMultilevel"/>
    <w:tmpl w:val="61DA6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D83B3B"/>
    <w:multiLevelType w:val="multilevel"/>
    <w:tmpl w:val="9490E2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123729"/>
    <w:multiLevelType w:val="multilevel"/>
    <w:tmpl w:val="845E8238"/>
    <w:styleLink w:val="Aktulnseznam2"/>
    <w:lvl w:ilvl="0">
      <w:start w:val="1"/>
      <w:numFmt w:val="decimal"/>
      <w:suff w:val="space"/>
      <w:lvlText w:val=" %1"/>
      <w:lvlJc w:val="left"/>
      <w:pPr>
        <w:ind w:left="431" w:firstLine="0"/>
      </w:pPr>
      <w:rPr>
        <w:rFonts w:hint="default"/>
      </w:rPr>
    </w:lvl>
    <w:lvl w:ilvl="1">
      <w:start w:val="1"/>
      <w:numFmt w:val="none"/>
      <w:suff w:val="nothing"/>
      <w:lvlText w:val=""/>
      <w:lvlJc w:val="left"/>
      <w:pPr>
        <w:ind w:left="431" w:firstLine="0"/>
      </w:pPr>
      <w:rPr>
        <w:rFonts w:hint="default"/>
      </w:rPr>
    </w:lvl>
    <w:lvl w:ilvl="2">
      <w:start w:val="1"/>
      <w:numFmt w:val="none"/>
      <w:suff w:val="nothing"/>
      <w:lvlText w:val=""/>
      <w:lvlJc w:val="left"/>
      <w:pPr>
        <w:ind w:left="431" w:firstLine="0"/>
      </w:pPr>
      <w:rPr>
        <w:rFonts w:hint="default"/>
      </w:rPr>
    </w:lvl>
    <w:lvl w:ilvl="3">
      <w:start w:val="1"/>
      <w:numFmt w:val="none"/>
      <w:suff w:val="nothing"/>
      <w:lvlText w:val=""/>
      <w:lvlJc w:val="left"/>
      <w:pPr>
        <w:ind w:left="431" w:firstLine="0"/>
      </w:pPr>
      <w:rPr>
        <w:rFonts w:hint="default"/>
      </w:rPr>
    </w:lvl>
    <w:lvl w:ilvl="4">
      <w:start w:val="1"/>
      <w:numFmt w:val="none"/>
      <w:suff w:val="nothing"/>
      <w:lvlText w:val=""/>
      <w:lvlJc w:val="left"/>
      <w:pPr>
        <w:ind w:left="431" w:firstLine="0"/>
      </w:pPr>
      <w:rPr>
        <w:rFonts w:hint="default"/>
      </w:rPr>
    </w:lvl>
    <w:lvl w:ilvl="5">
      <w:start w:val="1"/>
      <w:numFmt w:val="none"/>
      <w:suff w:val="nothing"/>
      <w:lvlText w:val=""/>
      <w:lvlJc w:val="left"/>
      <w:pPr>
        <w:ind w:left="431" w:firstLine="0"/>
      </w:pPr>
      <w:rPr>
        <w:rFonts w:hint="default"/>
      </w:rPr>
    </w:lvl>
    <w:lvl w:ilvl="6">
      <w:start w:val="1"/>
      <w:numFmt w:val="none"/>
      <w:suff w:val="nothing"/>
      <w:lvlText w:val=""/>
      <w:lvlJc w:val="left"/>
      <w:pPr>
        <w:ind w:left="431" w:firstLine="0"/>
      </w:pPr>
      <w:rPr>
        <w:rFonts w:hint="default"/>
      </w:rPr>
    </w:lvl>
    <w:lvl w:ilvl="7">
      <w:start w:val="1"/>
      <w:numFmt w:val="none"/>
      <w:suff w:val="nothing"/>
      <w:lvlText w:val=""/>
      <w:lvlJc w:val="left"/>
      <w:pPr>
        <w:ind w:left="431" w:firstLine="0"/>
      </w:pPr>
      <w:rPr>
        <w:rFonts w:hint="default"/>
      </w:rPr>
    </w:lvl>
    <w:lvl w:ilvl="8">
      <w:start w:val="1"/>
      <w:numFmt w:val="none"/>
      <w:suff w:val="nothing"/>
      <w:lvlText w:val=""/>
      <w:lvlJc w:val="left"/>
      <w:pPr>
        <w:ind w:left="431" w:firstLine="0"/>
      </w:pPr>
      <w:rPr>
        <w:rFonts w:hint="default"/>
      </w:rPr>
    </w:lvl>
  </w:abstractNum>
  <w:abstractNum w:abstractNumId="11" w15:restartNumberingAfterBreak="0">
    <w:nsid w:val="35692F54"/>
    <w:multiLevelType w:val="hybridMultilevel"/>
    <w:tmpl w:val="0124F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8D4F4D"/>
    <w:multiLevelType w:val="multilevel"/>
    <w:tmpl w:val="F2AC6CF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B84ADE"/>
    <w:multiLevelType w:val="multilevel"/>
    <w:tmpl w:val="D33E72D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164E95"/>
    <w:multiLevelType w:val="hybridMultilevel"/>
    <w:tmpl w:val="DF86BE94"/>
    <w:lvl w:ilvl="0" w:tplc="04050013">
      <w:start w:val="1"/>
      <w:numFmt w:val="upperRoman"/>
      <w:lvlText w:val="%1."/>
      <w:lvlJc w:val="righ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5" w15:restartNumberingAfterBreak="0">
    <w:nsid w:val="529D2A73"/>
    <w:multiLevelType w:val="multilevel"/>
    <w:tmpl w:val="0405001D"/>
    <w:styleLink w:val="Aktulnsezna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862056"/>
    <w:multiLevelType w:val="multilevel"/>
    <w:tmpl w:val="8D3221A8"/>
    <w:lvl w:ilvl="0">
      <w:start w:val="4"/>
      <w:numFmt w:val="decimal"/>
      <w:lvlText w:val="%1"/>
      <w:lvlJc w:val="left"/>
      <w:pPr>
        <w:ind w:left="135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D466F2C"/>
    <w:multiLevelType w:val="hybridMultilevel"/>
    <w:tmpl w:val="D2269358"/>
    <w:lvl w:ilvl="0" w:tplc="C1020FC2">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8" w15:restartNumberingAfterBreak="0">
    <w:nsid w:val="6D8314E9"/>
    <w:multiLevelType w:val="multilevel"/>
    <w:tmpl w:val="E37A848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8402F0"/>
    <w:multiLevelType w:val="hybridMultilevel"/>
    <w:tmpl w:val="EC622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095430"/>
    <w:multiLevelType w:val="hybridMultilevel"/>
    <w:tmpl w:val="1BFE3BAC"/>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1" w15:restartNumberingAfterBreak="0">
    <w:nsid w:val="737D5408"/>
    <w:multiLevelType w:val="multilevel"/>
    <w:tmpl w:val="E642222A"/>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4B64954"/>
    <w:multiLevelType w:val="multilevel"/>
    <w:tmpl w:val="A6267DE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AA2B99"/>
    <w:multiLevelType w:val="multilevel"/>
    <w:tmpl w:val="4CA6DAC0"/>
    <w:styleLink w:val="Aktulnseznam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0"/>
  </w:num>
  <w:num w:numId="3">
    <w:abstractNumId w:val="10"/>
  </w:num>
  <w:num w:numId="4">
    <w:abstractNumId w:val="20"/>
  </w:num>
  <w:num w:numId="5">
    <w:abstractNumId w:val="8"/>
  </w:num>
  <w:num w:numId="6">
    <w:abstractNumId w:val="15"/>
  </w:num>
  <w:num w:numId="7">
    <w:abstractNumId w:val="23"/>
  </w:num>
  <w:num w:numId="8">
    <w:abstractNumId w:val="7"/>
  </w:num>
  <w:num w:numId="9">
    <w:abstractNumId w:val="12"/>
  </w:num>
  <w:num w:numId="10">
    <w:abstractNumId w:val="22"/>
  </w:num>
  <w:num w:numId="11">
    <w:abstractNumId w:val="19"/>
  </w:num>
  <w:num w:numId="12">
    <w:abstractNumId w:val="1"/>
  </w:num>
  <w:num w:numId="13">
    <w:abstractNumId w:val="2"/>
  </w:num>
  <w:num w:numId="14">
    <w:abstractNumId w:val="11"/>
  </w:num>
  <w:num w:numId="15">
    <w:abstractNumId w:val="14"/>
  </w:num>
  <w:num w:numId="16">
    <w:abstractNumId w:val="3"/>
  </w:num>
  <w:num w:numId="17">
    <w:abstractNumId w:val="9"/>
  </w:num>
  <w:num w:numId="18">
    <w:abstractNumId w:val="21"/>
  </w:num>
  <w:num w:numId="19">
    <w:abstractNumId w:val="4"/>
  </w:num>
  <w:num w:numId="20">
    <w:abstractNumId w:val="17"/>
  </w:num>
  <w:num w:numId="21">
    <w:abstractNumId w:val="6"/>
  </w:num>
  <w:num w:numId="22">
    <w:abstractNumId w:val="18"/>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2E"/>
    <w:rsid w:val="00000676"/>
    <w:rsid w:val="000020B7"/>
    <w:rsid w:val="0000305F"/>
    <w:rsid w:val="000031A4"/>
    <w:rsid w:val="00004F77"/>
    <w:rsid w:val="00011214"/>
    <w:rsid w:val="00011640"/>
    <w:rsid w:val="00016AD2"/>
    <w:rsid w:val="00020B36"/>
    <w:rsid w:val="00025DBC"/>
    <w:rsid w:val="00026E2D"/>
    <w:rsid w:val="000278E0"/>
    <w:rsid w:val="00027AA9"/>
    <w:rsid w:val="000306A9"/>
    <w:rsid w:val="0003169A"/>
    <w:rsid w:val="00032C86"/>
    <w:rsid w:val="00033D4A"/>
    <w:rsid w:val="00037C7D"/>
    <w:rsid w:val="000434D4"/>
    <w:rsid w:val="0004732E"/>
    <w:rsid w:val="000500AD"/>
    <w:rsid w:val="0005020A"/>
    <w:rsid w:val="0005220B"/>
    <w:rsid w:val="000525F8"/>
    <w:rsid w:val="0005492A"/>
    <w:rsid w:val="00055BAB"/>
    <w:rsid w:val="00055DC2"/>
    <w:rsid w:val="00056F59"/>
    <w:rsid w:val="00056F95"/>
    <w:rsid w:val="000572DD"/>
    <w:rsid w:val="00066C00"/>
    <w:rsid w:val="000700F7"/>
    <w:rsid w:val="000703C4"/>
    <w:rsid w:val="000729FC"/>
    <w:rsid w:val="000731AE"/>
    <w:rsid w:val="00073883"/>
    <w:rsid w:val="0007444D"/>
    <w:rsid w:val="00075FA8"/>
    <w:rsid w:val="000777C3"/>
    <w:rsid w:val="0007793C"/>
    <w:rsid w:val="00082EBE"/>
    <w:rsid w:val="000835F0"/>
    <w:rsid w:val="00085EDE"/>
    <w:rsid w:val="0008610F"/>
    <w:rsid w:val="000863E4"/>
    <w:rsid w:val="00090435"/>
    <w:rsid w:val="000908EB"/>
    <w:rsid w:val="00094928"/>
    <w:rsid w:val="00095134"/>
    <w:rsid w:val="000A242A"/>
    <w:rsid w:val="000A2A8A"/>
    <w:rsid w:val="000A3502"/>
    <w:rsid w:val="000A3DBB"/>
    <w:rsid w:val="000A49D3"/>
    <w:rsid w:val="000A5F0F"/>
    <w:rsid w:val="000A78E8"/>
    <w:rsid w:val="000B3950"/>
    <w:rsid w:val="000B44B6"/>
    <w:rsid w:val="000B47E2"/>
    <w:rsid w:val="000B4D5D"/>
    <w:rsid w:val="000C36A0"/>
    <w:rsid w:val="000C4441"/>
    <w:rsid w:val="000C557D"/>
    <w:rsid w:val="000C70F8"/>
    <w:rsid w:val="000C7C97"/>
    <w:rsid w:val="000D11D9"/>
    <w:rsid w:val="000D148D"/>
    <w:rsid w:val="000D463A"/>
    <w:rsid w:val="000D5557"/>
    <w:rsid w:val="000D6982"/>
    <w:rsid w:val="000E1D93"/>
    <w:rsid w:val="000E1E18"/>
    <w:rsid w:val="000E20EA"/>
    <w:rsid w:val="000E2711"/>
    <w:rsid w:val="000E2A3A"/>
    <w:rsid w:val="000E7440"/>
    <w:rsid w:val="000E7B36"/>
    <w:rsid w:val="000F3A65"/>
    <w:rsid w:val="000F5AF8"/>
    <w:rsid w:val="000F5DAE"/>
    <w:rsid w:val="000F5DD2"/>
    <w:rsid w:val="000F7659"/>
    <w:rsid w:val="000F7AFA"/>
    <w:rsid w:val="00101200"/>
    <w:rsid w:val="001036FE"/>
    <w:rsid w:val="00113010"/>
    <w:rsid w:val="0011470B"/>
    <w:rsid w:val="00117794"/>
    <w:rsid w:val="00117FBA"/>
    <w:rsid w:val="00120A57"/>
    <w:rsid w:val="00121738"/>
    <w:rsid w:val="0012697A"/>
    <w:rsid w:val="001273DE"/>
    <w:rsid w:val="00127671"/>
    <w:rsid w:val="00134C9B"/>
    <w:rsid w:val="0013533D"/>
    <w:rsid w:val="00140F5D"/>
    <w:rsid w:val="00143F60"/>
    <w:rsid w:val="00144AE0"/>
    <w:rsid w:val="00145F60"/>
    <w:rsid w:val="00152441"/>
    <w:rsid w:val="00154408"/>
    <w:rsid w:val="0016178F"/>
    <w:rsid w:val="00161BBC"/>
    <w:rsid w:val="00162E71"/>
    <w:rsid w:val="001655CF"/>
    <w:rsid w:val="00165686"/>
    <w:rsid w:val="00170F6F"/>
    <w:rsid w:val="00171569"/>
    <w:rsid w:val="0017411A"/>
    <w:rsid w:val="00176399"/>
    <w:rsid w:val="00183CA0"/>
    <w:rsid w:val="00185199"/>
    <w:rsid w:val="00185787"/>
    <w:rsid w:val="001922EA"/>
    <w:rsid w:val="001925C9"/>
    <w:rsid w:val="00193704"/>
    <w:rsid w:val="0019768D"/>
    <w:rsid w:val="001A0A00"/>
    <w:rsid w:val="001A2AC0"/>
    <w:rsid w:val="001A481F"/>
    <w:rsid w:val="001B0F97"/>
    <w:rsid w:val="001B2790"/>
    <w:rsid w:val="001B31AC"/>
    <w:rsid w:val="001B50EA"/>
    <w:rsid w:val="001B7424"/>
    <w:rsid w:val="001B7DB4"/>
    <w:rsid w:val="001C2082"/>
    <w:rsid w:val="001C2ACB"/>
    <w:rsid w:val="001C706A"/>
    <w:rsid w:val="001D08A9"/>
    <w:rsid w:val="001D1129"/>
    <w:rsid w:val="001D2265"/>
    <w:rsid w:val="001D5C70"/>
    <w:rsid w:val="001D6B60"/>
    <w:rsid w:val="001D7632"/>
    <w:rsid w:val="001E1302"/>
    <w:rsid w:val="001E3916"/>
    <w:rsid w:val="001E64F0"/>
    <w:rsid w:val="001F172A"/>
    <w:rsid w:val="001F358C"/>
    <w:rsid w:val="001F3A1E"/>
    <w:rsid w:val="001F63E2"/>
    <w:rsid w:val="002009B2"/>
    <w:rsid w:val="00200A4A"/>
    <w:rsid w:val="002021B6"/>
    <w:rsid w:val="0020551B"/>
    <w:rsid w:val="002117C4"/>
    <w:rsid w:val="00212BB8"/>
    <w:rsid w:val="00213E57"/>
    <w:rsid w:val="00214544"/>
    <w:rsid w:val="00217460"/>
    <w:rsid w:val="002176A3"/>
    <w:rsid w:val="00222568"/>
    <w:rsid w:val="00222EA2"/>
    <w:rsid w:val="002239CB"/>
    <w:rsid w:val="002276FB"/>
    <w:rsid w:val="00227EDE"/>
    <w:rsid w:val="00230B01"/>
    <w:rsid w:val="0023236D"/>
    <w:rsid w:val="00232F4A"/>
    <w:rsid w:val="00233C84"/>
    <w:rsid w:val="00235642"/>
    <w:rsid w:val="002375CC"/>
    <w:rsid w:val="00244202"/>
    <w:rsid w:val="0024434D"/>
    <w:rsid w:val="002460B8"/>
    <w:rsid w:val="00247960"/>
    <w:rsid w:val="00250009"/>
    <w:rsid w:val="0025246F"/>
    <w:rsid w:val="002528F9"/>
    <w:rsid w:val="00252F24"/>
    <w:rsid w:val="0025730B"/>
    <w:rsid w:val="00257439"/>
    <w:rsid w:val="00260796"/>
    <w:rsid w:val="00263A56"/>
    <w:rsid w:val="00263ACE"/>
    <w:rsid w:val="002678C7"/>
    <w:rsid w:val="0027301F"/>
    <w:rsid w:val="00273178"/>
    <w:rsid w:val="00274ED7"/>
    <w:rsid w:val="00274FBF"/>
    <w:rsid w:val="00275D2E"/>
    <w:rsid w:val="0028145F"/>
    <w:rsid w:val="0028193B"/>
    <w:rsid w:val="00281C83"/>
    <w:rsid w:val="00282EB0"/>
    <w:rsid w:val="00283A42"/>
    <w:rsid w:val="00297D06"/>
    <w:rsid w:val="002A0725"/>
    <w:rsid w:val="002A236F"/>
    <w:rsid w:val="002A2BC6"/>
    <w:rsid w:val="002A63E0"/>
    <w:rsid w:val="002A746E"/>
    <w:rsid w:val="002B2C7C"/>
    <w:rsid w:val="002B300F"/>
    <w:rsid w:val="002B7962"/>
    <w:rsid w:val="002C11BA"/>
    <w:rsid w:val="002C2AF8"/>
    <w:rsid w:val="002C556A"/>
    <w:rsid w:val="002C69FA"/>
    <w:rsid w:val="002D2219"/>
    <w:rsid w:val="002D6B88"/>
    <w:rsid w:val="002E0B90"/>
    <w:rsid w:val="002E2020"/>
    <w:rsid w:val="002E234F"/>
    <w:rsid w:val="002E2C47"/>
    <w:rsid w:val="002E2E64"/>
    <w:rsid w:val="002E395D"/>
    <w:rsid w:val="002E68FC"/>
    <w:rsid w:val="002E71C5"/>
    <w:rsid w:val="002E75DB"/>
    <w:rsid w:val="002F2731"/>
    <w:rsid w:val="002F2C66"/>
    <w:rsid w:val="002F6063"/>
    <w:rsid w:val="002F61F8"/>
    <w:rsid w:val="00300FF8"/>
    <w:rsid w:val="0030103B"/>
    <w:rsid w:val="00304010"/>
    <w:rsid w:val="00304097"/>
    <w:rsid w:val="00305D5F"/>
    <w:rsid w:val="0031043B"/>
    <w:rsid w:val="003116FF"/>
    <w:rsid w:val="0031408D"/>
    <w:rsid w:val="00314D47"/>
    <w:rsid w:val="00315849"/>
    <w:rsid w:val="00315B8E"/>
    <w:rsid w:val="00316162"/>
    <w:rsid w:val="00316EC8"/>
    <w:rsid w:val="00317468"/>
    <w:rsid w:val="00322DEF"/>
    <w:rsid w:val="00323E97"/>
    <w:rsid w:val="00324E08"/>
    <w:rsid w:val="003259B2"/>
    <w:rsid w:val="0032646A"/>
    <w:rsid w:val="003266EA"/>
    <w:rsid w:val="00327E5F"/>
    <w:rsid w:val="003308E3"/>
    <w:rsid w:val="0033775D"/>
    <w:rsid w:val="0033792E"/>
    <w:rsid w:val="003431AD"/>
    <w:rsid w:val="00345E87"/>
    <w:rsid w:val="00354876"/>
    <w:rsid w:val="00354AF6"/>
    <w:rsid w:val="00354C4D"/>
    <w:rsid w:val="00354C91"/>
    <w:rsid w:val="00361A7B"/>
    <w:rsid w:val="0036703C"/>
    <w:rsid w:val="003712A6"/>
    <w:rsid w:val="003747F5"/>
    <w:rsid w:val="00375D48"/>
    <w:rsid w:val="00383F1F"/>
    <w:rsid w:val="00385E4B"/>
    <w:rsid w:val="003905F2"/>
    <w:rsid w:val="00392ABA"/>
    <w:rsid w:val="003A1AFC"/>
    <w:rsid w:val="003A6F84"/>
    <w:rsid w:val="003B25BF"/>
    <w:rsid w:val="003B2AF6"/>
    <w:rsid w:val="003B32D2"/>
    <w:rsid w:val="003B38E4"/>
    <w:rsid w:val="003B72AD"/>
    <w:rsid w:val="003C1A6D"/>
    <w:rsid w:val="003C5BB7"/>
    <w:rsid w:val="003C63A1"/>
    <w:rsid w:val="003C771A"/>
    <w:rsid w:val="003D121F"/>
    <w:rsid w:val="003D1F55"/>
    <w:rsid w:val="003D31CE"/>
    <w:rsid w:val="003D6D7B"/>
    <w:rsid w:val="003E2052"/>
    <w:rsid w:val="003E5675"/>
    <w:rsid w:val="003F041C"/>
    <w:rsid w:val="003F0A56"/>
    <w:rsid w:val="003F3526"/>
    <w:rsid w:val="003F5094"/>
    <w:rsid w:val="0040707F"/>
    <w:rsid w:val="00413244"/>
    <w:rsid w:val="00413E92"/>
    <w:rsid w:val="004173A9"/>
    <w:rsid w:val="00417EF1"/>
    <w:rsid w:val="00417F5B"/>
    <w:rsid w:val="00422516"/>
    <w:rsid w:val="00425B95"/>
    <w:rsid w:val="00431397"/>
    <w:rsid w:val="00432B68"/>
    <w:rsid w:val="004343A0"/>
    <w:rsid w:val="00435E71"/>
    <w:rsid w:val="00436696"/>
    <w:rsid w:val="00437C68"/>
    <w:rsid w:val="00437F27"/>
    <w:rsid w:val="00440F98"/>
    <w:rsid w:val="00441610"/>
    <w:rsid w:val="0044237E"/>
    <w:rsid w:val="00443B67"/>
    <w:rsid w:val="004456CB"/>
    <w:rsid w:val="004456EE"/>
    <w:rsid w:val="00445D56"/>
    <w:rsid w:val="00446F9E"/>
    <w:rsid w:val="004517D3"/>
    <w:rsid w:val="00452F65"/>
    <w:rsid w:val="00455A86"/>
    <w:rsid w:val="00456CEC"/>
    <w:rsid w:val="00457BBE"/>
    <w:rsid w:val="00461C01"/>
    <w:rsid w:val="00461D4C"/>
    <w:rsid w:val="00462ECF"/>
    <w:rsid w:val="00463021"/>
    <w:rsid w:val="004637B3"/>
    <w:rsid w:val="00463AB3"/>
    <w:rsid w:val="00464D9F"/>
    <w:rsid w:val="00466A64"/>
    <w:rsid w:val="004735D8"/>
    <w:rsid w:val="00477899"/>
    <w:rsid w:val="00477D37"/>
    <w:rsid w:val="00481421"/>
    <w:rsid w:val="00482C8A"/>
    <w:rsid w:val="00495BC6"/>
    <w:rsid w:val="004A07D3"/>
    <w:rsid w:val="004A1CB5"/>
    <w:rsid w:val="004A3048"/>
    <w:rsid w:val="004A62EA"/>
    <w:rsid w:val="004B1A0F"/>
    <w:rsid w:val="004B1CAE"/>
    <w:rsid w:val="004B1D55"/>
    <w:rsid w:val="004C0D8A"/>
    <w:rsid w:val="004C26E5"/>
    <w:rsid w:val="004C5D08"/>
    <w:rsid w:val="004C63DD"/>
    <w:rsid w:val="004D1F71"/>
    <w:rsid w:val="004D34F8"/>
    <w:rsid w:val="004D4B4C"/>
    <w:rsid w:val="004D5B02"/>
    <w:rsid w:val="004D6EE4"/>
    <w:rsid w:val="004D7E54"/>
    <w:rsid w:val="004E0353"/>
    <w:rsid w:val="004E3707"/>
    <w:rsid w:val="004E4146"/>
    <w:rsid w:val="004E51D3"/>
    <w:rsid w:val="004E6B23"/>
    <w:rsid w:val="004F00AF"/>
    <w:rsid w:val="004F1187"/>
    <w:rsid w:val="004F2EF7"/>
    <w:rsid w:val="004F51C4"/>
    <w:rsid w:val="004F5A0B"/>
    <w:rsid w:val="004F6550"/>
    <w:rsid w:val="004F773E"/>
    <w:rsid w:val="004F7BD5"/>
    <w:rsid w:val="004F7F3B"/>
    <w:rsid w:val="00501050"/>
    <w:rsid w:val="00505A67"/>
    <w:rsid w:val="00506B46"/>
    <w:rsid w:val="0051188C"/>
    <w:rsid w:val="00511AB8"/>
    <w:rsid w:val="00513381"/>
    <w:rsid w:val="00513391"/>
    <w:rsid w:val="0051520B"/>
    <w:rsid w:val="00516397"/>
    <w:rsid w:val="0052189F"/>
    <w:rsid w:val="00522234"/>
    <w:rsid w:val="00524216"/>
    <w:rsid w:val="00524541"/>
    <w:rsid w:val="005303CF"/>
    <w:rsid w:val="0053473B"/>
    <w:rsid w:val="00534DA8"/>
    <w:rsid w:val="00537347"/>
    <w:rsid w:val="0054438B"/>
    <w:rsid w:val="0054645D"/>
    <w:rsid w:val="00546787"/>
    <w:rsid w:val="00547B93"/>
    <w:rsid w:val="00550EDF"/>
    <w:rsid w:val="005632B2"/>
    <w:rsid w:val="005647BD"/>
    <w:rsid w:val="0056759F"/>
    <w:rsid w:val="00567F35"/>
    <w:rsid w:val="00570B8C"/>
    <w:rsid w:val="00573CA0"/>
    <w:rsid w:val="0057732F"/>
    <w:rsid w:val="00580174"/>
    <w:rsid w:val="00581EF4"/>
    <w:rsid w:val="00583F62"/>
    <w:rsid w:val="00585312"/>
    <w:rsid w:val="005861DE"/>
    <w:rsid w:val="00586A16"/>
    <w:rsid w:val="0058787F"/>
    <w:rsid w:val="00594B9C"/>
    <w:rsid w:val="00594FC7"/>
    <w:rsid w:val="0059579F"/>
    <w:rsid w:val="0059768D"/>
    <w:rsid w:val="005A060A"/>
    <w:rsid w:val="005A0D21"/>
    <w:rsid w:val="005A1244"/>
    <w:rsid w:val="005A18FC"/>
    <w:rsid w:val="005A377E"/>
    <w:rsid w:val="005A3EE9"/>
    <w:rsid w:val="005A55B1"/>
    <w:rsid w:val="005A5695"/>
    <w:rsid w:val="005A6C22"/>
    <w:rsid w:val="005A73D3"/>
    <w:rsid w:val="005A772D"/>
    <w:rsid w:val="005A7939"/>
    <w:rsid w:val="005A7EDF"/>
    <w:rsid w:val="005B0502"/>
    <w:rsid w:val="005B0B85"/>
    <w:rsid w:val="005B4964"/>
    <w:rsid w:val="005C24B4"/>
    <w:rsid w:val="005C2E0E"/>
    <w:rsid w:val="005C5F1A"/>
    <w:rsid w:val="005C7E2B"/>
    <w:rsid w:val="005D184C"/>
    <w:rsid w:val="005D48D4"/>
    <w:rsid w:val="005D53FE"/>
    <w:rsid w:val="005D5DB1"/>
    <w:rsid w:val="005E098C"/>
    <w:rsid w:val="005E2C98"/>
    <w:rsid w:val="005E3423"/>
    <w:rsid w:val="005E3F97"/>
    <w:rsid w:val="005E441A"/>
    <w:rsid w:val="005E48D4"/>
    <w:rsid w:val="005E59BD"/>
    <w:rsid w:val="005F03DC"/>
    <w:rsid w:val="005F3D7A"/>
    <w:rsid w:val="005F50B3"/>
    <w:rsid w:val="005F5DAE"/>
    <w:rsid w:val="005F6D2A"/>
    <w:rsid w:val="005F71B8"/>
    <w:rsid w:val="005F7DD5"/>
    <w:rsid w:val="00601AB0"/>
    <w:rsid w:val="00605A13"/>
    <w:rsid w:val="00605A1E"/>
    <w:rsid w:val="00610257"/>
    <w:rsid w:val="00612B2A"/>
    <w:rsid w:val="006141BD"/>
    <w:rsid w:val="006144AF"/>
    <w:rsid w:val="00617EF5"/>
    <w:rsid w:val="00620AD8"/>
    <w:rsid w:val="0062162D"/>
    <w:rsid w:val="00622894"/>
    <w:rsid w:val="006242D3"/>
    <w:rsid w:val="00630AF2"/>
    <w:rsid w:val="006360F5"/>
    <w:rsid w:val="00636BB5"/>
    <w:rsid w:val="00641DB3"/>
    <w:rsid w:val="0064268D"/>
    <w:rsid w:val="006442A9"/>
    <w:rsid w:val="00645120"/>
    <w:rsid w:val="006462BA"/>
    <w:rsid w:val="00650511"/>
    <w:rsid w:val="00652356"/>
    <w:rsid w:val="00654D23"/>
    <w:rsid w:val="00654EE8"/>
    <w:rsid w:val="00657540"/>
    <w:rsid w:val="0066596A"/>
    <w:rsid w:val="00665BB7"/>
    <w:rsid w:val="0066786B"/>
    <w:rsid w:val="00667D4D"/>
    <w:rsid w:val="0067250D"/>
    <w:rsid w:val="00672735"/>
    <w:rsid w:val="006734B3"/>
    <w:rsid w:val="00674A19"/>
    <w:rsid w:val="00677A85"/>
    <w:rsid w:val="00680FEE"/>
    <w:rsid w:val="006857BE"/>
    <w:rsid w:val="00687E71"/>
    <w:rsid w:val="00690A43"/>
    <w:rsid w:val="0069479A"/>
    <w:rsid w:val="006951C1"/>
    <w:rsid w:val="0069601C"/>
    <w:rsid w:val="00696F11"/>
    <w:rsid w:val="00697E27"/>
    <w:rsid w:val="006A02C3"/>
    <w:rsid w:val="006A13E1"/>
    <w:rsid w:val="006A2C1A"/>
    <w:rsid w:val="006A3C4A"/>
    <w:rsid w:val="006A4C54"/>
    <w:rsid w:val="006A50C5"/>
    <w:rsid w:val="006A5EDC"/>
    <w:rsid w:val="006B01D2"/>
    <w:rsid w:val="006B0689"/>
    <w:rsid w:val="006B3962"/>
    <w:rsid w:val="006B4F98"/>
    <w:rsid w:val="006B51EF"/>
    <w:rsid w:val="006B6B74"/>
    <w:rsid w:val="006C2788"/>
    <w:rsid w:val="006C2EB6"/>
    <w:rsid w:val="006C7775"/>
    <w:rsid w:val="006D0CAB"/>
    <w:rsid w:val="006D0CC7"/>
    <w:rsid w:val="006D0DA1"/>
    <w:rsid w:val="006D7550"/>
    <w:rsid w:val="006D7B23"/>
    <w:rsid w:val="006E08EB"/>
    <w:rsid w:val="006E4ACA"/>
    <w:rsid w:val="006F0291"/>
    <w:rsid w:val="006F0DC9"/>
    <w:rsid w:val="006F46AF"/>
    <w:rsid w:val="00701589"/>
    <w:rsid w:val="00703A40"/>
    <w:rsid w:val="007132CC"/>
    <w:rsid w:val="00714B45"/>
    <w:rsid w:val="00715B24"/>
    <w:rsid w:val="00716DC0"/>
    <w:rsid w:val="00720772"/>
    <w:rsid w:val="00720A03"/>
    <w:rsid w:val="00721168"/>
    <w:rsid w:val="00730540"/>
    <w:rsid w:val="00731711"/>
    <w:rsid w:val="007335EF"/>
    <w:rsid w:val="00733CF5"/>
    <w:rsid w:val="00734450"/>
    <w:rsid w:val="00735052"/>
    <w:rsid w:val="00741EA1"/>
    <w:rsid w:val="00742287"/>
    <w:rsid w:val="00742A54"/>
    <w:rsid w:val="007430ED"/>
    <w:rsid w:val="00754B0D"/>
    <w:rsid w:val="00761A31"/>
    <w:rsid w:val="00763D36"/>
    <w:rsid w:val="00764F43"/>
    <w:rsid w:val="00767246"/>
    <w:rsid w:val="00770D56"/>
    <w:rsid w:val="00771DB8"/>
    <w:rsid w:val="0077216D"/>
    <w:rsid w:val="007764C5"/>
    <w:rsid w:val="00776E3D"/>
    <w:rsid w:val="00782DDC"/>
    <w:rsid w:val="00787B9B"/>
    <w:rsid w:val="007900D9"/>
    <w:rsid w:val="0079108D"/>
    <w:rsid w:val="00792512"/>
    <w:rsid w:val="0079492F"/>
    <w:rsid w:val="00795B47"/>
    <w:rsid w:val="00795C06"/>
    <w:rsid w:val="00797AC7"/>
    <w:rsid w:val="007A0778"/>
    <w:rsid w:val="007A34D9"/>
    <w:rsid w:val="007A3B5D"/>
    <w:rsid w:val="007A6BE6"/>
    <w:rsid w:val="007B062B"/>
    <w:rsid w:val="007B0BAA"/>
    <w:rsid w:val="007B426F"/>
    <w:rsid w:val="007C07B0"/>
    <w:rsid w:val="007C1D20"/>
    <w:rsid w:val="007C314D"/>
    <w:rsid w:val="007C3DF7"/>
    <w:rsid w:val="007C445E"/>
    <w:rsid w:val="007D3EFA"/>
    <w:rsid w:val="007D6CC2"/>
    <w:rsid w:val="007E2E29"/>
    <w:rsid w:val="007E68E2"/>
    <w:rsid w:val="007F1C5E"/>
    <w:rsid w:val="007F1D30"/>
    <w:rsid w:val="007F5C04"/>
    <w:rsid w:val="00800759"/>
    <w:rsid w:val="0080141F"/>
    <w:rsid w:val="008029C0"/>
    <w:rsid w:val="0080312E"/>
    <w:rsid w:val="00810D7B"/>
    <w:rsid w:val="00812AED"/>
    <w:rsid w:val="00813350"/>
    <w:rsid w:val="008156EE"/>
    <w:rsid w:val="00816106"/>
    <w:rsid w:val="00816989"/>
    <w:rsid w:val="0082348A"/>
    <w:rsid w:val="00825B61"/>
    <w:rsid w:val="00826C47"/>
    <w:rsid w:val="00832FF1"/>
    <w:rsid w:val="0083529A"/>
    <w:rsid w:val="008356ED"/>
    <w:rsid w:val="008378DD"/>
    <w:rsid w:val="00840080"/>
    <w:rsid w:val="00843EF2"/>
    <w:rsid w:val="0084411D"/>
    <w:rsid w:val="008442BA"/>
    <w:rsid w:val="00844352"/>
    <w:rsid w:val="008449BC"/>
    <w:rsid w:val="00844B96"/>
    <w:rsid w:val="00847CE8"/>
    <w:rsid w:val="00847F5D"/>
    <w:rsid w:val="00852EBD"/>
    <w:rsid w:val="00853E41"/>
    <w:rsid w:val="00853E9D"/>
    <w:rsid w:val="00853F1D"/>
    <w:rsid w:val="00854992"/>
    <w:rsid w:val="008555FA"/>
    <w:rsid w:val="00856B53"/>
    <w:rsid w:val="00857777"/>
    <w:rsid w:val="0086050A"/>
    <w:rsid w:val="00860557"/>
    <w:rsid w:val="00861782"/>
    <w:rsid w:val="00862740"/>
    <w:rsid w:val="0086326B"/>
    <w:rsid w:val="008639FA"/>
    <w:rsid w:val="00866210"/>
    <w:rsid w:val="00866DEE"/>
    <w:rsid w:val="008704F7"/>
    <w:rsid w:val="00874485"/>
    <w:rsid w:val="008821AF"/>
    <w:rsid w:val="008824F1"/>
    <w:rsid w:val="008827A1"/>
    <w:rsid w:val="00884ED0"/>
    <w:rsid w:val="00885005"/>
    <w:rsid w:val="00887FEB"/>
    <w:rsid w:val="00892DDF"/>
    <w:rsid w:val="00893EDE"/>
    <w:rsid w:val="0089587E"/>
    <w:rsid w:val="0089608F"/>
    <w:rsid w:val="008A3C1D"/>
    <w:rsid w:val="008A754F"/>
    <w:rsid w:val="008B0D0D"/>
    <w:rsid w:val="008B611A"/>
    <w:rsid w:val="008C124D"/>
    <w:rsid w:val="008D1059"/>
    <w:rsid w:val="008D7A08"/>
    <w:rsid w:val="008E0521"/>
    <w:rsid w:val="008E0777"/>
    <w:rsid w:val="008E17CA"/>
    <w:rsid w:val="008E6A0C"/>
    <w:rsid w:val="008F0C69"/>
    <w:rsid w:val="008F0FAB"/>
    <w:rsid w:val="008F1C7E"/>
    <w:rsid w:val="008F27A6"/>
    <w:rsid w:val="008F3C92"/>
    <w:rsid w:val="008F76D8"/>
    <w:rsid w:val="0090115D"/>
    <w:rsid w:val="00907393"/>
    <w:rsid w:val="009154E1"/>
    <w:rsid w:val="00916E0A"/>
    <w:rsid w:val="00920447"/>
    <w:rsid w:val="009210D9"/>
    <w:rsid w:val="00924E37"/>
    <w:rsid w:val="0092559E"/>
    <w:rsid w:val="00927283"/>
    <w:rsid w:val="00927326"/>
    <w:rsid w:val="0093119F"/>
    <w:rsid w:val="00931A97"/>
    <w:rsid w:val="00935C14"/>
    <w:rsid w:val="0093642F"/>
    <w:rsid w:val="00936BBC"/>
    <w:rsid w:val="00941C9A"/>
    <w:rsid w:val="00944098"/>
    <w:rsid w:val="0094459E"/>
    <w:rsid w:val="00946A74"/>
    <w:rsid w:val="0095028F"/>
    <w:rsid w:val="009508FF"/>
    <w:rsid w:val="00953297"/>
    <w:rsid w:val="009536D0"/>
    <w:rsid w:val="00954743"/>
    <w:rsid w:val="009667BB"/>
    <w:rsid w:val="00970E5D"/>
    <w:rsid w:val="00971588"/>
    <w:rsid w:val="009718F5"/>
    <w:rsid w:val="009744C1"/>
    <w:rsid w:val="00984967"/>
    <w:rsid w:val="00984C14"/>
    <w:rsid w:val="00984F3C"/>
    <w:rsid w:val="0098590A"/>
    <w:rsid w:val="00986320"/>
    <w:rsid w:val="009877D9"/>
    <w:rsid w:val="009933AD"/>
    <w:rsid w:val="009951B9"/>
    <w:rsid w:val="00996DCE"/>
    <w:rsid w:val="0099764C"/>
    <w:rsid w:val="00997A8D"/>
    <w:rsid w:val="009A0B68"/>
    <w:rsid w:val="009A1A4A"/>
    <w:rsid w:val="009A1B59"/>
    <w:rsid w:val="009A42A7"/>
    <w:rsid w:val="009B1CDF"/>
    <w:rsid w:val="009C3791"/>
    <w:rsid w:val="009C44AC"/>
    <w:rsid w:val="009C4A09"/>
    <w:rsid w:val="009C5F88"/>
    <w:rsid w:val="009C6509"/>
    <w:rsid w:val="009C7890"/>
    <w:rsid w:val="009D60E8"/>
    <w:rsid w:val="009D672E"/>
    <w:rsid w:val="009D7ECE"/>
    <w:rsid w:val="009E0030"/>
    <w:rsid w:val="009E100C"/>
    <w:rsid w:val="009E330A"/>
    <w:rsid w:val="009E45A4"/>
    <w:rsid w:val="009E5685"/>
    <w:rsid w:val="009E593B"/>
    <w:rsid w:val="009E7F2A"/>
    <w:rsid w:val="009F562A"/>
    <w:rsid w:val="009F79A9"/>
    <w:rsid w:val="00A006A7"/>
    <w:rsid w:val="00A00B23"/>
    <w:rsid w:val="00A0295F"/>
    <w:rsid w:val="00A07A73"/>
    <w:rsid w:val="00A12342"/>
    <w:rsid w:val="00A14003"/>
    <w:rsid w:val="00A14093"/>
    <w:rsid w:val="00A14801"/>
    <w:rsid w:val="00A1795E"/>
    <w:rsid w:val="00A23C16"/>
    <w:rsid w:val="00A24E8A"/>
    <w:rsid w:val="00A24F7C"/>
    <w:rsid w:val="00A25DF1"/>
    <w:rsid w:val="00A27C81"/>
    <w:rsid w:val="00A31001"/>
    <w:rsid w:val="00A32E14"/>
    <w:rsid w:val="00A33102"/>
    <w:rsid w:val="00A33968"/>
    <w:rsid w:val="00A350BC"/>
    <w:rsid w:val="00A35708"/>
    <w:rsid w:val="00A35B6A"/>
    <w:rsid w:val="00A36B3C"/>
    <w:rsid w:val="00A43DB0"/>
    <w:rsid w:val="00A5018B"/>
    <w:rsid w:val="00A50CDC"/>
    <w:rsid w:val="00A50D9A"/>
    <w:rsid w:val="00A52350"/>
    <w:rsid w:val="00A55622"/>
    <w:rsid w:val="00A55ED2"/>
    <w:rsid w:val="00A579C0"/>
    <w:rsid w:val="00A6201A"/>
    <w:rsid w:val="00A6227F"/>
    <w:rsid w:val="00A63639"/>
    <w:rsid w:val="00A64673"/>
    <w:rsid w:val="00A6666F"/>
    <w:rsid w:val="00A674A1"/>
    <w:rsid w:val="00A67FFC"/>
    <w:rsid w:val="00A70BE7"/>
    <w:rsid w:val="00A74202"/>
    <w:rsid w:val="00A74A6D"/>
    <w:rsid w:val="00A8313D"/>
    <w:rsid w:val="00A86BA7"/>
    <w:rsid w:val="00A87479"/>
    <w:rsid w:val="00A87ADA"/>
    <w:rsid w:val="00A9083E"/>
    <w:rsid w:val="00A90D2F"/>
    <w:rsid w:val="00A93E1F"/>
    <w:rsid w:val="00A94057"/>
    <w:rsid w:val="00A97541"/>
    <w:rsid w:val="00A97E75"/>
    <w:rsid w:val="00AA0EE1"/>
    <w:rsid w:val="00AA1F91"/>
    <w:rsid w:val="00AA268C"/>
    <w:rsid w:val="00AA47C9"/>
    <w:rsid w:val="00AA6478"/>
    <w:rsid w:val="00AA747D"/>
    <w:rsid w:val="00AA77D0"/>
    <w:rsid w:val="00AB0C7F"/>
    <w:rsid w:val="00AB3705"/>
    <w:rsid w:val="00AB3CD2"/>
    <w:rsid w:val="00AB460B"/>
    <w:rsid w:val="00AB4C05"/>
    <w:rsid w:val="00AC0578"/>
    <w:rsid w:val="00AC785F"/>
    <w:rsid w:val="00AD1AB7"/>
    <w:rsid w:val="00AD4B35"/>
    <w:rsid w:val="00AD6C88"/>
    <w:rsid w:val="00AD77CF"/>
    <w:rsid w:val="00AD7D90"/>
    <w:rsid w:val="00AE0F0B"/>
    <w:rsid w:val="00AE1ABF"/>
    <w:rsid w:val="00AE3DF4"/>
    <w:rsid w:val="00AE6C0B"/>
    <w:rsid w:val="00AE7D81"/>
    <w:rsid w:val="00AF149C"/>
    <w:rsid w:val="00AF7526"/>
    <w:rsid w:val="00AF7D49"/>
    <w:rsid w:val="00B01FC8"/>
    <w:rsid w:val="00B04048"/>
    <w:rsid w:val="00B10F39"/>
    <w:rsid w:val="00B1395D"/>
    <w:rsid w:val="00B13FED"/>
    <w:rsid w:val="00B14259"/>
    <w:rsid w:val="00B153E7"/>
    <w:rsid w:val="00B16026"/>
    <w:rsid w:val="00B16E39"/>
    <w:rsid w:val="00B17982"/>
    <w:rsid w:val="00B20D5A"/>
    <w:rsid w:val="00B21D34"/>
    <w:rsid w:val="00B30124"/>
    <w:rsid w:val="00B307FC"/>
    <w:rsid w:val="00B3177C"/>
    <w:rsid w:val="00B322FF"/>
    <w:rsid w:val="00B32647"/>
    <w:rsid w:val="00B338D7"/>
    <w:rsid w:val="00B34AD8"/>
    <w:rsid w:val="00B36715"/>
    <w:rsid w:val="00B367D2"/>
    <w:rsid w:val="00B414D6"/>
    <w:rsid w:val="00B41BE2"/>
    <w:rsid w:val="00B45163"/>
    <w:rsid w:val="00B451A3"/>
    <w:rsid w:val="00B45AB1"/>
    <w:rsid w:val="00B47305"/>
    <w:rsid w:val="00B50175"/>
    <w:rsid w:val="00B50F32"/>
    <w:rsid w:val="00B51669"/>
    <w:rsid w:val="00B558ED"/>
    <w:rsid w:val="00B57D34"/>
    <w:rsid w:val="00B6056E"/>
    <w:rsid w:val="00B61154"/>
    <w:rsid w:val="00B61322"/>
    <w:rsid w:val="00B617A4"/>
    <w:rsid w:val="00B659E3"/>
    <w:rsid w:val="00B67292"/>
    <w:rsid w:val="00B705F2"/>
    <w:rsid w:val="00B712B7"/>
    <w:rsid w:val="00B727B0"/>
    <w:rsid w:val="00B774B2"/>
    <w:rsid w:val="00B81C43"/>
    <w:rsid w:val="00B92DC4"/>
    <w:rsid w:val="00B97A0A"/>
    <w:rsid w:val="00B97E82"/>
    <w:rsid w:val="00BA08E6"/>
    <w:rsid w:val="00BA2E80"/>
    <w:rsid w:val="00BA609B"/>
    <w:rsid w:val="00BA63E3"/>
    <w:rsid w:val="00BA6405"/>
    <w:rsid w:val="00BA705A"/>
    <w:rsid w:val="00BB1084"/>
    <w:rsid w:val="00BB3781"/>
    <w:rsid w:val="00BB3C55"/>
    <w:rsid w:val="00BC1DB5"/>
    <w:rsid w:val="00BC4995"/>
    <w:rsid w:val="00BC5BB0"/>
    <w:rsid w:val="00BC7252"/>
    <w:rsid w:val="00BD0412"/>
    <w:rsid w:val="00BD1DBD"/>
    <w:rsid w:val="00BD68F9"/>
    <w:rsid w:val="00BE1CF7"/>
    <w:rsid w:val="00BE24C6"/>
    <w:rsid w:val="00BE2A98"/>
    <w:rsid w:val="00BE3861"/>
    <w:rsid w:val="00BE5484"/>
    <w:rsid w:val="00BE76ED"/>
    <w:rsid w:val="00BE7964"/>
    <w:rsid w:val="00BF0FA2"/>
    <w:rsid w:val="00BF259B"/>
    <w:rsid w:val="00BF3142"/>
    <w:rsid w:val="00BF31D0"/>
    <w:rsid w:val="00BF4594"/>
    <w:rsid w:val="00C00078"/>
    <w:rsid w:val="00C011DB"/>
    <w:rsid w:val="00C0250E"/>
    <w:rsid w:val="00C03DA6"/>
    <w:rsid w:val="00C04C34"/>
    <w:rsid w:val="00C07B16"/>
    <w:rsid w:val="00C121E4"/>
    <w:rsid w:val="00C13877"/>
    <w:rsid w:val="00C142CA"/>
    <w:rsid w:val="00C14E36"/>
    <w:rsid w:val="00C15494"/>
    <w:rsid w:val="00C15D9C"/>
    <w:rsid w:val="00C2052E"/>
    <w:rsid w:val="00C21173"/>
    <w:rsid w:val="00C2571E"/>
    <w:rsid w:val="00C25FAD"/>
    <w:rsid w:val="00C264C8"/>
    <w:rsid w:val="00C279F4"/>
    <w:rsid w:val="00C27BE6"/>
    <w:rsid w:val="00C3215D"/>
    <w:rsid w:val="00C3291C"/>
    <w:rsid w:val="00C33FD4"/>
    <w:rsid w:val="00C34664"/>
    <w:rsid w:val="00C350BD"/>
    <w:rsid w:val="00C35A96"/>
    <w:rsid w:val="00C375CF"/>
    <w:rsid w:val="00C4068C"/>
    <w:rsid w:val="00C447E8"/>
    <w:rsid w:val="00C46E9F"/>
    <w:rsid w:val="00C52E8D"/>
    <w:rsid w:val="00C52EDF"/>
    <w:rsid w:val="00C537B5"/>
    <w:rsid w:val="00C556A2"/>
    <w:rsid w:val="00C565EA"/>
    <w:rsid w:val="00C575C1"/>
    <w:rsid w:val="00C57D20"/>
    <w:rsid w:val="00C603C8"/>
    <w:rsid w:val="00C604E2"/>
    <w:rsid w:val="00C62641"/>
    <w:rsid w:val="00C63ACE"/>
    <w:rsid w:val="00C64AF9"/>
    <w:rsid w:val="00C70D48"/>
    <w:rsid w:val="00C70E06"/>
    <w:rsid w:val="00C716B5"/>
    <w:rsid w:val="00C73408"/>
    <w:rsid w:val="00C73A2F"/>
    <w:rsid w:val="00C750F4"/>
    <w:rsid w:val="00C75F78"/>
    <w:rsid w:val="00C77D0A"/>
    <w:rsid w:val="00C8091B"/>
    <w:rsid w:val="00C8132B"/>
    <w:rsid w:val="00C81ECF"/>
    <w:rsid w:val="00C8655D"/>
    <w:rsid w:val="00C918DF"/>
    <w:rsid w:val="00C9309E"/>
    <w:rsid w:val="00C94BC1"/>
    <w:rsid w:val="00CA0B9E"/>
    <w:rsid w:val="00CA3CE2"/>
    <w:rsid w:val="00CA4E84"/>
    <w:rsid w:val="00CB3816"/>
    <w:rsid w:val="00CB6E76"/>
    <w:rsid w:val="00CC0281"/>
    <w:rsid w:val="00CC2609"/>
    <w:rsid w:val="00CC26C6"/>
    <w:rsid w:val="00CC432B"/>
    <w:rsid w:val="00CD1347"/>
    <w:rsid w:val="00CD2301"/>
    <w:rsid w:val="00CD3918"/>
    <w:rsid w:val="00CD6C4C"/>
    <w:rsid w:val="00CD7A71"/>
    <w:rsid w:val="00CD7EA0"/>
    <w:rsid w:val="00CE015F"/>
    <w:rsid w:val="00CE21C7"/>
    <w:rsid w:val="00CE3C6F"/>
    <w:rsid w:val="00CE48DE"/>
    <w:rsid w:val="00CE5C76"/>
    <w:rsid w:val="00CE741E"/>
    <w:rsid w:val="00CF35A3"/>
    <w:rsid w:val="00CF3BF8"/>
    <w:rsid w:val="00CF40CD"/>
    <w:rsid w:val="00CF4EC1"/>
    <w:rsid w:val="00CF67CC"/>
    <w:rsid w:val="00D06227"/>
    <w:rsid w:val="00D07916"/>
    <w:rsid w:val="00D10C3D"/>
    <w:rsid w:val="00D11674"/>
    <w:rsid w:val="00D13531"/>
    <w:rsid w:val="00D1610E"/>
    <w:rsid w:val="00D171D8"/>
    <w:rsid w:val="00D20BA3"/>
    <w:rsid w:val="00D20EBF"/>
    <w:rsid w:val="00D2769E"/>
    <w:rsid w:val="00D32331"/>
    <w:rsid w:val="00D33C72"/>
    <w:rsid w:val="00D35BD4"/>
    <w:rsid w:val="00D4437F"/>
    <w:rsid w:val="00D443EC"/>
    <w:rsid w:val="00D47830"/>
    <w:rsid w:val="00D47AB5"/>
    <w:rsid w:val="00D50328"/>
    <w:rsid w:val="00D51699"/>
    <w:rsid w:val="00D55606"/>
    <w:rsid w:val="00D571DE"/>
    <w:rsid w:val="00D57332"/>
    <w:rsid w:val="00D608C1"/>
    <w:rsid w:val="00D63737"/>
    <w:rsid w:val="00D64819"/>
    <w:rsid w:val="00D66E13"/>
    <w:rsid w:val="00D704B3"/>
    <w:rsid w:val="00D72F62"/>
    <w:rsid w:val="00D73778"/>
    <w:rsid w:val="00D7524B"/>
    <w:rsid w:val="00D766C0"/>
    <w:rsid w:val="00D82635"/>
    <w:rsid w:val="00D854E6"/>
    <w:rsid w:val="00D87188"/>
    <w:rsid w:val="00D93E02"/>
    <w:rsid w:val="00D93FE7"/>
    <w:rsid w:val="00D9489E"/>
    <w:rsid w:val="00D95100"/>
    <w:rsid w:val="00D978C3"/>
    <w:rsid w:val="00DA0781"/>
    <w:rsid w:val="00DA1D5C"/>
    <w:rsid w:val="00DA2E30"/>
    <w:rsid w:val="00DA4EF3"/>
    <w:rsid w:val="00DA6141"/>
    <w:rsid w:val="00DA6F1E"/>
    <w:rsid w:val="00DB035D"/>
    <w:rsid w:val="00DB29FA"/>
    <w:rsid w:val="00DB4797"/>
    <w:rsid w:val="00DC0E72"/>
    <w:rsid w:val="00DC33BC"/>
    <w:rsid w:val="00DC369C"/>
    <w:rsid w:val="00DC42B5"/>
    <w:rsid w:val="00DC5922"/>
    <w:rsid w:val="00DC6491"/>
    <w:rsid w:val="00DC7F5E"/>
    <w:rsid w:val="00DD0979"/>
    <w:rsid w:val="00DD4BE9"/>
    <w:rsid w:val="00DD5B03"/>
    <w:rsid w:val="00DD7436"/>
    <w:rsid w:val="00DD7D9E"/>
    <w:rsid w:val="00DE06D9"/>
    <w:rsid w:val="00DE1EDC"/>
    <w:rsid w:val="00DE2B60"/>
    <w:rsid w:val="00DF120F"/>
    <w:rsid w:val="00DF1578"/>
    <w:rsid w:val="00DF2BBC"/>
    <w:rsid w:val="00DF32F1"/>
    <w:rsid w:val="00E01943"/>
    <w:rsid w:val="00E05BBE"/>
    <w:rsid w:val="00E07596"/>
    <w:rsid w:val="00E121D2"/>
    <w:rsid w:val="00E12568"/>
    <w:rsid w:val="00E13E7E"/>
    <w:rsid w:val="00E14538"/>
    <w:rsid w:val="00E14B76"/>
    <w:rsid w:val="00E16107"/>
    <w:rsid w:val="00E173A8"/>
    <w:rsid w:val="00E2387D"/>
    <w:rsid w:val="00E23EDA"/>
    <w:rsid w:val="00E240FA"/>
    <w:rsid w:val="00E24640"/>
    <w:rsid w:val="00E24ED7"/>
    <w:rsid w:val="00E257D1"/>
    <w:rsid w:val="00E3053D"/>
    <w:rsid w:val="00E33615"/>
    <w:rsid w:val="00E34F81"/>
    <w:rsid w:val="00E35941"/>
    <w:rsid w:val="00E35E42"/>
    <w:rsid w:val="00E40998"/>
    <w:rsid w:val="00E40CFD"/>
    <w:rsid w:val="00E4293A"/>
    <w:rsid w:val="00E4306B"/>
    <w:rsid w:val="00E46C58"/>
    <w:rsid w:val="00E47EFB"/>
    <w:rsid w:val="00E51B21"/>
    <w:rsid w:val="00E53B45"/>
    <w:rsid w:val="00E542DD"/>
    <w:rsid w:val="00E549E3"/>
    <w:rsid w:val="00E604C8"/>
    <w:rsid w:val="00E6094D"/>
    <w:rsid w:val="00E62BCA"/>
    <w:rsid w:val="00E62E31"/>
    <w:rsid w:val="00E63757"/>
    <w:rsid w:val="00E6412C"/>
    <w:rsid w:val="00E65DD7"/>
    <w:rsid w:val="00E666BD"/>
    <w:rsid w:val="00E66E77"/>
    <w:rsid w:val="00E66FE9"/>
    <w:rsid w:val="00E70C3B"/>
    <w:rsid w:val="00E72E54"/>
    <w:rsid w:val="00E7460C"/>
    <w:rsid w:val="00E7680E"/>
    <w:rsid w:val="00E77A32"/>
    <w:rsid w:val="00E831F2"/>
    <w:rsid w:val="00E90E46"/>
    <w:rsid w:val="00E9309E"/>
    <w:rsid w:val="00E93829"/>
    <w:rsid w:val="00EA172D"/>
    <w:rsid w:val="00EA3E34"/>
    <w:rsid w:val="00EA3FC2"/>
    <w:rsid w:val="00EA462E"/>
    <w:rsid w:val="00EB2F16"/>
    <w:rsid w:val="00EB56D7"/>
    <w:rsid w:val="00EB6E25"/>
    <w:rsid w:val="00EB7ABA"/>
    <w:rsid w:val="00EC1636"/>
    <w:rsid w:val="00EC317C"/>
    <w:rsid w:val="00EC4E0A"/>
    <w:rsid w:val="00EC600A"/>
    <w:rsid w:val="00EC6DCB"/>
    <w:rsid w:val="00EC7951"/>
    <w:rsid w:val="00ED3C78"/>
    <w:rsid w:val="00ED6E97"/>
    <w:rsid w:val="00ED7EB6"/>
    <w:rsid w:val="00EE34CB"/>
    <w:rsid w:val="00EE605A"/>
    <w:rsid w:val="00EE614B"/>
    <w:rsid w:val="00EE7194"/>
    <w:rsid w:val="00EE76CE"/>
    <w:rsid w:val="00EF41EE"/>
    <w:rsid w:val="00EF6FEF"/>
    <w:rsid w:val="00EF78BE"/>
    <w:rsid w:val="00EF79DB"/>
    <w:rsid w:val="00F00244"/>
    <w:rsid w:val="00F04117"/>
    <w:rsid w:val="00F0557C"/>
    <w:rsid w:val="00F05F65"/>
    <w:rsid w:val="00F06034"/>
    <w:rsid w:val="00F06B8D"/>
    <w:rsid w:val="00F10EB5"/>
    <w:rsid w:val="00F12108"/>
    <w:rsid w:val="00F159A3"/>
    <w:rsid w:val="00F20835"/>
    <w:rsid w:val="00F211B5"/>
    <w:rsid w:val="00F212CD"/>
    <w:rsid w:val="00F21697"/>
    <w:rsid w:val="00F24075"/>
    <w:rsid w:val="00F26BA3"/>
    <w:rsid w:val="00F35CBA"/>
    <w:rsid w:val="00F40A86"/>
    <w:rsid w:val="00F46768"/>
    <w:rsid w:val="00F50CAE"/>
    <w:rsid w:val="00F5111F"/>
    <w:rsid w:val="00F533BA"/>
    <w:rsid w:val="00F607C0"/>
    <w:rsid w:val="00F6339E"/>
    <w:rsid w:val="00F64F8C"/>
    <w:rsid w:val="00F65465"/>
    <w:rsid w:val="00F654DC"/>
    <w:rsid w:val="00F66824"/>
    <w:rsid w:val="00F672B0"/>
    <w:rsid w:val="00F70B87"/>
    <w:rsid w:val="00F81DC3"/>
    <w:rsid w:val="00F821CF"/>
    <w:rsid w:val="00F84163"/>
    <w:rsid w:val="00F851B4"/>
    <w:rsid w:val="00F86BE2"/>
    <w:rsid w:val="00F87B06"/>
    <w:rsid w:val="00F908CD"/>
    <w:rsid w:val="00F926F7"/>
    <w:rsid w:val="00F93F56"/>
    <w:rsid w:val="00F96766"/>
    <w:rsid w:val="00FA208D"/>
    <w:rsid w:val="00FA31CF"/>
    <w:rsid w:val="00FA3970"/>
    <w:rsid w:val="00FA3C7D"/>
    <w:rsid w:val="00FA4233"/>
    <w:rsid w:val="00FA63BA"/>
    <w:rsid w:val="00FB148E"/>
    <w:rsid w:val="00FB76D5"/>
    <w:rsid w:val="00FC1E7A"/>
    <w:rsid w:val="00FC5A56"/>
    <w:rsid w:val="00FC6BE8"/>
    <w:rsid w:val="00FD1185"/>
    <w:rsid w:val="00FD3050"/>
    <w:rsid w:val="00FD5BE6"/>
    <w:rsid w:val="00FE08E4"/>
    <w:rsid w:val="00FE0FA0"/>
    <w:rsid w:val="00FE2172"/>
    <w:rsid w:val="00FE5573"/>
    <w:rsid w:val="00FE69CE"/>
    <w:rsid w:val="00FE6E81"/>
    <w:rsid w:val="00FE7719"/>
    <w:rsid w:val="00FF030D"/>
    <w:rsid w:val="00FF6F96"/>
    <w:rsid w:val="00FF73DD"/>
    <w:rsid w:val="00FF7450"/>
    <w:rsid w:val="00FF7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B740"/>
  <w15:chartTrackingRefBased/>
  <w15:docId w15:val="{45AAE48D-8D7C-E046-81DC-D130DF76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015F"/>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931A97"/>
    <w:pPr>
      <w:keepNext/>
      <w:keepLines/>
      <w:framePr w:wrap="around" w:vAnchor="text" w:hAnchor="text" w:y="1"/>
      <w:numPr>
        <w:numId w:val="1"/>
      </w:numPr>
      <w:spacing w:before="240" w:line="360" w:lineRule="auto"/>
      <w:ind w:left="432"/>
      <w:jc w:val="both"/>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931A97"/>
    <w:pPr>
      <w:keepNext/>
      <w:keepLines/>
      <w:numPr>
        <w:ilvl w:val="1"/>
        <w:numId w:val="1"/>
      </w:numPr>
      <w:spacing w:before="40" w:line="360" w:lineRule="auto"/>
      <w:jc w:val="both"/>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semiHidden/>
    <w:unhideWhenUsed/>
    <w:qFormat/>
    <w:rsid w:val="00931A9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931A9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31A9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31A9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31A9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31A9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31A9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D672E"/>
    <w:rPr>
      <w:rFonts w:eastAsiaTheme="minorEastAsia"/>
      <w:sz w:val="22"/>
      <w:szCs w:val="22"/>
      <w:lang w:val="en-US" w:eastAsia="zh-CN"/>
    </w:rPr>
  </w:style>
  <w:style w:type="character" w:customStyle="1" w:styleId="BezmezerChar">
    <w:name w:val="Bez mezer Char"/>
    <w:basedOn w:val="Standardnpsmoodstavce"/>
    <w:link w:val="Bezmezer"/>
    <w:uiPriority w:val="1"/>
    <w:rsid w:val="009D672E"/>
    <w:rPr>
      <w:rFonts w:eastAsiaTheme="minorEastAsia"/>
      <w:sz w:val="22"/>
      <w:szCs w:val="22"/>
      <w:lang w:val="en-US" w:eastAsia="zh-CN"/>
    </w:rPr>
  </w:style>
  <w:style w:type="paragraph" w:styleId="Zpat">
    <w:name w:val="footer"/>
    <w:basedOn w:val="Normln"/>
    <w:link w:val="ZpatChar"/>
    <w:uiPriority w:val="99"/>
    <w:unhideWhenUsed/>
    <w:rsid w:val="000A5F0F"/>
    <w:pPr>
      <w:tabs>
        <w:tab w:val="center" w:pos="4536"/>
        <w:tab w:val="right" w:pos="9072"/>
      </w:tabs>
    </w:pPr>
  </w:style>
  <w:style w:type="character" w:customStyle="1" w:styleId="ZpatChar">
    <w:name w:val="Zápatí Char"/>
    <w:basedOn w:val="Standardnpsmoodstavce"/>
    <w:link w:val="Zpat"/>
    <w:uiPriority w:val="99"/>
    <w:rsid w:val="000A5F0F"/>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0A5F0F"/>
  </w:style>
  <w:style w:type="paragraph" w:styleId="Zhlav">
    <w:name w:val="header"/>
    <w:basedOn w:val="Normln"/>
    <w:link w:val="ZhlavChar"/>
    <w:uiPriority w:val="99"/>
    <w:unhideWhenUsed/>
    <w:rsid w:val="004D1F71"/>
    <w:pPr>
      <w:tabs>
        <w:tab w:val="center" w:pos="4536"/>
        <w:tab w:val="right" w:pos="9072"/>
      </w:tabs>
    </w:pPr>
  </w:style>
  <w:style w:type="character" w:customStyle="1" w:styleId="ZhlavChar">
    <w:name w:val="Záhlaví Char"/>
    <w:basedOn w:val="Standardnpsmoodstavce"/>
    <w:link w:val="Zhlav"/>
    <w:uiPriority w:val="99"/>
    <w:rsid w:val="004D1F71"/>
    <w:rPr>
      <w:rFonts w:ascii="Times New Roman" w:eastAsia="Times New Roman" w:hAnsi="Times New Roman" w:cs="Times New Roman"/>
      <w:lang w:eastAsia="cs-CZ"/>
    </w:rPr>
  </w:style>
  <w:style w:type="character" w:customStyle="1" w:styleId="Nadpis1Char">
    <w:name w:val="Nadpis 1 Char"/>
    <w:basedOn w:val="Standardnpsmoodstavce"/>
    <w:link w:val="Nadpis1"/>
    <w:uiPriority w:val="9"/>
    <w:rsid w:val="00931A97"/>
    <w:rPr>
      <w:rFonts w:ascii="Times New Roman" w:eastAsiaTheme="majorEastAsia" w:hAnsi="Times New Roman" w:cstheme="majorBidi"/>
      <w:b/>
      <w:color w:val="000000" w:themeColor="text1"/>
      <w:sz w:val="32"/>
      <w:szCs w:val="32"/>
      <w:lang w:eastAsia="cs-CZ"/>
    </w:rPr>
  </w:style>
  <w:style w:type="character" w:customStyle="1" w:styleId="Nadpis2Char">
    <w:name w:val="Nadpis 2 Char"/>
    <w:basedOn w:val="Standardnpsmoodstavce"/>
    <w:link w:val="Nadpis2"/>
    <w:uiPriority w:val="9"/>
    <w:rsid w:val="004D7E54"/>
    <w:rPr>
      <w:rFonts w:ascii="Times New Roman" w:eastAsiaTheme="majorEastAsia" w:hAnsi="Times New Roman" w:cstheme="majorBidi"/>
      <w:b/>
      <w:color w:val="000000" w:themeColor="text1"/>
      <w:sz w:val="28"/>
      <w:szCs w:val="26"/>
      <w:lang w:eastAsia="cs-CZ"/>
    </w:rPr>
  </w:style>
  <w:style w:type="character" w:customStyle="1" w:styleId="Nadpis3Char">
    <w:name w:val="Nadpis 3 Char"/>
    <w:basedOn w:val="Standardnpsmoodstavce"/>
    <w:link w:val="Nadpis3"/>
    <w:uiPriority w:val="9"/>
    <w:semiHidden/>
    <w:rsid w:val="00C75F78"/>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C75F78"/>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C75F78"/>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C75F78"/>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C75F78"/>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C75F7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75F78"/>
    <w:rPr>
      <w:rFonts w:asciiTheme="majorHAnsi" w:eastAsiaTheme="majorEastAsia" w:hAnsiTheme="majorHAnsi" w:cstheme="majorBidi"/>
      <w:i/>
      <w:iCs/>
      <w:color w:val="272727" w:themeColor="text1" w:themeTint="D8"/>
      <w:sz w:val="21"/>
      <w:szCs w:val="21"/>
      <w:lang w:eastAsia="cs-CZ"/>
    </w:rPr>
  </w:style>
  <w:style w:type="numbering" w:customStyle="1" w:styleId="Aktulnseznam1">
    <w:name w:val="Aktuální seznam1"/>
    <w:uiPriority w:val="99"/>
    <w:rsid w:val="00C75F78"/>
    <w:pPr>
      <w:numPr>
        <w:numId w:val="2"/>
      </w:numPr>
    </w:pPr>
  </w:style>
  <w:style w:type="numbering" w:customStyle="1" w:styleId="Aktulnseznam2">
    <w:name w:val="Aktuální seznam2"/>
    <w:uiPriority w:val="99"/>
    <w:rsid w:val="003905F2"/>
    <w:pPr>
      <w:numPr>
        <w:numId w:val="3"/>
      </w:numPr>
    </w:pPr>
  </w:style>
  <w:style w:type="paragraph" w:styleId="Odstavecseseznamem">
    <w:name w:val="List Paragraph"/>
    <w:basedOn w:val="Normln"/>
    <w:uiPriority w:val="34"/>
    <w:qFormat/>
    <w:rsid w:val="00617EF5"/>
    <w:pPr>
      <w:ind w:left="720"/>
      <w:contextualSpacing/>
    </w:pPr>
  </w:style>
  <w:style w:type="character" w:styleId="Hypertextovodkaz">
    <w:name w:val="Hyperlink"/>
    <w:basedOn w:val="Standardnpsmoodstavce"/>
    <w:uiPriority w:val="99"/>
    <w:unhideWhenUsed/>
    <w:rsid w:val="0003169A"/>
    <w:rPr>
      <w:color w:val="0563C1" w:themeColor="hyperlink"/>
      <w:u w:val="single"/>
    </w:rPr>
  </w:style>
  <w:style w:type="numbering" w:customStyle="1" w:styleId="Aktulnseznam3">
    <w:name w:val="Aktuální seznam3"/>
    <w:uiPriority w:val="99"/>
    <w:rsid w:val="004D7E54"/>
    <w:pPr>
      <w:numPr>
        <w:numId w:val="6"/>
      </w:numPr>
    </w:pPr>
  </w:style>
  <w:style w:type="numbering" w:customStyle="1" w:styleId="Aktulnseznam4">
    <w:name w:val="Aktuální seznam4"/>
    <w:uiPriority w:val="99"/>
    <w:rsid w:val="00931A97"/>
    <w:pPr>
      <w:numPr>
        <w:numId w:val="7"/>
      </w:numPr>
    </w:pPr>
  </w:style>
  <w:style w:type="numbering" w:customStyle="1" w:styleId="Aktulnseznam5">
    <w:name w:val="Aktuální seznam5"/>
    <w:uiPriority w:val="99"/>
    <w:rsid w:val="00931A97"/>
    <w:pPr>
      <w:numPr>
        <w:numId w:val="8"/>
      </w:numPr>
    </w:pPr>
  </w:style>
  <w:style w:type="paragraph" w:styleId="Nadpisobsahu">
    <w:name w:val="TOC Heading"/>
    <w:basedOn w:val="Nadpis1"/>
    <w:next w:val="Normln"/>
    <w:uiPriority w:val="39"/>
    <w:unhideWhenUsed/>
    <w:qFormat/>
    <w:rsid w:val="00986320"/>
    <w:pPr>
      <w:framePr w:wrap="auto" w:vAnchor="margin" w:yAlign="inline"/>
      <w:numPr>
        <w:numId w:val="0"/>
      </w:numPr>
      <w:spacing w:before="480" w:line="276" w:lineRule="auto"/>
      <w:jc w:val="left"/>
      <w:outlineLvl w:val="9"/>
    </w:pPr>
    <w:rPr>
      <w:rFonts w:asciiTheme="majorHAnsi" w:hAnsiTheme="majorHAnsi"/>
      <w:bCs/>
      <w:color w:val="2F5496" w:themeColor="accent1" w:themeShade="BF"/>
      <w:sz w:val="28"/>
      <w:szCs w:val="28"/>
    </w:rPr>
  </w:style>
  <w:style w:type="paragraph" w:styleId="Obsah1">
    <w:name w:val="toc 1"/>
    <w:basedOn w:val="Normln"/>
    <w:next w:val="Normln"/>
    <w:autoRedefine/>
    <w:uiPriority w:val="39"/>
    <w:unhideWhenUsed/>
    <w:rsid w:val="00986320"/>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986320"/>
    <w:pPr>
      <w:ind w:left="240"/>
    </w:pPr>
    <w:rPr>
      <w:rFonts w:asciiTheme="minorHAnsi" w:hAnsiTheme="minorHAnsi" w:cstheme="minorHAnsi"/>
      <w:smallCaps/>
      <w:sz w:val="20"/>
      <w:szCs w:val="20"/>
    </w:rPr>
  </w:style>
  <w:style w:type="paragraph" w:styleId="Obsah3">
    <w:name w:val="toc 3"/>
    <w:basedOn w:val="Normln"/>
    <w:next w:val="Normln"/>
    <w:autoRedefine/>
    <w:uiPriority w:val="39"/>
    <w:semiHidden/>
    <w:unhideWhenUsed/>
    <w:rsid w:val="00986320"/>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986320"/>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986320"/>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986320"/>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986320"/>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986320"/>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986320"/>
    <w:pPr>
      <w:ind w:left="1920"/>
    </w:pPr>
    <w:rPr>
      <w:rFonts w:asciiTheme="minorHAnsi" w:hAnsiTheme="minorHAnsi" w:cstheme="minorHAnsi"/>
      <w:sz w:val="18"/>
      <w:szCs w:val="18"/>
    </w:rPr>
  </w:style>
  <w:style w:type="paragraph" w:styleId="Normlnweb">
    <w:name w:val="Normal (Web)"/>
    <w:basedOn w:val="Normln"/>
    <w:uiPriority w:val="99"/>
    <w:unhideWhenUsed/>
    <w:rsid w:val="00A86BA7"/>
    <w:pPr>
      <w:spacing w:before="100" w:beforeAutospacing="1" w:after="100" w:afterAutospacing="1"/>
    </w:pPr>
  </w:style>
  <w:style w:type="character" w:customStyle="1" w:styleId="apple-converted-space">
    <w:name w:val="apple-converted-space"/>
    <w:basedOn w:val="Standardnpsmoodstavce"/>
    <w:rsid w:val="009F562A"/>
  </w:style>
  <w:style w:type="character" w:customStyle="1" w:styleId="label">
    <w:name w:val="label"/>
    <w:basedOn w:val="Standardnpsmoodstavce"/>
    <w:rsid w:val="002375CC"/>
  </w:style>
  <w:style w:type="character" w:customStyle="1" w:styleId="figuretitletext">
    <w:name w:val="figure__title__text"/>
    <w:basedOn w:val="Standardnpsmoodstavce"/>
    <w:rsid w:val="002375CC"/>
  </w:style>
  <w:style w:type="paragraph" w:styleId="Titulek">
    <w:name w:val="caption"/>
    <w:basedOn w:val="Normln"/>
    <w:next w:val="Normln"/>
    <w:uiPriority w:val="35"/>
    <w:unhideWhenUsed/>
    <w:qFormat/>
    <w:rsid w:val="00853E9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113">
      <w:bodyDiv w:val="1"/>
      <w:marLeft w:val="0"/>
      <w:marRight w:val="0"/>
      <w:marTop w:val="0"/>
      <w:marBottom w:val="0"/>
      <w:divBdr>
        <w:top w:val="none" w:sz="0" w:space="0" w:color="auto"/>
        <w:left w:val="none" w:sz="0" w:space="0" w:color="auto"/>
        <w:bottom w:val="none" w:sz="0" w:space="0" w:color="auto"/>
        <w:right w:val="none" w:sz="0" w:space="0" w:color="auto"/>
      </w:divBdr>
    </w:div>
    <w:div w:id="374276876">
      <w:bodyDiv w:val="1"/>
      <w:marLeft w:val="0"/>
      <w:marRight w:val="0"/>
      <w:marTop w:val="0"/>
      <w:marBottom w:val="0"/>
      <w:divBdr>
        <w:top w:val="none" w:sz="0" w:space="0" w:color="auto"/>
        <w:left w:val="none" w:sz="0" w:space="0" w:color="auto"/>
        <w:bottom w:val="none" w:sz="0" w:space="0" w:color="auto"/>
        <w:right w:val="none" w:sz="0" w:space="0" w:color="auto"/>
      </w:divBdr>
    </w:div>
    <w:div w:id="407775379">
      <w:bodyDiv w:val="1"/>
      <w:marLeft w:val="0"/>
      <w:marRight w:val="0"/>
      <w:marTop w:val="0"/>
      <w:marBottom w:val="0"/>
      <w:divBdr>
        <w:top w:val="none" w:sz="0" w:space="0" w:color="auto"/>
        <w:left w:val="none" w:sz="0" w:space="0" w:color="auto"/>
        <w:bottom w:val="none" w:sz="0" w:space="0" w:color="auto"/>
        <w:right w:val="none" w:sz="0" w:space="0" w:color="auto"/>
      </w:divBdr>
      <w:divsChild>
        <w:div w:id="1658529015">
          <w:marLeft w:val="0"/>
          <w:marRight w:val="0"/>
          <w:marTop w:val="0"/>
          <w:marBottom w:val="0"/>
          <w:divBdr>
            <w:top w:val="none" w:sz="0" w:space="0" w:color="auto"/>
            <w:left w:val="none" w:sz="0" w:space="0" w:color="auto"/>
            <w:bottom w:val="none" w:sz="0" w:space="0" w:color="auto"/>
            <w:right w:val="none" w:sz="0" w:space="0" w:color="auto"/>
          </w:divBdr>
          <w:divsChild>
            <w:div w:id="1760904880">
              <w:marLeft w:val="0"/>
              <w:marRight w:val="0"/>
              <w:marTop w:val="0"/>
              <w:marBottom w:val="0"/>
              <w:divBdr>
                <w:top w:val="none" w:sz="0" w:space="0" w:color="auto"/>
                <w:left w:val="none" w:sz="0" w:space="0" w:color="auto"/>
                <w:bottom w:val="none" w:sz="0" w:space="0" w:color="auto"/>
                <w:right w:val="none" w:sz="0" w:space="0" w:color="auto"/>
              </w:divBdr>
              <w:divsChild>
                <w:div w:id="10851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2091">
      <w:bodyDiv w:val="1"/>
      <w:marLeft w:val="0"/>
      <w:marRight w:val="0"/>
      <w:marTop w:val="0"/>
      <w:marBottom w:val="0"/>
      <w:divBdr>
        <w:top w:val="none" w:sz="0" w:space="0" w:color="auto"/>
        <w:left w:val="none" w:sz="0" w:space="0" w:color="auto"/>
        <w:bottom w:val="none" w:sz="0" w:space="0" w:color="auto"/>
        <w:right w:val="none" w:sz="0" w:space="0" w:color="auto"/>
      </w:divBdr>
      <w:divsChild>
        <w:div w:id="340662719">
          <w:marLeft w:val="0"/>
          <w:marRight w:val="0"/>
          <w:marTop w:val="0"/>
          <w:marBottom w:val="0"/>
          <w:divBdr>
            <w:top w:val="none" w:sz="0" w:space="0" w:color="auto"/>
            <w:left w:val="none" w:sz="0" w:space="0" w:color="auto"/>
            <w:bottom w:val="none" w:sz="0" w:space="0" w:color="auto"/>
            <w:right w:val="none" w:sz="0" w:space="0" w:color="auto"/>
          </w:divBdr>
          <w:divsChild>
            <w:div w:id="1285817265">
              <w:marLeft w:val="0"/>
              <w:marRight w:val="0"/>
              <w:marTop w:val="0"/>
              <w:marBottom w:val="0"/>
              <w:divBdr>
                <w:top w:val="none" w:sz="0" w:space="0" w:color="auto"/>
                <w:left w:val="none" w:sz="0" w:space="0" w:color="auto"/>
                <w:bottom w:val="none" w:sz="0" w:space="0" w:color="auto"/>
                <w:right w:val="none" w:sz="0" w:space="0" w:color="auto"/>
              </w:divBdr>
              <w:divsChild>
                <w:div w:id="887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8168">
      <w:bodyDiv w:val="1"/>
      <w:marLeft w:val="0"/>
      <w:marRight w:val="0"/>
      <w:marTop w:val="0"/>
      <w:marBottom w:val="0"/>
      <w:divBdr>
        <w:top w:val="none" w:sz="0" w:space="0" w:color="auto"/>
        <w:left w:val="none" w:sz="0" w:space="0" w:color="auto"/>
        <w:bottom w:val="none" w:sz="0" w:space="0" w:color="auto"/>
        <w:right w:val="none" w:sz="0" w:space="0" w:color="auto"/>
      </w:divBdr>
      <w:divsChild>
        <w:div w:id="870728234">
          <w:marLeft w:val="0"/>
          <w:marRight w:val="0"/>
          <w:marTop w:val="0"/>
          <w:marBottom w:val="0"/>
          <w:divBdr>
            <w:top w:val="none" w:sz="0" w:space="0" w:color="auto"/>
            <w:left w:val="none" w:sz="0" w:space="0" w:color="auto"/>
            <w:bottom w:val="none" w:sz="0" w:space="0" w:color="auto"/>
            <w:right w:val="none" w:sz="0" w:space="0" w:color="auto"/>
          </w:divBdr>
          <w:divsChild>
            <w:div w:id="1149634842">
              <w:marLeft w:val="0"/>
              <w:marRight w:val="0"/>
              <w:marTop w:val="0"/>
              <w:marBottom w:val="0"/>
              <w:divBdr>
                <w:top w:val="none" w:sz="0" w:space="0" w:color="auto"/>
                <w:left w:val="none" w:sz="0" w:space="0" w:color="auto"/>
                <w:bottom w:val="none" w:sz="0" w:space="0" w:color="auto"/>
                <w:right w:val="none" w:sz="0" w:space="0" w:color="auto"/>
              </w:divBdr>
              <w:divsChild>
                <w:div w:id="15541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Fuk20</b:Tag>
    <b:SourceType>ArticleInAPeriodical</b:SourceType>
    <b:Guid>{F491A693-3D2C-7546-96EC-8F4409F93D64}</b:Guid>
    <b:Year>2020</b:Year>
    <b:Author>
      <b:Author>
        <b:NameList>
          <b:Person>
            <b:Last>Fukushima</b:Last>
            <b:First>Bolstad</b:First>
          </b:Person>
        </b:NameList>
      </b:Author>
    </b:Author>
    <b:Month>Září</b:Month>
    <b:RefOrder>1</b:RefOrder>
  </b:Source>
</b:Sources>
</file>

<file path=customXml/itemProps1.xml><?xml version="1.0" encoding="utf-8"?>
<ds:datastoreItem xmlns:ds="http://schemas.openxmlformats.org/officeDocument/2006/customXml" ds:itemID="{62F550AC-B112-47DC-8479-4A2BC615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9498</Words>
  <Characters>56044</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Smékalová</dc:creator>
  <cp:keywords/>
  <dc:description/>
  <cp:lastModifiedBy>Kanokova Jana</cp:lastModifiedBy>
  <cp:revision>2</cp:revision>
  <dcterms:created xsi:type="dcterms:W3CDTF">2023-04-26T11:50:00Z</dcterms:created>
  <dcterms:modified xsi:type="dcterms:W3CDTF">2023-04-26T11:50:00Z</dcterms:modified>
</cp:coreProperties>
</file>