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F4" w:rsidRDefault="008D4BF4">
      <w:pPr>
        <w:pStyle w:val="Tlotextu"/>
        <w:pageBreakBefore/>
        <w:ind w:left="363"/>
      </w:pPr>
    </w:p>
    <w:p w:rsidR="008D4BF4" w:rsidRPr="007E689E" w:rsidRDefault="006C36D2">
      <w:pPr>
        <w:spacing w:line="100" w:lineRule="atLeast"/>
        <w:jc w:val="center"/>
        <w:rPr>
          <w:b/>
          <w:caps/>
          <w:sz w:val="28"/>
        </w:rPr>
      </w:pPr>
      <w:r w:rsidRPr="007E689E">
        <w:rPr>
          <w:b/>
          <w:caps/>
          <w:sz w:val="28"/>
        </w:rPr>
        <w:t>Vysoká škola obchodní a hotelová</w:t>
      </w:r>
    </w:p>
    <w:p w:rsidR="008D4BF4" w:rsidRDefault="008D4BF4">
      <w:pPr>
        <w:spacing w:line="100" w:lineRule="atLeast"/>
        <w:jc w:val="center"/>
        <w:rPr>
          <w:sz w:val="28"/>
        </w:rPr>
      </w:pPr>
    </w:p>
    <w:p w:rsidR="008D4BF4" w:rsidRPr="007E689E" w:rsidRDefault="006C36D2">
      <w:pPr>
        <w:spacing w:line="100" w:lineRule="atLeast"/>
        <w:jc w:val="center"/>
        <w:rPr>
          <w:b/>
          <w:sz w:val="28"/>
        </w:rPr>
      </w:pPr>
      <w:r w:rsidRPr="007E689E">
        <w:rPr>
          <w:b/>
          <w:sz w:val="28"/>
        </w:rPr>
        <w:t xml:space="preserve">Studijní obor: </w:t>
      </w:r>
    </w:p>
    <w:p w:rsidR="008D4BF4" w:rsidRDefault="002261C4">
      <w:pPr>
        <w:spacing w:line="100" w:lineRule="atLeast"/>
        <w:jc w:val="center"/>
      </w:pPr>
      <w:r>
        <w:rPr>
          <w:rFonts w:ascii="Georgia" w:hAnsi="Georgia" w:cs="Arial CE"/>
        </w:rPr>
        <w:t>Gastronomie, hotelnictví a cestovní ruch</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2261C4">
      <w:pPr>
        <w:spacing w:line="100" w:lineRule="atLeast"/>
        <w:jc w:val="center"/>
        <w:rPr>
          <w:sz w:val="32"/>
        </w:rPr>
      </w:pPr>
      <w:r>
        <w:rPr>
          <w:sz w:val="32"/>
        </w:rPr>
        <w:t xml:space="preserve">Jitka </w:t>
      </w:r>
      <w:r w:rsidR="00FF2FB1">
        <w:rPr>
          <w:sz w:val="32"/>
        </w:rPr>
        <w:t>DRGOVÁ</w:t>
      </w:r>
      <w:bookmarkStart w:id="0" w:name="_GoBack"/>
      <w:bookmarkEnd w:id="0"/>
    </w:p>
    <w:p w:rsidR="008D4BF4" w:rsidRDefault="008D4BF4">
      <w:pPr>
        <w:spacing w:line="100" w:lineRule="atLeast"/>
        <w:jc w:val="center"/>
      </w:pPr>
    </w:p>
    <w:p w:rsidR="008D4BF4" w:rsidRDefault="008D4BF4">
      <w:pPr>
        <w:spacing w:line="100" w:lineRule="atLeast"/>
        <w:jc w:val="center"/>
      </w:pPr>
    </w:p>
    <w:p w:rsidR="002261C4" w:rsidRDefault="002261C4">
      <w:pPr>
        <w:spacing w:line="100" w:lineRule="atLeast"/>
        <w:jc w:val="center"/>
        <w:rPr>
          <w:rStyle w:val="jlqj4b"/>
          <w:rFonts w:ascii="Helvetica" w:hAnsi="Helvetica" w:cs="Helvetica"/>
          <w:color w:val="000000"/>
          <w:sz w:val="36"/>
          <w:szCs w:val="36"/>
          <w:shd w:val="clear" w:color="auto" w:fill="D2E3FC"/>
          <w:lang w:val="en"/>
        </w:rPr>
      </w:pPr>
    </w:p>
    <w:p w:rsidR="002261C4" w:rsidRPr="007E689E" w:rsidRDefault="002261C4">
      <w:pPr>
        <w:spacing w:line="100" w:lineRule="atLeast"/>
        <w:jc w:val="center"/>
        <w:rPr>
          <w:b/>
          <w:sz w:val="36"/>
          <w:szCs w:val="36"/>
        </w:rPr>
      </w:pPr>
    </w:p>
    <w:p w:rsidR="004E1D0B" w:rsidRPr="007E689E" w:rsidRDefault="004E1D0B" w:rsidP="004E1D0B">
      <w:pPr>
        <w:spacing w:line="100" w:lineRule="atLeast"/>
        <w:jc w:val="center"/>
        <w:rPr>
          <w:b/>
          <w:sz w:val="28"/>
        </w:rPr>
      </w:pPr>
      <w:r w:rsidRPr="007E689E">
        <w:rPr>
          <w:rFonts w:ascii="Georgia" w:hAnsi="Georgia" w:cs="Arial CE"/>
          <w:b/>
          <w:sz w:val="36"/>
          <w:szCs w:val="36"/>
        </w:rPr>
        <w:t>TRENDY V KONZUMACI NÁHRAŽEK MLÉKA ROSTLINNÉHO PŮVODU</w:t>
      </w:r>
      <w:r w:rsidRPr="007E689E">
        <w:rPr>
          <w:b/>
          <w:sz w:val="28"/>
        </w:rPr>
        <w:t xml:space="preserve"> </w:t>
      </w:r>
    </w:p>
    <w:p w:rsidR="002261C4" w:rsidRDefault="004E1D0B" w:rsidP="004E1D0B">
      <w:pPr>
        <w:spacing w:line="100" w:lineRule="atLeast"/>
        <w:jc w:val="center"/>
        <w:rPr>
          <w:sz w:val="28"/>
        </w:rPr>
      </w:pPr>
      <w:r w:rsidRPr="004E1D0B">
        <w:rPr>
          <w:sz w:val="28"/>
        </w:rPr>
        <w:t xml:space="preserve">TRENDS IN THE </w:t>
      </w:r>
      <w:r>
        <w:rPr>
          <w:sz w:val="28"/>
        </w:rPr>
        <w:t xml:space="preserve">CONSUMPTION OF MILK </w:t>
      </w:r>
      <w:r w:rsidRPr="0028078F">
        <w:rPr>
          <w:rFonts w:ascii="Georgia" w:hAnsi="Georgia" w:cs="Arial CE"/>
        </w:rPr>
        <w:t>SUBSTITUTES</w:t>
      </w:r>
      <w:r w:rsidR="0045788F">
        <w:rPr>
          <w:sz w:val="28"/>
        </w:rPr>
        <w:t xml:space="preserve"> OF PLANT ORIGIN</w:t>
      </w:r>
    </w:p>
    <w:p w:rsidR="004E1D0B" w:rsidRPr="004E1D0B" w:rsidRDefault="004E1D0B" w:rsidP="004E1D0B">
      <w:pPr>
        <w:spacing w:line="100" w:lineRule="atLeast"/>
        <w:jc w:val="center"/>
        <w:rPr>
          <w:sz w:val="28"/>
        </w:rPr>
      </w:pPr>
    </w:p>
    <w:p w:rsidR="008D4BF4" w:rsidRDefault="006C36D2">
      <w:pPr>
        <w:pStyle w:val="Tlotextu"/>
        <w:ind w:left="363"/>
        <w:jc w:val="center"/>
      </w:pPr>
      <w:r>
        <w:t>BAKALÁŘSKÁ PRÁCE</w:t>
      </w:r>
    </w:p>
    <w:p w:rsidR="008D4BF4" w:rsidRDefault="008D4BF4" w:rsidP="004E1D0B">
      <w:pPr>
        <w:spacing w:line="100" w:lineRule="atLeast"/>
        <w:rPr>
          <w:i/>
        </w:rPr>
      </w:pPr>
    </w:p>
    <w:p w:rsidR="004E1D0B" w:rsidRDefault="004E1D0B" w:rsidP="004E1D0B">
      <w:pPr>
        <w:spacing w:line="100" w:lineRule="atLeast"/>
        <w:rPr>
          <w:i/>
        </w:rPr>
      </w:pPr>
    </w:p>
    <w:p w:rsidR="004E1D0B" w:rsidRDefault="004E1D0B" w:rsidP="004E1D0B">
      <w:pPr>
        <w:spacing w:line="100" w:lineRule="atLeast"/>
        <w:rPr>
          <w:i/>
        </w:rPr>
      </w:pPr>
    </w:p>
    <w:p w:rsidR="008D4BF4" w:rsidRDefault="008D4BF4">
      <w:pPr>
        <w:spacing w:line="100" w:lineRule="atLeast"/>
        <w:jc w:val="center"/>
        <w:rPr>
          <w:i/>
        </w:rPr>
      </w:pPr>
    </w:p>
    <w:p w:rsidR="00693D1E" w:rsidRDefault="00693D1E">
      <w:pPr>
        <w:spacing w:line="100" w:lineRule="atLeast"/>
        <w:jc w:val="center"/>
        <w:rPr>
          <w:i/>
        </w:rPr>
      </w:pPr>
    </w:p>
    <w:p w:rsidR="008D4BF4" w:rsidRDefault="006C36D2">
      <w:pPr>
        <w:spacing w:line="100" w:lineRule="atLeast"/>
      </w:pPr>
      <w:r w:rsidRPr="007E689E">
        <w:rPr>
          <w:b/>
        </w:rPr>
        <w:t>Vedoucí bakalářské práce:</w:t>
      </w:r>
      <w:r w:rsidR="00586FEF">
        <w:t xml:space="preserve">  </w:t>
      </w:r>
      <w:r w:rsidR="007E689E" w:rsidRPr="007E689E">
        <w:t>doc. Ing. Miroslav Fišera, CSc.</w:t>
      </w:r>
    </w:p>
    <w:p w:rsidR="008D4BF4" w:rsidRDefault="008D4BF4">
      <w:pPr>
        <w:spacing w:line="100" w:lineRule="atLeast"/>
      </w:pPr>
    </w:p>
    <w:p w:rsidR="008D4BF4" w:rsidRDefault="008D4BF4">
      <w:pPr>
        <w:spacing w:line="100" w:lineRule="atLeast"/>
      </w:pPr>
    </w:p>
    <w:p w:rsidR="00AF7CBA" w:rsidRDefault="006C36D2">
      <w:pPr>
        <w:spacing w:line="100" w:lineRule="atLeast"/>
        <w:jc w:val="center"/>
      </w:pPr>
      <w:r>
        <w:t>Brno, rok</w:t>
      </w:r>
      <w:r w:rsidR="0017749D">
        <w:t xml:space="preserve"> 2021/2022</w:t>
      </w:r>
    </w:p>
    <w:p w:rsidR="00AF7CBA" w:rsidRDefault="00AF7CBA">
      <w:pPr>
        <w:suppressAutoHyphens w:val="0"/>
        <w:spacing w:line="259" w:lineRule="auto"/>
        <w:jc w:val="left"/>
      </w:pPr>
      <w:r>
        <w:br w:type="page"/>
      </w:r>
      <w:r w:rsidRPr="00AF7CBA">
        <w:rPr>
          <w:noProof/>
          <w:lang w:eastAsia="cs-CZ"/>
        </w:rPr>
        <w:lastRenderedPageBreak/>
        <w:drawing>
          <wp:inline distT="0" distB="0" distL="0" distR="0" wp14:anchorId="4034CDAC" wp14:editId="44C3167A">
            <wp:extent cx="5759450" cy="8185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8185785"/>
                    </a:xfrm>
                    <a:prstGeom prst="rect">
                      <a:avLst/>
                    </a:prstGeom>
                  </pic:spPr>
                </pic:pic>
              </a:graphicData>
            </a:graphic>
          </wp:inline>
        </w:drawing>
      </w:r>
    </w:p>
    <w:p w:rsidR="008D4BF4" w:rsidRDefault="00AF7CBA">
      <w:pPr>
        <w:spacing w:line="100" w:lineRule="atLeast"/>
        <w:jc w:val="center"/>
      </w:pPr>
      <w:r w:rsidRPr="00AF7CBA">
        <w:rPr>
          <w:noProof/>
          <w:lang w:eastAsia="cs-CZ"/>
        </w:rPr>
        <w:lastRenderedPageBreak/>
        <w:drawing>
          <wp:inline distT="0" distB="0" distL="0" distR="0" wp14:anchorId="62CC6870" wp14:editId="415F2F92">
            <wp:extent cx="5715798" cy="8087854"/>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15798" cy="8087854"/>
                    </a:xfrm>
                    <a:prstGeom prst="rect">
                      <a:avLst/>
                    </a:prstGeom>
                  </pic:spPr>
                </pic:pic>
              </a:graphicData>
            </a:graphic>
          </wp:inline>
        </w:drawing>
      </w:r>
    </w:p>
    <w:p w:rsidR="008D4BF4" w:rsidRDefault="006C36D2">
      <w:pPr>
        <w:pStyle w:val="Tlotextu"/>
        <w:pageBreakBefore/>
        <w:jc w:val="both"/>
        <w:rPr>
          <w:sz w:val="24"/>
        </w:rPr>
      </w:pPr>
      <w:r w:rsidRPr="004E1D0B">
        <w:rPr>
          <w:b/>
          <w:sz w:val="24"/>
        </w:rPr>
        <w:lastRenderedPageBreak/>
        <w:t>Jméno a příjmení autora:</w:t>
      </w:r>
      <w:r>
        <w:rPr>
          <w:sz w:val="24"/>
        </w:rPr>
        <w:tab/>
      </w:r>
      <w:r>
        <w:rPr>
          <w:sz w:val="24"/>
        </w:rPr>
        <w:tab/>
      </w:r>
      <w:r w:rsidR="002261C4">
        <w:rPr>
          <w:sz w:val="24"/>
        </w:rPr>
        <w:t>Jitka Drgová</w:t>
      </w:r>
      <w:r w:rsidR="002261C4">
        <w:rPr>
          <w:sz w:val="24"/>
        </w:rPr>
        <w:tab/>
      </w:r>
      <w:r w:rsidR="002261C4">
        <w:rPr>
          <w:sz w:val="24"/>
        </w:rPr>
        <w:tab/>
      </w:r>
    </w:p>
    <w:p w:rsidR="008D4BF4" w:rsidRDefault="006C36D2">
      <w:pPr>
        <w:pStyle w:val="Tlotextu"/>
        <w:jc w:val="both"/>
        <w:rPr>
          <w:sz w:val="24"/>
        </w:rPr>
      </w:pPr>
      <w:r w:rsidRPr="004E1D0B">
        <w:rPr>
          <w:b/>
          <w:sz w:val="24"/>
        </w:rPr>
        <w:t>Název bakalářské práce:</w:t>
      </w:r>
      <w:r>
        <w:rPr>
          <w:sz w:val="24"/>
        </w:rPr>
        <w:tab/>
      </w:r>
      <w:r>
        <w:rPr>
          <w:sz w:val="24"/>
        </w:rPr>
        <w:tab/>
      </w:r>
      <w:r w:rsidR="002261C4">
        <w:rPr>
          <w:sz w:val="24"/>
        </w:rPr>
        <w:t>Trendy v konzumaci náhražek mléka rostlinného původu</w:t>
      </w:r>
    </w:p>
    <w:p w:rsidR="008D4BF4" w:rsidRDefault="006C36D2">
      <w:pPr>
        <w:pStyle w:val="Tlotextu"/>
        <w:jc w:val="both"/>
        <w:rPr>
          <w:sz w:val="24"/>
        </w:rPr>
      </w:pPr>
      <w:r w:rsidRPr="004E1D0B">
        <w:rPr>
          <w:b/>
          <w:sz w:val="24"/>
        </w:rPr>
        <w:t>Název bakalářské práce v AJ:</w:t>
      </w:r>
      <w:r>
        <w:rPr>
          <w:sz w:val="24"/>
        </w:rPr>
        <w:tab/>
      </w:r>
      <w:r w:rsidR="004E1D0B">
        <w:rPr>
          <w:sz w:val="24"/>
        </w:rPr>
        <w:t>Trends in the consumption of milk substitutes of plant origin</w:t>
      </w:r>
    </w:p>
    <w:p w:rsidR="008D4BF4" w:rsidRPr="002261C4" w:rsidRDefault="006C36D2" w:rsidP="002261C4">
      <w:pPr>
        <w:spacing w:line="100" w:lineRule="atLeast"/>
      </w:pPr>
      <w:r w:rsidRPr="004E1D0B">
        <w:rPr>
          <w:b/>
        </w:rPr>
        <w:t>Studijní obor:</w:t>
      </w:r>
      <w:r w:rsidRPr="004E1D0B">
        <w:rPr>
          <w:b/>
        </w:rPr>
        <w:tab/>
      </w:r>
      <w:r w:rsidR="004E1D0B">
        <w:tab/>
      </w:r>
      <w:r w:rsidR="004E1D0B">
        <w:tab/>
      </w:r>
      <w:r w:rsidR="002261C4" w:rsidRPr="002261C4">
        <w:t>Gastronomie, hotelnictví a cestovní ruch</w:t>
      </w:r>
    </w:p>
    <w:p w:rsidR="008D4BF4" w:rsidRDefault="006C36D2">
      <w:pPr>
        <w:pStyle w:val="Tlotextu"/>
        <w:jc w:val="both"/>
        <w:rPr>
          <w:sz w:val="24"/>
        </w:rPr>
      </w:pPr>
      <w:r w:rsidRPr="004E1D0B">
        <w:rPr>
          <w:b/>
          <w:sz w:val="24"/>
        </w:rPr>
        <w:t>Vedoucí bakalářské práce:</w:t>
      </w:r>
      <w:r>
        <w:rPr>
          <w:sz w:val="24"/>
        </w:rPr>
        <w:tab/>
      </w:r>
      <w:r>
        <w:rPr>
          <w:sz w:val="24"/>
        </w:rPr>
        <w:tab/>
      </w:r>
      <w:r w:rsidR="002261C4">
        <w:rPr>
          <w:sz w:val="24"/>
        </w:rPr>
        <w:t>doc. Ing. Miroslav Fišera, CSc.</w:t>
      </w:r>
    </w:p>
    <w:p w:rsidR="008D4BF4" w:rsidRDefault="006C36D2">
      <w:pPr>
        <w:spacing w:after="120"/>
      </w:pPr>
      <w:r w:rsidRPr="004E1D0B">
        <w:rPr>
          <w:b/>
        </w:rPr>
        <w:t>Rok obhajoby:</w:t>
      </w:r>
      <w:r>
        <w:tab/>
      </w:r>
      <w:r>
        <w:tab/>
      </w:r>
      <w:r>
        <w:tab/>
      </w:r>
      <w:r w:rsidR="002261C4">
        <w:t>2022</w:t>
      </w:r>
    </w:p>
    <w:p w:rsidR="008D4BF4" w:rsidRDefault="008D4BF4">
      <w:pPr>
        <w:spacing w:after="120"/>
      </w:pPr>
    </w:p>
    <w:p w:rsidR="008D4BF4" w:rsidRDefault="008D4BF4">
      <w:pPr>
        <w:spacing w:after="120"/>
      </w:pPr>
    </w:p>
    <w:p w:rsidR="00F063C0" w:rsidRDefault="00F063C0">
      <w:pPr>
        <w:suppressAutoHyphens w:val="0"/>
        <w:spacing w:line="259" w:lineRule="auto"/>
        <w:jc w:val="left"/>
        <w:rPr>
          <w:b/>
          <w:sz w:val="28"/>
        </w:rPr>
      </w:pPr>
      <w:r>
        <w:rPr>
          <w:b/>
          <w:sz w:val="28"/>
        </w:rPr>
        <w:br w:type="page"/>
      </w:r>
    </w:p>
    <w:p w:rsidR="000866AA" w:rsidRPr="00E33C1F" w:rsidRDefault="006C36D2">
      <w:pPr>
        <w:spacing w:after="120"/>
        <w:rPr>
          <w:b/>
        </w:rPr>
      </w:pPr>
      <w:r w:rsidRPr="00E33C1F">
        <w:rPr>
          <w:b/>
          <w:sz w:val="28"/>
        </w:rPr>
        <w:lastRenderedPageBreak/>
        <w:t>Anotace:</w:t>
      </w:r>
      <w:r w:rsidR="000866AA" w:rsidRPr="00E33C1F">
        <w:rPr>
          <w:b/>
        </w:rPr>
        <w:t xml:space="preserve"> </w:t>
      </w:r>
    </w:p>
    <w:p w:rsidR="008D4BF4" w:rsidRPr="004E1D0B" w:rsidRDefault="000866AA">
      <w:pPr>
        <w:spacing w:after="120"/>
      </w:pPr>
      <w:r>
        <w:t xml:space="preserve">Bakalářská práce se zabývá </w:t>
      </w:r>
      <w:r w:rsidR="00E33C1F">
        <w:t>problematikou živočišných mlék a jejich rostlin</w:t>
      </w:r>
      <w:r w:rsidR="00586FEF">
        <w:t>n</w:t>
      </w:r>
      <w:r w:rsidR="00E33C1F">
        <w:t xml:space="preserve">ými alternativami. </w:t>
      </w:r>
      <w:r w:rsidR="00E33C1F" w:rsidRPr="00F063C0">
        <w:t xml:space="preserve">Teoretická část práce </w:t>
      </w:r>
      <w:r w:rsidR="005F2B6D" w:rsidRPr="00F063C0">
        <w:t>popisuje vznik a rizika nemocí, které jsou spojené s nadměrnou konzumací živočišných mlék. Zaměřuje se</w:t>
      </w:r>
      <w:r w:rsidR="00F063C0" w:rsidRPr="00F063C0">
        <w:t xml:space="preserve"> na složení kravského mléka, zejména na nutriční hodnoty, které </w:t>
      </w:r>
      <w:r w:rsidR="00E33C1F" w:rsidRPr="00F063C0">
        <w:t>zárove</w:t>
      </w:r>
      <w:r w:rsidR="00F063C0" w:rsidRPr="00F063C0">
        <w:t>ň</w:t>
      </w:r>
      <w:r w:rsidR="00E33C1F" w:rsidRPr="00F063C0">
        <w:t xml:space="preserve"> porovnává s rostlinnými nápoji. Zdůrazňuje také důležitost rostlinných alternativ živočišných mlék ve výživě osob s alergií na bílkovinu kravského mléka, laktózovou intolerancí či jinou potravinovou alergií.</w:t>
      </w:r>
      <w:r w:rsidR="00F063C0">
        <w:t xml:space="preserve"> V práci jsou také popsány pozitivní i negativní přínosy rostlinných nápojů pro lidský organismus.</w:t>
      </w:r>
      <w:r w:rsidR="00E33C1F" w:rsidRPr="00F063C0">
        <w:t xml:space="preserve"> </w:t>
      </w:r>
      <w:r w:rsidR="00393269" w:rsidRPr="00F063C0">
        <w:t xml:space="preserve">Praktická část se zaměřuje na zjištění znalostí konzumentů a </w:t>
      </w:r>
      <w:r w:rsidR="00F063C0">
        <w:t xml:space="preserve">jejich </w:t>
      </w:r>
      <w:r w:rsidR="00393269" w:rsidRPr="00F063C0">
        <w:t>povědomí o rostlinných nápojích. Zabývá se také důvo</w:t>
      </w:r>
      <w:r w:rsidR="007A3FA1">
        <w:t>dy konzumace ro</w:t>
      </w:r>
      <w:r w:rsidR="005F2B6D" w:rsidRPr="00F063C0">
        <w:t>stlinných nápojů.</w:t>
      </w:r>
    </w:p>
    <w:p w:rsidR="006E24C8" w:rsidRDefault="006E24C8">
      <w:pPr>
        <w:spacing w:after="120"/>
      </w:pPr>
    </w:p>
    <w:p w:rsidR="00E33C1F" w:rsidRDefault="00E33C1F">
      <w:pPr>
        <w:spacing w:after="120"/>
      </w:pPr>
      <w:r w:rsidRPr="00E33C1F">
        <w:rPr>
          <w:b/>
        </w:rPr>
        <w:t>Klíčová slova:</w:t>
      </w:r>
      <w:r w:rsidRPr="00E33C1F">
        <w:t xml:space="preserve"> kravské mléko, alternativy mléka, laktózová intolerance, alergie na mléčnou bílkovinu, rostl</w:t>
      </w:r>
      <w:r w:rsidR="00586FEF">
        <w:t>inné nápoje, nemléčné nápoje, só</w:t>
      </w:r>
      <w:r w:rsidRPr="00E33C1F">
        <w:t>jový nápoj, mandlový nápoj, rýžový nápoj</w:t>
      </w:r>
    </w:p>
    <w:p w:rsidR="00E33C1F" w:rsidRDefault="00E33C1F">
      <w:pPr>
        <w:spacing w:after="120"/>
      </w:pPr>
    </w:p>
    <w:p w:rsidR="008D4BF4" w:rsidRPr="00E33C1F" w:rsidRDefault="006C36D2">
      <w:pPr>
        <w:spacing w:after="120"/>
        <w:rPr>
          <w:b/>
          <w:sz w:val="28"/>
        </w:rPr>
      </w:pPr>
      <w:r w:rsidRPr="00E33C1F">
        <w:rPr>
          <w:b/>
          <w:sz w:val="28"/>
        </w:rPr>
        <w:t>Annotation:</w:t>
      </w:r>
    </w:p>
    <w:p w:rsidR="008D4BF4" w:rsidRPr="004E1D0B" w:rsidRDefault="00F063C0">
      <w:pPr>
        <w:spacing w:after="120"/>
      </w:pPr>
      <w:r w:rsidRPr="00F063C0">
        <w:t>The bachelor thesis deals with the issue of animal milk and their plant alternatives. The theoretical part describes the origin and risks of diseases that are associated with excessive consumption of animal milk. It focuses on the composition of cow's milk, especially on the nutritional value, which it also compares with herbal drinks. It also emphasizes the importance of herbal alternatives to animal milk in the nutrition of people with cow's milk protein allergy, lactose intolerance or other food allergies. The work also describes the positive and negative benefits of herbal drinks for the human body. The practical part focuses on finding out the knowledge of consumers and their awareness of herbal drinks. It also deals with the reasons for consuming herbal drinks.</w:t>
      </w:r>
    </w:p>
    <w:p w:rsidR="008D4BF4" w:rsidRPr="004E1D0B" w:rsidRDefault="008D4BF4">
      <w:pPr>
        <w:spacing w:after="120"/>
      </w:pPr>
    </w:p>
    <w:p w:rsidR="008D4BF4" w:rsidRPr="000866AA" w:rsidRDefault="006C36D2" w:rsidP="000866AA">
      <w:pPr>
        <w:spacing w:after="120"/>
      </w:pPr>
      <w:r w:rsidRPr="00E33C1F">
        <w:rPr>
          <w:b/>
        </w:rPr>
        <w:t>Key words</w:t>
      </w:r>
      <w:r w:rsidR="00F50A5E">
        <w:rPr>
          <w:b/>
        </w:rPr>
        <w:t>:</w:t>
      </w:r>
      <w:r w:rsidR="00F50A5E" w:rsidRPr="00F063C0">
        <w:t xml:space="preserve"> cow's </w:t>
      </w:r>
      <w:r w:rsidR="000866AA" w:rsidRPr="000866AA">
        <w:t>milk, milk alternatives, lactose intolerance, milk protein allergy, herbal drinks, non-dairy drinks, soy drink, almond drink, rice drink</w:t>
      </w:r>
    </w:p>
    <w:p w:rsidR="008D4BF4" w:rsidRDefault="008D4BF4">
      <w:pPr>
        <w:pageBreakBefore/>
        <w:spacing w:line="100" w:lineRule="atLeast"/>
      </w:pPr>
    </w:p>
    <w:p w:rsidR="008D4BF4" w:rsidRDefault="008D4BF4">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6F2B39" w:rsidRDefault="006F2B39">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6C36D2">
      <w:pPr>
        <w:spacing w:line="276" w:lineRule="auto"/>
      </w:pPr>
      <w:r>
        <w:t xml:space="preserve">Prohlašuji, že jsem bakalářskou práci </w:t>
      </w:r>
      <w:r w:rsidR="004E1D0B" w:rsidRPr="004E1D0B">
        <w:rPr>
          <w:b/>
          <w:i/>
        </w:rPr>
        <w:t>Trendy v konzumaci náhražek mléka rostlinného původu</w:t>
      </w:r>
      <w:r>
        <w:t xml:space="preserve"> vypracoval</w:t>
      </w:r>
      <w:r w:rsidR="008F309D">
        <w:t>a</w:t>
      </w:r>
      <w:r>
        <w:t xml:space="preserve"> samostatně pod vedením </w:t>
      </w:r>
      <w:r w:rsidR="004E1D0B" w:rsidRPr="004E1D0B">
        <w:rPr>
          <w:b/>
          <w:i/>
        </w:rPr>
        <w:t>doc. Ing. Miroslav Fišera, CSc.</w:t>
      </w:r>
      <w:r>
        <w:t xml:space="preserve"> a uvedl</w:t>
      </w:r>
      <w:r w:rsidR="008F309D">
        <w:t>a</w:t>
      </w:r>
      <w:r>
        <w:t xml:space="preserve"> v ní všechny použité literární a jiné odborné zdroje v souladu s aktuálně platnými právními předpisy a vnitřními předpisy Vysoké školy obchodní a hotelové.</w:t>
      </w:r>
    </w:p>
    <w:p w:rsidR="008D4BF4" w:rsidRDefault="008D4BF4">
      <w:pPr>
        <w:spacing w:line="276" w:lineRule="auto"/>
      </w:pPr>
    </w:p>
    <w:p w:rsidR="008D4BF4" w:rsidRDefault="006C36D2">
      <w:pPr>
        <w:spacing w:line="276" w:lineRule="auto"/>
      </w:pPr>
      <w:r>
        <w:t xml:space="preserve">V Brně dne </w:t>
      </w:r>
      <w:r w:rsidR="00F063C0">
        <w:t>31. 3. 2022</w:t>
      </w:r>
    </w:p>
    <w:p w:rsidR="008D4BF4" w:rsidRDefault="006C36D2" w:rsidP="008F309D">
      <w:r>
        <w:tab/>
      </w:r>
      <w:r>
        <w:tab/>
      </w:r>
      <w:r>
        <w:tab/>
      </w:r>
      <w:r>
        <w:tab/>
      </w:r>
      <w:r>
        <w:tab/>
      </w:r>
      <w:r>
        <w:tab/>
      </w:r>
      <w:r>
        <w:tab/>
      </w:r>
      <w:r>
        <w:tab/>
        <w:t>vlastnoruční podpis autora</w:t>
      </w:r>
    </w:p>
    <w:p w:rsidR="008D4BF4" w:rsidRDefault="006C36D2" w:rsidP="006F2B39">
      <w:pPr>
        <w:pStyle w:val="Heading1"/>
        <w:numPr>
          <w:ilvl w:val="0"/>
          <w:numId w:val="0"/>
        </w:numPr>
      </w:pPr>
      <w:bookmarkStart w:id="1" w:name="__RefHeading__56_1177403656"/>
      <w:bookmarkStart w:id="2" w:name="__RefHeading__18321_1330769005"/>
      <w:bookmarkStart w:id="3" w:name="__RefHeading__18394_1330769005"/>
      <w:bookmarkStart w:id="4" w:name="_Toc100358205"/>
      <w:bookmarkEnd w:id="1"/>
      <w:bookmarkEnd w:id="2"/>
      <w:bookmarkEnd w:id="3"/>
      <w:r>
        <w:lastRenderedPageBreak/>
        <w:t>Obsah</w:t>
      </w:r>
      <w:bookmarkEnd w:id="4"/>
    </w:p>
    <w:p w:rsidR="008D4BF4" w:rsidRDefault="008D4BF4">
      <w:pPr>
        <w:sectPr w:rsidR="008D4BF4" w:rsidSect="000078F7">
          <w:footerReference w:type="default" r:id="rId10"/>
          <w:pgSz w:w="11906" w:h="16838"/>
          <w:pgMar w:top="1418" w:right="851" w:bottom="1134" w:left="1985" w:header="0" w:footer="1134" w:gutter="0"/>
          <w:cols w:space="708"/>
          <w:formProt w:val="0"/>
          <w:docGrid w:linePitch="360"/>
        </w:sectPr>
      </w:pPr>
      <w:bookmarkStart w:id="5" w:name="__RefHeading__5064_1330769005"/>
      <w:bookmarkEnd w:id="5"/>
    </w:p>
    <w:p w:rsidR="00923B66" w:rsidRDefault="0062734E">
      <w:pPr>
        <w:pStyle w:val="TOC1"/>
        <w:rPr>
          <w:rFonts w:asciiTheme="minorHAnsi" w:eastAsiaTheme="minorEastAsia" w:hAnsiTheme="minorHAnsi" w:cstheme="minorBidi"/>
          <w:noProof/>
          <w:sz w:val="22"/>
          <w:szCs w:val="22"/>
          <w:lang w:eastAsia="cs-CZ"/>
        </w:rPr>
      </w:pPr>
      <w:r>
        <w:lastRenderedPageBreak/>
        <w:fldChar w:fldCharType="begin"/>
      </w:r>
      <w:r w:rsidR="006C36D2">
        <w:instrText>TOC \f \o "1-9" \o "1-9" \h</w:instrText>
      </w:r>
      <w:r>
        <w:fldChar w:fldCharType="separate"/>
      </w:r>
      <w:hyperlink w:anchor="_Toc100358205" w:history="1">
        <w:r w:rsidR="00923B66" w:rsidRPr="004C58C0">
          <w:rPr>
            <w:rStyle w:val="Hyperlink"/>
            <w:noProof/>
          </w:rPr>
          <w:t>Obsah</w:t>
        </w:r>
        <w:r w:rsidR="00923B66">
          <w:rPr>
            <w:noProof/>
          </w:rPr>
          <w:tab/>
        </w:r>
        <w:r w:rsidR="00923B66">
          <w:rPr>
            <w:noProof/>
          </w:rPr>
          <w:fldChar w:fldCharType="begin"/>
        </w:r>
        <w:r w:rsidR="00923B66">
          <w:rPr>
            <w:noProof/>
          </w:rPr>
          <w:instrText xml:space="preserve"> PAGEREF _Toc100358205 \h </w:instrText>
        </w:r>
        <w:r w:rsidR="00923B66">
          <w:rPr>
            <w:noProof/>
          </w:rPr>
        </w:r>
        <w:r w:rsidR="00923B66">
          <w:rPr>
            <w:noProof/>
          </w:rPr>
          <w:fldChar w:fldCharType="separate"/>
        </w:r>
        <w:r w:rsidR="00923B66">
          <w:rPr>
            <w:noProof/>
          </w:rPr>
          <w:t>7</w:t>
        </w:r>
        <w:r w:rsidR="00923B66">
          <w:rPr>
            <w:noProof/>
          </w:rPr>
          <w:fldChar w:fldCharType="end"/>
        </w:r>
      </w:hyperlink>
    </w:p>
    <w:p w:rsidR="00923B66" w:rsidRDefault="00A36228">
      <w:pPr>
        <w:pStyle w:val="TOC1"/>
        <w:rPr>
          <w:rFonts w:asciiTheme="minorHAnsi" w:eastAsiaTheme="minorEastAsia" w:hAnsiTheme="minorHAnsi" w:cstheme="minorBidi"/>
          <w:noProof/>
          <w:sz w:val="22"/>
          <w:szCs w:val="22"/>
          <w:lang w:eastAsia="cs-CZ"/>
        </w:rPr>
      </w:pPr>
      <w:hyperlink w:anchor="_Toc100358206" w:history="1">
        <w:r w:rsidR="00923B66" w:rsidRPr="004C58C0">
          <w:rPr>
            <w:rStyle w:val="Hyperlink"/>
            <w:noProof/>
          </w:rPr>
          <w:t>Úvod</w:t>
        </w:r>
        <w:r w:rsidR="00923B66">
          <w:rPr>
            <w:noProof/>
          </w:rPr>
          <w:tab/>
        </w:r>
        <w:r w:rsidR="00923B66">
          <w:rPr>
            <w:noProof/>
          </w:rPr>
          <w:fldChar w:fldCharType="begin"/>
        </w:r>
        <w:r w:rsidR="00923B66">
          <w:rPr>
            <w:noProof/>
          </w:rPr>
          <w:instrText xml:space="preserve"> PAGEREF _Toc100358206 \h </w:instrText>
        </w:r>
        <w:r w:rsidR="00923B66">
          <w:rPr>
            <w:noProof/>
          </w:rPr>
        </w:r>
        <w:r w:rsidR="00923B66">
          <w:rPr>
            <w:noProof/>
          </w:rPr>
          <w:fldChar w:fldCharType="separate"/>
        </w:r>
        <w:r w:rsidR="00923B66">
          <w:rPr>
            <w:noProof/>
          </w:rPr>
          <w:t>10</w:t>
        </w:r>
        <w:r w:rsidR="00923B66">
          <w:rPr>
            <w:noProof/>
          </w:rPr>
          <w:fldChar w:fldCharType="end"/>
        </w:r>
      </w:hyperlink>
    </w:p>
    <w:p w:rsidR="00923B66" w:rsidRDefault="00A36228">
      <w:pPr>
        <w:pStyle w:val="TOC1"/>
        <w:tabs>
          <w:tab w:val="left" w:pos="720"/>
        </w:tabs>
        <w:rPr>
          <w:rFonts w:asciiTheme="minorHAnsi" w:eastAsiaTheme="minorEastAsia" w:hAnsiTheme="minorHAnsi" w:cstheme="minorBidi"/>
          <w:noProof/>
          <w:sz w:val="22"/>
          <w:szCs w:val="22"/>
          <w:lang w:eastAsia="cs-CZ"/>
        </w:rPr>
      </w:pPr>
      <w:hyperlink w:anchor="_Toc100358207" w:history="1">
        <w:r w:rsidR="00923B66" w:rsidRPr="004C58C0">
          <w:rPr>
            <w:rStyle w:val="Hyperlink"/>
            <w:noProof/>
          </w:rPr>
          <w:t>I.</w:t>
        </w:r>
        <w:r w:rsidR="00923B66">
          <w:rPr>
            <w:rFonts w:asciiTheme="minorHAnsi" w:eastAsiaTheme="minorEastAsia" w:hAnsiTheme="minorHAnsi" w:cstheme="minorBidi"/>
            <w:noProof/>
            <w:sz w:val="22"/>
            <w:szCs w:val="22"/>
            <w:lang w:eastAsia="cs-CZ"/>
          </w:rPr>
          <w:tab/>
        </w:r>
        <w:r w:rsidR="00923B66" w:rsidRPr="004C58C0">
          <w:rPr>
            <w:rStyle w:val="Hyperlink"/>
            <w:noProof/>
          </w:rPr>
          <w:t>Teoretická část</w:t>
        </w:r>
        <w:r w:rsidR="00923B66">
          <w:rPr>
            <w:noProof/>
          </w:rPr>
          <w:tab/>
        </w:r>
        <w:r w:rsidR="00923B66">
          <w:rPr>
            <w:noProof/>
          </w:rPr>
          <w:fldChar w:fldCharType="begin"/>
        </w:r>
        <w:r w:rsidR="00923B66">
          <w:rPr>
            <w:noProof/>
          </w:rPr>
          <w:instrText xml:space="preserve"> PAGEREF _Toc100358207 \h </w:instrText>
        </w:r>
        <w:r w:rsidR="00923B66">
          <w:rPr>
            <w:noProof/>
          </w:rPr>
        </w:r>
        <w:r w:rsidR="00923B66">
          <w:rPr>
            <w:noProof/>
          </w:rPr>
          <w:fldChar w:fldCharType="separate"/>
        </w:r>
        <w:r w:rsidR="00923B66">
          <w:rPr>
            <w:noProof/>
          </w:rPr>
          <w:t>11</w:t>
        </w:r>
        <w:r w:rsidR="00923B66">
          <w:rPr>
            <w:noProof/>
          </w:rPr>
          <w:fldChar w:fldCharType="end"/>
        </w:r>
      </w:hyperlink>
    </w:p>
    <w:p w:rsidR="00923B66" w:rsidRDefault="00A36228">
      <w:pPr>
        <w:pStyle w:val="TOC1"/>
        <w:tabs>
          <w:tab w:val="left" w:pos="720"/>
        </w:tabs>
        <w:rPr>
          <w:rFonts w:asciiTheme="minorHAnsi" w:eastAsiaTheme="minorEastAsia" w:hAnsiTheme="minorHAnsi" w:cstheme="minorBidi"/>
          <w:noProof/>
          <w:sz w:val="22"/>
          <w:szCs w:val="22"/>
          <w:lang w:eastAsia="cs-CZ"/>
        </w:rPr>
      </w:pPr>
      <w:hyperlink w:anchor="_Toc100358208" w:history="1">
        <w:r w:rsidR="00923B66" w:rsidRPr="004C58C0">
          <w:rPr>
            <w:rStyle w:val="Hyperlink"/>
            <w:noProof/>
          </w:rPr>
          <w:t>1</w:t>
        </w:r>
        <w:r w:rsidR="00923B66">
          <w:rPr>
            <w:rFonts w:asciiTheme="minorHAnsi" w:eastAsiaTheme="minorEastAsia" w:hAnsiTheme="minorHAnsi" w:cstheme="minorBidi"/>
            <w:noProof/>
            <w:sz w:val="22"/>
            <w:szCs w:val="22"/>
            <w:lang w:eastAsia="cs-CZ"/>
          </w:rPr>
          <w:tab/>
        </w:r>
        <w:r w:rsidR="00923B66" w:rsidRPr="004C58C0">
          <w:rPr>
            <w:rStyle w:val="Hyperlink"/>
            <w:noProof/>
          </w:rPr>
          <w:t>Zdravotní aspekty znemožňující konzumaci živočišných mlék</w:t>
        </w:r>
        <w:r w:rsidR="00923B66">
          <w:rPr>
            <w:noProof/>
          </w:rPr>
          <w:tab/>
        </w:r>
        <w:r w:rsidR="00923B66">
          <w:rPr>
            <w:noProof/>
          </w:rPr>
          <w:fldChar w:fldCharType="begin"/>
        </w:r>
        <w:r w:rsidR="00923B66">
          <w:rPr>
            <w:noProof/>
          </w:rPr>
          <w:instrText xml:space="preserve"> PAGEREF _Toc100358208 \h </w:instrText>
        </w:r>
        <w:r w:rsidR="00923B66">
          <w:rPr>
            <w:noProof/>
          </w:rPr>
        </w:r>
        <w:r w:rsidR="00923B66">
          <w:rPr>
            <w:noProof/>
          </w:rPr>
          <w:fldChar w:fldCharType="separate"/>
        </w:r>
        <w:r w:rsidR="00923B66">
          <w:rPr>
            <w:noProof/>
          </w:rPr>
          <w:t>12</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09" w:history="1">
        <w:r w:rsidR="00923B66" w:rsidRPr="004C58C0">
          <w:rPr>
            <w:rStyle w:val="Hyperlink"/>
            <w:noProof/>
          </w:rPr>
          <w:t>1.1</w:t>
        </w:r>
        <w:r w:rsidR="00923B66">
          <w:rPr>
            <w:rFonts w:asciiTheme="minorHAnsi" w:eastAsiaTheme="minorEastAsia" w:hAnsiTheme="minorHAnsi" w:cstheme="minorBidi"/>
            <w:noProof/>
            <w:sz w:val="22"/>
            <w:szCs w:val="22"/>
            <w:lang w:eastAsia="cs-CZ"/>
          </w:rPr>
          <w:tab/>
        </w:r>
        <w:r w:rsidR="00923B66" w:rsidRPr="004C58C0">
          <w:rPr>
            <w:rStyle w:val="Hyperlink"/>
            <w:noProof/>
          </w:rPr>
          <w:t>Alergie na mléčnou bílkovinu</w:t>
        </w:r>
        <w:r w:rsidR="00923B66">
          <w:rPr>
            <w:noProof/>
          </w:rPr>
          <w:tab/>
        </w:r>
        <w:r w:rsidR="00923B66">
          <w:rPr>
            <w:noProof/>
          </w:rPr>
          <w:fldChar w:fldCharType="begin"/>
        </w:r>
        <w:r w:rsidR="00923B66">
          <w:rPr>
            <w:noProof/>
          </w:rPr>
          <w:instrText xml:space="preserve"> PAGEREF _Toc100358209 \h </w:instrText>
        </w:r>
        <w:r w:rsidR="00923B66">
          <w:rPr>
            <w:noProof/>
          </w:rPr>
        </w:r>
        <w:r w:rsidR="00923B66">
          <w:rPr>
            <w:noProof/>
          </w:rPr>
          <w:fldChar w:fldCharType="separate"/>
        </w:r>
        <w:r w:rsidR="00923B66">
          <w:rPr>
            <w:noProof/>
          </w:rPr>
          <w:t>12</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10" w:history="1">
        <w:r w:rsidR="00923B66" w:rsidRPr="004C58C0">
          <w:rPr>
            <w:rStyle w:val="Hyperlink"/>
            <w:noProof/>
          </w:rPr>
          <w:t>1.1.1</w:t>
        </w:r>
        <w:r w:rsidR="00923B66">
          <w:rPr>
            <w:rFonts w:asciiTheme="minorHAnsi" w:eastAsiaTheme="minorEastAsia" w:hAnsiTheme="minorHAnsi" w:cstheme="minorBidi"/>
            <w:noProof/>
            <w:sz w:val="22"/>
            <w:szCs w:val="22"/>
            <w:lang w:eastAsia="cs-CZ"/>
          </w:rPr>
          <w:tab/>
        </w:r>
        <w:r w:rsidR="00923B66" w:rsidRPr="004C58C0">
          <w:rPr>
            <w:rStyle w:val="Hyperlink"/>
            <w:noProof/>
          </w:rPr>
          <w:t>Diagnostika</w:t>
        </w:r>
        <w:r w:rsidR="00923B66">
          <w:rPr>
            <w:noProof/>
          </w:rPr>
          <w:tab/>
        </w:r>
        <w:r w:rsidR="00923B66">
          <w:rPr>
            <w:noProof/>
          </w:rPr>
          <w:fldChar w:fldCharType="begin"/>
        </w:r>
        <w:r w:rsidR="00923B66">
          <w:rPr>
            <w:noProof/>
          </w:rPr>
          <w:instrText xml:space="preserve"> PAGEREF _Toc100358210 \h </w:instrText>
        </w:r>
        <w:r w:rsidR="00923B66">
          <w:rPr>
            <w:noProof/>
          </w:rPr>
        </w:r>
        <w:r w:rsidR="00923B66">
          <w:rPr>
            <w:noProof/>
          </w:rPr>
          <w:fldChar w:fldCharType="separate"/>
        </w:r>
        <w:r w:rsidR="00923B66">
          <w:rPr>
            <w:noProof/>
          </w:rPr>
          <w:t>12</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11" w:history="1">
        <w:r w:rsidR="00923B66" w:rsidRPr="004C58C0">
          <w:rPr>
            <w:rStyle w:val="Hyperlink"/>
            <w:noProof/>
          </w:rPr>
          <w:t>1.1.2</w:t>
        </w:r>
        <w:r w:rsidR="00923B66">
          <w:rPr>
            <w:rFonts w:asciiTheme="minorHAnsi" w:eastAsiaTheme="minorEastAsia" w:hAnsiTheme="minorHAnsi" w:cstheme="minorBidi"/>
            <w:noProof/>
            <w:sz w:val="22"/>
            <w:szCs w:val="22"/>
            <w:lang w:eastAsia="cs-CZ"/>
          </w:rPr>
          <w:tab/>
        </w:r>
        <w:r w:rsidR="00923B66" w:rsidRPr="004C58C0">
          <w:rPr>
            <w:rStyle w:val="Hyperlink"/>
            <w:noProof/>
          </w:rPr>
          <w:t>Eliminační dieta</w:t>
        </w:r>
        <w:r w:rsidR="00923B66">
          <w:rPr>
            <w:noProof/>
          </w:rPr>
          <w:tab/>
        </w:r>
        <w:r w:rsidR="00923B66">
          <w:rPr>
            <w:noProof/>
          </w:rPr>
          <w:fldChar w:fldCharType="begin"/>
        </w:r>
        <w:r w:rsidR="00923B66">
          <w:rPr>
            <w:noProof/>
          </w:rPr>
          <w:instrText xml:space="preserve"> PAGEREF _Toc100358211 \h </w:instrText>
        </w:r>
        <w:r w:rsidR="00923B66">
          <w:rPr>
            <w:noProof/>
          </w:rPr>
        </w:r>
        <w:r w:rsidR="00923B66">
          <w:rPr>
            <w:noProof/>
          </w:rPr>
          <w:fldChar w:fldCharType="separate"/>
        </w:r>
        <w:r w:rsidR="00923B66">
          <w:rPr>
            <w:noProof/>
          </w:rPr>
          <w:t>12</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12" w:history="1">
        <w:r w:rsidR="00923B66" w:rsidRPr="004C58C0">
          <w:rPr>
            <w:rStyle w:val="Hyperlink"/>
            <w:noProof/>
          </w:rPr>
          <w:t>1.2</w:t>
        </w:r>
        <w:r w:rsidR="00923B66">
          <w:rPr>
            <w:rFonts w:asciiTheme="minorHAnsi" w:eastAsiaTheme="minorEastAsia" w:hAnsiTheme="minorHAnsi" w:cstheme="minorBidi"/>
            <w:noProof/>
            <w:sz w:val="22"/>
            <w:szCs w:val="22"/>
            <w:lang w:eastAsia="cs-CZ"/>
          </w:rPr>
          <w:tab/>
        </w:r>
        <w:r w:rsidR="00923B66" w:rsidRPr="004C58C0">
          <w:rPr>
            <w:rStyle w:val="Hyperlink"/>
            <w:noProof/>
          </w:rPr>
          <w:t>Laktózová intolerance</w:t>
        </w:r>
        <w:r w:rsidR="00923B66">
          <w:rPr>
            <w:noProof/>
          </w:rPr>
          <w:tab/>
        </w:r>
        <w:r w:rsidR="00923B66">
          <w:rPr>
            <w:noProof/>
          </w:rPr>
          <w:fldChar w:fldCharType="begin"/>
        </w:r>
        <w:r w:rsidR="00923B66">
          <w:rPr>
            <w:noProof/>
          </w:rPr>
          <w:instrText xml:space="preserve"> PAGEREF _Toc100358212 \h </w:instrText>
        </w:r>
        <w:r w:rsidR="00923B66">
          <w:rPr>
            <w:noProof/>
          </w:rPr>
        </w:r>
        <w:r w:rsidR="00923B66">
          <w:rPr>
            <w:noProof/>
          </w:rPr>
          <w:fldChar w:fldCharType="separate"/>
        </w:r>
        <w:r w:rsidR="00923B66">
          <w:rPr>
            <w:noProof/>
          </w:rPr>
          <w:t>13</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13" w:history="1">
        <w:r w:rsidR="00923B66" w:rsidRPr="004C58C0">
          <w:rPr>
            <w:rStyle w:val="Hyperlink"/>
            <w:noProof/>
          </w:rPr>
          <w:t>1.2.1</w:t>
        </w:r>
        <w:r w:rsidR="00923B66">
          <w:rPr>
            <w:rFonts w:asciiTheme="minorHAnsi" w:eastAsiaTheme="minorEastAsia" w:hAnsiTheme="minorHAnsi" w:cstheme="minorBidi"/>
            <w:noProof/>
            <w:sz w:val="22"/>
            <w:szCs w:val="22"/>
            <w:lang w:eastAsia="cs-CZ"/>
          </w:rPr>
          <w:tab/>
        </w:r>
        <w:r w:rsidR="00923B66" w:rsidRPr="004C58C0">
          <w:rPr>
            <w:rStyle w:val="Hyperlink"/>
            <w:noProof/>
          </w:rPr>
          <w:t>Diagnostika</w:t>
        </w:r>
        <w:r w:rsidR="00923B66">
          <w:rPr>
            <w:noProof/>
          </w:rPr>
          <w:tab/>
        </w:r>
        <w:r w:rsidR="00923B66">
          <w:rPr>
            <w:noProof/>
          </w:rPr>
          <w:fldChar w:fldCharType="begin"/>
        </w:r>
        <w:r w:rsidR="00923B66">
          <w:rPr>
            <w:noProof/>
          </w:rPr>
          <w:instrText xml:space="preserve"> PAGEREF _Toc100358213 \h </w:instrText>
        </w:r>
        <w:r w:rsidR="00923B66">
          <w:rPr>
            <w:noProof/>
          </w:rPr>
        </w:r>
        <w:r w:rsidR="00923B66">
          <w:rPr>
            <w:noProof/>
          </w:rPr>
          <w:fldChar w:fldCharType="separate"/>
        </w:r>
        <w:r w:rsidR="00923B66">
          <w:rPr>
            <w:noProof/>
          </w:rPr>
          <w:t>13</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14" w:history="1">
        <w:r w:rsidR="00923B66" w:rsidRPr="004C58C0">
          <w:rPr>
            <w:rStyle w:val="Hyperlink"/>
            <w:noProof/>
          </w:rPr>
          <w:t>1.2.2</w:t>
        </w:r>
        <w:r w:rsidR="00923B66">
          <w:rPr>
            <w:rFonts w:asciiTheme="minorHAnsi" w:eastAsiaTheme="minorEastAsia" w:hAnsiTheme="minorHAnsi" w:cstheme="minorBidi"/>
            <w:noProof/>
            <w:sz w:val="22"/>
            <w:szCs w:val="22"/>
            <w:lang w:eastAsia="cs-CZ"/>
          </w:rPr>
          <w:tab/>
        </w:r>
        <w:r w:rsidR="00923B66" w:rsidRPr="004C58C0">
          <w:rPr>
            <w:rStyle w:val="Hyperlink"/>
            <w:noProof/>
          </w:rPr>
          <w:t>Laktózová intolerance vrozená</w:t>
        </w:r>
        <w:r w:rsidR="00923B66">
          <w:rPr>
            <w:noProof/>
          </w:rPr>
          <w:tab/>
        </w:r>
        <w:r w:rsidR="00923B66">
          <w:rPr>
            <w:noProof/>
          </w:rPr>
          <w:fldChar w:fldCharType="begin"/>
        </w:r>
        <w:r w:rsidR="00923B66">
          <w:rPr>
            <w:noProof/>
          </w:rPr>
          <w:instrText xml:space="preserve"> PAGEREF _Toc100358214 \h </w:instrText>
        </w:r>
        <w:r w:rsidR="00923B66">
          <w:rPr>
            <w:noProof/>
          </w:rPr>
        </w:r>
        <w:r w:rsidR="00923B66">
          <w:rPr>
            <w:noProof/>
          </w:rPr>
          <w:fldChar w:fldCharType="separate"/>
        </w:r>
        <w:r w:rsidR="00923B66">
          <w:rPr>
            <w:noProof/>
          </w:rPr>
          <w:t>14</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15" w:history="1">
        <w:r w:rsidR="00923B66" w:rsidRPr="004C58C0">
          <w:rPr>
            <w:rStyle w:val="Hyperlink"/>
            <w:noProof/>
          </w:rPr>
          <w:t>1.2.3</w:t>
        </w:r>
        <w:r w:rsidR="00923B66">
          <w:rPr>
            <w:rFonts w:asciiTheme="minorHAnsi" w:eastAsiaTheme="minorEastAsia" w:hAnsiTheme="minorHAnsi" w:cstheme="minorBidi"/>
            <w:noProof/>
            <w:sz w:val="22"/>
            <w:szCs w:val="22"/>
            <w:lang w:eastAsia="cs-CZ"/>
          </w:rPr>
          <w:tab/>
        </w:r>
        <w:r w:rsidR="00923B66" w:rsidRPr="004C58C0">
          <w:rPr>
            <w:rStyle w:val="Hyperlink"/>
            <w:noProof/>
          </w:rPr>
          <w:t>Laktózová intolerance primární</w:t>
        </w:r>
        <w:r w:rsidR="00923B66">
          <w:rPr>
            <w:noProof/>
          </w:rPr>
          <w:tab/>
        </w:r>
        <w:r w:rsidR="00923B66">
          <w:rPr>
            <w:noProof/>
          </w:rPr>
          <w:fldChar w:fldCharType="begin"/>
        </w:r>
        <w:r w:rsidR="00923B66">
          <w:rPr>
            <w:noProof/>
          </w:rPr>
          <w:instrText xml:space="preserve"> PAGEREF _Toc100358215 \h </w:instrText>
        </w:r>
        <w:r w:rsidR="00923B66">
          <w:rPr>
            <w:noProof/>
          </w:rPr>
        </w:r>
        <w:r w:rsidR="00923B66">
          <w:rPr>
            <w:noProof/>
          </w:rPr>
          <w:fldChar w:fldCharType="separate"/>
        </w:r>
        <w:r w:rsidR="00923B66">
          <w:rPr>
            <w:noProof/>
          </w:rPr>
          <w:t>14</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16" w:history="1">
        <w:r w:rsidR="00923B66" w:rsidRPr="004C58C0">
          <w:rPr>
            <w:rStyle w:val="Hyperlink"/>
            <w:noProof/>
          </w:rPr>
          <w:t>1.2.4</w:t>
        </w:r>
        <w:r w:rsidR="00923B66">
          <w:rPr>
            <w:rFonts w:asciiTheme="minorHAnsi" w:eastAsiaTheme="minorEastAsia" w:hAnsiTheme="minorHAnsi" w:cstheme="minorBidi"/>
            <w:noProof/>
            <w:sz w:val="22"/>
            <w:szCs w:val="22"/>
            <w:lang w:eastAsia="cs-CZ"/>
          </w:rPr>
          <w:tab/>
        </w:r>
        <w:r w:rsidR="00923B66" w:rsidRPr="004C58C0">
          <w:rPr>
            <w:rStyle w:val="Hyperlink"/>
            <w:noProof/>
          </w:rPr>
          <w:t>Laktózová intolerance sekundární</w:t>
        </w:r>
        <w:r w:rsidR="00923B66">
          <w:rPr>
            <w:noProof/>
          </w:rPr>
          <w:tab/>
        </w:r>
        <w:r w:rsidR="00923B66">
          <w:rPr>
            <w:noProof/>
          </w:rPr>
          <w:fldChar w:fldCharType="begin"/>
        </w:r>
        <w:r w:rsidR="00923B66">
          <w:rPr>
            <w:noProof/>
          </w:rPr>
          <w:instrText xml:space="preserve"> PAGEREF _Toc100358216 \h </w:instrText>
        </w:r>
        <w:r w:rsidR="00923B66">
          <w:rPr>
            <w:noProof/>
          </w:rPr>
        </w:r>
        <w:r w:rsidR="00923B66">
          <w:rPr>
            <w:noProof/>
          </w:rPr>
          <w:fldChar w:fldCharType="separate"/>
        </w:r>
        <w:r w:rsidR="00923B66">
          <w:rPr>
            <w:noProof/>
          </w:rPr>
          <w:t>14</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17" w:history="1">
        <w:r w:rsidR="00923B66" w:rsidRPr="004C58C0">
          <w:rPr>
            <w:rStyle w:val="Hyperlink"/>
            <w:noProof/>
          </w:rPr>
          <w:t>1.3</w:t>
        </w:r>
        <w:r w:rsidR="00923B66">
          <w:rPr>
            <w:rFonts w:asciiTheme="minorHAnsi" w:eastAsiaTheme="minorEastAsia" w:hAnsiTheme="minorHAnsi" w:cstheme="minorBidi"/>
            <w:noProof/>
            <w:sz w:val="22"/>
            <w:szCs w:val="22"/>
            <w:lang w:eastAsia="cs-CZ"/>
          </w:rPr>
          <w:tab/>
        </w:r>
        <w:r w:rsidR="00923B66" w:rsidRPr="004C58C0">
          <w:rPr>
            <w:rStyle w:val="Hyperlink"/>
            <w:noProof/>
          </w:rPr>
          <w:t>Histaminová intolerance</w:t>
        </w:r>
        <w:r w:rsidR="00923B66">
          <w:rPr>
            <w:noProof/>
          </w:rPr>
          <w:tab/>
        </w:r>
        <w:r w:rsidR="00923B66">
          <w:rPr>
            <w:noProof/>
          </w:rPr>
          <w:fldChar w:fldCharType="begin"/>
        </w:r>
        <w:r w:rsidR="00923B66">
          <w:rPr>
            <w:noProof/>
          </w:rPr>
          <w:instrText xml:space="preserve"> PAGEREF _Toc100358217 \h </w:instrText>
        </w:r>
        <w:r w:rsidR="00923B66">
          <w:rPr>
            <w:noProof/>
          </w:rPr>
        </w:r>
        <w:r w:rsidR="00923B66">
          <w:rPr>
            <w:noProof/>
          </w:rPr>
          <w:fldChar w:fldCharType="separate"/>
        </w:r>
        <w:r w:rsidR="00923B66">
          <w:rPr>
            <w:noProof/>
          </w:rPr>
          <w:t>15</w:t>
        </w:r>
        <w:r w:rsidR="00923B66">
          <w:rPr>
            <w:noProof/>
          </w:rPr>
          <w:fldChar w:fldCharType="end"/>
        </w:r>
      </w:hyperlink>
    </w:p>
    <w:p w:rsidR="00923B66" w:rsidRDefault="00A36228">
      <w:pPr>
        <w:pStyle w:val="TOC1"/>
        <w:tabs>
          <w:tab w:val="left" w:pos="720"/>
        </w:tabs>
        <w:rPr>
          <w:rFonts w:asciiTheme="minorHAnsi" w:eastAsiaTheme="minorEastAsia" w:hAnsiTheme="minorHAnsi" w:cstheme="minorBidi"/>
          <w:noProof/>
          <w:sz w:val="22"/>
          <w:szCs w:val="22"/>
          <w:lang w:eastAsia="cs-CZ"/>
        </w:rPr>
      </w:pPr>
      <w:hyperlink w:anchor="_Toc100358218" w:history="1">
        <w:r w:rsidR="00923B66" w:rsidRPr="004C58C0">
          <w:rPr>
            <w:rStyle w:val="Hyperlink"/>
            <w:noProof/>
          </w:rPr>
          <w:t>2</w:t>
        </w:r>
        <w:r w:rsidR="00923B66">
          <w:rPr>
            <w:rFonts w:asciiTheme="minorHAnsi" w:eastAsiaTheme="minorEastAsia" w:hAnsiTheme="minorHAnsi" w:cstheme="minorBidi"/>
            <w:noProof/>
            <w:sz w:val="22"/>
            <w:szCs w:val="22"/>
            <w:lang w:eastAsia="cs-CZ"/>
          </w:rPr>
          <w:tab/>
        </w:r>
        <w:r w:rsidR="00923B66" w:rsidRPr="004C58C0">
          <w:rPr>
            <w:rStyle w:val="Hyperlink"/>
            <w:noProof/>
          </w:rPr>
          <w:t>Kravské Mléko</w:t>
        </w:r>
        <w:r w:rsidR="00923B66">
          <w:rPr>
            <w:noProof/>
          </w:rPr>
          <w:tab/>
        </w:r>
        <w:r w:rsidR="00923B66">
          <w:rPr>
            <w:noProof/>
          </w:rPr>
          <w:fldChar w:fldCharType="begin"/>
        </w:r>
        <w:r w:rsidR="00923B66">
          <w:rPr>
            <w:noProof/>
          </w:rPr>
          <w:instrText xml:space="preserve"> PAGEREF _Toc100358218 \h </w:instrText>
        </w:r>
        <w:r w:rsidR="00923B66">
          <w:rPr>
            <w:noProof/>
          </w:rPr>
        </w:r>
        <w:r w:rsidR="00923B66">
          <w:rPr>
            <w:noProof/>
          </w:rPr>
          <w:fldChar w:fldCharType="separate"/>
        </w:r>
        <w:r w:rsidR="00923B66">
          <w:rPr>
            <w:noProof/>
          </w:rPr>
          <w:t>16</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19" w:history="1">
        <w:r w:rsidR="00923B66" w:rsidRPr="004C58C0">
          <w:rPr>
            <w:rStyle w:val="Hyperlink"/>
            <w:noProof/>
          </w:rPr>
          <w:t>2.1</w:t>
        </w:r>
        <w:r w:rsidR="00923B66">
          <w:rPr>
            <w:rFonts w:asciiTheme="minorHAnsi" w:eastAsiaTheme="minorEastAsia" w:hAnsiTheme="minorHAnsi" w:cstheme="minorBidi"/>
            <w:noProof/>
            <w:sz w:val="22"/>
            <w:szCs w:val="22"/>
            <w:lang w:eastAsia="cs-CZ"/>
          </w:rPr>
          <w:tab/>
        </w:r>
        <w:r w:rsidR="00923B66" w:rsidRPr="004C58C0">
          <w:rPr>
            <w:rStyle w:val="Hyperlink"/>
            <w:noProof/>
          </w:rPr>
          <w:t>Složení a vlastnosti mléka</w:t>
        </w:r>
        <w:r w:rsidR="00923B66">
          <w:rPr>
            <w:noProof/>
          </w:rPr>
          <w:tab/>
        </w:r>
        <w:r w:rsidR="00923B66">
          <w:rPr>
            <w:noProof/>
          </w:rPr>
          <w:fldChar w:fldCharType="begin"/>
        </w:r>
        <w:r w:rsidR="00923B66">
          <w:rPr>
            <w:noProof/>
          </w:rPr>
          <w:instrText xml:space="preserve"> PAGEREF _Toc100358219 \h </w:instrText>
        </w:r>
        <w:r w:rsidR="00923B66">
          <w:rPr>
            <w:noProof/>
          </w:rPr>
        </w:r>
        <w:r w:rsidR="00923B66">
          <w:rPr>
            <w:noProof/>
          </w:rPr>
          <w:fldChar w:fldCharType="separate"/>
        </w:r>
        <w:r w:rsidR="00923B66">
          <w:rPr>
            <w:noProof/>
          </w:rPr>
          <w:t>16</w:t>
        </w:r>
        <w:r w:rsidR="00923B66">
          <w:rPr>
            <w:noProof/>
          </w:rPr>
          <w:fldChar w:fldCharType="end"/>
        </w:r>
      </w:hyperlink>
    </w:p>
    <w:p w:rsidR="00923B66" w:rsidRDefault="00A36228">
      <w:pPr>
        <w:pStyle w:val="TOC1"/>
        <w:tabs>
          <w:tab w:val="left" w:pos="720"/>
        </w:tabs>
        <w:rPr>
          <w:rFonts w:asciiTheme="minorHAnsi" w:eastAsiaTheme="minorEastAsia" w:hAnsiTheme="minorHAnsi" w:cstheme="minorBidi"/>
          <w:noProof/>
          <w:sz w:val="22"/>
          <w:szCs w:val="22"/>
          <w:lang w:eastAsia="cs-CZ"/>
        </w:rPr>
      </w:pPr>
      <w:hyperlink w:anchor="_Toc100358220" w:history="1">
        <w:r w:rsidR="00923B66" w:rsidRPr="004C58C0">
          <w:rPr>
            <w:rStyle w:val="Hyperlink"/>
            <w:noProof/>
          </w:rPr>
          <w:t>3</w:t>
        </w:r>
        <w:r w:rsidR="00923B66">
          <w:rPr>
            <w:rFonts w:asciiTheme="minorHAnsi" w:eastAsiaTheme="minorEastAsia" w:hAnsiTheme="minorHAnsi" w:cstheme="minorBidi"/>
            <w:noProof/>
            <w:sz w:val="22"/>
            <w:szCs w:val="22"/>
            <w:lang w:eastAsia="cs-CZ"/>
          </w:rPr>
          <w:tab/>
        </w:r>
        <w:r w:rsidR="00923B66" w:rsidRPr="004C58C0">
          <w:rPr>
            <w:rStyle w:val="Hyperlink"/>
            <w:noProof/>
          </w:rPr>
          <w:t>Rostlinné náhražky kravského mléka</w:t>
        </w:r>
        <w:r w:rsidR="00923B66">
          <w:rPr>
            <w:noProof/>
          </w:rPr>
          <w:tab/>
        </w:r>
        <w:r w:rsidR="00923B66">
          <w:rPr>
            <w:noProof/>
          </w:rPr>
          <w:fldChar w:fldCharType="begin"/>
        </w:r>
        <w:r w:rsidR="00923B66">
          <w:rPr>
            <w:noProof/>
          </w:rPr>
          <w:instrText xml:space="preserve"> PAGEREF _Toc100358220 \h </w:instrText>
        </w:r>
        <w:r w:rsidR="00923B66">
          <w:rPr>
            <w:noProof/>
          </w:rPr>
        </w:r>
        <w:r w:rsidR="00923B66">
          <w:rPr>
            <w:noProof/>
          </w:rPr>
          <w:fldChar w:fldCharType="separate"/>
        </w:r>
        <w:r w:rsidR="00923B66">
          <w:rPr>
            <w:noProof/>
          </w:rPr>
          <w:t>18</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21" w:history="1">
        <w:r w:rsidR="00923B66" w:rsidRPr="004C58C0">
          <w:rPr>
            <w:rStyle w:val="Hyperlink"/>
            <w:noProof/>
          </w:rPr>
          <w:t>3.1</w:t>
        </w:r>
        <w:r w:rsidR="00923B66">
          <w:rPr>
            <w:rFonts w:asciiTheme="minorHAnsi" w:eastAsiaTheme="minorEastAsia" w:hAnsiTheme="minorHAnsi" w:cstheme="minorBidi"/>
            <w:noProof/>
            <w:sz w:val="22"/>
            <w:szCs w:val="22"/>
            <w:lang w:eastAsia="cs-CZ"/>
          </w:rPr>
          <w:tab/>
        </w:r>
        <w:r w:rsidR="00923B66" w:rsidRPr="004C58C0">
          <w:rPr>
            <w:rStyle w:val="Hyperlink"/>
            <w:noProof/>
          </w:rPr>
          <w:t>Sójový nápoj</w:t>
        </w:r>
        <w:r w:rsidR="00923B66">
          <w:rPr>
            <w:noProof/>
          </w:rPr>
          <w:tab/>
        </w:r>
        <w:r w:rsidR="00923B66">
          <w:rPr>
            <w:noProof/>
          </w:rPr>
          <w:fldChar w:fldCharType="begin"/>
        </w:r>
        <w:r w:rsidR="00923B66">
          <w:rPr>
            <w:noProof/>
          </w:rPr>
          <w:instrText xml:space="preserve"> PAGEREF _Toc100358221 \h </w:instrText>
        </w:r>
        <w:r w:rsidR="00923B66">
          <w:rPr>
            <w:noProof/>
          </w:rPr>
        </w:r>
        <w:r w:rsidR="00923B66">
          <w:rPr>
            <w:noProof/>
          </w:rPr>
          <w:fldChar w:fldCharType="separate"/>
        </w:r>
        <w:r w:rsidR="00923B66">
          <w:rPr>
            <w:noProof/>
          </w:rPr>
          <w:t>19</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22" w:history="1">
        <w:r w:rsidR="00923B66" w:rsidRPr="004C58C0">
          <w:rPr>
            <w:rStyle w:val="Hyperlink"/>
            <w:noProof/>
          </w:rPr>
          <w:t>3.1.1</w:t>
        </w:r>
        <w:r w:rsidR="00923B66">
          <w:rPr>
            <w:rFonts w:asciiTheme="minorHAnsi" w:eastAsiaTheme="minorEastAsia" w:hAnsiTheme="minorHAnsi" w:cstheme="minorBidi"/>
            <w:noProof/>
            <w:sz w:val="22"/>
            <w:szCs w:val="22"/>
            <w:lang w:eastAsia="cs-CZ"/>
          </w:rPr>
          <w:tab/>
        </w:r>
        <w:r w:rsidR="00923B66" w:rsidRPr="004C58C0">
          <w:rPr>
            <w:rStyle w:val="Hyperlink"/>
            <w:noProof/>
          </w:rPr>
          <w:t>Výživová hodnota sóji</w:t>
        </w:r>
        <w:r w:rsidR="00923B66">
          <w:rPr>
            <w:noProof/>
          </w:rPr>
          <w:tab/>
        </w:r>
        <w:r w:rsidR="00923B66">
          <w:rPr>
            <w:noProof/>
          </w:rPr>
          <w:fldChar w:fldCharType="begin"/>
        </w:r>
        <w:r w:rsidR="00923B66">
          <w:rPr>
            <w:noProof/>
          </w:rPr>
          <w:instrText xml:space="preserve"> PAGEREF _Toc100358222 \h </w:instrText>
        </w:r>
        <w:r w:rsidR="00923B66">
          <w:rPr>
            <w:noProof/>
          </w:rPr>
        </w:r>
        <w:r w:rsidR="00923B66">
          <w:rPr>
            <w:noProof/>
          </w:rPr>
          <w:fldChar w:fldCharType="separate"/>
        </w:r>
        <w:r w:rsidR="00923B66">
          <w:rPr>
            <w:noProof/>
          </w:rPr>
          <w:t>20</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23" w:history="1">
        <w:r w:rsidR="00923B66" w:rsidRPr="004C58C0">
          <w:rPr>
            <w:rStyle w:val="Hyperlink"/>
            <w:noProof/>
          </w:rPr>
          <w:t>3.1.2</w:t>
        </w:r>
        <w:r w:rsidR="00923B66">
          <w:rPr>
            <w:rFonts w:asciiTheme="minorHAnsi" w:eastAsiaTheme="minorEastAsia" w:hAnsiTheme="minorHAnsi" w:cstheme="minorBidi"/>
            <w:noProof/>
            <w:sz w:val="22"/>
            <w:szCs w:val="22"/>
            <w:lang w:eastAsia="cs-CZ"/>
          </w:rPr>
          <w:tab/>
        </w:r>
        <w:r w:rsidR="00923B66" w:rsidRPr="004C58C0">
          <w:rPr>
            <w:rStyle w:val="Hyperlink"/>
            <w:noProof/>
          </w:rPr>
          <w:t>Působení sóji na lidský organismus</w:t>
        </w:r>
        <w:r w:rsidR="00923B66">
          <w:rPr>
            <w:noProof/>
          </w:rPr>
          <w:tab/>
        </w:r>
        <w:r w:rsidR="00923B66">
          <w:rPr>
            <w:noProof/>
          </w:rPr>
          <w:fldChar w:fldCharType="begin"/>
        </w:r>
        <w:r w:rsidR="00923B66">
          <w:rPr>
            <w:noProof/>
          </w:rPr>
          <w:instrText xml:space="preserve"> PAGEREF _Toc100358223 \h </w:instrText>
        </w:r>
        <w:r w:rsidR="00923B66">
          <w:rPr>
            <w:noProof/>
          </w:rPr>
        </w:r>
        <w:r w:rsidR="00923B66">
          <w:rPr>
            <w:noProof/>
          </w:rPr>
          <w:fldChar w:fldCharType="separate"/>
        </w:r>
        <w:r w:rsidR="00923B66">
          <w:rPr>
            <w:noProof/>
          </w:rPr>
          <w:t>20</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24" w:history="1">
        <w:r w:rsidR="00923B66" w:rsidRPr="004C58C0">
          <w:rPr>
            <w:rStyle w:val="Hyperlink"/>
            <w:noProof/>
          </w:rPr>
          <w:t>3.2</w:t>
        </w:r>
        <w:r w:rsidR="00923B66">
          <w:rPr>
            <w:rFonts w:asciiTheme="minorHAnsi" w:eastAsiaTheme="minorEastAsia" w:hAnsiTheme="minorHAnsi" w:cstheme="minorBidi"/>
            <w:noProof/>
            <w:sz w:val="22"/>
            <w:szCs w:val="22"/>
            <w:lang w:eastAsia="cs-CZ"/>
          </w:rPr>
          <w:tab/>
        </w:r>
        <w:r w:rsidR="00923B66" w:rsidRPr="004C58C0">
          <w:rPr>
            <w:rStyle w:val="Hyperlink"/>
            <w:noProof/>
          </w:rPr>
          <w:t>Rýžový nápoj</w:t>
        </w:r>
        <w:r w:rsidR="00923B66">
          <w:rPr>
            <w:noProof/>
          </w:rPr>
          <w:tab/>
        </w:r>
        <w:r w:rsidR="00923B66">
          <w:rPr>
            <w:noProof/>
          </w:rPr>
          <w:fldChar w:fldCharType="begin"/>
        </w:r>
        <w:r w:rsidR="00923B66">
          <w:rPr>
            <w:noProof/>
          </w:rPr>
          <w:instrText xml:space="preserve"> PAGEREF _Toc100358224 \h </w:instrText>
        </w:r>
        <w:r w:rsidR="00923B66">
          <w:rPr>
            <w:noProof/>
          </w:rPr>
        </w:r>
        <w:r w:rsidR="00923B66">
          <w:rPr>
            <w:noProof/>
          </w:rPr>
          <w:fldChar w:fldCharType="separate"/>
        </w:r>
        <w:r w:rsidR="00923B66">
          <w:rPr>
            <w:noProof/>
          </w:rPr>
          <w:t>21</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25" w:history="1">
        <w:r w:rsidR="00923B66" w:rsidRPr="004C58C0">
          <w:rPr>
            <w:rStyle w:val="Hyperlink"/>
            <w:noProof/>
          </w:rPr>
          <w:t>3.2.1</w:t>
        </w:r>
        <w:r w:rsidR="00923B66">
          <w:rPr>
            <w:rFonts w:asciiTheme="minorHAnsi" w:eastAsiaTheme="minorEastAsia" w:hAnsiTheme="minorHAnsi" w:cstheme="minorBidi"/>
            <w:noProof/>
            <w:sz w:val="22"/>
            <w:szCs w:val="22"/>
            <w:lang w:eastAsia="cs-CZ"/>
          </w:rPr>
          <w:tab/>
        </w:r>
        <w:r w:rsidR="00923B66" w:rsidRPr="004C58C0">
          <w:rPr>
            <w:rStyle w:val="Hyperlink"/>
            <w:noProof/>
          </w:rPr>
          <w:t>Výživová hodnota rýže</w:t>
        </w:r>
        <w:r w:rsidR="00923B66">
          <w:rPr>
            <w:noProof/>
          </w:rPr>
          <w:tab/>
        </w:r>
        <w:r w:rsidR="00923B66">
          <w:rPr>
            <w:noProof/>
          </w:rPr>
          <w:fldChar w:fldCharType="begin"/>
        </w:r>
        <w:r w:rsidR="00923B66">
          <w:rPr>
            <w:noProof/>
          </w:rPr>
          <w:instrText xml:space="preserve"> PAGEREF _Toc100358225 \h </w:instrText>
        </w:r>
        <w:r w:rsidR="00923B66">
          <w:rPr>
            <w:noProof/>
          </w:rPr>
        </w:r>
        <w:r w:rsidR="00923B66">
          <w:rPr>
            <w:noProof/>
          </w:rPr>
          <w:fldChar w:fldCharType="separate"/>
        </w:r>
        <w:r w:rsidR="00923B66">
          <w:rPr>
            <w:noProof/>
          </w:rPr>
          <w:t>22</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26" w:history="1">
        <w:r w:rsidR="00923B66" w:rsidRPr="004C58C0">
          <w:rPr>
            <w:rStyle w:val="Hyperlink"/>
            <w:noProof/>
          </w:rPr>
          <w:t>3.3</w:t>
        </w:r>
        <w:r w:rsidR="00923B66">
          <w:rPr>
            <w:rFonts w:asciiTheme="minorHAnsi" w:eastAsiaTheme="minorEastAsia" w:hAnsiTheme="minorHAnsi" w:cstheme="minorBidi"/>
            <w:noProof/>
            <w:sz w:val="22"/>
            <w:szCs w:val="22"/>
            <w:lang w:eastAsia="cs-CZ"/>
          </w:rPr>
          <w:tab/>
        </w:r>
        <w:r w:rsidR="00923B66" w:rsidRPr="004C58C0">
          <w:rPr>
            <w:rStyle w:val="Hyperlink"/>
            <w:noProof/>
          </w:rPr>
          <w:t>Mandlový nápoj</w:t>
        </w:r>
        <w:r w:rsidR="00923B66">
          <w:rPr>
            <w:noProof/>
          </w:rPr>
          <w:tab/>
        </w:r>
        <w:r w:rsidR="00923B66">
          <w:rPr>
            <w:noProof/>
          </w:rPr>
          <w:fldChar w:fldCharType="begin"/>
        </w:r>
        <w:r w:rsidR="00923B66">
          <w:rPr>
            <w:noProof/>
          </w:rPr>
          <w:instrText xml:space="preserve"> PAGEREF _Toc100358226 \h </w:instrText>
        </w:r>
        <w:r w:rsidR="00923B66">
          <w:rPr>
            <w:noProof/>
          </w:rPr>
        </w:r>
        <w:r w:rsidR="00923B66">
          <w:rPr>
            <w:noProof/>
          </w:rPr>
          <w:fldChar w:fldCharType="separate"/>
        </w:r>
        <w:r w:rsidR="00923B66">
          <w:rPr>
            <w:noProof/>
          </w:rPr>
          <w:t>22</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27" w:history="1">
        <w:r w:rsidR="00923B66" w:rsidRPr="004C58C0">
          <w:rPr>
            <w:rStyle w:val="Hyperlink"/>
            <w:noProof/>
          </w:rPr>
          <w:t>3.3.1</w:t>
        </w:r>
        <w:r w:rsidR="00923B66">
          <w:rPr>
            <w:rFonts w:asciiTheme="minorHAnsi" w:eastAsiaTheme="minorEastAsia" w:hAnsiTheme="minorHAnsi" w:cstheme="minorBidi"/>
            <w:noProof/>
            <w:sz w:val="22"/>
            <w:szCs w:val="22"/>
            <w:lang w:eastAsia="cs-CZ"/>
          </w:rPr>
          <w:tab/>
        </w:r>
        <w:r w:rsidR="00923B66" w:rsidRPr="004C58C0">
          <w:rPr>
            <w:rStyle w:val="Hyperlink"/>
            <w:noProof/>
          </w:rPr>
          <w:t>Výživová hodnota mandlí</w:t>
        </w:r>
        <w:r w:rsidR="00923B66">
          <w:rPr>
            <w:noProof/>
          </w:rPr>
          <w:tab/>
        </w:r>
        <w:r w:rsidR="00923B66">
          <w:rPr>
            <w:noProof/>
          </w:rPr>
          <w:fldChar w:fldCharType="begin"/>
        </w:r>
        <w:r w:rsidR="00923B66">
          <w:rPr>
            <w:noProof/>
          </w:rPr>
          <w:instrText xml:space="preserve"> PAGEREF _Toc100358227 \h </w:instrText>
        </w:r>
        <w:r w:rsidR="00923B66">
          <w:rPr>
            <w:noProof/>
          </w:rPr>
        </w:r>
        <w:r w:rsidR="00923B66">
          <w:rPr>
            <w:noProof/>
          </w:rPr>
          <w:fldChar w:fldCharType="separate"/>
        </w:r>
        <w:r w:rsidR="00923B66">
          <w:rPr>
            <w:noProof/>
          </w:rPr>
          <w:t>22</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28" w:history="1">
        <w:r w:rsidR="00923B66" w:rsidRPr="004C58C0">
          <w:rPr>
            <w:rStyle w:val="Hyperlink"/>
            <w:noProof/>
          </w:rPr>
          <w:t>3.4</w:t>
        </w:r>
        <w:r w:rsidR="00923B66">
          <w:rPr>
            <w:rFonts w:asciiTheme="minorHAnsi" w:eastAsiaTheme="minorEastAsia" w:hAnsiTheme="minorHAnsi" w:cstheme="minorBidi"/>
            <w:noProof/>
            <w:sz w:val="22"/>
            <w:szCs w:val="22"/>
            <w:lang w:eastAsia="cs-CZ"/>
          </w:rPr>
          <w:tab/>
        </w:r>
        <w:r w:rsidR="00923B66" w:rsidRPr="004C58C0">
          <w:rPr>
            <w:rStyle w:val="Hyperlink"/>
            <w:noProof/>
          </w:rPr>
          <w:t>Kokosový nápoj</w:t>
        </w:r>
        <w:r w:rsidR="00923B66">
          <w:rPr>
            <w:noProof/>
          </w:rPr>
          <w:tab/>
        </w:r>
        <w:r w:rsidR="00923B66">
          <w:rPr>
            <w:noProof/>
          </w:rPr>
          <w:fldChar w:fldCharType="begin"/>
        </w:r>
        <w:r w:rsidR="00923B66">
          <w:rPr>
            <w:noProof/>
          </w:rPr>
          <w:instrText xml:space="preserve"> PAGEREF _Toc100358228 \h </w:instrText>
        </w:r>
        <w:r w:rsidR="00923B66">
          <w:rPr>
            <w:noProof/>
          </w:rPr>
        </w:r>
        <w:r w:rsidR="00923B66">
          <w:rPr>
            <w:noProof/>
          </w:rPr>
          <w:fldChar w:fldCharType="separate"/>
        </w:r>
        <w:r w:rsidR="00923B66">
          <w:rPr>
            <w:noProof/>
          </w:rPr>
          <w:t>23</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29" w:history="1">
        <w:r w:rsidR="00923B66" w:rsidRPr="004C58C0">
          <w:rPr>
            <w:rStyle w:val="Hyperlink"/>
            <w:noProof/>
          </w:rPr>
          <w:t>3.4.1</w:t>
        </w:r>
        <w:r w:rsidR="00923B66">
          <w:rPr>
            <w:rFonts w:asciiTheme="minorHAnsi" w:eastAsiaTheme="minorEastAsia" w:hAnsiTheme="minorHAnsi" w:cstheme="minorBidi"/>
            <w:noProof/>
            <w:sz w:val="22"/>
            <w:szCs w:val="22"/>
            <w:lang w:eastAsia="cs-CZ"/>
          </w:rPr>
          <w:tab/>
        </w:r>
        <w:r w:rsidR="00923B66" w:rsidRPr="004C58C0">
          <w:rPr>
            <w:rStyle w:val="Hyperlink"/>
            <w:noProof/>
          </w:rPr>
          <w:t>Výživová hodnota kokosu</w:t>
        </w:r>
        <w:r w:rsidR="00923B66">
          <w:rPr>
            <w:noProof/>
          </w:rPr>
          <w:tab/>
        </w:r>
        <w:r w:rsidR="00923B66">
          <w:rPr>
            <w:noProof/>
          </w:rPr>
          <w:fldChar w:fldCharType="begin"/>
        </w:r>
        <w:r w:rsidR="00923B66">
          <w:rPr>
            <w:noProof/>
          </w:rPr>
          <w:instrText xml:space="preserve"> PAGEREF _Toc100358229 \h </w:instrText>
        </w:r>
        <w:r w:rsidR="00923B66">
          <w:rPr>
            <w:noProof/>
          </w:rPr>
        </w:r>
        <w:r w:rsidR="00923B66">
          <w:rPr>
            <w:noProof/>
          </w:rPr>
          <w:fldChar w:fldCharType="separate"/>
        </w:r>
        <w:r w:rsidR="00923B66">
          <w:rPr>
            <w:noProof/>
          </w:rPr>
          <w:t>23</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30" w:history="1">
        <w:r w:rsidR="00923B66" w:rsidRPr="004C58C0">
          <w:rPr>
            <w:rStyle w:val="Hyperlink"/>
            <w:noProof/>
          </w:rPr>
          <w:t>3.4.2</w:t>
        </w:r>
        <w:r w:rsidR="00923B66">
          <w:rPr>
            <w:rFonts w:asciiTheme="minorHAnsi" w:eastAsiaTheme="minorEastAsia" w:hAnsiTheme="minorHAnsi" w:cstheme="minorBidi"/>
            <w:noProof/>
            <w:sz w:val="22"/>
            <w:szCs w:val="22"/>
            <w:lang w:eastAsia="cs-CZ"/>
          </w:rPr>
          <w:tab/>
        </w:r>
        <w:r w:rsidR="00923B66" w:rsidRPr="004C58C0">
          <w:rPr>
            <w:rStyle w:val="Hyperlink"/>
            <w:noProof/>
          </w:rPr>
          <w:t>Působení kokosu na lidský organismus</w:t>
        </w:r>
        <w:r w:rsidR="00923B66">
          <w:rPr>
            <w:noProof/>
          </w:rPr>
          <w:tab/>
        </w:r>
        <w:r w:rsidR="00923B66">
          <w:rPr>
            <w:noProof/>
          </w:rPr>
          <w:fldChar w:fldCharType="begin"/>
        </w:r>
        <w:r w:rsidR="00923B66">
          <w:rPr>
            <w:noProof/>
          </w:rPr>
          <w:instrText xml:space="preserve"> PAGEREF _Toc100358230 \h </w:instrText>
        </w:r>
        <w:r w:rsidR="00923B66">
          <w:rPr>
            <w:noProof/>
          </w:rPr>
        </w:r>
        <w:r w:rsidR="00923B66">
          <w:rPr>
            <w:noProof/>
          </w:rPr>
          <w:fldChar w:fldCharType="separate"/>
        </w:r>
        <w:r w:rsidR="00923B66">
          <w:rPr>
            <w:noProof/>
          </w:rPr>
          <w:t>24</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31" w:history="1">
        <w:r w:rsidR="00923B66" w:rsidRPr="004C58C0">
          <w:rPr>
            <w:rStyle w:val="Hyperlink"/>
            <w:noProof/>
          </w:rPr>
          <w:t>3.5</w:t>
        </w:r>
        <w:r w:rsidR="00923B66">
          <w:rPr>
            <w:rFonts w:asciiTheme="minorHAnsi" w:eastAsiaTheme="minorEastAsia" w:hAnsiTheme="minorHAnsi" w:cstheme="minorBidi"/>
            <w:noProof/>
            <w:sz w:val="22"/>
            <w:szCs w:val="22"/>
            <w:lang w:eastAsia="cs-CZ"/>
          </w:rPr>
          <w:tab/>
        </w:r>
        <w:r w:rsidR="00923B66" w:rsidRPr="004C58C0">
          <w:rPr>
            <w:rStyle w:val="Hyperlink"/>
            <w:noProof/>
          </w:rPr>
          <w:t>Ovesný nápoj</w:t>
        </w:r>
        <w:r w:rsidR="00923B66">
          <w:rPr>
            <w:noProof/>
          </w:rPr>
          <w:tab/>
        </w:r>
        <w:r w:rsidR="00923B66">
          <w:rPr>
            <w:noProof/>
          </w:rPr>
          <w:fldChar w:fldCharType="begin"/>
        </w:r>
        <w:r w:rsidR="00923B66">
          <w:rPr>
            <w:noProof/>
          </w:rPr>
          <w:instrText xml:space="preserve"> PAGEREF _Toc100358231 \h </w:instrText>
        </w:r>
        <w:r w:rsidR="00923B66">
          <w:rPr>
            <w:noProof/>
          </w:rPr>
        </w:r>
        <w:r w:rsidR="00923B66">
          <w:rPr>
            <w:noProof/>
          </w:rPr>
          <w:fldChar w:fldCharType="separate"/>
        </w:r>
        <w:r w:rsidR="00923B66">
          <w:rPr>
            <w:noProof/>
          </w:rPr>
          <w:t>24</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32" w:history="1">
        <w:r w:rsidR="00923B66" w:rsidRPr="004C58C0">
          <w:rPr>
            <w:rStyle w:val="Hyperlink"/>
            <w:noProof/>
          </w:rPr>
          <w:t>3.5.1</w:t>
        </w:r>
        <w:r w:rsidR="00923B66">
          <w:rPr>
            <w:rFonts w:asciiTheme="minorHAnsi" w:eastAsiaTheme="minorEastAsia" w:hAnsiTheme="minorHAnsi" w:cstheme="minorBidi"/>
            <w:noProof/>
            <w:sz w:val="22"/>
            <w:szCs w:val="22"/>
            <w:lang w:eastAsia="cs-CZ"/>
          </w:rPr>
          <w:tab/>
        </w:r>
        <w:r w:rsidR="00923B66" w:rsidRPr="004C58C0">
          <w:rPr>
            <w:rStyle w:val="Hyperlink"/>
            <w:noProof/>
          </w:rPr>
          <w:t>Výživové hodnota ovsa</w:t>
        </w:r>
        <w:r w:rsidR="00923B66">
          <w:rPr>
            <w:noProof/>
          </w:rPr>
          <w:tab/>
        </w:r>
        <w:r w:rsidR="00923B66">
          <w:rPr>
            <w:noProof/>
          </w:rPr>
          <w:fldChar w:fldCharType="begin"/>
        </w:r>
        <w:r w:rsidR="00923B66">
          <w:rPr>
            <w:noProof/>
          </w:rPr>
          <w:instrText xml:space="preserve"> PAGEREF _Toc100358232 \h </w:instrText>
        </w:r>
        <w:r w:rsidR="00923B66">
          <w:rPr>
            <w:noProof/>
          </w:rPr>
        </w:r>
        <w:r w:rsidR="00923B66">
          <w:rPr>
            <w:noProof/>
          </w:rPr>
          <w:fldChar w:fldCharType="separate"/>
        </w:r>
        <w:r w:rsidR="00923B66">
          <w:rPr>
            <w:noProof/>
          </w:rPr>
          <w:t>24</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33" w:history="1">
        <w:r w:rsidR="00923B66" w:rsidRPr="004C58C0">
          <w:rPr>
            <w:rStyle w:val="Hyperlink"/>
            <w:noProof/>
          </w:rPr>
          <w:t>3.5.2</w:t>
        </w:r>
        <w:r w:rsidR="00923B66">
          <w:rPr>
            <w:rFonts w:asciiTheme="minorHAnsi" w:eastAsiaTheme="minorEastAsia" w:hAnsiTheme="minorHAnsi" w:cstheme="minorBidi"/>
            <w:noProof/>
            <w:sz w:val="22"/>
            <w:szCs w:val="22"/>
            <w:lang w:eastAsia="cs-CZ"/>
          </w:rPr>
          <w:tab/>
        </w:r>
        <w:r w:rsidR="00923B66" w:rsidRPr="004C58C0">
          <w:rPr>
            <w:rStyle w:val="Hyperlink"/>
            <w:noProof/>
          </w:rPr>
          <w:t>Působení ovsa na lidský organismus</w:t>
        </w:r>
        <w:r w:rsidR="00923B66">
          <w:rPr>
            <w:noProof/>
          </w:rPr>
          <w:tab/>
        </w:r>
        <w:r w:rsidR="00923B66">
          <w:rPr>
            <w:noProof/>
          </w:rPr>
          <w:fldChar w:fldCharType="begin"/>
        </w:r>
        <w:r w:rsidR="00923B66">
          <w:rPr>
            <w:noProof/>
          </w:rPr>
          <w:instrText xml:space="preserve"> PAGEREF _Toc100358233 \h </w:instrText>
        </w:r>
        <w:r w:rsidR="00923B66">
          <w:rPr>
            <w:noProof/>
          </w:rPr>
        </w:r>
        <w:r w:rsidR="00923B66">
          <w:rPr>
            <w:noProof/>
          </w:rPr>
          <w:fldChar w:fldCharType="separate"/>
        </w:r>
        <w:r w:rsidR="00923B66">
          <w:rPr>
            <w:noProof/>
          </w:rPr>
          <w:t>25</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34" w:history="1">
        <w:r w:rsidR="00923B66" w:rsidRPr="004C58C0">
          <w:rPr>
            <w:rStyle w:val="Hyperlink"/>
            <w:noProof/>
          </w:rPr>
          <w:t>3.5.3</w:t>
        </w:r>
        <w:r w:rsidR="00923B66">
          <w:rPr>
            <w:rFonts w:asciiTheme="minorHAnsi" w:eastAsiaTheme="minorEastAsia" w:hAnsiTheme="minorHAnsi" w:cstheme="minorBidi"/>
            <w:noProof/>
            <w:sz w:val="22"/>
            <w:szCs w:val="22"/>
            <w:lang w:eastAsia="cs-CZ"/>
          </w:rPr>
          <w:tab/>
        </w:r>
        <w:r w:rsidR="00923B66" w:rsidRPr="004C58C0">
          <w:rPr>
            <w:rStyle w:val="Hyperlink"/>
            <w:noProof/>
          </w:rPr>
          <w:t>Oves vs. celiakie</w:t>
        </w:r>
        <w:r w:rsidR="00923B66">
          <w:rPr>
            <w:noProof/>
          </w:rPr>
          <w:tab/>
        </w:r>
        <w:r w:rsidR="00923B66">
          <w:rPr>
            <w:noProof/>
          </w:rPr>
          <w:fldChar w:fldCharType="begin"/>
        </w:r>
        <w:r w:rsidR="00923B66">
          <w:rPr>
            <w:noProof/>
          </w:rPr>
          <w:instrText xml:space="preserve"> PAGEREF _Toc100358234 \h </w:instrText>
        </w:r>
        <w:r w:rsidR="00923B66">
          <w:rPr>
            <w:noProof/>
          </w:rPr>
        </w:r>
        <w:r w:rsidR="00923B66">
          <w:rPr>
            <w:noProof/>
          </w:rPr>
          <w:fldChar w:fldCharType="separate"/>
        </w:r>
        <w:r w:rsidR="00923B66">
          <w:rPr>
            <w:noProof/>
          </w:rPr>
          <w:t>25</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35" w:history="1">
        <w:r w:rsidR="00923B66" w:rsidRPr="004C58C0">
          <w:rPr>
            <w:rStyle w:val="Hyperlink"/>
            <w:noProof/>
          </w:rPr>
          <w:t>3.6</w:t>
        </w:r>
        <w:r w:rsidR="00923B66">
          <w:rPr>
            <w:rFonts w:asciiTheme="minorHAnsi" w:eastAsiaTheme="minorEastAsia" w:hAnsiTheme="minorHAnsi" w:cstheme="minorBidi"/>
            <w:noProof/>
            <w:sz w:val="22"/>
            <w:szCs w:val="22"/>
            <w:lang w:eastAsia="cs-CZ"/>
          </w:rPr>
          <w:tab/>
        </w:r>
        <w:r w:rsidR="00923B66" w:rsidRPr="004C58C0">
          <w:rPr>
            <w:rStyle w:val="Hyperlink"/>
            <w:noProof/>
          </w:rPr>
          <w:t>Makový nápoj</w:t>
        </w:r>
        <w:r w:rsidR="00923B66">
          <w:rPr>
            <w:noProof/>
          </w:rPr>
          <w:tab/>
        </w:r>
        <w:r w:rsidR="00923B66">
          <w:rPr>
            <w:noProof/>
          </w:rPr>
          <w:fldChar w:fldCharType="begin"/>
        </w:r>
        <w:r w:rsidR="00923B66">
          <w:rPr>
            <w:noProof/>
          </w:rPr>
          <w:instrText xml:space="preserve"> PAGEREF _Toc100358235 \h </w:instrText>
        </w:r>
        <w:r w:rsidR="00923B66">
          <w:rPr>
            <w:noProof/>
          </w:rPr>
        </w:r>
        <w:r w:rsidR="00923B66">
          <w:rPr>
            <w:noProof/>
          </w:rPr>
          <w:fldChar w:fldCharType="separate"/>
        </w:r>
        <w:r w:rsidR="00923B66">
          <w:rPr>
            <w:noProof/>
          </w:rPr>
          <w:t>26</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36" w:history="1">
        <w:r w:rsidR="00923B66" w:rsidRPr="004C58C0">
          <w:rPr>
            <w:rStyle w:val="Hyperlink"/>
            <w:noProof/>
          </w:rPr>
          <w:t>3.6.1</w:t>
        </w:r>
        <w:r w:rsidR="00923B66">
          <w:rPr>
            <w:rFonts w:asciiTheme="minorHAnsi" w:eastAsiaTheme="minorEastAsia" w:hAnsiTheme="minorHAnsi" w:cstheme="minorBidi"/>
            <w:noProof/>
            <w:sz w:val="22"/>
            <w:szCs w:val="22"/>
            <w:lang w:eastAsia="cs-CZ"/>
          </w:rPr>
          <w:tab/>
        </w:r>
        <w:r w:rsidR="00923B66" w:rsidRPr="004C58C0">
          <w:rPr>
            <w:rStyle w:val="Hyperlink"/>
            <w:noProof/>
          </w:rPr>
          <w:t>Výživová hodnota máku</w:t>
        </w:r>
        <w:r w:rsidR="00923B66">
          <w:rPr>
            <w:noProof/>
          </w:rPr>
          <w:tab/>
        </w:r>
        <w:r w:rsidR="00923B66">
          <w:rPr>
            <w:noProof/>
          </w:rPr>
          <w:fldChar w:fldCharType="begin"/>
        </w:r>
        <w:r w:rsidR="00923B66">
          <w:rPr>
            <w:noProof/>
          </w:rPr>
          <w:instrText xml:space="preserve"> PAGEREF _Toc100358236 \h </w:instrText>
        </w:r>
        <w:r w:rsidR="00923B66">
          <w:rPr>
            <w:noProof/>
          </w:rPr>
        </w:r>
        <w:r w:rsidR="00923B66">
          <w:rPr>
            <w:noProof/>
          </w:rPr>
          <w:fldChar w:fldCharType="separate"/>
        </w:r>
        <w:r w:rsidR="00923B66">
          <w:rPr>
            <w:noProof/>
          </w:rPr>
          <w:t>26</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37" w:history="1">
        <w:r w:rsidR="00923B66" w:rsidRPr="004C58C0">
          <w:rPr>
            <w:rStyle w:val="Hyperlink"/>
            <w:noProof/>
          </w:rPr>
          <w:t>3.7</w:t>
        </w:r>
        <w:r w:rsidR="00923B66">
          <w:rPr>
            <w:rFonts w:asciiTheme="minorHAnsi" w:eastAsiaTheme="minorEastAsia" w:hAnsiTheme="minorHAnsi" w:cstheme="minorBidi"/>
            <w:noProof/>
            <w:sz w:val="22"/>
            <w:szCs w:val="22"/>
            <w:lang w:eastAsia="cs-CZ"/>
          </w:rPr>
          <w:tab/>
        </w:r>
        <w:r w:rsidR="00923B66" w:rsidRPr="004C58C0">
          <w:rPr>
            <w:rStyle w:val="Hyperlink"/>
            <w:noProof/>
          </w:rPr>
          <w:t>Konopný nápoj</w:t>
        </w:r>
        <w:r w:rsidR="00923B66">
          <w:rPr>
            <w:noProof/>
          </w:rPr>
          <w:tab/>
        </w:r>
        <w:r w:rsidR="00923B66">
          <w:rPr>
            <w:noProof/>
          </w:rPr>
          <w:fldChar w:fldCharType="begin"/>
        </w:r>
        <w:r w:rsidR="00923B66">
          <w:rPr>
            <w:noProof/>
          </w:rPr>
          <w:instrText xml:space="preserve"> PAGEREF _Toc100358237 \h </w:instrText>
        </w:r>
        <w:r w:rsidR="00923B66">
          <w:rPr>
            <w:noProof/>
          </w:rPr>
        </w:r>
        <w:r w:rsidR="00923B66">
          <w:rPr>
            <w:noProof/>
          </w:rPr>
          <w:fldChar w:fldCharType="separate"/>
        </w:r>
        <w:r w:rsidR="00923B66">
          <w:rPr>
            <w:noProof/>
          </w:rPr>
          <w:t>26</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38" w:history="1">
        <w:r w:rsidR="00923B66" w:rsidRPr="004C58C0">
          <w:rPr>
            <w:rStyle w:val="Hyperlink"/>
            <w:noProof/>
          </w:rPr>
          <w:t>3.7.1</w:t>
        </w:r>
        <w:r w:rsidR="00923B66">
          <w:rPr>
            <w:rFonts w:asciiTheme="minorHAnsi" w:eastAsiaTheme="minorEastAsia" w:hAnsiTheme="minorHAnsi" w:cstheme="minorBidi"/>
            <w:noProof/>
            <w:sz w:val="22"/>
            <w:szCs w:val="22"/>
            <w:lang w:eastAsia="cs-CZ"/>
          </w:rPr>
          <w:tab/>
        </w:r>
        <w:r w:rsidR="00923B66" w:rsidRPr="004C58C0">
          <w:rPr>
            <w:rStyle w:val="Hyperlink"/>
            <w:noProof/>
          </w:rPr>
          <w:t>Výživová hodnota konopných semínek</w:t>
        </w:r>
        <w:r w:rsidR="00923B66">
          <w:rPr>
            <w:noProof/>
          </w:rPr>
          <w:tab/>
        </w:r>
        <w:r w:rsidR="00923B66">
          <w:rPr>
            <w:noProof/>
          </w:rPr>
          <w:fldChar w:fldCharType="begin"/>
        </w:r>
        <w:r w:rsidR="00923B66">
          <w:rPr>
            <w:noProof/>
          </w:rPr>
          <w:instrText xml:space="preserve"> PAGEREF _Toc100358238 \h </w:instrText>
        </w:r>
        <w:r w:rsidR="00923B66">
          <w:rPr>
            <w:noProof/>
          </w:rPr>
        </w:r>
        <w:r w:rsidR="00923B66">
          <w:rPr>
            <w:noProof/>
          </w:rPr>
          <w:fldChar w:fldCharType="separate"/>
        </w:r>
        <w:r w:rsidR="00923B66">
          <w:rPr>
            <w:noProof/>
          </w:rPr>
          <w:t>27</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39" w:history="1">
        <w:r w:rsidR="00923B66" w:rsidRPr="004C58C0">
          <w:rPr>
            <w:rStyle w:val="Hyperlink"/>
            <w:noProof/>
          </w:rPr>
          <w:t>3.7.2</w:t>
        </w:r>
        <w:r w:rsidR="00923B66">
          <w:rPr>
            <w:rFonts w:asciiTheme="minorHAnsi" w:eastAsiaTheme="minorEastAsia" w:hAnsiTheme="minorHAnsi" w:cstheme="minorBidi"/>
            <w:noProof/>
            <w:sz w:val="22"/>
            <w:szCs w:val="22"/>
            <w:lang w:eastAsia="cs-CZ"/>
          </w:rPr>
          <w:tab/>
        </w:r>
        <w:r w:rsidR="00923B66" w:rsidRPr="004C58C0">
          <w:rPr>
            <w:rStyle w:val="Hyperlink"/>
            <w:noProof/>
          </w:rPr>
          <w:t>Působení konopných semínek na lidský organismus</w:t>
        </w:r>
        <w:r w:rsidR="00923B66">
          <w:rPr>
            <w:noProof/>
          </w:rPr>
          <w:tab/>
        </w:r>
        <w:r w:rsidR="00923B66">
          <w:rPr>
            <w:noProof/>
          </w:rPr>
          <w:fldChar w:fldCharType="begin"/>
        </w:r>
        <w:r w:rsidR="00923B66">
          <w:rPr>
            <w:noProof/>
          </w:rPr>
          <w:instrText xml:space="preserve"> PAGEREF _Toc100358239 \h </w:instrText>
        </w:r>
        <w:r w:rsidR="00923B66">
          <w:rPr>
            <w:noProof/>
          </w:rPr>
        </w:r>
        <w:r w:rsidR="00923B66">
          <w:rPr>
            <w:noProof/>
          </w:rPr>
          <w:fldChar w:fldCharType="separate"/>
        </w:r>
        <w:r w:rsidR="00923B66">
          <w:rPr>
            <w:noProof/>
          </w:rPr>
          <w:t>27</w:t>
        </w:r>
        <w:r w:rsidR="00923B66">
          <w:rPr>
            <w:noProof/>
          </w:rPr>
          <w:fldChar w:fldCharType="end"/>
        </w:r>
      </w:hyperlink>
    </w:p>
    <w:p w:rsidR="00923B66" w:rsidRDefault="00A36228">
      <w:pPr>
        <w:pStyle w:val="TOC1"/>
        <w:tabs>
          <w:tab w:val="left" w:pos="960"/>
        </w:tabs>
        <w:rPr>
          <w:rFonts w:asciiTheme="minorHAnsi" w:eastAsiaTheme="minorEastAsia" w:hAnsiTheme="minorHAnsi" w:cstheme="minorBidi"/>
          <w:noProof/>
          <w:sz w:val="22"/>
          <w:szCs w:val="22"/>
          <w:lang w:eastAsia="cs-CZ"/>
        </w:rPr>
      </w:pPr>
      <w:hyperlink w:anchor="_Toc100358240" w:history="1">
        <w:r w:rsidR="00923B66" w:rsidRPr="004C58C0">
          <w:rPr>
            <w:rStyle w:val="Hyperlink"/>
            <w:noProof/>
          </w:rPr>
          <w:t>II.</w:t>
        </w:r>
        <w:r w:rsidR="00923B66">
          <w:rPr>
            <w:rFonts w:asciiTheme="minorHAnsi" w:eastAsiaTheme="minorEastAsia" w:hAnsiTheme="minorHAnsi" w:cstheme="minorBidi"/>
            <w:noProof/>
            <w:sz w:val="22"/>
            <w:szCs w:val="22"/>
            <w:lang w:eastAsia="cs-CZ"/>
          </w:rPr>
          <w:tab/>
        </w:r>
        <w:r w:rsidR="00923B66" w:rsidRPr="004C58C0">
          <w:rPr>
            <w:rStyle w:val="Hyperlink"/>
            <w:noProof/>
          </w:rPr>
          <w:t>Praktická část</w:t>
        </w:r>
        <w:r w:rsidR="00923B66">
          <w:rPr>
            <w:noProof/>
          </w:rPr>
          <w:tab/>
        </w:r>
        <w:r w:rsidR="00923B66">
          <w:rPr>
            <w:noProof/>
          </w:rPr>
          <w:fldChar w:fldCharType="begin"/>
        </w:r>
        <w:r w:rsidR="00923B66">
          <w:rPr>
            <w:noProof/>
          </w:rPr>
          <w:instrText xml:space="preserve"> PAGEREF _Toc100358240 \h </w:instrText>
        </w:r>
        <w:r w:rsidR="00923B66">
          <w:rPr>
            <w:noProof/>
          </w:rPr>
        </w:r>
        <w:r w:rsidR="00923B66">
          <w:rPr>
            <w:noProof/>
          </w:rPr>
          <w:fldChar w:fldCharType="separate"/>
        </w:r>
        <w:r w:rsidR="00923B66">
          <w:rPr>
            <w:noProof/>
          </w:rPr>
          <w:t>29</w:t>
        </w:r>
        <w:r w:rsidR="00923B66">
          <w:rPr>
            <w:noProof/>
          </w:rPr>
          <w:fldChar w:fldCharType="end"/>
        </w:r>
      </w:hyperlink>
    </w:p>
    <w:p w:rsidR="00923B66" w:rsidRDefault="00A36228">
      <w:pPr>
        <w:pStyle w:val="TOC1"/>
        <w:tabs>
          <w:tab w:val="left" w:pos="720"/>
        </w:tabs>
        <w:rPr>
          <w:rFonts w:asciiTheme="minorHAnsi" w:eastAsiaTheme="minorEastAsia" w:hAnsiTheme="minorHAnsi" w:cstheme="minorBidi"/>
          <w:noProof/>
          <w:sz w:val="22"/>
          <w:szCs w:val="22"/>
          <w:lang w:eastAsia="cs-CZ"/>
        </w:rPr>
      </w:pPr>
      <w:hyperlink w:anchor="_Toc100358241" w:history="1">
        <w:r w:rsidR="00923B66" w:rsidRPr="004C58C0">
          <w:rPr>
            <w:rStyle w:val="Hyperlink"/>
            <w:noProof/>
          </w:rPr>
          <w:t>4</w:t>
        </w:r>
        <w:r w:rsidR="00923B66">
          <w:rPr>
            <w:rFonts w:asciiTheme="minorHAnsi" w:eastAsiaTheme="minorEastAsia" w:hAnsiTheme="minorHAnsi" w:cstheme="minorBidi"/>
            <w:noProof/>
            <w:sz w:val="22"/>
            <w:szCs w:val="22"/>
            <w:lang w:eastAsia="cs-CZ"/>
          </w:rPr>
          <w:tab/>
        </w:r>
        <w:r w:rsidR="00923B66" w:rsidRPr="004C58C0">
          <w:rPr>
            <w:rStyle w:val="Hyperlink"/>
            <w:noProof/>
          </w:rPr>
          <w:t>Vyhodnocení Dotazníkového šetření</w:t>
        </w:r>
        <w:r w:rsidR="00923B66">
          <w:rPr>
            <w:noProof/>
          </w:rPr>
          <w:tab/>
        </w:r>
        <w:r w:rsidR="00923B66">
          <w:rPr>
            <w:noProof/>
          </w:rPr>
          <w:fldChar w:fldCharType="begin"/>
        </w:r>
        <w:r w:rsidR="00923B66">
          <w:rPr>
            <w:noProof/>
          </w:rPr>
          <w:instrText xml:space="preserve"> PAGEREF _Toc100358241 \h </w:instrText>
        </w:r>
        <w:r w:rsidR="00923B66">
          <w:rPr>
            <w:noProof/>
          </w:rPr>
        </w:r>
        <w:r w:rsidR="00923B66">
          <w:rPr>
            <w:noProof/>
          </w:rPr>
          <w:fldChar w:fldCharType="separate"/>
        </w:r>
        <w:r w:rsidR="00923B66">
          <w:rPr>
            <w:noProof/>
          </w:rPr>
          <w:t>30</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42" w:history="1">
        <w:r w:rsidR="00923B66" w:rsidRPr="004C58C0">
          <w:rPr>
            <w:rStyle w:val="Hyperlink"/>
            <w:noProof/>
          </w:rPr>
          <w:t>4.1</w:t>
        </w:r>
        <w:r w:rsidR="00923B66">
          <w:rPr>
            <w:rFonts w:asciiTheme="minorHAnsi" w:eastAsiaTheme="minorEastAsia" w:hAnsiTheme="minorHAnsi" w:cstheme="minorBidi"/>
            <w:noProof/>
            <w:sz w:val="22"/>
            <w:szCs w:val="22"/>
            <w:lang w:eastAsia="cs-CZ"/>
          </w:rPr>
          <w:tab/>
        </w:r>
        <w:r w:rsidR="00923B66" w:rsidRPr="004C58C0">
          <w:rPr>
            <w:rStyle w:val="Hyperlink"/>
            <w:noProof/>
          </w:rPr>
          <w:t>Cíl práce</w:t>
        </w:r>
        <w:r w:rsidR="00923B66">
          <w:rPr>
            <w:noProof/>
          </w:rPr>
          <w:tab/>
        </w:r>
        <w:r w:rsidR="00923B66">
          <w:rPr>
            <w:noProof/>
          </w:rPr>
          <w:fldChar w:fldCharType="begin"/>
        </w:r>
        <w:r w:rsidR="00923B66">
          <w:rPr>
            <w:noProof/>
          </w:rPr>
          <w:instrText xml:space="preserve"> PAGEREF _Toc100358242 \h </w:instrText>
        </w:r>
        <w:r w:rsidR="00923B66">
          <w:rPr>
            <w:noProof/>
          </w:rPr>
        </w:r>
        <w:r w:rsidR="00923B66">
          <w:rPr>
            <w:noProof/>
          </w:rPr>
          <w:fldChar w:fldCharType="separate"/>
        </w:r>
        <w:r w:rsidR="00923B66">
          <w:rPr>
            <w:noProof/>
          </w:rPr>
          <w:t>30</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43" w:history="1">
        <w:r w:rsidR="00923B66" w:rsidRPr="004C58C0">
          <w:rPr>
            <w:rStyle w:val="Hyperlink"/>
            <w:noProof/>
          </w:rPr>
          <w:t>4.2</w:t>
        </w:r>
        <w:r w:rsidR="00923B66">
          <w:rPr>
            <w:rFonts w:asciiTheme="minorHAnsi" w:eastAsiaTheme="minorEastAsia" w:hAnsiTheme="minorHAnsi" w:cstheme="minorBidi"/>
            <w:noProof/>
            <w:sz w:val="22"/>
            <w:szCs w:val="22"/>
            <w:lang w:eastAsia="cs-CZ"/>
          </w:rPr>
          <w:tab/>
        </w:r>
        <w:r w:rsidR="00923B66" w:rsidRPr="004C58C0">
          <w:rPr>
            <w:rStyle w:val="Hyperlink"/>
            <w:noProof/>
          </w:rPr>
          <w:t>Metodika práce</w:t>
        </w:r>
        <w:r w:rsidR="00923B66">
          <w:rPr>
            <w:noProof/>
          </w:rPr>
          <w:tab/>
        </w:r>
        <w:r w:rsidR="00923B66">
          <w:rPr>
            <w:noProof/>
          </w:rPr>
          <w:fldChar w:fldCharType="begin"/>
        </w:r>
        <w:r w:rsidR="00923B66">
          <w:rPr>
            <w:noProof/>
          </w:rPr>
          <w:instrText xml:space="preserve"> PAGEREF _Toc100358243 \h </w:instrText>
        </w:r>
        <w:r w:rsidR="00923B66">
          <w:rPr>
            <w:noProof/>
          </w:rPr>
        </w:r>
        <w:r w:rsidR="00923B66">
          <w:rPr>
            <w:noProof/>
          </w:rPr>
          <w:fldChar w:fldCharType="separate"/>
        </w:r>
        <w:r w:rsidR="00923B66">
          <w:rPr>
            <w:noProof/>
          </w:rPr>
          <w:t>30</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44" w:history="1">
        <w:r w:rsidR="00923B66" w:rsidRPr="004C58C0">
          <w:rPr>
            <w:rStyle w:val="Hyperlink"/>
            <w:noProof/>
          </w:rPr>
          <w:t>4.2.1</w:t>
        </w:r>
        <w:r w:rsidR="00923B66">
          <w:rPr>
            <w:rFonts w:asciiTheme="minorHAnsi" w:eastAsiaTheme="minorEastAsia" w:hAnsiTheme="minorHAnsi" w:cstheme="minorBidi"/>
            <w:noProof/>
            <w:sz w:val="22"/>
            <w:szCs w:val="22"/>
            <w:lang w:eastAsia="cs-CZ"/>
          </w:rPr>
          <w:tab/>
        </w:r>
        <w:r w:rsidR="00923B66" w:rsidRPr="004C58C0">
          <w:rPr>
            <w:rStyle w:val="Hyperlink"/>
            <w:noProof/>
          </w:rPr>
          <w:t>Sběr dat</w:t>
        </w:r>
        <w:r w:rsidR="00923B66">
          <w:rPr>
            <w:noProof/>
          </w:rPr>
          <w:tab/>
        </w:r>
        <w:r w:rsidR="00923B66">
          <w:rPr>
            <w:noProof/>
          </w:rPr>
          <w:fldChar w:fldCharType="begin"/>
        </w:r>
        <w:r w:rsidR="00923B66">
          <w:rPr>
            <w:noProof/>
          </w:rPr>
          <w:instrText xml:space="preserve"> PAGEREF _Toc100358244 \h </w:instrText>
        </w:r>
        <w:r w:rsidR="00923B66">
          <w:rPr>
            <w:noProof/>
          </w:rPr>
        </w:r>
        <w:r w:rsidR="00923B66">
          <w:rPr>
            <w:noProof/>
          </w:rPr>
          <w:fldChar w:fldCharType="separate"/>
        </w:r>
        <w:r w:rsidR="00923B66">
          <w:rPr>
            <w:noProof/>
          </w:rPr>
          <w:t>30</w:t>
        </w:r>
        <w:r w:rsidR="00923B66">
          <w:rPr>
            <w:noProof/>
          </w:rPr>
          <w:fldChar w:fldCharType="end"/>
        </w:r>
      </w:hyperlink>
    </w:p>
    <w:p w:rsidR="00923B66" w:rsidRDefault="00A36228">
      <w:pPr>
        <w:pStyle w:val="TOC3"/>
        <w:tabs>
          <w:tab w:val="left" w:pos="1200"/>
          <w:tab w:val="right" w:leader="dot" w:pos="8495"/>
        </w:tabs>
        <w:rPr>
          <w:rFonts w:asciiTheme="minorHAnsi" w:eastAsiaTheme="minorEastAsia" w:hAnsiTheme="minorHAnsi" w:cstheme="minorBidi"/>
          <w:noProof/>
          <w:sz w:val="22"/>
          <w:szCs w:val="22"/>
          <w:lang w:eastAsia="cs-CZ"/>
        </w:rPr>
      </w:pPr>
      <w:hyperlink w:anchor="_Toc100358245" w:history="1">
        <w:r w:rsidR="00923B66" w:rsidRPr="004C58C0">
          <w:rPr>
            <w:rStyle w:val="Hyperlink"/>
            <w:noProof/>
          </w:rPr>
          <w:t>4.2.2</w:t>
        </w:r>
        <w:r w:rsidR="00923B66">
          <w:rPr>
            <w:rFonts w:asciiTheme="minorHAnsi" w:eastAsiaTheme="minorEastAsia" w:hAnsiTheme="minorHAnsi" w:cstheme="minorBidi"/>
            <w:noProof/>
            <w:sz w:val="22"/>
            <w:szCs w:val="22"/>
            <w:lang w:eastAsia="cs-CZ"/>
          </w:rPr>
          <w:tab/>
        </w:r>
        <w:r w:rsidR="00923B66" w:rsidRPr="004C58C0">
          <w:rPr>
            <w:rStyle w:val="Hyperlink"/>
            <w:noProof/>
          </w:rPr>
          <w:t>Charakteristika souboru</w:t>
        </w:r>
        <w:r w:rsidR="00923B66">
          <w:rPr>
            <w:noProof/>
          </w:rPr>
          <w:tab/>
        </w:r>
        <w:r w:rsidR="00923B66">
          <w:rPr>
            <w:noProof/>
          </w:rPr>
          <w:fldChar w:fldCharType="begin"/>
        </w:r>
        <w:r w:rsidR="00923B66">
          <w:rPr>
            <w:noProof/>
          </w:rPr>
          <w:instrText xml:space="preserve"> PAGEREF _Toc100358245 \h </w:instrText>
        </w:r>
        <w:r w:rsidR="00923B66">
          <w:rPr>
            <w:noProof/>
          </w:rPr>
        </w:r>
        <w:r w:rsidR="00923B66">
          <w:rPr>
            <w:noProof/>
          </w:rPr>
          <w:fldChar w:fldCharType="separate"/>
        </w:r>
        <w:r w:rsidR="00923B66">
          <w:rPr>
            <w:noProof/>
          </w:rPr>
          <w:t>30</w:t>
        </w:r>
        <w:r w:rsidR="00923B66">
          <w:rPr>
            <w:noProof/>
          </w:rPr>
          <w:fldChar w:fldCharType="end"/>
        </w:r>
      </w:hyperlink>
    </w:p>
    <w:p w:rsidR="00923B66" w:rsidRDefault="00A36228">
      <w:pPr>
        <w:pStyle w:val="TOC2"/>
        <w:tabs>
          <w:tab w:val="left" w:pos="960"/>
          <w:tab w:val="right" w:leader="dot" w:pos="8495"/>
        </w:tabs>
        <w:rPr>
          <w:rFonts w:asciiTheme="minorHAnsi" w:eastAsiaTheme="minorEastAsia" w:hAnsiTheme="minorHAnsi" w:cstheme="minorBidi"/>
          <w:noProof/>
          <w:sz w:val="22"/>
          <w:szCs w:val="22"/>
          <w:lang w:eastAsia="cs-CZ"/>
        </w:rPr>
      </w:pPr>
      <w:hyperlink w:anchor="_Toc100358246" w:history="1">
        <w:r w:rsidR="00923B66" w:rsidRPr="004C58C0">
          <w:rPr>
            <w:rStyle w:val="Hyperlink"/>
            <w:noProof/>
          </w:rPr>
          <w:t>4.3</w:t>
        </w:r>
        <w:r w:rsidR="00923B66">
          <w:rPr>
            <w:rFonts w:asciiTheme="minorHAnsi" w:eastAsiaTheme="minorEastAsia" w:hAnsiTheme="minorHAnsi" w:cstheme="minorBidi"/>
            <w:noProof/>
            <w:sz w:val="22"/>
            <w:szCs w:val="22"/>
            <w:lang w:eastAsia="cs-CZ"/>
          </w:rPr>
          <w:tab/>
        </w:r>
        <w:r w:rsidR="00923B66" w:rsidRPr="004C58C0">
          <w:rPr>
            <w:rStyle w:val="Hyperlink"/>
            <w:noProof/>
          </w:rPr>
          <w:t>Výsledky dotazníku</w:t>
        </w:r>
        <w:r w:rsidR="00923B66">
          <w:rPr>
            <w:noProof/>
          </w:rPr>
          <w:tab/>
        </w:r>
        <w:r w:rsidR="00923B66">
          <w:rPr>
            <w:noProof/>
          </w:rPr>
          <w:fldChar w:fldCharType="begin"/>
        </w:r>
        <w:r w:rsidR="00923B66">
          <w:rPr>
            <w:noProof/>
          </w:rPr>
          <w:instrText xml:space="preserve"> PAGEREF _Toc100358246 \h </w:instrText>
        </w:r>
        <w:r w:rsidR="00923B66">
          <w:rPr>
            <w:noProof/>
          </w:rPr>
        </w:r>
        <w:r w:rsidR="00923B66">
          <w:rPr>
            <w:noProof/>
          </w:rPr>
          <w:fldChar w:fldCharType="separate"/>
        </w:r>
        <w:r w:rsidR="00923B66">
          <w:rPr>
            <w:noProof/>
          </w:rPr>
          <w:t>32</w:t>
        </w:r>
        <w:r w:rsidR="00923B66">
          <w:rPr>
            <w:noProof/>
          </w:rPr>
          <w:fldChar w:fldCharType="end"/>
        </w:r>
      </w:hyperlink>
    </w:p>
    <w:p w:rsidR="00923B66" w:rsidRDefault="00A36228">
      <w:pPr>
        <w:pStyle w:val="TOC1"/>
        <w:tabs>
          <w:tab w:val="left" w:pos="720"/>
        </w:tabs>
        <w:rPr>
          <w:rFonts w:asciiTheme="minorHAnsi" w:eastAsiaTheme="minorEastAsia" w:hAnsiTheme="minorHAnsi" w:cstheme="minorBidi"/>
          <w:noProof/>
          <w:sz w:val="22"/>
          <w:szCs w:val="22"/>
          <w:lang w:eastAsia="cs-CZ"/>
        </w:rPr>
      </w:pPr>
      <w:hyperlink w:anchor="_Toc100358247" w:history="1">
        <w:r w:rsidR="00923B66" w:rsidRPr="004C58C0">
          <w:rPr>
            <w:rStyle w:val="Hyperlink"/>
            <w:noProof/>
          </w:rPr>
          <w:t>5</w:t>
        </w:r>
        <w:r w:rsidR="00923B66">
          <w:rPr>
            <w:rFonts w:asciiTheme="minorHAnsi" w:eastAsiaTheme="minorEastAsia" w:hAnsiTheme="minorHAnsi" w:cstheme="minorBidi"/>
            <w:noProof/>
            <w:sz w:val="22"/>
            <w:szCs w:val="22"/>
            <w:lang w:eastAsia="cs-CZ"/>
          </w:rPr>
          <w:tab/>
        </w:r>
        <w:r w:rsidR="00923B66" w:rsidRPr="004C58C0">
          <w:rPr>
            <w:rStyle w:val="Hyperlink"/>
            <w:noProof/>
          </w:rPr>
          <w:t>Diskuze</w:t>
        </w:r>
        <w:r w:rsidR="00923B66">
          <w:rPr>
            <w:noProof/>
          </w:rPr>
          <w:tab/>
        </w:r>
        <w:r w:rsidR="00923B66">
          <w:rPr>
            <w:noProof/>
          </w:rPr>
          <w:fldChar w:fldCharType="begin"/>
        </w:r>
        <w:r w:rsidR="00923B66">
          <w:rPr>
            <w:noProof/>
          </w:rPr>
          <w:instrText xml:space="preserve"> PAGEREF _Toc100358247 \h </w:instrText>
        </w:r>
        <w:r w:rsidR="00923B66">
          <w:rPr>
            <w:noProof/>
          </w:rPr>
        </w:r>
        <w:r w:rsidR="00923B66">
          <w:rPr>
            <w:noProof/>
          </w:rPr>
          <w:fldChar w:fldCharType="separate"/>
        </w:r>
        <w:r w:rsidR="00923B66">
          <w:rPr>
            <w:noProof/>
          </w:rPr>
          <w:t>43</w:t>
        </w:r>
        <w:r w:rsidR="00923B66">
          <w:rPr>
            <w:noProof/>
          </w:rPr>
          <w:fldChar w:fldCharType="end"/>
        </w:r>
      </w:hyperlink>
    </w:p>
    <w:p w:rsidR="00923B66" w:rsidRDefault="00A36228">
      <w:pPr>
        <w:pStyle w:val="TOC1"/>
        <w:rPr>
          <w:rFonts w:asciiTheme="minorHAnsi" w:eastAsiaTheme="minorEastAsia" w:hAnsiTheme="minorHAnsi" w:cstheme="minorBidi"/>
          <w:noProof/>
          <w:sz w:val="22"/>
          <w:szCs w:val="22"/>
          <w:lang w:eastAsia="cs-CZ"/>
        </w:rPr>
      </w:pPr>
      <w:hyperlink w:anchor="_Toc100358248" w:history="1">
        <w:r w:rsidR="00923B66" w:rsidRPr="004C58C0">
          <w:rPr>
            <w:rStyle w:val="Hyperlink"/>
            <w:noProof/>
          </w:rPr>
          <w:t>Závěr</w:t>
        </w:r>
        <w:r w:rsidR="00923B66">
          <w:rPr>
            <w:noProof/>
          </w:rPr>
          <w:tab/>
        </w:r>
        <w:r w:rsidR="00923B66">
          <w:rPr>
            <w:noProof/>
          </w:rPr>
          <w:fldChar w:fldCharType="begin"/>
        </w:r>
        <w:r w:rsidR="00923B66">
          <w:rPr>
            <w:noProof/>
          </w:rPr>
          <w:instrText xml:space="preserve"> PAGEREF _Toc100358248 \h </w:instrText>
        </w:r>
        <w:r w:rsidR="00923B66">
          <w:rPr>
            <w:noProof/>
          </w:rPr>
        </w:r>
        <w:r w:rsidR="00923B66">
          <w:rPr>
            <w:noProof/>
          </w:rPr>
          <w:fldChar w:fldCharType="separate"/>
        </w:r>
        <w:r w:rsidR="00923B66">
          <w:rPr>
            <w:noProof/>
          </w:rPr>
          <w:t>47</w:t>
        </w:r>
        <w:r w:rsidR="00923B66">
          <w:rPr>
            <w:noProof/>
          </w:rPr>
          <w:fldChar w:fldCharType="end"/>
        </w:r>
      </w:hyperlink>
    </w:p>
    <w:p w:rsidR="00923B66" w:rsidRDefault="00A36228">
      <w:pPr>
        <w:pStyle w:val="TOC1"/>
        <w:rPr>
          <w:rFonts w:asciiTheme="minorHAnsi" w:eastAsiaTheme="minorEastAsia" w:hAnsiTheme="minorHAnsi" w:cstheme="minorBidi"/>
          <w:noProof/>
          <w:sz w:val="22"/>
          <w:szCs w:val="22"/>
          <w:lang w:eastAsia="cs-CZ"/>
        </w:rPr>
      </w:pPr>
      <w:hyperlink w:anchor="_Toc100358249" w:history="1">
        <w:r w:rsidR="00923B66" w:rsidRPr="004C58C0">
          <w:rPr>
            <w:rStyle w:val="Hyperlink"/>
            <w:noProof/>
          </w:rPr>
          <w:t>Seznam použité literatury</w:t>
        </w:r>
        <w:r w:rsidR="00923B66">
          <w:rPr>
            <w:noProof/>
          </w:rPr>
          <w:tab/>
        </w:r>
        <w:r w:rsidR="00923B66">
          <w:rPr>
            <w:noProof/>
          </w:rPr>
          <w:fldChar w:fldCharType="begin"/>
        </w:r>
        <w:r w:rsidR="00923B66">
          <w:rPr>
            <w:noProof/>
          </w:rPr>
          <w:instrText xml:space="preserve"> PAGEREF _Toc100358249 \h </w:instrText>
        </w:r>
        <w:r w:rsidR="00923B66">
          <w:rPr>
            <w:noProof/>
          </w:rPr>
        </w:r>
        <w:r w:rsidR="00923B66">
          <w:rPr>
            <w:noProof/>
          </w:rPr>
          <w:fldChar w:fldCharType="separate"/>
        </w:r>
        <w:r w:rsidR="00923B66">
          <w:rPr>
            <w:noProof/>
          </w:rPr>
          <w:t>48</w:t>
        </w:r>
        <w:r w:rsidR="00923B66">
          <w:rPr>
            <w:noProof/>
          </w:rPr>
          <w:fldChar w:fldCharType="end"/>
        </w:r>
      </w:hyperlink>
    </w:p>
    <w:p w:rsidR="00923B66" w:rsidRDefault="00A36228">
      <w:pPr>
        <w:pStyle w:val="TOC1"/>
        <w:rPr>
          <w:rFonts w:asciiTheme="minorHAnsi" w:eastAsiaTheme="minorEastAsia" w:hAnsiTheme="minorHAnsi" w:cstheme="minorBidi"/>
          <w:noProof/>
          <w:sz w:val="22"/>
          <w:szCs w:val="22"/>
          <w:lang w:eastAsia="cs-CZ"/>
        </w:rPr>
      </w:pPr>
      <w:hyperlink w:anchor="_Toc100358250" w:history="1">
        <w:r w:rsidR="00923B66" w:rsidRPr="004C58C0">
          <w:rPr>
            <w:rStyle w:val="Hyperlink"/>
            <w:noProof/>
          </w:rPr>
          <w:t>Seznam tabulek</w:t>
        </w:r>
        <w:r w:rsidR="00923B66">
          <w:rPr>
            <w:noProof/>
          </w:rPr>
          <w:tab/>
        </w:r>
        <w:r w:rsidR="00923B66">
          <w:rPr>
            <w:noProof/>
          </w:rPr>
          <w:fldChar w:fldCharType="begin"/>
        </w:r>
        <w:r w:rsidR="00923B66">
          <w:rPr>
            <w:noProof/>
          </w:rPr>
          <w:instrText xml:space="preserve"> PAGEREF _Toc100358250 \h </w:instrText>
        </w:r>
        <w:r w:rsidR="00923B66">
          <w:rPr>
            <w:noProof/>
          </w:rPr>
        </w:r>
        <w:r w:rsidR="00923B66">
          <w:rPr>
            <w:noProof/>
          </w:rPr>
          <w:fldChar w:fldCharType="separate"/>
        </w:r>
        <w:r w:rsidR="00923B66">
          <w:rPr>
            <w:noProof/>
          </w:rPr>
          <w:t>52</w:t>
        </w:r>
        <w:r w:rsidR="00923B66">
          <w:rPr>
            <w:noProof/>
          </w:rPr>
          <w:fldChar w:fldCharType="end"/>
        </w:r>
      </w:hyperlink>
    </w:p>
    <w:p w:rsidR="00923B66" w:rsidRDefault="00A36228">
      <w:pPr>
        <w:pStyle w:val="TOC1"/>
        <w:rPr>
          <w:rFonts w:asciiTheme="minorHAnsi" w:eastAsiaTheme="minorEastAsia" w:hAnsiTheme="minorHAnsi" w:cstheme="minorBidi"/>
          <w:noProof/>
          <w:sz w:val="22"/>
          <w:szCs w:val="22"/>
          <w:lang w:eastAsia="cs-CZ"/>
        </w:rPr>
      </w:pPr>
      <w:hyperlink w:anchor="_Toc100358251" w:history="1">
        <w:r w:rsidR="00923B66" w:rsidRPr="004C58C0">
          <w:rPr>
            <w:rStyle w:val="Hyperlink"/>
            <w:noProof/>
          </w:rPr>
          <w:t>Seznam grafů</w:t>
        </w:r>
        <w:r w:rsidR="00923B66">
          <w:rPr>
            <w:noProof/>
          </w:rPr>
          <w:tab/>
        </w:r>
        <w:r w:rsidR="00923B66">
          <w:rPr>
            <w:noProof/>
          </w:rPr>
          <w:fldChar w:fldCharType="begin"/>
        </w:r>
        <w:r w:rsidR="00923B66">
          <w:rPr>
            <w:noProof/>
          </w:rPr>
          <w:instrText xml:space="preserve"> PAGEREF _Toc100358251 \h </w:instrText>
        </w:r>
        <w:r w:rsidR="00923B66">
          <w:rPr>
            <w:noProof/>
          </w:rPr>
        </w:r>
        <w:r w:rsidR="00923B66">
          <w:rPr>
            <w:noProof/>
          </w:rPr>
          <w:fldChar w:fldCharType="separate"/>
        </w:r>
        <w:r w:rsidR="00923B66">
          <w:rPr>
            <w:noProof/>
          </w:rPr>
          <w:t>53</w:t>
        </w:r>
        <w:r w:rsidR="00923B66">
          <w:rPr>
            <w:noProof/>
          </w:rPr>
          <w:fldChar w:fldCharType="end"/>
        </w:r>
      </w:hyperlink>
    </w:p>
    <w:p w:rsidR="00923B66" w:rsidRDefault="00A36228">
      <w:pPr>
        <w:pStyle w:val="TOC1"/>
        <w:rPr>
          <w:rFonts w:asciiTheme="minorHAnsi" w:eastAsiaTheme="minorEastAsia" w:hAnsiTheme="minorHAnsi" w:cstheme="minorBidi"/>
          <w:noProof/>
          <w:sz w:val="22"/>
          <w:szCs w:val="22"/>
          <w:lang w:eastAsia="cs-CZ"/>
        </w:rPr>
      </w:pPr>
      <w:hyperlink w:anchor="_Toc100358252" w:history="1">
        <w:r w:rsidR="00923B66" w:rsidRPr="004C58C0">
          <w:rPr>
            <w:rStyle w:val="Hyperlink"/>
            <w:noProof/>
          </w:rPr>
          <w:t>Přílohy</w:t>
        </w:r>
        <w:r w:rsidR="00923B66">
          <w:rPr>
            <w:noProof/>
          </w:rPr>
          <w:tab/>
        </w:r>
        <w:r w:rsidR="00923B66">
          <w:rPr>
            <w:noProof/>
          </w:rPr>
          <w:fldChar w:fldCharType="begin"/>
        </w:r>
        <w:r w:rsidR="00923B66">
          <w:rPr>
            <w:noProof/>
          </w:rPr>
          <w:instrText xml:space="preserve"> PAGEREF _Toc100358252 \h </w:instrText>
        </w:r>
        <w:r w:rsidR="00923B66">
          <w:rPr>
            <w:noProof/>
          </w:rPr>
        </w:r>
        <w:r w:rsidR="00923B66">
          <w:rPr>
            <w:noProof/>
          </w:rPr>
          <w:fldChar w:fldCharType="separate"/>
        </w:r>
        <w:r w:rsidR="00923B66">
          <w:rPr>
            <w:noProof/>
          </w:rPr>
          <w:t>55</w:t>
        </w:r>
        <w:r w:rsidR="00923B66">
          <w:rPr>
            <w:noProof/>
          </w:rPr>
          <w:fldChar w:fldCharType="end"/>
        </w:r>
      </w:hyperlink>
    </w:p>
    <w:p w:rsidR="008D4BF4" w:rsidRDefault="0062734E">
      <w:pPr>
        <w:pStyle w:val="TOC1"/>
        <w:tabs>
          <w:tab w:val="clear" w:pos="8504"/>
          <w:tab w:val="right" w:leader="dot" w:pos="8505"/>
        </w:tabs>
        <w:rPr>
          <w:rStyle w:val="Odkaznarejstk"/>
        </w:rPr>
      </w:pPr>
      <w:r>
        <w:fldChar w:fldCharType="end"/>
      </w:r>
    </w:p>
    <w:p w:rsidR="008D4BF4" w:rsidRDefault="008D4BF4">
      <w:pPr>
        <w:sectPr w:rsidR="008D4BF4">
          <w:type w:val="continuous"/>
          <w:pgSz w:w="11906" w:h="16838"/>
          <w:pgMar w:top="850" w:right="1984" w:bottom="1693" w:left="1417" w:header="0" w:footer="1134" w:gutter="0"/>
          <w:cols w:space="708"/>
          <w:formProt w:val="0"/>
          <w:docGrid w:linePitch="360"/>
        </w:sectPr>
      </w:pPr>
    </w:p>
    <w:p w:rsidR="006F2B39" w:rsidRDefault="006F2B39">
      <w:pPr>
        <w:suppressAutoHyphens w:val="0"/>
        <w:spacing w:line="259" w:lineRule="auto"/>
        <w:jc w:val="left"/>
        <w:rPr>
          <w:rFonts w:cs="Arial"/>
          <w:b/>
          <w:bCs/>
          <w:caps/>
          <w:sz w:val="32"/>
          <w:szCs w:val="32"/>
        </w:rPr>
      </w:pPr>
      <w:bookmarkStart w:id="6" w:name="__RefHeading__18396_1330769005"/>
      <w:bookmarkStart w:id="7" w:name="__RefHeading__14932_1330769005"/>
      <w:bookmarkStart w:id="8" w:name="__RefHeading__5066_1330769005"/>
      <w:bookmarkStart w:id="9" w:name="__RefHeading__18323_1330769005"/>
      <w:bookmarkStart w:id="10" w:name="__RefHeading__58_1177403656"/>
      <w:bookmarkEnd w:id="6"/>
      <w:bookmarkEnd w:id="7"/>
      <w:bookmarkEnd w:id="8"/>
      <w:bookmarkEnd w:id="9"/>
      <w:bookmarkEnd w:id="10"/>
      <w:r>
        <w:lastRenderedPageBreak/>
        <w:br w:type="page"/>
      </w:r>
    </w:p>
    <w:p w:rsidR="00F91650" w:rsidRDefault="006C36D2" w:rsidP="00F91650">
      <w:pPr>
        <w:pStyle w:val="Heading1"/>
        <w:numPr>
          <w:ilvl w:val="0"/>
          <w:numId w:val="0"/>
        </w:numPr>
      </w:pPr>
      <w:bookmarkStart w:id="11" w:name="_Toc100358206"/>
      <w:r>
        <w:lastRenderedPageBreak/>
        <w:t>Úvod</w:t>
      </w:r>
      <w:bookmarkEnd w:id="11"/>
    </w:p>
    <w:p w:rsidR="006944B6" w:rsidRDefault="008330EF" w:rsidP="009A1217">
      <w:pPr>
        <w:ind w:firstLine="708"/>
      </w:pPr>
      <w:r>
        <w:t>V posledních letech počet spotřebitelů konzumující rostlinné náhražky kravského mléka rapidně vzrostl. Z těchto rostlinných nápojů se stal trend moderní doby, a</w:t>
      </w:r>
      <w:r w:rsidR="006944B6">
        <w:t>ť už pro osoby</w:t>
      </w:r>
      <w:r>
        <w:t xml:space="preserve"> se zdravotními problémy týkající se nemožnosti konzumace živočišných mlék, ale </w:t>
      </w:r>
      <w:r w:rsidR="006944B6">
        <w:t>i</w:t>
      </w:r>
      <w:r>
        <w:t xml:space="preserve"> pro ty, jenž se rozhodli vyřadit živočišné produkty a stravovat se veganským stylem života. </w:t>
      </w:r>
      <w:r w:rsidR="006944B6">
        <w:t xml:space="preserve"> Mezi tyto zdravotní problémy patří alergie na bílkovinu kravského mléka a laktózová intolerance, kterou trpí přibližně 10 % lidské populace</w:t>
      </w:r>
      <w:r w:rsidR="00B0510D">
        <w:t xml:space="preserve"> [13]</w:t>
      </w:r>
      <w:r w:rsidR="006944B6">
        <w:t>.</w:t>
      </w:r>
      <w:r w:rsidR="009A1217">
        <w:t xml:space="preserve">  </w:t>
      </w:r>
    </w:p>
    <w:p w:rsidR="009A1217" w:rsidRDefault="006944B6" w:rsidP="00F91650">
      <w:r>
        <w:t xml:space="preserve"> </w:t>
      </w:r>
      <w:r w:rsidR="009A1217">
        <w:tab/>
      </w:r>
      <w:r>
        <w:t>Na trhu se setkáváme s různými druhy rostlinných nápojů</w:t>
      </w:r>
      <w:r w:rsidR="0024456B">
        <w:t>. Nejčastěji se setkáváme s nápoji</w:t>
      </w:r>
      <w:r>
        <w:t xml:space="preserve"> s</w:t>
      </w:r>
      <w:r w:rsidR="0024456B">
        <w:t>ójovými</w:t>
      </w:r>
      <w:r>
        <w:t xml:space="preserve">, ale </w:t>
      </w:r>
      <w:r w:rsidR="009A1217">
        <w:t>také</w:t>
      </w:r>
      <w:r>
        <w:t xml:space="preserve"> </w:t>
      </w:r>
      <w:r w:rsidR="009A1217">
        <w:t>kokosovi</w:t>
      </w:r>
      <w:r>
        <w:t xml:space="preserve">, </w:t>
      </w:r>
      <w:r w:rsidR="009A1217">
        <w:t>rýžovými</w:t>
      </w:r>
      <w:r>
        <w:t xml:space="preserve">, </w:t>
      </w:r>
      <w:r w:rsidR="009A1217">
        <w:t>osvesnými, mandlovými</w:t>
      </w:r>
      <w:r>
        <w:t xml:space="preserve"> </w:t>
      </w:r>
      <w:r w:rsidR="0024456B">
        <w:t>a</w:t>
      </w:r>
      <w:r w:rsidR="009A1217">
        <w:t xml:space="preserve"> v dnešní době mezi populární patří makový a konopný nápoj. Lidé se ve velkém výběru nápojů začínají ztrácet a pomalu neví, jaký nápoj si podle složení vybrat jako nejvhodnější alternativu ke kravskému mléku.</w:t>
      </w:r>
      <w:r w:rsidR="00F922F2">
        <w:t xml:space="preserve"> Některé rostlinné nápoje </w:t>
      </w:r>
      <w:r w:rsidR="009A1217">
        <w:t>ob</w:t>
      </w:r>
      <w:r w:rsidR="00F922F2">
        <w:t>sahují</w:t>
      </w:r>
      <w:r w:rsidR="009A1217">
        <w:t xml:space="preserve"> nižší podíl</w:t>
      </w:r>
      <w:r w:rsidR="00F922F2">
        <w:t xml:space="preserve"> bílkovin, vápníku a některých vitamínů než živočišná mléka, obsahují větší podíl minerálních látek.</w:t>
      </w:r>
      <w:r w:rsidR="009A1217">
        <w:t xml:space="preserve"> </w:t>
      </w:r>
    </w:p>
    <w:p w:rsidR="009A1217" w:rsidRDefault="00F922F2" w:rsidP="00943916">
      <w:pPr>
        <w:ind w:firstLine="708"/>
      </w:pPr>
      <w:r>
        <w:t>Tato bakalářská práce se zaměřuje na zdravotní aspekty způsobené konzumací živočišných m</w:t>
      </w:r>
      <w:r w:rsidR="00DD12BB">
        <w:t xml:space="preserve">lék, především mléka kravského. Popisuje kravské mléko a jeho celkové složení, obsah vitamínů a minerálů v porovnání s rostlinnými nápoji. </w:t>
      </w:r>
      <w:r w:rsidR="00EE2550">
        <w:t>Poukazuje na alternativy mléka pro osoby trpící alergií na mléčnou bílkovinu a laktózovou intolerancí a případným nedostatkem potřebných živin, které neobsahuje rostlinná strava.</w:t>
      </w:r>
    </w:p>
    <w:p w:rsidR="00F922F2" w:rsidRDefault="00EE2550" w:rsidP="00943916">
      <w:pPr>
        <w:ind w:firstLine="708"/>
      </w:pPr>
      <w:r>
        <w:t xml:space="preserve">Cílem teoretické části této práce je poskytnout přehled o zdravotních aspektech a podrobnější informace </w:t>
      </w:r>
      <w:r w:rsidR="00C05191">
        <w:t>nich. Dále se zabývá kravským mlékem</w:t>
      </w:r>
      <w:r w:rsidR="004F4432">
        <w:t xml:space="preserve">, jeho </w:t>
      </w:r>
      <w:r w:rsidR="00C05191">
        <w:t>složením a nutričními hodnotami</w:t>
      </w:r>
      <w:r w:rsidR="004F4432">
        <w:t>, které porovnává s dalšími živočišnými mléky.</w:t>
      </w:r>
      <w:r w:rsidR="00C05191">
        <w:t xml:space="preserve"> </w:t>
      </w:r>
      <w:r w:rsidR="004F4432">
        <w:t>Také se věnuje jednotlivým druhům rostlinných</w:t>
      </w:r>
      <w:r w:rsidR="00A159F3">
        <w:t xml:space="preserve"> nápojů a jejich složení, které je srovnáváno s kravským mlékem.</w:t>
      </w:r>
    </w:p>
    <w:p w:rsidR="00A159F3" w:rsidRDefault="00A159F3" w:rsidP="00BE29C5">
      <w:pPr>
        <w:ind w:firstLine="708"/>
      </w:pPr>
      <w:r>
        <w:t xml:space="preserve">Cílem praktické části je </w:t>
      </w:r>
      <w:r w:rsidR="00F922F2">
        <w:t>p</w:t>
      </w:r>
      <w:r w:rsidR="00545135">
        <w:t>omocí dotazníku</w:t>
      </w:r>
      <w:r w:rsidR="00BE29C5">
        <w:t xml:space="preserve"> </w:t>
      </w:r>
      <w:r w:rsidR="00F922F2">
        <w:t>zjistit</w:t>
      </w:r>
      <w:r w:rsidR="00BE29C5">
        <w:t>, kolik respondentů konzumuje mléčné produkty živočišného původu, z jakého důvodu respondenti nekonzumují mléčné produkty a</w:t>
      </w:r>
      <w:r w:rsidR="00F922F2">
        <w:t xml:space="preserve"> </w:t>
      </w:r>
      <w:r w:rsidR="00C7049B">
        <w:t>jaké faktory ovlivňují spotřebitel</w:t>
      </w:r>
      <w:r w:rsidR="00BE29C5">
        <w:t>e při nákupu rostlinných nápojů.</w:t>
      </w:r>
    </w:p>
    <w:p w:rsidR="009A1217" w:rsidRDefault="009A1217">
      <w:pPr>
        <w:suppressAutoHyphens w:val="0"/>
        <w:spacing w:line="259" w:lineRule="auto"/>
        <w:jc w:val="left"/>
      </w:pPr>
      <w:r>
        <w:rPr>
          <w:b/>
          <w:bCs/>
          <w:caps/>
        </w:rPr>
        <w:br w:type="page"/>
      </w:r>
    </w:p>
    <w:p w:rsidR="00F91650" w:rsidRDefault="00F91650" w:rsidP="00F91650">
      <w:pPr>
        <w:pStyle w:val="Heading1"/>
        <w:numPr>
          <w:ilvl w:val="0"/>
          <w:numId w:val="0"/>
        </w:numPr>
      </w:pPr>
    </w:p>
    <w:p w:rsidR="00F91650" w:rsidRDefault="00F91650" w:rsidP="00F91650">
      <w:pPr>
        <w:pStyle w:val="Heading1"/>
        <w:numPr>
          <w:ilvl w:val="0"/>
          <w:numId w:val="0"/>
        </w:numPr>
        <w:ind w:left="1152"/>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Pr="00F91650" w:rsidRDefault="00F91650" w:rsidP="00F91650"/>
    <w:p w:rsidR="00F91650" w:rsidRPr="00F91650" w:rsidRDefault="00F91650" w:rsidP="00F91650">
      <w:pPr>
        <w:pStyle w:val="Heading1"/>
        <w:numPr>
          <w:ilvl w:val="0"/>
          <w:numId w:val="3"/>
        </w:numPr>
        <w:jc w:val="center"/>
      </w:pPr>
      <w:bookmarkStart w:id="12" w:name="_Toc100358207"/>
      <w:r>
        <w:t>Teoretická část</w:t>
      </w:r>
      <w:bookmarkEnd w:id="12"/>
    </w:p>
    <w:p w:rsidR="007A622B" w:rsidRDefault="00252DC0">
      <w:pPr>
        <w:pStyle w:val="Heading1"/>
        <w:pageBreakBefore/>
        <w:spacing w:before="0" w:after="119"/>
        <w:ind w:left="0" w:firstLine="0"/>
      </w:pPr>
      <w:bookmarkStart w:id="13" w:name="__RefHeading__18398_1330769005"/>
      <w:bookmarkStart w:id="14" w:name="__RefHeading__14934_1330769005"/>
      <w:bookmarkStart w:id="15" w:name="__RefHeading__5068_1330769005"/>
      <w:bookmarkStart w:id="16" w:name="__RefHeading__18325_1330769005"/>
      <w:bookmarkStart w:id="17" w:name="__RefHeading__60_1177403656"/>
      <w:bookmarkStart w:id="18" w:name="_Toc100358208"/>
      <w:bookmarkEnd w:id="13"/>
      <w:bookmarkEnd w:id="14"/>
      <w:bookmarkEnd w:id="15"/>
      <w:bookmarkEnd w:id="16"/>
      <w:bookmarkEnd w:id="17"/>
      <w:r>
        <w:lastRenderedPageBreak/>
        <w:t>Zdravotní aspekty znemožňující konzumaci živočišných mlék</w:t>
      </w:r>
      <w:bookmarkEnd w:id="18"/>
    </w:p>
    <w:p w:rsidR="008D4BF4" w:rsidRDefault="000E6921" w:rsidP="00E033D8">
      <w:pPr>
        <w:pStyle w:val="Heading2"/>
      </w:pPr>
      <w:bookmarkStart w:id="19" w:name="_Toc100358209"/>
      <w:r>
        <w:t>Alergie na mléčnou bílkovinu</w:t>
      </w:r>
      <w:bookmarkEnd w:id="19"/>
    </w:p>
    <w:p w:rsidR="001B0CD0" w:rsidRPr="00A60D87" w:rsidRDefault="007A282C" w:rsidP="00C927AF">
      <w:pPr>
        <w:spacing w:after="0"/>
        <w:ind w:firstLine="708"/>
        <w:rPr>
          <w:lang w:val="en-US"/>
        </w:rPr>
      </w:pPr>
      <w:r>
        <w:t xml:space="preserve">Jednou z </w:t>
      </w:r>
      <w:r w:rsidR="001B0CD0">
        <w:t>nejčastějších potravinových alergií u malých dětí je a</w:t>
      </w:r>
      <w:r w:rsidR="001B0CD0" w:rsidRPr="00A60D87">
        <w:t>lergie na bílkovinu</w:t>
      </w:r>
      <w:r w:rsidR="001B0CD0">
        <w:t xml:space="preserve"> kravského mléka, kterou mléko obsahuje.</w:t>
      </w:r>
      <w:r w:rsidR="001B0CD0" w:rsidRPr="00A60D87">
        <w:t xml:space="preserve"> </w:t>
      </w:r>
      <w:r w:rsidR="001B0CD0">
        <w:t>Tato alergie p</w:t>
      </w:r>
      <w:r w:rsidR="001B0CD0" w:rsidRPr="00A60D87">
        <w:t>ostihuje asi 3</w:t>
      </w:r>
      <w:r w:rsidR="00D903DA">
        <w:t xml:space="preserve"> </w:t>
      </w:r>
      <w:r w:rsidR="001B0CD0" w:rsidRPr="00A60D87">
        <w:t xml:space="preserve">% kojenců a projevuje se již v prvních 3 měsících života. </w:t>
      </w:r>
      <w:r w:rsidR="001B0CD0">
        <w:t xml:space="preserve">Alergie na mléčnou bílkovinu je způsobena </w:t>
      </w:r>
      <w:r w:rsidR="001B0CD0" w:rsidRPr="00A60D87">
        <w:t>přecitlivělo</w:t>
      </w:r>
      <w:r w:rsidR="001B0CD0">
        <w:t xml:space="preserve">stí imunitního </w:t>
      </w:r>
      <w:r w:rsidR="00D903DA">
        <w:t>systému člověka</w:t>
      </w:r>
      <w:r w:rsidR="001B0CD0">
        <w:t>, která</w:t>
      </w:r>
      <w:r>
        <w:t xml:space="preserve"> </w:t>
      </w:r>
      <w:r w:rsidR="001B0CD0" w:rsidRPr="00A60D87">
        <w:t>postupem času a přibývají</w:t>
      </w:r>
      <w:r w:rsidR="001B0CD0">
        <w:t>cím věkem obvykle odezní. Avšak je</w:t>
      </w:r>
      <w:r w:rsidR="001B0CD0" w:rsidRPr="00A60D87">
        <w:t xml:space="preserve"> nutné z jídelníčku vyřadit veškeré potraviny, které </w:t>
      </w:r>
      <w:r w:rsidR="001B0CD0">
        <w:t>tuto</w:t>
      </w:r>
      <w:r w:rsidR="001B0CD0" w:rsidRPr="00A60D87">
        <w:t xml:space="preserve"> mléčnou bílkovinu</w:t>
      </w:r>
      <w:r w:rsidR="001B0CD0">
        <w:t xml:space="preserve"> obsahují</w:t>
      </w:r>
      <w:r w:rsidR="001B0CD0" w:rsidRPr="00A60D87">
        <w:t>, jako je například mléko a mlé</w:t>
      </w:r>
      <w:r w:rsidR="004C5D4A">
        <w:t xml:space="preserve">čné produkty </w:t>
      </w:r>
      <w:r w:rsidR="001B0CD0" w:rsidRPr="00A60D87">
        <w:t>a je potřeba je nahradit vhodnou alternativou pro dos</w:t>
      </w:r>
      <w:r w:rsidR="002B1C3B">
        <w:t>ažení množství potřebných živin</w:t>
      </w:r>
      <w:r w:rsidR="001B0CD0" w:rsidRPr="00A60D87">
        <w:t xml:space="preserve"> </w:t>
      </w:r>
      <w:r w:rsidR="002B1C3B">
        <w:t>[</w:t>
      </w:r>
      <w:r w:rsidR="0029217C">
        <w:t>1-</w:t>
      </w:r>
      <w:r w:rsidR="004E1952">
        <w:t>3</w:t>
      </w:r>
      <w:r w:rsidR="002B1C3B">
        <w:t>].</w:t>
      </w:r>
    </w:p>
    <w:p w:rsidR="00E033D8" w:rsidRDefault="001B0CD0" w:rsidP="00E033D8">
      <w:pPr>
        <w:ind w:firstLine="708"/>
      </w:pPr>
      <w:r w:rsidRPr="00A60D87">
        <w:t xml:space="preserve">U alergie na </w:t>
      </w:r>
      <w:r>
        <w:t xml:space="preserve">bílkovinu </w:t>
      </w:r>
      <w:r w:rsidRPr="00A60D87">
        <w:t>kravské</w:t>
      </w:r>
      <w:r>
        <w:t>ho mléka</w:t>
      </w:r>
      <w:r w:rsidRPr="00A60D87">
        <w:t xml:space="preserve"> </w:t>
      </w:r>
      <w:r>
        <w:t>se objevují příznaky trávících, kožních, ale i respiračních potíží. Alergie se obvykle projevuje akutním či chronickým ekzémem, zvracením, průjmem nebo</w:t>
      </w:r>
      <w:r w:rsidR="007A282C">
        <w:t xml:space="preserve"> v </w:t>
      </w:r>
      <w:r>
        <w:t>opačném případě i zácpou. Avšak nesmíme zapomenout na některé méně specifické potíže, mezi které patří poruchy spánku a</w:t>
      </w:r>
      <w:r w:rsidR="002B1C3B">
        <w:t xml:space="preserve"> chudokrevnost [4].</w:t>
      </w:r>
    </w:p>
    <w:p w:rsidR="00C56E68" w:rsidRDefault="00C56E68" w:rsidP="00E033D8">
      <w:pPr>
        <w:ind w:firstLine="708"/>
      </w:pPr>
    </w:p>
    <w:p w:rsidR="00740634" w:rsidRDefault="004310FE" w:rsidP="00C927AF">
      <w:pPr>
        <w:pStyle w:val="Heading3"/>
        <w:spacing w:before="0"/>
      </w:pPr>
      <w:bookmarkStart w:id="20" w:name="_Toc100358210"/>
      <w:r>
        <w:t>Diagnostika</w:t>
      </w:r>
      <w:bookmarkEnd w:id="20"/>
    </w:p>
    <w:p w:rsidR="004A2E09" w:rsidRDefault="0034745B" w:rsidP="00E033D8">
      <w:pPr>
        <w:spacing w:after="0"/>
        <w:ind w:firstLine="576"/>
      </w:pPr>
      <w:r>
        <w:t xml:space="preserve">Před stanovením diagnózy alergie na mléčnou bílkovinu je nutno vyloučit jinou možnou příčinu příznaků. </w:t>
      </w:r>
      <w:r w:rsidR="004A2E09">
        <w:t>Před zahájením striktní eliminační diety je důležité, aby byla správně stanovena diagnóza.</w:t>
      </w:r>
    </w:p>
    <w:p w:rsidR="00E033D8" w:rsidRDefault="004A2E09" w:rsidP="00E033D8">
      <w:pPr>
        <w:ind w:firstLine="576"/>
      </w:pPr>
      <w:r>
        <w:t>Alergie na bílkovinu kravského mléka bývá diagnostikována podle klinických projevů, krevních testů a reakce na striktní elimini</w:t>
      </w:r>
      <w:r w:rsidR="00D903DA">
        <w:t>n</w:t>
      </w:r>
      <w:r>
        <w:t>a</w:t>
      </w:r>
      <w:r w:rsidR="002B1C3B">
        <w:t>ční dietu [</w:t>
      </w:r>
      <w:r>
        <w:t>1,</w:t>
      </w:r>
      <w:r w:rsidR="002B1C3B">
        <w:t>5].</w:t>
      </w:r>
    </w:p>
    <w:p w:rsidR="00C56E68" w:rsidRDefault="00C56E68" w:rsidP="00E033D8">
      <w:pPr>
        <w:ind w:firstLine="576"/>
      </w:pPr>
    </w:p>
    <w:p w:rsidR="000E6DF2" w:rsidRDefault="000E6DF2" w:rsidP="00E033D8">
      <w:pPr>
        <w:pStyle w:val="Heading3"/>
      </w:pPr>
      <w:bookmarkStart w:id="21" w:name="_Toc100358211"/>
      <w:r>
        <w:t>Eliminační dieta</w:t>
      </w:r>
      <w:bookmarkEnd w:id="21"/>
    </w:p>
    <w:p w:rsidR="00E033D8" w:rsidRDefault="008E4057" w:rsidP="00E033D8">
      <w:pPr>
        <w:ind w:firstLine="576"/>
      </w:pPr>
      <w:r w:rsidRPr="008E4057">
        <w:t>U dospělých je diagnóza alergie na bílkovinu kravského mléka často mylná a z tohoto důvodu je využita eliminační dieta.</w:t>
      </w:r>
      <w:r w:rsidR="007A282C">
        <w:t xml:space="preserve"> K </w:t>
      </w:r>
      <w:r>
        <w:t xml:space="preserve">podstoupení léčby alergie na mléčnou bílkovinu je nutné ze stravy kompletně vyřadit všechny přípravky obsahující kravské mléko. Avšak kvůli podobnému složení není možná konzumace ani ovčího či kozího mléka. </w:t>
      </w:r>
      <w:r w:rsidR="00C927AF">
        <w:t>Nejobávanějším rizikem eliminační diety je nedostatečný přísun vápn</w:t>
      </w:r>
      <w:r w:rsidR="00D903DA">
        <w:t xml:space="preserve">íku ve stravě dospělých jedinců </w:t>
      </w:r>
      <w:r>
        <w:t>[1,5]</w:t>
      </w:r>
      <w:r w:rsidR="00D903DA">
        <w:t>.</w:t>
      </w:r>
    </w:p>
    <w:p w:rsidR="00543A16" w:rsidRDefault="001B0CD0" w:rsidP="001A502E">
      <w:pPr>
        <w:pStyle w:val="Heading2"/>
      </w:pPr>
      <w:bookmarkStart w:id="22" w:name="_Toc100358212"/>
      <w:r>
        <w:lastRenderedPageBreak/>
        <w:t>Laktózová intolerance</w:t>
      </w:r>
      <w:bookmarkEnd w:id="22"/>
    </w:p>
    <w:p w:rsidR="001B0CD0" w:rsidRDefault="001B0CD0" w:rsidP="00761F1D">
      <w:pPr>
        <w:spacing w:after="0"/>
        <w:ind w:firstLine="576"/>
      </w:pPr>
      <w:r w:rsidRPr="00A60D87">
        <w:t xml:space="preserve">Intolerance laktózy </w:t>
      </w:r>
      <w:r>
        <w:t>je</w:t>
      </w:r>
      <w:r w:rsidRPr="00A60D87">
        <w:t xml:space="preserve"> často zaměňována s alergií na </w:t>
      </w:r>
      <w:r>
        <w:t xml:space="preserve">bílkovinu </w:t>
      </w:r>
      <w:r w:rsidRPr="00A60D87">
        <w:t>kravské</w:t>
      </w:r>
      <w:r>
        <w:t>ho mléka. Děje se tak, protože zmíněné</w:t>
      </w:r>
      <w:r w:rsidRPr="00A60D87">
        <w:t xml:space="preserve"> problémy mohou mít podobné příznaky. </w:t>
      </w:r>
      <w:r>
        <w:t>U l</w:t>
      </w:r>
      <w:r w:rsidRPr="00A60D87">
        <w:t xml:space="preserve">aktózové intolerance </w:t>
      </w:r>
      <w:r>
        <w:t xml:space="preserve">se však </w:t>
      </w:r>
      <w:r w:rsidRPr="00A60D87">
        <w:t>neje</w:t>
      </w:r>
      <w:r>
        <w:t>dná o imunitní reakci organismu, ale jedná se o neschopnost ztrávit mléčný</w:t>
      </w:r>
      <w:r w:rsidR="007A282C">
        <w:t xml:space="preserve"> cukr zvaný laktóza. Jak bylo v </w:t>
      </w:r>
      <w:r>
        <w:t>předešlé kapitole zmíněno, alergie na bílkovinu kravského mléka je nejčastěji problémem v</w:t>
      </w:r>
      <w:r w:rsidR="007A282C">
        <w:t xml:space="preserve"> </w:t>
      </w:r>
      <w:r>
        <w:t xml:space="preserve">dětském věku a postupem času odezní. Avšak intolerance laktózy se nejčastěji </w:t>
      </w:r>
      <w:r w:rsidR="002B1C3B">
        <w:t>vyskytuje u starších jedinců [</w:t>
      </w:r>
      <w:r w:rsidR="0063449E">
        <w:t>4</w:t>
      </w:r>
      <w:r w:rsidR="00AC11C5">
        <w:t>,5</w:t>
      </w:r>
      <w:r w:rsidR="002B1C3B">
        <w:t>].</w:t>
      </w:r>
    </w:p>
    <w:p w:rsidR="00DB197A" w:rsidRPr="00DB2F02" w:rsidRDefault="00DB197A" w:rsidP="00761F1D">
      <w:pPr>
        <w:spacing w:after="0"/>
        <w:ind w:firstLine="708"/>
      </w:pPr>
      <w:r>
        <w:t>Člověk, který trpí laktózovou intolerancí má ve střevech nedostatek enzymu laktázy. Tento enzym štěpí mléčný cukr laktózu, který se rozkládá na monosacharidy glukózu a galaktózu. Laktóza, která nebyla ro</w:t>
      </w:r>
      <w:r w:rsidR="00D903DA">
        <w:t>z</w:t>
      </w:r>
      <w:r>
        <w:t xml:space="preserve">štěpena putuje tenkým střevem, kde na sebe naváže množství vody, </w:t>
      </w:r>
      <w:r w:rsidRPr="009134B9">
        <w:t xml:space="preserve">čím urychluje průběh </w:t>
      </w:r>
      <w:r w:rsidR="004310FE">
        <w:t>tenkým střevem a zhoršuje štěpení</w:t>
      </w:r>
      <w:r w:rsidR="00D903DA">
        <w:t xml:space="preserve"> laktózy. V tlustém střevě dále</w:t>
      </w:r>
      <w:r w:rsidR="004310FE">
        <w:t xml:space="preserve"> dochází k</w:t>
      </w:r>
      <w:r w:rsidR="007A282C">
        <w:t xml:space="preserve"> </w:t>
      </w:r>
      <w:r w:rsidR="004310FE">
        <w:t xml:space="preserve">přemnožení bakterií, tvorbě </w:t>
      </w:r>
      <w:r w:rsidR="007A282C">
        <w:t>metanu, vodíku a dalších plynů [5].</w:t>
      </w:r>
    </w:p>
    <w:p w:rsidR="00E033D8" w:rsidRDefault="00DB197A" w:rsidP="00E033D8">
      <w:pPr>
        <w:ind w:firstLine="708"/>
      </w:pPr>
      <w:r>
        <w:t>Laktózová intolerance se</w:t>
      </w:r>
      <w:r w:rsidR="009134B9">
        <w:t xml:space="preserve"> po požití mléka</w:t>
      </w:r>
      <w:r>
        <w:t xml:space="preserve"> nejčastěji projevuje </w:t>
      </w:r>
      <w:r w:rsidR="001B0CD0">
        <w:t>plynatost</w:t>
      </w:r>
      <w:r>
        <w:t>í</w:t>
      </w:r>
      <w:r w:rsidR="001B0CD0">
        <w:t xml:space="preserve">, </w:t>
      </w:r>
      <w:r>
        <w:t xml:space="preserve">křečovitými </w:t>
      </w:r>
      <w:r w:rsidR="001B0CD0">
        <w:t>bolest</w:t>
      </w:r>
      <w:r>
        <w:t>mi</w:t>
      </w:r>
      <w:r w:rsidR="001B0CD0">
        <w:t xml:space="preserve"> břicha, </w:t>
      </w:r>
      <w:r w:rsidR="00D76A60">
        <w:t xml:space="preserve">osmotickým </w:t>
      </w:r>
      <w:r w:rsidR="009134B9">
        <w:t>průjmem a ve vzácných případech</w:t>
      </w:r>
      <w:r w:rsidR="001B0CD0">
        <w:t xml:space="preserve"> může být doprovázena </w:t>
      </w:r>
      <w:r w:rsidR="00482B85">
        <w:t xml:space="preserve">zácpou. Laktózová intolerance se také nemusí vždy projevit jako zažívací potíže. Ve vzácných případech se mohou projevit zcela nespecifické potíže, jejichž příčina není jasná. Může objevit za </w:t>
      </w:r>
      <w:r w:rsidR="001B0CD0">
        <w:t xml:space="preserve">doprovodu nenápadných příznaků, jako </w:t>
      </w:r>
      <w:r w:rsidR="009134B9">
        <w:t>je například depresivní nálada</w:t>
      </w:r>
      <w:r w:rsidR="001B0CD0">
        <w:t>, pocit závrati, ná</w:t>
      </w:r>
      <w:r w:rsidR="009134B9">
        <w:t>razové nadměrné pocení či akné a</w:t>
      </w:r>
      <w:r w:rsidR="001B0CD0">
        <w:t xml:space="preserve"> poruchy spánku</w:t>
      </w:r>
      <w:r w:rsidR="002B1C3B">
        <w:t xml:space="preserve"> [4].</w:t>
      </w:r>
    </w:p>
    <w:p w:rsidR="00C56E68" w:rsidRDefault="00C56E68" w:rsidP="00E033D8">
      <w:pPr>
        <w:ind w:firstLine="708"/>
      </w:pPr>
    </w:p>
    <w:p w:rsidR="0045788F" w:rsidRDefault="00D76A60" w:rsidP="001A502E">
      <w:pPr>
        <w:pStyle w:val="Heading3"/>
      </w:pPr>
      <w:bookmarkStart w:id="23" w:name="_Toc100358213"/>
      <w:r>
        <w:t>Diagnostika</w:t>
      </w:r>
      <w:bookmarkEnd w:id="23"/>
      <w:r w:rsidR="007A622B">
        <w:t xml:space="preserve"> </w:t>
      </w:r>
    </w:p>
    <w:p w:rsidR="00761F1D" w:rsidRDefault="004477B8" w:rsidP="00761F1D">
      <w:pPr>
        <w:spacing w:after="0"/>
        <w:ind w:firstLine="708"/>
      </w:pPr>
      <w:r>
        <w:t>Za přítomnosti typických klinických příznaků, objevujících se v</w:t>
      </w:r>
      <w:r w:rsidR="007A282C">
        <w:t xml:space="preserve"> </w:t>
      </w:r>
      <w:r>
        <w:t>souvislostí s</w:t>
      </w:r>
      <w:r w:rsidR="007A282C">
        <w:t xml:space="preserve"> </w:t>
      </w:r>
      <w:r>
        <w:t>konzumací mléka a mléčných produktů lze vyslovit podez</w:t>
      </w:r>
      <w:r w:rsidR="00761F1D">
        <w:t>ření na laktózovou intoleranci.</w:t>
      </w:r>
    </w:p>
    <w:p w:rsidR="00515147" w:rsidRPr="00D76A60" w:rsidRDefault="004477B8" w:rsidP="00E033D8">
      <w:pPr>
        <w:spacing w:after="0"/>
      </w:pPr>
      <w:r>
        <w:tab/>
        <w:t>Pro diagnostiku laktózové intolerance byl jako původní navržen test stanovení kyselosti stolice, kdy pH stolice byla u osob trpících laktózovou intolerancí pod 5,5 po požití lakt</w:t>
      </w:r>
      <w:r w:rsidR="00C256A3">
        <w:t>ózy a také laktózový test, při kterém se stanovuje glykémie před požitím laktázy a později v</w:t>
      </w:r>
      <w:r w:rsidR="007A282C">
        <w:t xml:space="preserve"> </w:t>
      </w:r>
      <w:r w:rsidR="00C256A3">
        <w:t>časových rozmezích 30 minut, 1 a 2 hodiny po požití 50</w:t>
      </w:r>
      <w:r w:rsidR="00D903DA">
        <w:t xml:space="preserve"> </w:t>
      </w:r>
      <w:r w:rsidR="00C256A3">
        <w:t>g laktózy. Kdy při intoleranci laktózy nedochází ke zvyšování glykémie.</w:t>
      </w:r>
      <w:r w:rsidR="00515147">
        <w:t xml:space="preserve"> Dále také dechový test, který stanoví při vydechování vzduchu hladinu vodíku po požití 25</w:t>
      </w:r>
      <w:r w:rsidR="00D903DA">
        <w:t xml:space="preserve"> </w:t>
      </w:r>
      <w:r w:rsidR="00515147">
        <w:t>g laktózy a zda je při jeho vysoké hladině vysloveno podezření na intoleranci laktóz</w:t>
      </w:r>
      <w:r w:rsidR="002B1C3B">
        <w:t>y [5].</w:t>
      </w:r>
    </w:p>
    <w:p w:rsidR="001B0CD0" w:rsidRDefault="001B0CD0" w:rsidP="001B0CD0">
      <w:pPr>
        <w:pStyle w:val="Heading3"/>
      </w:pPr>
      <w:bookmarkStart w:id="24" w:name="_Toc100358214"/>
      <w:r>
        <w:lastRenderedPageBreak/>
        <w:t>Laktózová intolerance vrozená</w:t>
      </w:r>
      <w:bookmarkEnd w:id="24"/>
    </w:p>
    <w:p w:rsidR="002719CB" w:rsidRDefault="00F72B80" w:rsidP="00E033D8">
      <w:pPr>
        <w:spacing w:after="0"/>
        <w:ind w:firstLine="708"/>
      </w:pPr>
      <w:r>
        <w:t>Vrozený nedostatek laktázy je typ laktózové intolerance</w:t>
      </w:r>
      <w:r w:rsidR="002719CB">
        <w:t>, kdy má člověk nedostatek laktázy již od narození a</w:t>
      </w:r>
      <w:r w:rsidR="00515147">
        <w:t xml:space="preserve"> je nazýván jako vrozená </w:t>
      </w:r>
      <w:r>
        <w:t>alaktázie. Tento typ je velmi vzácný</w:t>
      </w:r>
      <w:r w:rsidR="00515147">
        <w:t xml:space="preserve"> a</w:t>
      </w:r>
      <w:r w:rsidR="002719CB">
        <w:t xml:space="preserve"> projevuje se již v</w:t>
      </w:r>
      <w:r w:rsidR="007A282C">
        <w:t xml:space="preserve"> </w:t>
      </w:r>
      <w:r w:rsidR="002719CB">
        <w:t xml:space="preserve">prvních </w:t>
      </w:r>
      <w:r w:rsidR="00300A76">
        <w:t>týdnech života</w:t>
      </w:r>
      <w:r w:rsidR="00A60C9C">
        <w:t>, kdy ho lze odhalit při výskytu vodnatých prů</w:t>
      </w:r>
      <w:r w:rsidR="00144709">
        <w:t xml:space="preserve">jmů, ztrátě tekutin a podvýživě </w:t>
      </w:r>
      <w:r w:rsidR="002B1C3B">
        <w:t>[</w:t>
      </w:r>
      <w:r w:rsidR="00766C33">
        <w:t>5</w:t>
      </w:r>
      <w:r w:rsidR="0074655E">
        <w:t>,7,8</w:t>
      </w:r>
      <w:r w:rsidR="002B1C3B">
        <w:t>]</w:t>
      </w:r>
      <w:r w:rsidR="00144709">
        <w:t>.</w:t>
      </w:r>
    </w:p>
    <w:p w:rsidR="00C56E68" w:rsidRDefault="00C56E68" w:rsidP="00E033D8">
      <w:pPr>
        <w:spacing w:after="0"/>
        <w:ind w:firstLine="708"/>
      </w:pPr>
    </w:p>
    <w:p w:rsidR="001B0CD0" w:rsidRDefault="001B0CD0" w:rsidP="001B0CD0">
      <w:pPr>
        <w:pStyle w:val="Heading3"/>
      </w:pPr>
      <w:bookmarkStart w:id="25" w:name="_Toc100358215"/>
      <w:r>
        <w:t>Laktózová intolerance primární</w:t>
      </w:r>
      <w:bookmarkEnd w:id="25"/>
    </w:p>
    <w:p w:rsidR="00300A76" w:rsidRDefault="00BC6D9B" w:rsidP="00300A76">
      <w:pPr>
        <w:ind w:firstLine="708"/>
      </w:pPr>
      <w:r>
        <w:t xml:space="preserve">Patří mezi nejčastější typ laktózové intolerance. </w:t>
      </w:r>
      <w:r w:rsidR="00EF3B71">
        <w:t xml:space="preserve">Tento typ laktózové intolerance </w:t>
      </w:r>
      <w:r w:rsidR="00300A76">
        <w:t>je geneticky podmíněné onemocnění a projevuje se většinou až v dospělém věku jedince. Může se však vyskytovat i u dětí a mladistvých. Tato forma laktózové intolerance je dědičná</w:t>
      </w:r>
      <w:r w:rsidR="00D903DA">
        <w:t>,</w:t>
      </w:r>
      <w:r w:rsidR="00300A76">
        <w:t xml:space="preserve"> a proto se nejčastěji vyskytuje v</w:t>
      </w:r>
      <w:r w:rsidR="00A60C9C">
        <w:t xml:space="preserve"> celých</w:t>
      </w:r>
      <w:r w:rsidR="00144709">
        <w:t> rodinách</w:t>
      </w:r>
      <w:r w:rsidR="00300A76">
        <w:t xml:space="preserve"> </w:t>
      </w:r>
      <w:r w:rsidR="002B1C3B">
        <w:t>[</w:t>
      </w:r>
      <w:r w:rsidR="0074655E">
        <w:t>7</w:t>
      </w:r>
      <w:r w:rsidR="002B1C3B">
        <w:t>]</w:t>
      </w:r>
      <w:r w:rsidR="00144709">
        <w:t>.</w:t>
      </w:r>
    </w:p>
    <w:p w:rsidR="00C56E68" w:rsidRDefault="00C56E68" w:rsidP="00300A76">
      <w:pPr>
        <w:ind w:firstLine="708"/>
      </w:pPr>
    </w:p>
    <w:p w:rsidR="001B0CD0" w:rsidRDefault="001B0CD0" w:rsidP="001B0CD0">
      <w:pPr>
        <w:pStyle w:val="Heading3"/>
      </w:pPr>
      <w:bookmarkStart w:id="26" w:name="_Toc100358216"/>
      <w:r>
        <w:t>Laktózová intolerance sekundární</w:t>
      </w:r>
      <w:bookmarkEnd w:id="26"/>
    </w:p>
    <w:p w:rsidR="00824EA9" w:rsidRDefault="00E23FD4" w:rsidP="00DD37AB">
      <w:pPr>
        <w:ind w:firstLine="576"/>
      </w:pPr>
      <w:r>
        <w:t>Tento typ laktózové intolerance označuje formu, která není podmíněná geneticky, ale je vyvolána jinými onemocněními tenkého střeva, jako například neléčenou celiakií. Kvůli otmuto onemocnění dochází k poškození buněčné sliznice střeva a dochází ke snížené produkci laktázy.</w:t>
      </w:r>
      <w:r w:rsidR="00824EA9">
        <w:t xml:space="preserve"> Jako další příčiny poškození sliznice, které vedou k sekundárnímu nedostatku laktázy jsou chronická zánětlivá onemocnění, jako je Crohnova nemoc. Jednou z příčin zmenšené produkce laktázy může být také nedostatečná výživa a podváha, která je způsobena následkem anorexie a bulimie.</w:t>
      </w:r>
      <w:r w:rsidR="00D903DA">
        <w:t xml:space="preserve"> Podvý</w:t>
      </w:r>
      <w:r w:rsidR="00DD37AB">
        <w:t xml:space="preserve">živa také souvisí s nedostatkem životně důležitých bílkovin. V této situaci nemohou být enzymy v těle produkovány v dostatečném </w:t>
      </w:r>
      <w:r w:rsidR="002B1C3B">
        <w:t>množství [</w:t>
      </w:r>
      <w:r w:rsidR="00766C33">
        <w:t>5</w:t>
      </w:r>
      <w:r w:rsidR="00CE5A77">
        <w:t>,</w:t>
      </w:r>
      <w:r w:rsidR="0074655E">
        <w:t>7,8</w:t>
      </w:r>
      <w:r w:rsidR="002B1C3B">
        <w:t>].</w:t>
      </w:r>
    </w:p>
    <w:p w:rsidR="00E23FD4" w:rsidRDefault="00DD37AB" w:rsidP="002C2C4E">
      <w:pPr>
        <w:spacing w:before="240"/>
      </w:pPr>
      <w:r>
        <w:tab/>
      </w:r>
      <w:r w:rsidR="00CE5A77">
        <w:t>Po vyléčení základního onemocnění je střevní sliznice často schopná začít opět produkovat dostatečné množství laktázy, kdy se laktózová intolerance stává pouze přechodným onemocněním. Po dobu zánětu tenkého střeva, který je spojený s nedostatkem laktázy by měli pacienti postižení tímto onemocněním přestat konzumovat potraviny ob</w:t>
      </w:r>
      <w:r w:rsidR="002B1C3B">
        <w:t>sahující mléčný cukr laktázu [</w:t>
      </w:r>
      <w:r w:rsidR="00766C33">
        <w:t>5</w:t>
      </w:r>
      <w:r w:rsidR="0074655E">
        <w:t>,7</w:t>
      </w:r>
      <w:r w:rsidR="002B1C3B">
        <w:t>]</w:t>
      </w:r>
      <w:r w:rsidR="00CE5A77">
        <w:t>.</w:t>
      </w:r>
    </w:p>
    <w:p w:rsidR="002C2C4E" w:rsidRPr="001B0CD0" w:rsidRDefault="002C2C4E" w:rsidP="002C2C4E">
      <w:pPr>
        <w:spacing w:before="240"/>
      </w:pPr>
    </w:p>
    <w:p w:rsidR="007A622B" w:rsidRDefault="007A622B" w:rsidP="001A502E">
      <w:pPr>
        <w:pStyle w:val="Heading2"/>
      </w:pPr>
      <w:bookmarkStart w:id="27" w:name="__RefHeading__66_1177403656"/>
      <w:bookmarkStart w:id="28" w:name="__RefHeading__18331_1330769005"/>
      <w:bookmarkStart w:id="29" w:name="__RefHeading__14940_1330769005"/>
      <w:bookmarkStart w:id="30" w:name="__RefHeading__18404_1330769005"/>
      <w:bookmarkStart w:id="31" w:name="__RefHeading__5398_1330769005"/>
      <w:bookmarkStart w:id="32" w:name="_Toc100358217"/>
      <w:bookmarkEnd w:id="27"/>
      <w:bookmarkEnd w:id="28"/>
      <w:bookmarkEnd w:id="29"/>
      <w:bookmarkEnd w:id="30"/>
      <w:bookmarkEnd w:id="31"/>
      <w:r>
        <w:lastRenderedPageBreak/>
        <w:t>Histaminová intolerance</w:t>
      </w:r>
      <w:bookmarkEnd w:id="32"/>
    </w:p>
    <w:p w:rsidR="007A622B" w:rsidRDefault="00564DB9" w:rsidP="006A6C65">
      <w:pPr>
        <w:ind w:firstLine="432"/>
      </w:pPr>
      <w:r>
        <w:t>Stejně jako u laktózové intolerance se jedná o po</w:t>
      </w:r>
      <w:r w:rsidR="00D903DA">
        <w:t>ruchu enzymů, která bývá zapříči</w:t>
      </w:r>
      <w:r>
        <w:t xml:space="preserve">něna jinou poruchou trávení. </w:t>
      </w:r>
      <w:r w:rsidR="00EC7983">
        <w:t>Intolerance histaminu vznikne porušením rovnováhy mezi hladinou histaminu a en</w:t>
      </w:r>
      <w:r w:rsidR="00144709">
        <w:t>zymem, který histamin odbourává</w:t>
      </w:r>
      <w:r w:rsidR="002B1C3B">
        <w:t xml:space="preserve"> [</w:t>
      </w:r>
      <w:r w:rsidR="0074655E">
        <w:t>7</w:t>
      </w:r>
      <w:r w:rsidR="002B1C3B">
        <w:t>]</w:t>
      </w:r>
      <w:r w:rsidR="00144709">
        <w:t>.</w:t>
      </w:r>
    </w:p>
    <w:p w:rsidR="00EC7983" w:rsidRDefault="00EC7983" w:rsidP="006A6C65">
      <w:pPr>
        <w:ind w:firstLine="432"/>
      </w:pPr>
      <w:r>
        <w:rPr>
          <w:b/>
        </w:rPr>
        <w:t xml:space="preserve"> Histamin</w:t>
      </w:r>
      <w:r w:rsidR="00C248EB">
        <w:t xml:space="preserve"> je </w:t>
      </w:r>
      <w:r w:rsidR="00F175CA">
        <w:t xml:space="preserve">organická </w:t>
      </w:r>
      <w:r>
        <w:t>látka, kterou v našem těle řadíme mezi dusíkaté látky</w:t>
      </w:r>
      <w:r w:rsidR="000E1D5B">
        <w:t xml:space="preserve"> s biologickou aktivitou</w:t>
      </w:r>
      <w:r w:rsidR="00D903DA">
        <w:t>, tzv. biogenní aminy.</w:t>
      </w:r>
      <w:r w:rsidR="000E1D5B">
        <w:t xml:space="preserve"> Histamin</w:t>
      </w:r>
      <w:r w:rsidR="00F175CA">
        <w:t xml:space="preserve"> je přijímán z potravin a zároveň ho produkují některé buňky lidského těla. M</w:t>
      </w:r>
      <w:r w:rsidR="000E1D5B">
        <w:t>á mnoho důležitý</w:t>
      </w:r>
      <w:r w:rsidR="00F175CA">
        <w:t>ch funkcí, jako je neu</w:t>
      </w:r>
      <w:r w:rsidR="00D903DA">
        <w:t>ro</w:t>
      </w:r>
      <w:r w:rsidR="00F175CA">
        <w:t xml:space="preserve">transmise </w:t>
      </w:r>
      <w:r w:rsidR="000E1D5B">
        <w:t>s </w:t>
      </w:r>
      <w:r w:rsidR="00F175CA">
        <w:t>dů</w:t>
      </w:r>
      <w:r w:rsidR="000E1D5B">
        <w:t>ležitými úkoly. Rozšiřuje cévy, zvyšuje pohyblivost střev a stimuluje produkci solných kyselin v</w:t>
      </w:r>
      <w:r w:rsidR="00144709">
        <w:t xml:space="preserve"> žaludku </w:t>
      </w:r>
      <w:r w:rsidR="002B1C3B">
        <w:t>[</w:t>
      </w:r>
      <w:r w:rsidR="0074655E">
        <w:t>7</w:t>
      </w:r>
      <w:r w:rsidR="00813241">
        <w:t>,</w:t>
      </w:r>
      <w:r w:rsidR="0074655E">
        <w:t>9</w:t>
      </w:r>
      <w:r w:rsidR="002B1C3B">
        <w:t>]</w:t>
      </w:r>
      <w:r w:rsidR="00144709">
        <w:t>.</w:t>
      </w:r>
    </w:p>
    <w:p w:rsidR="00F175CA" w:rsidRDefault="00AA675A" w:rsidP="00AA675A">
      <w:r>
        <w:tab/>
        <w:t xml:space="preserve">Stoupání hladiny histaminu ať už přijímáním potravin, které jej obsahují, nebo zvýšeným uvolňováním histaminu se mohou začít objevovat nepříjemné příznaky. Patří mezi ně bolesti hlavy a migrény, </w:t>
      </w:r>
      <w:r w:rsidR="00123F9C">
        <w:t>kopřivka</w:t>
      </w:r>
      <w:r>
        <w:t xml:space="preserve">, </w:t>
      </w:r>
      <w:r w:rsidR="00123F9C">
        <w:t>otok sliznic</w:t>
      </w:r>
      <w:r>
        <w:t xml:space="preserve">, ale také nevolnost, </w:t>
      </w:r>
      <w:r w:rsidR="00123F9C">
        <w:t>žaludeční křeče, kolika a průjmy</w:t>
      </w:r>
      <w:r>
        <w:t>.</w:t>
      </w:r>
      <w:r w:rsidR="00123F9C">
        <w:t xml:space="preserve"> Mohou se také vyskytnout problémy s dýcháním</w:t>
      </w:r>
      <w:r w:rsidR="002B1C3B">
        <w:t xml:space="preserve"> až dušností astmatického typu [</w:t>
      </w:r>
      <w:r w:rsidR="00766C33">
        <w:t>5</w:t>
      </w:r>
      <w:r w:rsidR="00F175CA">
        <w:t>,</w:t>
      </w:r>
      <w:r w:rsidR="0074655E">
        <w:t>10</w:t>
      </w:r>
      <w:r w:rsidR="002B1C3B">
        <w:t>]</w:t>
      </w:r>
      <w:r w:rsidR="00144709">
        <w:t>.</w:t>
      </w:r>
      <w:r w:rsidR="00AB466A">
        <w:t xml:space="preserve"> </w:t>
      </w:r>
      <w:r w:rsidR="00F175CA" w:rsidRPr="00F175CA">
        <w:rPr>
          <w:i/>
        </w:rPr>
        <w:t>„Hist</w:t>
      </w:r>
      <w:r w:rsidR="00A30EDC">
        <w:rPr>
          <w:i/>
        </w:rPr>
        <w:t>aminovou intolerancí trpí asi 1</w:t>
      </w:r>
      <w:r w:rsidR="00F175CA" w:rsidRPr="00F175CA">
        <w:rPr>
          <w:i/>
        </w:rPr>
        <w:t>% populace, především ženy ve středním věku.“</w:t>
      </w:r>
      <w:r w:rsidR="00F175CA">
        <w:rPr>
          <w:i/>
        </w:rPr>
        <w:t xml:space="preserve"> </w:t>
      </w:r>
      <w:r w:rsidR="002B1C3B">
        <w:t>[</w:t>
      </w:r>
      <w:r w:rsidR="0074655E">
        <w:t>10</w:t>
      </w:r>
      <w:r w:rsidR="002B1C3B">
        <w:t>]</w:t>
      </w:r>
    </w:p>
    <w:p w:rsidR="00AB466A" w:rsidRPr="00F175CA" w:rsidRDefault="00AB466A" w:rsidP="00160F49">
      <w:pPr>
        <w:ind w:firstLine="432"/>
        <w:rPr>
          <w:i/>
        </w:rPr>
      </w:pPr>
      <w:r>
        <w:t>Vysokou hladinu histaminu nale</w:t>
      </w:r>
      <w:r w:rsidR="007A282C">
        <w:t xml:space="preserve">zneme v </w:t>
      </w:r>
      <w:r w:rsidR="00DD37AB">
        <w:t xml:space="preserve">potravinách, jako je například </w:t>
      </w:r>
      <w:r>
        <w:t>šunka či plísňový sýr. Také existují potraviny, které přirozeně uvolňují histamin v těle, jako jsou například jahody, exotická ovoce, rajčata, ořechy, vepřové maso a mořské plody</w:t>
      </w:r>
      <w:r w:rsidR="002B1C3B">
        <w:t>, ale také alkoholické nápoje [</w:t>
      </w:r>
      <w:r w:rsidR="0074655E">
        <w:t>7</w:t>
      </w:r>
      <w:r w:rsidR="002B1C3B">
        <w:t>]</w:t>
      </w:r>
      <w:r>
        <w:t>.</w:t>
      </w:r>
    </w:p>
    <w:p w:rsidR="008D4BF4" w:rsidRDefault="00543A16">
      <w:pPr>
        <w:pStyle w:val="Heading1"/>
        <w:pageBreakBefore/>
      </w:pPr>
      <w:bookmarkStart w:id="33" w:name="_Toc100358218"/>
      <w:r>
        <w:lastRenderedPageBreak/>
        <w:t>Kravské Mléko</w:t>
      </w:r>
      <w:bookmarkEnd w:id="33"/>
    </w:p>
    <w:p w:rsidR="004310FE" w:rsidRPr="00A60D87" w:rsidRDefault="004310FE" w:rsidP="00160F49">
      <w:pPr>
        <w:ind w:firstLine="432"/>
      </w:pPr>
      <w:r w:rsidRPr="00A60D87">
        <w:t>Mléko je produktem mléčných žláz sa</w:t>
      </w:r>
      <w:r w:rsidR="00D903DA">
        <w:t>mic savců. Nejvíce konzumovaným</w:t>
      </w:r>
      <w:r w:rsidRPr="00A60D87">
        <w:t xml:space="preserve"> mlékem lidské populace je mléko kravské. Mléko a mléčné výrobky mají vysokou biologickou hodnotu pro lidskou výživu, která je dána množstvím významných nutrientů, ale i jejich využitelností.</w:t>
      </w:r>
      <w:r w:rsidR="00A407AA">
        <w:t xml:space="preserve"> „</w:t>
      </w:r>
      <w:r w:rsidR="00A407AA" w:rsidRPr="00A407AA">
        <w:rPr>
          <w:i/>
        </w:rPr>
        <w:t>Mléko je navíc potravinou zcela přírodního původu s nejúplnější rozmanitostí živin ze všech dostupných potravin.</w:t>
      </w:r>
      <w:r w:rsidR="00A407AA">
        <w:rPr>
          <w:i/>
        </w:rPr>
        <w:t>“</w:t>
      </w:r>
      <w:r w:rsidR="002B1C3B">
        <w:t xml:space="preserve"> [11]. </w:t>
      </w:r>
      <w:r w:rsidRPr="00A60D87">
        <w:t>Pozitivním přínosem v mléce je obsah minerálních látek, jako je vápník, fosfor,</w:t>
      </w:r>
      <w:r w:rsidR="0029217C">
        <w:t xml:space="preserve"> ale také vitamíny A, D, E, B. Mléko můžeme zařadit </w:t>
      </w:r>
      <w:r w:rsidRPr="00A60D87">
        <w:t>mezi nejlépe vyvážené potraviny a tvoří velice významnou složku našeho jídelníčku.</w:t>
      </w:r>
      <w:r>
        <w:t xml:space="preserve"> Mléko je</w:t>
      </w:r>
      <w:r w:rsidRPr="00A60D87">
        <w:t xml:space="preserve"> předev</w:t>
      </w:r>
      <w:r>
        <w:t>ším zdrojem kvalitních proteinů a v</w:t>
      </w:r>
      <w:r w:rsidRPr="00A60D87">
        <w:t>ýznamný je také podíl probiotických složek, které př</w:t>
      </w:r>
      <w:r w:rsidR="002B1C3B">
        <w:t>íznivě působí v trávicím traktu [</w:t>
      </w:r>
      <w:r w:rsidR="0074655E">
        <w:t>12</w:t>
      </w:r>
      <w:r w:rsidR="002B1C3B">
        <w:t>].</w:t>
      </w:r>
    </w:p>
    <w:p w:rsidR="00543A16" w:rsidRDefault="004310FE" w:rsidP="00C4420D">
      <w:pPr>
        <w:ind w:firstLine="432"/>
      </w:pPr>
      <w:r w:rsidRPr="00A60D87">
        <w:t xml:space="preserve">Kravské mléko obsahuje bílkoviny s vysokou alergizující schopností, </w:t>
      </w:r>
      <w:r>
        <w:t>mezi které patří alergeny jako je například kasein, ß-laktoglobulin. Alergeny, jež jsou v mléce obsaženy jsou velmi odolné na teplo</w:t>
      </w:r>
      <w:r w:rsidR="00D903DA">
        <w:t>,</w:t>
      </w:r>
      <w:r>
        <w:t xml:space="preserve"> a tak zůstávají v mléce stej</w:t>
      </w:r>
      <w:r w:rsidR="002B1C3B">
        <w:t>ně aktivní i po převaření mléka [</w:t>
      </w:r>
      <w:r w:rsidR="00F175CA">
        <w:t>1</w:t>
      </w:r>
      <w:r w:rsidR="0074655E">
        <w:t>3</w:t>
      </w:r>
      <w:r w:rsidR="002B1C3B">
        <w:t>].</w:t>
      </w:r>
    </w:p>
    <w:p w:rsidR="00C56E68" w:rsidRDefault="00C56E68" w:rsidP="00C4420D">
      <w:pPr>
        <w:ind w:firstLine="432"/>
      </w:pPr>
    </w:p>
    <w:p w:rsidR="00543A16" w:rsidRDefault="00543A16" w:rsidP="00543A16">
      <w:pPr>
        <w:pStyle w:val="Heading2"/>
      </w:pPr>
      <w:bookmarkStart w:id="34" w:name="_Toc100358219"/>
      <w:r>
        <w:t>Složení a vlastnosti mléka</w:t>
      </w:r>
      <w:bookmarkEnd w:id="34"/>
    </w:p>
    <w:p w:rsidR="002D45E1" w:rsidRPr="002B1C3B" w:rsidRDefault="00E87CCE" w:rsidP="00C56E68">
      <w:pPr>
        <w:ind w:firstLine="576"/>
      </w:pPr>
      <w:r>
        <w:t xml:space="preserve">V potravě člověka </w:t>
      </w:r>
      <w:r w:rsidR="0029217C">
        <w:t>představuje</w:t>
      </w:r>
      <w:r>
        <w:t xml:space="preserve"> mléko především jako zdroj kvalitních bílkovin mléčného tuku a vápníku. Kravské </w:t>
      </w:r>
      <w:r w:rsidR="00A30EDC">
        <w:t>mléko obsahuje průměrně 87 – 88</w:t>
      </w:r>
      <w:r w:rsidR="00D903DA">
        <w:t xml:space="preserve"> </w:t>
      </w:r>
      <w:r>
        <w:t>% vody a 12 – 13</w:t>
      </w:r>
      <w:r w:rsidR="00D903DA">
        <w:t xml:space="preserve"> </w:t>
      </w:r>
      <w:r>
        <w:t>% sušiny. Sušina se zpravidla skládá z 3,2 – 3,</w:t>
      </w:r>
      <w:r w:rsidR="00A30EDC">
        <w:t>6 % dusíkatých látek, 3,5 – 4,5</w:t>
      </w:r>
      <w:r w:rsidR="00D903DA">
        <w:t xml:space="preserve"> </w:t>
      </w:r>
      <w:r w:rsidR="00A30EDC">
        <w:t>% tuku, přibližně 4,6</w:t>
      </w:r>
      <w:r w:rsidR="00D903DA">
        <w:t xml:space="preserve"> </w:t>
      </w:r>
      <w:r>
        <w:t>%</w:t>
      </w:r>
      <w:r w:rsidR="00A30EDC">
        <w:t xml:space="preserve"> laktózy a asi 0,7</w:t>
      </w:r>
      <w:r w:rsidR="00D903DA">
        <w:t xml:space="preserve"> </w:t>
      </w:r>
      <w:r w:rsidR="002B1C3B">
        <w:t>% popelovin [</w:t>
      </w:r>
      <w:r w:rsidR="00766C33">
        <w:t>5</w:t>
      </w:r>
      <w:r w:rsidR="00F175CA">
        <w:t>,1</w:t>
      </w:r>
      <w:r w:rsidR="0074655E">
        <w:t>4</w:t>
      </w:r>
      <w:r w:rsidR="002B1C3B">
        <w:t>]</w:t>
      </w:r>
      <w:r w:rsidR="00144709">
        <w:t>.</w:t>
      </w:r>
    </w:p>
    <w:tbl>
      <w:tblPr>
        <w:tblStyle w:val="GridTable4-Accent5"/>
        <w:tblW w:w="9101" w:type="dxa"/>
        <w:tblLook w:val="04A0" w:firstRow="1" w:lastRow="0" w:firstColumn="1" w:lastColumn="0" w:noHBand="0" w:noVBand="1"/>
      </w:tblPr>
      <w:tblGrid>
        <w:gridCol w:w="1792"/>
        <w:gridCol w:w="1123"/>
        <w:gridCol w:w="1356"/>
        <w:gridCol w:w="1344"/>
        <w:gridCol w:w="1614"/>
        <w:gridCol w:w="1872"/>
      </w:tblGrid>
      <w:tr w:rsidR="002B1C3B" w:rsidRPr="002B1C3B" w:rsidTr="0079347B">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792" w:type="dxa"/>
            <w:tcBorders>
              <w:top w:val="single" w:sz="12" w:space="0" w:color="auto"/>
              <w:left w:val="single" w:sz="12" w:space="0" w:color="auto"/>
              <w:right w:val="single" w:sz="12" w:space="0" w:color="auto"/>
            </w:tcBorders>
            <w:shd w:val="clear" w:color="auto" w:fill="auto"/>
          </w:tcPr>
          <w:p w:rsidR="002D45E1" w:rsidRPr="00A30EDC" w:rsidRDefault="002D45E1" w:rsidP="002B1C3B">
            <w:pPr>
              <w:jc w:val="center"/>
              <w:rPr>
                <w:color w:val="auto"/>
              </w:rPr>
            </w:pPr>
            <w:r w:rsidRPr="00A30EDC">
              <w:rPr>
                <w:color w:val="auto"/>
              </w:rPr>
              <w:t>Druh mléka</w:t>
            </w:r>
          </w:p>
        </w:tc>
        <w:tc>
          <w:tcPr>
            <w:tcW w:w="1123" w:type="dxa"/>
            <w:tcBorders>
              <w:top w:val="single" w:sz="12" w:space="0" w:color="auto"/>
              <w:left w:val="single" w:sz="12" w:space="0" w:color="auto"/>
              <w:right w:val="single" w:sz="12" w:space="0" w:color="auto"/>
            </w:tcBorders>
            <w:shd w:val="clear" w:color="auto" w:fill="auto"/>
          </w:tcPr>
          <w:p w:rsidR="002D45E1" w:rsidRPr="00A30EDC" w:rsidRDefault="002D45E1" w:rsidP="002B1C3B">
            <w:pPr>
              <w:jc w:val="center"/>
              <w:cnfStyle w:val="100000000000" w:firstRow="1" w:lastRow="0" w:firstColumn="0" w:lastColumn="0" w:oddVBand="0" w:evenVBand="0" w:oddHBand="0" w:evenHBand="0" w:firstRowFirstColumn="0" w:firstRowLastColumn="0" w:lastRowFirstColumn="0" w:lastRowLastColumn="0"/>
              <w:rPr>
                <w:color w:val="auto"/>
              </w:rPr>
            </w:pPr>
            <w:r w:rsidRPr="00A30EDC">
              <w:rPr>
                <w:color w:val="auto"/>
              </w:rPr>
              <w:t>Voda</w:t>
            </w:r>
          </w:p>
        </w:tc>
        <w:tc>
          <w:tcPr>
            <w:tcW w:w="1356" w:type="dxa"/>
            <w:tcBorders>
              <w:top w:val="single" w:sz="12" w:space="0" w:color="auto"/>
              <w:left w:val="single" w:sz="12" w:space="0" w:color="auto"/>
              <w:right w:val="single" w:sz="12" w:space="0" w:color="auto"/>
            </w:tcBorders>
            <w:shd w:val="clear" w:color="auto" w:fill="auto"/>
          </w:tcPr>
          <w:p w:rsidR="002D45E1" w:rsidRPr="00A30EDC" w:rsidRDefault="002D45E1" w:rsidP="002B1C3B">
            <w:pPr>
              <w:jc w:val="center"/>
              <w:cnfStyle w:val="100000000000" w:firstRow="1" w:lastRow="0" w:firstColumn="0" w:lastColumn="0" w:oddVBand="0" w:evenVBand="0" w:oddHBand="0" w:evenHBand="0" w:firstRowFirstColumn="0" w:firstRowLastColumn="0" w:lastRowFirstColumn="0" w:lastRowLastColumn="0"/>
              <w:rPr>
                <w:color w:val="auto"/>
              </w:rPr>
            </w:pPr>
            <w:r w:rsidRPr="00A30EDC">
              <w:rPr>
                <w:color w:val="auto"/>
              </w:rPr>
              <w:t>Bílkovina</w:t>
            </w:r>
          </w:p>
        </w:tc>
        <w:tc>
          <w:tcPr>
            <w:tcW w:w="1344" w:type="dxa"/>
            <w:tcBorders>
              <w:top w:val="single" w:sz="12" w:space="0" w:color="auto"/>
              <w:left w:val="single" w:sz="12" w:space="0" w:color="auto"/>
              <w:right w:val="single" w:sz="12" w:space="0" w:color="auto"/>
            </w:tcBorders>
            <w:shd w:val="clear" w:color="auto" w:fill="auto"/>
          </w:tcPr>
          <w:p w:rsidR="002D45E1" w:rsidRPr="00A30EDC" w:rsidRDefault="002D45E1" w:rsidP="002B1C3B">
            <w:pPr>
              <w:jc w:val="center"/>
              <w:cnfStyle w:val="100000000000" w:firstRow="1" w:lastRow="0" w:firstColumn="0" w:lastColumn="0" w:oddVBand="0" w:evenVBand="0" w:oddHBand="0" w:evenHBand="0" w:firstRowFirstColumn="0" w:firstRowLastColumn="0" w:lastRowFirstColumn="0" w:lastRowLastColumn="0"/>
              <w:rPr>
                <w:color w:val="auto"/>
              </w:rPr>
            </w:pPr>
            <w:r w:rsidRPr="00A30EDC">
              <w:rPr>
                <w:color w:val="auto"/>
              </w:rPr>
              <w:t>Tuk</w:t>
            </w:r>
          </w:p>
        </w:tc>
        <w:tc>
          <w:tcPr>
            <w:tcW w:w="1614" w:type="dxa"/>
            <w:tcBorders>
              <w:top w:val="single" w:sz="12" w:space="0" w:color="auto"/>
              <w:left w:val="single" w:sz="12" w:space="0" w:color="auto"/>
              <w:right w:val="single" w:sz="12" w:space="0" w:color="auto"/>
            </w:tcBorders>
            <w:shd w:val="clear" w:color="auto" w:fill="auto"/>
          </w:tcPr>
          <w:p w:rsidR="002D45E1" w:rsidRPr="00A30EDC" w:rsidRDefault="002D45E1" w:rsidP="002B1C3B">
            <w:pPr>
              <w:jc w:val="center"/>
              <w:cnfStyle w:val="100000000000" w:firstRow="1" w:lastRow="0" w:firstColumn="0" w:lastColumn="0" w:oddVBand="0" w:evenVBand="0" w:oddHBand="0" w:evenHBand="0" w:firstRowFirstColumn="0" w:firstRowLastColumn="0" w:lastRowFirstColumn="0" w:lastRowLastColumn="0"/>
              <w:rPr>
                <w:color w:val="auto"/>
              </w:rPr>
            </w:pPr>
            <w:r w:rsidRPr="00A30EDC">
              <w:rPr>
                <w:color w:val="auto"/>
              </w:rPr>
              <w:t>Mléčný cukr</w:t>
            </w:r>
          </w:p>
        </w:tc>
        <w:tc>
          <w:tcPr>
            <w:tcW w:w="1872" w:type="dxa"/>
            <w:tcBorders>
              <w:top w:val="single" w:sz="12" w:space="0" w:color="auto"/>
              <w:left w:val="single" w:sz="12" w:space="0" w:color="auto"/>
              <w:right w:val="single" w:sz="12" w:space="0" w:color="auto"/>
            </w:tcBorders>
            <w:shd w:val="clear" w:color="auto" w:fill="auto"/>
          </w:tcPr>
          <w:p w:rsidR="002D45E1" w:rsidRPr="00A30EDC" w:rsidRDefault="002D45E1" w:rsidP="002B1C3B">
            <w:pPr>
              <w:jc w:val="center"/>
              <w:cnfStyle w:val="100000000000" w:firstRow="1" w:lastRow="0" w:firstColumn="0" w:lastColumn="0" w:oddVBand="0" w:evenVBand="0" w:oddHBand="0" w:evenHBand="0" w:firstRowFirstColumn="0" w:firstRowLastColumn="0" w:lastRowFirstColumn="0" w:lastRowLastColumn="0"/>
              <w:rPr>
                <w:color w:val="auto"/>
              </w:rPr>
            </w:pPr>
            <w:r w:rsidRPr="00A30EDC">
              <w:rPr>
                <w:color w:val="auto"/>
              </w:rPr>
              <w:t>Minerální látky</w:t>
            </w:r>
          </w:p>
        </w:tc>
      </w:tr>
      <w:tr w:rsidR="0079347B" w:rsidTr="0079347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792" w:type="dxa"/>
            <w:tcBorders>
              <w:left w:val="single" w:sz="12" w:space="0" w:color="auto"/>
              <w:right w:val="single" w:sz="12" w:space="0" w:color="auto"/>
            </w:tcBorders>
          </w:tcPr>
          <w:p w:rsidR="002D45E1" w:rsidRPr="002D45E1" w:rsidRDefault="002D45E1" w:rsidP="002B1C3B">
            <w:pPr>
              <w:jc w:val="center"/>
              <w:rPr>
                <w:b w:val="0"/>
              </w:rPr>
            </w:pPr>
            <w:r w:rsidRPr="002D45E1">
              <w:rPr>
                <w:b w:val="0"/>
              </w:rPr>
              <w:t>Kravské mléko</w:t>
            </w:r>
          </w:p>
        </w:tc>
        <w:tc>
          <w:tcPr>
            <w:tcW w:w="1123"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87,5</w:t>
            </w:r>
          </w:p>
        </w:tc>
        <w:tc>
          <w:tcPr>
            <w:tcW w:w="1356"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3,3</w:t>
            </w:r>
          </w:p>
        </w:tc>
        <w:tc>
          <w:tcPr>
            <w:tcW w:w="1344"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3,8</w:t>
            </w:r>
          </w:p>
        </w:tc>
        <w:tc>
          <w:tcPr>
            <w:tcW w:w="1614"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4,7</w:t>
            </w:r>
          </w:p>
        </w:tc>
        <w:tc>
          <w:tcPr>
            <w:tcW w:w="1872"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0,7</w:t>
            </w:r>
          </w:p>
        </w:tc>
      </w:tr>
      <w:tr w:rsidR="002B1C3B" w:rsidTr="0079347B">
        <w:trPr>
          <w:trHeight w:val="506"/>
        </w:trPr>
        <w:tc>
          <w:tcPr>
            <w:cnfStyle w:val="001000000000" w:firstRow="0" w:lastRow="0" w:firstColumn="1" w:lastColumn="0" w:oddVBand="0" w:evenVBand="0" w:oddHBand="0" w:evenHBand="0" w:firstRowFirstColumn="0" w:firstRowLastColumn="0" w:lastRowFirstColumn="0" w:lastRowLastColumn="0"/>
            <w:tcW w:w="1792" w:type="dxa"/>
            <w:tcBorders>
              <w:left w:val="single" w:sz="12" w:space="0" w:color="auto"/>
              <w:right w:val="single" w:sz="12" w:space="0" w:color="auto"/>
            </w:tcBorders>
          </w:tcPr>
          <w:p w:rsidR="002D45E1" w:rsidRPr="002D45E1" w:rsidRDefault="002D45E1" w:rsidP="002B1C3B">
            <w:pPr>
              <w:jc w:val="center"/>
              <w:rPr>
                <w:b w:val="0"/>
              </w:rPr>
            </w:pPr>
            <w:r w:rsidRPr="002D45E1">
              <w:rPr>
                <w:b w:val="0"/>
              </w:rPr>
              <w:t>Kozí mléko</w:t>
            </w:r>
          </w:p>
        </w:tc>
        <w:tc>
          <w:tcPr>
            <w:tcW w:w="1123" w:type="dxa"/>
            <w:tcBorders>
              <w:left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86,6</w:t>
            </w:r>
          </w:p>
        </w:tc>
        <w:tc>
          <w:tcPr>
            <w:tcW w:w="1356" w:type="dxa"/>
            <w:tcBorders>
              <w:left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3,6</w:t>
            </w:r>
          </w:p>
        </w:tc>
        <w:tc>
          <w:tcPr>
            <w:tcW w:w="1344" w:type="dxa"/>
            <w:tcBorders>
              <w:left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4,2</w:t>
            </w:r>
          </w:p>
        </w:tc>
        <w:tc>
          <w:tcPr>
            <w:tcW w:w="1614" w:type="dxa"/>
            <w:tcBorders>
              <w:left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4,8</w:t>
            </w:r>
          </w:p>
        </w:tc>
        <w:tc>
          <w:tcPr>
            <w:tcW w:w="1872" w:type="dxa"/>
            <w:tcBorders>
              <w:left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0,8</w:t>
            </w:r>
          </w:p>
        </w:tc>
      </w:tr>
      <w:tr w:rsidR="0079347B" w:rsidTr="0079347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792" w:type="dxa"/>
            <w:tcBorders>
              <w:left w:val="single" w:sz="12" w:space="0" w:color="auto"/>
              <w:right w:val="single" w:sz="12" w:space="0" w:color="auto"/>
            </w:tcBorders>
          </w:tcPr>
          <w:p w:rsidR="002D45E1" w:rsidRPr="002D45E1" w:rsidRDefault="002D45E1" w:rsidP="002B1C3B">
            <w:pPr>
              <w:jc w:val="center"/>
              <w:rPr>
                <w:b w:val="0"/>
              </w:rPr>
            </w:pPr>
            <w:r w:rsidRPr="002D45E1">
              <w:rPr>
                <w:b w:val="0"/>
              </w:rPr>
              <w:t>Ovčí mléko</w:t>
            </w:r>
          </w:p>
        </w:tc>
        <w:tc>
          <w:tcPr>
            <w:tcW w:w="1123"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83,9</w:t>
            </w:r>
          </w:p>
        </w:tc>
        <w:tc>
          <w:tcPr>
            <w:tcW w:w="1356"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5,2</w:t>
            </w:r>
          </w:p>
        </w:tc>
        <w:tc>
          <w:tcPr>
            <w:tcW w:w="1344"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6,2</w:t>
            </w:r>
          </w:p>
        </w:tc>
        <w:tc>
          <w:tcPr>
            <w:tcW w:w="1614"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4,2</w:t>
            </w:r>
          </w:p>
        </w:tc>
        <w:tc>
          <w:tcPr>
            <w:tcW w:w="1872"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0,9</w:t>
            </w:r>
          </w:p>
        </w:tc>
      </w:tr>
      <w:tr w:rsidR="002B1C3B" w:rsidTr="0079347B">
        <w:trPr>
          <w:trHeight w:val="506"/>
        </w:trPr>
        <w:tc>
          <w:tcPr>
            <w:cnfStyle w:val="001000000000" w:firstRow="0" w:lastRow="0" w:firstColumn="1" w:lastColumn="0" w:oddVBand="0" w:evenVBand="0" w:oddHBand="0" w:evenHBand="0" w:firstRowFirstColumn="0" w:firstRowLastColumn="0" w:lastRowFirstColumn="0" w:lastRowLastColumn="0"/>
            <w:tcW w:w="1792" w:type="dxa"/>
            <w:tcBorders>
              <w:left w:val="single" w:sz="12" w:space="0" w:color="auto"/>
              <w:right w:val="single" w:sz="12" w:space="0" w:color="auto"/>
            </w:tcBorders>
          </w:tcPr>
          <w:p w:rsidR="002D45E1" w:rsidRPr="002D45E1" w:rsidRDefault="002D45E1" w:rsidP="002B1C3B">
            <w:pPr>
              <w:jc w:val="center"/>
              <w:rPr>
                <w:b w:val="0"/>
              </w:rPr>
            </w:pPr>
            <w:r w:rsidRPr="002D45E1">
              <w:rPr>
                <w:b w:val="0"/>
              </w:rPr>
              <w:t>Kobylí mléko</w:t>
            </w:r>
          </w:p>
        </w:tc>
        <w:tc>
          <w:tcPr>
            <w:tcW w:w="1123" w:type="dxa"/>
            <w:tcBorders>
              <w:left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90,0</w:t>
            </w:r>
          </w:p>
        </w:tc>
        <w:tc>
          <w:tcPr>
            <w:tcW w:w="1356" w:type="dxa"/>
            <w:tcBorders>
              <w:left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2,0</w:t>
            </w:r>
          </w:p>
        </w:tc>
        <w:tc>
          <w:tcPr>
            <w:tcW w:w="1344" w:type="dxa"/>
            <w:tcBorders>
              <w:left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1,1</w:t>
            </w:r>
          </w:p>
        </w:tc>
        <w:tc>
          <w:tcPr>
            <w:tcW w:w="1614" w:type="dxa"/>
            <w:tcBorders>
              <w:left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7,0</w:t>
            </w:r>
          </w:p>
        </w:tc>
        <w:tc>
          <w:tcPr>
            <w:tcW w:w="1872" w:type="dxa"/>
            <w:tcBorders>
              <w:left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0,4</w:t>
            </w:r>
          </w:p>
        </w:tc>
      </w:tr>
      <w:tr w:rsidR="0079347B" w:rsidTr="0079347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792" w:type="dxa"/>
            <w:tcBorders>
              <w:left w:val="single" w:sz="12" w:space="0" w:color="auto"/>
              <w:right w:val="single" w:sz="12" w:space="0" w:color="auto"/>
            </w:tcBorders>
          </w:tcPr>
          <w:p w:rsidR="002D45E1" w:rsidRPr="002D45E1" w:rsidRDefault="002D45E1" w:rsidP="002B1C3B">
            <w:pPr>
              <w:jc w:val="center"/>
              <w:rPr>
                <w:b w:val="0"/>
              </w:rPr>
            </w:pPr>
            <w:r w:rsidRPr="002D45E1">
              <w:rPr>
                <w:b w:val="0"/>
              </w:rPr>
              <w:t>Buvolí mléko</w:t>
            </w:r>
          </w:p>
        </w:tc>
        <w:tc>
          <w:tcPr>
            <w:tcW w:w="1123"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82,7</w:t>
            </w:r>
          </w:p>
        </w:tc>
        <w:tc>
          <w:tcPr>
            <w:tcW w:w="1356"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4,5</w:t>
            </w:r>
          </w:p>
        </w:tc>
        <w:tc>
          <w:tcPr>
            <w:tcW w:w="1344"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8,0</w:t>
            </w:r>
          </w:p>
        </w:tc>
        <w:tc>
          <w:tcPr>
            <w:tcW w:w="1614"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4,7</w:t>
            </w:r>
          </w:p>
        </w:tc>
        <w:tc>
          <w:tcPr>
            <w:tcW w:w="1872" w:type="dxa"/>
            <w:tcBorders>
              <w:left w:val="single" w:sz="12" w:space="0" w:color="auto"/>
              <w:right w:val="single" w:sz="12" w:space="0" w:color="auto"/>
            </w:tcBorders>
          </w:tcPr>
          <w:p w:rsidR="002D45E1" w:rsidRDefault="002D45E1" w:rsidP="002B1C3B">
            <w:pPr>
              <w:jc w:val="center"/>
              <w:cnfStyle w:val="000000100000" w:firstRow="0" w:lastRow="0" w:firstColumn="0" w:lastColumn="0" w:oddVBand="0" w:evenVBand="0" w:oddHBand="1" w:evenHBand="0" w:firstRowFirstColumn="0" w:firstRowLastColumn="0" w:lastRowFirstColumn="0" w:lastRowLastColumn="0"/>
            </w:pPr>
            <w:r>
              <w:t>0,8</w:t>
            </w:r>
          </w:p>
        </w:tc>
      </w:tr>
      <w:tr w:rsidR="002B1C3B" w:rsidTr="0079347B">
        <w:trPr>
          <w:trHeight w:val="483"/>
        </w:trPr>
        <w:tc>
          <w:tcPr>
            <w:cnfStyle w:val="001000000000" w:firstRow="0" w:lastRow="0" w:firstColumn="1" w:lastColumn="0" w:oddVBand="0" w:evenVBand="0" w:oddHBand="0" w:evenHBand="0" w:firstRowFirstColumn="0" w:firstRowLastColumn="0" w:lastRowFirstColumn="0" w:lastRowLastColumn="0"/>
            <w:tcW w:w="1792" w:type="dxa"/>
            <w:tcBorders>
              <w:left w:val="single" w:sz="12" w:space="0" w:color="auto"/>
              <w:bottom w:val="single" w:sz="12" w:space="0" w:color="auto"/>
              <w:right w:val="single" w:sz="12" w:space="0" w:color="auto"/>
            </w:tcBorders>
          </w:tcPr>
          <w:p w:rsidR="002D45E1" w:rsidRPr="002D45E1" w:rsidRDefault="002D45E1" w:rsidP="002B1C3B">
            <w:pPr>
              <w:jc w:val="center"/>
              <w:rPr>
                <w:b w:val="0"/>
              </w:rPr>
            </w:pPr>
            <w:r w:rsidRPr="002D45E1">
              <w:rPr>
                <w:b w:val="0"/>
              </w:rPr>
              <w:t>Mateřské mléko</w:t>
            </w:r>
          </w:p>
        </w:tc>
        <w:tc>
          <w:tcPr>
            <w:tcW w:w="1123" w:type="dxa"/>
            <w:tcBorders>
              <w:left w:val="single" w:sz="12" w:space="0" w:color="auto"/>
              <w:bottom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87,6</w:t>
            </w:r>
          </w:p>
        </w:tc>
        <w:tc>
          <w:tcPr>
            <w:tcW w:w="1356" w:type="dxa"/>
            <w:tcBorders>
              <w:left w:val="single" w:sz="12" w:space="0" w:color="auto"/>
              <w:bottom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1,2</w:t>
            </w:r>
          </w:p>
        </w:tc>
        <w:tc>
          <w:tcPr>
            <w:tcW w:w="1344" w:type="dxa"/>
            <w:tcBorders>
              <w:left w:val="single" w:sz="12" w:space="0" w:color="auto"/>
              <w:bottom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1,2</w:t>
            </w:r>
          </w:p>
        </w:tc>
        <w:tc>
          <w:tcPr>
            <w:tcW w:w="1614" w:type="dxa"/>
            <w:tcBorders>
              <w:left w:val="single" w:sz="12" w:space="0" w:color="auto"/>
              <w:bottom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7,1</w:t>
            </w:r>
          </w:p>
        </w:tc>
        <w:tc>
          <w:tcPr>
            <w:tcW w:w="1872" w:type="dxa"/>
            <w:tcBorders>
              <w:left w:val="single" w:sz="12" w:space="0" w:color="auto"/>
              <w:bottom w:val="single" w:sz="12" w:space="0" w:color="auto"/>
              <w:right w:val="single" w:sz="12" w:space="0" w:color="auto"/>
            </w:tcBorders>
          </w:tcPr>
          <w:p w:rsidR="002D45E1" w:rsidRDefault="002D45E1" w:rsidP="002B1C3B">
            <w:pPr>
              <w:jc w:val="center"/>
              <w:cnfStyle w:val="000000000000" w:firstRow="0" w:lastRow="0" w:firstColumn="0" w:lastColumn="0" w:oddVBand="0" w:evenVBand="0" w:oddHBand="0" w:evenHBand="0" w:firstRowFirstColumn="0" w:firstRowLastColumn="0" w:lastRowFirstColumn="0" w:lastRowLastColumn="0"/>
            </w:pPr>
            <w:r>
              <w:t>0,2</w:t>
            </w:r>
          </w:p>
        </w:tc>
      </w:tr>
    </w:tbl>
    <w:p w:rsidR="00C4420D" w:rsidRPr="002D45E1" w:rsidRDefault="002D45E1" w:rsidP="00B83D95">
      <w:pPr>
        <w:spacing w:before="240"/>
        <w:jc w:val="center"/>
        <w:rPr>
          <w:b/>
        </w:rPr>
      </w:pPr>
      <w:r w:rsidRPr="002D45E1">
        <w:rPr>
          <w:b/>
        </w:rPr>
        <w:t>Tabulka</w:t>
      </w:r>
      <w:r w:rsidR="006F0287">
        <w:rPr>
          <w:b/>
        </w:rPr>
        <w:t xml:space="preserve"> č. 1</w:t>
      </w:r>
      <w:r w:rsidRPr="002D45E1">
        <w:rPr>
          <w:b/>
        </w:rPr>
        <w:t>: Průměrné složení nejběžnějších druhů mlék v %</w:t>
      </w:r>
      <w:r w:rsidR="002B1C3B">
        <w:rPr>
          <w:b/>
        </w:rPr>
        <w:t xml:space="preserve"> [11]</w:t>
      </w:r>
      <w:r w:rsidR="007A282C">
        <w:rPr>
          <w:b/>
        </w:rPr>
        <w:t>.</w:t>
      </w:r>
    </w:p>
    <w:p w:rsidR="00E87CCE" w:rsidRDefault="00E87CCE" w:rsidP="00160F49">
      <w:pPr>
        <w:ind w:firstLine="708"/>
      </w:pPr>
      <w:r>
        <w:lastRenderedPageBreak/>
        <w:t xml:space="preserve">Co se týče senzorické analýzy, tak by mléko mělo mít nasládlou chuť, kterou je způsobena především obsahem laktózy. Jeho vůně není nijak výrazná, avšak velmi snadno zachytává okolní pachy, proto je potřeba dbát na hygienu při získávání mléka a následnou manipulaci. Mléko je neprůhledné a má bílou až krémovou </w:t>
      </w:r>
      <w:r w:rsidR="002B1C3B">
        <w:t>barvu [</w:t>
      </w:r>
      <w:r w:rsidR="00F175CA">
        <w:t>1</w:t>
      </w:r>
      <w:r w:rsidR="0074655E">
        <w:t>4</w:t>
      </w:r>
      <w:r w:rsidR="002B1C3B">
        <w:t>]</w:t>
      </w:r>
      <w:r w:rsidR="00144709">
        <w:t>.</w:t>
      </w:r>
    </w:p>
    <w:p w:rsidR="00E87CCE" w:rsidRPr="00A60D87" w:rsidRDefault="00E87CCE" w:rsidP="00160F49">
      <w:pPr>
        <w:ind w:firstLine="432"/>
      </w:pPr>
      <w:r w:rsidRPr="00A60D87">
        <w:rPr>
          <w:b/>
        </w:rPr>
        <w:t>Laktóza</w:t>
      </w:r>
      <w:r w:rsidRPr="00A60D87">
        <w:t xml:space="preserve"> je disacharid složený z glukózy a gal</w:t>
      </w:r>
      <w:r>
        <w:t>aktózy β – glykosidickou vazbou, který je obsažen v živočišném mléce. Nejčastějším problémem tohoto sacharidu je potravinová nesnášenlivost, kterou trpní asi 10</w:t>
      </w:r>
      <w:r w:rsidR="00D903DA">
        <w:t xml:space="preserve"> </w:t>
      </w:r>
      <w:r>
        <w:t>% obyvatel české republiky. Tato nesnášenlivost je způso</w:t>
      </w:r>
      <w:r w:rsidR="002B1C3B">
        <w:t>bena deficiencí enzymu laktázy [</w:t>
      </w:r>
      <w:r w:rsidR="0074655E">
        <w:t>13</w:t>
      </w:r>
      <w:r w:rsidR="002B1C3B">
        <w:t>]</w:t>
      </w:r>
      <w:r w:rsidR="00144709">
        <w:t>.</w:t>
      </w:r>
    </w:p>
    <w:p w:rsidR="00E87CCE" w:rsidRDefault="00E87CCE" w:rsidP="00E87CCE"/>
    <w:tbl>
      <w:tblPr>
        <w:tblStyle w:val="GridTable6Colorful-Accent1"/>
        <w:tblW w:w="0" w:type="auto"/>
        <w:tblLook w:val="04A0" w:firstRow="1" w:lastRow="0" w:firstColumn="1" w:lastColumn="0" w:noHBand="0" w:noVBand="1"/>
      </w:tblPr>
      <w:tblGrid>
        <w:gridCol w:w="2235"/>
        <w:gridCol w:w="2370"/>
        <w:gridCol w:w="2400"/>
        <w:gridCol w:w="2205"/>
      </w:tblGrid>
      <w:tr w:rsidR="00BD354D" w:rsidTr="00BD35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5" w:type="dxa"/>
            <w:gridSpan w:val="2"/>
            <w:tcBorders>
              <w:top w:val="single" w:sz="12" w:space="0" w:color="auto"/>
              <w:left w:val="single" w:sz="12" w:space="0" w:color="auto"/>
              <w:right w:val="single" w:sz="12" w:space="0" w:color="auto"/>
            </w:tcBorders>
          </w:tcPr>
          <w:p w:rsidR="00BD354D" w:rsidRPr="00B83D95" w:rsidRDefault="00B83D95" w:rsidP="00B83D95">
            <w:pPr>
              <w:jc w:val="center"/>
              <w:rPr>
                <w:bCs w:val="0"/>
                <w:color w:val="auto"/>
              </w:rPr>
            </w:pPr>
            <w:r w:rsidRPr="00B83D95">
              <w:rPr>
                <w:bCs w:val="0"/>
                <w:color w:val="auto"/>
              </w:rPr>
              <w:t>Vitamíny</w:t>
            </w:r>
            <w:r>
              <w:rPr>
                <w:bCs w:val="0"/>
                <w:color w:val="auto"/>
              </w:rPr>
              <w:t xml:space="preserve"> (mg/100</w:t>
            </w:r>
            <w:r w:rsidR="00D903DA">
              <w:rPr>
                <w:bCs w:val="0"/>
                <w:color w:val="auto"/>
              </w:rPr>
              <w:t xml:space="preserve"> </w:t>
            </w:r>
            <w:r>
              <w:rPr>
                <w:bCs w:val="0"/>
                <w:color w:val="auto"/>
              </w:rPr>
              <w:t>g)</w:t>
            </w:r>
          </w:p>
        </w:tc>
        <w:tc>
          <w:tcPr>
            <w:tcW w:w="4605" w:type="dxa"/>
            <w:gridSpan w:val="2"/>
            <w:tcBorders>
              <w:top w:val="single" w:sz="12" w:space="0" w:color="auto"/>
              <w:left w:val="single" w:sz="12" w:space="0" w:color="auto"/>
              <w:right w:val="single" w:sz="12" w:space="0" w:color="auto"/>
            </w:tcBorders>
          </w:tcPr>
          <w:p w:rsidR="00BD354D" w:rsidRPr="00B83D95" w:rsidRDefault="00B83D95" w:rsidP="00B83D95">
            <w:pPr>
              <w:jc w:val="center"/>
              <w:cnfStyle w:val="100000000000" w:firstRow="1" w:lastRow="0" w:firstColumn="0" w:lastColumn="0" w:oddVBand="0" w:evenVBand="0" w:oddHBand="0" w:evenHBand="0" w:firstRowFirstColumn="0" w:firstRowLastColumn="0" w:lastRowFirstColumn="0" w:lastRowLastColumn="0"/>
              <w:rPr>
                <w:color w:val="auto"/>
              </w:rPr>
            </w:pPr>
            <w:r w:rsidRPr="00B83D95">
              <w:rPr>
                <w:color w:val="auto"/>
              </w:rPr>
              <w:t>Minerální látky</w:t>
            </w:r>
            <w:r>
              <w:rPr>
                <w:color w:val="auto"/>
              </w:rPr>
              <w:t xml:space="preserve"> (mg/100</w:t>
            </w:r>
            <w:r w:rsidR="00D903DA">
              <w:rPr>
                <w:color w:val="auto"/>
              </w:rPr>
              <w:t xml:space="preserve"> </w:t>
            </w:r>
            <w:r>
              <w:rPr>
                <w:color w:val="auto"/>
              </w:rPr>
              <w:t>g)</w:t>
            </w:r>
          </w:p>
        </w:tc>
      </w:tr>
      <w:tr w:rsidR="00BD354D" w:rsidTr="00B8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12" w:space="0" w:color="auto"/>
              <w:right w:val="single" w:sz="12" w:space="0" w:color="auto"/>
            </w:tcBorders>
          </w:tcPr>
          <w:p w:rsidR="00BD354D" w:rsidRPr="00B83D95" w:rsidRDefault="00B83D95" w:rsidP="00BD354D">
            <w:pPr>
              <w:rPr>
                <w:b w:val="0"/>
                <w:color w:val="auto"/>
              </w:rPr>
            </w:pPr>
            <w:r>
              <w:rPr>
                <w:b w:val="0"/>
                <w:color w:val="auto"/>
              </w:rPr>
              <w:t>Vitami</w:t>
            </w:r>
            <w:r w:rsidRPr="00B83D95">
              <w:rPr>
                <w:b w:val="0"/>
                <w:color w:val="auto"/>
              </w:rPr>
              <w:t>n C</w:t>
            </w:r>
          </w:p>
        </w:tc>
        <w:tc>
          <w:tcPr>
            <w:tcW w:w="2370"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bCs/>
                <w:color w:val="auto"/>
              </w:rPr>
            </w:pPr>
            <w:r w:rsidRPr="00B83D95">
              <w:rPr>
                <w:bCs/>
                <w:color w:val="auto"/>
              </w:rPr>
              <w:t>1,500</w:t>
            </w:r>
          </w:p>
        </w:tc>
        <w:tc>
          <w:tcPr>
            <w:tcW w:w="2400"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color w:val="auto"/>
              </w:rPr>
            </w:pPr>
            <w:r w:rsidRPr="00B83D95">
              <w:rPr>
                <w:color w:val="auto"/>
              </w:rPr>
              <w:t>Vápník</w:t>
            </w:r>
          </w:p>
        </w:tc>
        <w:tc>
          <w:tcPr>
            <w:tcW w:w="2205"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color w:val="auto"/>
              </w:rPr>
            </w:pPr>
            <w:r w:rsidRPr="00B83D95">
              <w:rPr>
                <w:color w:val="auto"/>
              </w:rPr>
              <w:t>119</w:t>
            </w:r>
          </w:p>
        </w:tc>
      </w:tr>
      <w:tr w:rsidR="00BD354D" w:rsidTr="00B83D95">
        <w:tc>
          <w:tcPr>
            <w:cnfStyle w:val="001000000000" w:firstRow="0" w:lastRow="0" w:firstColumn="1" w:lastColumn="0" w:oddVBand="0" w:evenVBand="0" w:oddHBand="0" w:evenHBand="0" w:firstRowFirstColumn="0" w:firstRowLastColumn="0" w:lastRowFirstColumn="0" w:lastRowLastColumn="0"/>
            <w:tcW w:w="2235" w:type="dxa"/>
            <w:tcBorders>
              <w:left w:val="single" w:sz="12" w:space="0" w:color="auto"/>
              <w:right w:val="single" w:sz="12" w:space="0" w:color="auto"/>
            </w:tcBorders>
          </w:tcPr>
          <w:p w:rsidR="00BD354D" w:rsidRPr="00B83D95" w:rsidRDefault="00B83D95" w:rsidP="00BD354D">
            <w:pPr>
              <w:rPr>
                <w:b w:val="0"/>
                <w:color w:val="auto"/>
              </w:rPr>
            </w:pPr>
            <w:r w:rsidRPr="00B83D95">
              <w:rPr>
                <w:b w:val="0"/>
                <w:color w:val="auto"/>
              </w:rPr>
              <w:t>Thiamin (B</w:t>
            </w:r>
            <w:r w:rsidRPr="00B83D95">
              <w:rPr>
                <w:b w:val="0"/>
                <w:color w:val="auto"/>
                <w:vertAlign w:val="subscript"/>
              </w:rPr>
              <w:t>1</w:t>
            </w:r>
            <w:r w:rsidRPr="00B83D95">
              <w:rPr>
                <w:b w:val="0"/>
                <w:color w:val="auto"/>
              </w:rPr>
              <w:t>)</w:t>
            </w:r>
          </w:p>
        </w:tc>
        <w:tc>
          <w:tcPr>
            <w:tcW w:w="2370" w:type="dxa"/>
            <w:tcBorders>
              <w:left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bCs/>
                <w:color w:val="auto"/>
              </w:rPr>
            </w:pPr>
            <w:r>
              <w:rPr>
                <w:bCs/>
                <w:color w:val="auto"/>
              </w:rPr>
              <w:t>0,038</w:t>
            </w:r>
          </w:p>
        </w:tc>
        <w:tc>
          <w:tcPr>
            <w:tcW w:w="2400" w:type="dxa"/>
            <w:tcBorders>
              <w:left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color w:val="auto"/>
              </w:rPr>
            </w:pPr>
            <w:r>
              <w:rPr>
                <w:color w:val="auto"/>
              </w:rPr>
              <w:t>Hořčík</w:t>
            </w:r>
          </w:p>
        </w:tc>
        <w:tc>
          <w:tcPr>
            <w:tcW w:w="2205" w:type="dxa"/>
            <w:tcBorders>
              <w:left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color w:val="auto"/>
              </w:rPr>
            </w:pPr>
            <w:r>
              <w:rPr>
                <w:color w:val="auto"/>
              </w:rPr>
              <w:t>13</w:t>
            </w:r>
          </w:p>
        </w:tc>
      </w:tr>
      <w:tr w:rsidR="00BD354D" w:rsidTr="00B8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12" w:space="0" w:color="auto"/>
              <w:right w:val="single" w:sz="12" w:space="0" w:color="auto"/>
            </w:tcBorders>
          </w:tcPr>
          <w:p w:rsidR="00BD354D" w:rsidRPr="00B83D95" w:rsidRDefault="00B83D95" w:rsidP="00BD354D">
            <w:pPr>
              <w:rPr>
                <w:b w:val="0"/>
                <w:color w:val="auto"/>
              </w:rPr>
            </w:pPr>
            <w:r>
              <w:rPr>
                <w:b w:val="0"/>
                <w:color w:val="auto"/>
              </w:rPr>
              <w:t>Riboflavin (B</w:t>
            </w:r>
            <w:r>
              <w:rPr>
                <w:b w:val="0"/>
                <w:color w:val="auto"/>
                <w:vertAlign w:val="subscript"/>
              </w:rPr>
              <w:t>2</w:t>
            </w:r>
            <w:r>
              <w:rPr>
                <w:b w:val="0"/>
                <w:color w:val="auto"/>
              </w:rPr>
              <w:t>)</w:t>
            </w:r>
          </w:p>
        </w:tc>
        <w:tc>
          <w:tcPr>
            <w:tcW w:w="2370"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bCs/>
                <w:color w:val="auto"/>
              </w:rPr>
            </w:pPr>
            <w:r>
              <w:rPr>
                <w:bCs/>
                <w:color w:val="auto"/>
              </w:rPr>
              <w:t>0,161</w:t>
            </w:r>
          </w:p>
        </w:tc>
        <w:tc>
          <w:tcPr>
            <w:tcW w:w="2400"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color w:val="auto"/>
              </w:rPr>
            </w:pPr>
            <w:r>
              <w:rPr>
                <w:color w:val="auto"/>
              </w:rPr>
              <w:t>Fosfor</w:t>
            </w:r>
          </w:p>
        </w:tc>
        <w:tc>
          <w:tcPr>
            <w:tcW w:w="2205"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color w:val="auto"/>
              </w:rPr>
            </w:pPr>
            <w:r>
              <w:rPr>
                <w:color w:val="auto"/>
              </w:rPr>
              <w:t>93</w:t>
            </w:r>
          </w:p>
        </w:tc>
      </w:tr>
      <w:tr w:rsidR="00BD354D" w:rsidTr="00B83D95">
        <w:tc>
          <w:tcPr>
            <w:cnfStyle w:val="001000000000" w:firstRow="0" w:lastRow="0" w:firstColumn="1" w:lastColumn="0" w:oddVBand="0" w:evenVBand="0" w:oddHBand="0" w:evenHBand="0" w:firstRowFirstColumn="0" w:firstRowLastColumn="0" w:lastRowFirstColumn="0" w:lastRowLastColumn="0"/>
            <w:tcW w:w="2235" w:type="dxa"/>
            <w:tcBorders>
              <w:left w:val="single" w:sz="12" w:space="0" w:color="auto"/>
              <w:right w:val="single" w:sz="12" w:space="0" w:color="auto"/>
            </w:tcBorders>
          </w:tcPr>
          <w:p w:rsidR="00BD354D" w:rsidRPr="00B83D95" w:rsidRDefault="00B83D95" w:rsidP="00BD354D">
            <w:pPr>
              <w:rPr>
                <w:b w:val="0"/>
                <w:color w:val="auto"/>
              </w:rPr>
            </w:pPr>
            <w:r>
              <w:rPr>
                <w:b w:val="0"/>
                <w:color w:val="auto"/>
              </w:rPr>
              <w:t>Niacin</w:t>
            </w:r>
          </w:p>
        </w:tc>
        <w:tc>
          <w:tcPr>
            <w:tcW w:w="2370" w:type="dxa"/>
            <w:tcBorders>
              <w:left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bCs/>
                <w:color w:val="auto"/>
              </w:rPr>
            </w:pPr>
            <w:r>
              <w:rPr>
                <w:bCs/>
                <w:color w:val="auto"/>
              </w:rPr>
              <w:t>0,084</w:t>
            </w:r>
          </w:p>
        </w:tc>
        <w:tc>
          <w:tcPr>
            <w:tcW w:w="2400" w:type="dxa"/>
            <w:tcBorders>
              <w:left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color w:val="auto"/>
              </w:rPr>
            </w:pPr>
            <w:r>
              <w:rPr>
                <w:color w:val="auto"/>
              </w:rPr>
              <w:t>Sodík</w:t>
            </w:r>
          </w:p>
        </w:tc>
        <w:tc>
          <w:tcPr>
            <w:tcW w:w="2205" w:type="dxa"/>
            <w:tcBorders>
              <w:left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color w:val="auto"/>
              </w:rPr>
            </w:pPr>
            <w:r>
              <w:rPr>
                <w:color w:val="auto"/>
              </w:rPr>
              <w:t>49</w:t>
            </w:r>
          </w:p>
        </w:tc>
      </w:tr>
      <w:tr w:rsidR="00BD354D" w:rsidTr="00B8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12" w:space="0" w:color="auto"/>
              <w:right w:val="single" w:sz="12" w:space="0" w:color="auto"/>
            </w:tcBorders>
          </w:tcPr>
          <w:p w:rsidR="00BD354D" w:rsidRPr="00B83D95" w:rsidRDefault="00B83D95" w:rsidP="00BD354D">
            <w:pPr>
              <w:rPr>
                <w:b w:val="0"/>
                <w:color w:val="auto"/>
              </w:rPr>
            </w:pPr>
            <w:r>
              <w:rPr>
                <w:b w:val="0"/>
                <w:color w:val="auto"/>
              </w:rPr>
              <w:t>Pantotenová kyselina</w:t>
            </w:r>
          </w:p>
        </w:tc>
        <w:tc>
          <w:tcPr>
            <w:tcW w:w="2370"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bCs/>
                <w:color w:val="auto"/>
              </w:rPr>
            </w:pPr>
            <w:r>
              <w:rPr>
                <w:bCs/>
                <w:color w:val="auto"/>
              </w:rPr>
              <w:t>0,313</w:t>
            </w:r>
          </w:p>
        </w:tc>
        <w:tc>
          <w:tcPr>
            <w:tcW w:w="2400"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color w:val="auto"/>
              </w:rPr>
            </w:pPr>
            <w:r>
              <w:rPr>
                <w:color w:val="auto"/>
              </w:rPr>
              <w:t>Draslík</w:t>
            </w:r>
          </w:p>
        </w:tc>
        <w:tc>
          <w:tcPr>
            <w:tcW w:w="2205"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color w:val="auto"/>
              </w:rPr>
            </w:pPr>
            <w:r>
              <w:rPr>
                <w:color w:val="auto"/>
              </w:rPr>
              <w:t>151</w:t>
            </w:r>
          </w:p>
        </w:tc>
      </w:tr>
      <w:tr w:rsidR="00BD354D" w:rsidTr="00B83D95">
        <w:tc>
          <w:tcPr>
            <w:cnfStyle w:val="001000000000" w:firstRow="0" w:lastRow="0" w:firstColumn="1" w:lastColumn="0" w:oddVBand="0" w:evenVBand="0" w:oddHBand="0" w:evenHBand="0" w:firstRowFirstColumn="0" w:firstRowLastColumn="0" w:lastRowFirstColumn="0" w:lastRowLastColumn="0"/>
            <w:tcW w:w="2235" w:type="dxa"/>
            <w:tcBorders>
              <w:left w:val="single" w:sz="12" w:space="0" w:color="auto"/>
              <w:right w:val="single" w:sz="12" w:space="0" w:color="auto"/>
            </w:tcBorders>
          </w:tcPr>
          <w:p w:rsidR="00BD354D" w:rsidRPr="00B83D95" w:rsidRDefault="00B83D95" w:rsidP="00BD354D">
            <w:pPr>
              <w:rPr>
                <w:b w:val="0"/>
                <w:color w:val="auto"/>
                <w:vertAlign w:val="subscript"/>
              </w:rPr>
            </w:pPr>
            <w:r>
              <w:rPr>
                <w:b w:val="0"/>
                <w:color w:val="auto"/>
              </w:rPr>
              <w:t>Vitamin B</w:t>
            </w:r>
            <w:r>
              <w:rPr>
                <w:b w:val="0"/>
                <w:color w:val="auto"/>
                <w:vertAlign w:val="subscript"/>
              </w:rPr>
              <w:t>6</w:t>
            </w:r>
          </w:p>
        </w:tc>
        <w:tc>
          <w:tcPr>
            <w:tcW w:w="2370" w:type="dxa"/>
            <w:tcBorders>
              <w:left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bCs/>
                <w:color w:val="auto"/>
              </w:rPr>
            </w:pPr>
            <w:r>
              <w:rPr>
                <w:bCs/>
                <w:color w:val="auto"/>
              </w:rPr>
              <w:t>0,042</w:t>
            </w:r>
          </w:p>
        </w:tc>
        <w:tc>
          <w:tcPr>
            <w:tcW w:w="2400" w:type="dxa"/>
            <w:tcBorders>
              <w:left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color w:val="auto"/>
              </w:rPr>
            </w:pPr>
            <w:r>
              <w:rPr>
                <w:color w:val="auto"/>
              </w:rPr>
              <w:t>Železo</w:t>
            </w:r>
          </w:p>
        </w:tc>
        <w:tc>
          <w:tcPr>
            <w:tcW w:w="2205" w:type="dxa"/>
            <w:tcBorders>
              <w:left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color w:val="auto"/>
              </w:rPr>
            </w:pPr>
            <w:r>
              <w:rPr>
                <w:color w:val="auto"/>
              </w:rPr>
              <w:t>0,050</w:t>
            </w:r>
          </w:p>
        </w:tc>
      </w:tr>
      <w:tr w:rsidR="00BD354D" w:rsidTr="00B8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12" w:space="0" w:color="auto"/>
              <w:right w:val="single" w:sz="12" w:space="0" w:color="auto"/>
            </w:tcBorders>
          </w:tcPr>
          <w:p w:rsidR="00BD354D" w:rsidRPr="00B83D95" w:rsidRDefault="00B83D95" w:rsidP="00BD354D">
            <w:pPr>
              <w:rPr>
                <w:b w:val="0"/>
                <w:color w:val="auto"/>
              </w:rPr>
            </w:pPr>
            <w:r>
              <w:rPr>
                <w:b w:val="0"/>
                <w:color w:val="auto"/>
              </w:rPr>
              <w:t>Foláty celkem</w:t>
            </w:r>
          </w:p>
        </w:tc>
        <w:tc>
          <w:tcPr>
            <w:tcW w:w="2370"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bCs/>
                <w:color w:val="auto"/>
              </w:rPr>
            </w:pPr>
            <w:r>
              <w:rPr>
                <w:bCs/>
                <w:color w:val="auto"/>
              </w:rPr>
              <w:t>5</w:t>
            </w:r>
          </w:p>
        </w:tc>
        <w:tc>
          <w:tcPr>
            <w:tcW w:w="2400"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color w:val="auto"/>
              </w:rPr>
            </w:pPr>
            <w:r>
              <w:rPr>
                <w:color w:val="auto"/>
              </w:rPr>
              <w:t>Zinek</w:t>
            </w:r>
          </w:p>
        </w:tc>
        <w:tc>
          <w:tcPr>
            <w:tcW w:w="2205"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color w:val="auto"/>
              </w:rPr>
            </w:pPr>
            <w:r>
              <w:rPr>
                <w:color w:val="auto"/>
              </w:rPr>
              <w:t>0,380</w:t>
            </w:r>
          </w:p>
        </w:tc>
      </w:tr>
      <w:tr w:rsidR="00BD354D" w:rsidTr="00B83D95">
        <w:tc>
          <w:tcPr>
            <w:cnfStyle w:val="001000000000" w:firstRow="0" w:lastRow="0" w:firstColumn="1" w:lastColumn="0" w:oddVBand="0" w:evenVBand="0" w:oddHBand="0" w:evenHBand="0" w:firstRowFirstColumn="0" w:firstRowLastColumn="0" w:lastRowFirstColumn="0" w:lastRowLastColumn="0"/>
            <w:tcW w:w="2235" w:type="dxa"/>
            <w:tcBorders>
              <w:left w:val="single" w:sz="12" w:space="0" w:color="auto"/>
              <w:right w:val="single" w:sz="12" w:space="0" w:color="auto"/>
            </w:tcBorders>
          </w:tcPr>
          <w:p w:rsidR="00BD354D" w:rsidRPr="00B83D95" w:rsidRDefault="00B83D95" w:rsidP="00BD354D">
            <w:pPr>
              <w:rPr>
                <w:b w:val="0"/>
                <w:color w:val="auto"/>
              </w:rPr>
            </w:pPr>
            <w:r>
              <w:rPr>
                <w:b w:val="0"/>
                <w:color w:val="auto"/>
              </w:rPr>
              <w:t>Vitamin B</w:t>
            </w:r>
            <w:r>
              <w:rPr>
                <w:b w:val="0"/>
                <w:color w:val="auto"/>
                <w:vertAlign w:val="subscript"/>
              </w:rPr>
              <w:t>12</w:t>
            </w:r>
          </w:p>
        </w:tc>
        <w:tc>
          <w:tcPr>
            <w:tcW w:w="2370" w:type="dxa"/>
            <w:tcBorders>
              <w:left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bCs/>
                <w:color w:val="auto"/>
              </w:rPr>
            </w:pPr>
            <w:r>
              <w:rPr>
                <w:bCs/>
                <w:color w:val="auto"/>
              </w:rPr>
              <w:t>0,36</w:t>
            </w:r>
          </w:p>
        </w:tc>
        <w:tc>
          <w:tcPr>
            <w:tcW w:w="2400" w:type="dxa"/>
            <w:tcBorders>
              <w:left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color w:val="auto"/>
              </w:rPr>
            </w:pPr>
            <w:r>
              <w:rPr>
                <w:color w:val="auto"/>
              </w:rPr>
              <w:t>Měď</w:t>
            </w:r>
          </w:p>
        </w:tc>
        <w:tc>
          <w:tcPr>
            <w:tcW w:w="2205" w:type="dxa"/>
            <w:tcBorders>
              <w:left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color w:val="auto"/>
              </w:rPr>
            </w:pPr>
            <w:r>
              <w:rPr>
                <w:color w:val="auto"/>
              </w:rPr>
              <w:t>0,010</w:t>
            </w:r>
          </w:p>
        </w:tc>
      </w:tr>
      <w:tr w:rsidR="00BD354D" w:rsidTr="00B8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left w:val="single" w:sz="12" w:space="0" w:color="auto"/>
              <w:right w:val="single" w:sz="12" w:space="0" w:color="auto"/>
            </w:tcBorders>
          </w:tcPr>
          <w:p w:rsidR="00BD354D" w:rsidRPr="00B83D95" w:rsidRDefault="00B83D95" w:rsidP="00BD354D">
            <w:pPr>
              <w:rPr>
                <w:b w:val="0"/>
                <w:color w:val="auto"/>
              </w:rPr>
            </w:pPr>
            <w:r>
              <w:rPr>
                <w:b w:val="0"/>
                <w:color w:val="auto"/>
              </w:rPr>
              <w:t>Vitamin A</w:t>
            </w:r>
          </w:p>
        </w:tc>
        <w:tc>
          <w:tcPr>
            <w:tcW w:w="2370"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bCs/>
                <w:color w:val="auto"/>
              </w:rPr>
            </w:pPr>
            <w:r>
              <w:rPr>
                <w:bCs/>
                <w:color w:val="auto"/>
              </w:rPr>
              <w:t>33</w:t>
            </w:r>
          </w:p>
        </w:tc>
        <w:tc>
          <w:tcPr>
            <w:tcW w:w="2400"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color w:val="auto"/>
              </w:rPr>
            </w:pPr>
            <w:r>
              <w:rPr>
                <w:color w:val="auto"/>
              </w:rPr>
              <w:t>Mangan</w:t>
            </w:r>
          </w:p>
        </w:tc>
        <w:tc>
          <w:tcPr>
            <w:tcW w:w="2205" w:type="dxa"/>
            <w:tcBorders>
              <w:left w:val="single" w:sz="12" w:space="0" w:color="auto"/>
              <w:right w:val="single" w:sz="12" w:space="0" w:color="auto"/>
            </w:tcBorders>
          </w:tcPr>
          <w:p w:rsidR="00BD354D" w:rsidRPr="00B83D95" w:rsidRDefault="00B83D95" w:rsidP="00BD354D">
            <w:pPr>
              <w:cnfStyle w:val="000000100000" w:firstRow="0" w:lastRow="0" w:firstColumn="0" w:lastColumn="0" w:oddVBand="0" w:evenVBand="0" w:oddHBand="1" w:evenHBand="0" w:firstRowFirstColumn="0" w:firstRowLastColumn="0" w:lastRowFirstColumn="0" w:lastRowLastColumn="0"/>
              <w:rPr>
                <w:color w:val="auto"/>
              </w:rPr>
            </w:pPr>
            <w:r>
              <w:rPr>
                <w:color w:val="auto"/>
              </w:rPr>
              <w:t>0,004</w:t>
            </w:r>
          </w:p>
        </w:tc>
      </w:tr>
      <w:tr w:rsidR="00BD354D" w:rsidTr="00B83D95">
        <w:tc>
          <w:tcPr>
            <w:cnfStyle w:val="001000000000" w:firstRow="0" w:lastRow="0" w:firstColumn="1" w:lastColumn="0" w:oddVBand="0" w:evenVBand="0" w:oddHBand="0" w:evenHBand="0" w:firstRowFirstColumn="0" w:firstRowLastColumn="0" w:lastRowFirstColumn="0" w:lastRowLastColumn="0"/>
            <w:tcW w:w="2235" w:type="dxa"/>
            <w:tcBorders>
              <w:left w:val="single" w:sz="12" w:space="0" w:color="auto"/>
              <w:bottom w:val="single" w:sz="12" w:space="0" w:color="auto"/>
              <w:right w:val="single" w:sz="12" w:space="0" w:color="auto"/>
            </w:tcBorders>
          </w:tcPr>
          <w:p w:rsidR="00BD354D" w:rsidRPr="00B83D95" w:rsidRDefault="00B83D95" w:rsidP="00BD354D">
            <w:pPr>
              <w:rPr>
                <w:b w:val="0"/>
                <w:color w:val="auto"/>
              </w:rPr>
            </w:pPr>
            <w:r>
              <w:rPr>
                <w:b w:val="0"/>
                <w:color w:val="auto"/>
              </w:rPr>
              <w:t>E</w:t>
            </w:r>
          </w:p>
        </w:tc>
        <w:tc>
          <w:tcPr>
            <w:tcW w:w="2370" w:type="dxa"/>
            <w:tcBorders>
              <w:left w:val="single" w:sz="12" w:space="0" w:color="auto"/>
              <w:bottom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bCs/>
                <w:color w:val="auto"/>
              </w:rPr>
            </w:pPr>
            <w:r>
              <w:rPr>
                <w:bCs/>
                <w:color w:val="auto"/>
              </w:rPr>
              <w:t>0,100</w:t>
            </w:r>
          </w:p>
        </w:tc>
        <w:tc>
          <w:tcPr>
            <w:tcW w:w="2400" w:type="dxa"/>
            <w:tcBorders>
              <w:left w:val="single" w:sz="12" w:space="0" w:color="auto"/>
              <w:bottom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color w:val="auto"/>
              </w:rPr>
            </w:pPr>
            <w:r>
              <w:rPr>
                <w:color w:val="auto"/>
              </w:rPr>
              <w:t>Selen</w:t>
            </w:r>
          </w:p>
        </w:tc>
        <w:tc>
          <w:tcPr>
            <w:tcW w:w="2205" w:type="dxa"/>
            <w:tcBorders>
              <w:left w:val="single" w:sz="12" w:space="0" w:color="auto"/>
              <w:bottom w:val="single" w:sz="12" w:space="0" w:color="auto"/>
              <w:right w:val="single" w:sz="12" w:space="0" w:color="auto"/>
            </w:tcBorders>
          </w:tcPr>
          <w:p w:rsidR="00BD354D" w:rsidRPr="00B83D95" w:rsidRDefault="00B83D95" w:rsidP="00BD354D">
            <w:pPr>
              <w:cnfStyle w:val="000000000000" w:firstRow="0" w:lastRow="0" w:firstColumn="0" w:lastColumn="0" w:oddVBand="0" w:evenVBand="0" w:oddHBand="0" w:evenHBand="0" w:firstRowFirstColumn="0" w:firstRowLastColumn="0" w:lastRowFirstColumn="0" w:lastRowLastColumn="0"/>
              <w:rPr>
                <w:color w:val="auto"/>
              </w:rPr>
            </w:pPr>
            <w:r>
              <w:rPr>
                <w:color w:val="auto"/>
              </w:rPr>
              <w:t>0,002</w:t>
            </w:r>
          </w:p>
        </w:tc>
      </w:tr>
    </w:tbl>
    <w:p w:rsidR="00BD354D" w:rsidRPr="00B83D95" w:rsidRDefault="00B83D95" w:rsidP="00B83D95">
      <w:pPr>
        <w:spacing w:before="240"/>
        <w:jc w:val="center"/>
        <w:rPr>
          <w:b/>
        </w:rPr>
      </w:pPr>
      <w:r w:rsidRPr="00B83D95">
        <w:rPr>
          <w:b/>
        </w:rPr>
        <w:t>Tabulka</w:t>
      </w:r>
      <w:r w:rsidR="006F0287">
        <w:rPr>
          <w:b/>
        </w:rPr>
        <w:t xml:space="preserve"> č. 2</w:t>
      </w:r>
      <w:r w:rsidRPr="00B83D95">
        <w:rPr>
          <w:b/>
        </w:rPr>
        <w:t>: Průměrný obsah vitamínů a minerálních látek v kravském mléce [5]</w:t>
      </w:r>
      <w:r w:rsidR="00EF01D9">
        <w:rPr>
          <w:b/>
        </w:rPr>
        <w:t>.</w:t>
      </w:r>
    </w:p>
    <w:p w:rsidR="00543A16" w:rsidRDefault="00543A16" w:rsidP="00C56E68">
      <w:pPr>
        <w:pStyle w:val="Heading1"/>
        <w:pageBreakBefore/>
      </w:pPr>
      <w:bookmarkStart w:id="35" w:name="_Toc100358220"/>
      <w:r>
        <w:lastRenderedPageBreak/>
        <w:t>Rostlinné náhražky kravského mléka</w:t>
      </w:r>
      <w:bookmarkEnd w:id="35"/>
    </w:p>
    <w:p w:rsidR="0097149B" w:rsidRDefault="00FD5712" w:rsidP="0097149B">
      <w:pPr>
        <w:spacing w:after="0"/>
        <w:ind w:firstLine="432"/>
      </w:pPr>
      <w:r>
        <w:t xml:space="preserve">Existuje velké množství druhů </w:t>
      </w:r>
      <w:r w:rsidR="000E53CE">
        <w:t xml:space="preserve">takzvaných </w:t>
      </w:r>
      <w:r w:rsidR="00D903DA">
        <w:t>„</w:t>
      </w:r>
      <w:r>
        <w:t>rostlinných mlék</w:t>
      </w:r>
      <w:r w:rsidR="00D903DA">
        <w:t>“</w:t>
      </w:r>
      <w:r>
        <w:t>. Tento termín</w:t>
      </w:r>
      <w:r w:rsidR="00A60C9C">
        <w:t xml:space="preserve"> by se dnes mohl stejně dobře označovat </w:t>
      </w:r>
      <w:r w:rsidR="0097149B">
        <w:t xml:space="preserve">jako </w:t>
      </w:r>
      <w:r w:rsidR="00A60C9C">
        <w:t>název krémový nápoj</w:t>
      </w:r>
      <w:r>
        <w:t xml:space="preserve"> vyroben z vody a</w:t>
      </w:r>
      <w:r w:rsidRPr="00FD5712">
        <w:t xml:space="preserve"> ořechů, semen, luštěnin, obil</w:t>
      </w:r>
      <w:r>
        <w:t>í,</w:t>
      </w:r>
      <w:r w:rsidR="002B1C3B">
        <w:t xml:space="preserve"> kokosového ořechu nebo hlíz [</w:t>
      </w:r>
      <w:r w:rsidR="0074655E">
        <w:t>15</w:t>
      </w:r>
      <w:r w:rsidR="002B1C3B">
        <w:t>]</w:t>
      </w:r>
      <w:r>
        <w:t>.</w:t>
      </w:r>
      <w:r w:rsidR="0045788F">
        <w:t xml:space="preserve"> </w:t>
      </w:r>
      <w:r w:rsidR="0040577D">
        <w:t>Jsou to nápoje vyráběné</w:t>
      </w:r>
      <w:r>
        <w:t xml:space="preserve"> především</w:t>
      </w:r>
      <w:r w:rsidR="000E53CE">
        <w:t xml:space="preserve"> na bázi</w:t>
      </w:r>
      <w:r w:rsidR="0029217C">
        <w:t> obilovin, mezi které můžeme zařadit</w:t>
      </w:r>
      <w:r w:rsidR="0045788F">
        <w:t xml:space="preserve"> rýžový, špaldový nebo ovesný nápoj. Dále se také vyrábějí z luštěnin, přesněji ze sóji, oříšků nebo jejich kombinací. </w:t>
      </w:r>
      <w:r w:rsidR="0040577D">
        <w:t>Rostlinné nápoje nalezneme ve více variantách. Mohou být ochucené, neochucené nebo obohacené o minerály či vitamíny.</w:t>
      </w:r>
      <w:r>
        <w:t xml:space="preserve"> </w:t>
      </w:r>
    </w:p>
    <w:p w:rsidR="0097149B" w:rsidRDefault="0097149B" w:rsidP="0097149B">
      <w:pPr>
        <w:spacing w:after="0"/>
      </w:pPr>
      <w:r>
        <w:tab/>
        <w:t>Rostlinné náhražky kravského mléka jsou rychle rostoucím produktem</w:t>
      </w:r>
      <w:r w:rsidR="006B7C06">
        <w:t xml:space="preserve"> na celosvětovém</w:t>
      </w:r>
      <w:r>
        <w:t xml:space="preserve"> trhu. V dnešní </w:t>
      </w:r>
      <w:r w:rsidR="006B7C06">
        <w:t>době mají na výběr mléka</w:t>
      </w:r>
      <w:r>
        <w:t xml:space="preserve"> velký vliv </w:t>
      </w:r>
      <w:r w:rsidR="006B7C06">
        <w:t>onemocnění jako jsou alergie na bílkovinu kravského mléka, laktózová intolerance neboli nesnášenlivost laktózy, ale také preference vegetariánské a veganské stravy.</w:t>
      </w:r>
    </w:p>
    <w:p w:rsidR="00645AF5" w:rsidRDefault="00FD5712" w:rsidP="00C56E68">
      <w:pPr>
        <w:ind w:firstLine="576"/>
      </w:pPr>
      <w:r>
        <w:t>Z nutričního hlediska jsou rostlinné nápoje příznivým přínosem pro každého, k</w:t>
      </w:r>
      <w:r w:rsidR="007A622B">
        <w:t xml:space="preserve">do trpí laktózovou intolerancí </w:t>
      </w:r>
      <w:r w:rsidR="002B1C3B">
        <w:t>[</w:t>
      </w:r>
      <w:r w:rsidR="0074655E">
        <w:t>15</w:t>
      </w:r>
      <w:r w:rsidR="002B1C3B">
        <w:t>]</w:t>
      </w:r>
      <w:r w:rsidR="007A622B">
        <w:t>.</w:t>
      </w:r>
      <w:r w:rsidR="00E51585">
        <w:t xml:space="preserve"> Jsou zdravou alternativou ke kravskému mléku pro lidi trpící laktózovou intolerancí </w:t>
      </w:r>
      <w:r w:rsidR="0097149B">
        <w:t xml:space="preserve">či alergií na mléčnou bílkovinu </w:t>
      </w:r>
      <w:r w:rsidR="00E51585">
        <w:t>a zároveň jsou jedinou možností,</w:t>
      </w:r>
      <w:r w:rsidR="0097149B">
        <w:t xml:space="preserve"> jak </w:t>
      </w:r>
      <w:r w:rsidR="00E51585">
        <w:t>nahradit živočišné mléko.</w:t>
      </w:r>
      <w:r w:rsidR="0097149B">
        <w:t xml:space="preserve"> </w:t>
      </w:r>
    </w:p>
    <w:p w:rsidR="003B5A1C" w:rsidRDefault="003B5A1C" w:rsidP="003B5A1C">
      <w:pPr>
        <w:pStyle w:val="BodyText2"/>
        <w:ind w:firstLine="708"/>
      </w:pPr>
      <w:r>
        <w:t>Přestože žádné rostlinné alternativy nemohou nahradit živočišná mléka, tak mají rostlinné nápoje své výhody. Jednou z velmi příznivých výhod rostlinných alternativ je nepřítomnost cholesterolu v nich. Obsahují také vyrovnané složení tuku s výhodným zastoupením mastných kyselin. Některé produkty i jiný druh rostlinného tuku, který může být složením mastných kyselin horší než složení mastných kyselin v živočišném mléce [35].</w:t>
      </w:r>
    </w:p>
    <w:p w:rsidR="003B5A1C" w:rsidRDefault="003B5A1C" w:rsidP="003B5A1C">
      <w:pPr>
        <w:pStyle w:val="BodyText2"/>
      </w:pPr>
      <w:r>
        <w:tab/>
        <w:t>Velkou výhodou rostlinných alt</w:t>
      </w:r>
      <w:r w:rsidR="000C48E0">
        <w:t>ernativ je vyšší obsah vlákniny</w:t>
      </w:r>
      <w:r>
        <w:t xml:space="preserve"> než v kravském mléce. Není to však nějak ohromné množství, které by vystačilo jako celodenní příjem vlákniny.</w:t>
      </w:r>
    </w:p>
    <w:p w:rsidR="003B5A1C" w:rsidRDefault="006B7C06" w:rsidP="006B7C06">
      <w:pPr>
        <w:ind w:firstLine="576"/>
      </w:pPr>
      <w:r>
        <w:t xml:space="preserve">Přesto, že většina </w:t>
      </w:r>
      <w:r w:rsidR="0097149B">
        <w:t>těchto alternativ ve srovnání s kravským mlékem ned</w:t>
      </w:r>
      <w:r>
        <w:t>osahuje nutriční rovnováhy, obsahuje však</w:t>
      </w:r>
      <w:r w:rsidR="0097149B">
        <w:t xml:space="preserve"> funčkně aktivní složky, které jsou zdraví prospěšné a přitahují tak spotřebitele k jejich konzumaci.</w:t>
      </w:r>
    </w:p>
    <w:p w:rsidR="00C56E68" w:rsidRDefault="003B5A1C" w:rsidP="003B5A1C">
      <w:pPr>
        <w:suppressAutoHyphens w:val="0"/>
        <w:spacing w:line="259" w:lineRule="auto"/>
        <w:jc w:val="left"/>
      </w:pPr>
      <w:r>
        <w:br w:type="page"/>
      </w:r>
    </w:p>
    <w:p w:rsidR="003B5A1C" w:rsidRDefault="003B5A1C" w:rsidP="003B5A1C">
      <w:pPr>
        <w:suppressAutoHyphens w:val="0"/>
        <w:spacing w:line="259" w:lineRule="auto"/>
        <w:jc w:val="left"/>
      </w:pPr>
    </w:p>
    <w:tbl>
      <w:tblPr>
        <w:tblStyle w:val="ListTable1Light-Accent1"/>
        <w:tblW w:w="0" w:type="auto"/>
        <w:tblLook w:val="04A0" w:firstRow="1" w:lastRow="0" w:firstColumn="1" w:lastColumn="0" w:noHBand="0" w:noVBand="1"/>
      </w:tblPr>
      <w:tblGrid>
        <w:gridCol w:w="1668"/>
        <w:gridCol w:w="1842"/>
        <w:gridCol w:w="1418"/>
        <w:gridCol w:w="1417"/>
        <w:gridCol w:w="1418"/>
        <w:gridCol w:w="1473"/>
      </w:tblGrid>
      <w:tr w:rsidR="0096146A" w:rsidTr="00D903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12" w:space="0" w:color="auto"/>
              <w:left w:val="single" w:sz="12" w:space="0" w:color="auto"/>
              <w:right w:val="single" w:sz="12" w:space="0" w:color="auto"/>
            </w:tcBorders>
          </w:tcPr>
          <w:p w:rsidR="0096146A" w:rsidRDefault="0096146A" w:rsidP="00645AF5"/>
        </w:tc>
        <w:tc>
          <w:tcPr>
            <w:tcW w:w="1842" w:type="dxa"/>
            <w:tcBorders>
              <w:top w:val="single" w:sz="12" w:space="0" w:color="auto"/>
              <w:left w:val="single" w:sz="12" w:space="0" w:color="auto"/>
              <w:right w:val="single" w:sz="12" w:space="0" w:color="auto"/>
            </w:tcBorders>
          </w:tcPr>
          <w:p w:rsidR="00D903DA" w:rsidRDefault="0096146A" w:rsidP="0096146A">
            <w:pPr>
              <w:jc w:val="center"/>
              <w:cnfStyle w:val="100000000000" w:firstRow="1" w:lastRow="0" w:firstColumn="0" w:lastColumn="0" w:oddVBand="0" w:evenVBand="0" w:oddHBand="0" w:evenHBand="0" w:firstRowFirstColumn="0" w:firstRowLastColumn="0" w:lastRowFirstColumn="0" w:lastRowLastColumn="0"/>
            </w:pPr>
            <w:r>
              <w:t xml:space="preserve">Energetická hodnota </w:t>
            </w:r>
          </w:p>
          <w:p w:rsidR="0096146A" w:rsidRDefault="000C48E0" w:rsidP="0096146A">
            <w:pPr>
              <w:jc w:val="center"/>
              <w:cnfStyle w:val="100000000000" w:firstRow="1" w:lastRow="0" w:firstColumn="0" w:lastColumn="0" w:oddVBand="0" w:evenVBand="0" w:oddHBand="0" w:evenHBand="0" w:firstRowFirstColumn="0" w:firstRowLastColumn="0" w:lastRowFirstColumn="0" w:lastRowLastColumn="0"/>
            </w:pPr>
            <w:r>
              <w:t>[</w:t>
            </w:r>
            <w:r w:rsidR="0096146A">
              <w:t>(kcal)</w:t>
            </w:r>
            <w:r>
              <w:t>/100 g]</w:t>
            </w:r>
          </w:p>
        </w:tc>
        <w:tc>
          <w:tcPr>
            <w:tcW w:w="1418" w:type="dxa"/>
            <w:tcBorders>
              <w:top w:val="single" w:sz="12" w:space="0" w:color="auto"/>
              <w:left w:val="single" w:sz="12" w:space="0" w:color="auto"/>
              <w:right w:val="single" w:sz="12" w:space="0" w:color="auto"/>
            </w:tcBorders>
          </w:tcPr>
          <w:p w:rsidR="0096146A" w:rsidRDefault="0096146A" w:rsidP="0096146A">
            <w:pPr>
              <w:jc w:val="center"/>
              <w:cnfStyle w:val="100000000000" w:firstRow="1" w:lastRow="0" w:firstColumn="0" w:lastColumn="0" w:oddVBand="0" w:evenVBand="0" w:oddHBand="0" w:evenHBand="0" w:firstRowFirstColumn="0" w:firstRowLastColumn="0" w:lastRowFirstColumn="0" w:lastRowLastColumn="0"/>
            </w:pPr>
            <w:r>
              <w:t xml:space="preserve">Bílkovina </w:t>
            </w:r>
            <w:r w:rsidR="000C48E0">
              <w:t>[(g/100 g)]</w:t>
            </w:r>
          </w:p>
        </w:tc>
        <w:tc>
          <w:tcPr>
            <w:tcW w:w="1417" w:type="dxa"/>
            <w:tcBorders>
              <w:top w:val="single" w:sz="12" w:space="0" w:color="auto"/>
              <w:left w:val="single" w:sz="12" w:space="0" w:color="auto"/>
              <w:right w:val="single" w:sz="12" w:space="0" w:color="auto"/>
            </w:tcBorders>
          </w:tcPr>
          <w:p w:rsidR="0096146A" w:rsidRDefault="0096146A" w:rsidP="0096146A">
            <w:pPr>
              <w:jc w:val="center"/>
              <w:cnfStyle w:val="100000000000" w:firstRow="1" w:lastRow="0" w:firstColumn="0" w:lastColumn="0" w:oddVBand="0" w:evenVBand="0" w:oddHBand="0" w:evenHBand="0" w:firstRowFirstColumn="0" w:firstRowLastColumn="0" w:lastRowFirstColumn="0" w:lastRowLastColumn="0"/>
            </w:pPr>
            <w:r>
              <w:t xml:space="preserve">Sacharidy </w:t>
            </w:r>
          </w:p>
          <w:p w:rsidR="0096146A" w:rsidRDefault="000C48E0" w:rsidP="0096146A">
            <w:pPr>
              <w:jc w:val="center"/>
              <w:cnfStyle w:val="100000000000" w:firstRow="1" w:lastRow="0" w:firstColumn="0" w:lastColumn="0" w:oddVBand="0" w:evenVBand="0" w:oddHBand="0" w:evenHBand="0" w:firstRowFirstColumn="0" w:firstRowLastColumn="0" w:lastRowFirstColumn="0" w:lastRowLastColumn="0"/>
            </w:pPr>
            <w:r>
              <w:t>[(g/100 g)]</w:t>
            </w:r>
          </w:p>
        </w:tc>
        <w:tc>
          <w:tcPr>
            <w:tcW w:w="1418" w:type="dxa"/>
            <w:tcBorders>
              <w:top w:val="single" w:sz="12" w:space="0" w:color="auto"/>
              <w:left w:val="single" w:sz="12" w:space="0" w:color="auto"/>
              <w:right w:val="single" w:sz="12" w:space="0" w:color="auto"/>
            </w:tcBorders>
          </w:tcPr>
          <w:p w:rsidR="0096146A" w:rsidRDefault="0096146A" w:rsidP="0096146A">
            <w:pPr>
              <w:jc w:val="center"/>
              <w:cnfStyle w:val="100000000000" w:firstRow="1" w:lastRow="0" w:firstColumn="0" w:lastColumn="0" w:oddVBand="0" w:evenVBand="0" w:oddHBand="0" w:evenHBand="0" w:firstRowFirstColumn="0" w:firstRowLastColumn="0" w:lastRowFirstColumn="0" w:lastRowLastColumn="0"/>
            </w:pPr>
            <w:r>
              <w:t>Laktóza</w:t>
            </w:r>
          </w:p>
          <w:p w:rsidR="0096146A" w:rsidRDefault="000C48E0" w:rsidP="0096146A">
            <w:pPr>
              <w:jc w:val="center"/>
              <w:cnfStyle w:val="100000000000" w:firstRow="1" w:lastRow="0" w:firstColumn="0" w:lastColumn="0" w:oddVBand="0" w:evenVBand="0" w:oddHBand="0" w:evenHBand="0" w:firstRowFirstColumn="0" w:firstRowLastColumn="0" w:lastRowFirstColumn="0" w:lastRowLastColumn="0"/>
            </w:pPr>
            <w:r>
              <w:t>[(g/100 g)]</w:t>
            </w:r>
          </w:p>
        </w:tc>
        <w:tc>
          <w:tcPr>
            <w:tcW w:w="1473" w:type="dxa"/>
            <w:tcBorders>
              <w:top w:val="single" w:sz="12" w:space="0" w:color="auto"/>
              <w:left w:val="single" w:sz="12" w:space="0" w:color="auto"/>
              <w:right w:val="single" w:sz="12" w:space="0" w:color="auto"/>
            </w:tcBorders>
          </w:tcPr>
          <w:p w:rsidR="0096146A" w:rsidRDefault="0096146A" w:rsidP="0096146A">
            <w:pPr>
              <w:jc w:val="center"/>
              <w:cnfStyle w:val="100000000000" w:firstRow="1" w:lastRow="0" w:firstColumn="0" w:lastColumn="0" w:oddVBand="0" w:evenVBand="0" w:oddHBand="0" w:evenHBand="0" w:firstRowFirstColumn="0" w:firstRowLastColumn="0" w:lastRowFirstColumn="0" w:lastRowLastColumn="0"/>
            </w:pPr>
            <w:r>
              <w:t>Tuk</w:t>
            </w:r>
          </w:p>
          <w:p w:rsidR="0096146A" w:rsidRDefault="000C48E0" w:rsidP="0096146A">
            <w:pPr>
              <w:jc w:val="center"/>
              <w:cnfStyle w:val="100000000000" w:firstRow="1" w:lastRow="0" w:firstColumn="0" w:lastColumn="0" w:oddVBand="0" w:evenVBand="0" w:oddHBand="0" w:evenHBand="0" w:firstRowFirstColumn="0" w:firstRowLastColumn="0" w:lastRowFirstColumn="0" w:lastRowLastColumn="0"/>
            </w:pPr>
            <w:r>
              <w:t>[(g/100 g)]</w:t>
            </w:r>
          </w:p>
        </w:tc>
      </w:tr>
      <w:tr w:rsidR="0096146A" w:rsidTr="00D90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left w:val="single" w:sz="12" w:space="0" w:color="auto"/>
              <w:right w:val="single" w:sz="12" w:space="0" w:color="auto"/>
            </w:tcBorders>
          </w:tcPr>
          <w:p w:rsidR="00D903DA" w:rsidRDefault="0096146A" w:rsidP="00645AF5">
            <w:r>
              <w:t xml:space="preserve">Plnotučné </w:t>
            </w:r>
          </w:p>
          <w:p w:rsidR="0096146A" w:rsidRDefault="0096146A" w:rsidP="00645AF5">
            <w:r>
              <w:t>mléko</w:t>
            </w:r>
          </w:p>
        </w:tc>
        <w:tc>
          <w:tcPr>
            <w:tcW w:w="1842"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64</w:t>
            </w:r>
          </w:p>
        </w:tc>
        <w:tc>
          <w:tcPr>
            <w:tcW w:w="1418"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3,3</w:t>
            </w:r>
          </w:p>
        </w:tc>
        <w:tc>
          <w:tcPr>
            <w:tcW w:w="1417"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4,8</w:t>
            </w:r>
          </w:p>
        </w:tc>
        <w:tc>
          <w:tcPr>
            <w:tcW w:w="1418"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4,7</w:t>
            </w:r>
          </w:p>
        </w:tc>
        <w:tc>
          <w:tcPr>
            <w:tcW w:w="1473"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3,5</w:t>
            </w:r>
          </w:p>
        </w:tc>
      </w:tr>
      <w:tr w:rsidR="0096146A" w:rsidTr="00D903DA">
        <w:tc>
          <w:tcPr>
            <w:cnfStyle w:val="001000000000" w:firstRow="0" w:lastRow="0" w:firstColumn="1" w:lastColumn="0" w:oddVBand="0" w:evenVBand="0" w:oddHBand="0" w:evenHBand="0" w:firstRowFirstColumn="0" w:firstRowLastColumn="0" w:lastRowFirstColumn="0" w:lastRowLastColumn="0"/>
            <w:tcW w:w="1668" w:type="dxa"/>
            <w:tcBorders>
              <w:left w:val="single" w:sz="12" w:space="0" w:color="auto"/>
              <w:right w:val="single" w:sz="12" w:space="0" w:color="auto"/>
            </w:tcBorders>
          </w:tcPr>
          <w:p w:rsidR="0096146A" w:rsidRDefault="0096146A" w:rsidP="00645AF5">
            <w:r>
              <w:t>Ovesný nápoj</w:t>
            </w:r>
          </w:p>
        </w:tc>
        <w:tc>
          <w:tcPr>
            <w:tcW w:w="1842" w:type="dxa"/>
            <w:tcBorders>
              <w:left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42</w:t>
            </w:r>
          </w:p>
        </w:tc>
        <w:tc>
          <w:tcPr>
            <w:tcW w:w="1418" w:type="dxa"/>
            <w:tcBorders>
              <w:left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1</w:t>
            </w:r>
          </w:p>
        </w:tc>
        <w:tc>
          <w:tcPr>
            <w:tcW w:w="1417" w:type="dxa"/>
            <w:tcBorders>
              <w:left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6,5</w:t>
            </w:r>
          </w:p>
        </w:tc>
        <w:tc>
          <w:tcPr>
            <w:tcW w:w="1418" w:type="dxa"/>
            <w:tcBorders>
              <w:left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w:t>
            </w:r>
          </w:p>
        </w:tc>
        <w:tc>
          <w:tcPr>
            <w:tcW w:w="1473" w:type="dxa"/>
            <w:tcBorders>
              <w:left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1,5</w:t>
            </w:r>
          </w:p>
        </w:tc>
      </w:tr>
      <w:tr w:rsidR="0096146A" w:rsidTr="00D90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left w:val="single" w:sz="12" w:space="0" w:color="auto"/>
              <w:right w:val="single" w:sz="12" w:space="0" w:color="auto"/>
            </w:tcBorders>
          </w:tcPr>
          <w:p w:rsidR="0096146A" w:rsidRDefault="0096146A" w:rsidP="00645AF5">
            <w:r>
              <w:t>Rýžový nápoj</w:t>
            </w:r>
          </w:p>
        </w:tc>
        <w:tc>
          <w:tcPr>
            <w:tcW w:w="1842"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49</w:t>
            </w:r>
          </w:p>
        </w:tc>
        <w:tc>
          <w:tcPr>
            <w:tcW w:w="1418"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0,1</w:t>
            </w:r>
          </w:p>
        </w:tc>
        <w:tc>
          <w:tcPr>
            <w:tcW w:w="1417"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9,5</w:t>
            </w:r>
          </w:p>
        </w:tc>
        <w:tc>
          <w:tcPr>
            <w:tcW w:w="1418"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w:t>
            </w:r>
          </w:p>
        </w:tc>
        <w:tc>
          <w:tcPr>
            <w:tcW w:w="1473"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1,2</w:t>
            </w:r>
          </w:p>
        </w:tc>
      </w:tr>
      <w:tr w:rsidR="0096146A" w:rsidTr="00D903DA">
        <w:tc>
          <w:tcPr>
            <w:cnfStyle w:val="001000000000" w:firstRow="0" w:lastRow="0" w:firstColumn="1" w:lastColumn="0" w:oddVBand="0" w:evenVBand="0" w:oddHBand="0" w:evenHBand="0" w:firstRowFirstColumn="0" w:firstRowLastColumn="0" w:lastRowFirstColumn="0" w:lastRowLastColumn="0"/>
            <w:tcW w:w="1668" w:type="dxa"/>
            <w:tcBorders>
              <w:left w:val="single" w:sz="12" w:space="0" w:color="auto"/>
              <w:right w:val="single" w:sz="12" w:space="0" w:color="auto"/>
            </w:tcBorders>
          </w:tcPr>
          <w:p w:rsidR="00D903DA" w:rsidRDefault="0096146A" w:rsidP="00645AF5">
            <w:r>
              <w:t xml:space="preserve">Kokosový </w:t>
            </w:r>
          </w:p>
          <w:p w:rsidR="0096146A" w:rsidRDefault="0096146A" w:rsidP="00645AF5">
            <w:r>
              <w:t>nápoj</w:t>
            </w:r>
          </w:p>
        </w:tc>
        <w:tc>
          <w:tcPr>
            <w:tcW w:w="1842" w:type="dxa"/>
            <w:tcBorders>
              <w:left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160</w:t>
            </w:r>
          </w:p>
        </w:tc>
        <w:tc>
          <w:tcPr>
            <w:tcW w:w="1418" w:type="dxa"/>
            <w:tcBorders>
              <w:left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1,65</w:t>
            </w:r>
          </w:p>
        </w:tc>
        <w:tc>
          <w:tcPr>
            <w:tcW w:w="1417" w:type="dxa"/>
            <w:tcBorders>
              <w:left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1,65</w:t>
            </w:r>
          </w:p>
        </w:tc>
        <w:tc>
          <w:tcPr>
            <w:tcW w:w="1418" w:type="dxa"/>
            <w:tcBorders>
              <w:left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w:t>
            </w:r>
          </w:p>
        </w:tc>
        <w:tc>
          <w:tcPr>
            <w:tcW w:w="1473" w:type="dxa"/>
            <w:tcBorders>
              <w:left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1,6</w:t>
            </w:r>
          </w:p>
        </w:tc>
      </w:tr>
      <w:tr w:rsidR="0096146A" w:rsidTr="00D903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left w:val="single" w:sz="12" w:space="0" w:color="auto"/>
              <w:right w:val="single" w:sz="12" w:space="0" w:color="auto"/>
            </w:tcBorders>
          </w:tcPr>
          <w:p w:rsidR="00D903DA" w:rsidRDefault="0096146A" w:rsidP="00645AF5">
            <w:r>
              <w:t xml:space="preserve">Mandlový </w:t>
            </w:r>
          </w:p>
          <w:p w:rsidR="0096146A" w:rsidRDefault="0096146A" w:rsidP="00645AF5">
            <w:r>
              <w:t>nápoj</w:t>
            </w:r>
          </w:p>
        </w:tc>
        <w:tc>
          <w:tcPr>
            <w:tcW w:w="1842"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45</w:t>
            </w:r>
          </w:p>
        </w:tc>
        <w:tc>
          <w:tcPr>
            <w:tcW w:w="1418"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0,9</w:t>
            </w:r>
          </w:p>
        </w:tc>
        <w:tc>
          <w:tcPr>
            <w:tcW w:w="1417"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5</w:t>
            </w:r>
          </w:p>
        </w:tc>
        <w:tc>
          <w:tcPr>
            <w:tcW w:w="1418"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w:t>
            </w:r>
          </w:p>
        </w:tc>
        <w:tc>
          <w:tcPr>
            <w:tcW w:w="1473" w:type="dxa"/>
            <w:tcBorders>
              <w:left w:val="single" w:sz="12" w:space="0" w:color="auto"/>
              <w:right w:val="single" w:sz="12" w:space="0" w:color="auto"/>
            </w:tcBorders>
          </w:tcPr>
          <w:p w:rsidR="0096146A" w:rsidRDefault="0096146A" w:rsidP="0096146A">
            <w:pPr>
              <w:jc w:val="center"/>
              <w:cnfStyle w:val="000000100000" w:firstRow="0" w:lastRow="0" w:firstColumn="0" w:lastColumn="0" w:oddVBand="0" w:evenVBand="0" w:oddHBand="1" w:evenHBand="0" w:firstRowFirstColumn="0" w:firstRowLastColumn="0" w:lastRowFirstColumn="0" w:lastRowLastColumn="0"/>
            </w:pPr>
            <w:r>
              <w:t>2,2</w:t>
            </w:r>
          </w:p>
        </w:tc>
      </w:tr>
      <w:tr w:rsidR="0096146A" w:rsidTr="00D903DA">
        <w:tc>
          <w:tcPr>
            <w:cnfStyle w:val="001000000000" w:firstRow="0" w:lastRow="0" w:firstColumn="1" w:lastColumn="0" w:oddVBand="0" w:evenVBand="0" w:oddHBand="0" w:evenHBand="0" w:firstRowFirstColumn="0" w:firstRowLastColumn="0" w:lastRowFirstColumn="0" w:lastRowLastColumn="0"/>
            <w:tcW w:w="1668" w:type="dxa"/>
            <w:tcBorders>
              <w:left w:val="single" w:sz="12" w:space="0" w:color="auto"/>
              <w:bottom w:val="single" w:sz="12" w:space="0" w:color="auto"/>
              <w:right w:val="single" w:sz="12" w:space="0" w:color="auto"/>
            </w:tcBorders>
          </w:tcPr>
          <w:p w:rsidR="0096146A" w:rsidRDefault="0096146A" w:rsidP="00645AF5">
            <w:r>
              <w:t>Sójový nápoj</w:t>
            </w:r>
          </w:p>
        </w:tc>
        <w:tc>
          <w:tcPr>
            <w:tcW w:w="1842" w:type="dxa"/>
            <w:tcBorders>
              <w:left w:val="single" w:sz="12" w:space="0" w:color="auto"/>
              <w:bottom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35</w:t>
            </w:r>
          </w:p>
        </w:tc>
        <w:tc>
          <w:tcPr>
            <w:tcW w:w="1418" w:type="dxa"/>
            <w:tcBorders>
              <w:left w:val="single" w:sz="12" w:space="0" w:color="auto"/>
              <w:bottom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3,7</w:t>
            </w:r>
          </w:p>
        </w:tc>
        <w:tc>
          <w:tcPr>
            <w:tcW w:w="1417" w:type="dxa"/>
            <w:tcBorders>
              <w:left w:val="single" w:sz="12" w:space="0" w:color="auto"/>
              <w:bottom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0,1</w:t>
            </w:r>
          </w:p>
        </w:tc>
        <w:tc>
          <w:tcPr>
            <w:tcW w:w="1418" w:type="dxa"/>
            <w:tcBorders>
              <w:left w:val="single" w:sz="12" w:space="0" w:color="auto"/>
              <w:bottom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w:t>
            </w:r>
          </w:p>
        </w:tc>
        <w:tc>
          <w:tcPr>
            <w:tcW w:w="1473" w:type="dxa"/>
            <w:tcBorders>
              <w:left w:val="single" w:sz="12" w:space="0" w:color="auto"/>
              <w:bottom w:val="single" w:sz="12" w:space="0" w:color="auto"/>
              <w:right w:val="single" w:sz="12" w:space="0" w:color="auto"/>
            </w:tcBorders>
          </w:tcPr>
          <w:p w:rsidR="0096146A" w:rsidRDefault="0096146A" w:rsidP="0096146A">
            <w:pPr>
              <w:jc w:val="center"/>
              <w:cnfStyle w:val="000000000000" w:firstRow="0" w:lastRow="0" w:firstColumn="0" w:lastColumn="0" w:oddVBand="0" w:evenVBand="0" w:oddHBand="0" w:evenHBand="0" w:firstRowFirstColumn="0" w:firstRowLastColumn="0" w:lastRowFirstColumn="0" w:lastRowLastColumn="0"/>
            </w:pPr>
            <w:r>
              <w:t>2,2</w:t>
            </w:r>
          </w:p>
        </w:tc>
      </w:tr>
    </w:tbl>
    <w:p w:rsidR="001375E2" w:rsidRPr="003B5A1C" w:rsidRDefault="008C6EF5" w:rsidP="003B5A1C">
      <w:pPr>
        <w:spacing w:before="240" w:after="0"/>
        <w:ind w:left="708"/>
        <w:rPr>
          <w:b/>
        </w:rPr>
      </w:pPr>
      <w:r w:rsidRPr="008C6EF5">
        <w:rPr>
          <w:b/>
        </w:rPr>
        <w:t>Tabulka</w:t>
      </w:r>
      <w:r w:rsidR="006F0287">
        <w:rPr>
          <w:b/>
        </w:rPr>
        <w:t xml:space="preserve"> č. 3</w:t>
      </w:r>
      <w:r w:rsidRPr="008C6EF5">
        <w:rPr>
          <w:b/>
        </w:rPr>
        <w:t>: Obsah látek v mléce</w:t>
      </w:r>
      <w:r w:rsidR="000C48E0">
        <w:rPr>
          <w:b/>
        </w:rPr>
        <w:t xml:space="preserve"> a mléčných náhražkách </w:t>
      </w:r>
      <w:r w:rsidRPr="008C6EF5">
        <w:rPr>
          <w:b/>
        </w:rPr>
        <w:t>na 100</w:t>
      </w:r>
      <w:r w:rsidR="00D903DA">
        <w:rPr>
          <w:b/>
        </w:rPr>
        <w:t xml:space="preserve"> </w:t>
      </w:r>
      <w:r w:rsidRPr="008C6EF5">
        <w:rPr>
          <w:b/>
        </w:rPr>
        <w:t>g [7]</w:t>
      </w:r>
      <w:r w:rsidR="000B3691">
        <w:rPr>
          <w:b/>
        </w:rPr>
        <w:t>.</w:t>
      </w:r>
    </w:p>
    <w:p w:rsidR="008C6EF5" w:rsidRPr="0045788F" w:rsidRDefault="008C6EF5" w:rsidP="00645AF5">
      <w:pPr>
        <w:spacing w:after="0"/>
        <w:ind w:firstLine="576"/>
      </w:pPr>
    </w:p>
    <w:p w:rsidR="008D4BF4" w:rsidRDefault="0045788F" w:rsidP="0045390B">
      <w:pPr>
        <w:pStyle w:val="Heading2"/>
      </w:pPr>
      <w:bookmarkStart w:id="36" w:name="__RefHeading__18406_1330769005"/>
      <w:bookmarkStart w:id="37" w:name="__RefHeading__14942_1330769005"/>
      <w:bookmarkStart w:id="38" w:name="__RefHeading__5400_1330769005"/>
      <w:bookmarkStart w:id="39" w:name="__RefHeading__18333_1330769005"/>
      <w:bookmarkStart w:id="40" w:name="__RefHeading__68_1177403656"/>
      <w:bookmarkStart w:id="41" w:name="_Toc100358221"/>
      <w:bookmarkEnd w:id="36"/>
      <w:bookmarkEnd w:id="37"/>
      <w:bookmarkEnd w:id="38"/>
      <w:bookmarkEnd w:id="39"/>
      <w:bookmarkEnd w:id="40"/>
      <w:r>
        <w:t>Sójový nápoj</w:t>
      </w:r>
      <w:bookmarkEnd w:id="41"/>
    </w:p>
    <w:p w:rsidR="00645AF5" w:rsidRDefault="00FD5712" w:rsidP="000B3691">
      <w:pPr>
        <w:ind w:firstLine="576"/>
        <w:rPr>
          <w:color w:val="000000"/>
          <w:shd w:val="clear" w:color="auto" w:fill="FFFFFF"/>
        </w:rPr>
      </w:pPr>
      <w:r>
        <w:t xml:space="preserve">Sójový nápoj v dnešní době už není žádnou novinkou. </w:t>
      </w:r>
      <w:r w:rsidR="00E51585">
        <w:t>Jedná se o luštěninu, která je po dlouhá staletí používána jako součást jídelníčku asijských zemí. Nejvíce tedy v Číně a Japonsku.</w:t>
      </w:r>
      <w:r>
        <w:t xml:space="preserve"> </w:t>
      </w:r>
      <w:r w:rsidR="003D0148" w:rsidRPr="00660265">
        <w:rPr>
          <w:color w:val="000000"/>
          <w:shd w:val="clear" w:color="auto" w:fill="FFFFFF"/>
        </w:rPr>
        <w:t xml:space="preserve">Sójový nápoj je vyráběn ze sóji luštinaté, která je považována za jednu z nejstarších kulturních plodin Asie. Její název zřejmě </w:t>
      </w:r>
      <w:r w:rsidR="00AB466A">
        <w:rPr>
          <w:color w:val="000000"/>
          <w:shd w:val="clear" w:color="auto" w:fill="FFFFFF"/>
        </w:rPr>
        <w:t>po</w:t>
      </w:r>
      <w:r w:rsidR="002B1C3B">
        <w:rPr>
          <w:color w:val="000000"/>
          <w:shd w:val="clear" w:color="auto" w:fill="FFFFFF"/>
        </w:rPr>
        <w:t>chází z japonského slova shoyu [</w:t>
      </w:r>
      <w:r w:rsidR="0074655E">
        <w:rPr>
          <w:color w:val="000000"/>
          <w:shd w:val="clear" w:color="auto" w:fill="FFFFFF"/>
        </w:rPr>
        <w:t>16</w:t>
      </w:r>
      <w:r w:rsidR="002B1C3B">
        <w:rPr>
          <w:color w:val="000000"/>
          <w:shd w:val="clear" w:color="auto" w:fill="FFFFFF"/>
        </w:rPr>
        <w:t>]</w:t>
      </w:r>
      <w:r w:rsidR="00AB466A">
        <w:rPr>
          <w:color w:val="000000"/>
          <w:shd w:val="clear" w:color="auto" w:fill="FFFFFF"/>
        </w:rPr>
        <w:t>.</w:t>
      </w:r>
      <w:r w:rsidR="00272194">
        <w:rPr>
          <w:color w:val="000000"/>
          <w:shd w:val="clear" w:color="auto" w:fill="FFFFFF"/>
        </w:rPr>
        <w:t xml:space="preserve"> </w:t>
      </w:r>
    </w:p>
    <w:p w:rsidR="004550E2" w:rsidRDefault="00F26EA8" w:rsidP="00F26EA8">
      <w:pPr>
        <w:ind w:firstLine="576"/>
        <w:rPr>
          <w:color w:val="000000"/>
          <w:shd w:val="clear" w:color="auto" w:fill="FFFFFF"/>
        </w:rPr>
      </w:pPr>
      <w:r>
        <w:rPr>
          <w:color w:val="000000"/>
          <w:shd w:val="clear" w:color="auto" w:fill="FFFFFF"/>
        </w:rPr>
        <w:t>Navíc só</w:t>
      </w:r>
      <w:r w:rsidRPr="00F26EA8">
        <w:rPr>
          <w:color w:val="000000"/>
          <w:shd w:val="clear" w:color="auto" w:fill="FFFFFF"/>
        </w:rPr>
        <w:t>ja, stejně jako další luštěniny</w:t>
      </w:r>
      <w:r>
        <w:rPr>
          <w:color w:val="000000"/>
          <w:shd w:val="clear" w:color="auto" w:fill="FFFFFF"/>
        </w:rPr>
        <w:t xml:space="preserve"> obsahuje velké množství antinutričních látek, které </w:t>
      </w:r>
      <w:r w:rsidRPr="00F26EA8">
        <w:rPr>
          <w:color w:val="000000"/>
          <w:shd w:val="clear" w:color="auto" w:fill="FFFFFF"/>
        </w:rPr>
        <w:t xml:space="preserve">snižují výživovou hodnotu potravin, ve kterých jsou obsaženy. </w:t>
      </w:r>
      <w:r>
        <w:rPr>
          <w:color w:val="000000"/>
          <w:shd w:val="clear" w:color="auto" w:fill="FFFFFF"/>
        </w:rPr>
        <w:t>Jsou to látky, jejíchž</w:t>
      </w:r>
      <w:r w:rsidRPr="00F26EA8">
        <w:rPr>
          <w:color w:val="000000"/>
          <w:shd w:val="clear" w:color="auto" w:fill="FFFFFF"/>
        </w:rPr>
        <w:t xml:space="preserve"> příčinou </w:t>
      </w:r>
      <w:r>
        <w:rPr>
          <w:color w:val="000000"/>
          <w:shd w:val="clear" w:color="auto" w:fill="FFFFFF"/>
        </w:rPr>
        <w:t>je nižší biologická</w:t>
      </w:r>
      <w:r w:rsidRPr="00F26EA8">
        <w:rPr>
          <w:color w:val="000000"/>
          <w:shd w:val="clear" w:color="auto" w:fill="FFFFFF"/>
        </w:rPr>
        <w:t xml:space="preserve"> využitelnost živin</w:t>
      </w:r>
      <w:r>
        <w:rPr>
          <w:color w:val="000000"/>
          <w:shd w:val="clear" w:color="auto" w:fill="FFFFFF"/>
        </w:rPr>
        <w:t>. Většina z nich je stálá i po tepelné úpravě</w:t>
      </w:r>
      <w:r w:rsidRPr="00F26EA8">
        <w:rPr>
          <w:color w:val="000000"/>
          <w:shd w:val="clear" w:color="auto" w:fill="FFFFFF"/>
        </w:rPr>
        <w:t>.</w:t>
      </w:r>
      <w:r w:rsidR="003B5A1C">
        <w:rPr>
          <w:color w:val="000000"/>
          <w:shd w:val="clear" w:color="auto" w:fill="FFFFFF"/>
        </w:rPr>
        <w:t xml:space="preserve"> </w:t>
      </w:r>
      <w:r>
        <w:rPr>
          <w:color w:val="000000"/>
          <w:shd w:val="clear" w:color="auto" w:fill="FFFFFF"/>
        </w:rPr>
        <w:t xml:space="preserve">Mezi tyto látky </w:t>
      </w:r>
      <w:r w:rsidR="00CB2EA9">
        <w:rPr>
          <w:color w:val="000000"/>
          <w:shd w:val="clear" w:color="auto" w:fill="FFFFFF"/>
        </w:rPr>
        <w:t>můžeme zařadit</w:t>
      </w:r>
      <w:r>
        <w:rPr>
          <w:color w:val="000000"/>
          <w:shd w:val="clear" w:color="auto" w:fill="FFFFFF"/>
        </w:rPr>
        <w:t xml:space="preserve"> fytáty. Jsou to látky, které snižují vstřebatelnost vápníku.</w:t>
      </w:r>
      <w:r w:rsidR="00CB2EA9">
        <w:rPr>
          <w:color w:val="000000"/>
          <w:shd w:val="clear" w:color="auto" w:fill="FFFFFF"/>
        </w:rPr>
        <w:t xml:space="preserve"> </w:t>
      </w:r>
      <w:r>
        <w:rPr>
          <w:color w:val="000000"/>
          <w:shd w:val="clear" w:color="auto" w:fill="FFFFFF"/>
        </w:rPr>
        <w:t>Zhoršují</w:t>
      </w:r>
      <w:r w:rsidRPr="00F26EA8">
        <w:rPr>
          <w:color w:val="000000"/>
          <w:shd w:val="clear" w:color="auto" w:fill="FFFFFF"/>
        </w:rPr>
        <w:t xml:space="preserve"> také</w:t>
      </w:r>
      <w:r>
        <w:rPr>
          <w:color w:val="000000"/>
          <w:shd w:val="clear" w:color="auto" w:fill="FFFFFF"/>
        </w:rPr>
        <w:t xml:space="preserve"> využitelnost zinku, hořčíku i</w:t>
      </w:r>
      <w:r w:rsidRPr="00F26EA8">
        <w:rPr>
          <w:color w:val="000000"/>
          <w:shd w:val="clear" w:color="auto" w:fill="FFFFFF"/>
        </w:rPr>
        <w:t xml:space="preserve"> železa</w:t>
      </w:r>
      <w:r w:rsidR="003B5A1C">
        <w:rPr>
          <w:color w:val="000000"/>
          <w:shd w:val="clear" w:color="auto" w:fill="FFFFFF"/>
        </w:rPr>
        <w:t xml:space="preserve"> [35]</w:t>
      </w:r>
      <w:r w:rsidRPr="00F26EA8">
        <w:rPr>
          <w:color w:val="000000"/>
          <w:shd w:val="clear" w:color="auto" w:fill="FFFFFF"/>
        </w:rPr>
        <w:t xml:space="preserve">. </w:t>
      </w:r>
      <w:r w:rsidR="004550E2">
        <w:rPr>
          <w:color w:val="000000"/>
          <w:shd w:val="clear" w:color="auto" w:fill="FFFFFF"/>
        </w:rPr>
        <w:t xml:space="preserve">Bohužel sója je také jedním z velmi častých alergenů. </w:t>
      </w:r>
    </w:p>
    <w:p w:rsidR="003B5A1C" w:rsidRPr="00985A03" w:rsidRDefault="00985A03" w:rsidP="00985A03">
      <w:pPr>
        <w:pStyle w:val="BodyText2"/>
      </w:pPr>
      <w:r>
        <w:tab/>
        <w:t xml:space="preserve">Sójové nápoje mohou být vhodnou součástí jídelníčku žen po menopauze. Díky obsahu fytoestrogenů, které jsou v nich obsaženy. Fytoestrogeny mají pozitivní účinky. U žen po menopauze pomáhají zmírnit nežádoucí příznaky, které s menopauzou souvisí. Naopak u žen v reprodukčním věku, dětí a mužů mohou fytoestrogeny mít negativní účinek na zdraví </w:t>
      </w:r>
      <w:r>
        <w:lastRenderedPageBreak/>
        <w:t>konzumentů a je tak potřeba být dbát opatrnosti na množství. Rozhodně není vhodné plně nahrazovat mléko sójovým nápojem a dalšími výrobky ze sóji, zejména u dětí a žen v reprodukčním věku [35].</w:t>
      </w:r>
    </w:p>
    <w:p w:rsidR="00C56E68" w:rsidRPr="000B3691" w:rsidRDefault="00C56E68" w:rsidP="000B3691">
      <w:pPr>
        <w:ind w:firstLine="576"/>
        <w:rPr>
          <w:color w:val="000000"/>
          <w:shd w:val="clear" w:color="auto" w:fill="FFFFFF"/>
        </w:rPr>
      </w:pPr>
    </w:p>
    <w:p w:rsidR="00F91650" w:rsidRDefault="0045788F">
      <w:pPr>
        <w:pStyle w:val="Heading3"/>
      </w:pPr>
      <w:bookmarkStart w:id="42" w:name="__RefHeading__5402_1330769005"/>
      <w:bookmarkStart w:id="43" w:name="__RefHeading__18335_1330769005"/>
      <w:bookmarkStart w:id="44" w:name="__RefHeading__14944_1330769005"/>
      <w:bookmarkStart w:id="45" w:name="__RefHeading__18408_1330769005"/>
      <w:bookmarkStart w:id="46" w:name="__RefHeading__70_1177403656"/>
      <w:bookmarkStart w:id="47" w:name="_Toc100358222"/>
      <w:bookmarkEnd w:id="42"/>
      <w:bookmarkEnd w:id="43"/>
      <w:bookmarkEnd w:id="44"/>
      <w:bookmarkEnd w:id="45"/>
      <w:bookmarkEnd w:id="46"/>
      <w:r>
        <w:t>Výživová hodnota sóji</w:t>
      </w:r>
      <w:bookmarkEnd w:id="47"/>
    </w:p>
    <w:p w:rsidR="00C56E68" w:rsidRDefault="004600FB" w:rsidP="00C56E68">
      <w:pPr>
        <w:ind w:firstLine="708"/>
      </w:pPr>
      <w:r>
        <w:t xml:space="preserve">Sójové </w:t>
      </w:r>
      <w:r w:rsidR="00D903DA">
        <w:t>boby obsahují přibližně 33–</w:t>
      </w:r>
      <w:r w:rsidR="00A30EDC">
        <w:t>42</w:t>
      </w:r>
      <w:r w:rsidR="00D903DA">
        <w:t xml:space="preserve"> </w:t>
      </w:r>
      <w:r>
        <w:t xml:space="preserve">% bílkoviny. </w:t>
      </w:r>
      <w:r w:rsidR="00A335EB">
        <w:t xml:space="preserve">Obsah bílkovin je závislý na odrůdě sóji, povětrnostních podmínkách a na lokalitě jejího pěstování. </w:t>
      </w:r>
      <w:r w:rsidR="00D903DA">
        <w:t>Jsou složeny přibližně z 20</w:t>
      </w:r>
      <w:r w:rsidR="00A30EDC">
        <w:t>–30</w:t>
      </w:r>
      <w:r w:rsidR="00D903DA">
        <w:t xml:space="preserve"> </w:t>
      </w:r>
      <w:r w:rsidR="00A335EB">
        <w:t xml:space="preserve">% tuku </w:t>
      </w:r>
      <w:r w:rsidR="00A30EDC">
        <w:t>s vysokým obsahem lecitinu a 30</w:t>
      </w:r>
      <w:r w:rsidR="00D903DA">
        <w:t xml:space="preserve"> </w:t>
      </w:r>
      <w:r w:rsidR="00A335EB">
        <w:t>% sacharidů.</w:t>
      </w:r>
      <w:r w:rsidR="00924561">
        <w:t xml:space="preserve"> Bílkovina obsažena v sóji je lehce stravitelná a pomáhá při řadě zdravotních obtíží.</w:t>
      </w:r>
      <w:r w:rsidR="00A335EB">
        <w:t xml:space="preserve"> Obsahují také vitam</w:t>
      </w:r>
      <w:r w:rsidR="00924561">
        <w:t>íny, zejména vitamíny skupiny B, mezi které patří vitamín B6, B2 a velmi prospěšnou kyselinu listovou. Obsahuje také vitamín E, jenž je velmi účinný antioxidant.</w:t>
      </w:r>
      <w:r w:rsidR="00D7654C">
        <w:t xml:space="preserve"> Je vydatným zdrojem minerálů, jakožto vápníku, draslíku, hořčíku a také stopových prvků </w:t>
      </w:r>
      <w:r w:rsidR="00144709">
        <w:t xml:space="preserve">železa, manganu, ale také zinku </w:t>
      </w:r>
      <w:r w:rsidR="002B1C3B">
        <w:t>[</w:t>
      </w:r>
      <w:r w:rsidR="00AD23CD">
        <w:t>6,</w:t>
      </w:r>
      <w:r w:rsidR="0074655E">
        <w:t>17, 18</w:t>
      </w:r>
      <w:r w:rsidR="002B1C3B">
        <w:t>]</w:t>
      </w:r>
      <w:r w:rsidR="00144709">
        <w:t>.</w:t>
      </w:r>
    </w:p>
    <w:p w:rsidR="00C56E68" w:rsidRDefault="002239CE" w:rsidP="00C56E68">
      <w:pPr>
        <w:ind w:firstLine="708"/>
      </w:pPr>
      <w:r>
        <w:t xml:space="preserve">Díky svému vysokému obsahu bílkovin </w:t>
      </w:r>
      <w:r w:rsidR="00DC7453">
        <w:t xml:space="preserve">se sója důležitou složkou ve vegetariánské a veganské stravě. Produkty ze sóji bývají velmi často doporučovány jako náhrada kravského mléka, avšak z hlediska výživové hodnoty není vhodné nahrazovat živočišné mléko rostlinnými náražkami pro dospívající děti. </w:t>
      </w:r>
      <w:r>
        <w:t xml:space="preserve">  </w:t>
      </w:r>
    </w:p>
    <w:p w:rsidR="003E69FB" w:rsidRDefault="003E69FB" w:rsidP="00C56E68">
      <w:pPr>
        <w:ind w:firstLine="708"/>
      </w:pPr>
    </w:p>
    <w:p w:rsidR="003D0148" w:rsidRDefault="00C04EF8" w:rsidP="00C04EF8">
      <w:pPr>
        <w:pStyle w:val="Heading3"/>
      </w:pPr>
      <w:bookmarkStart w:id="48" w:name="_Toc100358223"/>
      <w:r>
        <w:t>Působení sóji na lidský organismus</w:t>
      </w:r>
      <w:bookmarkEnd w:id="48"/>
    </w:p>
    <w:p w:rsidR="00782F84" w:rsidRDefault="00C04EF8" w:rsidP="00C04EF8">
      <w:pPr>
        <w:ind w:firstLine="708"/>
      </w:pPr>
      <w:r>
        <w:t>Sója svým složením přispívá našemu zdraví. Kvalitní tuky obsažené v sójových bobech chrání cévy před kornatěním tepen. Jelikož sója není zdrojem cholesterolu a působí příznivě na naší nervovou soustavu. Napomáhá tak při roztroušené skleróze a vysokém krevním tlaku</w:t>
      </w:r>
      <w:r w:rsidR="00782F84">
        <w:t xml:space="preserve"> </w:t>
      </w:r>
      <w:r w:rsidR="00D903DA">
        <w:t xml:space="preserve">fytoestrogeny </w:t>
      </w:r>
      <w:r w:rsidR="00782F84" w:rsidRPr="00782F84">
        <w:t>[6,17].</w:t>
      </w:r>
    </w:p>
    <w:p w:rsidR="00782F84" w:rsidRPr="00782F84" w:rsidRDefault="00782F84" w:rsidP="00782F84">
      <w:r w:rsidRPr="00782F84">
        <w:t>Výzkum tvrdí</w:t>
      </w:r>
      <w:r w:rsidR="00952978">
        <w:t>,</w:t>
      </w:r>
      <w:r w:rsidRPr="00782F84">
        <w:t xml:space="preserve"> že sója:</w:t>
      </w:r>
    </w:p>
    <w:p w:rsidR="00782F84" w:rsidRDefault="00782F84" w:rsidP="00782F84">
      <w:pPr>
        <w:pStyle w:val="ListParagraph"/>
        <w:numPr>
          <w:ilvl w:val="0"/>
          <w:numId w:val="13"/>
        </w:numPr>
        <w:rPr>
          <w:sz w:val="24"/>
          <w:szCs w:val="24"/>
        </w:rPr>
      </w:pPr>
      <w:r>
        <w:rPr>
          <w:sz w:val="24"/>
          <w:szCs w:val="24"/>
        </w:rPr>
        <w:t xml:space="preserve">působí </w:t>
      </w:r>
      <w:r w:rsidRPr="00782F84">
        <w:rPr>
          <w:sz w:val="24"/>
          <w:szCs w:val="24"/>
        </w:rPr>
        <w:t>preventi</w:t>
      </w:r>
      <w:r>
        <w:rPr>
          <w:sz w:val="24"/>
          <w:szCs w:val="24"/>
        </w:rPr>
        <w:t>vně proti vzniku rakoviny</w:t>
      </w:r>
      <w:r w:rsidR="00952978">
        <w:rPr>
          <w:sz w:val="24"/>
          <w:szCs w:val="24"/>
        </w:rPr>
        <w:t>,</w:t>
      </w:r>
    </w:p>
    <w:p w:rsidR="00C04EF8" w:rsidRDefault="00782F84" w:rsidP="00782F84">
      <w:pPr>
        <w:pStyle w:val="ListParagraph"/>
        <w:numPr>
          <w:ilvl w:val="0"/>
          <w:numId w:val="13"/>
        </w:numPr>
        <w:rPr>
          <w:sz w:val="24"/>
          <w:szCs w:val="24"/>
        </w:rPr>
      </w:pPr>
      <w:r w:rsidRPr="00782F84">
        <w:rPr>
          <w:sz w:val="24"/>
          <w:szCs w:val="24"/>
        </w:rPr>
        <w:t xml:space="preserve">u pacientů s rakovinou </w:t>
      </w:r>
      <w:r w:rsidR="00952978">
        <w:rPr>
          <w:sz w:val="24"/>
          <w:szCs w:val="24"/>
        </w:rPr>
        <w:t>prsu zvyšuje šanci na přežití,</w:t>
      </w:r>
      <w:r w:rsidR="00C04EF8" w:rsidRPr="00782F84">
        <w:rPr>
          <w:sz w:val="24"/>
          <w:szCs w:val="24"/>
        </w:rPr>
        <w:t xml:space="preserve"> </w:t>
      </w:r>
    </w:p>
    <w:p w:rsidR="00782F84" w:rsidRDefault="00782F84" w:rsidP="00782F84">
      <w:pPr>
        <w:pStyle w:val="ListParagraph"/>
        <w:numPr>
          <w:ilvl w:val="0"/>
          <w:numId w:val="13"/>
        </w:numPr>
        <w:rPr>
          <w:sz w:val="24"/>
          <w:szCs w:val="24"/>
        </w:rPr>
      </w:pPr>
      <w:r>
        <w:rPr>
          <w:sz w:val="24"/>
          <w:szCs w:val="24"/>
        </w:rPr>
        <w:t>chrání proti postmenopauzální osteopor</w:t>
      </w:r>
      <w:r w:rsidR="00952978">
        <w:rPr>
          <w:sz w:val="24"/>
          <w:szCs w:val="24"/>
        </w:rPr>
        <w:t>óze,</w:t>
      </w:r>
    </w:p>
    <w:p w:rsidR="00782F84" w:rsidRDefault="00952978" w:rsidP="00782F84">
      <w:pPr>
        <w:pStyle w:val="ListParagraph"/>
        <w:numPr>
          <w:ilvl w:val="0"/>
          <w:numId w:val="13"/>
        </w:numPr>
        <w:rPr>
          <w:sz w:val="24"/>
          <w:szCs w:val="24"/>
        </w:rPr>
      </w:pPr>
      <w:r>
        <w:rPr>
          <w:sz w:val="24"/>
          <w:szCs w:val="24"/>
        </w:rPr>
        <w:t>je zdravá pro správnou funkci srdce,</w:t>
      </w:r>
    </w:p>
    <w:p w:rsidR="00952978" w:rsidRDefault="00952978" w:rsidP="00782F84">
      <w:pPr>
        <w:pStyle w:val="ListParagraph"/>
        <w:numPr>
          <w:ilvl w:val="0"/>
          <w:numId w:val="13"/>
        </w:numPr>
        <w:rPr>
          <w:sz w:val="24"/>
          <w:szCs w:val="24"/>
        </w:rPr>
      </w:pPr>
      <w:r>
        <w:rPr>
          <w:sz w:val="24"/>
          <w:szCs w:val="24"/>
        </w:rPr>
        <w:lastRenderedPageBreak/>
        <w:t>zlepšuje vaginální zdraví u žen po menopauze,</w:t>
      </w:r>
    </w:p>
    <w:p w:rsidR="00952978" w:rsidRDefault="00952978" w:rsidP="00952978">
      <w:pPr>
        <w:pStyle w:val="ListParagraph"/>
        <w:numPr>
          <w:ilvl w:val="0"/>
          <w:numId w:val="13"/>
        </w:numPr>
        <w:rPr>
          <w:sz w:val="24"/>
          <w:szCs w:val="24"/>
        </w:rPr>
      </w:pPr>
      <w:r>
        <w:rPr>
          <w:sz w:val="24"/>
          <w:szCs w:val="24"/>
        </w:rPr>
        <w:t>je lehce stravitelným zdrojem proteinů plným živin [6].</w:t>
      </w:r>
    </w:p>
    <w:p w:rsidR="003F0AFB" w:rsidRPr="003F0AFB" w:rsidRDefault="003F0AFB" w:rsidP="003F0AFB">
      <w:pPr>
        <w:spacing w:after="0"/>
        <w:ind w:left="360"/>
      </w:pPr>
    </w:p>
    <w:p w:rsidR="00952978" w:rsidRDefault="00721FD3" w:rsidP="00952978">
      <w:r>
        <w:t>Naopak</w:t>
      </w:r>
      <w:r w:rsidR="00952978">
        <w:t xml:space="preserve"> odpůrci sóji tvrdí, že sója:</w:t>
      </w:r>
    </w:p>
    <w:p w:rsidR="00952978" w:rsidRDefault="00952978" w:rsidP="00952978">
      <w:pPr>
        <w:pStyle w:val="ListParagraph"/>
        <w:numPr>
          <w:ilvl w:val="0"/>
          <w:numId w:val="14"/>
        </w:numPr>
        <w:rPr>
          <w:sz w:val="24"/>
        </w:rPr>
      </w:pPr>
      <w:r w:rsidRPr="00952978">
        <w:rPr>
          <w:sz w:val="24"/>
        </w:rPr>
        <w:t>podpo</w:t>
      </w:r>
      <w:r>
        <w:rPr>
          <w:sz w:val="24"/>
        </w:rPr>
        <w:t>ruje růst rakoviny prsu,</w:t>
      </w:r>
    </w:p>
    <w:p w:rsidR="00952978" w:rsidRDefault="00952978" w:rsidP="00952978">
      <w:pPr>
        <w:pStyle w:val="ListParagraph"/>
        <w:numPr>
          <w:ilvl w:val="0"/>
          <w:numId w:val="14"/>
        </w:numPr>
        <w:rPr>
          <w:sz w:val="24"/>
        </w:rPr>
      </w:pPr>
      <w:r>
        <w:rPr>
          <w:sz w:val="24"/>
        </w:rPr>
        <w:t>způsobuje nemoci štítné žlázy a rakovinu,</w:t>
      </w:r>
    </w:p>
    <w:p w:rsidR="00952978" w:rsidRDefault="00952978" w:rsidP="00952978">
      <w:pPr>
        <w:pStyle w:val="ListParagraph"/>
        <w:numPr>
          <w:ilvl w:val="0"/>
          <w:numId w:val="14"/>
        </w:numPr>
        <w:rPr>
          <w:sz w:val="24"/>
        </w:rPr>
      </w:pPr>
      <w:r>
        <w:rPr>
          <w:sz w:val="24"/>
        </w:rPr>
        <w:t>může vyvolat onemocnění slinivky,</w:t>
      </w:r>
    </w:p>
    <w:p w:rsidR="00952978" w:rsidRDefault="00952978" w:rsidP="00952978">
      <w:pPr>
        <w:pStyle w:val="ListParagraph"/>
        <w:numPr>
          <w:ilvl w:val="0"/>
          <w:numId w:val="14"/>
        </w:numPr>
        <w:rPr>
          <w:sz w:val="24"/>
        </w:rPr>
      </w:pPr>
      <w:r>
        <w:rPr>
          <w:sz w:val="24"/>
        </w:rPr>
        <w:t>zabraňuje vstřebávání železa,</w:t>
      </w:r>
    </w:p>
    <w:p w:rsidR="00952978" w:rsidRDefault="00952978" w:rsidP="00952978">
      <w:pPr>
        <w:pStyle w:val="ListParagraph"/>
        <w:numPr>
          <w:ilvl w:val="0"/>
          <w:numId w:val="14"/>
        </w:numPr>
        <w:rPr>
          <w:sz w:val="24"/>
        </w:rPr>
      </w:pPr>
      <w:r>
        <w:rPr>
          <w:sz w:val="24"/>
        </w:rPr>
        <w:t>narušuje menstruační cyklus u žen v plodném věku,</w:t>
      </w:r>
    </w:p>
    <w:p w:rsidR="00952978" w:rsidRPr="00952978" w:rsidRDefault="00952978" w:rsidP="00952978">
      <w:pPr>
        <w:pStyle w:val="ListParagraph"/>
        <w:numPr>
          <w:ilvl w:val="0"/>
          <w:numId w:val="14"/>
        </w:numPr>
        <w:rPr>
          <w:sz w:val="24"/>
        </w:rPr>
      </w:pPr>
      <w:r>
        <w:rPr>
          <w:sz w:val="24"/>
        </w:rPr>
        <w:t>může omezovat růst vlasů [6].</w:t>
      </w:r>
    </w:p>
    <w:p w:rsidR="00C04EF8" w:rsidRPr="00C04EF8" w:rsidRDefault="00C04EF8" w:rsidP="00C04EF8"/>
    <w:p w:rsidR="00BE29A7" w:rsidRPr="00BE29A7" w:rsidRDefault="0045788F" w:rsidP="00BE29A7">
      <w:pPr>
        <w:pStyle w:val="Heading2"/>
      </w:pPr>
      <w:bookmarkStart w:id="49" w:name="_Toc100358224"/>
      <w:r>
        <w:t>Rýžový nápoj</w:t>
      </w:r>
      <w:bookmarkEnd w:id="49"/>
    </w:p>
    <w:p w:rsidR="00CF7340" w:rsidRDefault="00BE29A7" w:rsidP="00D05EA2">
      <w:pPr>
        <w:ind w:firstLine="576"/>
      </w:pPr>
      <w:r>
        <w:t xml:space="preserve">Rýžový nápoj je </w:t>
      </w:r>
      <w:r w:rsidR="00CF7340">
        <w:t>ze všech náhražek mléka nejvhodnější alternativo</w:t>
      </w:r>
      <w:r w:rsidR="00AD23CD">
        <w:t>u</w:t>
      </w:r>
      <w:r w:rsidR="00CF7340">
        <w:t xml:space="preserve">. Nezpůsobuje totiž žádné alergické reakce a je přírodně nejvíce hypoalergenní. Rýžový nápoj neobsahuje cholesterol a je méně tučný, tudíž nezatěžuje tolik trávení. </w:t>
      </w:r>
      <w:r w:rsidR="00E33C30">
        <w:t>Výhodou rýžového nápoje je to, že na rozdíl od mléka nepřekyseluje organismus, nezpůsobuje zahlenění a posiluje obranyschopnost organismu.</w:t>
      </w:r>
      <w:r w:rsidR="00D05EA2">
        <w:t xml:space="preserve"> Jelikož rýže neobsahuje lepek, tak je vhodná i pro osoby, které dodržují bezlepkovou dietu [</w:t>
      </w:r>
      <w:r w:rsidR="00AD23CD">
        <w:t>6,</w:t>
      </w:r>
      <w:r w:rsidR="00D05EA2">
        <w:t>16].</w:t>
      </w:r>
    </w:p>
    <w:p w:rsidR="00D05EA2" w:rsidRDefault="00D05EA2" w:rsidP="000B665B">
      <w:pPr>
        <w:spacing w:before="240"/>
        <w:ind w:firstLine="576"/>
      </w:pPr>
      <w:r>
        <w:t xml:space="preserve">Rýžový nápoj je obohacen i o slunečnicový olej, jenž doplňuje </w:t>
      </w:r>
      <w:r w:rsidR="00A074EC">
        <w:t xml:space="preserve">v </w:t>
      </w:r>
      <w:r>
        <w:t>nápoji mononenasycené a polynenasycené mastné kyseliny a obsahuje dále také riboflavin, vitamín B12 a vitamín D2 [16].</w:t>
      </w:r>
    </w:p>
    <w:p w:rsidR="00971FC8" w:rsidRDefault="00971FC8" w:rsidP="00160F49">
      <w:pPr>
        <w:ind w:firstLine="576"/>
      </w:pPr>
      <w:r>
        <w:t>Rýžový nápoj je vhodnou náhražkou mléka pro lidi trpící alergií na mléčnou bílkovinu a laktózovou intolerancí. Zároveň se také díky svému složení doporučuje zařadit do jídelníčku pro osoby se srdečními a cévními onemocněními a vysokými hladinami cholesterolu. Rýžový nápoj by neměl plnit roli mateřského ani kravského mléka, kvůli obsahu arzenu v rýži.</w:t>
      </w:r>
      <w:r w:rsidR="00E84B88">
        <w:t xml:space="preserve"> Jelikož malé děti konzumují více mléka na menší tělesnou hmotnost než dospělí jedinci, tak by mohly snadněji překročit denní </w:t>
      </w:r>
      <w:r w:rsidR="00D903DA">
        <w:t>tolerovanou (maximální) hranici příjmu</w:t>
      </w:r>
      <w:r w:rsidR="00E84B88">
        <w:t xml:space="preserve"> arzenu </w:t>
      </w:r>
      <w:r>
        <w:t>[</w:t>
      </w:r>
      <w:r w:rsidR="00AD23CD">
        <w:t>6,</w:t>
      </w:r>
      <w:r>
        <w:t>16,</w:t>
      </w:r>
      <w:r w:rsidR="00E84B88">
        <w:t>19</w:t>
      </w:r>
      <w:r>
        <w:t>]</w:t>
      </w:r>
      <w:r w:rsidR="00E84B88">
        <w:t>.</w:t>
      </w:r>
    </w:p>
    <w:p w:rsidR="008C7628" w:rsidRDefault="008C7628" w:rsidP="0045788F"/>
    <w:p w:rsidR="0045788F" w:rsidRDefault="00F72B80" w:rsidP="0045788F">
      <w:pPr>
        <w:pStyle w:val="Heading3"/>
      </w:pPr>
      <w:bookmarkStart w:id="50" w:name="_Toc100358225"/>
      <w:r>
        <w:lastRenderedPageBreak/>
        <w:t>Výživová hodnota rýže</w:t>
      </w:r>
      <w:bookmarkEnd w:id="50"/>
    </w:p>
    <w:p w:rsidR="008C7628" w:rsidRDefault="00A30EDC" w:rsidP="008C7628">
      <w:pPr>
        <w:ind w:firstLine="708"/>
      </w:pPr>
      <w:r>
        <w:t>Rýže obsahuje přibližně 80</w:t>
      </w:r>
      <w:r w:rsidR="00D903DA">
        <w:t xml:space="preserve"> </w:t>
      </w:r>
      <w:r w:rsidR="00E84B88">
        <w:t>% sacharid</w:t>
      </w:r>
      <w:r w:rsidR="00AD23CD">
        <w:t>ů</w:t>
      </w:r>
      <w:r>
        <w:t>, 12</w:t>
      </w:r>
      <w:r w:rsidR="00D903DA">
        <w:t xml:space="preserve"> </w:t>
      </w:r>
      <w:r>
        <w:t>% bílkovin a asi 2,5</w:t>
      </w:r>
      <w:r w:rsidR="00D903DA">
        <w:t xml:space="preserve"> </w:t>
      </w:r>
      <w:r w:rsidR="00E84B88">
        <w:t xml:space="preserve">% tuků. Za více nutričně bohatší rýži se považuje rýže neloupaná. </w:t>
      </w:r>
      <w:r w:rsidR="00B75E35">
        <w:t xml:space="preserve">Spolu s výživovými složkami </w:t>
      </w:r>
      <w:r w:rsidR="00054DF1">
        <w:t>(sacharidy, bílkoviny, tuky)</w:t>
      </w:r>
      <w:r w:rsidR="008C7628">
        <w:t>, které rýže obsahuje</w:t>
      </w:r>
      <w:r w:rsidR="00B75E35">
        <w:t>, obsahuje také vitamíny</w:t>
      </w:r>
      <w:r w:rsidR="008C7628">
        <w:t xml:space="preserve"> </w:t>
      </w:r>
      <w:r w:rsidR="00E84B88">
        <w:t>skupin</w:t>
      </w:r>
      <w:r w:rsidR="00B75E35">
        <w:t>y</w:t>
      </w:r>
      <w:r w:rsidR="00E84B88">
        <w:t xml:space="preserve"> B</w:t>
      </w:r>
      <w:r w:rsidR="00B75E35">
        <w:t xml:space="preserve"> a celou řadu</w:t>
      </w:r>
      <w:r w:rsidR="008C7628">
        <w:t xml:space="preserve"> minerálních látek, jako je vápník, draslík, hořčík, mangan, selen a další [16,19].</w:t>
      </w:r>
    </w:p>
    <w:p w:rsidR="00BE29A7" w:rsidRDefault="008C7628" w:rsidP="008C7628">
      <w:pPr>
        <w:ind w:firstLine="708"/>
      </w:pPr>
      <w:r>
        <w:t>Vitamíny</w:t>
      </w:r>
      <w:r w:rsidR="00741782">
        <w:t xml:space="preserve"> skupiny</w:t>
      </w:r>
      <w:r>
        <w:t xml:space="preserve"> B, které jsou obsaženy v hnědé rýži udržují správný krevní oběh, zdravou nervovou soustavu a zdravou kůži. Obsa</w:t>
      </w:r>
      <w:r w:rsidR="00054DF1">
        <w:t>huje také blokátory enzymu proteá</w:t>
      </w:r>
      <w:r>
        <w:t>zy, které mají pozitivní vliv při prevenci nádorových onemocnění trávicího traktu [</w:t>
      </w:r>
      <w:r w:rsidR="00AD23CD">
        <w:t>6,</w:t>
      </w:r>
      <w:r>
        <w:t>16,19].</w:t>
      </w:r>
    </w:p>
    <w:p w:rsidR="003D0148" w:rsidRPr="0045788F" w:rsidRDefault="003D0148" w:rsidP="0045788F"/>
    <w:p w:rsidR="0045788F" w:rsidRDefault="0045788F" w:rsidP="0045788F">
      <w:pPr>
        <w:pStyle w:val="Heading2"/>
      </w:pPr>
      <w:bookmarkStart w:id="51" w:name="_Toc100358226"/>
      <w:r>
        <w:t>Mandlový nápoj</w:t>
      </w:r>
      <w:bookmarkEnd w:id="51"/>
    </w:p>
    <w:p w:rsidR="006A4ED8" w:rsidRDefault="009561F5" w:rsidP="006A4ED8">
      <w:pPr>
        <w:ind w:firstLine="576"/>
      </w:pPr>
      <w:r>
        <w:t>Mandlový nápoj se vyrábí z plodů pecky mandloně obecné. Mandle jsou často označovány jako oříšek</w:t>
      </w:r>
      <w:r w:rsidR="00437673">
        <w:t>, avšak mandlo</w:t>
      </w:r>
      <w:r w:rsidR="000B665B">
        <w:t>ň patří mezi peckovice</w:t>
      </w:r>
      <w:r w:rsidR="00437673">
        <w:t xml:space="preserve">. </w:t>
      </w:r>
      <w:r w:rsidR="000B665B">
        <w:t>Díky svému složení je mandlový nápoj vhodnou náhražkou kravského mléka a může být zavedeno i do stravování dětí. Je skvělým pomocníkem při překysele</w:t>
      </w:r>
      <w:r w:rsidR="00054DF1">
        <w:t>ní organismu, které bývá zapříči</w:t>
      </w:r>
      <w:r w:rsidR="000B665B">
        <w:t>něno stresem, nebo špatnými stravovacími návyky. Mandlový nápoj se doporučuje konzumovat neslazený. Přidáním sladidel jej připravíme o jedinečnou vlastnost neutralizovat</w:t>
      </w:r>
      <w:r w:rsidR="00054DF1">
        <w:t xml:space="preserve"> kyseliny</w:t>
      </w:r>
      <w:r w:rsidR="000B665B">
        <w:t xml:space="preserve"> [6,19].</w:t>
      </w:r>
      <w:r w:rsidR="0040404E">
        <w:t xml:space="preserve"> </w:t>
      </w:r>
    </w:p>
    <w:p w:rsidR="00C56E68" w:rsidRDefault="00C56E68" w:rsidP="000B665B">
      <w:pPr>
        <w:ind w:firstLine="576"/>
      </w:pPr>
    </w:p>
    <w:p w:rsidR="0045788F" w:rsidRDefault="0045390B" w:rsidP="0045788F">
      <w:pPr>
        <w:pStyle w:val="Heading3"/>
      </w:pPr>
      <w:bookmarkStart w:id="52" w:name="_Toc100358227"/>
      <w:r>
        <w:t>Výživová hodnota mandlí</w:t>
      </w:r>
      <w:bookmarkEnd w:id="52"/>
    </w:p>
    <w:p w:rsidR="002E0E31" w:rsidRDefault="008C7628" w:rsidP="00160F49">
      <w:pPr>
        <w:ind w:firstLine="708"/>
      </w:pPr>
      <w:r>
        <w:t xml:space="preserve">Mandle jsou </w:t>
      </w:r>
      <w:r w:rsidR="00C50760">
        <w:t>výborným zdrojem vlákniny a bohaté na všechny základní živiny. Skládají se asi z</w:t>
      </w:r>
      <w:r w:rsidR="00B40858">
        <w:t> </w:t>
      </w:r>
      <w:r w:rsidR="00C50760">
        <w:t>25</w:t>
      </w:r>
      <w:r w:rsidR="00B40858">
        <w:t xml:space="preserve"> </w:t>
      </w:r>
      <w:r w:rsidR="00C50760">
        <w:t>% bílkovin, 9</w:t>
      </w:r>
      <w:r w:rsidR="00B40858">
        <w:t xml:space="preserve"> </w:t>
      </w:r>
      <w:r w:rsidR="00C50760">
        <w:t>% sacharidů</w:t>
      </w:r>
      <w:r w:rsidR="002E0E31">
        <w:t xml:space="preserve"> a 66</w:t>
      </w:r>
      <w:r w:rsidR="00B40858">
        <w:t xml:space="preserve"> </w:t>
      </w:r>
      <w:r w:rsidR="002E0E31">
        <w:t>% tuků</w:t>
      </w:r>
      <w:r w:rsidR="00C50760">
        <w:t>.</w:t>
      </w:r>
      <w:r w:rsidR="002E0E31">
        <w:t xml:space="preserve"> Tuky obsažené v mandlích se dále skládají ze 34</w:t>
      </w:r>
      <w:r w:rsidR="00B40858">
        <w:t xml:space="preserve"> </w:t>
      </w:r>
      <w:r w:rsidR="002E0E31">
        <w:t>% mononenasycených mastných kyselin a 11</w:t>
      </w:r>
      <w:r w:rsidR="00B40858">
        <w:t xml:space="preserve"> </w:t>
      </w:r>
      <w:r w:rsidR="002E0E31">
        <w:t>% polynenasycených mastných kyselin. Př</w:t>
      </w:r>
      <w:r w:rsidR="00054DF1">
        <w:t>edevším se jedná o kyselinu lino</w:t>
      </w:r>
      <w:r w:rsidR="002E0E31">
        <w:t>lovou, která je velmi důležitá pro dobrou funkci nervové soustavy [6,</w:t>
      </w:r>
      <w:r w:rsidR="009561F5">
        <w:t>16,20]</w:t>
      </w:r>
      <w:r w:rsidR="00967F4A">
        <w:t>.</w:t>
      </w:r>
    </w:p>
    <w:p w:rsidR="006A4ED8" w:rsidRDefault="00C50760" w:rsidP="006A4ED8">
      <w:pPr>
        <w:ind w:firstLine="576"/>
      </w:pPr>
      <w:r>
        <w:t xml:space="preserve">V mandlích </w:t>
      </w:r>
      <w:r w:rsidR="002E0E31">
        <w:t>nalezneme</w:t>
      </w:r>
      <w:r>
        <w:t xml:space="preserve"> zejména vitamíny skupiny B a vitamín E. Jsou bohaté na minerální látky, </w:t>
      </w:r>
      <w:r w:rsidR="002E0E31">
        <w:t xml:space="preserve">jako je </w:t>
      </w:r>
      <w:r>
        <w:t xml:space="preserve">vápník, hořčík, fosfor či zinek. </w:t>
      </w:r>
      <w:r w:rsidR="006A4ED8">
        <w:t xml:space="preserve">Mandlový nápoj nezatěžuje organismus, jelikož neobsahuje cholesterol ani nasycené tuky </w:t>
      </w:r>
      <w:r w:rsidR="00342336">
        <w:t>[6</w:t>
      </w:r>
      <w:r w:rsidR="002E0E31">
        <w:t>,</w:t>
      </w:r>
      <w:r w:rsidR="009561F5">
        <w:t>20</w:t>
      </w:r>
      <w:r w:rsidR="002E0E31">
        <w:t>].</w:t>
      </w:r>
    </w:p>
    <w:p w:rsidR="00BE29A7" w:rsidRPr="0045788F" w:rsidRDefault="00BE29A7" w:rsidP="006A4ED8">
      <w:pPr>
        <w:pStyle w:val="BodyText2"/>
      </w:pPr>
    </w:p>
    <w:p w:rsidR="003D0148" w:rsidRDefault="0045788F" w:rsidP="0045788F">
      <w:pPr>
        <w:pStyle w:val="Heading2"/>
      </w:pPr>
      <w:bookmarkStart w:id="53" w:name="_Toc100358228"/>
      <w:r>
        <w:lastRenderedPageBreak/>
        <w:t>Kokosový nápoj</w:t>
      </w:r>
      <w:bookmarkEnd w:id="53"/>
    </w:p>
    <w:p w:rsidR="00C56E68" w:rsidRDefault="008875AC" w:rsidP="00C56E68">
      <w:pPr>
        <w:ind w:firstLine="576"/>
      </w:pPr>
      <w:r>
        <w:t xml:space="preserve">Kokosový nápoj </w:t>
      </w:r>
      <w:r w:rsidR="00034069">
        <w:t>je označován jako nejlepší náhražka</w:t>
      </w:r>
      <w:r>
        <w:t xml:space="preserve"> kravského mléka. Pro svou hustou a krémovou konzistenci se dobře hodí do krémových polévek, omáček a dezertů. Má nízký obsah tuku, ale obvykle kokosový nápoj obsahuje vyšší množství sladidel a aditiv. </w:t>
      </w:r>
      <w:r w:rsidR="006F110F">
        <w:t>Pro svou lahodnou chuť je velmi oblíbený v konzumac</w:t>
      </w:r>
      <w:r w:rsidR="001D50CE">
        <w:t>i u jak u dětí, tak i dospělých</w:t>
      </w:r>
      <w:r w:rsidR="006F110F">
        <w:t xml:space="preserve"> [6,</w:t>
      </w:r>
      <w:r w:rsidR="00A074EC">
        <w:t>15,</w:t>
      </w:r>
      <w:r w:rsidR="006F110F">
        <w:t>16].</w:t>
      </w:r>
    </w:p>
    <w:p w:rsidR="00054DF1" w:rsidRDefault="00F52217" w:rsidP="00C56E68">
      <w:pPr>
        <w:ind w:firstLine="576"/>
      </w:pPr>
      <w:r>
        <w:t xml:space="preserve">Kokosový nápoj bývá často používán v mnoha pokrmech díky své nutriční hodnotě s nízkým obsahem sacharidů a vysokým obsahem tuků. </w:t>
      </w:r>
      <w:r w:rsidR="00D85C42">
        <w:t>Kokosový nápoj se hodí na vaření a pečení pokrmů, obzvlášť, pokud jim chcete dodat kokosovou chuť.</w:t>
      </w:r>
    </w:p>
    <w:p w:rsidR="002137B2" w:rsidRDefault="002137B2" w:rsidP="00C56E68">
      <w:pPr>
        <w:ind w:firstLine="576"/>
      </w:pPr>
    </w:p>
    <w:p w:rsidR="0045788F" w:rsidRDefault="0045390B" w:rsidP="0045788F">
      <w:pPr>
        <w:pStyle w:val="Heading3"/>
      </w:pPr>
      <w:bookmarkStart w:id="54" w:name="_Toc100358229"/>
      <w:r>
        <w:t xml:space="preserve">Výživová hodnota </w:t>
      </w:r>
      <w:r w:rsidR="00A30EDC">
        <w:t>kokosu</w:t>
      </w:r>
      <w:bookmarkEnd w:id="54"/>
    </w:p>
    <w:p w:rsidR="008E5DA5" w:rsidRDefault="006F110F" w:rsidP="00C56E68">
      <w:pPr>
        <w:ind w:firstLine="708"/>
      </w:pPr>
      <w:r>
        <w:t xml:space="preserve">Kokosový ořech je obalen pevnou dřevnatou skořápkou hnědé barvy a je pokrytý odlupujícími se svazky lýka. Je možné, že složení kokosového ořechu nebude vždy úplně stejné. Mění se totiž v závislosti na jeho zralosti. Pod tvrdou skořápkou se nachází pevná bílá dužina, která se skládá </w:t>
      </w:r>
      <w:r w:rsidR="007930D5">
        <w:t xml:space="preserve">až </w:t>
      </w:r>
      <w:r>
        <w:t>z</w:t>
      </w:r>
      <w:r w:rsidR="00054DF1">
        <w:t> </w:t>
      </w:r>
      <w:r>
        <w:t>60</w:t>
      </w:r>
      <w:r w:rsidR="00054DF1">
        <w:t xml:space="preserve"> </w:t>
      </w:r>
      <w:r>
        <w:t>% tuku, 20</w:t>
      </w:r>
      <w:r w:rsidR="00054DF1">
        <w:t xml:space="preserve"> % sa</w:t>
      </w:r>
      <w:r>
        <w:t>charidů, 8</w:t>
      </w:r>
      <w:r w:rsidR="00054DF1">
        <w:t xml:space="preserve"> </w:t>
      </w:r>
      <w:r>
        <w:t>% bílkov</w:t>
      </w:r>
      <w:r w:rsidR="008E5DA5">
        <w:t>in a 6</w:t>
      </w:r>
      <w:r w:rsidR="00054DF1">
        <w:t xml:space="preserve"> </w:t>
      </w:r>
      <w:r w:rsidR="008E5DA5">
        <w:t>% vody</w:t>
      </w:r>
      <w:r w:rsidR="007930D5">
        <w:t>. Co se minerálů týče, tak kokos je bohatý na mangan, měď, železo a selen</w:t>
      </w:r>
      <w:r w:rsidR="008E5DA5">
        <w:t xml:space="preserve"> [6,16,19].</w:t>
      </w:r>
      <w:r w:rsidR="00F52217">
        <w:t xml:space="preserve"> </w:t>
      </w:r>
      <w:r w:rsidR="00D85C42">
        <w:t>I přes sv</w:t>
      </w:r>
      <w:r w:rsidR="00EC74B6">
        <w:t>ů</w:t>
      </w:r>
      <w:r w:rsidR="00D85C42">
        <w:t>j vyšší obsah tuku je považován za velmi zdravou potravinu.</w:t>
      </w:r>
    </w:p>
    <w:p w:rsidR="008E5DA5" w:rsidRDefault="008E5DA5" w:rsidP="006F110F">
      <w:pPr>
        <w:ind w:firstLine="708"/>
      </w:pPr>
      <w:r>
        <w:t>Dutina uprostřed kokosu umožňuje ořechu plavat a zároveň je vyplněna kokosovou vodou. Kokosová voda je někdy nazývána kokosovým mlékem. Je bohatým zdrojem vitamínů skupiny B,</w:t>
      </w:r>
      <w:r w:rsidR="00D85C42">
        <w:t xml:space="preserve"> a to přesněji vitamínu B1, B3, B5 a B6, také</w:t>
      </w:r>
      <w:r>
        <w:t xml:space="preserve"> vitamínu C a draslíku. Kokosová voda bohužel neobsahuje vitamín B6 a B12. Jelikož kokosová voda v průběhu zrání prochází filtrací a je nejlepší variantou v oblastích, kde jsou přirozené vodní zdroje znečištěny [16].</w:t>
      </w:r>
    </w:p>
    <w:p w:rsidR="008E5DA5" w:rsidRDefault="008E5DA5" w:rsidP="006F110F">
      <w:pPr>
        <w:ind w:firstLine="708"/>
      </w:pPr>
      <w:r>
        <w:t>Mladý kokos je průměrným zdrojem až 20</w:t>
      </w:r>
      <w:r w:rsidR="00CF3DD3">
        <w:t xml:space="preserve"> </w:t>
      </w:r>
      <w:r>
        <w:t>% denní dávky vápníku, 15 gramů sacharidů, asi 2 gra</w:t>
      </w:r>
      <w:r w:rsidR="00CF3DD3">
        <w:t>my vlákniny a bílkovin a 3 gramy</w:t>
      </w:r>
      <w:r>
        <w:t xml:space="preserve"> nenasycených tuků. Díky tomu ho můžeme považovat za vydatný zdroj energie [16,19].</w:t>
      </w:r>
    </w:p>
    <w:p w:rsidR="00C56E68" w:rsidRDefault="00C56E68" w:rsidP="006F110F">
      <w:pPr>
        <w:ind w:firstLine="708"/>
      </w:pPr>
    </w:p>
    <w:p w:rsidR="002137B2" w:rsidRDefault="002137B2" w:rsidP="006F110F">
      <w:pPr>
        <w:ind w:firstLine="708"/>
      </w:pPr>
    </w:p>
    <w:p w:rsidR="003D0148" w:rsidRDefault="008E5DA5" w:rsidP="008E5DA5">
      <w:pPr>
        <w:pStyle w:val="Heading3"/>
      </w:pPr>
      <w:bookmarkStart w:id="55" w:name="_Toc100358230"/>
      <w:r>
        <w:lastRenderedPageBreak/>
        <w:t>Působení kokosu na lidský organismus</w:t>
      </w:r>
      <w:bookmarkEnd w:id="55"/>
    </w:p>
    <w:p w:rsidR="008E5DA5" w:rsidRDefault="00A02301" w:rsidP="00A02301">
      <w:pPr>
        <w:ind w:firstLine="576"/>
      </w:pPr>
      <w:r>
        <w:t>Některé výzkumy prokázaly, že kokos a z něj vytvářený kokosový olej není považován za zdravou variantu, kvůli vysokému obsahu nasyceného tuku. Domnívali se, že takto velké množství nasycených tuků zvyšuje úroveň špatného cholesterolu</w:t>
      </w:r>
      <w:r w:rsidR="007321C0">
        <w:t xml:space="preserve"> na úkor snižování toho dob</w:t>
      </w:r>
      <w:r w:rsidR="00E04DED">
        <w:t xml:space="preserve">rého </w:t>
      </w:r>
      <w:r w:rsidR="007321C0">
        <w:t>[6,19</w:t>
      </w:r>
      <w:r w:rsidR="00130236">
        <w:t>,21</w:t>
      </w:r>
      <w:r w:rsidR="007321C0">
        <w:t>].</w:t>
      </w:r>
    </w:p>
    <w:p w:rsidR="007321C0" w:rsidRDefault="007321C0" w:rsidP="00A02301">
      <w:pPr>
        <w:ind w:firstLine="576"/>
      </w:pPr>
      <w:r>
        <w:t>Podle novější odborné studie se přišlo na to, že kokosový olej nijak neohrožuje zdraví srdce a ve skutečnosti zvyšuje úroveň dobrého cholesterolu a současně snižuje hladinu toho špatného. Přišlo se také na to, že kyselina laurová, která se v lids</w:t>
      </w:r>
      <w:r w:rsidR="00A201BF">
        <w:t>kém těle přemění na monolaurin,</w:t>
      </w:r>
      <w:r>
        <w:t xml:space="preserve"> pomáhá proti sexuálně přenosným infekcím a ne</w:t>
      </w:r>
      <w:r w:rsidR="00054DF1">
        <w:t>m</w:t>
      </w:r>
      <w:r>
        <w:t>o</w:t>
      </w:r>
      <w:r w:rsidR="00054DF1">
        <w:t>cem</w:t>
      </w:r>
      <w:r>
        <w:t xml:space="preserve"> přenosným potravinami [6].</w:t>
      </w:r>
    </w:p>
    <w:p w:rsidR="00A02301" w:rsidRPr="008E5DA5" w:rsidRDefault="00A02301" w:rsidP="008E5DA5">
      <w:pPr>
        <w:ind w:left="576"/>
      </w:pPr>
    </w:p>
    <w:p w:rsidR="0045788F" w:rsidRDefault="0045788F" w:rsidP="0045788F">
      <w:pPr>
        <w:pStyle w:val="Heading2"/>
      </w:pPr>
      <w:bookmarkStart w:id="56" w:name="_Toc100358231"/>
      <w:r>
        <w:t>Ovesný nápoj</w:t>
      </w:r>
      <w:bookmarkEnd w:id="56"/>
    </w:p>
    <w:p w:rsidR="00130236" w:rsidRDefault="00E54413" w:rsidP="00E54413">
      <w:pPr>
        <w:ind w:firstLine="576"/>
      </w:pPr>
      <w:r>
        <w:t>Ovesný nápoj se vyrábí z ovesných vloček. Tato náhražka kravského mléka není na trhu příliš dlouho. Avšak je možné jej naleznout téměř v každém obchodě s potravinami. Je nut</w:t>
      </w:r>
      <w:r w:rsidR="00C248EB">
        <w:t>né podotknout, že i přes dostup</w:t>
      </w:r>
      <w:r>
        <w:t xml:space="preserve">nost suroviny není ovesný nápoj na trhu </w:t>
      </w:r>
      <w:r w:rsidR="001F6CBC">
        <w:t>tolik známý [</w:t>
      </w:r>
      <w:r w:rsidR="004D69E0">
        <w:t>18</w:t>
      </w:r>
      <w:r w:rsidR="001F6CBC">
        <w:t>].</w:t>
      </w:r>
    </w:p>
    <w:p w:rsidR="00E80862" w:rsidRDefault="00E80862" w:rsidP="00E54413">
      <w:pPr>
        <w:ind w:firstLine="576"/>
      </w:pPr>
      <w:r>
        <w:t>V obchodech je ovesný nápoj dostupný ve více variantách, buďto jako čistý ovesný nápoj, který se skládá pouze z ovsa, vody a soli, ochucený ovesný nápoj nebo ovesný nápoj obohacen o vlákninu, vitamíny či rostlinné oleje. Jako přídavek do kávy ovlivní její chuť zcela minimálně oproti sójovému nápoji. Díky své krémové struktuře se ovesný nápoj hodí při tvorbě smoothie a n</w:t>
      </w:r>
      <w:r w:rsidR="00B40AB0">
        <w:t>eovlivní</w:t>
      </w:r>
      <w:r>
        <w:t xml:space="preserve"> sladkost a šťavnatost daného ovoce [16</w:t>
      </w:r>
      <w:r w:rsidR="00962CB4">
        <w:t>,18</w:t>
      </w:r>
      <w:r w:rsidR="001F6CBC">
        <w:t>,22</w:t>
      </w:r>
      <w:r>
        <w:t>].</w:t>
      </w:r>
    </w:p>
    <w:p w:rsidR="00C56E68" w:rsidRDefault="00C56E68" w:rsidP="00E54413">
      <w:pPr>
        <w:ind w:firstLine="576"/>
      </w:pPr>
    </w:p>
    <w:p w:rsidR="0045788F" w:rsidRDefault="00B40AB0" w:rsidP="0045788F">
      <w:pPr>
        <w:pStyle w:val="Heading3"/>
      </w:pPr>
      <w:bookmarkStart w:id="57" w:name="_Toc100358232"/>
      <w:r>
        <w:t>Výživová</w:t>
      </w:r>
      <w:r w:rsidR="0045390B">
        <w:t xml:space="preserve"> hodnota </w:t>
      </w:r>
      <w:r w:rsidR="00A30EDC">
        <w:t>ovsa</w:t>
      </w:r>
      <w:bookmarkEnd w:id="57"/>
    </w:p>
    <w:p w:rsidR="00C56E68" w:rsidRDefault="00E54413" w:rsidP="00C90EDC">
      <w:pPr>
        <w:ind w:firstLine="360"/>
      </w:pPr>
      <w:r>
        <w:t>Obsah bílkovin ovsa je minimální a odhaduje se na 14</w:t>
      </w:r>
      <w:r w:rsidR="00C76899">
        <w:t xml:space="preserve"> </w:t>
      </w:r>
      <w:r>
        <w:t>%</w:t>
      </w:r>
      <w:r w:rsidR="00E80862">
        <w:t xml:space="preserve"> a pouze 7</w:t>
      </w:r>
      <w:r w:rsidR="00C76899">
        <w:t xml:space="preserve"> </w:t>
      </w:r>
      <w:r w:rsidR="00E80862">
        <w:t>% tuků</w:t>
      </w:r>
      <w:r>
        <w:t>. Navzdory nízkému obsahu bílkovin a tuků má oves vysoký obsah sacharidů 79</w:t>
      </w:r>
      <w:r w:rsidR="00C76899">
        <w:t xml:space="preserve"> </w:t>
      </w:r>
      <w:r>
        <w:t xml:space="preserve">%. </w:t>
      </w:r>
      <w:r w:rsidR="00E80862">
        <w:t xml:space="preserve">Dodává tělu vitamíny B a E. Z minerálních látek je bohatý na zinek, hořčík, mangan, draslík, selen a železo. </w:t>
      </w:r>
      <w:r w:rsidR="00E42DE0">
        <w:t>Je to vhodná surovina pro diabetiky a osoby v</w:t>
      </w:r>
      <w:r w:rsidR="00DC56DF">
        <w:t> </w:t>
      </w:r>
      <w:r w:rsidR="00E42DE0">
        <w:t>rekonvalescenci</w:t>
      </w:r>
      <w:r w:rsidR="00DC56DF">
        <w:t xml:space="preserve">. </w:t>
      </w:r>
      <w:r w:rsidR="001F6CBC">
        <w:t>Oves sám o sobě je bezlepkový, avšak většinou bývá kontaminovaný lepkem z pšenice</w:t>
      </w:r>
      <w:r w:rsidR="00DC56DF">
        <w:t xml:space="preserve"> a z tohoto důvodů není vhodný pro</w:t>
      </w:r>
      <w:r w:rsidR="001F6CBC">
        <w:t xml:space="preserve"> konzumaci osobami</w:t>
      </w:r>
      <w:r w:rsidR="00DC56DF">
        <w:t xml:space="preserve"> postiženými celiakií </w:t>
      </w:r>
      <w:r w:rsidR="00E42DE0">
        <w:t>[16,18].</w:t>
      </w:r>
    </w:p>
    <w:p w:rsidR="00C90EDC" w:rsidRDefault="00C90EDC" w:rsidP="00C90EDC">
      <w:pPr>
        <w:ind w:firstLine="360"/>
      </w:pPr>
    </w:p>
    <w:p w:rsidR="00E80862" w:rsidRDefault="00E80862" w:rsidP="00E80862">
      <w:pPr>
        <w:pStyle w:val="Heading3"/>
      </w:pPr>
      <w:bookmarkStart w:id="58" w:name="_Toc100358233"/>
      <w:r>
        <w:t>Působení ovsa na lidský organismus</w:t>
      </w:r>
      <w:bookmarkEnd w:id="58"/>
    </w:p>
    <w:p w:rsidR="00E80862" w:rsidRDefault="00E80862" w:rsidP="00E80862">
      <w:r>
        <w:t xml:space="preserve">Podle vědeckých studií </w:t>
      </w:r>
      <w:r w:rsidR="00962CB4">
        <w:t>je oves velice uznávaný, protože:</w:t>
      </w:r>
    </w:p>
    <w:p w:rsidR="00962CB4" w:rsidRPr="00962CB4" w:rsidRDefault="00962CB4" w:rsidP="00962CB4">
      <w:pPr>
        <w:pStyle w:val="ListParagraph"/>
        <w:numPr>
          <w:ilvl w:val="0"/>
          <w:numId w:val="16"/>
        </w:numPr>
        <w:rPr>
          <w:sz w:val="24"/>
        </w:rPr>
      </w:pPr>
      <w:r>
        <w:rPr>
          <w:sz w:val="24"/>
        </w:rPr>
        <w:t>p</w:t>
      </w:r>
      <w:r w:rsidRPr="00962CB4">
        <w:rPr>
          <w:sz w:val="24"/>
        </w:rPr>
        <w:t>omáhá stabilizovat krevní cukr,</w:t>
      </w:r>
    </w:p>
    <w:p w:rsidR="00962CB4" w:rsidRPr="00962CB4" w:rsidRDefault="00962CB4" w:rsidP="00962CB4">
      <w:pPr>
        <w:pStyle w:val="ListParagraph"/>
        <w:numPr>
          <w:ilvl w:val="0"/>
          <w:numId w:val="16"/>
        </w:numPr>
        <w:rPr>
          <w:sz w:val="24"/>
        </w:rPr>
      </w:pPr>
      <w:r>
        <w:rPr>
          <w:sz w:val="24"/>
        </w:rPr>
        <w:t>t</w:t>
      </w:r>
      <w:r w:rsidRPr="00962CB4">
        <w:rPr>
          <w:sz w:val="24"/>
        </w:rPr>
        <w:t>lumí zvýšenou činnost štítné žlázy,</w:t>
      </w:r>
    </w:p>
    <w:p w:rsidR="00962CB4" w:rsidRPr="00962CB4" w:rsidRDefault="00962CB4" w:rsidP="00962CB4">
      <w:pPr>
        <w:pStyle w:val="ListParagraph"/>
        <w:numPr>
          <w:ilvl w:val="0"/>
          <w:numId w:val="16"/>
        </w:numPr>
        <w:rPr>
          <w:sz w:val="24"/>
        </w:rPr>
      </w:pPr>
      <w:r>
        <w:rPr>
          <w:sz w:val="24"/>
        </w:rPr>
        <w:t>s</w:t>
      </w:r>
      <w:r w:rsidRPr="00962CB4">
        <w:rPr>
          <w:sz w:val="24"/>
        </w:rPr>
        <w:t>nižuje krevní tlak,</w:t>
      </w:r>
    </w:p>
    <w:p w:rsidR="00962CB4" w:rsidRPr="00962CB4" w:rsidRDefault="00962CB4" w:rsidP="00962CB4">
      <w:pPr>
        <w:pStyle w:val="ListParagraph"/>
        <w:numPr>
          <w:ilvl w:val="0"/>
          <w:numId w:val="16"/>
        </w:numPr>
        <w:rPr>
          <w:sz w:val="24"/>
        </w:rPr>
      </w:pPr>
      <w:r>
        <w:rPr>
          <w:sz w:val="24"/>
        </w:rPr>
        <w:t>p</w:t>
      </w:r>
      <w:r w:rsidRPr="00962CB4">
        <w:rPr>
          <w:sz w:val="24"/>
        </w:rPr>
        <w:t>omáhá při některých kardiovaskulárních onemocněních,</w:t>
      </w:r>
    </w:p>
    <w:p w:rsidR="00962CB4" w:rsidRPr="00962CB4" w:rsidRDefault="00962CB4" w:rsidP="00962CB4">
      <w:pPr>
        <w:pStyle w:val="ListParagraph"/>
        <w:numPr>
          <w:ilvl w:val="0"/>
          <w:numId w:val="16"/>
        </w:numPr>
        <w:rPr>
          <w:sz w:val="24"/>
        </w:rPr>
      </w:pPr>
      <w:r>
        <w:rPr>
          <w:sz w:val="24"/>
        </w:rPr>
        <w:t>z</w:t>
      </w:r>
      <w:r w:rsidRPr="00962CB4">
        <w:rPr>
          <w:sz w:val="24"/>
        </w:rPr>
        <w:t>achovává správnou činnost tlustého střeva,</w:t>
      </w:r>
    </w:p>
    <w:p w:rsidR="00962CB4" w:rsidRPr="00962CB4" w:rsidRDefault="00962CB4" w:rsidP="00962CB4">
      <w:pPr>
        <w:pStyle w:val="ListParagraph"/>
        <w:numPr>
          <w:ilvl w:val="0"/>
          <w:numId w:val="16"/>
        </w:numPr>
        <w:rPr>
          <w:sz w:val="24"/>
        </w:rPr>
      </w:pPr>
      <w:r>
        <w:rPr>
          <w:sz w:val="24"/>
        </w:rPr>
        <w:t>s</w:t>
      </w:r>
      <w:r w:rsidRPr="00962CB4">
        <w:rPr>
          <w:sz w:val="24"/>
        </w:rPr>
        <w:t>nižuje hladinu cholesterolu v krvi,</w:t>
      </w:r>
    </w:p>
    <w:p w:rsidR="00962CB4" w:rsidRPr="00962CB4" w:rsidRDefault="00962CB4" w:rsidP="00962CB4">
      <w:pPr>
        <w:pStyle w:val="ListParagraph"/>
        <w:numPr>
          <w:ilvl w:val="0"/>
          <w:numId w:val="16"/>
        </w:numPr>
        <w:rPr>
          <w:sz w:val="24"/>
        </w:rPr>
      </w:pPr>
      <w:r>
        <w:rPr>
          <w:sz w:val="24"/>
        </w:rPr>
        <w:t>m</w:t>
      </w:r>
      <w:r w:rsidRPr="00962CB4">
        <w:rPr>
          <w:sz w:val="24"/>
        </w:rPr>
        <w:t>á protizánětlivé účinky,</w:t>
      </w:r>
    </w:p>
    <w:p w:rsidR="003D0148" w:rsidRDefault="00962CB4" w:rsidP="0045788F">
      <w:pPr>
        <w:pStyle w:val="ListParagraph"/>
        <w:numPr>
          <w:ilvl w:val="0"/>
          <w:numId w:val="16"/>
        </w:numPr>
        <w:rPr>
          <w:sz w:val="24"/>
        </w:rPr>
      </w:pPr>
      <w:r>
        <w:rPr>
          <w:sz w:val="24"/>
        </w:rPr>
        <w:t>a</w:t>
      </w:r>
      <w:r w:rsidRPr="00962CB4">
        <w:rPr>
          <w:sz w:val="24"/>
        </w:rPr>
        <w:t xml:space="preserve"> </w:t>
      </w:r>
      <w:r>
        <w:rPr>
          <w:sz w:val="24"/>
        </w:rPr>
        <w:t>pomáhá při kožním ekzému [16,18</w:t>
      </w:r>
      <w:r w:rsidR="00DC56DF" w:rsidRPr="00DC56DF">
        <w:rPr>
          <w:sz w:val="24"/>
        </w:rPr>
        <w:t>,22</w:t>
      </w:r>
      <w:r>
        <w:rPr>
          <w:sz w:val="24"/>
        </w:rPr>
        <w:t>].</w:t>
      </w:r>
    </w:p>
    <w:p w:rsidR="00C56E68" w:rsidRPr="00C56E68" w:rsidRDefault="00C56E68" w:rsidP="00C56E68">
      <w:pPr>
        <w:ind w:left="360"/>
      </w:pPr>
    </w:p>
    <w:p w:rsidR="003D0148" w:rsidRPr="00C56E68" w:rsidRDefault="0005475C" w:rsidP="00DC56DF">
      <w:pPr>
        <w:pStyle w:val="Heading3"/>
      </w:pPr>
      <w:bookmarkStart w:id="59" w:name="_Toc100358234"/>
      <w:r w:rsidRPr="00C56E68">
        <w:t>Oves vs. celiakie</w:t>
      </w:r>
      <w:bookmarkEnd w:id="59"/>
    </w:p>
    <w:p w:rsidR="00192021" w:rsidRDefault="00192021" w:rsidP="0005475C">
      <w:pPr>
        <w:ind w:firstLine="576"/>
      </w:pPr>
      <w:r w:rsidRPr="00721FD3">
        <w:rPr>
          <w:b/>
        </w:rPr>
        <w:t>Celiakie</w:t>
      </w:r>
      <w:r>
        <w:t xml:space="preserve"> je celoživotní</w:t>
      </w:r>
      <w:r w:rsidR="00721FD3">
        <w:t xml:space="preserve"> autoimunitní</w:t>
      </w:r>
      <w:r>
        <w:t xml:space="preserve"> onemocnění, které je způsobeno nesnášenlivostí lepku</w:t>
      </w:r>
      <w:r w:rsidR="00721FD3">
        <w:t xml:space="preserve"> obsaženém v obilovinách</w:t>
      </w:r>
      <w:r>
        <w:t xml:space="preserve">. </w:t>
      </w:r>
      <w:r w:rsidR="00F22021">
        <w:t>Onemocnění se může objevit v jakémkoliv věku, ať už v dětství, tak i v dospělosti a je to onemocnění, které přetrvává po celý život [24,25].</w:t>
      </w:r>
      <w:r>
        <w:t xml:space="preserve"> </w:t>
      </w:r>
    </w:p>
    <w:p w:rsidR="0005475C" w:rsidRDefault="0005475C" w:rsidP="0005475C">
      <w:pPr>
        <w:ind w:firstLine="576"/>
      </w:pPr>
      <w:r>
        <w:t>Většina lidí trpících na celiakií mohou do své stravy zařadit oves bez nepříznivých účinků na své zdraví. Velký problém představuje kontaminace ovsa jinými obilovinami, ke kterému může dojít během sklizně, přepravy, skl</w:t>
      </w:r>
      <w:r w:rsidR="008C60E1">
        <w:t>adování, ale i během zpracování [24,25].</w:t>
      </w:r>
    </w:p>
    <w:p w:rsidR="0005475C" w:rsidRDefault="00192021" w:rsidP="0005475C">
      <w:pPr>
        <w:ind w:firstLine="576"/>
      </w:pPr>
      <w:r>
        <w:t>Otázkou je, zda je dobré zařadit oves do stravy osob postiženými celiakií. Lékaři u nás to nedoporučují z důvodů možné kontaminace. Existuje však speciální odrůda ovsa nazývána čistý oves, u které je vyloučena možnost kontaminace při zpracovávání. Výrobky tohoto druhu ovsa</w:t>
      </w:r>
      <w:r w:rsidR="00F22021">
        <w:t xml:space="preserve"> můžeme nalézt i na českém trhu [25]</w:t>
      </w:r>
      <w:r w:rsidR="00C248EB">
        <w:t>.</w:t>
      </w:r>
    </w:p>
    <w:p w:rsidR="00192021" w:rsidRDefault="00192021" w:rsidP="0005475C">
      <w:pPr>
        <w:ind w:firstLine="576"/>
      </w:pPr>
      <w:r>
        <w:t>Pokud se celiaci rozhodnou, že budou tento druh ovsa konzumovat, určitě by měli kontaktovat svého lékaře, aby se zjistilo, zda jedinec může nebo nemůže konzumovat takto zpracovaný oves.</w:t>
      </w:r>
    </w:p>
    <w:p w:rsidR="007A282C" w:rsidRPr="00DC56DF" w:rsidRDefault="007A282C" w:rsidP="0005475C">
      <w:pPr>
        <w:ind w:firstLine="576"/>
      </w:pPr>
    </w:p>
    <w:p w:rsidR="0045788F" w:rsidRDefault="0045788F" w:rsidP="0045788F">
      <w:pPr>
        <w:pStyle w:val="Heading2"/>
      </w:pPr>
      <w:bookmarkStart w:id="60" w:name="_Toc100358235"/>
      <w:r>
        <w:lastRenderedPageBreak/>
        <w:t>Makový nápoj</w:t>
      </w:r>
      <w:bookmarkEnd w:id="60"/>
    </w:p>
    <w:p w:rsidR="0045788F" w:rsidRDefault="00284412" w:rsidP="00284412">
      <w:pPr>
        <w:ind w:firstLine="576"/>
      </w:pPr>
      <w:r>
        <w:t>Makový nápoj má velice výraznou smetanovou chuť</w:t>
      </w:r>
      <w:r w:rsidR="00C248EB">
        <w:t xml:space="preserve">, </w:t>
      </w:r>
      <w:r>
        <w:t>a proto se hodí jako náhražka mléka do jakéhokoliv pokrmu. Makový nápoj se doporučuje pít při pře</w:t>
      </w:r>
      <w:r w:rsidR="00493CC7">
        <w:t>kyselení organismu, ženám v těhotenství, dětem v průběhu růstu a lidem, kteří se chtějí chránit před</w:t>
      </w:r>
      <w:r>
        <w:t xml:space="preserve"> oste</w:t>
      </w:r>
      <w:r w:rsidR="00C248EB">
        <w:t>o</w:t>
      </w:r>
      <w:r w:rsidR="00493CC7">
        <w:t>porózou</w:t>
      </w:r>
      <w:r>
        <w:t>. Je lép</w:t>
      </w:r>
      <w:r w:rsidR="006C23EE">
        <w:t xml:space="preserve">e stravitelné </w:t>
      </w:r>
      <w:r w:rsidR="001F6CBC">
        <w:t xml:space="preserve">než mák samotný </w:t>
      </w:r>
      <w:r w:rsidR="0049684E">
        <w:t xml:space="preserve">a mák v této podobě nezatěžuje trávení </w:t>
      </w:r>
      <w:r w:rsidR="001F6CBC">
        <w:t>[2</w:t>
      </w:r>
      <w:r w:rsidR="00F22021">
        <w:t>6</w:t>
      </w:r>
      <w:r w:rsidR="005E7444">
        <w:t>,30</w:t>
      </w:r>
      <w:r>
        <w:t>].</w:t>
      </w:r>
      <w:r w:rsidR="0049684E">
        <w:t xml:space="preserve"> </w:t>
      </w:r>
    </w:p>
    <w:p w:rsidR="00284412" w:rsidRDefault="00062FE7" w:rsidP="0049684E">
      <w:pPr>
        <w:ind w:firstLine="576"/>
      </w:pPr>
      <w:r>
        <w:t>Makový nápo</w:t>
      </w:r>
      <w:r w:rsidR="00C248EB">
        <w:t>j příznivě podporuje paměť, dobrou náladu a centrální nervo</w:t>
      </w:r>
      <w:r>
        <w:t>vou soustavu. Zároveň tlumí bolesti hlavy a je znám pro svoje účinky na nespavost [2</w:t>
      </w:r>
      <w:r w:rsidR="00F22021">
        <w:t>6</w:t>
      </w:r>
      <w:r w:rsidR="001F6CBC">
        <w:t>]</w:t>
      </w:r>
      <w:r>
        <w:t>.</w:t>
      </w:r>
    </w:p>
    <w:p w:rsidR="00284412" w:rsidRDefault="00130236" w:rsidP="0045788F">
      <w:r>
        <w:tab/>
        <w:t>V dnešní době je makový nápoj spolu s konopným nápoje</w:t>
      </w:r>
      <w:r w:rsidR="00C248EB">
        <w:t>m</w:t>
      </w:r>
      <w:r>
        <w:t xml:space="preserve"> nejvyhledávanější rostlinnou náhražkou krav</w:t>
      </w:r>
      <w:r w:rsidR="00C248EB">
        <w:t>s</w:t>
      </w:r>
      <w:r>
        <w:t>kého mléka</w:t>
      </w:r>
      <w:r w:rsidR="000E0356">
        <w:t>,</w:t>
      </w:r>
      <w:r>
        <w:t xml:space="preserve"> a to hlavně díky svému složení a </w:t>
      </w:r>
      <w:r w:rsidR="00342336">
        <w:t>vysokému obsahu minerálních látek.</w:t>
      </w:r>
    </w:p>
    <w:p w:rsidR="00C56E68" w:rsidRDefault="00C56E68" w:rsidP="0045788F"/>
    <w:p w:rsidR="0045788F" w:rsidRDefault="0045390B" w:rsidP="0045788F">
      <w:pPr>
        <w:pStyle w:val="Heading3"/>
      </w:pPr>
      <w:bookmarkStart w:id="61" w:name="_Toc100358236"/>
      <w:r>
        <w:t xml:space="preserve">Výživová hodnota </w:t>
      </w:r>
      <w:r w:rsidR="00A30EDC">
        <w:t>máku</w:t>
      </w:r>
      <w:bookmarkEnd w:id="61"/>
    </w:p>
    <w:p w:rsidR="0049684E" w:rsidRDefault="00A30EDC" w:rsidP="00C56E68">
      <w:pPr>
        <w:ind w:firstLine="708"/>
      </w:pPr>
      <w:r>
        <w:t>Mák obsahuje asi 20</w:t>
      </w:r>
      <w:r w:rsidR="00C76899">
        <w:t xml:space="preserve"> </w:t>
      </w:r>
      <w:r>
        <w:t>% kvalitní bílkoviny a 42</w:t>
      </w:r>
      <w:r w:rsidR="00C76899">
        <w:t xml:space="preserve"> </w:t>
      </w:r>
      <w:r w:rsidR="00AF18CB">
        <w:t xml:space="preserve">% tuků. Je také dobrým </w:t>
      </w:r>
      <w:r w:rsidR="00284412">
        <w:t>zdrojem minerálních látek jako například zinku, železa a hořčíku. V máku nalezneme také velmi vysoký obsah vápníku, bohužel díky chemickým vazbám není pro lidské tělo efektivně využitelné. Z máku můžeme získat antioxidačně působící vitamíny skupiny B a vitamíny E [</w:t>
      </w:r>
      <w:r w:rsidR="00130236">
        <w:t>2</w:t>
      </w:r>
      <w:r w:rsidR="00F22021">
        <w:t>6</w:t>
      </w:r>
      <w:r w:rsidR="006C23EE">
        <w:t>,2</w:t>
      </w:r>
      <w:r w:rsidR="00F22021">
        <w:t>7</w:t>
      </w:r>
      <w:r w:rsidR="00284412">
        <w:t>].</w:t>
      </w:r>
      <w:r w:rsidR="0049684E">
        <w:t xml:space="preserve"> Mák je potravina, která je svým vysokým obsahem přírodního vápníku velmi žádanou alternativou kravského mléka a pro některé vhodnější </w:t>
      </w:r>
      <w:r w:rsidR="00703BE6">
        <w:t>než mléko kravské. Obsah vápníku v máku je asi 1 460 mg vápníku na 100 g máku [30].</w:t>
      </w:r>
    </w:p>
    <w:p w:rsidR="00195ED7" w:rsidRPr="0045788F" w:rsidRDefault="00195ED7" w:rsidP="00C56E68">
      <w:pPr>
        <w:ind w:firstLine="708"/>
      </w:pPr>
    </w:p>
    <w:p w:rsidR="0045788F" w:rsidRDefault="0045788F" w:rsidP="0045788F">
      <w:pPr>
        <w:pStyle w:val="Heading2"/>
      </w:pPr>
      <w:bookmarkStart w:id="62" w:name="_Toc100358237"/>
      <w:r>
        <w:t>Konopný nápoj</w:t>
      </w:r>
      <w:bookmarkEnd w:id="62"/>
    </w:p>
    <w:p w:rsidR="0045788F" w:rsidRDefault="00453C2D" w:rsidP="00BB5BD8">
      <w:pPr>
        <w:ind w:firstLine="576"/>
      </w:pPr>
      <w:r>
        <w:t xml:space="preserve">Konopné semínko je starodávnou plodinou, která se v asijských zemích, jako je Čína používá už po tisíce let jako antibiotikum. V dnešní době se konopné semínko propaguje nejčastěji na Západě jako zdravá potravina a náhražka mléka a mléčných produktů, protože neobsahuje sóju. Přestože je konopný nápoj vyráběn ze semínek rostliny </w:t>
      </w:r>
      <w:r w:rsidRPr="0011638A">
        <w:rPr>
          <w:i/>
        </w:rPr>
        <w:t>Cannabis sativa</w:t>
      </w:r>
      <w:r>
        <w:t>, nemá však na náš organismus žádné účinky jako droga. Působí příznivě na správný vývoj a fungování mozku a také příznivě ovlivňuje funkci metabolismu a chrání vývoj reprodukčního systému [6,</w:t>
      </w:r>
      <w:r w:rsidR="00B87FEC">
        <w:t>2</w:t>
      </w:r>
      <w:r w:rsidR="00F22021">
        <w:t>8</w:t>
      </w:r>
      <w:r>
        <w:t>]</w:t>
      </w:r>
      <w:r w:rsidR="002A4685">
        <w:t>.</w:t>
      </w:r>
    </w:p>
    <w:p w:rsidR="002A4685" w:rsidRDefault="002A4685" w:rsidP="006179F9">
      <w:pPr>
        <w:spacing w:after="0"/>
        <w:ind w:firstLine="576"/>
      </w:pPr>
      <w:r>
        <w:lastRenderedPageBreak/>
        <w:t>Konopný nápoj má oříškovou až zemitou chuť, jenž se velmi podobá slunečnicovým semínkům, ale je o trochu výraznější. Je to velmi chutná a zdravá náhražka mléka, kterou můžete konzumovat samotnou, nebo</w:t>
      </w:r>
      <w:r w:rsidR="00C248EB">
        <w:t xml:space="preserve"> </w:t>
      </w:r>
      <w:r>
        <w:t>při přípravě zmrzlin, pudinků a dalších krémových jídel [</w:t>
      </w:r>
      <w:r w:rsidR="00B87FEC">
        <w:t>2</w:t>
      </w:r>
      <w:r w:rsidR="00F22021">
        <w:t>8</w:t>
      </w:r>
      <w:r>
        <w:t>].</w:t>
      </w:r>
    </w:p>
    <w:p w:rsidR="00C56E68" w:rsidRPr="0045788F" w:rsidRDefault="00C56E68" w:rsidP="006179F9">
      <w:pPr>
        <w:spacing w:after="0"/>
        <w:ind w:firstLine="576"/>
      </w:pPr>
    </w:p>
    <w:p w:rsidR="00C5202B" w:rsidRDefault="00D96E04" w:rsidP="0045788F">
      <w:pPr>
        <w:pStyle w:val="Heading3"/>
      </w:pPr>
      <w:bookmarkStart w:id="63" w:name="_Toc100358238"/>
      <w:r>
        <w:t xml:space="preserve">Výživová hodnota </w:t>
      </w:r>
      <w:r w:rsidR="00A30EDC">
        <w:t>konopných semínek</w:t>
      </w:r>
      <w:bookmarkEnd w:id="63"/>
      <w:r w:rsidR="00C76899">
        <w:t xml:space="preserve"> </w:t>
      </w:r>
    </w:p>
    <w:p w:rsidR="00E0066D" w:rsidRDefault="00E0066D" w:rsidP="007A282C">
      <w:pPr>
        <w:spacing w:after="0"/>
        <w:ind w:firstLine="708"/>
      </w:pPr>
      <w:r>
        <w:t xml:space="preserve">Konopné semínko </w:t>
      </w:r>
      <w:r w:rsidR="00A30EDC">
        <w:t>obsahuje přes 20</w:t>
      </w:r>
      <w:r w:rsidR="00C76899">
        <w:t xml:space="preserve"> </w:t>
      </w:r>
      <w:r w:rsidR="00A30EDC">
        <w:t>% bílkovin a až 30</w:t>
      </w:r>
      <w:r w:rsidR="00C76899">
        <w:t xml:space="preserve"> </w:t>
      </w:r>
      <w:r>
        <w:t xml:space="preserve">% tuku. </w:t>
      </w:r>
      <w:r w:rsidR="00285693">
        <w:t>Hlavním pozitivním přínosem je</w:t>
      </w:r>
      <w:r>
        <w:t>,</w:t>
      </w:r>
      <w:r w:rsidR="00285693">
        <w:t xml:space="preserve"> že olej z konopných semínek obsahuje téměř dokonale vyvážené množství</w:t>
      </w:r>
      <w:r>
        <w:t xml:space="preserve"> omega-3 a omega-6 mastných kyselin </w:t>
      </w:r>
      <w:r w:rsidR="00285693">
        <w:t xml:space="preserve">a </w:t>
      </w:r>
      <w:r>
        <w:t xml:space="preserve">dodává lidskému tělu velké množství energie. </w:t>
      </w:r>
      <w:r w:rsidR="00285693">
        <w:t>Dále také obsahuje velké množství stopových prvků, jako je hořčík, železo, vápník, zinek, jód a mnoho dalších minerá</w:t>
      </w:r>
      <w:r w:rsidR="00971FC8">
        <w:t>lních látek</w:t>
      </w:r>
      <w:r w:rsidR="00285693">
        <w:t xml:space="preserve"> </w:t>
      </w:r>
      <w:r w:rsidR="00971FC8">
        <w:t>[</w:t>
      </w:r>
      <w:r w:rsidR="00062FE7">
        <w:t>6,2</w:t>
      </w:r>
      <w:r w:rsidR="00F22021">
        <w:t>8</w:t>
      </w:r>
      <w:r w:rsidR="00971FC8">
        <w:t>].</w:t>
      </w:r>
    </w:p>
    <w:p w:rsidR="00BB5BD8" w:rsidRDefault="00BB5BD8" w:rsidP="007A282C">
      <w:pPr>
        <w:spacing w:before="240" w:after="0"/>
        <w:ind w:firstLine="708"/>
      </w:pPr>
      <w:r>
        <w:t>Nejvíce potřebné je konopné semínko pro vrcholové sportovce. Díky vysokému o</w:t>
      </w:r>
      <w:r w:rsidR="00E36F48">
        <w:t>bsahu bílkovin a vitamínu B6, j</w:t>
      </w:r>
      <w:r>
        <w:t>e</w:t>
      </w:r>
      <w:r w:rsidR="00E36F48">
        <w:t>n</w:t>
      </w:r>
      <w:r>
        <w:t>ž napomáhá k udržení rovnováhy bílkovin v organismu.</w:t>
      </w:r>
      <w:r w:rsidR="00672951">
        <w:t xml:space="preserve"> </w:t>
      </w:r>
      <w:r w:rsidR="002A4685">
        <w:t>Dodávají vysoký obsah živin, aproto jsou docela ideální potravinou na zimní období, protože dokáž</w:t>
      </w:r>
      <w:r w:rsidR="00C248EB">
        <w:t>ou</w:t>
      </w:r>
      <w:r w:rsidR="002A4685">
        <w:t xml:space="preserve"> nahradit množství živin jako z ovoce </w:t>
      </w:r>
      <w:r w:rsidR="00284412">
        <w:t>a zeleniny [6,</w:t>
      </w:r>
      <w:r w:rsidR="00062FE7">
        <w:t>2</w:t>
      </w:r>
      <w:r w:rsidR="00F22021">
        <w:t>8</w:t>
      </w:r>
      <w:r w:rsidR="00284412">
        <w:t>].</w:t>
      </w:r>
    </w:p>
    <w:p w:rsidR="0045788F" w:rsidRDefault="00971FC8" w:rsidP="007A282C">
      <w:pPr>
        <w:spacing w:before="240"/>
        <w:ind w:firstLine="708"/>
      </w:pPr>
      <w:r>
        <w:t xml:space="preserve">Konopné semínko má příznivé účinky na náš organismus, protože </w:t>
      </w:r>
      <w:r w:rsidR="00C248EB">
        <w:t>pomáhá regulovat hladinu cholester</w:t>
      </w:r>
      <w:r>
        <w:t>olu a udržovat hormonální hladinu. Dále také chrání naši pokožku, zabraňuje poškození a vysoušení. Odstraňuje únavu, zlepšuje paměť a pomáchá l</w:t>
      </w:r>
      <w:r w:rsidR="00C248EB">
        <w:t>éči</w:t>
      </w:r>
      <w:r>
        <w:t>t</w:t>
      </w:r>
      <w:r w:rsidR="00C248EB">
        <w:t xml:space="preserve"> </w:t>
      </w:r>
      <w:r>
        <w:t>chronická onemocnění [</w:t>
      </w:r>
      <w:r w:rsidR="00062FE7">
        <w:t>2</w:t>
      </w:r>
      <w:r w:rsidR="00F22021">
        <w:t>8</w:t>
      </w:r>
      <w:r>
        <w:t>].</w:t>
      </w:r>
    </w:p>
    <w:p w:rsidR="001D50CE" w:rsidRDefault="001D50CE" w:rsidP="007A282C">
      <w:pPr>
        <w:spacing w:before="240"/>
        <w:ind w:firstLine="708"/>
      </w:pPr>
    </w:p>
    <w:p w:rsidR="0030383C" w:rsidRDefault="0030383C" w:rsidP="0030383C">
      <w:pPr>
        <w:pStyle w:val="Heading3"/>
      </w:pPr>
      <w:bookmarkStart w:id="64" w:name="_Toc100358239"/>
      <w:r>
        <w:t>Působení konopných semínek na lidský organismus</w:t>
      </w:r>
      <w:bookmarkEnd w:id="64"/>
    </w:p>
    <w:p w:rsidR="0030383C" w:rsidRDefault="00E36F48" w:rsidP="00E36F48">
      <w:pPr>
        <w:ind w:firstLine="708"/>
      </w:pPr>
      <w:r>
        <w:t>Velmi dobré nutriční vlastnosti konopných semínek můžeme přičítat vysokému obsahu tuků. Konopná semínka taktéž obsahují stravitelnou a nestravitelnou vlákninu, jenž podporují správnou funkci střev a celkové zdraví zažívací soustavy. Sp</w:t>
      </w:r>
      <w:r w:rsidR="00C248EB">
        <w:t>rávná funkce trávení vede k níz</w:t>
      </w:r>
      <w:r>
        <w:t>ké hladině cholesterolu a je spojeno se zdravou imunitou [</w:t>
      </w:r>
      <w:r w:rsidR="00130236">
        <w:t>2</w:t>
      </w:r>
      <w:r w:rsidR="00F22021">
        <w:t>8</w:t>
      </w:r>
      <w:r w:rsidR="005B4467">
        <w:t>,</w:t>
      </w:r>
      <w:r w:rsidR="00B87FEC">
        <w:t>2</w:t>
      </w:r>
      <w:r w:rsidR="00F22021">
        <w:t>9</w:t>
      </w:r>
      <w:r>
        <w:t>].</w:t>
      </w:r>
    </w:p>
    <w:p w:rsidR="00E36F48" w:rsidRDefault="006179F9" w:rsidP="006179F9">
      <w:r>
        <w:t>Výsledky výzkumu ukazují, že při konzumaci konopných semínek:</w:t>
      </w:r>
    </w:p>
    <w:p w:rsidR="006179F9" w:rsidRPr="006179F9" w:rsidRDefault="006179F9" w:rsidP="006179F9">
      <w:pPr>
        <w:pStyle w:val="ListParagraph"/>
        <w:numPr>
          <w:ilvl w:val="0"/>
          <w:numId w:val="15"/>
        </w:numPr>
        <w:spacing w:line="360" w:lineRule="auto"/>
        <w:rPr>
          <w:sz w:val="24"/>
          <w:szCs w:val="24"/>
        </w:rPr>
      </w:pPr>
      <w:r>
        <w:rPr>
          <w:sz w:val="24"/>
          <w:szCs w:val="24"/>
        </w:rPr>
        <w:t>se s</w:t>
      </w:r>
      <w:r w:rsidRPr="006179F9">
        <w:rPr>
          <w:sz w:val="24"/>
          <w:szCs w:val="24"/>
        </w:rPr>
        <w:t>nižuj</w:t>
      </w:r>
      <w:r>
        <w:rPr>
          <w:sz w:val="24"/>
          <w:szCs w:val="24"/>
        </w:rPr>
        <w:t>e</w:t>
      </w:r>
      <w:r w:rsidRPr="006179F9">
        <w:rPr>
          <w:sz w:val="24"/>
          <w:szCs w:val="24"/>
        </w:rPr>
        <w:t xml:space="preserve"> riziko koronárních srdečních onemocnění,</w:t>
      </w:r>
    </w:p>
    <w:p w:rsidR="006179F9" w:rsidRDefault="006179F9" w:rsidP="006179F9">
      <w:pPr>
        <w:pStyle w:val="ListParagraph"/>
        <w:numPr>
          <w:ilvl w:val="0"/>
          <w:numId w:val="15"/>
        </w:numPr>
        <w:spacing w:line="360" w:lineRule="auto"/>
        <w:rPr>
          <w:sz w:val="24"/>
          <w:szCs w:val="24"/>
        </w:rPr>
      </w:pPr>
      <w:r>
        <w:rPr>
          <w:sz w:val="24"/>
          <w:szCs w:val="24"/>
        </w:rPr>
        <w:lastRenderedPageBreak/>
        <w:t>p</w:t>
      </w:r>
      <w:r w:rsidRPr="006179F9">
        <w:rPr>
          <w:sz w:val="24"/>
          <w:szCs w:val="24"/>
        </w:rPr>
        <w:t>ůsobí příznivě pro funkci a zdraví srdce, mozku a psychického zdraví,</w:t>
      </w:r>
    </w:p>
    <w:p w:rsidR="006179F9" w:rsidRDefault="006179F9" w:rsidP="006179F9">
      <w:pPr>
        <w:pStyle w:val="ListParagraph"/>
        <w:numPr>
          <w:ilvl w:val="0"/>
          <w:numId w:val="15"/>
        </w:numPr>
        <w:spacing w:line="360" w:lineRule="auto"/>
        <w:rPr>
          <w:sz w:val="24"/>
          <w:szCs w:val="24"/>
        </w:rPr>
      </w:pPr>
      <w:r>
        <w:rPr>
          <w:sz w:val="24"/>
          <w:szCs w:val="24"/>
        </w:rPr>
        <w:t>snižuje úroveň cholesterolu,</w:t>
      </w:r>
    </w:p>
    <w:p w:rsidR="00F91650" w:rsidRDefault="006179F9" w:rsidP="00DF0D1A">
      <w:pPr>
        <w:pStyle w:val="ListParagraph"/>
        <w:numPr>
          <w:ilvl w:val="0"/>
          <w:numId w:val="15"/>
        </w:numPr>
        <w:spacing w:line="360" w:lineRule="auto"/>
      </w:pPr>
      <w:r w:rsidRPr="00DF0D1A">
        <w:rPr>
          <w:sz w:val="24"/>
          <w:szCs w:val="24"/>
        </w:rPr>
        <w:t>snižuje riziko kardiovaskulárních onemocnění [6</w:t>
      </w:r>
      <w:r w:rsidR="00F45254">
        <w:rPr>
          <w:sz w:val="24"/>
          <w:szCs w:val="24"/>
        </w:rPr>
        <w:t>,2</w:t>
      </w:r>
      <w:r w:rsidR="00F22021">
        <w:rPr>
          <w:sz w:val="24"/>
          <w:szCs w:val="24"/>
        </w:rPr>
        <w:t>9</w:t>
      </w:r>
      <w:r w:rsidRPr="00DF0D1A">
        <w:rPr>
          <w:sz w:val="24"/>
          <w:szCs w:val="24"/>
        </w:rPr>
        <w:t>].</w:t>
      </w:r>
      <w:r w:rsidR="00F91650">
        <w:br w:type="page"/>
      </w:r>
    </w:p>
    <w:p w:rsidR="00F91650" w:rsidRDefault="00F91650" w:rsidP="00F91650">
      <w:pPr>
        <w:pStyle w:val="Heading1"/>
        <w:numPr>
          <w:ilvl w:val="0"/>
          <w:numId w:val="0"/>
        </w:numPr>
      </w:pPr>
    </w:p>
    <w:p w:rsidR="00F91650" w:rsidRDefault="00F91650" w:rsidP="00F91650">
      <w:pPr>
        <w:pStyle w:val="Heading1"/>
        <w:numPr>
          <w:ilvl w:val="0"/>
          <w:numId w:val="0"/>
        </w:numPr>
        <w:ind w:left="1152"/>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Pr="0030060D" w:rsidRDefault="00F91650" w:rsidP="0030060D">
      <w:pPr>
        <w:pStyle w:val="Heading1"/>
        <w:numPr>
          <w:ilvl w:val="0"/>
          <w:numId w:val="6"/>
        </w:numPr>
        <w:jc w:val="center"/>
      </w:pPr>
      <w:bookmarkStart w:id="65" w:name="_Toc100358240"/>
      <w:r>
        <w:t>Praktická část</w:t>
      </w:r>
      <w:bookmarkEnd w:id="65"/>
    </w:p>
    <w:p w:rsidR="00F91650" w:rsidRDefault="00712A17" w:rsidP="00F91650">
      <w:pPr>
        <w:pStyle w:val="Heading1"/>
        <w:pageBreakBefore/>
      </w:pPr>
      <w:bookmarkStart w:id="66" w:name="_Toc100358241"/>
      <w:r>
        <w:lastRenderedPageBreak/>
        <w:t>Vyhodnocení Dotazníkového šetření</w:t>
      </w:r>
      <w:bookmarkEnd w:id="66"/>
    </w:p>
    <w:p w:rsidR="00252DC0" w:rsidRDefault="00252DC0" w:rsidP="00252DC0">
      <w:pPr>
        <w:pStyle w:val="Heading2"/>
      </w:pPr>
      <w:bookmarkStart w:id="67" w:name="_Toc100358242"/>
      <w:r>
        <w:t>Cíl práce</w:t>
      </w:r>
      <w:bookmarkEnd w:id="67"/>
    </w:p>
    <w:p w:rsidR="00DB52B7" w:rsidRDefault="005007AE" w:rsidP="00C06E8B">
      <w:pPr>
        <w:ind w:firstLine="576"/>
      </w:pPr>
      <w:r>
        <w:t xml:space="preserve">Cílem praktické části bakalářské práce bylo zjistit, zda </w:t>
      </w:r>
      <w:r w:rsidR="00E33992">
        <w:t>jsou respondenti obeznámeni s dostupnými alternativami živočišného mléka na bázi rostlinného původu a zjistit, zda tyto náhražky zařazují do svého běžného jídelníčku.</w:t>
      </w:r>
      <w:r w:rsidR="00DB52B7">
        <w:t xml:space="preserve"> </w:t>
      </w:r>
      <w:r w:rsidR="002618D8">
        <w:t xml:space="preserve">Dalším cílem dotazníku bylo také zjistit, jaký faktor má vliv na spotřebitele a na následné pořízení rostlinného nápoje. </w:t>
      </w:r>
    </w:p>
    <w:p w:rsidR="00BD3870" w:rsidRPr="00712A17" w:rsidRDefault="00BD3870" w:rsidP="00712A17"/>
    <w:p w:rsidR="00F91650" w:rsidRDefault="00712A17" w:rsidP="00F91650">
      <w:pPr>
        <w:pStyle w:val="Heading2"/>
      </w:pPr>
      <w:bookmarkStart w:id="68" w:name="_Toc100358243"/>
      <w:r>
        <w:t xml:space="preserve">Metodika </w:t>
      </w:r>
      <w:r w:rsidR="002618D8">
        <w:t>práce</w:t>
      </w:r>
      <w:bookmarkEnd w:id="68"/>
    </w:p>
    <w:p w:rsidR="002618D8" w:rsidRPr="002618D8" w:rsidRDefault="002618D8" w:rsidP="002618D8">
      <w:pPr>
        <w:pStyle w:val="Heading3"/>
      </w:pPr>
      <w:bookmarkStart w:id="69" w:name="_Toc100358244"/>
      <w:r>
        <w:t>Sběr dat</w:t>
      </w:r>
      <w:bookmarkEnd w:id="69"/>
    </w:p>
    <w:p w:rsidR="00712A17" w:rsidRDefault="00B95429" w:rsidP="00B95429">
      <w:pPr>
        <w:ind w:firstLine="576"/>
      </w:pPr>
      <w:r>
        <w:t>Sběr dat probíhal od začátku února 2022 do začátku března 2022. Pro získání dat byla využita metoda kvantitativního online dotazníku</w:t>
      </w:r>
      <w:r w:rsidR="002267C3">
        <w:t xml:space="preserve"> přes internetový portál </w:t>
      </w:r>
      <w:r w:rsidR="007E55CD">
        <w:t>G</w:t>
      </w:r>
      <w:r w:rsidR="002618D8">
        <w:t>oogle, kde jsem využila funkci formuláře</w:t>
      </w:r>
      <w:r>
        <w:t>. Dotazník byl vložen do skupiny s osobami, které</w:t>
      </w:r>
      <w:r w:rsidR="0083642E">
        <w:t xml:space="preserve"> nekonzumují, nebo</w:t>
      </w:r>
      <w:r>
        <w:t xml:space="preserve"> </w:t>
      </w:r>
      <w:r w:rsidR="0083642E">
        <w:t>nemohou konzumovat živočišné mléko, ať už dobrovolně nebo  z důvodů alergie na mléčnou bílkovinu či laktózové intolerance.</w:t>
      </w:r>
      <w:r w:rsidR="00672951">
        <w:t xml:space="preserve"> Dotazní</w:t>
      </w:r>
      <w:r w:rsidR="00DA6BBD">
        <w:t>k byl anonymní a byl tvořen z 16</w:t>
      </w:r>
      <w:r w:rsidR="00672951">
        <w:t xml:space="preserve"> otázek. Jeho první část byla zaměřena na základní údaje o respondentech. Další otázky byly zaměřeny na konzumaci živočišného mléka. Respondenti, kteří živočisná mléka nekonzumují byli odkázání na další část dotazníku, která se zabývala </w:t>
      </w:r>
      <w:r w:rsidR="00622E67">
        <w:t>rostlinnými nápoji, jejich konzumací. N</w:t>
      </w:r>
      <w:r w:rsidR="002267C3">
        <w:t>ěkteré otázky byli zaměřené na cenu, chuť nebo také kvalitu.</w:t>
      </w:r>
      <w:r w:rsidR="00943916">
        <w:t xml:space="preserve"> Data získána dotazníkovým šetřením byla zpracována a vyhodnocena v aplikaci Microsoft Excel.</w:t>
      </w:r>
    </w:p>
    <w:p w:rsidR="00BD3870" w:rsidRPr="00712A17" w:rsidRDefault="00BD3870" w:rsidP="00B95429">
      <w:pPr>
        <w:ind w:firstLine="576"/>
      </w:pPr>
    </w:p>
    <w:p w:rsidR="008D4BF4" w:rsidRDefault="005F2C16" w:rsidP="002618D8">
      <w:pPr>
        <w:pStyle w:val="Heading3"/>
      </w:pPr>
      <w:bookmarkStart w:id="70" w:name="_Toc100358245"/>
      <w:r>
        <w:t xml:space="preserve">Charakteristika </w:t>
      </w:r>
      <w:r w:rsidR="002618D8">
        <w:t>souboru</w:t>
      </w:r>
      <w:bookmarkEnd w:id="70"/>
    </w:p>
    <w:p w:rsidR="00DB52B7" w:rsidRPr="005F2C16" w:rsidRDefault="002618D8" w:rsidP="00C06E8B">
      <w:pPr>
        <w:spacing w:before="240"/>
        <w:ind w:firstLine="576"/>
      </w:pPr>
      <w:r>
        <w:t xml:space="preserve">Průzkumu se </w:t>
      </w:r>
      <w:r w:rsidR="005F2C16">
        <w:t xml:space="preserve">účastnili </w:t>
      </w:r>
      <w:r w:rsidR="00086B19">
        <w:t>nejčastěji</w:t>
      </w:r>
      <w:r>
        <w:t xml:space="preserve"> osoby, které postihly problémy s konzumací živočišných mlék, ale také </w:t>
      </w:r>
      <w:r w:rsidR="00086B19">
        <w:t>osoby, které konzumují nebo dobrovolně nekonzumující živočišné produkty. Respondenty jsem z</w:t>
      </w:r>
      <w:r w:rsidR="007E55CD">
        <w:t>ískala přes skupinu na sociální síti Facebook</w:t>
      </w:r>
      <w:r w:rsidR="00086B19">
        <w:t>, ve které se informují o možných potíží v souvislosti s konzumací živočišných mlék. Celkem bylo osloveno přibližně 30</w:t>
      </w:r>
      <w:r>
        <w:t>00 respondentů, z čehož</w:t>
      </w:r>
      <w:r w:rsidR="00086B19">
        <w:t xml:space="preserve"> dotazník vyplnilo pouze 123 respondentů a </w:t>
      </w:r>
      <w:r w:rsidR="00086B19">
        <w:lastRenderedPageBreak/>
        <w:t>jeden dotazník byl vyřazen z důvodu neúplného vyplnění. Ke zpracování bylo nakonec využito 122 odpovědí.</w:t>
      </w:r>
    </w:p>
    <w:p w:rsidR="00086B19" w:rsidRPr="00C854EE" w:rsidRDefault="00086B19" w:rsidP="00712A17">
      <w:pPr>
        <w:rPr>
          <w:i/>
        </w:rPr>
      </w:pPr>
      <w:r w:rsidRPr="00C854EE">
        <w:rPr>
          <w:i/>
        </w:rPr>
        <w:tab/>
        <w:t xml:space="preserve">Graf </w:t>
      </w:r>
      <w:r w:rsidR="002F028D" w:rsidRPr="00C854EE">
        <w:rPr>
          <w:i/>
        </w:rPr>
        <w:t>č.</w:t>
      </w:r>
      <w:r w:rsidRPr="00C854EE">
        <w:rPr>
          <w:i/>
        </w:rPr>
        <w:t>1: Rozdělení respondentů podle věku</w:t>
      </w:r>
      <w:r w:rsidR="00DB52B7" w:rsidRPr="00C854EE">
        <w:rPr>
          <w:i/>
        </w:rPr>
        <w:t>.</w:t>
      </w:r>
      <w:r w:rsidR="0054591C">
        <w:rPr>
          <w:i/>
        </w:rPr>
        <w:t xml:space="preserve"> (n=122)</w:t>
      </w:r>
    </w:p>
    <w:p w:rsidR="00086B19" w:rsidRDefault="00E75EC4" w:rsidP="00A25752">
      <w:pPr>
        <w:ind w:firstLine="708"/>
        <w:jc w:val="center"/>
      </w:pPr>
      <w:r>
        <w:rPr>
          <w:noProof/>
          <w:lang w:eastAsia="cs-CZ"/>
        </w:rPr>
        <w:drawing>
          <wp:inline distT="0" distB="0" distL="0" distR="0" wp14:anchorId="43ABE52D" wp14:editId="3E45CE0F">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14741" w:rsidRDefault="002F028D" w:rsidP="00C06E8B">
      <w:pPr>
        <w:ind w:firstLine="708"/>
      </w:pPr>
      <w:r>
        <w:t>Jak lze vidět na g</w:t>
      </w:r>
      <w:r w:rsidR="002618D8">
        <w:t>raf</w:t>
      </w:r>
      <w:r>
        <w:t xml:space="preserve"> č. 1, nejčastěji jsou v souboru zastoupeni respondenti ve věku 26 až 46 let (54 %)</w:t>
      </w:r>
      <w:r w:rsidR="005D3D16">
        <w:t xml:space="preserve">. </w:t>
      </w:r>
      <w:r>
        <w:t xml:space="preserve">Hned poté následují respondenti ve věkovém rozmezí 16 až 25 let (24 %). </w:t>
      </w:r>
      <w:r w:rsidR="005D3D16">
        <w:t xml:space="preserve">Nejméně dotazovaných osob bylo ve věku pohybujících se </w:t>
      </w:r>
      <w:r w:rsidR="00722D33">
        <w:t xml:space="preserve">v rozmezí 46 až 55 let (11 %), </w:t>
      </w:r>
      <w:r w:rsidR="005D3D16">
        <w:t>do 16 let</w:t>
      </w:r>
      <w:r w:rsidR="00722D33">
        <w:t xml:space="preserve"> (6 %) a</w:t>
      </w:r>
      <w:r w:rsidR="005D3D16">
        <w:t xml:space="preserve"> nad 56let</w:t>
      </w:r>
      <w:r w:rsidR="00722D33">
        <w:t xml:space="preserve"> (5 %)</w:t>
      </w:r>
      <w:r w:rsidR="005D3D16">
        <w:t xml:space="preserve">.   </w:t>
      </w:r>
      <w:r w:rsidR="002618D8">
        <w:t xml:space="preserve"> </w:t>
      </w:r>
    </w:p>
    <w:p w:rsidR="009A33E1" w:rsidRPr="00C854EE" w:rsidRDefault="001729F5" w:rsidP="003A43CD">
      <w:pPr>
        <w:ind w:firstLine="708"/>
        <w:rPr>
          <w:i/>
        </w:rPr>
      </w:pPr>
      <w:r>
        <w:rPr>
          <w:i/>
        </w:rPr>
        <w:t>Graf č.</w:t>
      </w:r>
      <w:r w:rsidR="003A43CD" w:rsidRPr="00C854EE">
        <w:rPr>
          <w:i/>
        </w:rPr>
        <w:t>2: Rozdělení respondentů podle pohlaví.</w:t>
      </w:r>
      <w:r w:rsidR="009B45F5">
        <w:rPr>
          <w:i/>
        </w:rPr>
        <w:t xml:space="preserve"> (n=122)</w:t>
      </w:r>
    </w:p>
    <w:p w:rsidR="009A33E1" w:rsidRDefault="00E75EC4" w:rsidP="00A25752">
      <w:pPr>
        <w:jc w:val="center"/>
      </w:pPr>
      <w:r>
        <w:rPr>
          <w:noProof/>
          <w:lang w:eastAsia="cs-CZ"/>
        </w:rPr>
        <w:drawing>
          <wp:inline distT="0" distB="0" distL="0" distR="0" wp14:anchorId="19DB81E4" wp14:editId="0B82E72F">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33E1" w:rsidRDefault="005D3D16" w:rsidP="00712A17">
      <w:r>
        <w:lastRenderedPageBreak/>
        <w:tab/>
        <w:t>Graf č. 2 poukazuje na rozdělené respondentů podle jejich p</w:t>
      </w:r>
      <w:r w:rsidR="00584569">
        <w:t xml:space="preserve">ohlaví. V tomto souboru bylo </w:t>
      </w:r>
      <w:r>
        <w:t xml:space="preserve">větší zastoupení žen a to 90 (74 %), oproti mužům, kterých bylo o poznání méně a to 32 (26 %). </w:t>
      </w:r>
    </w:p>
    <w:p w:rsidR="009A33E1" w:rsidRPr="00C854EE" w:rsidRDefault="001729F5" w:rsidP="00E75EC4">
      <w:pPr>
        <w:ind w:firstLine="708"/>
        <w:rPr>
          <w:i/>
        </w:rPr>
      </w:pPr>
      <w:r>
        <w:rPr>
          <w:i/>
        </w:rPr>
        <w:t>Graf č.</w:t>
      </w:r>
      <w:r w:rsidR="008C77B0" w:rsidRPr="00C854EE">
        <w:rPr>
          <w:i/>
        </w:rPr>
        <w:t>3: Povolání respondentů.</w:t>
      </w:r>
      <w:r w:rsidR="009B45F5">
        <w:rPr>
          <w:i/>
        </w:rPr>
        <w:t xml:space="preserve"> (n=122)</w:t>
      </w:r>
    </w:p>
    <w:p w:rsidR="009A33E1" w:rsidRDefault="00E75EC4" w:rsidP="00A25752">
      <w:pPr>
        <w:ind w:firstLine="708"/>
        <w:jc w:val="center"/>
      </w:pPr>
      <w:r>
        <w:rPr>
          <w:noProof/>
          <w:lang w:eastAsia="cs-CZ"/>
        </w:rPr>
        <w:drawing>
          <wp:inline distT="0" distB="0" distL="0" distR="0" wp14:anchorId="7BDAE07C" wp14:editId="18DC6CF9">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028D" w:rsidRDefault="00722D33" w:rsidP="00ED5A44">
      <w:pPr>
        <w:ind w:firstLine="708"/>
      </w:pPr>
      <w:r>
        <w:t xml:space="preserve">Na grafu č. 3 je znázorněno rozdělení respondentů podle jejich povolání. Mezi dotazovanými byla nejvíce převaha zaměstnanců a to 75. Jako druhým nejčastěji zastoupeným povoláním byli studenti </w:t>
      </w:r>
      <w:r w:rsidR="00ED5A44">
        <w:t xml:space="preserve">s 24 odpovědmi. 15 respondentů se v dotazníku zařadilo mezi nezaměstnané či osoby v domácnosti. Nejčastěji se mezi tyto osoby zařazovali maminky na mateřské dovolené. Zbývající a nejnižší počet respondentů se zařadil mezi žáky základních škol a důchodce. </w:t>
      </w:r>
    </w:p>
    <w:p w:rsidR="004F1BC7" w:rsidRDefault="004F1BC7" w:rsidP="00ED5A44">
      <w:pPr>
        <w:ind w:firstLine="708"/>
      </w:pPr>
    </w:p>
    <w:p w:rsidR="00296825" w:rsidRDefault="00296825" w:rsidP="00296825">
      <w:pPr>
        <w:pStyle w:val="Heading2"/>
      </w:pPr>
      <w:bookmarkStart w:id="71" w:name="_Toc100358246"/>
      <w:r>
        <w:t>Výsledky dotazníku</w:t>
      </w:r>
      <w:bookmarkEnd w:id="71"/>
    </w:p>
    <w:p w:rsidR="00C06E8B" w:rsidRPr="00296825" w:rsidRDefault="00B118F2" w:rsidP="00FB2A5E">
      <w:pPr>
        <w:ind w:firstLine="576"/>
      </w:pPr>
      <w:r>
        <w:t>Otázky v první části dotazníku byly zaměřeny</w:t>
      </w:r>
      <w:r w:rsidR="00296825">
        <w:t xml:space="preserve"> na konzumaci živočiš</w:t>
      </w:r>
      <w:r>
        <w:t>ných produktů a na to, jak často mléko a mléčné produkty konzumují. Druhá část dotazníku byla více zaměrena na konzumaci rostlinných nápojů</w:t>
      </w:r>
      <w:r w:rsidR="0041014A">
        <w:t>, druhy preferovaných nápojů,</w:t>
      </w:r>
      <w:r>
        <w:t xml:space="preserve"> a</w:t>
      </w:r>
      <w:r w:rsidR="0041014A">
        <w:t>le také</w:t>
      </w:r>
      <w:r>
        <w:t xml:space="preserve"> na faktory, které ovlivňují konzumenty při výběru rostlinných nápojů. </w:t>
      </w:r>
      <w:r w:rsidR="0041014A">
        <w:t xml:space="preserve">Jak lze vidět na grafu č. 4, tak více než polovina respondentů (76 respondentů) konzumuje živočišná mléka a jejich produkty. Zbylý počet </w:t>
      </w:r>
      <w:r w:rsidR="003810C4">
        <w:t xml:space="preserve">46 </w:t>
      </w:r>
      <w:r w:rsidR="0041014A">
        <w:t xml:space="preserve">respondentů </w:t>
      </w:r>
      <w:r w:rsidR="003810C4">
        <w:t>uvádí, že živočišné produkty nekonzumují.</w:t>
      </w:r>
      <w:r w:rsidR="00C06E8B">
        <w:t xml:space="preserve"> Na tuto otázku znázorňuje odpovědi také graf</w:t>
      </w:r>
      <w:r w:rsidR="00D61C45">
        <w:t xml:space="preserve"> č. 5, který uvádí, že nejvíce respondentů, kteří konzumují živočišná mléka </w:t>
      </w:r>
      <w:r w:rsidR="00D61C45">
        <w:lastRenderedPageBreak/>
        <w:t xml:space="preserve">jsou ženy (59 respondentů). </w:t>
      </w:r>
      <w:r w:rsidR="004F1BC7">
        <w:t>Respondenti, kteří na otázku</w:t>
      </w:r>
      <w:r w:rsidR="00AF3F41">
        <w:t>,</w:t>
      </w:r>
      <w:r w:rsidR="004F1BC7">
        <w:t xml:space="preserve"> zda konzumují mléko a mléčné prodkuty odpověděli „NE“, byli následně odkázáni na otázku č. 7. </w:t>
      </w:r>
    </w:p>
    <w:p w:rsidR="009A33E1" w:rsidRPr="00C854EE" w:rsidRDefault="001729F5" w:rsidP="001E00C8">
      <w:pPr>
        <w:ind w:firstLine="708"/>
        <w:rPr>
          <w:i/>
        </w:rPr>
      </w:pPr>
      <w:r>
        <w:rPr>
          <w:i/>
        </w:rPr>
        <w:t>Graf č.</w:t>
      </w:r>
      <w:r w:rsidR="008C77B0" w:rsidRPr="00C854EE">
        <w:rPr>
          <w:i/>
        </w:rPr>
        <w:t>4: Respondenti konzumující mléko a mléčné produkty.</w:t>
      </w:r>
      <w:r w:rsidR="00424613">
        <w:rPr>
          <w:i/>
        </w:rPr>
        <w:t xml:space="preserve"> (n=122)</w:t>
      </w:r>
    </w:p>
    <w:p w:rsidR="009A33E1" w:rsidRDefault="00CC26D4" w:rsidP="00A25752">
      <w:pPr>
        <w:jc w:val="center"/>
      </w:pPr>
      <w:r>
        <w:rPr>
          <w:noProof/>
          <w:lang w:eastAsia="cs-CZ"/>
        </w:rPr>
        <w:drawing>
          <wp:inline distT="0" distB="0" distL="0" distR="0" wp14:anchorId="7D070A9B" wp14:editId="2A640433">
            <wp:extent cx="4572000" cy="27432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2A5E" w:rsidRDefault="00FB2A5E" w:rsidP="00A25752">
      <w:pPr>
        <w:jc w:val="center"/>
      </w:pPr>
    </w:p>
    <w:p w:rsidR="009A33E1" w:rsidRPr="00C854EE" w:rsidRDefault="00E75EC4" w:rsidP="001E00C8">
      <w:pPr>
        <w:ind w:firstLine="708"/>
        <w:rPr>
          <w:i/>
        </w:rPr>
      </w:pPr>
      <w:r w:rsidRPr="00C854EE">
        <w:rPr>
          <w:i/>
        </w:rPr>
        <w:t>Graf</w:t>
      </w:r>
      <w:r w:rsidR="001729F5">
        <w:rPr>
          <w:i/>
        </w:rPr>
        <w:t xml:space="preserve"> č.</w:t>
      </w:r>
      <w:r w:rsidR="009A33E1" w:rsidRPr="00C854EE">
        <w:rPr>
          <w:i/>
        </w:rPr>
        <w:t xml:space="preserve">5: </w:t>
      </w:r>
      <w:r w:rsidR="003810C4">
        <w:rPr>
          <w:i/>
        </w:rPr>
        <w:t xml:space="preserve">Porovnání odpovědí podle pohlaví na otázku „Konzumujete mléko </w:t>
      </w:r>
      <w:r w:rsidR="00D61C45">
        <w:rPr>
          <w:i/>
        </w:rPr>
        <w:tab/>
      </w:r>
      <w:r w:rsidR="00D61C45">
        <w:rPr>
          <w:i/>
        </w:rPr>
        <w:tab/>
      </w:r>
      <w:r w:rsidR="003810C4">
        <w:rPr>
          <w:i/>
        </w:rPr>
        <w:t>a mléčné produkty?“</w:t>
      </w:r>
      <w:r w:rsidR="00424613">
        <w:rPr>
          <w:i/>
        </w:rPr>
        <w:t>(n=122)</w:t>
      </w:r>
    </w:p>
    <w:p w:rsidR="003810C4" w:rsidRDefault="003810C4" w:rsidP="00A25752">
      <w:pPr>
        <w:jc w:val="center"/>
      </w:pPr>
      <w:r>
        <w:rPr>
          <w:noProof/>
          <w:lang w:eastAsia="cs-CZ"/>
        </w:rPr>
        <w:drawing>
          <wp:inline distT="0" distB="0" distL="0" distR="0" wp14:anchorId="3A35CE8F" wp14:editId="2D55365B">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5752" w:rsidRDefault="00A25752" w:rsidP="004F1BC7">
      <w:pPr>
        <w:ind w:firstLine="708"/>
        <w:rPr>
          <w:i/>
        </w:rPr>
      </w:pPr>
    </w:p>
    <w:p w:rsidR="00A25752" w:rsidRDefault="00A25752" w:rsidP="004F1BC7">
      <w:pPr>
        <w:ind w:firstLine="708"/>
        <w:rPr>
          <w:i/>
        </w:rPr>
      </w:pPr>
    </w:p>
    <w:p w:rsidR="00D75331" w:rsidRDefault="00D04FFF" w:rsidP="00424613">
      <w:pPr>
        <w:ind w:firstLine="708"/>
      </w:pPr>
      <w:r>
        <w:t>Druhá otázka se zabývala</w:t>
      </w:r>
      <w:r w:rsidR="00D75331">
        <w:t xml:space="preserve"> tím</w:t>
      </w:r>
      <w:r>
        <w:t xml:space="preserve">, jak často respondenti konzumují živočišné produkty. Nejvíce respondentů (35 respondentů) odpovědělo, že konzumují živočišné produkty </w:t>
      </w:r>
      <w:r w:rsidR="00571EBE">
        <w:t>„</w:t>
      </w:r>
      <w:r>
        <w:t>denně</w:t>
      </w:r>
      <w:r w:rsidR="00571EBE">
        <w:t>“</w:t>
      </w:r>
      <w:r>
        <w:t xml:space="preserve">. </w:t>
      </w:r>
      <w:r w:rsidR="00571EBE">
        <w:t>Odpověď „1x až 2x týdně“ zvolilo</w:t>
      </w:r>
      <w:r w:rsidR="00D75331">
        <w:t xml:space="preserve"> 22 respondentů. Velmi nízký počet respondentů označil odpověď</w:t>
      </w:r>
      <w:r w:rsidR="00571EBE">
        <w:t xml:space="preserve"> „více než 2x týdně“</w:t>
      </w:r>
      <w:r w:rsidR="00D75331">
        <w:t xml:space="preserve"> a to 16 respondentů</w:t>
      </w:r>
      <w:r w:rsidR="00571EBE">
        <w:t>. Výsledky o konzumaci živočišných produktů jsou znázorněny v grafu č. 6.</w:t>
      </w:r>
      <w:r w:rsidR="00424613">
        <w:t xml:space="preserve"> </w:t>
      </w:r>
    </w:p>
    <w:p w:rsidR="00424613" w:rsidRPr="00D839D5" w:rsidRDefault="00424613" w:rsidP="00424613">
      <w:pPr>
        <w:ind w:firstLine="708"/>
      </w:pPr>
    </w:p>
    <w:p w:rsidR="003810C4" w:rsidRPr="004F1BC7" w:rsidRDefault="001729F5" w:rsidP="00A25752">
      <w:pPr>
        <w:ind w:firstLine="708"/>
        <w:rPr>
          <w:i/>
        </w:rPr>
      </w:pPr>
      <w:r>
        <w:rPr>
          <w:i/>
        </w:rPr>
        <w:t>Graf č.</w:t>
      </w:r>
      <w:r w:rsidR="003810C4" w:rsidRPr="004F1BC7">
        <w:rPr>
          <w:i/>
        </w:rPr>
        <w:t>6</w:t>
      </w:r>
      <w:r w:rsidR="004F1BC7" w:rsidRPr="004F1BC7">
        <w:rPr>
          <w:i/>
        </w:rPr>
        <w:t xml:space="preserve"> „Jak často konzumujete živočišné produkty?“</w:t>
      </w:r>
      <w:r w:rsidR="00424613">
        <w:rPr>
          <w:i/>
        </w:rPr>
        <w:t>(n=73)</w:t>
      </w:r>
    </w:p>
    <w:p w:rsidR="007F64A1" w:rsidRDefault="00A25752" w:rsidP="007F64A1">
      <w:pPr>
        <w:jc w:val="center"/>
      </w:pPr>
      <w:r>
        <w:rPr>
          <w:noProof/>
          <w:lang w:eastAsia="cs-CZ"/>
        </w:rPr>
        <w:drawing>
          <wp:inline distT="0" distB="0" distL="0" distR="0" wp14:anchorId="5E88DAD4" wp14:editId="068C0193">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75331" w:rsidRDefault="00D75331" w:rsidP="007F64A1">
      <w:pPr>
        <w:jc w:val="center"/>
      </w:pPr>
    </w:p>
    <w:p w:rsidR="00D75331" w:rsidRPr="00D839D5" w:rsidRDefault="00D75331" w:rsidP="00FB2A5E">
      <w:pPr>
        <w:ind w:firstLine="708"/>
      </w:pPr>
      <w:r>
        <w:t>Následně v grafu č. 7 respondenti odpovídali, zda by pro ně bylo obtížné vynechat živočišné produkty ze svého jídelníčku. Nejčastější odpovědí zde byla odpověď „pravděpodobně ano“, kdy odpovědělo 22 respondentů. Nejméně respondentů</w:t>
      </w:r>
      <w:r w:rsidR="00DE05D3">
        <w:t xml:space="preserve"> </w:t>
      </w:r>
      <w:r>
        <w:t>(15 respondentů) v otázce odpovědělo, že by pro ně nebylo obtížné přestat konzumovat živočišné produkty.</w:t>
      </w:r>
    </w:p>
    <w:p w:rsidR="004341E1" w:rsidRPr="00D75331" w:rsidRDefault="004341E1">
      <w:pPr>
        <w:suppressAutoHyphens w:val="0"/>
        <w:spacing w:line="259" w:lineRule="auto"/>
        <w:jc w:val="left"/>
      </w:pPr>
    </w:p>
    <w:p w:rsidR="00D75331" w:rsidRDefault="00D75331">
      <w:pPr>
        <w:suppressAutoHyphens w:val="0"/>
        <w:spacing w:line="259" w:lineRule="auto"/>
        <w:jc w:val="left"/>
        <w:rPr>
          <w:i/>
        </w:rPr>
      </w:pPr>
      <w:r>
        <w:rPr>
          <w:i/>
        </w:rPr>
        <w:br w:type="page"/>
      </w:r>
    </w:p>
    <w:p w:rsidR="009A33E1" w:rsidRPr="007F64A1" w:rsidRDefault="00E75EC4" w:rsidP="00424613">
      <w:pPr>
        <w:ind w:firstLine="708"/>
        <w:jc w:val="left"/>
        <w:rPr>
          <w:i/>
        </w:rPr>
      </w:pPr>
      <w:r w:rsidRPr="007F64A1">
        <w:rPr>
          <w:i/>
        </w:rPr>
        <w:lastRenderedPageBreak/>
        <w:t>Graf</w:t>
      </w:r>
      <w:r w:rsidR="001729F5">
        <w:rPr>
          <w:i/>
        </w:rPr>
        <w:t xml:space="preserve"> č.</w:t>
      </w:r>
      <w:r w:rsidR="00D61C45" w:rsidRPr="007F64A1">
        <w:rPr>
          <w:i/>
        </w:rPr>
        <w:t>7</w:t>
      </w:r>
      <w:r w:rsidR="009A33E1" w:rsidRPr="007F64A1">
        <w:rPr>
          <w:i/>
        </w:rPr>
        <w:t xml:space="preserve">: </w:t>
      </w:r>
      <w:r w:rsidR="007F64A1">
        <w:rPr>
          <w:i/>
        </w:rPr>
        <w:t>„</w:t>
      </w:r>
      <w:r w:rsidR="009A33E1" w:rsidRPr="007F64A1">
        <w:rPr>
          <w:i/>
        </w:rPr>
        <w:t>Bylo by pro vás obtížné vynecha</w:t>
      </w:r>
      <w:r w:rsidR="00CC26D4" w:rsidRPr="007F64A1">
        <w:rPr>
          <w:i/>
        </w:rPr>
        <w:t>t</w:t>
      </w:r>
      <w:r w:rsidR="00424613">
        <w:rPr>
          <w:i/>
        </w:rPr>
        <w:t xml:space="preserve"> mléko a mléčné produkty ze své </w:t>
      </w:r>
      <w:r w:rsidR="009A33E1" w:rsidRPr="007F64A1">
        <w:rPr>
          <w:i/>
        </w:rPr>
        <w:t>stravy?</w:t>
      </w:r>
      <w:r w:rsidR="007F64A1">
        <w:rPr>
          <w:i/>
        </w:rPr>
        <w:t>“</w:t>
      </w:r>
      <w:r w:rsidR="00424613">
        <w:rPr>
          <w:i/>
        </w:rPr>
        <w:t xml:space="preserve"> (n=73)</w:t>
      </w:r>
    </w:p>
    <w:p w:rsidR="009A33E1" w:rsidRDefault="00E75EC4" w:rsidP="00A25752">
      <w:pPr>
        <w:jc w:val="center"/>
      </w:pPr>
      <w:r>
        <w:rPr>
          <w:noProof/>
          <w:lang w:eastAsia="cs-CZ"/>
        </w:rPr>
        <w:drawing>
          <wp:inline distT="0" distB="0" distL="0" distR="0" wp14:anchorId="6F4E523E" wp14:editId="25154307">
            <wp:extent cx="4572000" cy="262128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33E1" w:rsidRPr="004341E1" w:rsidRDefault="00E75EC4" w:rsidP="00E75EC4">
      <w:pPr>
        <w:ind w:firstLine="708"/>
        <w:rPr>
          <w:i/>
        </w:rPr>
      </w:pPr>
      <w:r w:rsidRPr="004341E1">
        <w:rPr>
          <w:i/>
        </w:rPr>
        <w:t>Graf</w:t>
      </w:r>
      <w:r w:rsidR="001729F5">
        <w:rPr>
          <w:i/>
        </w:rPr>
        <w:t xml:space="preserve"> č.</w:t>
      </w:r>
      <w:r w:rsidR="004F1BC7" w:rsidRPr="004341E1">
        <w:rPr>
          <w:i/>
        </w:rPr>
        <w:t>8</w:t>
      </w:r>
      <w:r w:rsidR="009A33E1" w:rsidRPr="004341E1">
        <w:rPr>
          <w:i/>
        </w:rPr>
        <w:t xml:space="preserve">: </w:t>
      </w:r>
      <w:r w:rsidR="004341E1">
        <w:rPr>
          <w:i/>
        </w:rPr>
        <w:t>„</w:t>
      </w:r>
      <w:r w:rsidR="00CC26D4" w:rsidRPr="004341E1">
        <w:rPr>
          <w:i/>
        </w:rPr>
        <w:t>Konzumujete</w:t>
      </w:r>
      <w:r w:rsidR="009A33E1" w:rsidRPr="004341E1">
        <w:rPr>
          <w:i/>
        </w:rPr>
        <w:t xml:space="preserve"> mléčné výrobky se sníže</w:t>
      </w:r>
      <w:r w:rsidR="00CC26D4" w:rsidRPr="004341E1">
        <w:rPr>
          <w:i/>
        </w:rPr>
        <w:t>ným obsahem laktózy, přednostně před rostlinnými nápoji</w:t>
      </w:r>
      <w:r w:rsidR="009A33E1" w:rsidRPr="004341E1">
        <w:rPr>
          <w:i/>
        </w:rPr>
        <w:t>?</w:t>
      </w:r>
      <w:r w:rsidR="004341E1">
        <w:rPr>
          <w:i/>
        </w:rPr>
        <w:t>“</w:t>
      </w:r>
      <w:r w:rsidR="00424613">
        <w:rPr>
          <w:i/>
        </w:rPr>
        <w:t xml:space="preserve"> (n=73)</w:t>
      </w:r>
    </w:p>
    <w:p w:rsidR="00C14741" w:rsidRDefault="009A33E1" w:rsidP="00E75EC4">
      <w:r>
        <w:tab/>
      </w:r>
      <w:r w:rsidR="00E75EC4">
        <w:rPr>
          <w:noProof/>
          <w:lang w:eastAsia="cs-CZ"/>
        </w:rPr>
        <w:drawing>
          <wp:inline distT="0" distB="0" distL="0" distR="0" wp14:anchorId="2F5C70BF" wp14:editId="1F046BE2">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33E1" w:rsidRDefault="00E21F6D" w:rsidP="00E21F6D">
      <w:pPr>
        <w:ind w:firstLine="708"/>
      </w:pPr>
      <w:r>
        <w:t xml:space="preserve">Respondenti, kteří v předchozí otázce odpověděli „NE“ byli </w:t>
      </w:r>
      <w:r w:rsidR="000777A6">
        <w:t>následně odkázáni na otázku č. 8</w:t>
      </w:r>
      <w:r>
        <w:t>, která zjišťovala, zda respondenti konzumují přednostně výrobky se sníženým obsahem laktózy před rostlinnými nápoji. Největší procento respondentů (49 respondentů; 40 %) odpovědělo, že živočišné produkty se sníženým</w:t>
      </w:r>
      <w:r w:rsidR="00DE05D3">
        <w:t xml:space="preserve"> obsahem laktózy nekonzumují. 36</w:t>
      </w:r>
      <w:r>
        <w:t xml:space="preserve"> respondentů (</w:t>
      </w:r>
      <w:r w:rsidR="00DE05D3">
        <w:t>30 %</w:t>
      </w:r>
      <w:r>
        <w:t xml:space="preserve">) se přiklonilo k odpovědi, kde uvádí, že jim je jedno jestli konzumují </w:t>
      </w:r>
      <w:r>
        <w:lastRenderedPageBreak/>
        <w:t>rostlinné nápoje nebo živočišné nápoje s nízkým obsahem laktózy a 37 respondentů (30 %), kteří upřednostňují konzumaci mléčných produktů s nízkým obsahem laktózy před rostlinnými nápoji.</w:t>
      </w:r>
    </w:p>
    <w:p w:rsidR="009A33E1" w:rsidRPr="00E21F6D" w:rsidRDefault="00E75EC4" w:rsidP="00E75EC4">
      <w:pPr>
        <w:ind w:firstLine="708"/>
        <w:rPr>
          <w:i/>
        </w:rPr>
      </w:pPr>
      <w:r w:rsidRPr="00E21F6D">
        <w:rPr>
          <w:i/>
        </w:rPr>
        <w:t>Graf</w:t>
      </w:r>
      <w:r w:rsidR="001729F5">
        <w:rPr>
          <w:i/>
        </w:rPr>
        <w:t xml:space="preserve"> č.</w:t>
      </w:r>
      <w:r w:rsidR="004F1BC7" w:rsidRPr="00E21F6D">
        <w:rPr>
          <w:i/>
        </w:rPr>
        <w:t>9</w:t>
      </w:r>
      <w:r w:rsidR="009A33E1" w:rsidRPr="00E21F6D">
        <w:rPr>
          <w:i/>
        </w:rPr>
        <w:t>: Nekonzumuji mléč</w:t>
      </w:r>
      <w:r w:rsidR="00C14741" w:rsidRPr="00E21F6D">
        <w:rPr>
          <w:i/>
        </w:rPr>
        <w:t>né produkty živočišného původu:</w:t>
      </w:r>
      <w:r w:rsidR="00424613">
        <w:rPr>
          <w:i/>
        </w:rPr>
        <w:t xml:space="preserve"> (n=122)</w:t>
      </w:r>
    </w:p>
    <w:p w:rsidR="009A33E1" w:rsidRDefault="00C14741" w:rsidP="00E75EC4">
      <w:r>
        <w:tab/>
      </w:r>
      <w:r w:rsidR="00E75EC4">
        <w:rPr>
          <w:noProof/>
          <w:lang w:eastAsia="cs-CZ"/>
        </w:rPr>
        <w:drawing>
          <wp:inline distT="0" distB="0" distL="0" distR="0" wp14:anchorId="3A5DC0AD" wp14:editId="00D803D3">
            <wp:extent cx="4572000" cy="260604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A33E1" w:rsidRDefault="0069255D" w:rsidP="0069255D">
      <w:pPr>
        <w:ind w:firstLine="708"/>
      </w:pPr>
      <w:r>
        <w:t>Graf č. 9 zobrazuje množství respondentů a jejich důvod, proč nekonzumují mléčné produkty živočišného původu. Laktózovou intoleranci zvolilo celkem 28 respondentů (23 %). Dalších 45 respondentů (37 %) má alergii na bílkovinu kravského mléka a zbylých 49 respondentů (40 %) nekonzumují produkty živočišného původu dobrovolně.</w:t>
      </w:r>
    </w:p>
    <w:p w:rsidR="009A33E1" w:rsidRPr="0069255D" w:rsidRDefault="00E75EC4" w:rsidP="00E75EC4">
      <w:pPr>
        <w:ind w:firstLine="708"/>
        <w:rPr>
          <w:i/>
        </w:rPr>
      </w:pPr>
      <w:r w:rsidRPr="0069255D">
        <w:rPr>
          <w:i/>
        </w:rPr>
        <w:t>Graf</w:t>
      </w:r>
      <w:r w:rsidR="001729F5">
        <w:rPr>
          <w:i/>
        </w:rPr>
        <w:t xml:space="preserve"> č.</w:t>
      </w:r>
      <w:r w:rsidR="004F1BC7" w:rsidRPr="0069255D">
        <w:rPr>
          <w:i/>
        </w:rPr>
        <w:t>10</w:t>
      </w:r>
      <w:r w:rsidR="009A33E1" w:rsidRPr="0069255D">
        <w:rPr>
          <w:i/>
        </w:rPr>
        <w:t xml:space="preserve">: </w:t>
      </w:r>
      <w:r w:rsidR="00CC26D4" w:rsidRPr="0069255D">
        <w:rPr>
          <w:i/>
        </w:rPr>
        <w:t>„</w:t>
      </w:r>
      <w:r w:rsidR="009A33E1" w:rsidRPr="0069255D">
        <w:rPr>
          <w:i/>
        </w:rPr>
        <w:t>Znáte a konzu</w:t>
      </w:r>
      <w:r w:rsidR="00CC26D4" w:rsidRPr="0069255D">
        <w:rPr>
          <w:i/>
        </w:rPr>
        <w:t>mujete některé rostlinné nápoje?“</w:t>
      </w:r>
      <w:r w:rsidR="009A33E1" w:rsidRPr="0069255D">
        <w:rPr>
          <w:i/>
        </w:rPr>
        <w:t xml:space="preserve"> </w:t>
      </w:r>
      <w:r w:rsidR="00424613">
        <w:rPr>
          <w:i/>
        </w:rPr>
        <w:t>(n=122)</w:t>
      </w:r>
    </w:p>
    <w:p w:rsidR="009A33E1" w:rsidRDefault="0052506B" w:rsidP="0052506B">
      <w:pPr>
        <w:jc w:val="center"/>
      </w:pPr>
      <w:r>
        <w:rPr>
          <w:noProof/>
          <w:lang w:eastAsia="cs-CZ"/>
        </w:rPr>
        <w:drawing>
          <wp:inline distT="0" distB="0" distL="0" distR="0" wp14:anchorId="29241AE9" wp14:editId="69EBA972">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33E1" w:rsidRDefault="00FB0814" w:rsidP="00FB0814">
      <w:pPr>
        <w:ind w:firstLine="708"/>
      </w:pPr>
      <w:r>
        <w:lastRenderedPageBreak/>
        <w:t>V graf</w:t>
      </w:r>
      <w:r w:rsidR="003A2B63">
        <w:t>u</w:t>
      </w:r>
      <w:r>
        <w:t xml:space="preserve"> č. 10 je znázorněno, že 9 respondentů (80 %) zná a konzumuje rostlinné nápoje jako alternativu k živočišným mlékům. Zbylých 24 respondentů (20 %) odpovědělo, že nezná nebo nekonzumuje rostlinné nápoje</w:t>
      </w:r>
    </w:p>
    <w:p w:rsidR="009A33E1" w:rsidRPr="00FB0814" w:rsidRDefault="001729F5" w:rsidP="00617EDE">
      <w:pPr>
        <w:ind w:firstLine="708"/>
        <w:rPr>
          <w:i/>
        </w:rPr>
      </w:pPr>
      <w:r>
        <w:rPr>
          <w:i/>
        </w:rPr>
        <w:t>Graf č.</w:t>
      </w:r>
      <w:r w:rsidR="000777A6">
        <w:rPr>
          <w:i/>
        </w:rPr>
        <w:t>11</w:t>
      </w:r>
      <w:r w:rsidR="009A33E1" w:rsidRPr="00FB0814">
        <w:rPr>
          <w:i/>
        </w:rPr>
        <w:t xml:space="preserve">: </w:t>
      </w:r>
      <w:r w:rsidR="0056104F">
        <w:rPr>
          <w:i/>
        </w:rPr>
        <w:t>Porovnání odpovědí podle pohlaví k otázce „Znáte a konzumujete rostlinné nápoje?“</w:t>
      </w:r>
      <w:r w:rsidR="00424613">
        <w:rPr>
          <w:i/>
        </w:rPr>
        <w:t>(n=122)</w:t>
      </w:r>
    </w:p>
    <w:p w:rsidR="00C14741" w:rsidRDefault="000777A6" w:rsidP="00120EF9">
      <w:pPr>
        <w:jc w:val="center"/>
      </w:pPr>
      <w:r>
        <w:rPr>
          <w:noProof/>
          <w:lang w:eastAsia="cs-CZ"/>
        </w:rPr>
        <w:drawing>
          <wp:inline distT="0" distB="0" distL="0" distR="0" wp14:anchorId="0AACA2A3" wp14:editId="2EE7DA32">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777A6" w:rsidRDefault="000777A6" w:rsidP="00783606">
      <w:pPr>
        <w:ind w:firstLine="708"/>
      </w:pPr>
      <w:r w:rsidRPr="00783606">
        <w:rPr>
          <w:i/>
        </w:rPr>
        <w:t xml:space="preserve">Graf </w:t>
      </w:r>
      <w:r w:rsidR="001729F5">
        <w:rPr>
          <w:i/>
        </w:rPr>
        <w:t>č.</w:t>
      </w:r>
      <w:r w:rsidR="0056104F" w:rsidRPr="00783606">
        <w:rPr>
          <w:i/>
        </w:rPr>
        <w:t>12:</w:t>
      </w:r>
      <w:r w:rsidR="0056104F">
        <w:t xml:space="preserve"> </w:t>
      </w:r>
      <w:r w:rsidR="00783606">
        <w:t>„</w:t>
      </w:r>
      <w:r w:rsidR="0056104F" w:rsidRPr="00FB0814">
        <w:rPr>
          <w:i/>
        </w:rPr>
        <w:t>Jak čas</w:t>
      </w:r>
      <w:r w:rsidR="00783606">
        <w:rPr>
          <w:i/>
        </w:rPr>
        <w:t>to konzumujete rostlinné nápoje?“</w:t>
      </w:r>
      <w:r w:rsidR="00424613">
        <w:rPr>
          <w:i/>
        </w:rPr>
        <w:t>(n=122)</w:t>
      </w:r>
    </w:p>
    <w:p w:rsidR="009A33E1" w:rsidRDefault="00120EF9" w:rsidP="00120EF9">
      <w:pPr>
        <w:jc w:val="center"/>
      </w:pPr>
      <w:r>
        <w:rPr>
          <w:noProof/>
          <w:lang w:eastAsia="cs-CZ"/>
        </w:rPr>
        <w:drawing>
          <wp:inline distT="0" distB="0" distL="0" distR="0" wp14:anchorId="5AE7A9AC" wp14:editId="34F13726">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20EF9" w:rsidRDefault="00120EF9" w:rsidP="00EE5B1B">
      <w:pPr>
        <w:ind w:firstLine="708"/>
      </w:pPr>
      <w:r>
        <w:t>V grafu č. 12 si lze všimnout frekvence konzumace rostlinných nápojů. Nejvíce respondentů</w:t>
      </w:r>
      <w:r w:rsidR="00820246">
        <w:t xml:space="preserve"> (64 respondentů; 52 %) uvedlo, že konzumují rostlinné nápoje pouze občas. </w:t>
      </w:r>
      <w:r w:rsidR="00820246">
        <w:lastRenderedPageBreak/>
        <w:t xml:space="preserve">Odpověď „denně“ zvolilo 32 respondentů (26 %) a odpověď, že rostlinné nápoje nekonzumují uvedlo 26 respondentů (21 %). </w:t>
      </w:r>
    </w:p>
    <w:p w:rsidR="009A33E1" w:rsidRPr="00783606" w:rsidRDefault="00DA4F1A" w:rsidP="00783606">
      <w:pPr>
        <w:ind w:firstLine="708"/>
        <w:rPr>
          <w:i/>
        </w:rPr>
      </w:pPr>
      <w:r>
        <w:rPr>
          <w:i/>
        </w:rPr>
        <w:t xml:space="preserve">Graf </w:t>
      </w:r>
      <w:r w:rsidR="001729F5">
        <w:rPr>
          <w:i/>
        </w:rPr>
        <w:t>č.</w:t>
      </w:r>
      <w:r w:rsidR="000777A6" w:rsidRPr="00783606">
        <w:rPr>
          <w:i/>
        </w:rPr>
        <w:t>13</w:t>
      </w:r>
      <w:r w:rsidR="009A33E1" w:rsidRPr="00783606">
        <w:rPr>
          <w:i/>
        </w:rPr>
        <w:t xml:space="preserve">: </w:t>
      </w:r>
      <w:r w:rsidR="00783606" w:rsidRPr="00783606">
        <w:rPr>
          <w:i/>
        </w:rPr>
        <w:t>„</w:t>
      </w:r>
      <w:r w:rsidR="009A33E1" w:rsidRPr="00783606">
        <w:rPr>
          <w:i/>
        </w:rPr>
        <w:t>Vyrábíte si rostlinné nápoje doma nebo je kupujete hotové?</w:t>
      </w:r>
      <w:r w:rsidR="00783606" w:rsidRPr="00783606">
        <w:rPr>
          <w:i/>
        </w:rPr>
        <w:t>“</w:t>
      </w:r>
      <w:r w:rsidR="00424613">
        <w:rPr>
          <w:i/>
        </w:rPr>
        <w:t>(n=122)</w:t>
      </w:r>
    </w:p>
    <w:p w:rsidR="00C14741" w:rsidRDefault="00783606" w:rsidP="00783606">
      <w:pPr>
        <w:jc w:val="center"/>
      </w:pPr>
      <w:r>
        <w:rPr>
          <w:noProof/>
          <w:lang w:eastAsia="cs-CZ"/>
        </w:rPr>
        <w:drawing>
          <wp:inline distT="0" distB="0" distL="0" distR="0" wp14:anchorId="0089372A" wp14:editId="02D2ED3A">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C254A" w:rsidRDefault="00783606" w:rsidP="00DE05D3">
      <w:pPr>
        <w:ind w:firstLine="708"/>
      </w:pPr>
      <w:r>
        <w:t>Z grafu č. 13 lze vyčíst převažující počet respondentů (95 respondentů; 78 %), kteří uvádí, že rostlinné náhražky mléka pouze kupují. 23 respondentů (19 %) uvádí, že si rostlinné nápoje vyrábí doma podle postupu, který nalezli v kuchařkách či na internetua zároveň si je kupují. A zbývající počet 4 respondentů (3 %) uvedlo, že si rostlinné nápoje výhradně vyrábí.</w:t>
      </w:r>
      <w:r w:rsidR="00096BF6">
        <w:t xml:space="preserve"> </w:t>
      </w:r>
    </w:p>
    <w:p w:rsidR="009A33E1" w:rsidRPr="00783606" w:rsidRDefault="000777A6" w:rsidP="00DC254A">
      <w:pPr>
        <w:spacing w:after="0"/>
        <w:ind w:firstLine="708"/>
        <w:rPr>
          <w:i/>
        </w:rPr>
      </w:pPr>
      <w:r w:rsidRPr="00783606">
        <w:rPr>
          <w:i/>
        </w:rPr>
        <w:t>Graf</w:t>
      </w:r>
      <w:r w:rsidR="001729F5">
        <w:rPr>
          <w:i/>
        </w:rPr>
        <w:t xml:space="preserve"> č.</w:t>
      </w:r>
      <w:r w:rsidR="009A33E1" w:rsidRPr="00783606">
        <w:rPr>
          <w:i/>
        </w:rPr>
        <w:t>1</w:t>
      </w:r>
      <w:r w:rsidRPr="00783606">
        <w:rPr>
          <w:i/>
        </w:rPr>
        <w:t>4</w:t>
      </w:r>
      <w:r w:rsidR="009A33E1" w:rsidRPr="00783606">
        <w:rPr>
          <w:i/>
        </w:rPr>
        <w:t xml:space="preserve">: </w:t>
      </w:r>
      <w:r w:rsidR="00783606">
        <w:rPr>
          <w:i/>
        </w:rPr>
        <w:t xml:space="preserve">Porovnání dle </w:t>
      </w:r>
      <w:r w:rsidR="001D3EDB">
        <w:rPr>
          <w:i/>
        </w:rPr>
        <w:t>pohlaví na otázku „ Vyrábíte si rostlinné nápoje doma nebo je kupujete hotové?“</w:t>
      </w:r>
      <w:r w:rsidR="00424613">
        <w:rPr>
          <w:i/>
        </w:rPr>
        <w:t>(n=122)</w:t>
      </w:r>
    </w:p>
    <w:p w:rsidR="00783606" w:rsidRDefault="001D3EDB" w:rsidP="00DC254A">
      <w:pPr>
        <w:spacing w:before="240"/>
        <w:jc w:val="center"/>
      </w:pPr>
      <w:r>
        <w:rPr>
          <w:noProof/>
          <w:lang w:eastAsia="cs-CZ"/>
        </w:rPr>
        <w:drawing>
          <wp:inline distT="0" distB="0" distL="0" distR="0" wp14:anchorId="0E3A3506" wp14:editId="26F40A6D">
            <wp:extent cx="4572000" cy="26289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C254A" w:rsidRPr="00DC254A" w:rsidRDefault="00DC254A" w:rsidP="00DC254A">
      <w:pPr>
        <w:ind w:firstLine="708"/>
      </w:pPr>
      <w:r>
        <w:lastRenderedPageBreak/>
        <w:t>Odpovědi na otázku č. 11 zobrazuje také graf č. 14, ze kterého lze vyvodit, že muži (30 respondentů; 25 %), ale i ženy (65 respondentů; 53 %) rostlinné nápoje převážně kupují.</w:t>
      </w:r>
    </w:p>
    <w:p w:rsidR="001D3EDB" w:rsidRPr="00783606" w:rsidRDefault="001D3EDB" w:rsidP="00CB5059">
      <w:pPr>
        <w:spacing w:after="0"/>
        <w:ind w:firstLine="708"/>
        <w:rPr>
          <w:i/>
        </w:rPr>
      </w:pPr>
      <w:r>
        <w:rPr>
          <w:i/>
        </w:rPr>
        <w:t>G</w:t>
      </w:r>
      <w:r w:rsidR="001729F5">
        <w:rPr>
          <w:i/>
        </w:rPr>
        <w:t>raf č.1</w:t>
      </w:r>
      <w:r>
        <w:rPr>
          <w:i/>
        </w:rPr>
        <w:t>5: Preferovaný druh rostlinných náhražek</w:t>
      </w:r>
      <w:r w:rsidR="00424613">
        <w:rPr>
          <w:i/>
        </w:rPr>
        <w:t>(n=122)</w:t>
      </w:r>
    </w:p>
    <w:p w:rsidR="00C14741" w:rsidRDefault="00CB5059" w:rsidP="00104F7E">
      <w:pPr>
        <w:jc w:val="center"/>
      </w:pPr>
      <w:r w:rsidRPr="00CB5059">
        <w:rPr>
          <w:noProof/>
          <w:lang w:eastAsia="cs-CZ"/>
        </w:rPr>
        <w:drawing>
          <wp:inline distT="0" distB="0" distL="0" distR="0">
            <wp:extent cx="4747260" cy="2278380"/>
            <wp:effectExtent l="0" t="0" r="0" b="0"/>
            <wp:docPr id="17" name="Picture 17" descr="D:\vejška\Bakalářka\druhy rostlinných nápoj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jška\Bakalářka\druhy rostlinných nápojů.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47260" cy="2278380"/>
                    </a:xfrm>
                    <a:prstGeom prst="rect">
                      <a:avLst/>
                    </a:prstGeom>
                    <a:noFill/>
                    <a:ln>
                      <a:noFill/>
                    </a:ln>
                  </pic:spPr>
                </pic:pic>
              </a:graphicData>
            </a:graphic>
          </wp:inline>
        </w:drawing>
      </w:r>
    </w:p>
    <w:p w:rsidR="009A33E1" w:rsidRDefault="00CB5059" w:rsidP="00EC427E">
      <w:pPr>
        <w:ind w:firstLine="708"/>
      </w:pPr>
      <w:r>
        <w:t xml:space="preserve">Otázka č. 12 se zabývala preferencí jednotlivých druhů rostlinných nápojů. </w:t>
      </w:r>
      <w:r w:rsidR="00EC427E">
        <w:t xml:space="preserve">Respondenti v této otázce mohli zvolit více odpovědí. </w:t>
      </w:r>
      <w:r>
        <w:t>Z grafu č. 15 vyplývá, že nejvíce oblíbeným rostlinným nápojem je nápoj mandlový a rýžový. Tyto nápoje preferuje stejné množství respondentů a to 34. Dalším nejvíce oblíbeným rostlinným nápojem je nápoj sójový, který zvolilo 2</w:t>
      </w:r>
      <w:r w:rsidR="00EC427E">
        <w:t>8</w:t>
      </w:r>
      <w:r>
        <w:t xml:space="preserve"> respondentů</w:t>
      </w:r>
      <w:r w:rsidR="00EC427E">
        <w:t>.</w:t>
      </w:r>
      <w:r w:rsidR="000934B5">
        <w:t xml:space="preserve"> Jeden respondent rovněž uvedl druh rostlinného nápoje, který nebyl v nabídce.</w:t>
      </w:r>
    </w:p>
    <w:p w:rsidR="001D3EDB" w:rsidRPr="00783606" w:rsidRDefault="001D3EDB" w:rsidP="001D3EDB">
      <w:pPr>
        <w:ind w:firstLine="708"/>
        <w:rPr>
          <w:i/>
        </w:rPr>
      </w:pPr>
      <w:r w:rsidRPr="001D3EDB">
        <w:rPr>
          <w:i/>
        </w:rPr>
        <w:t>Graf č.16</w:t>
      </w:r>
      <w:r w:rsidR="009A33E1" w:rsidRPr="001D3EDB">
        <w:rPr>
          <w:i/>
        </w:rPr>
        <w:t>:</w:t>
      </w:r>
      <w:r w:rsidR="009A33E1">
        <w:t xml:space="preserve"> </w:t>
      </w:r>
      <w:r w:rsidR="00EC427E">
        <w:t>„</w:t>
      </w:r>
      <w:r>
        <w:rPr>
          <w:i/>
        </w:rPr>
        <w:t>M</w:t>
      </w:r>
      <w:r w:rsidRPr="00783606">
        <w:rPr>
          <w:i/>
        </w:rPr>
        <w:t>yslíte si, že jsou rostlinné nápoje plnohodnotnou náhražkou živočišných mlék?</w:t>
      </w:r>
      <w:r w:rsidR="00EC427E">
        <w:rPr>
          <w:i/>
        </w:rPr>
        <w:t>“</w:t>
      </w:r>
      <w:r w:rsidR="00424613">
        <w:rPr>
          <w:i/>
        </w:rPr>
        <w:t>(n=122)</w:t>
      </w:r>
    </w:p>
    <w:p w:rsidR="001D3EDB" w:rsidRDefault="00EC427E" w:rsidP="00EC427E">
      <w:pPr>
        <w:jc w:val="center"/>
        <w:rPr>
          <w:b/>
        </w:rPr>
      </w:pPr>
      <w:r>
        <w:rPr>
          <w:noProof/>
          <w:lang w:eastAsia="cs-CZ"/>
        </w:rPr>
        <w:drawing>
          <wp:inline distT="0" distB="0" distL="0" distR="0" wp14:anchorId="3BD6394C" wp14:editId="37A6676A">
            <wp:extent cx="4572000" cy="25527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C427E" w:rsidRPr="00CE4BDA" w:rsidRDefault="00CE4BDA" w:rsidP="005A6A1D">
      <w:pPr>
        <w:spacing w:after="0"/>
        <w:ind w:firstLine="708"/>
      </w:pPr>
      <w:r w:rsidRPr="00CE4BDA">
        <w:lastRenderedPageBreak/>
        <w:t xml:space="preserve">V grafu č. 16 je znázorněno, že </w:t>
      </w:r>
      <w:r>
        <w:t xml:space="preserve">více téměř polovina </w:t>
      </w:r>
      <w:r w:rsidRPr="00CE4BDA">
        <w:t>respondentů</w:t>
      </w:r>
      <w:r>
        <w:t xml:space="preserve"> (58 respondentů; 47 %) si myslí, že rostlinné nápoje nemohou být plnohodnotnou náhražkou živočišných mlék</w:t>
      </w:r>
      <w:r w:rsidR="008E3C10">
        <w:t xml:space="preserve">. </w:t>
      </w:r>
      <w:r>
        <w:t xml:space="preserve">45 respondentů (37 %) nedokáže posoudit, </w:t>
      </w:r>
      <w:r w:rsidR="008E3C10">
        <w:t xml:space="preserve">jestli </w:t>
      </w:r>
      <w:r>
        <w:t xml:space="preserve">by rostlinné nápoje mohly být </w:t>
      </w:r>
      <w:r w:rsidR="008E3C10">
        <w:t xml:space="preserve">vhodnou </w:t>
      </w:r>
      <w:r>
        <w:t>plnohodnotnou náhražkou živočišných mlék</w:t>
      </w:r>
      <w:r w:rsidR="002701F4">
        <w:t>,</w:t>
      </w:r>
      <w:r>
        <w:t xml:space="preserve"> avšak zbylých 19 respondentů (16 %) je přesvědčeno, že rostlinné nápoje mohou sloužit, jako plnohodnotná náhražka živočišných mlék.</w:t>
      </w:r>
    </w:p>
    <w:p w:rsidR="009A33E1" w:rsidRPr="001D3EDB" w:rsidRDefault="001729F5" w:rsidP="005A6A1D">
      <w:pPr>
        <w:spacing w:after="0"/>
        <w:ind w:firstLine="708"/>
        <w:rPr>
          <w:i/>
        </w:rPr>
      </w:pPr>
      <w:r>
        <w:rPr>
          <w:i/>
        </w:rPr>
        <w:t>Graf č.</w:t>
      </w:r>
      <w:r w:rsidR="001D3EDB" w:rsidRPr="001D3EDB">
        <w:rPr>
          <w:i/>
        </w:rPr>
        <w:t xml:space="preserve">17: </w:t>
      </w:r>
      <w:r w:rsidR="003F4456">
        <w:rPr>
          <w:i/>
        </w:rPr>
        <w:t>„</w:t>
      </w:r>
      <w:r w:rsidR="009A33E1" w:rsidRPr="001D3EDB">
        <w:rPr>
          <w:i/>
        </w:rPr>
        <w:t>Jste spokojeni s nabídkou rostlinných nápojů na trhu?</w:t>
      </w:r>
      <w:r w:rsidR="003F4456">
        <w:rPr>
          <w:i/>
        </w:rPr>
        <w:t>“</w:t>
      </w:r>
      <w:r w:rsidR="00424613">
        <w:rPr>
          <w:i/>
        </w:rPr>
        <w:t>(n=122)</w:t>
      </w:r>
    </w:p>
    <w:p w:rsidR="009A33E1" w:rsidRDefault="00350D37" w:rsidP="00350D37">
      <w:pPr>
        <w:jc w:val="center"/>
      </w:pPr>
      <w:r>
        <w:rPr>
          <w:noProof/>
          <w:lang w:eastAsia="cs-CZ"/>
        </w:rPr>
        <w:drawing>
          <wp:inline distT="0" distB="0" distL="0" distR="0" wp14:anchorId="21756820" wp14:editId="18475390">
            <wp:extent cx="4572000" cy="23241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A33E1" w:rsidRDefault="00350D37" w:rsidP="005A6A1D">
      <w:pPr>
        <w:spacing w:after="0"/>
        <w:ind w:firstLine="708"/>
      </w:pPr>
      <w:r>
        <w:t xml:space="preserve">Z grafu </w:t>
      </w:r>
      <w:r w:rsidR="003F4456">
        <w:t xml:space="preserve">č. 17 lze vyčíst, že </w:t>
      </w:r>
      <w:r w:rsidR="001D6D44">
        <w:t>nejmenší množství respondentů (11 respondentů; 9</w:t>
      </w:r>
      <w:r>
        <w:t xml:space="preserve"> %)</w:t>
      </w:r>
      <w:r w:rsidR="003F4456">
        <w:t xml:space="preserve"> je maximálně spokojeno s nabízenými produkty na trhu.  </w:t>
      </w:r>
      <w:r w:rsidR="005C562D">
        <w:t>32 r</w:t>
      </w:r>
      <w:r w:rsidR="002701F4">
        <w:t>espondentů (26 %) se nezabývá,</w:t>
      </w:r>
      <w:r w:rsidR="00D35081">
        <w:t xml:space="preserve"> </w:t>
      </w:r>
      <w:r w:rsidR="001D6D44">
        <w:t>jak pestrá je nabídka rostlinných nápojů na trhu. Naopak 34 respondentů (28 %) nesouhlasí s množstvím nabízených produktů, uvádějí, že nabídka na trhu je slabá.</w:t>
      </w:r>
    </w:p>
    <w:p w:rsidR="009A33E1" w:rsidRPr="001D3EDB" w:rsidRDefault="000777A6" w:rsidP="005A6A1D">
      <w:pPr>
        <w:spacing w:after="0"/>
        <w:ind w:firstLine="708"/>
        <w:rPr>
          <w:i/>
        </w:rPr>
      </w:pPr>
      <w:r w:rsidRPr="001D3EDB">
        <w:rPr>
          <w:i/>
        </w:rPr>
        <w:t>Graf</w:t>
      </w:r>
      <w:r w:rsidR="001729F5">
        <w:rPr>
          <w:i/>
        </w:rPr>
        <w:t xml:space="preserve"> č.</w:t>
      </w:r>
      <w:r w:rsidR="004F1BC7" w:rsidRPr="001D3EDB">
        <w:rPr>
          <w:i/>
        </w:rPr>
        <w:t>1</w:t>
      </w:r>
      <w:r w:rsidR="001D3EDB">
        <w:rPr>
          <w:i/>
        </w:rPr>
        <w:t>8</w:t>
      </w:r>
      <w:r w:rsidR="009A33E1" w:rsidRPr="001D3EDB">
        <w:rPr>
          <w:i/>
        </w:rPr>
        <w:t xml:space="preserve">: </w:t>
      </w:r>
      <w:r w:rsidR="00350D37">
        <w:rPr>
          <w:i/>
        </w:rPr>
        <w:t>Preference, jenž ovlivňují spotřebitele při nákupu.</w:t>
      </w:r>
      <w:r w:rsidR="00424613">
        <w:rPr>
          <w:i/>
        </w:rPr>
        <w:t>(n=122)</w:t>
      </w:r>
    </w:p>
    <w:p w:rsidR="00C14741" w:rsidRDefault="00371B6F" w:rsidP="005A6A1D">
      <w:pPr>
        <w:spacing w:after="0"/>
        <w:jc w:val="center"/>
      </w:pPr>
      <w:r>
        <w:rPr>
          <w:noProof/>
          <w:lang w:eastAsia="cs-CZ"/>
        </w:rPr>
        <w:drawing>
          <wp:inline distT="0" distB="0" distL="0" distR="0" wp14:anchorId="4EB54228" wp14:editId="187BBEC8">
            <wp:extent cx="4572000" cy="26289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C2E2B" w:rsidRDefault="00371B6F" w:rsidP="001D50AD">
      <w:pPr>
        <w:ind w:firstLine="708"/>
      </w:pPr>
      <w:r>
        <w:lastRenderedPageBreak/>
        <w:t>Podle grafu č. 18 lze určit preference jednotlivých respondentů. Nejvíce respondentů</w:t>
      </w:r>
      <w:r w:rsidR="00DE05D3">
        <w:t xml:space="preserve"> (8</w:t>
      </w:r>
      <w:r>
        <w:t>6 respondentů</w:t>
      </w:r>
      <w:r w:rsidR="00DE05D3">
        <w:t>; 70 %</w:t>
      </w:r>
      <w:r>
        <w:t xml:space="preserve">) volilo odpověď kvalita a chuť.  </w:t>
      </w:r>
    </w:p>
    <w:p w:rsidR="009A33E1" w:rsidRPr="001D3EDB" w:rsidRDefault="001729F5" w:rsidP="001D50AD">
      <w:pPr>
        <w:ind w:firstLine="708"/>
        <w:rPr>
          <w:i/>
        </w:rPr>
      </w:pPr>
      <w:r>
        <w:rPr>
          <w:i/>
        </w:rPr>
        <w:t>Graf č.</w:t>
      </w:r>
      <w:r w:rsidR="001D3EDB">
        <w:rPr>
          <w:i/>
        </w:rPr>
        <w:t>19</w:t>
      </w:r>
      <w:r w:rsidR="009A33E1" w:rsidRPr="001D3EDB">
        <w:rPr>
          <w:i/>
        </w:rPr>
        <w:t xml:space="preserve">: </w:t>
      </w:r>
      <w:r w:rsidR="001D50AD">
        <w:rPr>
          <w:i/>
        </w:rPr>
        <w:t>„</w:t>
      </w:r>
      <w:r w:rsidR="009A33E1" w:rsidRPr="001D3EDB">
        <w:rPr>
          <w:i/>
        </w:rPr>
        <w:t>Jaký máte názor na ceny rostlinných nápojů?</w:t>
      </w:r>
      <w:r w:rsidR="001D50AD">
        <w:rPr>
          <w:i/>
        </w:rPr>
        <w:t>“</w:t>
      </w:r>
      <w:r w:rsidR="00424613">
        <w:rPr>
          <w:i/>
        </w:rPr>
        <w:t>(n=122)</w:t>
      </w:r>
    </w:p>
    <w:p w:rsidR="00C5202B" w:rsidRDefault="001D50AD" w:rsidP="00C6303F">
      <w:pPr>
        <w:jc w:val="center"/>
      </w:pPr>
      <w:r>
        <w:rPr>
          <w:noProof/>
          <w:lang w:eastAsia="cs-CZ"/>
        </w:rPr>
        <w:drawing>
          <wp:inline distT="0" distB="0" distL="0" distR="0" wp14:anchorId="207D31D6" wp14:editId="1EEF75EE">
            <wp:extent cx="4572000" cy="274320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6303F" w:rsidRDefault="00C6303F" w:rsidP="00493901">
      <w:pPr>
        <w:ind w:firstLine="708"/>
      </w:pPr>
      <w:r>
        <w:t xml:space="preserve">Z grafu č. 19 je zjevné, že více než polovina respondentů (83 respondentů; 68 %) odpověděla, že rostlinné nápoje jsou pro ně přehnaně drahé. 23 respondentů (19 %) </w:t>
      </w:r>
      <w:r w:rsidR="00493901">
        <w:t>uvedlo, že cena rostlinných nápojů pro ně není důležitá a zbylý počet respondentů (16 respondentů; 13 %) odpověděl, že tyto rostlinné nápoje jsou pro ně cenově přijatelné.</w:t>
      </w:r>
    </w:p>
    <w:p w:rsidR="001729F5" w:rsidRDefault="001729F5" w:rsidP="00464589">
      <w:pPr>
        <w:spacing w:after="0"/>
        <w:ind w:firstLine="708"/>
        <w:rPr>
          <w:i/>
        </w:rPr>
      </w:pPr>
      <w:r>
        <w:rPr>
          <w:i/>
        </w:rPr>
        <w:t>Graf č.</w:t>
      </w:r>
      <w:r w:rsidRPr="001729F5">
        <w:rPr>
          <w:i/>
        </w:rPr>
        <w:t>20</w:t>
      </w:r>
      <w:r>
        <w:rPr>
          <w:i/>
        </w:rPr>
        <w:t>:</w:t>
      </w:r>
      <w:r w:rsidRPr="001729F5">
        <w:rPr>
          <w:i/>
        </w:rPr>
        <w:t xml:space="preserve"> </w:t>
      </w:r>
      <w:r w:rsidR="00464589">
        <w:rPr>
          <w:i/>
        </w:rPr>
        <w:t>porovnání odpovědí</w:t>
      </w:r>
      <w:r w:rsidRPr="001729F5">
        <w:rPr>
          <w:i/>
        </w:rPr>
        <w:t xml:space="preserve"> na otázku „Jaký máte názor na ceny rostlinných nápojů?“</w:t>
      </w:r>
      <w:r w:rsidR="00464589">
        <w:rPr>
          <w:i/>
        </w:rPr>
        <w:t xml:space="preserve"> podle pohlaví</w:t>
      </w:r>
      <w:r w:rsidR="00424613">
        <w:rPr>
          <w:i/>
        </w:rPr>
        <w:t xml:space="preserve"> (n=122)</w:t>
      </w:r>
    </w:p>
    <w:p w:rsidR="00464589" w:rsidRDefault="00464589" w:rsidP="00464589">
      <w:pPr>
        <w:ind w:firstLine="708"/>
        <w:rPr>
          <w:i/>
        </w:rPr>
      </w:pPr>
      <w:r>
        <w:rPr>
          <w:noProof/>
          <w:lang w:eastAsia="cs-CZ"/>
        </w:rPr>
        <w:drawing>
          <wp:inline distT="0" distB="0" distL="0" distR="0" wp14:anchorId="0273FC09" wp14:editId="1861FAF8">
            <wp:extent cx="4572000" cy="27051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64589" w:rsidRDefault="00464589" w:rsidP="003F530B">
      <w:pPr>
        <w:ind w:firstLine="708"/>
      </w:pPr>
      <w:r>
        <w:lastRenderedPageBreak/>
        <w:t xml:space="preserve">Graf č. 20 zobrazuje porovnání odpovědí na otázku č. 16 podle pohlaví, která zjišťovala, zda jsou rostlinné nápoje pro respondenty cenově přijatelné. </w:t>
      </w:r>
      <w:r w:rsidR="003F530B">
        <w:t>83 respondentů (68 %</w:t>
      </w:r>
      <w:r>
        <w:t>)</w:t>
      </w:r>
      <w:r w:rsidR="003F530B">
        <w:t xml:space="preserve"> odpovědělo, že jsou pro ně rostlinné nápoje drahé. Z tohoto počtu respondentů bylo 71 respondentů převážně ženského pohlaví. Zbylý počet odpovědí byl téměř stejný u obou pohlaví.</w:t>
      </w:r>
    </w:p>
    <w:p w:rsidR="003F530B" w:rsidRDefault="003F530B" w:rsidP="003F530B">
      <w:pPr>
        <w:ind w:firstLine="708"/>
      </w:pPr>
    </w:p>
    <w:p w:rsidR="00C629B5" w:rsidRDefault="00C629B5">
      <w:pPr>
        <w:suppressAutoHyphens w:val="0"/>
        <w:spacing w:line="259" w:lineRule="auto"/>
        <w:jc w:val="left"/>
        <w:rPr>
          <w:rFonts w:cs="Arial"/>
          <w:b/>
          <w:bCs/>
          <w:caps/>
          <w:sz w:val="32"/>
          <w:szCs w:val="32"/>
        </w:rPr>
      </w:pPr>
      <w:r>
        <w:br w:type="page"/>
      </w:r>
    </w:p>
    <w:p w:rsidR="003F530B" w:rsidRDefault="003F530B" w:rsidP="003F530B">
      <w:pPr>
        <w:pStyle w:val="Heading1"/>
      </w:pPr>
      <w:bookmarkStart w:id="72" w:name="_Toc100358247"/>
      <w:r>
        <w:lastRenderedPageBreak/>
        <w:t>Diskuze</w:t>
      </w:r>
      <w:bookmarkEnd w:id="72"/>
    </w:p>
    <w:p w:rsidR="00454236" w:rsidRDefault="00871671" w:rsidP="00454236">
      <w:pPr>
        <w:tabs>
          <w:tab w:val="left" w:pos="7080"/>
        </w:tabs>
        <w:ind w:firstLine="432"/>
      </w:pPr>
      <w:r>
        <w:t>Hlavním cílem praktické části mé bakalářské práce bylo zjistit, jaký počet respondentů konzumuje rostlinné nápoje a jaké jsou jejich důvody.</w:t>
      </w:r>
      <w:r w:rsidR="00C629B5">
        <w:t xml:space="preserve"> </w:t>
      </w:r>
      <w:r w:rsidR="00BD7608">
        <w:t>Spotřeba rostlinných náhražek živočišných m</w:t>
      </w:r>
      <w:r w:rsidR="007E55CD">
        <w:t xml:space="preserve">lék ve světě každoročně narůstá. </w:t>
      </w:r>
      <w:r w:rsidR="00454236">
        <w:t>Z otázky, která zjišťovala, zda respondenti konzumují živočišná mléka a mléčné produkty vyšlo, že více</w:t>
      </w:r>
      <w:r w:rsidR="00803247">
        <w:t xml:space="preserve"> než polovina respondentů </w:t>
      </w:r>
      <w:r w:rsidR="00454236">
        <w:t>a to 62 %</w:t>
      </w:r>
      <w:r w:rsidR="00803247">
        <w:t xml:space="preserve"> konzumuje mléko a mléčné produkty živočišného původu</w:t>
      </w:r>
      <w:r w:rsidR="00454236">
        <w:t xml:space="preserve">. Tito respondenti, kteří odpověděli, že živočišná mléka konzumují byly převážně </w:t>
      </w:r>
      <w:r w:rsidR="00803247">
        <w:t>ženského pohlaví.</w:t>
      </w:r>
      <w:r w:rsidR="001E3555">
        <w:t xml:space="preserve"> </w:t>
      </w:r>
    </w:p>
    <w:p w:rsidR="00C65A11" w:rsidRDefault="00C65A11" w:rsidP="00C65A11">
      <w:pPr>
        <w:tabs>
          <w:tab w:val="left" w:pos="7080"/>
        </w:tabs>
        <w:ind w:firstLine="432"/>
      </w:pPr>
      <w:r>
        <w:t>Následující otázka se zabývala frekvencí konzumace živočišných mlék, na kterou nejvíce respondentů (48 %) odpovědělo, že živočišná mléka konzumuje denně.</w:t>
      </w:r>
      <w:r w:rsidR="0016168E">
        <w:t xml:space="preserve"> Tato odpověď</w:t>
      </w:r>
      <w:r w:rsidR="001E3555">
        <w:t xml:space="preserve"> Nejčastějšími důvody pro konzumaci živočišných mlék je vysoký obsah zdraví </w:t>
      </w:r>
      <w:r w:rsidR="0016168E">
        <w:t>prospěšných látek, které rostlinné alternativy neobsahují.</w:t>
      </w:r>
    </w:p>
    <w:p w:rsidR="00BC5B37" w:rsidRDefault="00BC5B37" w:rsidP="00C65A11">
      <w:pPr>
        <w:tabs>
          <w:tab w:val="left" w:pos="7080"/>
        </w:tabs>
        <w:ind w:firstLine="432"/>
      </w:pPr>
      <w:r>
        <w:t xml:space="preserve">Další otázka se zabývala tím, jaký důvod respondenty vedl k tomu, aby začali konzumovat náhražky rostlinného původu. Na tuto otázku poukazuje graf č. 8, ze kterého je patrné, že </w:t>
      </w:r>
      <w:r w:rsidR="0029496C">
        <w:t>většina</w:t>
      </w:r>
      <w:r>
        <w:t xml:space="preserve"> respondentů (</w:t>
      </w:r>
      <w:r w:rsidR="0029496C">
        <w:t>37</w:t>
      </w:r>
      <w:r>
        <w:t xml:space="preserve"> %), kteří konzu</w:t>
      </w:r>
      <w:r w:rsidR="0029496C">
        <w:t>mují rostlinné nápoje trpí alergií na některou z bílkovin kravského mléka</w:t>
      </w:r>
      <w:r w:rsidR="006C67FB">
        <w:t xml:space="preserve"> a menší část respondentů laktózovou intolerancí (23 %)</w:t>
      </w:r>
      <w:r>
        <w:t>.</w:t>
      </w:r>
      <w:r w:rsidR="0029496C">
        <w:t xml:space="preserve"> </w:t>
      </w:r>
      <w:r w:rsidR="006C67FB">
        <w:t>Nicméně výsledek</w:t>
      </w:r>
      <w:r w:rsidR="0029496C">
        <w:t xml:space="preserve"> v práci Valgemäe </w:t>
      </w:r>
      <w:r w:rsidR="006C67FB">
        <w:t>je nepatrně odlišný. Zmiňuje, že 20 % respondentů má alergii na mléčnou bílkovinu kasein a pouze 7,3 % respondentů trpí laktózovou intolerancí [30].</w:t>
      </w:r>
      <w:r w:rsidR="002B5261">
        <w:t xml:space="preserve"> </w:t>
      </w:r>
      <w:r w:rsidR="0016168E">
        <w:t xml:space="preserve">Můžeme se domnívat, </w:t>
      </w:r>
      <w:r w:rsidR="002B5261">
        <w:t>V dnešní době se velmi často diskutuje na téma</w:t>
      </w:r>
      <w:r w:rsidR="00D35081">
        <w:t>,</w:t>
      </w:r>
      <w:r w:rsidR="002B5261">
        <w:t xml:space="preserve"> zda pít nebo nepít živočišná mléka. Poměrně velké množství osob v dnešní době trpí různými potravinovými </w:t>
      </w:r>
      <w:r w:rsidR="00DE3C1E">
        <w:t>nesnášenlivostmi nebo alergiemi, mezi které řadíme také laktózovou intoleranci a alergii na mléčnou bílkovinu.</w:t>
      </w:r>
      <w:r w:rsidR="002B5261">
        <w:t xml:space="preserve"> Podle statistik se uvádí, že v</w:t>
      </w:r>
      <w:r w:rsidR="0016168E">
        <w:t xml:space="preserve"> celé</w:t>
      </w:r>
      <w:r w:rsidR="002B5261">
        <w:t xml:space="preserve"> České republice </w:t>
      </w:r>
      <w:r w:rsidR="00DE3C1E">
        <w:t>trpí laktózovou intolera</w:t>
      </w:r>
      <w:r w:rsidR="00493CC7">
        <w:t>ncí něco okolo 10 % obyvatel [32</w:t>
      </w:r>
      <w:r w:rsidR="00DE3C1E">
        <w:t xml:space="preserve">]. </w:t>
      </w:r>
    </w:p>
    <w:p w:rsidR="00700CBC" w:rsidRDefault="00700CBC" w:rsidP="00871671">
      <w:pPr>
        <w:ind w:firstLine="432"/>
      </w:pPr>
      <w:r>
        <w:t xml:space="preserve">Podle </w:t>
      </w:r>
      <w:r w:rsidR="00074AFC">
        <w:t xml:space="preserve">respondentů, kteří uvedli, že živočišné produkty konzumují, by pro ně nebylo tolik obtížné vynechat živočišná mléka ze svého každodenního jídelníčku nebo je nahradit rostlinnými alternativami. Poměrně velké množství těchto respondentů uvedlo, že místo rostlinných nápojů dávají přednost živočišným mlékům se sníženým obsahem laktózy. </w:t>
      </w:r>
      <w:r w:rsidR="00050241">
        <w:t>To jsou ve většině případů hlavně osoby, které trpí laktózovou intolerancí a jediným důvodem pro nekonzumaci živočišných mlék byla ne</w:t>
      </w:r>
      <w:r w:rsidR="009E3C87">
        <w:t>schopnost trávení cukru laktázy [7].</w:t>
      </w:r>
    </w:p>
    <w:p w:rsidR="00050241" w:rsidRDefault="007E55CD" w:rsidP="00871671">
      <w:pPr>
        <w:ind w:firstLine="432"/>
      </w:pPr>
      <w:r>
        <w:t xml:space="preserve">Z výsledků dotazníkového šetření bylo </w:t>
      </w:r>
      <w:r w:rsidR="00C65A11">
        <w:t xml:space="preserve">také </w:t>
      </w:r>
      <w:r>
        <w:t xml:space="preserve">zjištěno, že méně než polovina respondentů (20 %) nekonzumuje rostlinné alternativy živočišného mléka. </w:t>
      </w:r>
      <w:r w:rsidR="003D3D6E">
        <w:t xml:space="preserve">Porovnáváním odpovědí podle </w:t>
      </w:r>
      <w:r w:rsidR="003D3D6E">
        <w:lastRenderedPageBreak/>
        <w:t xml:space="preserve">pohlaví bylo zjištěno, že ze skupiny respondentů, jenž nekonzumují rostlinné nápoje jsou to převážně </w:t>
      </w:r>
      <w:r w:rsidR="00D811C9">
        <w:t>ženy (92 %). Více než polovina respondentů, kteří naopak konzumují rostlinné alternativy živočišných mlék j</w:t>
      </w:r>
      <w:r w:rsidR="00D35081">
        <w:t>sou opět ženy, které představují</w:t>
      </w:r>
      <w:r w:rsidR="00D811C9">
        <w:t xml:space="preserve"> více než polovinu respondentů (</w:t>
      </w:r>
      <w:r w:rsidR="00746E7E">
        <w:t xml:space="preserve">69 %). Kimberly Valgemäe ve své bakalářské práci uvádí, že většina respondentů (61,5 %) se necítí na to, aby rostlinné alternativy mléka </w:t>
      </w:r>
      <w:r w:rsidR="0016168E">
        <w:t xml:space="preserve">vůbec </w:t>
      </w:r>
      <w:r w:rsidR="00746E7E">
        <w:t>vyzkoušeli</w:t>
      </w:r>
      <w:r w:rsidR="004502B7">
        <w:t xml:space="preserve"> </w:t>
      </w:r>
      <w:r w:rsidR="00493CC7">
        <w:t>[31</w:t>
      </w:r>
      <w:r w:rsidR="00746E7E">
        <w:t>].</w:t>
      </w:r>
      <w:r w:rsidR="004502B7">
        <w:t xml:space="preserve"> </w:t>
      </w:r>
      <w:r w:rsidR="00BC5B37">
        <w:t xml:space="preserve">Z grafu č. 10 také vyplývá, že přibývá množství osob, které konzumují více rostlinné nápoje místo živočišných mlék. </w:t>
      </w:r>
      <w:r w:rsidR="00001B2C">
        <w:t>Velkou výhodou rostlinných náhražek je veliké množství různých druhů, tudíž si každý může vybrat takovou rostlinnou alternativu, která mu bude vyhovovat. Na trhu jsou na výběr nápoje z luštěnin, obilovin, různých skořápkových plodů a semínek.</w:t>
      </w:r>
    </w:p>
    <w:p w:rsidR="004502B7" w:rsidRDefault="00C65A11" w:rsidP="00871671">
      <w:pPr>
        <w:ind w:firstLine="432"/>
      </w:pPr>
      <w:r>
        <w:t xml:space="preserve">Další otázka se zabývala frekvencí konzumace rostlinných nápojů. Bylo zjištěno, že nejvíce respondentů (52 %), kteří konzumují rostlinné alternativy mléka označilo odpověď občas. </w:t>
      </w:r>
      <w:r w:rsidR="00B55E5D">
        <w:t>Výsledek práce je docela odlišný od práce Valgemäe, v jejíž práci nejvíce respondentů (29,4 %) označilo</w:t>
      </w:r>
      <w:r w:rsidR="00493CC7">
        <w:t xml:space="preserve"> odpověď několikrát za týden [31</w:t>
      </w:r>
      <w:r w:rsidR="00B55E5D">
        <w:t xml:space="preserve">]. </w:t>
      </w:r>
      <w:r w:rsidR="009E3C87">
        <w:t xml:space="preserve">Dle výsledků odpovědí na tuto otázku můžeme přemýtat nad otázkou, na co všechno konzumenti tyto alternativy využívají. </w:t>
      </w:r>
      <w:r w:rsidR="00D530B2">
        <w:t>Podle</w:t>
      </w:r>
      <w:r w:rsidR="00232AB4">
        <w:t xml:space="preserve"> přiložených jídelníčků můžeme posoudit, že respondenti používají rostlinné alternativy nejčastěji na snídani</w:t>
      </w:r>
      <w:r w:rsidR="00D35081">
        <w:t>,</w:t>
      </w:r>
      <w:r w:rsidR="00232AB4">
        <w:t xml:space="preserve"> a to ať už do svých kaší, kde nahradí mléko rostlinným nápojem, nebo rostlinné jogurty. Používají je však jaké jako zahušťovadla do omáček a dezertů, ve kterých </w:t>
      </w:r>
      <w:r w:rsidR="00D35081">
        <w:t xml:space="preserve">představují </w:t>
      </w:r>
      <w:r w:rsidR="00232AB4">
        <w:t>důležitou složku.</w:t>
      </w:r>
    </w:p>
    <w:p w:rsidR="00232AB4" w:rsidRDefault="009A1AC3" w:rsidP="00871671">
      <w:pPr>
        <w:ind w:firstLine="432"/>
      </w:pPr>
      <w:r>
        <w:t>Následující otázka byla zaměřená na preference jednotlivých respondentů</w:t>
      </w:r>
      <w:r w:rsidR="00D35081">
        <w:t>,</w:t>
      </w:r>
      <w:r>
        <w:t xml:space="preserve"> a to podle druhů rostlinných nápojů.  Z grafu č. 15 lze říct, že nejoblíbenějšími rostlinnými nápoji mezi respondenty je nápoj mandlový a rýžový. Můžeme tvrdit, že preferují tyto dva druhy nápojů díky jejich složení </w:t>
      </w:r>
      <w:r w:rsidR="00EB2EB2">
        <w:t>a jejich chuti. Výhoda těchto nápojů je také to, že jsou vhodné díky složení také vhodné jako alternativa do stravy dětí. Nevýhoda mandlového nápoje je stejně jako u dalších skořápkových nápojů, sójového nápoje a ovesného nápoje ta, že mohou také způsobat jednotlivé alergie. Rýžový nápoj je v tomhle velmi unikátní, jeli</w:t>
      </w:r>
      <w:r w:rsidR="00E54EE0">
        <w:t>kož nezpůsobuje žádné alergie.</w:t>
      </w:r>
      <w:r w:rsidR="002D012C">
        <w:t xml:space="preserve"> Podle odpovědí v práci Valgemäe patří mezi neojblíbenější nápoje nápoj mandlový</w:t>
      </w:r>
      <w:r w:rsidR="00D35081">
        <w:t>,</w:t>
      </w:r>
      <w:r w:rsidR="002D012C">
        <w:t xml:space="preserve"> a to pro svoji chuť. Mezi další oblíbené varianty byl nápoj ovesný a nápoj z kešu oříšků. Podle výsledků v její bakalářské práci je zjevné, že nejméně chutný rostlinný nápoj pro respondenty je nápoj rýžový [31].</w:t>
      </w:r>
    </w:p>
    <w:p w:rsidR="00BB073A" w:rsidRDefault="00BB073A" w:rsidP="00871671">
      <w:pPr>
        <w:ind w:firstLine="432"/>
      </w:pPr>
      <w:r>
        <w:t>Převážné množství respondentů si rostlinné alternativy mléka kupuje</w:t>
      </w:r>
      <w:r w:rsidR="00D35081">
        <w:t>,</w:t>
      </w:r>
      <w:r>
        <w:t xml:space="preserve"> a to hlavně z důvodu, že neví jak přesně si rostlinný nápoj doma připravit. Domácí výroba rostlinného </w:t>
      </w:r>
      <w:r>
        <w:lastRenderedPageBreak/>
        <w:t xml:space="preserve">nápoje je však velice jednoduchá a </w:t>
      </w:r>
      <w:r w:rsidR="00DE6891">
        <w:t>také o dost levnější než jejich nákup. Pro domácí výrobu je potřeba pouze daná surovina, ze které má být daný nápoj vyroben. Ta se zalévá vlažnou nebo také studenou vodou a nechává se několik hodin odležet. Následně se směs rozmixuje, scedí přes pláténko nebo sítko a rostlinný nápoj je připraven k dalšímu používání [33].</w:t>
      </w:r>
    </w:p>
    <w:p w:rsidR="00E54EE0" w:rsidRDefault="00195ED7" w:rsidP="00871671">
      <w:pPr>
        <w:ind w:firstLine="432"/>
      </w:pPr>
      <w:r>
        <w:t xml:space="preserve">Téměř polovina respondentů si myslí, že by rostlinné alternativy mohly plně nahrazovat živočišné produkty. Avšak i přes jejich příznivé složení a vysoký obsah minerálních látek i vitamínů </w:t>
      </w:r>
      <w:r w:rsidR="002D012C">
        <w:t xml:space="preserve">by neměly sloužit jako plnohodnotná náhrada mléka. </w:t>
      </w:r>
      <w:r w:rsidR="009B3BE4">
        <w:t>Jedná se totiž o potravinu</w:t>
      </w:r>
      <w:r w:rsidR="002D012C">
        <w:t xml:space="preserve"> jiného složení a nelze je proto plně nahradit.</w:t>
      </w:r>
      <w:r w:rsidR="00CF7C7B">
        <w:t xml:space="preserve"> </w:t>
      </w:r>
    </w:p>
    <w:p w:rsidR="00D6377C" w:rsidRDefault="00D6377C" w:rsidP="00871671">
      <w:pPr>
        <w:ind w:firstLine="432"/>
      </w:pPr>
      <w:r>
        <w:t>Co se týče jednotlivých preferencí respondentů při výběru rostlinných nápojů, tak více než polovina respondentů</w:t>
      </w:r>
      <w:r w:rsidR="00A0701F">
        <w:t xml:space="preserve"> (70 %)</w:t>
      </w:r>
      <w:r>
        <w:t xml:space="preserve"> si rostlinné nápoje vybírá podle jejich kvality a chuti. I přes nepříjemně vysokou cenu jim záleží na tom, aby byl produkt opravdu lahodný a chu</w:t>
      </w:r>
      <w:r w:rsidR="00A0701F">
        <w:t xml:space="preserve">tný, ale hlavně kvalitní a neobsahoval žádné nevhodné látky. Velmi důležitým faktorem při výběru bývá také složení jednotlivých nápojů. </w:t>
      </w:r>
      <w:r>
        <w:t xml:space="preserve"> </w:t>
      </w:r>
    </w:p>
    <w:p w:rsidR="00CE0C0B" w:rsidRDefault="00E54EE0" w:rsidP="001F7061">
      <w:pPr>
        <w:ind w:firstLine="432"/>
      </w:pPr>
      <w:r>
        <w:t>Poměrně velkým negativem, jaký rostlinné nápoje mají je jejich vysoká cena. Více než polovina respondentů</w:t>
      </w:r>
      <w:r w:rsidR="00A0701F">
        <w:t xml:space="preserve"> (68 %)</w:t>
      </w:r>
      <w:r>
        <w:t xml:space="preserve"> uvedla, že jim rostlinné alternativy připadají předražené. </w:t>
      </w:r>
      <w:r w:rsidR="00A0701F">
        <w:t xml:space="preserve">Ale jsou tu také jedinci, kteří </w:t>
      </w:r>
      <w:r w:rsidR="00D35081">
        <w:t xml:space="preserve">se </w:t>
      </w:r>
      <w:r w:rsidR="00A0701F">
        <w:t>cen</w:t>
      </w:r>
      <w:r w:rsidR="00D35081">
        <w:t>ou nápoje nezabývají</w:t>
      </w:r>
      <w:r w:rsidR="00A0701F">
        <w:t xml:space="preserve"> a radši si připlatí za chutnější a kvalitnější produkt. </w:t>
      </w:r>
      <w:r>
        <w:t>Cena rostlinn</w:t>
      </w:r>
      <w:r w:rsidR="00A0701F">
        <w:t>ých nápojů se většinou</w:t>
      </w:r>
      <w:r>
        <w:t xml:space="preserve"> pohybuje okolo 100 Kč za litr.</w:t>
      </w:r>
      <w:r w:rsidR="00195ED7">
        <w:t xml:space="preserve"> Ve srovnání s kravským mlékem je to několikanásobná částka. Postupem let však vstupují na trh také </w:t>
      </w:r>
      <w:r w:rsidR="002D012C">
        <w:t>výrobci</w:t>
      </w:r>
      <w:r w:rsidR="00195ED7">
        <w:t xml:space="preserve">, jejichž cena se téměř vyrovnává s cenou kravského mléka. Avšak tyto levnější alternativy se s nimi ať už chuťově, tak si svojí kvalitou nedají příliš srovnávat. </w:t>
      </w:r>
    </w:p>
    <w:p w:rsidR="00700CBC" w:rsidRDefault="00700CBC" w:rsidP="00700CBC">
      <w:pPr>
        <w:tabs>
          <w:tab w:val="left" w:pos="7080"/>
        </w:tabs>
        <w:ind w:firstLine="432"/>
      </w:pPr>
      <w:r>
        <w:t xml:space="preserve">I přes to, že poměrně velké množství konzumentů trpí intolerancí laktózy a alergiemi na mléčnou bílkovinu, </w:t>
      </w:r>
      <w:r w:rsidR="009E3C87">
        <w:t xml:space="preserve">se nechce </w:t>
      </w:r>
      <w:r>
        <w:t>v</w:t>
      </w:r>
      <w:r w:rsidR="009E3C87">
        <w:t>z</w:t>
      </w:r>
      <w:r>
        <w:t>dát konzumace ž</w:t>
      </w:r>
      <w:r w:rsidR="00D35081">
        <w:t xml:space="preserve">ivočišných produktů. A proto mají snahu </w:t>
      </w:r>
      <w:r>
        <w:t>mez</w:t>
      </w:r>
      <w:r w:rsidR="00D35081">
        <w:t>i rostlinnými alternativami nalézt co nejvíce podobnou náhražku vzhledem k chuti a konzistenci</w:t>
      </w:r>
      <w:r>
        <w:t xml:space="preserve">, ale také vyváženosti minerálních látek a vitamínů.  Na trhu se v dnešní době vyskytuje velká škála různých druhů rostlinných nápojů, které začínají být </w:t>
      </w:r>
      <w:r w:rsidR="00D35081">
        <w:t>stále</w:t>
      </w:r>
      <w:r w:rsidR="00545135">
        <w:t xml:space="preserve"> častěji </w:t>
      </w:r>
      <w:r w:rsidR="00D35081">
        <w:t>konzumovány</w:t>
      </w:r>
      <w:r>
        <w:t xml:space="preserve"> než živočišná mléka.</w:t>
      </w:r>
      <w:r w:rsidR="00545135">
        <w:t xml:space="preserve"> </w:t>
      </w:r>
      <w:r w:rsidR="002950F8">
        <w:t>Na trhu se za poslední léta objevují také živočišná mléka se sníženým obsahem laktózy. T</w:t>
      </w:r>
      <w:r w:rsidR="00D35081">
        <w:t>ato mléka</w:t>
      </w:r>
      <w:r w:rsidR="002950F8">
        <w:t xml:space="preserve"> se moc neliší od toho kravského, ať už kvalitou a chutí, tak i jeho cenou. Jako nový trend se také rozšiřují takzvané </w:t>
      </w:r>
      <w:r w:rsidR="001B55DD">
        <w:t>„</w:t>
      </w:r>
      <w:r w:rsidR="002950F8">
        <w:t>laktázové tabletky</w:t>
      </w:r>
      <w:r w:rsidR="001B55DD">
        <w:t xml:space="preserve">“. Jedná se o tabletky, ve kterých je obsažený enzym, který pomáhá štěpit mléčný cukr laktózu. Tyto </w:t>
      </w:r>
      <w:r w:rsidR="001B55DD">
        <w:lastRenderedPageBreak/>
        <w:t>tabletky se požívají před konzumací nebo při konzumaci mléčných produktů, avšak u každé osoby se snášenlivost laktózy může lišit, tudíž tyto tabletky nemusí být 100 %</w:t>
      </w:r>
      <w:r w:rsidR="002041B8">
        <w:t xml:space="preserve"> účinné [34].</w:t>
      </w:r>
    </w:p>
    <w:p w:rsidR="00340C7E" w:rsidRDefault="00340C7E" w:rsidP="00340C7E">
      <w:pPr>
        <w:tabs>
          <w:tab w:val="left" w:pos="7080"/>
        </w:tabs>
        <w:ind w:firstLine="432"/>
      </w:pPr>
      <w:r>
        <w:t>V posledních letech je konzumace rostlinných nápojů řazena v médiích často jako čistě módní záležitost.</w:t>
      </w:r>
      <w:r w:rsidR="00A441E4">
        <w:t xml:space="preserve"> Dostupnost v současné době je mnohem na vyšší úrovni. V moderních kavárnách dnes nalezneme v běžné nabídce několik druhů alternativ</w:t>
      </w:r>
      <w:r w:rsidR="00350B94">
        <w:t>, protože zájem o tyto rostlinné nápoje stále vzrůstá</w:t>
      </w:r>
      <w:r w:rsidR="00A441E4">
        <w:t xml:space="preserve">. Návštěvníci kaváren mají v oblibě nejen sójové nápoje v kávě, ale také nápoje z mandlí, kokosu či rýže.  </w:t>
      </w:r>
    </w:p>
    <w:p w:rsidR="009A1AC3" w:rsidRDefault="00945492" w:rsidP="00A25E78">
      <w:pPr>
        <w:tabs>
          <w:tab w:val="left" w:pos="7080"/>
        </w:tabs>
        <w:ind w:firstLine="432"/>
      </w:pPr>
      <w:r>
        <w:t xml:space="preserve">Velmi často se v dnešní době také </w:t>
      </w:r>
      <w:r w:rsidR="009A1AC3">
        <w:t>setkáváme s vysazením živočišných produktů z jídelníčku. Důvodem některých osob k tomuto rozhodnutí je čistě dobrovolné. V dnešní době se nejčastěji jedná o zavedení veganské stravy</w:t>
      </w:r>
      <w:r w:rsidR="00B40858">
        <w:t xml:space="preserve"> do každodenního jídelníčku</w:t>
      </w:r>
      <w:r w:rsidR="009A1AC3">
        <w:t xml:space="preserve">, kde živočišné produkty </w:t>
      </w:r>
      <w:r w:rsidR="00B40858">
        <w:t>jsou plně nahrazeny</w:t>
      </w:r>
      <w:r w:rsidR="009A1AC3">
        <w:t xml:space="preserve"> rostlinnými alternativami</w:t>
      </w:r>
      <w:r w:rsidR="00A441E4">
        <w:t>, ale vzrůstá také konzumace z hlediska snížení konzumace živočišných produktů z etických i enviromentálních důvodů</w:t>
      </w:r>
      <w:r w:rsidR="009A1AC3">
        <w:t>.</w:t>
      </w:r>
      <w:r w:rsidR="00B40858">
        <w:t xml:space="preserve"> </w:t>
      </w:r>
      <w:r w:rsidR="00FD5910">
        <w:t>Výhodou těchto alternativ je to, že jsou zpravidla bezlepkové, ale hlavně bezlakt</w:t>
      </w:r>
      <w:r w:rsidR="00EF64B9">
        <w:t xml:space="preserve">ózové. Velikou výhodou těchto nápojů pro konzumenty je to, že rostlinné alternativy neobsahují cholesterol a mívají také nižší obsah tuku. Díky svému složení jsou velmi dobře stavitelné. Avšak ne všechny rostlinné nápoje jsou svým složením </w:t>
      </w:r>
      <w:r w:rsidR="00D35081">
        <w:t xml:space="preserve">zcela </w:t>
      </w:r>
      <w:r w:rsidR="00EF64B9">
        <w:t xml:space="preserve">vhodné. Toto riziko představují většinou instantní nápoje. </w:t>
      </w:r>
      <w:r w:rsidR="00DF5CD1">
        <w:t>Řada rostlinných nápojů obsahuje velké množství vlákniny, vitamínů a dalších velmi hodnotných látek pro lidský organismus.</w:t>
      </w:r>
      <w:r w:rsidR="00340C7E">
        <w:t xml:space="preserve"> </w:t>
      </w:r>
    </w:p>
    <w:p w:rsidR="00712A17" w:rsidRDefault="006C36D2" w:rsidP="00712A17">
      <w:pPr>
        <w:pStyle w:val="Heading1"/>
        <w:pageBreakBefore/>
        <w:numPr>
          <w:ilvl w:val="0"/>
          <w:numId w:val="0"/>
        </w:numPr>
      </w:pPr>
      <w:bookmarkStart w:id="73" w:name="__RefHeading__18410_1330769005"/>
      <w:bookmarkStart w:id="74" w:name="__RefHeading__14946_1330769005"/>
      <w:bookmarkStart w:id="75" w:name="__RefHeading__5074_1330769005"/>
      <w:bookmarkStart w:id="76" w:name="__RefHeading__18337_1330769005"/>
      <w:bookmarkStart w:id="77" w:name="__RefHeading__72_1177403656"/>
      <w:bookmarkStart w:id="78" w:name="__RefHeading__18412_1330769005"/>
      <w:bookmarkStart w:id="79" w:name="__RefHeading__14948_1330769005"/>
      <w:bookmarkStart w:id="80" w:name="__RefHeading__5076_1330769005"/>
      <w:bookmarkStart w:id="81" w:name="__RefHeading__18339_1330769005"/>
      <w:bookmarkStart w:id="82" w:name="__RefHeading__74_1177403656"/>
      <w:bookmarkStart w:id="83" w:name="_Toc100358248"/>
      <w:bookmarkEnd w:id="73"/>
      <w:bookmarkEnd w:id="74"/>
      <w:bookmarkEnd w:id="75"/>
      <w:bookmarkEnd w:id="76"/>
      <w:bookmarkEnd w:id="77"/>
      <w:bookmarkEnd w:id="78"/>
      <w:bookmarkEnd w:id="79"/>
      <w:bookmarkEnd w:id="80"/>
      <w:bookmarkEnd w:id="81"/>
      <w:bookmarkEnd w:id="82"/>
      <w:r>
        <w:lastRenderedPageBreak/>
        <w:t>Závěr</w:t>
      </w:r>
      <w:bookmarkEnd w:id="83"/>
    </w:p>
    <w:p w:rsidR="00B97EEB" w:rsidRDefault="00D35081" w:rsidP="00775C55">
      <w:pPr>
        <w:ind w:firstLine="708"/>
      </w:pPr>
      <w:r>
        <w:t>V dnešní době se řadí</w:t>
      </w:r>
      <w:r w:rsidR="00B97EEB">
        <w:t xml:space="preserve"> mléko mezi nejčastěji používané a konzumované nápoje. Velká skupina lidí jej však musela úplně vyřadit ze svého jídelníčku kvůli jednotlivým zdravotním problémům. </w:t>
      </w:r>
      <w:r w:rsidR="00A43362">
        <w:t xml:space="preserve">Avšak existuje velké možství rostlinných náhražek mléka. </w:t>
      </w:r>
      <w:r w:rsidR="00B97EEB">
        <w:t xml:space="preserve">Cílem této bakalářské práce bylo rozebrat složení jednotlivých rostlinných nápojů </w:t>
      </w:r>
      <w:r>
        <w:t xml:space="preserve">vzhledem k živočišným mlékům </w:t>
      </w:r>
      <w:r w:rsidR="00B97EEB">
        <w:t xml:space="preserve">a </w:t>
      </w:r>
      <w:r w:rsidR="005E77AF">
        <w:t>objasnit</w:t>
      </w:r>
      <w:r w:rsidR="00B97EEB">
        <w:t xml:space="preserve"> jejich přínos </w:t>
      </w:r>
      <w:r w:rsidR="005E77AF">
        <w:t>pro lidský organismus.</w:t>
      </w:r>
    </w:p>
    <w:p w:rsidR="00A43362" w:rsidRDefault="00A43362" w:rsidP="00775C55">
      <w:pPr>
        <w:ind w:firstLine="708"/>
      </w:pPr>
      <w:r>
        <w:t>V </w:t>
      </w:r>
      <w:r w:rsidR="00D35081">
        <w:t>první části práce byly rozebrány zdravotní aspekty týkající se</w:t>
      </w:r>
      <w:r>
        <w:t xml:space="preserve"> konzumace mléka </w:t>
      </w:r>
      <w:r w:rsidR="00D35081">
        <w:t>a mléčných prodůktů. Podrobně je popsáno,</w:t>
      </w:r>
      <w:r>
        <w:t xml:space="preserve"> j</w:t>
      </w:r>
      <w:r w:rsidR="003618BF">
        <w:t>ak</w:t>
      </w:r>
      <w:r>
        <w:t xml:space="preserve"> tyto potíže</w:t>
      </w:r>
      <w:r w:rsidR="0095146C">
        <w:t xml:space="preserve"> vznikly</w:t>
      </w:r>
      <w:r w:rsidR="003618BF">
        <w:t xml:space="preserve"> a jak se </w:t>
      </w:r>
      <w:r>
        <w:t xml:space="preserve"> projev</w:t>
      </w:r>
      <w:r w:rsidR="003618BF">
        <w:t>ují.</w:t>
      </w:r>
      <w:r>
        <w:t xml:space="preserve"> </w:t>
      </w:r>
    </w:p>
    <w:p w:rsidR="003618BF" w:rsidRDefault="003618BF" w:rsidP="00775C55">
      <w:pPr>
        <w:ind w:firstLine="708"/>
      </w:pPr>
      <w:r>
        <w:t xml:space="preserve">V druhé části práce jsem se zabývala </w:t>
      </w:r>
      <w:r w:rsidR="00C80A70">
        <w:t xml:space="preserve">nutriční hodnotou a </w:t>
      </w:r>
      <w:r>
        <w:t>složením kravského mléka</w:t>
      </w:r>
      <w:r w:rsidR="00C80A70">
        <w:t xml:space="preserve">. </w:t>
      </w:r>
      <w:r w:rsidR="00C137FD">
        <w:t xml:space="preserve">V tabulce jsem porovnala složení nejčastějších živočišných mlék. </w:t>
      </w:r>
      <w:r w:rsidR="00BB33CA">
        <w:t>Zmínila jsem vlastnosti mléka a uvedla informace o disacharidu, jenž nazýváme laktóza.</w:t>
      </w:r>
      <w:r w:rsidR="00C137FD">
        <w:t xml:space="preserve"> </w:t>
      </w:r>
    </w:p>
    <w:p w:rsidR="00BB33CA" w:rsidRDefault="00BB33CA" w:rsidP="00775C55">
      <w:pPr>
        <w:ind w:firstLine="708"/>
      </w:pPr>
      <w:r>
        <w:t>Třetí část bakalářské práce se zabývala alternativami živočišných mlék. Z</w:t>
      </w:r>
      <w:r w:rsidR="004C4813">
        <w:t xml:space="preserve">abývala jsem se podrobnější charakteristikou jednotlivých rostlinných nápojů, jejich výživovou hodnotou a složením. </w:t>
      </w:r>
    </w:p>
    <w:p w:rsidR="004C4813" w:rsidRDefault="00F32B18" w:rsidP="00775C55">
      <w:pPr>
        <w:ind w:firstLine="708"/>
      </w:pPr>
      <w:r>
        <w:t>Vzhledem k vzniklým alergiím na mléčnou bílkovinu a laktózovou intoleranci jsou rostlinné nápoje jedinou možností</w:t>
      </w:r>
      <w:r w:rsidR="00D35081">
        <w:t>,</w:t>
      </w:r>
      <w:r>
        <w:t xml:space="preserve"> jak živočišné mléko nahradit.</w:t>
      </w:r>
      <w:r w:rsidR="00775C55">
        <w:t xml:space="preserve"> Ale i</w:t>
      </w:r>
      <w:r w:rsidR="004C4813">
        <w:t xml:space="preserve"> přes velmi příznivé složení některých rostlinných nápojů je nemůžeme uvádět jako úplnou alternativu k mléku kravskému. I přes to, že obsah některých nutrientů v rostlinných nápojích dosahuje stejně vysokých hodnot jako kravské mléko. Jako jednu z nevýhod rostlinných nápojů můžeme zmínit jejich nedostatečný obsah bílkovin, vápníků a dalších minerálních látek. Z</w:t>
      </w:r>
      <w:r>
        <w:t xml:space="preserve"> </w:t>
      </w:r>
      <w:r w:rsidR="004C4813">
        <w:t>nutričního hlediska nejsou rostlinné nápoje schopny plně nahradit kravské mléko</w:t>
      </w:r>
      <w:r w:rsidR="00D35081">
        <w:t>,</w:t>
      </w:r>
      <w:r w:rsidR="004C4813">
        <w:t xml:space="preserve"> a proto se doporučují jen jako zpestření jídelníčků.</w:t>
      </w:r>
    </w:p>
    <w:p w:rsidR="00EE4B56" w:rsidRDefault="00EE4B56" w:rsidP="00775C55">
      <w:pPr>
        <w:ind w:firstLine="708"/>
      </w:pPr>
      <w:r>
        <w:t>Podle výsledků p</w:t>
      </w:r>
      <w:r w:rsidR="00D35081">
        <w:t>raktické části práce můžeme konstatovat</w:t>
      </w:r>
      <w:r>
        <w:t>, že jedinci konzumující rostlinné nápoje je konzumují převážně pro jejich senzorické vlastnosti. Jako nepříjemný faktor</w:t>
      </w:r>
      <w:r w:rsidR="001B5E0D">
        <w:t>, podle kterého si respondenti vybírají rostlinné nápoje</w:t>
      </w:r>
      <w:r w:rsidR="009E3C87">
        <w:t xml:space="preserve"> je jejich cena, která</w:t>
      </w:r>
      <w:r>
        <w:t xml:space="preserve"> </w:t>
      </w:r>
      <w:r w:rsidR="001B5E0D">
        <w:t>několikanásobně přesahuje cenu živočišného mléka.</w:t>
      </w:r>
    </w:p>
    <w:p w:rsidR="001B5E0D" w:rsidRDefault="001B5E0D" w:rsidP="00775C55">
      <w:pPr>
        <w:ind w:firstLine="708"/>
      </w:pPr>
      <w:r>
        <w:t>Konzumenti, kteří se rozhodnou k zařazení rostlinných nápojů do své stravy by se měli zaměřit na výběr více druhů t</w:t>
      </w:r>
      <w:r w:rsidR="00DB5AF6">
        <w:t>ěchto alternativ a upřednostňovat neslazené</w:t>
      </w:r>
      <w:r>
        <w:t xml:space="preserve"> variant</w:t>
      </w:r>
      <w:r w:rsidR="00DB5AF6">
        <w:t>y obohacené</w:t>
      </w:r>
      <w:r>
        <w:t xml:space="preserve"> o různé minerály.</w:t>
      </w:r>
    </w:p>
    <w:p w:rsidR="008D4BF4" w:rsidRDefault="004310FE" w:rsidP="006F2B39">
      <w:pPr>
        <w:pStyle w:val="Heading1"/>
        <w:pageBreakBefore/>
        <w:numPr>
          <w:ilvl w:val="0"/>
          <w:numId w:val="0"/>
        </w:numPr>
        <w:ind w:left="15"/>
      </w:pPr>
      <w:bookmarkStart w:id="84" w:name="__RefHeading__18341_1330769005"/>
      <w:bookmarkStart w:id="85" w:name="__RefHeading__76_1177403656"/>
      <w:bookmarkStart w:id="86" w:name="__RefHeading__18414_1330769005"/>
      <w:bookmarkStart w:id="87" w:name="__RefHeading__5078_1330769005"/>
      <w:bookmarkStart w:id="88" w:name="__RefHeading__14950_1330769005"/>
      <w:bookmarkStart w:id="89" w:name="_Toc100358249"/>
      <w:bookmarkEnd w:id="84"/>
      <w:bookmarkEnd w:id="85"/>
      <w:bookmarkEnd w:id="86"/>
      <w:bookmarkEnd w:id="87"/>
      <w:bookmarkEnd w:id="88"/>
      <w:r>
        <w:lastRenderedPageBreak/>
        <w:t>Seznam použité literatury</w:t>
      </w:r>
      <w:bookmarkEnd w:id="89"/>
    </w:p>
    <w:p w:rsidR="00D579C4" w:rsidRPr="00643E57" w:rsidRDefault="00BD7608" w:rsidP="00E6658B">
      <w:pPr>
        <w:suppressAutoHyphens w:val="0"/>
        <w:spacing w:after="0"/>
        <w:contextualSpacing/>
      </w:pPr>
      <w:r>
        <w:t>[</w:t>
      </w:r>
      <w:r w:rsidR="0063449E">
        <w:t>1</w:t>
      </w:r>
      <w:r>
        <w:t>]</w:t>
      </w:r>
      <w:r w:rsidR="004310FE">
        <w:t xml:space="preserve"> </w:t>
      </w:r>
      <w:r w:rsidR="004310FE" w:rsidRPr="00643E57">
        <w:t>Alergie na bílkovinu kravského mléka. </w:t>
      </w:r>
      <w:r w:rsidR="004310FE" w:rsidRPr="004310FE">
        <w:rPr>
          <w:i/>
          <w:iCs/>
        </w:rPr>
        <w:t>Nutriklub</w:t>
      </w:r>
      <w:r w:rsidR="004310FE" w:rsidRPr="00643E57">
        <w:t> [online]. 2021 [cit. 2021-10-20]. Dostupné z: https://www.nutriklub.cz/clanek/alergie-na-bilkovinu-kravskeho-mleka</w:t>
      </w:r>
    </w:p>
    <w:p w:rsidR="00E6658B" w:rsidRDefault="00E6658B" w:rsidP="00E6658B">
      <w:pPr>
        <w:suppressAutoHyphens w:val="0"/>
        <w:spacing w:after="0"/>
        <w:contextualSpacing/>
      </w:pPr>
      <w:r w:rsidRPr="00E6658B">
        <w:t xml:space="preserve">[2] Alergie na bílkovinu kravského – mléka – ABKM. Olivova dětská léčebna [online]. 2021 [cit. 2021-10-22]. Dostupné z: https://www.olivovna.cz/alergie-na-bilkovinu-kravskeho-mleka </w:t>
      </w:r>
    </w:p>
    <w:p w:rsidR="004310FE" w:rsidRPr="00643E57" w:rsidRDefault="00BD7608" w:rsidP="00E6658B">
      <w:pPr>
        <w:suppressAutoHyphens w:val="0"/>
        <w:spacing w:after="0"/>
        <w:contextualSpacing/>
      </w:pPr>
      <w:r>
        <w:t>[</w:t>
      </w:r>
      <w:r w:rsidR="0063449E">
        <w:t>3</w:t>
      </w:r>
      <w:r>
        <w:t>]</w:t>
      </w:r>
      <w:r w:rsidR="004310FE">
        <w:t xml:space="preserve"> </w:t>
      </w:r>
      <w:r w:rsidR="004310FE" w:rsidRPr="00643E57">
        <w:t>FRÜHAUF, Pavel. Diagnostika a léčba alergie na bílkovinu kravského mléka. </w:t>
      </w:r>
      <w:r w:rsidR="004310FE" w:rsidRPr="004310FE">
        <w:rPr>
          <w:i/>
          <w:iCs/>
        </w:rPr>
        <w:t>SANQUIS</w:t>
      </w:r>
      <w:r w:rsidR="00830BE7">
        <w:t>. 2010, 2010(75), 81-</w:t>
      </w:r>
      <w:r w:rsidR="004310FE" w:rsidRPr="00643E57">
        <w:t>83.</w:t>
      </w:r>
    </w:p>
    <w:p w:rsidR="004310FE" w:rsidRDefault="00BD7608" w:rsidP="00EF01D9">
      <w:pPr>
        <w:suppressAutoHyphens w:val="0"/>
        <w:spacing w:after="0"/>
        <w:contextualSpacing/>
      </w:pPr>
      <w:r>
        <w:t>[</w:t>
      </w:r>
      <w:r w:rsidR="0074655E">
        <w:t>4</w:t>
      </w:r>
      <w:r>
        <w:t>]</w:t>
      </w:r>
      <w:r w:rsidR="004310FE">
        <w:t xml:space="preserve"> </w:t>
      </w:r>
      <w:r w:rsidR="004310FE" w:rsidRPr="00643E57">
        <w:t xml:space="preserve">Intolerance neboli nesnášenlivost laktózy. </w:t>
      </w:r>
      <w:r w:rsidR="004310FE" w:rsidRPr="004310FE">
        <w:rPr>
          <w:i/>
        </w:rPr>
        <w:t>Drmax</w:t>
      </w:r>
      <w:r w:rsidR="004310FE" w:rsidRPr="00643E57">
        <w:t xml:space="preserve"> [online]. 2020 [cit. 2021-10-24]. Dostupné z: https://www.drmax.cz/clanky/intolerance-neboli-nesnasenlivost-laktozy</w:t>
      </w:r>
    </w:p>
    <w:p w:rsidR="0074655E" w:rsidRDefault="00BD7608" w:rsidP="00EF01D9">
      <w:pPr>
        <w:suppressAutoHyphens w:val="0"/>
        <w:spacing w:after="0"/>
        <w:contextualSpacing/>
      </w:pPr>
      <w:r>
        <w:t>[</w:t>
      </w:r>
      <w:r w:rsidR="0063449E">
        <w:t>5</w:t>
      </w:r>
      <w:r>
        <w:t>]</w:t>
      </w:r>
      <w:r w:rsidR="00766C33">
        <w:t xml:space="preserve"> </w:t>
      </w:r>
      <w:r w:rsidR="00766C33" w:rsidRPr="00813241">
        <w:t xml:space="preserve">KOHOUT, Pavel, DOSTÁLOVÁ Jana, RŮŽIČKOVÁ Lucie, SZITÁNYI Natália a Peter SZITÁNYI. </w:t>
      </w:r>
      <w:r w:rsidR="00766C33" w:rsidRPr="00813241">
        <w:rPr>
          <w:i/>
        </w:rPr>
        <w:t>Mléko - přítel nebo nepřítel</w:t>
      </w:r>
      <w:r w:rsidR="00766C33" w:rsidRPr="00813241">
        <w:t>. 1. Praha: Forsapi, 2017., 53 s. ISBN 978-80-87250-31-0.</w:t>
      </w:r>
    </w:p>
    <w:p w:rsidR="00813241" w:rsidRDefault="00BD7608" w:rsidP="00EF01D9">
      <w:pPr>
        <w:suppressAutoHyphens w:val="0"/>
        <w:spacing w:after="0"/>
        <w:contextualSpacing/>
      </w:pPr>
      <w:r>
        <w:t>[</w:t>
      </w:r>
      <w:r w:rsidR="0074655E">
        <w:t>6</w:t>
      </w:r>
      <w:r>
        <w:t>]</w:t>
      </w:r>
      <w:r w:rsidR="0074655E">
        <w:t xml:space="preserve"> </w:t>
      </w:r>
      <w:r w:rsidR="00766C33" w:rsidRPr="0074655E">
        <w:t>ADAMS, Aschley. Vaříme bez mléka. 1. Praha: Synergie, 2015., 192 s. ISBN 978-80-7370-383-7.</w:t>
      </w:r>
    </w:p>
    <w:p w:rsidR="00813241" w:rsidRDefault="00BD7608" w:rsidP="00EF01D9">
      <w:r>
        <w:t>[</w:t>
      </w:r>
      <w:r w:rsidR="0074655E">
        <w:t>7</w:t>
      </w:r>
      <w:r>
        <w:t>]</w:t>
      </w:r>
      <w:r w:rsidR="00813241">
        <w:t xml:space="preserve"> </w:t>
      </w:r>
      <w:r w:rsidR="00813241" w:rsidRPr="00061449">
        <w:t>FRITZSCHE, Doris. </w:t>
      </w:r>
      <w:r w:rsidR="00813241" w:rsidRPr="00061449">
        <w:rPr>
          <w:i/>
        </w:rPr>
        <w:t>Intolerance laktózy.</w:t>
      </w:r>
      <w:r w:rsidR="00813241" w:rsidRPr="00061449">
        <w:t xml:space="preserve"> 1. Bratislava: Noxi, 2015, 125 s. ISBN 978-80-8111-258-4.</w:t>
      </w:r>
    </w:p>
    <w:p w:rsidR="00813241" w:rsidRDefault="00BD7608" w:rsidP="00EF01D9">
      <w:r>
        <w:t>[</w:t>
      </w:r>
      <w:r w:rsidR="0074655E">
        <w:t>8</w:t>
      </w:r>
      <w:r>
        <w:t>]</w:t>
      </w:r>
      <w:r w:rsidR="00813241">
        <w:t xml:space="preserve"> RUSŇÁKOVÁ, M. </w:t>
      </w:r>
      <w:r w:rsidR="00813241" w:rsidRPr="00813241">
        <w:t xml:space="preserve">Potravinové alergie a intolerance. </w:t>
      </w:r>
      <w:r w:rsidR="00813241" w:rsidRPr="00813241">
        <w:rPr>
          <w:i/>
        </w:rPr>
        <w:t>Toxicology</w:t>
      </w:r>
      <w:r w:rsidR="00813241">
        <w:t xml:space="preserve"> [online] 2016</w:t>
      </w:r>
    </w:p>
    <w:p w:rsidR="00813241" w:rsidRDefault="00EF01D9" w:rsidP="00EF01D9">
      <w:r>
        <w:t>[cit. 2021-11-02</w:t>
      </w:r>
      <w:r w:rsidR="00813241">
        <w:t>]. Dostupné z:</w:t>
      </w:r>
    </w:p>
    <w:p w:rsidR="00813241" w:rsidRPr="004310FE" w:rsidRDefault="00813241" w:rsidP="00EF01D9">
      <w:r>
        <w:t>http://www.toxicology.cz/modules.php?name=News&amp;file=print&amp;sid=851</w:t>
      </w:r>
    </w:p>
    <w:p w:rsidR="00813241" w:rsidRDefault="00BD7608" w:rsidP="00EF01D9">
      <w:pPr>
        <w:suppressAutoHyphens w:val="0"/>
        <w:spacing w:after="0"/>
        <w:contextualSpacing/>
      </w:pPr>
      <w:r>
        <w:t>[</w:t>
      </w:r>
      <w:r w:rsidR="0074655E">
        <w:t>9</w:t>
      </w:r>
      <w:r>
        <w:t>]</w:t>
      </w:r>
      <w:r w:rsidR="00813241">
        <w:t xml:space="preserve"> </w:t>
      </w:r>
      <w:r w:rsidR="00813241" w:rsidRPr="00813241">
        <w:t xml:space="preserve">Trápí vás histaminová intolerance? Zjistěte, jak rozpoznat její příznaky a snížit histamin v těle. </w:t>
      </w:r>
      <w:r w:rsidR="00813241" w:rsidRPr="00813241">
        <w:rPr>
          <w:i/>
        </w:rPr>
        <w:t xml:space="preserve">Vegmart </w:t>
      </w:r>
      <w:r w:rsidR="00813241">
        <w:t xml:space="preserve">[online]. </w:t>
      </w:r>
      <w:r w:rsidR="00EF01D9">
        <w:t>2021 [cit. 2021-11-04</w:t>
      </w:r>
      <w:r w:rsidR="00813241" w:rsidRPr="00813241">
        <w:t>]. Dostupné z: https://vegmart.cz/histaminova-intolerance-jak-znizit-histamin-v-tele</w:t>
      </w:r>
    </w:p>
    <w:p w:rsidR="00813241" w:rsidRDefault="00BD7608" w:rsidP="00EF01D9">
      <w:pPr>
        <w:suppressAutoHyphens w:val="0"/>
        <w:spacing w:after="0"/>
        <w:contextualSpacing/>
      </w:pPr>
      <w:r>
        <w:t>[</w:t>
      </w:r>
      <w:r w:rsidR="0074655E">
        <w:t>10</w:t>
      </w:r>
      <w:r>
        <w:t>]</w:t>
      </w:r>
      <w:r w:rsidR="00144709">
        <w:t xml:space="preserve"> Histaminová intolerance</w:t>
      </w:r>
      <w:r w:rsidR="00144709" w:rsidRPr="00144709">
        <w:rPr>
          <w:i/>
        </w:rPr>
        <w:t>. Medicínské centrum Praha</w:t>
      </w:r>
      <w:r w:rsidR="00EF01D9">
        <w:t xml:space="preserve"> [online]. 2018 [cit. 2021-11-04</w:t>
      </w:r>
      <w:r w:rsidR="00144709">
        <w:t>]. Dostupné z:</w:t>
      </w:r>
      <w:r w:rsidR="00813241">
        <w:t xml:space="preserve"> </w:t>
      </w:r>
      <w:r w:rsidR="00813241" w:rsidRPr="00813241">
        <w:t>https://www.mc-praha.cz/mcp/wp-content/uploads/2018/11/Histaminová-intolerance.pdf</w:t>
      </w:r>
    </w:p>
    <w:p w:rsidR="0063449E" w:rsidRPr="00643E57" w:rsidRDefault="00BD7608" w:rsidP="00EF01D9">
      <w:pPr>
        <w:suppressAutoHyphens w:val="0"/>
        <w:spacing w:after="0"/>
        <w:contextualSpacing/>
      </w:pPr>
      <w:r>
        <w:t>[</w:t>
      </w:r>
      <w:r w:rsidR="0074655E">
        <w:t>11</w:t>
      </w:r>
      <w:r>
        <w:t>]</w:t>
      </w:r>
      <w:r w:rsidR="00813241">
        <w:t xml:space="preserve"> </w:t>
      </w:r>
      <w:r w:rsidR="0063449E" w:rsidRPr="0063449E">
        <w:t>KOPÁČEK, Jiří</w:t>
      </w:r>
      <w:r w:rsidR="0063449E" w:rsidRPr="00813241">
        <w:rPr>
          <w:i/>
        </w:rPr>
        <w:t>. Mléko a mléčné výrobky: jak poznáme kvalitu</w:t>
      </w:r>
      <w:r w:rsidR="00E6658B">
        <w:t>?</w:t>
      </w:r>
      <w:r w:rsidR="0063449E" w:rsidRPr="0063449E">
        <w:t xml:space="preserve"> Praha: Sdružení českých spotřebitelů, 2014</w:t>
      </w:r>
      <w:r w:rsidR="00813241">
        <w:t xml:space="preserve">. Jak poznáme kvalitu? ISBN </w:t>
      </w:r>
      <w:r w:rsidR="0063449E" w:rsidRPr="0063449E">
        <w:t>978-80-87719-18-3.</w:t>
      </w:r>
    </w:p>
    <w:p w:rsidR="0063449E" w:rsidRDefault="00BD7608" w:rsidP="0063449E">
      <w:r>
        <w:lastRenderedPageBreak/>
        <w:t>[</w:t>
      </w:r>
      <w:r w:rsidR="0074655E">
        <w:t>12</w:t>
      </w:r>
      <w:r>
        <w:t xml:space="preserve">] </w:t>
      </w:r>
      <w:r w:rsidR="0063449E" w:rsidRPr="00813241">
        <w:rPr>
          <w:i/>
        </w:rPr>
        <w:t>Mléko a mléčné výrobky.</w:t>
      </w:r>
      <w:r w:rsidR="0063449E">
        <w:t xml:space="preserve"> Pro fit institut [online]. 2015 [cit. 2021-10-20]. Dostupné z: https://www.profitinstitut.cz/Mleko_a_mlecne_vyrobky_vyznam_mleka_a_myty_o_jeho_konzumaci-194</w:t>
      </w:r>
    </w:p>
    <w:p w:rsidR="00A60C9C" w:rsidRDefault="00BD7608" w:rsidP="0063449E">
      <w:r>
        <w:t>[</w:t>
      </w:r>
      <w:r w:rsidR="0074655E">
        <w:t>13</w:t>
      </w:r>
      <w:r>
        <w:t>]</w:t>
      </w:r>
      <w:r w:rsidR="0063449E">
        <w:t xml:space="preserve"> Potravinová alergie, intolerance a přecitlivělost na potraviny. Státní zemědělská a potravinářská inspekce [online]. Praha: Státní zemědělská a potravinářská inspekce, 2015 [cit. 2021-10-18]. Dostupné z: https://www.szpi.gov.cz/clanek/potravinova-alergie-intolerance-a-precitlivelost-na-potraviny.aspx?q=Y2hudW09MQ%3d%3d</w:t>
      </w:r>
    </w:p>
    <w:p w:rsidR="004310FE" w:rsidRDefault="00BD7608" w:rsidP="004310FE">
      <w:r>
        <w:t>[</w:t>
      </w:r>
      <w:r w:rsidR="0074655E">
        <w:t>14</w:t>
      </w:r>
      <w:r>
        <w:t>]</w:t>
      </w:r>
      <w:r w:rsidR="00144709">
        <w:t xml:space="preserve"> </w:t>
      </w:r>
      <w:r w:rsidR="00123F9C" w:rsidRPr="00123F9C">
        <w:t xml:space="preserve">HRABĚ, Jan a Ignác HONZA. </w:t>
      </w:r>
      <w:r w:rsidR="00123F9C" w:rsidRPr="00123F9C">
        <w:rPr>
          <w:i/>
        </w:rPr>
        <w:t>Gastronomie II.</w:t>
      </w:r>
      <w:r w:rsidR="00123F9C" w:rsidRPr="00123F9C">
        <w:t xml:space="preserve"> 2. Brno: Vysoká škola obchodní a hotelová, 2016. ISBN 978-80-87300-83-1.</w:t>
      </w:r>
    </w:p>
    <w:p w:rsidR="004310FE" w:rsidRDefault="00BD7608" w:rsidP="004310FE">
      <w:r>
        <w:t>[</w:t>
      </w:r>
      <w:r w:rsidR="0074655E">
        <w:t>15</w:t>
      </w:r>
      <w:r>
        <w:t>]</w:t>
      </w:r>
      <w:r w:rsidR="004310FE">
        <w:t xml:space="preserve"> </w:t>
      </w:r>
      <w:r w:rsidR="004310FE" w:rsidRPr="00E43D4B">
        <w:t xml:space="preserve">CHENEY, Dina. </w:t>
      </w:r>
      <w:r w:rsidR="004310FE" w:rsidRPr="00061449">
        <w:rPr>
          <w:i/>
        </w:rPr>
        <w:t>The New Milks: 100</w:t>
      </w:r>
      <w:r w:rsidR="00E6658B">
        <w:rPr>
          <w:i/>
        </w:rPr>
        <w:t xml:space="preserve"> </w:t>
      </w:r>
      <w:r w:rsidR="004310FE" w:rsidRPr="00061449">
        <w:rPr>
          <w:i/>
        </w:rPr>
        <w:t>-</w:t>
      </w:r>
      <w:r w:rsidR="00E6658B">
        <w:rPr>
          <w:i/>
        </w:rPr>
        <w:t xml:space="preserve"> </w:t>
      </w:r>
      <w:r w:rsidR="004310FE" w:rsidRPr="00061449">
        <w:rPr>
          <w:i/>
        </w:rPr>
        <w:t>Plus Dairy-Free Recipes for Making and Cooking with Soy, Nut, Seed, Grain, and Coconut Milks, Pub.</w:t>
      </w:r>
      <w:r w:rsidR="004310FE" w:rsidRPr="00E43D4B">
        <w:t xml:space="preserve"> Atria Books, 2016, ISBN 1501103946</w:t>
      </w:r>
    </w:p>
    <w:p w:rsidR="00144709" w:rsidRDefault="00BD7608" w:rsidP="004310FE">
      <w:r>
        <w:t>[</w:t>
      </w:r>
      <w:r w:rsidR="0074655E">
        <w:t>16</w:t>
      </w:r>
      <w:r>
        <w:t>]</w:t>
      </w:r>
      <w:r w:rsidR="00144709" w:rsidRPr="00144709">
        <w:t xml:space="preserve"> Kolektiv autorů Vitalia.cz. </w:t>
      </w:r>
      <w:r w:rsidR="00144709" w:rsidRPr="00D05EA2">
        <w:rPr>
          <w:i/>
        </w:rPr>
        <w:t>Čím nahradit mléko: rostlinné nápoje včetně receptů.</w:t>
      </w:r>
      <w:r w:rsidR="00144709" w:rsidRPr="00144709">
        <w:t xml:space="preserve"> 1. Praha: Internet Info, 2016., 19 s. ISBN 999-00-017-0653-1.</w:t>
      </w:r>
    </w:p>
    <w:p w:rsidR="00144709" w:rsidRDefault="00BD7608" w:rsidP="004310FE">
      <w:r>
        <w:t>[</w:t>
      </w:r>
      <w:r w:rsidR="0074655E">
        <w:t>17</w:t>
      </w:r>
      <w:r>
        <w:t>]</w:t>
      </w:r>
      <w:r w:rsidR="00144709">
        <w:t xml:space="preserve"> </w:t>
      </w:r>
      <w:r w:rsidR="00144709" w:rsidRPr="00643E57">
        <w:t xml:space="preserve">DOSTÁLOVÁ, Radmila. </w:t>
      </w:r>
      <w:r w:rsidR="00144709" w:rsidRPr="00643E57">
        <w:rPr>
          <w:i/>
        </w:rPr>
        <w:t>Sója a výrobky ze sóji.</w:t>
      </w:r>
      <w:r w:rsidR="00144709" w:rsidRPr="00643E57">
        <w:t xml:space="preserve"> 1. Praha: Sdružení českých spotřebitelů, z.ú., [2017]</w:t>
      </w:r>
      <w:r w:rsidR="00062FE7">
        <w:t xml:space="preserve">. Jak poznáme kvalitu? ISBN </w:t>
      </w:r>
      <w:r w:rsidR="00144709" w:rsidRPr="00643E57">
        <w:t>978-80-87719-57-2.</w:t>
      </w:r>
    </w:p>
    <w:p w:rsidR="00144709" w:rsidRDefault="00BD7608" w:rsidP="004310FE">
      <w:r>
        <w:t>[</w:t>
      </w:r>
      <w:r w:rsidR="0074655E">
        <w:t>18</w:t>
      </w:r>
      <w:r>
        <w:t>]</w:t>
      </w:r>
      <w:r w:rsidR="00144709">
        <w:t xml:space="preserve"> </w:t>
      </w:r>
      <w:r w:rsidR="00AB466A" w:rsidRPr="00AB466A">
        <w:t xml:space="preserve">KOVAŘÍKOVÁ, Hana. </w:t>
      </w:r>
      <w:r w:rsidR="00AB466A" w:rsidRPr="00AB466A">
        <w:rPr>
          <w:i/>
        </w:rPr>
        <w:t>Rostlinné nápoje: obilné</w:t>
      </w:r>
      <w:r w:rsidR="002E0E31">
        <w:rPr>
          <w:i/>
        </w:rPr>
        <w:t>.</w:t>
      </w:r>
      <w:r w:rsidR="00AB466A" w:rsidRPr="00AB466A">
        <w:t xml:space="preserve"> </w:t>
      </w:r>
      <w:r w:rsidR="002E0E31">
        <w:t xml:space="preserve">Apetit </w:t>
      </w:r>
      <w:r w:rsidR="00AB466A" w:rsidRPr="00AB466A">
        <w:t>[online]. 2020 [cit. 2021-11-12]. Dostupné z: https://www.apetitonline.cz/tipy-triky/rostlinna-mleka-jak-na-ne-obilna</w:t>
      </w:r>
    </w:p>
    <w:p w:rsidR="004310FE" w:rsidRDefault="00BD7608" w:rsidP="004310FE">
      <w:r>
        <w:t>[</w:t>
      </w:r>
      <w:r w:rsidR="0074655E">
        <w:t>19</w:t>
      </w:r>
      <w:r>
        <w:t>]</w:t>
      </w:r>
      <w:r w:rsidR="004310FE">
        <w:t xml:space="preserve"> </w:t>
      </w:r>
      <w:r w:rsidR="004310FE" w:rsidRPr="00B87FEC">
        <w:rPr>
          <w:i/>
        </w:rPr>
        <w:t>Rostlinné náhražky mléka.</w:t>
      </w:r>
      <w:r w:rsidR="004310FE" w:rsidRPr="00B87FEC">
        <w:t xml:space="preserve"> dTest</w:t>
      </w:r>
      <w:r w:rsidR="004310FE" w:rsidRPr="008D0CB4">
        <w:t> [</w:t>
      </w:r>
      <w:r w:rsidR="004310FE" w:rsidRPr="00061449">
        <w:t>online]. 2017. Pra</w:t>
      </w:r>
      <w:r w:rsidR="004310FE">
        <w:t>ha: dTest, 2017 [cit. 2021-10-24</w:t>
      </w:r>
      <w:r w:rsidR="004310FE" w:rsidRPr="00061449">
        <w:t>]. Dostupné z: https://www.dtest.cz/clanek-5698/rostlinne-nahrazky-mleka</w:t>
      </w:r>
    </w:p>
    <w:p w:rsidR="002E0E31" w:rsidRDefault="00BD7608" w:rsidP="004310FE">
      <w:r>
        <w:t>[</w:t>
      </w:r>
      <w:r w:rsidR="00062FE7">
        <w:t>20</w:t>
      </w:r>
      <w:r>
        <w:t>]</w:t>
      </w:r>
      <w:r w:rsidR="00062FE7">
        <w:t xml:space="preserve"> </w:t>
      </w:r>
      <w:r w:rsidR="002E0E31" w:rsidRPr="00B87FEC">
        <w:rPr>
          <w:i/>
        </w:rPr>
        <w:t>Nutriční hodnoty mandlí</w:t>
      </w:r>
      <w:r w:rsidR="00B87FEC" w:rsidRPr="00B87FEC">
        <w:rPr>
          <w:i/>
        </w:rPr>
        <w:t>.</w:t>
      </w:r>
      <w:r w:rsidR="002E0E31" w:rsidRPr="002E0E31">
        <w:t xml:space="preserve"> </w:t>
      </w:r>
      <w:r w:rsidR="00B87FEC" w:rsidRPr="00B87FEC">
        <w:t>Kalorické tabulky</w:t>
      </w:r>
      <w:r w:rsidR="00B87FEC">
        <w:t xml:space="preserve"> </w:t>
      </w:r>
      <w:r w:rsidR="002E0E31" w:rsidRPr="002E0E31">
        <w:t>[online]. 2021 [cit. 2021-11-14]. Dostupné z: https://www.kaloricketabulky.cz/potraviny/orechy-mandle-neloupane</w:t>
      </w:r>
    </w:p>
    <w:p w:rsidR="00130236" w:rsidRDefault="00BD7608" w:rsidP="004310FE">
      <w:r>
        <w:t>[21]</w:t>
      </w:r>
      <w:r w:rsidR="00130236">
        <w:rPr>
          <w:i/>
        </w:rPr>
        <w:t xml:space="preserve"> </w:t>
      </w:r>
      <w:r w:rsidR="00130236" w:rsidRPr="00130236">
        <w:rPr>
          <w:i/>
        </w:rPr>
        <w:t>Objevte sílu skrytou v kokosovém ořechu aneb Vše, co byste měli vědět o kokosu a zdraví.</w:t>
      </w:r>
      <w:r w:rsidR="00130236" w:rsidRPr="00130236">
        <w:t xml:space="preserve"> Nutily [online]. 2019 [cit. 2021-11-14]. Dostupné z: https://nutily.cz/objevte-silu-skrytou-v-kokosovem-orechu-aneb-vse-co-byste-meli-vedet-o-kokosu-a-zdravi/#kokos-zdravi</w:t>
      </w:r>
    </w:p>
    <w:p w:rsidR="00DC56DF" w:rsidRDefault="00BD7608" w:rsidP="004310FE">
      <w:r>
        <w:t>[</w:t>
      </w:r>
      <w:r w:rsidR="00B87FEC">
        <w:t>2</w:t>
      </w:r>
      <w:r w:rsidR="00130236">
        <w:t>2</w:t>
      </w:r>
      <w:r>
        <w:t>]</w:t>
      </w:r>
      <w:r w:rsidR="00DC56DF">
        <w:t xml:space="preserve"> </w:t>
      </w:r>
      <w:r w:rsidR="00DC56DF" w:rsidRPr="00DC56DF">
        <w:rPr>
          <w:i/>
        </w:rPr>
        <w:t>Oves setý – (posilovač svalů a nervů).</w:t>
      </w:r>
      <w:r w:rsidR="00DC56DF">
        <w:t xml:space="preserve"> </w:t>
      </w:r>
      <w:r w:rsidR="00DC56DF" w:rsidRPr="00DC56DF">
        <w:t xml:space="preserve">Obchod slunečnice [online]. 2021 [cit. 2021-11-14]. Dostupné z: https://www.obchodslunecnice.cz/oves/ </w:t>
      </w:r>
    </w:p>
    <w:p w:rsidR="001F6CBC" w:rsidRDefault="00BD7608" w:rsidP="004310FE">
      <w:r>
        <w:lastRenderedPageBreak/>
        <w:t>[23]</w:t>
      </w:r>
      <w:r w:rsidR="001F6CBC">
        <w:t xml:space="preserve"> </w:t>
      </w:r>
      <w:r w:rsidR="001F6CBC" w:rsidRPr="001F6CBC">
        <w:rPr>
          <w:i/>
        </w:rPr>
        <w:t>Nutriční hodnoty ovsa</w:t>
      </w:r>
      <w:r w:rsidR="001F6CBC" w:rsidRPr="001F6CBC">
        <w:t>. Kalorické tabulky [online]. 2021 [cit. 2021-11-14]. Dostupné z: https://www.kaloricketabulky.cz/potraviny/oves</w:t>
      </w:r>
    </w:p>
    <w:p w:rsidR="00DC56DF" w:rsidRDefault="00BD7608" w:rsidP="004310FE">
      <w:r>
        <w:t>[</w:t>
      </w:r>
      <w:r w:rsidR="001F6CBC">
        <w:t>24</w:t>
      </w:r>
      <w:r>
        <w:t>]</w:t>
      </w:r>
      <w:r w:rsidR="001F6CBC" w:rsidRPr="001F6CBC">
        <w:t xml:space="preserve"> </w:t>
      </w:r>
      <w:r w:rsidR="001F6CBC" w:rsidRPr="001F6CBC">
        <w:rPr>
          <w:i/>
        </w:rPr>
        <w:t>Principy bezlepkové diety.</w:t>
      </w:r>
      <w:r w:rsidR="001F6CBC" w:rsidRPr="001F6CBC">
        <w:t xml:space="preserve"> Celiakie [online]. 2020 [cit. 2021-11-14]. Dostupné z: https://celiak.cz/bezlepkova-dieta/principy-bezlepkove-diety/</w:t>
      </w:r>
    </w:p>
    <w:p w:rsidR="00F22021" w:rsidRDefault="00BD7608" w:rsidP="004310FE">
      <w:r>
        <w:t>[25]</w:t>
      </w:r>
      <w:r w:rsidR="00F22021">
        <w:t xml:space="preserve"> </w:t>
      </w:r>
      <w:r w:rsidR="00F22021" w:rsidRPr="00F22021">
        <w:t xml:space="preserve">HOFFMANOVÁ, Iva. </w:t>
      </w:r>
      <w:r w:rsidR="00F22021" w:rsidRPr="00F22021">
        <w:rPr>
          <w:i/>
        </w:rPr>
        <w:t>Celiakie.</w:t>
      </w:r>
      <w:r w:rsidR="00F22021" w:rsidRPr="00F22021">
        <w:t xml:space="preserve"> Praha: Mladá fronta, 2019. Edice postgraduální medicíny. ISBN 978-80-204-5414-0.</w:t>
      </w:r>
      <w:r w:rsidR="001F6CBC">
        <w:t xml:space="preserve"> </w:t>
      </w:r>
    </w:p>
    <w:p w:rsidR="00062FE7" w:rsidRDefault="00BD7608" w:rsidP="004310FE">
      <w:r>
        <w:t>[26]</w:t>
      </w:r>
      <w:r w:rsidR="00F22021">
        <w:rPr>
          <w:i/>
        </w:rPr>
        <w:t xml:space="preserve"> </w:t>
      </w:r>
      <w:r w:rsidR="006C23EE" w:rsidRPr="00B87FEC">
        <w:rPr>
          <w:i/>
        </w:rPr>
        <w:t>Makové mléko.</w:t>
      </w:r>
      <w:r w:rsidR="006C23EE" w:rsidRPr="00B87FEC">
        <w:t xml:space="preserve"> Vegmania [online]. 2020 [cit. 2021-11-14]. Dostupné z: https://www.vegmania.cz/recepty/makove-</w:t>
      </w:r>
      <w:r w:rsidR="006C23EE">
        <w:t>mleko</w:t>
      </w:r>
    </w:p>
    <w:p w:rsidR="00B87FEC" w:rsidRDefault="00BD7608" w:rsidP="004310FE">
      <w:r>
        <w:t>[</w:t>
      </w:r>
      <w:r w:rsidR="00F22021">
        <w:t>27</w:t>
      </w:r>
      <w:r>
        <w:t>]</w:t>
      </w:r>
      <w:r w:rsidR="001F6CBC">
        <w:t xml:space="preserve"> </w:t>
      </w:r>
      <w:r w:rsidR="006C23EE" w:rsidRPr="00062FE7">
        <w:t xml:space="preserve">KOVAŘÍKOVÁ, Hana. </w:t>
      </w:r>
      <w:r w:rsidR="006C23EE" w:rsidRPr="00062FE7">
        <w:rPr>
          <w:i/>
        </w:rPr>
        <w:t>Rostlinná mléka a jak na ně – semínková.</w:t>
      </w:r>
      <w:r w:rsidR="006C23EE" w:rsidRPr="00062FE7">
        <w:t xml:space="preserve"> Apetit</w:t>
      </w:r>
      <w:r w:rsidR="006C23EE">
        <w:t xml:space="preserve"> [online]. 2020 [cit. 2021-11-13</w:t>
      </w:r>
      <w:r w:rsidR="006C23EE" w:rsidRPr="00062FE7">
        <w:t>]. Dostupné z: https://www.apetitonline.cz/tipy-triky/rostlinna-mleka-jak-na-ne-seminkova</w:t>
      </w:r>
    </w:p>
    <w:p w:rsidR="00453C2D" w:rsidRDefault="00BD7608" w:rsidP="004310FE">
      <w:r>
        <w:t>[</w:t>
      </w:r>
      <w:r w:rsidR="00F22021">
        <w:t>28</w:t>
      </w:r>
      <w:r>
        <w:t>]</w:t>
      </w:r>
      <w:r w:rsidR="00B87FEC">
        <w:t xml:space="preserve"> </w:t>
      </w:r>
      <w:r w:rsidR="00453C2D" w:rsidRPr="00453C2D">
        <w:t xml:space="preserve">KARCHOVÁ, Barbora. </w:t>
      </w:r>
      <w:r w:rsidR="00453C2D" w:rsidRPr="00453C2D">
        <w:rPr>
          <w:i/>
        </w:rPr>
        <w:t>Konopné mléko</w:t>
      </w:r>
      <w:r w:rsidR="00B87FEC">
        <w:t xml:space="preserve">. Rawmania </w:t>
      </w:r>
      <w:r w:rsidR="00E36F48">
        <w:t>[online]. 2014 [cit. 2021-11-13</w:t>
      </w:r>
      <w:r w:rsidR="00453C2D" w:rsidRPr="00453C2D">
        <w:t>]. Dostupné z: https://rawmania.cz/recepty/raw-mleka/item/142-konopne-mleko</w:t>
      </w:r>
    </w:p>
    <w:p w:rsidR="00E36F48" w:rsidRDefault="00BD7608" w:rsidP="004310FE">
      <w:r>
        <w:t>[</w:t>
      </w:r>
      <w:r w:rsidR="00F22021">
        <w:t>29</w:t>
      </w:r>
      <w:r>
        <w:t>]</w:t>
      </w:r>
      <w:r w:rsidR="00E36F48">
        <w:t xml:space="preserve"> </w:t>
      </w:r>
      <w:r w:rsidR="00E36F48" w:rsidRPr="00E36F48">
        <w:rPr>
          <w:i/>
        </w:rPr>
        <w:t>Nutriční hodnoty konopného semínka</w:t>
      </w:r>
      <w:r w:rsidR="00E36F48" w:rsidRPr="00E36F48">
        <w:t>. Canatura</w:t>
      </w:r>
      <w:r w:rsidR="00E36F48">
        <w:t xml:space="preserve"> [online]. 2018 [cit. 2021-11-14</w:t>
      </w:r>
      <w:r w:rsidR="00E36F48" w:rsidRPr="00E36F48">
        <w:t>]. Dostupné z: https://www.canatura.com/nutricni-hodnoty-konopneho-seminka</w:t>
      </w:r>
    </w:p>
    <w:p w:rsidR="00493CC7" w:rsidRDefault="00BD7608" w:rsidP="004310FE">
      <w:r>
        <w:t xml:space="preserve">[30] </w:t>
      </w:r>
      <w:r w:rsidR="00493CC7" w:rsidRPr="00493CC7">
        <w:rPr>
          <w:i/>
        </w:rPr>
        <w:t>Makové "mléko."</w:t>
      </w:r>
      <w:r w:rsidR="00493CC7" w:rsidRPr="00493CC7">
        <w:t xml:space="preserve"> Vaříme zdravě [online]. Praha: Vaříme zdravě, 2008 [cit. 2022-02-14]. Dostupné z: https://www.varimezdrave.cz/makove-mleko/</w:t>
      </w:r>
    </w:p>
    <w:p w:rsidR="00BD7608" w:rsidRDefault="00493CC7" w:rsidP="004310FE">
      <w:r>
        <w:t xml:space="preserve">[31] </w:t>
      </w:r>
      <w:r w:rsidR="00BD7608" w:rsidRPr="00BD7608">
        <w:t xml:space="preserve">VALGEMÄE, Kimberly. </w:t>
      </w:r>
      <w:r w:rsidR="00BD7608" w:rsidRPr="00DE3C1E">
        <w:rPr>
          <w:i/>
        </w:rPr>
        <w:t>Consumer behavior when purchasing plant-based milk alternative</w:t>
      </w:r>
      <w:r w:rsidR="00BD7608" w:rsidRPr="00BD7608">
        <w:t xml:space="preserve"> [online]. Tallinn, 2019 [cit. 2022-03-03]. Dostupné z: file:///C:/Users/Tersi/Downloads/a5f6ef425b1d418aa957ee8d55ebabb1.pdf. Bachelor’s thesis. Tallinn University of Technology.</w:t>
      </w:r>
    </w:p>
    <w:p w:rsidR="004310FE" w:rsidRDefault="00493CC7" w:rsidP="004310FE">
      <w:r>
        <w:t>[32</w:t>
      </w:r>
      <w:r w:rsidR="00DE3C1E">
        <w:t xml:space="preserve">] </w:t>
      </w:r>
      <w:r w:rsidR="00DE3C1E" w:rsidRPr="00DE3C1E">
        <w:rPr>
          <w:i/>
        </w:rPr>
        <w:t>Laktózová intolerance</w:t>
      </w:r>
      <w:r w:rsidR="00DE3C1E" w:rsidRPr="00DE3C1E">
        <w:t>. Společnost pro výživu [online]. Praha: Společnost p</w:t>
      </w:r>
      <w:r w:rsidR="00DE3C1E">
        <w:t>ro výživu, 2018 [cit. 2022-03-09</w:t>
      </w:r>
      <w:r w:rsidR="00DE3C1E" w:rsidRPr="00DE3C1E">
        <w:t>]. Dostupné z: https://www.vyzivaspol.cz/laktozova-intolerance/</w:t>
      </w:r>
    </w:p>
    <w:p w:rsidR="00DE6891" w:rsidRDefault="00DE6891" w:rsidP="004310FE">
      <w:r>
        <w:t xml:space="preserve">[33] </w:t>
      </w:r>
      <w:r w:rsidRPr="00DE6891">
        <w:rPr>
          <w:i/>
        </w:rPr>
        <w:t>Rostlinná mléka.</w:t>
      </w:r>
      <w:r w:rsidRPr="00DE6891">
        <w:t xml:space="preserve"> For Activ [online]. Plzeň: ForActiv, 2022 [cit. 2022-03-28]. Dostupné z: https://www.foractiv-plzen.cz/3291/rostlinna-mleka-pohladi-vase-zazivani/</w:t>
      </w:r>
    </w:p>
    <w:p w:rsidR="002041B8" w:rsidRDefault="002041B8" w:rsidP="00BA43AB">
      <w:r>
        <w:t xml:space="preserve">[34] </w:t>
      </w:r>
      <w:r w:rsidR="00B75DBF" w:rsidRPr="00B75DBF">
        <w:rPr>
          <w:i/>
        </w:rPr>
        <w:t>Dr.Max Laktazym 60 tablet.</w:t>
      </w:r>
      <w:r w:rsidR="00B75DBF" w:rsidRPr="00B75DBF">
        <w:t xml:space="preserve"> Lékárna Dr. Max. [online]. Praha: Lékárna Dr. Max., 2015 [cit. 2022-03-28]. Dostupné z: https://www.drmax.cz/max-laktazym-60-</w:t>
      </w:r>
      <w:r w:rsidR="00B75DBF" w:rsidRPr="00B75DBF">
        <w:lastRenderedPageBreak/>
        <w:t>tablet?gclid=CjwKCAjwur-SBhB6EiwA5sKtjuyKXMkqmmZJqOdE8UDC3QpB9yMwlSLuQBcktd2h_IpUeIOHfUj-zRoCUs4QAvD_BwE</w:t>
      </w:r>
    </w:p>
    <w:p w:rsidR="00C01DA2" w:rsidRDefault="00C01DA2" w:rsidP="00BA43AB">
      <w:r>
        <w:t xml:space="preserve">[35] </w:t>
      </w:r>
      <w:r w:rsidRPr="00C01DA2">
        <w:rPr>
          <w:i/>
        </w:rPr>
        <w:t>Sójové nápoje vs. kravské mléko.</w:t>
      </w:r>
      <w:r w:rsidRPr="00C01DA2">
        <w:t xml:space="preserve"> Stob club [online]. Praha: STOB CZ, 2012 [cit. 2022-03-28]. Dostupné z: https://www.stobklub.cz/clanek/sojove-napoje-vs-kravske-mleko/</w:t>
      </w:r>
    </w:p>
    <w:p w:rsidR="00EF01D9" w:rsidRDefault="006F0287" w:rsidP="00EF01D9">
      <w:pPr>
        <w:pStyle w:val="Heading1"/>
        <w:pageBreakBefore/>
        <w:numPr>
          <w:ilvl w:val="0"/>
          <w:numId w:val="0"/>
        </w:numPr>
      </w:pPr>
      <w:bookmarkStart w:id="90" w:name="__RefHeading__18416_1330769005"/>
      <w:bookmarkStart w:id="91" w:name="__RefHeading__14952_1330769005"/>
      <w:bookmarkStart w:id="92" w:name="__RefHeading__5080_1330769005"/>
      <w:bookmarkStart w:id="93" w:name="__RefHeading__18343_1330769005"/>
      <w:bookmarkStart w:id="94" w:name="__RefHeading__78_1177403656"/>
      <w:bookmarkStart w:id="95" w:name="__RefHeading__80_1177403656"/>
      <w:bookmarkStart w:id="96" w:name="__RefHeading__5082_1330769005"/>
      <w:bookmarkStart w:id="97" w:name="__RefHeading__14954_1330769005"/>
      <w:bookmarkStart w:id="98" w:name="__RefHeading__18418_1330769005"/>
      <w:bookmarkStart w:id="99" w:name="__RefHeading__18345_1330769005"/>
      <w:bookmarkStart w:id="100" w:name="__RefHeading__18420_1330769005"/>
      <w:bookmarkStart w:id="101" w:name="__RefHeading__14956_1330769005"/>
      <w:bookmarkStart w:id="102" w:name="__RefHeading__5084_1330769005"/>
      <w:bookmarkStart w:id="103" w:name="__RefHeading__18347_1330769005"/>
      <w:bookmarkStart w:id="104" w:name="__RefHeading__82_1177403656"/>
      <w:bookmarkStart w:id="105" w:name="_Toc100358250"/>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lastRenderedPageBreak/>
        <w:t>Seznam tabulek</w:t>
      </w:r>
      <w:bookmarkEnd w:id="105"/>
    </w:p>
    <w:p w:rsidR="006F0287" w:rsidRDefault="006F0287" w:rsidP="006F0287">
      <w:r w:rsidRPr="00217CDF">
        <w:rPr>
          <w:b/>
        </w:rPr>
        <w:t>Tabulka č. 1</w:t>
      </w:r>
      <w:r>
        <w:t xml:space="preserve"> –</w:t>
      </w:r>
      <w:r w:rsidRPr="002D45E1">
        <w:t xml:space="preserve"> Průměrné složení nejběžnějších druhů mlék </w:t>
      </w:r>
      <w:r>
        <w:t>(s. 13)</w:t>
      </w:r>
    </w:p>
    <w:p w:rsidR="006F0287" w:rsidRDefault="006F0287" w:rsidP="006F0287">
      <w:r w:rsidRPr="00217CDF">
        <w:rPr>
          <w:b/>
        </w:rPr>
        <w:t>Tabulka č. 2</w:t>
      </w:r>
      <w:r>
        <w:t xml:space="preserve"> – </w:t>
      </w:r>
      <w:r w:rsidRPr="006F0287">
        <w:t>Průměrný obsah vitamínů a minerálních látek v kravském mléce (s. 14)</w:t>
      </w:r>
    </w:p>
    <w:p w:rsidR="006F0287" w:rsidRDefault="006F0287" w:rsidP="006F0287">
      <w:r w:rsidRPr="00217CDF">
        <w:rPr>
          <w:b/>
        </w:rPr>
        <w:t>Tabulka č. 3</w:t>
      </w:r>
      <w:r>
        <w:t xml:space="preserve"> – </w:t>
      </w:r>
      <w:r w:rsidRPr="006F0287">
        <w:t>Obsah látek v mléce a mléčných náhražkách</w:t>
      </w:r>
      <w:r>
        <w:t xml:space="preserve"> (</w:t>
      </w:r>
      <w:r w:rsidR="00BA7C9F">
        <w:t>s. 15)</w:t>
      </w:r>
    </w:p>
    <w:p w:rsidR="006F0287" w:rsidRDefault="006F0287" w:rsidP="006F0287"/>
    <w:p w:rsidR="006F0287" w:rsidRDefault="006F0287">
      <w:pPr>
        <w:suppressAutoHyphens w:val="0"/>
        <w:spacing w:line="259" w:lineRule="auto"/>
        <w:jc w:val="left"/>
      </w:pPr>
      <w:r>
        <w:br w:type="page"/>
      </w:r>
    </w:p>
    <w:p w:rsidR="006F0287" w:rsidRPr="006F0287" w:rsidRDefault="006F0287" w:rsidP="00C432FE">
      <w:pPr>
        <w:pStyle w:val="Heading1"/>
        <w:numPr>
          <w:ilvl w:val="0"/>
          <w:numId w:val="0"/>
        </w:numPr>
        <w:ind w:left="432" w:hanging="432"/>
      </w:pPr>
      <w:bookmarkStart w:id="106" w:name="_Toc100358251"/>
      <w:r>
        <w:lastRenderedPageBreak/>
        <w:t>Seznam grafů</w:t>
      </w:r>
      <w:bookmarkEnd w:id="106"/>
    </w:p>
    <w:p w:rsidR="00EF01D9" w:rsidRPr="005E1B9D" w:rsidRDefault="00217CDF" w:rsidP="005E1B9D">
      <w:pPr>
        <w:rPr>
          <w:b/>
        </w:rPr>
      </w:pPr>
      <w:r w:rsidRPr="005E1B9D">
        <w:rPr>
          <w:b/>
        </w:rPr>
        <w:t>Graf č.1:</w:t>
      </w:r>
      <w:r w:rsidR="005E1B9D" w:rsidRPr="005E1B9D">
        <w:rPr>
          <w:b/>
        </w:rPr>
        <w:t xml:space="preserve"> </w:t>
      </w:r>
      <w:r w:rsidR="005E1B9D" w:rsidRPr="005E1B9D">
        <w:t>Rozdělení respondentů podle věku</w:t>
      </w:r>
    </w:p>
    <w:p w:rsidR="00217CDF" w:rsidRPr="00217CDF" w:rsidRDefault="00217CDF" w:rsidP="005E1B9D">
      <w:pPr>
        <w:rPr>
          <w:b/>
        </w:rPr>
      </w:pPr>
      <w:r w:rsidRPr="00217CDF">
        <w:rPr>
          <w:b/>
        </w:rPr>
        <w:t>Graf č. 2:</w:t>
      </w:r>
      <w:r w:rsidR="005E1B9D">
        <w:rPr>
          <w:b/>
        </w:rPr>
        <w:t xml:space="preserve"> </w:t>
      </w:r>
      <w:r w:rsidR="005E1B9D" w:rsidRPr="005E1B9D">
        <w:t>Rozdělení respondentů podle pohlaví</w:t>
      </w:r>
    </w:p>
    <w:p w:rsidR="00217CDF" w:rsidRPr="00217CDF" w:rsidRDefault="00217CDF" w:rsidP="005E1B9D">
      <w:pPr>
        <w:rPr>
          <w:b/>
        </w:rPr>
      </w:pPr>
      <w:r w:rsidRPr="00217CDF">
        <w:rPr>
          <w:b/>
        </w:rPr>
        <w:t>Graf č. 3:</w:t>
      </w:r>
      <w:r w:rsidR="005E1B9D">
        <w:rPr>
          <w:b/>
        </w:rPr>
        <w:t xml:space="preserve"> </w:t>
      </w:r>
      <w:r w:rsidR="005E1B9D" w:rsidRPr="005E1B9D">
        <w:t>Polování respondentů</w:t>
      </w:r>
    </w:p>
    <w:p w:rsidR="00217CDF" w:rsidRPr="005E1B9D" w:rsidRDefault="00217CDF" w:rsidP="005E1B9D">
      <w:pPr>
        <w:rPr>
          <w:b/>
        </w:rPr>
      </w:pPr>
      <w:r w:rsidRPr="00217CDF">
        <w:rPr>
          <w:b/>
        </w:rPr>
        <w:t>Graf č. 4:</w:t>
      </w:r>
      <w:r w:rsidR="005E1B9D">
        <w:rPr>
          <w:b/>
        </w:rPr>
        <w:t xml:space="preserve"> </w:t>
      </w:r>
      <w:r w:rsidR="005E1B9D" w:rsidRPr="005E1B9D">
        <w:t>Respondenti konzumující mléko a mléčné produkty.</w:t>
      </w:r>
    </w:p>
    <w:p w:rsidR="005E1B9D" w:rsidRPr="005E1B9D" w:rsidRDefault="00217CDF" w:rsidP="005E1B9D">
      <w:r w:rsidRPr="00217CDF">
        <w:rPr>
          <w:b/>
        </w:rPr>
        <w:t>Graf č. 5:</w:t>
      </w:r>
      <w:r w:rsidR="005E1B9D">
        <w:rPr>
          <w:b/>
        </w:rPr>
        <w:t xml:space="preserve"> </w:t>
      </w:r>
      <w:r w:rsidR="005E1B9D" w:rsidRPr="005E1B9D">
        <w:t>Porovnání odpovědí podle pohlaví na otázku „Konzu</w:t>
      </w:r>
      <w:r w:rsidR="005E1B9D">
        <w:t xml:space="preserve">mujete mléko a </w:t>
      </w:r>
      <w:r w:rsidR="005E1B9D" w:rsidRPr="005E1B9D">
        <w:t>mléčné produkty?“</w:t>
      </w:r>
    </w:p>
    <w:p w:rsidR="00217CDF" w:rsidRPr="00217CDF" w:rsidRDefault="00217CDF" w:rsidP="005E1B9D">
      <w:pPr>
        <w:rPr>
          <w:b/>
        </w:rPr>
      </w:pPr>
      <w:r w:rsidRPr="00217CDF">
        <w:rPr>
          <w:b/>
        </w:rPr>
        <w:t>Graf č. 6:</w:t>
      </w:r>
      <w:r w:rsidR="005E1B9D">
        <w:rPr>
          <w:b/>
        </w:rPr>
        <w:t xml:space="preserve"> </w:t>
      </w:r>
      <w:r w:rsidR="005E1B9D" w:rsidRPr="005E1B9D">
        <w:t>„Jak často konzumujete živočišné produkty?“</w:t>
      </w:r>
    </w:p>
    <w:p w:rsidR="00217CDF" w:rsidRPr="00217CDF" w:rsidRDefault="00217CDF" w:rsidP="005E1B9D">
      <w:pPr>
        <w:rPr>
          <w:b/>
        </w:rPr>
      </w:pPr>
      <w:r w:rsidRPr="00217CDF">
        <w:rPr>
          <w:b/>
        </w:rPr>
        <w:t>Graf č. 7:</w:t>
      </w:r>
      <w:r w:rsidR="005E1B9D">
        <w:rPr>
          <w:b/>
        </w:rPr>
        <w:t xml:space="preserve"> </w:t>
      </w:r>
      <w:r w:rsidR="005E1B9D" w:rsidRPr="005E1B9D">
        <w:t>„Bylo by pro vás obtížné vynechat mléko a mléčné produkty ze své stravy?“</w:t>
      </w:r>
    </w:p>
    <w:p w:rsidR="00217CDF" w:rsidRPr="00217CDF" w:rsidRDefault="00217CDF" w:rsidP="005E1B9D">
      <w:pPr>
        <w:rPr>
          <w:b/>
        </w:rPr>
      </w:pPr>
      <w:r w:rsidRPr="00217CDF">
        <w:rPr>
          <w:b/>
        </w:rPr>
        <w:t>Graf č. 8:</w:t>
      </w:r>
      <w:r w:rsidR="005E1B9D">
        <w:rPr>
          <w:b/>
        </w:rPr>
        <w:t xml:space="preserve"> </w:t>
      </w:r>
      <w:r w:rsidR="005E1B9D" w:rsidRPr="005E1B9D">
        <w:t>„Konzumujete mléčné výrobky se sníženým obsahem laktózy, přednostně před rostlinnými nápoji?“</w:t>
      </w:r>
    </w:p>
    <w:p w:rsidR="00217CDF" w:rsidRPr="00217CDF" w:rsidRDefault="00217CDF" w:rsidP="005E1B9D">
      <w:pPr>
        <w:rPr>
          <w:b/>
        </w:rPr>
      </w:pPr>
      <w:r w:rsidRPr="00217CDF">
        <w:rPr>
          <w:b/>
        </w:rPr>
        <w:t>Graf č. 9:</w:t>
      </w:r>
      <w:r w:rsidR="005E1B9D">
        <w:rPr>
          <w:b/>
        </w:rPr>
        <w:t xml:space="preserve"> </w:t>
      </w:r>
      <w:r w:rsidR="005E1B9D" w:rsidRPr="005E1B9D">
        <w:t>Nekonzumuji mléčné produkty živočišného původu:</w:t>
      </w:r>
    </w:p>
    <w:p w:rsidR="00217CDF" w:rsidRPr="00217CDF" w:rsidRDefault="00217CDF" w:rsidP="005E1B9D">
      <w:pPr>
        <w:rPr>
          <w:b/>
        </w:rPr>
      </w:pPr>
      <w:r w:rsidRPr="00217CDF">
        <w:rPr>
          <w:b/>
        </w:rPr>
        <w:t>Graf č. 10:</w:t>
      </w:r>
      <w:r w:rsidR="005E1B9D" w:rsidRPr="0069255D">
        <w:rPr>
          <w:i/>
        </w:rPr>
        <w:t xml:space="preserve"> </w:t>
      </w:r>
      <w:r w:rsidR="005E1B9D" w:rsidRPr="005E1B9D">
        <w:t>„Znáte a konzumujete některé rostlinné nápoje?“</w:t>
      </w:r>
    </w:p>
    <w:p w:rsidR="00217CDF" w:rsidRPr="00217CDF" w:rsidRDefault="00217CDF" w:rsidP="005E1B9D">
      <w:pPr>
        <w:rPr>
          <w:b/>
        </w:rPr>
      </w:pPr>
      <w:r w:rsidRPr="00217CDF">
        <w:rPr>
          <w:b/>
        </w:rPr>
        <w:t>Graf č. 11:</w:t>
      </w:r>
      <w:r w:rsidR="005E1B9D">
        <w:rPr>
          <w:b/>
        </w:rPr>
        <w:t xml:space="preserve"> </w:t>
      </w:r>
      <w:r w:rsidR="005E1B9D" w:rsidRPr="005E1B9D">
        <w:t>Porovnání odpovědí podle pohlaví k otázce „Znáte a konzumujete rostlinné nápoje?“</w:t>
      </w:r>
    </w:p>
    <w:p w:rsidR="00217CDF" w:rsidRPr="00217CDF" w:rsidRDefault="00217CDF" w:rsidP="005E1B9D">
      <w:pPr>
        <w:rPr>
          <w:b/>
        </w:rPr>
      </w:pPr>
      <w:r w:rsidRPr="00217CDF">
        <w:rPr>
          <w:b/>
        </w:rPr>
        <w:t>Graf č. 12:</w:t>
      </w:r>
      <w:r w:rsidR="005E1B9D">
        <w:rPr>
          <w:b/>
        </w:rPr>
        <w:t xml:space="preserve"> </w:t>
      </w:r>
      <w:r w:rsidR="005E1B9D" w:rsidRPr="005E1B9D">
        <w:t>„Jak často konzumujete rostlinné nápoje?“</w:t>
      </w:r>
    </w:p>
    <w:p w:rsidR="00217CDF" w:rsidRPr="00217CDF" w:rsidRDefault="00217CDF" w:rsidP="005E1B9D">
      <w:pPr>
        <w:rPr>
          <w:b/>
        </w:rPr>
      </w:pPr>
      <w:r w:rsidRPr="00217CDF">
        <w:rPr>
          <w:b/>
        </w:rPr>
        <w:t>Graf č. 13:</w:t>
      </w:r>
      <w:r w:rsidR="005E1B9D">
        <w:rPr>
          <w:b/>
        </w:rPr>
        <w:t xml:space="preserve"> </w:t>
      </w:r>
      <w:r w:rsidR="005E1B9D" w:rsidRPr="005E1B9D">
        <w:t>„Vyrábíte si rostlinné nápoje doma nebo je kupujete hotové?“</w:t>
      </w:r>
    </w:p>
    <w:p w:rsidR="00217CDF" w:rsidRPr="00217CDF" w:rsidRDefault="00217CDF" w:rsidP="005E1B9D">
      <w:pPr>
        <w:rPr>
          <w:b/>
        </w:rPr>
      </w:pPr>
      <w:r w:rsidRPr="00217CDF">
        <w:rPr>
          <w:b/>
        </w:rPr>
        <w:t>Graf č. 14:</w:t>
      </w:r>
      <w:r w:rsidR="005E1B9D">
        <w:rPr>
          <w:b/>
        </w:rPr>
        <w:t xml:space="preserve"> </w:t>
      </w:r>
      <w:r w:rsidR="005E1B9D" w:rsidRPr="005E1B9D">
        <w:t>Po</w:t>
      </w:r>
      <w:r w:rsidR="00164589">
        <w:t>rovnání dle pohlaví na otázku „</w:t>
      </w:r>
      <w:r w:rsidR="005E1B9D" w:rsidRPr="005E1B9D">
        <w:t>Vyrábíte si rostlinné nápoje doma nebo je kupujete hotové?“</w:t>
      </w:r>
    </w:p>
    <w:p w:rsidR="00217CDF" w:rsidRPr="00217CDF" w:rsidRDefault="00217CDF" w:rsidP="005E1B9D">
      <w:pPr>
        <w:rPr>
          <w:b/>
        </w:rPr>
      </w:pPr>
      <w:r w:rsidRPr="00217CDF">
        <w:rPr>
          <w:b/>
        </w:rPr>
        <w:t>Graf č. 15:</w:t>
      </w:r>
      <w:r w:rsidR="005E1B9D">
        <w:rPr>
          <w:b/>
        </w:rPr>
        <w:t xml:space="preserve"> </w:t>
      </w:r>
      <w:r w:rsidR="005E1B9D" w:rsidRPr="005E1B9D">
        <w:t>Preferovaný druh rostlinných náhražek</w:t>
      </w:r>
    </w:p>
    <w:p w:rsidR="00217CDF" w:rsidRPr="005E1B9D" w:rsidRDefault="00217CDF" w:rsidP="005E1B9D">
      <w:pPr>
        <w:rPr>
          <w:b/>
        </w:rPr>
      </w:pPr>
      <w:r w:rsidRPr="00217CDF">
        <w:rPr>
          <w:b/>
        </w:rPr>
        <w:t>Graf č. 16:</w:t>
      </w:r>
      <w:r w:rsidR="005E1B9D">
        <w:rPr>
          <w:b/>
        </w:rPr>
        <w:t xml:space="preserve"> </w:t>
      </w:r>
      <w:r w:rsidR="005E1B9D" w:rsidRPr="005E1B9D">
        <w:t>„Myslíte si, že jsou rostlinné nápoje plnohodnotnou náhražkou živočišných mlék?“</w:t>
      </w:r>
    </w:p>
    <w:p w:rsidR="00217CDF" w:rsidRPr="00217CDF" w:rsidRDefault="00217CDF" w:rsidP="005E1B9D">
      <w:pPr>
        <w:rPr>
          <w:b/>
        </w:rPr>
      </w:pPr>
      <w:r w:rsidRPr="00217CDF">
        <w:rPr>
          <w:b/>
        </w:rPr>
        <w:t>Graf č. 17:</w:t>
      </w:r>
      <w:r w:rsidR="005E1B9D">
        <w:rPr>
          <w:b/>
        </w:rPr>
        <w:t xml:space="preserve"> </w:t>
      </w:r>
      <w:r w:rsidR="005E1B9D" w:rsidRPr="005E1B9D">
        <w:t>„Jste spokojeni s nabídkou rostlinných nápojů na trhu?“</w:t>
      </w:r>
    </w:p>
    <w:p w:rsidR="00217CDF" w:rsidRPr="00217CDF" w:rsidRDefault="00217CDF" w:rsidP="005E1B9D">
      <w:pPr>
        <w:rPr>
          <w:b/>
        </w:rPr>
      </w:pPr>
      <w:r w:rsidRPr="00217CDF">
        <w:rPr>
          <w:b/>
        </w:rPr>
        <w:t>Graf č. 18:</w:t>
      </w:r>
      <w:r w:rsidR="005E1B9D">
        <w:rPr>
          <w:b/>
        </w:rPr>
        <w:t xml:space="preserve"> </w:t>
      </w:r>
      <w:r w:rsidR="005E1B9D" w:rsidRPr="005E1B9D">
        <w:t>Preference, jenž ovlivňují spotřebitele při nákupu.</w:t>
      </w:r>
    </w:p>
    <w:p w:rsidR="00217CDF" w:rsidRPr="00217CDF" w:rsidRDefault="00217CDF" w:rsidP="005E1B9D">
      <w:pPr>
        <w:rPr>
          <w:b/>
        </w:rPr>
      </w:pPr>
      <w:r w:rsidRPr="00217CDF">
        <w:rPr>
          <w:b/>
        </w:rPr>
        <w:lastRenderedPageBreak/>
        <w:t>Graf č. 19:</w:t>
      </w:r>
      <w:r w:rsidR="005E1B9D">
        <w:rPr>
          <w:b/>
        </w:rPr>
        <w:t xml:space="preserve"> </w:t>
      </w:r>
      <w:r w:rsidR="005E1B9D">
        <w:rPr>
          <w:i/>
        </w:rPr>
        <w:t>„</w:t>
      </w:r>
      <w:r w:rsidR="005E1B9D" w:rsidRPr="005E1B9D">
        <w:t>Jaký máte názor na ceny rostlinných nápojů?“</w:t>
      </w:r>
    </w:p>
    <w:p w:rsidR="00217CDF" w:rsidRDefault="00217CDF" w:rsidP="005E1B9D">
      <w:r w:rsidRPr="00217CDF">
        <w:rPr>
          <w:b/>
        </w:rPr>
        <w:t>Graf č. 20:</w:t>
      </w:r>
      <w:r w:rsidR="005E1B9D">
        <w:rPr>
          <w:b/>
        </w:rPr>
        <w:t xml:space="preserve"> </w:t>
      </w:r>
      <w:r w:rsidR="005E1B9D" w:rsidRPr="005E1B9D">
        <w:t>porovnání odpovědí na otázku „Jaký máte názor na ceny rostlinných nápojů?“ podle pohlaví</w:t>
      </w:r>
    </w:p>
    <w:p w:rsidR="00C432FE" w:rsidRDefault="00C432FE">
      <w:pPr>
        <w:suppressAutoHyphens w:val="0"/>
        <w:spacing w:line="259" w:lineRule="auto"/>
        <w:jc w:val="left"/>
      </w:pPr>
      <w:r>
        <w:br w:type="page"/>
      </w:r>
    </w:p>
    <w:p w:rsidR="00C432FE" w:rsidRDefault="00484B2D" w:rsidP="00484B2D">
      <w:pPr>
        <w:pStyle w:val="Heading1"/>
        <w:numPr>
          <w:ilvl w:val="0"/>
          <w:numId w:val="0"/>
        </w:numPr>
        <w:ind w:left="432" w:hanging="432"/>
      </w:pPr>
      <w:bookmarkStart w:id="107" w:name="_Toc100358252"/>
      <w:r>
        <w:lastRenderedPageBreak/>
        <w:t>Přílohy</w:t>
      </w:r>
      <w:bookmarkEnd w:id="107"/>
    </w:p>
    <w:p w:rsidR="00C432FE" w:rsidRDefault="00D530B2" w:rsidP="00484B2D">
      <w:pPr>
        <w:pStyle w:val="BodyText2"/>
      </w:pPr>
      <w:r w:rsidRPr="00484B2D">
        <w:rPr>
          <w:b/>
        </w:rPr>
        <w:t>Příloha č. 1</w:t>
      </w:r>
      <w:r w:rsidRPr="00D530B2">
        <w:t xml:space="preserve"> </w:t>
      </w:r>
      <w:r>
        <w:t>– Dotazník</w:t>
      </w:r>
    </w:p>
    <w:p w:rsidR="00D530B2" w:rsidRDefault="00D530B2" w:rsidP="00C432FE"/>
    <w:p w:rsidR="00D530B2" w:rsidRDefault="00D530B2" w:rsidP="00D530B2">
      <w:pPr>
        <w:ind w:firstLine="708"/>
      </w:pPr>
      <w:r>
        <w:t>Dobrý den, v současné době vypracovávám bakalářskou práci na téma Trendy v konzumaci náhražek mléka rostlinného původu. Věnujte prosím několik minut svého času vyplnění následujícího dotazníku. Předložený dotazník byl vytvořen za účelem výzkumu k mé bakalářské práci, ve které se zabývám mlékem a jeho rostlinnými náhražkami mléka.</w:t>
      </w:r>
    </w:p>
    <w:p w:rsidR="00D530B2" w:rsidRDefault="00D530B2" w:rsidP="00D530B2">
      <w:r>
        <w:t>Dotazník je anonymní a obsahuje 16 otázek. Předem děkuji za Vaši ochotu a Váš čas!</w:t>
      </w:r>
    </w:p>
    <w:p w:rsidR="00D530B2" w:rsidRPr="00D530B2" w:rsidRDefault="00D530B2" w:rsidP="00D530B2">
      <w:pPr>
        <w:spacing w:before="240"/>
        <w:rPr>
          <w:i/>
        </w:rPr>
      </w:pPr>
      <w:r>
        <w:t xml:space="preserve">1. </w:t>
      </w:r>
      <w:r w:rsidRPr="00D530B2">
        <w:rPr>
          <w:i/>
        </w:rPr>
        <w:t>Do jaké věkové kategorie patříte?</w:t>
      </w:r>
    </w:p>
    <w:p w:rsidR="00D530B2" w:rsidRDefault="00D530B2" w:rsidP="00D530B2">
      <w:r>
        <w:t xml:space="preserve">a) </w:t>
      </w:r>
      <w:r w:rsidRPr="00D530B2">
        <w:t>do 16let</w:t>
      </w:r>
      <w:r>
        <w:tab/>
      </w:r>
      <w:r>
        <w:tab/>
      </w:r>
      <w:r>
        <w:tab/>
      </w:r>
      <w:r>
        <w:tab/>
      </w:r>
      <w:r>
        <w:tab/>
        <w:t>d) 46-55let</w:t>
      </w:r>
    </w:p>
    <w:p w:rsidR="00D530B2" w:rsidRDefault="00D530B2" w:rsidP="00D530B2">
      <w:r>
        <w:t>b) 16-25let</w:t>
      </w:r>
      <w:r>
        <w:tab/>
      </w:r>
      <w:r>
        <w:tab/>
      </w:r>
      <w:r>
        <w:tab/>
      </w:r>
      <w:r>
        <w:tab/>
      </w:r>
      <w:r>
        <w:tab/>
        <w:t>e) nad 55let</w:t>
      </w:r>
    </w:p>
    <w:p w:rsidR="00D530B2" w:rsidRDefault="00D530B2" w:rsidP="00D530B2">
      <w:r>
        <w:t>c) 26-45let</w:t>
      </w:r>
    </w:p>
    <w:p w:rsidR="00D530B2" w:rsidRDefault="00D530B2" w:rsidP="00D530B2">
      <w:pPr>
        <w:spacing w:before="240"/>
      </w:pPr>
      <w:r>
        <w:t xml:space="preserve">2. </w:t>
      </w:r>
      <w:r w:rsidRPr="00D530B2">
        <w:rPr>
          <w:i/>
        </w:rPr>
        <w:t>Jaké je vaše pohlaví?</w:t>
      </w:r>
    </w:p>
    <w:p w:rsidR="00D530B2" w:rsidRDefault="00D530B2" w:rsidP="00D530B2">
      <w:r>
        <w:t>a) Muž</w:t>
      </w:r>
      <w:r>
        <w:tab/>
      </w:r>
      <w:r>
        <w:tab/>
      </w:r>
      <w:r>
        <w:tab/>
      </w:r>
      <w:r>
        <w:tab/>
      </w:r>
      <w:r>
        <w:tab/>
      </w:r>
      <w:r>
        <w:tab/>
        <w:t>b) Žena</w:t>
      </w:r>
    </w:p>
    <w:p w:rsidR="00D530B2" w:rsidRDefault="00D530B2" w:rsidP="00D530B2">
      <w:pPr>
        <w:spacing w:before="240"/>
      </w:pPr>
      <w:r>
        <w:t xml:space="preserve">3. </w:t>
      </w:r>
      <w:r w:rsidRPr="00D530B2">
        <w:rPr>
          <w:i/>
        </w:rPr>
        <w:t>Vaše povolání?</w:t>
      </w:r>
    </w:p>
    <w:p w:rsidR="00D530B2" w:rsidRDefault="00D530B2" w:rsidP="00D530B2">
      <w:r>
        <w:t>a) Žák/žákyně</w:t>
      </w:r>
      <w:r>
        <w:tab/>
      </w:r>
      <w:r>
        <w:tab/>
      </w:r>
      <w:r>
        <w:tab/>
      </w:r>
      <w:r>
        <w:tab/>
      </w:r>
      <w:r>
        <w:tab/>
        <w:t>d) Důchodce</w:t>
      </w:r>
    </w:p>
    <w:p w:rsidR="00D530B2" w:rsidRDefault="00D530B2" w:rsidP="00D530B2">
      <w:r>
        <w:t>b) Student/studentka</w:t>
      </w:r>
      <w:r>
        <w:tab/>
      </w:r>
      <w:r>
        <w:tab/>
      </w:r>
      <w:r>
        <w:tab/>
      </w:r>
      <w:r>
        <w:tab/>
        <w:t>e) Nezaměstnaný/v domácnosti</w:t>
      </w:r>
    </w:p>
    <w:p w:rsidR="00D530B2" w:rsidRDefault="00D530B2" w:rsidP="00D530B2">
      <w:r>
        <w:t>c)Zaměstnanec</w:t>
      </w:r>
    </w:p>
    <w:p w:rsidR="00D530B2" w:rsidRDefault="00D530B2" w:rsidP="00D530B2">
      <w:pPr>
        <w:spacing w:before="240"/>
        <w:rPr>
          <w:i/>
        </w:rPr>
      </w:pPr>
      <w:r>
        <w:t xml:space="preserve">4. </w:t>
      </w:r>
      <w:r w:rsidRPr="00D530B2">
        <w:rPr>
          <w:i/>
        </w:rPr>
        <w:t>Konzumujete mléko a mléčné produkty? (Je-li Vaše odpověď ne, přejděte k otázce číslo 7.)</w:t>
      </w:r>
    </w:p>
    <w:p w:rsidR="00D530B2" w:rsidRDefault="00D530B2" w:rsidP="00D530B2">
      <w:pPr>
        <w:spacing w:before="240"/>
      </w:pPr>
      <w:r>
        <w:t>a) Ano</w:t>
      </w:r>
      <w:r>
        <w:tab/>
      </w:r>
      <w:r>
        <w:tab/>
      </w:r>
      <w:r>
        <w:tab/>
      </w:r>
      <w:r>
        <w:tab/>
      </w:r>
      <w:r>
        <w:tab/>
      </w:r>
      <w:r>
        <w:tab/>
        <w:t>b) Ne</w:t>
      </w:r>
    </w:p>
    <w:p w:rsidR="00D530B2" w:rsidRPr="00D530B2" w:rsidRDefault="00D530B2" w:rsidP="00D530B2">
      <w:pPr>
        <w:spacing w:before="240"/>
        <w:rPr>
          <w:i/>
        </w:rPr>
      </w:pPr>
      <w:r>
        <w:t xml:space="preserve">5. </w:t>
      </w:r>
      <w:r w:rsidRPr="00D530B2">
        <w:rPr>
          <w:i/>
        </w:rPr>
        <w:t>Jak často mléko a mléčné produkty konzumujete?</w:t>
      </w:r>
    </w:p>
    <w:p w:rsidR="00D530B2" w:rsidRDefault="00D530B2" w:rsidP="00D530B2">
      <w:pPr>
        <w:spacing w:before="240"/>
      </w:pPr>
      <w:r>
        <w:t>a) Jednou až dvakrát týdně</w:t>
      </w:r>
      <w:r>
        <w:tab/>
      </w:r>
      <w:r>
        <w:tab/>
      </w:r>
      <w:r>
        <w:tab/>
        <w:t>c) Denně</w:t>
      </w:r>
    </w:p>
    <w:p w:rsidR="00D530B2" w:rsidRDefault="00D530B2" w:rsidP="00D530B2">
      <w:pPr>
        <w:spacing w:before="240"/>
      </w:pPr>
      <w:r>
        <w:t>b) Více než dvakrát týdně</w:t>
      </w:r>
    </w:p>
    <w:p w:rsidR="00D530B2" w:rsidRDefault="00D530B2" w:rsidP="00D530B2">
      <w:pPr>
        <w:spacing w:before="240"/>
      </w:pPr>
      <w:r>
        <w:lastRenderedPageBreak/>
        <w:t xml:space="preserve">6. </w:t>
      </w:r>
      <w:r w:rsidRPr="003145D3">
        <w:rPr>
          <w:i/>
        </w:rPr>
        <w:t>Bylo by pro Vás obtížné vynechat mléko a mléčné produkty ze své stravy?</w:t>
      </w:r>
    </w:p>
    <w:p w:rsidR="00D530B2" w:rsidRDefault="003145D3" w:rsidP="003145D3">
      <w:r>
        <w:t>a) Určitě ano</w:t>
      </w:r>
      <w:r>
        <w:tab/>
      </w:r>
      <w:r>
        <w:tab/>
      </w:r>
      <w:r>
        <w:tab/>
      </w:r>
      <w:r>
        <w:tab/>
      </w:r>
      <w:r>
        <w:tab/>
        <w:t>c) Ne</w:t>
      </w:r>
    </w:p>
    <w:p w:rsidR="003145D3" w:rsidRDefault="003145D3" w:rsidP="003145D3">
      <w:r>
        <w:t>b) Ano</w:t>
      </w:r>
      <w:r>
        <w:tab/>
      </w:r>
      <w:r>
        <w:tab/>
      </w:r>
      <w:r>
        <w:tab/>
      </w:r>
      <w:r>
        <w:tab/>
      </w:r>
      <w:r>
        <w:tab/>
      </w:r>
      <w:r>
        <w:tab/>
        <w:t>d) Určitě ne</w:t>
      </w:r>
    </w:p>
    <w:p w:rsidR="00D530B2" w:rsidRDefault="00D530B2" w:rsidP="00D530B2">
      <w:pPr>
        <w:spacing w:before="240"/>
      </w:pPr>
      <w:r>
        <w:t>7.</w:t>
      </w:r>
      <w:r w:rsidRPr="00D530B2">
        <w:t xml:space="preserve"> </w:t>
      </w:r>
      <w:r w:rsidRPr="003145D3">
        <w:rPr>
          <w:i/>
        </w:rPr>
        <w:t>Pokud můžete konzumovat mléčné výrobky se sníženým obsahem laktózy dáváte jim př</w:t>
      </w:r>
      <w:r w:rsidR="00001B2C">
        <w:rPr>
          <w:i/>
        </w:rPr>
        <w:t>ednost před rostlinnými alternativami</w:t>
      </w:r>
      <w:r w:rsidRPr="003145D3">
        <w:rPr>
          <w:i/>
        </w:rPr>
        <w:t>?</w:t>
      </w:r>
      <w:r>
        <w:t xml:space="preserve"> </w:t>
      </w:r>
    </w:p>
    <w:p w:rsidR="00D530B2" w:rsidRDefault="003145D3" w:rsidP="003145D3">
      <w:r>
        <w:t>a) Ano</w:t>
      </w:r>
      <w:r>
        <w:tab/>
      </w:r>
      <w:r>
        <w:tab/>
      </w:r>
      <w:r>
        <w:tab/>
      </w:r>
      <w:r>
        <w:tab/>
      </w:r>
      <w:r>
        <w:tab/>
      </w:r>
      <w:r>
        <w:tab/>
        <w:t>b) Ne</w:t>
      </w:r>
    </w:p>
    <w:p w:rsidR="00D530B2" w:rsidRDefault="00D530B2" w:rsidP="00D530B2">
      <w:pPr>
        <w:spacing w:before="240"/>
      </w:pPr>
      <w:r>
        <w:t xml:space="preserve">8. </w:t>
      </w:r>
      <w:r w:rsidRPr="003145D3">
        <w:rPr>
          <w:i/>
        </w:rPr>
        <w:t>Nekonzumuji mléčné produkty živočišného původu</w:t>
      </w:r>
      <w:r w:rsidRPr="00D530B2">
        <w:t>:</w:t>
      </w:r>
    </w:p>
    <w:p w:rsidR="00D530B2" w:rsidRDefault="003145D3" w:rsidP="003145D3">
      <w:r>
        <w:t>a) protože trpím laktózovou intolerancí.</w:t>
      </w:r>
      <w:r>
        <w:tab/>
        <w:t>c) dobrovolně.</w:t>
      </w:r>
    </w:p>
    <w:p w:rsidR="003145D3" w:rsidRDefault="003145D3" w:rsidP="003145D3">
      <w:r>
        <w:t>b) protože mám alergii na mléčnou bílkovinu.</w:t>
      </w:r>
    </w:p>
    <w:p w:rsidR="00D530B2" w:rsidRDefault="00D530B2" w:rsidP="00D530B2">
      <w:pPr>
        <w:spacing w:before="240"/>
      </w:pPr>
      <w:r>
        <w:t>9</w:t>
      </w:r>
      <w:r w:rsidRPr="003145D3">
        <w:rPr>
          <w:i/>
        </w:rPr>
        <w:t>. Znáte a konzumujete některé rostlinné nápoje?</w:t>
      </w:r>
    </w:p>
    <w:p w:rsidR="00D530B2" w:rsidRDefault="003145D3" w:rsidP="003145D3">
      <w:r>
        <w:t>a) Ano</w:t>
      </w:r>
      <w:r>
        <w:tab/>
      </w:r>
      <w:r>
        <w:tab/>
      </w:r>
      <w:r>
        <w:tab/>
      </w:r>
      <w:r>
        <w:tab/>
      </w:r>
      <w:r>
        <w:tab/>
      </w:r>
      <w:r>
        <w:tab/>
        <w:t>b) Ne</w:t>
      </w:r>
    </w:p>
    <w:p w:rsidR="00D530B2" w:rsidRDefault="00D530B2" w:rsidP="00D530B2">
      <w:pPr>
        <w:spacing w:before="240"/>
      </w:pPr>
      <w:r>
        <w:t xml:space="preserve">10. </w:t>
      </w:r>
      <w:r w:rsidRPr="003145D3">
        <w:rPr>
          <w:i/>
        </w:rPr>
        <w:t>Jak často konzumujete rostlinné nápoje?</w:t>
      </w:r>
    </w:p>
    <w:p w:rsidR="00D530B2" w:rsidRDefault="003145D3" w:rsidP="003145D3">
      <w:r>
        <w:t>a) Denně</w:t>
      </w:r>
      <w:r>
        <w:tab/>
      </w:r>
      <w:r>
        <w:tab/>
      </w:r>
      <w:r>
        <w:tab/>
      </w:r>
      <w:r>
        <w:tab/>
      </w:r>
      <w:r>
        <w:tab/>
        <w:t>c) Nekonzumuji</w:t>
      </w:r>
    </w:p>
    <w:p w:rsidR="003145D3" w:rsidRDefault="003145D3" w:rsidP="003145D3">
      <w:r>
        <w:t>b) Občas</w:t>
      </w:r>
    </w:p>
    <w:p w:rsidR="003145D3" w:rsidRDefault="00D530B2" w:rsidP="00D530B2">
      <w:pPr>
        <w:spacing w:before="240"/>
      </w:pPr>
      <w:r>
        <w:t xml:space="preserve">11. </w:t>
      </w:r>
      <w:r w:rsidR="003145D3" w:rsidRPr="003145D3">
        <w:rPr>
          <w:i/>
        </w:rPr>
        <w:t>Vyrábíte si rostlinné nápoje doma nebo je kupujete hotové?</w:t>
      </w:r>
    </w:p>
    <w:p w:rsidR="003145D3" w:rsidRDefault="003145D3" w:rsidP="003145D3">
      <w:r>
        <w:t>a) Vyrábím</w:t>
      </w:r>
      <w:r>
        <w:tab/>
      </w:r>
      <w:r>
        <w:tab/>
      </w:r>
      <w:r>
        <w:tab/>
      </w:r>
      <w:r>
        <w:tab/>
      </w:r>
      <w:r>
        <w:tab/>
      </w:r>
      <w:r>
        <w:tab/>
        <w:t>c) Vyrábím i kupuji</w:t>
      </w:r>
    </w:p>
    <w:p w:rsidR="003145D3" w:rsidRDefault="003145D3" w:rsidP="003145D3">
      <w:r>
        <w:t>b) Kupuji</w:t>
      </w:r>
    </w:p>
    <w:p w:rsidR="00D530B2" w:rsidRDefault="003145D3" w:rsidP="00D530B2">
      <w:pPr>
        <w:spacing w:before="240"/>
      </w:pPr>
      <w:r>
        <w:t xml:space="preserve">12. </w:t>
      </w:r>
      <w:r w:rsidR="00D530B2" w:rsidRPr="003145D3">
        <w:rPr>
          <w:i/>
        </w:rPr>
        <w:t>Jaký druh rostlinného nápoje nejraději konzumujete?</w:t>
      </w:r>
    </w:p>
    <w:p w:rsidR="00D530B2" w:rsidRDefault="003145D3" w:rsidP="003145D3">
      <w:r>
        <w:t>a) Sójový</w:t>
      </w:r>
      <w:r>
        <w:tab/>
      </w:r>
      <w:r>
        <w:tab/>
      </w:r>
      <w:r>
        <w:tab/>
      </w:r>
      <w:r>
        <w:tab/>
      </w:r>
      <w:r>
        <w:tab/>
      </w:r>
      <w:r>
        <w:tab/>
        <w:t>e) Ovesný</w:t>
      </w:r>
    </w:p>
    <w:p w:rsidR="003145D3" w:rsidRDefault="003145D3" w:rsidP="003145D3">
      <w:r>
        <w:t>b) Mandlový</w:t>
      </w:r>
      <w:r>
        <w:tab/>
      </w:r>
      <w:r>
        <w:tab/>
      </w:r>
      <w:r>
        <w:tab/>
      </w:r>
      <w:r>
        <w:tab/>
      </w:r>
      <w:r>
        <w:tab/>
      </w:r>
      <w:r>
        <w:tab/>
        <w:t>f) Makový</w:t>
      </w:r>
    </w:p>
    <w:p w:rsidR="003145D3" w:rsidRDefault="003145D3" w:rsidP="003145D3">
      <w:r>
        <w:t>c) Rýžový</w:t>
      </w:r>
      <w:r>
        <w:tab/>
      </w:r>
      <w:r>
        <w:tab/>
      </w:r>
      <w:r>
        <w:tab/>
      </w:r>
      <w:r>
        <w:tab/>
      </w:r>
      <w:r>
        <w:tab/>
      </w:r>
      <w:r>
        <w:tab/>
        <w:t>g) Konopný</w:t>
      </w:r>
    </w:p>
    <w:p w:rsidR="003145D3" w:rsidRDefault="003145D3" w:rsidP="003145D3">
      <w:r>
        <w:t>d) Kokosový</w:t>
      </w:r>
      <w:r>
        <w:tab/>
      </w:r>
      <w:r>
        <w:tab/>
      </w:r>
      <w:r>
        <w:tab/>
      </w:r>
      <w:r>
        <w:tab/>
      </w:r>
      <w:r>
        <w:tab/>
      </w:r>
      <w:r>
        <w:tab/>
        <w:t>h) jiné:</w:t>
      </w:r>
    </w:p>
    <w:p w:rsidR="00D530B2" w:rsidRDefault="00D530B2" w:rsidP="00D530B2">
      <w:pPr>
        <w:spacing w:before="240"/>
      </w:pPr>
      <w:r>
        <w:lastRenderedPageBreak/>
        <w:t>1</w:t>
      </w:r>
      <w:r w:rsidR="003145D3">
        <w:t>3</w:t>
      </w:r>
      <w:r>
        <w:t xml:space="preserve">. </w:t>
      </w:r>
      <w:r w:rsidRPr="003145D3">
        <w:rPr>
          <w:i/>
        </w:rPr>
        <w:t>Myslíte si, že jsou rostlinné nápoje plnohodnotnou náhražkou živočišných mlék?</w:t>
      </w:r>
    </w:p>
    <w:p w:rsidR="00D530B2" w:rsidRDefault="003145D3" w:rsidP="00D530B2">
      <w:pPr>
        <w:spacing w:before="240"/>
      </w:pPr>
      <w:r>
        <w:t>a) Ano</w:t>
      </w:r>
      <w:r>
        <w:tab/>
      </w:r>
      <w:r>
        <w:tab/>
      </w:r>
      <w:r>
        <w:tab/>
      </w:r>
      <w:r>
        <w:tab/>
      </w:r>
      <w:r>
        <w:tab/>
      </w:r>
      <w:r>
        <w:tab/>
        <w:t>c) Nedokáž</w:t>
      </w:r>
      <w:r w:rsidR="00164589">
        <w:t>u</w:t>
      </w:r>
      <w:r>
        <w:t xml:space="preserve"> posoudit</w:t>
      </w:r>
    </w:p>
    <w:p w:rsidR="003145D3" w:rsidRDefault="003145D3" w:rsidP="00D530B2">
      <w:pPr>
        <w:spacing w:before="240"/>
      </w:pPr>
      <w:r>
        <w:t>b) Ne</w:t>
      </w:r>
    </w:p>
    <w:p w:rsidR="00D530B2" w:rsidRDefault="003145D3" w:rsidP="00D530B2">
      <w:pPr>
        <w:spacing w:before="240"/>
      </w:pPr>
      <w:r>
        <w:t>14</w:t>
      </w:r>
      <w:r w:rsidR="00D530B2">
        <w:t xml:space="preserve">. </w:t>
      </w:r>
      <w:r w:rsidR="00D530B2" w:rsidRPr="003145D3">
        <w:rPr>
          <w:i/>
        </w:rPr>
        <w:t>Jste spokojeni s nabídkou rostlinných nápojů na trhu?</w:t>
      </w:r>
    </w:p>
    <w:p w:rsidR="00D530B2" w:rsidRDefault="003145D3" w:rsidP="00D530B2">
      <w:pPr>
        <w:spacing w:before="240"/>
      </w:pPr>
      <w:r>
        <w:t>a) Ano, maximálně</w:t>
      </w:r>
      <w:r>
        <w:tab/>
      </w:r>
      <w:r>
        <w:tab/>
      </w:r>
      <w:r>
        <w:tab/>
      </w:r>
      <w:r>
        <w:tab/>
        <w:t>c) Je mi to jedno</w:t>
      </w:r>
    </w:p>
    <w:p w:rsidR="003145D3" w:rsidRDefault="003145D3" w:rsidP="00D530B2">
      <w:pPr>
        <w:spacing w:before="240"/>
      </w:pPr>
      <w:r>
        <w:t>b) Ano</w:t>
      </w:r>
      <w:r>
        <w:tab/>
      </w:r>
      <w:r>
        <w:tab/>
      </w:r>
      <w:r>
        <w:tab/>
      </w:r>
      <w:r>
        <w:tab/>
      </w:r>
      <w:r>
        <w:tab/>
      </w:r>
      <w:r>
        <w:tab/>
        <w:t>d) Nabídka je slabá</w:t>
      </w:r>
    </w:p>
    <w:p w:rsidR="00D530B2" w:rsidRDefault="003145D3" w:rsidP="00D530B2">
      <w:pPr>
        <w:spacing w:before="240"/>
      </w:pPr>
      <w:r>
        <w:t>15</w:t>
      </w:r>
      <w:r w:rsidR="00D530B2">
        <w:t xml:space="preserve">. </w:t>
      </w:r>
      <w:r w:rsidR="00D530B2" w:rsidRPr="003145D3">
        <w:rPr>
          <w:i/>
        </w:rPr>
        <w:t>Při nákupu rostlinných nápojů dáváte přednost chuti a kvalitě anebo ceně?</w:t>
      </w:r>
    </w:p>
    <w:p w:rsidR="003145D3" w:rsidRDefault="003145D3" w:rsidP="00D530B2">
      <w:pPr>
        <w:spacing w:before="240"/>
      </w:pPr>
      <w:r>
        <w:t xml:space="preserve">a) </w:t>
      </w:r>
      <w:r w:rsidR="009B3BE4">
        <w:t>Chuť a kv</w:t>
      </w:r>
      <w:r>
        <w:t>alita</w:t>
      </w:r>
      <w:r w:rsidR="009B3BE4">
        <w:tab/>
      </w:r>
      <w:r w:rsidR="009B3BE4">
        <w:tab/>
      </w:r>
      <w:r w:rsidR="009B3BE4">
        <w:tab/>
      </w:r>
      <w:r w:rsidR="009B3BE4">
        <w:tab/>
        <w:t>b</w:t>
      </w:r>
      <w:r>
        <w:t>) Cena</w:t>
      </w:r>
    </w:p>
    <w:p w:rsidR="00D530B2" w:rsidRDefault="003145D3" w:rsidP="00D530B2">
      <w:pPr>
        <w:spacing w:before="240"/>
        <w:rPr>
          <w:i/>
        </w:rPr>
      </w:pPr>
      <w:r>
        <w:t>16</w:t>
      </w:r>
      <w:r w:rsidR="00D530B2">
        <w:t xml:space="preserve">. </w:t>
      </w:r>
      <w:r w:rsidR="00D530B2" w:rsidRPr="003145D3">
        <w:rPr>
          <w:i/>
        </w:rPr>
        <w:t>Jaký máte názor na ceny rostlinných nápojů?</w:t>
      </w:r>
    </w:p>
    <w:p w:rsidR="003145D3" w:rsidRDefault="003145D3" w:rsidP="00D530B2">
      <w:pPr>
        <w:spacing w:before="240"/>
      </w:pPr>
      <w:r>
        <w:t>a) Cenově přijatelné</w:t>
      </w:r>
      <w:r>
        <w:tab/>
      </w:r>
      <w:r>
        <w:tab/>
      </w:r>
      <w:r>
        <w:tab/>
      </w:r>
      <w:r>
        <w:tab/>
        <w:t>c) Drahé</w:t>
      </w:r>
    </w:p>
    <w:p w:rsidR="003145D3" w:rsidRDefault="003145D3" w:rsidP="00D530B2">
      <w:pPr>
        <w:spacing w:before="240"/>
      </w:pPr>
      <w:r>
        <w:t>b) Nezáleží na ceně</w:t>
      </w:r>
    </w:p>
    <w:p w:rsidR="00BA43AB" w:rsidRDefault="00BA43AB" w:rsidP="00D530B2">
      <w:pPr>
        <w:spacing w:before="240"/>
      </w:pPr>
    </w:p>
    <w:p w:rsidR="00BA43AB" w:rsidRDefault="00BA43AB" w:rsidP="00D530B2">
      <w:pPr>
        <w:spacing w:before="240"/>
      </w:pPr>
      <w:r w:rsidRPr="003E69FB">
        <w:rPr>
          <w:b/>
        </w:rPr>
        <w:t>Příloha č. 2</w:t>
      </w:r>
      <w:r>
        <w:t xml:space="preserve"> </w:t>
      </w:r>
      <w:r w:rsidR="003E69FB">
        <w:t>–</w:t>
      </w:r>
      <w:r>
        <w:t xml:space="preserve"> jídelníček</w:t>
      </w:r>
    </w:p>
    <w:p w:rsidR="003E69FB" w:rsidRDefault="003E69FB" w:rsidP="003E69FB">
      <w:pPr>
        <w:spacing w:before="240"/>
      </w:pPr>
      <w:r>
        <w:t>28.3.</w:t>
      </w:r>
    </w:p>
    <w:p w:rsidR="003E69FB" w:rsidRDefault="003E69FB" w:rsidP="003E69FB">
      <w:pPr>
        <w:spacing w:before="240"/>
      </w:pPr>
      <w:r>
        <w:t>Snídaně</w:t>
      </w:r>
      <w:r w:rsidR="00092620">
        <w:t>: 1/2 housky se sýrem s nízkým obsahem laktózy,</w:t>
      </w:r>
      <w:r>
        <w:t xml:space="preserve"> čaj</w:t>
      </w:r>
    </w:p>
    <w:p w:rsidR="003E69FB" w:rsidRDefault="003E69FB" w:rsidP="003E69FB">
      <w:pPr>
        <w:spacing w:before="240"/>
      </w:pPr>
      <w:r>
        <w:t>Svačina: jablko, rohlík a máslo/voda</w:t>
      </w:r>
    </w:p>
    <w:p w:rsidR="003E69FB" w:rsidRDefault="003E69FB" w:rsidP="003E69FB">
      <w:pPr>
        <w:spacing w:before="240"/>
      </w:pPr>
      <w:r>
        <w:t xml:space="preserve">Oběd: </w:t>
      </w:r>
      <w:r w:rsidRPr="003E69FB">
        <w:t>pórková polévka</w:t>
      </w:r>
      <w:r>
        <w:t xml:space="preserve"> (ovesná smetana)</w:t>
      </w:r>
    </w:p>
    <w:p w:rsidR="003E69FB" w:rsidRDefault="003E69FB" w:rsidP="003E69FB">
      <w:pPr>
        <w:spacing w:before="240"/>
      </w:pPr>
      <w:r>
        <w:t>Svačina: jablko</w:t>
      </w:r>
    </w:p>
    <w:p w:rsidR="003E69FB" w:rsidRDefault="003E69FB" w:rsidP="003E69FB">
      <w:pPr>
        <w:spacing w:before="240"/>
      </w:pPr>
      <w:r>
        <w:t>První večeře: mí</w:t>
      </w:r>
      <w:r w:rsidR="00E05392">
        <w:t xml:space="preserve">chaná vejce s bezlepkovým chlebem </w:t>
      </w:r>
      <w:r>
        <w:t>/</w:t>
      </w:r>
      <w:r w:rsidR="00E05392">
        <w:t xml:space="preserve"> </w:t>
      </w:r>
      <w:r>
        <w:t>voda</w:t>
      </w:r>
    </w:p>
    <w:p w:rsidR="003E69FB" w:rsidRDefault="003E69FB" w:rsidP="003E69FB">
      <w:pPr>
        <w:spacing w:before="240"/>
      </w:pPr>
      <w:r>
        <w:t>Druhá več</w:t>
      </w:r>
      <w:r w:rsidR="00E05392">
        <w:t>eře: rýžové krekry a sojový nápoj</w:t>
      </w:r>
    </w:p>
    <w:p w:rsidR="003E69FB" w:rsidRDefault="003E69FB" w:rsidP="003E69FB">
      <w:pPr>
        <w:spacing w:before="240"/>
      </w:pPr>
      <w:r>
        <w:lastRenderedPageBreak/>
        <w:t xml:space="preserve">29.3. </w:t>
      </w:r>
    </w:p>
    <w:p w:rsidR="003E69FB" w:rsidRDefault="00092620" w:rsidP="003E69FB">
      <w:pPr>
        <w:spacing w:before="240"/>
      </w:pPr>
      <w:r>
        <w:t xml:space="preserve">Snídaně: </w:t>
      </w:r>
      <w:r w:rsidR="00473886">
        <w:t>s</w:t>
      </w:r>
      <w:r w:rsidR="00E05392">
        <w:t>ójové nápoj</w:t>
      </w:r>
      <w:r w:rsidR="00473886">
        <w:t xml:space="preserve">, ovesné vločky, </w:t>
      </w:r>
      <w:r w:rsidR="003E69FB">
        <w:t>jablko</w:t>
      </w:r>
      <w:r w:rsidR="00473886">
        <w:t>, skořice</w:t>
      </w:r>
    </w:p>
    <w:p w:rsidR="00092620" w:rsidRDefault="00092620" w:rsidP="003E69FB">
      <w:pPr>
        <w:spacing w:before="240"/>
      </w:pPr>
      <w:r>
        <w:t>S</w:t>
      </w:r>
      <w:r w:rsidR="003E69FB">
        <w:t>vač</w:t>
      </w:r>
      <w:r>
        <w:t>ina: -</w:t>
      </w:r>
    </w:p>
    <w:p w:rsidR="003E69FB" w:rsidRDefault="00092620" w:rsidP="003E69FB">
      <w:pPr>
        <w:spacing w:before="240"/>
      </w:pPr>
      <w:r>
        <w:t xml:space="preserve">Oběd: bramborové noky, špenát s mandlovým </w:t>
      </w:r>
      <w:r w:rsidR="00E05392">
        <w:t>nápojem</w:t>
      </w:r>
      <w:r>
        <w:t>, vepřové výpečky</w:t>
      </w:r>
    </w:p>
    <w:p w:rsidR="003E69FB" w:rsidRDefault="00092620" w:rsidP="003E69FB">
      <w:pPr>
        <w:spacing w:before="240"/>
      </w:pPr>
      <w:r>
        <w:t xml:space="preserve">Svačina: - </w:t>
      </w:r>
    </w:p>
    <w:p w:rsidR="003E69FB" w:rsidRDefault="00092620" w:rsidP="003E69FB">
      <w:pPr>
        <w:spacing w:before="240"/>
      </w:pPr>
      <w:r>
        <w:t>V</w:t>
      </w:r>
      <w:r w:rsidR="003E69FB">
        <w:t>eč</w:t>
      </w:r>
      <w:r>
        <w:t xml:space="preserve">eře: </w:t>
      </w:r>
      <w:r w:rsidR="003E69FB">
        <w:t>soj</w:t>
      </w:r>
      <w:r w:rsidR="00E05392">
        <w:t>ový nápoj</w:t>
      </w:r>
      <w:r>
        <w:t xml:space="preserve"> s bezlepkovými lupínky</w:t>
      </w:r>
    </w:p>
    <w:p w:rsidR="00473886" w:rsidRDefault="00473886" w:rsidP="003E69FB">
      <w:pPr>
        <w:spacing w:before="240"/>
      </w:pPr>
    </w:p>
    <w:p w:rsidR="00473886" w:rsidRDefault="00473886" w:rsidP="003E69FB">
      <w:pPr>
        <w:spacing w:before="240"/>
      </w:pPr>
      <w:r>
        <w:t>30.3.</w:t>
      </w:r>
    </w:p>
    <w:p w:rsidR="00473886" w:rsidRDefault="00473886" w:rsidP="003E69FB">
      <w:pPr>
        <w:spacing w:before="240"/>
      </w:pPr>
      <w:r>
        <w:t>Snídaně: kokosový jogurt, borůvky, javorový sirup</w:t>
      </w:r>
    </w:p>
    <w:p w:rsidR="00473886" w:rsidRDefault="00473886" w:rsidP="003E69FB">
      <w:pPr>
        <w:spacing w:before="240"/>
      </w:pPr>
      <w:r>
        <w:t>Svačina: knäcker brött, bezlaktózové pomazánkové máslo, šunka, rajče</w:t>
      </w:r>
    </w:p>
    <w:p w:rsidR="00473886" w:rsidRDefault="00473886" w:rsidP="003E69FB">
      <w:pPr>
        <w:spacing w:before="240"/>
      </w:pPr>
      <w:r>
        <w:t xml:space="preserve">Oběd: </w:t>
      </w:r>
      <w:r w:rsidR="001F740C">
        <w:t>kuřecí prsa se smetanovou omáčkou s houbami(mandlový nápoj), rýže</w:t>
      </w:r>
    </w:p>
    <w:p w:rsidR="00473886" w:rsidRDefault="00473886" w:rsidP="003E69FB">
      <w:pPr>
        <w:spacing w:before="240"/>
      </w:pPr>
      <w:r>
        <w:t xml:space="preserve">Svačina: mrkev, okurek, </w:t>
      </w:r>
      <w:r w:rsidR="00E05392">
        <w:t>bezlepkový chléb / sójový nápoj</w:t>
      </w:r>
    </w:p>
    <w:p w:rsidR="00473886" w:rsidRPr="003145D3" w:rsidRDefault="00473886" w:rsidP="003E69FB">
      <w:pPr>
        <w:spacing w:before="240"/>
      </w:pPr>
      <w:r>
        <w:t>Večeře:</w:t>
      </w:r>
      <w:r w:rsidR="00E05392">
        <w:t xml:space="preserve"> ovesný jogurt, bezlepkový chléb / čaj</w:t>
      </w:r>
    </w:p>
    <w:sectPr w:rsidR="00473886" w:rsidRPr="003145D3" w:rsidSect="00D50DAA">
      <w:footerReference w:type="default" r:id="rId31"/>
      <w:type w:val="continuous"/>
      <w:pgSz w:w="11906" w:h="16838"/>
      <w:pgMar w:top="1418" w:right="851" w:bottom="1134" w:left="1985" w:header="0" w:footer="113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228" w:rsidRDefault="00A36228">
      <w:pPr>
        <w:spacing w:after="0" w:line="240" w:lineRule="auto"/>
      </w:pPr>
      <w:r>
        <w:separator/>
      </w:r>
    </w:p>
  </w:endnote>
  <w:endnote w:type="continuationSeparator" w:id="0">
    <w:p w:rsidR="00A36228" w:rsidRDefault="00A3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589" w:rsidRPr="008F1322" w:rsidRDefault="00164589">
    <w:pPr>
      <w:pStyle w:val="Footer"/>
      <w:jc w:val="right"/>
      <w:rPr>
        <w:sz w:val="20"/>
        <w:szCs w:val="20"/>
      </w:rPr>
    </w:pPr>
  </w:p>
  <w:p w:rsidR="00164589" w:rsidRDefault="00164589">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637619"/>
      <w:docPartObj>
        <w:docPartGallery w:val="Page Numbers (Bottom of Page)"/>
        <w:docPartUnique/>
      </w:docPartObj>
    </w:sdtPr>
    <w:sdtEndPr>
      <w:rPr>
        <w:sz w:val="20"/>
        <w:szCs w:val="20"/>
      </w:rPr>
    </w:sdtEndPr>
    <w:sdtContent>
      <w:p w:rsidR="00164589" w:rsidRPr="008F1322" w:rsidRDefault="00164589">
        <w:pPr>
          <w:pStyle w:val="Footer"/>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sidR="00FF2FB1">
          <w:rPr>
            <w:noProof/>
            <w:sz w:val="20"/>
            <w:szCs w:val="20"/>
          </w:rPr>
          <w:t>21</w:t>
        </w:r>
        <w:r w:rsidRPr="008F1322">
          <w:rPr>
            <w:sz w:val="20"/>
            <w:szCs w:val="20"/>
          </w:rPr>
          <w:fldChar w:fldCharType="end"/>
        </w:r>
      </w:p>
    </w:sdtContent>
  </w:sdt>
  <w:p w:rsidR="00164589" w:rsidRDefault="00164589">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228" w:rsidRDefault="00A36228">
      <w:pPr>
        <w:spacing w:after="0" w:line="240" w:lineRule="auto"/>
      </w:pPr>
      <w:r>
        <w:separator/>
      </w:r>
    </w:p>
  </w:footnote>
  <w:footnote w:type="continuationSeparator" w:id="0">
    <w:p w:rsidR="00A36228" w:rsidRDefault="00A3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836"/>
    <w:multiLevelType w:val="hybridMultilevel"/>
    <w:tmpl w:val="2B7A546A"/>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4073BC"/>
    <w:multiLevelType w:val="hybridMultilevel"/>
    <w:tmpl w:val="55DA18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777B1"/>
    <w:multiLevelType w:val="hybridMultilevel"/>
    <w:tmpl w:val="13E22696"/>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 w15:restartNumberingAfterBreak="0">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2D1520"/>
    <w:multiLevelType w:val="hybridMultilevel"/>
    <w:tmpl w:val="66203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D7212A"/>
    <w:multiLevelType w:val="multilevel"/>
    <w:tmpl w:val="FFE8343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9532AC"/>
    <w:multiLevelType w:val="hybridMultilevel"/>
    <w:tmpl w:val="45DC8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5A0A94"/>
    <w:multiLevelType w:val="hybridMultilevel"/>
    <w:tmpl w:val="EC262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D2B1ED2"/>
    <w:multiLevelType w:val="hybridMultilevel"/>
    <w:tmpl w:val="8CDE97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0BC729F"/>
    <w:multiLevelType w:val="hybridMultilevel"/>
    <w:tmpl w:val="6E308F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CD59F3"/>
    <w:multiLevelType w:val="multilevel"/>
    <w:tmpl w:val="F2566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3" w15:restartNumberingAfterBreak="0">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4" w15:restartNumberingAfterBreak="0">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CAB7332"/>
    <w:multiLevelType w:val="hybridMultilevel"/>
    <w:tmpl w:val="0A70CF4C"/>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
  </w:num>
  <w:num w:numId="2">
    <w:abstractNumId w:val="3"/>
  </w:num>
  <w:num w:numId="3">
    <w:abstractNumId w:val="12"/>
  </w:num>
  <w:num w:numId="4">
    <w:abstractNumId w:val="13"/>
  </w:num>
  <w:num w:numId="5">
    <w:abstractNumId w:val="14"/>
  </w:num>
  <w:num w:numId="6">
    <w:abstractNumId w:val="6"/>
  </w:num>
  <w:num w:numId="7">
    <w:abstractNumId w:val="0"/>
  </w:num>
  <w:num w:numId="8">
    <w:abstractNumId w:val="1"/>
  </w:num>
  <w:num w:numId="9">
    <w:abstractNumId w:val="15"/>
  </w:num>
  <w:num w:numId="10">
    <w:abstractNumId w:val="10"/>
  </w:num>
  <w:num w:numId="11">
    <w:abstractNumId w:val="11"/>
  </w:num>
  <w:num w:numId="12">
    <w:abstractNumId w:val="2"/>
  </w:num>
  <w:num w:numId="13">
    <w:abstractNumId w:val="4"/>
  </w:num>
  <w:num w:numId="14">
    <w:abstractNumId w:val="8"/>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D4BF4"/>
    <w:rsid w:val="00001B2C"/>
    <w:rsid w:val="000078F7"/>
    <w:rsid w:val="00034069"/>
    <w:rsid w:val="00050241"/>
    <w:rsid w:val="0005295A"/>
    <w:rsid w:val="0005475C"/>
    <w:rsid w:val="00054DF1"/>
    <w:rsid w:val="00062180"/>
    <w:rsid w:val="00062FE7"/>
    <w:rsid w:val="00074AFC"/>
    <w:rsid w:val="000777A6"/>
    <w:rsid w:val="000866AA"/>
    <w:rsid w:val="00086B19"/>
    <w:rsid w:val="00092620"/>
    <w:rsid w:val="000934B5"/>
    <w:rsid w:val="00096BF6"/>
    <w:rsid w:val="000B3691"/>
    <w:rsid w:val="000B665B"/>
    <w:rsid w:val="000C48E0"/>
    <w:rsid w:val="000E0356"/>
    <w:rsid w:val="000E1D5B"/>
    <w:rsid w:val="000E53CE"/>
    <w:rsid w:val="000E6921"/>
    <w:rsid w:val="000E6DF2"/>
    <w:rsid w:val="00104F7E"/>
    <w:rsid w:val="00110754"/>
    <w:rsid w:val="00115584"/>
    <w:rsid w:val="0011638A"/>
    <w:rsid w:val="00120EF9"/>
    <w:rsid w:val="00123F9C"/>
    <w:rsid w:val="001264DD"/>
    <w:rsid w:val="00130236"/>
    <w:rsid w:val="001375E2"/>
    <w:rsid w:val="00141ABA"/>
    <w:rsid w:val="00144709"/>
    <w:rsid w:val="00146E0F"/>
    <w:rsid w:val="00160F49"/>
    <w:rsid w:val="0016168E"/>
    <w:rsid w:val="00164589"/>
    <w:rsid w:val="0017292A"/>
    <w:rsid w:val="001729F5"/>
    <w:rsid w:val="0017749D"/>
    <w:rsid w:val="00192021"/>
    <w:rsid w:val="00195ED7"/>
    <w:rsid w:val="001A4011"/>
    <w:rsid w:val="001A502E"/>
    <w:rsid w:val="001B0CD0"/>
    <w:rsid w:val="001B55DD"/>
    <w:rsid w:val="001B5E0D"/>
    <w:rsid w:val="001D3EDB"/>
    <w:rsid w:val="001D50AD"/>
    <w:rsid w:val="001D50CE"/>
    <w:rsid w:val="001D6D44"/>
    <w:rsid w:val="001E00C8"/>
    <w:rsid w:val="001E3555"/>
    <w:rsid w:val="001F6CBC"/>
    <w:rsid w:val="001F7061"/>
    <w:rsid w:val="001F740C"/>
    <w:rsid w:val="002041B8"/>
    <w:rsid w:val="002137B2"/>
    <w:rsid w:val="00217CDF"/>
    <w:rsid w:val="002239CE"/>
    <w:rsid w:val="002261C4"/>
    <w:rsid w:val="002267C3"/>
    <w:rsid w:val="00232AB4"/>
    <w:rsid w:val="00243D5C"/>
    <w:rsid w:val="0024456B"/>
    <w:rsid w:val="00252DC0"/>
    <w:rsid w:val="002618D8"/>
    <w:rsid w:val="002701F4"/>
    <w:rsid w:val="002719CB"/>
    <w:rsid w:val="00272194"/>
    <w:rsid w:val="00284412"/>
    <w:rsid w:val="00285693"/>
    <w:rsid w:val="0028639D"/>
    <w:rsid w:val="0029217C"/>
    <w:rsid w:val="0029496C"/>
    <w:rsid w:val="002950F8"/>
    <w:rsid w:val="00296825"/>
    <w:rsid w:val="002A2AC7"/>
    <w:rsid w:val="002A4685"/>
    <w:rsid w:val="002A6EC1"/>
    <w:rsid w:val="002B1C3B"/>
    <w:rsid w:val="002B5261"/>
    <w:rsid w:val="002C2C4E"/>
    <w:rsid w:val="002D012C"/>
    <w:rsid w:val="002D45E1"/>
    <w:rsid w:val="002E0CD0"/>
    <w:rsid w:val="002E0E31"/>
    <w:rsid w:val="002F028D"/>
    <w:rsid w:val="0030060D"/>
    <w:rsid w:val="00300A76"/>
    <w:rsid w:val="0030383C"/>
    <w:rsid w:val="0031064E"/>
    <w:rsid w:val="003145D3"/>
    <w:rsid w:val="00325049"/>
    <w:rsid w:val="00330084"/>
    <w:rsid w:val="00332421"/>
    <w:rsid w:val="00340C7E"/>
    <w:rsid w:val="00342336"/>
    <w:rsid w:val="00344B93"/>
    <w:rsid w:val="0034745B"/>
    <w:rsid w:val="00350B94"/>
    <w:rsid w:val="00350D37"/>
    <w:rsid w:val="003618BF"/>
    <w:rsid w:val="00371B6F"/>
    <w:rsid w:val="003810C4"/>
    <w:rsid w:val="003837CF"/>
    <w:rsid w:val="0038393F"/>
    <w:rsid w:val="00385073"/>
    <w:rsid w:val="00393269"/>
    <w:rsid w:val="003A2B63"/>
    <w:rsid w:val="003A43CD"/>
    <w:rsid w:val="003A4BA9"/>
    <w:rsid w:val="003B5A1C"/>
    <w:rsid w:val="003D0148"/>
    <w:rsid w:val="003D172C"/>
    <w:rsid w:val="003D3D6E"/>
    <w:rsid w:val="003E3451"/>
    <w:rsid w:val="003E69FB"/>
    <w:rsid w:val="003F0AFB"/>
    <w:rsid w:val="003F2E46"/>
    <w:rsid w:val="003F4456"/>
    <w:rsid w:val="003F530B"/>
    <w:rsid w:val="003F69AB"/>
    <w:rsid w:val="0040219E"/>
    <w:rsid w:val="0040404E"/>
    <w:rsid w:val="0040577D"/>
    <w:rsid w:val="0041014A"/>
    <w:rsid w:val="00424613"/>
    <w:rsid w:val="004310FE"/>
    <w:rsid w:val="00432D5E"/>
    <w:rsid w:val="004341E1"/>
    <w:rsid w:val="00437673"/>
    <w:rsid w:val="00441EB6"/>
    <w:rsid w:val="004477B8"/>
    <w:rsid w:val="004502B7"/>
    <w:rsid w:val="0045390B"/>
    <w:rsid w:val="00453C2D"/>
    <w:rsid w:val="00454236"/>
    <w:rsid w:val="004550E2"/>
    <w:rsid w:val="004564A1"/>
    <w:rsid w:val="0045788F"/>
    <w:rsid w:val="004600FB"/>
    <w:rsid w:val="00464589"/>
    <w:rsid w:val="00473886"/>
    <w:rsid w:val="00482B85"/>
    <w:rsid w:val="00484B2D"/>
    <w:rsid w:val="004862D6"/>
    <w:rsid w:val="00493901"/>
    <w:rsid w:val="00493CC7"/>
    <w:rsid w:val="0049684E"/>
    <w:rsid w:val="004A0CDF"/>
    <w:rsid w:val="004A2E09"/>
    <w:rsid w:val="004C073B"/>
    <w:rsid w:val="004C4813"/>
    <w:rsid w:val="004C5D4A"/>
    <w:rsid w:val="004D69E0"/>
    <w:rsid w:val="004E1952"/>
    <w:rsid w:val="004E1D0B"/>
    <w:rsid w:val="004F1BC7"/>
    <w:rsid w:val="004F240A"/>
    <w:rsid w:val="004F4432"/>
    <w:rsid w:val="005007AE"/>
    <w:rsid w:val="00504BA5"/>
    <w:rsid w:val="00515147"/>
    <w:rsid w:val="0052420B"/>
    <w:rsid w:val="0052506B"/>
    <w:rsid w:val="005311D6"/>
    <w:rsid w:val="00531294"/>
    <w:rsid w:val="0053207D"/>
    <w:rsid w:val="00543A16"/>
    <w:rsid w:val="00545135"/>
    <w:rsid w:val="0054591C"/>
    <w:rsid w:val="0055062B"/>
    <w:rsid w:val="00550E6C"/>
    <w:rsid w:val="0056104F"/>
    <w:rsid w:val="00564DB9"/>
    <w:rsid w:val="00571EBE"/>
    <w:rsid w:val="00584569"/>
    <w:rsid w:val="00586FEF"/>
    <w:rsid w:val="005A6A1D"/>
    <w:rsid w:val="005B4467"/>
    <w:rsid w:val="005C562D"/>
    <w:rsid w:val="005D3D16"/>
    <w:rsid w:val="005E1B9D"/>
    <w:rsid w:val="005E7444"/>
    <w:rsid w:val="005E77AF"/>
    <w:rsid w:val="005F2B6D"/>
    <w:rsid w:val="005F2C16"/>
    <w:rsid w:val="006179F9"/>
    <w:rsid w:val="00617EDE"/>
    <w:rsid w:val="00622E67"/>
    <w:rsid w:val="0062734E"/>
    <w:rsid w:val="0063449E"/>
    <w:rsid w:val="006426A1"/>
    <w:rsid w:val="00645AF5"/>
    <w:rsid w:val="00667ACB"/>
    <w:rsid w:val="00672951"/>
    <w:rsid w:val="0069255D"/>
    <w:rsid w:val="00693D1E"/>
    <w:rsid w:val="006944B6"/>
    <w:rsid w:val="006A4ED8"/>
    <w:rsid w:val="006A5436"/>
    <w:rsid w:val="006A6C65"/>
    <w:rsid w:val="006B7C06"/>
    <w:rsid w:val="006B7D4E"/>
    <w:rsid w:val="006C23EE"/>
    <w:rsid w:val="006C36D2"/>
    <w:rsid w:val="006C5641"/>
    <w:rsid w:val="006C67FB"/>
    <w:rsid w:val="006E24C8"/>
    <w:rsid w:val="006E5316"/>
    <w:rsid w:val="006F0287"/>
    <w:rsid w:val="006F110F"/>
    <w:rsid w:val="006F2B39"/>
    <w:rsid w:val="00700CBC"/>
    <w:rsid w:val="00703BE6"/>
    <w:rsid w:val="00712A17"/>
    <w:rsid w:val="00721FD3"/>
    <w:rsid w:val="00722D33"/>
    <w:rsid w:val="007321C0"/>
    <w:rsid w:val="00740634"/>
    <w:rsid w:val="00741782"/>
    <w:rsid w:val="0074655E"/>
    <w:rsid w:val="00746E7E"/>
    <w:rsid w:val="00761B88"/>
    <w:rsid w:val="00761F1D"/>
    <w:rsid w:val="00766C33"/>
    <w:rsid w:val="00775C55"/>
    <w:rsid w:val="00782F84"/>
    <w:rsid w:val="00783606"/>
    <w:rsid w:val="007930D5"/>
    <w:rsid w:val="0079347B"/>
    <w:rsid w:val="007A282C"/>
    <w:rsid w:val="007A3FA1"/>
    <w:rsid w:val="007A622B"/>
    <w:rsid w:val="007C2E2B"/>
    <w:rsid w:val="007D4FB2"/>
    <w:rsid w:val="007E55CD"/>
    <w:rsid w:val="007E689E"/>
    <w:rsid w:val="007F64A1"/>
    <w:rsid w:val="00803247"/>
    <w:rsid w:val="00813241"/>
    <w:rsid w:val="00820246"/>
    <w:rsid w:val="00824EA9"/>
    <w:rsid w:val="00830BE7"/>
    <w:rsid w:val="008330EF"/>
    <w:rsid w:val="0083642E"/>
    <w:rsid w:val="00871671"/>
    <w:rsid w:val="008875AC"/>
    <w:rsid w:val="008B166D"/>
    <w:rsid w:val="008C3D7D"/>
    <w:rsid w:val="008C60E1"/>
    <w:rsid w:val="008C6EF5"/>
    <w:rsid w:val="008C7628"/>
    <w:rsid w:val="008C77B0"/>
    <w:rsid w:val="008D4BF4"/>
    <w:rsid w:val="008E333D"/>
    <w:rsid w:val="008E3C10"/>
    <w:rsid w:val="008E4057"/>
    <w:rsid w:val="008E5DA5"/>
    <w:rsid w:val="008F1322"/>
    <w:rsid w:val="008F309D"/>
    <w:rsid w:val="008F7031"/>
    <w:rsid w:val="009134B9"/>
    <w:rsid w:val="00923B66"/>
    <w:rsid w:val="00924561"/>
    <w:rsid w:val="00941556"/>
    <w:rsid w:val="00943916"/>
    <w:rsid w:val="00945492"/>
    <w:rsid w:val="0095146C"/>
    <w:rsid w:val="00952978"/>
    <w:rsid w:val="009561F5"/>
    <w:rsid w:val="00957EEE"/>
    <w:rsid w:val="0096146A"/>
    <w:rsid w:val="00962CB4"/>
    <w:rsid w:val="00967F4A"/>
    <w:rsid w:val="0097149B"/>
    <w:rsid w:val="00971FC8"/>
    <w:rsid w:val="00974F59"/>
    <w:rsid w:val="00985A03"/>
    <w:rsid w:val="009904C4"/>
    <w:rsid w:val="009A1217"/>
    <w:rsid w:val="009A1AC3"/>
    <w:rsid w:val="009A33E1"/>
    <w:rsid w:val="009B3BE4"/>
    <w:rsid w:val="009B45F5"/>
    <w:rsid w:val="009D0838"/>
    <w:rsid w:val="009E3C87"/>
    <w:rsid w:val="00A02301"/>
    <w:rsid w:val="00A0701F"/>
    <w:rsid w:val="00A074EC"/>
    <w:rsid w:val="00A123BA"/>
    <w:rsid w:val="00A159F3"/>
    <w:rsid w:val="00A201BF"/>
    <w:rsid w:val="00A224D9"/>
    <w:rsid w:val="00A22A59"/>
    <w:rsid w:val="00A25752"/>
    <w:rsid w:val="00A25E78"/>
    <w:rsid w:val="00A30EDC"/>
    <w:rsid w:val="00A335EB"/>
    <w:rsid w:val="00A36228"/>
    <w:rsid w:val="00A368D3"/>
    <w:rsid w:val="00A407AA"/>
    <w:rsid w:val="00A43362"/>
    <w:rsid w:val="00A441E4"/>
    <w:rsid w:val="00A60C9C"/>
    <w:rsid w:val="00A715CE"/>
    <w:rsid w:val="00A7207E"/>
    <w:rsid w:val="00AA675A"/>
    <w:rsid w:val="00AB466A"/>
    <w:rsid w:val="00AC11C5"/>
    <w:rsid w:val="00AC26C3"/>
    <w:rsid w:val="00AC4104"/>
    <w:rsid w:val="00AD23CD"/>
    <w:rsid w:val="00AD77EC"/>
    <w:rsid w:val="00AE5823"/>
    <w:rsid w:val="00AF18CB"/>
    <w:rsid w:val="00AF3F41"/>
    <w:rsid w:val="00AF7CBA"/>
    <w:rsid w:val="00B0510D"/>
    <w:rsid w:val="00B118F2"/>
    <w:rsid w:val="00B40858"/>
    <w:rsid w:val="00B40AB0"/>
    <w:rsid w:val="00B55E5D"/>
    <w:rsid w:val="00B707CC"/>
    <w:rsid w:val="00B75DBF"/>
    <w:rsid w:val="00B75E35"/>
    <w:rsid w:val="00B7792B"/>
    <w:rsid w:val="00B8023B"/>
    <w:rsid w:val="00B83D95"/>
    <w:rsid w:val="00B87FEC"/>
    <w:rsid w:val="00B95429"/>
    <w:rsid w:val="00B97EEB"/>
    <w:rsid w:val="00BA1169"/>
    <w:rsid w:val="00BA1E90"/>
    <w:rsid w:val="00BA43AB"/>
    <w:rsid w:val="00BA7C9F"/>
    <w:rsid w:val="00BB073A"/>
    <w:rsid w:val="00BB33CA"/>
    <w:rsid w:val="00BB5BD8"/>
    <w:rsid w:val="00BB7CDF"/>
    <w:rsid w:val="00BC5B37"/>
    <w:rsid w:val="00BC6D9B"/>
    <w:rsid w:val="00BD354D"/>
    <w:rsid w:val="00BD3870"/>
    <w:rsid w:val="00BD7608"/>
    <w:rsid w:val="00BE29A7"/>
    <w:rsid w:val="00BE29C5"/>
    <w:rsid w:val="00C01DA2"/>
    <w:rsid w:val="00C04EF8"/>
    <w:rsid w:val="00C05191"/>
    <w:rsid w:val="00C06E8B"/>
    <w:rsid w:val="00C11DE4"/>
    <w:rsid w:val="00C137FD"/>
    <w:rsid w:val="00C14741"/>
    <w:rsid w:val="00C232B6"/>
    <w:rsid w:val="00C248EB"/>
    <w:rsid w:val="00C256A3"/>
    <w:rsid w:val="00C41D01"/>
    <w:rsid w:val="00C432FE"/>
    <w:rsid w:val="00C4420D"/>
    <w:rsid w:val="00C45117"/>
    <w:rsid w:val="00C50760"/>
    <w:rsid w:val="00C50E2B"/>
    <w:rsid w:val="00C51384"/>
    <w:rsid w:val="00C5202B"/>
    <w:rsid w:val="00C56E68"/>
    <w:rsid w:val="00C61E51"/>
    <w:rsid w:val="00C629B5"/>
    <w:rsid w:val="00C6303F"/>
    <w:rsid w:val="00C65A11"/>
    <w:rsid w:val="00C7049B"/>
    <w:rsid w:val="00C76899"/>
    <w:rsid w:val="00C76BD7"/>
    <w:rsid w:val="00C80A70"/>
    <w:rsid w:val="00C854EE"/>
    <w:rsid w:val="00C90EDC"/>
    <w:rsid w:val="00C927AF"/>
    <w:rsid w:val="00CA0CD3"/>
    <w:rsid w:val="00CB2EA9"/>
    <w:rsid w:val="00CB5059"/>
    <w:rsid w:val="00CC26D4"/>
    <w:rsid w:val="00CC730C"/>
    <w:rsid w:val="00CD5642"/>
    <w:rsid w:val="00CE0C0B"/>
    <w:rsid w:val="00CE4BDA"/>
    <w:rsid w:val="00CE5A77"/>
    <w:rsid w:val="00CE5B5E"/>
    <w:rsid w:val="00CF3DD3"/>
    <w:rsid w:val="00CF7340"/>
    <w:rsid w:val="00CF7C7B"/>
    <w:rsid w:val="00D04FFF"/>
    <w:rsid w:val="00D05EA2"/>
    <w:rsid w:val="00D13BD9"/>
    <w:rsid w:val="00D24CDA"/>
    <w:rsid w:val="00D35081"/>
    <w:rsid w:val="00D47527"/>
    <w:rsid w:val="00D50DAA"/>
    <w:rsid w:val="00D530B2"/>
    <w:rsid w:val="00D579C4"/>
    <w:rsid w:val="00D61AD5"/>
    <w:rsid w:val="00D61C45"/>
    <w:rsid w:val="00D6377C"/>
    <w:rsid w:val="00D731B3"/>
    <w:rsid w:val="00D7476D"/>
    <w:rsid w:val="00D75331"/>
    <w:rsid w:val="00D7654C"/>
    <w:rsid w:val="00D76A60"/>
    <w:rsid w:val="00D811C9"/>
    <w:rsid w:val="00D839D5"/>
    <w:rsid w:val="00D85C42"/>
    <w:rsid w:val="00D903DA"/>
    <w:rsid w:val="00D96E04"/>
    <w:rsid w:val="00DA4F1A"/>
    <w:rsid w:val="00DA6BBD"/>
    <w:rsid w:val="00DB197A"/>
    <w:rsid w:val="00DB52B7"/>
    <w:rsid w:val="00DB5AF6"/>
    <w:rsid w:val="00DC012E"/>
    <w:rsid w:val="00DC254A"/>
    <w:rsid w:val="00DC56DF"/>
    <w:rsid w:val="00DC7453"/>
    <w:rsid w:val="00DD12BB"/>
    <w:rsid w:val="00DD37AB"/>
    <w:rsid w:val="00DE05D3"/>
    <w:rsid w:val="00DE3C1E"/>
    <w:rsid w:val="00DE6891"/>
    <w:rsid w:val="00DE7CBD"/>
    <w:rsid w:val="00DF0D1A"/>
    <w:rsid w:val="00DF5CD1"/>
    <w:rsid w:val="00E0066D"/>
    <w:rsid w:val="00E033D8"/>
    <w:rsid w:val="00E04DED"/>
    <w:rsid w:val="00E05392"/>
    <w:rsid w:val="00E05444"/>
    <w:rsid w:val="00E05CB2"/>
    <w:rsid w:val="00E21F6D"/>
    <w:rsid w:val="00E23FD4"/>
    <w:rsid w:val="00E32B26"/>
    <w:rsid w:val="00E33992"/>
    <w:rsid w:val="00E33C1F"/>
    <w:rsid w:val="00E33C30"/>
    <w:rsid w:val="00E36F48"/>
    <w:rsid w:val="00E42DE0"/>
    <w:rsid w:val="00E51585"/>
    <w:rsid w:val="00E54413"/>
    <w:rsid w:val="00E54EE0"/>
    <w:rsid w:val="00E6658B"/>
    <w:rsid w:val="00E75EC4"/>
    <w:rsid w:val="00E80862"/>
    <w:rsid w:val="00E84B88"/>
    <w:rsid w:val="00E87CCE"/>
    <w:rsid w:val="00EA711E"/>
    <w:rsid w:val="00EB2EB2"/>
    <w:rsid w:val="00EC427E"/>
    <w:rsid w:val="00EC6778"/>
    <w:rsid w:val="00EC74B6"/>
    <w:rsid w:val="00EC7983"/>
    <w:rsid w:val="00ED589B"/>
    <w:rsid w:val="00ED5A44"/>
    <w:rsid w:val="00EE2550"/>
    <w:rsid w:val="00EE4B56"/>
    <w:rsid w:val="00EE5B1B"/>
    <w:rsid w:val="00EF01D9"/>
    <w:rsid w:val="00EF3B71"/>
    <w:rsid w:val="00EF64B9"/>
    <w:rsid w:val="00F063C0"/>
    <w:rsid w:val="00F06671"/>
    <w:rsid w:val="00F175CA"/>
    <w:rsid w:val="00F22021"/>
    <w:rsid w:val="00F26EA8"/>
    <w:rsid w:val="00F32B18"/>
    <w:rsid w:val="00F45254"/>
    <w:rsid w:val="00F50A5E"/>
    <w:rsid w:val="00F52217"/>
    <w:rsid w:val="00F52CD8"/>
    <w:rsid w:val="00F562F9"/>
    <w:rsid w:val="00F72B80"/>
    <w:rsid w:val="00F831AE"/>
    <w:rsid w:val="00F86D21"/>
    <w:rsid w:val="00F91650"/>
    <w:rsid w:val="00F922F2"/>
    <w:rsid w:val="00FB0814"/>
    <w:rsid w:val="00FB2A5E"/>
    <w:rsid w:val="00FC667C"/>
    <w:rsid w:val="00FD5712"/>
    <w:rsid w:val="00FD5910"/>
    <w:rsid w:val="00FE272B"/>
    <w:rsid w:val="00FE3D47"/>
    <w:rsid w:val="00FF2FB1"/>
    <w:rsid w:val="00FF3A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380853"/>
  <w15:docId w15:val="{37F50B18-7011-49FC-8FC1-619137E1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40A"/>
    <w:pPr>
      <w:suppressAutoHyphens/>
      <w:spacing w:line="360" w:lineRule="auto"/>
      <w:jc w:val="both"/>
    </w:pPr>
    <w:rPr>
      <w:rFonts w:ascii="Times New Roman" w:eastAsia="Times New Roman" w:hAnsi="Times New Roman" w:cs="Times New Roman"/>
      <w:sz w:val="24"/>
      <w:szCs w:val="24"/>
      <w:lang w:eastAsia="zh-CN"/>
    </w:rPr>
  </w:style>
  <w:style w:type="paragraph" w:styleId="Heading1">
    <w:name w:val="heading 1"/>
    <w:basedOn w:val="Normal"/>
    <w:next w:val="Normal"/>
    <w:qFormat/>
    <w:rsid w:val="004F240A"/>
    <w:pPr>
      <w:keepNext/>
      <w:numPr>
        <w:numId w:val="1"/>
      </w:numPr>
      <w:suppressLineNumbers/>
      <w:spacing w:before="240" w:after="60"/>
      <w:outlineLvl w:val="0"/>
    </w:pPr>
    <w:rPr>
      <w:rFonts w:cs="Arial"/>
      <w:b/>
      <w:bCs/>
      <w:caps/>
      <w:sz w:val="32"/>
      <w:szCs w:val="32"/>
    </w:rPr>
  </w:style>
  <w:style w:type="paragraph" w:styleId="Heading2">
    <w:name w:val="heading 2"/>
    <w:basedOn w:val="Normal"/>
    <w:next w:val="Normal"/>
    <w:qFormat/>
    <w:rsid w:val="004F240A"/>
    <w:pPr>
      <w:keepNext/>
      <w:numPr>
        <w:ilvl w:val="1"/>
        <w:numId w:val="1"/>
      </w:numPr>
      <w:spacing w:before="240" w:after="60"/>
      <w:outlineLvl w:val="1"/>
    </w:pPr>
    <w:rPr>
      <w:rFonts w:cs="Arial"/>
      <w:b/>
      <w:bCs/>
      <w:iCs/>
      <w:sz w:val="28"/>
      <w:szCs w:val="28"/>
    </w:rPr>
  </w:style>
  <w:style w:type="paragraph" w:styleId="Heading3">
    <w:name w:val="heading 3"/>
    <w:basedOn w:val="Normal"/>
    <w:next w:val="Normal"/>
    <w:qFormat/>
    <w:rsid w:val="004F240A"/>
    <w:pPr>
      <w:keepNext/>
      <w:numPr>
        <w:ilvl w:val="2"/>
        <w:numId w:val="1"/>
      </w:numPr>
      <w:spacing w:before="240" w:after="60"/>
      <w:outlineLvl w:val="2"/>
    </w:pPr>
    <w:rPr>
      <w:rFonts w:cs="Arial"/>
      <w:b/>
      <w:bCs/>
      <w:szCs w:val="26"/>
    </w:rPr>
  </w:style>
  <w:style w:type="paragraph" w:styleId="Heading4">
    <w:name w:val="heading 4"/>
    <w:basedOn w:val="Normal"/>
    <w:next w:val="Normal"/>
    <w:rsid w:val="004F240A"/>
    <w:pPr>
      <w:keepNext/>
      <w:numPr>
        <w:ilvl w:val="3"/>
        <w:numId w:val="1"/>
      </w:numPr>
      <w:spacing w:before="240" w:after="60"/>
      <w:outlineLvl w:val="3"/>
    </w:pPr>
    <w:rPr>
      <w:b/>
      <w:bCs/>
      <w:sz w:val="32"/>
      <w:szCs w:val="28"/>
    </w:rPr>
  </w:style>
  <w:style w:type="paragraph" w:styleId="Heading5">
    <w:name w:val="heading 5"/>
    <w:basedOn w:val="Normal"/>
    <w:next w:val="Normal"/>
    <w:rsid w:val="004F240A"/>
    <w:pPr>
      <w:numPr>
        <w:ilvl w:val="4"/>
        <w:numId w:val="1"/>
      </w:numPr>
      <w:spacing w:before="240" w:after="60"/>
      <w:outlineLvl w:val="4"/>
    </w:pPr>
    <w:rPr>
      <w:b/>
      <w:bCs/>
      <w:i/>
      <w:iCs/>
      <w:sz w:val="26"/>
      <w:szCs w:val="26"/>
    </w:rPr>
  </w:style>
  <w:style w:type="paragraph" w:styleId="Heading6">
    <w:name w:val="heading 6"/>
    <w:basedOn w:val="Normal"/>
    <w:next w:val="Normal"/>
    <w:rsid w:val="004F240A"/>
    <w:pPr>
      <w:numPr>
        <w:ilvl w:val="5"/>
        <w:numId w:val="1"/>
      </w:numPr>
      <w:spacing w:before="240" w:after="60"/>
      <w:outlineLvl w:val="5"/>
    </w:pPr>
    <w:rPr>
      <w:b/>
      <w:bCs/>
      <w:sz w:val="22"/>
      <w:szCs w:val="22"/>
    </w:rPr>
  </w:style>
  <w:style w:type="paragraph" w:styleId="Heading7">
    <w:name w:val="heading 7"/>
    <w:basedOn w:val="Normal"/>
    <w:next w:val="Normal"/>
    <w:rsid w:val="004F240A"/>
    <w:pPr>
      <w:numPr>
        <w:ilvl w:val="6"/>
        <w:numId w:val="1"/>
      </w:numPr>
      <w:spacing w:before="240" w:after="60"/>
      <w:outlineLvl w:val="6"/>
    </w:pPr>
  </w:style>
  <w:style w:type="paragraph" w:styleId="Heading8">
    <w:name w:val="heading 8"/>
    <w:basedOn w:val="Normal"/>
    <w:next w:val="Normal"/>
    <w:rsid w:val="004F240A"/>
    <w:pPr>
      <w:numPr>
        <w:ilvl w:val="7"/>
        <w:numId w:val="1"/>
      </w:numPr>
      <w:spacing w:before="240" w:after="60"/>
      <w:outlineLvl w:val="7"/>
    </w:pPr>
    <w:rPr>
      <w:i/>
      <w:iCs/>
    </w:rPr>
  </w:style>
  <w:style w:type="paragraph" w:styleId="Heading9">
    <w:name w:val="heading 9"/>
    <w:basedOn w:val="Normal"/>
    <w:next w:val="Normal"/>
    <w:rsid w:val="004F240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4F240A"/>
  </w:style>
  <w:style w:type="character" w:customStyle="1" w:styleId="WW8Num1z1">
    <w:name w:val="WW8Num1z1"/>
    <w:rsid w:val="004F240A"/>
  </w:style>
  <w:style w:type="character" w:customStyle="1" w:styleId="WW8Num1z2">
    <w:name w:val="WW8Num1z2"/>
    <w:rsid w:val="004F240A"/>
  </w:style>
  <w:style w:type="character" w:customStyle="1" w:styleId="WW8Num1z3">
    <w:name w:val="WW8Num1z3"/>
    <w:rsid w:val="004F240A"/>
  </w:style>
  <w:style w:type="character" w:customStyle="1" w:styleId="WW8Num1z4">
    <w:name w:val="WW8Num1z4"/>
    <w:rsid w:val="004F240A"/>
  </w:style>
  <w:style w:type="character" w:customStyle="1" w:styleId="WW8Num1z5">
    <w:name w:val="WW8Num1z5"/>
    <w:rsid w:val="004F240A"/>
  </w:style>
  <w:style w:type="character" w:customStyle="1" w:styleId="WW8Num1z6">
    <w:name w:val="WW8Num1z6"/>
    <w:rsid w:val="004F240A"/>
  </w:style>
  <w:style w:type="character" w:customStyle="1" w:styleId="WW8Num1z7">
    <w:name w:val="WW8Num1z7"/>
    <w:rsid w:val="004F240A"/>
  </w:style>
  <w:style w:type="character" w:customStyle="1" w:styleId="WW8Num1z8">
    <w:name w:val="WW8Num1z8"/>
    <w:rsid w:val="004F240A"/>
  </w:style>
  <w:style w:type="character" w:customStyle="1" w:styleId="WW8Num2z0">
    <w:name w:val="WW8Num2z0"/>
    <w:rsid w:val="004F240A"/>
  </w:style>
  <w:style w:type="character" w:customStyle="1" w:styleId="WW8Num3z0">
    <w:name w:val="WW8Num3z0"/>
    <w:rsid w:val="004F240A"/>
  </w:style>
  <w:style w:type="character" w:customStyle="1" w:styleId="WW8Num3z1">
    <w:name w:val="WW8Num3z1"/>
    <w:rsid w:val="004F240A"/>
  </w:style>
  <w:style w:type="character" w:customStyle="1" w:styleId="WW8Num3z2">
    <w:name w:val="WW8Num3z2"/>
    <w:rsid w:val="004F240A"/>
  </w:style>
  <w:style w:type="character" w:customStyle="1" w:styleId="WW8Num3z3">
    <w:name w:val="WW8Num3z3"/>
    <w:rsid w:val="004F240A"/>
  </w:style>
  <w:style w:type="character" w:customStyle="1" w:styleId="WW8Num3z4">
    <w:name w:val="WW8Num3z4"/>
    <w:rsid w:val="004F240A"/>
  </w:style>
  <w:style w:type="character" w:customStyle="1" w:styleId="WW8Num3z5">
    <w:name w:val="WW8Num3z5"/>
    <w:rsid w:val="004F240A"/>
  </w:style>
  <w:style w:type="character" w:customStyle="1" w:styleId="WW8Num3z6">
    <w:name w:val="WW8Num3z6"/>
    <w:rsid w:val="004F240A"/>
  </w:style>
  <w:style w:type="character" w:customStyle="1" w:styleId="WW8Num3z7">
    <w:name w:val="WW8Num3z7"/>
    <w:rsid w:val="004F240A"/>
  </w:style>
  <w:style w:type="character" w:customStyle="1" w:styleId="WW8Num3z8">
    <w:name w:val="WW8Num3z8"/>
    <w:rsid w:val="004F240A"/>
  </w:style>
  <w:style w:type="character" w:customStyle="1" w:styleId="WW8NumSt2z0">
    <w:name w:val="WW8NumSt2z0"/>
    <w:rsid w:val="004F240A"/>
    <w:rPr>
      <w:rFonts w:ascii="Times New Roman" w:hAnsi="Times New Roman" w:cs="Times New Roman"/>
    </w:rPr>
  </w:style>
  <w:style w:type="character" w:customStyle="1" w:styleId="Znakypropoznmkupodarou">
    <w:name w:val="Znaky pro poznámku pod ?arou"/>
    <w:rsid w:val="004F240A"/>
    <w:rPr>
      <w:vertAlign w:val="superscript"/>
    </w:rPr>
  </w:style>
  <w:style w:type="character" w:styleId="FootnoteReference">
    <w:name w:val="footnote reference"/>
    <w:rsid w:val="004F240A"/>
    <w:rPr>
      <w:vertAlign w:val="superscript"/>
    </w:rPr>
  </w:style>
  <w:style w:type="character" w:customStyle="1" w:styleId="Znakypropoznmkupodarou0">
    <w:name w:val="Znaky pro poznámku pod čarou"/>
    <w:rsid w:val="004F240A"/>
    <w:rPr>
      <w:vertAlign w:val="superscript"/>
    </w:rPr>
  </w:style>
  <w:style w:type="character" w:customStyle="1" w:styleId="Internetovodkaz">
    <w:name w:val="Internetový odkaz"/>
    <w:basedOn w:val="DefaultParagraphFont"/>
    <w:rsid w:val="004F240A"/>
    <w:rPr>
      <w:color w:val="0000FF"/>
      <w:u w:val="single"/>
    </w:rPr>
  </w:style>
  <w:style w:type="character" w:customStyle="1" w:styleId="Ukotvenpoznmkypodarou">
    <w:name w:val="Ukotvení poznámky pod čarou"/>
    <w:rsid w:val="004F240A"/>
    <w:rPr>
      <w:vertAlign w:val="superscript"/>
    </w:rPr>
  </w:style>
  <w:style w:type="character" w:customStyle="1" w:styleId="Odkaznarejstk">
    <w:name w:val="Odkaz na rejstřík"/>
    <w:rsid w:val="004F240A"/>
  </w:style>
  <w:style w:type="character" w:customStyle="1" w:styleId="Znakyprovysvtlivky">
    <w:name w:val="Znaky pro vysvětlivky"/>
    <w:rsid w:val="004F240A"/>
    <w:rPr>
      <w:vertAlign w:val="superscript"/>
    </w:rPr>
  </w:style>
  <w:style w:type="character" w:customStyle="1" w:styleId="WW-Znakyprovysvtlivky">
    <w:name w:val="WW-Znaky pro vysvětlivky"/>
    <w:rsid w:val="004F240A"/>
  </w:style>
  <w:style w:type="character" w:customStyle="1" w:styleId="Ukotvenvysvtlivky">
    <w:name w:val="Ukotvení vysvětlivky"/>
    <w:rsid w:val="004F240A"/>
    <w:rPr>
      <w:vertAlign w:val="superscript"/>
    </w:rPr>
  </w:style>
  <w:style w:type="paragraph" w:customStyle="1" w:styleId="Nadpis">
    <w:name w:val="Nadpis"/>
    <w:basedOn w:val="Normal"/>
    <w:next w:val="Tlotextu"/>
    <w:rsid w:val="004F240A"/>
    <w:pPr>
      <w:keepNext/>
      <w:spacing w:before="240" w:after="120"/>
    </w:pPr>
    <w:rPr>
      <w:rFonts w:eastAsia="WenQuanYi Zen Hei Sharp" w:cs="Lohit Devanagari"/>
      <w:b/>
      <w:sz w:val="32"/>
      <w:szCs w:val="28"/>
    </w:rPr>
  </w:style>
  <w:style w:type="paragraph" w:customStyle="1" w:styleId="Tlotextu">
    <w:name w:val="Tělo textu"/>
    <w:rsid w:val="004F240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List">
    <w:name w:val="List"/>
    <w:basedOn w:val="Tlotextu"/>
    <w:rsid w:val="004F240A"/>
    <w:rPr>
      <w:rFonts w:cs="Lohit Devanagari"/>
    </w:rPr>
  </w:style>
  <w:style w:type="paragraph" w:customStyle="1" w:styleId="Popisek">
    <w:name w:val="Popisek"/>
    <w:basedOn w:val="Normal"/>
    <w:rsid w:val="004F240A"/>
    <w:pPr>
      <w:suppressLineNumbers/>
      <w:spacing w:before="120" w:after="120"/>
    </w:pPr>
    <w:rPr>
      <w:rFonts w:cs="Lohit Devanagari"/>
      <w:i/>
      <w:iCs/>
    </w:rPr>
  </w:style>
  <w:style w:type="paragraph" w:customStyle="1" w:styleId="Rejstk">
    <w:name w:val="Rejstřík"/>
    <w:basedOn w:val="Normal"/>
    <w:rsid w:val="004F240A"/>
    <w:pPr>
      <w:suppressLineNumbers/>
    </w:pPr>
    <w:rPr>
      <w:rFonts w:cs="Lohit Devanagari"/>
    </w:rPr>
  </w:style>
  <w:style w:type="paragraph" w:styleId="ListParagraph">
    <w:name w:val="List Paragraph"/>
    <w:uiPriority w:val="34"/>
    <w:qFormat/>
    <w:rsid w:val="004F240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FootnoteText">
    <w:name w:val="footnote text"/>
    <w:rsid w:val="004F240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al"/>
    <w:rsid w:val="004F240A"/>
    <w:pPr>
      <w:suppressLineNumbers/>
      <w:overflowPunct w:val="0"/>
      <w:autoSpaceDE w:val="0"/>
      <w:ind w:left="283" w:hanging="283"/>
      <w:textAlignment w:val="baseline"/>
    </w:pPr>
    <w:rPr>
      <w:sz w:val="20"/>
      <w:szCs w:val="20"/>
    </w:rPr>
  </w:style>
  <w:style w:type="paragraph" w:styleId="TOC1">
    <w:name w:val="toc 1"/>
    <w:basedOn w:val="Normal"/>
    <w:next w:val="Normal"/>
    <w:uiPriority w:val="39"/>
    <w:rsid w:val="004F240A"/>
    <w:pPr>
      <w:tabs>
        <w:tab w:val="right" w:leader="dot" w:pos="8504"/>
      </w:tabs>
      <w:ind w:left="283"/>
    </w:pPr>
  </w:style>
  <w:style w:type="paragraph" w:styleId="TOC2">
    <w:name w:val="toc 2"/>
    <w:basedOn w:val="Normal"/>
    <w:next w:val="Normal"/>
    <w:uiPriority w:val="39"/>
    <w:rsid w:val="004F240A"/>
    <w:pPr>
      <w:widowControl w:val="0"/>
      <w:suppressLineNumbers/>
      <w:ind w:left="240"/>
    </w:pPr>
  </w:style>
  <w:style w:type="paragraph" w:styleId="TOC3">
    <w:name w:val="toc 3"/>
    <w:basedOn w:val="Normal"/>
    <w:next w:val="Normal"/>
    <w:uiPriority w:val="39"/>
    <w:rsid w:val="004F240A"/>
    <w:pPr>
      <w:ind w:left="480"/>
    </w:pPr>
  </w:style>
  <w:style w:type="paragraph" w:styleId="TOC4">
    <w:name w:val="toc 4"/>
    <w:basedOn w:val="Normal"/>
    <w:next w:val="Normal"/>
    <w:rsid w:val="004F240A"/>
    <w:pPr>
      <w:ind w:left="720"/>
    </w:pPr>
  </w:style>
  <w:style w:type="paragraph" w:styleId="TOC5">
    <w:name w:val="toc 5"/>
    <w:basedOn w:val="Normal"/>
    <w:next w:val="Normal"/>
    <w:rsid w:val="004F240A"/>
    <w:pPr>
      <w:ind w:left="960"/>
    </w:pPr>
  </w:style>
  <w:style w:type="paragraph" w:styleId="TOC6">
    <w:name w:val="toc 6"/>
    <w:basedOn w:val="Normal"/>
    <w:next w:val="Normal"/>
    <w:rsid w:val="004F240A"/>
    <w:pPr>
      <w:ind w:left="1200"/>
    </w:pPr>
  </w:style>
  <w:style w:type="paragraph" w:styleId="TOC7">
    <w:name w:val="toc 7"/>
    <w:basedOn w:val="Normal"/>
    <w:next w:val="Normal"/>
    <w:rsid w:val="004F240A"/>
    <w:pPr>
      <w:ind w:left="1440"/>
    </w:pPr>
  </w:style>
  <w:style w:type="paragraph" w:styleId="TOC8">
    <w:name w:val="toc 8"/>
    <w:basedOn w:val="Normal"/>
    <w:next w:val="Normal"/>
    <w:rsid w:val="004F240A"/>
    <w:pPr>
      <w:ind w:left="1680"/>
    </w:pPr>
  </w:style>
  <w:style w:type="paragraph" w:styleId="TOC9">
    <w:name w:val="toc 9"/>
    <w:basedOn w:val="Normal"/>
    <w:next w:val="Normal"/>
    <w:rsid w:val="004F240A"/>
    <w:pPr>
      <w:ind w:left="1920"/>
    </w:pPr>
  </w:style>
  <w:style w:type="paragraph" w:styleId="BodyText2">
    <w:name w:val="Body Text 2"/>
    <w:basedOn w:val="Normal"/>
    <w:qFormat/>
    <w:rsid w:val="004F240A"/>
  </w:style>
  <w:style w:type="paragraph" w:customStyle="1" w:styleId="Citace1">
    <w:name w:val="Citace1"/>
    <w:basedOn w:val="Normal"/>
    <w:rsid w:val="004F240A"/>
    <w:pPr>
      <w:spacing w:after="283"/>
      <w:ind w:left="567" w:right="567"/>
    </w:pPr>
  </w:style>
  <w:style w:type="paragraph" w:styleId="Title">
    <w:name w:val="Title"/>
    <w:basedOn w:val="Nadpis"/>
    <w:next w:val="Tlotextu"/>
    <w:rsid w:val="004F240A"/>
    <w:pPr>
      <w:jc w:val="center"/>
    </w:pPr>
    <w:rPr>
      <w:bCs/>
      <w:sz w:val="36"/>
      <w:szCs w:val="36"/>
    </w:rPr>
  </w:style>
  <w:style w:type="paragraph" w:styleId="Subtitle">
    <w:name w:val="Subtitle"/>
    <w:basedOn w:val="Nadpis"/>
    <w:next w:val="Tlotextu"/>
    <w:rsid w:val="004F240A"/>
    <w:pPr>
      <w:jc w:val="center"/>
    </w:pPr>
    <w:rPr>
      <w:i/>
      <w:iCs/>
      <w:sz w:val="28"/>
    </w:rPr>
  </w:style>
  <w:style w:type="paragraph" w:styleId="Footer">
    <w:name w:val="footer"/>
    <w:basedOn w:val="Normal"/>
    <w:link w:val="FooterChar"/>
    <w:uiPriority w:val="99"/>
    <w:rsid w:val="004F240A"/>
    <w:pPr>
      <w:suppressLineNumbers/>
      <w:tabs>
        <w:tab w:val="center" w:pos="4252"/>
        <w:tab w:val="right" w:pos="8505"/>
      </w:tabs>
    </w:pPr>
  </w:style>
  <w:style w:type="paragraph" w:styleId="TOCHeading">
    <w:name w:val="TOC Heading"/>
    <w:basedOn w:val="Nadpis"/>
    <w:rsid w:val="004F240A"/>
    <w:pPr>
      <w:suppressLineNumbers/>
    </w:pPr>
    <w:rPr>
      <w:bCs/>
      <w:szCs w:val="32"/>
    </w:rPr>
  </w:style>
  <w:style w:type="paragraph" w:customStyle="1" w:styleId="Obsah10">
    <w:name w:val="Obsah 10"/>
    <w:basedOn w:val="Rejstk"/>
    <w:rsid w:val="004F240A"/>
    <w:pPr>
      <w:tabs>
        <w:tab w:val="right" w:leader="dot" w:pos="7091"/>
      </w:tabs>
      <w:ind w:left="2547"/>
    </w:pPr>
  </w:style>
  <w:style w:type="character" w:styleId="Hyperlink">
    <w:name w:val="Hyperlink"/>
    <w:basedOn w:val="DefaultParagraphFont"/>
    <w:uiPriority w:val="99"/>
    <w:unhideWhenUsed/>
    <w:rsid w:val="006F2B39"/>
    <w:rPr>
      <w:color w:val="0563C1" w:themeColor="hyperlink"/>
      <w:u w:val="single"/>
    </w:rPr>
  </w:style>
  <w:style w:type="paragraph" w:styleId="Header">
    <w:name w:val="header"/>
    <w:basedOn w:val="Normal"/>
    <w:link w:val="HeaderChar"/>
    <w:uiPriority w:val="99"/>
    <w:unhideWhenUsed/>
    <w:rsid w:val="008F132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322"/>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8F1322"/>
    <w:rPr>
      <w:rFonts w:ascii="Times New Roman" w:eastAsia="Times New Roman" w:hAnsi="Times New Roman" w:cs="Times New Roman"/>
      <w:sz w:val="24"/>
      <w:szCs w:val="24"/>
      <w:lang w:eastAsia="zh-CN"/>
    </w:rPr>
  </w:style>
  <w:style w:type="character" w:customStyle="1" w:styleId="jlqj4b">
    <w:name w:val="jlqj4b"/>
    <w:basedOn w:val="DefaultParagraphFont"/>
    <w:rsid w:val="002261C4"/>
  </w:style>
  <w:style w:type="table" w:styleId="TableGrid">
    <w:name w:val="Table Grid"/>
    <w:basedOn w:val="TableNormal"/>
    <w:uiPriority w:val="39"/>
    <w:rsid w:val="002D4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2B1C3B"/>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
    <w:name w:val="Grid Table 4"/>
    <w:basedOn w:val="TableNormal"/>
    <w:uiPriority w:val="49"/>
    <w:rsid w:val="002B1C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D354D"/>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1">
    <w:name w:val="List Table 1 Light Accent 1"/>
    <w:basedOn w:val="TableNormal"/>
    <w:uiPriority w:val="46"/>
    <w:rsid w:val="0096146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330616">
      <w:bodyDiv w:val="1"/>
      <w:marLeft w:val="0"/>
      <w:marRight w:val="0"/>
      <w:marTop w:val="0"/>
      <w:marBottom w:val="0"/>
      <w:divBdr>
        <w:top w:val="none" w:sz="0" w:space="0" w:color="auto"/>
        <w:left w:val="none" w:sz="0" w:space="0" w:color="auto"/>
        <w:bottom w:val="none" w:sz="0" w:space="0" w:color="auto"/>
        <w:right w:val="none" w:sz="0" w:space="0" w:color="auto"/>
      </w:divBdr>
    </w:div>
    <w:div w:id="376589021">
      <w:bodyDiv w:val="1"/>
      <w:marLeft w:val="0"/>
      <w:marRight w:val="0"/>
      <w:marTop w:val="0"/>
      <w:marBottom w:val="0"/>
      <w:divBdr>
        <w:top w:val="none" w:sz="0" w:space="0" w:color="auto"/>
        <w:left w:val="none" w:sz="0" w:space="0" w:color="auto"/>
        <w:bottom w:val="none" w:sz="0" w:space="0" w:color="auto"/>
        <w:right w:val="none" w:sz="0" w:space="0" w:color="auto"/>
      </w:divBdr>
    </w:div>
    <w:div w:id="637338040">
      <w:bodyDiv w:val="1"/>
      <w:marLeft w:val="0"/>
      <w:marRight w:val="0"/>
      <w:marTop w:val="0"/>
      <w:marBottom w:val="0"/>
      <w:divBdr>
        <w:top w:val="none" w:sz="0" w:space="0" w:color="auto"/>
        <w:left w:val="none" w:sz="0" w:space="0" w:color="auto"/>
        <w:bottom w:val="none" w:sz="0" w:space="0" w:color="auto"/>
        <w:right w:val="none" w:sz="0" w:space="0" w:color="auto"/>
      </w:divBdr>
    </w:div>
    <w:div w:id="742727095">
      <w:bodyDiv w:val="1"/>
      <w:marLeft w:val="0"/>
      <w:marRight w:val="0"/>
      <w:marTop w:val="0"/>
      <w:marBottom w:val="0"/>
      <w:divBdr>
        <w:top w:val="none" w:sz="0" w:space="0" w:color="auto"/>
        <w:left w:val="none" w:sz="0" w:space="0" w:color="auto"/>
        <w:bottom w:val="none" w:sz="0" w:space="0" w:color="auto"/>
        <w:right w:val="none" w:sz="0" w:space="0" w:color="auto"/>
      </w:divBdr>
    </w:div>
    <w:div w:id="852115138">
      <w:bodyDiv w:val="1"/>
      <w:marLeft w:val="0"/>
      <w:marRight w:val="0"/>
      <w:marTop w:val="0"/>
      <w:marBottom w:val="0"/>
      <w:divBdr>
        <w:top w:val="none" w:sz="0" w:space="0" w:color="auto"/>
        <w:left w:val="none" w:sz="0" w:space="0" w:color="auto"/>
        <w:bottom w:val="none" w:sz="0" w:space="0" w:color="auto"/>
        <w:right w:val="none" w:sz="0" w:space="0" w:color="auto"/>
      </w:divBdr>
    </w:div>
    <w:div w:id="892615694">
      <w:bodyDiv w:val="1"/>
      <w:marLeft w:val="0"/>
      <w:marRight w:val="0"/>
      <w:marTop w:val="0"/>
      <w:marBottom w:val="0"/>
      <w:divBdr>
        <w:top w:val="none" w:sz="0" w:space="0" w:color="auto"/>
        <w:left w:val="none" w:sz="0" w:space="0" w:color="auto"/>
        <w:bottom w:val="none" w:sz="0" w:space="0" w:color="auto"/>
        <w:right w:val="none" w:sz="0" w:space="0" w:color="auto"/>
      </w:divBdr>
    </w:div>
    <w:div w:id="1109467361">
      <w:bodyDiv w:val="1"/>
      <w:marLeft w:val="0"/>
      <w:marRight w:val="0"/>
      <w:marTop w:val="0"/>
      <w:marBottom w:val="0"/>
      <w:divBdr>
        <w:top w:val="none" w:sz="0" w:space="0" w:color="auto"/>
        <w:left w:val="none" w:sz="0" w:space="0" w:color="auto"/>
        <w:bottom w:val="none" w:sz="0" w:space="0" w:color="auto"/>
        <w:right w:val="none" w:sz="0" w:space="0" w:color="auto"/>
      </w:divBdr>
    </w:div>
    <w:div w:id="1430466648">
      <w:bodyDiv w:val="1"/>
      <w:marLeft w:val="0"/>
      <w:marRight w:val="0"/>
      <w:marTop w:val="0"/>
      <w:marBottom w:val="0"/>
      <w:divBdr>
        <w:top w:val="none" w:sz="0" w:space="0" w:color="auto"/>
        <w:left w:val="none" w:sz="0" w:space="0" w:color="auto"/>
        <w:bottom w:val="none" w:sz="0" w:space="0" w:color="auto"/>
        <w:right w:val="none" w:sz="0" w:space="0" w:color="auto"/>
      </w:divBdr>
    </w:div>
    <w:div w:id="1681933259">
      <w:bodyDiv w:val="1"/>
      <w:marLeft w:val="0"/>
      <w:marRight w:val="0"/>
      <w:marTop w:val="0"/>
      <w:marBottom w:val="0"/>
      <w:divBdr>
        <w:top w:val="none" w:sz="0" w:space="0" w:color="auto"/>
        <w:left w:val="none" w:sz="0" w:space="0" w:color="auto"/>
        <w:bottom w:val="none" w:sz="0" w:space="0" w:color="auto"/>
        <w:right w:val="none" w:sz="0" w:space="0" w:color="auto"/>
      </w:divBdr>
    </w:div>
    <w:div w:id="1707758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image" Target="media/image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7.xml"/><Relationship Id="rId10" Type="http://schemas.openxmlformats.org/officeDocument/2006/relationships/footer" Target="footer1.xml"/><Relationship Id="rId19" Type="http://schemas.openxmlformats.org/officeDocument/2006/relationships/chart" Target="charts/chart9.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6.xml"/><Relationship Id="rId30" Type="http://schemas.openxmlformats.org/officeDocument/2006/relationships/chart" Target="charts/chart19.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vej&#353;ka\Bakal&#225;&#345;ka\dotazn&#237;k.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Sheet1!$B$6:$B$10</c:f>
              <c:strCache>
                <c:ptCount val="5"/>
                <c:pt idx="0">
                  <c:v>do 16let</c:v>
                </c:pt>
                <c:pt idx="1">
                  <c:v>16-25let</c:v>
                </c:pt>
                <c:pt idx="2">
                  <c:v>26-45let</c:v>
                </c:pt>
                <c:pt idx="3">
                  <c:v>46-55let</c:v>
                </c:pt>
                <c:pt idx="4">
                  <c:v>nad 56let</c:v>
                </c:pt>
              </c:strCache>
            </c:strRef>
          </c:cat>
          <c:val>
            <c:numRef>
              <c:f>Sheet1!$C$6:$C$10</c:f>
              <c:numCache>
                <c:formatCode>General</c:formatCode>
                <c:ptCount val="5"/>
              </c:numCache>
            </c:numRef>
          </c:val>
          <c:extLst>
            <c:ext xmlns:c16="http://schemas.microsoft.com/office/drawing/2014/chart" uri="{C3380CC4-5D6E-409C-BE32-E72D297353CC}">
              <c16:uniqueId val="{00000000-1EDC-49CF-A591-035E66A85A6C}"/>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Sheet1!$B$6:$B$10</c:f>
              <c:strCache>
                <c:ptCount val="5"/>
                <c:pt idx="0">
                  <c:v>do 16let</c:v>
                </c:pt>
                <c:pt idx="1">
                  <c:v>16-25let</c:v>
                </c:pt>
                <c:pt idx="2">
                  <c:v>26-45let</c:v>
                </c:pt>
                <c:pt idx="3">
                  <c:v>46-55let</c:v>
                </c:pt>
                <c:pt idx="4">
                  <c:v>nad 56let</c:v>
                </c:pt>
              </c:strCache>
            </c:strRef>
          </c:cat>
          <c:val>
            <c:numRef>
              <c:f>Sheet1!$D$6:$D$10</c:f>
              <c:numCache>
                <c:formatCode>General</c:formatCode>
                <c:ptCount val="5"/>
                <c:pt idx="0">
                  <c:v>7</c:v>
                </c:pt>
                <c:pt idx="1">
                  <c:v>29</c:v>
                </c:pt>
                <c:pt idx="2">
                  <c:v>66</c:v>
                </c:pt>
                <c:pt idx="3">
                  <c:v>14</c:v>
                </c:pt>
                <c:pt idx="4">
                  <c:v>6</c:v>
                </c:pt>
              </c:numCache>
            </c:numRef>
          </c:val>
          <c:extLst>
            <c:ext xmlns:c16="http://schemas.microsoft.com/office/drawing/2014/chart" uri="{C3380CC4-5D6E-409C-BE32-E72D297353CC}">
              <c16:uniqueId val="{00000001-1EDC-49CF-A591-035E66A85A6C}"/>
            </c:ext>
          </c:extLst>
        </c:ser>
        <c:dLbls>
          <c:dLblPos val="outEnd"/>
          <c:showLegendKey val="0"/>
          <c:showVal val="1"/>
          <c:showCatName val="0"/>
          <c:showSerName val="0"/>
          <c:showPercent val="0"/>
          <c:showBubbleSize val="0"/>
        </c:dLbls>
        <c:gapWidth val="199"/>
        <c:axId val="537897039"/>
        <c:axId val="537898703"/>
      </c:barChart>
      <c:catAx>
        <c:axId val="537897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cs-CZ"/>
          </a:p>
        </c:txPr>
        <c:crossAx val="537898703"/>
        <c:crosses val="autoZero"/>
        <c:auto val="1"/>
        <c:lblAlgn val="ctr"/>
        <c:lblOffset val="100"/>
        <c:noMultiLvlLbl val="0"/>
      </c:catAx>
      <c:valAx>
        <c:axId val="53789870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53789703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v>Ano</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0EB-4AD6-B2B2-1F10B7EEC5C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0EB-4AD6-B2B2-1F10B7EEC5C1}"/>
              </c:ext>
            </c:extLst>
          </c:dPt>
          <c:dLbls>
            <c:dLbl>
              <c:idx val="0"/>
              <c:layout>
                <c:manualLayout>
                  <c:x val="-0.11493569553805774"/>
                  <c:y val="-0.1590613152522603"/>
                </c:manualLayout>
              </c:layout>
              <c:tx>
                <c:rich>
                  <a:bodyPr/>
                  <a:lstStyle/>
                  <a:p>
                    <a:fld id="{E149359A-1368-478A-BFAC-C0ADEEC0988E}" type="VALUE">
                      <a:rPr lang="en-US"/>
                      <a:pPr/>
                      <a:t>[VALUE]</a:t>
                    </a:fld>
                    <a:r>
                      <a:rPr lang="en-US"/>
                      <a:t>; 80 %</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0EB-4AD6-B2B2-1F10B7EEC5C1}"/>
                </c:ext>
              </c:extLst>
            </c:dLbl>
            <c:dLbl>
              <c:idx val="1"/>
              <c:layout>
                <c:manualLayout>
                  <c:x val="8.3436132983377084E-2"/>
                  <c:y val="0.12665390784485273"/>
                </c:manualLayout>
              </c:layout>
              <c:tx>
                <c:rich>
                  <a:bodyPr/>
                  <a:lstStyle/>
                  <a:p>
                    <a:fld id="{4AD13445-0703-403B-89AC-3DA38EF1A34F}" type="VALUE">
                      <a:rPr lang="en-US"/>
                      <a:pPr/>
                      <a:t>[VALUE]</a:t>
                    </a:fld>
                    <a:r>
                      <a:rPr lang="en-US"/>
                      <a:t>; 20 %</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0EB-4AD6-B2B2-1F10B7EEC5C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Sheet1!$B$54:$B$55</c:f>
              <c:strCache>
                <c:ptCount val="2"/>
                <c:pt idx="0">
                  <c:v>Ano</c:v>
                </c:pt>
                <c:pt idx="1">
                  <c:v>Ne</c:v>
                </c:pt>
              </c:strCache>
            </c:strRef>
          </c:cat>
          <c:val>
            <c:numRef>
              <c:f>Sheet1!$D$54:$D$55</c:f>
              <c:numCache>
                <c:formatCode>0</c:formatCode>
                <c:ptCount val="2"/>
                <c:pt idx="0">
                  <c:v>98</c:v>
                </c:pt>
                <c:pt idx="1">
                  <c:v>24</c:v>
                </c:pt>
              </c:numCache>
            </c:numRef>
          </c:val>
          <c:extLst>
            <c:ext xmlns:c16="http://schemas.microsoft.com/office/drawing/2014/chart" uri="{C3380CC4-5D6E-409C-BE32-E72D297353CC}">
              <c16:uniqueId val="{00000004-00EB-4AD6-B2B2-1F10B7EEC5C1}"/>
            </c:ext>
          </c:extLst>
        </c:ser>
        <c:ser>
          <c:idx val="1"/>
          <c:order val="1"/>
          <c:tx>
            <c:v>Ne</c:v>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00EB-4AD6-B2B2-1F10B7EEC5C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00EB-4AD6-B2B2-1F10B7EEC5C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Sheet1!$B$54:$B$55</c:f>
              <c:strCache>
                <c:ptCount val="2"/>
                <c:pt idx="0">
                  <c:v>Ano</c:v>
                </c:pt>
                <c:pt idx="1">
                  <c:v>Ne</c:v>
                </c:pt>
              </c:strCache>
            </c:strRef>
          </c:cat>
          <c:val>
            <c:numRef>
              <c:f>Sheet1!$E$54:$E$55</c:f>
              <c:numCache>
                <c:formatCode>0</c:formatCode>
                <c:ptCount val="2"/>
                <c:pt idx="0">
                  <c:v>80.327868852459019</c:v>
                </c:pt>
                <c:pt idx="1">
                  <c:v>19.672131147540984</c:v>
                </c:pt>
              </c:numCache>
            </c:numRef>
          </c:val>
          <c:extLst>
            <c:ext xmlns:c16="http://schemas.microsoft.com/office/drawing/2014/chart" uri="{C3380CC4-5D6E-409C-BE32-E72D297353CC}">
              <c16:uniqueId val="{00000009-00EB-4AD6-B2B2-1F10B7EEC5C1}"/>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77128937007874021"/>
          <c:y val="0.30555555555555558"/>
          <c:w val="8.7976815398075253E-2"/>
          <c:h val="0.34664406532516767"/>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5.0925925925925923E-2"/>
          <c:w val="0.90286351706036749"/>
          <c:h val="0.73577136191309422"/>
        </c:manualLayout>
      </c:layout>
      <c:barChart>
        <c:barDir val="col"/>
        <c:grouping val="clustered"/>
        <c:varyColors val="0"/>
        <c:ser>
          <c:idx val="0"/>
          <c:order val="0"/>
          <c:tx>
            <c:strRef>
              <c:f>Sheet1!$B$54</c:f>
              <c:strCache>
                <c:ptCount val="1"/>
                <c:pt idx="0">
                  <c:v>Ano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Sheet1!$F$53:$G$53</c:f>
              <c:strCache>
                <c:ptCount val="2"/>
                <c:pt idx="0">
                  <c:v>Muž</c:v>
                </c:pt>
                <c:pt idx="1">
                  <c:v>Žena</c:v>
                </c:pt>
              </c:strCache>
            </c:strRef>
          </c:cat>
          <c:val>
            <c:numRef>
              <c:f>Sheet1!$F$54:$G$54</c:f>
              <c:numCache>
                <c:formatCode>General</c:formatCode>
                <c:ptCount val="2"/>
                <c:pt idx="0">
                  <c:v>30</c:v>
                </c:pt>
                <c:pt idx="1">
                  <c:v>68</c:v>
                </c:pt>
              </c:numCache>
            </c:numRef>
          </c:val>
          <c:extLst>
            <c:ext xmlns:c16="http://schemas.microsoft.com/office/drawing/2014/chart" uri="{C3380CC4-5D6E-409C-BE32-E72D297353CC}">
              <c16:uniqueId val="{00000000-27C5-4FA2-9983-EA38ABED87A2}"/>
            </c:ext>
          </c:extLst>
        </c:ser>
        <c:ser>
          <c:idx val="1"/>
          <c:order val="1"/>
          <c:tx>
            <c:strRef>
              <c:f>Sheet1!$B$55</c:f>
              <c:strCache>
                <c:ptCount val="1"/>
                <c:pt idx="0">
                  <c:v>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Sheet1!$F$53:$G$53</c:f>
              <c:strCache>
                <c:ptCount val="2"/>
                <c:pt idx="0">
                  <c:v>Muž</c:v>
                </c:pt>
                <c:pt idx="1">
                  <c:v>Žena</c:v>
                </c:pt>
              </c:strCache>
            </c:strRef>
          </c:cat>
          <c:val>
            <c:numRef>
              <c:f>Sheet1!$F$55:$G$55</c:f>
              <c:numCache>
                <c:formatCode>General</c:formatCode>
                <c:ptCount val="2"/>
                <c:pt idx="0">
                  <c:v>2</c:v>
                </c:pt>
                <c:pt idx="1">
                  <c:v>22</c:v>
                </c:pt>
              </c:numCache>
            </c:numRef>
          </c:val>
          <c:extLst>
            <c:ext xmlns:c16="http://schemas.microsoft.com/office/drawing/2014/chart" uri="{C3380CC4-5D6E-409C-BE32-E72D297353CC}">
              <c16:uniqueId val="{00000001-27C5-4FA2-9983-EA38ABED87A2}"/>
            </c:ext>
          </c:extLst>
        </c:ser>
        <c:dLbls>
          <c:dLblPos val="outEnd"/>
          <c:showLegendKey val="0"/>
          <c:showVal val="1"/>
          <c:showCatName val="0"/>
          <c:showSerName val="0"/>
          <c:showPercent val="0"/>
          <c:showBubbleSize val="0"/>
        </c:dLbls>
        <c:gapWidth val="219"/>
        <c:overlap val="-27"/>
        <c:axId val="202013743"/>
        <c:axId val="202019983"/>
      </c:barChart>
      <c:catAx>
        <c:axId val="202013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2019983"/>
        <c:crosses val="autoZero"/>
        <c:auto val="1"/>
        <c:lblAlgn val="ctr"/>
        <c:lblOffset val="100"/>
        <c:noMultiLvlLbl val="0"/>
      </c:catAx>
      <c:valAx>
        <c:axId val="202019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2013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Sheet1!$B$59:$B$61</c:f>
              <c:strCache>
                <c:ptCount val="3"/>
                <c:pt idx="0">
                  <c:v>Denně</c:v>
                </c:pt>
                <c:pt idx="1">
                  <c:v>Občas</c:v>
                </c:pt>
                <c:pt idx="2">
                  <c:v>Nekonzumuji</c:v>
                </c:pt>
              </c:strCache>
            </c:strRef>
          </c:cat>
          <c:val>
            <c:numRef>
              <c:f>Sheet1!$D$59:$D$61</c:f>
              <c:numCache>
                <c:formatCode>General</c:formatCode>
                <c:ptCount val="3"/>
                <c:pt idx="0">
                  <c:v>32</c:v>
                </c:pt>
                <c:pt idx="1">
                  <c:v>64</c:v>
                </c:pt>
                <c:pt idx="2">
                  <c:v>26</c:v>
                </c:pt>
              </c:numCache>
            </c:numRef>
          </c:val>
          <c:extLst>
            <c:ext xmlns:c16="http://schemas.microsoft.com/office/drawing/2014/chart" uri="{C3380CC4-5D6E-409C-BE32-E72D297353CC}">
              <c16:uniqueId val="{00000000-3B56-4585-B720-39A03AFA2EFC}"/>
            </c:ext>
          </c:extLst>
        </c:ser>
        <c:dLbls>
          <c:dLblPos val="outEnd"/>
          <c:showLegendKey val="0"/>
          <c:showVal val="1"/>
          <c:showCatName val="0"/>
          <c:showSerName val="0"/>
          <c:showPercent val="0"/>
          <c:showBubbleSize val="0"/>
        </c:dLbls>
        <c:gapWidth val="219"/>
        <c:overlap val="-27"/>
        <c:axId val="2075042288"/>
        <c:axId val="2075055600"/>
      </c:barChart>
      <c:catAx>
        <c:axId val="207504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75055600"/>
        <c:crosses val="autoZero"/>
        <c:auto val="1"/>
        <c:lblAlgn val="ctr"/>
        <c:lblOffset val="100"/>
        <c:noMultiLvlLbl val="0"/>
      </c:catAx>
      <c:valAx>
        <c:axId val="2075055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75042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B44-41B8-8D09-31C0E4F1D31C}"/>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B44-41B8-8D09-31C0E4F1D31C}"/>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B44-41B8-8D09-31C0E4F1D31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Sheet1!$B$65:$B$67</c:f>
              <c:strCache>
                <c:ptCount val="3"/>
                <c:pt idx="0">
                  <c:v>Vyrábím</c:v>
                </c:pt>
                <c:pt idx="1">
                  <c:v>Kupuji</c:v>
                </c:pt>
                <c:pt idx="2">
                  <c:v>Vyrábím i kupuji</c:v>
                </c:pt>
              </c:strCache>
            </c:strRef>
          </c:cat>
          <c:val>
            <c:numRef>
              <c:f>Sheet1!$D$65:$D$67</c:f>
              <c:numCache>
                <c:formatCode>General</c:formatCode>
                <c:ptCount val="3"/>
                <c:pt idx="0">
                  <c:v>4</c:v>
                </c:pt>
                <c:pt idx="1">
                  <c:v>95</c:v>
                </c:pt>
                <c:pt idx="2">
                  <c:v>23</c:v>
                </c:pt>
              </c:numCache>
            </c:numRef>
          </c:val>
          <c:extLst>
            <c:ext xmlns:c16="http://schemas.microsoft.com/office/drawing/2014/chart" uri="{C3380CC4-5D6E-409C-BE32-E72D297353CC}">
              <c16:uniqueId val="{00000006-4B44-41B8-8D09-31C0E4F1D31C}"/>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4"/>
          <c:order val="0"/>
          <c:tx>
            <c:v>Vyrábím</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Sheet1!$F$64:$G$64</c:f>
              <c:strCache>
                <c:ptCount val="2"/>
                <c:pt idx="0">
                  <c:v>Muž</c:v>
                </c:pt>
                <c:pt idx="1">
                  <c:v>Žena</c:v>
                </c:pt>
              </c:strCache>
            </c:strRef>
          </c:cat>
          <c:val>
            <c:numRef>
              <c:f>Sheet1!$F$65:$G$65</c:f>
              <c:numCache>
                <c:formatCode>General</c:formatCode>
                <c:ptCount val="2"/>
                <c:pt idx="0">
                  <c:v>0</c:v>
                </c:pt>
                <c:pt idx="1">
                  <c:v>4</c:v>
                </c:pt>
              </c:numCache>
            </c:numRef>
          </c:val>
          <c:extLst>
            <c:ext xmlns:c16="http://schemas.microsoft.com/office/drawing/2014/chart" uri="{C3380CC4-5D6E-409C-BE32-E72D297353CC}">
              <c16:uniqueId val="{00000000-8F14-4902-8234-19F2324B1BAF}"/>
            </c:ext>
          </c:extLst>
        </c:ser>
        <c:ser>
          <c:idx val="5"/>
          <c:order val="1"/>
          <c:tx>
            <c:v>Kupuji</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Sheet1!$F$64:$G$64</c:f>
              <c:strCache>
                <c:ptCount val="2"/>
                <c:pt idx="0">
                  <c:v>Muž</c:v>
                </c:pt>
                <c:pt idx="1">
                  <c:v>Žena</c:v>
                </c:pt>
              </c:strCache>
            </c:strRef>
          </c:cat>
          <c:val>
            <c:numRef>
              <c:f>Sheet1!$F$66:$G$66</c:f>
              <c:numCache>
                <c:formatCode>General</c:formatCode>
                <c:ptCount val="2"/>
                <c:pt idx="0">
                  <c:v>30</c:v>
                </c:pt>
                <c:pt idx="1">
                  <c:v>65</c:v>
                </c:pt>
              </c:numCache>
            </c:numRef>
          </c:val>
          <c:extLst>
            <c:ext xmlns:c16="http://schemas.microsoft.com/office/drawing/2014/chart" uri="{C3380CC4-5D6E-409C-BE32-E72D297353CC}">
              <c16:uniqueId val="{00000001-8F14-4902-8234-19F2324B1BAF}"/>
            </c:ext>
          </c:extLst>
        </c:ser>
        <c:ser>
          <c:idx val="6"/>
          <c:order val="2"/>
          <c:tx>
            <c:v>Vyrábím i kupuji</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Sheet1!$F$64:$G$64</c:f>
              <c:strCache>
                <c:ptCount val="2"/>
                <c:pt idx="0">
                  <c:v>Muž</c:v>
                </c:pt>
                <c:pt idx="1">
                  <c:v>Žena</c:v>
                </c:pt>
              </c:strCache>
            </c:strRef>
          </c:cat>
          <c:val>
            <c:numRef>
              <c:f>Sheet1!$F$67:$G$67</c:f>
              <c:numCache>
                <c:formatCode>General</c:formatCode>
                <c:ptCount val="2"/>
                <c:pt idx="0">
                  <c:v>2</c:v>
                </c:pt>
                <c:pt idx="1">
                  <c:v>21</c:v>
                </c:pt>
              </c:numCache>
            </c:numRef>
          </c:val>
          <c:extLst>
            <c:ext xmlns:c16="http://schemas.microsoft.com/office/drawing/2014/chart" uri="{C3380CC4-5D6E-409C-BE32-E72D297353CC}">
              <c16:uniqueId val="{00000002-8F14-4902-8234-19F2324B1BAF}"/>
            </c:ext>
          </c:extLst>
        </c:ser>
        <c:dLbls>
          <c:dLblPos val="outEnd"/>
          <c:showLegendKey val="0"/>
          <c:showVal val="1"/>
          <c:showCatName val="0"/>
          <c:showSerName val="0"/>
          <c:showPercent val="0"/>
          <c:showBubbleSize val="0"/>
        </c:dLbls>
        <c:gapWidth val="219"/>
        <c:overlap val="-27"/>
        <c:axId val="2075050608"/>
        <c:axId val="2075045200"/>
      </c:barChart>
      <c:catAx>
        <c:axId val="2075050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75045200"/>
        <c:crosses val="autoZero"/>
        <c:auto val="1"/>
        <c:lblAlgn val="ctr"/>
        <c:lblOffset val="100"/>
        <c:noMultiLvlLbl val="0"/>
      </c:catAx>
      <c:valAx>
        <c:axId val="207504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7505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302-4FCA-A34F-014E7AE4DB1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302-4FCA-A34F-014E7AE4DB1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302-4FCA-A34F-014E7AE4DB1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Sheet1!$B$71:$B$73</c:f>
              <c:strCache>
                <c:ptCount val="3"/>
                <c:pt idx="0">
                  <c:v>Ano</c:v>
                </c:pt>
                <c:pt idx="1">
                  <c:v>Ne </c:v>
                </c:pt>
                <c:pt idx="2">
                  <c:v>Nedokáži posoudit</c:v>
                </c:pt>
              </c:strCache>
            </c:strRef>
          </c:cat>
          <c:val>
            <c:numRef>
              <c:f>Sheet1!$D$71:$D$73</c:f>
              <c:numCache>
                <c:formatCode>0</c:formatCode>
                <c:ptCount val="3"/>
                <c:pt idx="0">
                  <c:v>19</c:v>
                </c:pt>
                <c:pt idx="1">
                  <c:v>58</c:v>
                </c:pt>
                <c:pt idx="2">
                  <c:v>45</c:v>
                </c:pt>
              </c:numCache>
            </c:numRef>
          </c:val>
          <c:extLst>
            <c:ext xmlns:c16="http://schemas.microsoft.com/office/drawing/2014/chart" uri="{C3380CC4-5D6E-409C-BE32-E72D297353CC}">
              <c16:uniqueId val="{00000006-F302-4FCA-A34F-014E7AE4DB11}"/>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F302-4FCA-A34F-014E7AE4DB1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F302-4FCA-A34F-014E7AE4DB1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F302-4FCA-A34F-014E7AE4DB1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Sheet1!$B$71:$B$73</c:f>
              <c:strCache>
                <c:ptCount val="3"/>
                <c:pt idx="0">
                  <c:v>Ano</c:v>
                </c:pt>
                <c:pt idx="1">
                  <c:v>Ne </c:v>
                </c:pt>
                <c:pt idx="2">
                  <c:v>Nedokáži posoudit</c:v>
                </c:pt>
              </c:strCache>
            </c:strRef>
          </c:cat>
          <c:val>
            <c:numRef>
              <c:f>Sheet1!$E$71:$E$73</c:f>
              <c:numCache>
                <c:formatCode>0</c:formatCode>
                <c:ptCount val="3"/>
                <c:pt idx="0">
                  <c:v>15.573770491803279</c:v>
                </c:pt>
                <c:pt idx="1">
                  <c:v>47.540983606557376</c:v>
                </c:pt>
                <c:pt idx="2">
                  <c:v>36.885245901639344</c:v>
                </c:pt>
              </c:numCache>
            </c:numRef>
          </c:val>
          <c:extLst>
            <c:ext xmlns:c16="http://schemas.microsoft.com/office/drawing/2014/chart" uri="{C3380CC4-5D6E-409C-BE32-E72D297353CC}">
              <c16:uniqueId val="{0000000D-F302-4FCA-A34F-014E7AE4DB11}"/>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871544181977248"/>
          <c:y val="0.1255263833345753"/>
          <c:w val="0.42034689413823279"/>
          <c:h val="0.79560926335312199"/>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30C-4424-BADD-1E22126894A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30C-4424-BADD-1E22126894A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30C-4424-BADD-1E22126894A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30C-4424-BADD-1E22126894A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Sheet1!$B$77:$B$80</c:f>
              <c:strCache>
                <c:ptCount val="4"/>
                <c:pt idx="0">
                  <c:v>Ano, maximálně</c:v>
                </c:pt>
                <c:pt idx="1">
                  <c:v>Ano </c:v>
                </c:pt>
                <c:pt idx="2">
                  <c:v>Nabídka je slabá </c:v>
                </c:pt>
                <c:pt idx="3">
                  <c:v>Je mi to jedno</c:v>
                </c:pt>
              </c:strCache>
            </c:strRef>
          </c:cat>
          <c:val>
            <c:numRef>
              <c:f>Sheet1!$D$77:$D$80</c:f>
              <c:numCache>
                <c:formatCode>0</c:formatCode>
                <c:ptCount val="4"/>
                <c:pt idx="0">
                  <c:v>11</c:v>
                </c:pt>
                <c:pt idx="1">
                  <c:v>45</c:v>
                </c:pt>
                <c:pt idx="2">
                  <c:v>34</c:v>
                </c:pt>
                <c:pt idx="3">
                  <c:v>32</c:v>
                </c:pt>
              </c:numCache>
            </c:numRef>
          </c:val>
          <c:extLst>
            <c:ext xmlns:c16="http://schemas.microsoft.com/office/drawing/2014/chart" uri="{C3380CC4-5D6E-409C-BE32-E72D297353CC}">
              <c16:uniqueId val="{00000008-230C-4424-BADD-1E22126894A2}"/>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230C-4424-BADD-1E22126894A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230C-4424-BADD-1E22126894A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E-230C-4424-BADD-1E22126894A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10-230C-4424-BADD-1E22126894A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Sheet1!$B$77:$B$80</c:f>
              <c:strCache>
                <c:ptCount val="4"/>
                <c:pt idx="0">
                  <c:v>Ano, maximálně</c:v>
                </c:pt>
                <c:pt idx="1">
                  <c:v>Ano </c:v>
                </c:pt>
                <c:pt idx="2">
                  <c:v>Nabídka je slabá </c:v>
                </c:pt>
                <c:pt idx="3">
                  <c:v>Je mi to jedno</c:v>
                </c:pt>
              </c:strCache>
            </c:strRef>
          </c:cat>
          <c:val>
            <c:numRef>
              <c:f>Sheet1!$E$77:$E$80</c:f>
              <c:numCache>
                <c:formatCode>0</c:formatCode>
                <c:ptCount val="4"/>
                <c:pt idx="0">
                  <c:v>9.0163934426229506</c:v>
                </c:pt>
                <c:pt idx="1">
                  <c:v>36.885245901639344</c:v>
                </c:pt>
                <c:pt idx="2">
                  <c:v>27.868852459016395</c:v>
                </c:pt>
                <c:pt idx="3">
                  <c:v>26.229508196721312</c:v>
                </c:pt>
              </c:numCache>
            </c:numRef>
          </c:val>
          <c:extLst>
            <c:ext xmlns:c16="http://schemas.microsoft.com/office/drawing/2014/chart" uri="{C3380CC4-5D6E-409C-BE32-E72D297353CC}">
              <c16:uniqueId val="{00000011-230C-4424-BADD-1E22126894A2}"/>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75249671916010497"/>
          <c:y val="0.21967526265520534"/>
          <c:w val="0.21167322834645666"/>
          <c:h val="0.601122818100459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3904-4BAB-B38E-F98E3C4D81C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3904-4BAB-B38E-F98E3C4D81C8}"/>
              </c:ext>
            </c:extLst>
          </c:dPt>
          <c:dLbls>
            <c:dLbl>
              <c:idx val="0"/>
              <c:layout>
                <c:manualLayout>
                  <c:x val="-0.11761832895888014"/>
                  <c:y val="-0.13053769320501604"/>
                </c:manualLayout>
              </c:layout>
              <c:tx>
                <c:rich>
                  <a:bodyPr/>
                  <a:lstStyle/>
                  <a:p>
                    <a:r>
                      <a:rPr lang="en-US"/>
                      <a:t>86;</a:t>
                    </a:r>
                    <a:r>
                      <a:rPr lang="en-US" baseline="0"/>
                      <a:t> 70%</a:t>
                    </a:r>
                    <a:endParaRPr lang="en-US"/>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904-4BAB-B38E-F98E3C4D81C8}"/>
                </c:ext>
              </c:extLst>
            </c:dLbl>
            <c:dLbl>
              <c:idx val="1"/>
              <c:layout>
                <c:manualLayout>
                  <c:x val="0.12039610673665792"/>
                  <c:y val="0.10275991542723827"/>
                </c:manualLayout>
              </c:layout>
              <c:tx>
                <c:rich>
                  <a:bodyPr/>
                  <a:lstStyle/>
                  <a:p>
                    <a:r>
                      <a:rPr lang="en-US"/>
                      <a:t>36;</a:t>
                    </a:r>
                    <a:r>
                      <a:rPr lang="en-US" baseline="0"/>
                      <a:t> 30%</a:t>
                    </a:r>
                    <a:endParaRPr lang="en-US"/>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904-4BAB-B38E-F98E3C4D81C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Sheet1!$B$84:$B$85</c:f>
              <c:strCache>
                <c:ptCount val="2"/>
                <c:pt idx="0">
                  <c:v>Chuť a kvalita</c:v>
                </c:pt>
                <c:pt idx="1">
                  <c:v>Cena</c:v>
                </c:pt>
              </c:strCache>
            </c:strRef>
          </c:cat>
          <c:val>
            <c:numRef>
              <c:f>Sheet1!$D$84:$D$85</c:f>
              <c:numCache>
                <c:formatCode>0</c:formatCode>
                <c:ptCount val="2"/>
                <c:pt idx="0">
                  <c:v>86</c:v>
                </c:pt>
                <c:pt idx="1">
                  <c:v>36</c:v>
                </c:pt>
              </c:numCache>
            </c:numRef>
          </c:val>
          <c:extLst>
            <c:ext xmlns:c16="http://schemas.microsoft.com/office/drawing/2014/chart" uri="{C3380CC4-5D6E-409C-BE32-E72D297353CC}">
              <c16:uniqueId val="{00000004-3904-4BAB-B38E-F98E3C4D81C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037-4105-8564-9E5835654EB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037-4105-8564-9E5835654EB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037-4105-8564-9E5835654EB6}"/>
              </c:ext>
            </c:extLst>
          </c:dPt>
          <c:dLbls>
            <c:dLbl>
              <c:idx val="0"/>
              <c:layout>
                <c:manualLayout>
                  <c:x val="-0.12605905511811025"/>
                  <c:y val="-0.11314122193059192"/>
                </c:manualLayout>
              </c:layout>
              <c:tx>
                <c:rich>
                  <a:bodyPr/>
                  <a:lstStyle/>
                  <a:p>
                    <a:r>
                      <a:rPr lang="en-US"/>
                      <a:t>83;</a:t>
                    </a:r>
                    <a:r>
                      <a:rPr lang="en-US" baseline="0"/>
                      <a:t> 68%</a:t>
                    </a:r>
                    <a:endParaRPr lang="en-US"/>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037-4105-8564-9E5835654EB6}"/>
                </c:ext>
              </c:extLst>
            </c:dLbl>
            <c:dLbl>
              <c:idx val="1"/>
              <c:tx>
                <c:rich>
                  <a:bodyPr/>
                  <a:lstStyle/>
                  <a:p>
                    <a:r>
                      <a:rPr lang="en-US"/>
                      <a:t>16;</a:t>
                    </a:r>
                    <a:r>
                      <a:rPr lang="en-US" baseline="0"/>
                      <a:t> 13%</a:t>
                    </a:r>
                    <a:endParaRPr lang="en-US"/>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037-4105-8564-9E5835654EB6}"/>
                </c:ext>
              </c:extLst>
            </c:dLbl>
            <c:dLbl>
              <c:idx val="2"/>
              <c:layout>
                <c:manualLayout>
                  <c:x val="7.8538713910761102E-2"/>
                  <c:y val="0.11861147564887718"/>
                </c:manualLayout>
              </c:layout>
              <c:tx>
                <c:rich>
                  <a:bodyPr/>
                  <a:lstStyle/>
                  <a:p>
                    <a:r>
                      <a:rPr lang="en-US"/>
                      <a:t>23;</a:t>
                    </a:r>
                    <a:r>
                      <a:rPr lang="en-US" baseline="0"/>
                      <a:t> 19%</a:t>
                    </a:r>
                    <a:endParaRPr lang="en-US"/>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037-4105-8564-9E5835654EB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Sheet1!$B$89:$B$91</c:f>
              <c:strCache>
                <c:ptCount val="3"/>
                <c:pt idx="0">
                  <c:v>Drahé</c:v>
                </c:pt>
                <c:pt idx="1">
                  <c:v>Cenově přijatelné</c:v>
                </c:pt>
                <c:pt idx="2">
                  <c:v>Nezáleží na ceně</c:v>
                </c:pt>
              </c:strCache>
            </c:strRef>
          </c:cat>
          <c:val>
            <c:numRef>
              <c:f>Sheet1!$D$89:$D$91</c:f>
              <c:numCache>
                <c:formatCode>0</c:formatCode>
                <c:ptCount val="3"/>
                <c:pt idx="0">
                  <c:v>83</c:v>
                </c:pt>
                <c:pt idx="1">
                  <c:v>16</c:v>
                </c:pt>
                <c:pt idx="2">
                  <c:v>23</c:v>
                </c:pt>
              </c:numCache>
            </c:numRef>
          </c:val>
          <c:extLst>
            <c:ext xmlns:c16="http://schemas.microsoft.com/office/drawing/2014/chart" uri="{C3380CC4-5D6E-409C-BE32-E72D297353CC}">
              <c16:uniqueId val="{00000006-A037-4105-8564-9E5835654EB6}"/>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A037-4105-8564-9E5835654EB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A-A037-4105-8564-9E5835654EB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C-A037-4105-8564-9E5835654EB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Sheet1!$B$89:$B$91</c:f>
              <c:strCache>
                <c:ptCount val="3"/>
                <c:pt idx="0">
                  <c:v>Drahé</c:v>
                </c:pt>
                <c:pt idx="1">
                  <c:v>Cenově přijatelné</c:v>
                </c:pt>
                <c:pt idx="2">
                  <c:v>Nezáleží na ceně</c:v>
                </c:pt>
              </c:strCache>
            </c:strRef>
          </c:cat>
          <c:val>
            <c:numRef>
              <c:f>Sheet1!$E$89:$E$91</c:f>
              <c:numCache>
                <c:formatCode>0</c:formatCode>
                <c:ptCount val="3"/>
                <c:pt idx="0">
                  <c:v>68.032786885245898</c:v>
                </c:pt>
                <c:pt idx="1">
                  <c:v>13.114754098360656</c:v>
                </c:pt>
                <c:pt idx="2">
                  <c:v>18.852459016393443</c:v>
                </c:pt>
              </c:numCache>
            </c:numRef>
          </c:val>
          <c:extLst>
            <c:ext xmlns:c16="http://schemas.microsoft.com/office/drawing/2014/chart" uri="{C3380CC4-5D6E-409C-BE32-E72D297353CC}">
              <c16:uniqueId val="{0000000D-A037-4105-8564-9E5835654EB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Sheet1!$F$88</c:f>
              <c:strCache>
                <c:ptCount val="1"/>
                <c:pt idx="0">
                  <c:v>Muž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Sheet1!$B$89:$B$91</c:f>
              <c:strCache>
                <c:ptCount val="3"/>
                <c:pt idx="0">
                  <c:v>Drahé</c:v>
                </c:pt>
                <c:pt idx="1">
                  <c:v>Cenově přijatelné</c:v>
                </c:pt>
                <c:pt idx="2">
                  <c:v>Nezáleží na ceně</c:v>
                </c:pt>
              </c:strCache>
            </c:strRef>
          </c:cat>
          <c:val>
            <c:numRef>
              <c:f>Sheet1!$F$89:$F$91</c:f>
              <c:numCache>
                <c:formatCode>General</c:formatCode>
                <c:ptCount val="3"/>
                <c:pt idx="0">
                  <c:v>12</c:v>
                </c:pt>
                <c:pt idx="1">
                  <c:v>8</c:v>
                </c:pt>
                <c:pt idx="2">
                  <c:v>12</c:v>
                </c:pt>
              </c:numCache>
            </c:numRef>
          </c:val>
          <c:extLst>
            <c:ext xmlns:c16="http://schemas.microsoft.com/office/drawing/2014/chart" uri="{C3380CC4-5D6E-409C-BE32-E72D297353CC}">
              <c16:uniqueId val="{00000000-8A95-4A34-98E1-652337E12415}"/>
            </c:ext>
          </c:extLst>
        </c:ser>
        <c:ser>
          <c:idx val="1"/>
          <c:order val="1"/>
          <c:tx>
            <c:strRef>
              <c:f>Sheet1!$G$88</c:f>
              <c:strCache>
                <c:ptCount val="1"/>
                <c:pt idx="0">
                  <c:v>Žena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Sheet1!$B$89:$B$91</c:f>
              <c:strCache>
                <c:ptCount val="3"/>
                <c:pt idx="0">
                  <c:v>Drahé</c:v>
                </c:pt>
                <c:pt idx="1">
                  <c:v>Cenově přijatelné</c:v>
                </c:pt>
                <c:pt idx="2">
                  <c:v>Nezáleží na ceně</c:v>
                </c:pt>
              </c:strCache>
            </c:strRef>
          </c:cat>
          <c:val>
            <c:numRef>
              <c:f>Sheet1!$G$89:$G$91</c:f>
              <c:numCache>
                <c:formatCode>General</c:formatCode>
                <c:ptCount val="3"/>
                <c:pt idx="0">
                  <c:v>71</c:v>
                </c:pt>
                <c:pt idx="1">
                  <c:v>8</c:v>
                </c:pt>
                <c:pt idx="2">
                  <c:v>11</c:v>
                </c:pt>
              </c:numCache>
            </c:numRef>
          </c:val>
          <c:extLst>
            <c:ext xmlns:c16="http://schemas.microsoft.com/office/drawing/2014/chart" uri="{C3380CC4-5D6E-409C-BE32-E72D297353CC}">
              <c16:uniqueId val="{00000001-8A95-4A34-98E1-652337E12415}"/>
            </c:ext>
          </c:extLst>
        </c:ser>
        <c:dLbls>
          <c:dLblPos val="outEnd"/>
          <c:showLegendKey val="0"/>
          <c:showVal val="1"/>
          <c:showCatName val="0"/>
          <c:showSerName val="0"/>
          <c:showPercent val="0"/>
          <c:showBubbleSize val="0"/>
        </c:dLbls>
        <c:gapWidth val="219"/>
        <c:overlap val="-27"/>
        <c:axId val="2116802400"/>
        <c:axId val="2116807808"/>
      </c:barChart>
      <c:catAx>
        <c:axId val="211680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16807808"/>
        <c:crosses val="autoZero"/>
        <c:auto val="1"/>
        <c:lblAlgn val="ctr"/>
        <c:lblOffset val="100"/>
        <c:noMultiLvlLbl val="0"/>
      </c:catAx>
      <c:valAx>
        <c:axId val="211680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1680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232655293088369"/>
          <c:y val="0.10127369495479732"/>
          <c:w val="0.47534689413823272"/>
          <c:h val="0.79224482356372117"/>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D2A-432F-BE10-A7E7814BF91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D2A-432F-BE10-A7E7814BF916}"/>
              </c:ext>
            </c:extLst>
          </c:dPt>
          <c:dLbls>
            <c:dLbl>
              <c:idx val="0"/>
              <c:layout>
                <c:manualLayout>
                  <c:x val="-0.10555358705161855"/>
                  <c:y val="0.11084317585301837"/>
                </c:manualLayout>
              </c:layout>
              <c:tx>
                <c:rich>
                  <a:bodyPr/>
                  <a:lstStyle/>
                  <a:p>
                    <a:r>
                      <a:rPr lang="en-US"/>
                      <a:t>32,</a:t>
                    </a:r>
                    <a:r>
                      <a:rPr lang="en-US" baseline="0"/>
                      <a:t> 26%</a:t>
                    </a:r>
                    <a:endParaRPr lang="en-US"/>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D2A-432F-BE10-A7E7814BF916}"/>
                </c:ext>
              </c:extLst>
            </c:dLbl>
            <c:dLbl>
              <c:idx val="1"/>
              <c:layout>
                <c:manualLayout>
                  <c:x val="0.13646391076115486"/>
                  <c:y val="-0.15713910761154873"/>
                </c:manualLayout>
              </c:layout>
              <c:tx>
                <c:rich>
                  <a:bodyPr/>
                  <a:lstStyle/>
                  <a:p>
                    <a:r>
                      <a:rPr lang="en-US"/>
                      <a:t>90,</a:t>
                    </a:r>
                    <a:r>
                      <a:rPr lang="en-US" baseline="0"/>
                      <a:t> 74%</a:t>
                    </a:r>
                    <a:endParaRPr lang="en-US"/>
                  </a:p>
                </c:rich>
              </c:tx>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D2A-432F-BE10-A7E7814BF91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Sheet1!$B$13:$B$14</c:f>
              <c:strCache>
                <c:ptCount val="2"/>
                <c:pt idx="0">
                  <c:v>Muž</c:v>
                </c:pt>
                <c:pt idx="1">
                  <c:v>Žena</c:v>
                </c:pt>
              </c:strCache>
            </c:strRef>
          </c:cat>
          <c:val>
            <c:numRef>
              <c:f>Sheet1!$E$13:$E$14</c:f>
              <c:numCache>
                <c:formatCode>0</c:formatCode>
                <c:ptCount val="2"/>
                <c:pt idx="0">
                  <c:v>26.229508196721312</c:v>
                </c:pt>
                <c:pt idx="1">
                  <c:v>73.770491803278688</c:v>
                </c:pt>
              </c:numCache>
            </c:numRef>
          </c:val>
          <c:extLst>
            <c:ext xmlns:c16="http://schemas.microsoft.com/office/drawing/2014/chart" uri="{C3380CC4-5D6E-409C-BE32-E72D297353CC}">
              <c16:uniqueId val="{00000004-9D2A-432F-BE10-A7E7814BF91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7941863517060368"/>
          <c:y val="0.3888888888888889"/>
          <c:w val="0.12273840769903763"/>
          <c:h val="0.244792213473315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93153980752405"/>
          <c:y val="0.11194444444444444"/>
          <c:w val="0.48545931758530175"/>
          <c:h val="0.79083333333333339"/>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836-40E2-BE55-0727F430743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836-40E2-BE55-0727F430743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836-40E2-BE55-0727F430743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9836-40E2-BE55-0727F4307436}"/>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9836-40E2-BE55-0727F4307436}"/>
              </c:ext>
            </c:extLst>
          </c:dPt>
          <c:dLbls>
            <c:dLbl>
              <c:idx val="0"/>
              <c:tx>
                <c:rich>
                  <a:bodyPr/>
                  <a:lstStyle/>
                  <a:p>
                    <a:r>
                      <a:rPr lang="en-US" baseline="0"/>
                      <a:t> 6, 5%</a:t>
                    </a:r>
                    <a:endParaRPr lang="en-US"/>
                  </a:p>
                </c:rich>
              </c:tx>
              <c:dLblPos val="inEnd"/>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836-40E2-BE55-0727F4307436}"/>
                </c:ext>
              </c:extLst>
            </c:dLbl>
            <c:dLbl>
              <c:idx val="1"/>
              <c:layout>
                <c:manualLayout>
                  <c:x val="-0.10394225721784776"/>
                  <c:y val="9.2526246719160099E-2"/>
                </c:manualLayout>
              </c:layout>
              <c:tx>
                <c:rich>
                  <a:bodyPr/>
                  <a:lstStyle/>
                  <a:p>
                    <a:r>
                      <a:rPr lang="en-US"/>
                      <a:t>24,</a:t>
                    </a:r>
                    <a:r>
                      <a:rPr lang="en-US" baseline="0"/>
                      <a:t> 20%</a:t>
                    </a:r>
                    <a:endParaRPr lang="en-US"/>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9836-40E2-BE55-0727F4307436}"/>
                </c:ext>
              </c:extLst>
            </c:dLbl>
            <c:dLbl>
              <c:idx val="2"/>
              <c:layout>
                <c:manualLayout>
                  <c:x val="9.7545931758530088E-2"/>
                  <c:y val="-0.16714421114027414"/>
                </c:manualLayout>
              </c:layout>
              <c:tx>
                <c:rich>
                  <a:bodyPr/>
                  <a:lstStyle/>
                  <a:p>
                    <a:r>
                      <a:rPr lang="en-US"/>
                      <a:t>75,</a:t>
                    </a:r>
                    <a:r>
                      <a:rPr lang="en-US" baseline="0"/>
                      <a:t> 61%</a:t>
                    </a:r>
                    <a:endParaRPr lang="en-US"/>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836-40E2-BE55-0727F4307436}"/>
                </c:ext>
              </c:extLst>
            </c:dLbl>
            <c:dLbl>
              <c:idx val="3"/>
              <c:layout>
                <c:manualLayout>
                  <c:x val="8.3114173228346452E-2"/>
                  <c:y val="8.9887357830271131E-2"/>
                </c:manualLayout>
              </c:layout>
              <c:tx>
                <c:rich>
                  <a:bodyPr/>
                  <a:lstStyle/>
                  <a:p>
                    <a:r>
                      <a:rPr lang="en-US"/>
                      <a:t>2,</a:t>
                    </a:r>
                    <a:r>
                      <a:rPr lang="en-US" baseline="0"/>
                      <a:t> 2%</a:t>
                    </a:r>
                    <a:endParaRPr lang="en-US"/>
                  </a:p>
                </c:rich>
              </c:tx>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836-40E2-BE55-0727F4307436}"/>
                </c:ext>
              </c:extLst>
            </c:dLbl>
            <c:dLbl>
              <c:idx val="4"/>
              <c:tx>
                <c:rich>
                  <a:bodyPr/>
                  <a:lstStyle/>
                  <a:p>
                    <a:r>
                      <a:rPr lang="en-US"/>
                      <a:t>15,</a:t>
                    </a:r>
                    <a:r>
                      <a:rPr lang="en-US" baseline="0"/>
                      <a:t> 12%</a:t>
                    </a:r>
                    <a:endParaRPr lang="en-US"/>
                  </a:p>
                </c:rich>
              </c:tx>
              <c:dLblPos val="inEnd"/>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9836-40E2-BE55-0727F430743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Sheet1!$B$17:$B$21</c:f>
              <c:strCache>
                <c:ptCount val="5"/>
                <c:pt idx="0">
                  <c:v>Žák/žákyně</c:v>
                </c:pt>
                <c:pt idx="1">
                  <c:v>Student/studentka</c:v>
                </c:pt>
                <c:pt idx="2">
                  <c:v>Zaměstnanec</c:v>
                </c:pt>
                <c:pt idx="3">
                  <c:v>Důchodce</c:v>
                </c:pt>
                <c:pt idx="4">
                  <c:v>Nezaměstnaný/ v domácnosti</c:v>
                </c:pt>
              </c:strCache>
            </c:strRef>
          </c:cat>
          <c:val>
            <c:numRef>
              <c:f>Sheet1!$E$17:$E$21</c:f>
              <c:numCache>
                <c:formatCode>0</c:formatCode>
                <c:ptCount val="5"/>
                <c:pt idx="0">
                  <c:v>4.918032786885246</c:v>
                </c:pt>
                <c:pt idx="1">
                  <c:v>19.672131147540984</c:v>
                </c:pt>
                <c:pt idx="2">
                  <c:v>61.475409836065573</c:v>
                </c:pt>
                <c:pt idx="3">
                  <c:v>1.639344262295082</c:v>
                </c:pt>
                <c:pt idx="4">
                  <c:v>12.295081967213115</c:v>
                </c:pt>
              </c:numCache>
            </c:numRef>
          </c:val>
          <c:extLst>
            <c:ext xmlns:c16="http://schemas.microsoft.com/office/drawing/2014/chart" uri="{C3380CC4-5D6E-409C-BE32-E72D297353CC}">
              <c16:uniqueId val="{0000000A-9836-40E2-BE55-0727F4307436}"/>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64289720034995634"/>
          <c:y val="0.33796296296296297"/>
          <c:w val="0.33365004374453194"/>
          <c:h val="0.361691455234762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621544181977254"/>
          <c:y val="2.2569991251093605E-2"/>
          <c:w val="0.59201356080489942"/>
          <c:h val="0.9774300087489064"/>
        </c:manualLayout>
      </c:layout>
      <c:pieChart>
        <c:varyColors val="1"/>
        <c:ser>
          <c:idx val="0"/>
          <c:order val="0"/>
          <c:explosion val="22"/>
          <c:dPt>
            <c:idx val="0"/>
            <c:bubble3D val="0"/>
            <c:explosion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D22-4C83-91EF-0878E105EF30}"/>
              </c:ext>
            </c:extLst>
          </c:dPt>
          <c:dPt>
            <c:idx val="1"/>
            <c:bubble3D val="0"/>
            <c:explosion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D22-4C83-91EF-0878E105EF30}"/>
              </c:ext>
            </c:extLst>
          </c:dPt>
          <c:dLbls>
            <c:dLbl>
              <c:idx val="0"/>
              <c:tx>
                <c:rich>
                  <a:bodyPr/>
                  <a:lstStyle/>
                  <a:p>
                    <a:r>
                      <a:rPr lang="en-US"/>
                      <a:t>76,</a:t>
                    </a:r>
                    <a:r>
                      <a:rPr lang="en-US" baseline="0"/>
                      <a:t> 62%</a:t>
                    </a:r>
                    <a:endParaRPr lang="en-US"/>
                  </a:p>
                </c:rich>
              </c:tx>
              <c:dLblPos val="inEnd"/>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D22-4C83-91EF-0878E105EF30}"/>
                </c:ext>
              </c:extLst>
            </c:dLbl>
            <c:dLbl>
              <c:idx val="1"/>
              <c:layout>
                <c:manualLayout>
                  <c:x val="0.12443678915135609"/>
                  <c:y val="5.25783756197142E-2"/>
                </c:manualLayout>
              </c:layout>
              <c:tx>
                <c:rich>
                  <a:bodyPr/>
                  <a:lstStyle/>
                  <a:p>
                    <a:r>
                      <a:rPr lang="en-US"/>
                      <a:t>46,</a:t>
                    </a:r>
                    <a:r>
                      <a:rPr lang="en-US" baseline="0"/>
                      <a:t> 38%</a:t>
                    </a:r>
                    <a:endParaRPr lang="en-US"/>
                  </a:p>
                </c:rich>
              </c:tx>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D22-4C83-91EF-0878E105EF3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Sheet1!$B$24:$B$25</c:f>
              <c:strCache>
                <c:ptCount val="2"/>
                <c:pt idx="0">
                  <c:v>Ano</c:v>
                </c:pt>
                <c:pt idx="1">
                  <c:v>Ne</c:v>
                </c:pt>
              </c:strCache>
            </c:strRef>
          </c:cat>
          <c:val>
            <c:numRef>
              <c:f>Sheet1!$E$24:$E$25</c:f>
              <c:numCache>
                <c:formatCode>0</c:formatCode>
                <c:ptCount val="2"/>
                <c:pt idx="0">
                  <c:v>62.295081967213115</c:v>
                </c:pt>
                <c:pt idx="1">
                  <c:v>37.704918032786885</c:v>
                </c:pt>
              </c:numCache>
            </c:numRef>
          </c:val>
          <c:extLst>
            <c:ext xmlns:c16="http://schemas.microsoft.com/office/drawing/2014/chart" uri="{C3380CC4-5D6E-409C-BE32-E72D297353CC}">
              <c16:uniqueId val="{00000004-AD22-4C83-91EF-0878E105EF30}"/>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800419728783902"/>
          <c:y val="0.41666666666666669"/>
          <c:w val="0.10471587926509188"/>
          <c:h val="0.254051472732575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58705161854772E-2"/>
          <c:y val="0.17171296296296298"/>
          <c:w val="0.90286351706036749"/>
          <c:h val="0.61498432487605714"/>
        </c:manualLayout>
      </c:layout>
      <c:barChart>
        <c:barDir val="col"/>
        <c:grouping val="clustered"/>
        <c:varyColors val="0"/>
        <c:ser>
          <c:idx val="3"/>
          <c:order val="0"/>
          <c:tx>
            <c:v>Ano</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Sheet1!$F$23:$G$23</c:f>
              <c:strCache>
                <c:ptCount val="2"/>
                <c:pt idx="0">
                  <c:v>muž </c:v>
                </c:pt>
                <c:pt idx="1">
                  <c:v>žena</c:v>
                </c:pt>
              </c:strCache>
            </c:strRef>
          </c:cat>
          <c:val>
            <c:numRef>
              <c:f>Sheet1!$F$24:$G$24</c:f>
              <c:numCache>
                <c:formatCode>General</c:formatCode>
                <c:ptCount val="2"/>
                <c:pt idx="0">
                  <c:v>17</c:v>
                </c:pt>
                <c:pt idx="1">
                  <c:v>59</c:v>
                </c:pt>
              </c:numCache>
            </c:numRef>
          </c:val>
          <c:extLst>
            <c:ext xmlns:c16="http://schemas.microsoft.com/office/drawing/2014/chart" uri="{C3380CC4-5D6E-409C-BE32-E72D297353CC}">
              <c16:uniqueId val="{00000000-B1C8-4122-B3D6-E656E03E2D49}"/>
            </c:ext>
          </c:extLst>
        </c:ser>
        <c:ser>
          <c:idx val="4"/>
          <c:order val="1"/>
          <c:tx>
            <c:v>Ne</c:v>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Sheet1!$F$23:$G$23</c:f>
              <c:strCache>
                <c:ptCount val="2"/>
                <c:pt idx="0">
                  <c:v>muž </c:v>
                </c:pt>
                <c:pt idx="1">
                  <c:v>žena</c:v>
                </c:pt>
              </c:strCache>
            </c:strRef>
          </c:cat>
          <c:val>
            <c:numRef>
              <c:f>Sheet1!$F$25:$G$25</c:f>
              <c:numCache>
                <c:formatCode>General</c:formatCode>
                <c:ptCount val="2"/>
                <c:pt idx="0">
                  <c:v>15</c:v>
                </c:pt>
                <c:pt idx="1">
                  <c:v>31</c:v>
                </c:pt>
              </c:numCache>
            </c:numRef>
          </c:val>
          <c:extLst>
            <c:ext xmlns:c16="http://schemas.microsoft.com/office/drawing/2014/chart" uri="{C3380CC4-5D6E-409C-BE32-E72D297353CC}">
              <c16:uniqueId val="{00000001-B1C8-4122-B3D6-E656E03E2D49}"/>
            </c:ext>
          </c:extLst>
        </c:ser>
        <c:dLbls>
          <c:dLblPos val="outEnd"/>
          <c:showLegendKey val="0"/>
          <c:showVal val="1"/>
          <c:showCatName val="0"/>
          <c:showSerName val="0"/>
          <c:showPercent val="0"/>
          <c:showBubbleSize val="0"/>
        </c:dLbls>
        <c:gapWidth val="219"/>
        <c:overlap val="-27"/>
        <c:axId val="816847455"/>
        <c:axId val="816853695"/>
      </c:barChart>
      <c:catAx>
        <c:axId val="816847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6853695"/>
        <c:crosses val="autoZero"/>
        <c:auto val="1"/>
        <c:lblAlgn val="ctr"/>
        <c:lblOffset val="100"/>
        <c:noMultiLvlLbl val="0"/>
      </c:catAx>
      <c:valAx>
        <c:axId val="816853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16847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358705161854772E-2"/>
          <c:y val="6.0185185185185182E-2"/>
          <c:w val="0.90286351706036749"/>
          <c:h val="0.8416746864975212"/>
        </c:manualLayout>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Sheet1!$B$29:$B$31</c:f>
              <c:strCache>
                <c:ptCount val="3"/>
                <c:pt idx="0">
                  <c:v>1x až 2x týdně</c:v>
                </c:pt>
                <c:pt idx="1">
                  <c:v>Více než 2x týdně</c:v>
                </c:pt>
                <c:pt idx="2">
                  <c:v>Denně</c:v>
                </c:pt>
              </c:strCache>
            </c:strRef>
          </c:cat>
          <c:val>
            <c:numRef>
              <c:f>Sheet1!$D$29:$D$31</c:f>
              <c:numCache>
                <c:formatCode>General</c:formatCode>
                <c:ptCount val="3"/>
                <c:pt idx="0">
                  <c:v>22</c:v>
                </c:pt>
                <c:pt idx="1">
                  <c:v>16</c:v>
                </c:pt>
                <c:pt idx="2">
                  <c:v>35</c:v>
                </c:pt>
              </c:numCache>
            </c:numRef>
          </c:val>
          <c:extLst>
            <c:ext xmlns:c16="http://schemas.microsoft.com/office/drawing/2014/chart" uri="{C3380CC4-5D6E-409C-BE32-E72D297353CC}">
              <c16:uniqueId val="{00000000-2A8D-4DEC-841E-427996ACD2D6}"/>
            </c:ext>
          </c:extLst>
        </c:ser>
        <c:dLbls>
          <c:dLblPos val="outEnd"/>
          <c:showLegendKey val="0"/>
          <c:showVal val="1"/>
          <c:showCatName val="0"/>
          <c:showSerName val="0"/>
          <c:showPercent val="0"/>
          <c:showBubbleSize val="0"/>
        </c:dLbls>
        <c:gapWidth val="219"/>
        <c:overlap val="-27"/>
        <c:axId val="1130208832"/>
        <c:axId val="1130205088"/>
      </c:barChart>
      <c:catAx>
        <c:axId val="1130208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0205088"/>
        <c:crosses val="autoZero"/>
        <c:auto val="1"/>
        <c:lblAlgn val="ctr"/>
        <c:lblOffset val="100"/>
        <c:noMultiLvlLbl val="0"/>
      </c:catAx>
      <c:valAx>
        <c:axId val="113020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13020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Sheet1!$B$35:$B$38</c:f>
              <c:strCache>
                <c:ptCount val="4"/>
                <c:pt idx="0">
                  <c:v>Pravděpodobně ano</c:v>
                </c:pt>
                <c:pt idx="1">
                  <c:v>Pravděpodobně ne</c:v>
                </c:pt>
                <c:pt idx="2">
                  <c:v>Určitě ano</c:v>
                </c:pt>
                <c:pt idx="3">
                  <c:v>Určitě ne</c:v>
                </c:pt>
              </c:strCache>
            </c:strRef>
          </c:cat>
          <c:val>
            <c:numRef>
              <c:f>Sheet1!$D$35:$D$38</c:f>
              <c:numCache>
                <c:formatCode>General</c:formatCode>
                <c:ptCount val="4"/>
                <c:pt idx="0">
                  <c:v>22</c:v>
                </c:pt>
                <c:pt idx="1">
                  <c:v>20</c:v>
                </c:pt>
                <c:pt idx="2">
                  <c:v>16</c:v>
                </c:pt>
                <c:pt idx="3">
                  <c:v>15</c:v>
                </c:pt>
              </c:numCache>
            </c:numRef>
          </c:val>
          <c:extLst>
            <c:ext xmlns:c16="http://schemas.microsoft.com/office/drawing/2014/chart" uri="{C3380CC4-5D6E-409C-BE32-E72D297353CC}">
              <c16:uniqueId val="{00000000-471D-4AD9-9009-1437E801C2BB}"/>
            </c:ext>
          </c:extLst>
        </c:ser>
        <c:dLbls>
          <c:dLblPos val="outEnd"/>
          <c:showLegendKey val="0"/>
          <c:showVal val="1"/>
          <c:showCatName val="0"/>
          <c:showSerName val="0"/>
          <c:showPercent val="0"/>
          <c:showBubbleSize val="0"/>
        </c:dLbls>
        <c:gapWidth val="219"/>
        <c:overlap val="-27"/>
        <c:axId val="1270693584"/>
        <c:axId val="1270690672"/>
      </c:barChart>
      <c:catAx>
        <c:axId val="127069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0690672"/>
        <c:crosses val="autoZero"/>
        <c:auto val="1"/>
        <c:lblAlgn val="ctr"/>
        <c:lblOffset val="100"/>
        <c:noMultiLvlLbl val="0"/>
      </c:catAx>
      <c:valAx>
        <c:axId val="1270690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0693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9CCD-48B6-97BB-B4826764699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9CCD-48B6-97BB-B4826764699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9CCD-48B6-97BB-B4826764699B}"/>
              </c:ext>
            </c:extLst>
          </c:dPt>
          <c:dLbls>
            <c:dLbl>
              <c:idx val="0"/>
              <c:layout>
                <c:manualLayout>
                  <c:x val="-0.11677930883639545"/>
                  <c:y val="7.037328667249927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CCD-48B6-97BB-B4826764699B}"/>
                </c:ext>
              </c:extLst>
            </c:dLbl>
            <c:dLbl>
              <c:idx val="2"/>
              <c:layout>
                <c:manualLayout>
                  <c:x val="0.10951706036745407"/>
                  <c:y val="7.2189778361038209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CCD-48B6-97BB-B4826764699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cs-CZ"/>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Sheet1!$B$42:$B$44</c:f>
              <c:strCache>
                <c:ptCount val="3"/>
                <c:pt idx="0">
                  <c:v>Ano</c:v>
                </c:pt>
                <c:pt idx="1">
                  <c:v>Ne</c:v>
                </c:pt>
                <c:pt idx="2">
                  <c:v>Je mi to jedno</c:v>
                </c:pt>
              </c:strCache>
            </c:strRef>
          </c:cat>
          <c:val>
            <c:numRef>
              <c:f>Sheet1!$D$42:$D$44</c:f>
              <c:numCache>
                <c:formatCode>General</c:formatCode>
                <c:ptCount val="3"/>
                <c:pt idx="0">
                  <c:v>37</c:v>
                </c:pt>
                <c:pt idx="1">
                  <c:v>49</c:v>
                </c:pt>
                <c:pt idx="2">
                  <c:v>36</c:v>
                </c:pt>
              </c:numCache>
            </c:numRef>
          </c:val>
          <c:extLst>
            <c:ext xmlns:c16="http://schemas.microsoft.com/office/drawing/2014/chart" uri="{C3380CC4-5D6E-409C-BE32-E72D297353CC}">
              <c16:uniqueId val="{00000006-9CCD-48B6-97BB-B4826764699B}"/>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Sheet1!$B$48:$B$50</c:f>
              <c:strCache>
                <c:ptCount val="3"/>
                <c:pt idx="0">
                  <c:v>protože mám alergii na mléčnou bílkovinu.</c:v>
                </c:pt>
                <c:pt idx="1">
                  <c:v>protože trpím laktózovou intolerancí.</c:v>
                </c:pt>
                <c:pt idx="2">
                  <c:v>dobrovolně.</c:v>
                </c:pt>
              </c:strCache>
            </c:strRef>
          </c:cat>
          <c:val>
            <c:numRef>
              <c:f>Sheet1!$E$48:$E$50</c:f>
              <c:numCache>
                <c:formatCode>General</c:formatCode>
                <c:ptCount val="3"/>
                <c:pt idx="0">
                  <c:v>45</c:v>
                </c:pt>
                <c:pt idx="1">
                  <c:v>28</c:v>
                </c:pt>
                <c:pt idx="2">
                  <c:v>49</c:v>
                </c:pt>
              </c:numCache>
            </c:numRef>
          </c:val>
          <c:extLst>
            <c:ext xmlns:c16="http://schemas.microsoft.com/office/drawing/2014/chart" uri="{C3380CC4-5D6E-409C-BE32-E72D297353CC}">
              <c16:uniqueId val="{00000000-3301-4900-92C5-5593C4562A66}"/>
            </c:ext>
          </c:extLst>
        </c:ser>
        <c:dLbls>
          <c:dLblPos val="outEnd"/>
          <c:showLegendKey val="0"/>
          <c:showVal val="1"/>
          <c:showCatName val="0"/>
          <c:showSerName val="0"/>
          <c:showPercent val="0"/>
          <c:showBubbleSize val="0"/>
        </c:dLbls>
        <c:gapWidth val="219"/>
        <c:overlap val="-27"/>
        <c:axId val="1270691088"/>
        <c:axId val="1270691504"/>
      </c:barChart>
      <c:catAx>
        <c:axId val="127069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0691504"/>
        <c:crosses val="autoZero"/>
        <c:auto val="1"/>
        <c:lblAlgn val="ctr"/>
        <c:lblOffset val="100"/>
        <c:noMultiLvlLbl val="0"/>
      </c:catAx>
      <c:valAx>
        <c:axId val="1270691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70691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6825D-CA00-46CD-A680-0BE9D724D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6354</TotalTime>
  <Pages>58</Pages>
  <Words>9912</Words>
  <Characters>58487</Characters>
  <Application>Microsoft Office Word</Application>
  <DocSecurity>0</DocSecurity>
  <Lines>487</Lines>
  <Paragraphs>136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Bakalářská práce</vt:lpstr>
      <vt:lpstr>Bakalářská práce</vt:lpstr>
    </vt:vector>
  </TitlesOfParts>
  <Company>Hewlett-Packard Company</Company>
  <LinksUpToDate>false</LinksUpToDate>
  <CharactersWithSpaces>68263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Zdeněk Málek</dc:creator>
  <cp:lastModifiedBy>Tersi</cp:lastModifiedBy>
  <cp:revision>173</cp:revision>
  <dcterms:created xsi:type="dcterms:W3CDTF">2018-10-29T10:37:00Z</dcterms:created>
  <dcterms:modified xsi:type="dcterms:W3CDTF">2022-04-12T16:35:00Z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