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AD3" w:rsidRPr="007520D5" w:rsidRDefault="00020AD3" w:rsidP="00B7712E">
      <w:pPr>
        <w:pStyle w:val="StylUniverzita-Mazarovnnnasted"/>
        <w:rPr>
          <w:sz w:val="28"/>
          <w:szCs w:val="28"/>
        </w:rPr>
      </w:pPr>
      <w:r w:rsidRPr="007520D5">
        <w:rPr>
          <w:sz w:val="28"/>
          <w:szCs w:val="28"/>
        </w:rPr>
        <w:t>UNIVERZITA PALACKÉHO V OLOMOUCI</w:t>
      </w:r>
    </w:p>
    <w:p w:rsidR="00020AD3" w:rsidRPr="007520D5" w:rsidRDefault="00020AD3" w:rsidP="00020AD3">
      <w:pPr>
        <w:pStyle w:val="StylUniverzita-Mazarovnnnasted"/>
        <w:rPr>
          <w:sz w:val="28"/>
          <w:szCs w:val="28"/>
        </w:rPr>
      </w:pPr>
      <w:r>
        <w:rPr>
          <w:sz w:val="28"/>
          <w:szCs w:val="28"/>
        </w:rPr>
        <w:t xml:space="preserve">Pedagogická </w:t>
      </w:r>
      <w:r w:rsidRPr="007520D5">
        <w:rPr>
          <w:sz w:val="28"/>
          <w:szCs w:val="28"/>
        </w:rPr>
        <w:t>fakulta</w:t>
      </w:r>
    </w:p>
    <w:p w:rsidR="00020AD3" w:rsidRPr="007520D5" w:rsidRDefault="00020AD3" w:rsidP="00B27705">
      <w:pPr>
        <w:pStyle w:val="Nzevoddlu-Ma"/>
      </w:pPr>
      <w:r>
        <w:t xml:space="preserve">Ústav </w:t>
      </w:r>
      <w:proofErr w:type="spellStart"/>
      <w:r>
        <w:t>speciálněpedagogických</w:t>
      </w:r>
      <w:proofErr w:type="spellEnd"/>
      <w:r>
        <w:t xml:space="preserve"> studií</w:t>
      </w:r>
    </w:p>
    <w:p w:rsidR="00020AD3" w:rsidRDefault="00020AD3" w:rsidP="00B27705">
      <w:pPr>
        <w:pStyle w:val="Nzevoddlu-Ma"/>
      </w:pPr>
    </w:p>
    <w:p w:rsidR="00020AD3" w:rsidRDefault="00020AD3" w:rsidP="00B27705">
      <w:pPr>
        <w:pStyle w:val="Nzevoddlu-Ma"/>
      </w:pPr>
      <w:r>
        <w:rPr>
          <w:noProof/>
        </w:rPr>
        <w:drawing>
          <wp:inline distT="0" distB="0" distL="0" distR="0">
            <wp:extent cx="942975" cy="1000125"/>
            <wp:effectExtent l="19050" t="0" r="9525" b="0"/>
            <wp:docPr id="3" name="obrázek 1" desc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
                    <pic:cNvPicPr>
                      <a:picLocks noChangeAspect="1" noChangeArrowheads="1"/>
                    </pic:cNvPicPr>
                  </pic:nvPicPr>
                  <pic:blipFill>
                    <a:blip r:embed="rId8" cstate="print"/>
                    <a:srcRect/>
                    <a:stretch>
                      <a:fillRect/>
                    </a:stretch>
                  </pic:blipFill>
                  <pic:spPr bwMode="auto">
                    <a:xfrm>
                      <a:off x="0" y="0"/>
                      <a:ext cx="942975" cy="1000125"/>
                    </a:xfrm>
                    <a:prstGeom prst="rect">
                      <a:avLst/>
                    </a:prstGeom>
                    <a:noFill/>
                    <a:ln w="9525">
                      <a:noFill/>
                      <a:miter lim="800000"/>
                      <a:headEnd/>
                      <a:tailEnd/>
                    </a:ln>
                  </pic:spPr>
                </pic:pic>
              </a:graphicData>
            </a:graphic>
          </wp:inline>
        </w:drawing>
      </w:r>
    </w:p>
    <w:p w:rsidR="00020AD3" w:rsidRDefault="00020AD3" w:rsidP="00B27705">
      <w:pPr>
        <w:pStyle w:val="Nzevoddlu-Ma"/>
      </w:pPr>
    </w:p>
    <w:p w:rsidR="00020AD3" w:rsidRPr="00245283" w:rsidRDefault="00020AD3" w:rsidP="00B27705">
      <w:pPr>
        <w:pStyle w:val="Nzevoddlu-Ma"/>
      </w:pPr>
      <w:r w:rsidRPr="00245283">
        <w:t>Bakalářská práce</w:t>
      </w:r>
    </w:p>
    <w:p w:rsidR="00020AD3" w:rsidRPr="00BF446A" w:rsidRDefault="00B27705" w:rsidP="00B27705">
      <w:pPr>
        <w:pStyle w:val="Nzevoddlu-Ma"/>
      </w:pPr>
      <w:r>
        <w:t>Kateřina Pluhařová</w:t>
      </w:r>
    </w:p>
    <w:p w:rsidR="00020AD3" w:rsidRDefault="00020AD3" w:rsidP="00B27705">
      <w:pPr>
        <w:pStyle w:val="Nzevoddlu-Ma"/>
      </w:pPr>
    </w:p>
    <w:p w:rsidR="00020AD3" w:rsidRDefault="00B27705" w:rsidP="00B27705">
      <w:pPr>
        <w:pStyle w:val="Nzevoddlu-Ma"/>
      </w:pPr>
      <w:r>
        <w:t>RODINA A ŽÁK S TĚŽKÝM KOMBINOVANÝM POSTIŽENÍM</w:t>
      </w:r>
    </w:p>
    <w:p w:rsidR="00020AD3" w:rsidRDefault="00020AD3" w:rsidP="00B27705">
      <w:pPr>
        <w:pStyle w:val="Nzevoddlu-Ma"/>
      </w:pPr>
    </w:p>
    <w:p w:rsidR="00020AD3" w:rsidRDefault="00020AD3" w:rsidP="00B27705">
      <w:pPr>
        <w:pStyle w:val="Nzevoddlu-Ma"/>
      </w:pPr>
    </w:p>
    <w:p w:rsidR="00020AD3" w:rsidRDefault="00020AD3" w:rsidP="00B27705">
      <w:pPr>
        <w:pStyle w:val="Nzevoddlu-Ma"/>
      </w:pPr>
    </w:p>
    <w:p w:rsidR="00020AD3" w:rsidRDefault="00020AD3" w:rsidP="00B27705">
      <w:pPr>
        <w:pStyle w:val="Nzevoddlu-Ma"/>
      </w:pPr>
    </w:p>
    <w:p w:rsidR="00020AD3" w:rsidRDefault="00020AD3" w:rsidP="00B27705">
      <w:pPr>
        <w:pStyle w:val="Nzevoddlu-Ma"/>
      </w:pPr>
    </w:p>
    <w:p w:rsidR="00020AD3" w:rsidRDefault="00020AD3" w:rsidP="00B27705">
      <w:pPr>
        <w:pStyle w:val="Nzevoddlu-Ma"/>
      </w:pPr>
    </w:p>
    <w:p w:rsidR="00020AD3" w:rsidRDefault="00020AD3" w:rsidP="00B27705">
      <w:pPr>
        <w:pStyle w:val="Nzevoddlu-Ma"/>
      </w:pPr>
    </w:p>
    <w:p w:rsidR="00020AD3" w:rsidRDefault="00020AD3" w:rsidP="00B27705">
      <w:pPr>
        <w:pStyle w:val="Nzevoddlu-Ma"/>
      </w:pPr>
    </w:p>
    <w:p w:rsidR="00020AD3" w:rsidRDefault="00020AD3" w:rsidP="00B27705">
      <w:pPr>
        <w:pStyle w:val="Nzevoddlu-Ma"/>
      </w:pPr>
    </w:p>
    <w:p w:rsidR="00020AD3" w:rsidRDefault="00020AD3" w:rsidP="00020AD3">
      <w:r w:rsidRPr="00B27705">
        <w:rPr>
          <w:rFonts w:ascii="Times New Roman" w:hAnsi="Times New Roman" w:cs="Times New Roman"/>
          <w:sz w:val="24"/>
          <w:szCs w:val="24"/>
        </w:rPr>
        <w:t>Olomouc 2014</w:t>
      </w:r>
      <w:r w:rsidRPr="00702154">
        <w:tab/>
      </w:r>
      <w:r w:rsidRPr="00702154">
        <w:tab/>
      </w:r>
      <w:r>
        <w:tab/>
      </w:r>
      <w:r w:rsidRPr="00702154">
        <w:tab/>
      </w:r>
      <w:r w:rsidR="009C4A1E">
        <w:tab/>
      </w:r>
      <w:r w:rsidRPr="00B27705">
        <w:rPr>
          <w:rFonts w:ascii="Times New Roman" w:hAnsi="Times New Roman" w:cs="Times New Roman"/>
          <w:sz w:val="24"/>
          <w:szCs w:val="24"/>
        </w:rPr>
        <w:t>vedouc</w:t>
      </w:r>
      <w:r w:rsidR="00B27705" w:rsidRPr="00B27705">
        <w:rPr>
          <w:rFonts w:ascii="Times New Roman" w:hAnsi="Times New Roman" w:cs="Times New Roman"/>
          <w:sz w:val="24"/>
          <w:szCs w:val="24"/>
        </w:rPr>
        <w:t>í práce: Mgr. Jiří Kantor</w:t>
      </w:r>
      <w:r w:rsidR="009C4A1E" w:rsidRPr="00702154">
        <w:t xml:space="preserve">, </w:t>
      </w:r>
      <w:proofErr w:type="spellStart"/>
      <w:r w:rsidR="009C4A1E" w:rsidRPr="009C4A1E">
        <w:rPr>
          <w:rFonts w:ascii="Times New Roman" w:hAnsi="Times New Roman" w:cs="Times New Roman"/>
          <w:sz w:val="24"/>
          <w:szCs w:val="24"/>
        </w:rPr>
        <w:t>Ph.D</w:t>
      </w:r>
      <w:proofErr w:type="spellEnd"/>
      <w:r w:rsidR="009C4A1E" w:rsidRPr="009C4A1E">
        <w:rPr>
          <w:rFonts w:ascii="Times New Roman" w:hAnsi="Times New Roman" w:cs="Times New Roman"/>
          <w:sz w:val="24"/>
          <w:szCs w:val="24"/>
        </w:rPr>
        <w:t>.</w:t>
      </w:r>
    </w:p>
    <w:p w:rsidR="00020AD3" w:rsidRDefault="00020AD3">
      <w:r>
        <w:br w:type="page"/>
      </w:r>
    </w:p>
    <w:p w:rsidR="00020AD3" w:rsidRDefault="00020AD3" w:rsidP="00020AD3">
      <w:pPr>
        <w:rPr>
          <w:rFonts w:ascii="Times New Roman" w:hAnsi="Times New Roman" w:cs="Times New Roman"/>
          <w:b/>
          <w:sz w:val="32"/>
          <w:szCs w:val="32"/>
        </w:rPr>
      </w:pPr>
    </w:p>
    <w:p w:rsidR="00D55613" w:rsidRDefault="00D55613" w:rsidP="00D55613">
      <w:pPr>
        <w:rPr>
          <w:rFonts w:ascii="Times New Roman" w:hAnsi="Times New Roman" w:cs="Times New Roman"/>
          <w:b/>
          <w:sz w:val="32"/>
          <w:szCs w:val="32"/>
        </w:rPr>
      </w:pPr>
    </w:p>
    <w:p w:rsidR="00D55613" w:rsidRDefault="00D55613" w:rsidP="00D55613">
      <w:pPr>
        <w:rPr>
          <w:rFonts w:ascii="Times New Roman" w:hAnsi="Times New Roman" w:cs="Times New Roman"/>
          <w:b/>
          <w:sz w:val="32"/>
          <w:szCs w:val="32"/>
        </w:rPr>
      </w:pPr>
    </w:p>
    <w:p w:rsidR="00D55613" w:rsidRDefault="00D55613" w:rsidP="00D55613">
      <w:pPr>
        <w:rPr>
          <w:rFonts w:ascii="Times New Roman" w:hAnsi="Times New Roman" w:cs="Times New Roman"/>
          <w:b/>
          <w:sz w:val="32"/>
          <w:szCs w:val="32"/>
        </w:rPr>
      </w:pPr>
    </w:p>
    <w:p w:rsidR="00D55613" w:rsidRDefault="00D55613" w:rsidP="00D55613">
      <w:pPr>
        <w:rPr>
          <w:rFonts w:ascii="Times New Roman" w:hAnsi="Times New Roman" w:cs="Times New Roman"/>
          <w:b/>
          <w:sz w:val="32"/>
          <w:szCs w:val="32"/>
        </w:rPr>
      </w:pPr>
    </w:p>
    <w:p w:rsidR="00D55613" w:rsidRDefault="00D55613" w:rsidP="00D55613">
      <w:pPr>
        <w:rPr>
          <w:rFonts w:ascii="Times New Roman" w:hAnsi="Times New Roman" w:cs="Times New Roman"/>
          <w:b/>
          <w:sz w:val="32"/>
          <w:szCs w:val="32"/>
        </w:rPr>
      </w:pPr>
    </w:p>
    <w:p w:rsidR="00D55613" w:rsidRDefault="00D55613" w:rsidP="00D55613">
      <w:pPr>
        <w:rPr>
          <w:rFonts w:ascii="Times New Roman" w:hAnsi="Times New Roman" w:cs="Times New Roman"/>
          <w:b/>
          <w:sz w:val="32"/>
          <w:szCs w:val="32"/>
        </w:rPr>
      </w:pPr>
    </w:p>
    <w:p w:rsidR="00D55613" w:rsidRDefault="00D55613" w:rsidP="00D55613">
      <w:pPr>
        <w:rPr>
          <w:rFonts w:ascii="Times New Roman" w:hAnsi="Times New Roman" w:cs="Times New Roman"/>
          <w:b/>
          <w:sz w:val="32"/>
          <w:szCs w:val="32"/>
        </w:rPr>
      </w:pPr>
    </w:p>
    <w:p w:rsidR="00D55613" w:rsidRDefault="00D55613" w:rsidP="00D55613">
      <w:pPr>
        <w:rPr>
          <w:rFonts w:ascii="Times New Roman" w:hAnsi="Times New Roman" w:cs="Times New Roman"/>
          <w:b/>
          <w:sz w:val="32"/>
          <w:szCs w:val="32"/>
        </w:rPr>
      </w:pPr>
    </w:p>
    <w:p w:rsidR="00D55613" w:rsidRDefault="00D55613" w:rsidP="00D55613">
      <w:pPr>
        <w:rPr>
          <w:rFonts w:ascii="Times New Roman" w:hAnsi="Times New Roman" w:cs="Times New Roman"/>
          <w:b/>
          <w:sz w:val="32"/>
          <w:szCs w:val="32"/>
        </w:rPr>
      </w:pPr>
    </w:p>
    <w:p w:rsidR="00D55613" w:rsidRDefault="00D55613" w:rsidP="00D55613">
      <w:pPr>
        <w:rPr>
          <w:rFonts w:ascii="Times New Roman" w:hAnsi="Times New Roman" w:cs="Times New Roman"/>
          <w:b/>
          <w:sz w:val="32"/>
          <w:szCs w:val="32"/>
        </w:rPr>
      </w:pPr>
    </w:p>
    <w:p w:rsidR="00D55613" w:rsidRDefault="00D55613" w:rsidP="00D55613">
      <w:pPr>
        <w:rPr>
          <w:rFonts w:ascii="Times New Roman" w:hAnsi="Times New Roman" w:cs="Times New Roman"/>
          <w:b/>
          <w:sz w:val="32"/>
          <w:szCs w:val="32"/>
        </w:rPr>
      </w:pPr>
    </w:p>
    <w:p w:rsidR="00D55613" w:rsidRDefault="00D55613" w:rsidP="00D55613">
      <w:pPr>
        <w:rPr>
          <w:rFonts w:ascii="Times New Roman" w:hAnsi="Times New Roman" w:cs="Times New Roman"/>
          <w:b/>
          <w:sz w:val="32"/>
          <w:szCs w:val="32"/>
        </w:rPr>
      </w:pPr>
    </w:p>
    <w:p w:rsidR="00D55613" w:rsidRDefault="00D55613" w:rsidP="00D55613">
      <w:pPr>
        <w:rPr>
          <w:rFonts w:ascii="Times New Roman" w:hAnsi="Times New Roman" w:cs="Times New Roman"/>
          <w:b/>
          <w:sz w:val="32"/>
          <w:szCs w:val="32"/>
        </w:rPr>
      </w:pPr>
    </w:p>
    <w:p w:rsidR="00D55613" w:rsidRDefault="00D55613" w:rsidP="00D55613">
      <w:pPr>
        <w:rPr>
          <w:rFonts w:ascii="Times New Roman" w:hAnsi="Times New Roman" w:cs="Times New Roman"/>
          <w:b/>
          <w:sz w:val="32"/>
          <w:szCs w:val="32"/>
        </w:rPr>
      </w:pPr>
    </w:p>
    <w:p w:rsidR="00D55613" w:rsidRDefault="00D55613" w:rsidP="00D55613">
      <w:pPr>
        <w:rPr>
          <w:rFonts w:ascii="Times New Roman" w:hAnsi="Times New Roman" w:cs="Times New Roman"/>
          <w:b/>
          <w:sz w:val="32"/>
          <w:szCs w:val="32"/>
        </w:rPr>
      </w:pPr>
    </w:p>
    <w:p w:rsidR="00B7712E" w:rsidRDefault="00B7712E" w:rsidP="00D55613">
      <w:pPr>
        <w:rPr>
          <w:rFonts w:ascii="Times New Roman" w:hAnsi="Times New Roman" w:cs="Times New Roman"/>
          <w:b/>
          <w:sz w:val="32"/>
          <w:szCs w:val="32"/>
        </w:rPr>
      </w:pPr>
    </w:p>
    <w:p w:rsidR="00B7712E" w:rsidRDefault="00B7712E" w:rsidP="00D55613">
      <w:pPr>
        <w:rPr>
          <w:rFonts w:ascii="Times New Roman" w:hAnsi="Times New Roman" w:cs="Times New Roman"/>
          <w:b/>
          <w:sz w:val="32"/>
          <w:szCs w:val="32"/>
        </w:rPr>
      </w:pPr>
    </w:p>
    <w:p w:rsidR="00D55613" w:rsidRDefault="00D55613" w:rsidP="00D55613">
      <w:pPr>
        <w:rPr>
          <w:rFonts w:ascii="Times New Roman" w:hAnsi="Times New Roman" w:cs="Times New Roman"/>
          <w:b/>
          <w:sz w:val="32"/>
          <w:szCs w:val="32"/>
        </w:rPr>
      </w:pPr>
    </w:p>
    <w:p w:rsidR="00020AD3" w:rsidRPr="00682E5D" w:rsidRDefault="00020AD3" w:rsidP="00D55613">
      <w:pPr>
        <w:rPr>
          <w:rFonts w:ascii="Times New Roman" w:hAnsi="Times New Roman" w:cs="Times New Roman"/>
          <w:b/>
          <w:sz w:val="24"/>
          <w:szCs w:val="24"/>
        </w:rPr>
      </w:pPr>
      <w:r w:rsidRPr="00682E5D">
        <w:rPr>
          <w:rFonts w:ascii="Times New Roman" w:hAnsi="Times New Roman" w:cs="Times New Roman"/>
          <w:b/>
          <w:sz w:val="24"/>
          <w:szCs w:val="24"/>
        </w:rPr>
        <w:t>Prohlášení</w:t>
      </w:r>
    </w:p>
    <w:p w:rsidR="00020AD3" w:rsidRPr="00F71AA9" w:rsidRDefault="00020AD3" w:rsidP="00020AD3">
      <w:pPr>
        <w:pStyle w:val="Lucka-podkovn"/>
      </w:pPr>
      <w:r w:rsidRPr="00F71AA9">
        <w:t xml:space="preserve">Prohlašuji, že jsem </w:t>
      </w:r>
      <w:r>
        <w:t>bakalářskou</w:t>
      </w:r>
      <w:r w:rsidRPr="00F71AA9">
        <w:t xml:space="preserve"> práci vyprac</w:t>
      </w:r>
      <w:r>
        <w:t xml:space="preserve">ovala samostatně a použila </w:t>
      </w:r>
      <w:r w:rsidRPr="00F71AA9">
        <w:t>je</w:t>
      </w:r>
      <w:r>
        <w:t>n uvedené informační zdroje</w:t>
      </w:r>
      <w:r w:rsidRPr="00F71AA9">
        <w:t>.</w:t>
      </w:r>
    </w:p>
    <w:p w:rsidR="00020AD3" w:rsidRPr="00F71AA9" w:rsidRDefault="00020AD3" w:rsidP="00020AD3">
      <w:pPr>
        <w:outlineLvl w:val="0"/>
      </w:pPr>
    </w:p>
    <w:p w:rsidR="00020AD3" w:rsidRPr="00B27705" w:rsidRDefault="00F5354C" w:rsidP="00020AD3">
      <w:pPr>
        <w:rPr>
          <w:rFonts w:ascii="Times New Roman" w:hAnsi="Times New Roman" w:cs="Times New Roman"/>
          <w:b/>
          <w:sz w:val="24"/>
          <w:szCs w:val="24"/>
        </w:rPr>
      </w:pPr>
      <w:r>
        <w:rPr>
          <w:rFonts w:ascii="Times New Roman" w:hAnsi="Times New Roman" w:cs="Times New Roman"/>
          <w:sz w:val="24"/>
          <w:szCs w:val="24"/>
        </w:rPr>
        <w:t>V Olomouci dne 23.</w:t>
      </w:r>
      <w:r w:rsidR="009C4A1E">
        <w:rPr>
          <w:rFonts w:ascii="Times New Roman" w:hAnsi="Times New Roman" w:cs="Times New Roman"/>
          <w:sz w:val="24"/>
          <w:szCs w:val="24"/>
        </w:rPr>
        <w:t xml:space="preserve"> </w:t>
      </w:r>
      <w:r>
        <w:rPr>
          <w:rFonts w:ascii="Times New Roman" w:hAnsi="Times New Roman" w:cs="Times New Roman"/>
          <w:sz w:val="24"/>
          <w:szCs w:val="24"/>
        </w:rPr>
        <w:t>června</w:t>
      </w:r>
      <w:r w:rsidR="00020AD3" w:rsidRPr="00B27705">
        <w:rPr>
          <w:rFonts w:ascii="Times New Roman" w:hAnsi="Times New Roman" w:cs="Times New Roman"/>
          <w:sz w:val="24"/>
          <w:szCs w:val="24"/>
        </w:rPr>
        <w:t xml:space="preserve"> 2014                         </w:t>
      </w:r>
    </w:p>
    <w:p w:rsidR="00020AD3" w:rsidRDefault="00020AD3">
      <w:pPr>
        <w:rPr>
          <w:rFonts w:ascii="Times New Roman" w:hAnsi="Times New Roman" w:cs="Times New Roman"/>
          <w:b/>
          <w:sz w:val="32"/>
          <w:szCs w:val="32"/>
        </w:rPr>
      </w:pPr>
    </w:p>
    <w:p w:rsidR="00020AD3" w:rsidRDefault="00020AD3" w:rsidP="00020AD3">
      <w:pPr>
        <w:pStyle w:val="Lucka-nzevodstavce"/>
      </w:pPr>
    </w:p>
    <w:p w:rsidR="00020AD3" w:rsidRDefault="00020AD3" w:rsidP="00020AD3">
      <w:pPr>
        <w:pStyle w:val="Lucka-nzevodstavce"/>
      </w:pPr>
    </w:p>
    <w:p w:rsidR="00020AD3" w:rsidRDefault="00020AD3" w:rsidP="00020AD3">
      <w:pPr>
        <w:pStyle w:val="Lucka-nzevodstavce"/>
      </w:pPr>
    </w:p>
    <w:p w:rsidR="00020AD3" w:rsidRDefault="00020AD3" w:rsidP="00020AD3">
      <w:pPr>
        <w:pStyle w:val="Lucka-nzevodstavce"/>
      </w:pPr>
    </w:p>
    <w:p w:rsidR="00020AD3" w:rsidRDefault="00020AD3" w:rsidP="00020AD3">
      <w:pPr>
        <w:pStyle w:val="Lucka-nzevodstavce"/>
      </w:pPr>
    </w:p>
    <w:p w:rsidR="00020AD3" w:rsidRDefault="00020AD3" w:rsidP="00020AD3">
      <w:pPr>
        <w:pStyle w:val="Lucka-nzevodstavce"/>
      </w:pPr>
    </w:p>
    <w:p w:rsidR="00020AD3" w:rsidRDefault="00020AD3" w:rsidP="00020AD3">
      <w:pPr>
        <w:pStyle w:val="Lucka-nzevodstavce"/>
      </w:pPr>
    </w:p>
    <w:p w:rsidR="00020AD3" w:rsidRDefault="00020AD3" w:rsidP="00020AD3">
      <w:pPr>
        <w:pStyle w:val="Lucka-nzevodstavce"/>
      </w:pPr>
    </w:p>
    <w:p w:rsidR="00020AD3" w:rsidRDefault="00020AD3" w:rsidP="00020AD3">
      <w:pPr>
        <w:pStyle w:val="Lucka-nzevodstavce"/>
      </w:pPr>
    </w:p>
    <w:p w:rsidR="00020AD3" w:rsidRDefault="00020AD3" w:rsidP="00020AD3">
      <w:pPr>
        <w:pStyle w:val="Lucka-nzevodstavce"/>
      </w:pPr>
    </w:p>
    <w:p w:rsidR="00020AD3" w:rsidRDefault="00020AD3" w:rsidP="00020AD3">
      <w:pPr>
        <w:pStyle w:val="Lucka-nzevodstavce"/>
      </w:pPr>
    </w:p>
    <w:p w:rsidR="00020AD3" w:rsidRDefault="00020AD3" w:rsidP="00020AD3">
      <w:pPr>
        <w:pStyle w:val="Lucka-nzevodstavce"/>
      </w:pPr>
    </w:p>
    <w:p w:rsidR="00020AD3" w:rsidRDefault="00020AD3" w:rsidP="00020AD3">
      <w:pPr>
        <w:pStyle w:val="Lucka-nzevodstavce"/>
      </w:pPr>
    </w:p>
    <w:p w:rsidR="00020AD3" w:rsidRDefault="00020AD3" w:rsidP="00020AD3">
      <w:pPr>
        <w:pStyle w:val="Lucka-nzevodstavce"/>
      </w:pPr>
    </w:p>
    <w:p w:rsidR="00020AD3" w:rsidRDefault="00020AD3" w:rsidP="00020AD3">
      <w:pPr>
        <w:pStyle w:val="Lucka-nzevodstavce"/>
      </w:pPr>
    </w:p>
    <w:p w:rsidR="00020AD3" w:rsidRPr="00F71AA9" w:rsidRDefault="00020AD3" w:rsidP="00020AD3">
      <w:pPr>
        <w:pStyle w:val="Lucka-nzevodstavce"/>
      </w:pPr>
      <w:r w:rsidRPr="00F71AA9">
        <w:t>Poděkování</w:t>
      </w:r>
    </w:p>
    <w:p w:rsidR="00020AD3" w:rsidRDefault="00B27705" w:rsidP="00020AD3">
      <w:pPr>
        <w:pStyle w:val="Lucka-podkovn"/>
      </w:pPr>
      <w:r>
        <w:t>Děkuji panu</w:t>
      </w:r>
      <w:r w:rsidR="00020AD3" w:rsidRPr="00FA2AD5">
        <w:t xml:space="preserve"> </w:t>
      </w:r>
      <w:r>
        <w:t>Mgr. Jiřímu Kantorovi,</w:t>
      </w:r>
      <w:r w:rsidR="009C4A1E">
        <w:t xml:space="preserve"> </w:t>
      </w:r>
      <w:proofErr w:type="spellStart"/>
      <w:r w:rsidR="009C4A1E">
        <w:t>Ph.D</w:t>
      </w:r>
      <w:proofErr w:type="spellEnd"/>
      <w:r w:rsidR="009C4A1E">
        <w:t>.</w:t>
      </w:r>
      <w:r w:rsidR="00020AD3" w:rsidRPr="00FA2AD5">
        <w:t xml:space="preserve"> za odborné vedení </w:t>
      </w:r>
      <w:r w:rsidR="00020AD3">
        <w:t xml:space="preserve">bakalářské práce, </w:t>
      </w:r>
      <w:r>
        <w:t>jeho</w:t>
      </w:r>
      <w:r w:rsidR="00020AD3" w:rsidRPr="00FA2AD5">
        <w:t xml:space="preserve"> </w:t>
      </w:r>
      <w:r w:rsidR="00020AD3">
        <w:t xml:space="preserve">trpělivost a </w:t>
      </w:r>
      <w:r w:rsidR="00020AD3" w:rsidRPr="00FA2AD5">
        <w:t xml:space="preserve">cenné rady. </w:t>
      </w:r>
    </w:p>
    <w:p w:rsidR="00020AD3" w:rsidRPr="006C4686" w:rsidRDefault="00020AD3" w:rsidP="00020AD3">
      <w:pPr>
        <w:rPr>
          <w:rFonts w:ascii="Times New Roman" w:hAnsi="Times New Roman" w:cs="Times New Roman"/>
          <w:b/>
          <w:sz w:val="32"/>
          <w:szCs w:val="32"/>
        </w:rPr>
      </w:pPr>
      <w:r w:rsidRPr="006C4686">
        <w:rPr>
          <w:rFonts w:ascii="Times New Roman" w:hAnsi="Times New Roman" w:cs="Times New Roman"/>
          <w:b/>
          <w:sz w:val="32"/>
          <w:szCs w:val="32"/>
        </w:rPr>
        <w:lastRenderedPageBreak/>
        <w:t>Anotace</w:t>
      </w:r>
    </w:p>
    <w:p w:rsidR="00020AD3" w:rsidRPr="00B56CB1" w:rsidRDefault="00020AD3" w:rsidP="00020A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269"/>
      </w:tblGrid>
      <w:tr w:rsidR="00020AD3" w:rsidRPr="000501CC" w:rsidTr="008F5E93">
        <w:trPr>
          <w:trHeight w:val="435"/>
        </w:trPr>
        <w:tc>
          <w:tcPr>
            <w:tcW w:w="2943" w:type="dxa"/>
            <w:tcBorders>
              <w:top w:val="double" w:sz="4" w:space="0" w:color="auto"/>
              <w:left w:val="double" w:sz="4" w:space="0" w:color="auto"/>
              <w:right w:val="single" w:sz="2" w:space="0" w:color="auto"/>
            </w:tcBorders>
            <w:shd w:val="clear" w:color="auto" w:fill="auto"/>
          </w:tcPr>
          <w:p w:rsidR="00020AD3" w:rsidRPr="000501CC" w:rsidRDefault="00020AD3" w:rsidP="008F5E93">
            <w:pPr>
              <w:rPr>
                <w:rFonts w:ascii="Times New Roman" w:eastAsia="Times New Roman" w:hAnsi="Times New Roman" w:cs="Times New Roman"/>
                <w:b/>
                <w:sz w:val="24"/>
                <w:szCs w:val="24"/>
              </w:rPr>
            </w:pPr>
            <w:r w:rsidRPr="000501CC">
              <w:rPr>
                <w:rFonts w:ascii="Times New Roman" w:eastAsia="Times New Roman" w:hAnsi="Times New Roman" w:cs="Times New Roman"/>
                <w:b/>
                <w:sz w:val="24"/>
                <w:szCs w:val="24"/>
              </w:rPr>
              <w:t>Jméno a příjmení:</w:t>
            </w:r>
          </w:p>
        </w:tc>
        <w:tc>
          <w:tcPr>
            <w:tcW w:w="6269" w:type="dxa"/>
            <w:tcBorders>
              <w:top w:val="double" w:sz="4" w:space="0" w:color="auto"/>
              <w:left w:val="single" w:sz="2" w:space="0" w:color="auto"/>
              <w:right w:val="double" w:sz="4" w:space="0" w:color="auto"/>
            </w:tcBorders>
            <w:shd w:val="clear" w:color="auto" w:fill="auto"/>
          </w:tcPr>
          <w:p w:rsidR="00020AD3" w:rsidRPr="000501CC" w:rsidRDefault="00B27705" w:rsidP="00682E5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Kateřina Pluhařová</w:t>
            </w:r>
          </w:p>
        </w:tc>
      </w:tr>
      <w:tr w:rsidR="00020AD3" w:rsidRPr="000501CC" w:rsidTr="008F5E93">
        <w:trPr>
          <w:trHeight w:val="415"/>
        </w:trPr>
        <w:tc>
          <w:tcPr>
            <w:tcW w:w="2943" w:type="dxa"/>
            <w:tcBorders>
              <w:top w:val="single" w:sz="2" w:space="0" w:color="auto"/>
              <w:left w:val="double" w:sz="4" w:space="0" w:color="auto"/>
              <w:right w:val="single" w:sz="2" w:space="0" w:color="auto"/>
            </w:tcBorders>
            <w:shd w:val="clear" w:color="auto" w:fill="auto"/>
          </w:tcPr>
          <w:p w:rsidR="00020AD3" w:rsidRPr="000501CC" w:rsidRDefault="00020AD3" w:rsidP="008F5E93">
            <w:pPr>
              <w:rPr>
                <w:rFonts w:ascii="Times New Roman" w:eastAsia="Times New Roman" w:hAnsi="Times New Roman" w:cs="Times New Roman"/>
                <w:b/>
                <w:sz w:val="24"/>
                <w:szCs w:val="24"/>
              </w:rPr>
            </w:pPr>
            <w:r w:rsidRPr="000501CC">
              <w:rPr>
                <w:rFonts w:ascii="Times New Roman" w:eastAsia="Times New Roman" w:hAnsi="Times New Roman" w:cs="Times New Roman"/>
                <w:b/>
                <w:sz w:val="24"/>
                <w:szCs w:val="24"/>
              </w:rPr>
              <w:t>Katedra:</w:t>
            </w:r>
          </w:p>
        </w:tc>
        <w:tc>
          <w:tcPr>
            <w:tcW w:w="6269" w:type="dxa"/>
            <w:tcBorders>
              <w:top w:val="single" w:sz="2" w:space="0" w:color="auto"/>
              <w:left w:val="single" w:sz="2" w:space="0" w:color="auto"/>
              <w:right w:val="double" w:sz="4" w:space="0" w:color="auto"/>
            </w:tcBorders>
            <w:shd w:val="clear" w:color="auto" w:fill="auto"/>
          </w:tcPr>
          <w:p w:rsidR="00020AD3" w:rsidRPr="00B56CB1" w:rsidRDefault="00020AD3" w:rsidP="00682E5D">
            <w:pPr>
              <w:pStyle w:val="Nzevoddlu-Ma"/>
              <w:jc w:val="both"/>
            </w:pPr>
            <w:r>
              <w:t xml:space="preserve">Ústav </w:t>
            </w:r>
            <w:proofErr w:type="spellStart"/>
            <w:r>
              <w:t>speciálně</w:t>
            </w:r>
            <w:r w:rsidRPr="00B56CB1">
              <w:t>pedagogických</w:t>
            </w:r>
            <w:proofErr w:type="spellEnd"/>
            <w:r w:rsidRPr="00B56CB1">
              <w:t xml:space="preserve"> studií</w:t>
            </w:r>
          </w:p>
        </w:tc>
      </w:tr>
      <w:tr w:rsidR="00020AD3" w:rsidRPr="000501CC" w:rsidTr="008F5E93">
        <w:trPr>
          <w:trHeight w:val="415"/>
        </w:trPr>
        <w:tc>
          <w:tcPr>
            <w:tcW w:w="2943" w:type="dxa"/>
            <w:tcBorders>
              <w:top w:val="single" w:sz="2" w:space="0" w:color="auto"/>
              <w:left w:val="double" w:sz="4" w:space="0" w:color="auto"/>
              <w:bottom w:val="single" w:sz="4" w:space="0" w:color="auto"/>
              <w:right w:val="single" w:sz="2" w:space="0" w:color="auto"/>
            </w:tcBorders>
            <w:shd w:val="clear" w:color="auto" w:fill="auto"/>
          </w:tcPr>
          <w:p w:rsidR="00020AD3" w:rsidRPr="000501CC" w:rsidRDefault="00020AD3" w:rsidP="008F5E93">
            <w:pPr>
              <w:rPr>
                <w:rFonts w:ascii="Times New Roman" w:eastAsia="Times New Roman" w:hAnsi="Times New Roman" w:cs="Times New Roman"/>
                <w:b/>
                <w:sz w:val="24"/>
                <w:szCs w:val="24"/>
              </w:rPr>
            </w:pPr>
            <w:r w:rsidRPr="000501CC">
              <w:rPr>
                <w:rFonts w:ascii="Times New Roman" w:eastAsia="Times New Roman" w:hAnsi="Times New Roman" w:cs="Times New Roman"/>
                <w:b/>
                <w:sz w:val="24"/>
                <w:szCs w:val="24"/>
              </w:rPr>
              <w:t>Vedoucí práce:</w:t>
            </w:r>
          </w:p>
        </w:tc>
        <w:tc>
          <w:tcPr>
            <w:tcW w:w="6269" w:type="dxa"/>
            <w:tcBorders>
              <w:top w:val="single" w:sz="2" w:space="0" w:color="auto"/>
              <w:left w:val="single" w:sz="2" w:space="0" w:color="auto"/>
              <w:right w:val="double" w:sz="4" w:space="0" w:color="auto"/>
            </w:tcBorders>
            <w:shd w:val="clear" w:color="auto" w:fill="auto"/>
          </w:tcPr>
          <w:p w:rsidR="00020AD3" w:rsidRPr="00B27705" w:rsidRDefault="00020AD3" w:rsidP="00682E5D">
            <w:pPr>
              <w:spacing w:after="0" w:line="360" w:lineRule="auto"/>
              <w:jc w:val="both"/>
              <w:rPr>
                <w:rFonts w:ascii="Times New Roman" w:eastAsia="Times New Roman" w:hAnsi="Times New Roman" w:cs="Times New Roman"/>
                <w:sz w:val="24"/>
                <w:szCs w:val="24"/>
              </w:rPr>
            </w:pPr>
            <w:r w:rsidRPr="00B27705">
              <w:rPr>
                <w:rFonts w:ascii="Times New Roman" w:hAnsi="Times New Roman" w:cs="Times New Roman"/>
                <w:sz w:val="24"/>
                <w:szCs w:val="24"/>
              </w:rPr>
              <w:t>Mgr.</w:t>
            </w:r>
            <w:r w:rsidR="00B27705" w:rsidRPr="00B27705">
              <w:rPr>
                <w:rFonts w:ascii="Times New Roman" w:hAnsi="Times New Roman" w:cs="Times New Roman"/>
                <w:sz w:val="24"/>
                <w:szCs w:val="24"/>
              </w:rPr>
              <w:t xml:space="preserve"> Jiří Kantor</w:t>
            </w:r>
            <w:r w:rsidR="007C08DF">
              <w:rPr>
                <w:rFonts w:ascii="Times New Roman" w:hAnsi="Times New Roman" w:cs="Times New Roman"/>
                <w:sz w:val="24"/>
                <w:szCs w:val="24"/>
              </w:rPr>
              <w:t xml:space="preserve">, </w:t>
            </w:r>
            <w:proofErr w:type="spellStart"/>
            <w:r w:rsidR="007C08DF">
              <w:rPr>
                <w:rFonts w:ascii="Times New Roman" w:hAnsi="Times New Roman" w:cs="Times New Roman"/>
                <w:sz w:val="24"/>
                <w:szCs w:val="24"/>
              </w:rPr>
              <w:t>Ph.D</w:t>
            </w:r>
            <w:proofErr w:type="spellEnd"/>
            <w:r w:rsidR="007C08DF">
              <w:rPr>
                <w:rFonts w:ascii="Times New Roman" w:hAnsi="Times New Roman" w:cs="Times New Roman"/>
                <w:sz w:val="24"/>
                <w:szCs w:val="24"/>
              </w:rPr>
              <w:t>.</w:t>
            </w:r>
          </w:p>
        </w:tc>
      </w:tr>
      <w:tr w:rsidR="00020AD3" w:rsidRPr="000501CC" w:rsidTr="008F5E93">
        <w:trPr>
          <w:trHeight w:val="415"/>
        </w:trPr>
        <w:tc>
          <w:tcPr>
            <w:tcW w:w="2943" w:type="dxa"/>
            <w:tcBorders>
              <w:top w:val="single" w:sz="4" w:space="0" w:color="auto"/>
              <w:left w:val="double" w:sz="4" w:space="0" w:color="auto"/>
              <w:bottom w:val="double" w:sz="4" w:space="0" w:color="auto"/>
              <w:right w:val="single" w:sz="2" w:space="0" w:color="auto"/>
            </w:tcBorders>
            <w:shd w:val="clear" w:color="auto" w:fill="auto"/>
          </w:tcPr>
          <w:p w:rsidR="00020AD3" w:rsidRPr="000501CC" w:rsidRDefault="00020AD3" w:rsidP="008F5E93">
            <w:pPr>
              <w:rPr>
                <w:rFonts w:ascii="Times New Roman" w:eastAsia="Times New Roman" w:hAnsi="Times New Roman" w:cs="Times New Roman"/>
                <w:b/>
                <w:sz w:val="24"/>
                <w:szCs w:val="24"/>
              </w:rPr>
            </w:pPr>
            <w:r w:rsidRPr="000501CC">
              <w:rPr>
                <w:rFonts w:ascii="Times New Roman" w:eastAsia="Times New Roman" w:hAnsi="Times New Roman" w:cs="Times New Roman"/>
                <w:b/>
                <w:sz w:val="24"/>
                <w:szCs w:val="24"/>
              </w:rPr>
              <w:t>Rok obhajoby:</w:t>
            </w:r>
          </w:p>
        </w:tc>
        <w:tc>
          <w:tcPr>
            <w:tcW w:w="6269" w:type="dxa"/>
            <w:tcBorders>
              <w:top w:val="single" w:sz="2" w:space="0" w:color="auto"/>
              <w:left w:val="single" w:sz="2" w:space="0" w:color="auto"/>
              <w:right w:val="double" w:sz="4" w:space="0" w:color="auto"/>
            </w:tcBorders>
            <w:shd w:val="clear" w:color="auto" w:fill="auto"/>
          </w:tcPr>
          <w:p w:rsidR="00020AD3" w:rsidRPr="00B27705" w:rsidRDefault="00020AD3" w:rsidP="00682E5D">
            <w:pPr>
              <w:spacing w:after="0" w:line="360" w:lineRule="auto"/>
              <w:jc w:val="both"/>
              <w:rPr>
                <w:rFonts w:ascii="Times New Roman" w:eastAsia="Times New Roman" w:hAnsi="Times New Roman" w:cs="Times New Roman"/>
                <w:sz w:val="24"/>
                <w:szCs w:val="24"/>
              </w:rPr>
            </w:pPr>
            <w:r w:rsidRPr="00B27705">
              <w:rPr>
                <w:rFonts w:ascii="Times New Roman" w:eastAsia="Times New Roman" w:hAnsi="Times New Roman" w:cs="Times New Roman"/>
                <w:sz w:val="24"/>
                <w:szCs w:val="24"/>
              </w:rPr>
              <w:t>2014</w:t>
            </w:r>
          </w:p>
        </w:tc>
      </w:tr>
      <w:tr w:rsidR="00020AD3" w:rsidRPr="000501CC" w:rsidTr="008F5E93">
        <w:tc>
          <w:tcPr>
            <w:tcW w:w="2943" w:type="dxa"/>
            <w:tcBorders>
              <w:top w:val="double" w:sz="4" w:space="0" w:color="auto"/>
              <w:left w:val="nil"/>
              <w:bottom w:val="double" w:sz="4" w:space="0" w:color="auto"/>
              <w:right w:val="nil"/>
            </w:tcBorders>
            <w:shd w:val="clear" w:color="auto" w:fill="auto"/>
          </w:tcPr>
          <w:p w:rsidR="00020AD3" w:rsidRPr="000501CC" w:rsidRDefault="00020AD3" w:rsidP="008F5E93">
            <w:pPr>
              <w:rPr>
                <w:rFonts w:ascii="Times New Roman" w:eastAsia="Times New Roman" w:hAnsi="Times New Roman" w:cs="Times New Roman"/>
                <w:sz w:val="24"/>
                <w:szCs w:val="24"/>
              </w:rPr>
            </w:pPr>
          </w:p>
        </w:tc>
        <w:tc>
          <w:tcPr>
            <w:tcW w:w="6269" w:type="dxa"/>
            <w:tcBorders>
              <w:top w:val="double" w:sz="4" w:space="0" w:color="auto"/>
              <w:left w:val="nil"/>
              <w:bottom w:val="double" w:sz="4" w:space="0" w:color="auto"/>
              <w:right w:val="nil"/>
            </w:tcBorders>
            <w:shd w:val="clear" w:color="auto" w:fill="auto"/>
          </w:tcPr>
          <w:p w:rsidR="00020AD3" w:rsidRPr="000501CC" w:rsidRDefault="00020AD3" w:rsidP="008F5E93">
            <w:pPr>
              <w:spacing w:after="0" w:line="360" w:lineRule="auto"/>
              <w:rPr>
                <w:rFonts w:ascii="Times New Roman" w:eastAsia="Times New Roman" w:hAnsi="Times New Roman" w:cs="Times New Roman"/>
                <w:sz w:val="24"/>
                <w:szCs w:val="24"/>
              </w:rPr>
            </w:pPr>
          </w:p>
        </w:tc>
      </w:tr>
      <w:tr w:rsidR="00020AD3" w:rsidRPr="000501CC" w:rsidTr="008F5E93">
        <w:trPr>
          <w:trHeight w:val="952"/>
        </w:trPr>
        <w:tc>
          <w:tcPr>
            <w:tcW w:w="2943" w:type="dxa"/>
            <w:tcBorders>
              <w:top w:val="double" w:sz="4" w:space="0" w:color="auto"/>
              <w:left w:val="double" w:sz="4" w:space="0" w:color="auto"/>
              <w:right w:val="single" w:sz="2" w:space="0" w:color="auto"/>
            </w:tcBorders>
            <w:shd w:val="clear" w:color="auto" w:fill="auto"/>
          </w:tcPr>
          <w:p w:rsidR="00020AD3" w:rsidRPr="000501CC" w:rsidRDefault="00020AD3" w:rsidP="008F5E93">
            <w:pPr>
              <w:rPr>
                <w:rFonts w:ascii="Times New Roman" w:eastAsia="Times New Roman" w:hAnsi="Times New Roman" w:cs="Times New Roman"/>
                <w:b/>
                <w:sz w:val="24"/>
                <w:szCs w:val="24"/>
              </w:rPr>
            </w:pPr>
            <w:r w:rsidRPr="000501CC">
              <w:rPr>
                <w:rFonts w:ascii="Times New Roman" w:eastAsia="Times New Roman" w:hAnsi="Times New Roman" w:cs="Times New Roman"/>
                <w:b/>
                <w:sz w:val="24"/>
                <w:szCs w:val="24"/>
              </w:rPr>
              <w:t>Název práce:</w:t>
            </w:r>
          </w:p>
        </w:tc>
        <w:tc>
          <w:tcPr>
            <w:tcW w:w="6269" w:type="dxa"/>
            <w:tcBorders>
              <w:top w:val="double" w:sz="4" w:space="0" w:color="auto"/>
              <w:left w:val="single" w:sz="2" w:space="0" w:color="auto"/>
              <w:right w:val="double" w:sz="4" w:space="0" w:color="auto"/>
            </w:tcBorders>
            <w:shd w:val="clear" w:color="auto" w:fill="auto"/>
          </w:tcPr>
          <w:p w:rsidR="00020AD3" w:rsidRPr="000501CC" w:rsidRDefault="00B27705" w:rsidP="00682E5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Rodina a žák s těžkým kombinovaným postižením</w:t>
            </w:r>
          </w:p>
        </w:tc>
      </w:tr>
      <w:tr w:rsidR="00020AD3" w:rsidRPr="000501CC" w:rsidTr="008F5E93">
        <w:trPr>
          <w:trHeight w:val="975"/>
        </w:trPr>
        <w:tc>
          <w:tcPr>
            <w:tcW w:w="2943" w:type="dxa"/>
            <w:tcBorders>
              <w:top w:val="single" w:sz="2" w:space="0" w:color="auto"/>
              <w:left w:val="double" w:sz="4" w:space="0" w:color="auto"/>
              <w:right w:val="single" w:sz="2" w:space="0" w:color="auto"/>
            </w:tcBorders>
            <w:shd w:val="clear" w:color="auto" w:fill="auto"/>
          </w:tcPr>
          <w:p w:rsidR="00020AD3" w:rsidRPr="000501CC" w:rsidRDefault="00020AD3" w:rsidP="008F5E93">
            <w:pPr>
              <w:rPr>
                <w:rFonts w:ascii="Times New Roman" w:eastAsia="Times New Roman" w:hAnsi="Times New Roman" w:cs="Times New Roman"/>
                <w:b/>
                <w:sz w:val="24"/>
                <w:szCs w:val="24"/>
              </w:rPr>
            </w:pPr>
            <w:r w:rsidRPr="000501CC">
              <w:rPr>
                <w:rFonts w:ascii="Times New Roman" w:eastAsia="Times New Roman" w:hAnsi="Times New Roman" w:cs="Times New Roman"/>
                <w:b/>
                <w:sz w:val="24"/>
                <w:szCs w:val="24"/>
              </w:rPr>
              <w:t>Název v angličtině:</w:t>
            </w:r>
          </w:p>
        </w:tc>
        <w:tc>
          <w:tcPr>
            <w:tcW w:w="6269" w:type="dxa"/>
            <w:tcBorders>
              <w:top w:val="single" w:sz="2" w:space="0" w:color="auto"/>
              <w:left w:val="single" w:sz="2" w:space="0" w:color="auto"/>
              <w:right w:val="double" w:sz="4" w:space="0" w:color="auto"/>
            </w:tcBorders>
            <w:shd w:val="clear" w:color="auto" w:fill="auto"/>
          </w:tcPr>
          <w:p w:rsidR="00020AD3" w:rsidRPr="000501CC" w:rsidRDefault="00A01D31" w:rsidP="00682E5D">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Family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student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severe multiple </w:t>
            </w:r>
            <w:proofErr w:type="spellStart"/>
            <w:r>
              <w:rPr>
                <w:rFonts w:ascii="Times New Roman" w:eastAsia="Times New Roman" w:hAnsi="Times New Roman" w:cs="Times New Roman"/>
                <w:sz w:val="24"/>
                <w:szCs w:val="24"/>
              </w:rPr>
              <w:t>disabilities</w:t>
            </w:r>
            <w:proofErr w:type="spellEnd"/>
          </w:p>
        </w:tc>
      </w:tr>
      <w:tr w:rsidR="00020AD3" w:rsidRPr="000501CC" w:rsidTr="008F5E93">
        <w:trPr>
          <w:trHeight w:val="1938"/>
        </w:trPr>
        <w:tc>
          <w:tcPr>
            <w:tcW w:w="2943" w:type="dxa"/>
            <w:tcBorders>
              <w:top w:val="single" w:sz="2" w:space="0" w:color="auto"/>
              <w:left w:val="double" w:sz="4" w:space="0" w:color="auto"/>
              <w:right w:val="single" w:sz="2" w:space="0" w:color="auto"/>
            </w:tcBorders>
            <w:shd w:val="clear" w:color="auto" w:fill="auto"/>
          </w:tcPr>
          <w:p w:rsidR="00020AD3" w:rsidRPr="000501CC" w:rsidRDefault="00020AD3" w:rsidP="008F5E93">
            <w:pPr>
              <w:rPr>
                <w:rFonts w:ascii="Times New Roman" w:eastAsia="Times New Roman" w:hAnsi="Times New Roman" w:cs="Times New Roman"/>
                <w:b/>
                <w:sz w:val="24"/>
                <w:szCs w:val="24"/>
              </w:rPr>
            </w:pPr>
            <w:r w:rsidRPr="000501CC">
              <w:rPr>
                <w:rFonts w:ascii="Times New Roman" w:eastAsia="Times New Roman" w:hAnsi="Times New Roman" w:cs="Times New Roman"/>
                <w:b/>
                <w:sz w:val="24"/>
                <w:szCs w:val="24"/>
              </w:rPr>
              <w:t>Anotace práce:</w:t>
            </w:r>
          </w:p>
        </w:tc>
        <w:tc>
          <w:tcPr>
            <w:tcW w:w="6269" w:type="dxa"/>
            <w:tcBorders>
              <w:top w:val="single" w:sz="2" w:space="0" w:color="auto"/>
              <w:left w:val="single" w:sz="2" w:space="0" w:color="auto"/>
              <w:right w:val="double" w:sz="4" w:space="0" w:color="auto"/>
            </w:tcBorders>
            <w:shd w:val="clear" w:color="auto" w:fill="auto"/>
          </w:tcPr>
          <w:p w:rsidR="00020AD3" w:rsidRPr="000501CC" w:rsidRDefault="00F5354C" w:rsidP="00682E5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Bakalářská práce se je zaměřena na rodinu</w:t>
            </w:r>
            <w:r w:rsidR="00B27705">
              <w:rPr>
                <w:rFonts w:ascii="Times New Roman" w:eastAsia="Times New Roman" w:hAnsi="Times New Roman" w:cs="Times New Roman"/>
                <w:sz w:val="24"/>
                <w:szCs w:val="24"/>
              </w:rPr>
              <w:t xml:space="preserve"> žáka s těžkým kombinovaným p</w:t>
            </w:r>
            <w:r w:rsidR="00A01D31">
              <w:rPr>
                <w:rFonts w:ascii="Times New Roman" w:eastAsia="Times New Roman" w:hAnsi="Times New Roman" w:cs="Times New Roman"/>
                <w:sz w:val="24"/>
                <w:szCs w:val="24"/>
              </w:rPr>
              <w:t>ostižením. Definuje pojem rodina,</w:t>
            </w:r>
            <w:r>
              <w:rPr>
                <w:rFonts w:ascii="Times New Roman" w:eastAsia="Times New Roman" w:hAnsi="Times New Roman" w:cs="Times New Roman"/>
                <w:sz w:val="24"/>
                <w:szCs w:val="24"/>
              </w:rPr>
              <w:t xml:space="preserve"> funkce, které rodina plní,</w:t>
            </w:r>
            <w:r w:rsidR="00AC6BE0">
              <w:rPr>
                <w:rFonts w:ascii="Times New Roman" w:eastAsia="Times New Roman" w:hAnsi="Times New Roman" w:cs="Times New Roman"/>
                <w:sz w:val="24"/>
                <w:szCs w:val="24"/>
              </w:rPr>
              <w:t xml:space="preserve"> </w:t>
            </w:r>
            <w:r w:rsidR="00A01D31">
              <w:rPr>
                <w:rFonts w:ascii="Times New Roman" w:eastAsia="Times New Roman" w:hAnsi="Times New Roman" w:cs="Times New Roman"/>
                <w:sz w:val="24"/>
                <w:szCs w:val="24"/>
              </w:rPr>
              <w:t>fáze vyrovnáváni se s postižením dítěte,</w:t>
            </w:r>
            <w:r>
              <w:rPr>
                <w:rFonts w:ascii="Times New Roman" w:eastAsia="Times New Roman" w:hAnsi="Times New Roman" w:cs="Times New Roman"/>
                <w:sz w:val="24"/>
                <w:szCs w:val="24"/>
              </w:rPr>
              <w:t xml:space="preserve"> některé nevhodné </w:t>
            </w:r>
            <w:r w:rsidR="00A01D31">
              <w:rPr>
                <w:rFonts w:ascii="Times New Roman" w:eastAsia="Times New Roman" w:hAnsi="Times New Roman" w:cs="Times New Roman"/>
                <w:sz w:val="24"/>
                <w:szCs w:val="24"/>
              </w:rPr>
              <w:t>přístupy k dítěti s</w:t>
            </w:r>
            <w:r w:rsidR="00AC6BE0">
              <w:rPr>
                <w:rFonts w:ascii="Times New Roman" w:eastAsia="Times New Roman" w:hAnsi="Times New Roman" w:cs="Times New Roman"/>
                <w:sz w:val="24"/>
                <w:szCs w:val="24"/>
              </w:rPr>
              <w:t> </w:t>
            </w:r>
            <w:r w:rsidR="00A01D31">
              <w:rPr>
                <w:rFonts w:ascii="Times New Roman" w:eastAsia="Times New Roman" w:hAnsi="Times New Roman" w:cs="Times New Roman"/>
                <w:sz w:val="24"/>
                <w:szCs w:val="24"/>
              </w:rPr>
              <w:t>postižením</w:t>
            </w:r>
            <w:r w:rsidR="00AC6BE0">
              <w:rPr>
                <w:rFonts w:ascii="Times New Roman" w:eastAsia="Times New Roman" w:hAnsi="Times New Roman" w:cs="Times New Roman"/>
                <w:sz w:val="24"/>
                <w:szCs w:val="24"/>
              </w:rPr>
              <w:t>, pojmy tělesné a ko</w:t>
            </w:r>
            <w:r>
              <w:rPr>
                <w:rFonts w:ascii="Times New Roman" w:eastAsia="Times New Roman" w:hAnsi="Times New Roman" w:cs="Times New Roman"/>
                <w:sz w:val="24"/>
                <w:szCs w:val="24"/>
              </w:rPr>
              <w:t>mbinované postižení, klasifikuje pohybové vady,</w:t>
            </w:r>
            <w:r w:rsidR="00AC6B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popisuje </w:t>
            </w:r>
            <w:r w:rsidR="00AC6BE0">
              <w:rPr>
                <w:rFonts w:ascii="Times New Roman" w:eastAsia="Times New Roman" w:hAnsi="Times New Roman" w:cs="Times New Roman"/>
                <w:sz w:val="24"/>
                <w:szCs w:val="24"/>
              </w:rPr>
              <w:t>rehabilitací</w:t>
            </w:r>
            <w:r>
              <w:rPr>
                <w:rFonts w:ascii="Times New Roman" w:eastAsia="Times New Roman" w:hAnsi="Times New Roman" w:cs="Times New Roman"/>
                <w:sz w:val="24"/>
                <w:szCs w:val="24"/>
              </w:rPr>
              <w:t xml:space="preserve"> jedinců </w:t>
            </w:r>
            <w:r w:rsidR="00331600">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postižením</w:t>
            </w:r>
            <w:r w:rsidR="00AC6BE0">
              <w:rPr>
                <w:rFonts w:ascii="Times New Roman" w:eastAsia="Times New Roman" w:hAnsi="Times New Roman" w:cs="Times New Roman"/>
                <w:sz w:val="24"/>
                <w:szCs w:val="24"/>
              </w:rPr>
              <w:t xml:space="preserve"> a vzdělávání</w:t>
            </w:r>
            <w:r>
              <w:rPr>
                <w:rFonts w:ascii="Times New Roman" w:eastAsia="Times New Roman" w:hAnsi="Times New Roman" w:cs="Times New Roman"/>
                <w:sz w:val="24"/>
                <w:szCs w:val="24"/>
              </w:rPr>
              <w:t xml:space="preserve"> žáků se speciálními vzdělávacími potřebami.</w:t>
            </w:r>
            <w:r w:rsidR="00AC6BE0">
              <w:rPr>
                <w:rFonts w:ascii="Times New Roman" w:eastAsia="Times New Roman" w:hAnsi="Times New Roman" w:cs="Times New Roman"/>
                <w:sz w:val="24"/>
                <w:szCs w:val="24"/>
              </w:rPr>
              <w:t xml:space="preserve"> Zjišťuje,</w:t>
            </w:r>
            <w:r>
              <w:rPr>
                <w:rFonts w:ascii="Times New Roman" w:eastAsia="Times New Roman" w:hAnsi="Times New Roman" w:cs="Times New Roman"/>
                <w:sz w:val="24"/>
                <w:szCs w:val="24"/>
              </w:rPr>
              <w:t xml:space="preserve"> jak rodiny postižených dětí spolupracují se školou. </w:t>
            </w:r>
            <w:r w:rsidR="00AC6BE0">
              <w:rPr>
                <w:rFonts w:ascii="Times New Roman" w:eastAsia="Times New Roman" w:hAnsi="Times New Roman" w:cs="Times New Roman"/>
                <w:sz w:val="24"/>
                <w:szCs w:val="24"/>
              </w:rPr>
              <w:t>Obsahuje rozhovory se speciálními pedagogy z různých zařízení pro děti s kombinovaným postižením.</w:t>
            </w:r>
          </w:p>
        </w:tc>
      </w:tr>
      <w:tr w:rsidR="00020AD3" w:rsidRPr="000501CC" w:rsidTr="008F5E93">
        <w:trPr>
          <w:trHeight w:val="695"/>
        </w:trPr>
        <w:tc>
          <w:tcPr>
            <w:tcW w:w="2943" w:type="dxa"/>
            <w:tcBorders>
              <w:top w:val="single" w:sz="2" w:space="0" w:color="auto"/>
              <w:left w:val="double" w:sz="4" w:space="0" w:color="auto"/>
              <w:right w:val="single" w:sz="2" w:space="0" w:color="auto"/>
            </w:tcBorders>
            <w:shd w:val="clear" w:color="auto" w:fill="auto"/>
          </w:tcPr>
          <w:p w:rsidR="00020AD3" w:rsidRPr="000501CC" w:rsidRDefault="00020AD3" w:rsidP="008F5E93">
            <w:pPr>
              <w:rPr>
                <w:rFonts w:ascii="Times New Roman" w:eastAsia="Times New Roman" w:hAnsi="Times New Roman" w:cs="Times New Roman"/>
                <w:b/>
                <w:sz w:val="24"/>
                <w:szCs w:val="24"/>
              </w:rPr>
            </w:pPr>
            <w:r w:rsidRPr="000501CC">
              <w:rPr>
                <w:rFonts w:ascii="Times New Roman" w:eastAsia="Times New Roman" w:hAnsi="Times New Roman" w:cs="Times New Roman"/>
                <w:b/>
                <w:sz w:val="24"/>
                <w:szCs w:val="24"/>
              </w:rPr>
              <w:t>Klíčová slova:</w:t>
            </w:r>
          </w:p>
        </w:tc>
        <w:tc>
          <w:tcPr>
            <w:tcW w:w="6269" w:type="dxa"/>
            <w:tcBorders>
              <w:top w:val="single" w:sz="2" w:space="0" w:color="auto"/>
              <w:left w:val="single" w:sz="2" w:space="0" w:color="auto"/>
              <w:right w:val="double" w:sz="4" w:space="0" w:color="auto"/>
            </w:tcBorders>
            <w:shd w:val="clear" w:color="auto" w:fill="auto"/>
          </w:tcPr>
          <w:p w:rsidR="00020AD3" w:rsidRPr="000501CC" w:rsidRDefault="00AC6BE0" w:rsidP="00682E5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Rodina,</w:t>
            </w:r>
            <w:r w:rsidR="0057361C">
              <w:rPr>
                <w:rFonts w:ascii="Times New Roman" w:eastAsia="Times New Roman" w:hAnsi="Times New Roman" w:cs="Times New Roman"/>
                <w:sz w:val="24"/>
                <w:szCs w:val="24"/>
              </w:rPr>
              <w:t xml:space="preserve"> funkce rodiny,</w:t>
            </w:r>
            <w:r>
              <w:rPr>
                <w:rFonts w:ascii="Times New Roman" w:eastAsia="Times New Roman" w:hAnsi="Times New Roman" w:cs="Times New Roman"/>
                <w:sz w:val="24"/>
                <w:szCs w:val="24"/>
              </w:rPr>
              <w:t xml:space="preserve"> tělesné postižení, kombinované postižení, pohybové vady, rehabilitace, vzdělání</w:t>
            </w:r>
          </w:p>
        </w:tc>
      </w:tr>
      <w:tr w:rsidR="00020AD3" w:rsidRPr="000501CC" w:rsidTr="008B5582">
        <w:trPr>
          <w:trHeight w:val="2678"/>
        </w:trPr>
        <w:tc>
          <w:tcPr>
            <w:tcW w:w="2943" w:type="dxa"/>
            <w:tcBorders>
              <w:top w:val="single" w:sz="2" w:space="0" w:color="auto"/>
              <w:left w:val="double" w:sz="4" w:space="0" w:color="auto"/>
              <w:right w:val="single" w:sz="2" w:space="0" w:color="auto"/>
            </w:tcBorders>
            <w:shd w:val="clear" w:color="auto" w:fill="auto"/>
          </w:tcPr>
          <w:p w:rsidR="00020AD3" w:rsidRPr="000501CC" w:rsidRDefault="00020AD3" w:rsidP="008F5E93">
            <w:pPr>
              <w:rPr>
                <w:rFonts w:ascii="Times New Roman" w:eastAsia="Times New Roman" w:hAnsi="Times New Roman" w:cs="Times New Roman"/>
                <w:b/>
                <w:sz w:val="24"/>
                <w:szCs w:val="24"/>
              </w:rPr>
            </w:pPr>
            <w:r w:rsidRPr="000501CC">
              <w:rPr>
                <w:rFonts w:ascii="Times New Roman" w:eastAsia="Times New Roman" w:hAnsi="Times New Roman" w:cs="Times New Roman"/>
                <w:b/>
                <w:sz w:val="24"/>
                <w:szCs w:val="24"/>
              </w:rPr>
              <w:t>Anotace v angličtině:</w:t>
            </w:r>
          </w:p>
        </w:tc>
        <w:tc>
          <w:tcPr>
            <w:tcW w:w="6269" w:type="dxa"/>
            <w:tcBorders>
              <w:top w:val="single" w:sz="2" w:space="0" w:color="auto"/>
              <w:left w:val="single" w:sz="2" w:space="0" w:color="auto"/>
              <w:right w:val="double" w:sz="4" w:space="0" w:color="auto"/>
            </w:tcBorders>
            <w:shd w:val="clear" w:color="auto" w:fill="auto"/>
          </w:tcPr>
          <w:p w:rsidR="00020AD3" w:rsidRPr="006431D8" w:rsidRDefault="006431D8" w:rsidP="00682E5D">
            <w:pPr>
              <w:spacing w:after="0" w:line="360" w:lineRule="auto"/>
              <w:jc w:val="both"/>
              <w:rPr>
                <w:rFonts w:ascii="Times New Roman" w:eastAsia="Times New Roman" w:hAnsi="Times New Roman" w:cs="Times New Roman"/>
                <w:sz w:val="24"/>
                <w:szCs w:val="24"/>
              </w:rPr>
            </w:pPr>
            <w:r w:rsidRPr="006431D8">
              <w:rPr>
                <w:rFonts w:ascii="Times New Roman" w:hAnsi="Times New Roman" w:cs="Times New Roman"/>
                <w:color w:val="000000"/>
                <w:sz w:val="24"/>
                <w:szCs w:val="24"/>
                <w:lang w:val="en-GB"/>
              </w:rPr>
              <w:t xml:space="preserve">This bachelor thesis aims at the family of student with severe multiple disabilities. Thesis defines terms like family, functions that are carried out by the family, stages of dealing with the child´s handicap, some inappropriate approaches towards treating disabled child or physical and multiple disabilities. The thesis describes recovery of disabled individuals and education of students with special educational </w:t>
            </w:r>
            <w:r w:rsidRPr="006431D8">
              <w:rPr>
                <w:rFonts w:ascii="Times New Roman" w:hAnsi="Times New Roman" w:cs="Times New Roman"/>
                <w:color w:val="000000"/>
                <w:sz w:val="24"/>
                <w:szCs w:val="24"/>
                <w:lang w:val="en-GB"/>
              </w:rPr>
              <w:lastRenderedPageBreak/>
              <w:t>needs. It discovers how families with disabled children cooperate with schools. This thesis contains interviews with expert teachers working at different institutions for children with multiple disabilities.</w:t>
            </w:r>
          </w:p>
          <w:p w:rsidR="006555FD" w:rsidRDefault="006555FD" w:rsidP="008F5E93">
            <w:pPr>
              <w:spacing w:after="0" w:line="360" w:lineRule="auto"/>
              <w:rPr>
                <w:rFonts w:ascii="Times New Roman" w:eastAsia="Times New Roman" w:hAnsi="Times New Roman" w:cs="Times New Roman"/>
                <w:sz w:val="24"/>
                <w:szCs w:val="24"/>
              </w:rPr>
            </w:pPr>
          </w:p>
          <w:p w:rsidR="006555FD" w:rsidRDefault="006555FD" w:rsidP="008F5E93">
            <w:pPr>
              <w:spacing w:after="0" w:line="360" w:lineRule="auto"/>
              <w:rPr>
                <w:rFonts w:ascii="Times New Roman" w:eastAsia="Times New Roman" w:hAnsi="Times New Roman" w:cs="Times New Roman"/>
                <w:sz w:val="24"/>
                <w:szCs w:val="24"/>
              </w:rPr>
            </w:pPr>
          </w:p>
          <w:p w:rsidR="006555FD" w:rsidRDefault="006555FD" w:rsidP="008F5E93">
            <w:pPr>
              <w:spacing w:after="0" w:line="360" w:lineRule="auto"/>
              <w:rPr>
                <w:rFonts w:ascii="Times New Roman" w:eastAsia="Times New Roman" w:hAnsi="Times New Roman" w:cs="Times New Roman"/>
                <w:sz w:val="24"/>
                <w:szCs w:val="24"/>
              </w:rPr>
            </w:pPr>
          </w:p>
          <w:p w:rsidR="006555FD" w:rsidRDefault="006555FD" w:rsidP="008F5E93">
            <w:pPr>
              <w:spacing w:after="0" w:line="360" w:lineRule="auto"/>
              <w:rPr>
                <w:rFonts w:ascii="Times New Roman" w:eastAsia="Times New Roman" w:hAnsi="Times New Roman" w:cs="Times New Roman"/>
                <w:sz w:val="24"/>
                <w:szCs w:val="24"/>
              </w:rPr>
            </w:pPr>
          </w:p>
          <w:p w:rsidR="006555FD" w:rsidRDefault="006555FD" w:rsidP="008F5E93">
            <w:pPr>
              <w:spacing w:after="0" w:line="360" w:lineRule="auto"/>
              <w:rPr>
                <w:rFonts w:ascii="Times New Roman" w:eastAsia="Times New Roman" w:hAnsi="Times New Roman" w:cs="Times New Roman"/>
                <w:sz w:val="24"/>
                <w:szCs w:val="24"/>
              </w:rPr>
            </w:pPr>
          </w:p>
          <w:p w:rsidR="006555FD" w:rsidRPr="006C4686" w:rsidRDefault="006555FD" w:rsidP="008F5E93">
            <w:pPr>
              <w:spacing w:after="0" w:line="360" w:lineRule="auto"/>
              <w:rPr>
                <w:rFonts w:ascii="Times New Roman" w:eastAsia="Times New Roman" w:hAnsi="Times New Roman" w:cs="Times New Roman"/>
                <w:sz w:val="24"/>
                <w:szCs w:val="24"/>
              </w:rPr>
            </w:pPr>
          </w:p>
        </w:tc>
      </w:tr>
      <w:tr w:rsidR="00020AD3" w:rsidRPr="000501CC" w:rsidTr="008F5E93">
        <w:trPr>
          <w:trHeight w:val="695"/>
        </w:trPr>
        <w:tc>
          <w:tcPr>
            <w:tcW w:w="2943" w:type="dxa"/>
            <w:tcBorders>
              <w:top w:val="single" w:sz="2" w:space="0" w:color="auto"/>
              <w:left w:val="double" w:sz="4" w:space="0" w:color="auto"/>
              <w:right w:val="single" w:sz="2" w:space="0" w:color="auto"/>
            </w:tcBorders>
            <w:shd w:val="clear" w:color="auto" w:fill="auto"/>
          </w:tcPr>
          <w:p w:rsidR="00020AD3" w:rsidRPr="000501CC" w:rsidRDefault="00020AD3" w:rsidP="008F5E93">
            <w:pPr>
              <w:rPr>
                <w:rFonts w:ascii="Times New Roman" w:eastAsia="Times New Roman" w:hAnsi="Times New Roman" w:cs="Times New Roman"/>
                <w:b/>
                <w:sz w:val="24"/>
                <w:szCs w:val="24"/>
              </w:rPr>
            </w:pPr>
            <w:r w:rsidRPr="000501CC">
              <w:rPr>
                <w:rFonts w:ascii="Times New Roman" w:eastAsia="Times New Roman" w:hAnsi="Times New Roman" w:cs="Times New Roman"/>
                <w:b/>
                <w:sz w:val="24"/>
                <w:szCs w:val="24"/>
              </w:rPr>
              <w:lastRenderedPageBreak/>
              <w:t>Klíčová slova v angličtině:</w:t>
            </w:r>
          </w:p>
        </w:tc>
        <w:tc>
          <w:tcPr>
            <w:tcW w:w="6269" w:type="dxa"/>
            <w:tcBorders>
              <w:top w:val="single" w:sz="2" w:space="0" w:color="auto"/>
              <w:left w:val="single" w:sz="2" w:space="0" w:color="auto"/>
              <w:right w:val="double" w:sz="4" w:space="0" w:color="auto"/>
            </w:tcBorders>
            <w:shd w:val="clear" w:color="auto" w:fill="auto"/>
          </w:tcPr>
          <w:p w:rsidR="006431D8" w:rsidRPr="006431D8" w:rsidRDefault="006431D8" w:rsidP="00682E5D">
            <w:pPr>
              <w:shd w:val="clear" w:color="auto" w:fill="FFFFFF"/>
              <w:spacing w:after="0" w:line="360" w:lineRule="auto"/>
              <w:rPr>
                <w:rFonts w:ascii="Times New Roman" w:eastAsia="Times New Roman" w:hAnsi="Times New Roman" w:cs="Times New Roman"/>
                <w:color w:val="000000"/>
                <w:sz w:val="24"/>
                <w:szCs w:val="24"/>
                <w:lang w:eastAsia="cs-CZ"/>
              </w:rPr>
            </w:pPr>
            <w:r w:rsidRPr="006431D8">
              <w:rPr>
                <w:rFonts w:ascii="Times New Roman" w:eastAsia="Times New Roman" w:hAnsi="Times New Roman" w:cs="Times New Roman"/>
                <w:color w:val="000000"/>
                <w:sz w:val="24"/>
                <w:szCs w:val="24"/>
                <w:lang w:val="en-GB" w:eastAsia="cs-CZ"/>
              </w:rPr>
              <w:t xml:space="preserve">Family, function of family, handicap, multiple disabilities, motional handicaps, recovery, education </w:t>
            </w:r>
          </w:p>
          <w:p w:rsidR="006431D8" w:rsidRPr="006431D8" w:rsidRDefault="006431D8" w:rsidP="006431D8">
            <w:pPr>
              <w:shd w:val="clear" w:color="auto" w:fill="FFFFFF"/>
              <w:spacing w:after="0" w:line="240" w:lineRule="auto"/>
              <w:rPr>
                <w:rFonts w:ascii="Times New Roman" w:eastAsia="Times New Roman" w:hAnsi="Times New Roman" w:cs="Times New Roman"/>
                <w:color w:val="000000"/>
                <w:sz w:val="24"/>
                <w:szCs w:val="24"/>
                <w:lang w:eastAsia="cs-CZ"/>
              </w:rPr>
            </w:pPr>
            <w:r w:rsidRPr="006431D8">
              <w:rPr>
                <w:rFonts w:ascii="Times New Roman" w:eastAsia="Times New Roman" w:hAnsi="Times New Roman" w:cs="Times New Roman"/>
                <w:color w:val="1F497D"/>
                <w:sz w:val="24"/>
                <w:szCs w:val="24"/>
                <w:lang w:val="en-GB" w:eastAsia="cs-CZ"/>
              </w:rPr>
              <w:t> </w:t>
            </w:r>
          </w:p>
          <w:p w:rsidR="00020AD3" w:rsidRPr="006431D8" w:rsidRDefault="00020AD3" w:rsidP="008F5E93">
            <w:pPr>
              <w:spacing w:after="0" w:line="360" w:lineRule="auto"/>
              <w:rPr>
                <w:rFonts w:ascii="Times New Roman" w:eastAsia="Times New Roman" w:hAnsi="Times New Roman" w:cs="Times New Roman"/>
                <w:sz w:val="24"/>
                <w:szCs w:val="24"/>
              </w:rPr>
            </w:pPr>
          </w:p>
        </w:tc>
      </w:tr>
      <w:tr w:rsidR="00020AD3" w:rsidRPr="000501CC" w:rsidTr="008F5E93">
        <w:trPr>
          <w:trHeight w:val="435"/>
        </w:trPr>
        <w:tc>
          <w:tcPr>
            <w:tcW w:w="2943" w:type="dxa"/>
            <w:tcBorders>
              <w:top w:val="single" w:sz="2" w:space="0" w:color="auto"/>
              <w:left w:val="double" w:sz="4" w:space="0" w:color="auto"/>
              <w:right w:val="single" w:sz="2" w:space="0" w:color="auto"/>
            </w:tcBorders>
            <w:shd w:val="clear" w:color="auto" w:fill="auto"/>
          </w:tcPr>
          <w:p w:rsidR="00020AD3" w:rsidRPr="000501CC" w:rsidRDefault="00020AD3" w:rsidP="008F5E93">
            <w:pPr>
              <w:rPr>
                <w:rFonts w:ascii="Times New Roman" w:eastAsia="Times New Roman" w:hAnsi="Times New Roman" w:cs="Times New Roman"/>
                <w:b/>
                <w:sz w:val="24"/>
                <w:szCs w:val="24"/>
              </w:rPr>
            </w:pPr>
            <w:r w:rsidRPr="000501CC">
              <w:rPr>
                <w:rFonts w:ascii="Times New Roman" w:eastAsia="Times New Roman" w:hAnsi="Times New Roman" w:cs="Times New Roman"/>
                <w:b/>
                <w:sz w:val="24"/>
                <w:szCs w:val="24"/>
              </w:rPr>
              <w:t>Přílohy vázané v práci:</w:t>
            </w:r>
          </w:p>
        </w:tc>
        <w:tc>
          <w:tcPr>
            <w:tcW w:w="6269" w:type="dxa"/>
            <w:tcBorders>
              <w:top w:val="single" w:sz="2" w:space="0" w:color="auto"/>
              <w:left w:val="single" w:sz="2" w:space="0" w:color="auto"/>
              <w:right w:val="double" w:sz="4" w:space="0" w:color="auto"/>
            </w:tcBorders>
            <w:shd w:val="clear" w:color="auto" w:fill="auto"/>
          </w:tcPr>
          <w:p w:rsidR="00020AD3" w:rsidRPr="000501CC" w:rsidRDefault="00020AD3" w:rsidP="008F5E93">
            <w:pPr>
              <w:spacing w:after="0" w:line="360" w:lineRule="auto"/>
              <w:rPr>
                <w:rFonts w:ascii="Times New Roman" w:eastAsia="Times New Roman" w:hAnsi="Times New Roman" w:cs="Times New Roman"/>
                <w:sz w:val="24"/>
                <w:szCs w:val="24"/>
              </w:rPr>
            </w:pPr>
            <w:r w:rsidRPr="000501CC">
              <w:rPr>
                <w:rFonts w:ascii="Times New Roman" w:eastAsia="Times New Roman" w:hAnsi="Times New Roman" w:cs="Times New Roman"/>
                <w:sz w:val="24"/>
                <w:szCs w:val="24"/>
              </w:rPr>
              <w:t>-</w:t>
            </w:r>
          </w:p>
        </w:tc>
      </w:tr>
      <w:tr w:rsidR="00020AD3" w:rsidRPr="000501CC" w:rsidTr="008F5E93">
        <w:trPr>
          <w:trHeight w:val="415"/>
        </w:trPr>
        <w:tc>
          <w:tcPr>
            <w:tcW w:w="2943" w:type="dxa"/>
            <w:tcBorders>
              <w:top w:val="single" w:sz="4" w:space="0" w:color="auto"/>
              <w:left w:val="double" w:sz="4" w:space="0" w:color="auto"/>
              <w:bottom w:val="single" w:sz="4" w:space="0" w:color="auto"/>
              <w:right w:val="single" w:sz="2" w:space="0" w:color="auto"/>
            </w:tcBorders>
            <w:shd w:val="clear" w:color="auto" w:fill="auto"/>
          </w:tcPr>
          <w:p w:rsidR="00020AD3" w:rsidRPr="000501CC" w:rsidRDefault="00020AD3" w:rsidP="008F5E93">
            <w:pPr>
              <w:rPr>
                <w:rFonts w:ascii="Times New Roman" w:eastAsia="Times New Roman" w:hAnsi="Times New Roman" w:cs="Times New Roman"/>
                <w:b/>
                <w:sz w:val="24"/>
                <w:szCs w:val="24"/>
              </w:rPr>
            </w:pPr>
            <w:r w:rsidRPr="000501CC">
              <w:rPr>
                <w:rFonts w:ascii="Times New Roman" w:eastAsia="Times New Roman" w:hAnsi="Times New Roman" w:cs="Times New Roman"/>
                <w:b/>
                <w:sz w:val="24"/>
                <w:szCs w:val="24"/>
              </w:rPr>
              <w:t>Rozsah práce:</w:t>
            </w:r>
          </w:p>
        </w:tc>
        <w:tc>
          <w:tcPr>
            <w:tcW w:w="6269" w:type="dxa"/>
            <w:tcBorders>
              <w:top w:val="single" w:sz="2" w:space="0" w:color="auto"/>
              <w:left w:val="single" w:sz="2" w:space="0" w:color="auto"/>
              <w:bottom w:val="single" w:sz="4" w:space="0" w:color="auto"/>
              <w:right w:val="double" w:sz="4" w:space="0" w:color="auto"/>
            </w:tcBorders>
            <w:shd w:val="clear" w:color="auto" w:fill="auto"/>
          </w:tcPr>
          <w:p w:rsidR="00020AD3" w:rsidRPr="000501CC" w:rsidRDefault="00426C6F" w:rsidP="008F5E9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r>
      <w:tr w:rsidR="00020AD3" w:rsidRPr="000501CC" w:rsidTr="008F5E93">
        <w:trPr>
          <w:trHeight w:val="415"/>
        </w:trPr>
        <w:tc>
          <w:tcPr>
            <w:tcW w:w="2943" w:type="dxa"/>
            <w:tcBorders>
              <w:top w:val="single" w:sz="4" w:space="0" w:color="auto"/>
              <w:left w:val="double" w:sz="4" w:space="0" w:color="auto"/>
              <w:bottom w:val="double" w:sz="4" w:space="0" w:color="auto"/>
              <w:right w:val="single" w:sz="2" w:space="0" w:color="auto"/>
            </w:tcBorders>
            <w:shd w:val="clear" w:color="auto" w:fill="auto"/>
          </w:tcPr>
          <w:p w:rsidR="00020AD3" w:rsidRPr="000501CC" w:rsidRDefault="00020AD3" w:rsidP="008F5E93">
            <w:pPr>
              <w:rPr>
                <w:rFonts w:ascii="Times New Roman" w:eastAsia="Times New Roman" w:hAnsi="Times New Roman" w:cs="Times New Roman"/>
                <w:b/>
                <w:sz w:val="24"/>
                <w:szCs w:val="24"/>
              </w:rPr>
            </w:pPr>
            <w:r w:rsidRPr="000501CC">
              <w:rPr>
                <w:rFonts w:ascii="Times New Roman" w:eastAsia="Times New Roman" w:hAnsi="Times New Roman" w:cs="Times New Roman"/>
                <w:b/>
                <w:sz w:val="24"/>
                <w:szCs w:val="24"/>
              </w:rPr>
              <w:t>Jazyk práce:</w:t>
            </w:r>
          </w:p>
        </w:tc>
        <w:tc>
          <w:tcPr>
            <w:tcW w:w="6269" w:type="dxa"/>
            <w:tcBorders>
              <w:top w:val="single" w:sz="4" w:space="0" w:color="auto"/>
              <w:left w:val="single" w:sz="2" w:space="0" w:color="auto"/>
              <w:bottom w:val="double" w:sz="4" w:space="0" w:color="auto"/>
              <w:right w:val="double" w:sz="4" w:space="0" w:color="auto"/>
            </w:tcBorders>
            <w:shd w:val="clear" w:color="auto" w:fill="auto"/>
          </w:tcPr>
          <w:p w:rsidR="00020AD3" w:rsidRPr="000501CC" w:rsidRDefault="00020AD3" w:rsidP="008F5E9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český</w:t>
            </w:r>
          </w:p>
        </w:tc>
      </w:tr>
    </w:tbl>
    <w:p w:rsidR="00235E56" w:rsidRPr="00C25268" w:rsidRDefault="00020AD3">
      <w:r>
        <w:br w:type="page"/>
      </w:r>
    </w:p>
    <w:sdt>
      <w:sdtPr>
        <w:rPr>
          <w:rFonts w:asciiTheme="minorHAnsi" w:eastAsiaTheme="minorHAnsi" w:hAnsiTheme="minorHAnsi" w:cstheme="minorBidi"/>
          <w:b w:val="0"/>
          <w:bCs w:val="0"/>
          <w:color w:val="auto"/>
          <w:sz w:val="22"/>
          <w:szCs w:val="22"/>
        </w:rPr>
        <w:id w:val="18348546"/>
        <w:docPartObj>
          <w:docPartGallery w:val="Table of Contents"/>
          <w:docPartUnique/>
        </w:docPartObj>
      </w:sdtPr>
      <w:sdtContent>
        <w:p w:rsidR="005E4767" w:rsidRDefault="005E4767">
          <w:pPr>
            <w:pStyle w:val="Nadpisobsahu"/>
            <w:rPr>
              <w:rFonts w:ascii="Times New Roman" w:hAnsi="Times New Roman" w:cs="Times New Roman"/>
              <w:sz w:val="32"/>
              <w:szCs w:val="32"/>
            </w:rPr>
          </w:pPr>
          <w:r w:rsidRPr="005E4767">
            <w:rPr>
              <w:rFonts w:ascii="Times New Roman" w:hAnsi="Times New Roman" w:cs="Times New Roman"/>
              <w:color w:val="auto"/>
              <w:sz w:val="32"/>
              <w:szCs w:val="32"/>
            </w:rPr>
            <w:t>OBSAH</w:t>
          </w:r>
        </w:p>
        <w:p w:rsidR="005E4767" w:rsidRPr="005E4767" w:rsidRDefault="005E4767" w:rsidP="005E4767"/>
        <w:p w:rsidR="00EC60B7" w:rsidRPr="006522E2" w:rsidRDefault="00063CE2">
          <w:pPr>
            <w:pStyle w:val="Obsah1"/>
            <w:tabs>
              <w:tab w:val="right" w:leader="dot" w:pos="9061"/>
            </w:tabs>
            <w:rPr>
              <w:rFonts w:ascii="Times New Roman" w:eastAsiaTheme="minorEastAsia" w:hAnsi="Times New Roman" w:cs="Times New Roman"/>
              <w:noProof/>
              <w:sz w:val="24"/>
              <w:szCs w:val="24"/>
              <w:lang w:eastAsia="cs-CZ"/>
            </w:rPr>
          </w:pPr>
          <w:r w:rsidRPr="005E4767">
            <w:rPr>
              <w:rFonts w:ascii="Times New Roman" w:hAnsi="Times New Roman" w:cs="Times New Roman"/>
              <w:sz w:val="24"/>
              <w:szCs w:val="24"/>
            </w:rPr>
            <w:fldChar w:fldCharType="begin"/>
          </w:r>
          <w:r w:rsidR="005E4767" w:rsidRPr="005E4767">
            <w:rPr>
              <w:rFonts w:ascii="Times New Roman" w:hAnsi="Times New Roman" w:cs="Times New Roman"/>
              <w:sz w:val="24"/>
              <w:szCs w:val="24"/>
            </w:rPr>
            <w:instrText xml:space="preserve"> TOC \o "1-3" \h \z \u </w:instrText>
          </w:r>
          <w:r w:rsidRPr="005E4767">
            <w:rPr>
              <w:rFonts w:ascii="Times New Roman" w:hAnsi="Times New Roman" w:cs="Times New Roman"/>
              <w:sz w:val="24"/>
              <w:szCs w:val="24"/>
            </w:rPr>
            <w:fldChar w:fldCharType="separate"/>
          </w:r>
          <w:hyperlink w:anchor="_Toc391328862" w:history="1">
            <w:r w:rsidR="00EC60B7" w:rsidRPr="006522E2">
              <w:rPr>
                <w:rStyle w:val="Hypertextovodkaz"/>
                <w:rFonts w:ascii="Times New Roman" w:hAnsi="Times New Roman" w:cs="Times New Roman"/>
                <w:noProof/>
                <w:sz w:val="24"/>
                <w:szCs w:val="24"/>
              </w:rPr>
              <w:t>ÚVOD</w:t>
            </w:r>
            <w:r w:rsidR="00EC60B7" w:rsidRPr="006522E2">
              <w:rPr>
                <w:rFonts w:ascii="Times New Roman" w:hAnsi="Times New Roman" w:cs="Times New Roman"/>
                <w:noProof/>
                <w:webHidden/>
                <w:sz w:val="24"/>
                <w:szCs w:val="24"/>
              </w:rPr>
              <w:tab/>
            </w:r>
            <w:r w:rsidRPr="006522E2">
              <w:rPr>
                <w:rFonts w:ascii="Times New Roman" w:hAnsi="Times New Roman" w:cs="Times New Roman"/>
                <w:noProof/>
                <w:webHidden/>
                <w:sz w:val="24"/>
                <w:szCs w:val="24"/>
              </w:rPr>
              <w:fldChar w:fldCharType="begin"/>
            </w:r>
            <w:r w:rsidR="00EC60B7" w:rsidRPr="006522E2">
              <w:rPr>
                <w:rFonts w:ascii="Times New Roman" w:hAnsi="Times New Roman" w:cs="Times New Roman"/>
                <w:noProof/>
                <w:webHidden/>
                <w:sz w:val="24"/>
                <w:szCs w:val="24"/>
              </w:rPr>
              <w:instrText xml:space="preserve"> PAGEREF _Toc391328862 \h </w:instrText>
            </w:r>
            <w:r w:rsidRPr="006522E2">
              <w:rPr>
                <w:rFonts w:ascii="Times New Roman" w:hAnsi="Times New Roman" w:cs="Times New Roman"/>
                <w:noProof/>
                <w:webHidden/>
                <w:sz w:val="24"/>
                <w:szCs w:val="24"/>
              </w:rPr>
            </w:r>
            <w:r w:rsidRPr="006522E2">
              <w:rPr>
                <w:rFonts w:ascii="Times New Roman" w:hAnsi="Times New Roman" w:cs="Times New Roman"/>
                <w:noProof/>
                <w:webHidden/>
                <w:sz w:val="24"/>
                <w:szCs w:val="24"/>
              </w:rPr>
              <w:fldChar w:fldCharType="separate"/>
            </w:r>
            <w:r w:rsidR="00BC65F5">
              <w:rPr>
                <w:rFonts w:ascii="Times New Roman" w:hAnsi="Times New Roman" w:cs="Times New Roman"/>
                <w:noProof/>
                <w:webHidden/>
                <w:sz w:val="24"/>
                <w:szCs w:val="24"/>
              </w:rPr>
              <w:t>7</w:t>
            </w:r>
            <w:r w:rsidRPr="006522E2">
              <w:rPr>
                <w:rFonts w:ascii="Times New Roman" w:hAnsi="Times New Roman" w:cs="Times New Roman"/>
                <w:noProof/>
                <w:webHidden/>
                <w:sz w:val="24"/>
                <w:szCs w:val="24"/>
              </w:rPr>
              <w:fldChar w:fldCharType="end"/>
            </w:r>
          </w:hyperlink>
        </w:p>
        <w:p w:rsidR="00EC60B7" w:rsidRPr="006522E2" w:rsidRDefault="00063CE2">
          <w:pPr>
            <w:pStyle w:val="Obsah1"/>
            <w:tabs>
              <w:tab w:val="right" w:leader="dot" w:pos="9061"/>
            </w:tabs>
            <w:rPr>
              <w:rFonts w:ascii="Times New Roman" w:eastAsiaTheme="minorEastAsia" w:hAnsi="Times New Roman" w:cs="Times New Roman"/>
              <w:noProof/>
              <w:sz w:val="24"/>
              <w:szCs w:val="24"/>
              <w:lang w:eastAsia="cs-CZ"/>
            </w:rPr>
          </w:pPr>
          <w:hyperlink w:anchor="_Toc391328863" w:history="1">
            <w:r w:rsidR="00EC60B7" w:rsidRPr="006522E2">
              <w:rPr>
                <w:rStyle w:val="Hypertextovodkaz"/>
                <w:rFonts w:ascii="Times New Roman" w:hAnsi="Times New Roman" w:cs="Times New Roman"/>
                <w:noProof/>
                <w:sz w:val="24"/>
                <w:szCs w:val="24"/>
              </w:rPr>
              <w:t>1 RODINA A POSTIŽENÉ DÍTĚ</w:t>
            </w:r>
            <w:r w:rsidR="00EC60B7" w:rsidRPr="006522E2">
              <w:rPr>
                <w:rFonts w:ascii="Times New Roman" w:hAnsi="Times New Roman" w:cs="Times New Roman"/>
                <w:noProof/>
                <w:webHidden/>
                <w:sz w:val="24"/>
                <w:szCs w:val="24"/>
              </w:rPr>
              <w:tab/>
            </w:r>
            <w:r w:rsidRPr="006522E2">
              <w:rPr>
                <w:rFonts w:ascii="Times New Roman" w:hAnsi="Times New Roman" w:cs="Times New Roman"/>
                <w:noProof/>
                <w:webHidden/>
                <w:sz w:val="24"/>
                <w:szCs w:val="24"/>
              </w:rPr>
              <w:fldChar w:fldCharType="begin"/>
            </w:r>
            <w:r w:rsidR="00EC60B7" w:rsidRPr="006522E2">
              <w:rPr>
                <w:rFonts w:ascii="Times New Roman" w:hAnsi="Times New Roman" w:cs="Times New Roman"/>
                <w:noProof/>
                <w:webHidden/>
                <w:sz w:val="24"/>
                <w:szCs w:val="24"/>
              </w:rPr>
              <w:instrText xml:space="preserve"> PAGEREF _Toc391328863 \h </w:instrText>
            </w:r>
            <w:r w:rsidRPr="006522E2">
              <w:rPr>
                <w:rFonts w:ascii="Times New Roman" w:hAnsi="Times New Roman" w:cs="Times New Roman"/>
                <w:noProof/>
                <w:webHidden/>
                <w:sz w:val="24"/>
                <w:szCs w:val="24"/>
              </w:rPr>
            </w:r>
            <w:r w:rsidRPr="006522E2">
              <w:rPr>
                <w:rFonts w:ascii="Times New Roman" w:hAnsi="Times New Roman" w:cs="Times New Roman"/>
                <w:noProof/>
                <w:webHidden/>
                <w:sz w:val="24"/>
                <w:szCs w:val="24"/>
              </w:rPr>
              <w:fldChar w:fldCharType="separate"/>
            </w:r>
            <w:r w:rsidR="00BC65F5">
              <w:rPr>
                <w:rFonts w:ascii="Times New Roman" w:hAnsi="Times New Roman" w:cs="Times New Roman"/>
                <w:noProof/>
                <w:webHidden/>
                <w:sz w:val="24"/>
                <w:szCs w:val="24"/>
              </w:rPr>
              <w:t>8</w:t>
            </w:r>
            <w:r w:rsidRPr="006522E2">
              <w:rPr>
                <w:rFonts w:ascii="Times New Roman" w:hAnsi="Times New Roman" w:cs="Times New Roman"/>
                <w:noProof/>
                <w:webHidden/>
                <w:sz w:val="24"/>
                <w:szCs w:val="24"/>
              </w:rPr>
              <w:fldChar w:fldCharType="end"/>
            </w:r>
          </w:hyperlink>
        </w:p>
        <w:p w:rsidR="00EC60B7" w:rsidRPr="006522E2" w:rsidRDefault="00063CE2">
          <w:pPr>
            <w:pStyle w:val="Obsah2"/>
            <w:tabs>
              <w:tab w:val="right" w:leader="dot" w:pos="9061"/>
            </w:tabs>
            <w:rPr>
              <w:rFonts w:ascii="Times New Roman" w:eastAsiaTheme="minorEastAsia" w:hAnsi="Times New Roman" w:cs="Times New Roman"/>
              <w:noProof/>
              <w:sz w:val="24"/>
              <w:szCs w:val="24"/>
              <w:lang w:eastAsia="cs-CZ"/>
            </w:rPr>
          </w:pPr>
          <w:hyperlink w:anchor="_Toc391328864" w:history="1">
            <w:r w:rsidR="00EC60B7" w:rsidRPr="006522E2">
              <w:rPr>
                <w:rStyle w:val="Hypertextovodkaz"/>
                <w:rFonts w:ascii="Times New Roman" w:hAnsi="Times New Roman" w:cs="Times New Roman"/>
                <w:noProof/>
                <w:sz w:val="24"/>
                <w:szCs w:val="24"/>
              </w:rPr>
              <w:t>1.1 Charakteristika rodiny a základní funkce rodiny</w:t>
            </w:r>
            <w:r w:rsidR="00EC60B7" w:rsidRPr="006522E2">
              <w:rPr>
                <w:rFonts w:ascii="Times New Roman" w:hAnsi="Times New Roman" w:cs="Times New Roman"/>
                <w:noProof/>
                <w:webHidden/>
                <w:sz w:val="24"/>
                <w:szCs w:val="24"/>
              </w:rPr>
              <w:tab/>
            </w:r>
            <w:r w:rsidRPr="006522E2">
              <w:rPr>
                <w:rFonts w:ascii="Times New Roman" w:hAnsi="Times New Roman" w:cs="Times New Roman"/>
                <w:noProof/>
                <w:webHidden/>
                <w:sz w:val="24"/>
                <w:szCs w:val="24"/>
              </w:rPr>
              <w:fldChar w:fldCharType="begin"/>
            </w:r>
            <w:r w:rsidR="00EC60B7" w:rsidRPr="006522E2">
              <w:rPr>
                <w:rFonts w:ascii="Times New Roman" w:hAnsi="Times New Roman" w:cs="Times New Roman"/>
                <w:noProof/>
                <w:webHidden/>
                <w:sz w:val="24"/>
                <w:szCs w:val="24"/>
              </w:rPr>
              <w:instrText xml:space="preserve"> PAGEREF _Toc391328864 \h </w:instrText>
            </w:r>
            <w:r w:rsidRPr="006522E2">
              <w:rPr>
                <w:rFonts w:ascii="Times New Roman" w:hAnsi="Times New Roman" w:cs="Times New Roman"/>
                <w:noProof/>
                <w:webHidden/>
                <w:sz w:val="24"/>
                <w:szCs w:val="24"/>
              </w:rPr>
            </w:r>
            <w:r w:rsidRPr="006522E2">
              <w:rPr>
                <w:rFonts w:ascii="Times New Roman" w:hAnsi="Times New Roman" w:cs="Times New Roman"/>
                <w:noProof/>
                <w:webHidden/>
                <w:sz w:val="24"/>
                <w:szCs w:val="24"/>
              </w:rPr>
              <w:fldChar w:fldCharType="separate"/>
            </w:r>
            <w:r w:rsidR="00BC65F5">
              <w:rPr>
                <w:rFonts w:ascii="Times New Roman" w:hAnsi="Times New Roman" w:cs="Times New Roman"/>
                <w:noProof/>
                <w:webHidden/>
                <w:sz w:val="24"/>
                <w:szCs w:val="24"/>
              </w:rPr>
              <w:t>8</w:t>
            </w:r>
            <w:r w:rsidRPr="006522E2">
              <w:rPr>
                <w:rFonts w:ascii="Times New Roman" w:hAnsi="Times New Roman" w:cs="Times New Roman"/>
                <w:noProof/>
                <w:webHidden/>
                <w:sz w:val="24"/>
                <w:szCs w:val="24"/>
              </w:rPr>
              <w:fldChar w:fldCharType="end"/>
            </w:r>
          </w:hyperlink>
        </w:p>
        <w:p w:rsidR="00EC60B7" w:rsidRPr="006522E2" w:rsidRDefault="00063CE2">
          <w:pPr>
            <w:pStyle w:val="Obsah2"/>
            <w:tabs>
              <w:tab w:val="right" w:leader="dot" w:pos="9061"/>
            </w:tabs>
            <w:rPr>
              <w:rFonts w:ascii="Times New Roman" w:eastAsiaTheme="minorEastAsia" w:hAnsi="Times New Roman" w:cs="Times New Roman"/>
              <w:noProof/>
              <w:sz w:val="24"/>
              <w:szCs w:val="24"/>
              <w:lang w:eastAsia="cs-CZ"/>
            </w:rPr>
          </w:pPr>
          <w:hyperlink w:anchor="_Toc391328865" w:history="1">
            <w:r w:rsidR="00EC60B7" w:rsidRPr="006522E2">
              <w:rPr>
                <w:rStyle w:val="Hypertextovodkaz"/>
                <w:rFonts w:ascii="Times New Roman" w:hAnsi="Times New Roman" w:cs="Times New Roman"/>
                <w:noProof/>
                <w:sz w:val="24"/>
                <w:szCs w:val="24"/>
              </w:rPr>
              <w:t>1.2 Adaptace rodičů na postižené dítě</w:t>
            </w:r>
            <w:r w:rsidR="00EC60B7" w:rsidRPr="006522E2">
              <w:rPr>
                <w:rFonts w:ascii="Times New Roman" w:hAnsi="Times New Roman" w:cs="Times New Roman"/>
                <w:noProof/>
                <w:webHidden/>
                <w:sz w:val="24"/>
                <w:szCs w:val="24"/>
              </w:rPr>
              <w:tab/>
            </w:r>
            <w:r w:rsidRPr="006522E2">
              <w:rPr>
                <w:rFonts w:ascii="Times New Roman" w:hAnsi="Times New Roman" w:cs="Times New Roman"/>
                <w:noProof/>
                <w:webHidden/>
                <w:sz w:val="24"/>
                <w:szCs w:val="24"/>
              </w:rPr>
              <w:fldChar w:fldCharType="begin"/>
            </w:r>
            <w:r w:rsidR="00EC60B7" w:rsidRPr="006522E2">
              <w:rPr>
                <w:rFonts w:ascii="Times New Roman" w:hAnsi="Times New Roman" w:cs="Times New Roman"/>
                <w:noProof/>
                <w:webHidden/>
                <w:sz w:val="24"/>
                <w:szCs w:val="24"/>
              </w:rPr>
              <w:instrText xml:space="preserve"> PAGEREF _Toc391328865 \h </w:instrText>
            </w:r>
            <w:r w:rsidRPr="006522E2">
              <w:rPr>
                <w:rFonts w:ascii="Times New Roman" w:hAnsi="Times New Roman" w:cs="Times New Roman"/>
                <w:noProof/>
                <w:webHidden/>
                <w:sz w:val="24"/>
                <w:szCs w:val="24"/>
              </w:rPr>
            </w:r>
            <w:r w:rsidRPr="006522E2">
              <w:rPr>
                <w:rFonts w:ascii="Times New Roman" w:hAnsi="Times New Roman" w:cs="Times New Roman"/>
                <w:noProof/>
                <w:webHidden/>
                <w:sz w:val="24"/>
                <w:szCs w:val="24"/>
              </w:rPr>
              <w:fldChar w:fldCharType="separate"/>
            </w:r>
            <w:r w:rsidR="00BC65F5">
              <w:rPr>
                <w:rFonts w:ascii="Times New Roman" w:hAnsi="Times New Roman" w:cs="Times New Roman"/>
                <w:noProof/>
                <w:webHidden/>
                <w:sz w:val="24"/>
                <w:szCs w:val="24"/>
              </w:rPr>
              <w:t>11</w:t>
            </w:r>
            <w:r w:rsidRPr="006522E2">
              <w:rPr>
                <w:rFonts w:ascii="Times New Roman" w:hAnsi="Times New Roman" w:cs="Times New Roman"/>
                <w:noProof/>
                <w:webHidden/>
                <w:sz w:val="24"/>
                <w:szCs w:val="24"/>
              </w:rPr>
              <w:fldChar w:fldCharType="end"/>
            </w:r>
          </w:hyperlink>
        </w:p>
        <w:p w:rsidR="00EC60B7" w:rsidRPr="006522E2" w:rsidRDefault="00063CE2">
          <w:pPr>
            <w:pStyle w:val="Obsah2"/>
            <w:tabs>
              <w:tab w:val="right" w:leader="dot" w:pos="9061"/>
            </w:tabs>
            <w:rPr>
              <w:rFonts w:ascii="Times New Roman" w:eastAsiaTheme="minorEastAsia" w:hAnsi="Times New Roman" w:cs="Times New Roman"/>
              <w:noProof/>
              <w:sz w:val="24"/>
              <w:szCs w:val="24"/>
              <w:lang w:eastAsia="cs-CZ"/>
            </w:rPr>
          </w:pPr>
          <w:hyperlink w:anchor="_Toc391328866" w:history="1">
            <w:r w:rsidR="00EC60B7" w:rsidRPr="006522E2">
              <w:rPr>
                <w:rStyle w:val="Hypertextovodkaz"/>
                <w:rFonts w:ascii="Times New Roman" w:hAnsi="Times New Roman" w:cs="Times New Roman"/>
                <w:noProof/>
                <w:sz w:val="24"/>
                <w:szCs w:val="24"/>
              </w:rPr>
              <w:t>1.1.2 Role sourozence postiženého dítěte</w:t>
            </w:r>
            <w:r w:rsidR="00EC60B7" w:rsidRPr="006522E2">
              <w:rPr>
                <w:rFonts w:ascii="Times New Roman" w:hAnsi="Times New Roman" w:cs="Times New Roman"/>
                <w:noProof/>
                <w:webHidden/>
                <w:sz w:val="24"/>
                <w:szCs w:val="24"/>
              </w:rPr>
              <w:tab/>
            </w:r>
            <w:r w:rsidRPr="006522E2">
              <w:rPr>
                <w:rFonts w:ascii="Times New Roman" w:hAnsi="Times New Roman" w:cs="Times New Roman"/>
                <w:noProof/>
                <w:webHidden/>
                <w:sz w:val="24"/>
                <w:szCs w:val="24"/>
              </w:rPr>
              <w:fldChar w:fldCharType="begin"/>
            </w:r>
            <w:r w:rsidR="00EC60B7" w:rsidRPr="006522E2">
              <w:rPr>
                <w:rFonts w:ascii="Times New Roman" w:hAnsi="Times New Roman" w:cs="Times New Roman"/>
                <w:noProof/>
                <w:webHidden/>
                <w:sz w:val="24"/>
                <w:szCs w:val="24"/>
              </w:rPr>
              <w:instrText xml:space="preserve"> PAGEREF _Toc391328866 \h </w:instrText>
            </w:r>
            <w:r w:rsidRPr="006522E2">
              <w:rPr>
                <w:rFonts w:ascii="Times New Roman" w:hAnsi="Times New Roman" w:cs="Times New Roman"/>
                <w:noProof/>
                <w:webHidden/>
                <w:sz w:val="24"/>
                <w:szCs w:val="24"/>
              </w:rPr>
            </w:r>
            <w:r w:rsidRPr="006522E2">
              <w:rPr>
                <w:rFonts w:ascii="Times New Roman" w:hAnsi="Times New Roman" w:cs="Times New Roman"/>
                <w:noProof/>
                <w:webHidden/>
                <w:sz w:val="24"/>
                <w:szCs w:val="24"/>
              </w:rPr>
              <w:fldChar w:fldCharType="separate"/>
            </w:r>
            <w:r w:rsidR="00BC65F5">
              <w:rPr>
                <w:rFonts w:ascii="Times New Roman" w:hAnsi="Times New Roman" w:cs="Times New Roman"/>
                <w:noProof/>
                <w:webHidden/>
                <w:sz w:val="24"/>
                <w:szCs w:val="24"/>
              </w:rPr>
              <w:t>12</w:t>
            </w:r>
            <w:r w:rsidRPr="006522E2">
              <w:rPr>
                <w:rFonts w:ascii="Times New Roman" w:hAnsi="Times New Roman" w:cs="Times New Roman"/>
                <w:noProof/>
                <w:webHidden/>
                <w:sz w:val="24"/>
                <w:szCs w:val="24"/>
              </w:rPr>
              <w:fldChar w:fldCharType="end"/>
            </w:r>
          </w:hyperlink>
        </w:p>
        <w:p w:rsidR="00EC60B7" w:rsidRPr="006522E2" w:rsidRDefault="00063CE2">
          <w:pPr>
            <w:pStyle w:val="Obsah2"/>
            <w:tabs>
              <w:tab w:val="right" w:leader="dot" w:pos="9061"/>
            </w:tabs>
            <w:rPr>
              <w:rFonts w:ascii="Times New Roman" w:eastAsiaTheme="minorEastAsia" w:hAnsi="Times New Roman" w:cs="Times New Roman"/>
              <w:noProof/>
              <w:sz w:val="24"/>
              <w:szCs w:val="24"/>
              <w:lang w:eastAsia="cs-CZ"/>
            </w:rPr>
          </w:pPr>
          <w:hyperlink w:anchor="_Toc391328867" w:history="1">
            <w:r w:rsidR="00EC60B7" w:rsidRPr="006522E2">
              <w:rPr>
                <w:rStyle w:val="Hypertextovodkaz"/>
                <w:rFonts w:ascii="Times New Roman" w:hAnsi="Times New Roman" w:cs="Times New Roman"/>
                <w:noProof/>
                <w:sz w:val="24"/>
                <w:szCs w:val="24"/>
              </w:rPr>
              <w:t>1.3 Výchovné přístupy k dítěti se zdravotním postižením</w:t>
            </w:r>
            <w:r w:rsidR="00EC60B7" w:rsidRPr="006522E2">
              <w:rPr>
                <w:rFonts w:ascii="Times New Roman" w:hAnsi="Times New Roman" w:cs="Times New Roman"/>
                <w:noProof/>
                <w:webHidden/>
                <w:sz w:val="24"/>
                <w:szCs w:val="24"/>
              </w:rPr>
              <w:tab/>
            </w:r>
            <w:r w:rsidRPr="006522E2">
              <w:rPr>
                <w:rFonts w:ascii="Times New Roman" w:hAnsi="Times New Roman" w:cs="Times New Roman"/>
                <w:noProof/>
                <w:webHidden/>
                <w:sz w:val="24"/>
                <w:szCs w:val="24"/>
              </w:rPr>
              <w:fldChar w:fldCharType="begin"/>
            </w:r>
            <w:r w:rsidR="00EC60B7" w:rsidRPr="006522E2">
              <w:rPr>
                <w:rFonts w:ascii="Times New Roman" w:hAnsi="Times New Roman" w:cs="Times New Roman"/>
                <w:noProof/>
                <w:webHidden/>
                <w:sz w:val="24"/>
                <w:szCs w:val="24"/>
              </w:rPr>
              <w:instrText xml:space="preserve"> PAGEREF _Toc391328867 \h </w:instrText>
            </w:r>
            <w:r w:rsidRPr="006522E2">
              <w:rPr>
                <w:rFonts w:ascii="Times New Roman" w:hAnsi="Times New Roman" w:cs="Times New Roman"/>
                <w:noProof/>
                <w:webHidden/>
                <w:sz w:val="24"/>
                <w:szCs w:val="24"/>
              </w:rPr>
            </w:r>
            <w:r w:rsidRPr="006522E2">
              <w:rPr>
                <w:rFonts w:ascii="Times New Roman" w:hAnsi="Times New Roman" w:cs="Times New Roman"/>
                <w:noProof/>
                <w:webHidden/>
                <w:sz w:val="24"/>
                <w:szCs w:val="24"/>
              </w:rPr>
              <w:fldChar w:fldCharType="separate"/>
            </w:r>
            <w:r w:rsidR="00BC65F5">
              <w:rPr>
                <w:rFonts w:ascii="Times New Roman" w:hAnsi="Times New Roman" w:cs="Times New Roman"/>
                <w:noProof/>
                <w:webHidden/>
                <w:sz w:val="24"/>
                <w:szCs w:val="24"/>
              </w:rPr>
              <w:t>16</w:t>
            </w:r>
            <w:r w:rsidRPr="006522E2">
              <w:rPr>
                <w:rFonts w:ascii="Times New Roman" w:hAnsi="Times New Roman" w:cs="Times New Roman"/>
                <w:noProof/>
                <w:webHidden/>
                <w:sz w:val="24"/>
                <w:szCs w:val="24"/>
              </w:rPr>
              <w:fldChar w:fldCharType="end"/>
            </w:r>
          </w:hyperlink>
        </w:p>
        <w:p w:rsidR="00EC60B7" w:rsidRPr="006522E2" w:rsidRDefault="00063CE2">
          <w:pPr>
            <w:pStyle w:val="Obsah1"/>
            <w:tabs>
              <w:tab w:val="right" w:leader="dot" w:pos="9061"/>
            </w:tabs>
            <w:rPr>
              <w:rFonts w:ascii="Times New Roman" w:eastAsiaTheme="minorEastAsia" w:hAnsi="Times New Roman" w:cs="Times New Roman"/>
              <w:noProof/>
              <w:sz w:val="24"/>
              <w:szCs w:val="24"/>
              <w:lang w:eastAsia="cs-CZ"/>
            </w:rPr>
          </w:pPr>
          <w:hyperlink w:anchor="_Toc391328868" w:history="1">
            <w:r w:rsidR="00EC60B7" w:rsidRPr="006522E2">
              <w:rPr>
                <w:rStyle w:val="Hypertextovodkaz"/>
                <w:rFonts w:ascii="Times New Roman" w:hAnsi="Times New Roman" w:cs="Times New Roman"/>
                <w:noProof/>
                <w:sz w:val="24"/>
                <w:szCs w:val="24"/>
              </w:rPr>
              <w:t>2 OSOBY S TĚLESNÝM A KOMBINOVANÝM POSTIŽENÍM A JEJICH REHABILITACE</w:t>
            </w:r>
            <w:r w:rsidR="00EC60B7" w:rsidRPr="006522E2">
              <w:rPr>
                <w:rFonts w:ascii="Times New Roman" w:hAnsi="Times New Roman" w:cs="Times New Roman"/>
                <w:noProof/>
                <w:webHidden/>
                <w:sz w:val="24"/>
                <w:szCs w:val="24"/>
              </w:rPr>
              <w:tab/>
            </w:r>
            <w:r w:rsidRPr="006522E2">
              <w:rPr>
                <w:rFonts w:ascii="Times New Roman" w:hAnsi="Times New Roman" w:cs="Times New Roman"/>
                <w:noProof/>
                <w:webHidden/>
                <w:sz w:val="24"/>
                <w:szCs w:val="24"/>
              </w:rPr>
              <w:fldChar w:fldCharType="begin"/>
            </w:r>
            <w:r w:rsidR="00EC60B7" w:rsidRPr="006522E2">
              <w:rPr>
                <w:rFonts w:ascii="Times New Roman" w:hAnsi="Times New Roman" w:cs="Times New Roman"/>
                <w:noProof/>
                <w:webHidden/>
                <w:sz w:val="24"/>
                <w:szCs w:val="24"/>
              </w:rPr>
              <w:instrText xml:space="preserve"> PAGEREF _Toc391328868 \h </w:instrText>
            </w:r>
            <w:r w:rsidRPr="006522E2">
              <w:rPr>
                <w:rFonts w:ascii="Times New Roman" w:hAnsi="Times New Roman" w:cs="Times New Roman"/>
                <w:noProof/>
                <w:webHidden/>
                <w:sz w:val="24"/>
                <w:szCs w:val="24"/>
              </w:rPr>
            </w:r>
            <w:r w:rsidRPr="006522E2">
              <w:rPr>
                <w:rFonts w:ascii="Times New Roman" w:hAnsi="Times New Roman" w:cs="Times New Roman"/>
                <w:noProof/>
                <w:webHidden/>
                <w:sz w:val="24"/>
                <w:szCs w:val="24"/>
              </w:rPr>
              <w:fldChar w:fldCharType="separate"/>
            </w:r>
            <w:r w:rsidR="00BC65F5">
              <w:rPr>
                <w:rFonts w:ascii="Times New Roman" w:hAnsi="Times New Roman" w:cs="Times New Roman"/>
                <w:noProof/>
                <w:webHidden/>
                <w:sz w:val="24"/>
                <w:szCs w:val="24"/>
              </w:rPr>
              <w:t>19</w:t>
            </w:r>
            <w:r w:rsidRPr="006522E2">
              <w:rPr>
                <w:rFonts w:ascii="Times New Roman" w:hAnsi="Times New Roman" w:cs="Times New Roman"/>
                <w:noProof/>
                <w:webHidden/>
                <w:sz w:val="24"/>
                <w:szCs w:val="24"/>
              </w:rPr>
              <w:fldChar w:fldCharType="end"/>
            </w:r>
          </w:hyperlink>
        </w:p>
        <w:p w:rsidR="00EC60B7" w:rsidRPr="006522E2" w:rsidRDefault="00063CE2">
          <w:pPr>
            <w:pStyle w:val="Obsah2"/>
            <w:tabs>
              <w:tab w:val="right" w:leader="dot" w:pos="9061"/>
            </w:tabs>
            <w:rPr>
              <w:rFonts w:ascii="Times New Roman" w:eastAsiaTheme="minorEastAsia" w:hAnsi="Times New Roman" w:cs="Times New Roman"/>
              <w:noProof/>
              <w:sz w:val="24"/>
              <w:szCs w:val="24"/>
              <w:lang w:eastAsia="cs-CZ"/>
            </w:rPr>
          </w:pPr>
          <w:hyperlink w:anchor="_Toc391328869" w:history="1">
            <w:r w:rsidR="00EC60B7" w:rsidRPr="006522E2">
              <w:rPr>
                <w:rStyle w:val="Hypertextovodkaz"/>
                <w:rFonts w:ascii="Times New Roman" w:hAnsi="Times New Roman" w:cs="Times New Roman"/>
                <w:noProof/>
                <w:sz w:val="24"/>
                <w:szCs w:val="24"/>
              </w:rPr>
              <w:t>2.1 Vymezení pojmů tělesné a kombinované postižení</w:t>
            </w:r>
            <w:r w:rsidR="00EC60B7" w:rsidRPr="006522E2">
              <w:rPr>
                <w:rFonts w:ascii="Times New Roman" w:hAnsi="Times New Roman" w:cs="Times New Roman"/>
                <w:noProof/>
                <w:webHidden/>
                <w:sz w:val="24"/>
                <w:szCs w:val="24"/>
              </w:rPr>
              <w:tab/>
            </w:r>
            <w:r w:rsidRPr="006522E2">
              <w:rPr>
                <w:rFonts w:ascii="Times New Roman" w:hAnsi="Times New Roman" w:cs="Times New Roman"/>
                <w:noProof/>
                <w:webHidden/>
                <w:sz w:val="24"/>
                <w:szCs w:val="24"/>
              </w:rPr>
              <w:fldChar w:fldCharType="begin"/>
            </w:r>
            <w:r w:rsidR="00EC60B7" w:rsidRPr="006522E2">
              <w:rPr>
                <w:rFonts w:ascii="Times New Roman" w:hAnsi="Times New Roman" w:cs="Times New Roman"/>
                <w:noProof/>
                <w:webHidden/>
                <w:sz w:val="24"/>
                <w:szCs w:val="24"/>
              </w:rPr>
              <w:instrText xml:space="preserve"> PAGEREF _Toc391328869 \h </w:instrText>
            </w:r>
            <w:r w:rsidRPr="006522E2">
              <w:rPr>
                <w:rFonts w:ascii="Times New Roman" w:hAnsi="Times New Roman" w:cs="Times New Roman"/>
                <w:noProof/>
                <w:webHidden/>
                <w:sz w:val="24"/>
                <w:szCs w:val="24"/>
              </w:rPr>
            </w:r>
            <w:r w:rsidRPr="006522E2">
              <w:rPr>
                <w:rFonts w:ascii="Times New Roman" w:hAnsi="Times New Roman" w:cs="Times New Roman"/>
                <w:noProof/>
                <w:webHidden/>
                <w:sz w:val="24"/>
                <w:szCs w:val="24"/>
              </w:rPr>
              <w:fldChar w:fldCharType="separate"/>
            </w:r>
            <w:r w:rsidR="00BC65F5">
              <w:rPr>
                <w:rFonts w:ascii="Times New Roman" w:hAnsi="Times New Roman" w:cs="Times New Roman"/>
                <w:noProof/>
                <w:webHidden/>
                <w:sz w:val="24"/>
                <w:szCs w:val="24"/>
              </w:rPr>
              <w:t>19</w:t>
            </w:r>
            <w:r w:rsidRPr="006522E2">
              <w:rPr>
                <w:rFonts w:ascii="Times New Roman" w:hAnsi="Times New Roman" w:cs="Times New Roman"/>
                <w:noProof/>
                <w:webHidden/>
                <w:sz w:val="24"/>
                <w:szCs w:val="24"/>
              </w:rPr>
              <w:fldChar w:fldCharType="end"/>
            </w:r>
          </w:hyperlink>
        </w:p>
        <w:p w:rsidR="00EC60B7" w:rsidRPr="006522E2" w:rsidRDefault="00063CE2">
          <w:pPr>
            <w:pStyle w:val="Obsah2"/>
            <w:tabs>
              <w:tab w:val="right" w:leader="dot" w:pos="9061"/>
            </w:tabs>
            <w:rPr>
              <w:rFonts w:ascii="Times New Roman" w:eastAsiaTheme="minorEastAsia" w:hAnsi="Times New Roman" w:cs="Times New Roman"/>
              <w:noProof/>
              <w:sz w:val="24"/>
              <w:szCs w:val="24"/>
              <w:lang w:eastAsia="cs-CZ"/>
            </w:rPr>
          </w:pPr>
          <w:hyperlink w:anchor="_Toc391328870" w:history="1">
            <w:r w:rsidR="00EC60B7" w:rsidRPr="006522E2">
              <w:rPr>
                <w:rStyle w:val="Hypertextovodkaz"/>
                <w:rFonts w:ascii="Times New Roman" w:hAnsi="Times New Roman" w:cs="Times New Roman"/>
                <w:noProof/>
                <w:sz w:val="24"/>
                <w:szCs w:val="24"/>
              </w:rPr>
              <w:t>2.2 Klasifikace pohybových vad</w:t>
            </w:r>
            <w:r w:rsidR="00EC60B7" w:rsidRPr="006522E2">
              <w:rPr>
                <w:rFonts w:ascii="Times New Roman" w:hAnsi="Times New Roman" w:cs="Times New Roman"/>
                <w:noProof/>
                <w:webHidden/>
                <w:sz w:val="24"/>
                <w:szCs w:val="24"/>
              </w:rPr>
              <w:tab/>
            </w:r>
            <w:r w:rsidRPr="006522E2">
              <w:rPr>
                <w:rFonts w:ascii="Times New Roman" w:hAnsi="Times New Roman" w:cs="Times New Roman"/>
                <w:noProof/>
                <w:webHidden/>
                <w:sz w:val="24"/>
                <w:szCs w:val="24"/>
              </w:rPr>
              <w:fldChar w:fldCharType="begin"/>
            </w:r>
            <w:r w:rsidR="00EC60B7" w:rsidRPr="006522E2">
              <w:rPr>
                <w:rFonts w:ascii="Times New Roman" w:hAnsi="Times New Roman" w:cs="Times New Roman"/>
                <w:noProof/>
                <w:webHidden/>
                <w:sz w:val="24"/>
                <w:szCs w:val="24"/>
              </w:rPr>
              <w:instrText xml:space="preserve"> PAGEREF _Toc391328870 \h </w:instrText>
            </w:r>
            <w:r w:rsidRPr="006522E2">
              <w:rPr>
                <w:rFonts w:ascii="Times New Roman" w:hAnsi="Times New Roman" w:cs="Times New Roman"/>
                <w:noProof/>
                <w:webHidden/>
                <w:sz w:val="24"/>
                <w:szCs w:val="24"/>
              </w:rPr>
            </w:r>
            <w:r w:rsidRPr="006522E2">
              <w:rPr>
                <w:rFonts w:ascii="Times New Roman" w:hAnsi="Times New Roman" w:cs="Times New Roman"/>
                <w:noProof/>
                <w:webHidden/>
                <w:sz w:val="24"/>
                <w:szCs w:val="24"/>
              </w:rPr>
              <w:fldChar w:fldCharType="separate"/>
            </w:r>
            <w:r w:rsidR="00BC65F5">
              <w:rPr>
                <w:rFonts w:ascii="Times New Roman" w:hAnsi="Times New Roman" w:cs="Times New Roman"/>
                <w:noProof/>
                <w:webHidden/>
                <w:sz w:val="24"/>
                <w:szCs w:val="24"/>
              </w:rPr>
              <w:t>21</w:t>
            </w:r>
            <w:r w:rsidRPr="006522E2">
              <w:rPr>
                <w:rFonts w:ascii="Times New Roman" w:hAnsi="Times New Roman" w:cs="Times New Roman"/>
                <w:noProof/>
                <w:webHidden/>
                <w:sz w:val="24"/>
                <w:szCs w:val="24"/>
              </w:rPr>
              <w:fldChar w:fldCharType="end"/>
            </w:r>
          </w:hyperlink>
        </w:p>
        <w:p w:rsidR="00EC60B7" w:rsidRPr="006522E2" w:rsidRDefault="00063CE2">
          <w:pPr>
            <w:pStyle w:val="Obsah2"/>
            <w:tabs>
              <w:tab w:val="right" w:leader="dot" w:pos="9061"/>
            </w:tabs>
            <w:rPr>
              <w:rFonts w:ascii="Times New Roman" w:eastAsiaTheme="minorEastAsia" w:hAnsi="Times New Roman" w:cs="Times New Roman"/>
              <w:noProof/>
              <w:sz w:val="24"/>
              <w:szCs w:val="24"/>
              <w:lang w:eastAsia="cs-CZ"/>
            </w:rPr>
          </w:pPr>
          <w:hyperlink w:anchor="_Toc391328871" w:history="1">
            <w:r w:rsidR="00EC60B7" w:rsidRPr="006522E2">
              <w:rPr>
                <w:rStyle w:val="Hypertextovodkaz"/>
                <w:rFonts w:ascii="Times New Roman" w:hAnsi="Times New Roman" w:cs="Times New Roman"/>
                <w:noProof/>
                <w:sz w:val="24"/>
                <w:szCs w:val="24"/>
              </w:rPr>
              <w:t>2.3 Uvedení do rehabilitace tělesně postižených</w:t>
            </w:r>
            <w:r w:rsidR="00EC60B7" w:rsidRPr="006522E2">
              <w:rPr>
                <w:rFonts w:ascii="Times New Roman" w:hAnsi="Times New Roman" w:cs="Times New Roman"/>
                <w:noProof/>
                <w:webHidden/>
                <w:sz w:val="24"/>
                <w:szCs w:val="24"/>
              </w:rPr>
              <w:tab/>
            </w:r>
            <w:r w:rsidRPr="006522E2">
              <w:rPr>
                <w:rFonts w:ascii="Times New Roman" w:hAnsi="Times New Roman" w:cs="Times New Roman"/>
                <w:noProof/>
                <w:webHidden/>
                <w:sz w:val="24"/>
                <w:szCs w:val="24"/>
              </w:rPr>
              <w:fldChar w:fldCharType="begin"/>
            </w:r>
            <w:r w:rsidR="00EC60B7" w:rsidRPr="006522E2">
              <w:rPr>
                <w:rFonts w:ascii="Times New Roman" w:hAnsi="Times New Roman" w:cs="Times New Roman"/>
                <w:noProof/>
                <w:webHidden/>
                <w:sz w:val="24"/>
                <w:szCs w:val="24"/>
              </w:rPr>
              <w:instrText xml:space="preserve"> PAGEREF _Toc391328871 \h </w:instrText>
            </w:r>
            <w:r w:rsidRPr="006522E2">
              <w:rPr>
                <w:rFonts w:ascii="Times New Roman" w:hAnsi="Times New Roman" w:cs="Times New Roman"/>
                <w:noProof/>
                <w:webHidden/>
                <w:sz w:val="24"/>
                <w:szCs w:val="24"/>
              </w:rPr>
            </w:r>
            <w:r w:rsidRPr="006522E2">
              <w:rPr>
                <w:rFonts w:ascii="Times New Roman" w:hAnsi="Times New Roman" w:cs="Times New Roman"/>
                <w:noProof/>
                <w:webHidden/>
                <w:sz w:val="24"/>
                <w:szCs w:val="24"/>
              </w:rPr>
              <w:fldChar w:fldCharType="separate"/>
            </w:r>
            <w:r w:rsidR="00BC65F5">
              <w:rPr>
                <w:rFonts w:ascii="Times New Roman" w:hAnsi="Times New Roman" w:cs="Times New Roman"/>
                <w:noProof/>
                <w:webHidden/>
                <w:sz w:val="24"/>
                <w:szCs w:val="24"/>
              </w:rPr>
              <w:t>24</w:t>
            </w:r>
            <w:r w:rsidRPr="006522E2">
              <w:rPr>
                <w:rFonts w:ascii="Times New Roman" w:hAnsi="Times New Roman" w:cs="Times New Roman"/>
                <w:noProof/>
                <w:webHidden/>
                <w:sz w:val="24"/>
                <w:szCs w:val="24"/>
              </w:rPr>
              <w:fldChar w:fldCharType="end"/>
            </w:r>
          </w:hyperlink>
        </w:p>
        <w:p w:rsidR="00EC60B7" w:rsidRPr="006522E2" w:rsidRDefault="00063CE2">
          <w:pPr>
            <w:pStyle w:val="Obsah1"/>
            <w:tabs>
              <w:tab w:val="right" w:leader="dot" w:pos="9061"/>
            </w:tabs>
            <w:rPr>
              <w:rFonts w:ascii="Times New Roman" w:eastAsiaTheme="minorEastAsia" w:hAnsi="Times New Roman" w:cs="Times New Roman"/>
              <w:noProof/>
              <w:sz w:val="24"/>
              <w:szCs w:val="24"/>
              <w:lang w:eastAsia="cs-CZ"/>
            </w:rPr>
          </w:pPr>
          <w:hyperlink w:anchor="_Toc391328872" w:history="1">
            <w:r w:rsidR="00EC60B7" w:rsidRPr="006522E2">
              <w:rPr>
                <w:rStyle w:val="Hypertextovodkaz"/>
                <w:rFonts w:ascii="Times New Roman" w:hAnsi="Times New Roman" w:cs="Times New Roman"/>
                <w:noProof/>
                <w:sz w:val="24"/>
                <w:szCs w:val="24"/>
              </w:rPr>
              <w:t>3 VZDĚLÁVÁNÍ ŽÁKŮ SE SPECIÁLNÍMI VZDĚLÁVACÍMI POTŘEBAMI</w:t>
            </w:r>
            <w:r w:rsidR="00EC60B7" w:rsidRPr="006522E2">
              <w:rPr>
                <w:rFonts w:ascii="Times New Roman" w:hAnsi="Times New Roman" w:cs="Times New Roman"/>
                <w:noProof/>
                <w:webHidden/>
                <w:sz w:val="24"/>
                <w:szCs w:val="24"/>
              </w:rPr>
              <w:tab/>
            </w:r>
            <w:r w:rsidRPr="006522E2">
              <w:rPr>
                <w:rFonts w:ascii="Times New Roman" w:hAnsi="Times New Roman" w:cs="Times New Roman"/>
                <w:noProof/>
                <w:webHidden/>
                <w:sz w:val="24"/>
                <w:szCs w:val="24"/>
              </w:rPr>
              <w:fldChar w:fldCharType="begin"/>
            </w:r>
            <w:r w:rsidR="00EC60B7" w:rsidRPr="006522E2">
              <w:rPr>
                <w:rFonts w:ascii="Times New Roman" w:hAnsi="Times New Roman" w:cs="Times New Roman"/>
                <w:noProof/>
                <w:webHidden/>
                <w:sz w:val="24"/>
                <w:szCs w:val="24"/>
              </w:rPr>
              <w:instrText xml:space="preserve"> PAGEREF _Toc391328872 \h </w:instrText>
            </w:r>
            <w:r w:rsidRPr="006522E2">
              <w:rPr>
                <w:rFonts w:ascii="Times New Roman" w:hAnsi="Times New Roman" w:cs="Times New Roman"/>
                <w:noProof/>
                <w:webHidden/>
                <w:sz w:val="24"/>
                <w:szCs w:val="24"/>
              </w:rPr>
            </w:r>
            <w:r w:rsidRPr="006522E2">
              <w:rPr>
                <w:rFonts w:ascii="Times New Roman" w:hAnsi="Times New Roman" w:cs="Times New Roman"/>
                <w:noProof/>
                <w:webHidden/>
                <w:sz w:val="24"/>
                <w:szCs w:val="24"/>
              </w:rPr>
              <w:fldChar w:fldCharType="separate"/>
            </w:r>
            <w:r w:rsidR="00BC65F5">
              <w:rPr>
                <w:rFonts w:ascii="Times New Roman" w:hAnsi="Times New Roman" w:cs="Times New Roman"/>
                <w:noProof/>
                <w:webHidden/>
                <w:sz w:val="24"/>
                <w:szCs w:val="24"/>
              </w:rPr>
              <w:t>28</w:t>
            </w:r>
            <w:r w:rsidRPr="006522E2">
              <w:rPr>
                <w:rFonts w:ascii="Times New Roman" w:hAnsi="Times New Roman" w:cs="Times New Roman"/>
                <w:noProof/>
                <w:webHidden/>
                <w:sz w:val="24"/>
                <w:szCs w:val="24"/>
              </w:rPr>
              <w:fldChar w:fldCharType="end"/>
            </w:r>
          </w:hyperlink>
        </w:p>
        <w:p w:rsidR="00EC60B7" w:rsidRPr="006522E2" w:rsidRDefault="00063CE2">
          <w:pPr>
            <w:pStyle w:val="Obsah2"/>
            <w:tabs>
              <w:tab w:val="right" w:leader="dot" w:pos="9061"/>
            </w:tabs>
            <w:rPr>
              <w:rFonts w:ascii="Times New Roman" w:eastAsiaTheme="minorEastAsia" w:hAnsi="Times New Roman" w:cs="Times New Roman"/>
              <w:noProof/>
              <w:sz w:val="24"/>
              <w:szCs w:val="24"/>
              <w:lang w:eastAsia="cs-CZ"/>
            </w:rPr>
          </w:pPr>
          <w:hyperlink w:anchor="_Toc391328873" w:history="1">
            <w:r w:rsidR="00EC60B7" w:rsidRPr="006522E2">
              <w:rPr>
                <w:rStyle w:val="Hypertextovodkaz"/>
                <w:rFonts w:ascii="Times New Roman" w:hAnsi="Times New Roman" w:cs="Times New Roman"/>
                <w:noProof/>
                <w:sz w:val="24"/>
                <w:szCs w:val="24"/>
              </w:rPr>
              <w:t>3.1 Edukace žáků s kombinovaným postižením</w:t>
            </w:r>
            <w:r w:rsidR="00EC60B7" w:rsidRPr="006522E2">
              <w:rPr>
                <w:rFonts w:ascii="Times New Roman" w:hAnsi="Times New Roman" w:cs="Times New Roman"/>
                <w:noProof/>
                <w:webHidden/>
                <w:sz w:val="24"/>
                <w:szCs w:val="24"/>
              </w:rPr>
              <w:tab/>
            </w:r>
            <w:r w:rsidRPr="006522E2">
              <w:rPr>
                <w:rFonts w:ascii="Times New Roman" w:hAnsi="Times New Roman" w:cs="Times New Roman"/>
                <w:noProof/>
                <w:webHidden/>
                <w:sz w:val="24"/>
                <w:szCs w:val="24"/>
              </w:rPr>
              <w:fldChar w:fldCharType="begin"/>
            </w:r>
            <w:r w:rsidR="00EC60B7" w:rsidRPr="006522E2">
              <w:rPr>
                <w:rFonts w:ascii="Times New Roman" w:hAnsi="Times New Roman" w:cs="Times New Roman"/>
                <w:noProof/>
                <w:webHidden/>
                <w:sz w:val="24"/>
                <w:szCs w:val="24"/>
              </w:rPr>
              <w:instrText xml:space="preserve"> PAGEREF _Toc391328873 \h </w:instrText>
            </w:r>
            <w:r w:rsidRPr="006522E2">
              <w:rPr>
                <w:rFonts w:ascii="Times New Roman" w:hAnsi="Times New Roman" w:cs="Times New Roman"/>
                <w:noProof/>
                <w:webHidden/>
                <w:sz w:val="24"/>
                <w:szCs w:val="24"/>
              </w:rPr>
            </w:r>
            <w:r w:rsidRPr="006522E2">
              <w:rPr>
                <w:rFonts w:ascii="Times New Roman" w:hAnsi="Times New Roman" w:cs="Times New Roman"/>
                <w:noProof/>
                <w:webHidden/>
                <w:sz w:val="24"/>
                <w:szCs w:val="24"/>
              </w:rPr>
              <w:fldChar w:fldCharType="separate"/>
            </w:r>
            <w:r w:rsidR="00BC65F5">
              <w:rPr>
                <w:rFonts w:ascii="Times New Roman" w:hAnsi="Times New Roman" w:cs="Times New Roman"/>
                <w:noProof/>
                <w:webHidden/>
                <w:sz w:val="24"/>
                <w:szCs w:val="24"/>
              </w:rPr>
              <w:t>31</w:t>
            </w:r>
            <w:r w:rsidRPr="006522E2">
              <w:rPr>
                <w:rFonts w:ascii="Times New Roman" w:hAnsi="Times New Roman" w:cs="Times New Roman"/>
                <w:noProof/>
                <w:webHidden/>
                <w:sz w:val="24"/>
                <w:szCs w:val="24"/>
              </w:rPr>
              <w:fldChar w:fldCharType="end"/>
            </w:r>
          </w:hyperlink>
        </w:p>
        <w:p w:rsidR="00EC60B7" w:rsidRPr="006522E2" w:rsidRDefault="00063CE2">
          <w:pPr>
            <w:pStyle w:val="Obsah2"/>
            <w:tabs>
              <w:tab w:val="right" w:leader="dot" w:pos="9061"/>
            </w:tabs>
            <w:rPr>
              <w:rFonts w:ascii="Times New Roman" w:eastAsiaTheme="minorEastAsia" w:hAnsi="Times New Roman" w:cs="Times New Roman"/>
              <w:noProof/>
              <w:sz w:val="24"/>
              <w:szCs w:val="24"/>
              <w:lang w:eastAsia="cs-CZ"/>
            </w:rPr>
          </w:pPr>
          <w:hyperlink w:anchor="_Toc391328874" w:history="1">
            <w:r w:rsidR="00EC60B7" w:rsidRPr="006522E2">
              <w:rPr>
                <w:rStyle w:val="Hypertextovodkaz"/>
                <w:rFonts w:ascii="Times New Roman" w:hAnsi="Times New Roman" w:cs="Times New Roman"/>
                <w:noProof/>
                <w:sz w:val="24"/>
                <w:szCs w:val="24"/>
              </w:rPr>
              <w:t>3.2 Rodina a škola</w:t>
            </w:r>
            <w:r w:rsidR="00EC60B7" w:rsidRPr="006522E2">
              <w:rPr>
                <w:rFonts w:ascii="Times New Roman" w:hAnsi="Times New Roman" w:cs="Times New Roman"/>
                <w:noProof/>
                <w:webHidden/>
                <w:sz w:val="24"/>
                <w:szCs w:val="24"/>
              </w:rPr>
              <w:tab/>
            </w:r>
            <w:r w:rsidRPr="006522E2">
              <w:rPr>
                <w:rFonts w:ascii="Times New Roman" w:hAnsi="Times New Roman" w:cs="Times New Roman"/>
                <w:noProof/>
                <w:webHidden/>
                <w:sz w:val="24"/>
                <w:szCs w:val="24"/>
              </w:rPr>
              <w:fldChar w:fldCharType="begin"/>
            </w:r>
            <w:r w:rsidR="00EC60B7" w:rsidRPr="006522E2">
              <w:rPr>
                <w:rFonts w:ascii="Times New Roman" w:hAnsi="Times New Roman" w:cs="Times New Roman"/>
                <w:noProof/>
                <w:webHidden/>
                <w:sz w:val="24"/>
                <w:szCs w:val="24"/>
              </w:rPr>
              <w:instrText xml:space="preserve"> PAGEREF _Toc391328874 \h </w:instrText>
            </w:r>
            <w:r w:rsidRPr="006522E2">
              <w:rPr>
                <w:rFonts w:ascii="Times New Roman" w:hAnsi="Times New Roman" w:cs="Times New Roman"/>
                <w:noProof/>
                <w:webHidden/>
                <w:sz w:val="24"/>
                <w:szCs w:val="24"/>
              </w:rPr>
            </w:r>
            <w:r w:rsidRPr="006522E2">
              <w:rPr>
                <w:rFonts w:ascii="Times New Roman" w:hAnsi="Times New Roman" w:cs="Times New Roman"/>
                <w:noProof/>
                <w:webHidden/>
                <w:sz w:val="24"/>
                <w:szCs w:val="24"/>
              </w:rPr>
              <w:fldChar w:fldCharType="separate"/>
            </w:r>
            <w:r w:rsidR="00BC65F5">
              <w:rPr>
                <w:rFonts w:ascii="Times New Roman" w:hAnsi="Times New Roman" w:cs="Times New Roman"/>
                <w:noProof/>
                <w:webHidden/>
                <w:sz w:val="24"/>
                <w:szCs w:val="24"/>
              </w:rPr>
              <w:t>32</w:t>
            </w:r>
            <w:r w:rsidRPr="006522E2">
              <w:rPr>
                <w:rFonts w:ascii="Times New Roman" w:hAnsi="Times New Roman" w:cs="Times New Roman"/>
                <w:noProof/>
                <w:webHidden/>
                <w:sz w:val="24"/>
                <w:szCs w:val="24"/>
              </w:rPr>
              <w:fldChar w:fldCharType="end"/>
            </w:r>
          </w:hyperlink>
        </w:p>
        <w:p w:rsidR="00EC60B7" w:rsidRPr="006522E2" w:rsidRDefault="00063CE2">
          <w:pPr>
            <w:pStyle w:val="Obsah1"/>
            <w:tabs>
              <w:tab w:val="right" w:leader="dot" w:pos="9061"/>
            </w:tabs>
            <w:rPr>
              <w:rFonts w:ascii="Times New Roman" w:eastAsiaTheme="minorEastAsia" w:hAnsi="Times New Roman" w:cs="Times New Roman"/>
              <w:noProof/>
              <w:sz w:val="24"/>
              <w:szCs w:val="24"/>
              <w:lang w:eastAsia="cs-CZ"/>
            </w:rPr>
          </w:pPr>
          <w:hyperlink w:anchor="_Toc391328875" w:history="1">
            <w:r w:rsidR="00EC60B7" w:rsidRPr="006522E2">
              <w:rPr>
                <w:rStyle w:val="Hypertextovodkaz"/>
                <w:rFonts w:ascii="Times New Roman" w:hAnsi="Times New Roman" w:cs="Times New Roman"/>
                <w:noProof/>
                <w:sz w:val="24"/>
                <w:szCs w:val="24"/>
              </w:rPr>
              <w:t>4 SPOLUPRÁCE RODINY DÍTĚTE S TĚŽKÝM KOMBINOVANÝM POSTIŽENÍM A ŠKOLY</w:t>
            </w:r>
            <w:r w:rsidR="00EC60B7" w:rsidRPr="006522E2">
              <w:rPr>
                <w:rFonts w:ascii="Times New Roman" w:hAnsi="Times New Roman" w:cs="Times New Roman"/>
                <w:noProof/>
                <w:webHidden/>
                <w:sz w:val="24"/>
                <w:szCs w:val="24"/>
              </w:rPr>
              <w:tab/>
            </w:r>
            <w:r w:rsidRPr="006522E2">
              <w:rPr>
                <w:rFonts w:ascii="Times New Roman" w:hAnsi="Times New Roman" w:cs="Times New Roman"/>
                <w:noProof/>
                <w:webHidden/>
                <w:sz w:val="24"/>
                <w:szCs w:val="24"/>
              </w:rPr>
              <w:fldChar w:fldCharType="begin"/>
            </w:r>
            <w:r w:rsidR="00EC60B7" w:rsidRPr="006522E2">
              <w:rPr>
                <w:rFonts w:ascii="Times New Roman" w:hAnsi="Times New Roman" w:cs="Times New Roman"/>
                <w:noProof/>
                <w:webHidden/>
                <w:sz w:val="24"/>
                <w:szCs w:val="24"/>
              </w:rPr>
              <w:instrText xml:space="preserve"> PAGEREF _Toc391328875 \h </w:instrText>
            </w:r>
            <w:r w:rsidRPr="006522E2">
              <w:rPr>
                <w:rFonts w:ascii="Times New Roman" w:hAnsi="Times New Roman" w:cs="Times New Roman"/>
                <w:noProof/>
                <w:webHidden/>
                <w:sz w:val="24"/>
                <w:szCs w:val="24"/>
              </w:rPr>
            </w:r>
            <w:r w:rsidRPr="006522E2">
              <w:rPr>
                <w:rFonts w:ascii="Times New Roman" w:hAnsi="Times New Roman" w:cs="Times New Roman"/>
                <w:noProof/>
                <w:webHidden/>
                <w:sz w:val="24"/>
                <w:szCs w:val="24"/>
              </w:rPr>
              <w:fldChar w:fldCharType="separate"/>
            </w:r>
            <w:r w:rsidR="00BC65F5">
              <w:rPr>
                <w:rFonts w:ascii="Times New Roman" w:hAnsi="Times New Roman" w:cs="Times New Roman"/>
                <w:noProof/>
                <w:webHidden/>
                <w:sz w:val="24"/>
                <w:szCs w:val="24"/>
              </w:rPr>
              <w:t>34</w:t>
            </w:r>
            <w:r w:rsidRPr="006522E2">
              <w:rPr>
                <w:rFonts w:ascii="Times New Roman" w:hAnsi="Times New Roman" w:cs="Times New Roman"/>
                <w:noProof/>
                <w:webHidden/>
                <w:sz w:val="24"/>
                <w:szCs w:val="24"/>
              </w:rPr>
              <w:fldChar w:fldCharType="end"/>
            </w:r>
          </w:hyperlink>
        </w:p>
        <w:p w:rsidR="00EC60B7" w:rsidRPr="006522E2" w:rsidRDefault="00063CE2">
          <w:pPr>
            <w:pStyle w:val="Obsah2"/>
            <w:tabs>
              <w:tab w:val="right" w:leader="dot" w:pos="9061"/>
            </w:tabs>
            <w:rPr>
              <w:rFonts w:ascii="Times New Roman" w:eastAsiaTheme="minorEastAsia" w:hAnsi="Times New Roman" w:cs="Times New Roman"/>
              <w:noProof/>
              <w:sz w:val="24"/>
              <w:szCs w:val="24"/>
              <w:lang w:eastAsia="cs-CZ"/>
            </w:rPr>
          </w:pPr>
          <w:hyperlink w:anchor="_Toc391328876" w:history="1">
            <w:r w:rsidR="00EC60B7" w:rsidRPr="006522E2">
              <w:rPr>
                <w:rStyle w:val="Hypertextovodkaz"/>
                <w:rFonts w:ascii="Times New Roman" w:hAnsi="Times New Roman" w:cs="Times New Roman"/>
                <w:noProof/>
                <w:sz w:val="24"/>
                <w:szCs w:val="24"/>
              </w:rPr>
              <w:t>4.1 Definice cílů a otázky průzkumu</w:t>
            </w:r>
            <w:r w:rsidR="00EC60B7" w:rsidRPr="006522E2">
              <w:rPr>
                <w:rFonts w:ascii="Times New Roman" w:hAnsi="Times New Roman" w:cs="Times New Roman"/>
                <w:noProof/>
                <w:webHidden/>
                <w:sz w:val="24"/>
                <w:szCs w:val="24"/>
              </w:rPr>
              <w:tab/>
            </w:r>
            <w:r w:rsidRPr="006522E2">
              <w:rPr>
                <w:rFonts w:ascii="Times New Roman" w:hAnsi="Times New Roman" w:cs="Times New Roman"/>
                <w:noProof/>
                <w:webHidden/>
                <w:sz w:val="24"/>
                <w:szCs w:val="24"/>
              </w:rPr>
              <w:fldChar w:fldCharType="begin"/>
            </w:r>
            <w:r w:rsidR="00EC60B7" w:rsidRPr="006522E2">
              <w:rPr>
                <w:rFonts w:ascii="Times New Roman" w:hAnsi="Times New Roman" w:cs="Times New Roman"/>
                <w:noProof/>
                <w:webHidden/>
                <w:sz w:val="24"/>
                <w:szCs w:val="24"/>
              </w:rPr>
              <w:instrText xml:space="preserve"> PAGEREF _Toc391328876 \h </w:instrText>
            </w:r>
            <w:r w:rsidRPr="006522E2">
              <w:rPr>
                <w:rFonts w:ascii="Times New Roman" w:hAnsi="Times New Roman" w:cs="Times New Roman"/>
                <w:noProof/>
                <w:webHidden/>
                <w:sz w:val="24"/>
                <w:szCs w:val="24"/>
              </w:rPr>
            </w:r>
            <w:r w:rsidRPr="006522E2">
              <w:rPr>
                <w:rFonts w:ascii="Times New Roman" w:hAnsi="Times New Roman" w:cs="Times New Roman"/>
                <w:noProof/>
                <w:webHidden/>
                <w:sz w:val="24"/>
                <w:szCs w:val="24"/>
              </w:rPr>
              <w:fldChar w:fldCharType="separate"/>
            </w:r>
            <w:r w:rsidR="00BC65F5">
              <w:rPr>
                <w:rFonts w:ascii="Times New Roman" w:hAnsi="Times New Roman" w:cs="Times New Roman"/>
                <w:noProof/>
                <w:webHidden/>
                <w:sz w:val="24"/>
                <w:szCs w:val="24"/>
              </w:rPr>
              <w:t>34</w:t>
            </w:r>
            <w:r w:rsidRPr="006522E2">
              <w:rPr>
                <w:rFonts w:ascii="Times New Roman" w:hAnsi="Times New Roman" w:cs="Times New Roman"/>
                <w:noProof/>
                <w:webHidden/>
                <w:sz w:val="24"/>
                <w:szCs w:val="24"/>
              </w:rPr>
              <w:fldChar w:fldCharType="end"/>
            </w:r>
          </w:hyperlink>
        </w:p>
        <w:p w:rsidR="00EC60B7" w:rsidRPr="006522E2" w:rsidRDefault="00063CE2">
          <w:pPr>
            <w:pStyle w:val="Obsah2"/>
            <w:tabs>
              <w:tab w:val="right" w:leader="dot" w:pos="9061"/>
            </w:tabs>
            <w:rPr>
              <w:rFonts w:ascii="Times New Roman" w:eastAsiaTheme="minorEastAsia" w:hAnsi="Times New Roman" w:cs="Times New Roman"/>
              <w:noProof/>
              <w:sz w:val="24"/>
              <w:szCs w:val="24"/>
              <w:lang w:eastAsia="cs-CZ"/>
            </w:rPr>
          </w:pPr>
          <w:hyperlink w:anchor="_Toc391328877" w:history="1">
            <w:r w:rsidR="00EC60B7" w:rsidRPr="006522E2">
              <w:rPr>
                <w:rStyle w:val="Hypertextovodkaz"/>
                <w:rFonts w:ascii="Times New Roman" w:hAnsi="Times New Roman" w:cs="Times New Roman"/>
                <w:noProof/>
                <w:sz w:val="24"/>
                <w:szCs w:val="24"/>
              </w:rPr>
              <w:t>4.2 Vzorek účastníků a popis realizace průzkumu</w:t>
            </w:r>
            <w:r w:rsidR="00EC60B7" w:rsidRPr="006522E2">
              <w:rPr>
                <w:rFonts w:ascii="Times New Roman" w:hAnsi="Times New Roman" w:cs="Times New Roman"/>
                <w:noProof/>
                <w:webHidden/>
                <w:sz w:val="24"/>
                <w:szCs w:val="24"/>
              </w:rPr>
              <w:tab/>
            </w:r>
            <w:r w:rsidRPr="006522E2">
              <w:rPr>
                <w:rFonts w:ascii="Times New Roman" w:hAnsi="Times New Roman" w:cs="Times New Roman"/>
                <w:noProof/>
                <w:webHidden/>
                <w:sz w:val="24"/>
                <w:szCs w:val="24"/>
              </w:rPr>
              <w:fldChar w:fldCharType="begin"/>
            </w:r>
            <w:r w:rsidR="00EC60B7" w:rsidRPr="006522E2">
              <w:rPr>
                <w:rFonts w:ascii="Times New Roman" w:hAnsi="Times New Roman" w:cs="Times New Roman"/>
                <w:noProof/>
                <w:webHidden/>
                <w:sz w:val="24"/>
                <w:szCs w:val="24"/>
              </w:rPr>
              <w:instrText xml:space="preserve"> PAGEREF _Toc391328877 \h </w:instrText>
            </w:r>
            <w:r w:rsidRPr="006522E2">
              <w:rPr>
                <w:rFonts w:ascii="Times New Roman" w:hAnsi="Times New Roman" w:cs="Times New Roman"/>
                <w:noProof/>
                <w:webHidden/>
                <w:sz w:val="24"/>
                <w:szCs w:val="24"/>
              </w:rPr>
            </w:r>
            <w:r w:rsidRPr="006522E2">
              <w:rPr>
                <w:rFonts w:ascii="Times New Roman" w:hAnsi="Times New Roman" w:cs="Times New Roman"/>
                <w:noProof/>
                <w:webHidden/>
                <w:sz w:val="24"/>
                <w:szCs w:val="24"/>
              </w:rPr>
              <w:fldChar w:fldCharType="separate"/>
            </w:r>
            <w:r w:rsidR="00BC65F5">
              <w:rPr>
                <w:rFonts w:ascii="Times New Roman" w:hAnsi="Times New Roman" w:cs="Times New Roman"/>
                <w:noProof/>
                <w:webHidden/>
                <w:sz w:val="24"/>
                <w:szCs w:val="24"/>
              </w:rPr>
              <w:t>35</w:t>
            </w:r>
            <w:r w:rsidRPr="006522E2">
              <w:rPr>
                <w:rFonts w:ascii="Times New Roman" w:hAnsi="Times New Roman" w:cs="Times New Roman"/>
                <w:noProof/>
                <w:webHidden/>
                <w:sz w:val="24"/>
                <w:szCs w:val="24"/>
              </w:rPr>
              <w:fldChar w:fldCharType="end"/>
            </w:r>
          </w:hyperlink>
        </w:p>
        <w:p w:rsidR="00EC60B7" w:rsidRPr="006522E2" w:rsidRDefault="00063CE2">
          <w:pPr>
            <w:pStyle w:val="Obsah2"/>
            <w:tabs>
              <w:tab w:val="right" w:leader="dot" w:pos="9061"/>
            </w:tabs>
            <w:rPr>
              <w:rFonts w:ascii="Times New Roman" w:eastAsiaTheme="minorEastAsia" w:hAnsi="Times New Roman" w:cs="Times New Roman"/>
              <w:noProof/>
              <w:sz w:val="24"/>
              <w:szCs w:val="24"/>
              <w:lang w:eastAsia="cs-CZ"/>
            </w:rPr>
          </w:pPr>
          <w:hyperlink w:anchor="_Toc391328878" w:history="1">
            <w:r w:rsidR="00EC60B7" w:rsidRPr="006522E2">
              <w:rPr>
                <w:rStyle w:val="Hypertextovodkaz"/>
                <w:rFonts w:ascii="Times New Roman" w:hAnsi="Times New Roman" w:cs="Times New Roman"/>
                <w:noProof/>
                <w:sz w:val="24"/>
                <w:szCs w:val="24"/>
              </w:rPr>
              <w:t>4.3 Analýza a vyhodnocení rozhovorů vzhledem ke stanovaným cílům</w:t>
            </w:r>
            <w:r w:rsidR="00EC60B7" w:rsidRPr="006522E2">
              <w:rPr>
                <w:rFonts w:ascii="Times New Roman" w:hAnsi="Times New Roman" w:cs="Times New Roman"/>
                <w:noProof/>
                <w:webHidden/>
                <w:sz w:val="24"/>
                <w:szCs w:val="24"/>
              </w:rPr>
              <w:tab/>
            </w:r>
            <w:r w:rsidRPr="006522E2">
              <w:rPr>
                <w:rFonts w:ascii="Times New Roman" w:hAnsi="Times New Roman" w:cs="Times New Roman"/>
                <w:noProof/>
                <w:webHidden/>
                <w:sz w:val="24"/>
                <w:szCs w:val="24"/>
              </w:rPr>
              <w:fldChar w:fldCharType="begin"/>
            </w:r>
            <w:r w:rsidR="00EC60B7" w:rsidRPr="006522E2">
              <w:rPr>
                <w:rFonts w:ascii="Times New Roman" w:hAnsi="Times New Roman" w:cs="Times New Roman"/>
                <w:noProof/>
                <w:webHidden/>
                <w:sz w:val="24"/>
                <w:szCs w:val="24"/>
              </w:rPr>
              <w:instrText xml:space="preserve"> PAGEREF _Toc391328878 \h </w:instrText>
            </w:r>
            <w:r w:rsidRPr="006522E2">
              <w:rPr>
                <w:rFonts w:ascii="Times New Roman" w:hAnsi="Times New Roman" w:cs="Times New Roman"/>
                <w:noProof/>
                <w:webHidden/>
                <w:sz w:val="24"/>
                <w:szCs w:val="24"/>
              </w:rPr>
            </w:r>
            <w:r w:rsidRPr="006522E2">
              <w:rPr>
                <w:rFonts w:ascii="Times New Roman" w:hAnsi="Times New Roman" w:cs="Times New Roman"/>
                <w:noProof/>
                <w:webHidden/>
                <w:sz w:val="24"/>
                <w:szCs w:val="24"/>
              </w:rPr>
              <w:fldChar w:fldCharType="separate"/>
            </w:r>
            <w:r w:rsidR="00BC65F5">
              <w:rPr>
                <w:rFonts w:ascii="Times New Roman" w:hAnsi="Times New Roman" w:cs="Times New Roman"/>
                <w:noProof/>
                <w:webHidden/>
                <w:sz w:val="24"/>
                <w:szCs w:val="24"/>
              </w:rPr>
              <w:t>37</w:t>
            </w:r>
            <w:r w:rsidRPr="006522E2">
              <w:rPr>
                <w:rFonts w:ascii="Times New Roman" w:hAnsi="Times New Roman" w:cs="Times New Roman"/>
                <w:noProof/>
                <w:webHidden/>
                <w:sz w:val="24"/>
                <w:szCs w:val="24"/>
              </w:rPr>
              <w:fldChar w:fldCharType="end"/>
            </w:r>
          </w:hyperlink>
        </w:p>
        <w:p w:rsidR="00EC60B7" w:rsidRPr="006522E2" w:rsidRDefault="00063CE2">
          <w:pPr>
            <w:pStyle w:val="Obsah1"/>
            <w:tabs>
              <w:tab w:val="right" w:leader="dot" w:pos="9061"/>
            </w:tabs>
            <w:rPr>
              <w:rFonts w:ascii="Times New Roman" w:eastAsiaTheme="minorEastAsia" w:hAnsi="Times New Roman" w:cs="Times New Roman"/>
              <w:noProof/>
              <w:sz w:val="24"/>
              <w:szCs w:val="24"/>
              <w:lang w:eastAsia="cs-CZ"/>
            </w:rPr>
          </w:pPr>
          <w:hyperlink w:anchor="_Toc391328879" w:history="1">
            <w:r w:rsidR="00EC60B7" w:rsidRPr="006522E2">
              <w:rPr>
                <w:rStyle w:val="Hypertextovodkaz"/>
                <w:rFonts w:ascii="Times New Roman" w:hAnsi="Times New Roman" w:cs="Times New Roman"/>
                <w:noProof/>
                <w:sz w:val="24"/>
                <w:szCs w:val="24"/>
              </w:rPr>
              <w:t>ZÁVĚR</w:t>
            </w:r>
            <w:r w:rsidR="00EC60B7" w:rsidRPr="006522E2">
              <w:rPr>
                <w:rFonts w:ascii="Times New Roman" w:hAnsi="Times New Roman" w:cs="Times New Roman"/>
                <w:noProof/>
                <w:webHidden/>
                <w:sz w:val="24"/>
                <w:szCs w:val="24"/>
              </w:rPr>
              <w:tab/>
            </w:r>
            <w:r w:rsidRPr="006522E2">
              <w:rPr>
                <w:rFonts w:ascii="Times New Roman" w:hAnsi="Times New Roman" w:cs="Times New Roman"/>
                <w:noProof/>
                <w:webHidden/>
                <w:sz w:val="24"/>
                <w:szCs w:val="24"/>
              </w:rPr>
              <w:fldChar w:fldCharType="begin"/>
            </w:r>
            <w:r w:rsidR="00EC60B7" w:rsidRPr="006522E2">
              <w:rPr>
                <w:rFonts w:ascii="Times New Roman" w:hAnsi="Times New Roman" w:cs="Times New Roman"/>
                <w:noProof/>
                <w:webHidden/>
                <w:sz w:val="24"/>
                <w:szCs w:val="24"/>
              </w:rPr>
              <w:instrText xml:space="preserve"> PAGEREF _Toc391328879 \h </w:instrText>
            </w:r>
            <w:r w:rsidRPr="006522E2">
              <w:rPr>
                <w:rFonts w:ascii="Times New Roman" w:hAnsi="Times New Roman" w:cs="Times New Roman"/>
                <w:noProof/>
                <w:webHidden/>
                <w:sz w:val="24"/>
                <w:szCs w:val="24"/>
              </w:rPr>
            </w:r>
            <w:r w:rsidRPr="006522E2">
              <w:rPr>
                <w:rFonts w:ascii="Times New Roman" w:hAnsi="Times New Roman" w:cs="Times New Roman"/>
                <w:noProof/>
                <w:webHidden/>
                <w:sz w:val="24"/>
                <w:szCs w:val="24"/>
              </w:rPr>
              <w:fldChar w:fldCharType="separate"/>
            </w:r>
            <w:r w:rsidR="00BC65F5">
              <w:rPr>
                <w:rFonts w:ascii="Times New Roman" w:hAnsi="Times New Roman" w:cs="Times New Roman"/>
                <w:noProof/>
                <w:webHidden/>
                <w:sz w:val="24"/>
                <w:szCs w:val="24"/>
              </w:rPr>
              <w:t>41</w:t>
            </w:r>
            <w:r w:rsidRPr="006522E2">
              <w:rPr>
                <w:rFonts w:ascii="Times New Roman" w:hAnsi="Times New Roman" w:cs="Times New Roman"/>
                <w:noProof/>
                <w:webHidden/>
                <w:sz w:val="24"/>
                <w:szCs w:val="24"/>
              </w:rPr>
              <w:fldChar w:fldCharType="end"/>
            </w:r>
          </w:hyperlink>
        </w:p>
        <w:p w:rsidR="00EC60B7" w:rsidRPr="006522E2" w:rsidRDefault="00063CE2">
          <w:pPr>
            <w:pStyle w:val="Obsah1"/>
            <w:tabs>
              <w:tab w:val="right" w:leader="dot" w:pos="9061"/>
            </w:tabs>
            <w:rPr>
              <w:rFonts w:ascii="Times New Roman" w:eastAsiaTheme="minorEastAsia" w:hAnsi="Times New Roman" w:cs="Times New Roman"/>
              <w:noProof/>
              <w:sz w:val="24"/>
              <w:szCs w:val="24"/>
              <w:lang w:eastAsia="cs-CZ"/>
            </w:rPr>
          </w:pPr>
          <w:hyperlink w:anchor="_Toc391328880" w:history="1">
            <w:r w:rsidR="00EC60B7" w:rsidRPr="006522E2">
              <w:rPr>
                <w:rStyle w:val="Hypertextovodkaz"/>
                <w:rFonts w:ascii="Times New Roman" w:hAnsi="Times New Roman" w:cs="Times New Roman"/>
                <w:noProof/>
                <w:sz w:val="24"/>
                <w:szCs w:val="24"/>
              </w:rPr>
              <w:t>Seznam použité literatury</w:t>
            </w:r>
            <w:r w:rsidR="00EC60B7" w:rsidRPr="006522E2">
              <w:rPr>
                <w:rFonts w:ascii="Times New Roman" w:hAnsi="Times New Roman" w:cs="Times New Roman"/>
                <w:noProof/>
                <w:webHidden/>
                <w:sz w:val="24"/>
                <w:szCs w:val="24"/>
              </w:rPr>
              <w:tab/>
            </w:r>
            <w:r w:rsidRPr="006522E2">
              <w:rPr>
                <w:rFonts w:ascii="Times New Roman" w:hAnsi="Times New Roman" w:cs="Times New Roman"/>
                <w:noProof/>
                <w:webHidden/>
                <w:sz w:val="24"/>
                <w:szCs w:val="24"/>
              </w:rPr>
              <w:fldChar w:fldCharType="begin"/>
            </w:r>
            <w:r w:rsidR="00EC60B7" w:rsidRPr="006522E2">
              <w:rPr>
                <w:rFonts w:ascii="Times New Roman" w:hAnsi="Times New Roman" w:cs="Times New Roman"/>
                <w:noProof/>
                <w:webHidden/>
                <w:sz w:val="24"/>
                <w:szCs w:val="24"/>
              </w:rPr>
              <w:instrText xml:space="preserve"> PAGEREF _Toc391328880 \h </w:instrText>
            </w:r>
            <w:r w:rsidRPr="006522E2">
              <w:rPr>
                <w:rFonts w:ascii="Times New Roman" w:hAnsi="Times New Roman" w:cs="Times New Roman"/>
                <w:noProof/>
                <w:webHidden/>
                <w:sz w:val="24"/>
                <w:szCs w:val="24"/>
              </w:rPr>
            </w:r>
            <w:r w:rsidRPr="006522E2">
              <w:rPr>
                <w:rFonts w:ascii="Times New Roman" w:hAnsi="Times New Roman" w:cs="Times New Roman"/>
                <w:noProof/>
                <w:webHidden/>
                <w:sz w:val="24"/>
                <w:szCs w:val="24"/>
              </w:rPr>
              <w:fldChar w:fldCharType="separate"/>
            </w:r>
            <w:r w:rsidR="00BC65F5">
              <w:rPr>
                <w:rFonts w:ascii="Times New Roman" w:hAnsi="Times New Roman" w:cs="Times New Roman"/>
                <w:noProof/>
                <w:webHidden/>
                <w:sz w:val="24"/>
                <w:szCs w:val="24"/>
              </w:rPr>
              <w:t>42</w:t>
            </w:r>
            <w:r w:rsidRPr="006522E2">
              <w:rPr>
                <w:rFonts w:ascii="Times New Roman" w:hAnsi="Times New Roman" w:cs="Times New Roman"/>
                <w:noProof/>
                <w:webHidden/>
                <w:sz w:val="24"/>
                <w:szCs w:val="24"/>
              </w:rPr>
              <w:fldChar w:fldCharType="end"/>
            </w:r>
          </w:hyperlink>
        </w:p>
        <w:p w:rsidR="005E4767" w:rsidRDefault="00063CE2">
          <w:r w:rsidRPr="005E4767">
            <w:rPr>
              <w:rFonts w:ascii="Times New Roman" w:hAnsi="Times New Roman" w:cs="Times New Roman"/>
              <w:sz w:val="24"/>
              <w:szCs w:val="24"/>
            </w:rPr>
            <w:fldChar w:fldCharType="end"/>
          </w:r>
        </w:p>
      </w:sdtContent>
    </w:sdt>
    <w:p w:rsidR="004E3D53" w:rsidRDefault="005E4767">
      <w:pPr>
        <w:rPr>
          <w:rFonts w:ascii="Times New Roman" w:hAnsi="Times New Roman" w:cs="Times New Roman"/>
          <w:b/>
          <w:sz w:val="32"/>
          <w:szCs w:val="32"/>
        </w:rPr>
        <w:sectPr w:rsidR="004E3D53" w:rsidSect="00980834">
          <w:footerReference w:type="default" r:id="rId9"/>
          <w:pgSz w:w="11906" w:h="16838"/>
          <w:pgMar w:top="1418" w:right="1134" w:bottom="1418" w:left="1701" w:header="708" w:footer="708" w:gutter="0"/>
          <w:cols w:space="708"/>
          <w:docGrid w:linePitch="360"/>
        </w:sectPr>
      </w:pPr>
      <w:r>
        <w:rPr>
          <w:rFonts w:ascii="Times New Roman" w:hAnsi="Times New Roman" w:cs="Times New Roman"/>
          <w:b/>
          <w:sz w:val="32"/>
          <w:szCs w:val="32"/>
        </w:rPr>
        <w:br w:type="page"/>
      </w:r>
    </w:p>
    <w:p w:rsidR="00052878" w:rsidRPr="00C56D78" w:rsidRDefault="00052878" w:rsidP="003116FC">
      <w:pPr>
        <w:pStyle w:val="Nadpis1"/>
      </w:pPr>
      <w:bookmarkStart w:id="0" w:name="_Toc391328862"/>
      <w:r w:rsidRPr="00C56D78">
        <w:lastRenderedPageBreak/>
        <w:t>ÚVOD</w:t>
      </w:r>
      <w:bookmarkEnd w:id="0"/>
    </w:p>
    <w:p w:rsidR="00052878" w:rsidRPr="0014772D" w:rsidRDefault="00052878" w:rsidP="00B7712E">
      <w:pPr>
        <w:spacing w:before="100" w:beforeAutospacing="1" w:after="100" w:afterAutospacing="1" w:line="360" w:lineRule="auto"/>
        <w:ind w:firstLine="709"/>
        <w:jc w:val="right"/>
        <w:rPr>
          <w:rFonts w:ascii="Times New Roman" w:hAnsi="Times New Roman" w:cs="Times New Roman"/>
          <w:sz w:val="24"/>
          <w:szCs w:val="24"/>
        </w:rPr>
      </w:pPr>
      <w:r w:rsidRPr="0014772D">
        <w:rPr>
          <w:rFonts w:ascii="Times New Roman" w:hAnsi="Times New Roman" w:cs="Times New Roman"/>
          <w:i/>
          <w:sz w:val="24"/>
          <w:szCs w:val="24"/>
        </w:rPr>
        <w:t>„Děti jsou živé květiny země“</w:t>
      </w:r>
    </w:p>
    <w:p w:rsidR="00052878" w:rsidRDefault="00052878" w:rsidP="004E3D53">
      <w:pPr>
        <w:spacing w:before="100" w:beforeAutospacing="1" w:after="100" w:afterAutospacing="1" w:line="360" w:lineRule="auto"/>
        <w:ind w:firstLine="709"/>
        <w:jc w:val="right"/>
        <w:rPr>
          <w:rFonts w:ascii="Times New Roman" w:hAnsi="Times New Roman" w:cs="Times New Roman"/>
          <w:sz w:val="24"/>
          <w:szCs w:val="24"/>
        </w:rPr>
      </w:pPr>
      <w:r>
        <w:rPr>
          <w:rFonts w:ascii="Times New Roman" w:hAnsi="Times New Roman" w:cs="Times New Roman"/>
          <w:sz w:val="24"/>
          <w:szCs w:val="24"/>
        </w:rPr>
        <w:t>Maxim Gorkij</w:t>
      </w:r>
    </w:p>
    <w:p w:rsidR="00052878" w:rsidRDefault="00052878"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Děti jsou v životě každého z nás velmi důležité. Dělají nám život hezčí, pestřejší a radostnější. S nadšením sledujeme jejich první úsměv, první krůčky, jak se stále učí nové a nové věci. Je-li naše dítě zdravé, jsme na něj právem hrdí. Často však nemůžeme ovlivnit, zda se nám narodí zdravý potomek. Přestože žijeme v moderní době, ve světě zahlceném vyspělou technikou, ne vždy se dá zjistit, zda přivedeme na svět zdravé dítě. Pro rodiče, jimž se narodí dítě postižené, ať už tělesně, mentálně nebo jakkoli jinak je to veliká rána a většina z nich často neví, co v takové situaci dělat. Neumějí se s danou situací vyrovnat a mnohdy si ani nechtějí připustit, že by se právě jejich dítě mělo nějak lišit od ostatních. Domnívám se, že téma postižených dětí je velmi aktuální a stává se jakýmsi fenoménem dnešní doby a o této problematice se mluví čím dál častěji. V posledních letech se rodí více dětí právě s různými vadami a postižením.</w:t>
      </w:r>
    </w:p>
    <w:p w:rsidR="00052878" w:rsidRPr="0014772D" w:rsidRDefault="00052878"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Rodina </w:t>
      </w:r>
      <w:r w:rsidR="00C41A33">
        <w:rPr>
          <w:rFonts w:ascii="Times New Roman" w:hAnsi="Times New Roman" w:cs="Times New Roman"/>
          <w:sz w:val="24"/>
          <w:szCs w:val="24"/>
        </w:rPr>
        <w:t>a d</w:t>
      </w:r>
      <w:r w:rsidR="005D2D0B">
        <w:rPr>
          <w:rFonts w:ascii="Times New Roman" w:hAnsi="Times New Roman" w:cs="Times New Roman"/>
          <w:sz w:val="24"/>
          <w:szCs w:val="24"/>
        </w:rPr>
        <w:t>ítě s postižením je také téma</w:t>
      </w:r>
      <w:r>
        <w:rPr>
          <w:rFonts w:ascii="Times New Roman" w:hAnsi="Times New Roman" w:cs="Times New Roman"/>
          <w:sz w:val="24"/>
          <w:szCs w:val="24"/>
        </w:rPr>
        <w:t xml:space="preserve"> mé bakalářské práce. Práce je zaměřena hlavně na rodinu dítěte s těžkým kombinovaným postižením a zejména pak na spolupráci rodiny a školy, neboť i tyto děti potřebují odpovídající péči, aby se cítily šťastně a spokojeně. Práce je rozčleněna do čtyř kapitol. Úvodní kapitola je věnována rodině a funkcím, které plní, dále typickým fázím vyrovnávání se s postižením a také různým nevhodným výchovným stylům, ke kterým se někteří rodiče uchylují. Ve druhé kapitole jsou vymezeny pojmy tělesné a kombinované postižení, klasifikovány nejčastější pohybové vady a přiblížena oblast rehabilitace lidí s postižením. Třetí kapitola se věnuje vzdělávání dětí a žáků a postižením a metodám práce s těmito dětmi. Poslední kapitola zkoumá jaký význam má edukace pro děti s těžkým kombinovaným postižením z pohledu speciálních pedagogů a v jaké oblasti potřebují rodiče nejčastěji pomoc od speciálních pedagogů. Pro sběr dat byla vybrána metoda </w:t>
      </w:r>
      <w:proofErr w:type="spellStart"/>
      <w:r>
        <w:rPr>
          <w:rFonts w:ascii="Times New Roman" w:hAnsi="Times New Roman" w:cs="Times New Roman"/>
          <w:sz w:val="24"/>
          <w:szCs w:val="24"/>
        </w:rPr>
        <w:t>polostrukturovaného</w:t>
      </w:r>
      <w:proofErr w:type="spellEnd"/>
      <w:r>
        <w:rPr>
          <w:rFonts w:ascii="Times New Roman" w:hAnsi="Times New Roman" w:cs="Times New Roman"/>
          <w:sz w:val="24"/>
          <w:szCs w:val="24"/>
        </w:rPr>
        <w:t xml:space="preserve"> rozhovoru se speciálními pedagogy.</w:t>
      </w:r>
    </w:p>
    <w:p w:rsidR="00052878" w:rsidRDefault="00052878" w:rsidP="006555FD">
      <w:pPr>
        <w:spacing w:before="100" w:beforeAutospacing="1" w:after="100" w:afterAutospacing="1" w:line="360" w:lineRule="auto"/>
        <w:jc w:val="both"/>
        <w:rPr>
          <w:rFonts w:ascii="Times New Roman" w:hAnsi="Times New Roman" w:cs="Times New Roman"/>
          <w:b/>
          <w:sz w:val="32"/>
          <w:szCs w:val="32"/>
        </w:rPr>
      </w:pPr>
    </w:p>
    <w:p w:rsidR="00D21076" w:rsidRPr="000F39DC" w:rsidRDefault="004A112B" w:rsidP="00B7712E">
      <w:pPr>
        <w:pStyle w:val="Nadpis1"/>
        <w:spacing w:before="100" w:beforeAutospacing="1" w:after="100" w:afterAutospacing="1" w:line="360" w:lineRule="auto"/>
        <w:ind w:firstLine="709"/>
        <w:jc w:val="both"/>
      </w:pPr>
      <w:bookmarkStart w:id="1" w:name="_Toc391237520"/>
      <w:bookmarkStart w:id="2" w:name="_Toc391328863"/>
      <w:r>
        <w:lastRenderedPageBreak/>
        <w:t>1 RODINA A POSTIŽ</w:t>
      </w:r>
      <w:r w:rsidR="005D2D0B">
        <w:t>E</w:t>
      </w:r>
      <w:r>
        <w:t>NÉ DÍTĚ</w:t>
      </w:r>
      <w:bookmarkEnd w:id="1"/>
      <w:bookmarkEnd w:id="2"/>
    </w:p>
    <w:p w:rsidR="002E6AA9" w:rsidRPr="006B4166" w:rsidRDefault="0087619A" w:rsidP="00B7712E">
      <w:pPr>
        <w:spacing w:before="100" w:beforeAutospacing="1" w:after="100" w:afterAutospacing="1" w:line="360" w:lineRule="auto"/>
        <w:ind w:firstLine="709"/>
        <w:jc w:val="both"/>
        <w:rPr>
          <w:rFonts w:ascii="Times New Roman" w:hAnsi="Times New Roman" w:cs="Times New Roman"/>
          <w:b/>
          <w:sz w:val="32"/>
          <w:szCs w:val="32"/>
        </w:rPr>
      </w:pPr>
      <w:r>
        <w:rPr>
          <w:rFonts w:ascii="Times New Roman" w:hAnsi="Times New Roman" w:cs="Times New Roman"/>
          <w:sz w:val="24"/>
          <w:szCs w:val="24"/>
        </w:rPr>
        <w:t>Úvodní kapitola bude</w:t>
      </w:r>
      <w:r w:rsidR="00D21076" w:rsidRPr="006B4166">
        <w:rPr>
          <w:rFonts w:ascii="Times New Roman" w:hAnsi="Times New Roman" w:cs="Times New Roman"/>
          <w:sz w:val="24"/>
          <w:szCs w:val="24"/>
        </w:rPr>
        <w:t xml:space="preserve"> věnována rodině, defin</w:t>
      </w:r>
      <w:r>
        <w:rPr>
          <w:rFonts w:ascii="Times New Roman" w:hAnsi="Times New Roman" w:cs="Times New Roman"/>
          <w:sz w:val="24"/>
          <w:szCs w:val="24"/>
        </w:rPr>
        <w:t>icím</w:t>
      </w:r>
      <w:r w:rsidR="00970D81" w:rsidRPr="006B4166">
        <w:rPr>
          <w:rFonts w:ascii="Times New Roman" w:hAnsi="Times New Roman" w:cs="Times New Roman"/>
          <w:sz w:val="24"/>
          <w:szCs w:val="24"/>
        </w:rPr>
        <w:t xml:space="preserve"> rodiny z pohledu různých autorů,</w:t>
      </w:r>
      <w:r w:rsidR="00D21076" w:rsidRPr="006B4166">
        <w:rPr>
          <w:rFonts w:ascii="Times New Roman" w:hAnsi="Times New Roman" w:cs="Times New Roman"/>
          <w:sz w:val="24"/>
          <w:szCs w:val="24"/>
        </w:rPr>
        <w:t xml:space="preserve"> </w:t>
      </w:r>
      <w:r w:rsidR="00986037">
        <w:rPr>
          <w:rFonts w:ascii="Times New Roman" w:hAnsi="Times New Roman" w:cs="Times New Roman"/>
          <w:sz w:val="24"/>
          <w:szCs w:val="24"/>
        </w:rPr>
        <w:t>fu</w:t>
      </w:r>
      <w:r>
        <w:rPr>
          <w:rFonts w:ascii="Times New Roman" w:hAnsi="Times New Roman" w:cs="Times New Roman"/>
          <w:sz w:val="24"/>
          <w:szCs w:val="24"/>
        </w:rPr>
        <w:t>nkcím, které rodina plní, bude zde popsána také</w:t>
      </w:r>
      <w:r w:rsidR="00D21076" w:rsidRPr="006B4166">
        <w:rPr>
          <w:rFonts w:ascii="Times New Roman" w:hAnsi="Times New Roman" w:cs="Times New Roman"/>
          <w:sz w:val="24"/>
          <w:szCs w:val="24"/>
        </w:rPr>
        <w:t xml:space="preserve"> adaptac</w:t>
      </w:r>
      <w:r>
        <w:rPr>
          <w:rFonts w:ascii="Times New Roman" w:hAnsi="Times New Roman" w:cs="Times New Roman"/>
          <w:sz w:val="24"/>
          <w:szCs w:val="24"/>
        </w:rPr>
        <w:t>e rodičů na postižené dítě, role</w:t>
      </w:r>
      <w:r w:rsidR="00D21076" w:rsidRPr="006B4166">
        <w:rPr>
          <w:rFonts w:ascii="Times New Roman" w:hAnsi="Times New Roman" w:cs="Times New Roman"/>
          <w:sz w:val="24"/>
          <w:szCs w:val="24"/>
        </w:rPr>
        <w:t xml:space="preserve"> sourozence v rodině postiženého dítěte,</w:t>
      </w:r>
      <w:r>
        <w:rPr>
          <w:rFonts w:ascii="Times New Roman" w:hAnsi="Times New Roman" w:cs="Times New Roman"/>
          <w:sz w:val="24"/>
          <w:szCs w:val="24"/>
        </w:rPr>
        <w:t xml:space="preserve"> podrobněji zde budou vysvětleny jednotlivé fáze procesu vyrovnávání se s postižením dítěte a na závěr zde budou uvedeny některé nevhodné přístupy rodičů k postiženému dítěti.</w:t>
      </w:r>
    </w:p>
    <w:p w:rsidR="00D21076" w:rsidRDefault="00D21076" w:rsidP="00B7712E">
      <w:pPr>
        <w:spacing w:before="100" w:beforeAutospacing="1" w:after="100" w:afterAutospacing="1" w:line="360" w:lineRule="auto"/>
        <w:ind w:firstLine="709"/>
        <w:jc w:val="both"/>
        <w:rPr>
          <w:rFonts w:ascii="Times New Roman" w:hAnsi="Times New Roman" w:cs="Times New Roman"/>
          <w:b/>
          <w:sz w:val="28"/>
          <w:szCs w:val="28"/>
        </w:rPr>
      </w:pPr>
    </w:p>
    <w:p w:rsidR="002E6AA9" w:rsidRPr="00BA1D09" w:rsidRDefault="000365AA" w:rsidP="00BA1D09">
      <w:pPr>
        <w:pStyle w:val="Nadpis2"/>
        <w:spacing w:before="100" w:beforeAutospacing="1" w:after="100" w:afterAutospacing="1" w:line="360" w:lineRule="auto"/>
        <w:ind w:firstLine="709"/>
        <w:jc w:val="both"/>
      </w:pPr>
      <w:bookmarkStart w:id="3" w:name="_Toc391237521"/>
      <w:bookmarkStart w:id="4" w:name="_Toc391328864"/>
      <w:r w:rsidRPr="000F39DC">
        <w:t>1</w:t>
      </w:r>
      <w:r>
        <w:t xml:space="preserve">.1 </w:t>
      </w:r>
      <w:r w:rsidR="002E6AA9" w:rsidRPr="000365AA">
        <w:t>Charakteristika rodiny a základní funkce rodiny</w:t>
      </w:r>
      <w:bookmarkEnd w:id="3"/>
      <w:bookmarkEnd w:id="4"/>
    </w:p>
    <w:p w:rsidR="00AD0145" w:rsidRDefault="004561D5"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Rodina je</w:t>
      </w:r>
      <w:r w:rsidR="00763C47">
        <w:rPr>
          <w:rFonts w:ascii="Times New Roman" w:hAnsi="Times New Roman" w:cs="Times New Roman"/>
          <w:sz w:val="24"/>
          <w:szCs w:val="24"/>
        </w:rPr>
        <w:t xml:space="preserve"> prvotním</w:t>
      </w:r>
      <w:r w:rsidR="00FF6CDD">
        <w:rPr>
          <w:rFonts w:ascii="Times New Roman" w:hAnsi="Times New Roman" w:cs="Times New Roman"/>
          <w:sz w:val="24"/>
          <w:szCs w:val="24"/>
        </w:rPr>
        <w:t xml:space="preserve"> a nejpřirozenějším prostředím</w:t>
      </w:r>
      <w:r w:rsidR="00556E4E">
        <w:rPr>
          <w:rFonts w:ascii="Times New Roman" w:hAnsi="Times New Roman" w:cs="Times New Roman"/>
          <w:sz w:val="24"/>
          <w:szCs w:val="24"/>
        </w:rPr>
        <w:t>,</w:t>
      </w:r>
      <w:r w:rsidR="003C5638">
        <w:rPr>
          <w:rFonts w:ascii="Times New Roman" w:hAnsi="Times New Roman" w:cs="Times New Roman"/>
          <w:sz w:val="24"/>
          <w:szCs w:val="24"/>
        </w:rPr>
        <w:t xml:space="preserve"> </w:t>
      </w:r>
      <w:r w:rsidR="0087619A">
        <w:rPr>
          <w:rFonts w:ascii="Times New Roman" w:hAnsi="Times New Roman" w:cs="Times New Roman"/>
          <w:sz w:val="24"/>
          <w:szCs w:val="24"/>
        </w:rPr>
        <w:t>do kterého se dítě narodí</w:t>
      </w:r>
      <w:r w:rsidR="00556E4E">
        <w:rPr>
          <w:rFonts w:ascii="Times New Roman" w:hAnsi="Times New Roman" w:cs="Times New Roman"/>
          <w:sz w:val="24"/>
          <w:szCs w:val="24"/>
        </w:rPr>
        <w:t xml:space="preserve"> </w:t>
      </w:r>
      <w:r w:rsidR="003C5638">
        <w:rPr>
          <w:rFonts w:ascii="Times New Roman" w:hAnsi="Times New Roman" w:cs="Times New Roman"/>
          <w:sz w:val="24"/>
          <w:szCs w:val="24"/>
        </w:rPr>
        <w:t>a k</w:t>
      </w:r>
      <w:r w:rsidR="00FF6CDD">
        <w:rPr>
          <w:rFonts w:ascii="Times New Roman" w:hAnsi="Times New Roman" w:cs="Times New Roman"/>
          <w:sz w:val="24"/>
          <w:szCs w:val="24"/>
        </w:rPr>
        <w:t>de by mělo také vyrůstat.</w:t>
      </w:r>
      <w:r w:rsidR="004D7347">
        <w:rPr>
          <w:rFonts w:ascii="Times New Roman" w:hAnsi="Times New Roman" w:cs="Times New Roman"/>
          <w:sz w:val="24"/>
          <w:szCs w:val="24"/>
        </w:rPr>
        <w:t xml:space="preserve"> </w:t>
      </w:r>
      <w:r w:rsidR="00FF6CDD">
        <w:rPr>
          <w:rFonts w:ascii="Times New Roman" w:hAnsi="Times New Roman" w:cs="Times New Roman"/>
          <w:sz w:val="24"/>
          <w:szCs w:val="24"/>
        </w:rPr>
        <w:t>Rodinné prostředí má být pro dítě místem lásky a porozumění, místem, kde se</w:t>
      </w:r>
      <w:r w:rsidR="00904741">
        <w:rPr>
          <w:rFonts w:ascii="Times New Roman" w:hAnsi="Times New Roman" w:cs="Times New Roman"/>
          <w:sz w:val="24"/>
          <w:szCs w:val="24"/>
        </w:rPr>
        <w:t xml:space="preserve"> bude cítit</w:t>
      </w:r>
      <w:r w:rsidR="00FF6CDD">
        <w:rPr>
          <w:rFonts w:ascii="Times New Roman" w:hAnsi="Times New Roman" w:cs="Times New Roman"/>
          <w:sz w:val="24"/>
          <w:szCs w:val="24"/>
        </w:rPr>
        <w:t xml:space="preserve"> bezpečně a spokojeně. </w:t>
      </w:r>
      <w:r>
        <w:rPr>
          <w:rFonts w:ascii="Times New Roman" w:hAnsi="Times New Roman" w:cs="Times New Roman"/>
          <w:sz w:val="24"/>
          <w:szCs w:val="24"/>
        </w:rPr>
        <w:t>P</w:t>
      </w:r>
      <w:r w:rsidR="003C5638">
        <w:rPr>
          <w:rFonts w:ascii="Times New Roman" w:hAnsi="Times New Roman" w:cs="Times New Roman"/>
          <w:sz w:val="24"/>
          <w:szCs w:val="24"/>
        </w:rPr>
        <w:t>roto se snažíme takové zázemí</w:t>
      </w:r>
      <w:r>
        <w:rPr>
          <w:rFonts w:ascii="Times New Roman" w:hAnsi="Times New Roman" w:cs="Times New Roman"/>
          <w:sz w:val="24"/>
          <w:szCs w:val="24"/>
        </w:rPr>
        <w:t xml:space="preserve"> dítěti vytvořit.</w:t>
      </w:r>
      <w:r w:rsidR="00FF6CDD">
        <w:rPr>
          <w:rFonts w:ascii="Times New Roman" w:hAnsi="Times New Roman" w:cs="Times New Roman"/>
          <w:sz w:val="24"/>
          <w:szCs w:val="24"/>
        </w:rPr>
        <w:t xml:space="preserve"> Rodina by měla</w:t>
      </w:r>
      <w:r w:rsidR="00904741">
        <w:rPr>
          <w:rFonts w:ascii="Times New Roman" w:hAnsi="Times New Roman" w:cs="Times New Roman"/>
          <w:sz w:val="24"/>
          <w:szCs w:val="24"/>
        </w:rPr>
        <w:t xml:space="preserve"> své</w:t>
      </w:r>
      <w:r w:rsidR="00FF6CDD">
        <w:rPr>
          <w:rFonts w:ascii="Times New Roman" w:hAnsi="Times New Roman" w:cs="Times New Roman"/>
          <w:sz w:val="24"/>
          <w:szCs w:val="24"/>
        </w:rPr>
        <w:t xml:space="preserve"> dítě v prvé řadě vychovávat a rodiče </w:t>
      </w:r>
      <w:r>
        <w:rPr>
          <w:rFonts w:ascii="Times New Roman" w:hAnsi="Times New Roman" w:cs="Times New Roman"/>
          <w:sz w:val="24"/>
          <w:szCs w:val="24"/>
        </w:rPr>
        <w:t>by</w:t>
      </w:r>
      <w:r w:rsidR="00904741">
        <w:rPr>
          <w:rFonts w:ascii="Times New Roman" w:hAnsi="Times New Roman" w:cs="Times New Roman"/>
          <w:sz w:val="24"/>
          <w:szCs w:val="24"/>
        </w:rPr>
        <w:t xml:space="preserve"> mu měli předávat cenné rady a zkušenosti a umožnit mu rozvoj svých individuálních potřeb a zájmů. V rodině by si mělo dítě také osvojit základní pravidla společenského chování. Rodina by měla své dítě podporovat, ve všech činnostech a připravit ho na vstup do reálného života.</w:t>
      </w:r>
    </w:p>
    <w:p w:rsidR="00AD0145" w:rsidRDefault="00AD0145"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i/>
          <w:sz w:val="24"/>
          <w:szCs w:val="24"/>
        </w:rPr>
        <w:t>„R</w:t>
      </w:r>
      <w:r w:rsidR="006D1106" w:rsidRPr="006D1106">
        <w:rPr>
          <w:rFonts w:ascii="Times New Roman" w:hAnsi="Times New Roman" w:cs="Times New Roman"/>
          <w:i/>
          <w:sz w:val="24"/>
          <w:szCs w:val="24"/>
        </w:rPr>
        <w:t>odina je místo, kde se jedinci</w:t>
      </w:r>
      <w:r w:rsidR="006D1106">
        <w:rPr>
          <w:rFonts w:ascii="Times New Roman" w:hAnsi="Times New Roman" w:cs="Times New Roman"/>
          <w:sz w:val="24"/>
          <w:szCs w:val="24"/>
        </w:rPr>
        <w:t xml:space="preserve"> </w:t>
      </w:r>
      <w:r w:rsidR="006D1106" w:rsidRPr="006D1106">
        <w:rPr>
          <w:rFonts w:ascii="Times New Roman" w:hAnsi="Times New Roman" w:cs="Times New Roman"/>
          <w:i/>
          <w:sz w:val="24"/>
          <w:szCs w:val="24"/>
        </w:rPr>
        <w:t>dostává přirozenou formou četných podnětů a zkušeností, kde se na každém kroku učí</w:t>
      </w:r>
      <w:r w:rsidR="006D1106">
        <w:rPr>
          <w:rFonts w:ascii="Times New Roman" w:hAnsi="Times New Roman" w:cs="Times New Roman"/>
          <w:sz w:val="24"/>
          <w:szCs w:val="24"/>
        </w:rPr>
        <w:t xml:space="preserve"> </w:t>
      </w:r>
      <w:r w:rsidR="006D1106" w:rsidRPr="006D1106">
        <w:rPr>
          <w:rFonts w:ascii="Times New Roman" w:hAnsi="Times New Roman" w:cs="Times New Roman"/>
          <w:i/>
          <w:sz w:val="24"/>
          <w:szCs w:val="24"/>
        </w:rPr>
        <w:t>přístupu</w:t>
      </w:r>
      <w:r w:rsidR="006D1106">
        <w:rPr>
          <w:rFonts w:ascii="Times New Roman" w:hAnsi="Times New Roman" w:cs="Times New Roman"/>
          <w:sz w:val="24"/>
          <w:szCs w:val="24"/>
        </w:rPr>
        <w:t xml:space="preserve"> </w:t>
      </w:r>
      <w:r w:rsidR="006D1106" w:rsidRPr="006D1106">
        <w:rPr>
          <w:rFonts w:ascii="Times New Roman" w:hAnsi="Times New Roman" w:cs="Times New Roman"/>
          <w:i/>
          <w:sz w:val="24"/>
          <w:szCs w:val="24"/>
        </w:rPr>
        <w:t>ke</w:t>
      </w:r>
      <w:r w:rsidR="006D1106">
        <w:rPr>
          <w:rFonts w:ascii="Times New Roman" w:hAnsi="Times New Roman" w:cs="Times New Roman"/>
          <w:sz w:val="24"/>
          <w:szCs w:val="24"/>
        </w:rPr>
        <w:t xml:space="preserve"> </w:t>
      </w:r>
      <w:r w:rsidR="006D1106" w:rsidRPr="006D1106">
        <w:rPr>
          <w:rFonts w:ascii="Times New Roman" w:hAnsi="Times New Roman" w:cs="Times New Roman"/>
          <w:i/>
          <w:sz w:val="24"/>
          <w:szCs w:val="24"/>
        </w:rPr>
        <w:t>skutečnosti a kde si osvojuje z</w:t>
      </w:r>
      <w:r w:rsidR="003665CC">
        <w:rPr>
          <w:rFonts w:ascii="Times New Roman" w:hAnsi="Times New Roman" w:cs="Times New Roman"/>
          <w:i/>
          <w:sz w:val="24"/>
          <w:szCs w:val="24"/>
        </w:rPr>
        <w:t>áklady svého sociálního chování</w:t>
      </w:r>
      <w:r w:rsidR="006D1106" w:rsidRPr="006D1106">
        <w:rPr>
          <w:rFonts w:ascii="Times New Roman" w:hAnsi="Times New Roman" w:cs="Times New Roman"/>
          <w:i/>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Jůva</w:t>
      </w:r>
      <w:proofErr w:type="spellEnd"/>
      <w:r>
        <w:rPr>
          <w:rFonts w:ascii="Times New Roman" w:hAnsi="Times New Roman" w:cs="Times New Roman"/>
          <w:sz w:val="24"/>
          <w:szCs w:val="24"/>
        </w:rPr>
        <w:t>, 1999, s. 100)</w:t>
      </w:r>
      <w:r w:rsidR="004D7347">
        <w:rPr>
          <w:rFonts w:ascii="Times New Roman" w:hAnsi="Times New Roman" w:cs="Times New Roman"/>
          <w:sz w:val="24"/>
          <w:szCs w:val="24"/>
        </w:rPr>
        <w:t xml:space="preserve"> </w:t>
      </w:r>
    </w:p>
    <w:p w:rsidR="004561D5" w:rsidRDefault="003938B4"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Psychologický slovník (Hartl, Hartlová</w:t>
      </w:r>
      <w:r w:rsidR="008F5E93">
        <w:rPr>
          <w:rFonts w:ascii="Times New Roman" w:hAnsi="Times New Roman" w:cs="Times New Roman"/>
          <w:sz w:val="24"/>
          <w:szCs w:val="24"/>
        </w:rPr>
        <w:t xml:space="preserve">, 2000, s. 512) vykládá pojem rodina jako: </w:t>
      </w:r>
      <w:r w:rsidR="00B7712E">
        <w:rPr>
          <w:rFonts w:ascii="Times New Roman" w:hAnsi="Times New Roman" w:cs="Times New Roman"/>
          <w:i/>
          <w:sz w:val="24"/>
          <w:szCs w:val="24"/>
        </w:rPr>
        <w:t>„</w:t>
      </w:r>
      <w:r w:rsidR="008F5E93" w:rsidRPr="008F5E93">
        <w:rPr>
          <w:rFonts w:ascii="Times New Roman" w:hAnsi="Times New Roman" w:cs="Times New Roman"/>
          <w:i/>
          <w:sz w:val="24"/>
          <w:szCs w:val="24"/>
        </w:rPr>
        <w:t>společenská skupina spojená</w:t>
      </w:r>
      <w:r w:rsidR="008F5E93">
        <w:rPr>
          <w:rFonts w:ascii="Times New Roman" w:hAnsi="Times New Roman" w:cs="Times New Roman"/>
          <w:sz w:val="24"/>
          <w:szCs w:val="24"/>
        </w:rPr>
        <w:t xml:space="preserve"> </w:t>
      </w:r>
      <w:r w:rsidR="008F5E93" w:rsidRPr="008F5E93">
        <w:rPr>
          <w:rFonts w:ascii="Times New Roman" w:hAnsi="Times New Roman" w:cs="Times New Roman"/>
          <w:i/>
          <w:sz w:val="24"/>
          <w:szCs w:val="24"/>
        </w:rPr>
        <w:t>manželstvím nebo pokrevními vztahy a odpovědností a vzájemnou pomocí</w:t>
      </w:r>
      <w:r w:rsidR="008F5E93">
        <w:rPr>
          <w:rFonts w:ascii="Times New Roman" w:hAnsi="Times New Roman" w:cs="Times New Roman"/>
          <w:i/>
          <w:sz w:val="24"/>
          <w:szCs w:val="24"/>
        </w:rPr>
        <w:t>.“</w:t>
      </w:r>
    </w:p>
    <w:p w:rsidR="00085C41" w:rsidRDefault="003C5638"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Bartoňová (2005) označuje rodinu jako malou společenskou skupinu,</w:t>
      </w:r>
      <w:r w:rsidR="00556E4E">
        <w:rPr>
          <w:rFonts w:ascii="Times New Roman" w:hAnsi="Times New Roman" w:cs="Times New Roman"/>
          <w:sz w:val="24"/>
          <w:szCs w:val="24"/>
        </w:rPr>
        <w:t xml:space="preserve"> kterou tvoří dva dospělí opačného pohlaví a jejich potomci.</w:t>
      </w:r>
      <w:r w:rsidR="00AD0145">
        <w:rPr>
          <w:rFonts w:ascii="Times New Roman" w:hAnsi="Times New Roman" w:cs="Times New Roman"/>
          <w:sz w:val="24"/>
          <w:szCs w:val="24"/>
        </w:rPr>
        <w:t xml:space="preserve"> Dále autorka uvádí, že z</w:t>
      </w:r>
      <w:r w:rsidR="00AB5920">
        <w:rPr>
          <w:rFonts w:ascii="Times New Roman" w:hAnsi="Times New Roman" w:cs="Times New Roman"/>
          <w:sz w:val="24"/>
          <w:szCs w:val="24"/>
        </w:rPr>
        <w:t>ákladem úplné rodin</w:t>
      </w:r>
      <w:r w:rsidR="00AD0145">
        <w:rPr>
          <w:rFonts w:ascii="Times New Roman" w:hAnsi="Times New Roman" w:cs="Times New Roman"/>
          <w:sz w:val="24"/>
          <w:szCs w:val="24"/>
        </w:rPr>
        <w:t>y je matka, otec a jejich děti a že r</w:t>
      </w:r>
      <w:r w:rsidR="00AB5920">
        <w:rPr>
          <w:rFonts w:ascii="Times New Roman" w:hAnsi="Times New Roman" w:cs="Times New Roman"/>
          <w:sz w:val="24"/>
          <w:szCs w:val="24"/>
        </w:rPr>
        <w:t>odina je také společenským útvarem, založeným na biologických, psychických a společenských vazbách a umožňuje vzájemné soužití mezi oběma partnery a jejich dětmi.</w:t>
      </w:r>
    </w:p>
    <w:p w:rsidR="007D1260" w:rsidRPr="00C41A33" w:rsidRDefault="00AD0145"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Rodina plní</w:t>
      </w:r>
      <w:r w:rsidR="00B32177">
        <w:rPr>
          <w:rFonts w:ascii="Times New Roman" w:hAnsi="Times New Roman" w:cs="Times New Roman"/>
          <w:sz w:val="24"/>
          <w:szCs w:val="24"/>
        </w:rPr>
        <w:t xml:space="preserve"> </w:t>
      </w:r>
      <w:r w:rsidR="008F6A7F">
        <w:rPr>
          <w:rFonts w:ascii="Times New Roman" w:hAnsi="Times New Roman" w:cs="Times New Roman"/>
          <w:sz w:val="24"/>
          <w:szCs w:val="24"/>
        </w:rPr>
        <w:t>hlavně</w:t>
      </w:r>
      <w:r>
        <w:rPr>
          <w:rFonts w:ascii="Times New Roman" w:hAnsi="Times New Roman" w:cs="Times New Roman"/>
          <w:sz w:val="24"/>
          <w:szCs w:val="24"/>
        </w:rPr>
        <w:t xml:space="preserve"> </w:t>
      </w:r>
      <w:r w:rsidR="00B32177">
        <w:rPr>
          <w:rFonts w:ascii="Times New Roman" w:hAnsi="Times New Roman" w:cs="Times New Roman"/>
          <w:sz w:val="24"/>
          <w:szCs w:val="24"/>
        </w:rPr>
        <w:t xml:space="preserve">funkci výchovnou, která vychází ze zákona o rodině. Tato funkce rodičům ukládá odpovědnost za svoje děti, zajištění odpovídající výchovy, vzdělání, bezpečí </w:t>
      </w:r>
      <w:r w:rsidR="00C41A33">
        <w:rPr>
          <w:rFonts w:ascii="Times New Roman" w:hAnsi="Times New Roman" w:cs="Times New Roman"/>
          <w:sz w:val="24"/>
          <w:szCs w:val="24"/>
        </w:rPr>
        <w:br/>
      </w:r>
      <w:r w:rsidR="00B32177">
        <w:rPr>
          <w:rFonts w:ascii="Times New Roman" w:hAnsi="Times New Roman" w:cs="Times New Roman"/>
          <w:sz w:val="24"/>
          <w:szCs w:val="24"/>
        </w:rPr>
        <w:t>a také vště</w:t>
      </w:r>
      <w:r w:rsidR="00C41A33">
        <w:rPr>
          <w:rFonts w:ascii="Times New Roman" w:hAnsi="Times New Roman" w:cs="Times New Roman"/>
          <w:sz w:val="24"/>
          <w:szCs w:val="24"/>
        </w:rPr>
        <w:t>pování správných mravních zásad</w:t>
      </w:r>
      <w:r>
        <w:rPr>
          <w:rFonts w:ascii="Times New Roman" w:hAnsi="Times New Roman" w:cs="Times New Roman"/>
          <w:sz w:val="24"/>
          <w:szCs w:val="24"/>
        </w:rPr>
        <w:t xml:space="preserve"> (Bartoňová, 2005).</w:t>
      </w:r>
      <w:r w:rsidR="00017C1D">
        <w:rPr>
          <w:rFonts w:ascii="Times New Roman" w:hAnsi="Times New Roman" w:cs="Times New Roman"/>
          <w:sz w:val="24"/>
          <w:szCs w:val="24"/>
        </w:rPr>
        <w:t xml:space="preserve"> Úmluva o právech dítěte říká</w:t>
      </w:r>
      <w:r w:rsidR="00B32177">
        <w:rPr>
          <w:rFonts w:ascii="Times New Roman" w:hAnsi="Times New Roman" w:cs="Times New Roman"/>
          <w:sz w:val="24"/>
          <w:szCs w:val="24"/>
        </w:rPr>
        <w:t xml:space="preserve">, že </w:t>
      </w:r>
      <w:r w:rsidR="00C41A33">
        <w:rPr>
          <w:rFonts w:ascii="Times New Roman" w:hAnsi="Times New Roman" w:cs="Times New Roman"/>
          <w:i/>
          <w:sz w:val="24"/>
          <w:szCs w:val="24"/>
        </w:rPr>
        <w:t>„</w:t>
      </w:r>
      <w:r w:rsidR="00B32177" w:rsidRPr="00017C1D">
        <w:rPr>
          <w:rFonts w:ascii="Times New Roman" w:hAnsi="Times New Roman" w:cs="Times New Roman"/>
          <w:i/>
          <w:sz w:val="24"/>
          <w:szCs w:val="24"/>
        </w:rPr>
        <w:t>v zájmu plného a harmonického rozvoje osobnosti musí dítě vyrůstat v rodinném prostředí,</w:t>
      </w:r>
      <w:r w:rsidR="00B32177">
        <w:rPr>
          <w:rFonts w:ascii="Times New Roman" w:hAnsi="Times New Roman" w:cs="Times New Roman"/>
          <w:sz w:val="24"/>
          <w:szCs w:val="24"/>
        </w:rPr>
        <w:t xml:space="preserve"> </w:t>
      </w:r>
      <w:r w:rsidR="00B32177" w:rsidRPr="00017C1D">
        <w:rPr>
          <w:rFonts w:ascii="Times New Roman" w:hAnsi="Times New Roman" w:cs="Times New Roman"/>
          <w:i/>
          <w:sz w:val="24"/>
          <w:szCs w:val="24"/>
        </w:rPr>
        <w:t>v atmos</w:t>
      </w:r>
      <w:r w:rsidR="00C41A33">
        <w:rPr>
          <w:rFonts w:ascii="Times New Roman" w:hAnsi="Times New Roman" w:cs="Times New Roman"/>
          <w:i/>
          <w:sz w:val="24"/>
          <w:szCs w:val="24"/>
        </w:rPr>
        <w:t>féře štěstí, lásky a porozumění</w:t>
      </w:r>
      <w:r w:rsidR="00B32177" w:rsidRPr="00017C1D">
        <w:rPr>
          <w:rFonts w:ascii="Times New Roman" w:hAnsi="Times New Roman" w:cs="Times New Roman"/>
          <w:i/>
          <w:sz w:val="24"/>
          <w:szCs w:val="24"/>
        </w:rPr>
        <w:t>“</w:t>
      </w:r>
      <w:r w:rsidR="00B32177">
        <w:rPr>
          <w:rFonts w:ascii="Times New Roman" w:hAnsi="Times New Roman" w:cs="Times New Roman"/>
          <w:sz w:val="24"/>
          <w:szCs w:val="24"/>
        </w:rPr>
        <w:t xml:space="preserve"> (Úmluva o právech dítěte, 1991)</w:t>
      </w:r>
      <w:r w:rsidR="003665CC">
        <w:rPr>
          <w:rFonts w:ascii="Times New Roman" w:hAnsi="Times New Roman" w:cs="Times New Roman"/>
          <w:sz w:val="24"/>
          <w:szCs w:val="24"/>
        </w:rPr>
        <w:t>.</w:t>
      </w:r>
      <w:r w:rsidR="00017C1D">
        <w:rPr>
          <w:rFonts w:ascii="Times New Roman" w:hAnsi="Times New Roman" w:cs="Times New Roman"/>
          <w:sz w:val="24"/>
          <w:szCs w:val="24"/>
        </w:rPr>
        <w:t xml:space="preserve"> Dle Michalíka</w:t>
      </w:r>
      <w:r w:rsidR="004D7347">
        <w:rPr>
          <w:rFonts w:ascii="Times New Roman" w:hAnsi="Times New Roman" w:cs="Times New Roman"/>
          <w:sz w:val="24"/>
          <w:szCs w:val="24"/>
        </w:rPr>
        <w:t xml:space="preserve"> </w:t>
      </w:r>
      <w:r w:rsidR="00B10C1B" w:rsidRPr="00017C1D">
        <w:rPr>
          <w:rFonts w:ascii="Times New Roman" w:hAnsi="Times New Roman" w:cs="Times New Roman"/>
          <w:i/>
          <w:sz w:val="24"/>
          <w:szCs w:val="24"/>
        </w:rPr>
        <w:t>„</w:t>
      </w:r>
      <w:r w:rsidR="00017C1D" w:rsidRPr="00017C1D">
        <w:rPr>
          <w:rFonts w:ascii="Times New Roman" w:hAnsi="Times New Roman" w:cs="Times New Roman"/>
          <w:i/>
          <w:sz w:val="24"/>
          <w:szCs w:val="24"/>
        </w:rPr>
        <w:t>r</w:t>
      </w:r>
      <w:r w:rsidR="004E307B" w:rsidRPr="00017C1D">
        <w:rPr>
          <w:rFonts w:ascii="Times New Roman" w:hAnsi="Times New Roman" w:cs="Times New Roman"/>
          <w:i/>
          <w:sz w:val="24"/>
          <w:szCs w:val="24"/>
        </w:rPr>
        <w:t>odina disponuje nejlepšími předpoklady pro výchovu budoucí populace, a to i dětí se</w:t>
      </w:r>
      <w:r w:rsidR="004E307B" w:rsidRPr="00B10C1B">
        <w:rPr>
          <w:rFonts w:ascii="Times New Roman" w:hAnsi="Times New Roman" w:cs="Times New Roman"/>
          <w:sz w:val="24"/>
          <w:szCs w:val="24"/>
        </w:rPr>
        <w:t xml:space="preserve"> </w:t>
      </w:r>
      <w:r w:rsidR="00C41A33">
        <w:rPr>
          <w:rFonts w:ascii="Times New Roman" w:hAnsi="Times New Roman" w:cs="Times New Roman"/>
          <w:i/>
          <w:sz w:val="24"/>
          <w:szCs w:val="24"/>
        </w:rPr>
        <w:t>zdravotním postižením</w:t>
      </w:r>
      <w:r w:rsidR="00B10C1B" w:rsidRPr="00017C1D">
        <w:rPr>
          <w:rFonts w:ascii="Times New Roman" w:hAnsi="Times New Roman" w:cs="Times New Roman"/>
          <w:i/>
          <w:sz w:val="24"/>
          <w:szCs w:val="24"/>
        </w:rPr>
        <w:t>“</w:t>
      </w:r>
      <w:r w:rsidR="00C41A33">
        <w:rPr>
          <w:rFonts w:ascii="Times New Roman" w:hAnsi="Times New Roman" w:cs="Times New Roman"/>
          <w:i/>
          <w:sz w:val="24"/>
          <w:szCs w:val="24"/>
        </w:rPr>
        <w:t xml:space="preserve"> </w:t>
      </w:r>
      <w:r w:rsidR="00733897">
        <w:rPr>
          <w:rFonts w:ascii="Times New Roman" w:hAnsi="Times New Roman" w:cs="Times New Roman"/>
          <w:sz w:val="24"/>
          <w:szCs w:val="24"/>
        </w:rPr>
        <w:t>(</w:t>
      </w:r>
      <w:r w:rsidR="00B10C1B" w:rsidRPr="00B10C1B">
        <w:rPr>
          <w:rFonts w:ascii="Times New Roman" w:hAnsi="Times New Roman" w:cs="Times New Roman"/>
          <w:sz w:val="24"/>
          <w:szCs w:val="24"/>
        </w:rPr>
        <w:t>Michalík, 2013, s. 6)</w:t>
      </w:r>
      <w:r w:rsidR="00C41A33">
        <w:rPr>
          <w:rFonts w:ascii="Times New Roman" w:hAnsi="Times New Roman" w:cs="Times New Roman"/>
          <w:sz w:val="24"/>
          <w:szCs w:val="24"/>
        </w:rPr>
        <w:t>.</w:t>
      </w:r>
    </w:p>
    <w:p w:rsidR="00DE144A" w:rsidRDefault="00763C47"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Rodina kromě funkce výchovné plní také další důležité funkce. </w:t>
      </w:r>
      <w:r w:rsidRPr="00763C47">
        <w:rPr>
          <w:rFonts w:ascii="Times New Roman" w:hAnsi="Times New Roman" w:cs="Times New Roman"/>
          <w:i/>
          <w:sz w:val="24"/>
          <w:szCs w:val="24"/>
        </w:rPr>
        <w:t>„Funkce rodiny jsou většinou chápány jako úkoly, které plní rodina jednak vůči svým příslušníkům, ale také ve vztahu ke</w:t>
      </w:r>
      <w:r>
        <w:rPr>
          <w:rFonts w:ascii="Times New Roman" w:hAnsi="Times New Roman" w:cs="Times New Roman"/>
          <w:sz w:val="24"/>
          <w:szCs w:val="24"/>
        </w:rPr>
        <w:t xml:space="preserve"> </w:t>
      </w:r>
      <w:r w:rsidR="00C41A33">
        <w:rPr>
          <w:rFonts w:ascii="Times New Roman" w:hAnsi="Times New Roman" w:cs="Times New Roman"/>
          <w:i/>
          <w:sz w:val="24"/>
          <w:szCs w:val="24"/>
        </w:rPr>
        <w:t>společnosti</w:t>
      </w:r>
      <w:r w:rsidRPr="00763C47">
        <w:rPr>
          <w:rFonts w:ascii="Times New Roman" w:hAnsi="Times New Roman" w:cs="Times New Roman"/>
          <w:i/>
          <w:sz w:val="24"/>
          <w:szCs w:val="24"/>
        </w:rPr>
        <w:t>“</w:t>
      </w:r>
      <w:r>
        <w:rPr>
          <w:rFonts w:ascii="Times New Roman" w:hAnsi="Times New Roman" w:cs="Times New Roman"/>
          <w:sz w:val="24"/>
          <w:szCs w:val="24"/>
        </w:rPr>
        <w:t xml:space="preserve"> (Střelec, 1992 in Bartoňová, 2005, s. 77)</w:t>
      </w:r>
      <w:r w:rsidR="00DE144A">
        <w:rPr>
          <w:rFonts w:ascii="Times New Roman" w:hAnsi="Times New Roman" w:cs="Times New Roman"/>
          <w:sz w:val="24"/>
          <w:szCs w:val="24"/>
        </w:rPr>
        <w:t>.</w:t>
      </w:r>
      <w:r w:rsidR="00A56759">
        <w:rPr>
          <w:rFonts w:ascii="Times New Roman" w:hAnsi="Times New Roman" w:cs="Times New Roman"/>
          <w:sz w:val="24"/>
          <w:szCs w:val="24"/>
        </w:rPr>
        <w:t xml:space="preserve"> </w:t>
      </w:r>
    </w:p>
    <w:p w:rsidR="001C2FED" w:rsidRPr="00DE144A" w:rsidRDefault="00A56759"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Kraus (2008) mezi základní funkce řadí funkci </w:t>
      </w:r>
      <w:proofErr w:type="spellStart"/>
      <w:r>
        <w:rPr>
          <w:rFonts w:ascii="Times New Roman" w:hAnsi="Times New Roman" w:cs="Times New Roman"/>
          <w:sz w:val="24"/>
          <w:szCs w:val="24"/>
        </w:rPr>
        <w:t>biologicko</w:t>
      </w:r>
      <w:proofErr w:type="spellEnd"/>
      <w:r>
        <w:rPr>
          <w:rFonts w:ascii="Times New Roman" w:hAnsi="Times New Roman" w:cs="Times New Roman"/>
          <w:sz w:val="24"/>
          <w:szCs w:val="24"/>
        </w:rPr>
        <w:t>- reprodukční,</w:t>
      </w:r>
      <w:r w:rsidR="00DE144A">
        <w:rPr>
          <w:rFonts w:ascii="Times New Roman" w:hAnsi="Times New Roman" w:cs="Times New Roman"/>
          <w:sz w:val="24"/>
          <w:szCs w:val="24"/>
        </w:rPr>
        <w:t xml:space="preserve"> </w:t>
      </w:r>
      <w:r>
        <w:rPr>
          <w:rFonts w:ascii="Times New Roman" w:hAnsi="Times New Roman" w:cs="Times New Roman"/>
          <w:sz w:val="24"/>
          <w:szCs w:val="24"/>
        </w:rPr>
        <w:t>sociálně- ekonomickou, ochrannou (zaopatřovací, pečovatelskou),</w:t>
      </w:r>
      <w:r w:rsidR="00DE144A">
        <w:rPr>
          <w:rFonts w:ascii="Times New Roman" w:hAnsi="Times New Roman" w:cs="Times New Roman"/>
          <w:sz w:val="24"/>
          <w:szCs w:val="24"/>
        </w:rPr>
        <w:t xml:space="preserve"> </w:t>
      </w:r>
      <w:r>
        <w:rPr>
          <w:rFonts w:ascii="Times New Roman" w:hAnsi="Times New Roman" w:cs="Times New Roman"/>
          <w:sz w:val="24"/>
          <w:szCs w:val="24"/>
        </w:rPr>
        <w:t>sociálně</w:t>
      </w:r>
      <w:r w:rsidR="00DE144A">
        <w:rPr>
          <w:rFonts w:ascii="Times New Roman" w:hAnsi="Times New Roman" w:cs="Times New Roman"/>
          <w:sz w:val="24"/>
          <w:szCs w:val="24"/>
        </w:rPr>
        <w:t xml:space="preserve"> - </w:t>
      </w:r>
      <w:r>
        <w:rPr>
          <w:rFonts w:ascii="Times New Roman" w:hAnsi="Times New Roman" w:cs="Times New Roman"/>
          <w:sz w:val="24"/>
          <w:szCs w:val="24"/>
        </w:rPr>
        <w:t>výchovnou, rekreační, relaxační, zábavnou a emocionální.</w:t>
      </w:r>
    </w:p>
    <w:p w:rsidR="00CF205B" w:rsidRPr="006B4166" w:rsidRDefault="00CF205B" w:rsidP="00B7712E">
      <w:pPr>
        <w:pStyle w:val="Odstavecseseznamem"/>
        <w:numPr>
          <w:ilvl w:val="0"/>
          <w:numId w:val="12"/>
        </w:numPr>
        <w:spacing w:before="100" w:beforeAutospacing="1" w:after="100" w:afterAutospacing="1" w:line="360" w:lineRule="auto"/>
        <w:ind w:hanging="720"/>
        <w:jc w:val="both"/>
        <w:rPr>
          <w:rFonts w:ascii="Times New Roman" w:hAnsi="Times New Roman" w:cs="Times New Roman"/>
          <w:b/>
          <w:sz w:val="24"/>
          <w:szCs w:val="24"/>
        </w:rPr>
      </w:pPr>
      <w:proofErr w:type="spellStart"/>
      <w:r w:rsidRPr="006B4166">
        <w:rPr>
          <w:rFonts w:ascii="Times New Roman" w:hAnsi="Times New Roman" w:cs="Times New Roman"/>
          <w:b/>
          <w:sz w:val="24"/>
          <w:szCs w:val="24"/>
        </w:rPr>
        <w:t>Biologicko</w:t>
      </w:r>
      <w:proofErr w:type="spellEnd"/>
      <w:r w:rsidR="00DE144A">
        <w:rPr>
          <w:rFonts w:ascii="Times New Roman" w:hAnsi="Times New Roman" w:cs="Times New Roman"/>
          <w:b/>
          <w:sz w:val="24"/>
          <w:szCs w:val="24"/>
        </w:rPr>
        <w:t xml:space="preserve"> </w:t>
      </w:r>
      <w:r w:rsidRPr="006B4166">
        <w:rPr>
          <w:rFonts w:ascii="Times New Roman" w:hAnsi="Times New Roman" w:cs="Times New Roman"/>
          <w:b/>
          <w:sz w:val="24"/>
          <w:szCs w:val="24"/>
        </w:rPr>
        <w:t>- reprodukční funkce</w:t>
      </w:r>
      <w:r w:rsidR="006B4166" w:rsidRPr="006B4166">
        <w:rPr>
          <w:rFonts w:ascii="Times New Roman" w:hAnsi="Times New Roman" w:cs="Times New Roman"/>
          <w:b/>
          <w:sz w:val="24"/>
          <w:szCs w:val="24"/>
        </w:rPr>
        <w:t>:</w:t>
      </w:r>
    </w:p>
    <w:p w:rsidR="00CF205B" w:rsidRPr="00E40EBF" w:rsidRDefault="0059302B" w:rsidP="00B7712E">
      <w:pPr>
        <w:pStyle w:val="Odstavecseseznamem"/>
        <w:spacing w:before="100" w:beforeAutospacing="1" w:after="100" w:afterAutospacing="1" w:line="360" w:lineRule="auto"/>
        <w:ind w:firstLine="709"/>
        <w:jc w:val="both"/>
        <w:rPr>
          <w:rFonts w:ascii="Times New Roman" w:hAnsi="Times New Roman" w:cs="Times New Roman"/>
          <w:sz w:val="24"/>
          <w:szCs w:val="24"/>
        </w:rPr>
      </w:pPr>
      <w:r w:rsidRPr="00E40EBF">
        <w:rPr>
          <w:rFonts w:ascii="Times New Roman" w:hAnsi="Times New Roman" w:cs="Times New Roman"/>
          <w:sz w:val="24"/>
          <w:szCs w:val="24"/>
        </w:rPr>
        <w:t>Má význam jak pro společnost jako celek tak také pro jedince, kteří rodinu tvoří</w:t>
      </w:r>
      <w:r w:rsidR="00733897" w:rsidRPr="00E40EBF">
        <w:rPr>
          <w:rFonts w:ascii="Times New Roman" w:hAnsi="Times New Roman" w:cs="Times New Roman"/>
          <w:sz w:val="24"/>
          <w:szCs w:val="24"/>
        </w:rPr>
        <w:t>. Přestože podstata této funkce se nemění, podle současného trendu je ve vyspělých zemích dítě často vnímáno jako překážka v profesním růstu a v seberealizaci obou rodičů a v rodinách, které mají nízký příjem</w:t>
      </w:r>
      <w:r w:rsidR="00A77755" w:rsidRPr="00E40EBF">
        <w:rPr>
          <w:rFonts w:ascii="Times New Roman" w:hAnsi="Times New Roman" w:cs="Times New Roman"/>
          <w:sz w:val="24"/>
          <w:szCs w:val="24"/>
        </w:rPr>
        <w:t>,</w:t>
      </w:r>
      <w:r w:rsidR="00733897" w:rsidRPr="00E40EBF">
        <w:rPr>
          <w:rFonts w:ascii="Times New Roman" w:hAnsi="Times New Roman" w:cs="Times New Roman"/>
          <w:sz w:val="24"/>
          <w:szCs w:val="24"/>
        </w:rPr>
        <w:t xml:space="preserve"> je dítě spíše přepych.</w:t>
      </w:r>
    </w:p>
    <w:p w:rsidR="000A6AE7" w:rsidRDefault="000A6AE7" w:rsidP="00B7712E">
      <w:pPr>
        <w:pStyle w:val="Odstavecseseznamem"/>
        <w:spacing w:before="100" w:beforeAutospacing="1" w:after="100" w:afterAutospacing="1" w:line="360" w:lineRule="auto"/>
        <w:ind w:firstLine="709"/>
        <w:jc w:val="both"/>
        <w:rPr>
          <w:rFonts w:ascii="Times New Roman" w:hAnsi="Times New Roman" w:cs="Times New Roman"/>
          <w:sz w:val="24"/>
          <w:szCs w:val="24"/>
        </w:rPr>
      </w:pPr>
    </w:p>
    <w:p w:rsidR="000A6AE7" w:rsidRPr="00D15EF4" w:rsidRDefault="000A6AE7" w:rsidP="00B7712E">
      <w:pPr>
        <w:pStyle w:val="Odstavecseseznamem"/>
        <w:numPr>
          <w:ilvl w:val="0"/>
          <w:numId w:val="11"/>
        </w:numPr>
        <w:spacing w:before="100" w:beforeAutospacing="1" w:after="100" w:afterAutospacing="1" w:line="360" w:lineRule="auto"/>
        <w:ind w:hanging="720"/>
        <w:jc w:val="both"/>
        <w:rPr>
          <w:rFonts w:ascii="Times New Roman" w:hAnsi="Times New Roman" w:cs="Times New Roman"/>
          <w:b/>
          <w:sz w:val="24"/>
          <w:szCs w:val="24"/>
        </w:rPr>
      </w:pPr>
      <w:r w:rsidRPr="00D15EF4">
        <w:rPr>
          <w:rFonts w:ascii="Times New Roman" w:hAnsi="Times New Roman" w:cs="Times New Roman"/>
          <w:b/>
          <w:sz w:val="24"/>
          <w:szCs w:val="24"/>
        </w:rPr>
        <w:t>S</w:t>
      </w:r>
      <w:r w:rsidR="0059302B" w:rsidRPr="00D15EF4">
        <w:rPr>
          <w:rFonts w:ascii="Times New Roman" w:hAnsi="Times New Roman" w:cs="Times New Roman"/>
          <w:b/>
          <w:sz w:val="24"/>
          <w:szCs w:val="24"/>
        </w:rPr>
        <w:t>ociálně</w:t>
      </w:r>
      <w:r w:rsidR="00DE144A">
        <w:rPr>
          <w:rFonts w:ascii="Times New Roman" w:hAnsi="Times New Roman" w:cs="Times New Roman"/>
          <w:b/>
          <w:sz w:val="24"/>
          <w:szCs w:val="24"/>
        </w:rPr>
        <w:t xml:space="preserve"> </w:t>
      </w:r>
      <w:r w:rsidR="0059302B" w:rsidRPr="00D15EF4">
        <w:rPr>
          <w:rFonts w:ascii="Times New Roman" w:hAnsi="Times New Roman" w:cs="Times New Roman"/>
          <w:b/>
          <w:sz w:val="24"/>
          <w:szCs w:val="24"/>
        </w:rPr>
        <w:t>- ekonomická funkce</w:t>
      </w:r>
      <w:r w:rsidR="006B4166">
        <w:rPr>
          <w:rFonts w:ascii="Times New Roman" w:hAnsi="Times New Roman" w:cs="Times New Roman"/>
          <w:b/>
          <w:sz w:val="24"/>
          <w:szCs w:val="24"/>
        </w:rPr>
        <w:t>:</w:t>
      </w:r>
    </w:p>
    <w:p w:rsidR="000A6AE7" w:rsidRDefault="00997989" w:rsidP="00B7712E">
      <w:pPr>
        <w:pStyle w:val="Odstavecseseznamem"/>
        <w:spacing w:before="100" w:beforeAutospacing="1" w:after="100" w:afterAutospacing="1" w:line="360" w:lineRule="auto"/>
        <w:ind w:firstLine="709"/>
        <w:jc w:val="both"/>
        <w:rPr>
          <w:rFonts w:ascii="Times New Roman" w:hAnsi="Times New Roman" w:cs="Times New Roman"/>
          <w:sz w:val="24"/>
          <w:szCs w:val="24"/>
        </w:rPr>
      </w:pPr>
      <w:r w:rsidRPr="00E40EBF">
        <w:rPr>
          <w:rFonts w:ascii="Times New Roman" w:hAnsi="Times New Roman" w:cs="Times New Roman"/>
          <w:sz w:val="24"/>
          <w:szCs w:val="24"/>
        </w:rPr>
        <w:t>Rodinu chápe</w:t>
      </w:r>
      <w:r w:rsidR="0059302B" w:rsidRPr="00E40EBF">
        <w:rPr>
          <w:rFonts w:ascii="Times New Roman" w:hAnsi="Times New Roman" w:cs="Times New Roman"/>
          <w:sz w:val="24"/>
          <w:szCs w:val="24"/>
        </w:rPr>
        <w:t xml:space="preserve"> jako významný prvek v rozvoji ekonomického systému společnosti. Její členové se zapojují</w:t>
      </w:r>
      <w:r w:rsidRPr="00E40EBF">
        <w:rPr>
          <w:rFonts w:ascii="Times New Roman" w:hAnsi="Times New Roman" w:cs="Times New Roman"/>
          <w:sz w:val="24"/>
          <w:szCs w:val="24"/>
        </w:rPr>
        <w:t xml:space="preserve"> jak</w:t>
      </w:r>
      <w:r w:rsidR="0059302B" w:rsidRPr="00E40EBF">
        <w:rPr>
          <w:rFonts w:ascii="Times New Roman" w:hAnsi="Times New Roman" w:cs="Times New Roman"/>
          <w:sz w:val="24"/>
          <w:szCs w:val="24"/>
        </w:rPr>
        <w:t xml:space="preserve"> do výrobní</w:t>
      </w:r>
      <w:r w:rsidRPr="00E40EBF">
        <w:rPr>
          <w:rFonts w:ascii="Times New Roman" w:hAnsi="Times New Roman" w:cs="Times New Roman"/>
          <w:sz w:val="24"/>
          <w:szCs w:val="24"/>
        </w:rPr>
        <w:t xml:space="preserve"> tak</w:t>
      </w:r>
      <w:r w:rsidR="0059302B" w:rsidRPr="00E40EBF">
        <w:rPr>
          <w:rFonts w:ascii="Times New Roman" w:hAnsi="Times New Roman" w:cs="Times New Roman"/>
          <w:sz w:val="24"/>
          <w:szCs w:val="24"/>
        </w:rPr>
        <w:t xml:space="preserve"> i nevýrobní sféry v rámci výkonu určitého povolání a současně se rodina sama stává významným spotřebitelem, na němž je značně závislý trh.</w:t>
      </w:r>
      <w:r w:rsidRPr="00E40EBF">
        <w:rPr>
          <w:rFonts w:ascii="Times New Roman" w:hAnsi="Times New Roman" w:cs="Times New Roman"/>
          <w:sz w:val="24"/>
          <w:szCs w:val="24"/>
        </w:rPr>
        <w:t xml:space="preserve"> Pokud je ekonomická funkce nějakým způsobem porušena, projevuje se hmotným nedostatkem rodin, což vede k nezaměstnanosti nebo zvyšování životních nákladů.</w:t>
      </w:r>
    </w:p>
    <w:p w:rsidR="00B7712E" w:rsidRDefault="00B7712E" w:rsidP="00B7712E">
      <w:pPr>
        <w:pStyle w:val="Odstavecseseznamem"/>
        <w:spacing w:before="100" w:beforeAutospacing="1" w:after="100" w:afterAutospacing="1" w:line="360" w:lineRule="auto"/>
        <w:ind w:firstLine="709"/>
        <w:jc w:val="both"/>
        <w:rPr>
          <w:rFonts w:ascii="Times New Roman" w:hAnsi="Times New Roman" w:cs="Times New Roman"/>
          <w:sz w:val="24"/>
          <w:szCs w:val="24"/>
        </w:rPr>
      </w:pPr>
    </w:p>
    <w:p w:rsidR="00B7712E" w:rsidRDefault="00B7712E" w:rsidP="00B7712E">
      <w:pPr>
        <w:pStyle w:val="Odstavecseseznamem"/>
        <w:spacing w:before="100" w:beforeAutospacing="1" w:after="100" w:afterAutospacing="1" w:line="360" w:lineRule="auto"/>
        <w:ind w:firstLine="709"/>
        <w:jc w:val="both"/>
        <w:rPr>
          <w:rFonts w:ascii="Times New Roman" w:hAnsi="Times New Roman" w:cs="Times New Roman"/>
          <w:sz w:val="24"/>
          <w:szCs w:val="24"/>
        </w:rPr>
      </w:pPr>
    </w:p>
    <w:p w:rsidR="00B7712E" w:rsidRDefault="00B7712E" w:rsidP="00B7712E">
      <w:pPr>
        <w:pStyle w:val="Odstavecseseznamem"/>
        <w:spacing w:before="100" w:beforeAutospacing="1" w:after="100" w:afterAutospacing="1" w:line="360" w:lineRule="auto"/>
        <w:ind w:firstLine="709"/>
        <w:jc w:val="both"/>
        <w:rPr>
          <w:rFonts w:ascii="Times New Roman" w:hAnsi="Times New Roman" w:cs="Times New Roman"/>
          <w:sz w:val="24"/>
          <w:szCs w:val="24"/>
        </w:rPr>
      </w:pPr>
    </w:p>
    <w:p w:rsidR="00B7712E" w:rsidRPr="00E40EBF" w:rsidRDefault="00B7712E" w:rsidP="00B7712E">
      <w:pPr>
        <w:pStyle w:val="Odstavecseseznamem"/>
        <w:spacing w:before="100" w:beforeAutospacing="1" w:after="100" w:afterAutospacing="1" w:line="360" w:lineRule="auto"/>
        <w:ind w:firstLine="709"/>
        <w:jc w:val="both"/>
        <w:rPr>
          <w:rFonts w:ascii="Times New Roman" w:hAnsi="Times New Roman" w:cs="Times New Roman"/>
          <w:sz w:val="24"/>
          <w:szCs w:val="24"/>
        </w:rPr>
      </w:pPr>
    </w:p>
    <w:p w:rsidR="001D6324" w:rsidRDefault="001D6324" w:rsidP="00B7712E">
      <w:pPr>
        <w:pStyle w:val="Odstavecseseznamem"/>
        <w:spacing w:before="100" w:beforeAutospacing="1" w:after="100" w:afterAutospacing="1" w:line="360" w:lineRule="auto"/>
        <w:ind w:firstLine="709"/>
        <w:jc w:val="both"/>
        <w:rPr>
          <w:rFonts w:ascii="Times New Roman" w:hAnsi="Times New Roman" w:cs="Times New Roman"/>
          <w:sz w:val="24"/>
          <w:szCs w:val="24"/>
        </w:rPr>
      </w:pPr>
    </w:p>
    <w:p w:rsidR="0059302B" w:rsidRPr="00D15EF4" w:rsidRDefault="0059302B" w:rsidP="00B7712E">
      <w:pPr>
        <w:pStyle w:val="Odstavecseseznamem"/>
        <w:numPr>
          <w:ilvl w:val="0"/>
          <w:numId w:val="10"/>
        </w:numPr>
        <w:spacing w:before="100" w:beforeAutospacing="1" w:after="100" w:afterAutospacing="1" w:line="360" w:lineRule="auto"/>
        <w:ind w:hanging="720"/>
        <w:jc w:val="both"/>
        <w:rPr>
          <w:rFonts w:ascii="Times New Roman" w:hAnsi="Times New Roman" w:cs="Times New Roman"/>
          <w:b/>
          <w:sz w:val="24"/>
          <w:szCs w:val="24"/>
        </w:rPr>
      </w:pPr>
      <w:r w:rsidRPr="00D15EF4">
        <w:rPr>
          <w:rFonts w:ascii="Times New Roman" w:hAnsi="Times New Roman" w:cs="Times New Roman"/>
          <w:b/>
          <w:sz w:val="24"/>
          <w:szCs w:val="24"/>
        </w:rPr>
        <w:lastRenderedPageBreak/>
        <w:t>Ochranná funkce</w:t>
      </w:r>
      <w:r w:rsidR="00733897" w:rsidRPr="00D15EF4">
        <w:rPr>
          <w:rFonts w:ascii="Times New Roman" w:hAnsi="Times New Roman" w:cs="Times New Roman"/>
          <w:b/>
          <w:sz w:val="24"/>
          <w:szCs w:val="24"/>
        </w:rPr>
        <w:t xml:space="preserve"> (</w:t>
      </w:r>
      <w:r w:rsidR="00997989" w:rsidRPr="00D15EF4">
        <w:rPr>
          <w:rFonts w:ascii="Times New Roman" w:hAnsi="Times New Roman" w:cs="Times New Roman"/>
          <w:b/>
          <w:sz w:val="24"/>
          <w:szCs w:val="24"/>
        </w:rPr>
        <w:t>zaopatřovací, pečovatelská)</w:t>
      </w:r>
      <w:r w:rsidR="006B4166">
        <w:rPr>
          <w:rFonts w:ascii="Times New Roman" w:hAnsi="Times New Roman" w:cs="Times New Roman"/>
          <w:b/>
          <w:sz w:val="24"/>
          <w:szCs w:val="24"/>
        </w:rPr>
        <w:t>:</w:t>
      </w:r>
    </w:p>
    <w:p w:rsidR="0046300B" w:rsidRDefault="006B4166" w:rsidP="00B7712E">
      <w:pPr>
        <w:pStyle w:val="Odstavecseseznamem"/>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S</w:t>
      </w:r>
      <w:r w:rsidR="0059302B" w:rsidRPr="00E40EBF">
        <w:rPr>
          <w:rFonts w:ascii="Times New Roman" w:hAnsi="Times New Roman" w:cs="Times New Roman"/>
          <w:sz w:val="24"/>
          <w:szCs w:val="24"/>
        </w:rPr>
        <w:t>počívá v zajišťování životních potřeb</w:t>
      </w:r>
      <w:r w:rsidR="00733897" w:rsidRPr="00E40EBF">
        <w:rPr>
          <w:rFonts w:ascii="Times New Roman" w:hAnsi="Times New Roman" w:cs="Times New Roman"/>
          <w:sz w:val="24"/>
          <w:szCs w:val="24"/>
        </w:rPr>
        <w:t xml:space="preserve"> (</w:t>
      </w:r>
      <w:r w:rsidR="00997989" w:rsidRPr="00E40EBF">
        <w:rPr>
          <w:rFonts w:ascii="Times New Roman" w:hAnsi="Times New Roman" w:cs="Times New Roman"/>
          <w:sz w:val="24"/>
          <w:szCs w:val="24"/>
        </w:rPr>
        <w:t>biologických, hygienických, zdravotních)</w:t>
      </w:r>
      <w:r w:rsidR="0059302B" w:rsidRPr="00E40EBF">
        <w:rPr>
          <w:rFonts w:ascii="Times New Roman" w:hAnsi="Times New Roman" w:cs="Times New Roman"/>
          <w:sz w:val="24"/>
          <w:szCs w:val="24"/>
        </w:rPr>
        <w:t xml:space="preserve"> nejen dětí, ale vš</w:t>
      </w:r>
      <w:r w:rsidR="00997989" w:rsidRPr="00E40EBF">
        <w:rPr>
          <w:rFonts w:ascii="Times New Roman" w:hAnsi="Times New Roman" w:cs="Times New Roman"/>
          <w:sz w:val="24"/>
          <w:szCs w:val="24"/>
        </w:rPr>
        <w:t>ech členů rodiny.</w:t>
      </w:r>
      <w:r w:rsidR="00733897" w:rsidRPr="00E40EBF">
        <w:rPr>
          <w:rFonts w:ascii="Times New Roman" w:hAnsi="Times New Roman" w:cs="Times New Roman"/>
          <w:sz w:val="24"/>
          <w:szCs w:val="24"/>
        </w:rPr>
        <w:t xml:space="preserve"> </w:t>
      </w:r>
      <w:r w:rsidR="00AF608B" w:rsidRPr="00E40EBF">
        <w:rPr>
          <w:rFonts w:ascii="Times New Roman" w:hAnsi="Times New Roman" w:cs="Times New Roman"/>
          <w:sz w:val="24"/>
          <w:szCs w:val="24"/>
        </w:rPr>
        <w:t>Zatímco</w:t>
      </w:r>
      <w:r w:rsidR="00997989" w:rsidRPr="00E40EBF">
        <w:rPr>
          <w:rFonts w:ascii="Times New Roman" w:hAnsi="Times New Roman" w:cs="Times New Roman"/>
          <w:sz w:val="24"/>
          <w:szCs w:val="24"/>
        </w:rPr>
        <w:t xml:space="preserve"> </w:t>
      </w:r>
      <w:r w:rsidR="00AF608B" w:rsidRPr="00E40EBF">
        <w:rPr>
          <w:rFonts w:ascii="Times New Roman" w:hAnsi="Times New Roman" w:cs="Times New Roman"/>
          <w:sz w:val="24"/>
          <w:szCs w:val="24"/>
        </w:rPr>
        <w:t>p</w:t>
      </w:r>
      <w:r w:rsidR="00997989" w:rsidRPr="00E40EBF">
        <w:rPr>
          <w:rFonts w:ascii="Times New Roman" w:hAnsi="Times New Roman" w:cs="Times New Roman"/>
          <w:sz w:val="24"/>
          <w:szCs w:val="24"/>
        </w:rPr>
        <w:t>řed rokem 1989 přejímal tuto funkci</w:t>
      </w:r>
      <w:r w:rsidR="00527EAC" w:rsidRPr="00E40EBF">
        <w:rPr>
          <w:rFonts w:ascii="Times New Roman" w:hAnsi="Times New Roman" w:cs="Times New Roman"/>
          <w:sz w:val="24"/>
          <w:szCs w:val="24"/>
        </w:rPr>
        <w:t xml:space="preserve"> zčásti</w:t>
      </w:r>
      <w:r w:rsidR="00997989" w:rsidRPr="00E40EBF">
        <w:rPr>
          <w:rFonts w:ascii="Times New Roman" w:hAnsi="Times New Roman" w:cs="Times New Roman"/>
          <w:sz w:val="24"/>
          <w:szCs w:val="24"/>
        </w:rPr>
        <w:t xml:space="preserve"> stát</w:t>
      </w:r>
      <w:r w:rsidR="00527EAC" w:rsidRPr="00E40EBF">
        <w:rPr>
          <w:rFonts w:ascii="Times New Roman" w:hAnsi="Times New Roman" w:cs="Times New Roman"/>
          <w:sz w:val="24"/>
          <w:szCs w:val="24"/>
        </w:rPr>
        <w:t>, po roce 1990</w:t>
      </w:r>
      <w:r w:rsidR="00921B76" w:rsidRPr="00E40EBF">
        <w:rPr>
          <w:rFonts w:ascii="Times New Roman" w:hAnsi="Times New Roman" w:cs="Times New Roman"/>
          <w:sz w:val="24"/>
          <w:szCs w:val="24"/>
        </w:rPr>
        <w:t xml:space="preserve"> je rodina</w:t>
      </w:r>
      <w:r w:rsidR="00AF608B" w:rsidRPr="00E40EBF">
        <w:rPr>
          <w:rFonts w:ascii="Times New Roman" w:hAnsi="Times New Roman" w:cs="Times New Roman"/>
          <w:sz w:val="24"/>
          <w:szCs w:val="24"/>
        </w:rPr>
        <w:t xml:space="preserve"> znovu do této fun</w:t>
      </w:r>
      <w:r w:rsidR="00181E66" w:rsidRPr="00E40EBF">
        <w:rPr>
          <w:rFonts w:ascii="Times New Roman" w:hAnsi="Times New Roman" w:cs="Times New Roman"/>
          <w:sz w:val="24"/>
          <w:szCs w:val="24"/>
        </w:rPr>
        <w:t xml:space="preserve">kce více zapojována a je od ní </w:t>
      </w:r>
      <w:r w:rsidR="00AF608B" w:rsidRPr="00E40EBF">
        <w:rPr>
          <w:rFonts w:ascii="Times New Roman" w:hAnsi="Times New Roman" w:cs="Times New Roman"/>
          <w:sz w:val="24"/>
          <w:szCs w:val="24"/>
        </w:rPr>
        <w:t>očekávána větší spoluúčast na jejím plnění např. pacienti jsou propouštěni z nemocnic do domácího léčení dříve</w:t>
      </w:r>
      <w:r w:rsidR="00D15EF4">
        <w:rPr>
          <w:rFonts w:ascii="Times New Roman" w:hAnsi="Times New Roman" w:cs="Times New Roman"/>
          <w:sz w:val="24"/>
          <w:szCs w:val="24"/>
        </w:rPr>
        <w:t>,</w:t>
      </w:r>
      <w:r w:rsidR="00AF608B" w:rsidRPr="00E40EBF">
        <w:rPr>
          <w:rFonts w:ascii="Times New Roman" w:hAnsi="Times New Roman" w:cs="Times New Roman"/>
          <w:sz w:val="24"/>
          <w:szCs w:val="24"/>
        </w:rPr>
        <w:t xml:space="preserve"> než tomu bylo v minulosti, z</w:t>
      </w:r>
      <w:r w:rsidR="00DE144A">
        <w:rPr>
          <w:rFonts w:ascii="Times New Roman" w:hAnsi="Times New Roman" w:cs="Times New Roman"/>
          <w:sz w:val="24"/>
          <w:szCs w:val="24"/>
        </w:rPr>
        <w:t xml:space="preserve">anikají některé ozdravovny </w:t>
      </w:r>
      <w:proofErr w:type="spellStart"/>
      <w:r w:rsidR="00DE144A">
        <w:rPr>
          <w:rFonts w:ascii="Times New Roman" w:hAnsi="Times New Roman" w:cs="Times New Roman"/>
          <w:sz w:val="24"/>
          <w:szCs w:val="24"/>
        </w:rPr>
        <w:t>apod</w:t>
      </w:r>
      <w:proofErr w:type="spellEnd"/>
    </w:p>
    <w:p w:rsidR="00B7712E" w:rsidRPr="00DE144A" w:rsidRDefault="00B7712E" w:rsidP="00B7712E">
      <w:pPr>
        <w:pStyle w:val="Odstavecseseznamem"/>
        <w:spacing w:before="100" w:beforeAutospacing="1" w:after="100" w:afterAutospacing="1" w:line="360" w:lineRule="auto"/>
        <w:ind w:firstLine="709"/>
        <w:jc w:val="both"/>
        <w:rPr>
          <w:rFonts w:ascii="Times New Roman" w:hAnsi="Times New Roman" w:cs="Times New Roman"/>
          <w:sz w:val="24"/>
          <w:szCs w:val="24"/>
        </w:rPr>
      </w:pPr>
    </w:p>
    <w:p w:rsidR="0059302B" w:rsidRPr="00D15EF4" w:rsidRDefault="0059302B" w:rsidP="00B7712E">
      <w:pPr>
        <w:pStyle w:val="Odstavecseseznamem"/>
        <w:numPr>
          <w:ilvl w:val="0"/>
          <w:numId w:val="10"/>
        </w:numPr>
        <w:spacing w:before="100" w:beforeAutospacing="1" w:after="100" w:afterAutospacing="1" w:line="360" w:lineRule="auto"/>
        <w:ind w:hanging="720"/>
        <w:jc w:val="both"/>
        <w:rPr>
          <w:rFonts w:ascii="Times New Roman" w:hAnsi="Times New Roman" w:cs="Times New Roman"/>
          <w:b/>
          <w:sz w:val="24"/>
          <w:szCs w:val="24"/>
        </w:rPr>
      </w:pPr>
      <w:r w:rsidRPr="00D15EF4">
        <w:rPr>
          <w:rFonts w:ascii="Times New Roman" w:hAnsi="Times New Roman" w:cs="Times New Roman"/>
          <w:b/>
          <w:sz w:val="24"/>
          <w:szCs w:val="24"/>
        </w:rPr>
        <w:t>Sociálně</w:t>
      </w:r>
      <w:r w:rsidR="00DE144A">
        <w:rPr>
          <w:rFonts w:ascii="Times New Roman" w:hAnsi="Times New Roman" w:cs="Times New Roman"/>
          <w:b/>
          <w:sz w:val="24"/>
          <w:szCs w:val="24"/>
        </w:rPr>
        <w:t xml:space="preserve"> </w:t>
      </w:r>
      <w:r w:rsidRPr="00D15EF4">
        <w:rPr>
          <w:rFonts w:ascii="Times New Roman" w:hAnsi="Times New Roman" w:cs="Times New Roman"/>
          <w:b/>
          <w:sz w:val="24"/>
          <w:szCs w:val="24"/>
        </w:rPr>
        <w:t>- výchovná</w:t>
      </w:r>
      <w:r w:rsidR="00F92BE0" w:rsidRPr="00D15EF4">
        <w:rPr>
          <w:rFonts w:ascii="Times New Roman" w:hAnsi="Times New Roman" w:cs="Times New Roman"/>
          <w:b/>
          <w:sz w:val="24"/>
          <w:szCs w:val="24"/>
        </w:rPr>
        <w:t xml:space="preserve"> funkce</w:t>
      </w:r>
      <w:r w:rsidR="006B4166">
        <w:rPr>
          <w:rFonts w:ascii="Times New Roman" w:hAnsi="Times New Roman" w:cs="Times New Roman"/>
          <w:b/>
          <w:sz w:val="24"/>
          <w:szCs w:val="24"/>
        </w:rPr>
        <w:t>:</w:t>
      </w:r>
    </w:p>
    <w:p w:rsidR="00DE144A" w:rsidRDefault="006B4166" w:rsidP="00B7712E">
      <w:pPr>
        <w:pStyle w:val="Odstavecseseznamem"/>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M</w:t>
      </w:r>
      <w:r w:rsidR="00F92BE0" w:rsidRPr="00E40EBF">
        <w:rPr>
          <w:rFonts w:ascii="Times New Roman" w:hAnsi="Times New Roman" w:cs="Times New Roman"/>
          <w:sz w:val="24"/>
          <w:szCs w:val="24"/>
        </w:rPr>
        <w:t>luví o rodině jako o první sociální skupině, která učí dítě přizpůsobovat se životu, osvojovat si základní návyky a způsoby chování běžné ve společnosti. Ústřední úlohou socializačního procesu v rodině zůstává příprava dětí a mladistvých na vstup do praktického života. </w:t>
      </w:r>
      <w:r w:rsidR="00AF608B" w:rsidRPr="00E40EBF">
        <w:rPr>
          <w:rFonts w:ascii="Times New Roman" w:hAnsi="Times New Roman" w:cs="Times New Roman"/>
          <w:sz w:val="24"/>
          <w:szCs w:val="24"/>
        </w:rPr>
        <w:t>V dnešní době je také třeba zdůraznit působení mladší generace na starší, např. v zacházení s moderními prostředky, zejména komunikačními.</w:t>
      </w:r>
      <w:r w:rsidR="004D7347" w:rsidRPr="00E40EBF">
        <w:rPr>
          <w:rFonts w:ascii="Times New Roman" w:hAnsi="Times New Roman" w:cs="Times New Roman"/>
          <w:sz w:val="24"/>
          <w:szCs w:val="24"/>
        </w:rPr>
        <w:t xml:space="preserve"> </w:t>
      </w:r>
      <w:r w:rsidR="00AF608B" w:rsidRPr="00E40EBF">
        <w:rPr>
          <w:rFonts w:ascii="Times New Roman" w:hAnsi="Times New Roman" w:cs="Times New Roman"/>
          <w:sz w:val="24"/>
          <w:szCs w:val="24"/>
        </w:rPr>
        <w:t>Žijeme v době, v níž vedle sebe žijí tři generace a vzrůstá i dosah socializačního působení dětí a mládeže na rodiče v užším i širším spektru rodiny.</w:t>
      </w:r>
    </w:p>
    <w:p w:rsidR="00B7712E" w:rsidRPr="00B7712E" w:rsidRDefault="00B7712E" w:rsidP="00B7712E">
      <w:pPr>
        <w:pStyle w:val="Odstavecseseznamem"/>
        <w:spacing w:before="100" w:beforeAutospacing="1" w:after="100" w:afterAutospacing="1" w:line="360" w:lineRule="auto"/>
        <w:ind w:firstLine="709"/>
        <w:jc w:val="both"/>
        <w:rPr>
          <w:rFonts w:ascii="Times New Roman" w:hAnsi="Times New Roman" w:cs="Times New Roman"/>
          <w:sz w:val="24"/>
          <w:szCs w:val="24"/>
        </w:rPr>
      </w:pPr>
    </w:p>
    <w:p w:rsidR="00F92BE0" w:rsidRPr="00D15EF4" w:rsidRDefault="00F92BE0" w:rsidP="00B7712E">
      <w:pPr>
        <w:pStyle w:val="Odstavecseseznamem"/>
        <w:numPr>
          <w:ilvl w:val="0"/>
          <w:numId w:val="10"/>
        </w:numPr>
        <w:spacing w:before="100" w:beforeAutospacing="1" w:after="100" w:afterAutospacing="1" w:line="360" w:lineRule="auto"/>
        <w:ind w:hanging="720"/>
        <w:jc w:val="both"/>
        <w:rPr>
          <w:rFonts w:ascii="Times New Roman" w:hAnsi="Times New Roman" w:cs="Times New Roman"/>
          <w:b/>
          <w:sz w:val="24"/>
          <w:szCs w:val="24"/>
        </w:rPr>
      </w:pPr>
      <w:r w:rsidRPr="00D15EF4">
        <w:rPr>
          <w:rFonts w:ascii="Times New Roman" w:hAnsi="Times New Roman" w:cs="Times New Roman"/>
          <w:b/>
          <w:sz w:val="24"/>
          <w:szCs w:val="24"/>
        </w:rPr>
        <w:t>Rekreační, relaxační a zábavná funkce</w:t>
      </w:r>
      <w:r w:rsidR="006B4166">
        <w:rPr>
          <w:rFonts w:ascii="Times New Roman" w:hAnsi="Times New Roman" w:cs="Times New Roman"/>
          <w:b/>
          <w:sz w:val="24"/>
          <w:szCs w:val="24"/>
        </w:rPr>
        <w:t>:</w:t>
      </w:r>
    </w:p>
    <w:p w:rsidR="00F92BE0" w:rsidRDefault="00AF608B" w:rsidP="00B7712E">
      <w:pPr>
        <w:pStyle w:val="Odstavecseseznamem"/>
        <w:spacing w:before="100" w:beforeAutospacing="1" w:after="100" w:afterAutospacing="1" w:line="360" w:lineRule="auto"/>
        <w:ind w:firstLine="709"/>
        <w:jc w:val="both"/>
        <w:rPr>
          <w:rFonts w:ascii="Times New Roman" w:hAnsi="Times New Roman" w:cs="Times New Roman"/>
          <w:sz w:val="24"/>
          <w:szCs w:val="24"/>
        </w:rPr>
      </w:pPr>
      <w:r w:rsidRPr="00E40EBF">
        <w:rPr>
          <w:rFonts w:ascii="Times New Roman" w:hAnsi="Times New Roman" w:cs="Times New Roman"/>
          <w:sz w:val="24"/>
          <w:szCs w:val="24"/>
        </w:rPr>
        <w:t>Rodina by měla pamatovat na rekreaci, relaxaci a také zábavu.</w:t>
      </w:r>
      <w:r w:rsidR="004D7347" w:rsidRPr="00E40EBF">
        <w:rPr>
          <w:rFonts w:ascii="Times New Roman" w:hAnsi="Times New Roman" w:cs="Times New Roman"/>
          <w:sz w:val="24"/>
          <w:szCs w:val="24"/>
        </w:rPr>
        <w:t xml:space="preserve"> </w:t>
      </w:r>
      <w:r w:rsidRPr="00E40EBF">
        <w:rPr>
          <w:rFonts w:ascii="Times New Roman" w:hAnsi="Times New Roman" w:cs="Times New Roman"/>
          <w:sz w:val="24"/>
          <w:szCs w:val="24"/>
        </w:rPr>
        <w:t>Tyto aktivity se týkají všech členů rodiny, největší význam mají však pro děti.</w:t>
      </w:r>
      <w:r w:rsidR="00733897" w:rsidRPr="00E40EBF">
        <w:rPr>
          <w:rFonts w:ascii="Times New Roman" w:hAnsi="Times New Roman" w:cs="Times New Roman"/>
          <w:sz w:val="24"/>
          <w:szCs w:val="24"/>
        </w:rPr>
        <w:t xml:space="preserve"> </w:t>
      </w:r>
      <w:r w:rsidRPr="00E40EBF">
        <w:rPr>
          <w:rFonts w:ascii="Times New Roman" w:hAnsi="Times New Roman" w:cs="Times New Roman"/>
          <w:sz w:val="24"/>
          <w:szCs w:val="24"/>
        </w:rPr>
        <w:t>Plnění této funkce se nejvíce projevuje tím, jak rodina tráví volný čas</w:t>
      </w:r>
      <w:r w:rsidR="004D7347" w:rsidRPr="00E40EBF">
        <w:rPr>
          <w:rFonts w:ascii="Times New Roman" w:hAnsi="Times New Roman" w:cs="Times New Roman"/>
          <w:sz w:val="24"/>
          <w:szCs w:val="24"/>
        </w:rPr>
        <w:t>, jakým zájmovým činnostem se věnuje a jak tráví dovolenou.</w:t>
      </w:r>
    </w:p>
    <w:p w:rsidR="00DE144A" w:rsidRDefault="00DE144A" w:rsidP="00B7712E">
      <w:pPr>
        <w:pStyle w:val="Odstavecseseznamem"/>
        <w:spacing w:before="100" w:beforeAutospacing="1" w:after="100" w:afterAutospacing="1" w:line="360" w:lineRule="auto"/>
        <w:ind w:firstLine="709"/>
        <w:jc w:val="both"/>
        <w:rPr>
          <w:rFonts w:ascii="Times New Roman" w:hAnsi="Times New Roman" w:cs="Times New Roman"/>
          <w:sz w:val="24"/>
          <w:szCs w:val="24"/>
        </w:rPr>
      </w:pPr>
    </w:p>
    <w:p w:rsidR="00F92BE0" w:rsidRPr="00D15EF4" w:rsidRDefault="00F92BE0" w:rsidP="00B7712E">
      <w:pPr>
        <w:pStyle w:val="Odstavecseseznamem"/>
        <w:numPr>
          <w:ilvl w:val="0"/>
          <w:numId w:val="10"/>
        </w:numPr>
        <w:spacing w:before="100" w:beforeAutospacing="1" w:after="100" w:afterAutospacing="1" w:line="360" w:lineRule="auto"/>
        <w:ind w:hanging="720"/>
        <w:jc w:val="both"/>
        <w:rPr>
          <w:rFonts w:ascii="Times New Roman" w:hAnsi="Times New Roman" w:cs="Times New Roman"/>
          <w:b/>
          <w:sz w:val="24"/>
          <w:szCs w:val="24"/>
        </w:rPr>
      </w:pPr>
      <w:r w:rsidRPr="00D15EF4">
        <w:rPr>
          <w:rFonts w:ascii="Times New Roman" w:hAnsi="Times New Roman" w:cs="Times New Roman"/>
          <w:b/>
          <w:sz w:val="24"/>
          <w:szCs w:val="24"/>
        </w:rPr>
        <w:t>Emocionální funkce</w:t>
      </w:r>
      <w:r w:rsidR="006B4166">
        <w:rPr>
          <w:rFonts w:ascii="Times New Roman" w:hAnsi="Times New Roman" w:cs="Times New Roman"/>
          <w:b/>
          <w:sz w:val="24"/>
          <w:szCs w:val="24"/>
        </w:rPr>
        <w:t>:</w:t>
      </w:r>
    </w:p>
    <w:p w:rsidR="002E6AA9" w:rsidRDefault="006B4166" w:rsidP="00B7712E">
      <w:pPr>
        <w:pStyle w:val="Odstavecseseznamem"/>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Pro rodinu je</w:t>
      </w:r>
      <w:r w:rsidR="00F92BE0" w:rsidRPr="00E40EBF">
        <w:rPr>
          <w:rFonts w:ascii="Times New Roman" w:hAnsi="Times New Roman" w:cs="Times New Roman"/>
          <w:sz w:val="24"/>
          <w:szCs w:val="24"/>
        </w:rPr>
        <w:t xml:space="preserve"> zásadní a nezastupitelná. </w:t>
      </w:r>
      <w:r w:rsidR="004D7347" w:rsidRPr="00E40EBF">
        <w:rPr>
          <w:rFonts w:ascii="Times New Roman" w:hAnsi="Times New Roman" w:cs="Times New Roman"/>
          <w:sz w:val="24"/>
          <w:szCs w:val="24"/>
        </w:rPr>
        <w:t>Rodina je jediným společenstvím, které dokáže vytvořit pro dítě potřebné citové zázemí, pocit lásky, bezpečí a jistoty jako nikdo jiný. Můžeme však sledovat, jak se s touto funkcí rodina vypořádá. Od 90. let tohoto století pozorujeme, že některé rodiny plní tuto funkci s velkými obtížemi anebo ji neplní vůbec.</w:t>
      </w:r>
      <w:r w:rsidR="00CB647A" w:rsidRPr="00E40EBF">
        <w:rPr>
          <w:rFonts w:ascii="Times New Roman" w:hAnsi="Times New Roman" w:cs="Times New Roman"/>
          <w:sz w:val="24"/>
          <w:szCs w:val="24"/>
        </w:rPr>
        <w:t xml:space="preserve"> </w:t>
      </w:r>
      <w:r w:rsidR="004D7347" w:rsidRPr="00E40EBF">
        <w:rPr>
          <w:rFonts w:ascii="Times New Roman" w:hAnsi="Times New Roman" w:cs="Times New Roman"/>
          <w:sz w:val="24"/>
          <w:szCs w:val="24"/>
        </w:rPr>
        <w:t>V dnešní době narůstá počet citově d</w:t>
      </w:r>
      <w:r w:rsidR="00DE144A">
        <w:rPr>
          <w:rFonts w:ascii="Times New Roman" w:hAnsi="Times New Roman" w:cs="Times New Roman"/>
          <w:sz w:val="24"/>
          <w:szCs w:val="24"/>
        </w:rPr>
        <w:t xml:space="preserve">eprivovaných nebo týraných dětí </w:t>
      </w:r>
      <w:r w:rsidR="00A56759">
        <w:rPr>
          <w:rFonts w:ascii="Times New Roman" w:hAnsi="Times New Roman" w:cs="Times New Roman"/>
          <w:sz w:val="24"/>
          <w:szCs w:val="24"/>
        </w:rPr>
        <w:t>(Kraus, 2008)</w:t>
      </w:r>
      <w:r w:rsidR="00DE144A">
        <w:rPr>
          <w:rFonts w:ascii="Times New Roman" w:hAnsi="Times New Roman" w:cs="Times New Roman"/>
          <w:sz w:val="24"/>
          <w:szCs w:val="24"/>
        </w:rPr>
        <w:t>.</w:t>
      </w:r>
    </w:p>
    <w:p w:rsidR="00DE144A" w:rsidRPr="00DE144A" w:rsidRDefault="00DE144A" w:rsidP="00B7712E">
      <w:pPr>
        <w:pStyle w:val="Odstavecseseznamem"/>
        <w:spacing w:before="100" w:beforeAutospacing="1" w:after="100" w:afterAutospacing="1" w:line="360" w:lineRule="auto"/>
        <w:ind w:firstLine="709"/>
        <w:jc w:val="both"/>
        <w:rPr>
          <w:rFonts w:ascii="Times New Roman" w:hAnsi="Times New Roman" w:cs="Times New Roman"/>
          <w:sz w:val="24"/>
          <w:szCs w:val="24"/>
        </w:rPr>
      </w:pPr>
    </w:p>
    <w:p w:rsidR="00052878" w:rsidRPr="00B7712E" w:rsidRDefault="00980338" w:rsidP="00B7712E">
      <w:pPr>
        <w:pStyle w:val="Nadpis2"/>
        <w:spacing w:before="100" w:beforeAutospacing="1" w:after="100" w:afterAutospacing="1" w:line="360" w:lineRule="auto"/>
        <w:ind w:firstLine="709"/>
        <w:jc w:val="both"/>
      </w:pPr>
      <w:bookmarkStart w:id="5" w:name="_Toc391237522"/>
      <w:bookmarkStart w:id="6" w:name="_Toc391328865"/>
      <w:r>
        <w:lastRenderedPageBreak/>
        <w:t>1.2 Adaptace rodičů na postižené dítě</w:t>
      </w:r>
      <w:bookmarkEnd w:id="5"/>
      <w:bookmarkEnd w:id="6"/>
    </w:p>
    <w:p w:rsidR="0037454A" w:rsidRPr="00181E66" w:rsidRDefault="00B12284" w:rsidP="00B7712E">
      <w:pPr>
        <w:spacing w:before="100" w:beforeAutospacing="1" w:after="100" w:afterAutospacing="1" w:line="360" w:lineRule="auto"/>
        <w:ind w:firstLine="709"/>
        <w:jc w:val="both"/>
        <w:rPr>
          <w:rFonts w:ascii="Times New Roman" w:hAnsi="Times New Roman" w:cs="Times New Roman"/>
          <w:sz w:val="24"/>
          <w:szCs w:val="24"/>
        </w:rPr>
      </w:pPr>
      <w:r w:rsidRPr="00181E66">
        <w:rPr>
          <w:rFonts w:ascii="Times New Roman" w:hAnsi="Times New Roman" w:cs="Times New Roman"/>
          <w:sz w:val="24"/>
          <w:szCs w:val="24"/>
        </w:rPr>
        <w:t>Příchod potomka je pro rodiče vždy velkou událostí, na kterou se</w:t>
      </w:r>
      <w:r w:rsidR="00281073" w:rsidRPr="00181E66">
        <w:rPr>
          <w:rFonts w:ascii="Times New Roman" w:hAnsi="Times New Roman" w:cs="Times New Roman"/>
          <w:sz w:val="24"/>
          <w:szCs w:val="24"/>
        </w:rPr>
        <w:t xml:space="preserve"> velmi těší a pečlivě se na ni připravují</w:t>
      </w:r>
      <w:r w:rsidRPr="00181E66">
        <w:rPr>
          <w:rFonts w:ascii="Times New Roman" w:hAnsi="Times New Roman" w:cs="Times New Roman"/>
          <w:sz w:val="24"/>
          <w:szCs w:val="24"/>
        </w:rPr>
        <w:t>.</w:t>
      </w:r>
      <w:r w:rsidR="00281073" w:rsidRPr="00181E66">
        <w:rPr>
          <w:rFonts w:ascii="Times New Roman" w:hAnsi="Times New Roman" w:cs="Times New Roman"/>
          <w:sz w:val="24"/>
          <w:szCs w:val="24"/>
        </w:rPr>
        <w:t xml:space="preserve"> Jsou plni očekávání, jak jejich děťátko bude vypadat, jak bude růst </w:t>
      </w:r>
      <w:r w:rsidR="00DE144A">
        <w:rPr>
          <w:rFonts w:ascii="Times New Roman" w:hAnsi="Times New Roman" w:cs="Times New Roman"/>
          <w:sz w:val="24"/>
          <w:szCs w:val="24"/>
        </w:rPr>
        <w:br/>
      </w:r>
      <w:r w:rsidR="00281073" w:rsidRPr="00181E66">
        <w:rPr>
          <w:rFonts w:ascii="Times New Roman" w:hAnsi="Times New Roman" w:cs="Times New Roman"/>
          <w:sz w:val="24"/>
          <w:szCs w:val="24"/>
        </w:rPr>
        <w:t>a vyvíjet se, jsou zvědaví na jeho první krůčky, první slova atd.</w:t>
      </w:r>
      <w:r w:rsidR="00346D4D" w:rsidRPr="00181E66">
        <w:rPr>
          <w:rFonts w:ascii="Times New Roman" w:hAnsi="Times New Roman" w:cs="Times New Roman"/>
          <w:sz w:val="24"/>
          <w:szCs w:val="24"/>
        </w:rPr>
        <w:t xml:space="preserve"> Jejich naděje se ale rozplyne v okamžiku,</w:t>
      </w:r>
      <w:r w:rsidR="00181E66">
        <w:rPr>
          <w:rFonts w:ascii="Times New Roman" w:hAnsi="Times New Roman" w:cs="Times New Roman"/>
          <w:sz w:val="24"/>
          <w:szCs w:val="24"/>
        </w:rPr>
        <w:t xml:space="preserve"> </w:t>
      </w:r>
      <w:r w:rsidR="00346D4D" w:rsidRPr="00181E66">
        <w:rPr>
          <w:rFonts w:ascii="Times New Roman" w:hAnsi="Times New Roman" w:cs="Times New Roman"/>
          <w:sz w:val="24"/>
          <w:szCs w:val="24"/>
        </w:rPr>
        <w:t>kdy zjistí, že se jim narodilo dítě postižené.</w:t>
      </w:r>
      <w:r w:rsidR="00281073" w:rsidRPr="00181E66">
        <w:rPr>
          <w:rFonts w:ascii="Times New Roman" w:hAnsi="Times New Roman" w:cs="Times New Roman"/>
          <w:sz w:val="24"/>
          <w:szCs w:val="24"/>
        </w:rPr>
        <w:t xml:space="preserve"> V prvé řadě rodiče utrpí šok </w:t>
      </w:r>
      <w:r w:rsidR="00DE144A">
        <w:rPr>
          <w:rFonts w:ascii="Times New Roman" w:hAnsi="Times New Roman" w:cs="Times New Roman"/>
          <w:sz w:val="24"/>
          <w:szCs w:val="24"/>
        </w:rPr>
        <w:br/>
      </w:r>
      <w:r w:rsidR="00281073" w:rsidRPr="00181E66">
        <w:rPr>
          <w:rFonts w:ascii="Times New Roman" w:hAnsi="Times New Roman" w:cs="Times New Roman"/>
          <w:sz w:val="24"/>
          <w:szCs w:val="24"/>
        </w:rPr>
        <w:t>a následně obrovské zklamání. Ocitnou se v situaci, na kterou nejsou připravení a neví, jak se s ní vypořádat.</w:t>
      </w:r>
      <w:r w:rsidR="002461CF" w:rsidRPr="00181E66">
        <w:rPr>
          <w:rFonts w:ascii="Times New Roman" w:hAnsi="Times New Roman" w:cs="Times New Roman"/>
          <w:sz w:val="24"/>
          <w:szCs w:val="24"/>
        </w:rPr>
        <w:t xml:space="preserve"> První reakcí je většinou obviňování lékařů za zanedbanou péči, následně se pak začnou obviňovat mezi sebou. Východiskem z </w:t>
      </w:r>
      <w:r w:rsidR="007E7995">
        <w:rPr>
          <w:rFonts w:ascii="Times New Roman" w:hAnsi="Times New Roman" w:cs="Times New Roman"/>
          <w:sz w:val="24"/>
          <w:szCs w:val="24"/>
        </w:rPr>
        <w:t>téhle situace je dle autorky</w:t>
      </w:r>
      <w:r w:rsidR="002461CF" w:rsidRPr="00181E66">
        <w:rPr>
          <w:rFonts w:ascii="Times New Roman" w:hAnsi="Times New Roman" w:cs="Times New Roman"/>
          <w:sz w:val="24"/>
          <w:szCs w:val="24"/>
        </w:rPr>
        <w:t xml:space="preserve"> návštěva psychologa, který by jim měl pomoci a poskytnout jim nezbytnou podporu.</w:t>
      </w:r>
    </w:p>
    <w:p w:rsidR="00DE1B59" w:rsidRDefault="007E7995"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Vágnerová</w:t>
      </w:r>
      <w:r w:rsidR="00051D51">
        <w:rPr>
          <w:rFonts w:ascii="Times New Roman" w:hAnsi="Times New Roman" w:cs="Times New Roman"/>
          <w:sz w:val="24"/>
          <w:szCs w:val="24"/>
        </w:rPr>
        <w:t xml:space="preserve"> (2009)</w:t>
      </w:r>
      <w:r>
        <w:rPr>
          <w:rFonts w:ascii="Times New Roman" w:hAnsi="Times New Roman" w:cs="Times New Roman"/>
          <w:sz w:val="24"/>
          <w:szCs w:val="24"/>
        </w:rPr>
        <w:t xml:space="preserve"> píše, že</w:t>
      </w:r>
      <w:r w:rsidR="00051D51">
        <w:rPr>
          <w:rFonts w:ascii="Times New Roman" w:hAnsi="Times New Roman" w:cs="Times New Roman"/>
          <w:sz w:val="24"/>
          <w:szCs w:val="24"/>
        </w:rPr>
        <w:t xml:space="preserve"> n</w:t>
      </w:r>
      <w:r w:rsidR="00327DA2">
        <w:rPr>
          <w:rFonts w:ascii="Times New Roman" w:hAnsi="Times New Roman" w:cs="Times New Roman"/>
          <w:sz w:val="24"/>
          <w:szCs w:val="24"/>
        </w:rPr>
        <w:t xml:space="preserve">arození postiženého dítěte a následné potvrzení, že to tak opravdu je, znamená pro rodiče obrovskou zátěž, s níž nepočítali a nemohli se na ni dostatečně připravit. Výsledkem bývá trauma, které vyplývá ze zjištěné situace a také z velkého zklamání. </w:t>
      </w:r>
      <w:r w:rsidR="00125426">
        <w:rPr>
          <w:rFonts w:ascii="Times New Roman" w:hAnsi="Times New Roman" w:cs="Times New Roman"/>
          <w:sz w:val="24"/>
          <w:szCs w:val="24"/>
        </w:rPr>
        <w:t xml:space="preserve">Dle </w:t>
      </w:r>
      <w:proofErr w:type="spellStart"/>
      <w:r w:rsidR="00125426">
        <w:rPr>
          <w:rFonts w:ascii="Times New Roman" w:hAnsi="Times New Roman" w:cs="Times New Roman"/>
          <w:sz w:val="24"/>
          <w:szCs w:val="24"/>
        </w:rPr>
        <w:t>Přinosilové</w:t>
      </w:r>
      <w:proofErr w:type="spellEnd"/>
      <w:r w:rsidR="00125426">
        <w:rPr>
          <w:rFonts w:ascii="Times New Roman" w:hAnsi="Times New Roman" w:cs="Times New Roman"/>
          <w:sz w:val="24"/>
          <w:szCs w:val="24"/>
        </w:rPr>
        <w:t xml:space="preserve"> </w:t>
      </w:r>
      <w:r w:rsidR="00125426" w:rsidRPr="00125426">
        <w:rPr>
          <w:rFonts w:ascii="Times New Roman" w:hAnsi="Times New Roman" w:cs="Times New Roman"/>
          <w:i/>
          <w:sz w:val="24"/>
          <w:szCs w:val="24"/>
        </w:rPr>
        <w:t>„</w:t>
      </w:r>
      <w:r w:rsidR="0061650A" w:rsidRPr="00125426">
        <w:rPr>
          <w:rFonts w:ascii="Times New Roman" w:hAnsi="Times New Roman" w:cs="Times New Roman"/>
          <w:i/>
          <w:sz w:val="24"/>
          <w:szCs w:val="24"/>
        </w:rPr>
        <w:t>období</w:t>
      </w:r>
      <w:r w:rsidR="006063FF" w:rsidRPr="00125426">
        <w:rPr>
          <w:rFonts w:ascii="Times New Roman" w:hAnsi="Times New Roman" w:cs="Times New Roman"/>
          <w:i/>
          <w:sz w:val="24"/>
          <w:szCs w:val="24"/>
        </w:rPr>
        <w:t xml:space="preserve"> konfrontace rodičů se skutečností</w:t>
      </w:r>
      <w:r w:rsidR="00125426" w:rsidRPr="00125426">
        <w:rPr>
          <w:rFonts w:ascii="Times New Roman" w:hAnsi="Times New Roman" w:cs="Times New Roman"/>
          <w:i/>
          <w:sz w:val="24"/>
          <w:szCs w:val="24"/>
        </w:rPr>
        <w:t xml:space="preserve"> postižení vlastního dítěte bývá označováno jako fáze krize rodičovské identity.</w:t>
      </w:r>
      <w:r w:rsidR="00125426">
        <w:rPr>
          <w:rFonts w:ascii="Times New Roman" w:hAnsi="Times New Roman" w:cs="Times New Roman"/>
          <w:i/>
          <w:sz w:val="24"/>
          <w:szCs w:val="24"/>
        </w:rPr>
        <w:t xml:space="preserve"> </w:t>
      </w:r>
      <w:r w:rsidR="00125426" w:rsidRPr="00125426">
        <w:rPr>
          <w:rFonts w:ascii="Times New Roman" w:hAnsi="Times New Roman" w:cs="Times New Roman"/>
          <w:i/>
          <w:sz w:val="24"/>
          <w:szCs w:val="24"/>
        </w:rPr>
        <w:t>Znamená reakci rodičů na skutečnost, že dítě je jiné, bude se i jinak vyvíj</w:t>
      </w:r>
      <w:r w:rsidR="00DE144A">
        <w:rPr>
          <w:rFonts w:ascii="Times New Roman" w:hAnsi="Times New Roman" w:cs="Times New Roman"/>
          <w:i/>
          <w:sz w:val="24"/>
          <w:szCs w:val="24"/>
        </w:rPr>
        <w:t>et a zpravidla se zatím neví jak</w:t>
      </w:r>
      <w:r w:rsidR="00125426" w:rsidRPr="00125426">
        <w:rPr>
          <w:rFonts w:ascii="Times New Roman" w:hAnsi="Times New Roman" w:cs="Times New Roman"/>
          <w:i/>
          <w:sz w:val="24"/>
          <w:szCs w:val="24"/>
        </w:rPr>
        <w:t>“</w:t>
      </w:r>
      <w:r w:rsidR="00125426">
        <w:rPr>
          <w:rFonts w:ascii="Times New Roman" w:hAnsi="Times New Roman" w:cs="Times New Roman"/>
          <w:sz w:val="24"/>
          <w:szCs w:val="24"/>
        </w:rPr>
        <w:t xml:space="preserve"> (</w:t>
      </w:r>
      <w:proofErr w:type="spellStart"/>
      <w:r w:rsidR="00125426">
        <w:rPr>
          <w:rFonts w:ascii="Times New Roman" w:hAnsi="Times New Roman" w:cs="Times New Roman"/>
          <w:sz w:val="24"/>
          <w:szCs w:val="24"/>
        </w:rPr>
        <w:t>Přinosilová</w:t>
      </w:r>
      <w:proofErr w:type="spellEnd"/>
      <w:r w:rsidR="00125426">
        <w:rPr>
          <w:rFonts w:ascii="Times New Roman" w:hAnsi="Times New Roman" w:cs="Times New Roman"/>
          <w:sz w:val="24"/>
          <w:szCs w:val="24"/>
        </w:rPr>
        <w:t xml:space="preserve"> in </w:t>
      </w:r>
      <w:proofErr w:type="spellStart"/>
      <w:r w:rsidR="00125426">
        <w:rPr>
          <w:rFonts w:ascii="Times New Roman" w:hAnsi="Times New Roman" w:cs="Times New Roman"/>
          <w:sz w:val="24"/>
          <w:szCs w:val="24"/>
        </w:rPr>
        <w:t>Opatřilová</w:t>
      </w:r>
      <w:proofErr w:type="spellEnd"/>
      <w:r w:rsidR="00125426">
        <w:rPr>
          <w:rFonts w:ascii="Times New Roman" w:hAnsi="Times New Roman" w:cs="Times New Roman"/>
          <w:sz w:val="24"/>
          <w:szCs w:val="24"/>
        </w:rPr>
        <w:t>,</w:t>
      </w:r>
      <w:r w:rsidR="008007DC">
        <w:rPr>
          <w:rFonts w:ascii="Times New Roman" w:hAnsi="Times New Roman" w:cs="Times New Roman"/>
          <w:sz w:val="24"/>
          <w:szCs w:val="24"/>
        </w:rPr>
        <w:t xml:space="preserve"> 2006, s. 61)</w:t>
      </w:r>
      <w:r w:rsidR="00DE144A">
        <w:rPr>
          <w:rFonts w:ascii="Times New Roman" w:hAnsi="Times New Roman" w:cs="Times New Roman"/>
          <w:sz w:val="24"/>
          <w:szCs w:val="24"/>
        </w:rPr>
        <w:t xml:space="preserve">. </w:t>
      </w:r>
    </w:p>
    <w:p w:rsidR="00455436" w:rsidRDefault="007E7995"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Vágnerová dále uvádí, že</w:t>
      </w:r>
      <w:r w:rsidR="006063FF">
        <w:rPr>
          <w:rFonts w:ascii="Times New Roman" w:hAnsi="Times New Roman" w:cs="Times New Roman"/>
          <w:i/>
          <w:sz w:val="24"/>
          <w:szCs w:val="24"/>
        </w:rPr>
        <w:t xml:space="preserve"> </w:t>
      </w:r>
      <w:r>
        <w:rPr>
          <w:rFonts w:ascii="Times New Roman" w:hAnsi="Times New Roman" w:cs="Times New Roman"/>
          <w:sz w:val="24"/>
          <w:szCs w:val="24"/>
        </w:rPr>
        <w:t>n</w:t>
      </w:r>
      <w:r w:rsidR="00327DA2">
        <w:rPr>
          <w:rFonts w:ascii="Times New Roman" w:hAnsi="Times New Roman" w:cs="Times New Roman"/>
          <w:sz w:val="24"/>
          <w:szCs w:val="24"/>
        </w:rPr>
        <w:t>arození postiženého dítěte je životní krize, která naruší fungování celé rodiny. Je to něco, s čím rodiče nepočítali a co by se nemělo stát, protože podle standardních pravidel se děti mají rodit zdravé. Rodiče se nyní musí připravit na novou skutečnost a z ní vyplývající povinnosti, o kterých zatím nemají představu.</w:t>
      </w:r>
      <w:r w:rsidR="00EB57D7">
        <w:rPr>
          <w:rFonts w:ascii="Times New Roman" w:hAnsi="Times New Roman" w:cs="Times New Roman"/>
          <w:sz w:val="24"/>
          <w:szCs w:val="24"/>
        </w:rPr>
        <w:t xml:space="preserve"> Faktory, které </w:t>
      </w:r>
      <w:r w:rsidR="00053E56">
        <w:rPr>
          <w:rFonts w:ascii="Times New Roman" w:hAnsi="Times New Roman" w:cs="Times New Roman"/>
          <w:sz w:val="24"/>
          <w:szCs w:val="24"/>
        </w:rPr>
        <w:t>ovlivňují míru stresu, jsou typ a závažnost postižení a to do jaké míry bude dít</w:t>
      </w:r>
      <w:r w:rsidR="00A77755">
        <w:rPr>
          <w:rFonts w:ascii="Times New Roman" w:hAnsi="Times New Roman" w:cs="Times New Roman"/>
          <w:sz w:val="24"/>
          <w:szCs w:val="24"/>
        </w:rPr>
        <w:t>ě závislé na péči jiné osoby, dá</w:t>
      </w:r>
      <w:r w:rsidR="00053E56">
        <w:rPr>
          <w:rFonts w:ascii="Times New Roman" w:hAnsi="Times New Roman" w:cs="Times New Roman"/>
          <w:sz w:val="24"/>
          <w:szCs w:val="24"/>
        </w:rPr>
        <w:t>le zdravotní problémy dítěte vyplývající z jeho postiž</w:t>
      </w:r>
      <w:r w:rsidR="00DE144A">
        <w:rPr>
          <w:rFonts w:ascii="Times New Roman" w:hAnsi="Times New Roman" w:cs="Times New Roman"/>
          <w:sz w:val="24"/>
          <w:szCs w:val="24"/>
        </w:rPr>
        <w:t>ení a také problémy v chování. Z</w:t>
      </w:r>
      <w:r w:rsidR="00053E56">
        <w:rPr>
          <w:rFonts w:ascii="Times New Roman" w:hAnsi="Times New Roman" w:cs="Times New Roman"/>
          <w:sz w:val="24"/>
          <w:szCs w:val="24"/>
        </w:rPr>
        <w:t>plození postiženého potomka představuje pro rodiče komplexní zátěž, která se může projevovat v několika oblastech.</w:t>
      </w:r>
      <w:r w:rsidR="00455436">
        <w:rPr>
          <w:rFonts w:ascii="Times New Roman" w:hAnsi="Times New Roman" w:cs="Times New Roman"/>
          <w:sz w:val="24"/>
          <w:szCs w:val="24"/>
        </w:rPr>
        <w:t xml:space="preserve"> </w:t>
      </w:r>
      <w:r w:rsidR="00051D51">
        <w:rPr>
          <w:rFonts w:ascii="Times New Roman" w:hAnsi="Times New Roman" w:cs="Times New Roman"/>
          <w:sz w:val="24"/>
          <w:szCs w:val="24"/>
        </w:rPr>
        <w:t>Je</w:t>
      </w:r>
      <w:r w:rsidR="00455436">
        <w:rPr>
          <w:rFonts w:ascii="Times New Roman" w:hAnsi="Times New Roman" w:cs="Times New Roman"/>
          <w:sz w:val="24"/>
          <w:szCs w:val="24"/>
        </w:rPr>
        <w:t xml:space="preserve"> to zejména potřeba nových podnětů, citová potřeba rodičů, potřeba seberealizace</w:t>
      </w:r>
      <w:r w:rsidR="00DE144A">
        <w:rPr>
          <w:rFonts w:ascii="Times New Roman" w:hAnsi="Times New Roman" w:cs="Times New Roman"/>
          <w:sz w:val="24"/>
          <w:szCs w:val="24"/>
        </w:rPr>
        <w:t xml:space="preserve"> a potřeba otevřené budoucnosti </w:t>
      </w:r>
      <w:r w:rsidR="00455436">
        <w:rPr>
          <w:rFonts w:ascii="Times New Roman" w:hAnsi="Times New Roman" w:cs="Times New Roman"/>
          <w:sz w:val="24"/>
          <w:szCs w:val="24"/>
        </w:rPr>
        <w:t>(Vágnerová, Strnadová, Krejčová, 2009)</w:t>
      </w:r>
      <w:r w:rsidR="00DE144A">
        <w:rPr>
          <w:rFonts w:ascii="Times New Roman" w:hAnsi="Times New Roman" w:cs="Times New Roman"/>
          <w:sz w:val="24"/>
          <w:szCs w:val="24"/>
        </w:rPr>
        <w:t>.</w:t>
      </w:r>
    </w:p>
    <w:p w:rsidR="00DE1B59" w:rsidRDefault="00DE1B59" w:rsidP="00B7712E">
      <w:pPr>
        <w:spacing w:before="100" w:beforeAutospacing="1" w:after="100" w:afterAutospacing="1" w:line="360" w:lineRule="auto"/>
        <w:ind w:firstLine="709"/>
        <w:jc w:val="both"/>
        <w:rPr>
          <w:rFonts w:ascii="Times New Roman" w:hAnsi="Times New Roman" w:cs="Times New Roman"/>
          <w:sz w:val="24"/>
          <w:szCs w:val="24"/>
        </w:rPr>
      </w:pPr>
    </w:p>
    <w:p w:rsidR="00B7712E" w:rsidRDefault="00B7712E" w:rsidP="00B7712E">
      <w:pPr>
        <w:spacing w:before="100" w:beforeAutospacing="1" w:after="100" w:afterAutospacing="1" w:line="360" w:lineRule="auto"/>
        <w:ind w:firstLine="709"/>
        <w:jc w:val="both"/>
        <w:rPr>
          <w:rFonts w:ascii="Times New Roman" w:hAnsi="Times New Roman" w:cs="Times New Roman"/>
          <w:sz w:val="24"/>
          <w:szCs w:val="24"/>
        </w:rPr>
      </w:pPr>
    </w:p>
    <w:p w:rsidR="00B7712E" w:rsidRDefault="00B7712E" w:rsidP="00B7712E">
      <w:pPr>
        <w:spacing w:before="100" w:beforeAutospacing="1" w:after="100" w:afterAutospacing="1" w:line="360" w:lineRule="auto"/>
        <w:ind w:firstLine="709"/>
        <w:jc w:val="both"/>
        <w:rPr>
          <w:rFonts w:ascii="Times New Roman" w:hAnsi="Times New Roman" w:cs="Times New Roman"/>
          <w:sz w:val="24"/>
          <w:szCs w:val="24"/>
        </w:rPr>
      </w:pPr>
    </w:p>
    <w:p w:rsidR="00053E56" w:rsidRPr="00455436" w:rsidRDefault="00455436" w:rsidP="00B7712E">
      <w:pPr>
        <w:spacing w:before="100" w:beforeAutospacing="1" w:after="100" w:afterAutospacing="1"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Potřeba nových podnětů:</w:t>
      </w:r>
    </w:p>
    <w:p w:rsidR="00053E56" w:rsidRDefault="00053E56"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Zdravé dítě uspokojuje tuto potřebu v dostatečné mí</w:t>
      </w:r>
      <w:r w:rsidR="00455436">
        <w:rPr>
          <w:rFonts w:ascii="Times New Roman" w:hAnsi="Times New Roman" w:cs="Times New Roman"/>
          <w:sz w:val="24"/>
          <w:szCs w:val="24"/>
        </w:rPr>
        <w:t>ře a mnohd</w:t>
      </w:r>
      <w:r w:rsidR="00DE1B59">
        <w:rPr>
          <w:rFonts w:ascii="Times New Roman" w:hAnsi="Times New Roman" w:cs="Times New Roman"/>
          <w:sz w:val="24"/>
          <w:szCs w:val="24"/>
        </w:rPr>
        <w:t xml:space="preserve">y ani v tomto případě nejsou </w:t>
      </w:r>
      <w:r>
        <w:rPr>
          <w:rFonts w:ascii="Times New Roman" w:hAnsi="Times New Roman" w:cs="Times New Roman"/>
          <w:sz w:val="24"/>
          <w:szCs w:val="24"/>
        </w:rPr>
        <w:t>všechny jeho projevy rodičům příjemné.</w:t>
      </w:r>
      <w:r w:rsidR="00455436">
        <w:rPr>
          <w:rFonts w:ascii="Times New Roman" w:hAnsi="Times New Roman" w:cs="Times New Roman"/>
          <w:sz w:val="24"/>
          <w:szCs w:val="24"/>
        </w:rPr>
        <w:t xml:space="preserve"> Naopak dítě </w:t>
      </w:r>
      <w:r>
        <w:rPr>
          <w:rFonts w:ascii="Times New Roman" w:hAnsi="Times New Roman" w:cs="Times New Roman"/>
          <w:sz w:val="24"/>
          <w:szCs w:val="24"/>
        </w:rPr>
        <w:t xml:space="preserve">postižené </w:t>
      </w:r>
      <w:r w:rsidR="000A7849">
        <w:rPr>
          <w:rFonts w:ascii="Times New Roman" w:hAnsi="Times New Roman" w:cs="Times New Roman"/>
          <w:sz w:val="24"/>
          <w:szCs w:val="24"/>
        </w:rPr>
        <w:t>směřuje rodiče opačným směrem, vyvolává v nich úzkost a nejistotu.</w:t>
      </w:r>
    </w:p>
    <w:p w:rsidR="000A7849" w:rsidRPr="00D15EF4" w:rsidRDefault="000A7849" w:rsidP="00B7712E">
      <w:pPr>
        <w:spacing w:before="100" w:beforeAutospacing="1" w:after="100" w:afterAutospacing="1" w:line="360" w:lineRule="auto"/>
        <w:ind w:firstLine="709"/>
        <w:jc w:val="both"/>
        <w:rPr>
          <w:rFonts w:ascii="Times New Roman" w:hAnsi="Times New Roman" w:cs="Times New Roman"/>
          <w:b/>
          <w:sz w:val="24"/>
          <w:szCs w:val="24"/>
        </w:rPr>
      </w:pPr>
      <w:r w:rsidRPr="00D15EF4">
        <w:rPr>
          <w:rFonts w:ascii="Times New Roman" w:hAnsi="Times New Roman" w:cs="Times New Roman"/>
          <w:b/>
          <w:sz w:val="24"/>
          <w:szCs w:val="24"/>
        </w:rPr>
        <w:t>Citová potřeba rodičů:</w:t>
      </w:r>
    </w:p>
    <w:p w:rsidR="000A7849" w:rsidRDefault="000A7849"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Citovou potřebu uspokojuje téměř každé dítě a to i děti postižené, ale ne v dostatečné míře. Hodnotu snižují nepříjemné pocity, které pramení z aktuálních i budoucích ob</w:t>
      </w:r>
      <w:r w:rsidR="00DE1B59">
        <w:rPr>
          <w:rFonts w:ascii="Times New Roman" w:hAnsi="Times New Roman" w:cs="Times New Roman"/>
          <w:sz w:val="24"/>
          <w:szCs w:val="24"/>
        </w:rPr>
        <w:t>tíží a také je to rozpor mezi fr</w:t>
      </w:r>
      <w:r>
        <w:rPr>
          <w:rFonts w:ascii="Times New Roman" w:hAnsi="Times New Roman" w:cs="Times New Roman"/>
          <w:sz w:val="24"/>
          <w:szCs w:val="24"/>
        </w:rPr>
        <w:t>ust</w:t>
      </w:r>
      <w:r w:rsidR="00426C6F">
        <w:rPr>
          <w:rFonts w:ascii="Times New Roman" w:hAnsi="Times New Roman" w:cs="Times New Roman"/>
          <w:sz w:val="24"/>
          <w:szCs w:val="24"/>
        </w:rPr>
        <w:t>r</w:t>
      </w:r>
      <w:r>
        <w:rPr>
          <w:rFonts w:ascii="Times New Roman" w:hAnsi="Times New Roman" w:cs="Times New Roman"/>
          <w:sz w:val="24"/>
          <w:szCs w:val="24"/>
        </w:rPr>
        <w:t>ující skutečností a standardním očekáváním.</w:t>
      </w:r>
    </w:p>
    <w:p w:rsidR="000A7849" w:rsidRPr="00D15EF4" w:rsidRDefault="000A7849" w:rsidP="00B7712E">
      <w:pPr>
        <w:spacing w:before="100" w:beforeAutospacing="1" w:after="100" w:afterAutospacing="1" w:line="360" w:lineRule="auto"/>
        <w:ind w:firstLine="709"/>
        <w:jc w:val="both"/>
        <w:rPr>
          <w:rFonts w:ascii="Times New Roman" w:hAnsi="Times New Roman" w:cs="Times New Roman"/>
          <w:b/>
          <w:sz w:val="24"/>
          <w:szCs w:val="24"/>
        </w:rPr>
      </w:pPr>
      <w:r w:rsidRPr="00D15EF4">
        <w:rPr>
          <w:rFonts w:ascii="Times New Roman" w:hAnsi="Times New Roman" w:cs="Times New Roman"/>
          <w:b/>
          <w:sz w:val="24"/>
          <w:szCs w:val="24"/>
        </w:rPr>
        <w:t>Potřeba seberealizace:</w:t>
      </w:r>
    </w:p>
    <w:p w:rsidR="000A7849" w:rsidRDefault="000A7849"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Postižené dítě vyvolává v rodičích pocit, že selhali, cítí se tak méněcenní a neschopní. Nemohou se svým dítětem chlubit a soupeřit tak se svými vrstevníky, protože se jako rodiče ostatním nemohou vyrovnat.</w:t>
      </w:r>
    </w:p>
    <w:p w:rsidR="00E124F6" w:rsidRPr="00D15EF4" w:rsidRDefault="00E124F6" w:rsidP="00B7712E">
      <w:pPr>
        <w:spacing w:before="100" w:beforeAutospacing="1" w:after="100" w:afterAutospacing="1" w:line="360" w:lineRule="auto"/>
        <w:ind w:firstLine="709"/>
        <w:jc w:val="both"/>
        <w:rPr>
          <w:rFonts w:ascii="Times New Roman" w:hAnsi="Times New Roman" w:cs="Times New Roman"/>
          <w:b/>
          <w:sz w:val="24"/>
          <w:szCs w:val="24"/>
        </w:rPr>
      </w:pPr>
      <w:r w:rsidRPr="00D15EF4">
        <w:rPr>
          <w:rFonts w:ascii="Times New Roman" w:hAnsi="Times New Roman" w:cs="Times New Roman"/>
          <w:b/>
          <w:sz w:val="24"/>
          <w:szCs w:val="24"/>
        </w:rPr>
        <w:t>Potřeba otevřené budoucnosti:</w:t>
      </w:r>
    </w:p>
    <w:p w:rsidR="00E124F6" w:rsidRDefault="00E124F6"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Dítě má být pokračovatelem života svých rodičů, má jejich vlastnosti, vzhled, je pokračovatel rodinných tradic a předává je dalším generacím. Postižený potomek tuto tradici nemůže dodržet, protože je v mnoha věcech jiný než rodiče. Jeho budoucnost je nejasná. Rodiče neví, zda bude soběstačný a trápí je nejistota, kdo se o něj postará. Budoucnost je v tomto případě ohrožující, protože jeho postižení narušuje přiroze</w:t>
      </w:r>
      <w:r w:rsidR="00DE1B59">
        <w:rPr>
          <w:rFonts w:ascii="Times New Roman" w:hAnsi="Times New Roman" w:cs="Times New Roman"/>
          <w:sz w:val="24"/>
          <w:szCs w:val="24"/>
        </w:rPr>
        <w:t>ný chod života dalších generací</w:t>
      </w:r>
      <w:r>
        <w:rPr>
          <w:rFonts w:ascii="Times New Roman" w:hAnsi="Times New Roman" w:cs="Times New Roman"/>
          <w:sz w:val="24"/>
          <w:szCs w:val="24"/>
        </w:rPr>
        <w:t xml:space="preserve"> </w:t>
      </w:r>
      <w:r w:rsidR="00A77755">
        <w:rPr>
          <w:rFonts w:ascii="Times New Roman" w:hAnsi="Times New Roman" w:cs="Times New Roman"/>
          <w:sz w:val="24"/>
          <w:szCs w:val="24"/>
        </w:rPr>
        <w:t>(</w:t>
      </w:r>
      <w:r>
        <w:rPr>
          <w:rFonts w:ascii="Times New Roman" w:hAnsi="Times New Roman" w:cs="Times New Roman"/>
          <w:sz w:val="24"/>
          <w:szCs w:val="24"/>
        </w:rPr>
        <w:t>Vágnerov</w:t>
      </w:r>
      <w:r w:rsidR="00144534">
        <w:rPr>
          <w:rFonts w:ascii="Times New Roman" w:hAnsi="Times New Roman" w:cs="Times New Roman"/>
          <w:sz w:val="24"/>
          <w:szCs w:val="24"/>
        </w:rPr>
        <w:t>á, Strnadová, Krejčová, 2009)</w:t>
      </w:r>
      <w:r w:rsidR="00DE1B59">
        <w:rPr>
          <w:rFonts w:ascii="Times New Roman" w:hAnsi="Times New Roman" w:cs="Times New Roman"/>
          <w:sz w:val="24"/>
          <w:szCs w:val="24"/>
        </w:rPr>
        <w:t>.</w:t>
      </w:r>
    </w:p>
    <w:p w:rsidR="00287503" w:rsidRDefault="00287503" w:rsidP="00B7712E">
      <w:pPr>
        <w:spacing w:before="100" w:beforeAutospacing="1" w:after="100" w:afterAutospacing="1" w:line="360" w:lineRule="auto"/>
        <w:ind w:firstLine="709"/>
        <w:jc w:val="both"/>
        <w:rPr>
          <w:rFonts w:ascii="Times New Roman" w:hAnsi="Times New Roman" w:cs="Times New Roman"/>
          <w:sz w:val="24"/>
          <w:szCs w:val="24"/>
        </w:rPr>
      </w:pPr>
    </w:p>
    <w:p w:rsidR="00052878" w:rsidRPr="00F8777E" w:rsidRDefault="00980338" w:rsidP="00F8777E">
      <w:pPr>
        <w:pStyle w:val="Nadpis2"/>
        <w:spacing w:before="100" w:beforeAutospacing="1" w:after="100" w:afterAutospacing="1" w:line="360" w:lineRule="auto"/>
        <w:ind w:firstLine="709"/>
        <w:jc w:val="both"/>
      </w:pPr>
      <w:bookmarkStart w:id="7" w:name="_Toc391237523"/>
      <w:bookmarkStart w:id="8" w:name="_Toc391328866"/>
      <w:r w:rsidRPr="00980338">
        <w:t>1.1.2 Role sourozence postiženého dítěte</w:t>
      </w:r>
      <w:bookmarkEnd w:id="7"/>
      <w:bookmarkEnd w:id="8"/>
    </w:p>
    <w:p w:rsidR="00287503" w:rsidRDefault="008F6A7F" w:rsidP="00B95B2F">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Dle Vágnerové (2008) z</w:t>
      </w:r>
      <w:r w:rsidR="00787379">
        <w:rPr>
          <w:rFonts w:ascii="Times New Roman" w:hAnsi="Times New Roman" w:cs="Times New Roman"/>
          <w:sz w:val="24"/>
          <w:szCs w:val="24"/>
        </w:rPr>
        <w:t>dravý sourozenec v rodině postiženého dítěte zaujímá</w:t>
      </w:r>
      <w:r w:rsidR="00CC1F47">
        <w:rPr>
          <w:rFonts w:ascii="Times New Roman" w:hAnsi="Times New Roman" w:cs="Times New Roman"/>
          <w:sz w:val="24"/>
          <w:szCs w:val="24"/>
        </w:rPr>
        <w:t xml:space="preserve"> roli, která je pro něj náročná a představuje určitou zátěž.</w:t>
      </w:r>
      <w:r w:rsidR="00027D79">
        <w:rPr>
          <w:rFonts w:ascii="Times New Roman" w:hAnsi="Times New Roman" w:cs="Times New Roman"/>
          <w:sz w:val="24"/>
          <w:szCs w:val="24"/>
        </w:rPr>
        <w:t xml:space="preserve"> S tímto tvrzením se ztotožňuje také</w:t>
      </w:r>
      <w:r w:rsidR="003665CC">
        <w:rPr>
          <w:rFonts w:ascii="Times New Roman" w:hAnsi="Times New Roman" w:cs="Times New Roman"/>
          <w:sz w:val="24"/>
          <w:szCs w:val="24"/>
        </w:rPr>
        <w:t xml:space="preserve"> </w:t>
      </w:r>
      <w:proofErr w:type="spellStart"/>
      <w:r w:rsidR="003665CC">
        <w:rPr>
          <w:rFonts w:ascii="Times New Roman" w:hAnsi="Times New Roman" w:cs="Times New Roman"/>
          <w:sz w:val="24"/>
          <w:szCs w:val="24"/>
        </w:rPr>
        <w:t>Přinosilová</w:t>
      </w:r>
      <w:proofErr w:type="spellEnd"/>
      <w:r w:rsidR="003665CC">
        <w:rPr>
          <w:rFonts w:ascii="Times New Roman" w:hAnsi="Times New Roman" w:cs="Times New Roman"/>
          <w:sz w:val="24"/>
          <w:szCs w:val="24"/>
        </w:rPr>
        <w:t xml:space="preserve">, </w:t>
      </w:r>
      <w:r w:rsidR="00027D79">
        <w:rPr>
          <w:rFonts w:ascii="Times New Roman" w:hAnsi="Times New Roman" w:cs="Times New Roman"/>
          <w:sz w:val="24"/>
          <w:szCs w:val="24"/>
        </w:rPr>
        <w:t>která uvádí</w:t>
      </w:r>
      <w:r w:rsidR="00966AB9">
        <w:rPr>
          <w:rFonts w:ascii="Times New Roman" w:hAnsi="Times New Roman" w:cs="Times New Roman"/>
          <w:sz w:val="24"/>
          <w:szCs w:val="24"/>
        </w:rPr>
        <w:t>,</w:t>
      </w:r>
      <w:r w:rsidR="00485EC6">
        <w:rPr>
          <w:rFonts w:ascii="Times New Roman" w:hAnsi="Times New Roman" w:cs="Times New Roman"/>
          <w:sz w:val="24"/>
          <w:szCs w:val="24"/>
        </w:rPr>
        <w:t xml:space="preserve"> že dítě s postižením </w:t>
      </w:r>
      <w:r w:rsidR="00A81862">
        <w:rPr>
          <w:rFonts w:ascii="Times New Roman" w:hAnsi="Times New Roman" w:cs="Times New Roman"/>
          <w:sz w:val="24"/>
          <w:szCs w:val="24"/>
        </w:rPr>
        <w:t>může zname</w:t>
      </w:r>
      <w:r w:rsidR="00966AB9">
        <w:rPr>
          <w:rFonts w:ascii="Times New Roman" w:hAnsi="Times New Roman" w:cs="Times New Roman"/>
          <w:sz w:val="24"/>
          <w:szCs w:val="24"/>
        </w:rPr>
        <w:t>nat zátěž</w:t>
      </w:r>
      <w:r w:rsidR="00027D79">
        <w:rPr>
          <w:rFonts w:ascii="Times New Roman" w:hAnsi="Times New Roman" w:cs="Times New Roman"/>
          <w:sz w:val="24"/>
          <w:szCs w:val="24"/>
        </w:rPr>
        <w:t xml:space="preserve"> nejen </w:t>
      </w:r>
      <w:r w:rsidR="00966AB9">
        <w:rPr>
          <w:rFonts w:ascii="Times New Roman" w:hAnsi="Times New Roman" w:cs="Times New Roman"/>
          <w:sz w:val="24"/>
          <w:szCs w:val="24"/>
        </w:rPr>
        <w:t>pro rodiče</w:t>
      </w:r>
      <w:r w:rsidR="00027D79">
        <w:rPr>
          <w:rFonts w:ascii="Times New Roman" w:hAnsi="Times New Roman" w:cs="Times New Roman"/>
          <w:sz w:val="24"/>
          <w:szCs w:val="24"/>
        </w:rPr>
        <w:t>, ale také pro sourozence a dodává, že</w:t>
      </w:r>
      <w:r w:rsidR="00485EC6">
        <w:rPr>
          <w:rFonts w:ascii="Times New Roman" w:hAnsi="Times New Roman" w:cs="Times New Roman"/>
          <w:sz w:val="24"/>
          <w:szCs w:val="24"/>
        </w:rPr>
        <w:t xml:space="preserve"> zde </w:t>
      </w:r>
      <w:r w:rsidR="00027D79">
        <w:rPr>
          <w:rFonts w:ascii="Times New Roman" w:hAnsi="Times New Roman" w:cs="Times New Roman"/>
          <w:sz w:val="24"/>
          <w:szCs w:val="24"/>
        </w:rPr>
        <w:t>hodně záleží na postojích rodičů,</w:t>
      </w:r>
      <w:r w:rsidR="00966AB9">
        <w:rPr>
          <w:rFonts w:ascii="Times New Roman" w:hAnsi="Times New Roman" w:cs="Times New Roman"/>
          <w:sz w:val="24"/>
          <w:szCs w:val="24"/>
        </w:rPr>
        <w:t xml:space="preserve"> jak se k této situaci postaví a jak se s ní vyrovnají.</w:t>
      </w:r>
      <w:r w:rsidR="00B02CF5">
        <w:rPr>
          <w:rFonts w:ascii="Times New Roman" w:hAnsi="Times New Roman" w:cs="Times New Roman"/>
          <w:sz w:val="24"/>
          <w:szCs w:val="24"/>
        </w:rPr>
        <w:t xml:space="preserve"> Nejen</w:t>
      </w:r>
      <w:r w:rsidR="00966AB9">
        <w:rPr>
          <w:rFonts w:ascii="Times New Roman" w:hAnsi="Times New Roman" w:cs="Times New Roman"/>
          <w:sz w:val="24"/>
          <w:szCs w:val="24"/>
        </w:rPr>
        <w:t xml:space="preserve"> oni</w:t>
      </w:r>
      <w:r w:rsidR="00B02CF5">
        <w:rPr>
          <w:rFonts w:ascii="Times New Roman" w:hAnsi="Times New Roman" w:cs="Times New Roman"/>
          <w:sz w:val="24"/>
          <w:szCs w:val="24"/>
        </w:rPr>
        <w:t>,</w:t>
      </w:r>
      <w:r w:rsidR="00966AB9">
        <w:rPr>
          <w:rFonts w:ascii="Times New Roman" w:hAnsi="Times New Roman" w:cs="Times New Roman"/>
          <w:sz w:val="24"/>
          <w:szCs w:val="24"/>
        </w:rPr>
        <w:t xml:space="preserve"> ale také sourozenci</w:t>
      </w:r>
      <w:r w:rsidR="00B02CF5">
        <w:rPr>
          <w:rFonts w:ascii="Times New Roman" w:hAnsi="Times New Roman" w:cs="Times New Roman"/>
          <w:sz w:val="24"/>
          <w:szCs w:val="24"/>
        </w:rPr>
        <w:t xml:space="preserve"> si časem osvojí určité strategie</w:t>
      </w:r>
      <w:r w:rsidR="00966AB9">
        <w:rPr>
          <w:rFonts w:ascii="Times New Roman" w:hAnsi="Times New Roman" w:cs="Times New Roman"/>
          <w:sz w:val="24"/>
          <w:szCs w:val="24"/>
        </w:rPr>
        <w:t xml:space="preserve"> jak zvládat tento ne zcela</w:t>
      </w:r>
      <w:r w:rsidR="00CC1F47">
        <w:rPr>
          <w:rFonts w:ascii="Times New Roman" w:hAnsi="Times New Roman" w:cs="Times New Roman"/>
          <w:sz w:val="24"/>
          <w:szCs w:val="24"/>
        </w:rPr>
        <w:t xml:space="preserve"> </w:t>
      </w:r>
      <w:r w:rsidR="003665CC">
        <w:rPr>
          <w:rFonts w:ascii="Times New Roman" w:hAnsi="Times New Roman" w:cs="Times New Roman"/>
          <w:sz w:val="24"/>
          <w:szCs w:val="24"/>
        </w:rPr>
        <w:t>rovnovážný sourozenecký vztah (</w:t>
      </w:r>
      <w:proofErr w:type="spellStart"/>
      <w:r w:rsidR="003665CC">
        <w:rPr>
          <w:rFonts w:ascii="Times New Roman" w:hAnsi="Times New Roman" w:cs="Times New Roman"/>
          <w:sz w:val="24"/>
          <w:szCs w:val="24"/>
        </w:rPr>
        <w:t>Přinosilová</w:t>
      </w:r>
      <w:proofErr w:type="spellEnd"/>
      <w:r w:rsidR="003665CC">
        <w:rPr>
          <w:rFonts w:ascii="Times New Roman" w:hAnsi="Times New Roman" w:cs="Times New Roman"/>
          <w:sz w:val="24"/>
          <w:szCs w:val="24"/>
        </w:rPr>
        <w:t xml:space="preserve">, in </w:t>
      </w:r>
      <w:proofErr w:type="spellStart"/>
      <w:r w:rsidR="003665CC">
        <w:rPr>
          <w:rFonts w:ascii="Times New Roman" w:hAnsi="Times New Roman" w:cs="Times New Roman"/>
          <w:sz w:val="24"/>
          <w:szCs w:val="24"/>
        </w:rPr>
        <w:t>Opatřilová</w:t>
      </w:r>
      <w:proofErr w:type="spellEnd"/>
      <w:r w:rsidR="003665CC">
        <w:rPr>
          <w:rFonts w:ascii="Times New Roman" w:hAnsi="Times New Roman" w:cs="Times New Roman"/>
          <w:sz w:val="24"/>
          <w:szCs w:val="24"/>
        </w:rPr>
        <w:t xml:space="preserve">, 2006). </w:t>
      </w:r>
      <w:r w:rsidR="00DE1B59">
        <w:rPr>
          <w:rFonts w:ascii="Times New Roman" w:hAnsi="Times New Roman" w:cs="Times New Roman"/>
          <w:sz w:val="24"/>
          <w:szCs w:val="24"/>
        </w:rPr>
        <w:t xml:space="preserve"> </w:t>
      </w:r>
      <w:r w:rsidR="00027D79">
        <w:rPr>
          <w:rFonts w:ascii="Times New Roman" w:hAnsi="Times New Roman" w:cs="Times New Roman"/>
          <w:sz w:val="24"/>
          <w:szCs w:val="24"/>
        </w:rPr>
        <w:lastRenderedPageBreak/>
        <w:t>Vágnerová (2008)</w:t>
      </w:r>
      <w:r w:rsidR="00A952EF">
        <w:rPr>
          <w:rFonts w:ascii="Times New Roman" w:hAnsi="Times New Roman" w:cs="Times New Roman"/>
          <w:sz w:val="24"/>
          <w:szCs w:val="24"/>
        </w:rPr>
        <w:t xml:space="preserve"> dále píše, že</w:t>
      </w:r>
      <w:r w:rsidR="00027D79">
        <w:rPr>
          <w:rFonts w:ascii="Times New Roman" w:hAnsi="Times New Roman" w:cs="Times New Roman"/>
          <w:sz w:val="24"/>
          <w:szCs w:val="24"/>
        </w:rPr>
        <w:t xml:space="preserve"> </w:t>
      </w:r>
      <w:r w:rsidR="00A952EF">
        <w:rPr>
          <w:rFonts w:ascii="Times New Roman" w:hAnsi="Times New Roman" w:cs="Times New Roman"/>
          <w:sz w:val="24"/>
          <w:szCs w:val="24"/>
        </w:rPr>
        <w:t>z</w:t>
      </w:r>
      <w:r w:rsidR="00CC1F47">
        <w:rPr>
          <w:rFonts w:ascii="Times New Roman" w:hAnsi="Times New Roman" w:cs="Times New Roman"/>
          <w:sz w:val="24"/>
          <w:szCs w:val="24"/>
        </w:rPr>
        <w:t>dra</w:t>
      </w:r>
      <w:r w:rsidR="005D58AD">
        <w:rPr>
          <w:rFonts w:ascii="Times New Roman" w:hAnsi="Times New Roman" w:cs="Times New Roman"/>
          <w:sz w:val="24"/>
          <w:szCs w:val="24"/>
        </w:rPr>
        <w:t>vé dítě vnímá, že jeho sourozenci je věnována</w:t>
      </w:r>
      <w:r w:rsidR="00CC1F47">
        <w:rPr>
          <w:rFonts w:ascii="Times New Roman" w:hAnsi="Times New Roman" w:cs="Times New Roman"/>
          <w:sz w:val="24"/>
          <w:szCs w:val="24"/>
        </w:rPr>
        <w:t xml:space="preserve"> </w:t>
      </w:r>
      <w:r w:rsidR="005D58AD">
        <w:rPr>
          <w:rFonts w:ascii="Times New Roman" w:hAnsi="Times New Roman" w:cs="Times New Roman"/>
          <w:sz w:val="24"/>
          <w:szCs w:val="24"/>
        </w:rPr>
        <w:t>větší pozornost a péče ze strany rodičů.</w:t>
      </w:r>
      <w:r w:rsidR="00CC1F47">
        <w:rPr>
          <w:rFonts w:ascii="Times New Roman" w:hAnsi="Times New Roman" w:cs="Times New Roman"/>
          <w:sz w:val="24"/>
          <w:szCs w:val="24"/>
        </w:rPr>
        <w:t xml:space="preserve"> Pokud je zdravému dítěti dostatečně vysvětlena závažnos</w:t>
      </w:r>
      <w:r w:rsidR="003665CC">
        <w:rPr>
          <w:rFonts w:ascii="Times New Roman" w:hAnsi="Times New Roman" w:cs="Times New Roman"/>
          <w:sz w:val="24"/>
          <w:szCs w:val="24"/>
        </w:rPr>
        <w:t xml:space="preserve">t postižení jeho sourozence, je </w:t>
      </w:r>
      <w:r w:rsidR="00CC1F47">
        <w:rPr>
          <w:rFonts w:ascii="Times New Roman" w:hAnsi="Times New Roman" w:cs="Times New Roman"/>
          <w:sz w:val="24"/>
          <w:szCs w:val="24"/>
        </w:rPr>
        <w:t>schopno akceptovat větší zájem rodičů</w:t>
      </w:r>
      <w:r w:rsidR="00A81862">
        <w:rPr>
          <w:rFonts w:ascii="Times New Roman" w:hAnsi="Times New Roman" w:cs="Times New Roman"/>
          <w:sz w:val="24"/>
          <w:szCs w:val="24"/>
        </w:rPr>
        <w:t xml:space="preserve"> </w:t>
      </w:r>
      <w:r w:rsidR="00DE1B59">
        <w:rPr>
          <w:rFonts w:ascii="Times New Roman" w:hAnsi="Times New Roman" w:cs="Times New Roman"/>
          <w:sz w:val="24"/>
          <w:szCs w:val="24"/>
        </w:rPr>
        <w:br/>
      </w:r>
      <w:r w:rsidR="00A81862">
        <w:rPr>
          <w:rFonts w:ascii="Times New Roman" w:hAnsi="Times New Roman" w:cs="Times New Roman"/>
          <w:sz w:val="24"/>
          <w:szCs w:val="24"/>
        </w:rPr>
        <w:t>o něj.</w:t>
      </w:r>
      <w:r w:rsidR="00CC1F47">
        <w:rPr>
          <w:rFonts w:ascii="Times New Roman" w:hAnsi="Times New Roman" w:cs="Times New Roman"/>
          <w:sz w:val="24"/>
          <w:szCs w:val="24"/>
        </w:rPr>
        <w:t xml:space="preserve"> Většinou si osvojí roli ochranitele. Ví</w:t>
      </w:r>
      <w:r w:rsidR="00287503">
        <w:rPr>
          <w:rFonts w:ascii="Times New Roman" w:hAnsi="Times New Roman" w:cs="Times New Roman"/>
          <w:sz w:val="24"/>
          <w:szCs w:val="24"/>
        </w:rPr>
        <w:t xml:space="preserve">, </w:t>
      </w:r>
      <w:r w:rsidR="00CC1F47">
        <w:rPr>
          <w:rFonts w:ascii="Times New Roman" w:hAnsi="Times New Roman" w:cs="Times New Roman"/>
          <w:sz w:val="24"/>
          <w:szCs w:val="24"/>
        </w:rPr>
        <w:t>že postižený sourozenec musí být ochraňován</w:t>
      </w:r>
      <w:r w:rsidR="00287503">
        <w:rPr>
          <w:rFonts w:ascii="Times New Roman" w:hAnsi="Times New Roman" w:cs="Times New Roman"/>
          <w:sz w:val="24"/>
          <w:szCs w:val="24"/>
        </w:rPr>
        <w:t xml:space="preserve"> </w:t>
      </w:r>
      <w:r w:rsidR="00DE1B59">
        <w:rPr>
          <w:rFonts w:ascii="Times New Roman" w:hAnsi="Times New Roman" w:cs="Times New Roman"/>
          <w:sz w:val="24"/>
          <w:szCs w:val="24"/>
        </w:rPr>
        <w:br/>
      </w:r>
      <w:r w:rsidR="00287503">
        <w:rPr>
          <w:rFonts w:ascii="Times New Roman" w:hAnsi="Times New Roman" w:cs="Times New Roman"/>
          <w:sz w:val="24"/>
          <w:szCs w:val="24"/>
        </w:rPr>
        <w:t>a že k němu nelze přistupovat jako ke zdravému.</w:t>
      </w:r>
      <w:r w:rsidR="00A952EF">
        <w:rPr>
          <w:rFonts w:ascii="Times New Roman" w:hAnsi="Times New Roman" w:cs="Times New Roman"/>
          <w:sz w:val="24"/>
          <w:szCs w:val="24"/>
        </w:rPr>
        <w:t xml:space="preserve"> Dle </w:t>
      </w:r>
      <w:proofErr w:type="spellStart"/>
      <w:r w:rsidR="00A952EF">
        <w:rPr>
          <w:rFonts w:ascii="Times New Roman" w:hAnsi="Times New Roman" w:cs="Times New Roman"/>
          <w:sz w:val="24"/>
          <w:szCs w:val="24"/>
        </w:rPr>
        <w:t>Přinosilové</w:t>
      </w:r>
      <w:proofErr w:type="spellEnd"/>
      <w:r w:rsidR="00A952EF">
        <w:rPr>
          <w:rFonts w:ascii="Times New Roman" w:hAnsi="Times New Roman" w:cs="Times New Roman"/>
          <w:sz w:val="24"/>
          <w:szCs w:val="24"/>
        </w:rPr>
        <w:t xml:space="preserve"> s</w:t>
      </w:r>
      <w:r w:rsidR="000B0472">
        <w:rPr>
          <w:rFonts w:ascii="Times New Roman" w:hAnsi="Times New Roman" w:cs="Times New Roman"/>
          <w:sz w:val="24"/>
          <w:szCs w:val="24"/>
        </w:rPr>
        <w:t xml:space="preserve"> tím souvisí také skutečnost, že </w:t>
      </w:r>
      <w:r w:rsidR="00DE1B59">
        <w:rPr>
          <w:rFonts w:ascii="Times New Roman" w:hAnsi="Times New Roman" w:cs="Times New Roman"/>
          <w:i/>
          <w:sz w:val="24"/>
          <w:szCs w:val="24"/>
        </w:rPr>
        <w:t>„</w:t>
      </w:r>
      <w:r w:rsidR="000B0472" w:rsidRPr="000B0472">
        <w:rPr>
          <w:rFonts w:ascii="Times New Roman" w:hAnsi="Times New Roman" w:cs="Times New Roman"/>
          <w:i/>
          <w:sz w:val="24"/>
          <w:szCs w:val="24"/>
        </w:rPr>
        <w:t>dítě s postižením není</w:t>
      </w:r>
      <w:r w:rsidR="000B0472">
        <w:rPr>
          <w:rFonts w:ascii="Times New Roman" w:hAnsi="Times New Roman" w:cs="Times New Roman"/>
          <w:sz w:val="24"/>
          <w:szCs w:val="24"/>
        </w:rPr>
        <w:t xml:space="preserve"> </w:t>
      </w:r>
      <w:r w:rsidR="000B0472" w:rsidRPr="000B0472">
        <w:rPr>
          <w:rFonts w:ascii="Times New Roman" w:hAnsi="Times New Roman" w:cs="Times New Roman"/>
          <w:i/>
          <w:sz w:val="24"/>
          <w:szCs w:val="24"/>
        </w:rPr>
        <w:t>považováno za zcela rovnocenného partnera, právě proto, že potřebuje neustálou pomoc a</w:t>
      </w:r>
      <w:r w:rsidR="000B0472">
        <w:rPr>
          <w:rFonts w:ascii="Times New Roman" w:hAnsi="Times New Roman" w:cs="Times New Roman"/>
          <w:sz w:val="24"/>
          <w:szCs w:val="24"/>
        </w:rPr>
        <w:t xml:space="preserve"> </w:t>
      </w:r>
      <w:r w:rsidR="00DE1B59">
        <w:rPr>
          <w:rFonts w:ascii="Times New Roman" w:hAnsi="Times New Roman" w:cs="Times New Roman"/>
          <w:i/>
          <w:sz w:val="24"/>
          <w:szCs w:val="24"/>
        </w:rPr>
        <w:t>ohledy</w:t>
      </w:r>
      <w:r w:rsidR="000B0472" w:rsidRPr="000B0472">
        <w:rPr>
          <w:rFonts w:ascii="Times New Roman" w:hAnsi="Times New Roman" w:cs="Times New Roman"/>
          <w:i/>
          <w:sz w:val="24"/>
          <w:szCs w:val="24"/>
        </w:rPr>
        <w:t>“</w:t>
      </w:r>
      <w:r w:rsidR="000B0472">
        <w:rPr>
          <w:rFonts w:ascii="Times New Roman" w:hAnsi="Times New Roman" w:cs="Times New Roman"/>
          <w:sz w:val="24"/>
          <w:szCs w:val="24"/>
        </w:rPr>
        <w:t xml:space="preserve"> (</w:t>
      </w:r>
      <w:proofErr w:type="spellStart"/>
      <w:r w:rsidR="000B0472">
        <w:rPr>
          <w:rFonts w:ascii="Times New Roman" w:hAnsi="Times New Roman" w:cs="Times New Roman"/>
          <w:sz w:val="24"/>
          <w:szCs w:val="24"/>
        </w:rPr>
        <w:t>Přinosilová</w:t>
      </w:r>
      <w:proofErr w:type="spellEnd"/>
      <w:r w:rsidR="000B0472">
        <w:rPr>
          <w:rFonts w:ascii="Times New Roman" w:hAnsi="Times New Roman" w:cs="Times New Roman"/>
          <w:sz w:val="24"/>
          <w:szCs w:val="24"/>
        </w:rPr>
        <w:t xml:space="preserve">, </w:t>
      </w:r>
      <w:r w:rsidR="00A952EF">
        <w:rPr>
          <w:rFonts w:ascii="Times New Roman" w:hAnsi="Times New Roman" w:cs="Times New Roman"/>
          <w:sz w:val="24"/>
          <w:szCs w:val="24"/>
        </w:rPr>
        <w:t xml:space="preserve">in </w:t>
      </w:r>
      <w:proofErr w:type="spellStart"/>
      <w:r w:rsidR="00A952EF">
        <w:rPr>
          <w:rFonts w:ascii="Times New Roman" w:hAnsi="Times New Roman" w:cs="Times New Roman"/>
          <w:sz w:val="24"/>
          <w:szCs w:val="24"/>
        </w:rPr>
        <w:t>Opatřilová</w:t>
      </w:r>
      <w:proofErr w:type="spellEnd"/>
      <w:r w:rsidR="00A952EF">
        <w:rPr>
          <w:rFonts w:ascii="Times New Roman" w:hAnsi="Times New Roman" w:cs="Times New Roman"/>
          <w:sz w:val="24"/>
          <w:szCs w:val="24"/>
        </w:rPr>
        <w:t xml:space="preserve">, </w:t>
      </w:r>
      <w:r w:rsidR="000B0472">
        <w:rPr>
          <w:rFonts w:ascii="Times New Roman" w:hAnsi="Times New Roman" w:cs="Times New Roman"/>
          <w:sz w:val="24"/>
          <w:szCs w:val="24"/>
        </w:rPr>
        <w:t>2006, s. 67)</w:t>
      </w:r>
      <w:r w:rsidR="00DE1B59">
        <w:rPr>
          <w:rFonts w:ascii="Times New Roman" w:hAnsi="Times New Roman" w:cs="Times New Roman"/>
          <w:sz w:val="24"/>
          <w:szCs w:val="24"/>
        </w:rPr>
        <w:t>.</w:t>
      </w:r>
      <w:r w:rsidR="00DE1B59">
        <w:rPr>
          <w:rFonts w:ascii="Times New Roman" w:hAnsi="Times New Roman" w:cs="Times New Roman"/>
          <w:sz w:val="24"/>
          <w:szCs w:val="24"/>
        </w:rPr>
        <w:br/>
      </w:r>
      <w:r w:rsidR="00CC1F47">
        <w:rPr>
          <w:rFonts w:ascii="Times New Roman" w:hAnsi="Times New Roman" w:cs="Times New Roman"/>
          <w:sz w:val="24"/>
          <w:szCs w:val="24"/>
        </w:rPr>
        <w:t xml:space="preserve">Někdy ale může být reakce zdravého dítěte opačná. Může na svého sourozence žárlit </w:t>
      </w:r>
      <w:r w:rsidR="00DE1B59">
        <w:rPr>
          <w:rFonts w:ascii="Times New Roman" w:hAnsi="Times New Roman" w:cs="Times New Roman"/>
          <w:sz w:val="24"/>
          <w:szCs w:val="24"/>
        </w:rPr>
        <w:br/>
      </w:r>
      <w:r w:rsidR="00CC1F47">
        <w:rPr>
          <w:rFonts w:ascii="Times New Roman" w:hAnsi="Times New Roman" w:cs="Times New Roman"/>
          <w:sz w:val="24"/>
          <w:szCs w:val="24"/>
        </w:rPr>
        <w:t xml:space="preserve">a nepřijímá fakt, že postižení sourozence je závažnější a musí mu být věnováno </w:t>
      </w:r>
      <w:r w:rsidR="00B121A9">
        <w:rPr>
          <w:rFonts w:ascii="Times New Roman" w:hAnsi="Times New Roman" w:cs="Times New Roman"/>
          <w:sz w:val="24"/>
          <w:szCs w:val="24"/>
        </w:rPr>
        <w:t xml:space="preserve">víc </w:t>
      </w:r>
      <w:r w:rsidR="00DE1B59">
        <w:rPr>
          <w:rFonts w:ascii="Times New Roman" w:hAnsi="Times New Roman" w:cs="Times New Roman"/>
          <w:sz w:val="24"/>
          <w:szCs w:val="24"/>
        </w:rPr>
        <w:t>času</w:t>
      </w:r>
      <w:r w:rsidR="002461CF">
        <w:rPr>
          <w:rFonts w:ascii="Times New Roman" w:hAnsi="Times New Roman" w:cs="Times New Roman"/>
          <w:sz w:val="24"/>
          <w:szCs w:val="24"/>
        </w:rPr>
        <w:t xml:space="preserve"> (</w:t>
      </w:r>
      <w:r w:rsidR="008E47C3">
        <w:rPr>
          <w:rFonts w:ascii="Times New Roman" w:hAnsi="Times New Roman" w:cs="Times New Roman"/>
          <w:sz w:val="24"/>
          <w:szCs w:val="24"/>
        </w:rPr>
        <w:t>Vágnerová, 2008</w:t>
      </w:r>
      <w:r w:rsidR="008D41FE">
        <w:rPr>
          <w:rFonts w:ascii="Times New Roman" w:hAnsi="Times New Roman" w:cs="Times New Roman"/>
          <w:sz w:val="24"/>
          <w:szCs w:val="24"/>
        </w:rPr>
        <w:t>)</w:t>
      </w:r>
      <w:r w:rsidR="00DE1B59">
        <w:rPr>
          <w:rFonts w:ascii="Times New Roman" w:hAnsi="Times New Roman" w:cs="Times New Roman"/>
          <w:sz w:val="24"/>
          <w:szCs w:val="24"/>
        </w:rPr>
        <w:t>.</w:t>
      </w:r>
    </w:p>
    <w:p w:rsidR="00B12284" w:rsidRDefault="00A77755"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Každá rodina se vyrovnává s postižením svého dítěte jinak, ale reakce rodičů jsou </w:t>
      </w:r>
      <w:r w:rsidR="00DE1B59">
        <w:rPr>
          <w:rFonts w:ascii="Times New Roman" w:hAnsi="Times New Roman" w:cs="Times New Roman"/>
          <w:sz w:val="24"/>
          <w:szCs w:val="24"/>
        </w:rPr>
        <w:br/>
      </w:r>
      <w:r>
        <w:rPr>
          <w:rFonts w:ascii="Times New Roman" w:hAnsi="Times New Roman" w:cs="Times New Roman"/>
          <w:sz w:val="24"/>
          <w:szCs w:val="24"/>
        </w:rPr>
        <w:t xml:space="preserve">ve většině případů naprosto shodné. Je to prvotní šok z nečekané situace a následně pak pocity bezmocnosti a nejistoty, co dál. </w:t>
      </w:r>
      <w:r w:rsidR="006A11D1">
        <w:rPr>
          <w:rFonts w:ascii="Times New Roman" w:hAnsi="Times New Roman" w:cs="Times New Roman"/>
          <w:sz w:val="24"/>
          <w:szCs w:val="24"/>
        </w:rPr>
        <w:t xml:space="preserve">Vyrovnávání rodičů s postižením dítěte prochází tedy několika typickými fázemi. </w:t>
      </w:r>
      <w:r w:rsidR="00287503">
        <w:rPr>
          <w:rFonts w:ascii="Times New Roman" w:hAnsi="Times New Roman" w:cs="Times New Roman"/>
          <w:sz w:val="24"/>
          <w:szCs w:val="24"/>
        </w:rPr>
        <w:t xml:space="preserve"> Např. </w:t>
      </w:r>
      <w:r w:rsidR="006A11D1">
        <w:rPr>
          <w:rFonts w:ascii="Times New Roman" w:hAnsi="Times New Roman" w:cs="Times New Roman"/>
          <w:sz w:val="24"/>
          <w:szCs w:val="24"/>
        </w:rPr>
        <w:t xml:space="preserve">Vágnerová </w:t>
      </w:r>
      <w:r w:rsidR="00090A2D">
        <w:rPr>
          <w:rFonts w:ascii="Times New Roman" w:hAnsi="Times New Roman" w:cs="Times New Roman"/>
          <w:sz w:val="24"/>
          <w:szCs w:val="24"/>
        </w:rPr>
        <w:t>(2004)</w:t>
      </w:r>
      <w:r w:rsidR="00A952EF">
        <w:rPr>
          <w:rFonts w:ascii="Times New Roman" w:hAnsi="Times New Roman" w:cs="Times New Roman"/>
          <w:sz w:val="24"/>
          <w:szCs w:val="24"/>
        </w:rPr>
        <w:t xml:space="preserve"> je popisuje jako fáze vyrovnávání se s postižením dítěte</w:t>
      </w:r>
      <w:r w:rsidR="00090A2D">
        <w:rPr>
          <w:rFonts w:ascii="Times New Roman" w:hAnsi="Times New Roman" w:cs="Times New Roman"/>
          <w:sz w:val="24"/>
          <w:szCs w:val="24"/>
        </w:rPr>
        <w:t xml:space="preserve"> </w:t>
      </w:r>
      <w:r w:rsidR="00A952EF">
        <w:rPr>
          <w:rFonts w:ascii="Times New Roman" w:hAnsi="Times New Roman" w:cs="Times New Roman"/>
          <w:sz w:val="24"/>
          <w:szCs w:val="24"/>
        </w:rPr>
        <w:t>a uvádí tyto:</w:t>
      </w:r>
    </w:p>
    <w:p w:rsidR="000B0472" w:rsidRDefault="000B0472" w:rsidP="00B7712E">
      <w:pPr>
        <w:pStyle w:val="Odstavecseseznamem"/>
        <w:spacing w:before="100" w:beforeAutospacing="1" w:after="100" w:afterAutospacing="1" w:line="360" w:lineRule="auto"/>
        <w:ind w:firstLine="709"/>
        <w:jc w:val="both"/>
        <w:rPr>
          <w:rFonts w:ascii="Times New Roman" w:hAnsi="Times New Roman" w:cs="Times New Roman"/>
          <w:b/>
          <w:sz w:val="24"/>
          <w:szCs w:val="24"/>
        </w:rPr>
      </w:pPr>
    </w:p>
    <w:p w:rsidR="00D310BB" w:rsidRPr="00174635" w:rsidRDefault="00D310BB" w:rsidP="00F8777E">
      <w:pPr>
        <w:pStyle w:val="Odstavecseseznamem"/>
        <w:numPr>
          <w:ilvl w:val="0"/>
          <w:numId w:val="10"/>
        </w:numPr>
        <w:spacing w:before="100" w:beforeAutospacing="1" w:after="100" w:afterAutospacing="1" w:line="360" w:lineRule="auto"/>
        <w:ind w:hanging="720"/>
        <w:jc w:val="both"/>
        <w:rPr>
          <w:rFonts w:ascii="Times New Roman" w:hAnsi="Times New Roman" w:cs="Times New Roman"/>
          <w:b/>
          <w:sz w:val="24"/>
          <w:szCs w:val="24"/>
        </w:rPr>
      </w:pPr>
      <w:r w:rsidRPr="00174635">
        <w:rPr>
          <w:rFonts w:ascii="Times New Roman" w:hAnsi="Times New Roman" w:cs="Times New Roman"/>
          <w:b/>
          <w:sz w:val="24"/>
          <w:szCs w:val="24"/>
        </w:rPr>
        <w:t>Fáze šoku a popření</w:t>
      </w:r>
      <w:r w:rsidR="003F2071" w:rsidRPr="00174635">
        <w:rPr>
          <w:rFonts w:ascii="Times New Roman" w:hAnsi="Times New Roman" w:cs="Times New Roman"/>
          <w:b/>
          <w:sz w:val="24"/>
          <w:szCs w:val="24"/>
        </w:rPr>
        <w:t>:</w:t>
      </w:r>
    </w:p>
    <w:p w:rsidR="001D6324" w:rsidRDefault="003F2071" w:rsidP="00B7712E">
      <w:pPr>
        <w:pStyle w:val="Odstavecseseznamem"/>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Představuje první reakci na skutečnost, že dítě není zdravé, rodič</w:t>
      </w:r>
      <w:r w:rsidR="00DE1B59">
        <w:rPr>
          <w:rFonts w:ascii="Times New Roman" w:hAnsi="Times New Roman" w:cs="Times New Roman"/>
          <w:sz w:val="24"/>
          <w:szCs w:val="24"/>
        </w:rPr>
        <w:t>e často vyslovují věty typu: „</w:t>
      </w:r>
      <w:r w:rsidR="0029589B">
        <w:rPr>
          <w:rFonts w:ascii="Times New Roman" w:hAnsi="Times New Roman" w:cs="Times New Roman"/>
          <w:sz w:val="24"/>
          <w:szCs w:val="24"/>
        </w:rPr>
        <w:t>to není</w:t>
      </w:r>
      <w:r w:rsidR="00DE1B59">
        <w:rPr>
          <w:rFonts w:ascii="Times New Roman" w:hAnsi="Times New Roman" w:cs="Times New Roman"/>
          <w:sz w:val="24"/>
          <w:szCs w:val="24"/>
        </w:rPr>
        <w:t xml:space="preserve"> možné“ nebo „</w:t>
      </w:r>
      <w:r w:rsidR="0029589B">
        <w:rPr>
          <w:rFonts w:ascii="Times New Roman" w:hAnsi="Times New Roman" w:cs="Times New Roman"/>
          <w:sz w:val="24"/>
          <w:szCs w:val="24"/>
        </w:rPr>
        <w:t>t</w:t>
      </w:r>
      <w:r>
        <w:rPr>
          <w:rFonts w:ascii="Times New Roman" w:hAnsi="Times New Roman" w:cs="Times New Roman"/>
          <w:sz w:val="24"/>
          <w:szCs w:val="24"/>
        </w:rPr>
        <w:t>ohle nemůže být pravda“.</w:t>
      </w:r>
      <w:r w:rsidR="0029589B">
        <w:rPr>
          <w:rFonts w:ascii="Times New Roman" w:hAnsi="Times New Roman" w:cs="Times New Roman"/>
          <w:sz w:val="24"/>
          <w:szCs w:val="24"/>
        </w:rPr>
        <w:t xml:space="preserve"> Šok se projevuje často neschopností jakékoli reakce</w:t>
      </w:r>
      <w:r w:rsidR="00DE1B59">
        <w:rPr>
          <w:rFonts w:ascii="Times New Roman" w:hAnsi="Times New Roman" w:cs="Times New Roman"/>
          <w:sz w:val="24"/>
          <w:szCs w:val="24"/>
        </w:rPr>
        <w:t>.</w:t>
      </w:r>
    </w:p>
    <w:p w:rsidR="00DE1B59" w:rsidRPr="00DE1B59" w:rsidRDefault="00DE1B59" w:rsidP="00B7712E">
      <w:pPr>
        <w:pStyle w:val="Odstavecseseznamem"/>
        <w:spacing w:before="100" w:beforeAutospacing="1" w:after="100" w:afterAutospacing="1" w:line="360" w:lineRule="auto"/>
        <w:ind w:firstLine="709"/>
        <w:jc w:val="both"/>
        <w:rPr>
          <w:rFonts w:ascii="Times New Roman" w:hAnsi="Times New Roman" w:cs="Times New Roman"/>
          <w:sz w:val="24"/>
          <w:szCs w:val="24"/>
        </w:rPr>
      </w:pPr>
    </w:p>
    <w:p w:rsidR="00D310BB" w:rsidRPr="00D15EF4" w:rsidRDefault="0029589B" w:rsidP="00F8777E">
      <w:pPr>
        <w:pStyle w:val="Odstavecseseznamem"/>
        <w:numPr>
          <w:ilvl w:val="0"/>
          <w:numId w:val="10"/>
        </w:numPr>
        <w:spacing w:before="100" w:beforeAutospacing="1" w:after="100" w:afterAutospacing="1" w:line="360" w:lineRule="auto"/>
        <w:ind w:hanging="720"/>
        <w:jc w:val="both"/>
        <w:rPr>
          <w:rFonts w:ascii="Times New Roman" w:hAnsi="Times New Roman" w:cs="Times New Roman"/>
          <w:b/>
          <w:sz w:val="24"/>
          <w:szCs w:val="24"/>
        </w:rPr>
      </w:pPr>
      <w:r w:rsidRPr="00D15EF4">
        <w:rPr>
          <w:rFonts w:ascii="Times New Roman" w:hAnsi="Times New Roman" w:cs="Times New Roman"/>
          <w:b/>
          <w:sz w:val="24"/>
          <w:szCs w:val="24"/>
        </w:rPr>
        <w:t>Fáze bezmocnosti:</w:t>
      </w:r>
    </w:p>
    <w:p w:rsidR="0029589B" w:rsidRDefault="0029589B" w:rsidP="00B7712E">
      <w:pPr>
        <w:pStyle w:val="Odstavecseseznamem"/>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 této fázi rodiče většinou nevědí, co mají dělat, protože se s tím to problémem doposud nesetkali a nedovedou jej řešit. Většinou se u nich střídají pocity zklamání </w:t>
      </w:r>
      <w:r w:rsidR="00DE1B59">
        <w:rPr>
          <w:rFonts w:ascii="Times New Roman" w:hAnsi="Times New Roman" w:cs="Times New Roman"/>
          <w:sz w:val="24"/>
          <w:szCs w:val="24"/>
        </w:rPr>
        <w:br/>
      </w:r>
      <w:r>
        <w:rPr>
          <w:rFonts w:ascii="Times New Roman" w:hAnsi="Times New Roman" w:cs="Times New Roman"/>
          <w:sz w:val="24"/>
          <w:szCs w:val="24"/>
        </w:rPr>
        <w:t>a bezmocnosti, přemýšlejí, kde se stala chyba.</w:t>
      </w:r>
    </w:p>
    <w:p w:rsidR="00B121A9" w:rsidRDefault="00B121A9" w:rsidP="00B7712E">
      <w:pPr>
        <w:pStyle w:val="Odstavecseseznamem"/>
        <w:spacing w:before="100" w:beforeAutospacing="1" w:after="100" w:afterAutospacing="1" w:line="360" w:lineRule="auto"/>
        <w:ind w:firstLine="709"/>
        <w:jc w:val="both"/>
        <w:rPr>
          <w:rFonts w:ascii="Times New Roman" w:hAnsi="Times New Roman" w:cs="Times New Roman"/>
          <w:sz w:val="24"/>
          <w:szCs w:val="24"/>
        </w:rPr>
      </w:pPr>
    </w:p>
    <w:p w:rsidR="0029589B" w:rsidRPr="00D15EF4" w:rsidRDefault="0029589B" w:rsidP="00F8777E">
      <w:pPr>
        <w:pStyle w:val="Odstavecseseznamem"/>
        <w:numPr>
          <w:ilvl w:val="0"/>
          <w:numId w:val="10"/>
        </w:numPr>
        <w:spacing w:before="100" w:beforeAutospacing="1" w:after="100" w:afterAutospacing="1" w:line="360" w:lineRule="auto"/>
        <w:ind w:hanging="720"/>
        <w:jc w:val="both"/>
        <w:rPr>
          <w:rFonts w:ascii="Times New Roman" w:hAnsi="Times New Roman" w:cs="Times New Roman"/>
          <w:b/>
          <w:sz w:val="24"/>
          <w:szCs w:val="24"/>
        </w:rPr>
      </w:pPr>
      <w:r w:rsidRPr="00D15EF4">
        <w:rPr>
          <w:rFonts w:ascii="Times New Roman" w:hAnsi="Times New Roman" w:cs="Times New Roman"/>
          <w:b/>
          <w:sz w:val="24"/>
          <w:szCs w:val="24"/>
        </w:rPr>
        <w:t>Fáze postupné adaptace a vyrovnávání s problémem:</w:t>
      </w:r>
    </w:p>
    <w:p w:rsidR="00D310BB" w:rsidRDefault="0029589B" w:rsidP="00B7712E">
      <w:pPr>
        <w:pStyle w:val="Odstavecseseznamem"/>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Pro tuhle fázi je typické zvýšení zájmu o informace. Rodiče se zajímají, proč postižení vzniklo, jaká je jeho podstata a jak by měli o své dítě pečovat a také chtějí vědět, jaká čeká dítě budoucnost.</w:t>
      </w:r>
      <w:r w:rsidR="00417691">
        <w:rPr>
          <w:rFonts w:ascii="Times New Roman" w:hAnsi="Times New Roman" w:cs="Times New Roman"/>
          <w:sz w:val="24"/>
          <w:szCs w:val="24"/>
        </w:rPr>
        <w:t xml:space="preserve"> </w:t>
      </w:r>
    </w:p>
    <w:p w:rsidR="00F8777E" w:rsidRDefault="00F8777E" w:rsidP="00B7712E">
      <w:pPr>
        <w:pStyle w:val="Odstavecseseznamem"/>
        <w:spacing w:before="100" w:beforeAutospacing="1" w:after="100" w:afterAutospacing="1" w:line="360" w:lineRule="auto"/>
        <w:ind w:firstLine="709"/>
        <w:jc w:val="both"/>
        <w:rPr>
          <w:rFonts w:ascii="Times New Roman" w:hAnsi="Times New Roman" w:cs="Times New Roman"/>
          <w:sz w:val="24"/>
          <w:szCs w:val="24"/>
        </w:rPr>
      </w:pPr>
    </w:p>
    <w:p w:rsidR="00B121A9" w:rsidRDefault="00B121A9" w:rsidP="00B7712E">
      <w:pPr>
        <w:pStyle w:val="Odstavecseseznamem"/>
        <w:spacing w:before="100" w:beforeAutospacing="1" w:after="100" w:afterAutospacing="1" w:line="360" w:lineRule="auto"/>
        <w:ind w:firstLine="709"/>
        <w:jc w:val="both"/>
        <w:rPr>
          <w:rFonts w:ascii="Times New Roman" w:hAnsi="Times New Roman" w:cs="Times New Roman"/>
          <w:sz w:val="24"/>
          <w:szCs w:val="24"/>
        </w:rPr>
      </w:pPr>
    </w:p>
    <w:p w:rsidR="0029589B" w:rsidRPr="00D15EF4" w:rsidRDefault="0029589B" w:rsidP="00F8777E">
      <w:pPr>
        <w:pStyle w:val="Odstavecseseznamem"/>
        <w:numPr>
          <w:ilvl w:val="0"/>
          <w:numId w:val="10"/>
        </w:numPr>
        <w:spacing w:before="100" w:beforeAutospacing="1" w:after="100" w:afterAutospacing="1" w:line="360" w:lineRule="auto"/>
        <w:ind w:hanging="720"/>
        <w:jc w:val="both"/>
        <w:rPr>
          <w:rFonts w:ascii="Times New Roman" w:hAnsi="Times New Roman" w:cs="Times New Roman"/>
          <w:b/>
          <w:sz w:val="24"/>
          <w:szCs w:val="24"/>
        </w:rPr>
      </w:pPr>
      <w:r w:rsidRPr="00D15EF4">
        <w:rPr>
          <w:rFonts w:ascii="Times New Roman" w:hAnsi="Times New Roman" w:cs="Times New Roman"/>
          <w:b/>
          <w:sz w:val="24"/>
          <w:szCs w:val="24"/>
        </w:rPr>
        <w:lastRenderedPageBreak/>
        <w:t>Fáze smlouvání:</w:t>
      </w:r>
    </w:p>
    <w:p w:rsidR="0029589B" w:rsidRDefault="0029589B" w:rsidP="00B7712E">
      <w:pPr>
        <w:pStyle w:val="Odstavecseseznamem"/>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Tato fáze je přechodná, rodiče</w:t>
      </w:r>
      <w:r w:rsidR="00CB647A">
        <w:rPr>
          <w:rFonts w:ascii="Times New Roman" w:hAnsi="Times New Roman" w:cs="Times New Roman"/>
          <w:sz w:val="24"/>
          <w:szCs w:val="24"/>
        </w:rPr>
        <w:t xml:space="preserve"> se již smířili se skutečností, že jejich dítě je postižené, ale mají naději na malé zlepšení, když už se dítě nedokáže uzdravit docela.</w:t>
      </w:r>
    </w:p>
    <w:p w:rsidR="00B121A9" w:rsidRDefault="00B121A9" w:rsidP="00B7712E">
      <w:pPr>
        <w:pStyle w:val="Odstavecseseznamem"/>
        <w:spacing w:before="100" w:beforeAutospacing="1" w:after="100" w:afterAutospacing="1" w:line="360" w:lineRule="auto"/>
        <w:ind w:firstLine="709"/>
        <w:jc w:val="both"/>
        <w:rPr>
          <w:rFonts w:ascii="Times New Roman" w:hAnsi="Times New Roman" w:cs="Times New Roman"/>
          <w:sz w:val="24"/>
          <w:szCs w:val="24"/>
        </w:rPr>
      </w:pPr>
    </w:p>
    <w:p w:rsidR="00CB647A" w:rsidRPr="00D15EF4" w:rsidRDefault="00CB647A" w:rsidP="00F8777E">
      <w:pPr>
        <w:pStyle w:val="Odstavecseseznamem"/>
        <w:numPr>
          <w:ilvl w:val="0"/>
          <w:numId w:val="10"/>
        </w:numPr>
        <w:spacing w:before="100" w:beforeAutospacing="1" w:after="100" w:afterAutospacing="1" w:line="360" w:lineRule="auto"/>
        <w:ind w:hanging="720"/>
        <w:jc w:val="both"/>
        <w:rPr>
          <w:rFonts w:ascii="Times New Roman" w:hAnsi="Times New Roman" w:cs="Times New Roman"/>
          <w:b/>
          <w:sz w:val="24"/>
          <w:szCs w:val="24"/>
        </w:rPr>
      </w:pPr>
      <w:r w:rsidRPr="00D15EF4">
        <w:rPr>
          <w:rFonts w:ascii="Times New Roman" w:hAnsi="Times New Roman" w:cs="Times New Roman"/>
          <w:b/>
          <w:sz w:val="24"/>
          <w:szCs w:val="24"/>
        </w:rPr>
        <w:t>Fáze realistického postoje:</w:t>
      </w:r>
    </w:p>
    <w:p w:rsidR="00CB647A" w:rsidRDefault="00CB647A" w:rsidP="00B7712E">
      <w:pPr>
        <w:pStyle w:val="Odstavecseseznamem"/>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Rodiče se již smířili se skutečností, že je jejich dítě postižené a přijímají je takové, jaké je. Ke smíření rodičů s postižením dítěte nedochází ve všech případech, někdy kolísá v závislosti na jeho vývoji a s ním na nově vzniklých složitých situací, </w:t>
      </w:r>
      <w:r w:rsidR="00DE1B59">
        <w:rPr>
          <w:rFonts w:ascii="Times New Roman" w:hAnsi="Times New Roman" w:cs="Times New Roman"/>
          <w:sz w:val="24"/>
          <w:szCs w:val="24"/>
        </w:rPr>
        <w:br/>
      </w:r>
      <w:r>
        <w:rPr>
          <w:rFonts w:ascii="Times New Roman" w:hAnsi="Times New Roman" w:cs="Times New Roman"/>
          <w:sz w:val="24"/>
          <w:szCs w:val="24"/>
        </w:rPr>
        <w:t>např. zařaz</w:t>
      </w:r>
      <w:r w:rsidR="00DE1B59">
        <w:rPr>
          <w:rFonts w:ascii="Times New Roman" w:hAnsi="Times New Roman" w:cs="Times New Roman"/>
          <w:sz w:val="24"/>
          <w:szCs w:val="24"/>
        </w:rPr>
        <w:t xml:space="preserve">ení dítěte do vhodného zařízení </w:t>
      </w:r>
      <w:r w:rsidR="0025092A">
        <w:rPr>
          <w:rFonts w:ascii="Times New Roman" w:hAnsi="Times New Roman" w:cs="Times New Roman"/>
          <w:sz w:val="24"/>
          <w:szCs w:val="24"/>
        </w:rPr>
        <w:t>(</w:t>
      </w:r>
      <w:r w:rsidR="00DA6803">
        <w:rPr>
          <w:rFonts w:ascii="Times New Roman" w:hAnsi="Times New Roman" w:cs="Times New Roman"/>
          <w:sz w:val="24"/>
          <w:szCs w:val="24"/>
        </w:rPr>
        <w:t>Vágnerová,</w:t>
      </w:r>
      <w:r w:rsidR="0025092A">
        <w:rPr>
          <w:rFonts w:ascii="Times New Roman" w:hAnsi="Times New Roman" w:cs="Times New Roman"/>
          <w:sz w:val="24"/>
          <w:szCs w:val="24"/>
        </w:rPr>
        <w:t xml:space="preserve"> 2004</w:t>
      </w:r>
      <w:r w:rsidR="008D41FE">
        <w:rPr>
          <w:rFonts w:ascii="Times New Roman" w:hAnsi="Times New Roman" w:cs="Times New Roman"/>
          <w:sz w:val="24"/>
          <w:szCs w:val="24"/>
        </w:rPr>
        <w:t>)</w:t>
      </w:r>
      <w:r w:rsidR="00DE1B59">
        <w:rPr>
          <w:rFonts w:ascii="Times New Roman" w:hAnsi="Times New Roman" w:cs="Times New Roman"/>
          <w:sz w:val="24"/>
          <w:szCs w:val="24"/>
        </w:rPr>
        <w:t>.</w:t>
      </w:r>
    </w:p>
    <w:p w:rsidR="001D6324" w:rsidRDefault="001D6324" w:rsidP="00B7712E">
      <w:pPr>
        <w:spacing w:before="100" w:beforeAutospacing="1" w:after="100" w:afterAutospacing="1" w:line="360" w:lineRule="auto"/>
        <w:ind w:firstLine="709"/>
        <w:jc w:val="both"/>
        <w:rPr>
          <w:rFonts w:ascii="Times New Roman" w:hAnsi="Times New Roman" w:cs="Times New Roman"/>
          <w:sz w:val="24"/>
          <w:szCs w:val="24"/>
        </w:rPr>
      </w:pPr>
    </w:p>
    <w:p w:rsidR="00B121A9" w:rsidRPr="00E40EBF" w:rsidRDefault="009A01F8"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Zde bude pro srovnání uveden</w:t>
      </w:r>
      <w:r w:rsidR="00151006" w:rsidRPr="00E40EBF">
        <w:rPr>
          <w:rFonts w:ascii="Times New Roman" w:hAnsi="Times New Roman" w:cs="Times New Roman"/>
          <w:sz w:val="24"/>
          <w:szCs w:val="24"/>
        </w:rPr>
        <w:t xml:space="preserve"> i</w:t>
      </w:r>
      <w:r w:rsidR="00F64B26" w:rsidRPr="00E40EBF">
        <w:rPr>
          <w:rFonts w:ascii="Times New Roman" w:hAnsi="Times New Roman" w:cs="Times New Roman"/>
          <w:sz w:val="24"/>
          <w:szCs w:val="24"/>
        </w:rPr>
        <w:t xml:space="preserve"> model významné americké psycholožky </w:t>
      </w:r>
      <w:proofErr w:type="spellStart"/>
      <w:r w:rsidR="00F64B26" w:rsidRPr="00E40EBF">
        <w:rPr>
          <w:rFonts w:ascii="Times New Roman" w:hAnsi="Times New Roman" w:cs="Times New Roman"/>
          <w:sz w:val="24"/>
          <w:szCs w:val="24"/>
        </w:rPr>
        <w:t>Elis</w:t>
      </w:r>
      <w:r>
        <w:rPr>
          <w:rFonts w:ascii="Times New Roman" w:hAnsi="Times New Roman" w:cs="Times New Roman"/>
          <w:sz w:val="24"/>
          <w:szCs w:val="24"/>
        </w:rPr>
        <w:t>abeth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Kü</w:t>
      </w:r>
      <w:r w:rsidR="003665CC">
        <w:rPr>
          <w:rFonts w:ascii="Times New Roman" w:hAnsi="Times New Roman" w:cs="Times New Roman"/>
          <w:sz w:val="24"/>
          <w:szCs w:val="24"/>
        </w:rPr>
        <w:t>bler</w:t>
      </w:r>
      <w:proofErr w:type="spellEnd"/>
      <w:r w:rsidR="00426C6F">
        <w:rPr>
          <w:rFonts w:ascii="Times New Roman" w:hAnsi="Times New Roman" w:cs="Times New Roman"/>
          <w:sz w:val="24"/>
          <w:szCs w:val="24"/>
        </w:rPr>
        <w:t>-</w:t>
      </w:r>
      <w:proofErr w:type="spellStart"/>
      <w:r w:rsidR="00DE1B59">
        <w:rPr>
          <w:rFonts w:ascii="Times New Roman" w:hAnsi="Times New Roman" w:cs="Times New Roman"/>
          <w:sz w:val="24"/>
          <w:szCs w:val="24"/>
        </w:rPr>
        <w:t>Ross</w:t>
      </w:r>
      <w:proofErr w:type="spellEnd"/>
      <w:r w:rsidR="00F64B26" w:rsidRPr="00E40EBF">
        <w:rPr>
          <w:rFonts w:ascii="Times New Roman" w:hAnsi="Times New Roman" w:cs="Times New Roman"/>
          <w:sz w:val="24"/>
          <w:szCs w:val="24"/>
        </w:rPr>
        <w:t>, která po rozhovorech</w:t>
      </w:r>
      <w:r w:rsidR="00DA6803" w:rsidRPr="00E40EBF">
        <w:rPr>
          <w:rFonts w:ascii="Times New Roman" w:hAnsi="Times New Roman" w:cs="Times New Roman"/>
          <w:sz w:val="24"/>
          <w:szCs w:val="24"/>
        </w:rPr>
        <w:t xml:space="preserve"> s těžce nemocnými a</w:t>
      </w:r>
      <w:r w:rsidR="00391C3E" w:rsidRPr="00E40EBF">
        <w:rPr>
          <w:rFonts w:ascii="Times New Roman" w:hAnsi="Times New Roman" w:cs="Times New Roman"/>
          <w:sz w:val="24"/>
          <w:szCs w:val="24"/>
        </w:rPr>
        <w:t> umírajícími pacienty</w:t>
      </w:r>
      <w:r w:rsidR="00F64B26" w:rsidRPr="00E40EBF">
        <w:rPr>
          <w:rFonts w:ascii="Times New Roman" w:hAnsi="Times New Roman" w:cs="Times New Roman"/>
          <w:sz w:val="24"/>
          <w:szCs w:val="24"/>
        </w:rPr>
        <w:t xml:space="preserve"> sepsala</w:t>
      </w:r>
      <w:r w:rsidR="00DA6803" w:rsidRPr="00E40EBF">
        <w:rPr>
          <w:rFonts w:ascii="Times New Roman" w:hAnsi="Times New Roman" w:cs="Times New Roman"/>
          <w:sz w:val="24"/>
          <w:szCs w:val="24"/>
        </w:rPr>
        <w:t xml:space="preserve"> typické fáze, které</w:t>
      </w:r>
      <w:r>
        <w:rPr>
          <w:rFonts w:ascii="Times New Roman" w:hAnsi="Times New Roman" w:cs="Times New Roman"/>
          <w:sz w:val="24"/>
          <w:szCs w:val="24"/>
        </w:rPr>
        <w:t xml:space="preserve"> se vyskytují v průběhu procesu vyrovnávání se s nemocí.</w:t>
      </w:r>
    </w:p>
    <w:p w:rsidR="00174635" w:rsidRDefault="00174635" w:rsidP="00B7712E">
      <w:pPr>
        <w:pStyle w:val="Odstavecseseznamem"/>
        <w:spacing w:before="100" w:beforeAutospacing="1" w:after="100" w:afterAutospacing="1" w:line="360" w:lineRule="auto"/>
        <w:ind w:firstLine="709"/>
        <w:jc w:val="both"/>
        <w:rPr>
          <w:rFonts w:ascii="Times New Roman" w:hAnsi="Times New Roman" w:cs="Times New Roman"/>
          <w:b/>
          <w:sz w:val="24"/>
          <w:szCs w:val="24"/>
        </w:rPr>
      </w:pPr>
    </w:p>
    <w:p w:rsidR="00E40EBF" w:rsidRPr="000B0472" w:rsidRDefault="00DA6803" w:rsidP="00F8777E">
      <w:pPr>
        <w:pStyle w:val="Odstavecseseznamem"/>
        <w:numPr>
          <w:ilvl w:val="0"/>
          <w:numId w:val="10"/>
        </w:numPr>
        <w:spacing w:before="100" w:beforeAutospacing="1" w:after="100" w:afterAutospacing="1" w:line="360" w:lineRule="auto"/>
        <w:ind w:hanging="720"/>
        <w:jc w:val="both"/>
        <w:rPr>
          <w:rFonts w:ascii="Times New Roman" w:hAnsi="Times New Roman" w:cs="Times New Roman"/>
          <w:b/>
          <w:sz w:val="24"/>
          <w:szCs w:val="24"/>
        </w:rPr>
      </w:pPr>
      <w:r w:rsidRPr="000B0472">
        <w:rPr>
          <w:rFonts w:ascii="Times New Roman" w:hAnsi="Times New Roman" w:cs="Times New Roman"/>
          <w:b/>
          <w:sz w:val="24"/>
          <w:szCs w:val="24"/>
        </w:rPr>
        <w:t>Fáze šoku</w:t>
      </w:r>
      <w:r w:rsidR="004D5718">
        <w:rPr>
          <w:rFonts w:ascii="Times New Roman" w:hAnsi="Times New Roman" w:cs="Times New Roman"/>
          <w:b/>
          <w:sz w:val="24"/>
          <w:szCs w:val="24"/>
        </w:rPr>
        <w:t>:</w:t>
      </w:r>
    </w:p>
    <w:p w:rsidR="00CA1D1C" w:rsidRPr="00E40EBF" w:rsidRDefault="00231A6F" w:rsidP="00B7712E">
      <w:pPr>
        <w:pStyle w:val="Odstavecseseznamem"/>
        <w:spacing w:before="100" w:beforeAutospacing="1" w:after="100" w:afterAutospacing="1" w:line="360" w:lineRule="auto"/>
        <w:ind w:firstLine="709"/>
        <w:jc w:val="both"/>
        <w:rPr>
          <w:rFonts w:ascii="Times New Roman" w:hAnsi="Times New Roman" w:cs="Times New Roman"/>
          <w:sz w:val="24"/>
          <w:szCs w:val="24"/>
        </w:rPr>
      </w:pPr>
      <w:r w:rsidRPr="00E40EBF">
        <w:rPr>
          <w:rFonts w:ascii="Times New Roman" w:hAnsi="Times New Roman" w:cs="Times New Roman"/>
          <w:sz w:val="24"/>
          <w:szCs w:val="24"/>
        </w:rPr>
        <w:t>Sdělení diagnózy je vždy nelehký úkol jak pro lékaře</w:t>
      </w:r>
      <w:r w:rsidR="00A77673" w:rsidRPr="00E40EBF">
        <w:rPr>
          <w:rFonts w:ascii="Times New Roman" w:hAnsi="Times New Roman" w:cs="Times New Roman"/>
          <w:sz w:val="24"/>
          <w:szCs w:val="24"/>
        </w:rPr>
        <w:t>,</w:t>
      </w:r>
      <w:r w:rsidRPr="00E40EBF">
        <w:rPr>
          <w:rFonts w:ascii="Times New Roman" w:hAnsi="Times New Roman" w:cs="Times New Roman"/>
          <w:sz w:val="24"/>
          <w:szCs w:val="24"/>
        </w:rPr>
        <w:t xml:space="preserve"> </w:t>
      </w:r>
      <w:r w:rsidR="00D15EF4">
        <w:rPr>
          <w:rFonts w:ascii="Times New Roman" w:hAnsi="Times New Roman" w:cs="Times New Roman"/>
          <w:sz w:val="24"/>
          <w:szCs w:val="24"/>
        </w:rPr>
        <w:t>tak i</w:t>
      </w:r>
      <w:r w:rsidR="00DE1B59">
        <w:rPr>
          <w:rFonts w:ascii="Times New Roman" w:hAnsi="Times New Roman" w:cs="Times New Roman"/>
          <w:sz w:val="24"/>
          <w:szCs w:val="24"/>
        </w:rPr>
        <w:t xml:space="preserve"> pro rodiče, kteří si musí </w:t>
      </w:r>
      <w:r w:rsidRPr="00E40EBF">
        <w:rPr>
          <w:rFonts w:ascii="Times New Roman" w:hAnsi="Times New Roman" w:cs="Times New Roman"/>
          <w:sz w:val="24"/>
          <w:szCs w:val="24"/>
        </w:rPr>
        <w:t>diagnózu vyslechnout.</w:t>
      </w:r>
      <w:r w:rsidR="00A77673" w:rsidRPr="00E40EBF">
        <w:rPr>
          <w:rFonts w:ascii="Times New Roman" w:hAnsi="Times New Roman" w:cs="Times New Roman"/>
          <w:sz w:val="24"/>
          <w:szCs w:val="24"/>
        </w:rPr>
        <w:t xml:space="preserve"> </w:t>
      </w:r>
      <w:r w:rsidRPr="00E40EBF">
        <w:rPr>
          <w:rFonts w:ascii="Times New Roman" w:hAnsi="Times New Roman" w:cs="Times New Roman"/>
          <w:sz w:val="24"/>
          <w:szCs w:val="24"/>
        </w:rPr>
        <w:t>Je zapotřebí přistupovat k rodičům opatrně a citlivě a ne vždy se lékaři takto zachovají.</w:t>
      </w:r>
      <w:r w:rsidR="00A77673" w:rsidRPr="00E40EBF">
        <w:rPr>
          <w:rFonts w:ascii="Times New Roman" w:hAnsi="Times New Roman" w:cs="Times New Roman"/>
          <w:sz w:val="24"/>
          <w:szCs w:val="24"/>
        </w:rPr>
        <w:t xml:space="preserve"> </w:t>
      </w:r>
      <w:r w:rsidRPr="00E40EBF">
        <w:rPr>
          <w:rFonts w:ascii="Times New Roman" w:hAnsi="Times New Roman" w:cs="Times New Roman"/>
          <w:sz w:val="24"/>
          <w:szCs w:val="24"/>
        </w:rPr>
        <w:t>Mnoho rodičů uvádí, že sdělení diagnózy pro ně bylo velmi stresujícím zážitkem, kvůli nevhodnému přístupu lékařů.</w:t>
      </w:r>
      <w:r w:rsidR="0035071C" w:rsidRPr="00E40EBF">
        <w:rPr>
          <w:rFonts w:ascii="Times New Roman" w:hAnsi="Times New Roman" w:cs="Times New Roman"/>
          <w:sz w:val="24"/>
          <w:szCs w:val="24"/>
        </w:rPr>
        <w:t xml:space="preserve"> </w:t>
      </w:r>
      <w:r w:rsidRPr="00E40EBF">
        <w:rPr>
          <w:rFonts w:ascii="Times New Roman" w:hAnsi="Times New Roman" w:cs="Times New Roman"/>
          <w:sz w:val="24"/>
          <w:szCs w:val="24"/>
        </w:rPr>
        <w:t>Reakce rodičů bývají někdy velmi bouřlivé a emocionální a musíme jim umožnit</w:t>
      </w:r>
      <w:r w:rsidR="00A77673" w:rsidRPr="00E40EBF">
        <w:rPr>
          <w:rFonts w:ascii="Times New Roman" w:hAnsi="Times New Roman" w:cs="Times New Roman"/>
          <w:sz w:val="24"/>
          <w:szCs w:val="24"/>
        </w:rPr>
        <w:t xml:space="preserve"> dostatek času a prostoru nepříjemné </w:t>
      </w:r>
      <w:r w:rsidRPr="00E40EBF">
        <w:rPr>
          <w:rFonts w:ascii="Times New Roman" w:hAnsi="Times New Roman" w:cs="Times New Roman"/>
          <w:sz w:val="24"/>
          <w:szCs w:val="24"/>
        </w:rPr>
        <w:t>informace vstřebat.</w:t>
      </w:r>
    </w:p>
    <w:p w:rsidR="00B121A9" w:rsidRDefault="00B121A9" w:rsidP="00B7712E">
      <w:pPr>
        <w:pStyle w:val="Odstavecseseznamem"/>
        <w:spacing w:before="100" w:beforeAutospacing="1" w:after="100" w:afterAutospacing="1" w:line="360" w:lineRule="auto"/>
        <w:ind w:left="1080" w:firstLine="709"/>
        <w:jc w:val="both"/>
        <w:rPr>
          <w:rFonts w:ascii="Times New Roman" w:hAnsi="Times New Roman" w:cs="Times New Roman"/>
          <w:sz w:val="24"/>
          <w:szCs w:val="24"/>
        </w:rPr>
      </w:pPr>
    </w:p>
    <w:p w:rsidR="00F64B26" w:rsidRPr="00D15EF4" w:rsidRDefault="000A5A0D" w:rsidP="00F8777E">
      <w:pPr>
        <w:pStyle w:val="Odstavecseseznamem"/>
        <w:numPr>
          <w:ilvl w:val="0"/>
          <w:numId w:val="10"/>
        </w:numPr>
        <w:spacing w:before="100" w:beforeAutospacing="1" w:after="100" w:afterAutospacing="1" w:line="360" w:lineRule="auto"/>
        <w:ind w:hanging="720"/>
        <w:jc w:val="both"/>
        <w:rPr>
          <w:rFonts w:ascii="Times New Roman" w:hAnsi="Times New Roman" w:cs="Times New Roman"/>
          <w:b/>
          <w:sz w:val="24"/>
          <w:szCs w:val="24"/>
        </w:rPr>
      </w:pPr>
      <w:r>
        <w:rPr>
          <w:rFonts w:ascii="Times New Roman" w:hAnsi="Times New Roman" w:cs="Times New Roman"/>
          <w:b/>
          <w:sz w:val="24"/>
          <w:szCs w:val="24"/>
        </w:rPr>
        <w:t>Fáz</w:t>
      </w:r>
      <w:r w:rsidR="009A01F8">
        <w:rPr>
          <w:rFonts w:ascii="Times New Roman" w:hAnsi="Times New Roman" w:cs="Times New Roman"/>
          <w:b/>
          <w:sz w:val="24"/>
          <w:szCs w:val="24"/>
        </w:rPr>
        <w:t>e převahy obranných mechanismů (popření, vytěsnění):</w:t>
      </w:r>
    </w:p>
    <w:p w:rsidR="00A77673" w:rsidRPr="00E40EBF" w:rsidRDefault="009A01F8" w:rsidP="00B7712E">
      <w:pPr>
        <w:pStyle w:val="Odstavecseseznamem"/>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Obranné reakce mohou mít různou formu, od mírné bagatelizace až po naprosté odmítání skutečnosti. Zde</w:t>
      </w:r>
      <w:r w:rsidR="00DE1B59">
        <w:rPr>
          <w:rFonts w:ascii="Times New Roman" w:hAnsi="Times New Roman" w:cs="Times New Roman"/>
          <w:sz w:val="24"/>
          <w:szCs w:val="24"/>
        </w:rPr>
        <w:t xml:space="preserve"> se objevuje nejčastěji výrok „</w:t>
      </w:r>
      <w:r>
        <w:rPr>
          <w:rFonts w:ascii="Times New Roman" w:hAnsi="Times New Roman" w:cs="Times New Roman"/>
          <w:sz w:val="24"/>
          <w:szCs w:val="24"/>
        </w:rPr>
        <w:t>mému dítěti nic není“. Obranné reakce jsou přirozené a vypovídají o úzkosti z nečekané situace.</w:t>
      </w:r>
    </w:p>
    <w:p w:rsidR="00B121A9" w:rsidRDefault="00B121A9" w:rsidP="00B7712E">
      <w:pPr>
        <w:pStyle w:val="Odstavecseseznamem"/>
        <w:spacing w:before="100" w:beforeAutospacing="1" w:after="100" w:afterAutospacing="1" w:line="360" w:lineRule="auto"/>
        <w:ind w:left="1080" w:firstLine="709"/>
        <w:jc w:val="both"/>
        <w:rPr>
          <w:rFonts w:ascii="Times New Roman" w:hAnsi="Times New Roman" w:cs="Times New Roman"/>
          <w:sz w:val="24"/>
          <w:szCs w:val="24"/>
        </w:rPr>
      </w:pPr>
    </w:p>
    <w:p w:rsidR="00F64B26" w:rsidRDefault="009A01F8" w:rsidP="00F8777E">
      <w:pPr>
        <w:pStyle w:val="Odstavecseseznamem"/>
        <w:numPr>
          <w:ilvl w:val="0"/>
          <w:numId w:val="10"/>
        </w:numPr>
        <w:spacing w:before="100" w:beforeAutospacing="1" w:after="100" w:afterAutospacing="1" w:line="360" w:lineRule="auto"/>
        <w:ind w:hanging="720"/>
        <w:jc w:val="both"/>
        <w:rPr>
          <w:rFonts w:ascii="Times New Roman" w:hAnsi="Times New Roman" w:cs="Times New Roman"/>
          <w:b/>
          <w:sz w:val="24"/>
          <w:szCs w:val="24"/>
        </w:rPr>
      </w:pPr>
      <w:r>
        <w:rPr>
          <w:rFonts w:ascii="Times New Roman" w:hAnsi="Times New Roman" w:cs="Times New Roman"/>
          <w:b/>
          <w:sz w:val="24"/>
          <w:szCs w:val="24"/>
        </w:rPr>
        <w:t>Fáze hněvu:</w:t>
      </w:r>
    </w:p>
    <w:p w:rsidR="00B121A9" w:rsidRDefault="00D14B1E" w:rsidP="00B7712E">
      <w:pPr>
        <w:pStyle w:val="Odstavecseseznamem"/>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Hněv je často provázen verbální agresí jak rodičů tak i samotných postižených a to z někdy bezdůvodných příčin. Většinou kvůli maličkostem nebo v krizových situacích. Pomáhající pracovník by se neměl nechat vtáhnout do ostré výměny názorů </w:t>
      </w:r>
      <w:r>
        <w:rPr>
          <w:rFonts w:ascii="Times New Roman" w:hAnsi="Times New Roman" w:cs="Times New Roman"/>
          <w:sz w:val="24"/>
          <w:szCs w:val="24"/>
        </w:rPr>
        <w:lastRenderedPageBreak/>
        <w:t>a pokud možno zůstat klidný. Ve vyhrocených situacích je také možno využít funkce některého z nadřízených pracovníků, např. psychologa.</w:t>
      </w:r>
    </w:p>
    <w:p w:rsidR="00DE1B59" w:rsidRPr="009D124A" w:rsidRDefault="00DE1B59" w:rsidP="00B7712E">
      <w:pPr>
        <w:pStyle w:val="Odstavecseseznamem"/>
        <w:spacing w:before="100" w:beforeAutospacing="1" w:after="100" w:afterAutospacing="1" w:line="360" w:lineRule="auto"/>
        <w:ind w:firstLine="709"/>
        <w:jc w:val="both"/>
        <w:rPr>
          <w:rFonts w:ascii="Times New Roman" w:hAnsi="Times New Roman" w:cs="Times New Roman"/>
          <w:sz w:val="24"/>
          <w:szCs w:val="24"/>
        </w:rPr>
      </w:pPr>
    </w:p>
    <w:p w:rsidR="00DA6803" w:rsidRPr="00D15EF4" w:rsidRDefault="00DA6803" w:rsidP="00F8777E">
      <w:pPr>
        <w:pStyle w:val="Odstavecseseznamem"/>
        <w:numPr>
          <w:ilvl w:val="0"/>
          <w:numId w:val="10"/>
        </w:numPr>
        <w:spacing w:before="100" w:beforeAutospacing="1" w:after="100" w:afterAutospacing="1" w:line="360" w:lineRule="auto"/>
        <w:ind w:hanging="720"/>
        <w:jc w:val="both"/>
        <w:rPr>
          <w:rFonts w:ascii="Times New Roman" w:hAnsi="Times New Roman" w:cs="Times New Roman"/>
          <w:b/>
          <w:sz w:val="24"/>
          <w:szCs w:val="24"/>
        </w:rPr>
      </w:pPr>
      <w:r w:rsidRPr="00D15EF4">
        <w:rPr>
          <w:rFonts w:ascii="Times New Roman" w:hAnsi="Times New Roman" w:cs="Times New Roman"/>
          <w:b/>
          <w:sz w:val="24"/>
          <w:szCs w:val="24"/>
        </w:rPr>
        <w:t>Fáze deprese</w:t>
      </w:r>
      <w:r w:rsidR="004D5718">
        <w:rPr>
          <w:rFonts w:ascii="Times New Roman" w:hAnsi="Times New Roman" w:cs="Times New Roman"/>
          <w:b/>
          <w:sz w:val="24"/>
          <w:szCs w:val="24"/>
        </w:rPr>
        <w:t>:</w:t>
      </w:r>
    </w:p>
    <w:p w:rsidR="00B02CF5" w:rsidRDefault="00CA7B3A" w:rsidP="00B7712E">
      <w:pPr>
        <w:pStyle w:val="Odstavecseseznamem"/>
        <w:spacing w:before="100" w:beforeAutospacing="1" w:after="100" w:afterAutospacing="1" w:line="360" w:lineRule="auto"/>
        <w:ind w:firstLine="709"/>
        <w:jc w:val="both"/>
        <w:rPr>
          <w:rFonts w:ascii="Times New Roman" w:hAnsi="Times New Roman" w:cs="Times New Roman"/>
          <w:sz w:val="24"/>
          <w:szCs w:val="24"/>
        </w:rPr>
      </w:pPr>
      <w:r w:rsidRPr="00E40EBF">
        <w:rPr>
          <w:rFonts w:ascii="Times New Roman" w:hAnsi="Times New Roman" w:cs="Times New Roman"/>
          <w:sz w:val="24"/>
          <w:szCs w:val="24"/>
        </w:rPr>
        <w:t>Fáze šoku a obranných reakcí jsou jedinečné a po jejich odeznění se neopakují, zbylé čtyři fáze se vracejí, i když se zdá, že se rodiče s postižením dítěte vyrovnali. Práce s </w:t>
      </w:r>
      <w:r w:rsidR="0035071C" w:rsidRPr="00E40EBF">
        <w:rPr>
          <w:rFonts w:ascii="Times New Roman" w:hAnsi="Times New Roman" w:cs="Times New Roman"/>
          <w:sz w:val="24"/>
          <w:szCs w:val="24"/>
        </w:rPr>
        <w:t>rodiči</w:t>
      </w:r>
      <w:r w:rsidRPr="00E40EBF">
        <w:rPr>
          <w:rFonts w:ascii="Times New Roman" w:hAnsi="Times New Roman" w:cs="Times New Roman"/>
          <w:sz w:val="24"/>
          <w:szCs w:val="24"/>
        </w:rPr>
        <w:t xml:space="preserve"> ve fázi deprese bývá náročná a pracovník může mít pocit, že úsilí, které vynaložil, má pouze minimální výsledky. Deprese může trvat měsíce až roky </w:t>
      </w:r>
      <w:r w:rsidR="00DE1B59">
        <w:rPr>
          <w:rFonts w:ascii="Times New Roman" w:hAnsi="Times New Roman" w:cs="Times New Roman"/>
          <w:sz w:val="24"/>
          <w:szCs w:val="24"/>
        </w:rPr>
        <w:br/>
      </w:r>
      <w:r w:rsidRPr="00E40EBF">
        <w:rPr>
          <w:rFonts w:ascii="Times New Roman" w:hAnsi="Times New Roman" w:cs="Times New Roman"/>
          <w:sz w:val="24"/>
          <w:szCs w:val="24"/>
        </w:rPr>
        <w:t>a pracovník si musí rozmyslet, koli</w:t>
      </w:r>
      <w:r w:rsidR="0035071C" w:rsidRPr="00E40EBF">
        <w:rPr>
          <w:rFonts w:ascii="Times New Roman" w:hAnsi="Times New Roman" w:cs="Times New Roman"/>
          <w:sz w:val="24"/>
          <w:szCs w:val="24"/>
        </w:rPr>
        <w:t>k času a energie chce do klientů (rodičů)</w:t>
      </w:r>
      <w:r w:rsidR="0037454A" w:rsidRPr="00E40EBF">
        <w:rPr>
          <w:rFonts w:ascii="Times New Roman" w:hAnsi="Times New Roman" w:cs="Times New Roman"/>
          <w:sz w:val="24"/>
          <w:szCs w:val="24"/>
        </w:rPr>
        <w:t xml:space="preserve"> investovat</w:t>
      </w:r>
    </w:p>
    <w:p w:rsidR="00DE1B59" w:rsidRPr="00DE1B59" w:rsidRDefault="00DE1B59" w:rsidP="00B7712E">
      <w:pPr>
        <w:pStyle w:val="Odstavecseseznamem"/>
        <w:spacing w:before="100" w:beforeAutospacing="1" w:after="100" w:afterAutospacing="1" w:line="360" w:lineRule="auto"/>
        <w:ind w:firstLine="709"/>
        <w:jc w:val="both"/>
        <w:rPr>
          <w:rFonts w:ascii="Times New Roman" w:hAnsi="Times New Roman" w:cs="Times New Roman"/>
          <w:sz w:val="24"/>
          <w:szCs w:val="24"/>
        </w:rPr>
      </w:pPr>
    </w:p>
    <w:p w:rsidR="00DA6803" w:rsidRPr="000B0472" w:rsidRDefault="0035071C" w:rsidP="00F8777E">
      <w:pPr>
        <w:pStyle w:val="Odstavecseseznamem"/>
        <w:numPr>
          <w:ilvl w:val="0"/>
          <w:numId w:val="10"/>
        </w:numPr>
        <w:spacing w:before="100" w:beforeAutospacing="1" w:after="100" w:afterAutospacing="1" w:line="360" w:lineRule="auto"/>
        <w:ind w:hanging="720"/>
        <w:jc w:val="both"/>
        <w:rPr>
          <w:rFonts w:ascii="Times New Roman" w:hAnsi="Times New Roman" w:cs="Times New Roman"/>
          <w:b/>
          <w:sz w:val="24"/>
          <w:szCs w:val="24"/>
        </w:rPr>
      </w:pPr>
      <w:r w:rsidRPr="000B0472">
        <w:rPr>
          <w:rFonts w:ascii="Times New Roman" w:hAnsi="Times New Roman" w:cs="Times New Roman"/>
          <w:b/>
          <w:sz w:val="24"/>
          <w:szCs w:val="24"/>
        </w:rPr>
        <w:t>Fáze smlouvání</w:t>
      </w:r>
      <w:r w:rsidR="004D5718">
        <w:rPr>
          <w:rFonts w:ascii="Times New Roman" w:hAnsi="Times New Roman" w:cs="Times New Roman"/>
          <w:b/>
          <w:sz w:val="24"/>
          <w:szCs w:val="24"/>
        </w:rPr>
        <w:t>:</w:t>
      </w:r>
    </w:p>
    <w:p w:rsidR="008007DC" w:rsidRDefault="00CA7B3A" w:rsidP="00F8777E">
      <w:pPr>
        <w:pStyle w:val="Odstavecseseznamem"/>
        <w:spacing w:before="100" w:beforeAutospacing="1" w:after="100" w:afterAutospacing="1" w:line="360" w:lineRule="auto"/>
        <w:ind w:firstLine="709"/>
        <w:jc w:val="both"/>
        <w:rPr>
          <w:rFonts w:ascii="Times New Roman" w:hAnsi="Times New Roman" w:cs="Times New Roman"/>
          <w:sz w:val="24"/>
          <w:szCs w:val="24"/>
        </w:rPr>
      </w:pPr>
      <w:r w:rsidRPr="00E40EBF">
        <w:rPr>
          <w:rFonts w:ascii="Times New Roman" w:hAnsi="Times New Roman" w:cs="Times New Roman"/>
          <w:sz w:val="24"/>
          <w:szCs w:val="24"/>
        </w:rPr>
        <w:t>V této fázi už je s </w:t>
      </w:r>
      <w:r w:rsidR="0035071C" w:rsidRPr="00E40EBF">
        <w:rPr>
          <w:rFonts w:ascii="Times New Roman" w:hAnsi="Times New Roman" w:cs="Times New Roman"/>
          <w:sz w:val="24"/>
          <w:szCs w:val="24"/>
        </w:rPr>
        <w:t>rodiči</w:t>
      </w:r>
      <w:r w:rsidRPr="00E40EBF">
        <w:rPr>
          <w:rFonts w:ascii="Times New Roman" w:hAnsi="Times New Roman" w:cs="Times New Roman"/>
          <w:sz w:val="24"/>
          <w:szCs w:val="24"/>
        </w:rPr>
        <w:t xml:space="preserve"> </w:t>
      </w:r>
      <w:r w:rsidR="0035071C" w:rsidRPr="00E40EBF">
        <w:rPr>
          <w:rFonts w:ascii="Times New Roman" w:hAnsi="Times New Roman" w:cs="Times New Roman"/>
          <w:sz w:val="24"/>
          <w:szCs w:val="24"/>
        </w:rPr>
        <w:t>možná domluva a začínají</w:t>
      </w:r>
      <w:r w:rsidRPr="00E40EBF">
        <w:rPr>
          <w:rFonts w:ascii="Times New Roman" w:hAnsi="Times New Roman" w:cs="Times New Roman"/>
          <w:sz w:val="24"/>
          <w:szCs w:val="24"/>
        </w:rPr>
        <w:t xml:space="preserve"> být přístupnější k možnému řešení.</w:t>
      </w:r>
      <w:r w:rsidR="00DE1B59">
        <w:rPr>
          <w:rFonts w:ascii="Times New Roman" w:hAnsi="Times New Roman" w:cs="Times New Roman"/>
          <w:sz w:val="24"/>
          <w:szCs w:val="24"/>
        </w:rPr>
        <w:t xml:space="preserve"> Je to fáze „</w:t>
      </w:r>
      <w:r w:rsidR="0035071C" w:rsidRPr="00E40EBF">
        <w:rPr>
          <w:rFonts w:ascii="Times New Roman" w:hAnsi="Times New Roman" w:cs="Times New Roman"/>
          <w:sz w:val="24"/>
          <w:szCs w:val="24"/>
        </w:rPr>
        <w:t>něco za něco“. Také se seznamují s různými technikami a metodami přístupu k dítěti a mají pocit naděje alespoň na malé zlepšení situace.</w:t>
      </w:r>
    </w:p>
    <w:p w:rsidR="00F8777E" w:rsidRPr="00F8777E" w:rsidRDefault="00F8777E" w:rsidP="00F8777E">
      <w:pPr>
        <w:pStyle w:val="Odstavecseseznamem"/>
        <w:spacing w:before="100" w:beforeAutospacing="1" w:after="100" w:afterAutospacing="1" w:line="360" w:lineRule="auto"/>
        <w:ind w:firstLine="709"/>
        <w:jc w:val="both"/>
        <w:rPr>
          <w:rFonts w:ascii="Times New Roman" w:hAnsi="Times New Roman" w:cs="Times New Roman"/>
          <w:sz w:val="24"/>
          <w:szCs w:val="24"/>
        </w:rPr>
      </w:pPr>
    </w:p>
    <w:p w:rsidR="0035071C" w:rsidRPr="00B27705" w:rsidRDefault="00DA6803" w:rsidP="00F8777E">
      <w:pPr>
        <w:pStyle w:val="Odstavecseseznamem"/>
        <w:numPr>
          <w:ilvl w:val="0"/>
          <w:numId w:val="10"/>
        </w:numPr>
        <w:spacing w:before="100" w:beforeAutospacing="1" w:after="100" w:afterAutospacing="1" w:line="360" w:lineRule="auto"/>
        <w:ind w:hanging="720"/>
        <w:jc w:val="both"/>
        <w:rPr>
          <w:rFonts w:ascii="Times New Roman" w:hAnsi="Times New Roman" w:cs="Times New Roman"/>
          <w:b/>
          <w:sz w:val="24"/>
          <w:szCs w:val="24"/>
        </w:rPr>
      </w:pPr>
      <w:r w:rsidRPr="00B27705">
        <w:rPr>
          <w:rFonts w:ascii="Times New Roman" w:hAnsi="Times New Roman" w:cs="Times New Roman"/>
          <w:b/>
          <w:sz w:val="24"/>
          <w:szCs w:val="24"/>
        </w:rPr>
        <w:t>Fáze akceptace</w:t>
      </w:r>
      <w:r w:rsidR="004D5718">
        <w:rPr>
          <w:rFonts w:ascii="Times New Roman" w:hAnsi="Times New Roman" w:cs="Times New Roman"/>
          <w:b/>
          <w:sz w:val="24"/>
          <w:szCs w:val="24"/>
        </w:rPr>
        <w:t>:</w:t>
      </w:r>
    </w:p>
    <w:p w:rsidR="00F64B26" w:rsidRPr="00E40EBF" w:rsidRDefault="00B25CFF" w:rsidP="00B7712E">
      <w:pPr>
        <w:pStyle w:val="Odstavecseseznamem"/>
        <w:spacing w:before="100" w:beforeAutospacing="1" w:after="100" w:afterAutospacing="1" w:line="360" w:lineRule="auto"/>
        <w:ind w:firstLine="709"/>
        <w:jc w:val="both"/>
        <w:rPr>
          <w:rFonts w:ascii="Times New Roman" w:hAnsi="Times New Roman" w:cs="Times New Roman"/>
          <w:sz w:val="24"/>
          <w:szCs w:val="24"/>
        </w:rPr>
      </w:pPr>
      <w:r w:rsidRPr="00E40EBF">
        <w:rPr>
          <w:rFonts w:ascii="Times New Roman" w:hAnsi="Times New Roman" w:cs="Times New Roman"/>
          <w:sz w:val="24"/>
          <w:szCs w:val="24"/>
        </w:rPr>
        <w:t>V této fázi už jsou rodiče smíření s postižením svého dítěte, ale nikdy to nemusí být stoprocentní. I po několika letech se můžou vrátit depresivní stavy. V těchto situacích rodičům pomáhá, najdou-li na životě s post</w:t>
      </w:r>
      <w:r w:rsidR="003D468D">
        <w:rPr>
          <w:rFonts w:ascii="Times New Roman" w:hAnsi="Times New Roman" w:cs="Times New Roman"/>
          <w:sz w:val="24"/>
          <w:szCs w:val="24"/>
        </w:rPr>
        <w:t xml:space="preserve">iženým dítětem něco pozitivního </w:t>
      </w:r>
      <w:r w:rsidRPr="00E40EBF">
        <w:rPr>
          <w:rFonts w:ascii="Times New Roman" w:hAnsi="Times New Roman" w:cs="Times New Roman"/>
          <w:sz w:val="24"/>
          <w:szCs w:val="24"/>
        </w:rPr>
        <w:t>(</w:t>
      </w:r>
      <w:proofErr w:type="spellStart"/>
      <w:r w:rsidR="006E13F8">
        <w:rPr>
          <w:rFonts w:ascii="Times New Roman" w:hAnsi="Times New Roman" w:cs="Times New Roman"/>
          <w:sz w:val="24"/>
          <w:szCs w:val="24"/>
        </w:rPr>
        <w:t>Kü</w:t>
      </w:r>
      <w:r w:rsidR="00426C6F">
        <w:rPr>
          <w:rFonts w:ascii="Times New Roman" w:hAnsi="Times New Roman" w:cs="Times New Roman"/>
          <w:sz w:val="24"/>
          <w:szCs w:val="24"/>
        </w:rPr>
        <w:t>bler</w:t>
      </w:r>
      <w:proofErr w:type="spellEnd"/>
      <w:r w:rsidR="00426C6F">
        <w:rPr>
          <w:rFonts w:ascii="Times New Roman" w:hAnsi="Times New Roman" w:cs="Times New Roman"/>
          <w:sz w:val="24"/>
          <w:szCs w:val="24"/>
        </w:rPr>
        <w:t>-</w:t>
      </w:r>
      <w:proofErr w:type="spellStart"/>
      <w:r w:rsidR="009A01F8">
        <w:rPr>
          <w:rFonts w:ascii="Times New Roman" w:hAnsi="Times New Roman" w:cs="Times New Roman"/>
          <w:sz w:val="24"/>
          <w:szCs w:val="24"/>
        </w:rPr>
        <w:t>Ross</w:t>
      </w:r>
      <w:proofErr w:type="spellEnd"/>
      <w:r w:rsidR="009A01F8">
        <w:rPr>
          <w:rFonts w:ascii="Times New Roman" w:hAnsi="Times New Roman" w:cs="Times New Roman"/>
          <w:sz w:val="24"/>
          <w:szCs w:val="24"/>
        </w:rPr>
        <w:t>, 1969 in Růžička a kol., 2013)</w:t>
      </w:r>
      <w:r w:rsidR="003D468D">
        <w:rPr>
          <w:rFonts w:ascii="Times New Roman" w:hAnsi="Times New Roman" w:cs="Times New Roman"/>
          <w:sz w:val="24"/>
          <w:szCs w:val="24"/>
        </w:rPr>
        <w:t>.</w:t>
      </w:r>
    </w:p>
    <w:p w:rsidR="003D468D" w:rsidRDefault="003D468D" w:rsidP="00B7712E">
      <w:pPr>
        <w:spacing w:before="100" w:beforeAutospacing="1" w:after="100" w:afterAutospacing="1" w:line="360" w:lineRule="auto"/>
        <w:ind w:firstLine="709"/>
        <w:jc w:val="both"/>
        <w:rPr>
          <w:rFonts w:ascii="Times New Roman" w:hAnsi="Times New Roman" w:cs="Times New Roman"/>
          <w:sz w:val="24"/>
          <w:szCs w:val="24"/>
        </w:rPr>
      </w:pPr>
    </w:p>
    <w:p w:rsidR="00011DE0" w:rsidRDefault="00391C3E"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Ob</w:t>
      </w:r>
      <w:r w:rsidR="00733897">
        <w:rPr>
          <w:rFonts w:ascii="Times New Roman" w:hAnsi="Times New Roman" w:cs="Times New Roman"/>
          <w:sz w:val="24"/>
          <w:szCs w:val="24"/>
        </w:rPr>
        <w:t xml:space="preserve">a dva modely, jak od Vágnerové, </w:t>
      </w:r>
      <w:r>
        <w:rPr>
          <w:rFonts w:ascii="Times New Roman" w:hAnsi="Times New Roman" w:cs="Times New Roman"/>
          <w:sz w:val="24"/>
          <w:szCs w:val="24"/>
        </w:rPr>
        <w:t xml:space="preserve">tak od </w:t>
      </w:r>
      <w:proofErr w:type="spellStart"/>
      <w:r>
        <w:rPr>
          <w:rFonts w:ascii="Times New Roman" w:hAnsi="Times New Roman" w:cs="Times New Roman"/>
          <w:sz w:val="24"/>
          <w:szCs w:val="24"/>
        </w:rPr>
        <w:t>Rossové</w:t>
      </w:r>
      <w:proofErr w:type="spellEnd"/>
      <w:r>
        <w:rPr>
          <w:rFonts w:ascii="Times New Roman" w:hAnsi="Times New Roman" w:cs="Times New Roman"/>
          <w:sz w:val="24"/>
          <w:szCs w:val="24"/>
        </w:rPr>
        <w:t xml:space="preserve"> jsou si velmi podobné, oba popisují jak těžké je se vyrovnat s nelehkou </w:t>
      </w:r>
      <w:r w:rsidR="006A11D1">
        <w:rPr>
          <w:rFonts w:ascii="Times New Roman" w:hAnsi="Times New Roman" w:cs="Times New Roman"/>
          <w:sz w:val="24"/>
          <w:szCs w:val="24"/>
        </w:rPr>
        <w:t>životní situací, které jsou rodiny</w:t>
      </w:r>
      <w:r w:rsidR="006E13F8">
        <w:rPr>
          <w:rFonts w:ascii="Times New Roman" w:hAnsi="Times New Roman" w:cs="Times New Roman"/>
          <w:sz w:val="24"/>
          <w:szCs w:val="24"/>
        </w:rPr>
        <w:t xml:space="preserve"> s postiženým dítětem vystaveny. V první fázi si všechny rodiny projdou prvotním šokem, kdy shodně tvrdí, že se lékaři zmýlili, že to</w:t>
      </w:r>
      <w:r w:rsidR="00F07D64">
        <w:rPr>
          <w:rFonts w:ascii="Times New Roman" w:hAnsi="Times New Roman" w:cs="Times New Roman"/>
          <w:sz w:val="24"/>
          <w:szCs w:val="24"/>
        </w:rPr>
        <w:t>,</w:t>
      </w:r>
      <w:r w:rsidR="006E13F8">
        <w:rPr>
          <w:rFonts w:ascii="Times New Roman" w:hAnsi="Times New Roman" w:cs="Times New Roman"/>
          <w:sz w:val="24"/>
          <w:szCs w:val="24"/>
        </w:rPr>
        <w:t xml:space="preserve"> co jim sdělují</w:t>
      </w:r>
      <w:r w:rsidR="00F07D64">
        <w:rPr>
          <w:rFonts w:ascii="Times New Roman" w:hAnsi="Times New Roman" w:cs="Times New Roman"/>
          <w:sz w:val="24"/>
          <w:szCs w:val="24"/>
        </w:rPr>
        <w:t>, nemůže být pravda a také velmi záleží na přístupu lékaře, jak rodičům diagnózu dítěte sdělí,</w:t>
      </w:r>
      <w:r w:rsidR="006E13F8">
        <w:rPr>
          <w:rFonts w:ascii="Times New Roman" w:hAnsi="Times New Roman" w:cs="Times New Roman"/>
          <w:sz w:val="24"/>
          <w:szCs w:val="24"/>
        </w:rPr>
        <w:t xml:space="preserve"> ná</w:t>
      </w:r>
      <w:r w:rsidR="00F07D64">
        <w:rPr>
          <w:rFonts w:ascii="Times New Roman" w:hAnsi="Times New Roman" w:cs="Times New Roman"/>
          <w:sz w:val="24"/>
          <w:szCs w:val="24"/>
        </w:rPr>
        <w:t>sledně</w:t>
      </w:r>
      <w:r w:rsidR="006E13F8">
        <w:rPr>
          <w:rFonts w:ascii="Times New Roman" w:hAnsi="Times New Roman" w:cs="Times New Roman"/>
          <w:sz w:val="24"/>
          <w:szCs w:val="24"/>
        </w:rPr>
        <w:t xml:space="preserve"> </w:t>
      </w:r>
      <w:r w:rsidR="00F07D64">
        <w:rPr>
          <w:rFonts w:ascii="Times New Roman" w:hAnsi="Times New Roman" w:cs="Times New Roman"/>
          <w:sz w:val="24"/>
          <w:szCs w:val="24"/>
        </w:rPr>
        <w:t>si rodiče prochází nelehkým obdobím, kdy se u nich střídají pocity bezmocnosti a zklamání, které může vyústit až k agresivním reakcím vůči okolí.</w:t>
      </w:r>
      <w:r w:rsidR="00E93649">
        <w:rPr>
          <w:rFonts w:ascii="Times New Roman" w:hAnsi="Times New Roman" w:cs="Times New Roman"/>
          <w:sz w:val="24"/>
          <w:szCs w:val="24"/>
        </w:rPr>
        <w:t xml:space="preserve"> </w:t>
      </w:r>
      <w:r w:rsidR="00F07D64">
        <w:rPr>
          <w:rFonts w:ascii="Times New Roman" w:hAnsi="Times New Roman" w:cs="Times New Roman"/>
          <w:sz w:val="24"/>
          <w:szCs w:val="24"/>
        </w:rPr>
        <w:t>P</w:t>
      </w:r>
      <w:r w:rsidR="00E93649">
        <w:rPr>
          <w:rFonts w:ascii="Times New Roman" w:hAnsi="Times New Roman" w:cs="Times New Roman"/>
          <w:sz w:val="24"/>
          <w:szCs w:val="24"/>
        </w:rPr>
        <w:t>ostupem času dochází ke smiřován</w:t>
      </w:r>
      <w:r w:rsidR="000B26AE">
        <w:rPr>
          <w:rFonts w:ascii="Times New Roman" w:hAnsi="Times New Roman" w:cs="Times New Roman"/>
          <w:sz w:val="24"/>
          <w:szCs w:val="24"/>
        </w:rPr>
        <w:t>í se s faktem</w:t>
      </w:r>
      <w:r w:rsidR="00E93649">
        <w:rPr>
          <w:rFonts w:ascii="Times New Roman" w:hAnsi="Times New Roman" w:cs="Times New Roman"/>
          <w:sz w:val="24"/>
          <w:szCs w:val="24"/>
        </w:rPr>
        <w:t>,</w:t>
      </w:r>
      <w:r w:rsidR="000B26AE">
        <w:rPr>
          <w:rFonts w:ascii="Times New Roman" w:hAnsi="Times New Roman" w:cs="Times New Roman"/>
          <w:sz w:val="24"/>
          <w:szCs w:val="24"/>
        </w:rPr>
        <w:t xml:space="preserve"> že jejich dítě bude vždy jiné než ostatní,</w:t>
      </w:r>
      <w:r w:rsidR="00E93649">
        <w:rPr>
          <w:rFonts w:ascii="Times New Roman" w:hAnsi="Times New Roman" w:cs="Times New Roman"/>
          <w:sz w:val="24"/>
          <w:szCs w:val="24"/>
        </w:rPr>
        <w:t xml:space="preserve"> zajímají se o metody a postupy jak s</w:t>
      </w:r>
      <w:r w:rsidR="000B26AE">
        <w:rPr>
          <w:rFonts w:ascii="Times New Roman" w:hAnsi="Times New Roman" w:cs="Times New Roman"/>
          <w:sz w:val="24"/>
          <w:szCs w:val="24"/>
        </w:rPr>
        <w:t> ním</w:t>
      </w:r>
      <w:r w:rsidR="00E93649">
        <w:rPr>
          <w:rFonts w:ascii="Times New Roman" w:hAnsi="Times New Roman" w:cs="Times New Roman"/>
          <w:sz w:val="24"/>
          <w:szCs w:val="24"/>
        </w:rPr>
        <w:t xml:space="preserve"> pracovat, hledají různá řešení</w:t>
      </w:r>
      <w:r w:rsidR="008F4714">
        <w:rPr>
          <w:rFonts w:ascii="Times New Roman" w:hAnsi="Times New Roman" w:cs="Times New Roman"/>
          <w:sz w:val="24"/>
          <w:szCs w:val="24"/>
        </w:rPr>
        <w:t xml:space="preserve"> </w:t>
      </w:r>
      <w:r w:rsidR="000B26AE">
        <w:rPr>
          <w:rFonts w:ascii="Times New Roman" w:hAnsi="Times New Roman" w:cs="Times New Roman"/>
          <w:sz w:val="24"/>
          <w:szCs w:val="24"/>
        </w:rPr>
        <w:t>aspoň na malé</w:t>
      </w:r>
      <w:r w:rsidR="008F4714">
        <w:rPr>
          <w:rFonts w:ascii="Times New Roman" w:hAnsi="Times New Roman" w:cs="Times New Roman"/>
          <w:sz w:val="24"/>
          <w:szCs w:val="24"/>
        </w:rPr>
        <w:t xml:space="preserve"> zlepšení. </w:t>
      </w:r>
      <w:r w:rsidR="000B26AE">
        <w:rPr>
          <w:rFonts w:ascii="Times New Roman" w:hAnsi="Times New Roman" w:cs="Times New Roman"/>
          <w:sz w:val="24"/>
          <w:szCs w:val="24"/>
        </w:rPr>
        <w:t>Zde velmi záleží také</w:t>
      </w:r>
      <w:r w:rsidR="008F4714">
        <w:rPr>
          <w:rFonts w:ascii="Times New Roman" w:hAnsi="Times New Roman" w:cs="Times New Roman"/>
          <w:sz w:val="24"/>
          <w:szCs w:val="24"/>
        </w:rPr>
        <w:t xml:space="preserve"> na přístupu ostatních členů rodiny, kteří by se měli snažit rodiče podporovat a povzbuzovat a také podpora odborníků je velmi nutná.</w:t>
      </w:r>
      <w:r w:rsidR="000B26AE">
        <w:rPr>
          <w:rFonts w:ascii="Times New Roman" w:hAnsi="Times New Roman" w:cs="Times New Roman"/>
          <w:sz w:val="24"/>
          <w:szCs w:val="24"/>
        </w:rPr>
        <w:t xml:space="preserve"> S postižením svého dítěte</w:t>
      </w:r>
      <w:r w:rsidR="00904741">
        <w:rPr>
          <w:rFonts w:ascii="Times New Roman" w:hAnsi="Times New Roman" w:cs="Times New Roman"/>
          <w:sz w:val="24"/>
          <w:szCs w:val="24"/>
        </w:rPr>
        <w:t xml:space="preserve"> se rodina nikdy zcela nesmíří, hodně </w:t>
      </w:r>
      <w:r w:rsidR="00D14B1E">
        <w:rPr>
          <w:rFonts w:ascii="Times New Roman" w:hAnsi="Times New Roman" w:cs="Times New Roman"/>
          <w:sz w:val="24"/>
          <w:szCs w:val="24"/>
        </w:rPr>
        <w:t>záleží na</w:t>
      </w:r>
      <w:r w:rsidR="00904741">
        <w:rPr>
          <w:rFonts w:ascii="Times New Roman" w:hAnsi="Times New Roman" w:cs="Times New Roman"/>
          <w:sz w:val="24"/>
          <w:szCs w:val="24"/>
        </w:rPr>
        <w:t xml:space="preserve"> individualitě každé rodiny.</w:t>
      </w:r>
    </w:p>
    <w:p w:rsidR="001D6324" w:rsidRPr="00F8777E" w:rsidRDefault="00011DE0" w:rsidP="00F8777E">
      <w:pPr>
        <w:pStyle w:val="Nadpis2"/>
        <w:spacing w:before="100" w:beforeAutospacing="1" w:after="100" w:afterAutospacing="1" w:line="360" w:lineRule="auto"/>
        <w:ind w:firstLine="709"/>
        <w:jc w:val="both"/>
      </w:pPr>
      <w:bookmarkStart w:id="9" w:name="_Toc391237524"/>
      <w:bookmarkStart w:id="10" w:name="_Toc391328867"/>
      <w:r w:rsidRPr="00011DE0">
        <w:lastRenderedPageBreak/>
        <w:t>1.3 Výchovné přístupy k dítěti se zdravotním postižením</w:t>
      </w:r>
      <w:bookmarkEnd w:id="9"/>
      <w:bookmarkEnd w:id="10"/>
    </w:p>
    <w:p w:rsidR="00011DE0" w:rsidRDefault="002461CF"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Rodiče postiženého dítěte se ocitají v nelehké situaci, protože musí chod rodiny přizpůsobit potřebám svého dítěte. Rodiče by měli volit jednotný přístup ve výchově dítěte </w:t>
      </w:r>
      <w:r w:rsidR="003D468D">
        <w:rPr>
          <w:rFonts w:ascii="Times New Roman" w:hAnsi="Times New Roman" w:cs="Times New Roman"/>
          <w:sz w:val="24"/>
          <w:szCs w:val="24"/>
        </w:rPr>
        <w:br/>
      </w:r>
      <w:r>
        <w:rPr>
          <w:rFonts w:ascii="Times New Roman" w:hAnsi="Times New Roman" w:cs="Times New Roman"/>
          <w:sz w:val="24"/>
          <w:szCs w:val="24"/>
        </w:rPr>
        <w:t>a domluvit se na takovém přístupu i s dalšími členy rodiny.</w:t>
      </w:r>
      <w:r w:rsidR="00B60166">
        <w:rPr>
          <w:rFonts w:ascii="Times New Roman" w:hAnsi="Times New Roman" w:cs="Times New Roman"/>
          <w:sz w:val="24"/>
          <w:szCs w:val="24"/>
        </w:rPr>
        <w:t xml:space="preserve"> Dítěti musí být přizpůsoben denní řád a rodiče musí volit nejvhodnější form</w:t>
      </w:r>
      <w:r w:rsidR="00904741">
        <w:rPr>
          <w:rFonts w:ascii="Times New Roman" w:hAnsi="Times New Roman" w:cs="Times New Roman"/>
          <w:sz w:val="24"/>
          <w:szCs w:val="24"/>
        </w:rPr>
        <w:t>y a metody jak s ním pracovat.</w:t>
      </w:r>
      <w:r w:rsidR="00B60166">
        <w:rPr>
          <w:rFonts w:ascii="Times New Roman" w:hAnsi="Times New Roman" w:cs="Times New Roman"/>
          <w:sz w:val="24"/>
          <w:szCs w:val="24"/>
        </w:rPr>
        <w:t xml:space="preserve"> V mnoha případech ale dochází k realizaci nevhodných přístupů rodičů ke svým dětem, které jsou vyvolány právě postižením dítěte a vycházejí z toho, že se rodiče</w:t>
      </w:r>
      <w:r w:rsidR="00773B98">
        <w:rPr>
          <w:rFonts w:ascii="Times New Roman" w:hAnsi="Times New Roman" w:cs="Times New Roman"/>
          <w:sz w:val="24"/>
          <w:szCs w:val="24"/>
        </w:rPr>
        <w:t xml:space="preserve"> s postižením</w:t>
      </w:r>
      <w:r w:rsidR="00B60166">
        <w:rPr>
          <w:rFonts w:ascii="Times New Roman" w:hAnsi="Times New Roman" w:cs="Times New Roman"/>
          <w:sz w:val="24"/>
          <w:szCs w:val="24"/>
        </w:rPr>
        <w:t xml:space="preserve"> dos</w:t>
      </w:r>
      <w:r w:rsidR="00773B98">
        <w:rPr>
          <w:rFonts w:ascii="Times New Roman" w:hAnsi="Times New Roman" w:cs="Times New Roman"/>
          <w:sz w:val="24"/>
          <w:szCs w:val="24"/>
        </w:rPr>
        <w:t>ud nesmířili.</w:t>
      </w:r>
      <w:r w:rsidR="00D14B1E">
        <w:rPr>
          <w:rFonts w:ascii="Times New Roman" w:hAnsi="Times New Roman" w:cs="Times New Roman"/>
          <w:sz w:val="24"/>
          <w:szCs w:val="24"/>
        </w:rPr>
        <w:t xml:space="preserve"> Zde bude uvedeno</w:t>
      </w:r>
      <w:r w:rsidR="00B60166">
        <w:rPr>
          <w:rFonts w:ascii="Times New Roman" w:hAnsi="Times New Roman" w:cs="Times New Roman"/>
          <w:sz w:val="24"/>
          <w:szCs w:val="24"/>
        </w:rPr>
        <w:t xml:space="preserve"> několik nevhodných a negativních výchovných postojů rodičů ke svým dětem.</w:t>
      </w:r>
    </w:p>
    <w:p w:rsidR="00011DE0" w:rsidRPr="00D15EF4" w:rsidRDefault="00B60166" w:rsidP="00B7712E">
      <w:pPr>
        <w:spacing w:before="100" w:beforeAutospacing="1" w:after="100" w:afterAutospacing="1" w:line="360" w:lineRule="auto"/>
        <w:ind w:firstLine="709"/>
        <w:jc w:val="both"/>
        <w:rPr>
          <w:rFonts w:ascii="Times New Roman" w:hAnsi="Times New Roman" w:cs="Times New Roman"/>
          <w:b/>
          <w:sz w:val="24"/>
          <w:szCs w:val="24"/>
        </w:rPr>
      </w:pPr>
      <w:r w:rsidRPr="00D15EF4">
        <w:rPr>
          <w:rFonts w:ascii="Times New Roman" w:hAnsi="Times New Roman" w:cs="Times New Roman"/>
          <w:b/>
          <w:sz w:val="24"/>
          <w:szCs w:val="24"/>
        </w:rPr>
        <w:t>Zavrhující výchova:</w:t>
      </w:r>
    </w:p>
    <w:p w:rsidR="003D468D" w:rsidRDefault="005C600C"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Dle Matějčka</w:t>
      </w:r>
      <w:r w:rsidR="00D6174B">
        <w:rPr>
          <w:rFonts w:ascii="Times New Roman" w:hAnsi="Times New Roman" w:cs="Times New Roman"/>
          <w:sz w:val="24"/>
          <w:szCs w:val="24"/>
        </w:rPr>
        <w:t xml:space="preserve"> se s  tímto typem výchovy</w:t>
      </w:r>
      <w:r w:rsidR="00B60166">
        <w:rPr>
          <w:rFonts w:ascii="Times New Roman" w:hAnsi="Times New Roman" w:cs="Times New Roman"/>
          <w:sz w:val="24"/>
          <w:szCs w:val="24"/>
        </w:rPr>
        <w:t xml:space="preserve"> setkáváme spíše ve skrytých podobách.</w:t>
      </w:r>
      <w:r w:rsidR="00D6174B">
        <w:rPr>
          <w:rFonts w:ascii="Times New Roman" w:hAnsi="Times New Roman" w:cs="Times New Roman"/>
          <w:sz w:val="24"/>
          <w:szCs w:val="24"/>
        </w:rPr>
        <w:t xml:space="preserve"> Autor dále</w:t>
      </w:r>
      <w:r w:rsidR="00170E55">
        <w:rPr>
          <w:rFonts w:ascii="Times New Roman" w:hAnsi="Times New Roman" w:cs="Times New Roman"/>
          <w:sz w:val="24"/>
          <w:szCs w:val="24"/>
        </w:rPr>
        <w:t xml:space="preserve"> uvádí, že k takovému typu </w:t>
      </w:r>
      <w:r w:rsidR="00D6174B">
        <w:rPr>
          <w:rFonts w:ascii="Times New Roman" w:hAnsi="Times New Roman" w:cs="Times New Roman"/>
          <w:sz w:val="24"/>
          <w:szCs w:val="24"/>
        </w:rPr>
        <w:t>výchovy dochází tehdy, „</w:t>
      </w:r>
      <w:r w:rsidR="00D6174B">
        <w:rPr>
          <w:rFonts w:ascii="Times New Roman" w:hAnsi="Times New Roman" w:cs="Times New Roman"/>
          <w:i/>
          <w:sz w:val="24"/>
          <w:szCs w:val="24"/>
        </w:rPr>
        <w:t>když</w:t>
      </w:r>
      <w:r>
        <w:rPr>
          <w:rFonts w:ascii="Times New Roman" w:hAnsi="Times New Roman" w:cs="Times New Roman"/>
          <w:i/>
          <w:sz w:val="24"/>
          <w:szCs w:val="24"/>
        </w:rPr>
        <w:t xml:space="preserve"> </w:t>
      </w:r>
      <w:r w:rsidR="00170E55" w:rsidRPr="005C600C">
        <w:rPr>
          <w:rFonts w:ascii="Times New Roman" w:hAnsi="Times New Roman" w:cs="Times New Roman"/>
          <w:i/>
          <w:sz w:val="24"/>
          <w:szCs w:val="24"/>
        </w:rPr>
        <w:t>dítě</w:t>
      </w:r>
      <w:r w:rsidR="00D6174B" w:rsidRPr="005C600C">
        <w:rPr>
          <w:rFonts w:ascii="Times New Roman" w:hAnsi="Times New Roman" w:cs="Times New Roman"/>
          <w:i/>
          <w:sz w:val="24"/>
          <w:szCs w:val="24"/>
        </w:rPr>
        <w:t xml:space="preserve"> již</w:t>
      </w:r>
      <w:r w:rsidRPr="005C600C">
        <w:rPr>
          <w:rFonts w:ascii="Times New Roman" w:hAnsi="Times New Roman" w:cs="Times New Roman"/>
          <w:i/>
          <w:sz w:val="24"/>
          <w:szCs w:val="24"/>
        </w:rPr>
        <w:t xml:space="preserve"> </w:t>
      </w:r>
      <w:r w:rsidR="00D6174B" w:rsidRPr="005C600C">
        <w:rPr>
          <w:rFonts w:ascii="Times New Roman" w:hAnsi="Times New Roman" w:cs="Times New Roman"/>
          <w:i/>
          <w:sz w:val="24"/>
          <w:szCs w:val="24"/>
        </w:rPr>
        <w:t>svou pouhou existencí</w:t>
      </w:r>
      <w:r w:rsidR="00D6174B">
        <w:rPr>
          <w:rFonts w:ascii="Times New Roman" w:hAnsi="Times New Roman" w:cs="Times New Roman"/>
          <w:sz w:val="24"/>
          <w:szCs w:val="24"/>
        </w:rPr>
        <w:t xml:space="preserve"> </w:t>
      </w:r>
      <w:r w:rsidR="00D6174B" w:rsidRPr="005C600C">
        <w:rPr>
          <w:rFonts w:ascii="Times New Roman" w:hAnsi="Times New Roman" w:cs="Times New Roman"/>
          <w:i/>
          <w:sz w:val="24"/>
          <w:szCs w:val="24"/>
        </w:rPr>
        <w:t xml:space="preserve">připomíná jednomu nebo oběma rodičům nějaký životní nezdar, </w:t>
      </w:r>
      <w:r w:rsidR="00170E55" w:rsidRPr="005C600C">
        <w:rPr>
          <w:rFonts w:ascii="Times New Roman" w:hAnsi="Times New Roman" w:cs="Times New Roman"/>
          <w:i/>
          <w:sz w:val="24"/>
          <w:szCs w:val="24"/>
        </w:rPr>
        <w:t>hluboké zklamání</w:t>
      </w:r>
      <w:r w:rsidR="00D6174B" w:rsidRPr="005C600C">
        <w:rPr>
          <w:rFonts w:ascii="Times New Roman" w:hAnsi="Times New Roman" w:cs="Times New Roman"/>
          <w:i/>
          <w:sz w:val="24"/>
          <w:szCs w:val="24"/>
        </w:rPr>
        <w:t>, otřes či</w:t>
      </w:r>
      <w:r w:rsidR="00D6174B">
        <w:rPr>
          <w:rFonts w:ascii="Times New Roman" w:hAnsi="Times New Roman" w:cs="Times New Roman"/>
          <w:sz w:val="24"/>
          <w:szCs w:val="24"/>
        </w:rPr>
        <w:t xml:space="preserve"> </w:t>
      </w:r>
      <w:r w:rsidR="003D468D">
        <w:rPr>
          <w:rFonts w:ascii="Times New Roman" w:hAnsi="Times New Roman" w:cs="Times New Roman"/>
          <w:i/>
          <w:sz w:val="24"/>
          <w:szCs w:val="24"/>
        </w:rPr>
        <w:t>jinou životní nepříjemnost</w:t>
      </w:r>
      <w:r>
        <w:rPr>
          <w:rFonts w:ascii="Times New Roman" w:hAnsi="Times New Roman" w:cs="Times New Roman"/>
          <w:i/>
          <w:sz w:val="24"/>
          <w:szCs w:val="24"/>
        </w:rPr>
        <w:t>“</w:t>
      </w:r>
      <w:r w:rsidR="003D468D">
        <w:rPr>
          <w:rFonts w:ascii="Times New Roman" w:hAnsi="Times New Roman" w:cs="Times New Roman"/>
          <w:i/>
          <w:sz w:val="24"/>
          <w:szCs w:val="24"/>
        </w:rPr>
        <w:t>.</w:t>
      </w:r>
      <w:r w:rsidR="00D6174B">
        <w:rPr>
          <w:rFonts w:ascii="Times New Roman" w:hAnsi="Times New Roman" w:cs="Times New Roman"/>
          <w:sz w:val="24"/>
          <w:szCs w:val="24"/>
        </w:rPr>
        <w:t xml:space="preserve"> </w:t>
      </w:r>
      <w:r w:rsidR="00170E55">
        <w:rPr>
          <w:rFonts w:ascii="Times New Roman" w:hAnsi="Times New Roman" w:cs="Times New Roman"/>
          <w:sz w:val="24"/>
          <w:szCs w:val="24"/>
        </w:rPr>
        <w:t>Rodiče</w:t>
      </w:r>
      <w:r>
        <w:rPr>
          <w:rFonts w:ascii="Times New Roman" w:hAnsi="Times New Roman" w:cs="Times New Roman"/>
          <w:sz w:val="24"/>
          <w:szCs w:val="24"/>
        </w:rPr>
        <w:t xml:space="preserve"> pak své</w:t>
      </w:r>
      <w:r w:rsidR="00170E55">
        <w:rPr>
          <w:rFonts w:ascii="Times New Roman" w:hAnsi="Times New Roman" w:cs="Times New Roman"/>
          <w:sz w:val="24"/>
          <w:szCs w:val="24"/>
        </w:rPr>
        <w:t xml:space="preserve"> dítě často</w:t>
      </w:r>
      <w:r>
        <w:rPr>
          <w:rFonts w:ascii="Times New Roman" w:hAnsi="Times New Roman" w:cs="Times New Roman"/>
          <w:sz w:val="24"/>
          <w:szCs w:val="24"/>
        </w:rPr>
        <w:t xml:space="preserve"> vědomě i neuvědoměle</w:t>
      </w:r>
      <w:r w:rsidR="00170E55">
        <w:rPr>
          <w:rFonts w:ascii="Times New Roman" w:hAnsi="Times New Roman" w:cs="Times New Roman"/>
          <w:sz w:val="24"/>
          <w:szCs w:val="24"/>
        </w:rPr>
        <w:t xml:space="preserve"> trestají</w:t>
      </w:r>
      <w:r>
        <w:rPr>
          <w:rFonts w:ascii="Times New Roman" w:hAnsi="Times New Roman" w:cs="Times New Roman"/>
          <w:sz w:val="24"/>
          <w:szCs w:val="24"/>
        </w:rPr>
        <w:t xml:space="preserve"> či </w:t>
      </w:r>
      <w:r w:rsidR="003D468D">
        <w:rPr>
          <w:rFonts w:ascii="Times New Roman" w:hAnsi="Times New Roman" w:cs="Times New Roman"/>
          <w:sz w:val="24"/>
          <w:szCs w:val="24"/>
        </w:rPr>
        <w:t>omezují</w:t>
      </w:r>
      <w:r>
        <w:rPr>
          <w:rFonts w:ascii="Times New Roman" w:hAnsi="Times New Roman" w:cs="Times New Roman"/>
          <w:sz w:val="24"/>
          <w:szCs w:val="24"/>
        </w:rPr>
        <w:t xml:space="preserve"> (Matějček, 1992, s. 61)</w:t>
      </w:r>
      <w:r w:rsidR="003D468D">
        <w:rPr>
          <w:rFonts w:ascii="Times New Roman" w:hAnsi="Times New Roman" w:cs="Times New Roman"/>
          <w:sz w:val="24"/>
          <w:szCs w:val="24"/>
        </w:rPr>
        <w:t>.</w:t>
      </w:r>
      <w:r w:rsidR="006B48EB">
        <w:rPr>
          <w:rFonts w:ascii="Times New Roman" w:hAnsi="Times New Roman" w:cs="Times New Roman"/>
          <w:sz w:val="24"/>
          <w:szCs w:val="24"/>
        </w:rPr>
        <w:t xml:space="preserve"> Bartoňová uvádí, že o</w:t>
      </w:r>
      <w:r w:rsidR="00170E55">
        <w:rPr>
          <w:rFonts w:ascii="Times New Roman" w:hAnsi="Times New Roman" w:cs="Times New Roman"/>
          <w:sz w:val="24"/>
          <w:szCs w:val="24"/>
        </w:rPr>
        <w:t xml:space="preserve"> skrytém zavrhování mluvíme </w:t>
      </w:r>
      <w:r w:rsidR="003D468D">
        <w:rPr>
          <w:rFonts w:ascii="Times New Roman" w:hAnsi="Times New Roman" w:cs="Times New Roman"/>
          <w:sz w:val="24"/>
          <w:szCs w:val="24"/>
        </w:rPr>
        <w:br/>
      </w:r>
      <w:r w:rsidR="00170E55">
        <w:rPr>
          <w:rFonts w:ascii="Times New Roman" w:hAnsi="Times New Roman" w:cs="Times New Roman"/>
          <w:sz w:val="24"/>
          <w:szCs w:val="24"/>
        </w:rPr>
        <w:t>ve chvíli, kdy je postižení dítěte považováno za hanbu, odpor a negativní přístup je maskován přehnanou snahou být dobrý rodič.</w:t>
      </w:r>
      <w:r w:rsidR="00142DA2">
        <w:rPr>
          <w:rFonts w:ascii="Times New Roman" w:hAnsi="Times New Roman" w:cs="Times New Roman"/>
          <w:sz w:val="24"/>
          <w:szCs w:val="24"/>
        </w:rPr>
        <w:t xml:space="preserve"> Odpor rodičů k dítěti se projevuje chladným chováním, pečují o něj mechanicky, bez citů. V nejhoršíc</w:t>
      </w:r>
      <w:r w:rsidR="00426C6F">
        <w:rPr>
          <w:rFonts w:ascii="Times New Roman" w:hAnsi="Times New Roman" w:cs="Times New Roman"/>
          <w:sz w:val="24"/>
          <w:szCs w:val="24"/>
        </w:rPr>
        <w:t xml:space="preserve">h případech může být dítě </w:t>
      </w:r>
      <w:proofErr w:type="spellStart"/>
      <w:r w:rsidR="00426C6F">
        <w:rPr>
          <w:rFonts w:ascii="Times New Roman" w:hAnsi="Times New Roman" w:cs="Times New Roman"/>
          <w:sz w:val="24"/>
          <w:szCs w:val="24"/>
        </w:rPr>
        <w:t>depriv</w:t>
      </w:r>
      <w:r w:rsidR="00142DA2">
        <w:rPr>
          <w:rFonts w:ascii="Times New Roman" w:hAnsi="Times New Roman" w:cs="Times New Roman"/>
          <w:sz w:val="24"/>
          <w:szCs w:val="24"/>
        </w:rPr>
        <w:t>ováno</w:t>
      </w:r>
      <w:proofErr w:type="spellEnd"/>
      <w:r w:rsidR="00142DA2">
        <w:rPr>
          <w:rFonts w:ascii="Times New Roman" w:hAnsi="Times New Roman" w:cs="Times New Roman"/>
          <w:sz w:val="24"/>
          <w:szCs w:val="24"/>
        </w:rPr>
        <w:t>, protože mu nejsou uspokojo</w:t>
      </w:r>
      <w:r w:rsidR="003D468D">
        <w:rPr>
          <w:rFonts w:ascii="Times New Roman" w:hAnsi="Times New Roman" w:cs="Times New Roman"/>
          <w:sz w:val="24"/>
          <w:szCs w:val="24"/>
        </w:rPr>
        <w:t>vány základní psychické potřeby</w:t>
      </w:r>
      <w:r w:rsidR="007E04F1">
        <w:rPr>
          <w:rFonts w:ascii="Times New Roman" w:hAnsi="Times New Roman" w:cs="Times New Roman"/>
          <w:sz w:val="24"/>
          <w:szCs w:val="24"/>
        </w:rPr>
        <w:t xml:space="preserve"> (Bartoňová, 2005)</w:t>
      </w:r>
      <w:r w:rsidR="003D468D">
        <w:rPr>
          <w:rFonts w:ascii="Times New Roman" w:hAnsi="Times New Roman" w:cs="Times New Roman"/>
          <w:sz w:val="24"/>
          <w:szCs w:val="24"/>
        </w:rPr>
        <w:t>.</w:t>
      </w:r>
    </w:p>
    <w:p w:rsidR="00011DE0" w:rsidRPr="003D468D" w:rsidRDefault="00142DA2" w:rsidP="00B7712E">
      <w:pPr>
        <w:spacing w:before="100" w:beforeAutospacing="1" w:after="100" w:afterAutospacing="1" w:line="360" w:lineRule="auto"/>
        <w:ind w:firstLine="709"/>
        <w:jc w:val="both"/>
        <w:rPr>
          <w:rFonts w:ascii="Times New Roman" w:hAnsi="Times New Roman" w:cs="Times New Roman"/>
          <w:sz w:val="24"/>
          <w:szCs w:val="24"/>
        </w:rPr>
      </w:pPr>
      <w:r w:rsidRPr="00D15EF4">
        <w:rPr>
          <w:rFonts w:ascii="Times New Roman" w:hAnsi="Times New Roman" w:cs="Times New Roman"/>
          <w:b/>
          <w:sz w:val="24"/>
          <w:szCs w:val="24"/>
        </w:rPr>
        <w:t>Zanedbávající výchova:</w:t>
      </w:r>
    </w:p>
    <w:p w:rsidR="00304E0B" w:rsidRDefault="00422AA1"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Pedagogický slovník definuje zanedbávání dítěte jako: </w:t>
      </w:r>
      <w:r w:rsidRPr="00422AA1">
        <w:rPr>
          <w:rFonts w:ascii="Times New Roman" w:hAnsi="Times New Roman" w:cs="Times New Roman"/>
          <w:i/>
          <w:sz w:val="24"/>
          <w:szCs w:val="24"/>
        </w:rPr>
        <w:t>„jakýkoliv nedostatek péče, který</w:t>
      </w:r>
      <w:r>
        <w:rPr>
          <w:rFonts w:ascii="Times New Roman" w:hAnsi="Times New Roman" w:cs="Times New Roman"/>
          <w:sz w:val="24"/>
          <w:szCs w:val="24"/>
        </w:rPr>
        <w:t xml:space="preserve"> </w:t>
      </w:r>
      <w:r w:rsidRPr="00422AA1">
        <w:rPr>
          <w:rFonts w:ascii="Times New Roman" w:hAnsi="Times New Roman" w:cs="Times New Roman"/>
          <w:i/>
          <w:sz w:val="24"/>
          <w:szCs w:val="24"/>
        </w:rPr>
        <w:t>způsobuje vážnou újmu v</w:t>
      </w:r>
      <w:r w:rsidR="003D468D">
        <w:rPr>
          <w:rFonts w:ascii="Times New Roman" w:hAnsi="Times New Roman" w:cs="Times New Roman"/>
          <w:i/>
          <w:sz w:val="24"/>
          <w:szCs w:val="24"/>
        </w:rPr>
        <w:t>ývoji dítěte nebo dítě ohrožuje</w:t>
      </w:r>
      <w:r w:rsidRPr="00422AA1">
        <w:rPr>
          <w:rFonts w:ascii="Times New Roman" w:hAnsi="Times New Roman" w:cs="Times New Roman"/>
          <w:i/>
          <w:sz w:val="24"/>
          <w:szCs w:val="24"/>
        </w:rPr>
        <w:t>“</w:t>
      </w:r>
      <w:r>
        <w:rPr>
          <w:rFonts w:ascii="Times New Roman" w:hAnsi="Times New Roman" w:cs="Times New Roman"/>
          <w:sz w:val="24"/>
          <w:szCs w:val="24"/>
        </w:rPr>
        <w:t xml:space="preserve"> (Průcha, </w:t>
      </w:r>
      <w:proofErr w:type="spellStart"/>
      <w:r>
        <w:rPr>
          <w:rFonts w:ascii="Times New Roman" w:hAnsi="Times New Roman" w:cs="Times New Roman"/>
          <w:sz w:val="24"/>
          <w:szCs w:val="24"/>
        </w:rPr>
        <w:t>Walterová</w:t>
      </w:r>
      <w:proofErr w:type="spellEnd"/>
      <w:r>
        <w:rPr>
          <w:rFonts w:ascii="Times New Roman" w:hAnsi="Times New Roman" w:cs="Times New Roman"/>
          <w:sz w:val="24"/>
          <w:szCs w:val="24"/>
        </w:rPr>
        <w:t>, Mareš, 2001, s. 309)</w:t>
      </w:r>
      <w:r w:rsidR="003D468D">
        <w:rPr>
          <w:rFonts w:ascii="Times New Roman" w:hAnsi="Times New Roman" w:cs="Times New Roman"/>
          <w:sz w:val="24"/>
          <w:szCs w:val="24"/>
        </w:rPr>
        <w:t xml:space="preserve">. </w:t>
      </w:r>
      <w:r w:rsidR="00727972">
        <w:rPr>
          <w:rFonts w:ascii="Times New Roman" w:hAnsi="Times New Roman" w:cs="Times New Roman"/>
          <w:sz w:val="24"/>
          <w:szCs w:val="24"/>
        </w:rPr>
        <w:t>Matějček (1992) i Bartoňová (2005) se shodují, že</w:t>
      </w:r>
      <w:r>
        <w:rPr>
          <w:rFonts w:ascii="Times New Roman" w:hAnsi="Times New Roman" w:cs="Times New Roman"/>
          <w:sz w:val="24"/>
          <w:szCs w:val="24"/>
        </w:rPr>
        <w:t xml:space="preserve"> </w:t>
      </w:r>
      <w:r w:rsidR="00727972">
        <w:rPr>
          <w:rFonts w:ascii="Times New Roman" w:hAnsi="Times New Roman" w:cs="Times New Roman"/>
          <w:sz w:val="24"/>
          <w:szCs w:val="24"/>
        </w:rPr>
        <w:t>tento</w:t>
      </w:r>
      <w:r>
        <w:rPr>
          <w:rFonts w:ascii="Times New Roman" w:hAnsi="Times New Roman" w:cs="Times New Roman"/>
          <w:sz w:val="24"/>
          <w:szCs w:val="24"/>
        </w:rPr>
        <w:t xml:space="preserve"> typ výchovy se opět projevuje spíše</w:t>
      </w:r>
      <w:r w:rsidR="00727972">
        <w:rPr>
          <w:rFonts w:ascii="Times New Roman" w:hAnsi="Times New Roman" w:cs="Times New Roman"/>
          <w:sz w:val="24"/>
          <w:szCs w:val="24"/>
        </w:rPr>
        <w:t xml:space="preserve"> ve skryté podobě a </w:t>
      </w:r>
      <w:r w:rsidR="00142DA2">
        <w:rPr>
          <w:rFonts w:ascii="Times New Roman" w:hAnsi="Times New Roman" w:cs="Times New Roman"/>
          <w:sz w:val="24"/>
          <w:szCs w:val="24"/>
        </w:rPr>
        <w:t>za</w:t>
      </w:r>
      <w:r w:rsidR="00727972">
        <w:rPr>
          <w:rFonts w:ascii="Times New Roman" w:hAnsi="Times New Roman" w:cs="Times New Roman"/>
          <w:sz w:val="24"/>
          <w:szCs w:val="24"/>
        </w:rPr>
        <w:t>nedbanost může mít různé stupně. Oba autoři dále</w:t>
      </w:r>
      <w:r w:rsidR="00BE0294">
        <w:rPr>
          <w:rFonts w:ascii="Times New Roman" w:hAnsi="Times New Roman" w:cs="Times New Roman"/>
          <w:sz w:val="24"/>
          <w:szCs w:val="24"/>
        </w:rPr>
        <w:t xml:space="preserve"> uvádí, že s </w:t>
      </w:r>
      <w:r w:rsidR="00142DA2">
        <w:rPr>
          <w:rFonts w:ascii="Times New Roman" w:hAnsi="Times New Roman" w:cs="Times New Roman"/>
          <w:sz w:val="24"/>
          <w:szCs w:val="24"/>
        </w:rPr>
        <w:t>tímto typem výchovy se můžeme</w:t>
      </w:r>
      <w:r>
        <w:rPr>
          <w:rFonts w:ascii="Times New Roman" w:hAnsi="Times New Roman" w:cs="Times New Roman"/>
          <w:sz w:val="24"/>
          <w:szCs w:val="24"/>
        </w:rPr>
        <w:t xml:space="preserve"> dnes už spíše vzácně, ale přece</w:t>
      </w:r>
      <w:r w:rsidR="00142DA2">
        <w:rPr>
          <w:rFonts w:ascii="Times New Roman" w:hAnsi="Times New Roman" w:cs="Times New Roman"/>
          <w:sz w:val="24"/>
          <w:szCs w:val="24"/>
        </w:rPr>
        <w:t xml:space="preserve"> nejčastěji setkat v rodinách s nízkou </w:t>
      </w:r>
      <w:proofErr w:type="spellStart"/>
      <w:r w:rsidR="00142DA2">
        <w:rPr>
          <w:rFonts w:ascii="Times New Roman" w:hAnsi="Times New Roman" w:cs="Times New Roman"/>
          <w:sz w:val="24"/>
          <w:szCs w:val="24"/>
        </w:rPr>
        <w:t>s</w:t>
      </w:r>
      <w:r>
        <w:rPr>
          <w:rFonts w:ascii="Times New Roman" w:hAnsi="Times New Roman" w:cs="Times New Roman"/>
          <w:sz w:val="24"/>
          <w:szCs w:val="24"/>
        </w:rPr>
        <w:t>ociokulturní</w:t>
      </w:r>
      <w:proofErr w:type="spellEnd"/>
      <w:r>
        <w:rPr>
          <w:rFonts w:ascii="Times New Roman" w:hAnsi="Times New Roman" w:cs="Times New Roman"/>
          <w:sz w:val="24"/>
          <w:szCs w:val="24"/>
        </w:rPr>
        <w:t xml:space="preserve"> úrovní, v rodinách negramotných, či v rodinách</w:t>
      </w:r>
      <w:r w:rsidR="00142DA2">
        <w:rPr>
          <w:rFonts w:ascii="Times New Roman" w:hAnsi="Times New Roman" w:cs="Times New Roman"/>
          <w:sz w:val="24"/>
          <w:szCs w:val="24"/>
        </w:rPr>
        <w:t xml:space="preserve"> přistěhovalců.</w:t>
      </w:r>
      <w:r w:rsidR="00096EAE">
        <w:rPr>
          <w:rFonts w:ascii="Times New Roman" w:hAnsi="Times New Roman" w:cs="Times New Roman"/>
          <w:sz w:val="24"/>
          <w:szCs w:val="24"/>
        </w:rPr>
        <w:t xml:space="preserve"> </w:t>
      </w:r>
      <w:r>
        <w:rPr>
          <w:rFonts w:ascii="Times New Roman" w:hAnsi="Times New Roman" w:cs="Times New Roman"/>
          <w:sz w:val="24"/>
          <w:szCs w:val="24"/>
        </w:rPr>
        <w:t xml:space="preserve"> Znakem takové výchovy bývá, že r</w:t>
      </w:r>
      <w:r w:rsidR="00096EAE">
        <w:rPr>
          <w:rFonts w:ascii="Times New Roman" w:hAnsi="Times New Roman" w:cs="Times New Roman"/>
          <w:sz w:val="24"/>
          <w:szCs w:val="24"/>
        </w:rPr>
        <w:t>odiče často ponechávají děti</w:t>
      </w:r>
      <w:r>
        <w:rPr>
          <w:rFonts w:ascii="Times New Roman" w:hAnsi="Times New Roman" w:cs="Times New Roman"/>
          <w:sz w:val="24"/>
          <w:szCs w:val="24"/>
        </w:rPr>
        <w:t xml:space="preserve"> tzv.</w:t>
      </w:r>
      <w:r w:rsidR="003D468D">
        <w:rPr>
          <w:rFonts w:ascii="Times New Roman" w:hAnsi="Times New Roman" w:cs="Times New Roman"/>
          <w:sz w:val="24"/>
          <w:szCs w:val="24"/>
        </w:rPr>
        <w:t xml:space="preserve"> „</w:t>
      </w:r>
      <w:r w:rsidR="00096EAE">
        <w:rPr>
          <w:rFonts w:ascii="Times New Roman" w:hAnsi="Times New Roman" w:cs="Times New Roman"/>
          <w:sz w:val="24"/>
          <w:szCs w:val="24"/>
        </w:rPr>
        <w:t>samy sobě“.</w:t>
      </w:r>
    </w:p>
    <w:p w:rsidR="00F8777E" w:rsidRDefault="00F8777E" w:rsidP="00B7712E">
      <w:pPr>
        <w:spacing w:before="100" w:beforeAutospacing="1" w:after="100" w:afterAutospacing="1" w:line="360" w:lineRule="auto"/>
        <w:ind w:firstLine="709"/>
        <w:jc w:val="both"/>
        <w:rPr>
          <w:rFonts w:ascii="Times New Roman" w:hAnsi="Times New Roman" w:cs="Times New Roman"/>
          <w:sz w:val="24"/>
          <w:szCs w:val="24"/>
        </w:rPr>
      </w:pPr>
    </w:p>
    <w:p w:rsidR="00F8777E" w:rsidRDefault="00F8777E" w:rsidP="00B7712E">
      <w:pPr>
        <w:spacing w:before="100" w:beforeAutospacing="1" w:after="100" w:afterAutospacing="1" w:line="360" w:lineRule="auto"/>
        <w:ind w:firstLine="709"/>
        <w:jc w:val="both"/>
        <w:rPr>
          <w:rFonts w:ascii="Times New Roman" w:hAnsi="Times New Roman" w:cs="Times New Roman"/>
          <w:sz w:val="24"/>
          <w:szCs w:val="24"/>
        </w:rPr>
      </w:pPr>
    </w:p>
    <w:p w:rsidR="00011DE0" w:rsidRPr="00D15EF4" w:rsidRDefault="00096EAE" w:rsidP="00B7712E">
      <w:pPr>
        <w:spacing w:before="100" w:beforeAutospacing="1" w:after="100" w:afterAutospacing="1" w:line="360" w:lineRule="auto"/>
        <w:ind w:firstLine="709"/>
        <w:jc w:val="both"/>
        <w:rPr>
          <w:rFonts w:ascii="Times New Roman" w:hAnsi="Times New Roman" w:cs="Times New Roman"/>
          <w:b/>
          <w:sz w:val="24"/>
          <w:szCs w:val="24"/>
        </w:rPr>
      </w:pPr>
      <w:r w:rsidRPr="00D15EF4">
        <w:rPr>
          <w:rFonts w:ascii="Times New Roman" w:hAnsi="Times New Roman" w:cs="Times New Roman"/>
          <w:b/>
          <w:sz w:val="24"/>
          <w:szCs w:val="24"/>
        </w:rPr>
        <w:lastRenderedPageBreak/>
        <w:t>Rozmazlující výchova:</w:t>
      </w:r>
    </w:p>
    <w:p w:rsidR="00011DE0" w:rsidRDefault="008F66DD"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Zde se autoři shodují, že t</w:t>
      </w:r>
      <w:r w:rsidR="00A44432">
        <w:rPr>
          <w:rFonts w:ascii="Times New Roman" w:hAnsi="Times New Roman" w:cs="Times New Roman"/>
          <w:sz w:val="24"/>
          <w:szCs w:val="24"/>
        </w:rPr>
        <w:t>ypickým znakem takové výchovy je přehnané citové</w:t>
      </w:r>
      <w:r w:rsidR="00096EAE">
        <w:rPr>
          <w:rFonts w:ascii="Times New Roman" w:hAnsi="Times New Roman" w:cs="Times New Roman"/>
          <w:sz w:val="24"/>
          <w:szCs w:val="24"/>
        </w:rPr>
        <w:t xml:space="preserve"> lpěn</w:t>
      </w:r>
      <w:r w:rsidR="00A44432">
        <w:rPr>
          <w:rFonts w:ascii="Times New Roman" w:hAnsi="Times New Roman" w:cs="Times New Roman"/>
          <w:sz w:val="24"/>
          <w:szCs w:val="24"/>
        </w:rPr>
        <w:t>í</w:t>
      </w:r>
      <w:r w:rsidR="00096EAE">
        <w:rPr>
          <w:rFonts w:ascii="Times New Roman" w:hAnsi="Times New Roman" w:cs="Times New Roman"/>
          <w:sz w:val="24"/>
          <w:szCs w:val="24"/>
        </w:rPr>
        <w:t xml:space="preserve"> na dítěti. </w:t>
      </w:r>
      <w:r w:rsidR="00A44432">
        <w:rPr>
          <w:rFonts w:ascii="Times New Roman" w:hAnsi="Times New Roman" w:cs="Times New Roman"/>
          <w:sz w:val="24"/>
          <w:szCs w:val="24"/>
        </w:rPr>
        <w:t xml:space="preserve"> </w:t>
      </w:r>
      <w:proofErr w:type="spellStart"/>
      <w:r w:rsidR="00A44432">
        <w:rPr>
          <w:rFonts w:ascii="Times New Roman" w:hAnsi="Times New Roman" w:cs="Times New Roman"/>
          <w:sz w:val="24"/>
          <w:szCs w:val="24"/>
        </w:rPr>
        <w:t>Kábele</w:t>
      </w:r>
      <w:proofErr w:type="spellEnd"/>
      <w:r w:rsidR="00A44432">
        <w:rPr>
          <w:rFonts w:ascii="Times New Roman" w:hAnsi="Times New Roman" w:cs="Times New Roman"/>
          <w:sz w:val="24"/>
          <w:szCs w:val="24"/>
        </w:rPr>
        <w:t xml:space="preserve"> (1992, s. 53) uvádí, že </w:t>
      </w:r>
      <w:r w:rsidR="00A44432" w:rsidRPr="00A44432">
        <w:rPr>
          <w:rFonts w:ascii="Times New Roman" w:hAnsi="Times New Roman" w:cs="Times New Roman"/>
          <w:i/>
          <w:sz w:val="24"/>
          <w:szCs w:val="24"/>
        </w:rPr>
        <w:t>„rodiče na postiženém dítěti až nezdravě citově lpí, nekriticky</w:t>
      </w:r>
      <w:r w:rsidR="00A44432">
        <w:rPr>
          <w:rFonts w:ascii="Times New Roman" w:hAnsi="Times New Roman" w:cs="Times New Roman"/>
          <w:sz w:val="24"/>
          <w:szCs w:val="24"/>
        </w:rPr>
        <w:t xml:space="preserve"> </w:t>
      </w:r>
      <w:r w:rsidR="00A44432" w:rsidRPr="00A44432">
        <w:rPr>
          <w:rFonts w:ascii="Times New Roman" w:hAnsi="Times New Roman" w:cs="Times New Roman"/>
          <w:i/>
          <w:sz w:val="24"/>
          <w:szCs w:val="24"/>
        </w:rPr>
        <w:t>hodnotí a oceňují každý jeho běžný projev a nepatrný vývojový pokrok.“</w:t>
      </w:r>
      <w:r w:rsidR="00D25BA2">
        <w:rPr>
          <w:rFonts w:ascii="Times New Roman" w:hAnsi="Times New Roman" w:cs="Times New Roman"/>
          <w:sz w:val="24"/>
          <w:szCs w:val="24"/>
        </w:rPr>
        <w:t xml:space="preserve"> Dle Matějčka</w:t>
      </w:r>
      <w:r w:rsidR="00A44432">
        <w:rPr>
          <w:rFonts w:ascii="Times New Roman" w:hAnsi="Times New Roman" w:cs="Times New Roman"/>
          <w:sz w:val="24"/>
          <w:szCs w:val="24"/>
        </w:rPr>
        <w:t xml:space="preserve"> se rodiče</w:t>
      </w:r>
      <w:r w:rsidR="00096EAE">
        <w:rPr>
          <w:rFonts w:ascii="Times New Roman" w:hAnsi="Times New Roman" w:cs="Times New Roman"/>
          <w:sz w:val="24"/>
          <w:szCs w:val="24"/>
        </w:rPr>
        <w:t xml:space="preserve"> snaží dítěti nezdravým láskyplným přístupem vynahradit to, o co bylo dle jejich představ ochuzeno.</w:t>
      </w:r>
      <w:r w:rsidR="00D25BA2">
        <w:rPr>
          <w:rFonts w:ascii="Times New Roman" w:hAnsi="Times New Roman" w:cs="Times New Roman"/>
          <w:sz w:val="24"/>
          <w:szCs w:val="24"/>
        </w:rPr>
        <w:t>(Matějček, 1992) Bartoňová</w:t>
      </w:r>
      <w:r w:rsidR="008D41FE">
        <w:rPr>
          <w:rFonts w:ascii="Times New Roman" w:hAnsi="Times New Roman" w:cs="Times New Roman"/>
          <w:sz w:val="24"/>
          <w:szCs w:val="24"/>
        </w:rPr>
        <w:t xml:space="preserve"> (2005, s. 82)</w:t>
      </w:r>
      <w:r w:rsidR="00D25BA2">
        <w:rPr>
          <w:rFonts w:ascii="Times New Roman" w:hAnsi="Times New Roman" w:cs="Times New Roman"/>
          <w:sz w:val="24"/>
          <w:szCs w:val="24"/>
        </w:rPr>
        <w:t xml:space="preserve"> dodává </w:t>
      </w:r>
      <w:r w:rsidR="00D25BA2" w:rsidRPr="00AA543F">
        <w:rPr>
          <w:rFonts w:ascii="Times New Roman" w:hAnsi="Times New Roman" w:cs="Times New Roman"/>
          <w:i/>
          <w:sz w:val="24"/>
          <w:szCs w:val="24"/>
        </w:rPr>
        <w:t>„</w:t>
      </w:r>
      <w:r w:rsidR="00AA543F">
        <w:rPr>
          <w:rFonts w:ascii="Times New Roman" w:hAnsi="Times New Roman" w:cs="Times New Roman"/>
          <w:i/>
          <w:sz w:val="24"/>
          <w:szCs w:val="24"/>
        </w:rPr>
        <w:t xml:space="preserve"> P</w:t>
      </w:r>
      <w:r w:rsidR="00D25BA2" w:rsidRPr="00AA543F">
        <w:rPr>
          <w:rFonts w:ascii="Times New Roman" w:hAnsi="Times New Roman" w:cs="Times New Roman"/>
          <w:i/>
          <w:sz w:val="24"/>
          <w:szCs w:val="24"/>
        </w:rPr>
        <w:t>odřizují se jeho přáním a náladám, posluhují mu, čímž postupně ztrácejí u dítěte autoritu.</w:t>
      </w:r>
      <w:r w:rsidR="00AA543F" w:rsidRPr="00AA543F">
        <w:rPr>
          <w:rFonts w:ascii="Times New Roman" w:hAnsi="Times New Roman" w:cs="Times New Roman"/>
          <w:i/>
          <w:sz w:val="24"/>
          <w:szCs w:val="24"/>
        </w:rPr>
        <w:t xml:space="preserve"> </w:t>
      </w:r>
      <w:r w:rsidR="00D25BA2" w:rsidRPr="00AA543F">
        <w:rPr>
          <w:rFonts w:ascii="Times New Roman" w:hAnsi="Times New Roman" w:cs="Times New Roman"/>
          <w:i/>
          <w:sz w:val="24"/>
          <w:szCs w:val="24"/>
        </w:rPr>
        <w:t>Vytvářejí kolem dítěte nepřirozené prostředí zbavené překážek, problémů, s kterými se bude setkávat v běžném životě.</w:t>
      </w:r>
      <w:r w:rsidR="00AA543F" w:rsidRPr="00AA543F">
        <w:rPr>
          <w:rFonts w:ascii="Times New Roman" w:hAnsi="Times New Roman" w:cs="Times New Roman"/>
          <w:i/>
          <w:sz w:val="24"/>
          <w:szCs w:val="24"/>
        </w:rPr>
        <w:t>“</w:t>
      </w:r>
      <w:r w:rsidR="00773B98" w:rsidRPr="00AA543F">
        <w:rPr>
          <w:rFonts w:ascii="Times New Roman" w:hAnsi="Times New Roman" w:cs="Times New Roman"/>
          <w:i/>
          <w:sz w:val="24"/>
          <w:szCs w:val="24"/>
        </w:rPr>
        <w:t xml:space="preserve"> </w:t>
      </w:r>
      <w:r w:rsidR="00773B98" w:rsidRPr="00AA543F">
        <w:rPr>
          <w:rFonts w:ascii="Times New Roman" w:hAnsi="Times New Roman" w:cs="Times New Roman"/>
          <w:sz w:val="24"/>
          <w:szCs w:val="24"/>
        </w:rPr>
        <w:t xml:space="preserve">Takové </w:t>
      </w:r>
      <w:r w:rsidR="00AA543F">
        <w:rPr>
          <w:rFonts w:ascii="Times New Roman" w:hAnsi="Times New Roman" w:cs="Times New Roman"/>
          <w:sz w:val="24"/>
          <w:szCs w:val="24"/>
        </w:rPr>
        <w:t>dítě při prvním nezdaru ve škole nebo kolektivu</w:t>
      </w:r>
      <w:r w:rsidR="00773B98">
        <w:rPr>
          <w:rFonts w:ascii="Times New Roman" w:hAnsi="Times New Roman" w:cs="Times New Roman"/>
          <w:sz w:val="24"/>
          <w:szCs w:val="24"/>
        </w:rPr>
        <w:t xml:space="preserve"> poběží za rodiči. Ti ovšem </w:t>
      </w:r>
      <w:r w:rsidR="00AA543F">
        <w:rPr>
          <w:rFonts w:ascii="Times New Roman" w:hAnsi="Times New Roman" w:cs="Times New Roman"/>
          <w:sz w:val="24"/>
          <w:szCs w:val="24"/>
        </w:rPr>
        <w:t>často chybují v tom, že nevidí vinu v sobě ani ve svém dítěti,</w:t>
      </w:r>
      <w:r w:rsidR="00773B98">
        <w:rPr>
          <w:rFonts w:ascii="Times New Roman" w:hAnsi="Times New Roman" w:cs="Times New Roman"/>
          <w:sz w:val="24"/>
          <w:szCs w:val="24"/>
        </w:rPr>
        <w:t xml:space="preserve"> ale v druhých. Rozmazlující výchova vede k nesamostatnosti dítěte a také k malému sebevědomí.</w:t>
      </w:r>
    </w:p>
    <w:p w:rsidR="00011DE0" w:rsidRPr="00D15EF4" w:rsidRDefault="00773B98" w:rsidP="00B7712E">
      <w:pPr>
        <w:spacing w:before="100" w:beforeAutospacing="1" w:after="100" w:afterAutospacing="1" w:line="360" w:lineRule="auto"/>
        <w:ind w:firstLine="709"/>
        <w:jc w:val="both"/>
        <w:rPr>
          <w:rFonts w:ascii="Times New Roman" w:hAnsi="Times New Roman" w:cs="Times New Roman"/>
          <w:b/>
          <w:sz w:val="24"/>
          <w:szCs w:val="24"/>
        </w:rPr>
      </w:pPr>
      <w:r w:rsidRPr="00D15EF4">
        <w:rPr>
          <w:rFonts w:ascii="Times New Roman" w:hAnsi="Times New Roman" w:cs="Times New Roman"/>
          <w:b/>
          <w:sz w:val="24"/>
          <w:szCs w:val="24"/>
        </w:rPr>
        <w:t>Úzkostná výchova:</w:t>
      </w:r>
    </w:p>
    <w:p w:rsidR="003D468D" w:rsidRDefault="00BE0294" w:rsidP="00B7712E">
      <w:pPr>
        <w:spacing w:before="100" w:beforeAutospacing="1" w:after="100" w:afterAutospacing="1" w:line="36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 </w:t>
      </w:r>
      <w:r w:rsidR="001B2D45">
        <w:rPr>
          <w:rFonts w:ascii="Times New Roman" w:hAnsi="Times New Roman" w:cs="Times New Roman"/>
          <w:sz w:val="24"/>
          <w:szCs w:val="24"/>
        </w:rPr>
        <w:t>Tato výchova se velmi podobá výchově rozmazlující, i</w:t>
      </w:r>
      <w:r>
        <w:rPr>
          <w:rFonts w:ascii="Times New Roman" w:hAnsi="Times New Roman" w:cs="Times New Roman"/>
          <w:sz w:val="24"/>
          <w:szCs w:val="24"/>
        </w:rPr>
        <w:t xml:space="preserve"> zde se</w:t>
      </w:r>
      <w:r w:rsidR="001B2D45">
        <w:rPr>
          <w:rFonts w:ascii="Times New Roman" w:hAnsi="Times New Roman" w:cs="Times New Roman"/>
          <w:sz w:val="24"/>
          <w:szCs w:val="24"/>
        </w:rPr>
        <w:t xml:space="preserve"> autoři shodují, že typickým zna</w:t>
      </w:r>
      <w:r>
        <w:rPr>
          <w:rFonts w:ascii="Times New Roman" w:hAnsi="Times New Roman" w:cs="Times New Roman"/>
          <w:sz w:val="24"/>
          <w:szCs w:val="24"/>
        </w:rPr>
        <w:t>kem této</w:t>
      </w:r>
      <w:r w:rsidR="001B2D45">
        <w:rPr>
          <w:rFonts w:ascii="Times New Roman" w:hAnsi="Times New Roman" w:cs="Times New Roman"/>
          <w:sz w:val="24"/>
          <w:szCs w:val="24"/>
        </w:rPr>
        <w:t xml:space="preserve"> výchovy je přílišn</w:t>
      </w:r>
      <w:r w:rsidR="003D468D">
        <w:rPr>
          <w:rFonts w:ascii="Times New Roman" w:hAnsi="Times New Roman" w:cs="Times New Roman"/>
          <w:sz w:val="24"/>
          <w:szCs w:val="24"/>
        </w:rPr>
        <w:t>é lpění na dítěti, ale v tomto případě</w:t>
      </w:r>
      <w:r w:rsidR="001B2D45">
        <w:rPr>
          <w:rFonts w:ascii="Times New Roman" w:hAnsi="Times New Roman" w:cs="Times New Roman"/>
          <w:sz w:val="24"/>
          <w:szCs w:val="24"/>
        </w:rPr>
        <w:t xml:space="preserve"> </w:t>
      </w:r>
      <w:r w:rsidR="00B9537C">
        <w:rPr>
          <w:rFonts w:ascii="Times New Roman" w:hAnsi="Times New Roman" w:cs="Times New Roman"/>
          <w:sz w:val="24"/>
          <w:szCs w:val="24"/>
        </w:rPr>
        <w:t>ze strachu, aby si neublížilo</w:t>
      </w:r>
      <w:r w:rsidR="00AA543F">
        <w:rPr>
          <w:rFonts w:ascii="Times New Roman" w:hAnsi="Times New Roman" w:cs="Times New Roman"/>
          <w:sz w:val="24"/>
          <w:szCs w:val="24"/>
        </w:rPr>
        <w:t>. Rodiče</w:t>
      </w:r>
      <w:r w:rsidR="00EB24AA">
        <w:rPr>
          <w:rFonts w:ascii="Times New Roman" w:hAnsi="Times New Roman" w:cs="Times New Roman"/>
          <w:sz w:val="24"/>
          <w:szCs w:val="24"/>
        </w:rPr>
        <w:t xml:space="preserve"> dítě</w:t>
      </w:r>
      <w:r w:rsidR="00B9537C">
        <w:rPr>
          <w:rFonts w:ascii="Times New Roman" w:hAnsi="Times New Roman" w:cs="Times New Roman"/>
          <w:sz w:val="24"/>
          <w:szCs w:val="24"/>
        </w:rPr>
        <w:t xml:space="preserve"> </w:t>
      </w:r>
      <w:r w:rsidR="00C63C42">
        <w:rPr>
          <w:rFonts w:ascii="Times New Roman" w:hAnsi="Times New Roman" w:cs="Times New Roman"/>
          <w:sz w:val="24"/>
          <w:szCs w:val="24"/>
        </w:rPr>
        <w:t>omez</w:t>
      </w:r>
      <w:r w:rsidR="00B9537C">
        <w:rPr>
          <w:rFonts w:ascii="Times New Roman" w:hAnsi="Times New Roman" w:cs="Times New Roman"/>
          <w:sz w:val="24"/>
          <w:szCs w:val="24"/>
        </w:rPr>
        <w:t>ují v činnostech, které by mohlo běžně vykonávat</w:t>
      </w:r>
      <w:r w:rsidR="00B9537C" w:rsidRPr="00DA2C1A">
        <w:rPr>
          <w:rFonts w:ascii="Times New Roman" w:hAnsi="Times New Roman" w:cs="Times New Roman"/>
          <w:i/>
          <w:sz w:val="24"/>
          <w:szCs w:val="24"/>
        </w:rPr>
        <w:t>.</w:t>
      </w:r>
      <w:r w:rsidR="00EB24AA">
        <w:rPr>
          <w:rFonts w:ascii="Times New Roman" w:hAnsi="Times New Roman" w:cs="Times New Roman"/>
          <w:i/>
          <w:sz w:val="24"/>
          <w:szCs w:val="24"/>
        </w:rPr>
        <w:t xml:space="preserve"> </w:t>
      </w:r>
    </w:p>
    <w:p w:rsidR="00773B98" w:rsidRPr="003D468D" w:rsidRDefault="00EB24AA" w:rsidP="00B7712E">
      <w:pPr>
        <w:spacing w:before="100" w:beforeAutospacing="1" w:after="100" w:afterAutospacing="1"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Kábele</w:t>
      </w:r>
      <w:proofErr w:type="spellEnd"/>
      <w:r>
        <w:rPr>
          <w:rFonts w:ascii="Times New Roman" w:hAnsi="Times New Roman" w:cs="Times New Roman"/>
          <w:sz w:val="24"/>
          <w:szCs w:val="24"/>
        </w:rPr>
        <w:t xml:space="preserve"> (1992, s. 53) píše:</w:t>
      </w:r>
      <w:r w:rsidR="003D468D">
        <w:rPr>
          <w:rFonts w:ascii="Times New Roman" w:hAnsi="Times New Roman" w:cs="Times New Roman"/>
          <w:i/>
          <w:sz w:val="24"/>
          <w:szCs w:val="24"/>
        </w:rPr>
        <w:t xml:space="preserve"> „</w:t>
      </w:r>
      <w:r w:rsidR="00B9537C" w:rsidRPr="00DA2C1A">
        <w:rPr>
          <w:rFonts w:ascii="Times New Roman" w:hAnsi="Times New Roman" w:cs="Times New Roman"/>
          <w:i/>
          <w:sz w:val="24"/>
          <w:szCs w:val="24"/>
        </w:rPr>
        <w:t>Příliš dítě ochraňují a tím je omezují v jeho</w:t>
      </w:r>
      <w:r w:rsidR="00B9537C">
        <w:rPr>
          <w:rFonts w:ascii="Times New Roman" w:hAnsi="Times New Roman" w:cs="Times New Roman"/>
          <w:sz w:val="24"/>
          <w:szCs w:val="24"/>
        </w:rPr>
        <w:t xml:space="preserve"> </w:t>
      </w:r>
      <w:r w:rsidR="00B9537C" w:rsidRPr="00DA2C1A">
        <w:rPr>
          <w:rFonts w:ascii="Times New Roman" w:hAnsi="Times New Roman" w:cs="Times New Roman"/>
          <w:i/>
          <w:sz w:val="24"/>
          <w:szCs w:val="24"/>
        </w:rPr>
        <w:t xml:space="preserve">tělesné </w:t>
      </w:r>
      <w:r w:rsidR="003D468D">
        <w:rPr>
          <w:rFonts w:ascii="Times New Roman" w:hAnsi="Times New Roman" w:cs="Times New Roman"/>
          <w:i/>
          <w:sz w:val="24"/>
          <w:szCs w:val="24"/>
        </w:rPr>
        <w:br/>
      </w:r>
      <w:r w:rsidR="00B9537C" w:rsidRPr="00DA2C1A">
        <w:rPr>
          <w:rFonts w:ascii="Times New Roman" w:hAnsi="Times New Roman" w:cs="Times New Roman"/>
          <w:i/>
          <w:sz w:val="24"/>
          <w:szCs w:val="24"/>
        </w:rPr>
        <w:t>a duševn</w:t>
      </w:r>
      <w:r w:rsidR="003D468D">
        <w:rPr>
          <w:rFonts w:ascii="Times New Roman" w:hAnsi="Times New Roman" w:cs="Times New Roman"/>
          <w:i/>
          <w:sz w:val="24"/>
          <w:szCs w:val="24"/>
        </w:rPr>
        <w:t>í aktivitě a v sociálním vývoji</w:t>
      </w:r>
      <w:r w:rsidR="00B9537C" w:rsidRPr="00DA2C1A">
        <w:rPr>
          <w:rFonts w:ascii="Times New Roman" w:hAnsi="Times New Roman" w:cs="Times New Roman"/>
          <w:i/>
          <w:sz w:val="24"/>
          <w:szCs w:val="24"/>
        </w:rPr>
        <w:t>“</w:t>
      </w:r>
      <w:r w:rsidR="003D468D">
        <w:rPr>
          <w:rFonts w:ascii="Times New Roman" w:hAnsi="Times New Roman" w:cs="Times New Roman"/>
          <w:i/>
          <w:sz w:val="24"/>
          <w:szCs w:val="24"/>
        </w:rPr>
        <w:t>.</w:t>
      </w:r>
      <w:r w:rsidR="00C63C42">
        <w:rPr>
          <w:rFonts w:ascii="Times New Roman" w:hAnsi="Times New Roman" w:cs="Times New Roman"/>
          <w:sz w:val="24"/>
          <w:szCs w:val="24"/>
        </w:rPr>
        <w:t xml:space="preserve"> </w:t>
      </w:r>
      <w:r>
        <w:rPr>
          <w:rFonts w:ascii="Times New Roman" w:hAnsi="Times New Roman" w:cs="Times New Roman"/>
          <w:sz w:val="24"/>
          <w:szCs w:val="24"/>
        </w:rPr>
        <w:t>Bartoňová</w:t>
      </w:r>
      <w:r w:rsidR="00EB6160">
        <w:rPr>
          <w:rFonts w:ascii="Times New Roman" w:hAnsi="Times New Roman" w:cs="Times New Roman"/>
          <w:sz w:val="24"/>
          <w:szCs w:val="24"/>
        </w:rPr>
        <w:t xml:space="preserve"> (2005, s. 82)</w:t>
      </w:r>
      <w:r>
        <w:rPr>
          <w:rFonts w:ascii="Times New Roman" w:hAnsi="Times New Roman" w:cs="Times New Roman"/>
          <w:sz w:val="24"/>
          <w:szCs w:val="24"/>
        </w:rPr>
        <w:t xml:space="preserve"> dodává, že </w:t>
      </w:r>
      <w:r w:rsidRPr="00EB6160">
        <w:rPr>
          <w:rFonts w:ascii="Times New Roman" w:hAnsi="Times New Roman" w:cs="Times New Roman"/>
          <w:i/>
          <w:sz w:val="24"/>
          <w:szCs w:val="24"/>
        </w:rPr>
        <w:t>„tato úzkostlivost až starostlivost naplňuje celou rodinnou</w:t>
      </w:r>
      <w:r>
        <w:rPr>
          <w:rFonts w:ascii="Times New Roman" w:hAnsi="Times New Roman" w:cs="Times New Roman"/>
          <w:sz w:val="24"/>
          <w:szCs w:val="24"/>
        </w:rPr>
        <w:t xml:space="preserve"> </w:t>
      </w:r>
      <w:r w:rsidR="003D468D">
        <w:rPr>
          <w:rFonts w:ascii="Times New Roman" w:hAnsi="Times New Roman" w:cs="Times New Roman"/>
          <w:i/>
          <w:sz w:val="24"/>
          <w:szCs w:val="24"/>
        </w:rPr>
        <w:t>atmosféru</w:t>
      </w:r>
      <w:r w:rsidRPr="00EB6160">
        <w:rPr>
          <w:rFonts w:ascii="Times New Roman" w:hAnsi="Times New Roman" w:cs="Times New Roman"/>
          <w:i/>
          <w:sz w:val="24"/>
          <w:szCs w:val="24"/>
        </w:rPr>
        <w:t>“</w:t>
      </w:r>
      <w:r w:rsidR="003D468D">
        <w:rPr>
          <w:rFonts w:ascii="Times New Roman" w:hAnsi="Times New Roman" w:cs="Times New Roman"/>
          <w:i/>
          <w:sz w:val="24"/>
          <w:szCs w:val="24"/>
        </w:rPr>
        <w:t xml:space="preserve">. </w:t>
      </w:r>
      <w:r w:rsidR="00EB6160">
        <w:rPr>
          <w:rFonts w:ascii="Times New Roman" w:hAnsi="Times New Roman" w:cs="Times New Roman"/>
          <w:sz w:val="24"/>
          <w:szCs w:val="24"/>
        </w:rPr>
        <w:t>Oba autoři se dále shodují, že</w:t>
      </w:r>
      <w:r w:rsidR="00EB6160">
        <w:rPr>
          <w:rFonts w:ascii="Times New Roman" w:hAnsi="Times New Roman" w:cs="Times New Roman"/>
          <w:i/>
          <w:sz w:val="24"/>
          <w:szCs w:val="24"/>
        </w:rPr>
        <w:t xml:space="preserve"> </w:t>
      </w:r>
      <w:r w:rsidR="00EB6160">
        <w:rPr>
          <w:rFonts w:ascii="Times New Roman" w:hAnsi="Times New Roman" w:cs="Times New Roman"/>
          <w:sz w:val="24"/>
          <w:szCs w:val="24"/>
        </w:rPr>
        <w:t>dítě</w:t>
      </w:r>
      <w:r w:rsidR="00C63C42">
        <w:rPr>
          <w:rFonts w:ascii="Times New Roman" w:hAnsi="Times New Roman" w:cs="Times New Roman"/>
          <w:sz w:val="24"/>
          <w:szCs w:val="24"/>
        </w:rPr>
        <w:t xml:space="preserve"> </w:t>
      </w:r>
      <w:r w:rsidR="003D468D">
        <w:rPr>
          <w:rFonts w:ascii="Times New Roman" w:hAnsi="Times New Roman" w:cs="Times New Roman"/>
          <w:sz w:val="24"/>
          <w:szCs w:val="24"/>
        </w:rPr>
        <w:br/>
      </w:r>
      <w:r w:rsidR="00C63C42">
        <w:rPr>
          <w:rFonts w:ascii="Times New Roman" w:hAnsi="Times New Roman" w:cs="Times New Roman"/>
          <w:sz w:val="24"/>
          <w:szCs w:val="24"/>
        </w:rPr>
        <w:t>na toto chování re</w:t>
      </w:r>
      <w:r w:rsidR="00EB6160">
        <w:rPr>
          <w:rFonts w:ascii="Times New Roman" w:hAnsi="Times New Roman" w:cs="Times New Roman"/>
          <w:sz w:val="24"/>
          <w:szCs w:val="24"/>
        </w:rPr>
        <w:t>aguje buď aktivním protestem a někdy až agresivním chováním vůči rodičům</w:t>
      </w:r>
      <w:r w:rsidR="00C63C42">
        <w:rPr>
          <w:rFonts w:ascii="Times New Roman" w:hAnsi="Times New Roman" w:cs="Times New Roman"/>
          <w:sz w:val="24"/>
          <w:szCs w:val="24"/>
        </w:rPr>
        <w:t xml:space="preserve"> nebo n</w:t>
      </w:r>
      <w:r w:rsidR="00B9537C">
        <w:rPr>
          <w:rFonts w:ascii="Times New Roman" w:hAnsi="Times New Roman" w:cs="Times New Roman"/>
          <w:sz w:val="24"/>
          <w:szCs w:val="24"/>
        </w:rPr>
        <w:t>aopak pasivním podřizováním se a ztrátou iniciativy.</w:t>
      </w:r>
      <w:r w:rsidR="00EB6160">
        <w:rPr>
          <w:rFonts w:ascii="Times New Roman" w:hAnsi="Times New Roman" w:cs="Times New Roman"/>
          <w:sz w:val="24"/>
          <w:szCs w:val="24"/>
        </w:rPr>
        <w:t xml:space="preserve"> Dle Bartoňové (2005, </w:t>
      </w:r>
      <w:r w:rsidR="003D468D">
        <w:rPr>
          <w:rFonts w:ascii="Times New Roman" w:hAnsi="Times New Roman" w:cs="Times New Roman"/>
          <w:sz w:val="24"/>
          <w:szCs w:val="24"/>
        </w:rPr>
        <w:br/>
      </w:r>
      <w:r w:rsidR="00EB6160">
        <w:rPr>
          <w:rFonts w:ascii="Times New Roman" w:hAnsi="Times New Roman" w:cs="Times New Roman"/>
          <w:sz w:val="24"/>
          <w:szCs w:val="24"/>
        </w:rPr>
        <w:t xml:space="preserve">s. 83) </w:t>
      </w:r>
      <w:r w:rsidR="003D468D">
        <w:rPr>
          <w:rFonts w:ascii="Times New Roman" w:hAnsi="Times New Roman" w:cs="Times New Roman"/>
          <w:i/>
          <w:sz w:val="24"/>
          <w:szCs w:val="24"/>
        </w:rPr>
        <w:t>„</w:t>
      </w:r>
      <w:r w:rsidR="00EB6160" w:rsidRPr="00EB6160">
        <w:rPr>
          <w:rFonts w:ascii="Times New Roman" w:hAnsi="Times New Roman" w:cs="Times New Roman"/>
          <w:i/>
          <w:sz w:val="24"/>
          <w:szCs w:val="24"/>
        </w:rPr>
        <w:t>z dítěte vyrůstá buď nepříjemný suverén, který nemá oblibu u vrstevníků, či jedinec se sníž</w:t>
      </w:r>
      <w:r w:rsidR="003D468D">
        <w:rPr>
          <w:rFonts w:ascii="Times New Roman" w:hAnsi="Times New Roman" w:cs="Times New Roman"/>
          <w:i/>
          <w:sz w:val="24"/>
          <w:szCs w:val="24"/>
        </w:rPr>
        <w:t>eným sebecitem a sebedůvěrou</w:t>
      </w:r>
      <w:r w:rsidR="00EB6160" w:rsidRPr="00EB6160">
        <w:rPr>
          <w:rFonts w:ascii="Times New Roman" w:hAnsi="Times New Roman" w:cs="Times New Roman"/>
          <w:i/>
          <w:sz w:val="24"/>
          <w:szCs w:val="24"/>
        </w:rPr>
        <w:t>“</w:t>
      </w:r>
      <w:r w:rsidR="003D468D">
        <w:rPr>
          <w:rFonts w:ascii="Times New Roman" w:hAnsi="Times New Roman" w:cs="Times New Roman"/>
          <w:i/>
          <w:sz w:val="24"/>
          <w:szCs w:val="24"/>
        </w:rPr>
        <w:t>.</w:t>
      </w:r>
      <w:r w:rsidR="00EB6160" w:rsidRPr="00EB6160">
        <w:rPr>
          <w:rFonts w:ascii="Times New Roman" w:hAnsi="Times New Roman" w:cs="Times New Roman"/>
          <w:i/>
          <w:sz w:val="24"/>
          <w:szCs w:val="24"/>
        </w:rPr>
        <w:t xml:space="preserve"> </w:t>
      </w:r>
    </w:p>
    <w:p w:rsidR="00011DE0" w:rsidRPr="00D15EF4" w:rsidRDefault="00A72C3A" w:rsidP="00B7712E">
      <w:pPr>
        <w:spacing w:before="100" w:beforeAutospacing="1" w:after="100" w:afterAutospacing="1" w:line="360" w:lineRule="auto"/>
        <w:ind w:firstLine="709"/>
        <w:jc w:val="both"/>
        <w:rPr>
          <w:rFonts w:ascii="Times New Roman" w:hAnsi="Times New Roman" w:cs="Times New Roman"/>
          <w:b/>
          <w:sz w:val="24"/>
          <w:szCs w:val="24"/>
        </w:rPr>
      </w:pPr>
      <w:r w:rsidRPr="00D15EF4">
        <w:rPr>
          <w:rFonts w:ascii="Times New Roman" w:hAnsi="Times New Roman" w:cs="Times New Roman"/>
          <w:b/>
          <w:sz w:val="24"/>
          <w:szCs w:val="24"/>
        </w:rPr>
        <w:t>Perfekcionistická výchova:</w:t>
      </w:r>
    </w:p>
    <w:p w:rsidR="00A72C3A" w:rsidRDefault="00A72C3A"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Rodiče kladou na dítě příliš vysoké nároky bez ohledu na jeho reálné možnosti.</w:t>
      </w:r>
      <w:r w:rsidR="00C51A69">
        <w:rPr>
          <w:rFonts w:ascii="Times New Roman" w:hAnsi="Times New Roman" w:cs="Times New Roman"/>
          <w:sz w:val="24"/>
          <w:szCs w:val="24"/>
        </w:rPr>
        <w:t xml:space="preserve"> </w:t>
      </w:r>
      <w:r w:rsidR="00A44432">
        <w:rPr>
          <w:rFonts w:ascii="Times New Roman" w:hAnsi="Times New Roman" w:cs="Times New Roman"/>
          <w:sz w:val="24"/>
          <w:szCs w:val="24"/>
        </w:rPr>
        <w:t>Matějček (1992</w:t>
      </w:r>
      <w:r w:rsidR="00C51A69">
        <w:rPr>
          <w:rFonts w:ascii="Times New Roman" w:hAnsi="Times New Roman" w:cs="Times New Roman"/>
          <w:sz w:val="24"/>
          <w:szCs w:val="24"/>
        </w:rPr>
        <w:t>, s. 63</w:t>
      </w:r>
      <w:r w:rsidR="00A44432">
        <w:rPr>
          <w:rFonts w:ascii="Times New Roman" w:hAnsi="Times New Roman" w:cs="Times New Roman"/>
          <w:sz w:val="24"/>
          <w:szCs w:val="24"/>
        </w:rPr>
        <w:t>) hovoří</w:t>
      </w:r>
      <w:r w:rsidR="00C51A69">
        <w:rPr>
          <w:rFonts w:ascii="Times New Roman" w:hAnsi="Times New Roman" w:cs="Times New Roman"/>
          <w:sz w:val="24"/>
          <w:szCs w:val="24"/>
        </w:rPr>
        <w:t xml:space="preserve"> o takové výchově jako o </w:t>
      </w:r>
      <w:r w:rsidR="00C51A69" w:rsidRPr="00C51A69">
        <w:rPr>
          <w:rFonts w:ascii="Times New Roman" w:hAnsi="Times New Roman" w:cs="Times New Roman"/>
          <w:i/>
          <w:sz w:val="24"/>
          <w:szCs w:val="24"/>
        </w:rPr>
        <w:t xml:space="preserve">„výchově s přepjatou snahou </w:t>
      </w:r>
      <w:r w:rsidR="003D468D">
        <w:rPr>
          <w:rFonts w:ascii="Times New Roman" w:hAnsi="Times New Roman" w:cs="Times New Roman"/>
          <w:i/>
          <w:sz w:val="24"/>
          <w:szCs w:val="24"/>
        </w:rPr>
        <w:br/>
        <w:t>o dokonalost dítěte</w:t>
      </w:r>
      <w:r w:rsidR="00C51A69" w:rsidRPr="00C51A69">
        <w:rPr>
          <w:rFonts w:ascii="Times New Roman" w:hAnsi="Times New Roman" w:cs="Times New Roman"/>
          <w:i/>
          <w:sz w:val="24"/>
          <w:szCs w:val="24"/>
        </w:rPr>
        <w:t>“</w:t>
      </w:r>
      <w:r w:rsidR="003D468D">
        <w:rPr>
          <w:rFonts w:ascii="Times New Roman" w:hAnsi="Times New Roman" w:cs="Times New Roman"/>
          <w:i/>
          <w:sz w:val="24"/>
          <w:szCs w:val="24"/>
        </w:rPr>
        <w:t>.</w:t>
      </w:r>
      <w:r w:rsidR="00C51A69">
        <w:rPr>
          <w:rFonts w:ascii="Times New Roman" w:hAnsi="Times New Roman" w:cs="Times New Roman"/>
          <w:i/>
          <w:sz w:val="24"/>
          <w:szCs w:val="24"/>
        </w:rPr>
        <w:t xml:space="preserve"> </w:t>
      </w:r>
      <w:r>
        <w:rPr>
          <w:rFonts w:ascii="Times New Roman" w:hAnsi="Times New Roman" w:cs="Times New Roman"/>
          <w:sz w:val="24"/>
          <w:szCs w:val="24"/>
        </w:rPr>
        <w:t>Dítě má splnit to, čeho rodiče doposud nedosáhli nebo co se jim samotným nepovedlo. Takový přístup vede k pocitům méněcennosti a neurotickým projevům, protož</w:t>
      </w:r>
      <w:r w:rsidR="003D468D">
        <w:rPr>
          <w:rFonts w:ascii="Times New Roman" w:hAnsi="Times New Roman" w:cs="Times New Roman"/>
          <w:sz w:val="24"/>
          <w:szCs w:val="24"/>
        </w:rPr>
        <w:t>e dítě těmto požadavkům nestačí</w:t>
      </w:r>
      <w:r w:rsidR="00DA2C1A">
        <w:rPr>
          <w:rFonts w:ascii="Times New Roman" w:hAnsi="Times New Roman" w:cs="Times New Roman"/>
          <w:sz w:val="24"/>
          <w:szCs w:val="24"/>
        </w:rPr>
        <w:t xml:space="preserve"> (Bartoňová, 2005)</w:t>
      </w:r>
      <w:r w:rsidR="003D468D">
        <w:rPr>
          <w:rFonts w:ascii="Times New Roman" w:hAnsi="Times New Roman" w:cs="Times New Roman"/>
          <w:sz w:val="24"/>
          <w:szCs w:val="24"/>
        </w:rPr>
        <w:t>.</w:t>
      </w:r>
    </w:p>
    <w:p w:rsidR="00F8777E" w:rsidRPr="00A72C3A" w:rsidRDefault="00F8777E" w:rsidP="00B7712E">
      <w:pPr>
        <w:spacing w:before="100" w:beforeAutospacing="1" w:after="100" w:afterAutospacing="1" w:line="360" w:lineRule="auto"/>
        <w:ind w:firstLine="709"/>
        <w:jc w:val="both"/>
        <w:rPr>
          <w:rFonts w:ascii="Times New Roman" w:hAnsi="Times New Roman" w:cs="Times New Roman"/>
          <w:sz w:val="24"/>
          <w:szCs w:val="24"/>
          <w:u w:val="double"/>
        </w:rPr>
      </w:pPr>
    </w:p>
    <w:p w:rsidR="00304E0B" w:rsidRPr="00D15EF4" w:rsidRDefault="00A72C3A" w:rsidP="00B7712E">
      <w:pPr>
        <w:spacing w:before="100" w:beforeAutospacing="1" w:after="100" w:afterAutospacing="1" w:line="360" w:lineRule="auto"/>
        <w:ind w:firstLine="709"/>
        <w:jc w:val="both"/>
        <w:rPr>
          <w:rFonts w:ascii="Times New Roman" w:hAnsi="Times New Roman" w:cs="Times New Roman"/>
          <w:b/>
          <w:sz w:val="24"/>
          <w:szCs w:val="24"/>
        </w:rPr>
      </w:pPr>
      <w:r w:rsidRPr="00D15EF4">
        <w:rPr>
          <w:rFonts w:ascii="Times New Roman" w:hAnsi="Times New Roman" w:cs="Times New Roman"/>
          <w:b/>
          <w:sz w:val="24"/>
          <w:szCs w:val="24"/>
        </w:rPr>
        <w:lastRenderedPageBreak/>
        <w:t>Autoritářská výchova:</w:t>
      </w:r>
    </w:p>
    <w:p w:rsidR="00A72C3A" w:rsidRPr="00067DB9" w:rsidRDefault="008E3357"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Tento typ přístupu popisuje Bartoňová jako výchovu, která je</w:t>
      </w:r>
      <w:r w:rsidR="00BE0294">
        <w:rPr>
          <w:rFonts w:ascii="Times New Roman" w:hAnsi="Times New Roman" w:cs="Times New Roman"/>
          <w:sz w:val="24"/>
          <w:szCs w:val="24"/>
        </w:rPr>
        <w:t xml:space="preserve"> postavena na strachu a vyznačuje se tvrdostí a přísností.</w:t>
      </w:r>
      <w:r>
        <w:rPr>
          <w:rFonts w:ascii="Times New Roman" w:hAnsi="Times New Roman" w:cs="Times New Roman"/>
          <w:sz w:val="24"/>
          <w:szCs w:val="24"/>
        </w:rPr>
        <w:t xml:space="preserve"> Autorka dále uvádí, že</w:t>
      </w:r>
      <w:r w:rsidR="004A5AA0">
        <w:rPr>
          <w:rFonts w:ascii="Times New Roman" w:hAnsi="Times New Roman" w:cs="Times New Roman"/>
          <w:sz w:val="24"/>
          <w:szCs w:val="24"/>
        </w:rPr>
        <w:t xml:space="preserve"> tento typ výchovy </w:t>
      </w:r>
      <w:r w:rsidR="004A5AA0" w:rsidRPr="004A5AA0">
        <w:rPr>
          <w:rFonts w:ascii="Times New Roman" w:hAnsi="Times New Roman" w:cs="Times New Roman"/>
          <w:i/>
          <w:sz w:val="24"/>
          <w:szCs w:val="24"/>
        </w:rPr>
        <w:t>„funguje tam, kde</w:t>
      </w:r>
      <w:r w:rsidR="004A5AA0">
        <w:rPr>
          <w:rFonts w:ascii="Times New Roman" w:hAnsi="Times New Roman" w:cs="Times New Roman"/>
          <w:sz w:val="24"/>
          <w:szCs w:val="24"/>
        </w:rPr>
        <w:t xml:space="preserve"> </w:t>
      </w:r>
      <w:r w:rsidR="004A5AA0" w:rsidRPr="004A5AA0">
        <w:rPr>
          <w:rFonts w:ascii="Times New Roman" w:hAnsi="Times New Roman" w:cs="Times New Roman"/>
          <w:i/>
          <w:sz w:val="24"/>
          <w:szCs w:val="24"/>
        </w:rPr>
        <w:t>je málo podpory, povzbuzení“.</w:t>
      </w:r>
      <w:r w:rsidR="00BE0294">
        <w:rPr>
          <w:rFonts w:ascii="Times New Roman" w:hAnsi="Times New Roman" w:cs="Times New Roman"/>
          <w:sz w:val="24"/>
          <w:szCs w:val="24"/>
        </w:rPr>
        <w:t xml:space="preserve"> </w:t>
      </w:r>
      <w:r w:rsidR="004A5AA0">
        <w:rPr>
          <w:rFonts w:ascii="Times New Roman" w:hAnsi="Times New Roman" w:cs="Times New Roman"/>
          <w:i/>
          <w:sz w:val="24"/>
          <w:szCs w:val="24"/>
        </w:rPr>
        <w:t xml:space="preserve">Tvrdá a přísná výchova klade na dítě velké požadavky, staví před ně nesnadné úkoly a představuje neúměrné zatížení vzhledem k jeho psychickým </w:t>
      </w:r>
      <w:r w:rsidR="00B17574">
        <w:rPr>
          <w:rFonts w:ascii="Times New Roman" w:hAnsi="Times New Roman" w:cs="Times New Roman"/>
          <w:i/>
          <w:sz w:val="24"/>
          <w:szCs w:val="24"/>
        </w:rPr>
        <w:br/>
        <w:t>i fyzickým možnostem</w:t>
      </w:r>
      <w:r w:rsidR="004A5AA0">
        <w:rPr>
          <w:rFonts w:ascii="Times New Roman" w:hAnsi="Times New Roman" w:cs="Times New Roman"/>
          <w:i/>
          <w:sz w:val="24"/>
          <w:szCs w:val="24"/>
        </w:rPr>
        <w:t>“</w:t>
      </w:r>
      <w:r w:rsidR="00B17574">
        <w:rPr>
          <w:rFonts w:ascii="Times New Roman" w:hAnsi="Times New Roman" w:cs="Times New Roman"/>
          <w:i/>
          <w:sz w:val="24"/>
          <w:szCs w:val="24"/>
        </w:rPr>
        <w:t xml:space="preserve"> </w:t>
      </w:r>
      <w:r w:rsidR="00B17574">
        <w:rPr>
          <w:rFonts w:ascii="Times New Roman" w:hAnsi="Times New Roman" w:cs="Times New Roman"/>
          <w:sz w:val="24"/>
          <w:szCs w:val="24"/>
        </w:rPr>
        <w:t>(Bartoňová, 2005, s. 83)</w:t>
      </w:r>
      <w:r w:rsidR="00B17574">
        <w:rPr>
          <w:rFonts w:ascii="Times New Roman" w:hAnsi="Times New Roman" w:cs="Times New Roman"/>
          <w:i/>
          <w:sz w:val="24"/>
          <w:szCs w:val="24"/>
        </w:rPr>
        <w:t>.</w:t>
      </w:r>
      <w:r w:rsidR="004A5AA0">
        <w:rPr>
          <w:rFonts w:ascii="Times New Roman" w:hAnsi="Times New Roman" w:cs="Times New Roman"/>
          <w:sz w:val="24"/>
          <w:szCs w:val="24"/>
        </w:rPr>
        <w:t xml:space="preserve"> Je také</w:t>
      </w:r>
      <w:r w:rsidR="00A72C3A">
        <w:rPr>
          <w:rFonts w:ascii="Times New Roman" w:hAnsi="Times New Roman" w:cs="Times New Roman"/>
          <w:sz w:val="24"/>
          <w:szCs w:val="24"/>
        </w:rPr>
        <w:t xml:space="preserve"> v</w:t>
      </w:r>
      <w:r w:rsidR="004A5AA0">
        <w:rPr>
          <w:rFonts w:ascii="Times New Roman" w:hAnsi="Times New Roman" w:cs="Times New Roman"/>
          <w:sz w:val="24"/>
          <w:szCs w:val="24"/>
        </w:rPr>
        <w:t>ýchovou</w:t>
      </w:r>
      <w:r w:rsidR="00A72C3A">
        <w:rPr>
          <w:rFonts w:ascii="Times New Roman" w:hAnsi="Times New Roman" w:cs="Times New Roman"/>
          <w:sz w:val="24"/>
          <w:szCs w:val="24"/>
        </w:rPr>
        <w:t xml:space="preserve"> zakazující, omezující. Rodiče vyžadují po dítěti bezpodmínečnou poslušnost</w:t>
      </w:r>
      <w:r w:rsidR="001C2FED">
        <w:rPr>
          <w:rFonts w:ascii="Times New Roman" w:hAnsi="Times New Roman" w:cs="Times New Roman"/>
          <w:sz w:val="24"/>
          <w:szCs w:val="24"/>
        </w:rPr>
        <w:t>, nerespektují jeho potřeby a zájmy. Důsledkem bývá, že je dítě nerozhodné, nemá vlastní iniciativu, je zcela závislé a nesamostatné.</w:t>
      </w:r>
      <w:r w:rsidR="00067DB9">
        <w:rPr>
          <w:rFonts w:ascii="Times New Roman" w:hAnsi="Times New Roman" w:cs="Times New Roman"/>
          <w:sz w:val="24"/>
          <w:szCs w:val="24"/>
        </w:rPr>
        <w:t xml:space="preserve"> Bartoňová také zdůrazňuje, že </w:t>
      </w:r>
      <w:r w:rsidR="00067DB9" w:rsidRPr="00067DB9">
        <w:rPr>
          <w:rFonts w:ascii="Times New Roman" w:hAnsi="Times New Roman" w:cs="Times New Roman"/>
          <w:i/>
          <w:sz w:val="24"/>
          <w:szCs w:val="24"/>
        </w:rPr>
        <w:t>„nebezpečí tkví v tom, že negativní důsledky takové výchovy ovlivňují jedince až do dospělosti.</w:t>
      </w:r>
      <w:r w:rsidR="00067DB9">
        <w:rPr>
          <w:rFonts w:ascii="Times New Roman" w:hAnsi="Times New Roman" w:cs="Times New Roman"/>
          <w:i/>
          <w:sz w:val="24"/>
          <w:szCs w:val="24"/>
        </w:rPr>
        <w:t xml:space="preserve"> </w:t>
      </w:r>
      <w:r w:rsidR="00067DB9" w:rsidRPr="00067DB9">
        <w:rPr>
          <w:rFonts w:ascii="Times New Roman" w:hAnsi="Times New Roman" w:cs="Times New Roman"/>
          <w:i/>
          <w:sz w:val="24"/>
          <w:szCs w:val="24"/>
        </w:rPr>
        <w:t>Nejpostiženější bývá oblast citová a oblast vzájemných mezilidských vztah</w:t>
      </w:r>
      <w:r w:rsidR="00B17574">
        <w:rPr>
          <w:rFonts w:ascii="Times New Roman" w:hAnsi="Times New Roman" w:cs="Times New Roman"/>
          <w:i/>
          <w:sz w:val="24"/>
          <w:szCs w:val="24"/>
        </w:rPr>
        <w:t>ů</w:t>
      </w:r>
      <w:r w:rsidR="00067DB9" w:rsidRPr="00067DB9">
        <w:rPr>
          <w:rFonts w:ascii="Times New Roman" w:hAnsi="Times New Roman" w:cs="Times New Roman"/>
          <w:i/>
          <w:sz w:val="24"/>
          <w:szCs w:val="24"/>
        </w:rPr>
        <w:t xml:space="preserve">“ </w:t>
      </w:r>
      <w:r w:rsidR="00067DB9">
        <w:rPr>
          <w:rFonts w:ascii="Times New Roman" w:hAnsi="Times New Roman" w:cs="Times New Roman"/>
          <w:sz w:val="24"/>
          <w:szCs w:val="24"/>
        </w:rPr>
        <w:t>(Bartoňová, 2005, s. 83)</w:t>
      </w:r>
      <w:r w:rsidR="00B17574">
        <w:rPr>
          <w:rFonts w:ascii="Times New Roman" w:hAnsi="Times New Roman" w:cs="Times New Roman"/>
          <w:sz w:val="24"/>
          <w:szCs w:val="24"/>
        </w:rPr>
        <w:t>.</w:t>
      </w:r>
    </w:p>
    <w:p w:rsidR="00B17574" w:rsidRDefault="00B17574" w:rsidP="00F8777E">
      <w:pPr>
        <w:spacing w:before="100" w:beforeAutospacing="1" w:after="100" w:afterAutospacing="1" w:line="360" w:lineRule="auto"/>
        <w:jc w:val="both"/>
        <w:rPr>
          <w:rFonts w:ascii="Times New Roman" w:hAnsi="Times New Roman" w:cs="Times New Roman"/>
          <w:sz w:val="24"/>
          <w:szCs w:val="24"/>
        </w:rPr>
      </w:pPr>
    </w:p>
    <w:p w:rsidR="00970D81" w:rsidRPr="00F8777E" w:rsidRDefault="00970D81" w:rsidP="00B7712E">
      <w:pPr>
        <w:spacing w:before="100" w:beforeAutospacing="1" w:after="100" w:afterAutospacing="1" w:line="360" w:lineRule="auto"/>
        <w:ind w:firstLine="709"/>
        <w:jc w:val="both"/>
        <w:rPr>
          <w:rFonts w:ascii="Times New Roman" w:hAnsi="Times New Roman" w:cs="Times New Roman"/>
          <w:b/>
          <w:sz w:val="24"/>
          <w:szCs w:val="24"/>
        </w:rPr>
      </w:pPr>
      <w:r w:rsidRPr="00F8777E">
        <w:rPr>
          <w:rFonts w:ascii="Times New Roman" w:hAnsi="Times New Roman" w:cs="Times New Roman"/>
          <w:b/>
          <w:sz w:val="24"/>
          <w:szCs w:val="24"/>
        </w:rPr>
        <w:t>Shrnutí:</w:t>
      </w:r>
    </w:p>
    <w:p w:rsidR="00970D81" w:rsidRPr="006B4166" w:rsidRDefault="00067DB9"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Rodina je prvotním a nejpřirozenějším místem, do kterého se dítě narodí a kde by mělo také vyrůstat.</w:t>
      </w:r>
      <w:r w:rsidR="007E74C2">
        <w:rPr>
          <w:rFonts w:ascii="Times New Roman" w:hAnsi="Times New Roman" w:cs="Times New Roman"/>
          <w:sz w:val="24"/>
          <w:szCs w:val="24"/>
        </w:rPr>
        <w:t xml:space="preserve"> Rodina by měla být pro dítě místem lásky a porozumění a dítě by se zde mělo cítit bezpečně a spokojeně.</w:t>
      </w:r>
      <w:r w:rsidR="00970D81" w:rsidRPr="006B4166">
        <w:rPr>
          <w:rFonts w:ascii="Times New Roman" w:hAnsi="Times New Roman" w:cs="Times New Roman"/>
          <w:sz w:val="24"/>
          <w:szCs w:val="24"/>
        </w:rPr>
        <w:t xml:space="preserve"> Narození postiženého dítěte je pro rodinu vždy velkým šokem, se kterým se musí vyro</w:t>
      </w:r>
      <w:r w:rsidR="006F471D" w:rsidRPr="006B4166">
        <w:rPr>
          <w:rFonts w:ascii="Times New Roman" w:hAnsi="Times New Roman" w:cs="Times New Roman"/>
          <w:sz w:val="24"/>
          <w:szCs w:val="24"/>
        </w:rPr>
        <w:t>vnat a není to</w:t>
      </w:r>
      <w:r w:rsidR="00970D81" w:rsidRPr="006B4166">
        <w:rPr>
          <w:rFonts w:ascii="Times New Roman" w:hAnsi="Times New Roman" w:cs="Times New Roman"/>
          <w:sz w:val="24"/>
          <w:szCs w:val="24"/>
        </w:rPr>
        <w:t xml:space="preserve"> vždy lehké. Důležité je přijetí faktu, že je dítě postižené.</w:t>
      </w:r>
      <w:r w:rsidR="006F471D" w:rsidRPr="006B4166">
        <w:rPr>
          <w:rFonts w:ascii="Times New Roman" w:hAnsi="Times New Roman" w:cs="Times New Roman"/>
          <w:sz w:val="24"/>
          <w:szCs w:val="24"/>
        </w:rPr>
        <w:t xml:space="preserve"> Při výchově dítěte s postižením se rodiče někdy uchylují k různým nevhodným stylům výchovy. </w:t>
      </w:r>
    </w:p>
    <w:p w:rsidR="00067DB9" w:rsidRDefault="00067DB9" w:rsidP="00B7712E">
      <w:pPr>
        <w:pStyle w:val="Nadpis1"/>
        <w:spacing w:before="100" w:beforeAutospacing="1" w:after="100" w:afterAutospacing="1" w:line="360" w:lineRule="auto"/>
        <w:ind w:firstLine="709"/>
        <w:jc w:val="both"/>
      </w:pPr>
    </w:p>
    <w:p w:rsidR="00067DB9" w:rsidRDefault="00067DB9" w:rsidP="00B7712E">
      <w:pPr>
        <w:pStyle w:val="Nadpis1"/>
        <w:spacing w:before="100" w:beforeAutospacing="1" w:after="100" w:afterAutospacing="1" w:line="360" w:lineRule="auto"/>
        <w:ind w:firstLine="709"/>
        <w:jc w:val="both"/>
      </w:pPr>
    </w:p>
    <w:p w:rsidR="00067DB9" w:rsidRDefault="00067DB9" w:rsidP="00B7712E">
      <w:pPr>
        <w:pStyle w:val="Nadpis1"/>
        <w:spacing w:before="100" w:beforeAutospacing="1" w:after="100" w:afterAutospacing="1" w:line="360" w:lineRule="auto"/>
        <w:ind w:firstLine="709"/>
        <w:jc w:val="both"/>
      </w:pPr>
    </w:p>
    <w:p w:rsidR="00B17574" w:rsidRDefault="00B17574" w:rsidP="00F8777E">
      <w:pPr>
        <w:pStyle w:val="Nadpis1"/>
        <w:spacing w:before="100" w:beforeAutospacing="1" w:after="100" w:afterAutospacing="1" w:line="360" w:lineRule="auto"/>
        <w:jc w:val="both"/>
      </w:pPr>
    </w:p>
    <w:p w:rsidR="00F8777E" w:rsidRPr="00F8777E" w:rsidRDefault="00F8777E" w:rsidP="00F8777E"/>
    <w:p w:rsidR="00D43CE1" w:rsidRPr="00F8777E" w:rsidRDefault="005E1BD6" w:rsidP="006555FD">
      <w:pPr>
        <w:pStyle w:val="Nadpis1"/>
        <w:spacing w:before="100" w:beforeAutospacing="1" w:after="100" w:afterAutospacing="1" w:line="360" w:lineRule="auto"/>
        <w:ind w:left="284" w:hanging="284"/>
      </w:pPr>
      <w:bookmarkStart w:id="11" w:name="_Toc391237525"/>
      <w:bookmarkStart w:id="12" w:name="_Toc391328868"/>
      <w:r w:rsidRPr="004A112B">
        <w:lastRenderedPageBreak/>
        <w:t xml:space="preserve">2 </w:t>
      </w:r>
      <w:bookmarkEnd w:id="11"/>
      <w:r w:rsidR="009C4A1E">
        <w:t>OSOB</w:t>
      </w:r>
      <w:r w:rsidR="006555FD">
        <w:t xml:space="preserve">Y S TĚLESNÝM A KOMBINOVANÝM </w:t>
      </w:r>
      <w:r w:rsidR="009C4A1E">
        <w:t>POSTIŽENÍM A JEJICH REHABILITACE</w:t>
      </w:r>
      <w:bookmarkEnd w:id="12"/>
    </w:p>
    <w:p w:rsidR="00435794" w:rsidRDefault="0047186B" w:rsidP="00F8777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V této kapitole budou definovány pojmy tělesné a kombinované postižení, bude zde uvedeno, kdo jsou žáci s těžkým zdravotním postižením, popsány zde budou nejčastější pohybové vady, dětská mozková obrna a bude zde také přiblížena rehabilitace tělesné postižených jedinců</w:t>
      </w:r>
      <w:r w:rsidR="00E03E5E">
        <w:rPr>
          <w:rFonts w:ascii="Times New Roman" w:hAnsi="Times New Roman" w:cs="Times New Roman"/>
          <w:sz w:val="24"/>
          <w:szCs w:val="24"/>
        </w:rPr>
        <w:t xml:space="preserve"> a jednotlivé složky rehabilitace.</w:t>
      </w:r>
    </w:p>
    <w:p w:rsidR="00F8777E" w:rsidRPr="00F8777E" w:rsidRDefault="00F8777E" w:rsidP="00F8777E">
      <w:pPr>
        <w:spacing w:before="100" w:beforeAutospacing="1" w:after="100" w:afterAutospacing="1" w:line="360" w:lineRule="auto"/>
        <w:ind w:firstLine="709"/>
        <w:jc w:val="both"/>
        <w:rPr>
          <w:rFonts w:ascii="Times New Roman" w:hAnsi="Times New Roman" w:cs="Times New Roman"/>
          <w:sz w:val="24"/>
          <w:szCs w:val="24"/>
        </w:rPr>
      </w:pPr>
    </w:p>
    <w:p w:rsidR="00554622" w:rsidRPr="00F8777E" w:rsidRDefault="004D3B69" w:rsidP="00F8777E">
      <w:pPr>
        <w:pStyle w:val="Nadpis2"/>
        <w:spacing w:before="100" w:beforeAutospacing="1" w:after="100" w:afterAutospacing="1" w:line="360" w:lineRule="auto"/>
        <w:ind w:firstLine="709"/>
        <w:jc w:val="both"/>
      </w:pPr>
      <w:bookmarkStart w:id="13" w:name="_Toc391237526"/>
      <w:bookmarkStart w:id="14" w:name="_Toc391328869"/>
      <w:r w:rsidRPr="000365AA">
        <w:t>2.</w:t>
      </w:r>
      <w:r w:rsidR="004A112B">
        <w:t>1 Vymezení pojmů</w:t>
      </w:r>
      <w:r w:rsidR="009C4A1E">
        <w:t xml:space="preserve"> tělesné a</w:t>
      </w:r>
      <w:r w:rsidR="00B17574">
        <w:t xml:space="preserve"> </w:t>
      </w:r>
      <w:r w:rsidR="003C5450">
        <w:t>kombinované postižení</w:t>
      </w:r>
      <w:bookmarkEnd w:id="13"/>
      <w:bookmarkEnd w:id="14"/>
      <w:r w:rsidR="005E1BD6" w:rsidRPr="000365AA">
        <w:t xml:space="preserve"> </w:t>
      </w:r>
    </w:p>
    <w:p w:rsidR="00F8777E" w:rsidRDefault="00B17574" w:rsidP="00F92D47">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Odborná literatura uvád</w:t>
      </w:r>
      <w:r w:rsidR="0006545F">
        <w:rPr>
          <w:rFonts w:ascii="Times New Roman" w:hAnsi="Times New Roman" w:cs="Times New Roman"/>
          <w:sz w:val="24"/>
          <w:szCs w:val="24"/>
        </w:rPr>
        <w:t>í</w:t>
      </w:r>
      <w:r w:rsidR="00554622">
        <w:rPr>
          <w:rFonts w:ascii="Times New Roman" w:hAnsi="Times New Roman" w:cs="Times New Roman"/>
          <w:sz w:val="24"/>
          <w:szCs w:val="24"/>
        </w:rPr>
        <w:t xml:space="preserve"> různé definice pojmu tělesné postižení, ale vždy se jedná </w:t>
      </w:r>
      <w:r>
        <w:rPr>
          <w:rFonts w:ascii="Times New Roman" w:hAnsi="Times New Roman" w:cs="Times New Roman"/>
          <w:sz w:val="24"/>
          <w:szCs w:val="24"/>
        </w:rPr>
        <w:br/>
      </w:r>
      <w:r w:rsidR="00554622">
        <w:rPr>
          <w:rFonts w:ascii="Times New Roman" w:hAnsi="Times New Roman" w:cs="Times New Roman"/>
          <w:sz w:val="24"/>
          <w:szCs w:val="24"/>
        </w:rPr>
        <w:t>o poruchu hybnosti, která omezuje jedince v pohybu a která způsobuje v některých přípa</w:t>
      </w:r>
      <w:r w:rsidR="00F57E49">
        <w:rPr>
          <w:rFonts w:ascii="Times New Roman" w:hAnsi="Times New Roman" w:cs="Times New Roman"/>
          <w:sz w:val="24"/>
          <w:szCs w:val="24"/>
        </w:rPr>
        <w:t>dech až úplnou imobilitu osoby</w:t>
      </w:r>
      <w:r w:rsidR="00554622">
        <w:rPr>
          <w:rFonts w:ascii="Times New Roman" w:hAnsi="Times New Roman" w:cs="Times New Roman"/>
          <w:sz w:val="24"/>
          <w:szCs w:val="24"/>
        </w:rPr>
        <w:t xml:space="preserve"> s tělesným postižením. Projevuje se též poruchami svalového napětí nebo narušením obvyklých pohybových stereotypů.</w:t>
      </w:r>
      <w:r w:rsidR="0006545F" w:rsidRPr="0084476C">
        <w:rPr>
          <w:rFonts w:ascii="Times New Roman" w:hAnsi="Times New Roman" w:cs="Times New Roman"/>
          <w:sz w:val="24"/>
          <w:szCs w:val="24"/>
        </w:rPr>
        <w:t xml:space="preserve"> </w:t>
      </w:r>
      <w:r w:rsidR="00F57E49">
        <w:rPr>
          <w:rFonts w:ascii="Times New Roman" w:hAnsi="Times New Roman" w:cs="Times New Roman"/>
          <w:sz w:val="24"/>
          <w:szCs w:val="24"/>
        </w:rPr>
        <w:t>Jako příčina vzniku tělesného postižení je uváděno poškození podpůrného, tedy nosného aparátu nebo pohybového aparát</w:t>
      </w:r>
      <w:r>
        <w:rPr>
          <w:rFonts w:ascii="Times New Roman" w:hAnsi="Times New Roman" w:cs="Times New Roman"/>
          <w:sz w:val="24"/>
          <w:szCs w:val="24"/>
        </w:rPr>
        <w:t>u nebo jiné organické poškození</w:t>
      </w:r>
      <w:r w:rsidR="007B1DFD">
        <w:rPr>
          <w:rFonts w:ascii="Times New Roman" w:hAnsi="Times New Roman" w:cs="Times New Roman"/>
          <w:sz w:val="24"/>
          <w:szCs w:val="24"/>
        </w:rPr>
        <w:t xml:space="preserve"> (Vítková, 2006). Autorka</w:t>
      </w:r>
      <w:r w:rsidR="00240C09">
        <w:rPr>
          <w:rFonts w:ascii="Times New Roman" w:hAnsi="Times New Roman" w:cs="Times New Roman"/>
          <w:sz w:val="24"/>
          <w:szCs w:val="24"/>
        </w:rPr>
        <w:t xml:space="preserve"> dále</w:t>
      </w:r>
      <w:r w:rsidR="0006545F">
        <w:rPr>
          <w:rFonts w:ascii="Times New Roman" w:hAnsi="Times New Roman" w:cs="Times New Roman"/>
          <w:sz w:val="24"/>
          <w:szCs w:val="24"/>
        </w:rPr>
        <w:t xml:space="preserve"> uvádí</w:t>
      </w:r>
      <w:r w:rsidR="0006545F" w:rsidRPr="0084476C">
        <w:rPr>
          <w:rFonts w:ascii="Times New Roman" w:hAnsi="Times New Roman" w:cs="Times New Roman"/>
          <w:i/>
          <w:sz w:val="24"/>
          <w:szCs w:val="24"/>
        </w:rPr>
        <w:t xml:space="preserve"> </w:t>
      </w:r>
      <w:r w:rsidR="0006545F">
        <w:rPr>
          <w:rFonts w:ascii="Times New Roman" w:hAnsi="Times New Roman" w:cs="Times New Roman"/>
          <w:sz w:val="24"/>
          <w:szCs w:val="24"/>
        </w:rPr>
        <w:t>jako možné</w:t>
      </w:r>
      <w:r w:rsidR="00FB6C64">
        <w:rPr>
          <w:rFonts w:ascii="Times New Roman" w:hAnsi="Times New Roman" w:cs="Times New Roman"/>
          <w:sz w:val="24"/>
          <w:szCs w:val="24"/>
        </w:rPr>
        <w:t xml:space="preserve"> </w:t>
      </w:r>
      <w:r w:rsidR="0006545F">
        <w:rPr>
          <w:rFonts w:ascii="Times New Roman" w:hAnsi="Times New Roman" w:cs="Times New Roman"/>
          <w:sz w:val="24"/>
          <w:szCs w:val="24"/>
        </w:rPr>
        <w:t xml:space="preserve">příčiny vzniku tělesných postižení vnitřní a vnější faktory. </w:t>
      </w:r>
      <w:r>
        <w:rPr>
          <w:rFonts w:ascii="Times New Roman" w:hAnsi="Times New Roman" w:cs="Times New Roman"/>
          <w:sz w:val="24"/>
          <w:szCs w:val="24"/>
        </w:rPr>
        <w:t xml:space="preserve">Kraus a </w:t>
      </w:r>
      <w:r w:rsidR="008D41FE">
        <w:rPr>
          <w:rFonts w:ascii="Times New Roman" w:hAnsi="Times New Roman" w:cs="Times New Roman"/>
          <w:sz w:val="24"/>
          <w:szCs w:val="24"/>
        </w:rPr>
        <w:t>Šandera</w:t>
      </w:r>
      <w:r w:rsidR="00FB6C64">
        <w:rPr>
          <w:rFonts w:ascii="Times New Roman" w:hAnsi="Times New Roman" w:cs="Times New Roman"/>
          <w:sz w:val="24"/>
          <w:szCs w:val="24"/>
        </w:rPr>
        <w:t xml:space="preserve"> definují tělesné </w:t>
      </w:r>
      <w:r w:rsidR="00CC1B6A">
        <w:rPr>
          <w:rFonts w:ascii="Times New Roman" w:hAnsi="Times New Roman" w:cs="Times New Roman"/>
          <w:sz w:val="24"/>
          <w:szCs w:val="24"/>
        </w:rPr>
        <w:t>postižení jako:</w:t>
      </w:r>
      <w:r w:rsidR="001432A8">
        <w:rPr>
          <w:rFonts w:ascii="Times New Roman" w:hAnsi="Times New Roman" w:cs="Times New Roman"/>
          <w:sz w:val="24"/>
          <w:szCs w:val="24"/>
        </w:rPr>
        <w:t xml:space="preserve"> </w:t>
      </w:r>
      <w:r w:rsidR="00CC1B6A">
        <w:rPr>
          <w:rFonts w:ascii="Times New Roman" w:hAnsi="Times New Roman" w:cs="Times New Roman"/>
          <w:i/>
          <w:sz w:val="24"/>
          <w:szCs w:val="24"/>
        </w:rPr>
        <w:t>„</w:t>
      </w:r>
      <w:r w:rsidR="001432A8" w:rsidRPr="0084476C">
        <w:rPr>
          <w:rFonts w:ascii="Times New Roman" w:hAnsi="Times New Roman" w:cs="Times New Roman"/>
          <w:i/>
          <w:sz w:val="24"/>
          <w:szCs w:val="24"/>
        </w:rPr>
        <w:t>vady pohybového a nosného ústrojí, tj. kostí, kloubů, šlach i svalů a cévního zásobení, jakož i</w:t>
      </w:r>
      <w:r w:rsidR="001432A8">
        <w:rPr>
          <w:rFonts w:ascii="Times New Roman" w:hAnsi="Times New Roman" w:cs="Times New Roman"/>
          <w:sz w:val="24"/>
          <w:szCs w:val="24"/>
        </w:rPr>
        <w:t xml:space="preserve"> </w:t>
      </w:r>
      <w:r w:rsidR="001432A8" w:rsidRPr="0084476C">
        <w:rPr>
          <w:rFonts w:ascii="Times New Roman" w:hAnsi="Times New Roman" w:cs="Times New Roman"/>
          <w:i/>
          <w:sz w:val="24"/>
          <w:szCs w:val="24"/>
        </w:rPr>
        <w:t>poškození nebo poruchy nervového ústrojí, jestliže se projevují porušenou hybností</w:t>
      </w:r>
      <w:r w:rsidR="00FB6C64">
        <w:rPr>
          <w:rFonts w:ascii="Times New Roman" w:hAnsi="Times New Roman" w:cs="Times New Roman"/>
          <w:sz w:val="24"/>
          <w:szCs w:val="24"/>
        </w:rPr>
        <w:t>,</w:t>
      </w:r>
      <w:r w:rsidR="004113AB">
        <w:rPr>
          <w:rFonts w:ascii="Times New Roman" w:hAnsi="Times New Roman" w:cs="Times New Roman"/>
          <w:sz w:val="24"/>
          <w:szCs w:val="24"/>
        </w:rPr>
        <w:t xml:space="preserve"> </w:t>
      </w:r>
      <w:r w:rsidR="00F57E49">
        <w:rPr>
          <w:rFonts w:ascii="Times New Roman" w:hAnsi="Times New Roman" w:cs="Times New Roman"/>
          <w:i/>
          <w:sz w:val="24"/>
          <w:szCs w:val="24"/>
        </w:rPr>
        <w:t xml:space="preserve">ať tato poškození vznikají </w:t>
      </w:r>
      <w:r w:rsidR="004113AB" w:rsidRPr="0084476C">
        <w:rPr>
          <w:rFonts w:ascii="Times New Roman" w:hAnsi="Times New Roman" w:cs="Times New Roman"/>
          <w:i/>
          <w:sz w:val="24"/>
          <w:szCs w:val="24"/>
        </w:rPr>
        <w:t>na základě dědičnosti, nemocí nebo úrazem“</w:t>
      </w:r>
      <w:r>
        <w:rPr>
          <w:rFonts w:ascii="Times New Roman" w:hAnsi="Times New Roman" w:cs="Times New Roman"/>
          <w:i/>
          <w:sz w:val="24"/>
          <w:szCs w:val="24"/>
        </w:rPr>
        <w:t xml:space="preserve"> </w:t>
      </w:r>
      <w:r w:rsidR="008D41FE">
        <w:rPr>
          <w:rFonts w:ascii="Times New Roman" w:hAnsi="Times New Roman" w:cs="Times New Roman"/>
          <w:sz w:val="24"/>
          <w:szCs w:val="24"/>
        </w:rPr>
        <w:t>(Kraus, Šandera</w:t>
      </w:r>
      <w:r w:rsidR="009A01F8">
        <w:rPr>
          <w:rFonts w:ascii="Times New Roman" w:hAnsi="Times New Roman" w:cs="Times New Roman"/>
          <w:sz w:val="24"/>
          <w:szCs w:val="24"/>
        </w:rPr>
        <w:t>, 1975</w:t>
      </w:r>
      <w:r w:rsidR="008D41FE">
        <w:rPr>
          <w:rFonts w:ascii="Times New Roman" w:hAnsi="Times New Roman" w:cs="Times New Roman"/>
          <w:sz w:val="24"/>
          <w:szCs w:val="24"/>
        </w:rPr>
        <w:t xml:space="preserve"> in Vítková, 2006, s. 39)</w:t>
      </w:r>
      <w:r>
        <w:rPr>
          <w:rFonts w:ascii="Times New Roman" w:hAnsi="Times New Roman" w:cs="Times New Roman"/>
          <w:sz w:val="24"/>
          <w:szCs w:val="24"/>
        </w:rPr>
        <w:t xml:space="preserve">. Naproti tomu </w:t>
      </w:r>
      <w:r w:rsidR="00554622">
        <w:rPr>
          <w:rFonts w:ascii="Times New Roman" w:hAnsi="Times New Roman" w:cs="Times New Roman"/>
          <w:sz w:val="24"/>
          <w:szCs w:val="24"/>
        </w:rPr>
        <w:t>Novosad</w:t>
      </w:r>
      <w:r w:rsidR="00FB6C64">
        <w:rPr>
          <w:rFonts w:ascii="Times New Roman" w:hAnsi="Times New Roman" w:cs="Times New Roman"/>
          <w:sz w:val="24"/>
          <w:szCs w:val="24"/>
        </w:rPr>
        <w:t xml:space="preserve"> (2011</w:t>
      </w:r>
      <w:r w:rsidR="00937386">
        <w:rPr>
          <w:rFonts w:ascii="Times New Roman" w:hAnsi="Times New Roman" w:cs="Times New Roman"/>
          <w:sz w:val="24"/>
          <w:szCs w:val="24"/>
        </w:rPr>
        <w:t>, s. 85</w:t>
      </w:r>
      <w:r w:rsidR="00FB6C64">
        <w:rPr>
          <w:rFonts w:ascii="Times New Roman" w:hAnsi="Times New Roman" w:cs="Times New Roman"/>
          <w:sz w:val="24"/>
          <w:szCs w:val="24"/>
        </w:rPr>
        <w:t>)</w:t>
      </w:r>
      <w:r w:rsidR="00554622">
        <w:rPr>
          <w:rFonts w:ascii="Times New Roman" w:hAnsi="Times New Roman" w:cs="Times New Roman"/>
          <w:sz w:val="24"/>
          <w:szCs w:val="24"/>
        </w:rPr>
        <w:t xml:space="preserve"> chápe tělesné postižení jako</w:t>
      </w:r>
      <w:r w:rsidR="00F57E49">
        <w:rPr>
          <w:rFonts w:ascii="Times New Roman" w:hAnsi="Times New Roman" w:cs="Times New Roman"/>
          <w:sz w:val="24"/>
          <w:szCs w:val="24"/>
        </w:rPr>
        <w:t xml:space="preserve"> </w:t>
      </w:r>
      <w:r w:rsidR="00F57E49" w:rsidRPr="0006545F">
        <w:rPr>
          <w:rFonts w:ascii="Times New Roman" w:hAnsi="Times New Roman" w:cs="Times New Roman"/>
          <w:i/>
          <w:sz w:val="24"/>
          <w:szCs w:val="24"/>
        </w:rPr>
        <w:t>„</w:t>
      </w:r>
      <w:r w:rsidR="00FB6C64" w:rsidRPr="0006545F">
        <w:rPr>
          <w:rFonts w:ascii="Times New Roman" w:hAnsi="Times New Roman" w:cs="Times New Roman"/>
          <w:i/>
          <w:sz w:val="24"/>
          <w:szCs w:val="24"/>
        </w:rPr>
        <w:t>dlouhodobý nebo trvalý stav, jenž je charakteristický anatomickou,</w:t>
      </w:r>
      <w:r w:rsidR="00F57E49" w:rsidRPr="0006545F">
        <w:rPr>
          <w:rFonts w:ascii="Times New Roman" w:hAnsi="Times New Roman" w:cs="Times New Roman"/>
          <w:i/>
          <w:sz w:val="24"/>
          <w:szCs w:val="24"/>
        </w:rPr>
        <w:t xml:space="preserve"> </w:t>
      </w:r>
      <w:r w:rsidR="00FB6C64" w:rsidRPr="0006545F">
        <w:rPr>
          <w:rFonts w:ascii="Times New Roman" w:hAnsi="Times New Roman" w:cs="Times New Roman"/>
          <w:i/>
          <w:sz w:val="24"/>
          <w:szCs w:val="24"/>
        </w:rPr>
        <w:t>orgánovou nebo funkční poruchou, kterou</w:t>
      </w:r>
      <w:r w:rsidR="00937386">
        <w:rPr>
          <w:rFonts w:ascii="Times New Roman" w:hAnsi="Times New Roman" w:cs="Times New Roman"/>
          <w:i/>
          <w:sz w:val="24"/>
          <w:szCs w:val="24"/>
        </w:rPr>
        <w:t xml:space="preserve"> již</w:t>
      </w:r>
      <w:r w:rsidR="00FB6C64" w:rsidRPr="0006545F">
        <w:rPr>
          <w:rFonts w:ascii="Times New Roman" w:hAnsi="Times New Roman" w:cs="Times New Roman"/>
          <w:i/>
          <w:sz w:val="24"/>
          <w:szCs w:val="24"/>
        </w:rPr>
        <w:t xml:space="preserve"> nelze veškerou léčebnou péčí zcela odstranit nebo alespoň významně zmírnit.</w:t>
      </w:r>
      <w:r w:rsidR="00937386">
        <w:rPr>
          <w:rFonts w:ascii="Times New Roman" w:hAnsi="Times New Roman" w:cs="Times New Roman"/>
          <w:i/>
          <w:sz w:val="24"/>
          <w:szCs w:val="24"/>
        </w:rPr>
        <w:t xml:space="preserve"> Takový stav znamená postižení některé či více oblastí obvyklého fungování člověka, přináší výraznou redukci jeho reálných možností i životních šancí, omezuje jeho práce</w:t>
      </w:r>
      <w:r w:rsidR="009C4A1E">
        <w:rPr>
          <w:rFonts w:ascii="Times New Roman" w:hAnsi="Times New Roman" w:cs="Times New Roman"/>
          <w:i/>
          <w:sz w:val="24"/>
          <w:szCs w:val="24"/>
        </w:rPr>
        <w:t xml:space="preserve"> </w:t>
      </w:r>
      <w:r w:rsidR="00937386">
        <w:rPr>
          <w:rFonts w:ascii="Times New Roman" w:hAnsi="Times New Roman" w:cs="Times New Roman"/>
          <w:i/>
          <w:sz w:val="24"/>
          <w:szCs w:val="24"/>
        </w:rPr>
        <w:t>schopnost a negativně zasahuje do mnoha stránek kvality jeho života.“</w:t>
      </w:r>
      <w:r w:rsidR="009C4A1E">
        <w:rPr>
          <w:rFonts w:ascii="Times New Roman" w:hAnsi="Times New Roman" w:cs="Times New Roman"/>
          <w:sz w:val="24"/>
          <w:szCs w:val="24"/>
        </w:rPr>
        <w:t xml:space="preserve"> V současných definicích tělesného postižení je patrný odklon od medicínských aspektů</w:t>
      </w:r>
      <w:r w:rsidR="00F92D47">
        <w:rPr>
          <w:rFonts w:ascii="Times New Roman" w:hAnsi="Times New Roman" w:cs="Times New Roman"/>
          <w:sz w:val="24"/>
          <w:szCs w:val="24"/>
        </w:rPr>
        <w:t xml:space="preserve"> a důraz na sociální faktory a aktivity jedince.</w:t>
      </w:r>
    </w:p>
    <w:p w:rsidR="007E44E2" w:rsidRPr="006B79EF" w:rsidRDefault="004D347A"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Kombinované postižení nebo též kombinované vady</w:t>
      </w:r>
      <w:r w:rsidR="00F92D47">
        <w:rPr>
          <w:rFonts w:ascii="Times New Roman" w:hAnsi="Times New Roman" w:cs="Times New Roman"/>
          <w:sz w:val="24"/>
          <w:szCs w:val="24"/>
        </w:rPr>
        <w:t xml:space="preserve"> (dle starší literatury)</w:t>
      </w:r>
      <w:r>
        <w:rPr>
          <w:rFonts w:ascii="Times New Roman" w:hAnsi="Times New Roman" w:cs="Times New Roman"/>
          <w:sz w:val="24"/>
          <w:szCs w:val="24"/>
        </w:rPr>
        <w:t xml:space="preserve"> některé zdroje i autoři popisují také jako vícenásobné</w:t>
      </w:r>
      <w:r w:rsidR="0006545F">
        <w:rPr>
          <w:rFonts w:ascii="Times New Roman" w:hAnsi="Times New Roman" w:cs="Times New Roman"/>
          <w:sz w:val="24"/>
          <w:szCs w:val="24"/>
        </w:rPr>
        <w:t xml:space="preserve"> postižení</w:t>
      </w:r>
      <w:r>
        <w:rPr>
          <w:rFonts w:ascii="Times New Roman" w:hAnsi="Times New Roman" w:cs="Times New Roman"/>
          <w:sz w:val="24"/>
          <w:szCs w:val="24"/>
        </w:rPr>
        <w:t>.</w:t>
      </w:r>
      <w:r w:rsidR="00F92D47" w:rsidRPr="00F92D47">
        <w:rPr>
          <w:rFonts w:ascii="Times New Roman" w:hAnsi="Times New Roman" w:cs="Times New Roman"/>
          <w:sz w:val="24"/>
          <w:szCs w:val="24"/>
        </w:rPr>
        <w:t xml:space="preserve"> </w:t>
      </w:r>
      <w:r w:rsidR="00F92D47">
        <w:rPr>
          <w:rFonts w:ascii="Times New Roman" w:hAnsi="Times New Roman" w:cs="Times New Roman"/>
          <w:sz w:val="24"/>
          <w:szCs w:val="24"/>
        </w:rPr>
        <w:t xml:space="preserve">Současná odborná literatura (Vítková, 2006) uvádí termíny: těžké zdravotní postižení, kombinované vady, hluboké postižení, </w:t>
      </w:r>
      <w:r w:rsidR="00F92D47">
        <w:rPr>
          <w:rFonts w:ascii="Times New Roman" w:hAnsi="Times New Roman" w:cs="Times New Roman"/>
          <w:sz w:val="24"/>
          <w:szCs w:val="24"/>
        </w:rPr>
        <w:lastRenderedPageBreak/>
        <w:t xml:space="preserve">sdružené defekty, těžké a hluboké postižení, </w:t>
      </w:r>
      <w:proofErr w:type="spellStart"/>
      <w:r w:rsidR="00F92D47">
        <w:rPr>
          <w:rFonts w:ascii="Times New Roman" w:hAnsi="Times New Roman" w:cs="Times New Roman"/>
          <w:sz w:val="24"/>
          <w:szCs w:val="24"/>
        </w:rPr>
        <w:t>multihandicap</w:t>
      </w:r>
      <w:proofErr w:type="spellEnd"/>
      <w:r w:rsidR="00F92D47">
        <w:rPr>
          <w:rFonts w:ascii="Times New Roman" w:hAnsi="Times New Roman" w:cs="Times New Roman"/>
          <w:sz w:val="24"/>
          <w:szCs w:val="24"/>
        </w:rPr>
        <w:t>. Tyto termíny zahrnují stejný okruh osob. Každý termín je specifický a vystihuje hlavní těžiště postižení.</w:t>
      </w:r>
      <w:r w:rsidR="00CD3853">
        <w:rPr>
          <w:rFonts w:ascii="Times New Roman" w:hAnsi="Times New Roman" w:cs="Times New Roman"/>
          <w:sz w:val="24"/>
          <w:szCs w:val="24"/>
        </w:rPr>
        <w:t xml:space="preserve"> Definic tohoto postižení</w:t>
      </w:r>
      <w:r w:rsidR="00AA1C40">
        <w:rPr>
          <w:rFonts w:ascii="Times New Roman" w:hAnsi="Times New Roman" w:cs="Times New Roman"/>
          <w:sz w:val="24"/>
          <w:szCs w:val="24"/>
        </w:rPr>
        <w:t xml:space="preserve"> </w:t>
      </w:r>
      <w:r>
        <w:rPr>
          <w:rFonts w:ascii="Times New Roman" w:hAnsi="Times New Roman" w:cs="Times New Roman"/>
          <w:sz w:val="24"/>
          <w:szCs w:val="24"/>
        </w:rPr>
        <w:t>j</w:t>
      </w:r>
      <w:r w:rsidR="00CD3853">
        <w:rPr>
          <w:rFonts w:ascii="Times New Roman" w:hAnsi="Times New Roman" w:cs="Times New Roman"/>
          <w:sz w:val="24"/>
          <w:szCs w:val="24"/>
        </w:rPr>
        <w:t>e opět velké množství, protože</w:t>
      </w:r>
      <w:r w:rsidR="00CC1B6A">
        <w:rPr>
          <w:rFonts w:ascii="Times New Roman" w:hAnsi="Times New Roman" w:cs="Times New Roman"/>
          <w:sz w:val="24"/>
          <w:szCs w:val="24"/>
        </w:rPr>
        <w:t xml:space="preserve"> nemá své přesné vymezení.</w:t>
      </w:r>
      <w:r w:rsidR="0057361C">
        <w:rPr>
          <w:rFonts w:ascii="Times New Roman" w:hAnsi="Times New Roman" w:cs="Times New Roman"/>
          <w:sz w:val="24"/>
          <w:szCs w:val="24"/>
        </w:rPr>
        <w:t xml:space="preserve"> Kombinované</w:t>
      </w:r>
      <w:r>
        <w:rPr>
          <w:rFonts w:ascii="Times New Roman" w:hAnsi="Times New Roman" w:cs="Times New Roman"/>
          <w:sz w:val="24"/>
          <w:szCs w:val="24"/>
        </w:rPr>
        <w:t xml:space="preserve"> vady jsou</w:t>
      </w:r>
      <w:r w:rsidR="0057361C">
        <w:rPr>
          <w:rFonts w:ascii="Times New Roman" w:hAnsi="Times New Roman" w:cs="Times New Roman"/>
          <w:sz w:val="24"/>
          <w:szCs w:val="24"/>
        </w:rPr>
        <w:t xml:space="preserve"> dle </w:t>
      </w:r>
      <w:proofErr w:type="spellStart"/>
      <w:r w:rsidR="0057361C">
        <w:rPr>
          <w:rFonts w:ascii="Times New Roman" w:hAnsi="Times New Roman" w:cs="Times New Roman"/>
          <w:sz w:val="24"/>
          <w:szCs w:val="24"/>
        </w:rPr>
        <w:t>Sováka</w:t>
      </w:r>
      <w:proofErr w:type="spellEnd"/>
      <w:r w:rsidR="005A5536">
        <w:rPr>
          <w:rFonts w:ascii="Times New Roman" w:hAnsi="Times New Roman" w:cs="Times New Roman"/>
          <w:sz w:val="24"/>
          <w:szCs w:val="24"/>
        </w:rPr>
        <w:t xml:space="preserve"> charak</w:t>
      </w:r>
      <w:r w:rsidR="0092361C">
        <w:rPr>
          <w:rFonts w:ascii="Times New Roman" w:hAnsi="Times New Roman" w:cs="Times New Roman"/>
          <w:sz w:val="24"/>
          <w:szCs w:val="24"/>
        </w:rPr>
        <w:t>teristické tím, že jedinec</w:t>
      </w:r>
      <w:r w:rsidR="005A5536">
        <w:rPr>
          <w:rFonts w:ascii="Times New Roman" w:hAnsi="Times New Roman" w:cs="Times New Roman"/>
          <w:sz w:val="24"/>
          <w:szCs w:val="24"/>
        </w:rPr>
        <w:t xml:space="preserve"> musí být postižen </w:t>
      </w:r>
      <w:r w:rsidR="00B17574">
        <w:rPr>
          <w:rFonts w:ascii="Times New Roman" w:hAnsi="Times New Roman" w:cs="Times New Roman"/>
          <w:sz w:val="24"/>
          <w:szCs w:val="24"/>
        </w:rPr>
        <w:t>současně dvěma nebo více vadami</w:t>
      </w:r>
      <w:r w:rsidR="005158BC">
        <w:rPr>
          <w:rFonts w:ascii="Times New Roman" w:hAnsi="Times New Roman" w:cs="Times New Roman"/>
          <w:sz w:val="24"/>
          <w:szCs w:val="24"/>
        </w:rPr>
        <w:t xml:space="preserve"> (</w:t>
      </w:r>
      <w:proofErr w:type="spellStart"/>
      <w:r w:rsidR="005158BC">
        <w:rPr>
          <w:rFonts w:ascii="Times New Roman" w:hAnsi="Times New Roman" w:cs="Times New Roman"/>
          <w:sz w:val="24"/>
          <w:szCs w:val="24"/>
        </w:rPr>
        <w:t>Sovák</w:t>
      </w:r>
      <w:proofErr w:type="spellEnd"/>
      <w:r w:rsidR="005158BC">
        <w:rPr>
          <w:rFonts w:ascii="Times New Roman" w:hAnsi="Times New Roman" w:cs="Times New Roman"/>
          <w:sz w:val="24"/>
          <w:szCs w:val="24"/>
        </w:rPr>
        <w:t xml:space="preserve"> a kol., 1984)</w:t>
      </w:r>
      <w:r w:rsidR="00B17574">
        <w:rPr>
          <w:rFonts w:ascii="Times New Roman" w:hAnsi="Times New Roman" w:cs="Times New Roman"/>
          <w:sz w:val="24"/>
          <w:szCs w:val="24"/>
        </w:rPr>
        <w:t>.</w:t>
      </w:r>
      <w:r w:rsidR="00426C6F">
        <w:rPr>
          <w:rFonts w:ascii="Times New Roman" w:hAnsi="Times New Roman" w:cs="Times New Roman"/>
          <w:sz w:val="24"/>
          <w:szCs w:val="24"/>
        </w:rPr>
        <w:t> Věs</w:t>
      </w:r>
      <w:r>
        <w:rPr>
          <w:rFonts w:ascii="Times New Roman" w:hAnsi="Times New Roman" w:cs="Times New Roman"/>
          <w:sz w:val="24"/>
          <w:szCs w:val="24"/>
        </w:rPr>
        <w:t>tník</w:t>
      </w:r>
      <w:r w:rsidR="00AA1C40">
        <w:rPr>
          <w:rFonts w:ascii="Times New Roman" w:hAnsi="Times New Roman" w:cs="Times New Roman"/>
          <w:sz w:val="24"/>
          <w:szCs w:val="24"/>
        </w:rPr>
        <w:t xml:space="preserve"> MŠMT</w:t>
      </w:r>
      <w:r w:rsidR="007E44E2">
        <w:rPr>
          <w:rFonts w:ascii="Times New Roman" w:hAnsi="Times New Roman" w:cs="Times New Roman"/>
          <w:sz w:val="24"/>
          <w:szCs w:val="24"/>
        </w:rPr>
        <w:t xml:space="preserve"> </w:t>
      </w:r>
      <w:r>
        <w:rPr>
          <w:rFonts w:ascii="Times New Roman" w:hAnsi="Times New Roman" w:cs="Times New Roman"/>
          <w:sz w:val="24"/>
          <w:szCs w:val="24"/>
        </w:rPr>
        <w:t>ČR č.</w:t>
      </w:r>
      <w:r w:rsidR="00BC332F">
        <w:rPr>
          <w:rFonts w:ascii="Times New Roman" w:hAnsi="Times New Roman" w:cs="Times New Roman"/>
          <w:sz w:val="24"/>
          <w:szCs w:val="24"/>
        </w:rPr>
        <w:t xml:space="preserve"> </w:t>
      </w:r>
      <w:r>
        <w:rPr>
          <w:rFonts w:ascii="Times New Roman" w:hAnsi="Times New Roman" w:cs="Times New Roman"/>
          <w:sz w:val="24"/>
          <w:szCs w:val="24"/>
        </w:rPr>
        <w:t xml:space="preserve">8/1997, </w:t>
      </w:r>
      <w:proofErr w:type="spellStart"/>
      <w:proofErr w:type="gramStart"/>
      <w:r>
        <w:rPr>
          <w:rFonts w:ascii="Times New Roman" w:hAnsi="Times New Roman" w:cs="Times New Roman"/>
          <w:sz w:val="24"/>
          <w:szCs w:val="24"/>
        </w:rPr>
        <w:t>č.j</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25602/97-22 uvádí pojem vícenásobné postižení.</w:t>
      </w:r>
      <w:r w:rsidR="00AA1C40">
        <w:rPr>
          <w:rFonts w:ascii="Times New Roman" w:hAnsi="Times New Roman" w:cs="Times New Roman"/>
          <w:sz w:val="24"/>
          <w:szCs w:val="24"/>
        </w:rPr>
        <w:t xml:space="preserve"> </w:t>
      </w:r>
      <w:r w:rsidR="00AA1C40" w:rsidRPr="00AA1C40">
        <w:rPr>
          <w:rFonts w:ascii="Times New Roman" w:hAnsi="Times New Roman" w:cs="Times New Roman"/>
          <w:i/>
          <w:sz w:val="24"/>
          <w:szCs w:val="24"/>
        </w:rPr>
        <w:t>„</w:t>
      </w:r>
      <w:r w:rsidR="007E44E2" w:rsidRPr="00AA1C40">
        <w:rPr>
          <w:rFonts w:ascii="Times New Roman" w:hAnsi="Times New Roman" w:cs="Times New Roman"/>
          <w:i/>
          <w:sz w:val="24"/>
          <w:szCs w:val="24"/>
        </w:rPr>
        <w:t>Za postiž</w:t>
      </w:r>
      <w:r w:rsidR="00AA1C40" w:rsidRPr="00AA1C40">
        <w:rPr>
          <w:rFonts w:ascii="Times New Roman" w:hAnsi="Times New Roman" w:cs="Times New Roman"/>
          <w:i/>
          <w:sz w:val="24"/>
          <w:szCs w:val="24"/>
        </w:rPr>
        <w:t>eného vícenásobným postižením se považuje dítě, respektive žák,</w:t>
      </w:r>
      <w:r w:rsidR="007E44E2" w:rsidRPr="00AA1C40">
        <w:rPr>
          <w:rFonts w:ascii="Times New Roman" w:hAnsi="Times New Roman" w:cs="Times New Roman"/>
          <w:i/>
          <w:sz w:val="24"/>
          <w:szCs w:val="24"/>
        </w:rPr>
        <w:t xml:space="preserve"> postižen</w:t>
      </w:r>
      <w:r w:rsidR="00AA1C40" w:rsidRPr="00AA1C40">
        <w:rPr>
          <w:rFonts w:ascii="Times New Roman" w:hAnsi="Times New Roman" w:cs="Times New Roman"/>
          <w:i/>
          <w:sz w:val="24"/>
          <w:szCs w:val="24"/>
        </w:rPr>
        <w:t>ý</w:t>
      </w:r>
      <w:r w:rsidR="007E44E2" w:rsidRPr="00AA1C40">
        <w:rPr>
          <w:rFonts w:ascii="Times New Roman" w:hAnsi="Times New Roman" w:cs="Times New Roman"/>
          <w:i/>
          <w:sz w:val="24"/>
          <w:szCs w:val="24"/>
        </w:rPr>
        <w:t xml:space="preserve"> současně dvěma nebo více na sobě</w:t>
      </w:r>
      <w:r w:rsidR="00AA1C40" w:rsidRPr="00AA1C40">
        <w:rPr>
          <w:rFonts w:ascii="Times New Roman" w:hAnsi="Times New Roman" w:cs="Times New Roman"/>
          <w:i/>
          <w:sz w:val="24"/>
          <w:szCs w:val="24"/>
        </w:rPr>
        <w:t xml:space="preserve"> kauzálně</w:t>
      </w:r>
      <w:r w:rsidR="007E44E2" w:rsidRPr="00AA1C40">
        <w:rPr>
          <w:rFonts w:ascii="Times New Roman" w:hAnsi="Times New Roman" w:cs="Times New Roman"/>
          <w:i/>
          <w:sz w:val="24"/>
          <w:szCs w:val="24"/>
        </w:rPr>
        <w:t xml:space="preserve"> nezávislými d</w:t>
      </w:r>
      <w:r w:rsidR="00AA1C40" w:rsidRPr="00AA1C40">
        <w:rPr>
          <w:rFonts w:ascii="Times New Roman" w:hAnsi="Times New Roman" w:cs="Times New Roman"/>
          <w:i/>
          <w:sz w:val="24"/>
          <w:szCs w:val="24"/>
        </w:rPr>
        <w:t>ruhy postižení, z nichž každé by jej vzhledem k hloubce a důsledkům opravňovalo k zařazení do speciální školy příslušného</w:t>
      </w:r>
      <w:r w:rsidR="00AA1C40">
        <w:rPr>
          <w:rFonts w:ascii="Times New Roman" w:hAnsi="Times New Roman" w:cs="Times New Roman"/>
          <w:sz w:val="24"/>
          <w:szCs w:val="24"/>
        </w:rPr>
        <w:t xml:space="preserve"> </w:t>
      </w:r>
      <w:r w:rsidR="00B17574">
        <w:rPr>
          <w:rFonts w:ascii="Times New Roman" w:hAnsi="Times New Roman" w:cs="Times New Roman"/>
          <w:i/>
          <w:sz w:val="24"/>
          <w:szCs w:val="24"/>
        </w:rPr>
        <w:t>typu</w:t>
      </w:r>
      <w:r w:rsidR="00AA1C40" w:rsidRPr="00AA1C40">
        <w:rPr>
          <w:rFonts w:ascii="Times New Roman" w:hAnsi="Times New Roman" w:cs="Times New Roman"/>
          <w:i/>
          <w:sz w:val="24"/>
          <w:szCs w:val="24"/>
        </w:rPr>
        <w:t>“</w:t>
      </w:r>
      <w:r w:rsidR="00B17574">
        <w:rPr>
          <w:rFonts w:ascii="Times New Roman" w:hAnsi="Times New Roman" w:cs="Times New Roman"/>
          <w:i/>
          <w:sz w:val="24"/>
          <w:szCs w:val="24"/>
        </w:rPr>
        <w:t>.</w:t>
      </w:r>
      <w:r w:rsidR="00B366A5">
        <w:rPr>
          <w:rFonts w:ascii="Times New Roman" w:hAnsi="Times New Roman" w:cs="Times New Roman"/>
          <w:sz w:val="24"/>
          <w:szCs w:val="24"/>
        </w:rPr>
        <w:t xml:space="preserve"> </w:t>
      </w:r>
      <w:proofErr w:type="spellStart"/>
      <w:r w:rsidR="00B366A5">
        <w:rPr>
          <w:rFonts w:ascii="Times New Roman" w:hAnsi="Times New Roman" w:cs="Times New Roman"/>
          <w:sz w:val="24"/>
          <w:szCs w:val="24"/>
        </w:rPr>
        <w:t>Mon</w:t>
      </w:r>
      <w:r w:rsidR="00B17574">
        <w:rPr>
          <w:rFonts w:ascii="Times New Roman" w:hAnsi="Times New Roman" w:cs="Times New Roman"/>
          <w:sz w:val="24"/>
          <w:szCs w:val="24"/>
        </w:rPr>
        <w:t>atová</w:t>
      </w:r>
      <w:proofErr w:type="spellEnd"/>
      <w:r w:rsidR="00B17574">
        <w:rPr>
          <w:rFonts w:ascii="Times New Roman" w:hAnsi="Times New Roman" w:cs="Times New Roman"/>
          <w:sz w:val="24"/>
          <w:szCs w:val="24"/>
        </w:rPr>
        <w:t xml:space="preserve"> definuje toto postižení</w:t>
      </w:r>
      <w:r w:rsidR="00B366A5">
        <w:rPr>
          <w:rFonts w:ascii="Times New Roman" w:hAnsi="Times New Roman" w:cs="Times New Roman"/>
          <w:sz w:val="24"/>
          <w:szCs w:val="24"/>
        </w:rPr>
        <w:t xml:space="preserve"> takto</w:t>
      </w:r>
      <w:r w:rsidR="00AA1C40">
        <w:rPr>
          <w:rFonts w:ascii="Times New Roman" w:hAnsi="Times New Roman" w:cs="Times New Roman"/>
          <w:sz w:val="24"/>
          <w:szCs w:val="24"/>
        </w:rPr>
        <w:t xml:space="preserve">: </w:t>
      </w:r>
      <w:r w:rsidR="00AA1C40" w:rsidRPr="00B366A5">
        <w:rPr>
          <w:rFonts w:ascii="Times New Roman" w:hAnsi="Times New Roman" w:cs="Times New Roman"/>
          <w:i/>
          <w:sz w:val="24"/>
          <w:szCs w:val="24"/>
        </w:rPr>
        <w:t>„</w:t>
      </w:r>
      <w:r w:rsidR="00B366A5">
        <w:rPr>
          <w:rFonts w:ascii="Times New Roman" w:hAnsi="Times New Roman" w:cs="Times New Roman"/>
          <w:i/>
          <w:sz w:val="24"/>
          <w:szCs w:val="24"/>
        </w:rPr>
        <w:t>Kombinované</w:t>
      </w:r>
      <w:r w:rsidR="00AA1C40" w:rsidRPr="00B366A5">
        <w:rPr>
          <w:rFonts w:ascii="Times New Roman" w:hAnsi="Times New Roman" w:cs="Times New Roman"/>
          <w:i/>
          <w:sz w:val="24"/>
          <w:szCs w:val="24"/>
        </w:rPr>
        <w:t xml:space="preserve"> neboli sdružené vady zahrnují</w:t>
      </w:r>
      <w:r w:rsidR="00B366A5" w:rsidRPr="00B366A5">
        <w:rPr>
          <w:rFonts w:ascii="Times New Roman" w:hAnsi="Times New Roman" w:cs="Times New Roman"/>
          <w:i/>
          <w:sz w:val="24"/>
          <w:szCs w:val="24"/>
        </w:rPr>
        <w:t xml:space="preserve"> velmi širokou škálu nedostatků, které přecházejí plynule od průměrných projevů v oblasti fyzických, psychických a sociálních funkcí k podprůměrným a k dalšímu zhoršování určitýc</w:t>
      </w:r>
      <w:r w:rsidR="00B17574">
        <w:rPr>
          <w:rFonts w:ascii="Times New Roman" w:hAnsi="Times New Roman" w:cs="Times New Roman"/>
          <w:i/>
          <w:sz w:val="24"/>
          <w:szCs w:val="24"/>
        </w:rPr>
        <w:t>h projevů až k závažným potížím</w:t>
      </w:r>
      <w:r w:rsidR="00B366A5" w:rsidRPr="00B366A5">
        <w:rPr>
          <w:rFonts w:ascii="Times New Roman" w:hAnsi="Times New Roman" w:cs="Times New Roman"/>
          <w:i/>
          <w:sz w:val="24"/>
          <w:szCs w:val="24"/>
        </w:rPr>
        <w:t>“</w:t>
      </w:r>
      <w:r w:rsidR="006B79EF">
        <w:rPr>
          <w:rFonts w:ascii="Times New Roman" w:hAnsi="Times New Roman" w:cs="Times New Roman"/>
          <w:sz w:val="24"/>
          <w:szCs w:val="24"/>
        </w:rPr>
        <w:t xml:space="preserve"> (</w:t>
      </w:r>
      <w:proofErr w:type="spellStart"/>
      <w:r w:rsidR="006B79EF">
        <w:rPr>
          <w:rFonts w:ascii="Times New Roman" w:hAnsi="Times New Roman" w:cs="Times New Roman"/>
          <w:sz w:val="24"/>
          <w:szCs w:val="24"/>
        </w:rPr>
        <w:t>Monatová</w:t>
      </w:r>
      <w:proofErr w:type="spellEnd"/>
      <w:r w:rsidR="006B79EF">
        <w:rPr>
          <w:rFonts w:ascii="Times New Roman" w:hAnsi="Times New Roman" w:cs="Times New Roman"/>
          <w:sz w:val="24"/>
          <w:szCs w:val="24"/>
        </w:rPr>
        <w:t>, 1994, s. 168)</w:t>
      </w:r>
      <w:r w:rsidR="00B17574">
        <w:rPr>
          <w:rFonts w:ascii="Times New Roman" w:hAnsi="Times New Roman" w:cs="Times New Roman"/>
          <w:sz w:val="24"/>
          <w:szCs w:val="24"/>
        </w:rPr>
        <w:t>.</w:t>
      </w:r>
    </w:p>
    <w:p w:rsidR="00B366A5" w:rsidRPr="00B366A5" w:rsidRDefault="00B366A5" w:rsidP="00BA1D09">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Pro potřeby resortu školství se v našich podmínkách kombinované postižení dělí do tří skupin:</w:t>
      </w:r>
    </w:p>
    <w:p w:rsidR="00F713DB" w:rsidRDefault="00F713DB" w:rsidP="00F8777E">
      <w:pPr>
        <w:pStyle w:val="Odstavecseseznamem"/>
        <w:numPr>
          <w:ilvl w:val="0"/>
          <w:numId w:val="2"/>
        </w:numPr>
        <w:spacing w:before="100" w:beforeAutospacing="1" w:after="100" w:afterAutospacing="1" w:line="360" w:lineRule="auto"/>
        <w:ind w:hanging="513"/>
        <w:jc w:val="both"/>
        <w:rPr>
          <w:rFonts w:ascii="Times New Roman" w:hAnsi="Times New Roman" w:cs="Times New Roman"/>
          <w:sz w:val="24"/>
          <w:szCs w:val="24"/>
        </w:rPr>
      </w:pPr>
      <w:r>
        <w:rPr>
          <w:rFonts w:ascii="Times New Roman" w:hAnsi="Times New Roman" w:cs="Times New Roman"/>
          <w:sz w:val="24"/>
          <w:szCs w:val="24"/>
        </w:rPr>
        <w:t>mentální retardace v kombinaci s tělesným postižením, vadami řeči, smyslovými postiženími a psychickým onemocněním</w:t>
      </w:r>
    </w:p>
    <w:p w:rsidR="00F713DB" w:rsidRDefault="00F713DB" w:rsidP="00F8777E">
      <w:pPr>
        <w:pStyle w:val="Odstavecseseznamem"/>
        <w:numPr>
          <w:ilvl w:val="0"/>
          <w:numId w:val="2"/>
        </w:numPr>
        <w:spacing w:before="100" w:beforeAutospacing="1" w:after="100" w:afterAutospacing="1" w:line="360" w:lineRule="auto"/>
        <w:ind w:hanging="513"/>
        <w:jc w:val="both"/>
        <w:rPr>
          <w:rFonts w:ascii="Times New Roman" w:hAnsi="Times New Roman" w:cs="Times New Roman"/>
          <w:sz w:val="24"/>
          <w:szCs w:val="24"/>
        </w:rPr>
      </w:pPr>
      <w:r>
        <w:rPr>
          <w:rFonts w:ascii="Times New Roman" w:hAnsi="Times New Roman" w:cs="Times New Roman"/>
          <w:sz w:val="24"/>
          <w:szCs w:val="24"/>
        </w:rPr>
        <w:t xml:space="preserve">smyslové vady v kombinaci s tělesným postižením, vadami řeči a </w:t>
      </w:r>
      <w:proofErr w:type="spellStart"/>
      <w:r>
        <w:rPr>
          <w:rFonts w:ascii="Times New Roman" w:hAnsi="Times New Roman" w:cs="Times New Roman"/>
          <w:sz w:val="24"/>
          <w:szCs w:val="24"/>
        </w:rPr>
        <w:t>hluchoslepotou</w:t>
      </w:r>
      <w:proofErr w:type="spellEnd"/>
    </w:p>
    <w:p w:rsidR="004113AB" w:rsidRDefault="00F713DB" w:rsidP="00F8777E">
      <w:pPr>
        <w:pStyle w:val="Odstavecseseznamem"/>
        <w:numPr>
          <w:ilvl w:val="0"/>
          <w:numId w:val="2"/>
        </w:numPr>
        <w:spacing w:before="100" w:beforeAutospacing="1" w:after="100" w:afterAutospacing="1" w:line="360" w:lineRule="auto"/>
        <w:ind w:hanging="513"/>
        <w:jc w:val="both"/>
        <w:rPr>
          <w:rFonts w:ascii="Times New Roman" w:hAnsi="Times New Roman" w:cs="Times New Roman"/>
          <w:sz w:val="24"/>
          <w:szCs w:val="24"/>
        </w:rPr>
      </w:pPr>
      <w:r w:rsidRPr="004113AB">
        <w:rPr>
          <w:rFonts w:ascii="Times New Roman" w:hAnsi="Times New Roman" w:cs="Times New Roman"/>
          <w:sz w:val="24"/>
          <w:szCs w:val="24"/>
        </w:rPr>
        <w:t>autismus a autistické rysy v kombinaci s dalším postižením</w:t>
      </w:r>
      <w:r w:rsidR="00B366A5">
        <w:rPr>
          <w:rFonts w:ascii="Times New Roman" w:hAnsi="Times New Roman" w:cs="Times New Roman"/>
          <w:sz w:val="24"/>
          <w:szCs w:val="24"/>
        </w:rPr>
        <w:t xml:space="preserve"> (</w:t>
      </w:r>
      <w:proofErr w:type="spellStart"/>
      <w:r w:rsidR="00B366A5">
        <w:rPr>
          <w:rFonts w:ascii="Times New Roman" w:hAnsi="Times New Roman" w:cs="Times New Roman"/>
          <w:sz w:val="24"/>
          <w:szCs w:val="24"/>
        </w:rPr>
        <w:t>Jakobová</w:t>
      </w:r>
      <w:proofErr w:type="spellEnd"/>
      <w:r w:rsidR="00B366A5">
        <w:rPr>
          <w:rFonts w:ascii="Times New Roman" w:hAnsi="Times New Roman" w:cs="Times New Roman"/>
          <w:sz w:val="24"/>
          <w:szCs w:val="24"/>
        </w:rPr>
        <w:t>, 2</w:t>
      </w:r>
      <w:r w:rsidR="007B1DFD">
        <w:rPr>
          <w:rFonts w:ascii="Times New Roman" w:hAnsi="Times New Roman" w:cs="Times New Roman"/>
          <w:sz w:val="24"/>
          <w:szCs w:val="24"/>
        </w:rPr>
        <w:t>011</w:t>
      </w:r>
      <w:r w:rsidR="005F2C39">
        <w:rPr>
          <w:rFonts w:ascii="Times New Roman" w:hAnsi="Times New Roman" w:cs="Times New Roman"/>
          <w:sz w:val="24"/>
          <w:szCs w:val="24"/>
        </w:rPr>
        <w:t>)</w:t>
      </w:r>
      <w:r w:rsidR="00B17574">
        <w:rPr>
          <w:rFonts w:ascii="Times New Roman" w:hAnsi="Times New Roman" w:cs="Times New Roman"/>
          <w:sz w:val="24"/>
          <w:szCs w:val="24"/>
        </w:rPr>
        <w:t>.</w:t>
      </w:r>
    </w:p>
    <w:p w:rsidR="00AC1909" w:rsidRPr="00AC1909" w:rsidRDefault="00AC1909" w:rsidP="00B7712E">
      <w:pPr>
        <w:pStyle w:val="Odstavecseseznamem"/>
        <w:spacing w:before="100" w:beforeAutospacing="1" w:after="100" w:afterAutospacing="1" w:line="360" w:lineRule="auto"/>
        <w:ind w:left="1080" w:firstLine="709"/>
        <w:jc w:val="both"/>
        <w:rPr>
          <w:rFonts w:ascii="Times New Roman" w:hAnsi="Times New Roman" w:cs="Times New Roman"/>
          <w:i/>
          <w:sz w:val="24"/>
          <w:szCs w:val="24"/>
        </w:rPr>
      </w:pPr>
    </w:p>
    <w:p w:rsidR="00AC1909" w:rsidRPr="00AC1909" w:rsidRDefault="00AC1909" w:rsidP="00B7712E">
      <w:pPr>
        <w:spacing w:before="100" w:beforeAutospacing="1" w:after="100" w:afterAutospacing="1" w:line="360" w:lineRule="auto"/>
        <w:ind w:firstLine="709"/>
        <w:jc w:val="both"/>
        <w:rPr>
          <w:rFonts w:ascii="Times New Roman" w:hAnsi="Times New Roman" w:cs="Times New Roman"/>
          <w:i/>
          <w:sz w:val="24"/>
          <w:szCs w:val="24"/>
        </w:rPr>
      </w:pPr>
      <w:r w:rsidRPr="00AC1909">
        <w:rPr>
          <w:rFonts w:ascii="Times New Roman" w:hAnsi="Times New Roman" w:cs="Times New Roman"/>
          <w:sz w:val="24"/>
          <w:szCs w:val="24"/>
        </w:rPr>
        <w:t>Osoby s tělesným postižen</w:t>
      </w:r>
      <w:r>
        <w:rPr>
          <w:rFonts w:ascii="Times New Roman" w:hAnsi="Times New Roman" w:cs="Times New Roman"/>
          <w:sz w:val="24"/>
          <w:szCs w:val="24"/>
        </w:rPr>
        <w:t>ím jsou</w:t>
      </w:r>
      <w:r w:rsidRPr="00AC1909">
        <w:rPr>
          <w:rFonts w:ascii="Times New Roman" w:hAnsi="Times New Roman" w:cs="Times New Roman"/>
          <w:sz w:val="24"/>
          <w:szCs w:val="24"/>
        </w:rPr>
        <w:t xml:space="preserve"> zmiňovány v </w:t>
      </w:r>
      <w:r w:rsidRPr="00AC1909">
        <w:rPr>
          <w:rFonts w:ascii="Times New Roman" w:hAnsi="Times New Roman" w:cs="Times New Roman"/>
          <w:i/>
          <w:sz w:val="24"/>
          <w:szCs w:val="24"/>
        </w:rPr>
        <w:t xml:space="preserve">zákoně č. 561/2004 Sb. o předškolním, základním, středním, vyšším odborném a jiném vzdělání, ve znění pozdějších předpisů </w:t>
      </w:r>
      <w:r w:rsidRPr="00AC1909">
        <w:rPr>
          <w:rFonts w:ascii="Times New Roman" w:hAnsi="Times New Roman" w:cs="Times New Roman"/>
          <w:sz w:val="24"/>
          <w:szCs w:val="24"/>
        </w:rPr>
        <w:t>a</w:t>
      </w:r>
      <w:r w:rsidRPr="00AC1909">
        <w:rPr>
          <w:rFonts w:ascii="Times New Roman" w:hAnsi="Times New Roman" w:cs="Times New Roman"/>
          <w:i/>
          <w:sz w:val="24"/>
          <w:szCs w:val="24"/>
        </w:rPr>
        <w:t xml:space="preserve"> </w:t>
      </w:r>
      <w:r w:rsidRPr="00AC1909">
        <w:rPr>
          <w:rFonts w:ascii="Times New Roman" w:hAnsi="Times New Roman" w:cs="Times New Roman"/>
          <w:sz w:val="24"/>
          <w:szCs w:val="24"/>
        </w:rPr>
        <w:t xml:space="preserve">tyto osoby řadíme mezi osoby se </w:t>
      </w:r>
      <w:r w:rsidRPr="00AC1909">
        <w:rPr>
          <w:rFonts w:ascii="Times New Roman" w:hAnsi="Times New Roman" w:cs="Times New Roman"/>
          <w:b/>
          <w:sz w:val="24"/>
          <w:szCs w:val="24"/>
        </w:rPr>
        <w:t>speciálními vzdělávacími potřebami.</w:t>
      </w:r>
      <w:r w:rsidRPr="00AC1909">
        <w:rPr>
          <w:rFonts w:ascii="Times New Roman" w:hAnsi="Times New Roman" w:cs="Times New Roman"/>
          <w:sz w:val="24"/>
          <w:szCs w:val="24"/>
        </w:rPr>
        <w:t xml:space="preserve"> </w:t>
      </w:r>
      <w:r w:rsidR="00B17574">
        <w:rPr>
          <w:rFonts w:ascii="Times New Roman" w:hAnsi="Times New Roman" w:cs="Times New Roman"/>
          <w:i/>
          <w:sz w:val="24"/>
          <w:szCs w:val="24"/>
        </w:rPr>
        <w:t>„</w:t>
      </w:r>
      <w:r w:rsidRPr="00AC1909">
        <w:rPr>
          <w:rFonts w:ascii="Times New Roman" w:hAnsi="Times New Roman" w:cs="Times New Roman"/>
          <w:i/>
          <w:sz w:val="24"/>
          <w:szCs w:val="24"/>
        </w:rPr>
        <w:t xml:space="preserve">Dítětem, žákem </w:t>
      </w:r>
      <w:r w:rsidR="00B17574">
        <w:rPr>
          <w:rFonts w:ascii="Times New Roman" w:hAnsi="Times New Roman" w:cs="Times New Roman"/>
          <w:i/>
          <w:sz w:val="24"/>
          <w:szCs w:val="24"/>
        </w:rPr>
        <w:br/>
      </w:r>
      <w:r w:rsidRPr="00AC1909">
        <w:rPr>
          <w:rFonts w:ascii="Times New Roman" w:hAnsi="Times New Roman" w:cs="Times New Roman"/>
          <w:i/>
          <w:sz w:val="24"/>
          <w:szCs w:val="24"/>
        </w:rPr>
        <w:t>a studentem se speciálními vzdělávacími potřebami je osoba se zdravotním postižením, zdravotním znevýhodněn</w:t>
      </w:r>
      <w:r w:rsidR="00B17574">
        <w:rPr>
          <w:rFonts w:ascii="Times New Roman" w:hAnsi="Times New Roman" w:cs="Times New Roman"/>
          <w:i/>
          <w:sz w:val="24"/>
          <w:szCs w:val="24"/>
        </w:rPr>
        <w:t>ím nebo sociálním znevýhodněním</w:t>
      </w:r>
      <w:r w:rsidRPr="00AC1909">
        <w:rPr>
          <w:rFonts w:ascii="Times New Roman" w:hAnsi="Times New Roman" w:cs="Times New Roman"/>
          <w:i/>
          <w:sz w:val="24"/>
          <w:szCs w:val="24"/>
        </w:rPr>
        <w:t>“</w:t>
      </w:r>
      <w:r w:rsidR="00B17574">
        <w:rPr>
          <w:rFonts w:ascii="Times New Roman" w:hAnsi="Times New Roman" w:cs="Times New Roman"/>
          <w:i/>
          <w:sz w:val="24"/>
          <w:szCs w:val="24"/>
        </w:rPr>
        <w:t>.</w:t>
      </w:r>
    </w:p>
    <w:p w:rsidR="00AC1909" w:rsidRPr="00AC1909" w:rsidRDefault="00AC1909" w:rsidP="00B7712E">
      <w:pPr>
        <w:spacing w:before="100" w:beforeAutospacing="1" w:after="100" w:afterAutospacing="1" w:line="360" w:lineRule="auto"/>
        <w:ind w:firstLine="709"/>
        <w:jc w:val="both"/>
        <w:rPr>
          <w:rFonts w:ascii="Times New Roman" w:hAnsi="Times New Roman" w:cs="Times New Roman"/>
          <w:sz w:val="24"/>
          <w:szCs w:val="24"/>
        </w:rPr>
      </w:pPr>
      <w:r w:rsidRPr="00AC1909">
        <w:rPr>
          <w:rFonts w:ascii="Times New Roman" w:hAnsi="Times New Roman" w:cs="Times New Roman"/>
          <w:sz w:val="24"/>
          <w:szCs w:val="24"/>
        </w:rPr>
        <w:t>Podle § 16, odstavec 2:</w:t>
      </w:r>
    </w:p>
    <w:p w:rsidR="004113AB" w:rsidRDefault="00AC1909" w:rsidP="00B7712E">
      <w:pPr>
        <w:spacing w:before="100" w:beforeAutospacing="1" w:after="100" w:afterAutospacing="1" w:line="360" w:lineRule="auto"/>
        <w:ind w:firstLine="709"/>
        <w:jc w:val="both"/>
        <w:rPr>
          <w:rFonts w:ascii="Times New Roman" w:hAnsi="Times New Roman" w:cs="Times New Roman"/>
          <w:i/>
          <w:sz w:val="24"/>
          <w:szCs w:val="24"/>
        </w:rPr>
      </w:pPr>
      <w:r w:rsidRPr="00AC1909">
        <w:rPr>
          <w:rFonts w:ascii="Times New Roman" w:hAnsi="Times New Roman" w:cs="Times New Roman"/>
          <w:i/>
          <w:sz w:val="24"/>
          <w:szCs w:val="24"/>
        </w:rPr>
        <w:t>„Zdravotním postižením je pro účely tohoto zákona mentální, tělesné, zrakové nebo sluchové postižení, vady řeči, souběžné postižení více vadami, autismus a vývojové poruchy učení nebo chování.</w:t>
      </w:r>
      <w:r w:rsidRPr="00AC1909">
        <w:rPr>
          <w:rFonts w:ascii="Times New Roman" w:hAnsi="Times New Roman" w:cs="Times New Roman"/>
          <w:b/>
          <w:i/>
          <w:sz w:val="24"/>
          <w:szCs w:val="24"/>
        </w:rPr>
        <w:t xml:space="preserve"> </w:t>
      </w:r>
      <w:r w:rsidRPr="00AC1909">
        <w:rPr>
          <w:rFonts w:ascii="Times New Roman" w:hAnsi="Times New Roman" w:cs="Times New Roman"/>
          <w:i/>
          <w:sz w:val="24"/>
          <w:szCs w:val="24"/>
        </w:rPr>
        <w:t>„</w:t>
      </w:r>
    </w:p>
    <w:p w:rsidR="006555FD" w:rsidRPr="00B17574" w:rsidRDefault="006555FD" w:rsidP="00B7712E">
      <w:pPr>
        <w:spacing w:before="100" w:beforeAutospacing="1" w:after="100" w:afterAutospacing="1" w:line="360" w:lineRule="auto"/>
        <w:ind w:firstLine="709"/>
        <w:jc w:val="both"/>
        <w:rPr>
          <w:rFonts w:ascii="Times New Roman" w:hAnsi="Times New Roman" w:cs="Times New Roman"/>
          <w:b/>
          <w:i/>
          <w:sz w:val="24"/>
          <w:szCs w:val="24"/>
        </w:rPr>
      </w:pPr>
    </w:p>
    <w:p w:rsidR="004113AB" w:rsidRPr="00B17574" w:rsidRDefault="004113AB"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V posledních letech se </w:t>
      </w:r>
      <w:r w:rsidR="00CC1B6A">
        <w:rPr>
          <w:rFonts w:ascii="Times New Roman" w:hAnsi="Times New Roman" w:cs="Times New Roman"/>
          <w:sz w:val="24"/>
          <w:szCs w:val="24"/>
        </w:rPr>
        <w:t xml:space="preserve">také </w:t>
      </w:r>
      <w:r>
        <w:rPr>
          <w:rFonts w:ascii="Times New Roman" w:hAnsi="Times New Roman" w:cs="Times New Roman"/>
          <w:sz w:val="24"/>
          <w:szCs w:val="24"/>
        </w:rPr>
        <w:t>věnuje pozornost pr</w:t>
      </w:r>
      <w:r w:rsidR="007F4CA8">
        <w:rPr>
          <w:rFonts w:ascii="Times New Roman" w:hAnsi="Times New Roman" w:cs="Times New Roman"/>
          <w:sz w:val="24"/>
          <w:szCs w:val="24"/>
        </w:rPr>
        <w:t>oblematice vymezení a definován</w:t>
      </w:r>
      <w:r>
        <w:rPr>
          <w:rFonts w:ascii="Times New Roman" w:hAnsi="Times New Roman" w:cs="Times New Roman"/>
          <w:sz w:val="24"/>
          <w:szCs w:val="24"/>
        </w:rPr>
        <w:t xml:space="preserve"> pojmu těžké postižení. Z dostupných pramenů můžeme konstatovat, že v současnosti neexistuje jednotná definice pro pojem těžké postižení. Záleží na různých přístupech </w:t>
      </w:r>
      <w:r w:rsidR="00B17574">
        <w:rPr>
          <w:rFonts w:ascii="Times New Roman" w:hAnsi="Times New Roman" w:cs="Times New Roman"/>
          <w:sz w:val="24"/>
          <w:szCs w:val="24"/>
        </w:rPr>
        <w:br/>
      </w:r>
      <w:r>
        <w:rPr>
          <w:rFonts w:ascii="Times New Roman" w:hAnsi="Times New Roman" w:cs="Times New Roman"/>
          <w:sz w:val="24"/>
          <w:szCs w:val="24"/>
        </w:rPr>
        <w:t>ve</w:t>
      </w:r>
      <w:r w:rsidR="007B1DFD">
        <w:rPr>
          <w:rFonts w:ascii="Times New Roman" w:hAnsi="Times New Roman" w:cs="Times New Roman"/>
          <w:sz w:val="24"/>
          <w:szCs w:val="24"/>
        </w:rPr>
        <w:t xml:space="preserve"> smyslu intervence a edukace. Vítková (2003) </w:t>
      </w:r>
      <w:r>
        <w:rPr>
          <w:rFonts w:ascii="Times New Roman" w:hAnsi="Times New Roman" w:cs="Times New Roman"/>
          <w:sz w:val="24"/>
          <w:szCs w:val="24"/>
        </w:rPr>
        <w:t xml:space="preserve">definuje pojem těžké postižení a chápe ho jako </w:t>
      </w:r>
      <w:r w:rsidR="00B17574">
        <w:rPr>
          <w:rFonts w:ascii="Times New Roman" w:hAnsi="Times New Roman" w:cs="Times New Roman"/>
          <w:i/>
          <w:sz w:val="24"/>
          <w:szCs w:val="24"/>
        </w:rPr>
        <w:t>„</w:t>
      </w:r>
      <w:r w:rsidRPr="004113AB">
        <w:rPr>
          <w:rFonts w:ascii="Times New Roman" w:hAnsi="Times New Roman" w:cs="Times New Roman"/>
          <w:i/>
          <w:sz w:val="24"/>
          <w:szCs w:val="24"/>
        </w:rPr>
        <w:t>komplex</w:t>
      </w:r>
      <w:r>
        <w:rPr>
          <w:rFonts w:ascii="Times New Roman" w:hAnsi="Times New Roman" w:cs="Times New Roman"/>
          <w:sz w:val="24"/>
          <w:szCs w:val="24"/>
        </w:rPr>
        <w:t xml:space="preserve"> </w:t>
      </w:r>
      <w:r w:rsidRPr="004113AB">
        <w:rPr>
          <w:rFonts w:ascii="Times New Roman" w:hAnsi="Times New Roman" w:cs="Times New Roman"/>
          <w:i/>
          <w:sz w:val="24"/>
          <w:szCs w:val="24"/>
        </w:rPr>
        <w:t>omezení člověka jako celku ve všech jeho prožitkových sférách a výrazových možnostech“.</w:t>
      </w:r>
      <w:r>
        <w:rPr>
          <w:rFonts w:ascii="Times New Roman" w:hAnsi="Times New Roman" w:cs="Times New Roman"/>
          <w:sz w:val="24"/>
          <w:szCs w:val="24"/>
        </w:rPr>
        <w:t xml:space="preserve"> Dále autorka uvádí, že osoba s těžkým postižením má výrazně omezeny emocionální, kognitivní, tělesné, sociální a komunikační schopnosti a je tedy postižena celistvost čl</w:t>
      </w:r>
      <w:r w:rsidR="00FD798A">
        <w:rPr>
          <w:rFonts w:ascii="Times New Roman" w:hAnsi="Times New Roman" w:cs="Times New Roman"/>
          <w:sz w:val="24"/>
          <w:szCs w:val="24"/>
        </w:rPr>
        <w:t>ověka v jeho životních výkonech</w:t>
      </w:r>
      <w:r w:rsidR="007B1DFD">
        <w:rPr>
          <w:rFonts w:ascii="Times New Roman" w:hAnsi="Times New Roman" w:cs="Times New Roman"/>
          <w:sz w:val="24"/>
          <w:szCs w:val="24"/>
        </w:rPr>
        <w:t xml:space="preserve"> </w:t>
      </w:r>
      <w:r>
        <w:rPr>
          <w:rFonts w:ascii="Times New Roman" w:hAnsi="Times New Roman" w:cs="Times New Roman"/>
          <w:sz w:val="24"/>
          <w:szCs w:val="24"/>
        </w:rPr>
        <w:t>(</w:t>
      </w:r>
      <w:r w:rsidR="00FD798A">
        <w:rPr>
          <w:rFonts w:ascii="Times New Roman" w:hAnsi="Times New Roman" w:cs="Times New Roman"/>
          <w:sz w:val="24"/>
          <w:szCs w:val="24"/>
        </w:rPr>
        <w:t xml:space="preserve">Vítková </w:t>
      </w:r>
      <w:r w:rsidR="007B1DFD">
        <w:rPr>
          <w:rFonts w:ascii="Times New Roman" w:hAnsi="Times New Roman" w:cs="Times New Roman"/>
          <w:sz w:val="24"/>
          <w:szCs w:val="24"/>
        </w:rPr>
        <w:t xml:space="preserve">in </w:t>
      </w:r>
      <w:proofErr w:type="spellStart"/>
      <w:r w:rsidR="00FD798A">
        <w:rPr>
          <w:rFonts w:ascii="Times New Roman" w:hAnsi="Times New Roman" w:cs="Times New Roman"/>
          <w:sz w:val="24"/>
          <w:szCs w:val="24"/>
        </w:rPr>
        <w:t>Opatřilová</w:t>
      </w:r>
      <w:proofErr w:type="spellEnd"/>
      <w:r>
        <w:rPr>
          <w:rFonts w:ascii="Times New Roman" w:hAnsi="Times New Roman" w:cs="Times New Roman"/>
          <w:sz w:val="24"/>
          <w:szCs w:val="24"/>
        </w:rPr>
        <w:t xml:space="preserve"> 2013, s. 12)</w:t>
      </w:r>
      <w:r w:rsidR="00FD798A">
        <w:rPr>
          <w:rFonts w:ascii="Times New Roman" w:hAnsi="Times New Roman" w:cs="Times New Roman"/>
          <w:b/>
          <w:sz w:val="24"/>
          <w:szCs w:val="24"/>
        </w:rPr>
        <w:t>.</w:t>
      </w:r>
    </w:p>
    <w:p w:rsidR="00031220" w:rsidRDefault="005E1BD6" w:rsidP="00B7712E">
      <w:pPr>
        <w:spacing w:before="100" w:beforeAutospacing="1" w:after="100" w:afterAutospacing="1" w:line="360" w:lineRule="auto"/>
        <w:ind w:firstLine="709"/>
        <w:jc w:val="both"/>
        <w:rPr>
          <w:rFonts w:ascii="Times New Roman" w:hAnsi="Times New Roman" w:cs="Times New Roman"/>
          <w:i/>
          <w:sz w:val="24"/>
          <w:szCs w:val="24"/>
        </w:rPr>
      </w:pPr>
      <w:r>
        <w:rPr>
          <w:rFonts w:ascii="Times New Roman" w:hAnsi="Times New Roman" w:cs="Times New Roman"/>
          <w:sz w:val="24"/>
          <w:szCs w:val="24"/>
        </w:rPr>
        <w:t>Pojem žák s těžkým zdravotním postižením nalezneme</w:t>
      </w:r>
      <w:r w:rsidR="004113AB">
        <w:rPr>
          <w:rFonts w:ascii="Times New Roman" w:hAnsi="Times New Roman" w:cs="Times New Roman"/>
          <w:sz w:val="24"/>
          <w:szCs w:val="24"/>
        </w:rPr>
        <w:t xml:space="preserve"> také</w:t>
      </w:r>
      <w:r>
        <w:rPr>
          <w:rFonts w:ascii="Times New Roman" w:hAnsi="Times New Roman" w:cs="Times New Roman"/>
          <w:sz w:val="24"/>
          <w:szCs w:val="24"/>
        </w:rPr>
        <w:t xml:space="preserve"> ve vyhlášce </w:t>
      </w:r>
      <w:r w:rsidRPr="00300B4D">
        <w:rPr>
          <w:rFonts w:ascii="Times New Roman" w:hAnsi="Times New Roman" w:cs="Times New Roman"/>
          <w:i/>
          <w:sz w:val="24"/>
          <w:szCs w:val="24"/>
        </w:rPr>
        <w:t xml:space="preserve">č. 147/2011 Sb., kterou se mění vyhláška č. 73/2005 Sb., o vzdělávání dětí, žáků a studentů se speciálními vzdělávacími potřebami a dětí, žáků a studentů mimořádně nadaných. </w:t>
      </w:r>
      <w:r w:rsidRPr="00DA3274">
        <w:rPr>
          <w:rFonts w:ascii="Times New Roman" w:hAnsi="Times New Roman" w:cs="Times New Roman"/>
          <w:sz w:val="24"/>
          <w:szCs w:val="24"/>
        </w:rPr>
        <w:t>Vyhláška definuje žáky</w:t>
      </w:r>
      <w:r>
        <w:rPr>
          <w:rFonts w:ascii="Times New Roman" w:hAnsi="Times New Roman" w:cs="Times New Roman"/>
          <w:sz w:val="24"/>
          <w:szCs w:val="24"/>
        </w:rPr>
        <w:t xml:space="preserve"> s těžkým zdravotním postižením takto:</w:t>
      </w:r>
      <w:r w:rsidR="00FD798A">
        <w:rPr>
          <w:rFonts w:ascii="Times New Roman" w:hAnsi="Times New Roman" w:cs="Times New Roman"/>
          <w:sz w:val="24"/>
          <w:szCs w:val="24"/>
        </w:rPr>
        <w:t xml:space="preserve"> </w:t>
      </w:r>
      <w:r w:rsidR="00692BDD">
        <w:rPr>
          <w:rFonts w:ascii="Times New Roman" w:hAnsi="Times New Roman" w:cs="Times New Roman"/>
          <w:i/>
          <w:sz w:val="24"/>
          <w:szCs w:val="24"/>
        </w:rPr>
        <w:t>„</w:t>
      </w:r>
      <w:r w:rsidRPr="004113AB">
        <w:rPr>
          <w:rFonts w:ascii="Times New Roman" w:hAnsi="Times New Roman" w:cs="Times New Roman"/>
          <w:i/>
          <w:sz w:val="24"/>
          <w:szCs w:val="24"/>
        </w:rPr>
        <w:t xml:space="preserve">Za žáky s těžkým zdravotním postižením se pro účely této vyhlášky považují žáci s těžkým zrakovým postižením, těžkým sluchovým postižením, </w:t>
      </w:r>
      <w:r w:rsidR="00FD798A">
        <w:rPr>
          <w:rFonts w:ascii="Times New Roman" w:hAnsi="Times New Roman" w:cs="Times New Roman"/>
          <w:i/>
          <w:sz w:val="24"/>
          <w:szCs w:val="24"/>
        </w:rPr>
        <w:br/>
      </w:r>
      <w:r w:rsidRPr="004113AB">
        <w:rPr>
          <w:rFonts w:ascii="Times New Roman" w:hAnsi="Times New Roman" w:cs="Times New Roman"/>
          <w:i/>
          <w:sz w:val="24"/>
          <w:szCs w:val="24"/>
        </w:rPr>
        <w:t xml:space="preserve">s těžkým tělesným postižením, s těžkou poruchou dorozumívacích schopností, hluchoslepí, </w:t>
      </w:r>
      <w:r w:rsidR="00FD798A">
        <w:rPr>
          <w:rFonts w:ascii="Times New Roman" w:hAnsi="Times New Roman" w:cs="Times New Roman"/>
          <w:i/>
          <w:sz w:val="24"/>
          <w:szCs w:val="24"/>
        </w:rPr>
        <w:br/>
      </w:r>
      <w:r w:rsidRPr="004113AB">
        <w:rPr>
          <w:rFonts w:ascii="Times New Roman" w:hAnsi="Times New Roman" w:cs="Times New Roman"/>
          <w:i/>
          <w:sz w:val="24"/>
          <w:szCs w:val="24"/>
        </w:rPr>
        <w:t>se souběžným postižením více vadami, s autismem, s těžkým tělesným nebo středně těžkým, těžkým či hlubokým mentálním postižením.</w:t>
      </w:r>
      <w:r w:rsidR="00692BDD">
        <w:rPr>
          <w:rFonts w:ascii="Times New Roman" w:hAnsi="Times New Roman" w:cs="Times New Roman"/>
          <w:i/>
          <w:sz w:val="24"/>
          <w:szCs w:val="24"/>
        </w:rPr>
        <w:t>“</w:t>
      </w:r>
    </w:p>
    <w:p w:rsidR="00F92D47" w:rsidRPr="00F92D47" w:rsidRDefault="00F92D47" w:rsidP="00F92D47">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V této podkapitole byly vymezeny různorodé termíny, které obsahově souvisí s termínem kombinované postižení. Z důvodu terminologické nejednotnosti</w:t>
      </w:r>
      <w:r w:rsidR="009F25F5">
        <w:rPr>
          <w:rFonts w:ascii="Times New Roman" w:hAnsi="Times New Roman" w:cs="Times New Roman"/>
          <w:sz w:val="24"/>
          <w:szCs w:val="24"/>
        </w:rPr>
        <w:t xml:space="preserve"> budeme v této práci používat termín kombinované postižení.</w:t>
      </w:r>
    </w:p>
    <w:p w:rsidR="00FD798A" w:rsidRPr="00FD798A" w:rsidRDefault="00FD798A" w:rsidP="00B7712E">
      <w:pPr>
        <w:spacing w:before="100" w:beforeAutospacing="1" w:after="100" w:afterAutospacing="1" w:line="360" w:lineRule="auto"/>
        <w:ind w:firstLine="709"/>
        <w:jc w:val="both"/>
        <w:rPr>
          <w:rFonts w:ascii="Times New Roman" w:hAnsi="Times New Roman" w:cs="Times New Roman"/>
          <w:sz w:val="24"/>
          <w:szCs w:val="24"/>
        </w:rPr>
      </w:pPr>
    </w:p>
    <w:p w:rsidR="001D6324" w:rsidRPr="00F8777E" w:rsidRDefault="001D6324" w:rsidP="00F8777E">
      <w:pPr>
        <w:pStyle w:val="Nadpis2"/>
        <w:spacing w:before="100" w:beforeAutospacing="1" w:after="100" w:afterAutospacing="1" w:line="360" w:lineRule="auto"/>
        <w:ind w:firstLine="709"/>
        <w:jc w:val="both"/>
      </w:pPr>
      <w:bookmarkStart w:id="15" w:name="_Toc391237527"/>
      <w:bookmarkStart w:id="16" w:name="_Toc391328870"/>
      <w:r w:rsidRPr="001D6324">
        <w:t>2.2 Klasifikace pohybových vad</w:t>
      </w:r>
      <w:bookmarkEnd w:id="15"/>
      <w:bookmarkEnd w:id="16"/>
    </w:p>
    <w:p w:rsidR="0084476C" w:rsidRDefault="0084476C"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Poh</w:t>
      </w:r>
      <w:r w:rsidR="00E56A23">
        <w:rPr>
          <w:rFonts w:ascii="Times New Roman" w:hAnsi="Times New Roman" w:cs="Times New Roman"/>
          <w:sz w:val="24"/>
          <w:szCs w:val="24"/>
        </w:rPr>
        <w:t>ybo</w:t>
      </w:r>
      <w:r w:rsidR="00DA3274">
        <w:rPr>
          <w:rFonts w:ascii="Times New Roman" w:hAnsi="Times New Roman" w:cs="Times New Roman"/>
          <w:sz w:val="24"/>
          <w:szCs w:val="24"/>
        </w:rPr>
        <w:t>vé vady</w:t>
      </w:r>
      <w:r>
        <w:rPr>
          <w:rFonts w:ascii="Times New Roman" w:hAnsi="Times New Roman" w:cs="Times New Roman"/>
          <w:sz w:val="24"/>
          <w:szCs w:val="24"/>
        </w:rPr>
        <w:t xml:space="preserve"> dělíme podle různých kri</w:t>
      </w:r>
      <w:r w:rsidR="00DA3274">
        <w:rPr>
          <w:rFonts w:ascii="Times New Roman" w:hAnsi="Times New Roman" w:cs="Times New Roman"/>
          <w:sz w:val="24"/>
          <w:szCs w:val="24"/>
        </w:rPr>
        <w:t>térií a stupňů. M</w:t>
      </w:r>
      <w:r w:rsidR="00556AA1">
        <w:rPr>
          <w:rFonts w:ascii="Times New Roman" w:hAnsi="Times New Roman" w:cs="Times New Roman"/>
          <w:sz w:val="24"/>
          <w:szCs w:val="24"/>
        </w:rPr>
        <w:t xml:space="preserve">ohou vznikat na základě opožděného vývoje, např. hypoplazie nebo naopak nadměrného vývoje, hyperplazie. Pohybové vady vznikají také po různých zánětlivých stavech, úrazech nebo obrnách.  </w:t>
      </w:r>
      <w:proofErr w:type="spellStart"/>
      <w:r w:rsidR="00556AA1">
        <w:rPr>
          <w:rFonts w:ascii="Times New Roman" w:hAnsi="Times New Roman" w:cs="Times New Roman"/>
          <w:sz w:val="24"/>
          <w:szCs w:val="24"/>
        </w:rPr>
        <w:t>Monatová</w:t>
      </w:r>
      <w:proofErr w:type="spellEnd"/>
      <w:r w:rsidR="006B79EF">
        <w:rPr>
          <w:rFonts w:ascii="Times New Roman" w:hAnsi="Times New Roman" w:cs="Times New Roman"/>
          <w:sz w:val="24"/>
          <w:szCs w:val="24"/>
        </w:rPr>
        <w:t xml:space="preserve"> (1994)</w:t>
      </w:r>
      <w:r w:rsidR="00556AA1">
        <w:rPr>
          <w:rFonts w:ascii="Times New Roman" w:hAnsi="Times New Roman" w:cs="Times New Roman"/>
          <w:sz w:val="24"/>
          <w:szCs w:val="24"/>
        </w:rPr>
        <w:t xml:space="preserve"> dělí pohybo</w:t>
      </w:r>
      <w:r w:rsidR="00FD798A">
        <w:rPr>
          <w:rFonts w:ascii="Times New Roman" w:hAnsi="Times New Roman" w:cs="Times New Roman"/>
          <w:sz w:val="24"/>
          <w:szCs w:val="24"/>
        </w:rPr>
        <w:t>vé vady na dvě základní skupiny</w:t>
      </w:r>
    </w:p>
    <w:p w:rsidR="00556AA1" w:rsidRDefault="00E56A23" w:rsidP="00B7712E">
      <w:pPr>
        <w:pStyle w:val="Odstavecseseznamem"/>
        <w:numPr>
          <w:ilvl w:val="0"/>
          <w:numId w:val="2"/>
        </w:num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v</w:t>
      </w:r>
      <w:r w:rsidR="00556AA1">
        <w:rPr>
          <w:rFonts w:ascii="Times New Roman" w:hAnsi="Times New Roman" w:cs="Times New Roman"/>
          <w:sz w:val="24"/>
          <w:szCs w:val="24"/>
        </w:rPr>
        <w:t>ady vrozené, včetně dědičných</w:t>
      </w:r>
    </w:p>
    <w:p w:rsidR="00556AA1" w:rsidRDefault="00E56A23" w:rsidP="00B7712E">
      <w:pPr>
        <w:pStyle w:val="Odstavecseseznamem"/>
        <w:numPr>
          <w:ilvl w:val="0"/>
          <w:numId w:val="2"/>
        </w:num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v</w:t>
      </w:r>
      <w:r w:rsidR="00556AA1">
        <w:rPr>
          <w:rFonts w:ascii="Times New Roman" w:hAnsi="Times New Roman" w:cs="Times New Roman"/>
          <w:sz w:val="24"/>
          <w:szCs w:val="24"/>
        </w:rPr>
        <w:t>ady získané</w:t>
      </w:r>
      <w:r w:rsidR="00FD798A">
        <w:rPr>
          <w:rFonts w:ascii="Times New Roman" w:hAnsi="Times New Roman" w:cs="Times New Roman"/>
          <w:sz w:val="24"/>
          <w:szCs w:val="24"/>
        </w:rPr>
        <w:t>.</w:t>
      </w:r>
    </w:p>
    <w:p w:rsidR="00E56A23" w:rsidRDefault="00E56A23"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Dále můžeme pohybové vady rozlišovat podle pos</w:t>
      </w:r>
      <w:r w:rsidR="00FD798A">
        <w:rPr>
          <w:rFonts w:ascii="Times New Roman" w:hAnsi="Times New Roman" w:cs="Times New Roman"/>
          <w:sz w:val="24"/>
          <w:szCs w:val="24"/>
        </w:rPr>
        <w:t xml:space="preserve">tižené části těla a to na obrny </w:t>
      </w:r>
      <w:r>
        <w:rPr>
          <w:rFonts w:ascii="Times New Roman" w:hAnsi="Times New Roman" w:cs="Times New Roman"/>
          <w:sz w:val="24"/>
          <w:szCs w:val="24"/>
        </w:rPr>
        <w:t>centrální a periferní, d</w:t>
      </w:r>
      <w:r w:rsidR="00FD798A">
        <w:rPr>
          <w:rFonts w:ascii="Times New Roman" w:hAnsi="Times New Roman" w:cs="Times New Roman"/>
          <w:sz w:val="24"/>
          <w:szCs w:val="24"/>
        </w:rPr>
        <w:t xml:space="preserve">eformace, malformace a amputace </w:t>
      </w:r>
      <w:r w:rsidR="009F25F5">
        <w:rPr>
          <w:rFonts w:ascii="Times New Roman" w:hAnsi="Times New Roman" w:cs="Times New Roman"/>
          <w:sz w:val="24"/>
          <w:szCs w:val="24"/>
        </w:rPr>
        <w:t>(Vítková, 2006</w:t>
      </w:r>
      <w:r w:rsidR="005F2C39">
        <w:rPr>
          <w:rFonts w:ascii="Times New Roman" w:hAnsi="Times New Roman" w:cs="Times New Roman"/>
          <w:sz w:val="24"/>
          <w:szCs w:val="24"/>
        </w:rPr>
        <w:t>)</w:t>
      </w:r>
      <w:r w:rsidR="00FD798A">
        <w:rPr>
          <w:rFonts w:ascii="Times New Roman" w:hAnsi="Times New Roman" w:cs="Times New Roman"/>
          <w:sz w:val="24"/>
          <w:szCs w:val="24"/>
        </w:rPr>
        <w:t>.</w:t>
      </w:r>
    </w:p>
    <w:p w:rsidR="00E56A23" w:rsidRPr="00DB3993" w:rsidRDefault="00E56A23" w:rsidP="00B7712E">
      <w:pPr>
        <w:spacing w:before="100" w:beforeAutospacing="1" w:after="100" w:afterAutospacing="1" w:line="360" w:lineRule="auto"/>
        <w:ind w:firstLine="709"/>
        <w:jc w:val="both"/>
        <w:rPr>
          <w:rFonts w:ascii="Times New Roman" w:hAnsi="Times New Roman" w:cs="Times New Roman"/>
          <w:b/>
          <w:sz w:val="24"/>
          <w:szCs w:val="24"/>
        </w:rPr>
      </w:pPr>
      <w:r w:rsidRPr="00DB3993">
        <w:rPr>
          <w:rFonts w:ascii="Times New Roman" w:hAnsi="Times New Roman" w:cs="Times New Roman"/>
          <w:b/>
          <w:sz w:val="24"/>
          <w:szCs w:val="24"/>
        </w:rPr>
        <w:lastRenderedPageBreak/>
        <w:t>Obrny centrální a periferní:</w:t>
      </w:r>
    </w:p>
    <w:p w:rsidR="00FD798A" w:rsidRDefault="00E56A23"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Obrny postihují centrální a</w:t>
      </w:r>
      <w:r w:rsidR="00E03E3D">
        <w:rPr>
          <w:rFonts w:ascii="Times New Roman" w:hAnsi="Times New Roman" w:cs="Times New Roman"/>
          <w:sz w:val="24"/>
          <w:szCs w:val="24"/>
        </w:rPr>
        <w:t xml:space="preserve"> periferní</w:t>
      </w:r>
      <w:r>
        <w:rPr>
          <w:rFonts w:ascii="Times New Roman" w:hAnsi="Times New Roman" w:cs="Times New Roman"/>
          <w:sz w:val="24"/>
          <w:szCs w:val="24"/>
        </w:rPr>
        <w:t xml:space="preserve"> nervovou </w:t>
      </w:r>
      <w:r w:rsidR="00E03E3D">
        <w:rPr>
          <w:rFonts w:ascii="Times New Roman" w:hAnsi="Times New Roman" w:cs="Times New Roman"/>
          <w:sz w:val="24"/>
          <w:szCs w:val="24"/>
        </w:rPr>
        <w:t>soustavu a projevují se poruchou hybnosti.</w:t>
      </w:r>
      <w:r>
        <w:rPr>
          <w:rFonts w:ascii="Times New Roman" w:hAnsi="Times New Roman" w:cs="Times New Roman"/>
          <w:sz w:val="24"/>
          <w:szCs w:val="24"/>
        </w:rPr>
        <w:t xml:space="preserve"> Centrální část obsahuje mozek a míchu, periferní část obvodové nervy. Jednotlivé druhy obrn se od sebe liší podle rozsahu a stupně závažnosti postižení</w:t>
      </w:r>
      <w:r w:rsidR="00E1628C">
        <w:rPr>
          <w:rFonts w:ascii="Times New Roman" w:hAnsi="Times New Roman" w:cs="Times New Roman"/>
          <w:sz w:val="24"/>
          <w:szCs w:val="24"/>
        </w:rPr>
        <w:t xml:space="preserve">. Dělíme je </w:t>
      </w:r>
      <w:proofErr w:type="gramStart"/>
      <w:r w:rsidR="00E1628C">
        <w:rPr>
          <w:rFonts w:ascii="Times New Roman" w:hAnsi="Times New Roman" w:cs="Times New Roman"/>
          <w:sz w:val="24"/>
          <w:szCs w:val="24"/>
        </w:rPr>
        <w:t>na</w:t>
      </w:r>
      <w:proofErr w:type="gramEnd"/>
      <w:r w:rsidR="00E1628C">
        <w:rPr>
          <w:rFonts w:ascii="Times New Roman" w:hAnsi="Times New Roman" w:cs="Times New Roman"/>
          <w:sz w:val="24"/>
          <w:szCs w:val="24"/>
        </w:rPr>
        <w:t xml:space="preserve">: </w:t>
      </w:r>
      <w:r w:rsidR="00E1628C" w:rsidRPr="007E25D3">
        <w:rPr>
          <w:rFonts w:ascii="Times New Roman" w:hAnsi="Times New Roman" w:cs="Times New Roman"/>
          <w:b/>
          <w:sz w:val="24"/>
          <w:szCs w:val="24"/>
        </w:rPr>
        <w:t>parézy</w:t>
      </w:r>
      <w:r w:rsidR="00E1628C">
        <w:rPr>
          <w:rFonts w:ascii="Times New Roman" w:hAnsi="Times New Roman" w:cs="Times New Roman"/>
          <w:sz w:val="24"/>
          <w:szCs w:val="24"/>
        </w:rPr>
        <w:t xml:space="preserve"> (</w:t>
      </w:r>
      <w:r>
        <w:rPr>
          <w:rFonts w:ascii="Times New Roman" w:hAnsi="Times New Roman" w:cs="Times New Roman"/>
          <w:sz w:val="24"/>
          <w:szCs w:val="24"/>
        </w:rPr>
        <w:t xml:space="preserve">částečné ochrnutí) a </w:t>
      </w:r>
      <w:proofErr w:type="spellStart"/>
      <w:r w:rsidR="00E1628C" w:rsidRPr="007E25D3">
        <w:rPr>
          <w:rFonts w:ascii="Times New Roman" w:hAnsi="Times New Roman" w:cs="Times New Roman"/>
          <w:b/>
          <w:sz w:val="24"/>
          <w:szCs w:val="24"/>
        </w:rPr>
        <w:t>plégi</w:t>
      </w:r>
      <w:r w:rsidRPr="007E25D3">
        <w:rPr>
          <w:rFonts w:ascii="Times New Roman" w:hAnsi="Times New Roman" w:cs="Times New Roman"/>
          <w:b/>
          <w:sz w:val="24"/>
          <w:szCs w:val="24"/>
        </w:rPr>
        <w:t>e</w:t>
      </w:r>
      <w:proofErr w:type="spellEnd"/>
      <w:r w:rsidR="00E1628C">
        <w:rPr>
          <w:rFonts w:ascii="Times New Roman" w:hAnsi="Times New Roman" w:cs="Times New Roman"/>
          <w:sz w:val="24"/>
          <w:szCs w:val="24"/>
        </w:rPr>
        <w:t xml:space="preserve"> (</w:t>
      </w:r>
      <w:r>
        <w:rPr>
          <w:rFonts w:ascii="Times New Roman" w:hAnsi="Times New Roman" w:cs="Times New Roman"/>
          <w:sz w:val="24"/>
          <w:szCs w:val="24"/>
        </w:rPr>
        <w:t>úplné ochrnutí)</w:t>
      </w:r>
      <w:r w:rsidR="00FD798A">
        <w:rPr>
          <w:rFonts w:ascii="Times New Roman" w:hAnsi="Times New Roman" w:cs="Times New Roman"/>
          <w:sz w:val="24"/>
          <w:szCs w:val="24"/>
        </w:rPr>
        <w:t xml:space="preserve"> (Vítková,</w:t>
      </w:r>
      <w:r w:rsidR="003A1333">
        <w:rPr>
          <w:rFonts w:ascii="Times New Roman" w:hAnsi="Times New Roman" w:cs="Times New Roman"/>
          <w:sz w:val="24"/>
          <w:szCs w:val="24"/>
        </w:rPr>
        <w:t xml:space="preserve"> 2006)</w:t>
      </w:r>
      <w:r w:rsidR="00FD798A">
        <w:rPr>
          <w:rFonts w:ascii="Times New Roman" w:hAnsi="Times New Roman" w:cs="Times New Roman"/>
          <w:sz w:val="24"/>
          <w:szCs w:val="24"/>
        </w:rPr>
        <w:t>.</w:t>
      </w:r>
      <w:r w:rsidR="009E2C0A">
        <w:rPr>
          <w:rFonts w:ascii="Times New Roman" w:hAnsi="Times New Roman" w:cs="Times New Roman"/>
          <w:sz w:val="24"/>
          <w:szCs w:val="24"/>
        </w:rPr>
        <w:t xml:space="preserve"> </w:t>
      </w:r>
      <w:proofErr w:type="spellStart"/>
      <w:r w:rsidR="009E2C0A">
        <w:rPr>
          <w:rFonts w:ascii="Times New Roman" w:hAnsi="Times New Roman" w:cs="Times New Roman"/>
          <w:sz w:val="24"/>
          <w:szCs w:val="24"/>
        </w:rPr>
        <w:t>Monatová</w:t>
      </w:r>
      <w:proofErr w:type="spellEnd"/>
      <w:r w:rsidR="009E2C0A">
        <w:rPr>
          <w:rFonts w:ascii="Times New Roman" w:hAnsi="Times New Roman" w:cs="Times New Roman"/>
          <w:sz w:val="24"/>
          <w:szCs w:val="24"/>
        </w:rPr>
        <w:t xml:space="preserve"> (1994) dále dělí obrny, podle toho, kterou čás</w:t>
      </w:r>
      <w:r w:rsidR="003A1333">
        <w:rPr>
          <w:rFonts w:ascii="Times New Roman" w:hAnsi="Times New Roman" w:cs="Times New Roman"/>
          <w:sz w:val="24"/>
          <w:szCs w:val="24"/>
        </w:rPr>
        <w:t>t nervové soustavy postihují</w:t>
      </w:r>
      <w:r w:rsidR="009E2C0A">
        <w:rPr>
          <w:rFonts w:ascii="Times New Roman" w:hAnsi="Times New Roman" w:cs="Times New Roman"/>
          <w:sz w:val="24"/>
          <w:szCs w:val="24"/>
        </w:rPr>
        <w:t xml:space="preserve"> a to na obrny spastické (křečovité), u kterých je typický zvýšený svalový tonus a zabraňují pohybu a na obrny chabé, u kterých se může s příslušnou končetinou vykonat jakýkoliv pasivní pohyb.</w:t>
      </w:r>
      <w:r w:rsidR="003A1333">
        <w:rPr>
          <w:rFonts w:ascii="Times New Roman" w:hAnsi="Times New Roman" w:cs="Times New Roman"/>
          <w:sz w:val="24"/>
          <w:szCs w:val="24"/>
        </w:rPr>
        <w:t xml:space="preserve"> </w:t>
      </w:r>
    </w:p>
    <w:p w:rsidR="00903F7E" w:rsidRDefault="00903F7E"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Podle místa postižení rozlišujeme obrny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w:t>
      </w:r>
    </w:p>
    <w:p w:rsidR="00903F7E" w:rsidRDefault="00903F7E" w:rsidP="00F8777E">
      <w:pPr>
        <w:pStyle w:val="Odstavecseseznamem"/>
        <w:numPr>
          <w:ilvl w:val="0"/>
          <w:numId w:val="2"/>
        </w:numPr>
        <w:spacing w:before="100" w:beforeAutospacing="1" w:after="100" w:afterAutospacing="1" w:line="360" w:lineRule="auto"/>
        <w:ind w:hanging="371"/>
        <w:jc w:val="both"/>
        <w:rPr>
          <w:rFonts w:ascii="Times New Roman" w:hAnsi="Times New Roman" w:cs="Times New Roman"/>
          <w:sz w:val="24"/>
          <w:szCs w:val="24"/>
        </w:rPr>
      </w:pPr>
      <w:proofErr w:type="spellStart"/>
      <w:r>
        <w:rPr>
          <w:rFonts w:ascii="Times New Roman" w:hAnsi="Times New Roman" w:cs="Times New Roman"/>
          <w:sz w:val="24"/>
          <w:szCs w:val="24"/>
        </w:rPr>
        <w:t>kvadruparézu</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kvadruplégii</w:t>
      </w:r>
      <w:proofErr w:type="spellEnd"/>
      <w:r>
        <w:rPr>
          <w:rFonts w:ascii="Times New Roman" w:hAnsi="Times New Roman" w:cs="Times New Roman"/>
          <w:sz w:val="24"/>
          <w:szCs w:val="24"/>
        </w:rPr>
        <w:t xml:space="preserve"> (částečné nebo úplné ochrnutí všech čtyřech končetin)</w:t>
      </w:r>
    </w:p>
    <w:p w:rsidR="00903F7E" w:rsidRDefault="00903F7E" w:rsidP="00F8777E">
      <w:pPr>
        <w:pStyle w:val="Odstavecseseznamem"/>
        <w:numPr>
          <w:ilvl w:val="0"/>
          <w:numId w:val="2"/>
        </w:numPr>
        <w:spacing w:before="100" w:beforeAutospacing="1" w:after="100" w:afterAutospacing="1" w:line="360" w:lineRule="auto"/>
        <w:ind w:hanging="371"/>
        <w:jc w:val="both"/>
        <w:rPr>
          <w:rFonts w:ascii="Times New Roman" w:hAnsi="Times New Roman" w:cs="Times New Roman"/>
          <w:sz w:val="24"/>
          <w:szCs w:val="24"/>
        </w:rPr>
      </w:pPr>
      <w:proofErr w:type="spellStart"/>
      <w:r>
        <w:rPr>
          <w:rFonts w:ascii="Times New Roman" w:hAnsi="Times New Roman" w:cs="Times New Roman"/>
          <w:sz w:val="24"/>
          <w:szCs w:val="24"/>
        </w:rPr>
        <w:t>diparézu</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diplégii</w:t>
      </w:r>
      <w:proofErr w:type="spellEnd"/>
      <w:r>
        <w:rPr>
          <w:rFonts w:ascii="Times New Roman" w:hAnsi="Times New Roman" w:cs="Times New Roman"/>
          <w:sz w:val="24"/>
          <w:szCs w:val="24"/>
        </w:rPr>
        <w:t xml:space="preserve"> (ochrnutí dolních končetin)</w:t>
      </w:r>
    </w:p>
    <w:p w:rsidR="00903F7E" w:rsidRDefault="00903F7E" w:rsidP="00F8777E">
      <w:pPr>
        <w:pStyle w:val="Odstavecseseznamem"/>
        <w:numPr>
          <w:ilvl w:val="0"/>
          <w:numId w:val="2"/>
        </w:numPr>
        <w:spacing w:before="100" w:beforeAutospacing="1" w:after="100" w:afterAutospacing="1" w:line="360" w:lineRule="auto"/>
        <w:ind w:hanging="371"/>
        <w:jc w:val="both"/>
        <w:rPr>
          <w:rFonts w:ascii="Times New Roman" w:hAnsi="Times New Roman" w:cs="Times New Roman"/>
          <w:sz w:val="24"/>
          <w:szCs w:val="24"/>
        </w:rPr>
      </w:pPr>
      <w:proofErr w:type="spellStart"/>
      <w:r>
        <w:rPr>
          <w:rFonts w:ascii="Times New Roman" w:hAnsi="Times New Roman" w:cs="Times New Roman"/>
          <w:sz w:val="24"/>
          <w:szCs w:val="24"/>
        </w:rPr>
        <w:t>hemiparézu</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hemiplégii</w:t>
      </w:r>
      <w:proofErr w:type="spellEnd"/>
      <w:r>
        <w:rPr>
          <w:rFonts w:ascii="Times New Roman" w:hAnsi="Times New Roman" w:cs="Times New Roman"/>
          <w:sz w:val="24"/>
          <w:szCs w:val="24"/>
        </w:rPr>
        <w:t xml:space="preserve"> (ochrnutí poloviny těla vertikálně)</w:t>
      </w:r>
    </w:p>
    <w:p w:rsidR="00903F7E" w:rsidRDefault="00903F7E"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Podle </w:t>
      </w:r>
      <w:proofErr w:type="spellStart"/>
      <w:r>
        <w:rPr>
          <w:rFonts w:ascii="Times New Roman" w:hAnsi="Times New Roman" w:cs="Times New Roman"/>
          <w:sz w:val="24"/>
          <w:szCs w:val="24"/>
        </w:rPr>
        <w:t>tonusu</w:t>
      </w:r>
      <w:proofErr w:type="spellEnd"/>
      <w:r>
        <w:rPr>
          <w:rFonts w:ascii="Times New Roman" w:hAnsi="Times New Roman" w:cs="Times New Roman"/>
          <w:sz w:val="24"/>
          <w:szCs w:val="24"/>
        </w:rPr>
        <w:t xml:space="preserve"> dělíme obrny </w:t>
      </w:r>
      <w:proofErr w:type="gramStart"/>
      <w:r>
        <w:rPr>
          <w:rFonts w:ascii="Times New Roman" w:hAnsi="Times New Roman" w:cs="Times New Roman"/>
          <w:sz w:val="24"/>
          <w:szCs w:val="24"/>
        </w:rPr>
        <w:t>na</w:t>
      </w:r>
      <w:proofErr w:type="gramEnd"/>
      <w:r>
        <w:rPr>
          <w:rFonts w:ascii="Times New Roman" w:hAnsi="Times New Roman" w:cs="Times New Roman"/>
          <w:sz w:val="24"/>
          <w:szCs w:val="24"/>
        </w:rPr>
        <w:t>:</w:t>
      </w:r>
    </w:p>
    <w:p w:rsidR="00903F7E" w:rsidRDefault="00903F7E" w:rsidP="00F8777E">
      <w:pPr>
        <w:pStyle w:val="Odstavecseseznamem"/>
        <w:numPr>
          <w:ilvl w:val="0"/>
          <w:numId w:val="2"/>
        </w:numPr>
        <w:spacing w:before="100" w:beforeAutospacing="1" w:after="100" w:afterAutospacing="1" w:line="360" w:lineRule="auto"/>
        <w:ind w:hanging="371"/>
        <w:jc w:val="both"/>
        <w:rPr>
          <w:rFonts w:ascii="Times New Roman" w:hAnsi="Times New Roman" w:cs="Times New Roman"/>
          <w:sz w:val="24"/>
          <w:szCs w:val="24"/>
        </w:rPr>
      </w:pPr>
      <w:r>
        <w:rPr>
          <w:rFonts w:ascii="Times New Roman" w:hAnsi="Times New Roman" w:cs="Times New Roman"/>
          <w:sz w:val="24"/>
          <w:szCs w:val="24"/>
        </w:rPr>
        <w:t>hyperton</w:t>
      </w:r>
      <w:r w:rsidR="00BC332F">
        <w:rPr>
          <w:rFonts w:ascii="Times New Roman" w:hAnsi="Times New Roman" w:cs="Times New Roman"/>
          <w:sz w:val="24"/>
          <w:szCs w:val="24"/>
        </w:rPr>
        <w:t>ii (</w:t>
      </w:r>
      <w:proofErr w:type="spellStart"/>
      <w:r>
        <w:rPr>
          <w:rFonts w:ascii="Times New Roman" w:hAnsi="Times New Roman" w:cs="Times New Roman"/>
          <w:sz w:val="24"/>
          <w:szCs w:val="24"/>
        </w:rPr>
        <w:t>spasticita</w:t>
      </w:r>
      <w:proofErr w:type="spellEnd"/>
      <w:r>
        <w:rPr>
          <w:rFonts w:ascii="Times New Roman" w:hAnsi="Times New Roman" w:cs="Times New Roman"/>
          <w:sz w:val="24"/>
          <w:szCs w:val="24"/>
        </w:rPr>
        <w:t>, rigidita)</w:t>
      </w:r>
    </w:p>
    <w:p w:rsidR="00903F7E" w:rsidRPr="00903F7E" w:rsidRDefault="00903F7E" w:rsidP="00F8777E">
      <w:pPr>
        <w:pStyle w:val="Odstavecseseznamem"/>
        <w:numPr>
          <w:ilvl w:val="0"/>
          <w:numId w:val="2"/>
        </w:numPr>
        <w:spacing w:before="100" w:beforeAutospacing="1" w:after="100" w:afterAutospacing="1" w:line="360" w:lineRule="auto"/>
        <w:ind w:hanging="371"/>
        <w:jc w:val="both"/>
        <w:rPr>
          <w:rFonts w:ascii="Times New Roman" w:hAnsi="Times New Roman" w:cs="Times New Roman"/>
          <w:sz w:val="24"/>
          <w:szCs w:val="24"/>
        </w:rPr>
      </w:pPr>
      <w:r>
        <w:rPr>
          <w:rFonts w:ascii="Times New Roman" w:hAnsi="Times New Roman" w:cs="Times New Roman"/>
          <w:sz w:val="24"/>
          <w:szCs w:val="24"/>
        </w:rPr>
        <w:t>hypotonii</w:t>
      </w:r>
      <w:r w:rsidR="00185A32">
        <w:rPr>
          <w:rFonts w:ascii="Times New Roman" w:hAnsi="Times New Roman" w:cs="Times New Roman"/>
          <w:sz w:val="24"/>
          <w:szCs w:val="24"/>
        </w:rPr>
        <w:t xml:space="preserve"> (čistá mozková hypotonie</w:t>
      </w:r>
      <w:r w:rsidR="005F2C39">
        <w:rPr>
          <w:rFonts w:ascii="Times New Roman" w:hAnsi="Times New Roman" w:cs="Times New Roman"/>
          <w:sz w:val="24"/>
          <w:szCs w:val="24"/>
        </w:rPr>
        <w:t>- ataxie) nebo střídavý tonus (</w:t>
      </w:r>
      <w:r w:rsidR="00185A32">
        <w:rPr>
          <w:rFonts w:ascii="Times New Roman" w:hAnsi="Times New Roman" w:cs="Times New Roman"/>
          <w:sz w:val="24"/>
          <w:szCs w:val="24"/>
        </w:rPr>
        <w:t xml:space="preserve">atetóza, mimovolní </w:t>
      </w:r>
      <w:proofErr w:type="gramStart"/>
      <w:r w:rsidR="00185A32">
        <w:rPr>
          <w:rFonts w:ascii="Times New Roman" w:hAnsi="Times New Roman" w:cs="Times New Roman"/>
          <w:sz w:val="24"/>
          <w:szCs w:val="24"/>
        </w:rPr>
        <w:t>pohyby)</w:t>
      </w:r>
      <w:r w:rsidR="005F2C39">
        <w:rPr>
          <w:rFonts w:ascii="Times New Roman" w:hAnsi="Times New Roman" w:cs="Times New Roman"/>
          <w:sz w:val="24"/>
          <w:szCs w:val="24"/>
        </w:rPr>
        <w:t xml:space="preserve"> (Vítková</w:t>
      </w:r>
      <w:proofErr w:type="gramEnd"/>
      <w:r w:rsidR="005F2C39">
        <w:rPr>
          <w:rFonts w:ascii="Times New Roman" w:hAnsi="Times New Roman" w:cs="Times New Roman"/>
          <w:sz w:val="24"/>
          <w:szCs w:val="24"/>
        </w:rPr>
        <w:t>, 2006)</w:t>
      </w:r>
      <w:r w:rsidR="00FD798A">
        <w:rPr>
          <w:rFonts w:ascii="Times New Roman" w:hAnsi="Times New Roman" w:cs="Times New Roman"/>
          <w:sz w:val="24"/>
          <w:szCs w:val="24"/>
        </w:rPr>
        <w:t>.</w:t>
      </w:r>
    </w:p>
    <w:p w:rsidR="00DB3993" w:rsidRPr="00903F7E" w:rsidRDefault="00DB3993" w:rsidP="00B7712E">
      <w:pPr>
        <w:spacing w:before="100" w:beforeAutospacing="1" w:after="100" w:afterAutospacing="1" w:line="360" w:lineRule="auto"/>
        <w:ind w:firstLine="709"/>
        <w:jc w:val="both"/>
        <w:rPr>
          <w:rFonts w:ascii="Times New Roman" w:hAnsi="Times New Roman" w:cs="Times New Roman"/>
          <w:b/>
          <w:sz w:val="24"/>
          <w:szCs w:val="24"/>
        </w:rPr>
      </w:pPr>
      <w:r w:rsidRPr="00903F7E">
        <w:rPr>
          <w:rFonts w:ascii="Times New Roman" w:hAnsi="Times New Roman" w:cs="Times New Roman"/>
          <w:b/>
          <w:sz w:val="24"/>
          <w:szCs w:val="24"/>
        </w:rPr>
        <w:t>Dětská mozková obrna:</w:t>
      </w:r>
    </w:p>
    <w:p w:rsidR="004D3B69" w:rsidRPr="00FD798A" w:rsidRDefault="00A62C58" w:rsidP="00B7712E">
      <w:pPr>
        <w:spacing w:before="100" w:beforeAutospacing="1" w:after="100" w:afterAutospacing="1" w:line="36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Pojem dětská mozková obrna se připisuje dětskému neurologovi Ivanu Lesnému, který ji u nás v roce </w:t>
      </w:r>
      <w:r w:rsidR="00787075">
        <w:rPr>
          <w:rFonts w:ascii="Times New Roman" w:hAnsi="Times New Roman" w:cs="Times New Roman"/>
          <w:sz w:val="24"/>
          <w:szCs w:val="24"/>
        </w:rPr>
        <w:t>1959 zavedl a definoval jako: „</w:t>
      </w:r>
      <w:r>
        <w:rPr>
          <w:rFonts w:ascii="Times New Roman" w:hAnsi="Times New Roman" w:cs="Times New Roman"/>
          <w:i/>
          <w:sz w:val="24"/>
          <w:szCs w:val="24"/>
        </w:rPr>
        <w:t xml:space="preserve">raně vzniklé postižení mozku (před porodem, při porodu nebo krátce po něm), projevující se převážně v poruchách hybnosti a vývoje hybnosti“ </w:t>
      </w:r>
      <w:r>
        <w:rPr>
          <w:rFonts w:ascii="Times New Roman" w:hAnsi="Times New Roman" w:cs="Times New Roman"/>
          <w:sz w:val="24"/>
          <w:szCs w:val="24"/>
        </w:rPr>
        <w:t>(</w:t>
      </w:r>
      <w:r w:rsidR="005F2C39">
        <w:rPr>
          <w:rFonts w:ascii="Times New Roman" w:hAnsi="Times New Roman" w:cs="Times New Roman"/>
          <w:sz w:val="24"/>
          <w:szCs w:val="24"/>
        </w:rPr>
        <w:t xml:space="preserve">Lesný, </w:t>
      </w:r>
      <w:r>
        <w:rPr>
          <w:rFonts w:ascii="Times New Roman" w:hAnsi="Times New Roman" w:cs="Times New Roman"/>
          <w:sz w:val="24"/>
          <w:szCs w:val="24"/>
        </w:rPr>
        <w:t>1985, s. 9).</w:t>
      </w:r>
      <w:r w:rsidR="00984FCC">
        <w:rPr>
          <w:rFonts w:ascii="Times New Roman" w:hAnsi="Times New Roman" w:cs="Times New Roman"/>
          <w:sz w:val="24"/>
          <w:szCs w:val="24"/>
        </w:rPr>
        <w:t xml:space="preserve"> DMO tedy</w:t>
      </w:r>
      <w:r>
        <w:rPr>
          <w:rFonts w:ascii="Times New Roman" w:hAnsi="Times New Roman" w:cs="Times New Roman"/>
          <w:sz w:val="24"/>
          <w:szCs w:val="24"/>
        </w:rPr>
        <w:t xml:space="preserve"> </w:t>
      </w:r>
      <w:r w:rsidR="00984FCC">
        <w:rPr>
          <w:rFonts w:ascii="Times New Roman" w:hAnsi="Times New Roman" w:cs="Times New Roman"/>
          <w:sz w:val="24"/>
          <w:szCs w:val="24"/>
        </w:rPr>
        <w:t>p</w:t>
      </w:r>
      <w:r w:rsidR="00DB3993">
        <w:rPr>
          <w:rFonts w:ascii="Times New Roman" w:hAnsi="Times New Roman" w:cs="Times New Roman"/>
          <w:sz w:val="24"/>
          <w:szCs w:val="24"/>
        </w:rPr>
        <w:t>atří mezi závažná centrální postižení a vzniká před narozením dítěte, při porodu nebo krátc</w:t>
      </w:r>
      <w:r w:rsidR="00984FCC">
        <w:rPr>
          <w:rFonts w:ascii="Times New Roman" w:hAnsi="Times New Roman" w:cs="Times New Roman"/>
          <w:sz w:val="24"/>
          <w:szCs w:val="24"/>
        </w:rPr>
        <w:t>e po něm.</w:t>
      </w:r>
      <w:r w:rsidR="00787075">
        <w:rPr>
          <w:rFonts w:ascii="Times New Roman" w:hAnsi="Times New Roman" w:cs="Times New Roman"/>
          <w:sz w:val="24"/>
          <w:szCs w:val="24"/>
        </w:rPr>
        <w:t xml:space="preserve"> </w:t>
      </w:r>
      <w:r w:rsidR="0053329F">
        <w:rPr>
          <w:rFonts w:ascii="Times New Roman" w:hAnsi="Times New Roman" w:cs="Times New Roman"/>
          <w:sz w:val="24"/>
          <w:szCs w:val="24"/>
        </w:rPr>
        <w:t xml:space="preserve">Dle </w:t>
      </w:r>
      <w:proofErr w:type="spellStart"/>
      <w:r w:rsidR="0053329F">
        <w:rPr>
          <w:rFonts w:ascii="Times New Roman" w:hAnsi="Times New Roman" w:cs="Times New Roman"/>
          <w:sz w:val="24"/>
          <w:szCs w:val="24"/>
        </w:rPr>
        <w:t>Pfeiffera</w:t>
      </w:r>
      <w:proofErr w:type="spellEnd"/>
      <w:r w:rsidR="0053329F">
        <w:rPr>
          <w:rFonts w:ascii="Times New Roman" w:hAnsi="Times New Roman" w:cs="Times New Roman"/>
          <w:sz w:val="24"/>
          <w:szCs w:val="24"/>
        </w:rPr>
        <w:t xml:space="preserve"> (2007, s. 247) </w:t>
      </w:r>
      <w:r w:rsidR="0053329F" w:rsidRPr="00787075">
        <w:rPr>
          <w:rFonts w:ascii="Times New Roman" w:hAnsi="Times New Roman" w:cs="Times New Roman"/>
          <w:i/>
          <w:sz w:val="24"/>
          <w:szCs w:val="24"/>
        </w:rPr>
        <w:t>„jde o řadu různých</w:t>
      </w:r>
      <w:r w:rsidR="0053329F">
        <w:rPr>
          <w:rFonts w:ascii="Times New Roman" w:hAnsi="Times New Roman" w:cs="Times New Roman"/>
          <w:sz w:val="24"/>
          <w:szCs w:val="24"/>
        </w:rPr>
        <w:t xml:space="preserve"> </w:t>
      </w:r>
      <w:r w:rsidR="0053329F" w:rsidRPr="00787075">
        <w:rPr>
          <w:rFonts w:ascii="Times New Roman" w:hAnsi="Times New Roman" w:cs="Times New Roman"/>
          <w:i/>
          <w:sz w:val="24"/>
          <w:szCs w:val="24"/>
        </w:rPr>
        <w:t xml:space="preserve">poruch centrálního nervového systému, které se projevují jak na motorických, tak </w:t>
      </w:r>
      <w:r w:rsidR="00FD798A">
        <w:rPr>
          <w:rFonts w:ascii="Times New Roman" w:hAnsi="Times New Roman" w:cs="Times New Roman"/>
          <w:i/>
          <w:sz w:val="24"/>
          <w:szCs w:val="24"/>
        </w:rPr>
        <w:br/>
      </w:r>
      <w:r w:rsidR="0053329F" w:rsidRPr="00787075">
        <w:rPr>
          <w:rFonts w:ascii="Times New Roman" w:hAnsi="Times New Roman" w:cs="Times New Roman"/>
          <w:i/>
          <w:sz w:val="24"/>
          <w:szCs w:val="24"/>
        </w:rPr>
        <w:t>na</w:t>
      </w:r>
      <w:r w:rsidR="0053329F">
        <w:rPr>
          <w:rFonts w:ascii="Times New Roman" w:hAnsi="Times New Roman" w:cs="Times New Roman"/>
          <w:sz w:val="24"/>
          <w:szCs w:val="24"/>
        </w:rPr>
        <w:t xml:space="preserve"> </w:t>
      </w:r>
      <w:r w:rsidR="0053329F" w:rsidRPr="00787075">
        <w:rPr>
          <w:rFonts w:ascii="Times New Roman" w:hAnsi="Times New Roman" w:cs="Times New Roman"/>
          <w:i/>
          <w:sz w:val="24"/>
          <w:szCs w:val="24"/>
        </w:rPr>
        <w:t>senzitivních drahách, včetně smyslových</w:t>
      </w:r>
      <w:r w:rsidR="003665CC">
        <w:rPr>
          <w:rFonts w:ascii="Times New Roman" w:hAnsi="Times New Roman" w:cs="Times New Roman"/>
          <w:i/>
          <w:sz w:val="24"/>
          <w:szCs w:val="24"/>
        </w:rPr>
        <w:t>, časté jsou i poruchy mentální</w:t>
      </w:r>
      <w:r w:rsidR="0053329F" w:rsidRPr="00787075">
        <w:rPr>
          <w:rFonts w:ascii="Times New Roman" w:hAnsi="Times New Roman" w:cs="Times New Roman"/>
          <w:i/>
          <w:sz w:val="24"/>
          <w:szCs w:val="24"/>
        </w:rPr>
        <w:t>“</w:t>
      </w:r>
      <w:r w:rsidR="003665CC">
        <w:rPr>
          <w:rFonts w:ascii="Times New Roman" w:hAnsi="Times New Roman" w:cs="Times New Roman"/>
          <w:i/>
          <w:sz w:val="24"/>
          <w:szCs w:val="24"/>
        </w:rPr>
        <w:t>.</w:t>
      </w:r>
      <w:r w:rsidR="00787075">
        <w:rPr>
          <w:rFonts w:ascii="Times New Roman" w:hAnsi="Times New Roman" w:cs="Times New Roman"/>
          <w:sz w:val="24"/>
          <w:szCs w:val="24"/>
        </w:rPr>
        <w:t xml:space="preserve"> </w:t>
      </w:r>
      <w:r w:rsidR="003A1333">
        <w:rPr>
          <w:rFonts w:ascii="Times New Roman" w:hAnsi="Times New Roman" w:cs="Times New Roman"/>
          <w:sz w:val="24"/>
          <w:szCs w:val="24"/>
        </w:rPr>
        <w:t xml:space="preserve"> </w:t>
      </w:r>
      <w:r w:rsidR="00787075">
        <w:rPr>
          <w:rFonts w:ascii="Times New Roman" w:hAnsi="Times New Roman" w:cs="Times New Roman"/>
          <w:sz w:val="24"/>
          <w:szCs w:val="24"/>
        </w:rPr>
        <w:t>Šlapal</w:t>
      </w:r>
      <w:r w:rsidR="006A6426">
        <w:rPr>
          <w:rFonts w:ascii="Times New Roman" w:hAnsi="Times New Roman" w:cs="Times New Roman"/>
          <w:sz w:val="24"/>
          <w:szCs w:val="24"/>
        </w:rPr>
        <w:t xml:space="preserve"> (</w:t>
      </w:r>
      <w:r w:rsidR="003A1333">
        <w:rPr>
          <w:rFonts w:ascii="Times New Roman" w:hAnsi="Times New Roman" w:cs="Times New Roman"/>
          <w:sz w:val="24"/>
          <w:szCs w:val="24"/>
        </w:rPr>
        <w:t xml:space="preserve">2007, </w:t>
      </w:r>
      <w:r w:rsidR="00FD798A">
        <w:rPr>
          <w:rFonts w:ascii="Times New Roman" w:hAnsi="Times New Roman" w:cs="Times New Roman"/>
          <w:sz w:val="24"/>
          <w:szCs w:val="24"/>
        </w:rPr>
        <w:br/>
      </w:r>
      <w:r w:rsidR="003A1333">
        <w:rPr>
          <w:rFonts w:ascii="Times New Roman" w:hAnsi="Times New Roman" w:cs="Times New Roman"/>
          <w:sz w:val="24"/>
          <w:szCs w:val="24"/>
        </w:rPr>
        <w:t>s. 36)</w:t>
      </w:r>
      <w:r w:rsidR="006A6426">
        <w:rPr>
          <w:rFonts w:ascii="Times New Roman" w:hAnsi="Times New Roman" w:cs="Times New Roman"/>
          <w:sz w:val="24"/>
          <w:szCs w:val="24"/>
        </w:rPr>
        <w:t xml:space="preserve"> zase říká, že</w:t>
      </w:r>
      <w:r w:rsidR="003A1333">
        <w:rPr>
          <w:rFonts w:ascii="Times New Roman" w:hAnsi="Times New Roman" w:cs="Times New Roman"/>
          <w:sz w:val="24"/>
          <w:szCs w:val="24"/>
        </w:rPr>
        <w:t xml:space="preserve"> </w:t>
      </w:r>
      <w:r w:rsidR="003A1333" w:rsidRPr="003A1333">
        <w:rPr>
          <w:rFonts w:ascii="Times New Roman" w:hAnsi="Times New Roman" w:cs="Times New Roman"/>
          <w:i/>
          <w:sz w:val="24"/>
          <w:szCs w:val="24"/>
        </w:rPr>
        <w:t>„jde o ne zcela</w:t>
      </w:r>
      <w:r w:rsidR="003A1333">
        <w:rPr>
          <w:rFonts w:ascii="Times New Roman" w:hAnsi="Times New Roman" w:cs="Times New Roman"/>
          <w:sz w:val="24"/>
          <w:szCs w:val="24"/>
        </w:rPr>
        <w:t xml:space="preserve"> </w:t>
      </w:r>
      <w:r w:rsidR="003A1333" w:rsidRPr="003A1333">
        <w:rPr>
          <w:rFonts w:ascii="Times New Roman" w:hAnsi="Times New Roman" w:cs="Times New Roman"/>
          <w:i/>
          <w:sz w:val="24"/>
          <w:szCs w:val="24"/>
        </w:rPr>
        <w:t>přesně vymezený</w:t>
      </w:r>
      <w:r w:rsidR="00787075" w:rsidRPr="00787075">
        <w:rPr>
          <w:rFonts w:ascii="Times New Roman" w:hAnsi="Times New Roman" w:cs="Times New Roman"/>
          <w:i/>
          <w:sz w:val="24"/>
          <w:szCs w:val="24"/>
        </w:rPr>
        <w:t xml:space="preserve"> syndrom, vzniklý následkem postižení velmi nezralého mozku, u něhož</w:t>
      </w:r>
      <w:r w:rsidR="00787075">
        <w:rPr>
          <w:rFonts w:ascii="Times New Roman" w:hAnsi="Times New Roman" w:cs="Times New Roman"/>
          <w:sz w:val="24"/>
          <w:szCs w:val="24"/>
        </w:rPr>
        <w:t xml:space="preserve"> </w:t>
      </w:r>
      <w:r w:rsidR="00787075" w:rsidRPr="007B34D4">
        <w:rPr>
          <w:rFonts w:ascii="Times New Roman" w:hAnsi="Times New Roman" w:cs="Times New Roman"/>
          <w:i/>
          <w:sz w:val="24"/>
          <w:szCs w:val="24"/>
        </w:rPr>
        <w:t>dominují</w:t>
      </w:r>
      <w:r w:rsidR="00787075">
        <w:rPr>
          <w:rFonts w:ascii="Times New Roman" w:hAnsi="Times New Roman" w:cs="Times New Roman"/>
          <w:sz w:val="24"/>
          <w:szCs w:val="24"/>
        </w:rPr>
        <w:t xml:space="preserve"> </w:t>
      </w:r>
      <w:r w:rsidR="00787075" w:rsidRPr="007B34D4">
        <w:rPr>
          <w:rFonts w:ascii="Times New Roman" w:hAnsi="Times New Roman" w:cs="Times New Roman"/>
          <w:i/>
          <w:sz w:val="24"/>
          <w:szCs w:val="24"/>
        </w:rPr>
        <w:t xml:space="preserve">zvláště poruchy </w:t>
      </w:r>
      <w:proofErr w:type="spellStart"/>
      <w:r w:rsidR="00787075" w:rsidRPr="007B34D4">
        <w:rPr>
          <w:rFonts w:ascii="Times New Roman" w:hAnsi="Times New Roman" w:cs="Times New Roman"/>
          <w:i/>
          <w:sz w:val="24"/>
          <w:szCs w:val="24"/>
        </w:rPr>
        <w:t>tonusové</w:t>
      </w:r>
      <w:proofErr w:type="spellEnd"/>
      <w:r w:rsidR="00787075" w:rsidRPr="007B34D4">
        <w:rPr>
          <w:rFonts w:ascii="Times New Roman" w:hAnsi="Times New Roman" w:cs="Times New Roman"/>
          <w:i/>
          <w:sz w:val="24"/>
          <w:szCs w:val="24"/>
        </w:rPr>
        <w:t xml:space="preserve"> a hybné, které jsou často doprovázeny</w:t>
      </w:r>
      <w:r w:rsidR="00787075">
        <w:rPr>
          <w:rFonts w:ascii="Times New Roman" w:hAnsi="Times New Roman" w:cs="Times New Roman"/>
          <w:sz w:val="24"/>
          <w:szCs w:val="24"/>
        </w:rPr>
        <w:t xml:space="preserve"> </w:t>
      </w:r>
      <w:r w:rsidR="00787075" w:rsidRPr="00787075">
        <w:rPr>
          <w:rFonts w:ascii="Times New Roman" w:hAnsi="Times New Roman" w:cs="Times New Roman"/>
          <w:i/>
          <w:sz w:val="24"/>
          <w:szCs w:val="24"/>
        </w:rPr>
        <w:t>poruchami</w:t>
      </w:r>
      <w:r w:rsidR="00787075">
        <w:rPr>
          <w:rFonts w:ascii="Times New Roman" w:hAnsi="Times New Roman" w:cs="Times New Roman"/>
          <w:sz w:val="24"/>
          <w:szCs w:val="24"/>
        </w:rPr>
        <w:t xml:space="preserve"> </w:t>
      </w:r>
      <w:r w:rsidR="00787075" w:rsidRPr="00787075">
        <w:rPr>
          <w:rFonts w:ascii="Times New Roman" w:hAnsi="Times New Roman" w:cs="Times New Roman"/>
          <w:i/>
          <w:sz w:val="24"/>
          <w:szCs w:val="24"/>
        </w:rPr>
        <w:t>ps</w:t>
      </w:r>
      <w:r w:rsidR="00FD798A">
        <w:rPr>
          <w:rFonts w:ascii="Times New Roman" w:hAnsi="Times New Roman" w:cs="Times New Roman"/>
          <w:i/>
          <w:sz w:val="24"/>
          <w:szCs w:val="24"/>
        </w:rPr>
        <w:t>ychiky i epileptickými záchvaty</w:t>
      </w:r>
      <w:r w:rsidR="00787075" w:rsidRPr="00787075">
        <w:rPr>
          <w:rFonts w:ascii="Times New Roman" w:hAnsi="Times New Roman" w:cs="Times New Roman"/>
          <w:i/>
          <w:sz w:val="24"/>
          <w:szCs w:val="24"/>
        </w:rPr>
        <w:t>“</w:t>
      </w:r>
      <w:r w:rsidR="00FD798A">
        <w:rPr>
          <w:rFonts w:ascii="Times New Roman" w:hAnsi="Times New Roman" w:cs="Times New Roman"/>
          <w:i/>
          <w:sz w:val="24"/>
          <w:szCs w:val="24"/>
        </w:rPr>
        <w:t>.</w:t>
      </w:r>
      <w:r w:rsidR="003351F3">
        <w:rPr>
          <w:rFonts w:ascii="Times New Roman" w:hAnsi="Times New Roman" w:cs="Times New Roman"/>
          <w:sz w:val="24"/>
          <w:szCs w:val="24"/>
        </w:rPr>
        <w:t xml:space="preserve"> Typickým projevem DMO je </w:t>
      </w:r>
      <w:r w:rsidR="00787075">
        <w:rPr>
          <w:rFonts w:ascii="Times New Roman" w:hAnsi="Times New Roman" w:cs="Times New Roman"/>
          <w:sz w:val="24"/>
          <w:szCs w:val="24"/>
        </w:rPr>
        <w:t xml:space="preserve">také </w:t>
      </w:r>
      <w:r w:rsidR="003351F3">
        <w:rPr>
          <w:rFonts w:ascii="Times New Roman" w:hAnsi="Times New Roman" w:cs="Times New Roman"/>
          <w:sz w:val="24"/>
          <w:szCs w:val="24"/>
        </w:rPr>
        <w:t>tělesná neobratnost, zejména</w:t>
      </w:r>
      <w:r w:rsidR="00185A32">
        <w:rPr>
          <w:rFonts w:ascii="Times New Roman" w:hAnsi="Times New Roman" w:cs="Times New Roman"/>
          <w:sz w:val="24"/>
          <w:szCs w:val="24"/>
        </w:rPr>
        <w:t xml:space="preserve"> v jemné </w:t>
      </w:r>
      <w:proofErr w:type="spellStart"/>
      <w:r w:rsidR="00185A32">
        <w:rPr>
          <w:rFonts w:ascii="Times New Roman" w:hAnsi="Times New Roman" w:cs="Times New Roman"/>
          <w:sz w:val="24"/>
          <w:szCs w:val="24"/>
        </w:rPr>
        <w:t>motorice</w:t>
      </w:r>
      <w:proofErr w:type="spellEnd"/>
      <w:r w:rsidR="003351F3">
        <w:rPr>
          <w:rFonts w:ascii="Times New Roman" w:hAnsi="Times New Roman" w:cs="Times New Roman"/>
          <w:sz w:val="24"/>
          <w:szCs w:val="24"/>
        </w:rPr>
        <w:t xml:space="preserve"> a dále je to např. nerovnoměrný vývoj, zvýšená pohyblivost a neklid, těkavost, impulsivní jednání, střídání nálad. Tyto příznaky se </w:t>
      </w:r>
      <w:r w:rsidR="003351F3">
        <w:rPr>
          <w:rFonts w:ascii="Times New Roman" w:hAnsi="Times New Roman" w:cs="Times New Roman"/>
          <w:sz w:val="24"/>
          <w:szCs w:val="24"/>
        </w:rPr>
        <w:lastRenderedPageBreak/>
        <w:t>mohou také projevovat u dalšího postižení, které není tak nápadné jako DMO</w:t>
      </w:r>
      <w:r w:rsidR="00DF76B0">
        <w:rPr>
          <w:rFonts w:ascii="Times New Roman" w:hAnsi="Times New Roman" w:cs="Times New Roman"/>
          <w:sz w:val="24"/>
          <w:szCs w:val="24"/>
        </w:rPr>
        <w:t>. Dle</w:t>
      </w:r>
      <w:r w:rsidR="009F25F5">
        <w:rPr>
          <w:rFonts w:ascii="Times New Roman" w:hAnsi="Times New Roman" w:cs="Times New Roman"/>
          <w:sz w:val="24"/>
          <w:szCs w:val="24"/>
        </w:rPr>
        <w:t xml:space="preserve"> Vítkové (2006) se jedná např. o lehkou mozkovou dysfunkci. Tento termín se však v současné době již téměř nepoužívá a dává se přednost popisným diagnostickým kategoriím (ADHD, SPU, atd.)</w:t>
      </w:r>
      <w:r w:rsidR="00984FCC">
        <w:rPr>
          <w:rFonts w:ascii="Times New Roman" w:hAnsi="Times New Roman" w:cs="Times New Roman"/>
          <w:sz w:val="24"/>
          <w:szCs w:val="24"/>
        </w:rPr>
        <w:t xml:space="preserve"> </w:t>
      </w:r>
      <w:r w:rsidR="00D3305F">
        <w:rPr>
          <w:rFonts w:ascii="Times New Roman" w:hAnsi="Times New Roman" w:cs="Times New Roman"/>
          <w:sz w:val="24"/>
          <w:szCs w:val="24"/>
        </w:rPr>
        <w:t xml:space="preserve">I. Lesný </w:t>
      </w:r>
      <w:r w:rsidR="007E25D3">
        <w:rPr>
          <w:rFonts w:ascii="Times New Roman" w:hAnsi="Times New Roman" w:cs="Times New Roman"/>
          <w:sz w:val="24"/>
          <w:szCs w:val="24"/>
        </w:rPr>
        <w:t xml:space="preserve">(1989) </w:t>
      </w:r>
      <w:r w:rsidR="00D3305F">
        <w:rPr>
          <w:rFonts w:ascii="Times New Roman" w:hAnsi="Times New Roman" w:cs="Times New Roman"/>
          <w:sz w:val="24"/>
          <w:szCs w:val="24"/>
        </w:rPr>
        <w:t>dělí p</w:t>
      </w:r>
      <w:r w:rsidR="003351F3">
        <w:rPr>
          <w:rFonts w:ascii="Times New Roman" w:hAnsi="Times New Roman" w:cs="Times New Roman"/>
          <w:sz w:val="24"/>
          <w:szCs w:val="24"/>
        </w:rPr>
        <w:t>odle typu pohybového postiž</w:t>
      </w:r>
      <w:r w:rsidR="00D3305F">
        <w:rPr>
          <w:rFonts w:ascii="Times New Roman" w:hAnsi="Times New Roman" w:cs="Times New Roman"/>
          <w:sz w:val="24"/>
          <w:szCs w:val="24"/>
        </w:rPr>
        <w:t xml:space="preserve">ení </w:t>
      </w:r>
      <w:r w:rsidR="00FB7264">
        <w:rPr>
          <w:rFonts w:ascii="Times New Roman" w:hAnsi="Times New Roman" w:cs="Times New Roman"/>
          <w:sz w:val="24"/>
          <w:szCs w:val="24"/>
        </w:rPr>
        <w:t>DMO na formy spastické a formy nespast</w:t>
      </w:r>
      <w:r w:rsidR="00213E4C">
        <w:rPr>
          <w:rFonts w:ascii="Times New Roman" w:hAnsi="Times New Roman" w:cs="Times New Roman"/>
          <w:sz w:val="24"/>
          <w:szCs w:val="24"/>
        </w:rPr>
        <w:t xml:space="preserve">ické. </w:t>
      </w:r>
      <w:r w:rsidR="00213E4C" w:rsidRPr="00F1450F">
        <w:rPr>
          <w:rFonts w:ascii="Times New Roman" w:hAnsi="Times New Roman" w:cs="Times New Roman"/>
          <w:b/>
          <w:sz w:val="24"/>
          <w:szCs w:val="24"/>
        </w:rPr>
        <w:t>Spastické formy</w:t>
      </w:r>
      <w:r w:rsidR="00213E4C">
        <w:rPr>
          <w:rFonts w:ascii="Times New Roman" w:hAnsi="Times New Roman" w:cs="Times New Roman"/>
          <w:sz w:val="24"/>
          <w:szCs w:val="24"/>
        </w:rPr>
        <w:t xml:space="preserve"> DMO jsou čtyři</w:t>
      </w:r>
      <w:r w:rsidR="00FB7264">
        <w:rPr>
          <w:rFonts w:ascii="Times New Roman" w:hAnsi="Times New Roman" w:cs="Times New Roman"/>
          <w:sz w:val="24"/>
          <w:szCs w:val="24"/>
        </w:rPr>
        <w:t xml:space="preserve">: Klasická </w:t>
      </w:r>
      <w:proofErr w:type="spellStart"/>
      <w:r w:rsidR="00FB7264">
        <w:rPr>
          <w:rFonts w:ascii="Times New Roman" w:hAnsi="Times New Roman" w:cs="Times New Roman"/>
          <w:sz w:val="24"/>
          <w:szCs w:val="24"/>
        </w:rPr>
        <w:t>diparetická</w:t>
      </w:r>
      <w:proofErr w:type="spellEnd"/>
      <w:r w:rsidR="00FB7264">
        <w:rPr>
          <w:rFonts w:ascii="Times New Roman" w:hAnsi="Times New Roman" w:cs="Times New Roman"/>
          <w:sz w:val="24"/>
          <w:szCs w:val="24"/>
        </w:rPr>
        <w:t xml:space="preserve"> forma, kde jde o ochrnutí dolních končetin, </w:t>
      </w:r>
      <w:proofErr w:type="spellStart"/>
      <w:r w:rsidR="00FB7264">
        <w:rPr>
          <w:rFonts w:ascii="Times New Roman" w:hAnsi="Times New Roman" w:cs="Times New Roman"/>
          <w:sz w:val="24"/>
          <w:szCs w:val="24"/>
        </w:rPr>
        <w:t>paukospastická</w:t>
      </w:r>
      <w:proofErr w:type="spellEnd"/>
      <w:r w:rsidR="00FB7264">
        <w:rPr>
          <w:rFonts w:ascii="Times New Roman" w:hAnsi="Times New Roman" w:cs="Times New Roman"/>
          <w:sz w:val="24"/>
          <w:szCs w:val="24"/>
        </w:rPr>
        <w:t xml:space="preserve"> </w:t>
      </w:r>
      <w:proofErr w:type="spellStart"/>
      <w:r w:rsidR="00FB7264">
        <w:rPr>
          <w:rFonts w:ascii="Times New Roman" w:hAnsi="Times New Roman" w:cs="Times New Roman"/>
          <w:sz w:val="24"/>
          <w:szCs w:val="24"/>
        </w:rPr>
        <w:t>diparetická</w:t>
      </w:r>
      <w:proofErr w:type="spellEnd"/>
      <w:r w:rsidR="00FB7264">
        <w:rPr>
          <w:rFonts w:ascii="Times New Roman" w:hAnsi="Times New Roman" w:cs="Times New Roman"/>
          <w:sz w:val="24"/>
          <w:szCs w:val="24"/>
        </w:rPr>
        <w:t xml:space="preserve"> forma, která se již v současnosti nepoužívá, </w:t>
      </w:r>
      <w:proofErr w:type="spellStart"/>
      <w:r w:rsidR="00FB7264">
        <w:rPr>
          <w:rFonts w:ascii="Times New Roman" w:hAnsi="Times New Roman" w:cs="Times New Roman"/>
          <w:sz w:val="24"/>
          <w:szCs w:val="24"/>
        </w:rPr>
        <w:t>hemiparetická</w:t>
      </w:r>
      <w:proofErr w:type="spellEnd"/>
      <w:r w:rsidR="00FB7264">
        <w:rPr>
          <w:rFonts w:ascii="Times New Roman" w:hAnsi="Times New Roman" w:cs="Times New Roman"/>
          <w:sz w:val="24"/>
          <w:szCs w:val="24"/>
        </w:rPr>
        <w:t xml:space="preserve"> forma, která se projevuje jako ochrnutí jedné poloviny těla a nejzávažnější forma </w:t>
      </w:r>
      <w:proofErr w:type="spellStart"/>
      <w:r w:rsidR="00FB7264">
        <w:rPr>
          <w:rFonts w:ascii="Times New Roman" w:hAnsi="Times New Roman" w:cs="Times New Roman"/>
          <w:sz w:val="24"/>
          <w:szCs w:val="24"/>
        </w:rPr>
        <w:t>kvadruparetická</w:t>
      </w:r>
      <w:proofErr w:type="spellEnd"/>
      <w:r w:rsidR="00FB7264">
        <w:rPr>
          <w:rFonts w:ascii="Times New Roman" w:hAnsi="Times New Roman" w:cs="Times New Roman"/>
          <w:sz w:val="24"/>
          <w:szCs w:val="24"/>
        </w:rPr>
        <w:t>,u které jde o ochrnutí všech čtyř končetin.</w:t>
      </w:r>
      <w:r w:rsidR="00213E4C">
        <w:rPr>
          <w:rFonts w:ascii="Times New Roman" w:hAnsi="Times New Roman" w:cs="Times New Roman"/>
          <w:sz w:val="24"/>
          <w:szCs w:val="24"/>
        </w:rPr>
        <w:t xml:space="preserve"> </w:t>
      </w:r>
      <w:r w:rsidR="00FB7264" w:rsidRPr="00F1450F">
        <w:rPr>
          <w:rFonts w:ascii="Times New Roman" w:hAnsi="Times New Roman" w:cs="Times New Roman"/>
          <w:b/>
          <w:sz w:val="24"/>
          <w:szCs w:val="24"/>
        </w:rPr>
        <w:t>Nespastické formy</w:t>
      </w:r>
      <w:r w:rsidR="00FB7264">
        <w:rPr>
          <w:rFonts w:ascii="Times New Roman" w:hAnsi="Times New Roman" w:cs="Times New Roman"/>
          <w:sz w:val="24"/>
          <w:szCs w:val="24"/>
        </w:rPr>
        <w:t xml:space="preserve"> DMO jsou hypotonická a dyskinetická.</w:t>
      </w:r>
      <w:r w:rsidR="006A6426">
        <w:rPr>
          <w:rFonts w:ascii="Times New Roman" w:hAnsi="Times New Roman" w:cs="Times New Roman"/>
          <w:sz w:val="24"/>
          <w:szCs w:val="24"/>
        </w:rPr>
        <w:t xml:space="preserve"> Kolář (2009) uvádí ještě formy </w:t>
      </w:r>
      <w:r w:rsidR="006A6426" w:rsidRPr="00F1450F">
        <w:rPr>
          <w:rFonts w:ascii="Times New Roman" w:hAnsi="Times New Roman" w:cs="Times New Roman"/>
          <w:b/>
          <w:sz w:val="24"/>
          <w:szCs w:val="24"/>
        </w:rPr>
        <w:t>smíšené</w:t>
      </w:r>
      <w:r w:rsidR="009F4DE9">
        <w:rPr>
          <w:rFonts w:ascii="Times New Roman" w:hAnsi="Times New Roman" w:cs="Times New Roman"/>
          <w:sz w:val="24"/>
          <w:szCs w:val="24"/>
        </w:rPr>
        <w:t>,</w:t>
      </w:r>
      <w:r w:rsidR="006A6426">
        <w:rPr>
          <w:rFonts w:ascii="Times New Roman" w:hAnsi="Times New Roman" w:cs="Times New Roman"/>
          <w:sz w:val="24"/>
          <w:szCs w:val="24"/>
        </w:rPr>
        <w:t xml:space="preserve"> u kterých se sdružuje více forem centrálního postižení, nejčastěji s</w:t>
      </w:r>
      <w:r w:rsidR="009F4DE9">
        <w:rPr>
          <w:rFonts w:ascii="Times New Roman" w:hAnsi="Times New Roman" w:cs="Times New Roman"/>
          <w:sz w:val="24"/>
          <w:szCs w:val="24"/>
        </w:rPr>
        <w:t>e</w:t>
      </w:r>
      <w:r w:rsidR="006A6426">
        <w:rPr>
          <w:rFonts w:ascii="Times New Roman" w:hAnsi="Times New Roman" w:cs="Times New Roman"/>
          <w:sz w:val="24"/>
          <w:szCs w:val="24"/>
        </w:rPr>
        <w:t> kombinují formy spastické a dyskinetické.</w:t>
      </w:r>
    </w:p>
    <w:p w:rsidR="00297925" w:rsidRPr="00FB7264" w:rsidRDefault="00297925" w:rsidP="00B7712E">
      <w:pPr>
        <w:pStyle w:val="Odstavecseseznamem"/>
        <w:spacing w:before="100" w:beforeAutospacing="1" w:after="100" w:afterAutospacing="1" w:line="360" w:lineRule="auto"/>
        <w:ind w:left="1080" w:firstLine="709"/>
        <w:jc w:val="both"/>
        <w:rPr>
          <w:rFonts w:ascii="Times New Roman" w:hAnsi="Times New Roman" w:cs="Times New Roman"/>
          <w:sz w:val="24"/>
          <w:szCs w:val="24"/>
        </w:rPr>
      </w:pPr>
    </w:p>
    <w:p w:rsidR="00C37E31" w:rsidRDefault="00185A32" w:rsidP="00B7712E">
      <w:pPr>
        <w:spacing w:before="100" w:beforeAutospacing="1" w:after="100" w:afterAutospacing="1" w:line="360" w:lineRule="auto"/>
        <w:ind w:firstLine="709"/>
        <w:jc w:val="both"/>
        <w:rPr>
          <w:rFonts w:ascii="Times New Roman" w:hAnsi="Times New Roman" w:cs="Times New Roman"/>
          <w:b/>
          <w:sz w:val="24"/>
          <w:szCs w:val="24"/>
        </w:rPr>
      </w:pPr>
      <w:r w:rsidRPr="00835C70">
        <w:rPr>
          <w:rFonts w:ascii="Times New Roman" w:hAnsi="Times New Roman" w:cs="Times New Roman"/>
          <w:b/>
          <w:sz w:val="24"/>
          <w:szCs w:val="24"/>
        </w:rPr>
        <w:t>Deformace:</w:t>
      </w:r>
    </w:p>
    <w:p w:rsidR="00185A32" w:rsidRPr="00C37E31" w:rsidRDefault="00C37E31" w:rsidP="00B7712E">
      <w:pPr>
        <w:spacing w:before="100" w:beforeAutospacing="1" w:after="100" w:afterAutospacing="1" w:line="360" w:lineRule="auto"/>
        <w:ind w:firstLine="709"/>
        <w:jc w:val="both"/>
        <w:rPr>
          <w:rFonts w:ascii="Times New Roman" w:hAnsi="Times New Roman" w:cs="Times New Roman"/>
          <w:b/>
          <w:sz w:val="24"/>
          <w:szCs w:val="24"/>
        </w:rPr>
      </w:pPr>
      <w:r>
        <w:rPr>
          <w:rFonts w:ascii="Times New Roman" w:hAnsi="Times New Roman" w:cs="Times New Roman"/>
          <w:sz w:val="24"/>
          <w:szCs w:val="24"/>
        </w:rPr>
        <w:t>Psychologický slovník</w:t>
      </w:r>
      <w:r w:rsidR="001B1832">
        <w:rPr>
          <w:rFonts w:ascii="Times New Roman" w:hAnsi="Times New Roman" w:cs="Times New Roman"/>
          <w:sz w:val="24"/>
          <w:szCs w:val="24"/>
        </w:rPr>
        <w:t xml:space="preserve"> (Hartl, Hartlová</w:t>
      </w:r>
      <w:r w:rsidR="00C153DD">
        <w:rPr>
          <w:rFonts w:ascii="Times New Roman" w:hAnsi="Times New Roman" w:cs="Times New Roman"/>
          <w:sz w:val="24"/>
          <w:szCs w:val="24"/>
        </w:rPr>
        <w:t>, 2000, s. 99)</w:t>
      </w:r>
      <w:r>
        <w:rPr>
          <w:rFonts w:ascii="Times New Roman" w:hAnsi="Times New Roman" w:cs="Times New Roman"/>
          <w:sz w:val="24"/>
          <w:szCs w:val="24"/>
        </w:rPr>
        <w:t xml:space="preserve"> uvádí pojmy deformace a deformita. Deformace definuje jako </w:t>
      </w:r>
      <w:r w:rsidR="00FD798A">
        <w:rPr>
          <w:rFonts w:ascii="Times New Roman" w:hAnsi="Times New Roman" w:cs="Times New Roman"/>
          <w:i/>
          <w:sz w:val="24"/>
          <w:szCs w:val="24"/>
        </w:rPr>
        <w:t>„</w:t>
      </w:r>
      <w:r w:rsidRPr="00C153DD">
        <w:rPr>
          <w:rFonts w:ascii="Times New Roman" w:hAnsi="Times New Roman" w:cs="Times New Roman"/>
          <w:i/>
          <w:sz w:val="24"/>
          <w:szCs w:val="24"/>
        </w:rPr>
        <w:t>znetvoření, zejména způsobené vnějším vlivem,</w:t>
      </w:r>
      <w:r>
        <w:rPr>
          <w:rFonts w:ascii="Times New Roman" w:hAnsi="Times New Roman" w:cs="Times New Roman"/>
          <w:sz w:val="24"/>
          <w:szCs w:val="24"/>
        </w:rPr>
        <w:t xml:space="preserve"> </w:t>
      </w:r>
      <w:r w:rsidRPr="00C153DD">
        <w:rPr>
          <w:rFonts w:ascii="Times New Roman" w:hAnsi="Times New Roman" w:cs="Times New Roman"/>
          <w:i/>
          <w:sz w:val="24"/>
          <w:szCs w:val="24"/>
        </w:rPr>
        <w:t>úrazem,</w:t>
      </w:r>
      <w:r>
        <w:rPr>
          <w:rFonts w:ascii="Times New Roman" w:hAnsi="Times New Roman" w:cs="Times New Roman"/>
          <w:sz w:val="24"/>
          <w:szCs w:val="24"/>
        </w:rPr>
        <w:t xml:space="preserve"> </w:t>
      </w:r>
      <w:r w:rsidR="00F90D74">
        <w:rPr>
          <w:rFonts w:ascii="Times New Roman" w:hAnsi="Times New Roman" w:cs="Times New Roman"/>
          <w:i/>
          <w:sz w:val="24"/>
          <w:szCs w:val="24"/>
        </w:rPr>
        <w:t>aj</w:t>
      </w:r>
      <w:r w:rsidR="00C153DD">
        <w:rPr>
          <w:rFonts w:ascii="Times New Roman" w:hAnsi="Times New Roman" w:cs="Times New Roman"/>
          <w:i/>
          <w:sz w:val="24"/>
          <w:szCs w:val="24"/>
        </w:rPr>
        <w:t>“</w:t>
      </w:r>
      <w:r w:rsidR="00F90D74">
        <w:rPr>
          <w:rFonts w:ascii="Times New Roman" w:hAnsi="Times New Roman" w:cs="Times New Roman"/>
          <w:i/>
          <w:sz w:val="24"/>
          <w:szCs w:val="24"/>
        </w:rPr>
        <w:t>.</w:t>
      </w:r>
      <w:r>
        <w:rPr>
          <w:rFonts w:ascii="Times New Roman" w:hAnsi="Times New Roman" w:cs="Times New Roman"/>
          <w:sz w:val="24"/>
          <w:szCs w:val="24"/>
        </w:rPr>
        <w:t xml:space="preserve"> Pojem deformita vykládá jako</w:t>
      </w:r>
      <w:r w:rsidR="00C153DD">
        <w:rPr>
          <w:rFonts w:ascii="Times New Roman" w:hAnsi="Times New Roman" w:cs="Times New Roman"/>
          <w:sz w:val="24"/>
          <w:szCs w:val="24"/>
        </w:rPr>
        <w:t xml:space="preserve"> </w:t>
      </w:r>
      <w:r w:rsidR="00F90D74">
        <w:rPr>
          <w:rFonts w:ascii="Times New Roman" w:hAnsi="Times New Roman" w:cs="Times New Roman"/>
          <w:i/>
          <w:sz w:val="24"/>
          <w:szCs w:val="24"/>
        </w:rPr>
        <w:t>„</w:t>
      </w:r>
      <w:r w:rsidR="00C153DD" w:rsidRPr="00C153DD">
        <w:rPr>
          <w:rFonts w:ascii="Times New Roman" w:hAnsi="Times New Roman" w:cs="Times New Roman"/>
          <w:i/>
          <w:sz w:val="24"/>
          <w:szCs w:val="24"/>
        </w:rPr>
        <w:t>vrozená nebo získaná vada, nesprávný tvar orgánu nebo</w:t>
      </w:r>
      <w:r w:rsidR="00C153DD">
        <w:rPr>
          <w:rFonts w:ascii="Times New Roman" w:hAnsi="Times New Roman" w:cs="Times New Roman"/>
          <w:sz w:val="24"/>
          <w:szCs w:val="24"/>
        </w:rPr>
        <w:t xml:space="preserve"> </w:t>
      </w:r>
      <w:r w:rsidR="00F90D74">
        <w:rPr>
          <w:rFonts w:ascii="Times New Roman" w:hAnsi="Times New Roman" w:cs="Times New Roman"/>
          <w:i/>
          <w:sz w:val="24"/>
          <w:szCs w:val="24"/>
        </w:rPr>
        <w:t>části těla</w:t>
      </w:r>
      <w:r w:rsidR="00C153DD">
        <w:rPr>
          <w:rFonts w:ascii="Times New Roman" w:hAnsi="Times New Roman" w:cs="Times New Roman"/>
          <w:i/>
          <w:sz w:val="24"/>
          <w:szCs w:val="24"/>
        </w:rPr>
        <w:t>“</w:t>
      </w:r>
      <w:r w:rsidR="00F90D74">
        <w:rPr>
          <w:rFonts w:ascii="Times New Roman" w:hAnsi="Times New Roman" w:cs="Times New Roman"/>
          <w:i/>
          <w:sz w:val="24"/>
          <w:szCs w:val="24"/>
        </w:rPr>
        <w:t>.</w:t>
      </w:r>
      <w:r w:rsidR="00C153DD">
        <w:rPr>
          <w:rFonts w:ascii="Times New Roman" w:hAnsi="Times New Roman" w:cs="Times New Roman"/>
          <w:sz w:val="24"/>
          <w:szCs w:val="24"/>
        </w:rPr>
        <w:t xml:space="preserve"> Většina autorů uvádí, že deformace</w:t>
      </w:r>
      <w:r w:rsidR="00C153DD">
        <w:rPr>
          <w:rFonts w:ascii="Times New Roman" w:hAnsi="Times New Roman" w:cs="Times New Roman"/>
          <w:i/>
          <w:sz w:val="24"/>
          <w:szCs w:val="24"/>
        </w:rPr>
        <w:t xml:space="preserve"> </w:t>
      </w:r>
      <w:r w:rsidR="00C153DD">
        <w:rPr>
          <w:rFonts w:ascii="Times New Roman" w:hAnsi="Times New Roman" w:cs="Times New Roman"/>
          <w:sz w:val="24"/>
          <w:szCs w:val="24"/>
        </w:rPr>
        <w:t>t</w:t>
      </w:r>
      <w:r w:rsidR="00185A32">
        <w:rPr>
          <w:rFonts w:ascii="Times New Roman" w:hAnsi="Times New Roman" w:cs="Times New Roman"/>
          <w:sz w:val="24"/>
          <w:szCs w:val="24"/>
        </w:rPr>
        <w:t>voří velkou skupinu</w:t>
      </w:r>
      <w:r w:rsidR="00835C70">
        <w:rPr>
          <w:rFonts w:ascii="Times New Roman" w:hAnsi="Times New Roman" w:cs="Times New Roman"/>
          <w:sz w:val="24"/>
          <w:szCs w:val="24"/>
        </w:rPr>
        <w:t xml:space="preserve"> vrozených či získaných</w:t>
      </w:r>
      <w:r w:rsidR="00185A32">
        <w:rPr>
          <w:rFonts w:ascii="Times New Roman" w:hAnsi="Times New Roman" w:cs="Times New Roman"/>
          <w:sz w:val="24"/>
          <w:szCs w:val="24"/>
        </w:rPr>
        <w:t xml:space="preserve"> vad, které se projevují</w:t>
      </w:r>
      <w:r w:rsidR="00835C70">
        <w:rPr>
          <w:rFonts w:ascii="Times New Roman" w:hAnsi="Times New Roman" w:cs="Times New Roman"/>
          <w:sz w:val="24"/>
          <w:szCs w:val="24"/>
        </w:rPr>
        <w:t xml:space="preserve"> nesprávným tvarem některé části těla.</w:t>
      </w:r>
      <w:r w:rsidR="00C153DD">
        <w:rPr>
          <w:rFonts w:ascii="Times New Roman" w:hAnsi="Times New Roman" w:cs="Times New Roman"/>
          <w:sz w:val="24"/>
          <w:szCs w:val="24"/>
        </w:rPr>
        <w:t xml:space="preserve"> Vítková (2006) i </w:t>
      </w:r>
      <w:proofErr w:type="spellStart"/>
      <w:r w:rsidR="00C153DD">
        <w:rPr>
          <w:rFonts w:ascii="Times New Roman" w:hAnsi="Times New Roman" w:cs="Times New Roman"/>
          <w:sz w:val="24"/>
          <w:szCs w:val="24"/>
        </w:rPr>
        <w:t>Monatová</w:t>
      </w:r>
      <w:proofErr w:type="spellEnd"/>
      <w:r w:rsidR="00C153DD">
        <w:rPr>
          <w:rFonts w:ascii="Times New Roman" w:hAnsi="Times New Roman" w:cs="Times New Roman"/>
          <w:sz w:val="24"/>
          <w:szCs w:val="24"/>
        </w:rPr>
        <w:t xml:space="preserve"> (1994) řadí mezi vrozené deformace</w:t>
      </w:r>
      <w:r w:rsidR="00835C70">
        <w:rPr>
          <w:rFonts w:ascii="Times New Roman" w:hAnsi="Times New Roman" w:cs="Times New Roman"/>
          <w:sz w:val="24"/>
          <w:szCs w:val="24"/>
        </w:rPr>
        <w:t xml:space="preserve"> vývojové deformity lebky, kloubů, svalů a končetin. Získané deformace jsou důsledkem nesprávného držení těla. Takovým způsobem mohou začínat některé druhy skolióz a kyfóz. Vadné držení těla je typické zejména u dětí a vyznačuje se změnami v zakřivení páteře nebo labilním a nestálým držením těla. Vrozené defor</w:t>
      </w:r>
      <w:r w:rsidR="00F90D74">
        <w:rPr>
          <w:rFonts w:ascii="Times New Roman" w:hAnsi="Times New Roman" w:cs="Times New Roman"/>
          <w:sz w:val="24"/>
          <w:szCs w:val="24"/>
        </w:rPr>
        <w:t>mity páteře jsou trvalé a stálé</w:t>
      </w:r>
      <w:r w:rsidR="00991545">
        <w:rPr>
          <w:rFonts w:ascii="Times New Roman" w:hAnsi="Times New Roman" w:cs="Times New Roman"/>
          <w:sz w:val="24"/>
          <w:szCs w:val="24"/>
        </w:rPr>
        <w:t xml:space="preserve"> (Vítková, 2006)</w:t>
      </w:r>
      <w:r w:rsidR="00F90D74">
        <w:rPr>
          <w:rFonts w:ascii="Times New Roman" w:hAnsi="Times New Roman" w:cs="Times New Roman"/>
          <w:sz w:val="24"/>
          <w:szCs w:val="24"/>
        </w:rPr>
        <w:t>.</w:t>
      </w:r>
    </w:p>
    <w:p w:rsidR="00835C70" w:rsidRPr="00031220" w:rsidRDefault="00B31480" w:rsidP="00B7712E">
      <w:pPr>
        <w:spacing w:before="100" w:beforeAutospacing="1" w:after="100" w:afterAutospacing="1" w:line="360" w:lineRule="auto"/>
        <w:ind w:firstLine="709"/>
        <w:jc w:val="both"/>
        <w:rPr>
          <w:rFonts w:ascii="Times New Roman" w:hAnsi="Times New Roman" w:cs="Times New Roman"/>
          <w:b/>
          <w:sz w:val="24"/>
          <w:szCs w:val="24"/>
        </w:rPr>
      </w:pPr>
      <w:r w:rsidRPr="00031220">
        <w:rPr>
          <w:rFonts w:ascii="Times New Roman" w:hAnsi="Times New Roman" w:cs="Times New Roman"/>
          <w:b/>
          <w:sz w:val="24"/>
          <w:szCs w:val="24"/>
        </w:rPr>
        <w:t>Malformace</w:t>
      </w:r>
      <w:r w:rsidR="00F8777E">
        <w:rPr>
          <w:rFonts w:ascii="Times New Roman" w:hAnsi="Times New Roman" w:cs="Times New Roman"/>
          <w:b/>
          <w:sz w:val="24"/>
          <w:szCs w:val="24"/>
        </w:rPr>
        <w:t>:</w:t>
      </w:r>
    </w:p>
    <w:p w:rsidR="00835C70" w:rsidRDefault="003B052A" w:rsidP="00B7712E">
      <w:pPr>
        <w:spacing w:before="100" w:beforeAutospacing="1" w:after="100" w:afterAutospacing="1"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Opatřilová</w:t>
      </w:r>
      <w:proofErr w:type="spellEnd"/>
      <w:r>
        <w:rPr>
          <w:rFonts w:ascii="Times New Roman" w:hAnsi="Times New Roman" w:cs="Times New Roman"/>
          <w:sz w:val="24"/>
          <w:szCs w:val="24"/>
        </w:rPr>
        <w:t xml:space="preserve"> (2007) zdůrazňuje, že je nutné rozlišovat malformace od deformací. U malformací se jedná o vrozenou vývojovou vadu, která je typická znetvořením, např. rozštěp rtu. </w:t>
      </w:r>
      <w:r w:rsidR="00B31480">
        <w:rPr>
          <w:rFonts w:ascii="Times New Roman" w:hAnsi="Times New Roman" w:cs="Times New Roman"/>
          <w:sz w:val="24"/>
          <w:szCs w:val="24"/>
        </w:rPr>
        <w:t>Malformace se</w:t>
      </w:r>
      <w:r>
        <w:rPr>
          <w:rFonts w:ascii="Times New Roman" w:hAnsi="Times New Roman" w:cs="Times New Roman"/>
          <w:sz w:val="24"/>
          <w:szCs w:val="24"/>
        </w:rPr>
        <w:t xml:space="preserve"> tedy</w:t>
      </w:r>
      <w:r w:rsidR="00B31480">
        <w:rPr>
          <w:rFonts w:ascii="Times New Roman" w:hAnsi="Times New Roman" w:cs="Times New Roman"/>
          <w:sz w:val="24"/>
          <w:szCs w:val="24"/>
        </w:rPr>
        <w:t xml:space="preserve"> vyznačují patologickým vyvinutím různých částí těla, nejčastěji končetin. Buď končetiny částečně chybí, tento stav označujeme jako </w:t>
      </w:r>
      <w:proofErr w:type="spellStart"/>
      <w:r w:rsidR="00B31480">
        <w:rPr>
          <w:rFonts w:ascii="Times New Roman" w:hAnsi="Times New Roman" w:cs="Times New Roman"/>
          <w:sz w:val="24"/>
          <w:szCs w:val="24"/>
        </w:rPr>
        <w:t>amelie</w:t>
      </w:r>
      <w:proofErr w:type="spellEnd"/>
      <w:r w:rsidR="00B31480">
        <w:rPr>
          <w:rFonts w:ascii="Times New Roman" w:hAnsi="Times New Roman" w:cs="Times New Roman"/>
          <w:sz w:val="24"/>
          <w:szCs w:val="24"/>
        </w:rPr>
        <w:t xml:space="preserve"> nebo končetiny navazují přímo na trup </w:t>
      </w:r>
      <w:r w:rsidR="009F25F5">
        <w:rPr>
          <w:rFonts w:ascii="Times New Roman" w:hAnsi="Times New Roman" w:cs="Times New Roman"/>
          <w:sz w:val="24"/>
          <w:szCs w:val="24"/>
        </w:rPr>
        <w:t xml:space="preserve">a tento stav nazýváme </w:t>
      </w:r>
      <w:proofErr w:type="spellStart"/>
      <w:r w:rsidR="009F25F5">
        <w:rPr>
          <w:rFonts w:ascii="Times New Roman" w:hAnsi="Times New Roman" w:cs="Times New Roman"/>
          <w:sz w:val="24"/>
          <w:szCs w:val="24"/>
        </w:rPr>
        <w:t>fokomelie</w:t>
      </w:r>
      <w:proofErr w:type="spellEnd"/>
      <w:r w:rsidR="009F25F5">
        <w:rPr>
          <w:rFonts w:ascii="Times New Roman" w:hAnsi="Times New Roman" w:cs="Times New Roman"/>
          <w:sz w:val="24"/>
          <w:szCs w:val="24"/>
        </w:rPr>
        <w:t xml:space="preserve"> (Vítková, 2006). </w:t>
      </w:r>
      <w:proofErr w:type="spellStart"/>
      <w:r w:rsidR="009F25F5">
        <w:rPr>
          <w:rFonts w:ascii="Times New Roman" w:hAnsi="Times New Roman" w:cs="Times New Roman"/>
          <w:sz w:val="24"/>
          <w:szCs w:val="24"/>
        </w:rPr>
        <w:t>Fokomelie</w:t>
      </w:r>
      <w:proofErr w:type="spellEnd"/>
      <w:r w:rsidR="009F25F5">
        <w:rPr>
          <w:rFonts w:ascii="Times New Roman" w:hAnsi="Times New Roman" w:cs="Times New Roman"/>
          <w:sz w:val="24"/>
          <w:szCs w:val="24"/>
        </w:rPr>
        <w:t xml:space="preserve">, </w:t>
      </w:r>
      <w:r w:rsidR="009F25F5">
        <w:rPr>
          <w:rFonts w:ascii="Times New Roman" w:hAnsi="Times New Roman" w:cs="Times New Roman"/>
          <w:sz w:val="24"/>
          <w:szCs w:val="24"/>
        </w:rPr>
        <w:lastRenderedPageBreak/>
        <w:t xml:space="preserve">dysmelie a další malformace končetin označujeme souhrnným termínem </w:t>
      </w:r>
      <w:proofErr w:type="spellStart"/>
      <w:r w:rsidR="0076547F">
        <w:rPr>
          <w:rFonts w:ascii="Times New Roman" w:hAnsi="Times New Roman" w:cs="Times New Roman"/>
          <w:sz w:val="24"/>
          <w:szCs w:val="24"/>
        </w:rPr>
        <w:t>mer</w:t>
      </w:r>
      <w:r w:rsidR="009F25F5">
        <w:rPr>
          <w:rFonts w:ascii="Times New Roman" w:hAnsi="Times New Roman" w:cs="Times New Roman"/>
          <w:sz w:val="24"/>
          <w:szCs w:val="24"/>
        </w:rPr>
        <w:t>omelie</w:t>
      </w:r>
      <w:proofErr w:type="spellEnd"/>
      <w:r w:rsidR="009F25F5">
        <w:rPr>
          <w:rFonts w:ascii="Times New Roman" w:hAnsi="Times New Roman" w:cs="Times New Roman"/>
          <w:sz w:val="24"/>
          <w:szCs w:val="24"/>
        </w:rPr>
        <w:t>.</w:t>
      </w:r>
      <w:r w:rsidR="00B31480">
        <w:rPr>
          <w:rFonts w:ascii="Times New Roman" w:hAnsi="Times New Roman" w:cs="Times New Roman"/>
          <w:sz w:val="24"/>
          <w:szCs w:val="24"/>
        </w:rPr>
        <w:t xml:space="preserve"> Malformace řadíme do s</w:t>
      </w:r>
      <w:r w:rsidR="0076547F">
        <w:rPr>
          <w:rFonts w:ascii="Times New Roman" w:hAnsi="Times New Roman" w:cs="Times New Roman"/>
          <w:sz w:val="24"/>
          <w:szCs w:val="24"/>
        </w:rPr>
        <w:t>kupiny vrozených vývojových vad.</w:t>
      </w:r>
    </w:p>
    <w:p w:rsidR="00B31480" w:rsidRPr="003A2744" w:rsidRDefault="00B31480" w:rsidP="00B7712E">
      <w:pPr>
        <w:spacing w:before="100" w:beforeAutospacing="1" w:after="100" w:afterAutospacing="1" w:line="360" w:lineRule="auto"/>
        <w:ind w:firstLine="709"/>
        <w:jc w:val="both"/>
        <w:rPr>
          <w:rFonts w:ascii="Times New Roman" w:hAnsi="Times New Roman" w:cs="Times New Roman"/>
          <w:b/>
          <w:sz w:val="24"/>
          <w:szCs w:val="24"/>
        </w:rPr>
      </w:pPr>
      <w:r w:rsidRPr="003A2744">
        <w:rPr>
          <w:rFonts w:ascii="Times New Roman" w:hAnsi="Times New Roman" w:cs="Times New Roman"/>
          <w:b/>
          <w:sz w:val="24"/>
          <w:szCs w:val="24"/>
        </w:rPr>
        <w:t>Amputace</w:t>
      </w:r>
      <w:r w:rsidR="00F8777E">
        <w:rPr>
          <w:rFonts w:ascii="Times New Roman" w:hAnsi="Times New Roman" w:cs="Times New Roman"/>
          <w:b/>
          <w:sz w:val="24"/>
          <w:szCs w:val="24"/>
        </w:rPr>
        <w:t>:</w:t>
      </w:r>
    </w:p>
    <w:p w:rsidR="00B31480" w:rsidRDefault="00B31480"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Amputací označujeme umělé oddělení části končetiny od trupu.</w:t>
      </w:r>
      <w:r w:rsidR="009D743C">
        <w:rPr>
          <w:rFonts w:ascii="Times New Roman" w:hAnsi="Times New Roman" w:cs="Times New Roman"/>
          <w:sz w:val="24"/>
          <w:szCs w:val="24"/>
        </w:rPr>
        <w:t xml:space="preserve"> </w:t>
      </w:r>
      <w:proofErr w:type="spellStart"/>
      <w:r w:rsidR="009D743C">
        <w:rPr>
          <w:rFonts w:ascii="Times New Roman" w:hAnsi="Times New Roman" w:cs="Times New Roman"/>
          <w:sz w:val="24"/>
          <w:szCs w:val="24"/>
        </w:rPr>
        <w:t>Opatřilová</w:t>
      </w:r>
      <w:proofErr w:type="spellEnd"/>
      <w:r w:rsidR="009D743C">
        <w:rPr>
          <w:rFonts w:ascii="Times New Roman" w:hAnsi="Times New Roman" w:cs="Times New Roman"/>
          <w:sz w:val="24"/>
          <w:szCs w:val="24"/>
        </w:rPr>
        <w:t xml:space="preserve"> (2006, s. 78</w:t>
      </w:r>
      <w:r w:rsidR="003B052A">
        <w:rPr>
          <w:rFonts w:ascii="Times New Roman" w:hAnsi="Times New Roman" w:cs="Times New Roman"/>
          <w:sz w:val="24"/>
          <w:szCs w:val="24"/>
        </w:rPr>
        <w:t xml:space="preserve">) hovoří o amputaci jako o </w:t>
      </w:r>
      <w:r w:rsidR="00F90D74">
        <w:rPr>
          <w:rFonts w:ascii="Times New Roman" w:hAnsi="Times New Roman" w:cs="Times New Roman"/>
          <w:i/>
          <w:sz w:val="24"/>
          <w:szCs w:val="24"/>
        </w:rPr>
        <w:t>„</w:t>
      </w:r>
      <w:r w:rsidR="003B052A" w:rsidRPr="003B052A">
        <w:rPr>
          <w:rFonts w:ascii="Times New Roman" w:hAnsi="Times New Roman" w:cs="Times New Roman"/>
          <w:i/>
          <w:sz w:val="24"/>
          <w:szCs w:val="24"/>
        </w:rPr>
        <w:t>nevratném oddělení orgánu, končetiny nebo její části od těla“.</w:t>
      </w:r>
      <w:r w:rsidR="00991545">
        <w:rPr>
          <w:rFonts w:ascii="Times New Roman" w:hAnsi="Times New Roman" w:cs="Times New Roman"/>
          <w:sz w:val="24"/>
          <w:szCs w:val="24"/>
        </w:rPr>
        <w:t xml:space="preserve"> Hrabovský (2002, s. 79) uvádí, že amputace </w:t>
      </w:r>
      <w:r w:rsidR="00F90D74">
        <w:rPr>
          <w:rFonts w:ascii="Times New Roman" w:hAnsi="Times New Roman" w:cs="Times New Roman"/>
          <w:i/>
          <w:sz w:val="24"/>
          <w:szCs w:val="24"/>
        </w:rPr>
        <w:t>„</w:t>
      </w:r>
      <w:r w:rsidR="00991545" w:rsidRPr="00991545">
        <w:rPr>
          <w:rFonts w:ascii="Times New Roman" w:hAnsi="Times New Roman" w:cs="Times New Roman"/>
          <w:i/>
          <w:sz w:val="24"/>
          <w:szCs w:val="24"/>
        </w:rPr>
        <w:t>je oddělení periferní části těla od ostatního organismu,</w:t>
      </w:r>
      <w:r w:rsidR="00991545">
        <w:rPr>
          <w:rFonts w:ascii="Times New Roman" w:hAnsi="Times New Roman" w:cs="Times New Roman"/>
          <w:sz w:val="24"/>
          <w:szCs w:val="24"/>
        </w:rPr>
        <w:t xml:space="preserve"> </w:t>
      </w:r>
      <w:r w:rsidR="00991545" w:rsidRPr="00991545">
        <w:rPr>
          <w:rFonts w:ascii="Times New Roman" w:hAnsi="Times New Roman" w:cs="Times New Roman"/>
          <w:i/>
          <w:sz w:val="24"/>
          <w:szCs w:val="24"/>
        </w:rPr>
        <w:t xml:space="preserve">amputací se </w:t>
      </w:r>
      <w:r w:rsidR="00F90D74">
        <w:rPr>
          <w:rFonts w:ascii="Times New Roman" w:hAnsi="Times New Roman" w:cs="Times New Roman"/>
          <w:i/>
          <w:sz w:val="24"/>
          <w:szCs w:val="24"/>
        </w:rPr>
        <w:t>označuje také ztráta končetiny</w:t>
      </w:r>
      <w:r w:rsidR="00991545" w:rsidRPr="00991545">
        <w:rPr>
          <w:rFonts w:ascii="Times New Roman" w:hAnsi="Times New Roman" w:cs="Times New Roman"/>
          <w:i/>
          <w:sz w:val="24"/>
          <w:szCs w:val="24"/>
        </w:rPr>
        <w:t>“</w:t>
      </w:r>
      <w:r w:rsidR="00F90D74">
        <w:rPr>
          <w:rFonts w:ascii="Times New Roman" w:hAnsi="Times New Roman" w:cs="Times New Roman"/>
          <w:i/>
          <w:sz w:val="24"/>
          <w:szCs w:val="24"/>
        </w:rPr>
        <w:t>.</w:t>
      </w:r>
      <w:r w:rsidR="009F4DE9">
        <w:rPr>
          <w:rFonts w:ascii="Times New Roman" w:hAnsi="Times New Roman" w:cs="Times New Roman"/>
          <w:sz w:val="24"/>
          <w:szCs w:val="24"/>
        </w:rPr>
        <w:t xml:space="preserve"> </w:t>
      </w:r>
      <w:proofErr w:type="spellStart"/>
      <w:r w:rsidR="009F4DE9">
        <w:rPr>
          <w:rFonts w:ascii="Times New Roman" w:hAnsi="Times New Roman" w:cs="Times New Roman"/>
          <w:sz w:val="24"/>
          <w:szCs w:val="24"/>
        </w:rPr>
        <w:t>Monatová</w:t>
      </w:r>
      <w:proofErr w:type="spellEnd"/>
      <w:r w:rsidR="009F4DE9">
        <w:rPr>
          <w:rFonts w:ascii="Times New Roman" w:hAnsi="Times New Roman" w:cs="Times New Roman"/>
          <w:sz w:val="24"/>
          <w:szCs w:val="24"/>
        </w:rPr>
        <w:t xml:space="preserve"> (1994) píše, že „</w:t>
      </w:r>
      <w:r w:rsidR="009F4DE9" w:rsidRPr="009F4DE9">
        <w:rPr>
          <w:rFonts w:ascii="Times New Roman" w:hAnsi="Times New Roman" w:cs="Times New Roman"/>
          <w:i/>
          <w:sz w:val="24"/>
          <w:szCs w:val="24"/>
        </w:rPr>
        <w:t>amputace končetin je velkým zásahem do života člověka. Je to umělé oddělení části těla od ostatního organismu, k</w:t>
      </w:r>
      <w:r w:rsidR="009F4DE9">
        <w:rPr>
          <w:rFonts w:ascii="Times New Roman" w:hAnsi="Times New Roman" w:cs="Times New Roman"/>
          <w:i/>
          <w:sz w:val="24"/>
          <w:szCs w:val="24"/>
        </w:rPr>
        <w:t xml:space="preserve"> </w:t>
      </w:r>
      <w:r w:rsidR="009F4DE9" w:rsidRPr="009F4DE9">
        <w:rPr>
          <w:rFonts w:ascii="Times New Roman" w:hAnsi="Times New Roman" w:cs="Times New Roman"/>
          <w:i/>
          <w:sz w:val="24"/>
          <w:szCs w:val="24"/>
        </w:rPr>
        <w:t xml:space="preserve">němuž se přistupuje tehdy, není-li možno udržet končetinu, je-li nevyléčitelně chorobná, zohavená, neupotřebitelná, zhoršuje-li svému nositeli </w:t>
      </w:r>
      <w:r w:rsidR="009F4DE9">
        <w:rPr>
          <w:rFonts w:ascii="Times New Roman" w:hAnsi="Times New Roman" w:cs="Times New Roman"/>
          <w:i/>
          <w:sz w:val="24"/>
          <w:szCs w:val="24"/>
        </w:rPr>
        <w:t>život a snižuje-li podstatně jeho prac</w:t>
      </w:r>
      <w:r w:rsidR="009F4DE9" w:rsidRPr="009F4DE9">
        <w:rPr>
          <w:rFonts w:ascii="Times New Roman" w:hAnsi="Times New Roman" w:cs="Times New Roman"/>
          <w:i/>
          <w:sz w:val="24"/>
          <w:szCs w:val="24"/>
        </w:rPr>
        <w:t>ovní schopnost anebo není-li možné zachov</w:t>
      </w:r>
      <w:r w:rsidR="00F90D74">
        <w:rPr>
          <w:rFonts w:ascii="Times New Roman" w:hAnsi="Times New Roman" w:cs="Times New Roman"/>
          <w:i/>
          <w:sz w:val="24"/>
          <w:szCs w:val="24"/>
        </w:rPr>
        <w:t>at život nemocného bez amputace</w:t>
      </w:r>
      <w:r w:rsidR="009F4DE9" w:rsidRPr="009F4DE9">
        <w:rPr>
          <w:rFonts w:ascii="Times New Roman" w:hAnsi="Times New Roman" w:cs="Times New Roman"/>
          <w:i/>
          <w:sz w:val="24"/>
          <w:szCs w:val="24"/>
        </w:rPr>
        <w:t>“</w:t>
      </w:r>
      <w:r w:rsidR="00F90D74">
        <w:rPr>
          <w:rFonts w:ascii="Times New Roman" w:hAnsi="Times New Roman" w:cs="Times New Roman"/>
          <w:i/>
          <w:sz w:val="24"/>
          <w:szCs w:val="24"/>
        </w:rPr>
        <w:t>.</w:t>
      </w:r>
      <w:r w:rsidR="005F2C39">
        <w:rPr>
          <w:rFonts w:ascii="Times New Roman" w:hAnsi="Times New Roman" w:cs="Times New Roman"/>
          <w:i/>
          <w:sz w:val="24"/>
          <w:szCs w:val="24"/>
        </w:rPr>
        <w:t xml:space="preserve"> </w:t>
      </w:r>
      <w:r w:rsidR="005F2C39">
        <w:rPr>
          <w:rFonts w:ascii="Times New Roman" w:hAnsi="Times New Roman" w:cs="Times New Roman"/>
          <w:sz w:val="24"/>
          <w:szCs w:val="24"/>
        </w:rPr>
        <w:t>Dle Vítkové</w:t>
      </w:r>
      <w:r w:rsidR="0076547F">
        <w:rPr>
          <w:rFonts w:ascii="Times New Roman" w:hAnsi="Times New Roman" w:cs="Times New Roman"/>
          <w:sz w:val="24"/>
          <w:szCs w:val="24"/>
        </w:rPr>
        <w:t xml:space="preserve"> (2006)</w:t>
      </w:r>
      <w:r w:rsidRPr="009F4DE9">
        <w:rPr>
          <w:rFonts w:ascii="Times New Roman" w:hAnsi="Times New Roman" w:cs="Times New Roman"/>
          <w:i/>
          <w:sz w:val="24"/>
          <w:szCs w:val="24"/>
        </w:rPr>
        <w:t xml:space="preserve"> </w:t>
      </w:r>
      <w:r w:rsidR="005F2C39">
        <w:rPr>
          <w:rFonts w:ascii="Times New Roman" w:hAnsi="Times New Roman" w:cs="Times New Roman"/>
          <w:sz w:val="24"/>
          <w:szCs w:val="24"/>
        </w:rPr>
        <w:t>v</w:t>
      </w:r>
      <w:r w:rsidRPr="009F4DE9">
        <w:rPr>
          <w:rFonts w:ascii="Times New Roman" w:hAnsi="Times New Roman" w:cs="Times New Roman"/>
          <w:sz w:val="24"/>
          <w:szCs w:val="24"/>
        </w:rPr>
        <w:t xml:space="preserve">e </w:t>
      </w:r>
      <w:r>
        <w:rPr>
          <w:rFonts w:ascii="Times New Roman" w:hAnsi="Times New Roman" w:cs="Times New Roman"/>
          <w:sz w:val="24"/>
          <w:szCs w:val="24"/>
        </w:rPr>
        <w:t>většině případů dochází k amputacím po úrazech, kdy k amputaci dochází během úrazu nebo těsně po něm. Mezi nejčastější příčiny amputací řadíme autonehody, poranění elektrickým proudem, výbušninou nebo při sportu.</w:t>
      </w:r>
      <w:r w:rsidR="003A2744">
        <w:rPr>
          <w:rFonts w:ascii="Times New Roman" w:hAnsi="Times New Roman" w:cs="Times New Roman"/>
          <w:sz w:val="24"/>
          <w:szCs w:val="24"/>
        </w:rPr>
        <w:t xml:space="preserve"> Právě u dětí jsou nejčastější příčinou amputace úrazy, kdy je amputována horní končetina a to buď celá, nebo jen část. </w:t>
      </w:r>
      <w:r w:rsidR="009F4DE9">
        <w:rPr>
          <w:rFonts w:ascii="Times New Roman" w:hAnsi="Times New Roman" w:cs="Times New Roman"/>
          <w:sz w:val="24"/>
          <w:szCs w:val="24"/>
        </w:rPr>
        <w:t>U dospělých řadíme mezi příčiny amputace končetin</w:t>
      </w:r>
      <w:r w:rsidR="0076547F">
        <w:rPr>
          <w:rFonts w:ascii="Times New Roman" w:hAnsi="Times New Roman" w:cs="Times New Roman"/>
          <w:sz w:val="24"/>
          <w:szCs w:val="24"/>
        </w:rPr>
        <w:t xml:space="preserve"> cévní onemocnění, nekrózy končetin (např. diabetická noha)</w:t>
      </w:r>
      <w:r w:rsidR="003A2744">
        <w:rPr>
          <w:rFonts w:ascii="Times New Roman" w:hAnsi="Times New Roman" w:cs="Times New Roman"/>
          <w:sz w:val="24"/>
          <w:szCs w:val="24"/>
        </w:rPr>
        <w:t xml:space="preserve"> neb</w:t>
      </w:r>
      <w:r w:rsidR="00F90D74">
        <w:rPr>
          <w:rFonts w:ascii="Times New Roman" w:hAnsi="Times New Roman" w:cs="Times New Roman"/>
          <w:sz w:val="24"/>
          <w:szCs w:val="24"/>
        </w:rPr>
        <w:t>o zhoubné nádory na končetinách</w:t>
      </w:r>
      <w:r w:rsidR="0076547F">
        <w:rPr>
          <w:rFonts w:ascii="Times New Roman" w:hAnsi="Times New Roman" w:cs="Times New Roman"/>
          <w:sz w:val="24"/>
          <w:szCs w:val="24"/>
        </w:rPr>
        <w:t>.</w:t>
      </w:r>
    </w:p>
    <w:p w:rsidR="007B34D4" w:rsidRDefault="007B34D4" w:rsidP="00B7712E">
      <w:pPr>
        <w:spacing w:before="100" w:beforeAutospacing="1" w:after="100" w:afterAutospacing="1" w:line="360" w:lineRule="auto"/>
        <w:ind w:firstLine="709"/>
        <w:jc w:val="both"/>
        <w:rPr>
          <w:rFonts w:ascii="Times New Roman" w:hAnsi="Times New Roman" w:cs="Times New Roman"/>
          <w:b/>
          <w:sz w:val="28"/>
          <w:szCs w:val="28"/>
        </w:rPr>
      </w:pPr>
    </w:p>
    <w:p w:rsidR="00625E03" w:rsidRPr="00F8777E" w:rsidRDefault="001D6324" w:rsidP="00F8777E">
      <w:pPr>
        <w:pStyle w:val="Nadpis2"/>
        <w:spacing w:before="100" w:beforeAutospacing="1" w:after="100" w:afterAutospacing="1" w:line="360" w:lineRule="auto"/>
        <w:ind w:firstLine="709"/>
        <w:jc w:val="both"/>
      </w:pPr>
      <w:bookmarkStart w:id="17" w:name="_Toc391237528"/>
      <w:bookmarkStart w:id="18" w:name="_Toc391328871"/>
      <w:r w:rsidRPr="001D6324">
        <w:t>2.3</w:t>
      </w:r>
      <w:r w:rsidR="00625E03" w:rsidRPr="001D6324">
        <w:t xml:space="preserve"> </w:t>
      </w:r>
      <w:r w:rsidR="00C23E55">
        <w:t>Uvedení do rehabilitace tělesně postižených</w:t>
      </w:r>
      <w:bookmarkEnd w:id="17"/>
      <w:bookmarkEnd w:id="18"/>
    </w:p>
    <w:p w:rsidR="00F46C14" w:rsidRPr="00F8777E" w:rsidRDefault="00F8777E" w:rsidP="00F8777E">
      <w:pPr>
        <w:spacing w:before="100" w:beforeAutospacing="1" w:after="100" w:afterAutospacing="1" w:line="360" w:lineRule="auto"/>
        <w:ind w:left="360" w:firstLine="709"/>
        <w:jc w:val="both"/>
        <w:rPr>
          <w:rFonts w:ascii="Times New Roman" w:hAnsi="Times New Roman" w:cs="Times New Roman"/>
          <w:i/>
          <w:sz w:val="24"/>
          <w:szCs w:val="24"/>
        </w:rPr>
      </w:pPr>
      <w:r>
        <w:rPr>
          <w:rFonts w:ascii="Times New Roman" w:hAnsi="Times New Roman" w:cs="Times New Roman"/>
          <w:i/>
          <w:sz w:val="24"/>
          <w:szCs w:val="24"/>
        </w:rPr>
        <w:t>Rehabilitace (</w:t>
      </w:r>
      <w:r w:rsidR="00625E03" w:rsidRPr="00625E03">
        <w:rPr>
          <w:rFonts w:ascii="Times New Roman" w:hAnsi="Times New Roman" w:cs="Times New Roman"/>
          <w:i/>
          <w:sz w:val="24"/>
          <w:szCs w:val="24"/>
        </w:rPr>
        <w:t xml:space="preserve">lat. </w:t>
      </w:r>
      <w:proofErr w:type="spellStart"/>
      <w:proofErr w:type="gramStart"/>
      <w:r w:rsidR="00645262">
        <w:rPr>
          <w:rFonts w:ascii="Times New Roman" w:hAnsi="Times New Roman" w:cs="Times New Roman"/>
          <w:i/>
          <w:sz w:val="24"/>
          <w:szCs w:val="24"/>
        </w:rPr>
        <w:t>habili</w:t>
      </w:r>
      <w:r w:rsidR="00625E03" w:rsidRPr="00625E03">
        <w:rPr>
          <w:rFonts w:ascii="Times New Roman" w:hAnsi="Times New Roman" w:cs="Times New Roman"/>
          <w:i/>
          <w:sz w:val="24"/>
          <w:szCs w:val="24"/>
        </w:rPr>
        <w:t>s</w:t>
      </w:r>
      <w:proofErr w:type="spellEnd"/>
      <w:proofErr w:type="gramEnd"/>
      <w:r w:rsidR="00645262">
        <w:rPr>
          <w:rFonts w:ascii="Times New Roman" w:hAnsi="Times New Roman" w:cs="Times New Roman"/>
          <w:i/>
          <w:sz w:val="24"/>
          <w:szCs w:val="24"/>
        </w:rPr>
        <w:t xml:space="preserve"> </w:t>
      </w:r>
      <w:r w:rsidR="00625E03" w:rsidRPr="00625E03">
        <w:rPr>
          <w:rFonts w:ascii="Times New Roman" w:hAnsi="Times New Roman" w:cs="Times New Roman"/>
          <w:i/>
          <w:sz w:val="24"/>
          <w:szCs w:val="24"/>
        </w:rPr>
        <w:t>- schopný, re</w:t>
      </w:r>
      <w:r w:rsidR="00645262">
        <w:rPr>
          <w:rFonts w:ascii="Times New Roman" w:hAnsi="Times New Roman" w:cs="Times New Roman"/>
          <w:i/>
          <w:sz w:val="24"/>
          <w:szCs w:val="24"/>
        </w:rPr>
        <w:t xml:space="preserve"> </w:t>
      </w:r>
      <w:r w:rsidR="00625E03" w:rsidRPr="00625E03">
        <w:rPr>
          <w:rFonts w:ascii="Times New Roman" w:hAnsi="Times New Roman" w:cs="Times New Roman"/>
          <w:i/>
          <w:sz w:val="24"/>
          <w:szCs w:val="24"/>
        </w:rPr>
        <w:t xml:space="preserve">- </w:t>
      </w:r>
      <w:proofErr w:type="spellStart"/>
      <w:r w:rsidR="00625E03" w:rsidRPr="00625E03">
        <w:rPr>
          <w:rFonts w:ascii="Times New Roman" w:hAnsi="Times New Roman" w:cs="Times New Roman"/>
          <w:i/>
          <w:sz w:val="24"/>
          <w:szCs w:val="24"/>
        </w:rPr>
        <w:t>znovuopakování</w:t>
      </w:r>
      <w:proofErr w:type="spellEnd"/>
      <w:r w:rsidR="00625E03" w:rsidRPr="00625E03">
        <w:rPr>
          <w:rFonts w:ascii="Times New Roman" w:hAnsi="Times New Roman" w:cs="Times New Roman"/>
          <w:i/>
          <w:sz w:val="24"/>
          <w:szCs w:val="24"/>
        </w:rPr>
        <w:t xml:space="preserve">) představuje procesy </w:t>
      </w:r>
      <w:proofErr w:type="spellStart"/>
      <w:r w:rsidR="00625E03" w:rsidRPr="00625E03">
        <w:rPr>
          <w:rFonts w:ascii="Times New Roman" w:hAnsi="Times New Roman" w:cs="Times New Roman"/>
          <w:i/>
          <w:sz w:val="24"/>
          <w:szCs w:val="24"/>
        </w:rPr>
        <w:t>znovuuschopňování</w:t>
      </w:r>
      <w:proofErr w:type="spellEnd"/>
      <w:r w:rsidR="00625E03" w:rsidRPr="00625E03">
        <w:rPr>
          <w:rFonts w:ascii="Times New Roman" w:hAnsi="Times New Roman" w:cs="Times New Roman"/>
          <w:i/>
          <w:sz w:val="24"/>
          <w:szCs w:val="24"/>
        </w:rPr>
        <w:t xml:space="preserve"> při nerozvi</w:t>
      </w:r>
      <w:r w:rsidR="00625E03">
        <w:rPr>
          <w:rFonts w:ascii="Times New Roman" w:hAnsi="Times New Roman" w:cs="Times New Roman"/>
          <w:i/>
          <w:sz w:val="24"/>
          <w:szCs w:val="24"/>
        </w:rPr>
        <w:t>nutí, ztrátě nebo poškození urči</w:t>
      </w:r>
      <w:r w:rsidR="00625E03" w:rsidRPr="00625E03">
        <w:rPr>
          <w:rFonts w:ascii="Times New Roman" w:hAnsi="Times New Roman" w:cs="Times New Roman"/>
          <w:i/>
          <w:sz w:val="24"/>
          <w:szCs w:val="24"/>
        </w:rPr>
        <w:t>tých schopností člověka</w:t>
      </w:r>
      <w:r w:rsidR="00625E03">
        <w:rPr>
          <w:rFonts w:ascii="Times New Roman" w:hAnsi="Times New Roman" w:cs="Times New Roman"/>
          <w:i/>
          <w:sz w:val="24"/>
          <w:szCs w:val="24"/>
        </w:rPr>
        <w:t>.</w:t>
      </w:r>
      <w:r>
        <w:rPr>
          <w:rFonts w:ascii="Times New Roman" w:hAnsi="Times New Roman" w:cs="Times New Roman"/>
          <w:i/>
          <w:sz w:val="24"/>
          <w:szCs w:val="24"/>
        </w:rPr>
        <w:t xml:space="preserve"> </w:t>
      </w:r>
      <w:r w:rsidR="00625E03">
        <w:rPr>
          <w:rFonts w:ascii="Times New Roman" w:hAnsi="Times New Roman" w:cs="Times New Roman"/>
          <w:sz w:val="24"/>
          <w:szCs w:val="24"/>
        </w:rPr>
        <w:t>(Jesenský, 1995)</w:t>
      </w:r>
      <w:r w:rsidR="00F90D74">
        <w:rPr>
          <w:rFonts w:ascii="Times New Roman" w:hAnsi="Times New Roman" w:cs="Times New Roman"/>
          <w:sz w:val="24"/>
          <w:szCs w:val="24"/>
        </w:rPr>
        <w:t>.</w:t>
      </w:r>
    </w:p>
    <w:p w:rsidR="00C75F6F" w:rsidRDefault="00BC18CA"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Pojem rehabilitace je dle Koláře (2009, s. 1) </w:t>
      </w:r>
      <w:r w:rsidR="00032297" w:rsidRPr="0096144F">
        <w:rPr>
          <w:rFonts w:ascii="Times New Roman" w:hAnsi="Times New Roman" w:cs="Times New Roman"/>
          <w:i/>
          <w:sz w:val="24"/>
          <w:szCs w:val="24"/>
        </w:rPr>
        <w:t>„</w:t>
      </w:r>
      <w:r>
        <w:rPr>
          <w:rFonts w:ascii="Times New Roman" w:hAnsi="Times New Roman" w:cs="Times New Roman"/>
          <w:i/>
          <w:sz w:val="24"/>
          <w:szCs w:val="24"/>
        </w:rPr>
        <w:t>historicky používaný pojem širokého významu.</w:t>
      </w:r>
      <w:r w:rsidR="00032297" w:rsidRPr="0096144F">
        <w:rPr>
          <w:rFonts w:ascii="Times New Roman" w:hAnsi="Times New Roman" w:cs="Times New Roman"/>
          <w:i/>
          <w:sz w:val="24"/>
          <w:szCs w:val="24"/>
        </w:rPr>
        <w:t xml:space="preserve"> Je to koordinované a plynulé úsilí společnosti</w:t>
      </w:r>
      <w:r w:rsidR="00032297">
        <w:rPr>
          <w:rFonts w:ascii="Times New Roman" w:hAnsi="Times New Roman" w:cs="Times New Roman"/>
          <w:sz w:val="24"/>
          <w:szCs w:val="24"/>
        </w:rPr>
        <w:t xml:space="preserve"> </w:t>
      </w:r>
      <w:r w:rsidR="00032297" w:rsidRPr="0096144F">
        <w:rPr>
          <w:rFonts w:ascii="Times New Roman" w:hAnsi="Times New Roman" w:cs="Times New Roman"/>
          <w:i/>
          <w:sz w:val="24"/>
          <w:szCs w:val="24"/>
        </w:rPr>
        <w:t>s cílem sociální integrace jedince.</w:t>
      </w:r>
      <w:r w:rsidR="00032297">
        <w:rPr>
          <w:rFonts w:ascii="Times New Roman" w:hAnsi="Times New Roman" w:cs="Times New Roman"/>
          <w:sz w:val="24"/>
          <w:szCs w:val="24"/>
        </w:rPr>
        <w:t xml:space="preserve"> </w:t>
      </w:r>
      <w:r w:rsidRPr="00BC18CA">
        <w:rPr>
          <w:rFonts w:ascii="Times New Roman" w:hAnsi="Times New Roman" w:cs="Times New Roman"/>
          <w:i/>
          <w:sz w:val="24"/>
          <w:szCs w:val="24"/>
        </w:rPr>
        <w:t>Tento p</w:t>
      </w:r>
      <w:r w:rsidR="00EE61DB" w:rsidRPr="00BC18CA">
        <w:rPr>
          <w:rFonts w:ascii="Times New Roman" w:hAnsi="Times New Roman" w:cs="Times New Roman"/>
          <w:i/>
          <w:sz w:val="24"/>
          <w:szCs w:val="24"/>
        </w:rPr>
        <w:t>ro</w:t>
      </w:r>
      <w:r w:rsidRPr="00BC18CA">
        <w:rPr>
          <w:rFonts w:ascii="Times New Roman" w:hAnsi="Times New Roman" w:cs="Times New Roman"/>
          <w:i/>
          <w:sz w:val="24"/>
          <w:szCs w:val="24"/>
        </w:rPr>
        <w:t>ces zahrnuje zdravotnickou, vzdělávací, pracovní, sociální, technickou, kulturní,</w:t>
      </w:r>
      <w:r>
        <w:rPr>
          <w:rFonts w:ascii="Times New Roman" w:hAnsi="Times New Roman" w:cs="Times New Roman"/>
          <w:sz w:val="24"/>
          <w:szCs w:val="24"/>
        </w:rPr>
        <w:t xml:space="preserve"> </w:t>
      </w:r>
      <w:r w:rsidRPr="00BC18CA">
        <w:rPr>
          <w:rFonts w:ascii="Times New Roman" w:hAnsi="Times New Roman" w:cs="Times New Roman"/>
          <w:i/>
          <w:sz w:val="24"/>
          <w:szCs w:val="24"/>
        </w:rPr>
        <w:t>legislativní, ekonomickou, organi</w:t>
      </w:r>
      <w:r w:rsidR="00F90D74">
        <w:rPr>
          <w:rFonts w:ascii="Times New Roman" w:hAnsi="Times New Roman" w:cs="Times New Roman"/>
          <w:i/>
          <w:sz w:val="24"/>
          <w:szCs w:val="24"/>
        </w:rPr>
        <w:t>zační a politickou problematiku</w:t>
      </w:r>
      <w:r w:rsidRPr="00BC18CA">
        <w:rPr>
          <w:rFonts w:ascii="Times New Roman" w:hAnsi="Times New Roman" w:cs="Times New Roman"/>
          <w:i/>
          <w:sz w:val="24"/>
          <w:szCs w:val="24"/>
        </w:rPr>
        <w:t>“</w:t>
      </w:r>
      <w:r w:rsidR="00F90D74">
        <w:rPr>
          <w:rFonts w:ascii="Times New Roman" w:hAnsi="Times New Roman" w:cs="Times New Roman"/>
          <w:i/>
          <w:sz w:val="24"/>
          <w:szCs w:val="24"/>
        </w:rPr>
        <w:t>.</w:t>
      </w:r>
      <w:r w:rsidR="00EE61DB">
        <w:rPr>
          <w:rFonts w:ascii="Times New Roman" w:hAnsi="Times New Roman" w:cs="Times New Roman"/>
          <w:sz w:val="24"/>
          <w:szCs w:val="24"/>
        </w:rPr>
        <w:t xml:space="preserve"> </w:t>
      </w:r>
      <w:r w:rsidR="00E74DA5">
        <w:rPr>
          <w:rFonts w:ascii="Times New Roman" w:hAnsi="Times New Roman" w:cs="Times New Roman"/>
          <w:sz w:val="24"/>
          <w:szCs w:val="24"/>
        </w:rPr>
        <w:t>Autor d</w:t>
      </w:r>
      <w:r>
        <w:rPr>
          <w:rFonts w:ascii="Times New Roman" w:hAnsi="Times New Roman" w:cs="Times New Roman"/>
          <w:sz w:val="24"/>
          <w:szCs w:val="24"/>
        </w:rPr>
        <w:t xml:space="preserve">ále uvádí, že pro </w:t>
      </w:r>
      <w:r w:rsidR="00EE61DB">
        <w:rPr>
          <w:rFonts w:ascii="Times New Roman" w:hAnsi="Times New Roman" w:cs="Times New Roman"/>
          <w:sz w:val="24"/>
          <w:szCs w:val="24"/>
        </w:rPr>
        <w:t>rehabilitaci osob se zdravotním postižením se v současnosti používá termín ucelená rehabilitace, která je vzájemně provázaným a koordinovaným procesem, jehož hlavní náplní je co nejvíce minimalizovat</w:t>
      </w:r>
      <w:r w:rsidR="00E74DA5">
        <w:rPr>
          <w:rFonts w:ascii="Times New Roman" w:hAnsi="Times New Roman" w:cs="Times New Roman"/>
          <w:sz w:val="24"/>
          <w:szCs w:val="24"/>
        </w:rPr>
        <w:t xml:space="preserve"> přímé i nepřímé</w:t>
      </w:r>
      <w:r w:rsidR="00EE61DB">
        <w:rPr>
          <w:rFonts w:ascii="Times New Roman" w:hAnsi="Times New Roman" w:cs="Times New Roman"/>
          <w:sz w:val="24"/>
          <w:szCs w:val="24"/>
        </w:rPr>
        <w:t xml:space="preserve"> důsledky zdravotního postižení</w:t>
      </w:r>
      <w:r w:rsidR="00E74DA5">
        <w:rPr>
          <w:rFonts w:ascii="Times New Roman" w:hAnsi="Times New Roman" w:cs="Times New Roman"/>
          <w:sz w:val="24"/>
          <w:szCs w:val="24"/>
        </w:rPr>
        <w:t xml:space="preserve"> jedinců</w:t>
      </w:r>
      <w:r w:rsidR="00EE61DB">
        <w:rPr>
          <w:rFonts w:ascii="Times New Roman" w:hAnsi="Times New Roman" w:cs="Times New Roman"/>
          <w:sz w:val="24"/>
          <w:szCs w:val="24"/>
        </w:rPr>
        <w:t xml:space="preserve"> a začlenit </w:t>
      </w:r>
      <w:r w:rsidR="00EE61DB">
        <w:rPr>
          <w:rFonts w:ascii="Times New Roman" w:hAnsi="Times New Roman" w:cs="Times New Roman"/>
          <w:sz w:val="24"/>
          <w:szCs w:val="24"/>
        </w:rPr>
        <w:lastRenderedPageBreak/>
        <w:t>tyt</w:t>
      </w:r>
      <w:r w:rsidR="00E74DA5">
        <w:rPr>
          <w:rFonts w:ascii="Times New Roman" w:hAnsi="Times New Roman" w:cs="Times New Roman"/>
          <w:sz w:val="24"/>
          <w:szCs w:val="24"/>
        </w:rPr>
        <w:t>o osoby do společenského života.</w:t>
      </w:r>
      <w:r w:rsidR="00432C15">
        <w:rPr>
          <w:rFonts w:ascii="Times New Roman" w:hAnsi="Times New Roman" w:cs="Times New Roman"/>
          <w:sz w:val="24"/>
          <w:szCs w:val="24"/>
        </w:rPr>
        <w:t xml:space="preserve"> </w:t>
      </w:r>
      <w:r w:rsidR="0032387F">
        <w:rPr>
          <w:rFonts w:ascii="Times New Roman" w:hAnsi="Times New Roman" w:cs="Times New Roman"/>
          <w:sz w:val="24"/>
          <w:szCs w:val="24"/>
        </w:rPr>
        <w:t xml:space="preserve">Jesenský (2000) chápe rehabilitaci jako významný prostředek snižování důsledků poruch a </w:t>
      </w:r>
      <w:proofErr w:type="spellStart"/>
      <w:r w:rsidR="0032387F">
        <w:rPr>
          <w:rFonts w:ascii="Times New Roman" w:hAnsi="Times New Roman" w:cs="Times New Roman"/>
          <w:sz w:val="24"/>
          <w:szCs w:val="24"/>
        </w:rPr>
        <w:t>disaptibilit</w:t>
      </w:r>
      <w:proofErr w:type="spellEnd"/>
      <w:r w:rsidR="0032387F">
        <w:rPr>
          <w:rFonts w:ascii="Times New Roman" w:hAnsi="Times New Roman" w:cs="Times New Roman"/>
          <w:sz w:val="24"/>
          <w:szCs w:val="24"/>
        </w:rPr>
        <w:t xml:space="preserve"> a také jako významný prostředek prevence a současně jeden z nejvýznamnějších prostředků integrace zdravotně postižených.</w:t>
      </w:r>
    </w:p>
    <w:p w:rsidR="00EE61DB" w:rsidRPr="0096144F" w:rsidRDefault="00EE61DB"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Světová zdravotnická organizace WHO definovala rehabilitaci jako </w:t>
      </w:r>
      <w:r w:rsidR="00F90D74">
        <w:rPr>
          <w:rFonts w:ascii="Times New Roman" w:hAnsi="Times New Roman" w:cs="Times New Roman"/>
          <w:i/>
          <w:sz w:val="24"/>
          <w:szCs w:val="24"/>
        </w:rPr>
        <w:t>„</w:t>
      </w:r>
      <w:r w:rsidRPr="0096144F">
        <w:rPr>
          <w:rFonts w:ascii="Times New Roman" w:hAnsi="Times New Roman" w:cs="Times New Roman"/>
          <w:i/>
          <w:sz w:val="24"/>
          <w:szCs w:val="24"/>
        </w:rPr>
        <w:t>kombinované a</w:t>
      </w:r>
      <w:r>
        <w:rPr>
          <w:rFonts w:ascii="Times New Roman" w:hAnsi="Times New Roman" w:cs="Times New Roman"/>
          <w:sz w:val="24"/>
          <w:szCs w:val="24"/>
        </w:rPr>
        <w:t xml:space="preserve"> </w:t>
      </w:r>
      <w:r w:rsidRPr="0096144F">
        <w:rPr>
          <w:rFonts w:ascii="Times New Roman" w:hAnsi="Times New Roman" w:cs="Times New Roman"/>
          <w:i/>
          <w:sz w:val="24"/>
          <w:szCs w:val="24"/>
        </w:rPr>
        <w:t>koordinované využití lékařských, sociálních, výchovných a pracovních prostředků pro výcvik nebo znovuzískání co možná nejvyššího stupně funkční schopno</w:t>
      </w:r>
      <w:r w:rsidR="00F90D74">
        <w:rPr>
          <w:rFonts w:ascii="Times New Roman" w:hAnsi="Times New Roman" w:cs="Times New Roman"/>
          <w:i/>
          <w:sz w:val="24"/>
          <w:szCs w:val="24"/>
        </w:rPr>
        <w:t>sti</w:t>
      </w:r>
      <w:r w:rsidRPr="0096144F">
        <w:rPr>
          <w:rFonts w:ascii="Times New Roman" w:hAnsi="Times New Roman" w:cs="Times New Roman"/>
          <w:i/>
          <w:sz w:val="24"/>
          <w:szCs w:val="24"/>
        </w:rPr>
        <w:t>“</w:t>
      </w:r>
      <w:r w:rsidR="0076547F">
        <w:rPr>
          <w:rFonts w:ascii="Times New Roman" w:hAnsi="Times New Roman" w:cs="Times New Roman"/>
          <w:sz w:val="24"/>
          <w:szCs w:val="24"/>
        </w:rPr>
        <w:t xml:space="preserve"> (Kolář, 2009, s. 2).</w:t>
      </w:r>
      <w:r w:rsidR="0096144F">
        <w:rPr>
          <w:rFonts w:ascii="Times New Roman" w:hAnsi="Times New Roman" w:cs="Times New Roman"/>
          <w:i/>
          <w:sz w:val="24"/>
          <w:szCs w:val="24"/>
        </w:rPr>
        <w:t xml:space="preserve"> </w:t>
      </w:r>
      <w:r w:rsidR="0096144F">
        <w:rPr>
          <w:rFonts w:ascii="Times New Roman" w:hAnsi="Times New Roman" w:cs="Times New Roman"/>
          <w:sz w:val="24"/>
          <w:szCs w:val="24"/>
        </w:rPr>
        <w:t>Podle využívaných prostředků a rehabilitačních opatření dělíme rehabi</w:t>
      </w:r>
      <w:r w:rsidR="00DE471A">
        <w:rPr>
          <w:rFonts w:ascii="Times New Roman" w:hAnsi="Times New Roman" w:cs="Times New Roman"/>
          <w:sz w:val="24"/>
          <w:szCs w:val="24"/>
        </w:rPr>
        <w:t>litaci na léčebnou, sociální, pracovní a p</w:t>
      </w:r>
      <w:r w:rsidR="00F90D74">
        <w:rPr>
          <w:rFonts w:ascii="Times New Roman" w:hAnsi="Times New Roman" w:cs="Times New Roman"/>
          <w:sz w:val="24"/>
          <w:szCs w:val="24"/>
        </w:rPr>
        <w:t>edagogickou</w:t>
      </w:r>
      <w:r w:rsidR="0076547F">
        <w:rPr>
          <w:rFonts w:ascii="Times New Roman" w:hAnsi="Times New Roman" w:cs="Times New Roman"/>
          <w:sz w:val="24"/>
          <w:szCs w:val="24"/>
        </w:rPr>
        <w:t>.</w:t>
      </w:r>
    </w:p>
    <w:p w:rsidR="00206403" w:rsidRDefault="00206403"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Cílem a smyslem rehabilitace je</w:t>
      </w:r>
      <w:r w:rsidR="00CE71A6">
        <w:rPr>
          <w:rFonts w:ascii="Times New Roman" w:hAnsi="Times New Roman" w:cs="Times New Roman"/>
          <w:sz w:val="24"/>
          <w:szCs w:val="24"/>
        </w:rPr>
        <w:t xml:space="preserve"> dle </w:t>
      </w:r>
      <w:proofErr w:type="spellStart"/>
      <w:r w:rsidR="00CE71A6">
        <w:rPr>
          <w:rFonts w:ascii="Times New Roman" w:hAnsi="Times New Roman" w:cs="Times New Roman"/>
          <w:sz w:val="24"/>
          <w:szCs w:val="24"/>
        </w:rPr>
        <w:t>Jankovského</w:t>
      </w:r>
      <w:proofErr w:type="spellEnd"/>
      <w:r w:rsidR="0076547F">
        <w:rPr>
          <w:rFonts w:ascii="Times New Roman" w:hAnsi="Times New Roman" w:cs="Times New Roman"/>
          <w:sz w:val="24"/>
          <w:szCs w:val="24"/>
        </w:rPr>
        <w:t xml:space="preserve"> (2001)</w:t>
      </w:r>
      <w:r>
        <w:rPr>
          <w:rFonts w:ascii="Times New Roman" w:hAnsi="Times New Roman" w:cs="Times New Roman"/>
          <w:sz w:val="24"/>
          <w:szCs w:val="24"/>
        </w:rPr>
        <w:t xml:space="preserve"> co nejúplnější začlenění lidí se zdravotním postižením do aktivního života. Zde je na místě mluvit také o rehabilitaci dlouhodobé, kterou však musíme odlišit od rehabilitace krátkodobé, či přechodné, protože ta má za cíl spíše návrat ke stavu zdraví a upevnění celkové kondice, popřípadě navazuje na l</w:t>
      </w:r>
      <w:r w:rsidR="0076547F">
        <w:rPr>
          <w:rFonts w:ascii="Times New Roman" w:hAnsi="Times New Roman" w:cs="Times New Roman"/>
          <w:sz w:val="24"/>
          <w:szCs w:val="24"/>
        </w:rPr>
        <w:t>éčení méně závažného onemocnění.</w:t>
      </w:r>
    </w:p>
    <w:p w:rsidR="00AC1909" w:rsidRDefault="00AC1909" w:rsidP="00B7712E">
      <w:pPr>
        <w:spacing w:before="100" w:beforeAutospacing="1" w:after="100" w:afterAutospacing="1" w:line="360" w:lineRule="auto"/>
        <w:ind w:firstLine="709"/>
        <w:jc w:val="both"/>
        <w:rPr>
          <w:rFonts w:ascii="Times New Roman" w:hAnsi="Times New Roman" w:cs="Times New Roman"/>
          <w:b/>
          <w:sz w:val="24"/>
          <w:szCs w:val="24"/>
        </w:rPr>
      </w:pPr>
    </w:p>
    <w:p w:rsidR="00625E03" w:rsidRPr="00DE471A" w:rsidRDefault="0081460F" w:rsidP="00B7712E">
      <w:pPr>
        <w:spacing w:before="100" w:beforeAutospacing="1" w:after="100" w:afterAutospacing="1" w:line="360" w:lineRule="auto"/>
        <w:ind w:firstLine="709"/>
        <w:jc w:val="both"/>
        <w:rPr>
          <w:rFonts w:ascii="Times New Roman" w:hAnsi="Times New Roman" w:cs="Times New Roman"/>
          <w:sz w:val="24"/>
          <w:szCs w:val="24"/>
        </w:rPr>
      </w:pPr>
      <w:r w:rsidRPr="00DE471A">
        <w:rPr>
          <w:rFonts w:ascii="Times New Roman" w:hAnsi="Times New Roman" w:cs="Times New Roman"/>
          <w:b/>
          <w:sz w:val="24"/>
          <w:szCs w:val="24"/>
        </w:rPr>
        <w:t>Léčebná re</w:t>
      </w:r>
      <w:r w:rsidR="00FE0818" w:rsidRPr="00DE471A">
        <w:rPr>
          <w:rFonts w:ascii="Times New Roman" w:hAnsi="Times New Roman" w:cs="Times New Roman"/>
          <w:b/>
          <w:sz w:val="24"/>
          <w:szCs w:val="24"/>
        </w:rPr>
        <w:t>habilitace</w:t>
      </w:r>
      <w:r w:rsidR="00FE0818" w:rsidRPr="00DE471A">
        <w:rPr>
          <w:rFonts w:ascii="Times New Roman" w:hAnsi="Times New Roman" w:cs="Times New Roman"/>
          <w:sz w:val="24"/>
          <w:szCs w:val="24"/>
        </w:rPr>
        <w:t xml:space="preserve"> je zajišťována zdravotnickými rehabilitačními zařízeními.</w:t>
      </w:r>
      <w:r w:rsidR="008A0BE0">
        <w:rPr>
          <w:rFonts w:ascii="Times New Roman" w:hAnsi="Times New Roman" w:cs="Times New Roman"/>
          <w:sz w:val="24"/>
          <w:szCs w:val="24"/>
        </w:rPr>
        <w:t xml:space="preserve"> </w:t>
      </w:r>
      <w:r w:rsidR="00432C15">
        <w:rPr>
          <w:rFonts w:ascii="Times New Roman" w:hAnsi="Times New Roman" w:cs="Times New Roman"/>
          <w:sz w:val="24"/>
          <w:szCs w:val="24"/>
        </w:rPr>
        <w:t>Jak už sám název říká, j</w:t>
      </w:r>
      <w:r w:rsidR="00FE0818" w:rsidRPr="00DE471A">
        <w:rPr>
          <w:rFonts w:ascii="Times New Roman" w:hAnsi="Times New Roman" w:cs="Times New Roman"/>
          <w:sz w:val="24"/>
          <w:szCs w:val="24"/>
        </w:rPr>
        <w:t>ejím cílem je</w:t>
      </w:r>
      <w:r w:rsidR="00432C15">
        <w:rPr>
          <w:rFonts w:ascii="Times New Roman" w:hAnsi="Times New Roman" w:cs="Times New Roman"/>
          <w:sz w:val="24"/>
          <w:szCs w:val="24"/>
        </w:rPr>
        <w:t xml:space="preserve"> za pomocí léčby</w:t>
      </w:r>
      <w:r w:rsidR="00FE0818" w:rsidRPr="00DE471A">
        <w:rPr>
          <w:rFonts w:ascii="Times New Roman" w:hAnsi="Times New Roman" w:cs="Times New Roman"/>
          <w:sz w:val="24"/>
          <w:szCs w:val="24"/>
        </w:rPr>
        <w:t xml:space="preserve"> odstr</w:t>
      </w:r>
      <w:r w:rsidR="000074F6">
        <w:rPr>
          <w:rFonts w:ascii="Times New Roman" w:hAnsi="Times New Roman" w:cs="Times New Roman"/>
          <w:sz w:val="24"/>
          <w:szCs w:val="24"/>
        </w:rPr>
        <w:t>aňovat násl</w:t>
      </w:r>
      <w:r w:rsidR="00432C15">
        <w:rPr>
          <w:rFonts w:ascii="Times New Roman" w:hAnsi="Times New Roman" w:cs="Times New Roman"/>
          <w:sz w:val="24"/>
          <w:szCs w:val="24"/>
        </w:rPr>
        <w:t>edky úrazu či nemoci</w:t>
      </w:r>
      <w:r w:rsidR="008A0BE0">
        <w:rPr>
          <w:rFonts w:ascii="Times New Roman" w:hAnsi="Times New Roman" w:cs="Times New Roman"/>
          <w:sz w:val="24"/>
          <w:szCs w:val="24"/>
        </w:rPr>
        <w:t>. Léčebnou rehabilitaci provádí</w:t>
      </w:r>
      <w:r w:rsidR="00FE0818" w:rsidRPr="00DE471A">
        <w:rPr>
          <w:rFonts w:ascii="Times New Roman" w:hAnsi="Times New Roman" w:cs="Times New Roman"/>
          <w:sz w:val="24"/>
          <w:szCs w:val="24"/>
        </w:rPr>
        <w:t xml:space="preserve"> celý tým odborníků různých zdravotnických odborností.</w:t>
      </w:r>
      <w:r w:rsidR="000074F6">
        <w:rPr>
          <w:rFonts w:ascii="Times New Roman" w:hAnsi="Times New Roman" w:cs="Times New Roman"/>
          <w:sz w:val="24"/>
          <w:szCs w:val="24"/>
        </w:rPr>
        <w:t xml:space="preserve"> Využívá se z</w:t>
      </w:r>
      <w:r w:rsidR="00F1450F">
        <w:rPr>
          <w:rFonts w:ascii="Times New Roman" w:hAnsi="Times New Roman" w:cs="Times New Roman"/>
          <w:sz w:val="24"/>
          <w:szCs w:val="24"/>
        </w:rPr>
        <w:t>de hlavně prostředků léčebných,</w:t>
      </w:r>
      <w:r w:rsidR="000074F6">
        <w:rPr>
          <w:rFonts w:ascii="Times New Roman" w:hAnsi="Times New Roman" w:cs="Times New Roman"/>
          <w:sz w:val="24"/>
          <w:szCs w:val="24"/>
        </w:rPr>
        <w:t xml:space="preserve"> ale také psychologických a zčásti pedagogických.</w:t>
      </w:r>
      <w:r w:rsidR="00F1450F">
        <w:rPr>
          <w:rFonts w:ascii="Times New Roman" w:hAnsi="Times New Roman" w:cs="Times New Roman"/>
          <w:sz w:val="24"/>
          <w:szCs w:val="24"/>
        </w:rPr>
        <w:t xml:space="preserve"> Převládají zd</w:t>
      </w:r>
      <w:r w:rsidR="00F90D74">
        <w:rPr>
          <w:rFonts w:ascii="Times New Roman" w:hAnsi="Times New Roman" w:cs="Times New Roman"/>
          <w:sz w:val="24"/>
          <w:szCs w:val="24"/>
        </w:rPr>
        <w:t xml:space="preserve">e formy individuálního působení </w:t>
      </w:r>
      <w:r w:rsidR="008A0BE0">
        <w:rPr>
          <w:rFonts w:ascii="Times New Roman" w:hAnsi="Times New Roman" w:cs="Times New Roman"/>
          <w:sz w:val="24"/>
          <w:szCs w:val="24"/>
        </w:rPr>
        <w:t>(</w:t>
      </w:r>
      <w:r w:rsidR="00F90D74">
        <w:rPr>
          <w:rFonts w:ascii="Times New Roman" w:hAnsi="Times New Roman" w:cs="Times New Roman"/>
          <w:sz w:val="24"/>
          <w:szCs w:val="24"/>
        </w:rPr>
        <w:t>Votava,</w:t>
      </w:r>
      <w:r w:rsidR="00CE0DBC">
        <w:rPr>
          <w:rFonts w:ascii="Times New Roman" w:hAnsi="Times New Roman" w:cs="Times New Roman"/>
          <w:sz w:val="24"/>
          <w:szCs w:val="24"/>
        </w:rPr>
        <w:t xml:space="preserve"> 2003,</w:t>
      </w:r>
      <w:r w:rsidR="008A0BE0">
        <w:rPr>
          <w:rFonts w:ascii="Times New Roman" w:hAnsi="Times New Roman" w:cs="Times New Roman"/>
          <w:sz w:val="24"/>
          <w:szCs w:val="24"/>
        </w:rPr>
        <w:t xml:space="preserve"> </w:t>
      </w:r>
      <w:r w:rsidR="00CE0DBC">
        <w:rPr>
          <w:rFonts w:ascii="Times New Roman" w:hAnsi="Times New Roman" w:cs="Times New Roman"/>
          <w:sz w:val="24"/>
          <w:szCs w:val="24"/>
        </w:rPr>
        <w:t>Jes</w:t>
      </w:r>
      <w:r w:rsidR="00F90D74">
        <w:rPr>
          <w:rFonts w:ascii="Times New Roman" w:hAnsi="Times New Roman" w:cs="Times New Roman"/>
          <w:sz w:val="24"/>
          <w:szCs w:val="24"/>
        </w:rPr>
        <w:t>enský,</w:t>
      </w:r>
      <w:r w:rsidR="00CE0DBC">
        <w:rPr>
          <w:rFonts w:ascii="Times New Roman" w:hAnsi="Times New Roman" w:cs="Times New Roman"/>
          <w:sz w:val="24"/>
          <w:szCs w:val="24"/>
        </w:rPr>
        <w:t xml:space="preserve"> 2000)</w:t>
      </w:r>
      <w:r w:rsidR="00F90D74">
        <w:rPr>
          <w:rFonts w:ascii="Times New Roman" w:hAnsi="Times New Roman" w:cs="Times New Roman"/>
          <w:sz w:val="24"/>
          <w:szCs w:val="24"/>
        </w:rPr>
        <w:t>.</w:t>
      </w:r>
      <w:r w:rsidR="008A0BE0">
        <w:rPr>
          <w:rFonts w:ascii="Times New Roman" w:hAnsi="Times New Roman" w:cs="Times New Roman"/>
          <w:sz w:val="24"/>
          <w:szCs w:val="24"/>
        </w:rPr>
        <w:t xml:space="preserve"> Jak bylo již zmíněno, využívá se zde nejrůznějších druhů léčebných prostředků. </w:t>
      </w:r>
      <w:r w:rsidR="000074F6">
        <w:rPr>
          <w:rFonts w:ascii="Times New Roman" w:hAnsi="Times New Roman" w:cs="Times New Roman"/>
          <w:sz w:val="24"/>
          <w:szCs w:val="24"/>
        </w:rPr>
        <w:t xml:space="preserve">A. </w:t>
      </w:r>
      <w:proofErr w:type="spellStart"/>
      <w:r w:rsidR="000074F6">
        <w:rPr>
          <w:rFonts w:ascii="Times New Roman" w:hAnsi="Times New Roman" w:cs="Times New Roman"/>
          <w:sz w:val="24"/>
          <w:szCs w:val="24"/>
        </w:rPr>
        <w:t>Jakobová</w:t>
      </w:r>
      <w:proofErr w:type="spellEnd"/>
      <w:r w:rsidR="000074F6">
        <w:rPr>
          <w:rFonts w:ascii="Times New Roman" w:hAnsi="Times New Roman" w:cs="Times New Roman"/>
          <w:sz w:val="24"/>
          <w:szCs w:val="24"/>
        </w:rPr>
        <w:t xml:space="preserve"> (2011) řadí </w:t>
      </w:r>
      <w:r w:rsidR="008A0BE0">
        <w:rPr>
          <w:rFonts w:ascii="Times New Roman" w:hAnsi="Times New Roman" w:cs="Times New Roman"/>
          <w:sz w:val="24"/>
          <w:szCs w:val="24"/>
        </w:rPr>
        <w:t xml:space="preserve">mezi ně </w:t>
      </w:r>
      <w:r w:rsidR="000074F6">
        <w:rPr>
          <w:rFonts w:ascii="Times New Roman" w:hAnsi="Times New Roman" w:cs="Times New Roman"/>
          <w:sz w:val="24"/>
          <w:szCs w:val="24"/>
        </w:rPr>
        <w:t>např.</w:t>
      </w:r>
      <w:r w:rsidR="00645262">
        <w:rPr>
          <w:rFonts w:ascii="Times New Roman" w:hAnsi="Times New Roman" w:cs="Times New Roman"/>
          <w:sz w:val="24"/>
          <w:szCs w:val="24"/>
        </w:rPr>
        <w:t xml:space="preserve"> </w:t>
      </w:r>
      <w:r w:rsidR="000074F6">
        <w:rPr>
          <w:rFonts w:ascii="Times New Roman" w:hAnsi="Times New Roman" w:cs="Times New Roman"/>
          <w:sz w:val="24"/>
          <w:szCs w:val="24"/>
        </w:rPr>
        <w:t>tyto:</w:t>
      </w:r>
    </w:p>
    <w:p w:rsidR="00434701" w:rsidRDefault="00434701" w:rsidP="00F8777E">
      <w:pPr>
        <w:pStyle w:val="Odstavecseseznamem"/>
        <w:numPr>
          <w:ilvl w:val="0"/>
          <w:numId w:val="2"/>
        </w:numPr>
        <w:spacing w:before="100" w:beforeAutospacing="1" w:after="100" w:afterAutospacing="1" w:line="360" w:lineRule="auto"/>
        <w:ind w:hanging="371"/>
        <w:jc w:val="both"/>
        <w:rPr>
          <w:rFonts w:ascii="Times New Roman" w:hAnsi="Times New Roman" w:cs="Times New Roman"/>
          <w:sz w:val="24"/>
          <w:szCs w:val="24"/>
        </w:rPr>
      </w:pPr>
      <w:r>
        <w:rPr>
          <w:rFonts w:ascii="Times New Roman" w:hAnsi="Times New Roman" w:cs="Times New Roman"/>
          <w:sz w:val="24"/>
          <w:szCs w:val="24"/>
        </w:rPr>
        <w:t>balneoterapii (dětské ozdravovny)</w:t>
      </w:r>
    </w:p>
    <w:p w:rsidR="00434701" w:rsidRDefault="00434701" w:rsidP="00F8777E">
      <w:pPr>
        <w:pStyle w:val="Odstavecseseznamem"/>
        <w:numPr>
          <w:ilvl w:val="0"/>
          <w:numId w:val="2"/>
        </w:numPr>
        <w:spacing w:before="100" w:beforeAutospacing="1" w:after="100" w:afterAutospacing="1" w:line="360" w:lineRule="auto"/>
        <w:ind w:hanging="371"/>
        <w:jc w:val="both"/>
        <w:rPr>
          <w:rFonts w:ascii="Times New Roman" w:hAnsi="Times New Roman" w:cs="Times New Roman"/>
          <w:sz w:val="24"/>
          <w:szCs w:val="24"/>
        </w:rPr>
      </w:pPr>
      <w:proofErr w:type="spellStart"/>
      <w:r>
        <w:rPr>
          <w:rFonts w:ascii="Times New Roman" w:hAnsi="Times New Roman" w:cs="Times New Roman"/>
          <w:sz w:val="24"/>
          <w:szCs w:val="24"/>
        </w:rPr>
        <w:t>dietoterapii</w:t>
      </w:r>
      <w:proofErr w:type="spellEnd"/>
    </w:p>
    <w:p w:rsidR="00434701" w:rsidRDefault="00434701" w:rsidP="00F8777E">
      <w:pPr>
        <w:pStyle w:val="Odstavecseseznamem"/>
        <w:numPr>
          <w:ilvl w:val="0"/>
          <w:numId w:val="2"/>
        </w:numPr>
        <w:spacing w:before="100" w:beforeAutospacing="1" w:after="100" w:afterAutospacing="1" w:line="360" w:lineRule="auto"/>
        <w:ind w:hanging="371"/>
        <w:jc w:val="both"/>
        <w:rPr>
          <w:rFonts w:ascii="Times New Roman" w:hAnsi="Times New Roman" w:cs="Times New Roman"/>
          <w:sz w:val="24"/>
          <w:szCs w:val="24"/>
        </w:rPr>
      </w:pPr>
      <w:r>
        <w:rPr>
          <w:rFonts w:ascii="Times New Roman" w:hAnsi="Times New Roman" w:cs="Times New Roman"/>
          <w:sz w:val="24"/>
          <w:szCs w:val="24"/>
        </w:rPr>
        <w:t>léčebnou tělesnou výchov</w:t>
      </w:r>
      <w:r w:rsidR="0076547F">
        <w:rPr>
          <w:rFonts w:ascii="Times New Roman" w:hAnsi="Times New Roman" w:cs="Times New Roman"/>
          <w:sz w:val="24"/>
          <w:szCs w:val="24"/>
        </w:rPr>
        <w:t>u (fyzioterapii</w:t>
      </w:r>
      <w:r>
        <w:rPr>
          <w:rFonts w:ascii="Times New Roman" w:hAnsi="Times New Roman" w:cs="Times New Roman"/>
          <w:sz w:val="24"/>
          <w:szCs w:val="24"/>
        </w:rPr>
        <w:t>)</w:t>
      </w:r>
    </w:p>
    <w:p w:rsidR="00434701" w:rsidRDefault="00434701" w:rsidP="00F8777E">
      <w:pPr>
        <w:pStyle w:val="Odstavecseseznamem"/>
        <w:numPr>
          <w:ilvl w:val="0"/>
          <w:numId w:val="2"/>
        </w:numPr>
        <w:spacing w:before="100" w:beforeAutospacing="1" w:after="100" w:afterAutospacing="1" w:line="360" w:lineRule="auto"/>
        <w:ind w:hanging="371"/>
        <w:jc w:val="both"/>
        <w:rPr>
          <w:rFonts w:ascii="Times New Roman" w:hAnsi="Times New Roman" w:cs="Times New Roman"/>
          <w:sz w:val="24"/>
          <w:szCs w:val="24"/>
        </w:rPr>
      </w:pPr>
      <w:r>
        <w:rPr>
          <w:rFonts w:ascii="Times New Roman" w:hAnsi="Times New Roman" w:cs="Times New Roman"/>
          <w:sz w:val="24"/>
          <w:szCs w:val="24"/>
        </w:rPr>
        <w:t>fyziatrii (termoterapie, hydroterapie, fototerapie, elektroterapie)</w:t>
      </w:r>
    </w:p>
    <w:p w:rsidR="00434701" w:rsidRDefault="00434701" w:rsidP="00F8777E">
      <w:pPr>
        <w:pStyle w:val="Odstavecseseznamem"/>
        <w:numPr>
          <w:ilvl w:val="0"/>
          <w:numId w:val="2"/>
        </w:numPr>
        <w:spacing w:before="100" w:beforeAutospacing="1" w:after="100" w:afterAutospacing="1" w:line="360" w:lineRule="auto"/>
        <w:ind w:hanging="371"/>
        <w:jc w:val="both"/>
        <w:rPr>
          <w:rFonts w:ascii="Times New Roman" w:hAnsi="Times New Roman" w:cs="Times New Roman"/>
          <w:sz w:val="24"/>
          <w:szCs w:val="24"/>
        </w:rPr>
      </w:pPr>
      <w:proofErr w:type="spellStart"/>
      <w:r>
        <w:rPr>
          <w:rFonts w:ascii="Times New Roman" w:hAnsi="Times New Roman" w:cs="Times New Roman"/>
          <w:sz w:val="24"/>
          <w:szCs w:val="24"/>
        </w:rPr>
        <w:t>hipoterapii</w:t>
      </w:r>
      <w:proofErr w:type="spellEnd"/>
    </w:p>
    <w:p w:rsidR="00434701" w:rsidRDefault="00434701" w:rsidP="00F8777E">
      <w:pPr>
        <w:pStyle w:val="Odstavecseseznamem"/>
        <w:numPr>
          <w:ilvl w:val="0"/>
          <w:numId w:val="2"/>
        </w:numPr>
        <w:spacing w:before="100" w:beforeAutospacing="1" w:after="100" w:afterAutospacing="1" w:line="360" w:lineRule="auto"/>
        <w:ind w:hanging="371"/>
        <w:jc w:val="both"/>
        <w:rPr>
          <w:rFonts w:ascii="Times New Roman" w:hAnsi="Times New Roman" w:cs="Times New Roman"/>
          <w:sz w:val="24"/>
          <w:szCs w:val="24"/>
        </w:rPr>
      </w:pPr>
      <w:proofErr w:type="spellStart"/>
      <w:r>
        <w:rPr>
          <w:rFonts w:ascii="Times New Roman" w:hAnsi="Times New Roman" w:cs="Times New Roman"/>
          <w:sz w:val="24"/>
          <w:szCs w:val="24"/>
        </w:rPr>
        <w:t>canisterapii</w:t>
      </w:r>
      <w:proofErr w:type="spellEnd"/>
    </w:p>
    <w:p w:rsidR="00434701" w:rsidRDefault="00434701" w:rsidP="00F8777E">
      <w:pPr>
        <w:pStyle w:val="Odstavecseseznamem"/>
        <w:numPr>
          <w:ilvl w:val="0"/>
          <w:numId w:val="2"/>
        </w:numPr>
        <w:spacing w:before="100" w:beforeAutospacing="1" w:after="100" w:afterAutospacing="1" w:line="360" w:lineRule="auto"/>
        <w:ind w:hanging="371"/>
        <w:jc w:val="both"/>
        <w:rPr>
          <w:rFonts w:ascii="Times New Roman" w:hAnsi="Times New Roman" w:cs="Times New Roman"/>
          <w:sz w:val="24"/>
          <w:szCs w:val="24"/>
        </w:rPr>
      </w:pPr>
      <w:r>
        <w:rPr>
          <w:rFonts w:ascii="Times New Roman" w:hAnsi="Times New Roman" w:cs="Times New Roman"/>
          <w:sz w:val="24"/>
          <w:szCs w:val="24"/>
        </w:rPr>
        <w:t>ergoterapii</w:t>
      </w:r>
    </w:p>
    <w:p w:rsidR="00427CD8" w:rsidRDefault="00434701" w:rsidP="00F8777E">
      <w:pPr>
        <w:pStyle w:val="Odstavecseseznamem"/>
        <w:numPr>
          <w:ilvl w:val="0"/>
          <w:numId w:val="2"/>
        </w:numPr>
        <w:spacing w:before="100" w:beforeAutospacing="1" w:after="100" w:afterAutospacing="1" w:line="360" w:lineRule="auto"/>
        <w:ind w:hanging="371"/>
        <w:jc w:val="both"/>
        <w:rPr>
          <w:rFonts w:ascii="Times New Roman" w:hAnsi="Times New Roman" w:cs="Times New Roman"/>
          <w:sz w:val="24"/>
          <w:szCs w:val="24"/>
        </w:rPr>
      </w:pPr>
      <w:r>
        <w:rPr>
          <w:rFonts w:ascii="Times New Roman" w:hAnsi="Times New Roman" w:cs="Times New Roman"/>
          <w:sz w:val="24"/>
          <w:szCs w:val="24"/>
        </w:rPr>
        <w:t>expresívní terapie (</w:t>
      </w:r>
      <w:proofErr w:type="spellStart"/>
      <w:r>
        <w:rPr>
          <w:rFonts w:ascii="Times New Roman" w:hAnsi="Times New Roman" w:cs="Times New Roman"/>
          <w:sz w:val="24"/>
          <w:szCs w:val="24"/>
        </w:rPr>
        <w:t>arteterapie</w:t>
      </w:r>
      <w:proofErr w:type="spellEnd"/>
      <w:r>
        <w:rPr>
          <w:rFonts w:ascii="Times New Roman" w:hAnsi="Times New Roman" w:cs="Times New Roman"/>
          <w:sz w:val="24"/>
          <w:szCs w:val="24"/>
        </w:rPr>
        <w:t>, muzikoterapie, psychoterapie)</w:t>
      </w:r>
      <w:r w:rsidR="00427CD8">
        <w:rPr>
          <w:rFonts w:ascii="Times New Roman" w:hAnsi="Times New Roman" w:cs="Times New Roman"/>
          <w:sz w:val="24"/>
          <w:szCs w:val="24"/>
        </w:rPr>
        <w:t xml:space="preserve"> </w:t>
      </w:r>
    </w:p>
    <w:p w:rsidR="0076547F" w:rsidRPr="0076547F" w:rsidRDefault="0076547F" w:rsidP="006522E2">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Tradičně se řadí k prostředkům léčebné rehabilitace také radikální a konzervativní léčba a psychologické prostředky (psychodiagnostika, psychoterapi</w:t>
      </w:r>
      <w:r w:rsidR="009B3DF5">
        <w:rPr>
          <w:rFonts w:ascii="Times New Roman" w:hAnsi="Times New Roman" w:cs="Times New Roman"/>
          <w:sz w:val="24"/>
          <w:szCs w:val="24"/>
        </w:rPr>
        <w:t>e, atd.</w:t>
      </w:r>
      <w:r>
        <w:rPr>
          <w:rFonts w:ascii="Times New Roman" w:hAnsi="Times New Roman" w:cs="Times New Roman"/>
          <w:sz w:val="24"/>
          <w:szCs w:val="24"/>
        </w:rPr>
        <w:t xml:space="preserve">). Z novějších metod lze jmenovat např. </w:t>
      </w:r>
      <w:r w:rsidR="009B3DF5">
        <w:rPr>
          <w:rFonts w:ascii="Times New Roman" w:hAnsi="Times New Roman" w:cs="Times New Roman"/>
          <w:sz w:val="24"/>
          <w:szCs w:val="24"/>
        </w:rPr>
        <w:t>psychomotoriku nebo bazální stimulace.</w:t>
      </w:r>
    </w:p>
    <w:p w:rsidR="0096144F" w:rsidRDefault="0096144F" w:rsidP="00B7712E">
      <w:pPr>
        <w:spacing w:before="100" w:beforeAutospacing="1" w:after="100" w:afterAutospacing="1" w:line="360" w:lineRule="auto"/>
        <w:ind w:firstLine="709"/>
        <w:jc w:val="both"/>
        <w:rPr>
          <w:rFonts w:ascii="Times New Roman" w:hAnsi="Times New Roman" w:cs="Times New Roman"/>
          <w:sz w:val="24"/>
          <w:szCs w:val="24"/>
        </w:rPr>
      </w:pPr>
    </w:p>
    <w:p w:rsidR="00427CD8" w:rsidRPr="00C411DB" w:rsidRDefault="0093242D" w:rsidP="00B7712E">
      <w:pPr>
        <w:spacing w:before="100" w:beforeAutospacing="1" w:after="100" w:afterAutospacing="1" w:line="360" w:lineRule="auto"/>
        <w:ind w:firstLine="709"/>
        <w:jc w:val="both"/>
        <w:rPr>
          <w:rFonts w:ascii="Times New Roman" w:hAnsi="Times New Roman" w:cs="Times New Roman"/>
          <w:sz w:val="24"/>
          <w:szCs w:val="24"/>
        </w:rPr>
      </w:pPr>
      <w:r w:rsidRPr="00CE0DBC">
        <w:rPr>
          <w:rFonts w:ascii="Times New Roman" w:hAnsi="Times New Roman" w:cs="Times New Roman"/>
          <w:b/>
          <w:sz w:val="24"/>
          <w:szCs w:val="24"/>
        </w:rPr>
        <w:t>Sociální rehabilitace</w:t>
      </w:r>
      <w:r w:rsidRPr="00C411DB">
        <w:rPr>
          <w:rFonts w:ascii="Times New Roman" w:hAnsi="Times New Roman" w:cs="Times New Roman"/>
          <w:sz w:val="24"/>
          <w:szCs w:val="24"/>
        </w:rPr>
        <w:t xml:space="preserve"> vychází z</w:t>
      </w:r>
      <w:r w:rsidR="004F75BB" w:rsidRPr="00C411DB">
        <w:rPr>
          <w:rFonts w:ascii="Times New Roman" w:hAnsi="Times New Roman" w:cs="Times New Roman"/>
          <w:sz w:val="24"/>
          <w:szCs w:val="24"/>
        </w:rPr>
        <w:t xml:space="preserve"> poznatků o rozvoji osobnosti a usiluje o rozvoj schopností postiženého, o odstranění </w:t>
      </w:r>
      <w:proofErr w:type="spellStart"/>
      <w:r w:rsidR="004F75BB" w:rsidRPr="00C411DB">
        <w:rPr>
          <w:rFonts w:ascii="Times New Roman" w:hAnsi="Times New Roman" w:cs="Times New Roman"/>
          <w:sz w:val="24"/>
          <w:szCs w:val="24"/>
        </w:rPr>
        <w:t>defektivity</w:t>
      </w:r>
      <w:proofErr w:type="spellEnd"/>
      <w:r w:rsidR="004F75BB" w:rsidRPr="00C411DB">
        <w:rPr>
          <w:rFonts w:ascii="Times New Roman" w:hAnsi="Times New Roman" w:cs="Times New Roman"/>
          <w:sz w:val="24"/>
          <w:szCs w:val="24"/>
        </w:rPr>
        <w:t xml:space="preserve"> v rozvoji </w:t>
      </w:r>
      <w:r w:rsidRPr="00C411DB">
        <w:rPr>
          <w:rFonts w:ascii="Times New Roman" w:hAnsi="Times New Roman" w:cs="Times New Roman"/>
          <w:sz w:val="24"/>
          <w:szCs w:val="24"/>
        </w:rPr>
        <w:t>osobno</w:t>
      </w:r>
      <w:r w:rsidR="004F75BB" w:rsidRPr="00C411DB">
        <w:rPr>
          <w:rFonts w:ascii="Times New Roman" w:hAnsi="Times New Roman" w:cs="Times New Roman"/>
          <w:sz w:val="24"/>
          <w:szCs w:val="24"/>
        </w:rPr>
        <w:t>s</w:t>
      </w:r>
      <w:r w:rsidR="00CE3D67" w:rsidRPr="00C411DB">
        <w:rPr>
          <w:rFonts w:ascii="Times New Roman" w:hAnsi="Times New Roman" w:cs="Times New Roman"/>
          <w:sz w:val="24"/>
          <w:szCs w:val="24"/>
        </w:rPr>
        <w:t>ti a o začlenění postiženého</w:t>
      </w:r>
      <w:r w:rsidRPr="00C411DB">
        <w:rPr>
          <w:rFonts w:ascii="Times New Roman" w:hAnsi="Times New Roman" w:cs="Times New Roman"/>
          <w:sz w:val="24"/>
          <w:szCs w:val="24"/>
        </w:rPr>
        <w:t xml:space="preserve"> v co nejvyšší míře</w:t>
      </w:r>
      <w:r w:rsidR="004F75BB" w:rsidRPr="00C411DB">
        <w:rPr>
          <w:rFonts w:ascii="Times New Roman" w:hAnsi="Times New Roman" w:cs="Times New Roman"/>
          <w:sz w:val="24"/>
          <w:szCs w:val="24"/>
        </w:rPr>
        <w:t xml:space="preserve"> do společnosti</w:t>
      </w:r>
      <w:r w:rsidRPr="00C411DB">
        <w:rPr>
          <w:rFonts w:ascii="Times New Roman" w:hAnsi="Times New Roman" w:cs="Times New Roman"/>
          <w:sz w:val="24"/>
          <w:szCs w:val="24"/>
        </w:rPr>
        <w:t>.</w:t>
      </w:r>
      <w:r w:rsidR="00CE3D67" w:rsidRPr="00C411DB">
        <w:rPr>
          <w:rFonts w:ascii="Times New Roman" w:hAnsi="Times New Roman" w:cs="Times New Roman"/>
          <w:sz w:val="24"/>
          <w:szCs w:val="24"/>
        </w:rPr>
        <w:t xml:space="preserve"> Vytváří tak předpoklady pro samostatnost a nezávislost postiženého, o jeho integraci a možnost pracovního uplatnění. Využívá hlavně prostředků speciálně pedagogických a psychologických a zčásti také sociologických. Používá také prvky individuálního působení, v konečném důsledku ale převládají formy skupinového působení.</w:t>
      </w:r>
      <w:r w:rsidR="00B87D7F" w:rsidRPr="00C411DB">
        <w:rPr>
          <w:rFonts w:ascii="Times New Roman" w:hAnsi="Times New Roman" w:cs="Times New Roman"/>
          <w:sz w:val="24"/>
          <w:szCs w:val="24"/>
        </w:rPr>
        <w:t xml:space="preserve"> </w:t>
      </w:r>
      <w:r w:rsidR="00CE3D67" w:rsidRPr="00C411DB">
        <w:rPr>
          <w:rFonts w:ascii="Times New Roman" w:hAnsi="Times New Roman" w:cs="Times New Roman"/>
          <w:sz w:val="24"/>
          <w:szCs w:val="24"/>
        </w:rPr>
        <w:t>Sociální rehabilitace je aplikována zejména v</w:t>
      </w:r>
      <w:r w:rsidR="00B87D7F" w:rsidRPr="00C411DB">
        <w:rPr>
          <w:rFonts w:ascii="Times New Roman" w:hAnsi="Times New Roman" w:cs="Times New Roman"/>
          <w:sz w:val="24"/>
          <w:szCs w:val="24"/>
        </w:rPr>
        <w:t> zařízeních sociálního zabezpečení, školství, kultury, ale hla</w:t>
      </w:r>
      <w:r w:rsidR="00F90D74">
        <w:rPr>
          <w:rFonts w:ascii="Times New Roman" w:hAnsi="Times New Roman" w:cs="Times New Roman"/>
          <w:sz w:val="24"/>
          <w:szCs w:val="24"/>
        </w:rPr>
        <w:t>vně v občanských sdruženích</w:t>
      </w:r>
      <w:r w:rsidR="00BC18CA">
        <w:rPr>
          <w:rFonts w:ascii="Times New Roman" w:hAnsi="Times New Roman" w:cs="Times New Roman"/>
          <w:sz w:val="24"/>
          <w:szCs w:val="24"/>
        </w:rPr>
        <w:t xml:space="preserve"> (Jesenský, 2000)</w:t>
      </w:r>
      <w:r w:rsidR="00F90D74">
        <w:rPr>
          <w:rFonts w:ascii="Times New Roman" w:hAnsi="Times New Roman" w:cs="Times New Roman"/>
          <w:sz w:val="24"/>
          <w:szCs w:val="24"/>
        </w:rPr>
        <w:t>.</w:t>
      </w:r>
      <w:r w:rsidR="009B3DF5">
        <w:rPr>
          <w:rFonts w:ascii="Times New Roman" w:hAnsi="Times New Roman" w:cs="Times New Roman"/>
          <w:sz w:val="24"/>
          <w:szCs w:val="24"/>
        </w:rPr>
        <w:t xml:space="preserve"> V užším pojetí je sociální rehabilitace definována v zákoně o sociálních službách 108/2006 Sb. a využívá prostředky sociálního poradenství, prevence a široké spektrum registrovaných sociálních služeb.</w:t>
      </w:r>
    </w:p>
    <w:p w:rsidR="00B87D7F" w:rsidRPr="00C411DB" w:rsidRDefault="00B87D7F" w:rsidP="00B7712E">
      <w:pPr>
        <w:spacing w:before="100" w:beforeAutospacing="1" w:after="100" w:afterAutospacing="1" w:line="360" w:lineRule="auto"/>
        <w:ind w:firstLine="709"/>
        <w:jc w:val="both"/>
        <w:rPr>
          <w:rFonts w:ascii="Times New Roman" w:hAnsi="Times New Roman" w:cs="Times New Roman"/>
          <w:sz w:val="24"/>
          <w:szCs w:val="24"/>
        </w:rPr>
      </w:pPr>
      <w:r w:rsidRPr="00CE0DBC">
        <w:rPr>
          <w:rFonts w:ascii="Times New Roman" w:hAnsi="Times New Roman" w:cs="Times New Roman"/>
          <w:b/>
          <w:sz w:val="24"/>
          <w:szCs w:val="24"/>
        </w:rPr>
        <w:t>Pracovní rehabilitace</w:t>
      </w:r>
      <w:r w:rsidRPr="00C411DB">
        <w:rPr>
          <w:rFonts w:ascii="Times New Roman" w:hAnsi="Times New Roman" w:cs="Times New Roman"/>
          <w:sz w:val="24"/>
          <w:szCs w:val="24"/>
        </w:rPr>
        <w:t xml:space="preserve"> navazuje na rehabilitaci léčebnou a sociální a uplat</w:t>
      </w:r>
      <w:r w:rsidR="00D3305F">
        <w:rPr>
          <w:rFonts w:ascii="Times New Roman" w:hAnsi="Times New Roman" w:cs="Times New Roman"/>
          <w:sz w:val="24"/>
          <w:szCs w:val="24"/>
        </w:rPr>
        <w:t>ňuje se hlavně u</w:t>
      </w:r>
      <w:r w:rsidR="006D168D">
        <w:rPr>
          <w:rFonts w:ascii="Times New Roman" w:hAnsi="Times New Roman" w:cs="Times New Roman"/>
          <w:sz w:val="24"/>
          <w:szCs w:val="24"/>
        </w:rPr>
        <w:t xml:space="preserve"> zdravotně postižených</w:t>
      </w:r>
      <w:r w:rsidRPr="00C411DB">
        <w:rPr>
          <w:rFonts w:ascii="Times New Roman" w:hAnsi="Times New Roman" w:cs="Times New Roman"/>
          <w:sz w:val="24"/>
          <w:szCs w:val="24"/>
        </w:rPr>
        <w:t xml:space="preserve"> jedinců v produktivním věku. Usiluje o rozvoj specifických vědomostí, dovedností a návyků, kt</w:t>
      </w:r>
      <w:r w:rsidR="009B3DF5">
        <w:rPr>
          <w:rFonts w:ascii="Times New Roman" w:hAnsi="Times New Roman" w:cs="Times New Roman"/>
          <w:sz w:val="24"/>
          <w:szCs w:val="24"/>
        </w:rPr>
        <w:t xml:space="preserve">eré potřebují jedinci k vykonávání profese. </w:t>
      </w:r>
      <w:r w:rsidRPr="00C411DB">
        <w:rPr>
          <w:rFonts w:ascii="Times New Roman" w:hAnsi="Times New Roman" w:cs="Times New Roman"/>
          <w:sz w:val="24"/>
          <w:szCs w:val="24"/>
        </w:rPr>
        <w:t>Využívá hlavně pros</w:t>
      </w:r>
      <w:r w:rsidR="00645262">
        <w:rPr>
          <w:rFonts w:ascii="Times New Roman" w:hAnsi="Times New Roman" w:cs="Times New Roman"/>
          <w:sz w:val="24"/>
          <w:szCs w:val="24"/>
        </w:rPr>
        <w:t>tředky pedagogické, ergonomicko-</w:t>
      </w:r>
      <w:r w:rsidRPr="00C411DB">
        <w:rPr>
          <w:rFonts w:ascii="Times New Roman" w:hAnsi="Times New Roman" w:cs="Times New Roman"/>
          <w:sz w:val="24"/>
          <w:szCs w:val="24"/>
        </w:rPr>
        <w:t>technologické a zčásti také léčebné a psychologické.</w:t>
      </w:r>
      <w:r w:rsidR="009B3DF5">
        <w:rPr>
          <w:rFonts w:ascii="Times New Roman" w:hAnsi="Times New Roman" w:cs="Times New Roman"/>
          <w:sz w:val="24"/>
          <w:szCs w:val="24"/>
        </w:rPr>
        <w:t xml:space="preserve"> Dle Jesenského (2000) jsou zde využívány také formy skupinové i individuální</w:t>
      </w:r>
      <w:r w:rsidR="00C20503" w:rsidRPr="00C411DB">
        <w:rPr>
          <w:rFonts w:ascii="Times New Roman" w:hAnsi="Times New Roman" w:cs="Times New Roman"/>
          <w:sz w:val="24"/>
          <w:szCs w:val="24"/>
        </w:rPr>
        <w:t xml:space="preserve"> a jejich působení závisí na konkrétních okolnostech výcviku.</w:t>
      </w:r>
      <w:r w:rsidR="009B3DF5">
        <w:rPr>
          <w:rFonts w:ascii="Times New Roman" w:hAnsi="Times New Roman" w:cs="Times New Roman"/>
          <w:sz w:val="24"/>
          <w:szCs w:val="24"/>
        </w:rPr>
        <w:t xml:space="preserve"> Pracovní rehabilitace je legislativně ukotvena v zákoně o zaměstnanosti 435/2004 Sb. Je v kompetencích úřadů práce a probíhá a součinnosti s nabídkou pracovních příležitostí na volném trhu práce. U osob s tělesným postižením</w:t>
      </w:r>
      <w:r w:rsidR="007F4CA8">
        <w:rPr>
          <w:rFonts w:ascii="Times New Roman" w:hAnsi="Times New Roman" w:cs="Times New Roman"/>
          <w:sz w:val="24"/>
          <w:szCs w:val="24"/>
        </w:rPr>
        <w:t xml:space="preserve"> je důležitá také profesní příprava a vzdělání.</w:t>
      </w:r>
    </w:p>
    <w:p w:rsidR="00507018" w:rsidRDefault="00507018" w:rsidP="00B7712E">
      <w:pPr>
        <w:spacing w:before="100" w:beforeAutospacing="1" w:after="100" w:afterAutospacing="1" w:line="360" w:lineRule="auto"/>
        <w:ind w:firstLine="709"/>
        <w:jc w:val="both"/>
        <w:rPr>
          <w:rFonts w:ascii="Times New Roman" w:hAnsi="Times New Roman" w:cs="Times New Roman"/>
          <w:sz w:val="24"/>
          <w:szCs w:val="24"/>
        </w:rPr>
      </w:pPr>
    </w:p>
    <w:p w:rsidR="00507018" w:rsidRDefault="00CE0DBC" w:rsidP="00B7712E">
      <w:pPr>
        <w:spacing w:before="100" w:beforeAutospacing="1" w:after="100" w:afterAutospacing="1" w:line="360" w:lineRule="auto"/>
        <w:ind w:firstLine="709"/>
        <w:jc w:val="both"/>
        <w:rPr>
          <w:rFonts w:ascii="Times New Roman" w:hAnsi="Times New Roman" w:cs="Times New Roman"/>
          <w:sz w:val="24"/>
          <w:szCs w:val="24"/>
        </w:rPr>
      </w:pPr>
      <w:r w:rsidRPr="00C67190">
        <w:rPr>
          <w:rFonts w:ascii="Times New Roman" w:hAnsi="Times New Roman" w:cs="Times New Roman"/>
          <w:b/>
          <w:sz w:val="24"/>
          <w:szCs w:val="24"/>
        </w:rPr>
        <w:t>Pedagogická rehabilitace</w:t>
      </w:r>
      <w:r w:rsidR="00DE3D32">
        <w:rPr>
          <w:rFonts w:ascii="Times New Roman" w:hAnsi="Times New Roman" w:cs="Times New Roman"/>
          <w:sz w:val="24"/>
          <w:szCs w:val="24"/>
        </w:rPr>
        <w:t xml:space="preserve"> se zabývá vzděláváním osob se zdravotním postižením a využí</w:t>
      </w:r>
      <w:r w:rsidR="007F4CA8">
        <w:rPr>
          <w:rFonts w:ascii="Times New Roman" w:hAnsi="Times New Roman" w:cs="Times New Roman"/>
          <w:sz w:val="24"/>
          <w:szCs w:val="24"/>
        </w:rPr>
        <w:t>vá prostředků edukace</w:t>
      </w:r>
      <w:r w:rsidR="00DE3D32">
        <w:rPr>
          <w:rFonts w:ascii="Times New Roman" w:hAnsi="Times New Roman" w:cs="Times New Roman"/>
          <w:sz w:val="24"/>
          <w:szCs w:val="24"/>
        </w:rPr>
        <w:t>. Je v kompetenci pedagogických pracovníků, zejména speciálních pedagogů. Je určena osobám, kterým jejich zdravotní postižení neumožňuje dosáhnout odpovídající úrovně vzdělání běžnými pedagogickými prostředky. Cílem pedag</w:t>
      </w:r>
      <w:r w:rsidR="00C67190">
        <w:rPr>
          <w:rFonts w:ascii="Times New Roman" w:hAnsi="Times New Roman" w:cs="Times New Roman"/>
          <w:sz w:val="24"/>
          <w:szCs w:val="24"/>
        </w:rPr>
        <w:t>ogické rehabilitace je dosažení co nejvyššího stupně vzdělání osob se zdravotním postižením a zapojení těchto osob do vše</w:t>
      </w:r>
      <w:r w:rsidR="007F4CA8">
        <w:rPr>
          <w:rFonts w:ascii="Times New Roman" w:hAnsi="Times New Roman" w:cs="Times New Roman"/>
          <w:sz w:val="24"/>
          <w:szCs w:val="24"/>
        </w:rPr>
        <w:t>ch aktivit společenského života (Votava, 2003).</w:t>
      </w:r>
      <w:r w:rsidR="00C67190">
        <w:rPr>
          <w:rFonts w:ascii="Times New Roman" w:hAnsi="Times New Roman" w:cs="Times New Roman"/>
          <w:sz w:val="24"/>
          <w:szCs w:val="24"/>
        </w:rPr>
        <w:t xml:space="preserve"> </w:t>
      </w:r>
      <w:r w:rsidR="00C67190">
        <w:rPr>
          <w:rFonts w:ascii="Times New Roman" w:hAnsi="Times New Roman" w:cs="Times New Roman"/>
          <w:sz w:val="24"/>
          <w:szCs w:val="24"/>
        </w:rPr>
        <w:lastRenderedPageBreak/>
        <w:t>Důležitou složkou pedagogické rehabilitace je také oblast volnočasových aktivit a zájmových kroužků pro osoby se zdravotním postižením.</w:t>
      </w:r>
      <w:r w:rsidR="007F4CA8">
        <w:rPr>
          <w:rFonts w:ascii="Times New Roman" w:hAnsi="Times New Roman" w:cs="Times New Roman"/>
          <w:sz w:val="24"/>
          <w:szCs w:val="24"/>
        </w:rPr>
        <w:t xml:space="preserve"> Systém zařízení v resortu školství vymezuje školský zákon 561/2004 Sb. a příslušné vyhlášky, zejména vyhláška 73/2005 Sb. o vzdělávání dětí, žáků a studentů se speciálními vzdělávacími potřebami a dětí, žáků a studentů mimořádně nadaných.</w:t>
      </w:r>
      <w:r w:rsidR="00F90D74">
        <w:rPr>
          <w:rFonts w:ascii="Times New Roman" w:hAnsi="Times New Roman" w:cs="Times New Roman"/>
          <w:sz w:val="24"/>
          <w:szCs w:val="24"/>
        </w:rPr>
        <w:t xml:space="preserve"> </w:t>
      </w:r>
    </w:p>
    <w:p w:rsidR="00FD798A" w:rsidRDefault="00FD798A" w:rsidP="00B7712E">
      <w:pPr>
        <w:spacing w:before="100" w:beforeAutospacing="1" w:after="100" w:afterAutospacing="1" w:line="360" w:lineRule="auto"/>
        <w:ind w:firstLine="709"/>
        <w:jc w:val="both"/>
        <w:rPr>
          <w:rFonts w:ascii="Times New Roman" w:hAnsi="Times New Roman" w:cs="Times New Roman"/>
          <w:sz w:val="24"/>
          <w:szCs w:val="24"/>
        </w:rPr>
      </w:pPr>
    </w:p>
    <w:p w:rsidR="00BD16A8" w:rsidRPr="00F8777E" w:rsidRDefault="00610F2D" w:rsidP="00B7712E">
      <w:pPr>
        <w:spacing w:before="100" w:beforeAutospacing="1" w:after="100" w:afterAutospacing="1" w:line="360" w:lineRule="auto"/>
        <w:ind w:firstLine="709"/>
        <w:jc w:val="both"/>
        <w:rPr>
          <w:rFonts w:ascii="Times New Roman" w:hAnsi="Times New Roman" w:cs="Times New Roman"/>
          <w:b/>
          <w:sz w:val="24"/>
          <w:szCs w:val="24"/>
        </w:rPr>
      </w:pPr>
      <w:r w:rsidRPr="00F8777E">
        <w:rPr>
          <w:rFonts w:ascii="Times New Roman" w:hAnsi="Times New Roman" w:cs="Times New Roman"/>
          <w:b/>
          <w:sz w:val="24"/>
          <w:szCs w:val="24"/>
        </w:rPr>
        <w:t>Shrnutí:</w:t>
      </w:r>
    </w:p>
    <w:p w:rsidR="00BD16A8" w:rsidRPr="00AC1909" w:rsidRDefault="00BD16A8" w:rsidP="00B7712E">
      <w:pPr>
        <w:spacing w:before="100" w:beforeAutospacing="1" w:after="100" w:afterAutospacing="1" w:line="360" w:lineRule="auto"/>
        <w:ind w:firstLine="709"/>
        <w:jc w:val="both"/>
        <w:rPr>
          <w:rFonts w:ascii="Times New Roman" w:hAnsi="Times New Roman" w:cs="Times New Roman"/>
          <w:sz w:val="24"/>
          <w:szCs w:val="24"/>
        </w:rPr>
      </w:pPr>
      <w:r w:rsidRPr="00AC1909">
        <w:rPr>
          <w:rFonts w:ascii="Times New Roman" w:hAnsi="Times New Roman" w:cs="Times New Roman"/>
          <w:sz w:val="24"/>
          <w:szCs w:val="24"/>
        </w:rPr>
        <w:t>Pojmy tělesné a vícenásobné postižení nemají dodnes své přesné vymezení, existuje nepřeberné množství definic těchto postižení. Charakteristickým znakem tělesného postižení je porucha hybnosti, u vícenásobného postižení musí být jedinec postižen současně dvěma a více vadami. Tělesná postižení se dají také klasifikovat na obrny (centrální a periferní), deformace, malformace a a</w:t>
      </w:r>
      <w:r w:rsidR="007F4CA8">
        <w:rPr>
          <w:rFonts w:ascii="Times New Roman" w:hAnsi="Times New Roman" w:cs="Times New Roman"/>
          <w:sz w:val="24"/>
          <w:szCs w:val="24"/>
        </w:rPr>
        <w:t xml:space="preserve">mputace. </w:t>
      </w:r>
      <w:r w:rsidR="00D43CE1" w:rsidRPr="00AC1909">
        <w:rPr>
          <w:rFonts w:ascii="Times New Roman" w:hAnsi="Times New Roman" w:cs="Times New Roman"/>
          <w:sz w:val="24"/>
          <w:szCs w:val="24"/>
        </w:rPr>
        <w:t>Zmírnit následky tělesných postižení je úkolem rehabilitace, která se dělí na čtyři základní složky: léčebnou, sociální, pracovní a pedagogickou.</w:t>
      </w:r>
    </w:p>
    <w:p w:rsidR="00CE71A6" w:rsidRDefault="00CE71A6" w:rsidP="00F8777E">
      <w:pPr>
        <w:spacing w:before="100" w:beforeAutospacing="1" w:after="100" w:afterAutospacing="1" w:line="360" w:lineRule="auto"/>
        <w:jc w:val="both"/>
        <w:rPr>
          <w:rFonts w:ascii="Times New Roman" w:hAnsi="Times New Roman" w:cs="Times New Roman"/>
          <w:b/>
          <w:sz w:val="32"/>
          <w:szCs w:val="32"/>
        </w:rPr>
      </w:pPr>
    </w:p>
    <w:p w:rsidR="00DF76B0" w:rsidRDefault="00DF76B0" w:rsidP="00C724A1">
      <w:pPr>
        <w:pStyle w:val="Nadpis1"/>
        <w:spacing w:before="100" w:beforeAutospacing="1" w:after="100" w:afterAutospacing="1" w:line="360" w:lineRule="auto"/>
        <w:ind w:left="426" w:hanging="426"/>
        <w:jc w:val="both"/>
      </w:pPr>
      <w:bookmarkStart w:id="19" w:name="_Toc391237529"/>
    </w:p>
    <w:p w:rsidR="00DF76B0" w:rsidRDefault="00DF76B0" w:rsidP="00C724A1">
      <w:pPr>
        <w:pStyle w:val="Nadpis1"/>
        <w:spacing w:before="100" w:beforeAutospacing="1" w:after="100" w:afterAutospacing="1" w:line="360" w:lineRule="auto"/>
        <w:ind w:left="426" w:hanging="426"/>
        <w:jc w:val="both"/>
      </w:pPr>
    </w:p>
    <w:p w:rsidR="00DF76B0" w:rsidRDefault="00DF76B0" w:rsidP="00C724A1">
      <w:pPr>
        <w:pStyle w:val="Nadpis1"/>
        <w:spacing w:before="100" w:beforeAutospacing="1" w:after="100" w:afterAutospacing="1" w:line="360" w:lineRule="auto"/>
        <w:ind w:left="426" w:hanging="426"/>
        <w:jc w:val="both"/>
      </w:pPr>
    </w:p>
    <w:p w:rsidR="00DF76B0" w:rsidRDefault="00DF76B0" w:rsidP="00C724A1">
      <w:pPr>
        <w:pStyle w:val="Nadpis1"/>
        <w:spacing w:before="100" w:beforeAutospacing="1" w:after="100" w:afterAutospacing="1" w:line="360" w:lineRule="auto"/>
        <w:ind w:left="426" w:hanging="426"/>
        <w:jc w:val="both"/>
      </w:pPr>
    </w:p>
    <w:p w:rsidR="00DF76B0" w:rsidRDefault="00DF76B0" w:rsidP="00C724A1">
      <w:pPr>
        <w:pStyle w:val="Nadpis1"/>
        <w:spacing w:before="100" w:beforeAutospacing="1" w:after="100" w:afterAutospacing="1" w:line="360" w:lineRule="auto"/>
        <w:ind w:left="426" w:hanging="426"/>
        <w:jc w:val="both"/>
      </w:pPr>
    </w:p>
    <w:bookmarkEnd w:id="19"/>
    <w:p w:rsidR="00E03E5E" w:rsidRDefault="00E03E5E" w:rsidP="00B7712E">
      <w:pPr>
        <w:spacing w:before="100" w:beforeAutospacing="1" w:after="100" w:afterAutospacing="1" w:line="360" w:lineRule="auto"/>
        <w:ind w:firstLine="709"/>
        <w:jc w:val="both"/>
      </w:pPr>
    </w:p>
    <w:p w:rsidR="00DF76B0" w:rsidRDefault="00DF76B0" w:rsidP="00DF76B0">
      <w:pPr>
        <w:pStyle w:val="Nadpis1"/>
        <w:spacing w:before="100" w:beforeAutospacing="1" w:after="100" w:afterAutospacing="1" w:line="360" w:lineRule="auto"/>
        <w:ind w:left="426" w:hanging="426"/>
        <w:jc w:val="both"/>
      </w:pPr>
      <w:bookmarkStart w:id="20" w:name="_Toc391328872"/>
      <w:r>
        <w:lastRenderedPageBreak/>
        <w:t xml:space="preserve">3 </w:t>
      </w:r>
      <w:r w:rsidRPr="00143101">
        <w:t>VZDĚLÁVÁNÍ ŽÁKŮ SE SPECIÁLNÍMI VZDĚLÁVACÍMI POTŘEBAMI</w:t>
      </w:r>
      <w:bookmarkEnd w:id="20"/>
    </w:p>
    <w:p w:rsidR="00E03E5E" w:rsidRPr="00E03E5E" w:rsidRDefault="00E03E5E" w:rsidP="005629A9">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Tato kapitola se bude zabývat vzděláváním žáků se speciálními vzdělávacími potřebami, bude zde definováno, kdo jsou žáci se speciálními vzdělávacími potřebami, které dokumenty upravují vzdělávání těchto žáků, budou zde vysvětleny pojmy integrace a inkluze,</w:t>
      </w:r>
      <w:r w:rsidR="00E56FD6">
        <w:rPr>
          <w:rFonts w:ascii="Times New Roman" w:hAnsi="Times New Roman" w:cs="Times New Roman"/>
          <w:sz w:val="24"/>
          <w:szCs w:val="24"/>
        </w:rPr>
        <w:t xml:space="preserve"> dále zde budou popsány metody a formy vzdělání žáků s kombinovaným postižením a</w:t>
      </w:r>
      <w:r w:rsidR="00CC0421">
        <w:rPr>
          <w:rFonts w:ascii="Times New Roman" w:hAnsi="Times New Roman" w:cs="Times New Roman"/>
          <w:sz w:val="24"/>
          <w:szCs w:val="24"/>
        </w:rPr>
        <w:t xml:space="preserve"> přiblížena spolupráce rodiny žáka s kombinovaným postižením a školy.</w:t>
      </w:r>
    </w:p>
    <w:p w:rsidR="00F90D74" w:rsidRDefault="00332DE7" w:rsidP="00B7712E">
      <w:pPr>
        <w:tabs>
          <w:tab w:val="left" w:pos="142"/>
        </w:tabs>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Tak jako zdrav</w:t>
      </w:r>
      <w:r w:rsidR="00E029CC">
        <w:rPr>
          <w:rFonts w:ascii="Times New Roman" w:hAnsi="Times New Roman" w:cs="Times New Roman"/>
          <w:sz w:val="24"/>
          <w:szCs w:val="24"/>
        </w:rPr>
        <w:t>é děti tak i děti s různými druhy</w:t>
      </w:r>
      <w:r>
        <w:rPr>
          <w:rFonts w:ascii="Times New Roman" w:hAnsi="Times New Roman" w:cs="Times New Roman"/>
          <w:sz w:val="24"/>
          <w:szCs w:val="24"/>
        </w:rPr>
        <w:t xml:space="preserve"> postižení mají právo na výchovu a vzdělání. Naše školství prošlo za řadu let mnoha změnami,</w:t>
      </w:r>
      <w:r w:rsidR="00EC7D23">
        <w:rPr>
          <w:rFonts w:ascii="Times New Roman" w:hAnsi="Times New Roman" w:cs="Times New Roman"/>
          <w:sz w:val="24"/>
          <w:szCs w:val="24"/>
        </w:rPr>
        <w:t xml:space="preserve"> které vedly k modernizaci škol a jejich vzdělávacích programů a osnov.</w:t>
      </w:r>
      <w:r>
        <w:rPr>
          <w:rFonts w:ascii="Times New Roman" w:hAnsi="Times New Roman" w:cs="Times New Roman"/>
          <w:sz w:val="24"/>
          <w:szCs w:val="24"/>
        </w:rPr>
        <w:t xml:space="preserve"> Nejvý</w:t>
      </w:r>
      <w:r w:rsidR="002F1FF1">
        <w:rPr>
          <w:rFonts w:ascii="Times New Roman" w:hAnsi="Times New Roman" w:cs="Times New Roman"/>
          <w:sz w:val="24"/>
          <w:szCs w:val="24"/>
        </w:rPr>
        <w:t>znamnější změnou současného školství je</w:t>
      </w:r>
      <w:r w:rsidR="00EC7D23">
        <w:rPr>
          <w:rFonts w:ascii="Times New Roman" w:hAnsi="Times New Roman" w:cs="Times New Roman"/>
          <w:sz w:val="24"/>
          <w:szCs w:val="24"/>
        </w:rPr>
        <w:t xml:space="preserve"> </w:t>
      </w:r>
      <w:r w:rsidR="002F1FF1">
        <w:rPr>
          <w:rFonts w:ascii="Times New Roman" w:hAnsi="Times New Roman" w:cs="Times New Roman"/>
          <w:sz w:val="24"/>
          <w:szCs w:val="24"/>
        </w:rPr>
        <w:t>výchova</w:t>
      </w:r>
      <w:r w:rsidR="00E029CC">
        <w:rPr>
          <w:rFonts w:ascii="Times New Roman" w:hAnsi="Times New Roman" w:cs="Times New Roman"/>
          <w:sz w:val="24"/>
          <w:szCs w:val="24"/>
        </w:rPr>
        <w:t xml:space="preserve"> a vzdělávání</w:t>
      </w:r>
      <w:r w:rsidR="00EC7D23">
        <w:rPr>
          <w:rFonts w:ascii="Times New Roman" w:hAnsi="Times New Roman" w:cs="Times New Roman"/>
          <w:sz w:val="24"/>
          <w:szCs w:val="24"/>
        </w:rPr>
        <w:t xml:space="preserve"> dětí s</w:t>
      </w:r>
      <w:r w:rsidR="00283F86">
        <w:rPr>
          <w:rFonts w:ascii="Times New Roman" w:hAnsi="Times New Roman" w:cs="Times New Roman"/>
          <w:sz w:val="24"/>
          <w:szCs w:val="24"/>
        </w:rPr>
        <w:t> různými druhy</w:t>
      </w:r>
      <w:r w:rsidR="00EC7D23">
        <w:rPr>
          <w:rFonts w:ascii="Times New Roman" w:hAnsi="Times New Roman" w:cs="Times New Roman"/>
          <w:sz w:val="24"/>
          <w:szCs w:val="24"/>
        </w:rPr>
        <w:t> </w:t>
      </w:r>
      <w:r w:rsidR="002F1FF1">
        <w:rPr>
          <w:rFonts w:ascii="Times New Roman" w:hAnsi="Times New Roman" w:cs="Times New Roman"/>
          <w:sz w:val="24"/>
          <w:szCs w:val="24"/>
        </w:rPr>
        <w:t>postižení,</w:t>
      </w:r>
      <w:r w:rsidR="00E029CC">
        <w:rPr>
          <w:rFonts w:ascii="Times New Roman" w:hAnsi="Times New Roman" w:cs="Times New Roman"/>
          <w:sz w:val="24"/>
          <w:szCs w:val="24"/>
        </w:rPr>
        <w:t xml:space="preserve"> v běžných školách.</w:t>
      </w:r>
      <w:r w:rsidR="00EC7D23">
        <w:rPr>
          <w:rFonts w:ascii="Times New Roman" w:hAnsi="Times New Roman" w:cs="Times New Roman"/>
          <w:sz w:val="24"/>
          <w:szCs w:val="24"/>
        </w:rPr>
        <w:t xml:space="preserve"> Je</w:t>
      </w:r>
      <w:r w:rsidR="004E4805">
        <w:rPr>
          <w:rFonts w:ascii="Times New Roman" w:hAnsi="Times New Roman" w:cs="Times New Roman"/>
          <w:sz w:val="24"/>
          <w:szCs w:val="24"/>
        </w:rPr>
        <w:t xml:space="preserve"> to posun o veliký krok dále, kdy je respektována individualita každého jedin</w:t>
      </w:r>
      <w:r w:rsidR="00D347FF">
        <w:rPr>
          <w:rFonts w:ascii="Times New Roman" w:hAnsi="Times New Roman" w:cs="Times New Roman"/>
          <w:sz w:val="24"/>
          <w:szCs w:val="24"/>
        </w:rPr>
        <w:t>ce.</w:t>
      </w:r>
      <w:r w:rsidR="00EC7D23">
        <w:rPr>
          <w:rFonts w:ascii="Times New Roman" w:hAnsi="Times New Roman" w:cs="Times New Roman"/>
          <w:sz w:val="24"/>
          <w:szCs w:val="24"/>
        </w:rPr>
        <w:t xml:space="preserve"> </w:t>
      </w:r>
    </w:p>
    <w:p w:rsidR="00BE3CCB" w:rsidRPr="00BE3CCB" w:rsidRDefault="00EC7D23" w:rsidP="00B7712E">
      <w:pPr>
        <w:tabs>
          <w:tab w:val="left" w:pos="142"/>
        </w:tabs>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vzdělávání dětí se speciálními vzdělávacími potřebami se zmiňuje </w:t>
      </w:r>
      <w:r w:rsidR="00E029CC">
        <w:rPr>
          <w:rFonts w:ascii="Times New Roman" w:hAnsi="Times New Roman" w:cs="Times New Roman"/>
          <w:sz w:val="24"/>
          <w:szCs w:val="24"/>
        </w:rPr>
        <w:t xml:space="preserve">také </w:t>
      </w:r>
      <w:r w:rsidR="00D347FF">
        <w:rPr>
          <w:rFonts w:ascii="Times New Roman" w:hAnsi="Times New Roman" w:cs="Times New Roman"/>
          <w:sz w:val="24"/>
          <w:szCs w:val="24"/>
        </w:rPr>
        <w:t>RVP PV, který</w:t>
      </w:r>
      <w:r w:rsidR="00F90D74">
        <w:rPr>
          <w:rFonts w:ascii="Times New Roman" w:hAnsi="Times New Roman" w:cs="Times New Roman"/>
          <w:sz w:val="24"/>
          <w:szCs w:val="24"/>
        </w:rPr>
        <w:t xml:space="preserve"> </w:t>
      </w:r>
      <w:r w:rsidR="00F90D74" w:rsidRPr="00AC2A93">
        <w:rPr>
          <w:rFonts w:ascii="Times New Roman" w:hAnsi="Times New Roman" w:cs="Times New Roman"/>
          <w:i/>
          <w:sz w:val="24"/>
          <w:szCs w:val="24"/>
        </w:rPr>
        <w:t xml:space="preserve">„vychází ve své základní koncepci </w:t>
      </w:r>
      <w:r w:rsidR="00D347FF" w:rsidRPr="00AC2A93">
        <w:rPr>
          <w:rFonts w:ascii="Times New Roman" w:hAnsi="Times New Roman" w:cs="Times New Roman"/>
          <w:i/>
          <w:sz w:val="24"/>
          <w:szCs w:val="24"/>
        </w:rPr>
        <w:t>z respektování individuálních potřeb a možností dítěte</w:t>
      </w:r>
      <w:r w:rsidR="00F90D74" w:rsidRPr="00AC2A93">
        <w:rPr>
          <w:rFonts w:ascii="Times New Roman" w:hAnsi="Times New Roman" w:cs="Times New Roman"/>
          <w:i/>
          <w:sz w:val="24"/>
          <w:szCs w:val="24"/>
        </w:rPr>
        <w:t>. Z toho důvodu je RVP PV</w:t>
      </w:r>
      <w:r w:rsidR="00D347FF" w:rsidRPr="00AC2A93">
        <w:rPr>
          <w:rFonts w:ascii="Times New Roman" w:hAnsi="Times New Roman" w:cs="Times New Roman"/>
          <w:i/>
          <w:sz w:val="24"/>
          <w:szCs w:val="24"/>
        </w:rPr>
        <w:t xml:space="preserve"> základním východiskem</w:t>
      </w:r>
      <w:r w:rsidR="00F90D74" w:rsidRPr="00AC2A93">
        <w:rPr>
          <w:rFonts w:ascii="Times New Roman" w:hAnsi="Times New Roman" w:cs="Times New Roman"/>
          <w:i/>
          <w:sz w:val="24"/>
          <w:szCs w:val="24"/>
        </w:rPr>
        <w:t xml:space="preserve"> i</w:t>
      </w:r>
      <w:r w:rsidR="00D347FF" w:rsidRPr="00AC2A93">
        <w:rPr>
          <w:rFonts w:ascii="Times New Roman" w:hAnsi="Times New Roman" w:cs="Times New Roman"/>
          <w:i/>
          <w:sz w:val="24"/>
          <w:szCs w:val="24"/>
        </w:rPr>
        <w:t xml:space="preserve"> pro přípravu vzdělávacích programů pro d</w:t>
      </w:r>
      <w:r w:rsidR="00F662C6" w:rsidRPr="00AC2A93">
        <w:rPr>
          <w:rFonts w:ascii="Times New Roman" w:hAnsi="Times New Roman" w:cs="Times New Roman"/>
          <w:i/>
          <w:sz w:val="24"/>
          <w:szCs w:val="24"/>
        </w:rPr>
        <w:t>ěti se speciálními vzdělávacími potř</w:t>
      </w:r>
      <w:r w:rsidR="00AC2A93" w:rsidRPr="00AC2A93">
        <w:rPr>
          <w:rFonts w:ascii="Times New Roman" w:hAnsi="Times New Roman" w:cs="Times New Roman"/>
          <w:i/>
          <w:sz w:val="24"/>
          <w:szCs w:val="24"/>
        </w:rPr>
        <w:t>ebami, ať už jsou tyto děti vzdělávány v běžné mateřské</w:t>
      </w:r>
      <w:r w:rsidR="00AC2A93">
        <w:rPr>
          <w:rFonts w:ascii="Times New Roman" w:hAnsi="Times New Roman" w:cs="Times New Roman"/>
          <w:sz w:val="24"/>
          <w:szCs w:val="24"/>
        </w:rPr>
        <w:t xml:space="preserve"> </w:t>
      </w:r>
      <w:r w:rsidR="00AC2A93" w:rsidRPr="00AC2A93">
        <w:rPr>
          <w:rFonts w:ascii="Times New Roman" w:hAnsi="Times New Roman" w:cs="Times New Roman"/>
          <w:i/>
          <w:sz w:val="24"/>
          <w:szCs w:val="24"/>
        </w:rPr>
        <w:t>škole či v mateřské škole s upraveným vzdělávacím programem“</w:t>
      </w:r>
      <w:r w:rsidR="00AC2A93">
        <w:rPr>
          <w:rFonts w:ascii="Times New Roman" w:hAnsi="Times New Roman" w:cs="Times New Roman"/>
          <w:i/>
          <w:sz w:val="24"/>
          <w:szCs w:val="24"/>
        </w:rPr>
        <w:t xml:space="preserve"> </w:t>
      </w:r>
      <w:r w:rsidR="00AC2A93">
        <w:rPr>
          <w:rFonts w:ascii="Times New Roman" w:hAnsi="Times New Roman" w:cs="Times New Roman"/>
          <w:sz w:val="24"/>
          <w:szCs w:val="24"/>
        </w:rPr>
        <w:t xml:space="preserve">(RVP PV, 2004, s. 36). </w:t>
      </w:r>
      <w:r w:rsidR="00F662C6">
        <w:rPr>
          <w:rFonts w:ascii="Times New Roman" w:hAnsi="Times New Roman" w:cs="Times New Roman"/>
          <w:sz w:val="24"/>
          <w:szCs w:val="24"/>
        </w:rPr>
        <w:t>Předškolní vzdělá</w:t>
      </w:r>
      <w:r w:rsidR="00AC2A93">
        <w:rPr>
          <w:rFonts w:ascii="Times New Roman" w:hAnsi="Times New Roman" w:cs="Times New Roman"/>
          <w:sz w:val="24"/>
          <w:szCs w:val="24"/>
        </w:rPr>
        <w:t>vá</w:t>
      </w:r>
      <w:r w:rsidR="00F662C6">
        <w:rPr>
          <w:rFonts w:ascii="Times New Roman" w:hAnsi="Times New Roman" w:cs="Times New Roman"/>
          <w:sz w:val="24"/>
          <w:szCs w:val="24"/>
        </w:rPr>
        <w:t>ní má své cíle a záměry, které jsou pro vzdělávání všech dětí společné. Vzdělávání dětí se speciálními vzdělávacími potřebami vyžaduje ještě některé další podmínky. Základní podmínky jsou stanoveny zákony, vyhláškami a prováděcími p</w:t>
      </w:r>
      <w:r w:rsidR="00AC2A93">
        <w:rPr>
          <w:rFonts w:ascii="Times New Roman" w:hAnsi="Times New Roman" w:cs="Times New Roman"/>
          <w:sz w:val="24"/>
          <w:szCs w:val="24"/>
        </w:rPr>
        <w:t>ředpisy. (RVP PV, 2004)</w:t>
      </w:r>
    </w:p>
    <w:p w:rsidR="005272D6" w:rsidRPr="0005658E" w:rsidRDefault="005272D6" w:rsidP="00B7712E">
      <w:pPr>
        <w:spacing w:before="100" w:beforeAutospacing="1" w:after="100" w:afterAutospacing="1" w:line="360" w:lineRule="auto"/>
        <w:ind w:firstLine="709"/>
        <w:jc w:val="both"/>
        <w:rPr>
          <w:rFonts w:ascii="Times New Roman" w:hAnsi="Times New Roman"/>
          <w:sz w:val="24"/>
        </w:rPr>
      </w:pPr>
      <w:r w:rsidRPr="0005658E">
        <w:rPr>
          <w:rFonts w:ascii="Times New Roman" w:hAnsi="Times New Roman"/>
          <w:sz w:val="24"/>
        </w:rPr>
        <w:t>Dokumenty, které upravují</w:t>
      </w:r>
      <w:r>
        <w:rPr>
          <w:rFonts w:ascii="Times New Roman" w:hAnsi="Times New Roman"/>
          <w:sz w:val="24"/>
        </w:rPr>
        <w:t xml:space="preserve"> vzdělávání osob se speciálními</w:t>
      </w:r>
      <w:r w:rsidRPr="0005658E">
        <w:rPr>
          <w:rFonts w:ascii="Times New Roman" w:hAnsi="Times New Roman"/>
          <w:sz w:val="24"/>
        </w:rPr>
        <w:t xml:space="preserve"> potřebami:</w:t>
      </w:r>
    </w:p>
    <w:p w:rsidR="005272D6" w:rsidRPr="005272D6" w:rsidRDefault="005272D6" w:rsidP="00F8777E">
      <w:pPr>
        <w:pStyle w:val="Odstavecseseznamem"/>
        <w:numPr>
          <w:ilvl w:val="0"/>
          <w:numId w:val="13"/>
        </w:numPr>
        <w:spacing w:before="100" w:beforeAutospacing="1" w:after="100" w:afterAutospacing="1" w:line="360" w:lineRule="auto"/>
        <w:jc w:val="both"/>
        <w:rPr>
          <w:rFonts w:ascii="Times New Roman" w:hAnsi="Times New Roman"/>
          <w:sz w:val="24"/>
        </w:rPr>
      </w:pPr>
      <w:r w:rsidRPr="005272D6">
        <w:rPr>
          <w:rFonts w:ascii="Times New Roman" w:hAnsi="Times New Roman"/>
          <w:sz w:val="24"/>
        </w:rPr>
        <w:t>Zákon č. 561/2004 Sb., o předškolním, základním, středním, vyšším, odborném a jiném vzdělávání (tzv. školský zákon ve znění pozdějších předpisů).</w:t>
      </w:r>
    </w:p>
    <w:p w:rsidR="005272D6" w:rsidRPr="005272D6" w:rsidRDefault="005272D6" w:rsidP="00F8777E">
      <w:pPr>
        <w:pStyle w:val="Odstavecseseznamem"/>
        <w:numPr>
          <w:ilvl w:val="0"/>
          <w:numId w:val="13"/>
        </w:numPr>
        <w:spacing w:before="100" w:beforeAutospacing="1" w:after="100" w:afterAutospacing="1" w:line="360" w:lineRule="auto"/>
        <w:jc w:val="both"/>
        <w:rPr>
          <w:rFonts w:ascii="Times New Roman" w:hAnsi="Times New Roman"/>
          <w:sz w:val="24"/>
        </w:rPr>
      </w:pPr>
      <w:r w:rsidRPr="005272D6">
        <w:rPr>
          <w:rFonts w:ascii="Times New Roman" w:hAnsi="Times New Roman"/>
          <w:sz w:val="24"/>
        </w:rPr>
        <w:t>Vyhláška č. 73/2005 Sb., o vzdělávání dětí, žáků a studentů se speciálními vzdělávacími potřebami a dětí, žáků a studentů mimořádně nadaných.</w:t>
      </w:r>
    </w:p>
    <w:p w:rsidR="00FD798A" w:rsidRPr="00F8777E" w:rsidRDefault="005272D6" w:rsidP="00F8777E">
      <w:pPr>
        <w:pStyle w:val="Odstavecseseznamem"/>
        <w:numPr>
          <w:ilvl w:val="0"/>
          <w:numId w:val="13"/>
        </w:numPr>
        <w:spacing w:before="100" w:beforeAutospacing="1" w:after="100" w:afterAutospacing="1" w:line="360" w:lineRule="auto"/>
        <w:jc w:val="both"/>
        <w:rPr>
          <w:rFonts w:ascii="Times New Roman" w:hAnsi="Times New Roman"/>
          <w:sz w:val="24"/>
        </w:rPr>
      </w:pPr>
      <w:r w:rsidRPr="005272D6">
        <w:rPr>
          <w:rFonts w:ascii="Times New Roman" w:hAnsi="Times New Roman"/>
          <w:sz w:val="24"/>
        </w:rPr>
        <w:t>Vyhláška č. 72/2005 Sb. o poskytování poradenských služeb ve školách a školských poradenských zařízeních.</w:t>
      </w:r>
    </w:p>
    <w:p w:rsidR="009C125F" w:rsidRDefault="00281864"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Dle zákona 561/2004 Sb., § 16 jsou za žáky se speciálními vzdělávacími potřebami považováni:</w:t>
      </w:r>
    </w:p>
    <w:p w:rsidR="00A62D93" w:rsidRDefault="00281864"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i/>
          <w:sz w:val="24"/>
          <w:szCs w:val="24"/>
        </w:rPr>
        <w:t>„</w:t>
      </w:r>
      <w:r>
        <w:rPr>
          <w:rFonts w:ascii="Times New Roman" w:hAnsi="Times New Roman" w:cs="Times New Roman"/>
          <w:b/>
          <w:i/>
          <w:sz w:val="24"/>
          <w:szCs w:val="24"/>
        </w:rPr>
        <w:t>Ž</w:t>
      </w:r>
      <w:r w:rsidR="009C125F" w:rsidRPr="00C411DB">
        <w:rPr>
          <w:rFonts w:ascii="Times New Roman" w:hAnsi="Times New Roman" w:cs="Times New Roman"/>
          <w:b/>
          <w:i/>
          <w:sz w:val="24"/>
          <w:szCs w:val="24"/>
        </w:rPr>
        <w:t>áci se zdravotním</w:t>
      </w:r>
      <w:r w:rsidR="009C125F" w:rsidRPr="00C411DB">
        <w:rPr>
          <w:rFonts w:ascii="Times New Roman" w:hAnsi="Times New Roman" w:cs="Times New Roman"/>
          <w:i/>
          <w:sz w:val="24"/>
          <w:szCs w:val="24"/>
        </w:rPr>
        <w:t xml:space="preserve"> </w:t>
      </w:r>
      <w:r w:rsidR="009C125F" w:rsidRPr="00C411DB">
        <w:rPr>
          <w:rFonts w:ascii="Times New Roman" w:hAnsi="Times New Roman" w:cs="Times New Roman"/>
          <w:b/>
          <w:i/>
          <w:sz w:val="24"/>
          <w:szCs w:val="24"/>
        </w:rPr>
        <w:t>postižením</w:t>
      </w:r>
      <w:r w:rsidR="009C125F" w:rsidRPr="00C411DB">
        <w:rPr>
          <w:rFonts w:ascii="Times New Roman" w:hAnsi="Times New Roman" w:cs="Times New Roman"/>
          <w:i/>
          <w:sz w:val="24"/>
          <w:szCs w:val="24"/>
        </w:rPr>
        <w:t xml:space="preserve">- tělesným, zrakovým, sluchovým, mentálním, autismem, vadami řeči, souběžným postižením více vadami a specifickými poruchami učení nebo chování, </w:t>
      </w:r>
      <w:r w:rsidR="009C125F" w:rsidRPr="00C411DB">
        <w:rPr>
          <w:rFonts w:ascii="Times New Roman" w:hAnsi="Times New Roman" w:cs="Times New Roman"/>
          <w:b/>
          <w:i/>
          <w:sz w:val="24"/>
          <w:szCs w:val="24"/>
        </w:rPr>
        <w:t>žáci se</w:t>
      </w:r>
      <w:r w:rsidR="009C125F" w:rsidRPr="00C411DB">
        <w:rPr>
          <w:rFonts w:ascii="Times New Roman" w:hAnsi="Times New Roman" w:cs="Times New Roman"/>
          <w:i/>
          <w:sz w:val="24"/>
          <w:szCs w:val="24"/>
        </w:rPr>
        <w:t xml:space="preserve"> </w:t>
      </w:r>
      <w:r w:rsidR="009C125F" w:rsidRPr="00C411DB">
        <w:rPr>
          <w:rFonts w:ascii="Times New Roman" w:hAnsi="Times New Roman" w:cs="Times New Roman"/>
          <w:b/>
          <w:i/>
          <w:sz w:val="24"/>
          <w:szCs w:val="24"/>
        </w:rPr>
        <w:t>zdravotním</w:t>
      </w:r>
      <w:r w:rsidR="009C125F" w:rsidRPr="00C411DB">
        <w:rPr>
          <w:rFonts w:ascii="Times New Roman" w:hAnsi="Times New Roman" w:cs="Times New Roman"/>
          <w:i/>
          <w:sz w:val="24"/>
          <w:szCs w:val="24"/>
        </w:rPr>
        <w:t xml:space="preserve"> </w:t>
      </w:r>
      <w:r w:rsidR="009C125F" w:rsidRPr="00C411DB">
        <w:rPr>
          <w:rFonts w:ascii="Times New Roman" w:hAnsi="Times New Roman" w:cs="Times New Roman"/>
          <w:b/>
          <w:i/>
          <w:sz w:val="24"/>
          <w:szCs w:val="24"/>
        </w:rPr>
        <w:t>znevýhodněním</w:t>
      </w:r>
      <w:r w:rsidR="009C125F" w:rsidRPr="00C411DB">
        <w:rPr>
          <w:rFonts w:ascii="Times New Roman" w:hAnsi="Times New Roman" w:cs="Times New Roman"/>
          <w:i/>
          <w:sz w:val="24"/>
          <w:szCs w:val="24"/>
        </w:rPr>
        <w:t xml:space="preserve">- zdravotně oslabení, s dlouhodobým onemocněním a lehčími zdravotními poruchami vedoucími k poruchám učení a chování a </w:t>
      </w:r>
      <w:r w:rsidR="009C125F" w:rsidRPr="00C411DB">
        <w:rPr>
          <w:rFonts w:ascii="Times New Roman" w:hAnsi="Times New Roman" w:cs="Times New Roman"/>
          <w:b/>
          <w:i/>
          <w:sz w:val="24"/>
          <w:szCs w:val="24"/>
        </w:rPr>
        <w:t>žáci se sociálním znevýhodněním</w:t>
      </w:r>
      <w:r w:rsidR="009C125F" w:rsidRPr="00C411DB">
        <w:rPr>
          <w:rFonts w:ascii="Times New Roman" w:hAnsi="Times New Roman" w:cs="Times New Roman"/>
          <w:i/>
          <w:sz w:val="24"/>
          <w:szCs w:val="24"/>
        </w:rPr>
        <w:t>- žáci z rodinného prostředí s nízkým sociálně-kulturním postavením, ohrožení sociálně</w:t>
      </w:r>
      <w:r w:rsidR="006B5B6F">
        <w:rPr>
          <w:rFonts w:ascii="Times New Roman" w:hAnsi="Times New Roman" w:cs="Times New Roman"/>
          <w:i/>
          <w:sz w:val="24"/>
          <w:szCs w:val="24"/>
        </w:rPr>
        <w:t xml:space="preserve"> </w:t>
      </w:r>
      <w:r w:rsidR="009C125F" w:rsidRPr="00C411DB">
        <w:rPr>
          <w:rFonts w:ascii="Times New Roman" w:hAnsi="Times New Roman" w:cs="Times New Roman"/>
          <w:i/>
          <w:sz w:val="24"/>
          <w:szCs w:val="24"/>
        </w:rPr>
        <w:t>patologickými jevy, s nařízenou ústavní výchovou n</w:t>
      </w:r>
      <w:r w:rsidR="00214F2B">
        <w:rPr>
          <w:rFonts w:ascii="Times New Roman" w:hAnsi="Times New Roman" w:cs="Times New Roman"/>
          <w:i/>
          <w:sz w:val="24"/>
          <w:szCs w:val="24"/>
        </w:rPr>
        <w:t>ebo uloženou ochrannou výchovou a žáci v postavení azylantů a účastníků řízení o udělení azylu.</w:t>
      </w:r>
      <w:r w:rsidR="009C125F" w:rsidRPr="00C411DB">
        <w:rPr>
          <w:rFonts w:ascii="Times New Roman" w:hAnsi="Times New Roman" w:cs="Times New Roman"/>
          <w:i/>
          <w:sz w:val="24"/>
          <w:szCs w:val="24"/>
        </w:rPr>
        <w:t xml:space="preserve"> Patří sem i okruh žáků nadaných a mimořádně nadaných</w:t>
      </w:r>
      <w:r w:rsidR="006F78FF" w:rsidRPr="00C411DB">
        <w:rPr>
          <w:rFonts w:ascii="Times New Roman" w:hAnsi="Times New Roman" w:cs="Times New Roman"/>
          <w:i/>
          <w:sz w:val="24"/>
          <w:szCs w:val="24"/>
        </w:rPr>
        <w:t>“</w:t>
      </w:r>
      <w:r w:rsidR="00AC2A93">
        <w:rPr>
          <w:rFonts w:ascii="Times New Roman" w:hAnsi="Times New Roman" w:cs="Times New Roman"/>
          <w:i/>
          <w:sz w:val="24"/>
          <w:szCs w:val="24"/>
        </w:rPr>
        <w:t>.</w:t>
      </w:r>
      <w:r w:rsidR="009C125F" w:rsidRPr="00C411DB">
        <w:rPr>
          <w:rFonts w:ascii="Times New Roman" w:hAnsi="Times New Roman" w:cs="Times New Roman"/>
          <w:i/>
          <w:sz w:val="24"/>
          <w:szCs w:val="24"/>
        </w:rPr>
        <w:t xml:space="preserve"> </w:t>
      </w:r>
    </w:p>
    <w:p w:rsidR="00415DF3" w:rsidRDefault="005E15A4"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Žáci se speciál</w:t>
      </w:r>
      <w:r w:rsidR="000951B5">
        <w:rPr>
          <w:rFonts w:ascii="Times New Roman" w:hAnsi="Times New Roman" w:cs="Times New Roman"/>
          <w:sz w:val="24"/>
          <w:szCs w:val="24"/>
        </w:rPr>
        <w:t>ními vzdělávacími potřebami</w:t>
      </w:r>
      <w:r>
        <w:rPr>
          <w:rFonts w:ascii="Times New Roman" w:hAnsi="Times New Roman" w:cs="Times New Roman"/>
          <w:sz w:val="24"/>
          <w:szCs w:val="24"/>
        </w:rPr>
        <w:t xml:space="preserve"> mají</w:t>
      </w:r>
      <w:r w:rsidR="000951B5">
        <w:rPr>
          <w:rFonts w:ascii="Times New Roman" w:hAnsi="Times New Roman" w:cs="Times New Roman"/>
          <w:sz w:val="24"/>
          <w:szCs w:val="24"/>
        </w:rPr>
        <w:t xml:space="preserve"> dnes</w:t>
      </w:r>
      <w:r>
        <w:rPr>
          <w:rFonts w:ascii="Times New Roman" w:hAnsi="Times New Roman" w:cs="Times New Roman"/>
          <w:sz w:val="24"/>
          <w:szCs w:val="24"/>
        </w:rPr>
        <w:t xml:space="preserve"> možnost výchovy a vzdělávání ve všech typech škol a to prostřednictvím integrace.</w:t>
      </w:r>
      <w:r w:rsidR="000951B5">
        <w:rPr>
          <w:rFonts w:ascii="Times New Roman" w:hAnsi="Times New Roman" w:cs="Times New Roman"/>
          <w:sz w:val="24"/>
          <w:szCs w:val="24"/>
        </w:rPr>
        <w:t xml:space="preserve"> Integrací v nejobecnější rovině rozumíme </w:t>
      </w:r>
      <w:r w:rsidR="000951B5" w:rsidRPr="002263F7">
        <w:rPr>
          <w:rFonts w:ascii="Times New Roman" w:hAnsi="Times New Roman" w:cs="Times New Roman"/>
          <w:i/>
          <w:sz w:val="24"/>
          <w:szCs w:val="24"/>
        </w:rPr>
        <w:t>„začleňování či spojová</w:t>
      </w:r>
      <w:r w:rsidR="00AC2A93">
        <w:rPr>
          <w:rFonts w:ascii="Times New Roman" w:hAnsi="Times New Roman" w:cs="Times New Roman"/>
          <w:i/>
          <w:sz w:val="24"/>
          <w:szCs w:val="24"/>
        </w:rPr>
        <w:t>ní určitých částí v jeden celek</w:t>
      </w:r>
      <w:r w:rsidR="000951B5" w:rsidRPr="002263F7">
        <w:rPr>
          <w:rFonts w:ascii="Times New Roman" w:hAnsi="Times New Roman" w:cs="Times New Roman"/>
          <w:i/>
          <w:sz w:val="24"/>
          <w:szCs w:val="24"/>
        </w:rPr>
        <w:t>“</w:t>
      </w:r>
      <w:r>
        <w:rPr>
          <w:rFonts w:ascii="Times New Roman" w:hAnsi="Times New Roman" w:cs="Times New Roman"/>
          <w:sz w:val="24"/>
          <w:szCs w:val="24"/>
        </w:rPr>
        <w:t xml:space="preserve"> </w:t>
      </w:r>
      <w:r w:rsidR="002263F7">
        <w:rPr>
          <w:rFonts w:ascii="Times New Roman" w:hAnsi="Times New Roman" w:cs="Times New Roman"/>
          <w:sz w:val="24"/>
          <w:szCs w:val="24"/>
        </w:rPr>
        <w:t>(Novosad, 2000, s. 20)</w:t>
      </w:r>
      <w:r w:rsidR="00AC2A93">
        <w:rPr>
          <w:rFonts w:ascii="Times New Roman" w:hAnsi="Times New Roman" w:cs="Times New Roman"/>
          <w:sz w:val="24"/>
          <w:szCs w:val="24"/>
        </w:rPr>
        <w:t>.</w:t>
      </w:r>
      <w:r w:rsidR="000951B5">
        <w:rPr>
          <w:rFonts w:ascii="Times New Roman" w:hAnsi="Times New Roman" w:cs="Times New Roman"/>
          <w:sz w:val="24"/>
          <w:szCs w:val="24"/>
        </w:rPr>
        <w:t xml:space="preserve"> Zde toto platí pro soužití žáků intaktních a žáků s různým postižením.</w:t>
      </w:r>
      <w:r w:rsidR="005146D0">
        <w:rPr>
          <w:rFonts w:ascii="Times New Roman" w:hAnsi="Times New Roman" w:cs="Times New Roman"/>
          <w:sz w:val="24"/>
          <w:szCs w:val="24"/>
        </w:rPr>
        <w:t xml:space="preserve"> Pedagogický slovník (Průcha, </w:t>
      </w:r>
      <w:proofErr w:type="spellStart"/>
      <w:r w:rsidR="005146D0">
        <w:rPr>
          <w:rFonts w:ascii="Times New Roman" w:hAnsi="Times New Roman" w:cs="Times New Roman"/>
          <w:sz w:val="24"/>
          <w:szCs w:val="24"/>
        </w:rPr>
        <w:t>Walterová</w:t>
      </w:r>
      <w:proofErr w:type="spellEnd"/>
      <w:r w:rsidR="005146D0">
        <w:rPr>
          <w:rFonts w:ascii="Times New Roman" w:hAnsi="Times New Roman" w:cs="Times New Roman"/>
          <w:sz w:val="24"/>
          <w:szCs w:val="24"/>
        </w:rPr>
        <w:t xml:space="preserve">, Mareš, 2001, s. 87) uvádí pojem integrované vzdělání a definuje ho jako: </w:t>
      </w:r>
      <w:r w:rsidR="005146D0" w:rsidRPr="005146D0">
        <w:rPr>
          <w:rFonts w:ascii="Times New Roman" w:hAnsi="Times New Roman" w:cs="Times New Roman"/>
          <w:i/>
          <w:sz w:val="24"/>
          <w:szCs w:val="24"/>
        </w:rPr>
        <w:t>„přístupy a způsoby z</w:t>
      </w:r>
      <w:r w:rsidR="005146D0">
        <w:rPr>
          <w:rFonts w:ascii="Times New Roman" w:hAnsi="Times New Roman" w:cs="Times New Roman"/>
          <w:i/>
          <w:sz w:val="24"/>
          <w:szCs w:val="24"/>
        </w:rPr>
        <w:t>apojení žáků se zvláštními vzděláv</w:t>
      </w:r>
      <w:r w:rsidR="005146D0" w:rsidRPr="005146D0">
        <w:rPr>
          <w:rFonts w:ascii="Times New Roman" w:hAnsi="Times New Roman" w:cs="Times New Roman"/>
          <w:i/>
          <w:sz w:val="24"/>
          <w:szCs w:val="24"/>
        </w:rPr>
        <w:t>acími potřebami do hlavních</w:t>
      </w:r>
      <w:r w:rsidR="005146D0">
        <w:rPr>
          <w:rFonts w:ascii="Times New Roman" w:hAnsi="Times New Roman" w:cs="Times New Roman"/>
          <w:sz w:val="24"/>
          <w:szCs w:val="24"/>
        </w:rPr>
        <w:t xml:space="preserve"> </w:t>
      </w:r>
      <w:r w:rsidR="005146D0" w:rsidRPr="005146D0">
        <w:rPr>
          <w:rFonts w:ascii="Times New Roman" w:hAnsi="Times New Roman" w:cs="Times New Roman"/>
          <w:i/>
          <w:sz w:val="24"/>
          <w:szCs w:val="24"/>
        </w:rPr>
        <w:t xml:space="preserve">proudů vzdělávání a do běžných </w:t>
      </w:r>
      <w:r w:rsidR="00AC2A93">
        <w:rPr>
          <w:rFonts w:ascii="Times New Roman" w:hAnsi="Times New Roman" w:cs="Times New Roman"/>
          <w:i/>
          <w:sz w:val="24"/>
          <w:szCs w:val="24"/>
        </w:rPr>
        <w:t>škol</w:t>
      </w:r>
      <w:r w:rsidR="005146D0" w:rsidRPr="005146D0">
        <w:rPr>
          <w:rFonts w:ascii="Times New Roman" w:hAnsi="Times New Roman" w:cs="Times New Roman"/>
          <w:i/>
          <w:sz w:val="24"/>
          <w:szCs w:val="24"/>
        </w:rPr>
        <w:t>“</w:t>
      </w:r>
      <w:r w:rsidR="00AC2A93">
        <w:rPr>
          <w:rFonts w:ascii="Times New Roman" w:hAnsi="Times New Roman" w:cs="Times New Roman"/>
          <w:i/>
          <w:sz w:val="24"/>
          <w:szCs w:val="24"/>
        </w:rPr>
        <w:t>.</w:t>
      </w:r>
      <w:r w:rsidR="002263F7">
        <w:rPr>
          <w:rFonts w:ascii="Times New Roman" w:hAnsi="Times New Roman" w:cs="Times New Roman"/>
          <w:sz w:val="24"/>
          <w:szCs w:val="24"/>
        </w:rPr>
        <w:t xml:space="preserve"> V souvislosti s integrací se hovoří také i inkluzi, což je termín používaný zejména v angloamerickém regionu a vychází z odlišné situace zejména ve školství. </w:t>
      </w:r>
      <w:proofErr w:type="spellStart"/>
      <w:r w:rsidR="002263F7">
        <w:rPr>
          <w:rFonts w:ascii="Times New Roman" w:hAnsi="Times New Roman" w:cs="Times New Roman"/>
          <w:sz w:val="24"/>
          <w:szCs w:val="24"/>
        </w:rPr>
        <w:t>Inkluzivní</w:t>
      </w:r>
      <w:proofErr w:type="spellEnd"/>
      <w:r w:rsidR="002263F7">
        <w:rPr>
          <w:rFonts w:ascii="Times New Roman" w:hAnsi="Times New Roman" w:cs="Times New Roman"/>
          <w:sz w:val="24"/>
          <w:szCs w:val="24"/>
        </w:rPr>
        <w:t xml:space="preserve"> přístup je dle Novosada</w:t>
      </w:r>
      <w:r w:rsidR="00005913">
        <w:rPr>
          <w:rFonts w:ascii="Times New Roman" w:hAnsi="Times New Roman" w:cs="Times New Roman"/>
          <w:sz w:val="24"/>
          <w:szCs w:val="24"/>
        </w:rPr>
        <w:t xml:space="preserve"> (2000)</w:t>
      </w:r>
      <w:r w:rsidR="002263F7">
        <w:rPr>
          <w:rFonts w:ascii="Times New Roman" w:hAnsi="Times New Roman" w:cs="Times New Roman"/>
          <w:sz w:val="24"/>
          <w:szCs w:val="24"/>
        </w:rPr>
        <w:t xml:space="preserve"> založen na tom, že každé</w:t>
      </w:r>
      <w:r w:rsidR="003443CE">
        <w:rPr>
          <w:rFonts w:ascii="Times New Roman" w:hAnsi="Times New Roman" w:cs="Times New Roman"/>
          <w:sz w:val="24"/>
          <w:szCs w:val="24"/>
        </w:rPr>
        <w:t xml:space="preserve"> postižené dítě</w:t>
      </w:r>
      <w:r w:rsidR="002263F7">
        <w:rPr>
          <w:rFonts w:ascii="Times New Roman" w:hAnsi="Times New Roman" w:cs="Times New Roman"/>
          <w:sz w:val="24"/>
          <w:szCs w:val="24"/>
        </w:rPr>
        <w:t xml:space="preserve"> je</w:t>
      </w:r>
      <w:r w:rsidR="00005913">
        <w:rPr>
          <w:rFonts w:ascii="Times New Roman" w:hAnsi="Times New Roman" w:cs="Times New Roman"/>
          <w:sz w:val="24"/>
          <w:szCs w:val="24"/>
        </w:rPr>
        <w:t xml:space="preserve"> prvotně zařazeno do běžné školy, bez ohledu na typ jeho postižení. Výjimkou jsou pouze žáci s velmi těžkým postižením. Naproti tomu v případě integrace je postup opačný. Postižené dítě je nejdříve zařazeno do speciální školy a je-li podle rodiny schopno zvládat školu běžnou je do ní přeřazeno.</w:t>
      </w:r>
      <w:r w:rsidR="00C13122">
        <w:rPr>
          <w:rFonts w:ascii="Times New Roman" w:hAnsi="Times New Roman" w:cs="Times New Roman"/>
          <w:sz w:val="24"/>
          <w:szCs w:val="24"/>
        </w:rPr>
        <w:t xml:space="preserve"> Autor dále uvádí</w:t>
      </w:r>
      <w:r w:rsidR="00247EAF">
        <w:rPr>
          <w:rFonts w:ascii="Times New Roman" w:hAnsi="Times New Roman" w:cs="Times New Roman"/>
          <w:sz w:val="24"/>
          <w:szCs w:val="24"/>
        </w:rPr>
        <w:t>,</w:t>
      </w:r>
      <w:r w:rsidR="00C13122">
        <w:rPr>
          <w:rFonts w:ascii="Times New Roman" w:hAnsi="Times New Roman" w:cs="Times New Roman"/>
          <w:sz w:val="24"/>
          <w:szCs w:val="24"/>
        </w:rPr>
        <w:t xml:space="preserve"> že jak </w:t>
      </w:r>
      <w:proofErr w:type="spellStart"/>
      <w:r w:rsidR="00C13122">
        <w:rPr>
          <w:rFonts w:ascii="Times New Roman" w:hAnsi="Times New Roman" w:cs="Times New Roman"/>
          <w:sz w:val="24"/>
          <w:szCs w:val="24"/>
        </w:rPr>
        <w:t>inkluzivní</w:t>
      </w:r>
      <w:proofErr w:type="spellEnd"/>
      <w:r w:rsidR="00C13122">
        <w:rPr>
          <w:rFonts w:ascii="Times New Roman" w:hAnsi="Times New Roman" w:cs="Times New Roman"/>
          <w:sz w:val="24"/>
          <w:szCs w:val="24"/>
        </w:rPr>
        <w:t xml:space="preserve"> přístup</w:t>
      </w:r>
      <w:r w:rsidR="00247EAF">
        <w:rPr>
          <w:rFonts w:ascii="Times New Roman" w:hAnsi="Times New Roman" w:cs="Times New Roman"/>
          <w:sz w:val="24"/>
          <w:szCs w:val="24"/>
        </w:rPr>
        <w:t>,</w:t>
      </w:r>
      <w:r w:rsidR="00C13122">
        <w:rPr>
          <w:rFonts w:ascii="Times New Roman" w:hAnsi="Times New Roman" w:cs="Times New Roman"/>
          <w:sz w:val="24"/>
          <w:szCs w:val="24"/>
        </w:rPr>
        <w:t xml:space="preserve"> tak integrace mají své výhody i nevýhody</w:t>
      </w:r>
      <w:r w:rsidR="00247EAF">
        <w:rPr>
          <w:rFonts w:ascii="Times New Roman" w:hAnsi="Times New Roman" w:cs="Times New Roman"/>
          <w:sz w:val="24"/>
          <w:szCs w:val="24"/>
        </w:rPr>
        <w:t xml:space="preserve"> a mohou být pro</w:t>
      </w:r>
      <w:r w:rsidR="00C13122">
        <w:rPr>
          <w:rFonts w:ascii="Times New Roman" w:hAnsi="Times New Roman" w:cs="Times New Roman"/>
          <w:sz w:val="24"/>
          <w:szCs w:val="24"/>
        </w:rPr>
        <w:t xml:space="preserve"> postižené dítě</w:t>
      </w:r>
      <w:r w:rsidR="00005913">
        <w:rPr>
          <w:rFonts w:ascii="Times New Roman" w:hAnsi="Times New Roman" w:cs="Times New Roman"/>
          <w:sz w:val="24"/>
          <w:szCs w:val="24"/>
        </w:rPr>
        <w:t xml:space="preserve"> </w:t>
      </w:r>
      <w:r w:rsidR="00247EAF">
        <w:rPr>
          <w:rFonts w:ascii="Times New Roman" w:hAnsi="Times New Roman" w:cs="Times New Roman"/>
          <w:sz w:val="24"/>
          <w:szCs w:val="24"/>
        </w:rPr>
        <w:t xml:space="preserve">stresující. </w:t>
      </w:r>
    </w:p>
    <w:p w:rsidR="00A62D93" w:rsidRPr="00247EAF" w:rsidRDefault="00247EAF"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Aby mohlo být postižené dítě zařazeno mezi intaktní spolužáky, je nezbytné, aby škola zajistila potřebné podmínky. Bartoňová (2005) uvádí tyto podmínky: připravenost a uspořádání třídy, školy, odborná připravenost učitelů, přijetí dítěte spolužáky a kolektivem třídy, příprava kolektivu na příchod dítěte s postižením, spolupráce s rodinou, zajištění potřebného materiálního vybavení, snížení počtu žáků ve třídách. Novosad (2000) dále dodává nutnost bezbariérového prostředí, kvalitní kompenzační a edukační pomůcky individuální pedagogická a psychologická péče a případně také pomoc asistenta.</w:t>
      </w:r>
    </w:p>
    <w:p w:rsidR="00A62D93" w:rsidRDefault="0093073C"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Bartoňová</w:t>
      </w:r>
      <w:r w:rsidR="002951BB">
        <w:rPr>
          <w:rFonts w:ascii="Times New Roman" w:hAnsi="Times New Roman" w:cs="Times New Roman"/>
          <w:sz w:val="24"/>
          <w:szCs w:val="24"/>
        </w:rPr>
        <w:t xml:space="preserve"> dále uvádí, že s</w:t>
      </w:r>
      <w:r w:rsidR="00A62D93">
        <w:rPr>
          <w:rFonts w:ascii="Times New Roman" w:hAnsi="Times New Roman" w:cs="Times New Roman"/>
          <w:sz w:val="24"/>
          <w:szCs w:val="24"/>
        </w:rPr>
        <w:t> integrací musí souhlasit rodič</w:t>
      </w:r>
      <w:r w:rsidR="00190E11">
        <w:rPr>
          <w:rFonts w:ascii="Times New Roman" w:hAnsi="Times New Roman" w:cs="Times New Roman"/>
          <w:sz w:val="24"/>
          <w:szCs w:val="24"/>
        </w:rPr>
        <w:t>e, ředitel dané školy a nezbytné</w:t>
      </w:r>
      <w:r w:rsidR="00A62D93">
        <w:rPr>
          <w:rFonts w:ascii="Times New Roman" w:hAnsi="Times New Roman" w:cs="Times New Roman"/>
          <w:sz w:val="24"/>
          <w:szCs w:val="24"/>
        </w:rPr>
        <w:t xml:space="preserve"> je také doporučení příslušného poradenského zařízení.</w:t>
      </w:r>
      <w:r>
        <w:rPr>
          <w:rFonts w:ascii="Times New Roman" w:hAnsi="Times New Roman" w:cs="Times New Roman"/>
          <w:sz w:val="24"/>
          <w:szCs w:val="24"/>
        </w:rPr>
        <w:t xml:space="preserve"> V</w:t>
      </w:r>
      <w:r w:rsidR="00A62D93">
        <w:rPr>
          <w:rFonts w:ascii="Times New Roman" w:hAnsi="Times New Roman" w:cs="Times New Roman"/>
          <w:sz w:val="24"/>
          <w:szCs w:val="24"/>
        </w:rPr>
        <w:t>elmi</w:t>
      </w:r>
      <w:r>
        <w:rPr>
          <w:rFonts w:ascii="Times New Roman" w:hAnsi="Times New Roman" w:cs="Times New Roman"/>
          <w:sz w:val="24"/>
          <w:szCs w:val="24"/>
        </w:rPr>
        <w:t xml:space="preserve"> důležitou podmínkou </w:t>
      </w:r>
      <w:r w:rsidR="00A62D93">
        <w:rPr>
          <w:rFonts w:ascii="Times New Roman" w:hAnsi="Times New Roman" w:cs="Times New Roman"/>
          <w:sz w:val="24"/>
          <w:szCs w:val="24"/>
        </w:rPr>
        <w:t>je</w:t>
      </w:r>
      <w:r w:rsidR="00AA4FA5">
        <w:rPr>
          <w:rFonts w:ascii="Times New Roman" w:hAnsi="Times New Roman" w:cs="Times New Roman"/>
          <w:sz w:val="24"/>
          <w:szCs w:val="24"/>
        </w:rPr>
        <w:t xml:space="preserve"> také</w:t>
      </w:r>
      <w:r w:rsidR="00A62D93">
        <w:rPr>
          <w:rFonts w:ascii="Times New Roman" w:hAnsi="Times New Roman" w:cs="Times New Roman"/>
          <w:sz w:val="24"/>
          <w:szCs w:val="24"/>
        </w:rPr>
        <w:t xml:space="preserve"> zajištění </w:t>
      </w:r>
      <w:r w:rsidR="00AA4FA5">
        <w:rPr>
          <w:rFonts w:ascii="Times New Roman" w:hAnsi="Times New Roman" w:cs="Times New Roman"/>
          <w:sz w:val="24"/>
          <w:szCs w:val="24"/>
        </w:rPr>
        <w:t>kvalitně připraveného personálu, protože k</w:t>
      </w:r>
      <w:r w:rsidR="00A62D93">
        <w:rPr>
          <w:rFonts w:ascii="Times New Roman" w:hAnsi="Times New Roman" w:cs="Times New Roman"/>
          <w:sz w:val="24"/>
          <w:szCs w:val="24"/>
        </w:rPr>
        <w:t>aždý typ postižen</w:t>
      </w:r>
      <w:r w:rsidR="00F92037">
        <w:rPr>
          <w:rFonts w:ascii="Times New Roman" w:hAnsi="Times New Roman" w:cs="Times New Roman"/>
          <w:sz w:val="24"/>
          <w:szCs w:val="24"/>
        </w:rPr>
        <w:t>í vyžaduje jiný odborný přístup</w:t>
      </w:r>
      <w:r w:rsidR="00890437">
        <w:rPr>
          <w:rFonts w:ascii="Times New Roman" w:hAnsi="Times New Roman" w:cs="Times New Roman"/>
          <w:sz w:val="24"/>
          <w:szCs w:val="24"/>
        </w:rPr>
        <w:t>. Pro integraci každého</w:t>
      </w:r>
      <w:r w:rsidR="00F92037">
        <w:rPr>
          <w:rFonts w:ascii="Times New Roman" w:hAnsi="Times New Roman" w:cs="Times New Roman"/>
          <w:sz w:val="24"/>
          <w:szCs w:val="24"/>
        </w:rPr>
        <w:t xml:space="preserve"> žáka</w:t>
      </w:r>
      <w:r w:rsidR="00890437">
        <w:rPr>
          <w:rFonts w:ascii="Times New Roman" w:hAnsi="Times New Roman" w:cs="Times New Roman"/>
          <w:sz w:val="24"/>
          <w:szCs w:val="24"/>
        </w:rPr>
        <w:t xml:space="preserve"> je</w:t>
      </w:r>
      <w:r w:rsidR="00F92037">
        <w:rPr>
          <w:rFonts w:ascii="Times New Roman" w:hAnsi="Times New Roman" w:cs="Times New Roman"/>
          <w:sz w:val="24"/>
          <w:szCs w:val="24"/>
        </w:rPr>
        <w:t xml:space="preserve"> nutné psychologické a speciálně pedagogické vyšetření s následným vyjádřením, zda je integrace možná. Musíme vždy vycházet z komplexního přístupu, který respektuje individuální zvláštnosti a os</w:t>
      </w:r>
      <w:r>
        <w:rPr>
          <w:rFonts w:ascii="Times New Roman" w:hAnsi="Times New Roman" w:cs="Times New Roman"/>
          <w:sz w:val="24"/>
          <w:szCs w:val="24"/>
        </w:rPr>
        <w:t>obnostní specifika každého žáka (Bartoňová, 2005).</w:t>
      </w:r>
      <w:r w:rsidR="00AA4FA5" w:rsidRPr="00AA4FA5">
        <w:rPr>
          <w:rFonts w:ascii="Times New Roman" w:hAnsi="Times New Roman" w:cs="Times New Roman"/>
          <w:sz w:val="24"/>
          <w:szCs w:val="24"/>
        </w:rPr>
        <w:t xml:space="preserve"> </w:t>
      </w:r>
      <w:proofErr w:type="spellStart"/>
      <w:r w:rsidR="00AA4FA5">
        <w:rPr>
          <w:rFonts w:ascii="Times New Roman" w:hAnsi="Times New Roman" w:cs="Times New Roman"/>
          <w:sz w:val="24"/>
          <w:szCs w:val="24"/>
        </w:rPr>
        <w:t>Kubíče</w:t>
      </w:r>
      <w:proofErr w:type="spellEnd"/>
      <w:r w:rsidR="00AA4FA5">
        <w:rPr>
          <w:rFonts w:ascii="Times New Roman" w:hAnsi="Times New Roman" w:cs="Times New Roman"/>
          <w:sz w:val="24"/>
          <w:szCs w:val="24"/>
        </w:rPr>
        <w:t xml:space="preserve">, </w:t>
      </w:r>
      <w:proofErr w:type="spellStart"/>
      <w:r w:rsidR="00AA4FA5">
        <w:rPr>
          <w:rFonts w:ascii="Times New Roman" w:hAnsi="Times New Roman" w:cs="Times New Roman"/>
          <w:sz w:val="24"/>
          <w:szCs w:val="24"/>
        </w:rPr>
        <w:t>Kubíčová</w:t>
      </w:r>
      <w:proofErr w:type="spellEnd"/>
      <w:r w:rsidR="00CD3853">
        <w:rPr>
          <w:rFonts w:ascii="Times New Roman" w:hAnsi="Times New Roman" w:cs="Times New Roman"/>
          <w:sz w:val="24"/>
          <w:szCs w:val="24"/>
        </w:rPr>
        <w:t xml:space="preserve"> (2001, s. 9)</w:t>
      </w:r>
      <w:r w:rsidR="00A614B7">
        <w:rPr>
          <w:rFonts w:ascii="Times New Roman" w:hAnsi="Times New Roman" w:cs="Times New Roman"/>
          <w:sz w:val="24"/>
          <w:szCs w:val="24"/>
        </w:rPr>
        <w:t xml:space="preserve"> pokládají za nutný předpoklad integrace</w:t>
      </w:r>
      <w:r w:rsidR="00AA4FA5" w:rsidRPr="00AA4FA5">
        <w:rPr>
          <w:rFonts w:ascii="Times New Roman" w:hAnsi="Times New Roman" w:cs="Times New Roman"/>
          <w:i/>
          <w:sz w:val="24"/>
          <w:szCs w:val="24"/>
        </w:rPr>
        <w:t xml:space="preserve"> </w:t>
      </w:r>
      <w:r w:rsidR="00A614B7">
        <w:rPr>
          <w:rFonts w:ascii="Times New Roman" w:hAnsi="Times New Roman" w:cs="Times New Roman"/>
          <w:i/>
          <w:sz w:val="24"/>
          <w:szCs w:val="24"/>
        </w:rPr>
        <w:t>„</w:t>
      </w:r>
      <w:r w:rsidR="00AA4FA5" w:rsidRPr="00AA4FA5">
        <w:rPr>
          <w:rFonts w:ascii="Times New Roman" w:hAnsi="Times New Roman" w:cs="Times New Roman"/>
          <w:i/>
          <w:sz w:val="24"/>
          <w:szCs w:val="24"/>
        </w:rPr>
        <w:t>přiměřenou sociální adaptabilitu dítěte, dostatečnou míru jeho volních vlastností, nezbytných k překonávání překážek ve škole, i odpovídající rozumové schopnosti.</w:t>
      </w:r>
      <w:r w:rsidR="00AA4FA5">
        <w:rPr>
          <w:rFonts w:ascii="Times New Roman" w:hAnsi="Times New Roman" w:cs="Times New Roman"/>
          <w:i/>
          <w:sz w:val="24"/>
          <w:szCs w:val="24"/>
        </w:rPr>
        <w:t xml:space="preserve"> </w:t>
      </w:r>
      <w:r w:rsidR="00AA4FA5" w:rsidRPr="00AA4FA5">
        <w:rPr>
          <w:rFonts w:ascii="Times New Roman" w:hAnsi="Times New Roman" w:cs="Times New Roman"/>
          <w:i/>
          <w:sz w:val="24"/>
          <w:szCs w:val="24"/>
        </w:rPr>
        <w:t>Dále uvádějí, že zanedbatelný není ani druh a stupeň postižení. Za současných podmínek je podle nich pro integraci vhodnější lehčí postižení, neboť technické podmínky</w:t>
      </w:r>
      <w:r w:rsidR="00AA4FA5">
        <w:rPr>
          <w:rFonts w:ascii="Times New Roman" w:hAnsi="Times New Roman" w:cs="Times New Roman"/>
          <w:sz w:val="24"/>
          <w:szCs w:val="24"/>
        </w:rPr>
        <w:t xml:space="preserve"> </w:t>
      </w:r>
      <w:r w:rsidR="00AA4FA5" w:rsidRPr="00AA4FA5">
        <w:rPr>
          <w:rFonts w:ascii="Times New Roman" w:hAnsi="Times New Roman" w:cs="Times New Roman"/>
          <w:i/>
          <w:sz w:val="24"/>
          <w:szCs w:val="24"/>
        </w:rPr>
        <w:t>komplikují dopravu i pobyt ve školách“</w:t>
      </w:r>
      <w:r w:rsidR="00AA4FA5">
        <w:rPr>
          <w:rFonts w:ascii="Times New Roman" w:hAnsi="Times New Roman" w:cs="Times New Roman"/>
          <w:sz w:val="24"/>
          <w:szCs w:val="24"/>
        </w:rPr>
        <w:t>.</w:t>
      </w:r>
      <w:r w:rsidR="00252BD3">
        <w:rPr>
          <w:rFonts w:ascii="Times New Roman" w:hAnsi="Times New Roman" w:cs="Times New Roman"/>
          <w:sz w:val="24"/>
          <w:szCs w:val="24"/>
        </w:rPr>
        <w:t xml:space="preserve"> Jak bylo</w:t>
      </w:r>
      <w:r>
        <w:rPr>
          <w:rFonts w:ascii="Times New Roman" w:hAnsi="Times New Roman" w:cs="Times New Roman"/>
          <w:sz w:val="24"/>
          <w:szCs w:val="24"/>
        </w:rPr>
        <w:t xml:space="preserve"> již</w:t>
      </w:r>
      <w:r w:rsidR="00252BD3">
        <w:rPr>
          <w:rFonts w:ascii="Times New Roman" w:hAnsi="Times New Roman" w:cs="Times New Roman"/>
          <w:sz w:val="24"/>
          <w:szCs w:val="24"/>
        </w:rPr>
        <w:t xml:space="preserve"> výše uvedeno, vzdělávání žáků se zdravotním postižením vyžaduje kvalitně vyškolený personál. Každý pedagog, který pracuje s těmito dětmi, musí mít odpovídající kompetence.</w:t>
      </w:r>
      <w:r w:rsidR="00F92037">
        <w:rPr>
          <w:rFonts w:ascii="Times New Roman" w:hAnsi="Times New Roman" w:cs="Times New Roman"/>
          <w:sz w:val="24"/>
          <w:szCs w:val="24"/>
        </w:rPr>
        <w:t xml:space="preserve"> Mezi základní kompetence uč</w:t>
      </w:r>
      <w:r w:rsidR="00890437">
        <w:rPr>
          <w:rFonts w:ascii="Times New Roman" w:hAnsi="Times New Roman" w:cs="Times New Roman"/>
          <w:sz w:val="24"/>
          <w:szCs w:val="24"/>
        </w:rPr>
        <w:t>itele v přístupu k</w:t>
      </w:r>
      <w:r w:rsidR="00252BD3">
        <w:rPr>
          <w:rFonts w:ascii="Times New Roman" w:hAnsi="Times New Roman" w:cs="Times New Roman"/>
          <w:sz w:val="24"/>
          <w:szCs w:val="24"/>
        </w:rPr>
        <w:t> </w:t>
      </w:r>
      <w:r w:rsidR="00890437">
        <w:rPr>
          <w:rFonts w:ascii="Times New Roman" w:hAnsi="Times New Roman" w:cs="Times New Roman"/>
          <w:sz w:val="24"/>
          <w:szCs w:val="24"/>
        </w:rPr>
        <w:t>žákovi</w:t>
      </w:r>
      <w:r w:rsidR="00252BD3">
        <w:rPr>
          <w:rFonts w:ascii="Times New Roman" w:hAnsi="Times New Roman" w:cs="Times New Roman"/>
          <w:sz w:val="24"/>
          <w:szCs w:val="24"/>
        </w:rPr>
        <w:t xml:space="preserve"> se zdravotním postižením</w:t>
      </w:r>
      <w:r w:rsidR="00890437">
        <w:rPr>
          <w:rFonts w:ascii="Times New Roman" w:hAnsi="Times New Roman" w:cs="Times New Roman"/>
          <w:sz w:val="24"/>
          <w:szCs w:val="24"/>
        </w:rPr>
        <w:t xml:space="preserve"> řadí Bartoňová</w:t>
      </w:r>
      <w:r w:rsidR="00F92037">
        <w:rPr>
          <w:rFonts w:ascii="Times New Roman" w:hAnsi="Times New Roman" w:cs="Times New Roman"/>
          <w:sz w:val="24"/>
          <w:szCs w:val="24"/>
        </w:rPr>
        <w:t xml:space="preserve"> </w:t>
      </w:r>
      <w:r w:rsidR="006B5B6F">
        <w:rPr>
          <w:rFonts w:ascii="Times New Roman" w:hAnsi="Times New Roman" w:cs="Times New Roman"/>
          <w:sz w:val="24"/>
          <w:szCs w:val="24"/>
        </w:rPr>
        <w:t xml:space="preserve">např. </w:t>
      </w:r>
      <w:r w:rsidR="00F92037">
        <w:rPr>
          <w:rFonts w:ascii="Times New Roman" w:hAnsi="Times New Roman" w:cs="Times New Roman"/>
          <w:sz w:val="24"/>
          <w:szCs w:val="24"/>
        </w:rPr>
        <w:t>tyto:</w:t>
      </w:r>
    </w:p>
    <w:p w:rsidR="00F92037" w:rsidRDefault="00E03F2E" w:rsidP="00F8777E">
      <w:pPr>
        <w:pStyle w:val="Odstavecseseznamem"/>
        <w:numPr>
          <w:ilvl w:val="0"/>
          <w:numId w:val="2"/>
        </w:numPr>
        <w:spacing w:before="100" w:beforeAutospacing="1" w:after="100" w:afterAutospacing="1" w:line="360" w:lineRule="auto"/>
        <w:ind w:hanging="371"/>
        <w:jc w:val="both"/>
        <w:rPr>
          <w:rFonts w:ascii="Times New Roman" w:hAnsi="Times New Roman" w:cs="Times New Roman"/>
          <w:sz w:val="24"/>
          <w:szCs w:val="24"/>
        </w:rPr>
      </w:pPr>
      <w:r>
        <w:rPr>
          <w:rFonts w:ascii="Times New Roman" w:hAnsi="Times New Roman" w:cs="Times New Roman"/>
          <w:sz w:val="24"/>
          <w:szCs w:val="24"/>
        </w:rPr>
        <w:t>při práci s žákem pedagog</w:t>
      </w:r>
      <w:r w:rsidR="00F92037">
        <w:rPr>
          <w:rFonts w:ascii="Times New Roman" w:hAnsi="Times New Roman" w:cs="Times New Roman"/>
          <w:sz w:val="24"/>
          <w:szCs w:val="24"/>
        </w:rPr>
        <w:t xml:space="preserve"> používá reedukační metody a postupy, využívá kompenzačních pomůcek</w:t>
      </w:r>
    </w:p>
    <w:p w:rsidR="00F92037" w:rsidRDefault="00F92037" w:rsidP="00F8777E">
      <w:pPr>
        <w:pStyle w:val="Odstavecseseznamem"/>
        <w:numPr>
          <w:ilvl w:val="0"/>
          <w:numId w:val="2"/>
        </w:numPr>
        <w:spacing w:before="100" w:beforeAutospacing="1" w:after="100" w:afterAutospacing="1" w:line="360" w:lineRule="auto"/>
        <w:ind w:hanging="371"/>
        <w:jc w:val="both"/>
        <w:rPr>
          <w:rFonts w:ascii="Times New Roman" w:hAnsi="Times New Roman" w:cs="Times New Roman"/>
          <w:sz w:val="24"/>
          <w:szCs w:val="24"/>
        </w:rPr>
      </w:pPr>
      <w:r>
        <w:rPr>
          <w:rFonts w:ascii="Times New Roman" w:hAnsi="Times New Roman" w:cs="Times New Roman"/>
          <w:sz w:val="24"/>
          <w:szCs w:val="24"/>
        </w:rPr>
        <w:t>vytváří příznivé klima třídy, seznamuje spolužáky i ostatní učitele s jinými způsoby práce</w:t>
      </w:r>
    </w:p>
    <w:p w:rsidR="00F92037" w:rsidRPr="00252BD3" w:rsidRDefault="00252BD3" w:rsidP="00F8777E">
      <w:pPr>
        <w:pStyle w:val="Odstavecseseznamem"/>
        <w:numPr>
          <w:ilvl w:val="0"/>
          <w:numId w:val="2"/>
        </w:numPr>
        <w:spacing w:before="100" w:beforeAutospacing="1" w:after="100" w:afterAutospacing="1" w:line="360" w:lineRule="auto"/>
        <w:ind w:hanging="371"/>
        <w:jc w:val="both"/>
        <w:rPr>
          <w:rFonts w:ascii="Times New Roman" w:hAnsi="Times New Roman" w:cs="Times New Roman"/>
          <w:sz w:val="24"/>
          <w:szCs w:val="24"/>
        </w:rPr>
      </w:pPr>
      <w:r>
        <w:rPr>
          <w:rFonts w:ascii="Times New Roman" w:hAnsi="Times New Roman" w:cs="Times New Roman"/>
          <w:sz w:val="24"/>
          <w:szCs w:val="24"/>
        </w:rPr>
        <w:t xml:space="preserve"> umí</w:t>
      </w:r>
      <w:r w:rsidR="00F92037" w:rsidRPr="00252BD3">
        <w:rPr>
          <w:rFonts w:ascii="Times New Roman" w:hAnsi="Times New Roman" w:cs="Times New Roman"/>
          <w:sz w:val="24"/>
          <w:szCs w:val="24"/>
        </w:rPr>
        <w:t xml:space="preserve"> rozpoznat skutečné vědomosti, dovednosti a znalosti žáka, musí být seznámen se speciálně pedagogickou diagnostikou</w:t>
      </w:r>
      <w:r>
        <w:rPr>
          <w:rFonts w:ascii="Times New Roman" w:hAnsi="Times New Roman" w:cs="Times New Roman"/>
          <w:sz w:val="24"/>
          <w:szCs w:val="24"/>
        </w:rPr>
        <w:t xml:space="preserve"> daného žáka</w:t>
      </w:r>
    </w:p>
    <w:p w:rsidR="006B5B6F" w:rsidRDefault="00890437" w:rsidP="00F8777E">
      <w:pPr>
        <w:pStyle w:val="Odstavecseseznamem"/>
        <w:numPr>
          <w:ilvl w:val="0"/>
          <w:numId w:val="2"/>
        </w:numPr>
        <w:spacing w:before="100" w:beforeAutospacing="1" w:after="100" w:afterAutospacing="1" w:line="360" w:lineRule="auto"/>
        <w:ind w:hanging="371"/>
        <w:jc w:val="both"/>
        <w:rPr>
          <w:rFonts w:ascii="Times New Roman" w:hAnsi="Times New Roman" w:cs="Times New Roman"/>
          <w:sz w:val="24"/>
          <w:szCs w:val="24"/>
        </w:rPr>
      </w:pPr>
      <w:r>
        <w:rPr>
          <w:rFonts w:ascii="Times New Roman" w:hAnsi="Times New Roman" w:cs="Times New Roman"/>
          <w:sz w:val="24"/>
          <w:szCs w:val="24"/>
        </w:rPr>
        <w:t>vychází t toho</w:t>
      </w:r>
      <w:r w:rsidR="006B5B6F">
        <w:rPr>
          <w:rFonts w:ascii="Times New Roman" w:hAnsi="Times New Roman" w:cs="Times New Roman"/>
          <w:sz w:val="24"/>
          <w:szCs w:val="24"/>
        </w:rPr>
        <w:t xml:space="preserve">, </w:t>
      </w:r>
      <w:r>
        <w:rPr>
          <w:rFonts w:ascii="Times New Roman" w:hAnsi="Times New Roman" w:cs="Times New Roman"/>
          <w:sz w:val="24"/>
          <w:szCs w:val="24"/>
        </w:rPr>
        <w:t>v čem je žák úspěšný a motivuje</w:t>
      </w:r>
      <w:r w:rsidR="006B5B6F">
        <w:rPr>
          <w:rFonts w:ascii="Times New Roman" w:hAnsi="Times New Roman" w:cs="Times New Roman"/>
          <w:sz w:val="24"/>
          <w:szCs w:val="24"/>
        </w:rPr>
        <w:t xml:space="preserve"> ho k činnosti</w:t>
      </w:r>
    </w:p>
    <w:p w:rsidR="006B5B6F" w:rsidRDefault="006B5B6F" w:rsidP="00F8777E">
      <w:pPr>
        <w:pStyle w:val="Odstavecseseznamem"/>
        <w:numPr>
          <w:ilvl w:val="0"/>
          <w:numId w:val="2"/>
        </w:numPr>
        <w:spacing w:before="100" w:beforeAutospacing="1" w:after="100" w:afterAutospacing="1" w:line="360" w:lineRule="auto"/>
        <w:ind w:hanging="371"/>
        <w:jc w:val="both"/>
        <w:rPr>
          <w:rFonts w:ascii="Times New Roman" w:hAnsi="Times New Roman" w:cs="Times New Roman"/>
          <w:sz w:val="24"/>
          <w:szCs w:val="24"/>
        </w:rPr>
      </w:pPr>
      <w:r>
        <w:rPr>
          <w:rFonts w:ascii="Times New Roman" w:hAnsi="Times New Roman" w:cs="Times New Roman"/>
          <w:sz w:val="24"/>
          <w:szCs w:val="24"/>
        </w:rPr>
        <w:t>citlivě vnímá reakce žáka a zamezuje stresujícímu prostředí</w:t>
      </w:r>
    </w:p>
    <w:p w:rsidR="006B5B6F" w:rsidRPr="00E03F2E" w:rsidRDefault="00E03F2E" w:rsidP="00F8777E">
      <w:pPr>
        <w:pStyle w:val="Odstavecseseznamem"/>
        <w:numPr>
          <w:ilvl w:val="0"/>
          <w:numId w:val="2"/>
        </w:numPr>
        <w:spacing w:before="100" w:beforeAutospacing="1" w:after="100" w:afterAutospacing="1" w:line="360" w:lineRule="auto"/>
        <w:ind w:hanging="371"/>
        <w:jc w:val="both"/>
        <w:rPr>
          <w:rFonts w:ascii="Times New Roman" w:hAnsi="Times New Roman" w:cs="Times New Roman"/>
          <w:sz w:val="24"/>
          <w:szCs w:val="24"/>
        </w:rPr>
      </w:pPr>
      <w:r>
        <w:rPr>
          <w:rFonts w:ascii="Times New Roman" w:hAnsi="Times New Roman" w:cs="Times New Roman"/>
          <w:sz w:val="24"/>
          <w:szCs w:val="24"/>
        </w:rPr>
        <w:t xml:space="preserve"> řídí se</w:t>
      </w:r>
      <w:r w:rsidR="006B5B6F" w:rsidRPr="00E03F2E">
        <w:rPr>
          <w:rFonts w:ascii="Times New Roman" w:hAnsi="Times New Roman" w:cs="Times New Roman"/>
          <w:sz w:val="24"/>
          <w:szCs w:val="24"/>
        </w:rPr>
        <w:t xml:space="preserve"> platnými zákony a vyhláškami</w:t>
      </w:r>
    </w:p>
    <w:p w:rsidR="006B5B6F" w:rsidRDefault="006B5B6F" w:rsidP="00F8777E">
      <w:pPr>
        <w:pStyle w:val="Odstavecseseznamem"/>
        <w:numPr>
          <w:ilvl w:val="0"/>
          <w:numId w:val="2"/>
        </w:numPr>
        <w:spacing w:before="100" w:beforeAutospacing="1" w:after="100" w:afterAutospacing="1" w:line="360" w:lineRule="auto"/>
        <w:ind w:hanging="371"/>
        <w:jc w:val="both"/>
        <w:rPr>
          <w:rFonts w:ascii="Times New Roman" w:hAnsi="Times New Roman" w:cs="Times New Roman"/>
          <w:sz w:val="24"/>
          <w:szCs w:val="24"/>
        </w:rPr>
      </w:pPr>
      <w:r>
        <w:rPr>
          <w:rFonts w:ascii="Times New Roman" w:hAnsi="Times New Roman" w:cs="Times New Roman"/>
          <w:sz w:val="24"/>
          <w:szCs w:val="24"/>
        </w:rPr>
        <w:t>spolupracuje s rodinou</w:t>
      </w:r>
    </w:p>
    <w:p w:rsidR="006B5B6F" w:rsidRPr="00F92037" w:rsidRDefault="006B5B6F" w:rsidP="00F8777E">
      <w:pPr>
        <w:pStyle w:val="Odstavecseseznamem"/>
        <w:numPr>
          <w:ilvl w:val="0"/>
          <w:numId w:val="2"/>
        </w:numPr>
        <w:spacing w:before="100" w:beforeAutospacing="1" w:after="100" w:afterAutospacing="1" w:line="360" w:lineRule="auto"/>
        <w:ind w:hanging="371"/>
        <w:jc w:val="both"/>
        <w:rPr>
          <w:rFonts w:ascii="Times New Roman" w:hAnsi="Times New Roman" w:cs="Times New Roman"/>
          <w:sz w:val="24"/>
          <w:szCs w:val="24"/>
        </w:rPr>
      </w:pPr>
      <w:r>
        <w:rPr>
          <w:rFonts w:ascii="Times New Roman" w:hAnsi="Times New Roman" w:cs="Times New Roman"/>
          <w:sz w:val="24"/>
          <w:szCs w:val="24"/>
        </w:rPr>
        <w:t xml:space="preserve">spolupracuje s výchovnými poradci a </w:t>
      </w:r>
      <w:r w:rsidR="00E03F2E">
        <w:rPr>
          <w:rFonts w:ascii="Times New Roman" w:hAnsi="Times New Roman" w:cs="Times New Roman"/>
          <w:sz w:val="24"/>
          <w:szCs w:val="24"/>
        </w:rPr>
        <w:t xml:space="preserve">příslušným </w:t>
      </w:r>
      <w:r>
        <w:rPr>
          <w:rFonts w:ascii="Times New Roman" w:hAnsi="Times New Roman" w:cs="Times New Roman"/>
          <w:sz w:val="24"/>
          <w:szCs w:val="24"/>
        </w:rPr>
        <w:t>poradenským pracovištěm</w:t>
      </w:r>
      <w:r w:rsidR="00252BD3">
        <w:rPr>
          <w:rFonts w:ascii="Times New Roman" w:hAnsi="Times New Roman" w:cs="Times New Roman"/>
          <w:sz w:val="24"/>
          <w:szCs w:val="24"/>
        </w:rPr>
        <w:t xml:space="preserve"> (Bartoňová, 2005)</w:t>
      </w:r>
      <w:r w:rsidR="00AC2A93">
        <w:rPr>
          <w:rFonts w:ascii="Times New Roman" w:hAnsi="Times New Roman" w:cs="Times New Roman"/>
          <w:sz w:val="24"/>
          <w:szCs w:val="24"/>
        </w:rPr>
        <w:t>.</w:t>
      </w:r>
    </w:p>
    <w:p w:rsidR="00A17AE7" w:rsidRDefault="00A17AE7" w:rsidP="00B7712E">
      <w:pPr>
        <w:spacing w:before="100" w:beforeAutospacing="1" w:after="100" w:afterAutospacing="1" w:line="360" w:lineRule="auto"/>
        <w:ind w:firstLine="709"/>
        <w:jc w:val="both"/>
        <w:rPr>
          <w:rFonts w:ascii="Times New Roman" w:hAnsi="Times New Roman" w:cs="Times New Roman"/>
          <w:b/>
          <w:sz w:val="28"/>
          <w:szCs w:val="28"/>
        </w:rPr>
      </w:pPr>
    </w:p>
    <w:p w:rsidR="00F8777E" w:rsidRDefault="00F8777E" w:rsidP="00B7712E">
      <w:pPr>
        <w:spacing w:before="100" w:beforeAutospacing="1" w:after="100" w:afterAutospacing="1" w:line="360" w:lineRule="auto"/>
        <w:ind w:firstLine="709"/>
        <w:jc w:val="both"/>
        <w:rPr>
          <w:rFonts w:ascii="Times New Roman" w:hAnsi="Times New Roman" w:cs="Times New Roman"/>
          <w:b/>
          <w:sz w:val="28"/>
          <w:szCs w:val="28"/>
        </w:rPr>
      </w:pPr>
    </w:p>
    <w:p w:rsidR="00121A5D" w:rsidRPr="00F8777E" w:rsidRDefault="009E5365" w:rsidP="00F8777E">
      <w:pPr>
        <w:pStyle w:val="Nadpis2"/>
        <w:spacing w:before="100" w:beforeAutospacing="1" w:after="100" w:afterAutospacing="1" w:line="360" w:lineRule="auto"/>
        <w:ind w:firstLine="709"/>
        <w:jc w:val="both"/>
      </w:pPr>
      <w:bookmarkStart w:id="21" w:name="_Toc391237530"/>
      <w:bookmarkStart w:id="22" w:name="_Toc391328873"/>
      <w:r w:rsidRPr="00143101">
        <w:lastRenderedPageBreak/>
        <w:t>3.1 Eduka</w:t>
      </w:r>
      <w:r w:rsidR="00E969B8">
        <w:t>ce žáků s</w:t>
      </w:r>
      <w:r w:rsidR="0027440C">
        <w:t xml:space="preserve"> </w:t>
      </w:r>
      <w:r w:rsidR="0046300B">
        <w:t>kombinovaným postižením</w:t>
      </w:r>
      <w:bookmarkEnd w:id="21"/>
      <w:bookmarkEnd w:id="22"/>
    </w:p>
    <w:p w:rsidR="00121A5D" w:rsidRDefault="0093073C"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V předchozí kapitole bylo uvedeno, že</w:t>
      </w:r>
      <w:r w:rsidR="00121A5D">
        <w:rPr>
          <w:rFonts w:ascii="Times New Roman" w:hAnsi="Times New Roman" w:cs="Times New Roman"/>
          <w:sz w:val="24"/>
          <w:szCs w:val="24"/>
        </w:rPr>
        <w:t xml:space="preserve"> snahou dnešního školství je zařazování co největšího počtu žáků s různými druhy postižení do běžných škol. Toto platí také pro žáky s  kombinovaným postižením, samozřejmě pokud jim to jejich postižení dovolí. </w:t>
      </w:r>
      <w:proofErr w:type="spellStart"/>
      <w:r w:rsidR="00121A5D">
        <w:rPr>
          <w:rFonts w:ascii="Times New Roman" w:hAnsi="Times New Roman" w:cs="Times New Roman"/>
          <w:sz w:val="24"/>
          <w:szCs w:val="24"/>
        </w:rPr>
        <w:t>Opatřilová</w:t>
      </w:r>
      <w:proofErr w:type="spellEnd"/>
      <w:r w:rsidR="00121A5D">
        <w:rPr>
          <w:rFonts w:ascii="Times New Roman" w:hAnsi="Times New Roman" w:cs="Times New Roman"/>
          <w:sz w:val="24"/>
          <w:szCs w:val="24"/>
        </w:rPr>
        <w:t xml:space="preserve"> uvádí, že se zařazováním žáků se zdravotním postižením do běžných škol vzrůstají nároky na edukační</w:t>
      </w:r>
      <w:r w:rsidR="00453787">
        <w:rPr>
          <w:rFonts w:ascii="Times New Roman" w:hAnsi="Times New Roman" w:cs="Times New Roman"/>
          <w:sz w:val="24"/>
          <w:szCs w:val="24"/>
        </w:rPr>
        <w:t xml:space="preserve"> proces. Vyhláškou č. 147/2011 Sb., kterou se mění vyhláška č. 73/2005 Sb., o vzdělávání dětí, žáků a studentů se speciálními vzdělávacími potřebami a dětí, žáků a studentů mimořádně nadaných jsou v § 1 nově definovány pojmy vyrovnávací a podpůrná opatření. Pro potřeby tohoto textu zde bude uvedena definice pojmu podpůrná opatření.</w:t>
      </w:r>
    </w:p>
    <w:p w:rsidR="00453787" w:rsidRDefault="00AC2A93"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i/>
          <w:sz w:val="24"/>
          <w:szCs w:val="24"/>
        </w:rPr>
        <w:t>„</w:t>
      </w:r>
      <w:r w:rsidR="00453787" w:rsidRPr="004125CF">
        <w:rPr>
          <w:rFonts w:ascii="Times New Roman" w:hAnsi="Times New Roman" w:cs="Times New Roman"/>
          <w:i/>
          <w:sz w:val="24"/>
          <w:szCs w:val="24"/>
        </w:rPr>
        <w:t>Podpůrnými opatřeními při vzdělávání žáků se zdravotním postižením</w:t>
      </w:r>
      <w:r w:rsidR="004125CF" w:rsidRPr="004125CF">
        <w:rPr>
          <w:rFonts w:ascii="Times New Roman" w:hAnsi="Times New Roman" w:cs="Times New Roman"/>
          <w:i/>
          <w:sz w:val="24"/>
          <w:szCs w:val="24"/>
        </w:rPr>
        <w:t xml:space="preserve"> se pro účely této vyhlášky rozumí využití speciálních metod, postupů, forem a prostředků vzdělávání, kompenzačních, rehabilitačních a učebních pomůcek, speciálních učebnic a didaktických materiálů, zařazení předmětů speciálně pedagogické péče, poskytování </w:t>
      </w:r>
      <w:proofErr w:type="spellStart"/>
      <w:r w:rsidR="004125CF" w:rsidRPr="004125CF">
        <w:rPr>
          <w:rFonts w:ascii="Times New Roman" w:hAnsi="Times New Roman" w:cs="Times New Roman"/>
          <w:i/>
          <w:sz w:val="24"/>
          <w:szCs w:val="24"/>
        </w:rPr>
        <w:t>pedagogicko</w:t>
      </w:r>
      <w:proofErr w:type="spellEnd"/>
      <w:r w:rsidR="004125CF" w:rsidRPr="004125CF">
        <w:rPr>
          <w:rFonts w:ascii="Times New Roman" w:hAnsi="Times New Roman" w:cs="Times New Roman"/>
          <w:i/>
          <w:sz w:val="24"/>
          <w:szCs w:val="24"/>
        </w:rPr>
        <w:t>- psychologických služeb, zajištění služeb asistenta pedagoga, snížení počtu žáků ve třídě nebo studijní skupině nebo jiná úprava organizace vzdělávání zohledňující sp</w:t>
      </w:r>
      <w:r>
        <w:rPr>
          <w:rFonts w:ascii="Times New Roman" w:hAnsi="Times New Roman" w:cs="Times New Roman"/>
          <w:i/>
          <w:sz w:val="24"/>
          <w:szCs w:val="24"/>
        </w:rPr>
        <w:t>eciální vzdělávací potřeby žáka</w:t>
      </w:r>
      <w:r w:rsidR="004125CF" w:rsidRPr="004125CF">
        <w:rPr>
          <w:rFonts w:ascii="Times New Roman" w:hAnsi="Times New Roman" w:cs="Times New Roman"/>
          <w:i/>
          <w:sz w:val="24"/>
          <w:szCs w:val="24"/>
        </w:rPr>
        <w:t>“</w:t>
      </w:r>
      <w:r w:rsidR="004125CF">
        <w:rPr>
          <w:rFonts w:ascii="Times New Roman" w:hAnsi="Times New Roman" w:cs="Times New Roman"/>
          <w:sz w:val="24"/>
          <w:szCs w:val="24"/>
        </w:rPr>
        <w:t xml:space="preserve"> (</w:t>
      </w:r>
      <w:proofErr w:type="spellStart"/>
      <w:r w:rsidR="004125CF">
        <w:rPr>
          <w:rFonts w:ascii="Times New Roman" w:hAnsi="Times New Roman" w:cs="Times New Roman"/>
          <w:sz w:val="24"/>
          <w:szCs w:val="24"/>
        </w:rPr>
        <w:t>Opatřilová</w:t>
      </w:r>
      <w:proofErr w:type="spellEnd"/>
      <w:r w:rsidR="004125CF">
        <w:rPr>
          <w:rFonts w:ascii="Times New Roman" w:hAnsi="Times New Roman" w:cs="Times New Roman"/>
          <w:sz w:val="24"/>
          <w:szCs w:val="24"/>
        </w:rPr>
        <w:t xml:space="preserve"> in Bartoňová, 2013, s. 24)</w:t>
      </w:r>
      <w:r>
        <w:rPr>
          <w:rFonts w:ascii="Times New Roman" w:hAnsi="Times New Roman" w:cs="Times New Roman"/>
          <w:sz w:val="24"/>
          <w:szCs w:val="24"/>
        </w:rPr>
        <w:t>.</w:t>
      </w:r>
    </w:p>
    <w:p w:rsidR="00EF2A6D" w:rsidRDefault="00EF2A6D" w:rsidP="00B7712E">
      <w:pPr>
        <w:spacing w:before="100" w:beforeAutospacing="1" w:after="100" w:afterAutospacing="1"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Opatřilová</w:t>
      </w:r>
      <w:proofErr w:type="spellEnd"/>
      <w:r>
        <w:rPr>
          <w:rFonts w:ascii="Times New Roman" w:hAnsi="Times New Roman" w:cs="Times New Roman"/>
          <w:sz w:val="24"/>
          <w:szCs w:val="24"/>
        </w:rPr>
        <w:t xml:space="preserve"> dále píše, že vzhledem k důsledkům zdravotního postižení se v procesu vzdělávání žáků s tělesným postižením využívá opor, mezi které řadíme i speciální metody a formy práce.</w:t>
      </w:r>
      <w:r w:rsidR="00BC1665">
        <w:rPr>
          <w:rFonts w:ascii="Times New Roman" w:hAnsi="Times New Roman" w:cs="Times New Roman"/>
          <w:sz w:val="24"/>
          <w:szCs w:val="24"/>
        </w:rPr>
        <w:t xml:space="preserve"> Pro fyzický rozvoj jsou využívány různé druhy podpory a kompenzace pohybu, protože pokud žák s hybným postižením nemá dostatek stimulace a jeho postižení ho dostává do stavu nečinnosti, mohou se u něj objevit zvýšené duševní napětí, projevy odporu, atd. Mezi metody podpory fyzického rozvoje </w:t>
      </w:r>
      <w:proofErr w:type="spellStart"/>
      <w:r w:rsidR="00BC1665">
        <w:rPr>
          <w:rFonts w:ascii="Times New Roman" w:hAnsi="Times New Roman" w:cs="Times New Roman"/>
          <w:sz w:val="24"/>
          <w:szCs w:val="24"/>
        </w:rPr>
        <w:t>Opatřilová</w:t>
      </w:r>
      <w:proofErr w:type="spellEnd"/>
      <w:r w:rsidR="00BC1665">
        <w:rPr>
          <w:rFonts w:ascii="Times New Roman" w:hAnsi="Times New Roman" w:cs="Times New Roman"/>
          <w:sz w:val="24"/>
          <w:szCs w:val="24"/>
        </w:rPr>
        <w:t xml:space="preserve"> řadí polohování, relaxaci na karimatce, používání </w:t>
      </w:r>
      <w:proofErr w:type="spellStart"/>
      <w:r w:rsidR="00BC1665">
        <w:rPr>
          <w:rFonts w:ascii="Times New Roman" w:hAnsi="Times New Roman" w:cs="Times New Roman"/>
          <w:sz w:val="24"/>
          <w:szCs w:val="24"/>
        </w:rPr>
        <w:t>gymballů</w:t>
      </w:r>
      <w:proofErr w:type="spellEnd"/>
      <w:r w:rsidR="00BC1665">
        <w:rPr>
          <w:rFonts w:ascii="Times New Roman" w:hAnsi="Times New Roman" w:cs="Times New Roman"/>
          <w:sz w:val="24"/>
          <w:szCs w:val="24"/>
        </w:rPr>
        <w:t>, zařazování zdravotních a rehabilitačních cvičení.</w:t>
      </w:r>
      <w:r w:rsidR="00F420CC">
        <w:rPr>
          <w:rFonts w:ascii="Times New Roman" w:hAnsi="Times New Roman" w:cs="Times New Roman"/>
          <w:sz w:val="24"/>
          <w:szCs w:val="24"/>
        </w:rPr>
        <w:t xml:space="preserve"> Ve vzdělávacím procesu jsou využívány různé typy kompenzačních pomůcek, nejčastěji se využívají různé typy rehabilitačních vozíků, </w:t>
      </w:r>
      <w:proofErr w:type="spellStart"/>
      <w:r w:rsidR="00F420CC">
        <w:rPr>
          <w:rFonts w:ascii="Times New Roman" w:hAnsi="Times New Roman" w:cs="Times New Roman"/>
          <w:sz w:val="24"/>
          <w:szCs w:val="24"/>
        </w:rPr>
        <w:t>vertikalizační</w:t>
      </w:r>
      <w:proofErr w:type="spellEnd"/>
      <w:r w:rsidR="00F420CC">
        <w:rPr>
          <w:rFonts w:ascii="Times New Roman" w:hAnsi="Times New Roman" w:cs="Times New Roman"/>
          <w:sz w:val="24"/>
          <w:szCs w:val="24"/>
        </w:rPr>
        <w:t xml:space="preserve"> stojany, zvedáky, speciálně upravené stoly s pracovní deskou, pomůcky k rozvoji jemné motoriky. Velmi často se dnes ve vzdělávacím proc</w:t>
      </w:r>
      <w:r w:rsidR="00A2524F">
        <w:rPr>
          <w:rFonts w:ascii="Times New Roman" w:hAnsi="Times New Roman" w:cs="Times New Roman"/>
          <w:sz w:val="24"/>
          <w:szCs w:val="24"/>
        </w:rPr>
        <w:t>esu</w:t>
      </w:r>
      <w:r w:rsidR="00F420CC">
        <w:rPr>
          <w:rFonts w:ascii="Times New Roman" w:hAnsi="Times New Roman" w:cs="Times New Roman"/>
          <w:sz w:val="24"/>
          <w:szCs w:val="24"/>
        </w:rPr>
        <w:t xml:space="preserve"> setkáváme s novou profesí asistenta pedagoga. Je to osoba, kt</w:t>
      </w:r>
      <w:r w:rsidR="00A2524F">
        <w:rPr>
          <w:rFonts w:ascii="Times New Roman" w:hAnsi="Times New Roman" w:cs="Times New Roman"/>
          <w:sz w:val="24"/>
          <w:szCs w:val="24"/>
        </w:rPr>
        <w:t>erá pedagogovi pomáhá a podílí se na podpůrném vzdělávání a integraci žáků se spe</w:t>
      </w:r>
      <w:r w:rsidR="00AC2A93">
        <w:rPr>
          <w:rFonts w:ascii="Times New Roman" w:hAnsi="Times New Roman" w:cs="Times New Roman"/>
          <w:sz w:val="24"/>
          <w:szCs w:val="24"/>
        </w:rPr>
        <w:t>ciálními vzdělávacími potřebami</w:t>
      </w:r>
      <w:r w:rsidR="00A2524F">
        <w:rPr>
          <w:rFonts w:ascii="Times New Roman" w:hAnsi="Times New Roman" w:cs="Times New Roman"/>
          <w:sz w:val="24"/>
          <w:szCs w:val="24"/>
        </w:rPr>
        <w:t xml:space="preserve"> (</w:t>
      </w:r>
      <w:proofErr w:type="spellStart"/>
      <w:r w:rsidR="00A2524F">
        <w:rPr>
          <w:rFonts w:ascii="Times New Roman" w:hAnsi="Times New Roman" w:cs="Times New Roman"/>
          <w:sz w:val="24"/>
          <w:szCs w:val="24"/>
        </w:rPr>
        <w:t>Opatřilová</w:t>
      </w:r>
      <w:proofErr w:type="spellEnd"/>
      <w:r w:rsidR="00A2524F">
        <w:rPr>
          <w:rFonts w:ascii="Times New Roman" w:hAnsi="Times New Roman" w:cs="Times New Roman"/>
          <w:sz w:val="24"/>
          <w:szCs w:val="24"/>
        </w:rPr>
        <w:t xml:space="preserve"> in Bartoňová, 2013)</w:t>
      </w:r>
      <w:r w:rsidR="00AC2A93">
        <w:rPr>
          <w:rFonts w:ascii="Times New Roman" w:hAnsi="Times New Roman" w:cs="Times New Roman"/>
          <w:sz w:val="24"/>
          <w:szCs w:val="24"/>
        </w:rPr>
        <w:t>.</w:t>
      </w:r>
    </w:p>
    <w:p w:rsidR="00F8777E" w:rsidRDefault="00F8777E" w:rsidP="00B7712E">
      <w:pPr>
        <w:spacing w:before="100" w:beforeAutospacing="1" w:after="100" w:afterAutospacing="1" w:line="360" w:lineRule="auto"/>
        <w:ind w:firstLine="709"/>
        <w:jc w:val="both"/>
        <w:rPr>
          <w:rFonts w:ascii="Times New Roman" w:hAnsi="Times New Roman" w:cs="Times New Roman"/>
          <w:sz w:val="24"/>
          <w:szCs w:val="24"/>
        </w:rPr>
      </w:pPr>
    </w:p>
    <w:p w:rsidR="004125CF" w:rsidRPr="004125CF" w:rsidRDefault="00A2524F"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Dle Bartoňové (2005) jsou</w:t>
      </w:r>
      <w:r w:rsidR="00EF2A6D">
        <w:rPr>
          <w:rFonts w:ascii="Times New Roman" w:hAnsi="Times New Roman" w:cs="Times New Roman"/>
          <w:sz w:val="24"/>
          <w:szCs w:val="24"/>
        </w:rPr>
        <w:t xml:space="preserve"> možnosti vzdělávání u žáků s tělesným </w:t>
      </w:r>
      <w:r>
        <w:rPr>
          <w:rFonts w:ascii="Times New Roman" w:hAnsi="Times New Roman" w:cs="Times New Roman"/>
          <w:sz w:val="24"/>
          <w:szCs w:val="24"/>
        </w:rPr>
        <w:t>postižením</w:t>
      </w:r>
      <w:r w:rsidR="00EF2A6D">
        <w:rPr>
          <w:rFonts w:ascii="Times New Roman" w:hAnsi="Times New Roman" w:cs="Times New Roman"/>
          <w:sz w:val="24"/>
          <w:szCs w:val="24"/>
        </w:rPr>
        <w:t xml:space="preserve"> individuálně rozdílné.</w:t>
      </w:r>
      <w:r>
        <w:rPr>
          <w:rFonts w:ascii="Times New Roman" w:hAnsi="Times New Roman" w:cs="Times New Roman"/>
          <w:sz w:val="24"/>
          <w:szCs w:val="24"/>
        </w:rPr>
        <w:t xml:space="preserve"> Autorka uvádí, že žák</w:t>
      </w:r>
      <w:r w:rsidR="00EF2A6D">
        <w:rPr>
          <w:rFonts w:ascii="Times New Roman" w:hAnsi="Times New Roman" w:cs="Times New Roman"/>
          <w:sz w:val="24"/>
          <w:szCs w:val="24"/>
        </w:rPr>
        <w:t xml:space="preserve"> s tělesným postižením může zpravidla absolvovat všechny předměty s využitím kompenzačních pomůcek. Obtížné pro něj mohou být předměty, které kladou vysoké nároky na motoriku, obzvláště pak na jemnou motoriku jako je např. geometrie, výtvarná výchova a tělesná výchova. V takovém případě je nutné rozsah výuky upravit.</w:t>
      </w:r>
    </w:p>
    <w:p w:rsidR="009E5365" w:rsidRDefault="009E5365" w:rsidP="00B7712E">
      <w:pPr>
        <w:spacing w:before="100" w:beforeAutospacing="1" w:after="100" w:afterAutospacing="1" w:line="360" w:lineRule="auto"/>
        <w:ind w:firstLine="709"/>
        <w:jc w:val="both"/>
        <w:rPr>
          <w:rFonts w:ascii="Times New Roman" w:hAnsi="Times New Roman" w:cs="Times New Roman"/>
          <w:szCs w:val="24"/>
        </w:rPr>
      </w:pPr>
    </w:p>
    <w:p w:rsidR="00BE1B9F" w:rsidRPr="00F8777E" w:rsidRDefault="00AC2A93" w:rsidP="00F8777E">
      <w:pPr>
        <w:pStyle w:val="Nadpis2"/>
        <w:spacing w:before="100" w:beforeAutospacing="1" w:after="100" w:afterAutospacing="1" w:line="360" w:lineRule="auto"/>
        <w:ind w:firstLine="709"/>
        <w:jc w:val="both"/>
      </w:pPr>
      <w:bookmarkStart w:id="23" w:name="_Toc391237531"/>
      <w:bookmarkStart w:id="24" w:name="_Toc391328874"/>
      <w:r>
        <w:t>3.2 Rodina a škola</w:t>
      </w:r>
      <w:bookmarkEnd w:id="23"/>
      <w:bookmarkEnd w:id="24"/>
    </w:p>
    <w:p w:rsidR="0008223F" w:rsidRDefault="003B1FF4"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Ať už je dítě s kombinovaným postižením zařazeno do běžné školy nebo navštěvuje některou ze škol speciálních, velmi důležitá je v obou případech spolupráce rodiny s příslušnou školou.</w:t>
      </w:r>
      <w:r w:rsidR="00AD7BB4">
        <w:rPr>
          <w:rFonts w:ascii="Times New Roman" w:hAnsi="Times New Roman" w:cs="Times New Roman"/>
          <w:sz w:val="24"/>
          <w:szCs w:val="24"/>
        </w:rPr>
        <w:t xml:space="preserve"> Každý rodič má právo se rozhodnout, kam své dítě umístí.</w:t>
      </w:r>
      <w:r w:rsidR="007E37D1">
        <w:rPr>
          <w:rFonts w:ascii="Times New Roman" w:hAnsi="Times New Roman" w:cs="Times New Roman"/>
          <w:sz w:val="24"/>
          <w:szCs w:val="24"/>
        </w:rPr>
        <w:t xml:space="preserve"> Samozřejmě, že n</w:t>
      </w:r>
      <w:r w:rsidR="001E2391">
        <w:rPr>
          <w:rFonts w:ascii="Times New Roman" w:hAnsi="Times New Roman" w:cs="Times New Roman"/>
          <w:sz w:val="24"/>
          <w:szCs w:val="24"/>
        </w:rPr>
        <w:t>ěkteří rodiče, pokud jim to možnosti dovolí, si</w:t>
      </w:r>
      <w:r w:rsidR="007E37D1">
        <w:rPr>
          <w:rFonts w:ascii="Times New Roman" w:hAnsi="Times New Roman" w:cs="Times New Roman"/>
          <w:sz w:val="24"/>
          <w:szCs w:val="24"/>
        </w:rPr>
        <w:t xml:space="preserve"> mohou nechat dítě doma a pečovat</w:t>
      </w:r>
      <w:r w:rsidR="001E2391">
        <w:rPr>
          <w:rFonts w:ascii="Times New Roman" w:hAnsi="Times New Roman" w:cs="Times New Roman"/>
          <w:sz w:val="24"/>
          <w:szCs w:val="24"/>
        </w:rPr>
        <w:t xml:space="preserve"> o něj v domácím prostředí. Dle Novosada (2000) má takové dítě napůl vyhráno, protože pobyt v harmonickém rodinném prostředí </w:t>
      </w:r>
      <w:r w:rsidR="0008223F">
        <w:rPr>
          <w:rFonts w:ascii="Times New Roman" w:hAnsi="Times New Roman" w:cs="Times New Roman"/>
          <w:sz w:val="24"/>
          <w:szCs w:val="24"/>
        </w:rPr>
        <w:t>má na něj</w:t>
      </w:r>
      <w:r w:rsidR="001E2391">
        <w:rPr>
          <w:rFonts w:ascii="Times New Roman" w:hAnsi="Times New Roman" w:cs="Times New Roman"/>
          <w:sz w:val="24"/>
          <w:szCs w:val="24"/>
        </w:rPr>
        <w:t xml:space="preserve"> výrazné psychoterapeutické a motivační účinky. Autor ale dále dodává,</w:t>
      </w:r>
      <w:r w:rsidR="007E37D1">
        <w:rPr>
          <w:rFonts w:ascii="Times New Roman" w:hAnsi="Times New Roman" w:cs="Times New Roman"/>
          <w:sz w:val="24"/>
          <w:szCs w:val="24"/>
        </w:rPr>
        <w:t xml:space="preserve"> že rodiny, kter</w:t>
      </w:r>
      <w:r w:rsidR="001E2391">
        <w:rPr>
          <w:rFonts w:ascii="Times New Roman" w:hAnsi="Times New Roman" w:cs="Times New Roman"/>
          <w:sz w:val="24"/>
          <w:szCs w:val="24"/>
        </w:rPr>
        <w:t>é</w:t>
      </w:r>
      <w:r w:rsidR="007E37D1">
        <w:rPr>
          <w:rFonts w:ascii="Times New Roman" w:hAnsi="Times New Roman" w:cs="Times New Roman"/>
          <w:sz w:val="24"/>
          <w:szCs w:val="24"/>
        </w:rPr>
        <w:t xml:space="preserve"> o dítě pečují doma</w:t>
      </w:r>
      <w:r w:rsidR="0008223F">
        <w:rPr>
          <w:rFonts w:ascii="Times New Roman" w:hAnsi="Times New Roman" w:cs="Times New Roman"/>
          <w:sz w:val="24"/>
          <w:szCs w:val="24"/>
        </w:rPr>
        <w:t>,</w:t>
      </w:r>
      <w:r w:rsidR="007E37D1">
        <w:rPr>
          <w:rFonts w:ascii="Times New Roman" w:hAnsi="Times New Roman" w:cs="Times New Roman"/>
          <w:sz w:val="24"/>
          <w:szCs w:val="24"/>
        </w:rPr>
        <w:t xml:space="preserve"> jsou společensky nedoceněny. </w:t>
      </w:r>
      <w:r w:rsidR="00AC2A93">
        <w:rPr>
          <w:rFonts w:ascii="Times New Roman" w:hAnsi="Times New Roman" w:cs="Times New Roman"/>
          <w:i/>
          <w:sz w:val="24"/>
          <w:szCs w:val="24"/>
        </w:rPr>
        <w:t>„</w:t>
      </w:r>
      <w:r w:rsidR="007E37D1" w:rsidRPr="007E37D1">
        <w:rPr>
          <w:rFonts w:ascii="Times New Roman" w:hAnsi="Times New Roman" w:cs="Times New Roman"/>
          <w:i/>
          <w:sz w:val="24"/>
          <w:szCs w:val="24"/>
        </w:rPr>
        <w:t>Rodiče nemají žádné pracovní úlevy, rodina je ekonomicky oslabená a její okolí b</w:t>
      </w:r>
      <w:r w:rsidR="00AC2A93">
        <w:rPr>
          <w:rFonts w:ascii="Times New Roman" w:hAnsi="Times New Roman" w:cs="Times New Roman"/>
          <w:i/>
          <w:sz w:val="24"/>
          <w:szCs w:val="24"/>
        </w:rPr>
        <w:t>ývá skoupé na úctu a porozumění</w:t>
      </w:r>
      <w:r w:rsidR="007E37D1" w:rsidRPr="007E37D1">
        <w:rPr>
          <w:rFonts w:ascii="Times New Roman" w:hAnsi="Times New Roman" w:cs="Times New Roman"/>
          <w:i/>
          <w:sz w:val="24"/>
          <w:szCs w:val="24"/>
        </w:rPr>
        <w:t>“</w:t>
      </w:r>
      <w:r w:rsidR="00AC2A93">
        <w:rPr>
          <w:rFonts w:ascii="Times New Roman" w:hAnsi="Times New Roman" w:cs="Times New Roman"/>
          <w:i/>
          <w:sz w:val="24"/>
          <w:szCs w:val="24"/>
        </w:rPr>
        <w:t>.</w:t>
      </w:r>
      <w:r w:rsidR="0008223F">
        <w:rPr>
          <w:rFonts w:ascii="Times New Roman" w:hAnsi="Times New Roman" w:cs="Times New Roman"/>
          <w:sz w:val="24"/>
          <w:szCs w:val="24"/>
        </w:rPr>
        <w:t xml:space="preserve"> Častým znakem těchto rodin je také izolovanost a osamocenost a vysoké nároky na osobnost a psychickou stabilitu obou rodičů. Takové rodiny jsou více ohroženy rozvodovostí a dítě většinou zůstane v péči jen jed</w:t>
      </w:r>
      <w:r w:rsidR="00AC2A93">
        <w:rPr>
          <w:rFonts w:ascii="Times New Roman" w:hAnsi="Times New Roman" w:cs="Times New Roman"/>
          <w:sz w:val="24"/>
          <w:szCs w:val="24"/>
        </w:rPr>
        <w:t>noho z rodičů, nejčastěji matky</w:t>
      </w:r>
      <w:r w:rsidR="0008223F">
        <w:rPr>
          <w:rFonts w:ascii="Times New Roman" w:hAnsi="Times New Roman" w:cs="Times New Roman"/>
          <w:sz w:val="24"/>
          <w:szCs w:val="24"/>
        </w:rPr>
        <w:t xml:space="preserve"> (Novosad, 2000, s. 26)</w:t>
      </w:r>
      <w:r w:rsidR="00AC2A93">
        <w:rPr>
          <w:rFonts w:ascii="Times New Roman" w:hAnsi="Times New Roman" w:cs="Times New Roman"/>
          <w:sz w:val="24"/>
          <w:szCs w:val="24"/>
        </w:rPr>
        <w:t>.</w:t>
      </w:r>
    </w:p>
    <w:p w:rsidR="00024651" w:rsidRDefault="0008223F"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Pokud se rodina rozhodne umístit dítě do některého ze speciálních zařízení, měla by</w:t>
      </w:r>
      <w:r w:rsidR="00AD7BB4">
        <w:rPr>
          <w:rFonts w:ascii="Times New Roman" w:hAnsi="Times New Roman" w:cs="Times New Roman"/>
          <w:sz w:val="24"/>
          <w:szCs w:val="24"/>
        </w:rPr>
        <w:t xml:space="preserve"> volit typ zařízení podle stupně a míry postižení svého dítěte a konzultovat jej s odborníkem. D</w:t>
      </w:r>
      <w:r w:rsidR="00024651">
        <w:rPr>
          <w:rFonts w:ascii="Times New Roman" w:hAnsi="Times New Roman" w:cs="Times New Roman"/>
          <w:sz w:val="24"/>
          <w:szCs w:val="24"/>
        </w:rPr>
        <w:t>ěti a žáci s</w:t>
      </w:r>
      <w:r w:rsidR="00AD7BB4">
        <w:rPr>
          <w:rFonts w:ascii="Times New Roman" w:hAnsi="Times New Roman" w:cs="Times New Roman"/>
          <w:sz w:val="24"/>
          <w:szCs w:val="24"/>
        </w:rPr>
        <w:t xml:space="preserve"> velmi</w:t>
      </w:r>
      <w:r w:rsidR="00024651">
        <w:rPr>
          <w:rFonts w:ascii="Times New Roman" w:hAnsi="Times New Roman" w:cs="Times New Roman"/>
          <w:sz w:val="24"/>
          <w:szCs w:val="24"/>
        </w:rPr>
        <w:t> těžkým kombinovaným postižením</w:t>
      </w:r>
      <w:r w:rsidR="00AD7BB4">
        <w:rPr>
          <w:rFonts w:ascii="Times New Roman" w:hAnsi="Times New Roman" w:cs="Times New Roman"/>
          <w:sz w:val="24"/>
          <w:szCs w:val="24"/>
        </w:rPr>
        <w:t>, které jim nedovoluje integraci do běžné školy,</w:t>
      </w:r>
      <w:r w:rsidR="00024651">
        <w:rPr>
          <w:rFonts w:ascii="Times New Roman" w:hAnsi="Times New Roman" w:cs="Times New Roman"/>
          <w:sz w:val="24"/>
          <w:szCs w:val="24"/>
        </w:rPr>
        <w:t xml:space="preserve"> nejčastěji navštěvují mateřské a základní školy speciální nebo různé stacionáře, kde se o ně starají speciálně </w:t>
      </w:r>
      <w:r w:rsidR="00AD7BB4">
        <w:rPr>
          <w:rFonts w:ascii="Times New Roman" w:hAnsi="Times New Roman" w:cs="Times New Roman"/>
          <w:sz w:val="24"/>
          <w:szCs w:val="24"/>
        </w:rPr>
        <w:t>vyškolení pracovníci. V těchto zařízeních jsou většinou umísťováni žáci s těžkým tělesným postižením v kombinaci s těžkou mentální retardací.</w:t>
      </w:r>
      <w:r w:rsidR="00282079">
        <w:rPr>
          <w:rFonts w:ascii="Times New Roman" w:hAnsi="Times New Roman" w:cs="Times New Roman"/>
          <w:sz w:val="24"/>
          <w:szCs w:val="24"/>
        </w:rPr>
        <w:t xml:space="preserve"> V rámci své bakalářské práce jsem</w:t>
      </w:r>
      <w:r w:rsidR="00BE0B13">
        <w:rPr>
          <w:rFonts w:ascii="Times New Roman" w:hAnsi="Times New Roman" w:cs="Times New Roman"/>
          <w:sz w:val="24"/>
          <w:szCs w:val="24"/>
        </w:rPr>
        <w:t xml:space="preserve"> měla možnost taková zařízení navštívit,</w:t>
      </w:r>
      <w:r w:rsidR="00282079">
        <w:rPr>
          <w:rFonts w:ascii="Times New Roman" w:hAnsi="Times New Roman" w:cs="Times New Roman"/>
          <w:sz w:val="24"/>
          <w:szCs w:val="24"/>
        </w:rPr>
        <w:t xml:space="preserve"> abych se blíže seznámila s prací s dětmi s velmi těžkým kombinovaným postižením.</w:t>
      </w:r>
      <w:r w:rsidR="00AD7BB4">
        <w:rPr>
          <w:rFonts w:ascii="Times New Roman" w:hAnsi="Times New Roman" w:cs="Times New Roman"/>
          <w:sz w:val="24"/>
          <w:szCs w:val="24"/>
        </w:rPr>
        <w:t xml:space="preserve"> Třídy jsou velmi pěkně vybaveny speciálními pomůckami </w:t>
      </w:r>
      <w:r w:rsidR="00282079">
        <w:rPr>
          <w:rFonts w:ascii="Times New Roman" w:hAnsi="Times New Roman" w:cs="Times New Roman"/>
          <w:sz w:val="24"/>
          <w:szCs w:val="24"/>
        </w:rPr>
        <w:t>a speciální pedagogové</w:t>
      </w:r>
      <w:r w:rsidR="00BE0B13">
        <w:rPr>
          <w:rFonts w:ascii="Times New Roman" w:hAnsi="Times New Roman" w:cs="Times New Roman"/>
          <w:sz w:val="24"/>
          <w:szCs w:val="24"/>
        </w:rPr>
        <w:t xml:space="preserve">, kteří o děti pečují, se k nim chovají přátelsky a obětavým a laskavým přístupem se jim snaží vykouzlit na tváři úsměv. </w:t>
      </w:r>
      <w:r w:rsidR="00C94A99">
        <w:rPr>
          <w:rFonts w:ascii="Times New Roman" w:hAnsi="Times New Roman" w:cs="Times New Roman"/>
          <w:sz w:val="24"/>
          <w:szCs w:val="24"/>
        </w:rPr>
        <w:t xml:space="preserve">Dle </w:t>
      </w:r>
      <w:r w:rsidR="00AD7BB4">
        <w:rPr>
          <w:rFonts w:ascii="Times New Roman" w:hAnsi="Times New Roman" w:cs="Times New Roman"/>
          <w:sz w:val="24"/>
          <w:szCs w:val="24"/>
        </w:rPr>
        <w:t xml:space="preserve">pedagogů jsou rodiče za taková zařízení rádi, protože v mnoha případech mají dítě </w:t>
      </w:r>
      <w:r w:rsidR="00282079">
        <w:rPr>
          <w:rFonts w:ascii="Times New Roman" w:hAnsi="Times New Roman" w:cs="Times New Roman"/>
          <w:sz w:val="24"/>
          <w:szCs w:val="24"/>
        </w:rPr>
        <w:t xml:space="preserve">tak </w:t>
      </w:r>
      <w:r w:rsidR="00282079">
        <w:rPr>
          <w:rFonts w:ascii="Times New Roman" w:hAnsi="Times New Roman" w:cs="Times New Roman"/>
          <w:sz w:val="24"/>
          <w:szCs w:val="24"/>
        </w:rPr>
        <w:lastRenderedPageBreak/>
        <w:t>těžce</w:t>
      </w:r>
      <w:r w:rsidR="00AD7BB4">
        <w:rPr>
          <w:rFonts w:ascii="Times New Roman" w:hAnsi="Times New Roman" w:cs="Times New Roman"/>
          <w:sz w:val="24"/>
          <w:szCs w:val="24"/>
        </w:rPr>
        <w:t xml:space="preserve"> postižené</w:t>
      </w:r>
      <w:r w:rsidR="00282079">
        <w:rPr>
          <w:rFonts w:ascii="Times New Roman" w:hAnsi="Times New Roman" w:cs="Times New Roman"/>
          <w:sz w:val="24"/>
          <w:szCs w:val="24"/>
        </w:rPr>
        <w:t>, že by jej neměly kam umístit</w:t>
      </w:r>
      <w:r w:rsidR="00C94A99">
        <w:rPr>
          <w:rFonts w:ascii="Times New Roman" w:hAnsi="Times New Roman" w:cs="Times New Roman"/>
          <w:sz w:val="24"/>
          <w:szCs w:val="24"/>
        </w:rPr>
        <w:t xml:space="preserve"> a starat se o něj doma je pro některé rodiče velmi náročné. Umístěním dítěte do některého ze zařízení rodiče získají více času pro sebe a pro své koníčky. Na druhou stranu panuje u některých rodičů stále nedůvěra k pedagogům.</w:t>
      </w:r>
    </w:p>
    <w:p w:rsidR="0072214C" w:rsidRDefault="0072214C" w:rsidP="00B7712E">
      <w:pPr>
        <w:spacing w:before="100" w:beforeAutospacing="1" w:after="100" w:afterAutospacing="1" w:line="360" w:lineRule="auto"/>
        <w:ind w:firstLine="709"/>
        <w:jc w:val="both"/>
        <w:rPr>
          <w:rFonts w:ascii="Times New Roman" w:hAnsi="Times New Roman" w:cs="Times New Roman"/>
          <w:sz w:val="24"/>
          <w:szCs w:val="24"/>
        </w:rPr>
      </w:pPr>
    </w:p>
    <w:p w:rsidR="0072214C" w:rsidRPr="00F8777E" w:rsidRDefault="0072214C" w:rsidP="00B7712E">
      <w:pPr>
        <w:spacing w:before="100" w:beforeAutospacing="1" w:after="100" w:afterAutospacing="1" w:line="360" w:lineRule="auto"/>
        <w:ind w:firstLine="709"/>
        <w:jc w:val="both"/>
        <w:rPr>
          <w:rFonts w:ascii="Times New Roman" w:hAnsi="Times New Roman" w:cs="Times New Roman"/>
          <w:b/>
          <w:sz w:val="24"/>
          <w:szCs w:val="24"/>
        </w:rPr>
      </w:pPr>
      <w:r w:rsidRPr="00F8777E">
        <w:rPr>
          <w:rFonts w:ascii="Times New Roman" w:hAnsi="Times New Roman" w:cs="Times New Roman"/>
          <w:b/>
          <w:sz w:val="24"/>
          <w:szCs w:val="24"/>
        </w:rPr>
        <w:t>Shrnutí:</w:t>
      </w:r>
    </w:p>
    <w:p w:rsidR="0072214C" w:rsidRPr="00282079" w:rsidRDefault="0072214C" w:rsidP="00B7712E">
      <w:pPr>
        <w:spacing w:before="100" w:beforeAutospacing="1" w:after="100" w:afterAutospacing="1" w:line="360" w:lineRule="auto"/>
        <w:ind w:firstLine="709"/>
        <w:jc w:val="both"/>
        <w:rPr>
          <w:rFonts w:ascii="Times New Roman" w:hAnsi="Times New Roman" w:cs="Times New Roman"/>
          <w:sz w:val="24"/>
          <w:szCs w:val="24"/>
          <w:u w:val="double"/>
        </w:rPr>
      </w:pPr>
      <w:r>
        <w:rPr>
          <w:rFonts w:ascii="Times New Roman" w:hAnsi="Times New Roman" w:cs="Times New Roman"/>
          <w:sz w:val="24"/>
          <w:szCs w:val="24"/>
        </w:rPr>
        <w:t>Za žáky se speciálními vzdělávacími potřebami jsou považování žáci se zdravotním</w:t>
      </w:r>
      <w:r w:rsidR="00383285">
        <w:rPr>
          <w:rFonts w:ascii="Times New Roman" w:hAnsi="Times New Roman" w:cs="Times New Roman"/>
          <w:sz w:val="24"/>
          <w:szCs w:val="24"/>
        </w:rPr>
        <w:t xml:space="preserve"> postižením, zdravotním znevýhodněním a sociálním znevýhodněním.</w:t>
      </w:r>
      <w:r w:rsidR="00A84FE9">
        <w:rPr>
          <w:rFonts w:ascii="Times New Roman" w:hAnsi="Times New Roman" w:cs="Times New Roman"/>
          <w:sz w:val="24"/>
          <w:szCs w:val="24"/>
        </w:rPr>
        <w:t xml:space="preserve"> O vzdělávání těchto žáků se zmiňuje RVP PV, který ve své základní koncepci vychází z respektování individuálních potřeb a možností těchto žáků a proto je i základním východiskem pro tvorbu vzdělávacích programů pro žáky se speciálními vzdělávacími potřebami. Dnešní moderní školství umožňuje vzdělávání těchto žáků v běžných školách prostřednictvím integrace.</w:t>
      </w:r>
      <w:r w:rsidR="009D6776">
        <w:rPr>
          <w:rFonts w:ascii="Times New Roman" w:hAnsi="Times New Roman" w:cs="Times New Roman"/>
          <w:sz w:val="24"/>
          <w:szCs w:val="24"/>
        </w:rPr>
        <w:t xml:space="preserve"> Se zařazením žáka do běžné školy musí souhlasit rodiče, ředitel dané školy a musí mu předcházet komplexní speciálně</w:t>
      </w:r>
      <w:r w:rsidR="00645262">
        <w:rPr>
          <w:rFonts w:ascii="Times New Roman" w:hAnsi="Times New Roman" w:cs="Times New Roman"/>
          <w:sz w:val="24"/>
          <w:szCs w:val="24"/>
        </w:rPr>
        <w:t>-</w:t>
      </w:r>
      <w:r w:rsidR="009D6776">
        <w:rPr>
          <w:rFonts w:ascii="Times New Roman" w:hAnsi="Times New Roman" w:cs="Times New Roman"/>
          <w:sz w:val="24"/>
          <w:szCs w:val="24"/>
        </w:rPr>
        <w:t>pedagogické vyšetření.</w:t>
      </w:r>
      <w:r w:rsidR="0092361C">
        <w:rPr>
          <w:rFonts w:ascii="Times New Roman" w:hAnsi="Times New Roman" w:cs="Times New Roman"/>
          <w:sz w:val="24"/>
          <w:szCs w:val="24"/>
        </w:rPr>
        <w:t xml:space="preserve"> Práce s těmito žáky vyžaduje kvalitně vyškolený personál a zajištění odpovídajících podmínek. Mezi speciální metody práce se řadí např. polohování</w:t>
      </w:r>
      <w:r w:rsidR="0092361C" w:rsidRPr="0092361C">
        <w:rPr>
          <w:rFonts w:ascii="Times New Roman" w:hAnsi="Times New Roman" w:cs="Times New Roman"/>
          <w:sz w:val="24"/>
          <w:szCs w:val="24"/>
        </w:rPr>
        <w:t xml:space="preserve"> </w:t>
      </w:r>
      <w:r w:rsidR="0092361C">
        <w:rPr>
          <w:rFonts w:ascii="Times New Roman" w:hAnsi="Times New Roman" w:cs="Times New Roman"/>
          <w:sz w:val="24"/>
          <w:szCs w:val="24"/>
        </w:rPr>
        <w:t xml:space="preserve">relaxace na karimatce, používání </w:t>
      </w:r>
      <w:proofErr w:type="spellStart"/>
      <w:r w:rsidR="0092361C">
        <w:rPr>
          <w:rFonts w:ascii="Times New Roman" w:hAnsi="Times New Roman" w:cs="Times New Roman"/>
          <w:sz w:val="24"/>
          <w:szCs w:val="24"/>
        </w:rPr>
        <w:t>gymballů</w:t>
      </w:r>
      <w:proofErr w:type="spellEnd"/>
      <w:r w:rsidR="0092361C">
        <w:rPr>
          <w:rFonts w:ascii="Times New Roman" w:hAnsi="Times New Roman" w:cs="Times New Roman"/>
          <w:sz w:val="24"/>
          <w:szCs w:val="24"/>
        </w:rPr>
        <w:t>, zařazování zdravotních a rehabilitačních cvičení.</w:t>
      </w:r>
    </w:p>
    <w:p w:rsidR="00FD4A57" w:rsidRDefault="00235E56" w:rsidP="00235E56">
      <w:pPr>
        <w:rPr>
          <w:rFonts w:ascii="Times New Roman" w:hAnsi="Times New Roman" w:cs="Times New Roman"/>
          <w:sz w:val="24"/>
          <w:szCs w:val="24"/>
        </w:rPr>
      </w:pPr>
      <w:r>
        <w:rPr>
          <w:rFonts w:ascii="Times New Roman" w:hAnsi="Times New Roman" w:cs="Times New Roman"/>
          <w:sz w:val="24"/>
          <w:szCs w:val="24"/>
        </w:rPr>
        <w:br w:type="page"/>
      </w:r>
    </w:p>
    <w:p w:rsidR="00FD4A57" w:rsidRPr="00415DF3" w:rsidRDefault="006555FD" w:rsidP="00C724A1">
      <w:pPr>
        <w:pStyle w:val="Nadpis1"/>
        <w:spacing w:before="100" w:beforeAutospacing="1" w:after="100" w:afterAutospacing="1" w:line="360" w:lineRule="auto"/>
        <w:ind w:left="284" w:hanging="284"/>
      </w:pPr>
      <w:bookmarkStart w:id="25" w:name="_Toc391237532"/>
      <w:bookmarkStart w:id="26" w:name="_Toc391328875"/>
      <w:r>
        <w:lastRenderedPageBreak/>
        <w:t>4</w:t>
      </w:r>
      <w:r w:rsidR="00FC2B5C" w:rsidRPr="00415DF3">
        <w:t xml:space="preserve"> </w:t>
      </w:r>
      <w:r w:rsidR="00FD4A57" w:rsidRPr="00415DF3">
        <w:t>SPOLUPRÁCE RODINY</w:t>
      </w:r>
      <w:r w:rsidR="006A5C69" w:rsidRPr="00415DF3">
        <w:t xml:space="preserve"> DÍTĚTE S TĚŽKÝM KOMBINOVANÝM POSTIŽENÍM A ŠKOLY</w:t>
      </w:r>
      <w:bookmarkEnd w:id="25"/>
      <w:bookmarkEnd w:id="26"/>
    </w:p>
    <w:p w:rsidR="00FD4A57" w:rsidRDefault="00FD4A57" w:rsidP="009D5795">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Život rodiny</w:t>
      </w:r>
      <w:r w:rsidR="00B26A9A">
        <w:rPr>
          <w:rFonts w:ascii="Times New Roman" w:hAnsi="Times New Roman" w:cs="Times New Roman"/>
          <w:sz w:val="24"/>
          <w:szCs w:val="24"/>
        </w:rPr>
        <w:t xml:space="preserve"> dítěte s kombinovaným</w:t>
      </w:r>
      <w:r w:rsidR="00BD1A53">
        <w:rPr>
          <w:rFonts w:ascii="Times New Roman" w:hAnsi="Times New Roman" w:cs="Times New Roman"/>
          <w:sz w:val="24"/>
          <w:szCs w:val="24"/>
        </w:rPr>
        <w:t> postižením</w:t>
      </w:r>
      <w:r>
        <w:rPr>
          <w:rFonts w:ascii="Times New Roman" w:hAnsi="Times New Roman" w:cs="Times New Roman"/>
          <w:sz w:val="24"/>
          <w:szCs w:val="24"/>
        </w:rPr>
        <w:t xml:space="preserve"> je plný situací, s </w:t>
      </w:r>
      <w:r w:rsidR="0093073C">
        <w:rPr>
          <w:rFonts w:ascii="Times New Roman" w:hAnsi="Times New Roman" w:cs="Times New Roman"/>
          <w:sz w:val="24"/>
          <w:szCs w:val="24"/>
        </w:rPr>
        <w:t>nimiž se musí rodina vyrovnat.</w:t>
      </w:r>
      <w:r>
        <w:rPr>
          <w:rFonts w:ascii="Times New Roman" w:hAnsi="Times New Roman" w:cs="Times New Roman"/>
          <w:sz w:val="24"/>
          <w:szCs w:val="24"/>
        </w:rPr>
        <w:t xml:space="preserve"> Od zjištění faktu o postižení svého dítěte, přes překonávání fází vyrovnávání se s postižením až po přijetí faktu, že jejich dítě bude vždy odlišné od ostatních. Další velmi důležitou věcí, před kterou</w:t>
      </w:r>
      <w:r w:rsidR="00540C3C">
        <w:rPr>
          <w:rFonts w:ascii="Times New Roman" w:hAnsi="Times New Roman" w:cs="Times New Roman"/>
          <w:sz w:val="24"/>
          <w:szCs w:val="24"/>
        </w:rPr>
        <w:t xml:space="preserve"> je rodina postavena je umístit dítě</w:t>
      </w:r>
      <w:r>
        <w:rPr>
          <w:rFonts w:ascii="Times New Roman" w:hAnsi="Times New Roman" w:cs="Times New Roman"/>
          <w:sz w:val="24"/>
          <w:szCs w:val="24"/>
        </w:rPr>
        <w:t xml:space="preserve"> do příslušného zařízení</w:t>
      </w:r>
      <w:r w:rsidR="00540C3C">
        <w:rPr>
          <w:rFonts w:ascii="Times New Roman" w:hAnsi="Times New Roman" w:cs="Times New Roman"/>
          <w:sz w:val="24"/>
          <w:szCs w:val="24"/>
        </w:rPr>
        <w:t xml:space="preserve"> a zajistit mu v rámci možností odpovídající péči a vzdělání. Samozřejmostí je zvolit zařízení po konzultaci s odborníkem a také</w:t>
      </w:r>
      <w:r w:rsidR="0093073C">
        <w:rPr>
          <w:rFonts w:ascii="Times New Roman" w:hAnsi="Times New Roman" w:cs="Times New Roman"/>
          <w:sz w:val="24"/>
          <w:szCs w:val="24"/>
        </w:rPr>
        <w:t xml:space="preserve"> podle míry a stupně postižení dítěte. </w:t>
      </w:r>
      <w:r w:rsidR="00540C3C">
        <w:rPr>
          <w:rFonts w:ascii="Times New Roman" w:hAnsi="Times New Roman" w:cs="Times New Roman"/>
          <w:sz w:val="24"/>
          <w:szCs w:val="24"/>
        </w:rPr>
        <w:t>Každý rodič je spokojený, když vidí také své dítě spokojené a šťastné. Ať jsou to rodiče intaktních dětí nebo dětí s postižením.</w:t>
      </w:r>
      <w:r w:rsidR="00610F2D">
        <w:rPr>
          <w:rFonts w:ascii="Times New Roman" w:hAnsi="Times New Roman" w:cs="Times New Roman"/>
          <w:sz w:val="24"/>
          <w:szCs w:val="24"/>
        </w:rPr>
        <w:t xml:space="preserve"> V zařízeních p</w:t>
      </w:r>
      <w:r w:rsidR="00B26A9A">
        <w:rPr>
          <w:rFonts w:ascii="Times New Roman" w:hAnsi="Times New Roman" w:cs="Times New Roman"/>
          <w:sz w:val="24"/>
          <w:szCs w:val="24"/>
        </w:rPr>
        <w:t>ro děti s kombinovaným postižením pracují speciální pedagogové, kteří mají odpovídající vzdělání a kteří se snaží těmto dětem ulehčit už tak těžký život s postižením. V rámci průzkumu pro svoji bakalářskou práci jsem</w:t>
      </w:r>
      <w:r w:rsidR="0093073C">
        <w:rPr>
          <w:rFonts w:ascii="Times New Roman" w:hAnsi="Times New Roman" w:cs="Times New Roman"/>
          <w:sz w:val="24"/>
          <w:szCs w:val="24"/>
        </w:rPr>
        <w:t xml:space="preserve"> taková zařízení navštívila,</w:t>
      </w:r>
      <w:r w:rsidR="001163C3">
        <w:rPr>
          <w:rFonts w:ascii="Times New Roman" w:hAnsi="Times New Roman" w:cs="Times New Roman"/>
          <w:sz w:val="24"/>
          <w:szCs w:val="24"/>
        </w:rPr>
        <w:t xml:space="preserve"> protože jsem chtěla hlouběji proniknout do problematiky postižení a také jsem se chtěla seznámit s prací speciálních pedagogů</w:t>
      </w:r>
      <w:r w:rsidR="00E56FD6">
        <w:rPr>
          <w:rFonts w:ascii="Times New Roman" w:hAnsi="Times New Roman" w:cs="Times New Roman"/>
          <w:sz w:val="24"/>
          <w:szCs w:val="24"/>
        </w:rPr>
        <w:t xml:space="preserve"> s těmito dětmi.</w:t>
      </w:r>
      <w:r w:rsidR="0092361C">
        <w:rPr>
          <w:rFonts w:ascii="Times New Roman" w:hAnsi="Times New Roman" w:cs="Times New Roman"/>
          <w:sz w:val="24"/>
          <w:szCs w:val="24"/>
        </w:rPr>
        <w:t xml:space="preserve"> Navštívila</w:t>
      </w:r>
      <w:r w:rsidR="00C32107">
        <w:rPr>
          <w:rFonts w:ascii="Times New Roman" w:hAnsi="Times New Roman" w:cs="Times New Roman"/>
          <w:sz w:val="24"/>
          <w:szCs w:val="24"/>
        </w:rPr>
        <w:t xml:space="preserve"> jsem zařízení pro děti s těžkým tělesným postižením v kombinaci s těžkou a hlubokou mentální retardací a pro děti se souběžným postižením více vadami.</w:t>
      </w:r>
    </w:p>
    <w:p w:rsidR="00602D85" w:rsidRDefault="00602D85" w:rsidP="00235E56">
      <w:pPr>
        <w:spacing w:before="100" w:beforeAutospacing="1" w:after="100" w:afterAutospacing="1" w:line="360" w:lineRule="auto"/>
        <w:jc w:val="both"/>
        <w:rPr>
          <w:rFonts w:ascii="Times New Roman" w:hAnsi="Times New Roman" w:cs="Times New Roman"/>
          <w:sz w:val="24"/>
          <w:szCs w:val="24"/>
        </w:rPr>
      </w:pPr>
    </w:p>
    <w:p w:rsidR="002C6368" w:rsidRPr="00235E56" w:rsidRDefault="00602D85" w:rsidP="00235E56">
      <w:pPr>
        <w:pStyle w:val="Nadpis2"/>
        <w:spacing w:before="100" w:beforeAutospacing="1" w:after="100" w:afterAutospacing="1" w:line="360" w:lineRule="auto"/>
        <w:ind w:firstLine="709"/>
        <w:jc w:val="both"/>
      </w:pPr>
      <w:bookmarkStart w:id="27" w:name="_Toc391237533"/>
      <w:bookmarkStart w:id="28" w:name="_Toc391328876"/>
      <w:r>
        <w:t xml:space="preserve">4.1 </w:t>
      </w:r>
      <w:r w:rsidR="00971393">
        <w:t>Definice cílů</w:t>
      </w:r>
      <w:r>
        <w:t xml:space="preserve"> a otázky</w:t>
      </w:r>
      <w:r w:rsidR="00A17AE7" w:rsidRPr="00FC2B5C">
        <w:t xml:space="preserve"> průzkumu</w:t>
      </w:r>
      <w:bookmarkEnd w:id="27"/>
      <w:bookmarkEnd w:id="28"/>
    </w:p>
    <w:p w:rsidR="00610F2D" w:rsidRDefault="00B915BE" w:rsidP="00B7712E">
      <w:pPr>
        <w:spacing w:before="100" w:beforeAutospacing="1" w:after="100" w:afterAutospacing="1" w:line="360" w:lineRule="auto"/>
        <w:ind w:firstLine="709"/>
        <w:jc w:val="both"/>
        <w:rPr>
          <w:rFonts w:ascii="Times New Roman" w:hAnsi="Times New Roman" w:cs="Times New Roman"/>
          <w:sz w:val="24"/>
          <w:szCs w:val="24"/>
        </w:rPr>
      </w:pPr>
      <w:r w:rsidRPr="00FC2B5C">
        <w:rPr>
          <w:rFonts w:ascii="Times New Roman" w:hAnsi="Times New Roman" w:cs="Times New Roman"/>
          <w:sz w:val="24"/>
          <w:szCs w:val="24"/>
        </w:rPr>
        <w:t>Hlavními cíli</w:t>
      </w:r>
      <w:r w:rsidR="00A17AE7" w:rsidRPr="00FC2B5C">
        <w:rPr>
          <w:rFonts w:ascii="Times New Roman" w:hAnsi="Times New Roman" w:cs="Times New Roman"/>
          <w:sz w:val="24"/>
          <w:szCs w:val="24"/>
        </w:rPr>
        <w:t xml:space="preserve"> mého průzkumu</w:t>
      </w:r>
      <w:r w:rsidR="00610F2D" w:rsidRPr="00FC2B5C">
        <w:rPr>
          <w:rFonts w:ascii="Times New Roman" w:hAnsi="Times New Roman" w:cs="Times New Roman"/>
          <w:sz w:val="24"/>
          <w:szCs w:val="24"/>
        </w:rPr>
        <w:t xml:space="preserve"> bylo</w:t>
      </w:r>
      <w:r w:rsidR="001163C3">
        <w:rPr>
          <w:rFonts w:ascii="Times New Roman" w:hAnsi="Times New Roman" w:cs="Times New Roman"/>
          <w:sz w:val="24"/>
          <w:szCs w:val="24"/>
        </w:rPr>
        <w:t xml:space="preserve"> zjistit, jaký význam má</w:t>
      </w:r>
      <w:r w:rsidRPr="00FC2B5C">
        <w:rPr>
          <w:rFonts w:ascii="Times New Roman" w:hAnsi="Times New Roman" w:cs="Times New Roman"/>
          <w:sz w:val="24"/>
          <w:szCs w:val="24"/>
        </w:rPr>
        <w:t xml:space="preserve"> edukace žáků s těžkým </w:t>
      </w:r>
      <w:r w:rsidR="005550CE" w:rsidRPr="00FC2B5C">
        <w:rPr>
          <w:rFonts w:ascii="Times New Roman" w:hAnsi="Times New Roman" w:cs="Times New Roman"/>
          <w:sz w:val="24"/>
          <w:szCs w:val="24"/>
        </w:rPr>
        <w:t>kombinovaným postižením pr</w:t>
      </w:r>
      <w:r w:rsidRPr="00FC2B5C">
        <w:rPr>
          <w:rFonts w:ascii="Times New Roman" w:hAnsi="Times New Roman" w:cs="Times New Roman"/>
          <w:sz w:val="24"/>
          <w:szCs w:val="24"/>
        </w:rPr>
        <w:t>o rodinu</w:t>
      </w:r>
      <w:r w:rsidR="001163C3">
        <w:rPr>
          <w:rFonts w:ascii="Times New Roman" w:hAnsi="Times New Roman" w:cs="Times New Roman"/>
          <w:sz w:val="24"/>
          <w:szCs w:val="24"/>
        </w:rPr>
        <w:t>,</w:t>
      </w:r>
      <w:r w:rsidR="005550CE" w:rsidRPr="00FC2B5C">
        <w:rPr>
          <w:rFonts w:ascii="Times New Roman" w:hAnsi="Times New Roman" w:cs="Times New Roman"/>
          <w:sz w:val="24"/>
          <w:szCs w:val="24"/>
        </w:rPr>
        <w:t xml:space="preserve"> jak se rodiny vyrovnávají s postižením svého dítěte z pohle</w:t>
      </w:r>
      <w:r w:rsidR="00B64A66">
        <w:rPr>
          <w:rFonts w:ascii="Times New Roman" w:hAnsi="Times New Roman" w:cs="Times New Roman"/>
          <w:sz w:val="24"/>
          <w:szCs w:val="24"/>
        </w:rPr>
        <w:t>du speciálních pedagogů a v jakých oblastech probíhá spolupráce</w:t>
      </w:r>
      <w:r w:rsidR="004E79FF">
        <w:rPr>
          <w:rFonts w:ascii="Times New Roman" w:hAnsi="Times New Roman" w:cs="Times New Roman"/>
          <w:sz w:val="24"/>
          <w:szCs w:val="24"/>
        </w:rPr>
        <w:t xml:space="preserve"> speciálních pedagogů s rodinou.</w:t>
      </w:r>
      <w:r w:rsidR="005550CE" w:rsidRPr="00FC2B5C">
        <w:rPr>
          <w:rFonts w:ascii="Times New Roman" w:hAnsi="Times New Roman" w:cs="Times New Roman"/>
          <w:sz w:val="24"/>
          <w:szCs w:val="24"/>
        </w:rPr>
        <w:t xml:space="preserve"> Dílčími cíli bylo pak zjistit,</w:t>
      </w:r>
      <w:r w:rsidR="004E79FF">
        <w:rPr>
          <w:rFonts w:ascii="Times New Roman" w:hAnsi="Times New Roman" w:cs="Times New Roman"/>
          <w:sz w:val="24"/>
          <w:szCs w:val="24"/>
        </w:rPr>
        <w:t xml:space="preserve"> </w:t>
      </w:r>
      <w:r w:rsidR="00B64A66">
        <w:rPr>
          <w:rFonts w:ascii="Times New Roman" w:hAnsi="Times New Roman" w:cs="Times New Roman"/>
          <w:sz w:val="24"/>
          <w:szCs w:val="24"/>
        </w:rPr>
        <w:t>zda se dají u některých rodičů ještě vysledovat některé fáze vyrovnávání se s postižením,</w:t>
      </w:r>
      <w:r w:rsidR="004E79FF">
        <w:rPr>
          <w:rFonts w:ascii="Times New Roman" w:hAnsi="Times New Roman" w:cs="Times New Roman"/>
          <w:sz w:val="24"/>
          <w:szCs w:val="24"/>
        </w:rPr>
        <w:t xml:space="preserve"> </w:t>
      </w:r>
      <w:r w:rsidR="00B64A66">
        <w:rPr>
          <w:rFonts w:ascii="Times New Roman" w:hAnsi="Times New Roman" w:cs="Times New Roman"/>
          <w:sz w:val="24"/>
          <w:szCs w:val="24"/>
        </w:rPr>
        <w:t>jestli jsou speciální pedagogové v osobnějším kontaktu s rodiči, jakým způsobem probíhá komunikace mezi rodi</w:t>
      </w:r>
      <w:r w:rsidR="004E79FF">
        <w:rPr>
          <w:rFonts w:ascii="Times New Roman" w:hAnsi="Times New Roman" w:cs="Times New Roman"/>
          <w:sz w:val="24"/>
          <w:szCs w:val="24"/>
        </w:rPr>
        <w:t>či a pedagogy</w:t>
      </w:r>
      <w:r w:rsidR="00C32107">
        <w:rPr>
          <w:rFonts w:ascii="Times New Roman" w:hAnsi="Times New Roman" w:cs="Times New Roman"/>
          <w:sz w:val="24"/>
          <w:szCs w:val="24"/>
        </w:rPr>
        <w:t>,</w:t>
      </w:r>
      <w:r w:rsidR="005550CE" w:rsidRPr="00FC2B5C">
        <w:rPr>
          <w:rFonts w:ascii="Times New Roman" w:hAnsi="Times New Roman" w:cs="Times New Roman"/>
          <w:sz w:val="24"/>
          <w:szCs w:val="24"/>
        </w:rPr>
        <w:t xml:space="preserve"> </w:t>
      </w:r>
      <w:r w:rsidR="00B64A66">
        <w:rPr>
          <w:rFonts w:ascii="Times New Roman" w:hAnsi="Times New Roman" w:cs="Times New Roman"/>
          <w:sz w:val="24"/>
          <w:szCs w:val="24"/>
        </w:rPr>
        <w:t>jaké mají rodiče nejč</w:t>
      </w:r>
      <w:r w:rsidR="00C32107">
        <w:rPr>
          <w:rFonts w:ascii="Times New Roman" w:hAnsi="Times New Roman" w:cs="Times New Roman"/>
          <w:sz w:val="24"/>
          <w:szCs w:val="24"/>
        </w:rPr>
        <w:t>astěji problémy a</w:t>
      </w:r>
      <w:r w:rsidR="00B64A66">
        <w:rPr>
          <w:rFonts w:ascii="Times New Roman" w:hAnsi="Times New Roman" w:cs="Times New Roman"/>
          <w:sz w:val="24"/>
          <w:szCs w:val="24"/>
        </w:rPr>
        <w:t xml:space="preserve"> v jakých oblastech potřebují nejčastěji pomoc od speciálních pedagogů.</w:t>
      </w:r>
      <w:r w:rsidR="005550CE" w:rsidRPr="00FC2B5C">
        <w:rPr>
          <w:rFonts w:ascii="Times New Roman" w:hAnsi="Times New Roman" w:cs="Times New Roman"/>
          <w:sz w:val="24"/>
          <w:szCs w:val="24"/>
        </w:rPr>
        <w:t xml:space="preserve"> Na základě vytyčení těchto cílů jsem si stanovila otázky průzkumu:</w:t>
      </w:r>
    </w:p>
    <w:p w:rsidR="00235E56" w:rsidRPr="00FC2B5C" w:rsidRDefault="00235E56" w:rsidP="00B7712E">
      <w:pPr>
        <w:spacing w:before="100" w:beforeAutospacing="1" w:after="100" w:afterAutospacing="1" w:line="360" w:lineRule="auto"/>
        <w:ind w:firstLine="709"/>
        <w:jc w:val="both"/>
        <w:rPr>
          <w:rFonts w:ascii="Times New Roman" w:hAnsi="Times New Roman" w:cs="Times New Roman"/>
          <w:sz w:val="24"/>
          <w:szCs w:val="24"/>
        </w:rPr>
      </w:pPr>
    </w:p>
    <w:p w:rsidR="009D5795" w:rsidRDefault="009D5795" w:rsidP="009D5795">
      <w:pPr>
        <w:pStyle w:val="Odstavecseseznamem"/>
        <w:spacing w:before="100" w:beforeAutospacing="1" w:after="100" w:afterAutospacing="1" w:line="360" w:lineRule="auto"/>
        <w:jc w:val="both"/>
        <w:rPr>
          <w:rFonts w:ascii="Times New Roman" w:hAnsi="Times New Roman" w:cs="Times New Roman"/>
          <w:sz w:val="24"/>
          <w:szCs w:val="24"/>
        </w:rPr>
      </w:pPr>
    </w:p>
    <w:p w:rsidR="005550CE" w:rsidRDefault="004E79FF" w:rsidP="00235E56">
      <w:pPr>
        <w:pStyle w:val="Odstavecseseznamem"/>
        <w:numPr>
          <w:ilvl w:val="0"/>
          <w:numId w:val="15"/>
        </w:numPr>
        <w:spacing w:before="100" w:beforeAutospacing="1" w:after="100" w:afterAutospacing="1" w:line="360" w:lineRule="auto"/>
        <w:ind w:hanging="11"/>
        <w:jc w:val="both"/>
        <w:rPr>
          <w:rFonts w:ascii="Times New Roman" w:hAnsi="Times New Roman" w:cs="Times New Roman"/>
          <w:sz w:val="24"/>
          <w:szCs w:val="24"/>
        </w:rPr>
      </w:pPr>
      <w:r>
        <w:rPr>
          <w:rFonts w:ascii="Times New Roman" w:hAnsi="Times New Roman" w:cs="Times New Roman"/>
          <w:sz w:val="24"/>
          <w:szCs w:val="24"/>
        </w:rPr>
        <w:lastRenderedPageBreak/>
        <w:t>Jaký má význam to, že děti navštěvují toto zařízení pro rodiče?</w:t>
      </w:r>
    </w:p>
    <w:p w:rsidR="005550CE" w:rsidRDefault="004E79FF" w:rsidP="00235E56">
      <w:pPr>
        <w:pStyle w:val="Odstavecseseznamem"/>
        <w:numPr>
          <w:ilvl w:val="0"/>
          <w:numId w:val="15"/>
        </w:numPr>
        <w:spacing w:before="100" w:beforeAutospacing="1" w:after="100" w:afterAutospacing="1" w:line="360" w:lineRule="auto"/>
        <w:ind w:hanging="11"/>
        <w:jc w:val="both"/>
        <w:rPr>
          <w:rFonts w:ascii="Times New Roman" w:hAnsi="Times New Roman" w:cs="Times New Roman"/>
          <w:sz w:val="24"/>
          <w:szCs w:val="24"/>
        </w:rPr>
      </w:pPr>
      <w:r>
        <w:rPr>
          <w:rFonts w:ascii="Times New Roman" w:hAnsi="Times New Roman" w:cs="Times New Roman"/>
          <w:sz w:val="24"/>
          <w:szCs w:val="24"/>
        </w:rPr>
        <w:t>Dají se vysledovat u rodičů některé typické fáze vyrovnávání se s postižením?</w:t>
      </w:r>
    </w:p>
    <w:p w:rsidR="005550CE" w:rsidRDefault="005550CE" w:rsidP="00235E56">
      <w:pPr>
        <w:pStyle w:val="Odstavecseseznamem"/>
        <w:numPr>
          <w:ilvl w:val="0"/>
          <w:numId w:val="15"/>
        </w:numPr>
        <w:spacing w:before="100" w:beforeAutospacing="1" w:after="100" w:afterAutospacing="1" w:line="360" w:lineRule="auto"/>
        <w:ind w:hanging="11"/>
        <w:jc w:val="both"/>
        <w:rPr>
          <w:rFonts w:ascii="Times New Roman" w:hAnsi="Times New Roman" w:cs="Times New Roman"/>
          <w:sz w:val="24"/>
          <w:szCs w:val="24"/>
        </w:rPr>
      </w:pPr>
      <w:r>
        <w:rPr>
          <w:rFonts w:ascii="Times New Roman" w:hAnsi="Times New Roman" w:cs="Times New Roman"/>
          <w:sz w:val="24"/>
          <w:szCs w:val="24"/>
        </w:rPr>
        <w:t>V jakých oblastech potřebují rodiče nejčastěji pomoc?</w:t>
      </w:r>
    </w:p>
    <w:p w:rsidR="006A5C69" w:rsidRPr="00300650" w:rsidRDefault="00971393"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Vzhledem k metodě získávání dat, budu vycházet z kvalitativního způsobu zkoumání dat. Kvalitativní způsob zkoumání dat</w:t>
      </w:r>
      <w:r w:rsidR="00083BD6">
        <w:rPr>
          <w:rFonts w:ascii="Times New Roman" w:hAnsi="Times New Roman" w:cs="Times New Roman"/>
          <w:sz w:val="24"/>
          <w:szCs w:val="24"/>
        </w:rPr>
        <w:t xml:space="preserve"> nám umožňuje získat detailní a komplexní informace o zkoumaném jevu</w:t>
      </w:r>
      <w:r w:rsidR="009E5BB4">
        <w:rPr>
          <w:rFonts w:ascii="Times New Roman" w:hAnsi="Times New Roman" w:cs="Times New Roman"/>
          <w:sz w:val="24"/>
          <w:szCs w:val="24"/>
        </w:rPr>
        <w:t>.</w:t>
      </w:r>
      <w:r w:rsidR="00A614B7">
        <w:rPr>
          <w:rFonts w:ascii="Times New Roman" w:hAnsi="Times New Roman" w:cs="Times New Roman"/>
          <w:sz w:val="24"/>
          <w:szCs w:val="24"/>
        </w:rPr>
        <w:t xml:space="preserve"> Volbu kvalitativní orientace průzkumu opravňuje také skutečnost, že o zkoumané problematice máme velmi málo informací v odborné literatuře.</w:t>
      </w:r>
      <w:r w:rsidR="009E5BB4">
        <w:rPr>
          <w:rFonts w:ascii="Times New Roman" w:hAnsi="Times New Roman" w:cs="Times New Roman"/>
          <w:sz w:val="24"/>
          <w:szCs w:val="24"/>
        </w:rPr>
        <w:t xml:space="preserve"> </w:t>
      </w:r>
      <w:r w:rsidR="00A614B7">
        <w:rPr>
          <w:rFonts w:ascii="Times New Roman" w:hAnsi="Times New Roman" w:cs="Times New Roman"/>
          <w:sz w:val="24"/>
          <w:szCs w:val="24"/>
        </w:rPr>
        <w:t>Pro</w:t>
      </w:r>
      <w:r w:rsidR="000E1DD7">
        <w:rPr>
          <w:rFonts w:ascii="Times New Roman" w:hAnsi="Times New Roman" w:cs="Times New Roman"/>
          <w:sz w:val="24"/>
          <w:szCs w:val="24"/>
        </w:rPr>
        <w:t xml:space="preserve"> p</w:t>
      </w:r>
      <w:r w:rsidR="00A614B7">
        <w:rPr>
          <w:rFonts w:ascii="Times New Roman" w:hAnsi="Times New Roman" w:cs="Times New Roman"/>
          <w:sz w:val="24"/>
          <w:szCs w:val="24"/>
        </w:rPr>
        <w:t>růzkum byla vybrána nejčastěji</w:t>
      </w:r>
      <w:r w:rsidR="000E1DD7">
        <w:rPr>
          <w:rFonts w:ascii="Times New Roman" w:hAnsi="Times New Roman" w:cs="Times New Roman"/>
          <w:sz w:val="24"/>
          <w:szCs w:val="24"/>
        </w:rPr>
        <w:t xml:space="preserve"> </w:t>
      </w:r>
      <w:r w:rsidR="00A614B7">
        <w:rPr>
          <w:rFonts w:ascii="Times New Roman" w:hAnsi="Times New Roman" w:cs="Times New Roman"/>
          <w:sz w:val="24"/>
          <w:szCs w:val="24"/>
        </w:rPr>
        <w:t>používaná metoda sběru dat,</w:t>
      </w:r>
      <w:r w:rsidR="000E1DD7">
        <w:rPr>
          <w:rFonts w:ascii="Times New Roman" w:hAnsi="Times New Roman" w:cs="Times New Roman"/>
          <w:sz w:val="24"/>
          <w:szCs w:val="24"/>
        </w:rPr>
        <w:t xml:space="preserve"> kterou je</w:t>
      </w:r>
      <w:r w:rsidR="009E5BB4">
        <w:rPr>
          <w:rFonts w:ascii="Times New Roman" w:hAnsi="Times New Roman" w:cs="Times New Roman"/>
          <w:sz w:val="24"/>
          <w:szCs w:val="24"/>
        </w:rPr>
        <w:t xml:space="preserve"> </w:t>
      </w:r>
      <w:proofErr w:type="spellStart"/>
      <w:r w:rsidR="000E1DD7">
        <w:rPr>
          <w:rFonts w:ascii="Times New Roman" w:hAnsi="Times New Roman" w:cs="Times New Roman"/>
          <w:sz w:val="24"/>
          <w:szCs w:val="24"/>
        </w:rPr>
        <w:t>polostrukturovaný</w:t>
      </w:r>
      <w:proofErr w:type="spellEnd"/>
      <w:r w:rsidR="000E1DD7">
        <w:rPr>
          <w:rFonts w:ascii="Times New Roman" w:hAnsi="Times New Roman" w:cs="Times New Roman"/>
          <w:sz w:val="24"/>
          <w:szCs w:val="24"/>
        </w:rPr>
        <w:t xml:space="preserve"> rozhovor (</w:t>
      </w:r>
      <w:proofErr w:type="spellStart"/>
      <w:r w:rsidR="000E1DD7">
        <w:rPr>
          <w:rFonts w:ascii="Times New Roman" w:hAnsi="Times New Roman" w:cs="Times New Roman"/>
          <w:sz w:val="24"/>
          <w:szCs w:val="24"/>
        </w:rPr>
        <w:t>Švaříček</w:t>
      </w:r>
      <w:proofErr w:type="spellEnd"/>
      <w:r w:rsidR="000E1DD7">
        <w:rPr>
          <w:rFonts w:ascii="Times New Roman" w:hAnsi="Times New Roman" w:cs="Times New Roman"/>
          <w:sz w:val="24"/>
          <w:szCs w:val="24"/>
        </w:rPr>
        <w:t xml:space="preserve">, </w:t>
      </w:r>
      <w:proofErr w:type="spellStart"/>
      <w:r w:rsidR="000E1DD7">
        <w:rPr>
          <w:rFonts w:ascii="Times New Roman" w:hAnsi="Times New Roman" w:cs="Times New Roman"/>
          <w:sz w:val="24"/>
          <w:szCs w:val="24"/>
        </w:rPr>
        <w:t>Šeďová</w:t>
      </w:r>
      <w:proofErr w:type="spellEnd"/>
      <w:r w:rsidR="009E5BB4">
        <w:rPr>
          <w:rFonts w:ascii="Times New Roman" w:hAnsi="Times New Roman" w:cs="Times New Roman"/>
          <w:sz w:val="24"/>
          <w:szCs w:val="24"/>
        </w:rPr>
        <w:t>, 2007)</w:t>
      </w:r>
      <w:r w:rsidR="000E1DD7">
        <w:rPr>
          <w:rFonts w:ascii="Times New Roman" w:hAnsi="Times New Roman" w:cs="Times New Roman"/>
          <w:sz w:val="24"/>
          <w:szCs w:val="24"/>
        </w:rPr>
        <w:t>.</w:t>
      </w:r>
      <w:r w:rsidR="00300650">
        <w:rPr>
          <w:rFonts w:ascii="Times New Roman" w:hAnsi="Times New Roman" w:cs="Times New Roman"/>
          <w:sz w:val="24"/>
          <w:szCs w:val="24"/>
        </w:rPr>
        <w:t xml:space="preserve"> „</w:t>
      </w:r>
      <w:r w:rsidR="00300650" w:rsidRPr="00300650">
        <w:rPr>
          <w:rFonts w:ascii="Times New Roman" w:hAnsi="Times New Roman" w:cs="Times New Roman"/>
          <w:i/>
          <w:sz w:val="24"/>
          <w:szCs w:val="24"/>
        </w:rPr>
        <w:t>Výhodou kvalitativního přístupu je</w:t>
      </w:r>
      <w:r w:rsidR="00300650">
        <w:rPr>
          <w:rFonts w:ascii="Times New Roman" w:hAnsi="Times New Roman" w:cs="Times New Roman"/>
          <w:i/>
          <w:sz w:val="24"/>
          <w:szCs w:val="24"/>
        </w:rPr>
        <w:t xml:space="preserve"> získání hloubkového popisu případů. Nezůstáváme na jejich povrchu, provádíme podrobnou komparaci případů,</w:t>
      </w:r>
      <w:r w:rsidR="00300650" w:rsidRPr="00300650">
        <w:rPr>
          <w:rFonts w:ascii="Times New Roman" w:hAnsi="Times New Roman" w:cs="Times New Roman"/>
          <w:i/>
          <w:sz w:val="24"/>
          <w:szCs w:val="24"/>
        </w:rPr>
        <w:t xml:space="preserve"> sle</w:t>
      </w:r>
      <w:r w:rsidR="00926532">
        <w:rPr>
          <w:rFonts w:ascii="Times New Roman" w:hAnsi="Times New Roman" w:cs="Times New Roman"/>
          <w:i/>
          <w:sz w:val="24"/>
          <w:szCs w:val="24"/>
        </w:rPr>
        <w:t xml:space="preserve">dujeme jejich </w:t>
      </w:r>
      <w:r w:rsidR="00300650" w:rsidRPr="00300650">
        <w:rPr>
          <w:rFonts w:ascii="Times New Roman" w:hAnsi="Times New Roman" w:cs="Times New Roman"/>
          <w:i/>
          <w:sz w:val="24"/>
          <w:szCs w:val="24"/>
        </w:rPr>
        <w:t>vývoj a zkoumáme příslušné procesy</w:t>
      </w:r>
      <w:r w:rsidR="00300650">
        <w:rPr>
          <w:rFonts w:ascii="Times New Roman" w:hAnsi="Times New Roman" w:cs="Times New Roman"/>
          <w:i/>
          <w:sz w:val="24"/>
          <w:szCs w:val="24"/>
        </w:rPr>
        <w:t>“</w:t>
      </w:r>
      <w:r w:rsidR="00300650">
        <w:rPr>
          <w:rFonts w:ascii="Times New Roman" w:hAnsi="Times New Roman" w:cs="Times New Roman"/>
          <w:sz w:val="24"/>
          <w:szCs w:val="24"/>
        </w:rPr>
        <w:t xml:space="preserve"> (</w:t>
      </w:r>
      <w:proofErr w:type="spellStart"/>
      <w:r w:rsidR="00BD1A53">
        <w:rPr>
          <w:rFonts w:ascii="Times New Roman" w:hAnsi="Times New Roman" w:cs="Times New Roman"/>
          <w:sz w:val="24"/>
          <w:szCs w:val="24"/>
        </w:rPr>
        <w:t>Hendl</w:t>
      </w:r>
      <w:proofErr w:type="spellEnd"/>
      <w:r w:rsidR="00BD1A53">
        <w:rPr>
          <w:rFonts w:ascii="Times New Roman" w:hAnsi="Times New Roman" w:cs="Times New Roman"/>
          <w:sz w:val="24"/>
          <w:szCs w:val="24"/>
        </w:rPr>
        <w:t>,</w:t>
      </w:r>
      <w:r w:rsidR="00926532">
        <w:rPr>
          <w:rFonts w:ascii="Times New Roman" w:hAnsi="Times New Roman" w:cs="Times New Roman"/>
          <w:sz w:val="24"/>
          <w:szCs w:val="24"/>
        </w:rPr>
        <w:t xml:space="preserve"> 2012, s. 51)</w:t>
      </w:r>
      <w:r w:rsidR="000E1DD7">
        <w:rPr>
          <w:rFonts w:ascii="Times New Roman" w:hAnsi="Times New Roman" w:cs="Times New Roman"/>
          <w:sz w:val="24"/>
          <w:szCs w:val="24"/>
        </w:rPr>
        <w:t>.</w:t>
      </w:r>
    </w:p>
    <w:p w:rsidR="00531329" w:rsidRDefault="00FF707A"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Pro sběr dat jsem zvolila metodu </w:t>
      </w:r>
      <w:proofErr w:type="spellStart"/>
      <w:r>
        <w:rPr>
          <w:rFonts w:ascii="Times New Roman" w:hAnsi="Times New Roman" w:cs="Times New Roman"/>
          <w:sz w:val="24"/>
          <w:szCs w:val="24"/>
        </w:rPr>
        <w:t>polostrukturovaného</w:t>
      </w:r>
      <w:proofErr w:type="spellEnd"/>
      <w:r>
        <w:rPr>
          <w:rFonts w:ascii="Times New Roman" w:hAnsi="Times New Roman" w:cs="Times New Roman"/>
          <w:sz w:val="24"/>
          <w:szCs w:val="24"/>
        </w:rPr>
        <w:t xml:space="preserve"> rozhovoru se speciálními peda</w:t>
      </w:r>
      <w:r w:rsidR="000E1DD7">
        <w:rPr>
          <w:rFonts w:ascii="Times New Roman" w:hAnsi="Times New Roman" w:cs="Times New Roman"/>
          <w:sz w:val="24"/>
          <w:szCs w:val="24"/>
        </w:rPr>
        <w:t>gogy ve třech různých zařízení</w:t>
      </w:r>
      <w:r w:rsidR="00BD1A53">
        <w:rPr>
          <w:rFonts w:ascii="Times New Roman" w:hAnsi="Times New Roman" w:cs="Times New Roman"/>
          <w:sz w:val="24"/>
          <w:szCs w:val="24"/>
        </w:rPr>
        <w:t>ch</w:t>
      </w:r>
      <w:r>
        <w:rPr>
          <w:rFonts w:ascii="Times New Roman" w:hAnsi="Times New Roman" w:cs="Times New Roman"/>
          <w:sz w:val="24"/>
          <w:szCs w:val="24"/>
        </w:rPr>
        <w:t xml:space="preserve"> pro děti s těžkým kombinovaným postižením.</w:t>
      </w:r>
      <w:r w:rsidR="00601F17">
        <w:rPr>
          <w:rFonts w:ascii="Times New Roman" w:hAnsi="Times New Roman" w:cs="Times New Roman"/>
          <w:sz w:val="24"/>
          <w:szCs w:val="24"/>
        </w:rPr>
        <w:t xml:space="preserve"> Dle </w:t>
      </w:r>
      <w:proofErr w:type="spellStart"/>
      <w:r w:rsidR="00601F17">
        <w:rPr>
          <w:rFonts w:ascii="Times New Roman" w:hAnsi="Times New Roman" w:cs="Times New Roman"/>
          <w:sz w:val="24"/>
          <w:szCs w:val="24"/>
        </w:rPr>
        <w:t>Gavory</w:t>
      </w:r>
      <w:proofErr w:type="spellEnd"/>
      <w:r w:rsidR="00601F17">
        <w:rPr>
          <w:rFonts w:ascii="Times New Roman" w:hAnsi="Times New Roman" w:cs="Times New Roman"/>
          <w:sz w:val="24"/>
          <w:szCs w:val="24"/>
        </w:rPr>
        <w:t>, který pr</w:t>
      </w:r>
      <w:r w:rsidR="00645262">
        <w:rPr>
          <w:rFonts w:ascii="Times New Roman" w:hAnsi="Times New Roman" w:cs="Times New Roman"/>
          <w:sz w:val="24"/>
          <w:szCs w:val="24"/>
        </w:rPr>
        <w:t>o rozhovor používá termín interv</w:t>
      </w:r>
      <w:r w:rsidR="00601F17">
        <w:rPr>
          <w:rFonts w:ascii="Times New Roman" w:hAnsi="Times New Roman" w:cs="Times New Roman"/>
          <w:sz w:val="24"/>
          <w:szCs w:val="24"/>
        </w:rPr>
        <w:t xml:space="preserve">iew, nám tato metoda </w:t>
      </w:r>
      <w:r w:rsidR="00601F17" w:rsidRPr="00601F17">
        <w:rPr>
          <w:rFonts w:ascii="Times New Roman" w:hAnsi="Times New Roman" w:cs="Times New Roman"/>
          <w:i/>
          <w:sz w:val="24"/>
          <w:szCs w:val="24"/>
        </w:rPr>
        <w:t>„ umožňuje zachytit nejen fakta, ale i</w:t>
      </w:r>
      <w:r w:rsidR="00601F17">
        <w:rPr>
          <w:rFonts w:ascii="Times New Roman" w:hAnsi="Times New Roman" w:cs="Times New Roman"/>
          <w:sz w:val="24"/>
          <w:szCs w:val="24"/>
        </w:rPr>
        <w:t xml:space="preserve"> </w:t>
      </w:r>
      <w:r w:rsidR="00601F17" w:rsidRPr="00601F17">
        <w:rPr>
          <w:rFonts w:ascii="Times New Roman" w:hAnsi="Times New Roman" w:cs="Times New Roman"/>
          <w:i/>
          <w:sz w:val="24"/>
          <w:szCs w:val="24"/>
        </w:rPr>
        <w:t>hlouběji proniknout do motivů a postojů</w:t>
      </w:r>
      <w:r w:rsidR="000E1DD7">
        <w:rPr>
          <w:rFonts w:ascii="Times New Roman" w:hAnsi="Times New Roman" w:cs="Times New Roman"/>
          <w:i/>
          <w:sz w:val="24"/>
          <w:szCs w:val="24"/>
        </w:rPr>
        <w:t xml:space="preserve"> respondentů</w:t>
      </w:r>
      <w:r w:rsidR="00601F17" w:rsidRPr="00601F17">
        <w:rPr>
          <w:rFonts w:ascii="Times New Roman" w:hAnsi="Times New Roman" w:cs="Times New Roman"/>
          <w:i/>
          <w:sz w:val="24"/>
          <w:szCs w:val="24"/>
        </w:rPr>
        <w:t>“</w:t>
      </w:r>
      <w:r w:rsidR="00BD1A53">
        <w:rPr>
          <w:rFonts w:ascii="Times New Roman" w:hAnsi="Times New Roman" w:cs="Times New Roman"/>
          <w:sz w:val="24"/>
          <w:szCs w:val="24"/>
        </w:rPr>
        <w:t xml:space="preserve"> (</w:t>
      </w:r>
      <w:proofErr w:type="spellStart"/>
      <w:r w:rsidR="00BD1A53">
        <w:rPr>
          <w:rFonts w:ascii="Times New Roman" w:hAnsi="Times New Roman" w:cs="Times New Roman"/>
          <w:sz w:val="24"/>
          <w:szCs w:val="24"/>
        </w:rPr>
        <w:t>Gavora</w:t>
      </w:r>
      <w:proofErr w:type="spellEnd"/>
      <w:r w:rsidR="00BD1A53">
        <w:rPr>
          <w:rFonts w:ascii="Times New Roman" w:hAnsi="Times New Roman" w:cs="Times New Roman"/>
          <w:sz w:val="24"/>
          <w:szCs w:val="24"/>
        </w:rPr>
        <w:t>,</w:t>
      </w:r>
      <w:r w:rsidR="00704C93">
        <w:rPr>
          <w:rFonts w:ascii="Times New Roman" w:hAnsi="Times New Roman" w:cs="Times New Roman"/>
          <w:sz w:val="24"/>
          <w:szCs w:val="24"/>
        </w:rPr>
        <w:t xml:space="preserve"> 2010, s. 136</w:t>
      </w:r>
      <w:r w:rsidR="00601F17">
        <w:rPr>
          <w:rFonts w:ascii="Times New Roman" w:hAnsi="Times New Roman" w:cs="Times New Roman"/>
          <w:sz w:val="24"/>
          <w:szCs w:val="24"/>
        </w:rPr>
        <w:t>)</w:t>
      </w:r>
      <w:r w:rsidR="000E1DD7">
        <w:rPr>
          <w:rFonts w:ascii="Times New Roman" w:hAnsi="Times New Roman" w:cs="Times New Roman"/>
          <w:sz w:val="24"/>
          <w:szCs w:val="24"/>
        </w:rPr>
        <w:t>.</w:t>
      </w:r>
    </w:p>
    <w:p w:rsidR="00235E56" w:rsidRDefault="00235E56" w:rsidP="00B7712E">
      <w:pPr>
        <w:spacing w:before="100" w:beforeAutospacing="1" w:after="100" w:afterAutospacing="1" w:line="360" w:lineRule="auto"/>
        <w:ind w:firstLine="709"/>
        <w:jc w:val="both"/>
        <w:rPr>
          <w:rFonts w:ascii="Times New Roman" w:hAnsi="Times New Roman" w:cs="Times New Roman"/>
          <w:sz w:val="24"/>
          <w:szCs w:val="24"/>
        </w:rPr>
      </w:pPr>
    </w:p>
    <w:p w:rsidR="000E1DD7" w:rsidRPr="00235E56" w:rsidRDefault="000E1DD7" w:rsidP="00235E56">
      <w:pPr>
        <w:pStyle w:val="Nadpis2"/>
        <w:spacing w:before="100" w:beforeAutospacing="1" w:after="100" w:afterAutospacing="1" w:line="360" w:lineRule="auto"/>
        <w:ind w:firstLine="709"/>
        <w:jc w:val="both"/>
      </w:pPr>
      <w:bookmarkStart w:id="29" w:name="_Toc391237534"/>
      <w:bookmarkStart w:id="30" w:name="_Toc391328877"/>
      <w:r>
        <w:t xml:space="preserve">4.2 </w:t>
      </w:r>
      <w:r w:rsidR="00531329">
        <w:t>Vzorek účastníků a p</w:t>
      </w:r>
      <w:r>
        <w:t>opis realizace průzkumu</w:t>
      </w:r>
      <w:bookmarkEnd w:id="29"/>
      <w:bookmarkEnd w:id="30"/>
    </w:p>
    <w:p w:rsidR="00601F17" w:rsidRDefault="00531329"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Průzkum jsem se rozhodla realizovat metodou </w:t>
      </w:r>
      <w:proofErr w:type="spellStart"/>
      <w:r>
        <w:rPr>
          <w:rFonts w:ascii="Times New Roman" w:hAnsi="Times New Roman" w:cs="Times New Roman"/>
          <w:sz w:val="24"/>
          <w:szCs w:val="24"/>
        </w:rPr>
        <w:t>polostrukturovaného</w:t>
      </w:r>
      <w:proofErr w:type="spellEnd"/>
      <w:r>
        <w:rPr>
          <w:rFonts w:ascii="Times New Roman" w:hAnsi="Times New Roman" w:cs="Times New Roman"/>
          <w:sz w:val="24"/>
          <w:szCs w:val="24"/>
        </w:rPr>
        <w:t xml:space="preserve"> rozhovoru </w:t>
      </w:r>
      <w:r w:rsidR="00E410DE">
        <w:rPr>
          <w:rFonts w:ascii="Times New Roman" w:hAnsi="Times New Roman" w:cs="Times New Roman"/>
          <w:sz w:val="24"/>
          <w:szCs w:val="24"/>
        </w:rPr>
        <w:br/>
      </w:r>
      <w:r>
        <w:rPr>
          <w:rFonts w:ascii="Times New Roman" w:hAnsi="Times New Roman" w:cs="Times New Roman"/>
          <w:sz w:val="24"/>
          <w:szCs w:val="24"/>
        </w:rPr>
        <w:t>ve třech školských zařízeních. Vzorek účastníků tvořili 4 spec</w:t>
      </w:r>
      <w:r w:rsidR="00926532">
        <w:rPr>
          <w:rFonts w:ascii="Times New Roman" w:hAnsi="Times New Roman" w:cs="Times New Roman"/>
          <w:sz w:val="24"/>
          <w:szCs w:val="24"/>
        </w:rPr>
        <w:t>iální pedagogové s minimálně tříletou praxí s osobami</w:t>
      </w:r>
      <w:r>
        <w:rPr>
          <w:rFonts w:ascii="Times New Roman" w:hAnsi="Times New Roman" w:cs="Times New Roman"/>
          <w:sz w:val="24"/>
          <w:szCs w:val="24"/>
        </w:rPr>
        <w:t xml:space="preserve"> s kombinovaným postižením.</w:t>
      </w:r>
      <w:r w:rsidR="00926532">
        <w:rPr>
          <w:rFonts w:ascii="Times New Roman" w:hAnsi="Times New Roman" w:cs="Times New Roman"/>
          <w:sz w:val="24"/>
          <w:szCs w:val="24"/>
        </w:rPr>
        <w:t xml:space="preserve"> Průzkum</w:t>
      </w:r>
      <w:r w:rsidR="00E264C4">
        <w:rPr>
          <w:rFonts w:ascii="Times New Roman" w:hAnsi="Times New Roman" w:cs="Times New Roman"/>
          <w:sz w:val="24"/>
          <w:szCs w:val="24"/>
        </w:rPr>
        <w:t xml:space="preserve">u se zúčastnily 3 ženy a 1 muž. </w:t>
      </w:r>
      <w:r w:rsidR="00926532">
        <w:rPr>
          <w:rFonts w:ascii="Times New Roman" w:hAnsi="Times New Roman" w:cs="Times New Roman"/>
          <w:sz w:val="24"/>
          <w:szCs w:val="24"/>
        </w:rPr>
        <w:t>(prvního rozhovoru se účastnila společně učitelka i asistentka pedagoga).</w:t>
      </w:r>
      <w:r w:rsidR="00E264C4">
        <w:rPr>
          <w:rFonts w:ascii="Times New Roman" w:hAnsi="Times New Roman" w:cs="Times New Roman"/>
          <w:sz w:val="24"/>
          <w:szCs w:val="24"/>
        </w:rPr>
        <w:t xml:space="preserve"> </w:t>
      </w:r>
      <w:r w:rsidR="00926532">
        <w:rPr>
          <w:rFonts w:ascii="Times New Roman" w:hAnsi="Times New Roman" w:cs="Times New Roman"/>
          <w:sz w:val="24"/>
          <w:szCs w:val="24"/>
        </w:rPr>
        <w:t>Všichni účastnící rozhovorů</w:t>
      </w:r>
      <w:r w:rsidR="005629A9">
        <w:rPr>
          <w:rFonts w:ascii="Times New Roman" w:hAnsi="Times New Roman" w:cs="Times New Roman"/>
          <w:sz w:val="24"/>
          <w:szCs w:val="24"/>
        </w:rPr>
        <w:t xml:space="preserve"> měli požadovanou kvalifikaci. V </w:t>
      </w:r>
      <w:r w:rsidR="00926532">
        <w:rPr>
          <w:rFonts w:ascii="Times New Roman" w:hAnsi="Times New Roman" w:cs="Times New Roman"/>
          <w:sz w:val="24"/>
          <w:szCs w:val="24"/>
        </w:rPr>
        <w:t>případě školských zařízení to bylo vysokoškolské studium speciální pedagogiky (minimálně bakalářského stupně) a v případě sociálních služeb akreditovaný kurz pro pracovníky v sociálních službách.</w:t>
      </w:r>
      <w:r w:rsidR="00E410DE">
        <w:rPr>
          <w:rFonts w:ascii="Times New Roman" w:hAnsi="Times New Roman" w:cs="Times New Roman"/>
          <w:sz w:val="24"/>
          <w:szCs w:val="24"/>
        </w:rPr>
        <w:t xml:space="preserve"> Předem jsem si v</w:t>
      </w:r>
      <w:r w:rsidR="00601F17">
        <w:rPr>
          <w:rFonts w:ascii="Times New Roman" w:hAnsi="Times New Roman" w:cs="Times New Roman"/>
          <w:sz w:val="24"/>
          <w:szCs w:val="24"/>
        </w:rPr>
        <w:t>ytvořila okruh otázek,</w:t>
      </w:r>
      <w:r w:rsidR="00E410DE">
        <w:rPr>
          <w:rFonts w:ascii="Times New Roman" w:hAnsi="Times New Roman" w:cs="Times New Roman"/>
          <w:sz w:val="24"/>
          <w:szCs w:val="24"/>
        </w:rPr>
        <w:t xml:space="preserve"> který</w:t>
      </w:r>
      <w:r w:rsidR="008E3A3A">
        <w:rPr>
          <w:rFonts w:ascii="Times New Roman" w:hAnsi="Times New Roman" w:cs="Times New Roman"/>
          <w:sz w:val="24"/>
          <w:szCs w:val="24"/>
        </w:rPr>
        <w:t xml:space="preserve"> jsem </w:t>
      </w:r>
      <w:r w:rsidR="00E410DE">
        <w:rPr>
          <w:rFonts w:ascii="Times New Roman" w:hAnsi="Times New Roman" w:cs="Times New Roman"/>
          <w:sz w:val="24"/>
          <w:szCs w:val="24"/>
        </w:rPr>
        <w:t xml:space="preserve">poté </w:t>
      </w:r>
      <w:r w:rsidR="008E3A3A">
        <w:rPr>
          <w:rFonts w:ascii="Times New Roman" w:hAnsi="Times New Roman" w:cs="Times New Roman"/>
          <w:sz w:val="24"/>
          <w:szCs w:val="24"/>
        </w:rPr>
        <w:t xml:space="preserve">přizpůsobila aktuálnímu </w:t>
      </w:r>
      <w:r w:rsidR="00E410DE">
        <w:rPr>
          <w:rFonts w:ascii="Times New Roman" w:hAnsi="Times New Roman" w:cs="Times New Roman"/>
          <w:sz w:val="24"/>
          <w:szCs w:val="24"/>
        </w:rPr>
        <w:t xml:space="preserve">průběhu a vývoji rozhovoru. Na rozhovor s pedagogy jsem </w:t>
      </w:r>
      <w:r w:rsidR="00BD1A53">
        <w:rPr>
          <w:rFonts w:ascii="Times New Roman" w:hAnsi="Times New Roman" w:cs="Times New Roman"/>
          <w:sz w:val="24"/>
          <w:szCs w:val="24"/>
        </w:rPr>
        <w:t>měla vyměřený čas 45</w:t>
      </w:r>
      <w:r w:rsidR="00E410DE">
        <w:rPr>
          <w:rFonts w:ascii="Times New Roman" w:hAnsi="Times New Roman" w:cs="Times New Roman"/>
          <w:sz w:val="24"/>
          <w:szCs w:val="24"/>
        </w:rPr>
        <w:t xml:space="preserve"> minut. D</w:t>
      </w:r>
      <w:r w:rsidR="00601F17">
        <w:rPr>
          <w:rFonts w:ascii="Times New Roman" w:hAnsi="Times New Roman" w:cs="Times New Roman"/>
          <w:sz w:val="24"/>
          <w:szCs w:val="24"/>
        </w:rPr>
        <w:t>otazovaní speciální pedagogové odpovídali na vše, co je v tu chvíli k dané otázce napadlo.</w:t>
      </w:r>
      <w:r w:rsidR="00E410DE">
        <w:rPr>
          <w:rFonts w:ascii="Times New Roman" w:hAnsi="Times New Roman" w:cs="Times New Roman"/>
          <w:sz w:val="24"/>
          <w:szCs w:val="24"/>
        </w:rPr>
        <w:t xml:space="preserve"> Rozhovor </w:t>
      </w:r>
      <w:r w:rsidR="00926532">
        <w:rPr>
          <w:rFonts w:ascii="Times New Roman" w:hAnsi="Times New Roman" w:cs="Times New Roman"/>
          <w:sz w:val="24"/>
          <w:szCs w:val="24"/>
        </w:rPr>
        <w:t xml:space="preserve">se realizoval přímo ve třídách </w:t>
      </w:r>
      <w:r w:rsidR="00E410DE">
        <w:rPr>
          <w:rFonts w:ascii="Times New Roman" w:hAnsi="Times New Roman" w:cs="Times New Roman"/>
          <w:sz w:val="24"/>
          <w:szCs w:val="24"/>
        </w:rPr>
        <w:t xml:space="preserve">školských zařízení. Toto místo jsem si zvolila záměrně, abych mohla reálně děti pozorovat a dávat si do souvislostí jejich projevy s tím, co pedagogové povídali. Všichni </w:t>
      </w:r>
      <w:r w:rsidR="00E410DE">
        <w:rPr>
          <w:rFonts w:ascii="Times New Roman" w:hAnsi="Times New Roman" w:cs="Times New Roman"/>
          <w:sz w:val="24"/>
          <w:szCs w:val="24"/>
        </w:rPr>
        <w:lastRenderedPageBreak/>
        <w:t xml:space="preserve">účastníci </w:t>
      </w:r>
      <w:r w:rsidR="00FC2B5C">
        <w:rPr>
          <w:rFonts w:ascii="Times New Roman" w:hAnsi="Times New Roman" w:cs="Times New Roman"/>
          <w:sz w:val="24"/>
          <w:szCs w:val="24"/>
        </w:rPr>
        <w:t>byli ujištěni, že veškeré získané informace budou</w:t>
      </w:r>
      <w:r w:rsidR="008E3A3A">
        <w:rPr>
          <w:rFonts w:ascii="Times New Roman" w:hAnsi="Times New Roman" w:cs="Times New Roman"/>
          <w:sz w:val="24"/>
          <w:szCs w:val="24"/>
        </w:rPr>
        <w:t xml:space="preserve"> použit</w:t>
      </w:r>
      <w:r w:rsidR="00FC2B5C">
        <w:rPr>
          <w:rFonts w:ascii="Times New Roman" w:hAnsi="Times New Roman" w:cs="Times New Roman"/>
          <w:sz w:val="24"/>
          <w:szCs w:val="24"/>
        </w:rPr>
        <w:t>y</w:t>
      </w:r>
      <w:r w:rsidR="008E3A3A">
        <w:rPr>
          <w:rFonts w:ascii="Times New Roman" w:hAnsi="Times New Roman" w:cs="Times New Roman"/>
          <w:sz w:val="24"/>
          <w:szCs w:val="24"/>
        </w:rPr>
        <w:t xml:space="preserve"> jen pro účely mé bakalářské práce a dál</w:t>
      </w:r>
      <w:r w:rsidR="00FC2B5C">
        <w:rPr>
          <w:rFonts w:ascii="Times New Roman" w:hAnsi="Times New Roman" w:cs="Times New Roman"/>
          <w:sz w:val="24"/>
          <w:szCs w:val="24"/>
        </w:rPr>
        <w:t>e nebudou šířeny.</w:t>
      </w:r>
      <w:r w:rsidR="008E3A3A">
        <w:rPr>
          <w:rFonts w:ascii="Times New Roman" w:hAnsi="Times New Roman" w:cs="Times New Roman"/>
          <w:sz w:val="24"/>
          <w:szCs w:val="24"/>
        </w:rPr>
        <w:t xml:space="preserve"> Rozhovory jsem si zaznamenávala na mobilní telefon a poté přepsala. Všichni dotazovaní s rozhovorem souhlasili a snažili se podávat co nejvíce informací, které pro mě byly velmi užitečné.</w:t>
      </w:r>
      <w:r w:rsidR="00E410DE">
        <w:rPr>
          <w:rFonts w:ascii="Times New Roman" w:hAnsi="Times New Roman" w:cs="Times New Roman"/>
          <w:sz w:val="24"/>
          <w:szCs w:val="24"/>
        </w:rPr>
        <w:t xml:space="preserve"> Níže pr</w:t>
      </w:r>
      <w:r w:rsidR="00BD1A53">
        <w:rPr>
          <w:rFonts w:ascii="Times New Roman" w:hAnsi="Times New Roman" w:cs="Times New Roman"/>
          <w:sz w:val="24"/>
          <w:szCs w:val="24"/>
        </w:rPr>
        <w:t>o úplnost uvádím, kde se nacházejí</w:t>
      </w:r>
      <w:r w:rsidR="00E410DE">
        <w:rPr>
          <w:rFonts w:ascii="Times New Roman" w:hAnsi="Times New Roman" w:cs="Times New Roman"/>
          <w:sz w:val="24"/>
          <w:szCs w:val="24"/>
        </w:rPr>
        <w:t xml:space="preserve"> zařízení,</w:t>
      </w:r>
      <w:r w:rsidR="00BD1A53">
        <w:rPr>
          <w:rFonts w:ascii="Times New Roman" w:hAnsi="Times New Roman" w:cs="Times New Roman"/>
          <w:sz w:val="24"/>
          <w:szCs w:val="24"/>
        </w:rPr>
        <w:t xml:space="preserve"> které jsem navštívila a </w:t>
      </w:r>
      <w:r w:rsidR="00E410DE">
        <w:rPr>
          <w:rFonts w:ascii="Times New Roman" w:hAnsi="Times New Roman" w:cs="Times New Roman"/>
          <w:sz w:val="24"/>
          <w:szCs w:val="24"/>
        </w:rPr>
        <w:t>ve kterých působí pedagogové, kteří byli účastníky mého průzkumu.</w:t>
      </w:r>
    </w:p>
    <w:p w:rsidR="00FC2B5C" w:rsidRDefault="00FC2B5C" w:rsidP="00B7712E">
      <w:pPr>
        <w:spacing w:before="100" w:beforeAutospacing="1" w:after="100" w:afterAutospacing="1" w:line="360" w:lineRule="auto"/>
        <w:ind w:firstLine="709"/>
        <w:jc w:val="both"/>
        <w:rPr>
          <w:rFonts w:ascii="Times New Roman" w:hAnsi="Times New Roman" w:cs="Times New Roman"/>
          <w:sz w:val="24"/>
          <w:szCs w:val="24"/>
        </w:rPr>
      </w:pPr>
    </w:p>
    <w:p w:rsidR="00FC2B5C" w:rsidRDefault="00CE4565"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Dvě z</w:t>
      </w:r>
      <w:r w:rsidR="003C30C7">
        <w:rPr>
          <w:rFonts w:ascii="Times New Roman" w:hAnsi="Times New Roman" w:cs="Times New Roman"/>
          <w:sz w:val="24"/>
          <w:szCs w:val="24"/>
        </w:rPr>
        <w:t>ařízení sídlí přímo v</w:t>
      </w:r>
      <w:r w:rsidR="00235E56">
        <w:rPr>
          <w:rFonts w:ascii="Times New Roman" w:hAnsi="Times New Roman" w:cs="Times New Roman"/>
          <w:sz w:val="24"/>
          <w:szCs w:val="24"/>
        </w:rPr>
        <w:t> </w:t>
      </w:r>
      <w:r w:rsidR="003C30C7">
        <w:rPr>
          <w:rFonts w:ascii="Times New Roman" w:hAnsi="Times New Roman" w:cs="Times New Roman"/>
          <w:sz w:val="24"/>
          <w:szCs w:val="24"/>
        </w:rPr>
        <w:t>Olomouci</w:t>
      </w:r>
      <w:r w:rsidR="00235E56">
        <w:rPr>
          <w:rFonts w:ascii="Times New Roman" w:hAnsi="Times New Roman" w:cs="Times New Roman"/>
          <w:sz w:val="24"/>
          <w:szCs w:val="24"/>
        </w:rPr>
        <w:t xml:space="preserve"> </w:t>
      </w:r>
      <w:r w:rsidR="003C30C7">
        <w:rPr>
          <w:rFonts w:ascii="Times New Roman" w:hAnsi="Times New Roman" w:cs="Times New Roman"/>
          <w:sz w:val="24"/>
          <w:szCs w:val="24"/>
        </w:rPr>
        <w:t xml:space="preserve">- </w:t>
      </w:r>
      <w:r>
        <w:rPr>
          <w:rFonts w:ascii="Times New Roman" w:hAnsi="Times New Roman" w:cs="Times New Roman"/>
          <w:sz w:val="24"/>
          <w:szCs w:val="24"/>
        </w:rPr>
        <w:t xml:space="preserve">Základní a Střední škola </w:t>
      </w:r>
      <w:proofErr w:type="spellStart"/>
      <w:r>
        <w:rPr>
          <w:rFonts w:ascii="Times New Roman" w:hAnsi="Times New Roman" w:cs="Times New Roman"/>
          <w:sz w:val="24"/>
          <w:szCs w:val="24"/>
        </w:rPr>
        <w:t>Credo</w:t>
      </w:r>
      <w:proofErr w:type="spellEnd"/>
      <w:r w:rsidR="003C30C7">
        <w:rPr>
          <w:rFonts w:ascii="Times New Roman" w:hAnsi="Times New Roman" w:cs="Times New Roman"/>
          <w:sz w:val="24"/>
          <w:szCs w:val="24"/>
        </w:rPr>
        <w:t xml:space="preserve"> o.p.s. a Jitro</w:t>
      </w:r>
      <w:r>
        <w:rPr>
          <w:rFonts w:ascii="Times New Roman" w:hAnsi="Times New Roman" w:cs="Times New Roman"/>
          <w:sz w:val="24"/>
          <w:szCs w:val="24"/>
        </w:rPr>
        <w:t xml:space="preserve"> a poskytují vzdělání a další služby dětem a mládeži s kombinovaným postižením a poruchou autistického spektra a jedno zařízení jsem navštívila v</w:t>
      </w:r>
      <w:r w:rsidR="003C30C7">
        <w:rPr>
          <w:rFonts w:ascii="Times New Roman" w:hAnsi="Times New Roman" w:cs="Times New Roman"/>
          <w:sz w:val="24"/>
          <w:szCs w:val="24"/>
        </w:rPr>
        <w:t> </w:t>
      </w:r>
      <w:r>
        <w:rPr>
          <w:rFonts w:ascii="Times New Roman" w:hAnsi="Times New Roman" w:cs="Times New Roman"/>
          <w:sz w:val="24"/>
          <w:szCs w:val="24"/>
        </w:rPr>
        <w:t>Prostějově</w:t>
      </w:r>
      <w:r w:rsidR="003C30C7">
        <w:rPr>
          <w:rFonts w:ascii="Times New Roman" w:hAnsi="Times New Roman" w:cs="Times New Roman"/>
          <w:sz w:val="24"/>
          <w:szCs w:val="24"/>
        </w:rPr>
        <w:t>- SŠ, ZŠ a MŠ Jistota o.p.s., kde</w:t>
      </w:r>
      <w:r>
        <w:rPr>
          <w:rFonts w:ascii="Times New Roman" w:hAnsi="Times New Roman" w:cs="Times New Roman"/>
          <w:sz w:val="24"/>
          <w:szCs w:val="24"/>
        </w:rPr>
        <w:t xml:space="preserve"> jsou vzdělávány děti se s</w:t>
      </w:r>
      <w:r w:rsidR="003C30C7">
        <w:rPr>
          <w:rFonts w:ascii="Times New Roman" w:hAnsi="Times New Roman" w:cs="Times New Roman"/>
          <w:sz w:val="24"/>
          <w:szCs w:val="24"/>
        </w:rPr>
        <w:t>ouběžným postižením více vadami.</w:t>
      </w:r>
      <w:r>
        <w:rPr>
          <w:rFonts w:ascii="Times New Roman" w:hAnsi="Times New Roman" w:cs="Times New Roman"/>
          <w:sz w:val="24"/>
          <w:szCs w:val="24"/>
        </w:rPr>
        <w:t xml:space="preserve"> </w:t>
      </w:r>
      <w:r w:rsidR="00E143E0">
        <w:rPr>
          <w:rFonts w:ascii="Times New Roman" w:hAnsi="Times New Roman" w:cs="Times New Roman"/>
          <w:sz w:val="24"/>
          <w:szCs w:val="24"/>
        </w:rPr>
        <w:t>Rozho</w:t>
      </w:r>
      <w:r>
        <w:rPr>
          <w:rFonts w:ascii="Times New Roman" w:hAnsi="Times New Roman" w:cs="Times New Roman"/>
          <w:sz w:val="24"/>
          <w:szCs w:val="24"/>
        </w:rPr>
        <w:t>vory</w:t>
      </w:r>
      <w:r w:rsidR="00602D85">
        <w:rPr>
          <w:rFonts w:ascii="Times New Roman" w:hAnsi="Times New Roman" w:cs="Times New Roman"/>
          <w:sz w:val="24"/>
          <w:szCs w:val="24"/>
        </w:rPr>
        <w:t xml:space="preserve"> se speciálními pedagogy</w:t>
      </w:r>
      <w:r>
        <w:rPr>
          <w:rFonts w:ascii="Times New Roman" w:hAnsi="Times New Roman" w:cs="Times New Roman"/>
          <w:sz w:val="24"/>
          <w:szCs w:val="24"/>
        </w:rPr>
        <w:t xml:space="preserve"> probíhaly</w:t>
      </w:r>
      <w:r w:rsidR="00E143E0">
        <w:rPr>
          <w:rFonts w:ascii="Times New Roman" w:hAnsi="Times New Roman" w:cs="Times New Roman"/>
          <w:sz w:val="24"/>
          <w:szCs w:val="24"/>
        </w:rPr>
        <w:t xml:space="preserve"> přímo ve třídách pro</w:t>
      </w:r>
      <w:r>
        <w:rPr>
          <w:rFonts w:ascii="Times New Roman" w:hAnsi="Times New Roman" w:cs="Times New Roman"/>
          <w:sz w:val="24"/>
          <w:szCs w:val="24"/>
        </w:rPr>
        <w:t xml:space="preserve"> děti s kombinovaným postižením.</w:t>
      </w:r>
      <w:r w:rsidR="00E143E0">
        <w:rPr>
          <w:rFonts w:ascii="Times New Roman" w:hAnsi="Times New Roman" w:cs="Times New Roman"/>
          <w:sz w:val="24"/>
          <w:szCs w:val="24"/>
        </w:rPr>
        <w:t xml:space="preserve"> Prostředí tříd by</w:t>
      </w:r>
      <w:r w:rsidR="005E15A4">
        <w:rPr>
          <w:rFonts w:ascii="Times New Roman" w:hAnsi="Times New Roman" w:cs="Times New Roman"/>
          <w:sz w:val="24"/>
          <w:szCs w:val="24"/>
        </w:rPr>
        <w:t xml:space="preserve">lo velmi pěkně zařízené, osoby, </w:t>
      </w:r>
      <w:r w:rsidR="00E143E0">
        <w:rPr>
          <w:rFonts w:ascii="Times New Roman" w:hAnsi="Times New Roman" w:cs="Times New Roman"/>
          <w:sz w:val="24"/>
          <w:szCs w:val="24"/>
        </w:rPr>
        <w:t>s</w:t>
      </w:r>
      <w:r w:rsidR="005E15A4">
        <w:rPr>
          <w:rFonts w:ascii="Times New Roman" w:hAnsi="Times New Roman" w:cs="Times New Roman"/>
          <w:sz w:val="24"/>
          <w:szCs w:val="24"/>
        </w:rPr>
        <w:t>e</w:t>
      </w:r>
      <w:r w:rsidR="00E143E0">
        <w:rPr>
          <w:rFonts w:ascii="Times New Roman" w:hAnsi="Times New Roman" w:cs="Times New Roman"/>
          <w:sz w:val="24"/>
          <w:szCs w:val="24"/>
        </w:rPr>
        <w:t> kterými rozhovor probíhal</w:t>
      </w:r>
      <w:r w:rsidR="005E15A4">
        <w:rPr>
          <w:rFonts w:ascii="Times New Roman" w:hAnsi="Times New Roman" w:cs="Times New Roman"/>
          <w:sz w:val="24"/>
          <w:szCs w:val="24"/>
        </w:rPr>
        <w:t>, byly sdílné</w:t>
      </w:r>
      <w:r w:rsidR="00E143E0">
        <w:rPr>
          <w:rFonts w:ascii="Times New Roman" w:hAnsi="Times New Roman" w:cs="Times New Roman"/>
          <w:sz w:val="24"/>
          <w:szCs w:val="24"/>
        </w:rPr>
        <w:t xml:space="preserve"> a ochotně mi po</w:t>
      </w:r>
      <w:r>
        <w:rPr>
          <w:rFonts w:ascii="Times New Roman" w:hAnsi="Times New Roman" w:cs="Times New Roman"/>
          <w:sz w:val="24"/>
          <w:szCs w:val="24"/>
        </w:rPr>
        <w:t>skytly veškeré potřebné informace.</w:t>
      </w:r>
    </w:p>
    <w:p w:rsidR="00E143E0" w:rsidRDefault="00E143E0"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Společné znaky oslovených zařízení:</w:t>
      </w:r>
    </w:p>
    <w:p w:rsidR="00E143E0" w:rsidRDefault="00E143E0" w:rsidP="00235E56">
      <w:pPr>
        <w:pStyle w:val="Odstavecseseznamem"/>
        <w:numPr>
          <w:ilvl w:val="0"/>
          <w:numId w:val="10"/>
        </w:numPr>
        <w:spacing w:before="100" w:beforeAutospacing="1" w:after="100" w:afterAutospacing="1" w:line="360" w:lineRule="auto"/>
        <w:ind w:hanging="11"/>
        <w:jc w:val="both"/>
        <w:rPr>
          <w:rFonts w:ascii="Times New Roman" w:hAnsi="Times New Roman" w:cs="Times New Roman"/>
          <w:sz w:val="24"/>
          <w:szCs w:val="24"/>
        </w:rPr>
      </w:pPr>
      <w:r>
        <w:rPr>
          <w:rFonts w:ascii="Times New Roman" w:hAnsi="Times New Roman" w:cs="Times New Roman"/>
          <w:sz w:val="24"/>
          <w:szCs w:val="24"/>
        </w:rPr>
        <w:t>jednalo se o zařízení</w:t>
      </w:r>
      <w:r w:rsidR="00175B46">
        <w:rPr>
          <w:rFonts w:ascii="Times New Roman" w:hAnsi="Times New Roman" w:cs="Times New Roman"/>
          <w:sz w:val="24"/>
          <w:szCs w:val="24"/>
        </w:rPr>
        <w:t xml:space="preserve"> pro děti s kombinovaným postižením</w:t>
      </w:r>
    </w:p>
    <w:p w:rsidR="00E143E0" w:rsidRDefault="00E143E0" w:rsidP="00235E56">
      <w:pPr>
        <w:pStyle w:val="Odstavecseseznamem"/>
        <w:numPr>
          <w:ilvl w:val="0"/>
          <w:numId w:val="10"/>
        </w:numPr>
        <w:spacing w:before="100" w:beforeAutospacing="1" w:after="100" w:afterAutospacing="1" w:line="360" w:lineRule="auto"/>
        <w:ind w:hanging="11"/>
        <w:jc w:val="both"/>
        <w:rPr>
          <w:rFonts w:ascii="Times New Roman" w:hAnsi="Times New Roman" w:cs="Times New Roman"/>
          <w:sz w:val="24"/>
          <w:szCs w:val="24"/>
        </w:rPr>
      </w:pPr>
      <w:r>
        <w:rPr>
          <w:rFonts w:ascii="Times New Roman" w:hAnsi="Times New Roman" w:cs="Times New Roman"/>
          <w:sz w:val="24"/>
          <w:szCs w:val="24"/>
        </w:rPr>
        <w:t>všechna zařízení sídlí v Olomouckém kraji</w:t>
      </w:r>
    </w:p>
    <w:p w:rsidR="00E143E0" w:rsidRDefault="005E15A4" w:rsidP="00235E56">
      <w:pPr>
        <w:pStyle w:val="Odstavecseseznamem"/>
        <w:numPr>
          <w:ilvl w:val="0"/>
          <w:numId w:val="10"/>
        </w:numPr>
        <w:spacing w:before="100" w:beforeAutospacing="1" w:after="100" w:afterAutospacing="1" w:line="360" w:lineRule="auto"/>
        <w:ind w:hanging="11"/>
        <w:jc w:val="both"/>
        <w:rPr>
          <w:rFonts w:ascii="Times New Roman" w:hAnsi="Times New Roman" w:cs="Times New Roman"/>
          <w:sz w:val="24"/>
          <w:szCs w:val="24"/>
        </w:rPr>
      </w:pPr>
      <w:r>
        <w:rPr>
          <w:rFonts w:ascii="Times New Roman" w:hAnsi="Times New Roman" w:cs="Times New Roman"/>
          <w:sz w:val="24"/>
          <w:szCs w:val="24"/>
        </w:rPr>
        <w:t>ve všech zařízeních jsou umístěny děti různého věku</w:t>
      </w:r>
    </w:p>
    <w:p w:rsidR="0060680C" w:rsidRDefault="0060680C" w:rsidP="00235E56">
      <w:pPr>
        <w:spacing w:before="100" w:beforeAutospacing="1" w:after="100" w:afterAutospacing="1" w:line="360" w:lineRule="auto"/>
        <w:jc w:val="both"/>
        <w:rPr>
          <w:rFonts w:ascii="Times New Roman" w:hAnsi="Times New Roman" w:cs="Times New Roman"/>
          <w:sz w:val="24"/>
          <w:szCs w:val="24"/>
        </w:rPr>
      </w:pPr>
    </w:p>
    <w:p w:rsidR="005E15A4" w:rsidRPr="00BD1A53" w:rsidRDefault="005E15A4" w:rsidP="00B7712E">
      <w:pPr>
        <w:spacing w:before="100" w:beforeAutospacing="1" w:after="100" w:afterAutospacing="1" w:line="360" w:lineRule="auto"/>
        <w:ind w:firstLine="709"/>
        <w:jc w:val="both"/>
        <w:rPr>
          <w:rFonts w:ascii="Times New Roman" w:hAnsi="Times New Roman" w:cs="Times New Roman"/>
          <w:b/>
          <w:sz w:val="24"/>
          <w:szCs w:val="24"/>
        </w:rPr>
      </w:pPr>
      <w:r w:rsidRPr="00BD1A53">
        <w:rPr>
          <w:rFonts w:ascii="Times New Roman" w:hAnsi="Times New Roman" w:cs="Times New Roman"/>
          <w:b/>
          <w:sz w:val="24"/>
          <w:szCs w:val="24"/>
        </w:rPr>
        <w:t>Stručná charakteristika jednotlivých zařízení:</w:t>
      </w:r>
    </w:p>
    <w:p w:rsidR="00CE4565" w:rsidRPr="00BD1A53" w:rsidRDefault="00CE4565" w:rsidP="00926532">
      <w:pPr>
        <w:spacing w:before="100" w:beforeAutospacing="1" w:after="100" w:afterAutospacing="1" w:line="360" w:lineRule="auto"/>
        <w:jc w:val="both"/>
        <w:rPr>
          <w:rFonts w:ascii="Times New Roman" w:hAnsi="Times New Roman" w:cs="Times New Roman"/>
          <w:b/>
          <w:sz w:val="24"/>
          <w:szCs w:val="24"/>
        </w:rPr>
      </w:pPr>
      <w:r w:rsidRPr="00BD1A53">
        <w:rPr>
          <w:rFonts w:ascii="Times New Roman" w:hAnsi="Times New Roman" w:cs="Times New Roman"/>
          <w:b/>
          <w:sz w:val="24"/>
          <w:szCs w:val="24"/>
        </w:rPr>
        <w:t>Zákla</w:t>
      </w:r>
      <w:r w:rsidR="003E198E">
        <w:rPr>
          <w:rFonts w:ascii="Times New Roman" w:hAnsi="Times New Roman" w:cs="Times New Roman"/>
          <w:b/>
          <w:sz w:val="24"/>
          <w:szCs w:val="24"/>
        </w:rPr>
        <w:t xml:space="preserve">dní a střední škola </w:t>
      </w:r>
      <w:proofErr w:type="spellStart"/>
      <w:r w:rsidR="003E198E">
        <w:rPr>
          <w:rFonts w:ascii="Times New Roman" w:hAnsi="Times New Roman" w:cs="Times New Roman"/>
          <w:b/>
          <w:sz w:val="24"/>
          <w:szCs w:val="24"/>
        </w:rPr>
        <w:t>Credo</w:t>
      </w:r>
      <w:proofErr w:type="spellEnd"/>
      <w:r w:rsidR="003E198E">
        <w:rPr>
          <w:rFonts w:ascii="Times New Roman" w:hAnsi="Times New Roman" w:cs="Times New Roman"/>
          <w:b/>
          <w:sz w:val="24"/>
          <w:szCs w:val="24"/>
        </w:rPr>
        <w:t xml:space="preserve"> o.p.s. a Základní škola Jitro</w:t>
      </w:r>
    </w:p>
    <w:p w:rsidR="00444068" w:rsidRDefault="0060680C" w:rsidP="003E198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Je obecně prospěšná společnost působící v Olomouckém kraji. Poskytuje vzdělání a další služby dětem a mládeži s kombinovaným postižením a poruchou autistického spektra. Vzdělání a výuka je realizována ve třech typech škol</w:t>
      </w:r>
      <w:r w:rsidR="00645262">
        <w:rPr>
          <w:rFonts w:ascii="Times New Roman" w:hAnsi="Times New Roman" w:cs="Times New Roman"/>
          <w:sz w:val="24"/>
          <w:szCs w:val="24"/>
        </w:rPr>
        <w:t xml:space="preserve"> </w:t>
      </w:r>
      <w:r>
        <w:rPr>
          <w:rFonts w:ascii="Times New Roman" w:hAnsi="Times New Roman" w:cs="Times New Roman"/>
          <w:sz w:val="24"/>
          <w:szCs w:val="24"/>
        </w:rPr>
        <w:t xml:space="preserve">- v základní škole praktické, základní škole speciální a v praktické škole dvouleté. Maximální kapacita žáků je 48. V samotných třídách je vzděláváno 5-6 žáků s individuálním přístupem pedagogů k jednotlivým žákům. S výukou a </w:t>
      </w:r>
      <w:proofErr w:type="spellStart"/>
      <w:r>
        <w:rPr>
          <w:rFonts w:ascii="Times New Roman" w:hAnsi="Times New Roman" w:cs="Times New Roman"/>
          <w:sz w:val="24"/>
          <w:szCs w:val="24"/>
        </w:rPr>
        <w:t>sebeobslužnými</w:t>
      </w:r>
      <w:proofErr w:type="spellEnd"/>
      <w:r>
        <w:rPr>
          <w:rFonts w:ascii="Times New Roman" w:hAnsi="Times New Roman" w:cs="Times New Roman"/>
          <w:sz w:val="24"/>
          <w:szCs w:val="24"/>
        </w:rPr>
        <w:t xml:space="preserve"> činnostmi p</w:t>
      </w:r>
      <w:r w:rsidR="003E198E">
        <w:rPr>
          <w:rFonts w:ascii="Times New Roman" w:hAnsi="Times New Roman" w:cs="Times New Roman"/>
          <w:sz w:val="24"/>
          <w:szCs w:val="24"/>
        </w:rPr>
        <w:t>omáhají také asistenti pedagoga</w:t>
      </w:r>
      <w:r w:rsidR="009D5795">
        <w:rPr>
          <w:rFonts w:ascii="Times New Roman" w:hAnsi="Times New Roman" w:cs="Times New Roman"/>
          <w:sz w:val="24"/>
          <w:szCs w:val="24"/>
        </w:rPr>
        <w:t>.</w:t>
      </w:r>
    </w:p>
    <w:p w:rsidR="00444068" w:rsidRPr="00BD1A53" w:rsidRDefault="00444068" w:rsidP="003E198E">
      <w:pPr>
        <w:spacing w:before="100" w:beforeAutospacing="1" w:after="100" w:afterAutospacing="1" w:line="360" w:lineRule="auto"/>
        <w:jc w:val="both"/>
        <w:rPr>
          <w:rFonts w:ascii="Times New Roman" w:hAnsi="Times New Roman" w:cs="Times New Roman"/>
          <w:b/>
          <w:sz w:val="24"/>
          <w:szCs w:val="24"/>
        </w:rPr>
      </w:pPr>
      <w:r w:rsidRPr="00BD1A53">
        <w:rPr>
          <w:rFonts w:ascii="Times New Roman" w:hAnsi="Times New Roman" w:cs="Times New Roman"/>
          <w:b/>
          <w:sz w:val="24"/>
          <w:szCs w:val="24"/>
        </w:rPr>
        <w:lastRenderedPageBreak/>
        <w:t>Střední škola, základní škola a mateřská škola Jistota o.p.s.</w:t>
      </w:r>
    </w:p>
    <w:p w:rsidR="0060680C" w:rsidRDefault="00444068"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Zde jsou vzdělávány děti se souběžným postižením více vadami. Vzdělání probíhá taktéž ve třech typech škol- v mateřské škole speciální, která je součástí střední školy, základní školy a mateřské školy Jistota, v základní škole pro žáky se speciálními vzdělávacími potřebami (kombinace postižení), která je dále dělena na základní školu praktickou, základní školu speciální a na základní školu s rehabilitačním programem a přípravným stupněm ZŠ speciální a je zde také střední škola</w:t>
      </w:r>
      <w:r w:rsidR="001C5892">
        <w:rPr>
          <w:rFonts w:ascii="Times New Roman" w:hAnsi="Times New Roman" w:cs="Times New Roman"/>
          <w:sz w:val="24"/>
          <w:szCs w:val="24"/>
        </w:rPr>
        <w:t>, která se dělí na Praktickou školu jednoletou a Praktickou školu dvouletou. V mateřské škole speciální je maximální počet 5 dětí ve věku 3-7 let, v základní škole je 56 žáků, z toho 34 je v základní škole praktické a 35 v základní škole speciální a přípravný stupeň základní školy speciální má kapacitu 7 žáků.</w:t>
      </w:r>
    </w:p>
    <w:p w:rsidR="00A27FD3" w:rsidRDefault="00A27FD3" w:rsidP="00B7712E">
      <w:pPr>
        <w:spacing w:before="100" w:beforeAutospacing="1" w:after="100" w:afterAutospacing="1" w:line="360" w:lineRule="auto"/>
        <w:ind w:firstLine="709"/>
        <w:jc w:val="both"/>
        <w:rPr>
          <w:rFonts w:ascii="Times New Roman" w:hAnsi="Times New Roman" w:cs="Times New Roman"/>
          <w:sz w:val="24"/>
          <w:szCs w:val="24"/>
        </w:rPr>
      </w:pPr>
    </w:p>
    <w:p w:rsidR="00E410DE" w:rsidRPr="00235E56" w:rsidRDefault="00A27FD3" w:rsidP="00C724A1">
      <w:pPr>
        <w:pStyle w:val="Nadpis2"/>
        <w:spacing w:before="100" w:beforeAutospacing="1" w:after="100" w:afterAutospacing="1" w:line="360" w:lineRule="auto"/>
        <w:ind w:firstLine="142"/>
        <w:jc w:val="both"/>
      </w:pPr>
      <w:bookmarkStart w:id="31" w:name="_Toc391237535"/>
      <w:bookmarkStart w:id="32" w:name="_Toc391328878"/>
      <w:r>
        <w:t>4.3 Analýza a vyhodnocení rozhovorů vzhledem ke stanovaným cílům</w:t>
      </w:r>
      <w:bookmarkEnd w:id="31"/>
      <w:bookmarkEnd w:id="32"/>
    </w:p>
    <w:p w:rsidR="00A27FD3" w:rsidRDefault="00A27FD3"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Hlavními cíli průzkumu bylo </w:t>
      </w:r>
      <w:r w:rsidR="003C30C7">
        <w:rPr>
          <w:rFonts w:ascii="Times New Roman" w:hAnsi="Times New Roman" w:cs="Times New Roman"/>
          <w:sz w:val="24"/>
          <w:szCs w:val="24"/>
        </w:rPr>
        <w:t>zjistit, jaký význam má edukace</w:t>
      </w:r>
      <w:r>
        <w:rPr>
          <w:rFonts w:ascii="Times New Roman" w:hAnsi="Times New Roman" w:cs="Times New Roman"/>
          <w:sz w:val="24"/>
          <w:szCs w:val="24"/>
        </w:rPr>
        <w:t xml:space="preserve"> žáků s těžkým kombinovaným postižením pro rodinu, jak se rodiny vyrovn</w:t>
      </w:r>
      <w:r w:rsidR="003C30C7">
        <w:rPr>
          <w:rFonts w:ascii="Times New Roman" w:hAnsi="Times New Roman" w:cs="Times New Roman"/>
          <w:sz w:val="24"/>
          <w:szCs w:val="24"/>
        </w:rPr>
        <w:t>ávají s postižením svého dítěte</w:t>
      </w:r>
      <w:r w:rsidR="00E410DE">
        <w:rPr>
          <w:rFonts w:ascii="Times New Roman" w:hAnsi="Times New Roman" w:cs="Times New Roman"/>
          <w:sz w:val="24"/>
          <w:szCs w:val="24"/>
        </w:rPr>
        <w:br/>
      </w:r>
      <w:r>
        <w:rPr>
          <w:rFonts w:ascii="Times New Roman" w:hAnsi="Times New Roman" w:cs="Times New Roman"/>
          <w:sz w:val="24"/>
          <w:szCs w:val="24"/>
        </w:rPr>
        <w:t>a</w:t>
      </w:r>
      <w:r w:rsidR="003C30C7" w:rsidRPr="003C30C7">
        <w:rPr>
          <w:rFonts w:ascii="Times New Roman" w:hAnsi="Times New Roman" w:cs="Times New Roman"/>
          <w:sz w:val="24"/>
          <w:szCs w:val="24"/>
        </w:rPr>
        <w:t xml:space="preserve"> </w:t>
      </w:r>
      <w:r w:rsidR="003C30C7">
        <w:rPr>
          <w:rFonts w:ascii="Times New Roman" w:hAnsi="Times New Roman" w:cs="Times New Roman"/>
          <w:sz w:val="24"/>
          <w:szCs w:val="24"/>
        </w:rPr>
        <w:t>v jakých oblastech probíhá spolupráce speciálních pedagogů s rodinou.</w:t>
      </w:r>
    </w:p>
    <w:p w:rsidR="0034429E" w:rsidRDefault="0034429E"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Z důvodu nízkého počtu účastníků a na základě analýzy získaných dat, kdy se pedagogové ve svých názorech většinou shodovali, jsem se rozhodla pro slovní vyhodnocení výsledků. </w:t>
      </w:r>
      <w:r w:rsidR="003E198E">
        <w:rPr>
          <w:rFonts w:ascii="Times New Roman" w:hAnsi="Times New Roman" w:cs="Times New Roman"/>
          <w:sz w:val="24"/>
          <w:szCs w:val="24"/>
        </w:rPr>
        <w:t>V závorkách je u jednotlivých tvrzení uváděn počet účastníků průzkumu, kteří dané tvrzení podpořili (maximální počet jsou 3 účastnící vzhledem k počtu třech realizovaných rozhovorů).</w:t>
      </w:r>
    </w:p>
    <w:p w:rsidR="008E10D4" w:rsidRDefault="008E10D4" w:rsidP="00B7712E">
      <w:pPr>
        <w:spacing w:before="100" w:beforeAutospacing="1" w:after="100" w:afterAutospacing="1" w:line="360" w:lineRule="auto"/>
        <w:ind w:firstLine="709"/>
        <w:jc w:val="both"/>
        <w:rPr>
          <w:rFonts w:ascii="Times New Roman" w:hAnsi="Times New Roman" w:cs="Times New Roman"/>
          <w:sz w:val="24"/>
          <w:szCs w:val="24"/>
        </w:rPr>
      </w:pPr>
    </w:p>
    <w:p w:rsidR="003C30C7" w:rsidRPr="00235E56" w:rsidRDefault="003C30C7" w:rsidP="00235E56">
      <w:pPr>
        <w:pStyle w:val="Odstavecseseznamem"/>
        <w:numPr>
          <w:ilvl w:val="0"/>
          <w:numId w:val="16"/>
        </w:numPr>
        <w:spacing w:before="100" w:beforeAutospacing="1" w:after="100" w:afterAutospacing="1" w:line="360" w:lineRule="auto"/>
        <w:jc w:val="both"/>
        <w:rPr>
          <w:rFonts w:ascii="Times New Roman" w:hAnsi="Times New Roman" w:cs="Times New Roman"/>
          <w:b/>
          <w:sz w:val="24"/>
          <w:szCs w:val="24"/>
        </w:rPr>
      </w:pPr>
      <w:r w:rsidRPr="00235E56">
        <w:rPr>
          <w:rFonts w:ascii="Times New Roman" w:hAnsi="Times New Roman" w:cs="Times New Roman"/>
          <w:b/>
          <w:sz w:val="24"/>
          <w:szCs w:val="24"/>
        </w:rPr>
        <w:t>Jaký má význam to, že děti navštěvují toto zařízení pro rodiče?</w:t>
      </w:r>
    </w:p>
    <w:p w:rsidR="008E10D4" w:rsidRPr="00235E56" w:rsidRDefault="008E10D4" w:rsidP="00235E56">
      <w:pPr>
        <w:spacing w:before="100" w:beforeAutospacing="1" w:after="100" w:afterAutospacing="1" w:line="360" w:lineRule="auto"/>
        <w:ind w:firstLine="709"/>
        <w:jc w:val="both"/>
        <w:rPr>
          <w:rFonts w:ascii="Times New Roman" w:hAnsi="Times New Roman" w:cs="Times New Roman"/>
          <w:sz w:val="24"/>
          <w:szCs w:val="24"/>
        </w:rPr>
      </w:pPr>
      <w:r w:rsidRPr="008E10D4">
        <w:rPr>
          <w:rFonts w:ascii="Times New Roman" w:hAnsi="Times New Roman" w:cs="Times New Roman"/>
          <w:sz w:val="24"/>
          <w:szCs w:val="24"/>
        </w:rPr>
        <w:t xml:space="preserve"> </w:t>
      </w:r>
      <w:r w:rsidRPr="0085489F">
        <w:rPr>
          <w:rFonts w:ascii="Times New Roman" w:hAnsi="Times New Roman" w:cs="Times New Roman"/>
          <w:sz w:val="24"/>
          <w:szCs w:val="24"/>
        </w:rPr>
        <w:t>Rodiče vnímají, že děti chodí do zařízení rády</w:t>
      </w:r>
      <w:r w:rsidR="001C24FC">
        <w:rPr>
          <w:rFonts w:ascii="Times New Roman" w:hAnsi="Times New Roman" w:cs="Times New Roman"/>
          <w:sz w:val="24"/>
          <w:szCs w:val="24"/>
        </w:rPr>
        <w:t>,</w:t>
      </w:r>
      <w:r w:rsidRPr="0085489F">
        <w:rPr>
          <w:rFonts w:ascii="Times New Roman" w:hAnsi="Times New Roman" w:cs="Times New Roman"/>
          <w:sz w:val="24"/>
          <w:szCs w:val="24"/>
        </w:rPr>
        <w:t xml:space="preserve"> a už jenom ten pocit, že jejich děti </w:t>
      </w:r>
      <w:proofErr w:type="gramStart"/>
      <w:r w:rsidRPr="0085489F">
        <w:rPr>
          <w:rFonts w:ascii="Times New Roman" w:hAnsi="Times New Roman" w:cs="Times New Roman"/>
          <w:sz w:val="24"/>
          <w:szCs w:val="24"/>
        </w:rPr>
        <w:t>navštěvují</w:t>
      </w:r>
      <w:proofErr w:type="gramEnd"/>
      <w:r w:rsidRPr="0085489F">
        <w:rPr>
          <w:rFonts w:ascii="Times New Roman" w:hAnsi="Times New Roman" w:cs="Times New Roman"/>
          <w:sz w:val="24"/>
          <w:szCs w:val="24"/>
        </w:rPr>
        <w:t xml:space="preserve"> zařízení rády je </w:t>
      </w:r>
      <w:proofErr w:type="gramStart"/>
      <w:r w:rsidRPr="0085489F">
        <w:rPr>
          <w:rFonts w:ascii="Times New Roman" w:hAnsi="Times New Roman" w:cs="Times New Roman"/>
          <w:sz w:val="24"/>
          <w:szCs w:val="24"/>
        </w:rPr>
        <w:t>n</w:t>
      </w:r>
      <w:r w:rsidR="001C24FC">
        <w:rPr>
          <w:rFonts w:ascii="Times New Roman" w:hAnsi="Times New Roman" w:cs="Times New Roman"/>
          <w:sz w:val="24"/>
          <w:szCs w:val="24"/>
        </w:rPr>
        <w:t>aplňuje</w:t>
      </w:r>
      <w:proofErr w:type="gramEnd"/>
      <w:r w:rsidR="001C24FC">
        <w:rPr>
          <w:rFonts w:ascii="Times New Roman" w:hAnsi="Times New Roman" w:cs="Times New Roman"/>
          <w:sz w:val="24"/>
          <w:szCs w:val="24"/>
        </w:rPr>
        <w:t xml:space="preserve"> a uspokojuje</w:t>
      </w:r>
      <w:r w:rsidR="003E198E">
        <w:rPr>
          <w:rFonts w:ascii="Times New Roman" w:hAnsi="Times New Roman" w:cs="Times New Roman"/>
          <w:sz w:val="24"/>
          <w:szCs w:val="24"/>
        </w:rPr>
        <w:t>. (3) P</w:t>
      </w:r>
      <w:r w:rsidRPr="0085489F">
        <w:rPr>
          <w:rFonts w:ascii="Times New Roman" w:hAnsi="Times New Roman" w:cs="Times New Roman"/>
          <w:sz w:val="24"/>
          <w:szCs w:val="24"/>
        </w:rPr>
        <w:t>edagogové se shodují, že</w:t>
      </w:r>
      <w:r w:rsidR="003E198E">
        <w:rPr>
          <w:rFonts w:ascii="Times New Roman" w:hAnsi="Times New Roman" w:cs="Times New Roman"/>
          <w:sz w:val="24"/>
          <w:szCs w:val="24"/>
        </w:rPr>
        <w:t xml:space="preserve"> si</w:t>
      </w:r>
      <w:r w:rsidRPr="0085489F">
        <w:rPr>
          <w:rFonts w:ascii="Times New Roman" w:hAnsi="Times New Roman" w:cs="Times New Roman"/>
          <w:sz w:val="24"/>
          <w:szCs w:val="24"/>
        </w:rPr>
        <w:t xml:space="preserve"> v</w:t>
      </w:r>
      <w:r w:rsidR="003E198E">
        <w:rPr>
          <w:rFonts w:ascii="Times New Roman" w:hAnsi="Times New Roman" w:cs="Times New Roman"/>
          <w:sz w:val="24"/>
          <w:szCs w:val="24"/>
        </w:rPr>
        <w:t>ětšina rodičů umístěním</w:t>
      </w:r>
      <w:r w:rsidRPr="0085489F">
        <w:rPr>
          <w:rFonts w:ascii="Times New Roman" w:hAnsi="Times New Roman" w:cs="Times New Roman"/>
          <w:sz w:val="24"/>
          <w:szCs w:val="24"/>
        </w:rPr>
        <w:t xml:space="preserve"> dítě</w:t>
      </w:r>
      <w:r w:rsidR="003E198E">
        <w:rPr>
          <w:rFonts w:ascii="Times New Roman" w:hAnsi="Times New Roman" w:cs="Times New Roman"/>
          <w:sz w:val="24"/>
          <w:szCs w:val="24"/>
        </w:rPr>
        <w:t>te</w:t>
      </w:r>
      <w:r w:rsidRPr="0085489F">
        <w:rPr>
          <w:rFonts w:ascii="Times New Roman" w:hAnsi="Times New Roman" w:cs="Times New Roman"/>
          <w:sz w:val="24"/>
          <w:szCs w:val="24"/>
        </w:rPr>
        <w:t xml:space="preserve"> do zařízení </w:t>
      </w:r>
      <w:r w:rsidR="003E198E">
        <w:rPr>
          <w:rFonts w:ascii="Times New Roman" w:hAnsi="Times New Roman" w:cs="Times New Roman"/>
          <w:sz w:val="24"/>
          <w:szCs w:val="24"/>
        </w:rPr>
        <w:t xml:space="preserve">odpočine </w:t>
      </w:r>
      <w:r w:rsidRPr="0085489F">
        <w:rPr>
          <w:rFonts w:ascii="Times New Roman" w:hAnsi="Times New Roman" w:cs="Times New Roman"/>
          <w:sz w:val="24"/>
          <w:szCs w:val="24"/>
        </w:rPr>
        <w:t>a mají tak</w:t>
      </w:r>
      <w:r w:rsidR="003E198E">
        <w:rPr>
          <w:rFonts w:ascii="Times New Roman" w:hAnsi="Times New Roman" w:cs="Times New Roman"/>
          <w:sz w:val="24"/>
          <w:szCs w:val="24"/>
        </w:rPr>
        <w:t>é</w:t>
      </w:r>
      <w:r w:rsidRPr="0085489F">
        <w:rPr>
          <w:rFonts w:ascii="Times New Roman" w:hAnsi="Times New Roman" w:cs="Times New Roman"/>
          <w:sz w:val="24"/>
          <w:szCs w:val="24"/>
        </w:rPr>
        <w:t xml:space="preserve"> více času pro sebe, své koníčky a zájmy.</w:t>
      </w:r>
      <w:r w:rsidR="00645262">
        <w:rPr>
          <w:rFonts w:ascii="Times New Roman" w:hAnsi="Times New Roman" w:cs="Times New Roman"/>
          <w:sz w:val="24"/>
          <w:szCs w:val="24"/>
        </w:rPr>
        <w:t xml:space="preserve"> </w:t>
      </w:r>
      <w:r w:rsidR="003E198E">
        <w:rPr>
          <w:rFonts w:ascii="Times New Roman" w:hAnsi="Times New Roman" w:cs="Times New Roman"/>
          <w:sz w:val="24"/>
          <w:szCs w:val="24"/>
        </w:rPr>
        <w:t xml:space="preserve">(4) </w:t>
      </w:r>
      <w:r w:rsidRPr="0085489F">
        <w:rPr>
          <w:rFonts w:ascii="Times New Roman" w:hAnsi="Times New Roman" w:cs="Times New Roman"/>
          <w:sz w:val="24"/>
          <w:szCs w:val="24"/>
        </w:rPr>
        <w:t>Na druhou stranu někteří rodiče pedagogům nevěří a nechtějí s nimi děti pouštět na různé akce a odmít</w:t>
      </w:r>
      <w:r w:rsidR="007E0B8E">
        <w:rPr>
          <w:rFonts w:ascii="Times New Roman" w:hAnsi="Times New Roman" w:cs="Times New Roman"/>
          <w:sz w:val="24"/>
          <w:szCs w:val="24"/>
        </w:rPr>
        <w:t xml:space="preserve">ají i možnost využití asistenta </w:t>
      </w:r>
      <w:r w:rsidR="00194DF5">
        <w:rPr>
          <w:rFonts w:ascii="Times New Roman" w:hAnsi="Times New Roman" w:cs="Times New Roman"/>
          <w:sz w:val="24"/>
          <w:szCs w:val="24"/>
        </w:rPr>
        <w:t>(</w:t>
      </w:r>
      <w:r w:rsidR="00A5408C">
        <w:rPr>
          <w:rFonts w:ascii="Times New Roman" w:hAnsi="Times New Roman" w:cs="Times New Roman"/>
          <w:sz w:val="24"/>
          <w:szCs w:val="24"/>
        </w:rPr>
        <w:t>2</w:t>
      </w:r>
      <w:r w:rsidR="00194DF5">
        <w:rPr>
          <w:rFonts w:ascii="Times New Roman" w:hAnsi="Times New Roman" w:cs="Times New Roman"/>
          <w:sz w:val="24"/>
          <w:szCs w:val="24"/>
        </w:rPr>
        <w:t>)</w:t>
      </w:r>
      <w:r w:rsidR="007E0B8E">
        <w:rPr>
          <w:rFonts w:ascii="Times New Roman" w:hAnsi="Times New Roman" w:cs="Times New Roman"/>
          <w:sz w:val="24"/>
          <w:szCs w:val="24"/>
        </w:rPr>
        <w:t>.</w:t>
      </w:r>
      <w:r w:rsidR="004E3BDA">
        <w:rPr>
          <w:rFonts w:ascii="Times New Roman" w:hAnsi="Times New Roman" w:cs="Times New Roman"/>
          <w:sz w:val="24"/>
          <w:szCs w:val="24"/>
        </w:rPr>
        <w:t xml:space="preserve"> Zde se objevil</w:t>
      </w:r>
      <w:r w:rsidR="007E0B8E">
        <w:rPr>
          <w:rFonts w:ascii="Times New Roman" w:hAnsi="Times New Roman" w:cs="Times New Roman"/>
          <w:sz w:val="24"/>
          <w:szCs w:val="24"/>
        </w:rPr>
        <w:t>y</w:t>
      </w:r>
      <w:r w:rsidR="004E3BDA">
        <w:rPr>
          <w:rFonts w:ascii="Times New Roman" w:hAnsi="Times New Roman" w:cs="Times New Roman"/>
          <w:sz w:val="24"/>
          <w:szCs w:val="24"/>
        </w:rPr>
        <w:t xml:space="preserve"> r</w:t>
      </w:r>
      <w:r w:rsidR="007E0B8E">
        <w:rPr>
          <w:rFonts w:ascii="Times New Roman" w:hAnsi="Times New Roman" w:cs="Times New Roman"/>
          <w:sz w:val="24"/>
          <w:szCs w:val="24"/>
        </w:rPr>
        <w:t>ozdílné</w:t>
      </w:r>
      <w:r w:rsidR="00F93EF2">
        <w:rPr>
          <w:rFonts w:ascii="Times New Roman" w:hAnsi="Times New Roman" w:cs="Times New Roman"/>
          <w:sz w:val="24"/>
          <w:szCs w:val="24"/>
        </w:rPr>
        <w:t xml:space="preserve"> názor</w:t>
      </w:r>
      <w:r w:rsidR="007E0B8E">
        <w:rPr>
          <w:rFonts w:ascii="Times New Roman" w:hAnsi="Times New Roman" w:cs="Times New Roman"/>
          <w:sz w:val="24"/>
          <w:szCs w:val="24"/>
        </w:rPr>
        <w:t xml:space="preserve">y </w:t>
      </w:r>
      <w:r w:rsidR="004E3BDA">
        <w:rPr>
          <w:rFonts w:ascii="Times New Roman" w:hAnsi="Times New Roman" w:cs="Times New Roman"/>
          <w:sz w:val="24"/>
          <w:szCs w:val="24"/>
        </w:rPr>
        <w:t>(2)</w:t>
      </w:r>
      <w:r w:rsidR="007E0B8E">
        <w:rPr>
          <w:rFonts w:ascii="Times New Roman" w:hAnsi="Times New Roman" w:cs="Times New Roman"/>
          <w:sz w:val="24"/>
          <w:szCs w:val="24"/>
        </w:rPr>
        <w:t>.</w:t>
      </w:r>
      <w:r w:rsidR="00F93EF2">
        <w:rPr>
          <w:rFonts w:ascii="Times New Roman" w:hAnsi="Times New Roman" w:cs="Times New Roman"/>
          <w:sz w:val="24"/>
          <w:szCs w:val="24"/>
        </w:rPr>
        <w:t xml:space="preserve"> </w:t>
      </w:r>
      <w:r w:rsidR="007E0B8E">
        <w:rPr>
          <w:rFonts w:ascii="Times New Roman" w:hAnsi="Times New Roman" w:cs="Times New Roman"/>
          <w:sz w:val="24"/>
          <w:szCs w:val="24"/>
        </w:rPr>
        <w:t>P</w:t>
      </w:r>
      <w:r w:rsidR="00F93EF2">
        <w:rPr>
          <w:rFonts w:ascii="Times New Roman" w:hAnsi="Times New Roman" w:cs="Times New Roman"/>
          <w:sz w:val="24"/>
          <w:szCs w:val="24"/>
        </w:rPr>
        <w:t>edagog pracující se staršími klienty s</w:t>
      </w:r>
      <w:r w:rsidR="007E0B8E">
        <w:rPr>
          <w:rFonts w:ascii="Times New Roman" w:hAnsi="Times New Roman" w:cs="Times New Roman"/>
          <w:sz w:val="24"/>
          <w:szCs w:val="24"/>
        </w:rPr>
        <w:t xml:space="preserve"> postižením, </w:t>
      </w:r>
      <w:r w:rsidR="00415DF3">
        <w:rPr>
          <w:rFonts w:ascii="Times New Roman" w:hAnsi="Times New Roman" w:cs="Times New Roman"/>
          <w:sz w:val="24"/>
          <w:szCs w:val="24"/>
        </w:rPr>
        <w:t>mi sdělil, že</w:t>
      </w:r>
      <w:r w:rsidR="00F93EF2">
        <w:rPr>
          <w:rFonts w:ascii="Times New Roman" w:hAnsi="Times New Roman" w:cs="Times New Roman"/>
          <w:sz w:val="24"/>
          <w:szCs w:val="24"/>
        </w:rPr>
        <w:t xml:space="preserve"> u</w:t>
      </w:r>
      <w:r w:rsidR="004E3BDA">
        <w:rPr>
          <w:rFonts w:ascii="Times New Roman" w:hAnsi="Times New Roman" w:cs="Times New Roman"/>
          <w:sz w:val="24"/>
          <w:szCs w:val="24"/>
        </w:rPr>
        <w:t xml:space="preserve"> nich problém s asistentem </w:t>
      </w:r>
      <w:r w:rsidR="004E3BDA">
        <w:rPr>
          <w:rFonts w:ascii="Times New Roman" w:hAnsi="Times New Roman" w:cs="Times New Roman"/>
          <w:sz w:val="24"/>
          <w:szCs w:val="24"/>
        </w:rPr>
        <w:lastRenderedPageBreak/>
        <w:t>není a učitelka MŠ Jistota se shodovala a vypověděla, že jakmile dítě v záři nastoupí do MŠ, učitelky se snaží co nejvíce rodičům přiblížit prostředí MŠ,</w:t>
      </w:r>
      <w:r w:rsidR="007E0B8E">
        <w:rPr>
          <w:rFonts w:ascii="Times New Roman" w:hAnsi="Times New Roman" w:cs="Times New Roman"/>
          <w:sz w:val="24"/>
          <w:szCs w:val="24"/>
        </w:rPr>
        <w:t xml:space="preserve"> </w:t>
      </w:r>
      <w:r w:rsidR="004E3BDA">
        <w:rPr>
          <w:rFonts w:ascii="Times New Roman" w:hAnsi="Times New Roman" w:cs="Times New Roman"/>
          <w:sz w:val="24"/>
          <w:szCs w:val="24"/>
        </w:rPr>
        <w:t>rodiče mají možnost být s dětmi ve třídě, aby viděli</w:t>
      </w:r>
      <w:r w:rsidR="007E0B8E">
        <w:rPr>
          <w:rFonts w:ascii="Times New Roman" w:hAnsi="Times New Roman" w:cs="Times New Roman"/>
          <w:sz w:val="24"/>
          <w:szCs w:val="24"/>
        </w:rPr>
        <w:t>,</w:t>
      </w:r>
      <w:r w:rsidR="004E3BDA">
        <w:rPr>
          <w:rFonts w:ascii="Times New Roman" w:hAnsi="Times New Roman" w:cs="Times New Roman"/>
          <w:sz w:val="24"/>
          <w:szCs w:val="24"/>
        </w:rPr>
        <w:t xml:space="preserve"> jak to ve školce funguje</w:t>
      </w:r>
      <w:r w:rsidR="007E0B8E">
        <w:rPr>
          <w:rFonts w:ascii="Times New Roman" w:hAnsi="Times New Roman" w:cs="Times New Roman"/>
          <w:sz w:val="24"/>
          <w:szCs w:val="24"/>
        </w:rPr>
        <w:t xml:space="preserve"> a </w:t>
      </w:r>
      <w:r w:rsidR="004E3BDA">
        <w:rPr>
          <w:rFonts w:ascii="Times New Roman" w:hAnsi="Times New Roman" w:cs="Times New Roman"/>
          <w:sz w:val="24"/>
          <w:szCs w:val="24"/>
        </w:rPr>
        <w:t>jaký je denní režim. Rodiče také absolvují společné výlety s dětmi a proto mezi nimi a učitelkami panuje oboustranná důvěra. Výletů a akcí se neúčastní pouze ty děti, u kterých je pravděpodobnost výskytu záchvatů (např. epileptických).</w:t>
      </w:r>
      <w:r w:rsidR="00E264C4">
        <w:rPr>
          <w:rFonts w:ascii="Times New Roman" w:hAnsi="Times New Roman" w:cs="Times New Roman"/>
          <w:sz w:val="24"/>
          <w:szCs w:val="24"/>
        </w:rPr>
        <w:t xml:space="preserve"> Komunikace mezi rodiči a dětmi probíhá prostřednictvím deníčků (4). Pedagogové jsou v každodenním kont</w:t>
      </w:r>
      <w:r w:rsidR="000A7BD7">
        <w:rPr>
          <w:rFonts w:ascii="Times New Roman" w:hAnsi="Times New Roman" w:cs="Times New Roman"/>
          <w:sz w:val="24"/>
          <w:szCs w:val="24"/>
        </w:rPr>
        <w:t>aktu s rodiči (4), pouze ve výji</w:t>
      </w:r>
      <w:r w:rsidR="00E264C4">
        <w:rPr>
          <w:rFonts w:ascii="Times New Roman" w:hAnsi="Times New Roman" w:cs="Times New Roman"/>
          <w:sz w:val="24"/>
          <w:szCs w:val="24"/>
        </w:rPr>
        <w:t>mečných případech probíhá předávání informaci jednou za měsíc (1).</w:t>
      </w:r>
    </w:p>
    <w:p w:rsidR="0072214C" w:rsidRPr="00235E56" w:rsidRDefault="0072214C" w:rsidP="00235E56">
      <w:pPr>
        <w:pStyle w:val="Odstavecseseznamem"/>
        <w:numPr>
          <w:ilvl w:val="0"/>
          <w:numId w:val="16"/>
        </w:numPr>
        <w:spacing w:before="100" w:beforeAutospacing="1" w:after="100" w:afterAutospacing="1" w:line="360" w:lineRule="auto"/>
        <w:jc w:val="both"/>
        <w:rPr>
          <w:rFonts w:ascii="Times New Roman" w:hAnsi="Times New Roman" w:cs="Times New Roman"/>
          <w:b/>
          <w:sz w:val="24"/>
          <w:szCs w:val="24"/>
        </w:rPr>
      </w:pPr>
      <w:r w:rsidRPr="00235E56">
        <w:rPr>
          <w:rFonts w:ascii="Times New Roman" w:hAnsi="Times New Roman" w:cs="Times New Roman"/>
          <w:b/>
          <w:sz w:val="24"/>
          <w:szCs w:val="24"/>
        </w:rPr>
        <w:t>Dají se vysledovat u rodičů některé typické fáze vyrovnávání se s postižením?</w:t>
      </w:r>
    </w:p>
    <w:p w:rsidR="008E10D4" w:rsidRDefault="008E10D4" w:rsidP="00B7712E">
      <w:pPr>
        <w:spacing w:before="100" w:beforeAutospacing="1" w:after="100" w:afterAutospacing="1" w:line="360" w:lineRule="auto"/>
        <w:ind w:firstLine="709"/>
        <w:jc w:val="both"/>
        <w:rPr>
          <w:rFonts w:ascii="Times New Roman" w:hAnsi="Times New Roman" w:cs="Times New Roman"/>
          <w:sz w:val="24"/>
          <w:szCs w:val="24"/>
        </w:rPr>
      </w:pPr>
      <w:r w:rsidRPr="0085489F">
        <w:rPr>
          <w:rFonts w:ascii="Times New Roman" w:hAnsi="Times New Roman" w:cs="Times New Roman"/>
          <w:sz w:val="24"/>
          <w:szCs w:val="24"/>
        </w:rPr>
        <w:t>Rodiče se již smířili s postižením svého dítěte, ví</w:t>
      </w:r>
      <w:r>
        <w:rPr>
          <w:rFonts w:ascii="Times New Roman" w:hAnsi="Times New Roman" w:cs="Times New Roman"/>
          <w:sz w:val="24"/>
          <w:szCs w:val="24"/>
        </w:rPr>
        <w:t>, že dítě dosáhlo stropu a že posun dále je bohužel nemožný</w:t>
      </w:r>
      <w:r w:rsidR="00645262">
        <w:rPr>
          <w:rFonts w:ascii="Times New Roman" w:hAnsi="Times New Roman" w:cs="Times New Roman"/>
          <w:sz w:val="24"/>
          <w:szCs w:val="24"/>
        </w:rPr>
        <w:t xml:space="preserve"> </w:t>
      </w:r>
      <w:r w:rsidR="00194DF5">
        <w:rPr>
          <w:rFonts w:ascii="Times New Roman" w:hAnsi="Times New Roman" w:cs="Times New Roman"/>
          <w:sz w:val="24"/>
          <w:szCs w:val="24"/>
        </w:rPr>
        <w:t>(2). Jedna p. učitelka vypověděla</w:t>
      </w:r>
      <w:r w:rsidR="00A5408C">
        <w:rPr>
          <w:rFonts w:ascii="Times New Roman" w:hAnsi="Times New Roman" w:cs="Times New Roman"/>
          <w:sz w:val="24"/>
          <w:szCs w:val="24"/>
        </w:rPr>
        <w:t>, že</w:t>
      </w:r>
      <w:r w:rsidR="00194DF5">
        <w:rPr>
          <w:rFonts w:ascii="Times New Roman" w:hAnsi="Times New Roman" w:cs="Times New Roman"/>
          <w:sz w:val="24"/>
          <w:szCs w:val="24"/>
        </w:rPr>
        <w:t xml:space="preserve"> zažila případ, kdy rodiče byli velmi ambiciózní a nechtěli si postižení svého dítěte připustit. Vyvíjeli na dítě obrovský tlak a to reagovalo záchvaty vzteku.</w:t>
      </w:r>
      <w:r w:rsidR="004E3BDA">
        <w:rPr>
          <w:rFonts w:ascii="Times New Roman" w:hAnsi="Times New Roman" w:cs="Times New Roman"/>
          <w:sz w:val="24"/>
          <w:szCs w:val="24"/>
        </w:rPr>
        <w:t xml:space="preserve"> </w:t>
      </w:r>
      <w:r w:rsidR="00194DF5">
        <w:rPr>
          <w:rFonts w:ascii="Times New Roman" w:hAnsi="Times New Roman" w:cs="Times New Roman"/>
          <w:sz w:val="24"/>
          <w:szCs w:val="24"/>
        </w:rPr>
        <w:t>Ale dle ostatních</w:t>
      </w:r>
      <w:r>
        <w:rPr>
          <w:rFonts w:ascii="Times New Roman" w:hAnsi="Times New Roman" w:cs="Times New Roman"/>
          <w:sz w:val="24"/>
          <w:szCs w:val="24"/>
        </w:rPr>
        <w:t xml:space="preserve"> pedagogů</w:t>
      </w:r>
      <w:r w:rsidR="00E264C4">
        <w:rPr>
          <w:rFonts w:ascii="Times New Roman" w:hAnsi="Times New Roman" w:cs="Times New Roman"/>
          <w:sz w:val="24"/>
          <w:szCs w:val="24"/>
        </w:rPr>
        <w:t xml:space="preserve"> </w:t>
      </w:r>
      <w:r w:rsidR="00194DF5">
        <w:rPr>
          <w:rFonts w:ascii="Times New Roman" w:hAnsi="Times New Roman" w:cs="Times New Roman"/>
          <w:sz w:val="24"/>
          <w:szCs w:val="24"/>
        </w:rPr>
        <w:t>(3)</w:t>
      </w:r>
      <w:r>
        <w:rPr>
          <w:rFonts w:ascii="Times New Roman" w:hAnsi="Times New Roman" w:cs="Times New Roman"/>
          <w:sz w:val="24"/>
          <w:szCs w:val="24"/>
        </w:rPr>
        <w:t xml:space="preserve"> už to rodiče berou jak to je, mnozí řeknou, že ví, co mají doma, prioritou je pro ně spokojenost dítěte</w:t>
      </w:r>
      <w:r w:rsidR="00E264C4">
        <w:rPr>
          <w:rFonts w:ascii="Times New Roman" w:hAnsi="Times New Roman" w:cs="Times New Roman"/>
          <w:sz w:val="24"/>
          <w:szCs w:val="24"/>
        </w:rPr>
        <w:t xml:space="preserve"> (3)</w:t>
      </w:r>
      <w:r>
        <w:rPr>
          <w:rFonts w:ascii="Times New Roman" w:hAnsi="Times New Roman" w:cs="Times New Roman"/>
          <w:sz w:val="24"/>
          <w:szCs w:val="24"/>
        </w:rPr>
        <w:t xml:space="preserve">, pedagogové dále dodávají, že je to ale u každého individuální, ale ve většině případů jsou již rodiče smířeni s tím, jaké mají </w:t>
      </w:r>
      <w:r w:rsidR="00F93EF2">
        <w:rPr>
          <w:rFonts w:ascii="Times New Roman" w:hAnsi="Times New Roman" w:cs="Times New Roman"/>
          <w:sz w:val="24"/>
          <w:szCs w:val="24"/>
        </w:rPr>
        <w:t>dítě.</w:t>
      </w:r>
      <w:r w:rsidR="00E264C4">
        <w:rPr>
          <w:rFonts w:ascii="Times New Roman" w:hAnsi="Times New Roman" w:cs="Times New Roman"/>
          <w:sz w:val="24"/>
          <w:szCs w:val="24"/>
        </w:rPr>
        <w:t xml:space="preserve"> (3)</w:t>
      </w:r>
      <w:r w:rsidR="004E3BDA">
        <w:rPr>
          <w:rFonts w:ascii="Times New Roman" w:hAnsi="Times New Roman" w:cs="Times New Roman"/>
          <w:sz w:val="24"/>
          <w:szCs w:val="24"/>
        </w:rPr>
        <w:t xml:space="preserve"> U rodičů je to spíše rezignace (1), že už s dítětem nic nenadělají a pak jsou velmi mile překvapeni, když vidí u dítěte pokrok.</w:t>
      </w:r>
      <w:r w:rsidR="00F93EF2">
        <w:rPr>
          <w:rFonts w:ascii="Times New Roman" w:hAnsi="Times New Roman" w:cs="Times New Roman"/>
          <w:sz w:val="24"/>
          <w:szCs w:val="24"/>
        </w:rPr>
        <w:t xml:space="preserve"> Spíše u starších dětí s postižením se </w:t>
      </w:r>
      <w:r w:rsidR="004E3BDA">
        <w:rPr>
          <w:rFonts w:ascii="Times New Roman" w:hAnsi="Times New Roman" w:cs="Times New Roman"/>
          <w:sz w:val="24"/>
          <w:szCs w:val="24"/>
        </w:rPr>
        <w:t xml:space="preserve">naopak </w:t>
      </w:r>
      <w:r w:rsidR="00F93EF2">
        <w:rPr>
          <w:rFonts w:ascii="Times New Roman" w:hAnsi="Times New Roman" w:cs="Times New Roman"/>
          <w:sz w:val="24"/>
          <w:szCs w:val="24"/>
        </w:rPr>
        <w:t>ukazuje, že oni samotní na sobě vidí, že jsou postižení a že pro ně bude nemožné najít si partnera a jsou z toho v depresi.</w:t>
      </w:r>
      <w:r w:rsidR="00645262">
        <w:rPr>
          <w:rFonts w:ascii="Times New Roman" w:hAnsi="Times New Roman" w:cs="Times New Roman"/>
          <w:sz w:val="24"/>
          <w:szCs w:val="24"/>
        </w:rPr>
        <w:t xml:space="preserve"> </w:t>
      </w:r>
      <w:r w:rsidR="00194DF5">
        <w:rPr>
          <w:rFonts w:ascii="Times New Roman" w:hAnsi="Times New Roman" w:cs="Times New Roman"/>
          <w:sz w:val="24"/>
          <w:szCs w:val="24"/>
        </w:rPr>
        <w:t>(1)</w:t>
      </w:r>
    </w:p>
    <w:p w:rsidR="008E10D4" w:rsidRPr="009D5795" w:rsidRDefault="008E10D4" w:rsidP="009D5795">
      <w:pPr>
        <w:pStyle w:val="Odstavecseseznamem"/>
        <w:numPr>
          <w:ilvl w:val="0"/>
          <w:numId w:val="16"/>
        </w:numPr>
        <w:spacing w:before="100" w:beforeAutospacing="1" w:after="100" w:afterAutospacing="1" w:line="360" w:lineRule="auto"/>
        <w:jc w:val="both"/>
        <w:rPr>
          <w:rFonts w:ascii="Times New Roman" w:hAnsi="Times New Roman" w:cs="Times New Roman"/>
          <w:b/>
          <w:sz w:val="24"/>
          <w:szCs w:val="24"/>
        </w:rPr>
      </w:pPr>
      <w:r w:rsidRPr="009D5795">
        <w:rPr>
          <w:rFonts w:ascii="Times New Roman" w:hAnsi="Times New Roman" w:cs="Times New Roman"/>
          <w:b/>
          <w:sz w:val="24"/>
          <w:szCs w:val="24"/>
        </w:rPr>
        <w:t>V jakých oblastech potřebují rodiny nejčastěji pomoc?</w:t>
      </w:r>
    </w:p>
    <w:p w:rsidR="001761C3" w:rsidRDefault="00AB15CB" w:rsidP="00235E56">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1C24FC">
        <w:rPr>
          <w:rFonts w:ascii="Times New Roman" w:hAnsi="Times New Roman" w:cs="Times New Roman"/>
          <w:sz w:val="24"/>
          <w:szCs w:val="24"/>
        </w:rPr>
        <w:t>Zde se pedagogové shodují,</w:t>
      </w:r>
      <w:r w:rsidR="008E69CD">
        <w:rPr>
          <w:rFonts w:ascii="Times New Roman" w:hAnsi="Times New Roman" w:cs="Times New Roman"/>
          <w:sz w:val="24"/>
          <w:szCs w:val="24"/>
        </w:rPr>
        <w:t>(3)</w:t>
      </w:r>
      <w:r w:rsidR="001C24FC">
        <w:rPr>
          <w:rFonts w:ascii="Times New Roman" w:hAnsi="Times New Roman" w:cs="Times New Roman"/>
          <w:sz w:val="24"/>
          <w:szCs w:val="24"/>
        </w:rPr>
        <w:t xml:space="preserve"> že největší problém je komunikační bariéra mezi nimi a jejich dítětem, protože u některých dětí je postižení tak závažné, že si</w:t>
      </w:r>
      <w:r w:rsidR="001C24FC" w:rsidRPr="001C24FC">
        <w:rPr>
          <w:rFonts w:ascii="Times New Roman" w:hAnsi="Times New Roman" w:cs="Times New Roman"/>
          <w:sz w:val="24"/>
          <w:szCs w:val="24"/>
        </w:rPr>
        <w:t xml:space="preserve"> </w:t>
      </w:r>
      <w:r w:rsidR="001C24FC">
        <w:rPr>
          <w:rFonts w:ascii="Times New Roman" w:hAnsi="Times New Roman" w:cs="Times New Roman"/>
          <w:sz w:val="24"/>
          <w:szCs w:val="24"/>
        </w:rPr>
        <w:t>samo neumí říct, např. co ho trápí, jestli ho něco bolí atd.</w:t>
      </w:r>
      <w:r>
        <w:rPr>
          <w:rFonts w:ascii="Times New Roman" w:hAnsi="Times New Roman" w:cs="Times New Roman"/>
          <w:sz w:val="24"/>
          <w:szCs w:val="24"/>
        </w:rPr>
        <w:t xml:space="preserve"> </w:t>
      </w:r>
      <w:r w:rsidR="008E69CD">
        <w:rPr>
          <w:rFonts w:ascii="Times New Roman" w:hAnsi="Times New Roman" w:cs="Times New Roman"/>
          <w:sz w:val="24"/>
          <w:szCs w:val="24"/>
        </w:rPr>
        <w:t>Dále potřebují rodiče rady,</w:t>
      </w:r>
      <w:r w:rsidR="00194DF5">
        <w:rPr>
          <w:rFonts w:ascii="Times New Roman" w:hAnsi="Times New Roman" w:cs="Times New Roman"/>
          <w:sz w:val="24"/>
          <w:szCs w:val="24"/>
        </w:rPr>
        <w:t>(1)</w:t>
      </w:r>
      <w:r w:rsidR="008E69CD">
        <w:rPr>
          <w:rFonts w:ascii="Times New Roman" w:hAnsi="Times New Roman" w:cs="Times New Roman"/>
          <w:sz w:val="24"/>
          <w:szCs w:val="24"/>
        </w:rPr>
        <w:t xml:space="preserve"> co vlastně s dětmi mají dělat,</w:t>
      </w:r>
      <w:r w:rsidR="007E0B8E">
        <w:rPr>
          <w:rFonts w:ascii="Times New Roman" w:hAnsi="Times New Roman" w:cs="Times New Roman"/>
          <w:sz w:val="24"/>
          <w:szCs w:val="24"/>
        </w:rPr>
        <w:t xml:space="preserve"> jak s nimi mají pracovat,</w:t>
      </w:r>
      <w:r w:rsidR="008E69CD">
        <w:rPr>
          <w:rFonts w:ascii="Times New Roman" w:hAnsi="Times New Roman" w:cs="Times New Roman"/>
          <w:sz w:val="24"/>
          <w:szCs w:val="24"/>
        </w:rPr>
        <w:t xml:space="preserve"> kam se obrátit,</w:t>
      </w:r>
      <w:r w:rsidR="00194DF5">
        <w:rPr>
          <w:rFonts w:ascii="Times New Roman" w:hAnsi="Times New Roman" w:cs="Times New Roman"/>
          <w:sz w:val="24"/>
          <w:szCs w:val="24"/>
        </w:rPr>
        <w:t xml:space="preserve"> protože se nic konkrétního nedozví ani od lékařů</w:t>
      </w:r>
      <w:r w:rsidR="007E0B8E">
        <w:rPr>
          <w:rFonts w:ascii="Times New Roman" w:hAnsi="Times New Roman" w:cs="Times New Roman"/>
          <w:sz w:val="24"/>
          <w:szCs w:val="24"/>
        </w:rPr>
        <w:t>, takže nejvíce potřebují poradit ohledně zdravotního stavu dítěte. Rodiče také třeba vůbec nevědí, že musí dítě polohovat (1). Také</w:t>
      </w:r>
      <w:r>
        <w:rPr>
          <w:rFonts w:ascii="Times New Roman" w:hAnsi="Times New Roman" w:cs="Times New Roman"/>
          <w:sz w:val="24"/>
          <w:szCs w:val="24"/>
        </w:rPr>
        <w:t xml:space="preserve"> je pro rodiče velkým problémem budoucnost jejich dítěte,</w:t>
      </w:r>
      <w:r w:rsidR="00194DF5">
        <w:rPr>
          <w:rFonts w:ascii="Times New Roman" w:hAnsi="Times New Roman" w:cs="Times New Roman"/>
          <w:sz w:val="24"/>
          <w:szCs w:val="24"/>
        </w:rPr>
        <w:t>(3)</w:t>
      </w:r>
      <w:r>
        <w:rPr>
          <w:rFonts w:ascii="Times New Roman" w:hAnsi="Times New Roman" w:cs="Times New Roman"/>
          <w:sz w:val="24"/>
          <w:szCs w:val="24"/>
        </w:rPr>
        <w:t xml:space="preserve"> protože tyhle děti došly stropu a nemají návaznost na další vzdělání. Rodiče se obávají, až nastane situace, kdy už tady oni nebudou, co bude s jejich dítětem. Ale prioritou je pro rodiče spokojenost jejich dítěte a nějaké další problémy neřeší.</w:t>
      </w:r>
      <w:r w:rsidR="00194DF5">
        <w:rPr>
          <w:rFonts w:ascii="Times New Roman" w:hAnsi="Times New Roman" w:cs="Times New Roman"/>
          <w:sz w:val="24"/>
          <w:szCs w:val="24"/>
        </w:rPr>
        <w:t>(4)</w:t>
      </w:r>
      <w:r>
        <w:rPr>
          <w:rFonts w:ascii="Times New Roman" w:hAnsi="Times New Roman" w:cs="Times New Roman"/>
          <w:sz w:val="24"/>
          <w:szCs w:val="24"/>
        </w:rPr>
        <w:t xml:space="preserve"> Také z rozhovorů </w:t>
      </w:r>
      <w:r>
        <w:rPr>
          <w:rFonts w:ascii="Times New Roman" w:hAnsi="Times New Roman" w:cs="Times New Roman"/>
          <w:sz w:val="24"/>
          <w:szCs w:val="24"/>
        </w:rPr>
        <w:lastRenderedPageBreak/>
        <w:t xml:space="preserve">vyplynulo, že  postižení dítěte je důvodem, že je většina rodin neúplná a </w:t>
      </w:r>
      <w:r w:rsidR="00194DF5">
        <w:rPr>
          <w:rFonts w:ascii="Times New Roman" w:hAnsi="Times New Roman" w:cs="Times New Roman"/>
          <w:sz w:val="24"/>
          <w:szCs w:val="24"/>
        </w:rPr>
        <w:t xml:space="preserve">s </w:t>
      </w:r>
      <w:r>
        <w:rPr>
          <w:rFonts w:ascii="Times New Roman" w:hAnsi="Times New Roman" w:cs="Times New Roman"/>
          <w:sz w:val="24"/>
          <w:szCs w:val="24"/>
        </w:rPr>
        <w:t>dítětem zůstane většinou matka.</w:t>
      </w:r>
      <w:r w:rsidR="00194DF5">
        <w:rPr>
          <w:rFonts w:ascii="Times New Roman" w:hAnsi="Times New Roman" w:cs="Times New Roman"/>
          <w:sz w:val="24"/>
          <w:szCs w:val="24"/>
        </w:rPr>
        <w:t>(4)</w:t>
      </w:r>
      <w:r>
        <w:rPr>
          <w:rFonts w:ascii="Times New Roman" w:hAnsi="Times New Roman" w:cs="Times New Roman"/>
          <w:sz w:val="24"/>
          <w:szCs w:val="24"/>
        </w:rPr>
        <w:t xml:space="preserve"> Dítě se potom chová jinak, než kdyby rodina měla i otce.</w:t>
      </w:r>
      <w:r w:rsidR="00194DF5">
        <w:rPr>
          <w:rFonts w:ascii="Times New Roman" w:hAnsi="Times New Roman" w:cs="Times New Roman"/>
          <w:sz w:val="24"/>
          <w:szCs w:val="24"/>
        </w:rPr>
        <w:t>(3)</w:t>
      </w:r>
    </w:p>
    <w:p w:rsidR="00235E56" w:rsidRDefault="00235E56" w:rsidP="00235E56">
      <w:pPr>
        <w:spacing w:before="100" w:beforeAutospacing="1" w:after="100" w:afterAutospacing="1" w:line="360" w:lineRule="auto"/>
        <w:ind w:firstLine="709"/>
        <w:jc w:val="both"/>
        <w:rPr>
          <w:rFonts w:ascii="Times New Roman" w:hAnsi="Times New Roman" w:cs="Times New Roman"/>
          <w:sz w:val="24"/>
          <w:szCs w:val="24"/>
        </w:rPr>
      </w:pPr>
    </w:p>
    <w:p w:rsidR="001761C3" w:rsidRPr="00235E56" w:rsidRDefault="0084511D" w:rsidP="00235E56">
      <w:pPr>
        <w:spacing w:before="100" w:beforeAutospacing="1" w:after="100" w:afterAutospacing="1" w:line="360" w:lineRule="auto"/>
        <w:ind w:firstLine="709"/>
        <w:jc w:val="both"/>
        <w:rPr>
          <w:rFonts w:ascii="Times New Roman" w:hAnsi="Times New Roman" w:cs="Times New Roman"/>
          <w:b/>
          <w:sz w:val="30"/>
          <w:szCs w:val="30"/>
        </w:rPr>
      </w:pPr>
      <w:r w:rsidRPr="00235E56">
        <w:rPr>
          <w:rFonts w:ascii="Times New Roman" w:hAnsi="Times New Roman" w:cs="Times New Roman"/>
          <w:b/>
          <w:sz w:val="30"/>
          <w:szCs w:val="30"/>
        </w:rPr>
        <w:t>Shrnutí a doporučení</w:t>
      </w:r>
    </w:p>
    <w:p w:rsidR="00223081" w:rsidRDefault="00ED59C4" w:rsidP="00235E56">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Cílem mého průzkumu bylo zjistit, jakým způsobem funguje</w:t>
      </w:r>
      <w:r w:rsidR="001761C3">
        <w:rPr>
          <w:rFonts w:ascii="Times New Roman" w:hAnsi="Times New Roman" w:cs="Times New Roman"/>
          <w:sz w:val="24"/>
          <w:szCs w:val="24"/>
        </w:rPr>
        <w:t xml:space="preserve"> spolupráce rodiny dítěte s kombinovaným </w:t>
      </w:r>
      <w:r>
        <w:rPr>
          <w:rFonts w:ascii="Times New Roman" w:hAnsi="Times New Roman" w:cs="Times New Roman"/>
          <w:sz w:val="24"/>
          <w:szCs w:val="24"/>
        </w:rPr>
        <w:t>postižením se školou</w:t>
      </w:r>
      <w:r w:rsidR="001761C3">
        <w:rPr>
          <w:rFonts w:ascii="Times New Roman" w:hAnsi="Times New Roman" w:cs="Times New Roman"/>
          <w:sz w:val="24"/>
          <w:szCs w:val="24"/>
        </w:rPr>
        <w:t>.</w:t>
      </w:r>
      <w:r w:rsidR="000E7198">
        <w:rPr>
          <w:rFonts w:ascii="Times New Roman" w:hAnsi="Times New Roman" w:cs="Times New Roman"/>
          <w:sz w:val="24"/>
          <w:szCs w:val="24"/>
        </w:rPr>
        <w:t xml:space="preserve"> Zkoumala jsem význam vzdělávání žáků s kombinovaným postižením pro rodinu, zda se rodiny již vyrovnaly s postižením svého dítěte, jestli se u některých rodičů ještě dají vypozorovat některé fáze vyrovnávání se s postižením a v jakých oblastech potřebují rodiny nejčastěji pomoc od speciálních pedagogů.</w:t>
      </w:r>
      <w:r w:rsidR="000E7198" w:rsidRPr="000E7198">
        <w:rPr>
          <w:rFonts w:ascii="Times New Roman" w:hAnsi="Times New Roman" w:cs="Times New Roman"/>
          <w:sz w:val="24"/>
          <w:szCs w:val="24"/>
        </w:rPr>
        <w:t xml:space="preserve"> </w:t>
      </w:r>
      <w:r w:rsidR="000E7198">
        <w:rPr>
          <w:rFonts w:ascii="Times New Roman" w:hAnsi="Times New Roman" w:cs="Times New Roman"/>
          <w:sz w:val="24"/>
          <w:szCs w:val="24"/>
        </w:rPr>
        <w:t xml:space="preserve">Vzhledem k metodě získávání dat jsem vycházela z kvalitativního způsobu zkoumání dat. Pro sběr dat jsem použila metodu </w:t>
      </w:r>
      <w:proofErr w:type="spellStart"/>
      <w:r w:rsidR="000E7198">
        <w:rPr>
          <w:rFonts w:ascii="Times New Roman" w:hAnsi="Times New Roman" w:cs="Times New Roman"/>
          <w:sz w:val="24"/>
          <w:szCs w:val="24"/>
        </w:rPr>
        <w:t>polostrukturovaného</w:t>
      </w:r>
      <w:proofErr w:type="spellEnd"/>
      <w:r w:rsidR="000E7198">
        <w:rPr>
          <w:rFonts w:ascii="Times New Roman" w:hAnsi="Times New Roman" w:cs="Times New Roman"/>
          <w:sz w:val="24"/>
          <w:szCs w:val="24"/>
        </w:rPr>
        <w:t xml:space="preserve"> rozhovoru se s pedálními pedagogy přímo ve třídách školských zařízení pro děti s těžkým kombinovaným postižením.</w:t>
      </w:r>
      <w:r w:rsidR="00223081">
        <w:rPr>
          <w:rFonts w:ascii="Times New Roman" w:hAnsi="Times New Roman" w:cs="Times New Roman"/>
          <w:sz w:val="24"/>
          <w:szCs w:val="24"/>
        </w:rPr>
        <w:t xml:space="preserve"> </w:t>
      </w:r>
    </w:p>
    <w:p w:rsidR="0084511D" w:rsidRDefault="00223081"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Všichni účastníci průzkumu se shodli, že pro rodiče je nejdůležitější, aby jejich dítě bylo spokojené a že také děti navštěvují zařízení rády. To rodiče naplňuje a uspokojuje. Většina rodičů se již smířila s postižením svého dítěte a jsou velmi rádi, že se o jejich děti má kdo postarat. Rodiče tak mají více času pro sebe a své koníčky. Největším problémem, který rodiče trápí je komunikace mezi nimi a jejich dětmi, protože často neví, co děti trápí nebo bolí. Dalším problémem je budoucnost dětí, protože tyto děti nemají návaznost a rodiče se bojí toho, co s dětmi bude, až tady oni nebudou.</w:t>
      </w:r>
      <w:r w:rsidR="0072214C">
        <w:rPr>
          <w:rFonts w:ascii="Times New Roman" w:hAnsi="Times New Roman" w:cs="Times New Roman"/>
          <w:sz w:val="24"/>
          <w:szCs w:val="24"/>
        </w:rPr>
        <w:t xml:space="preserve"> Negativním zjištěním bylo, že postižení dítěte je častým důvodem rozpadu rodin a že s dítětem většinou zůstane matka.</w:t>
      </w:r>
    </w:p>
    <w:p w:rsidR="0084511D" w:rsidRPr="00B51A58" w:rsidRDefault="0084511D"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Tato práce může být východiskem pro další zkoumání. Jako zajímavé bych viděla pokračovat v ověření získaných skutečností formou dotazníkového šetření</w:t>
      </w:r>
      <w:r w:rsidR="00306979">
        <w:rPr>
          <w:rFonts w:ascii="Times New Roman" w:hAnsi="Times New Roman" w:cs="Times New Roman"/>
          <w:sz w:val="24"/>
          <w:szCs w:val="24"/>
        </w:rPr>
        <w:t xml:space="preserve"> a</w:t>
      </w:r>
      <w:r>
        <w:rPr>
          <w:rFonts w:ascii="Times New Roman" w:hAnsi="Times New Roman" w:cs="Times New Roman"/>
          <w:sz w:val="24"/>
          <w:szCs w:val="24"/>
        </w:rPr>
        <w:t xml:space="preserve"> na větším počtu respondentů. Výzkumný vzorek by v tomto případě mohl být složen ze dvou částí – jednu část by tvořil vzorek pedagogů </w:t>
      </w:r>
      <w:r w:rsidR="00306979">
        <w:rPr>
          <w:rFonts w:ascii="Times New Roman" w:hAnsi="Times New Roman" w:cs="Times New Roman"/>
          <w:sz w:val="24"/>
          <w:szCs w:val="24"/>
        </w:rPr>
        <w:t>a druhou vzorek rodičů</w:t>
      </w:r>
      <w:r>
        <w:rPr>
          <w:rFonts w:ascii="Times New Roman" w:hAnsi="Times New Roman" w:cs="Times New Roman"/>
          <w:sz w:val="24"/>
          <w:szCs w:val="24"/>
        </w:rPr>
        <w:t xml:space="preserve"> postižených dětí. Zajímavé by poté bylo srovnání pohledů těchto dvou skupin. Zda</w:t>
      </w:r>
      <w:r w:rsidR="00F64245">
        <w:rPr>
          <w:rFonts w:ascii="Times New Roman" w:hAnsi="Times New Roman" w:cs="Times New Roman"/>
          <w:sz w:val="24"/>
          <w:szCs w:val="24"/>
        </w:rPr>
        <w:t xml:space="preserve"> by se odpovědi rodičů výrazněji lišily od odpovědí pedagogů.</w:t>
      </w:r>
      <w:r w:rsidR="00415DF3">
        <w:rPr>
          <w:rFonts w:ascii="Times New Roman" w:hAnsi="Times New Roman" w:cs="Times New Roman"/>
          <w:sz w:val="24"/>
          <w:szCs w:val="24"/>
        </w:rPr>
        <w:t xml:space="preserve"> Jestli rodiče</w:t>
      </w:r>
      <w:r>
        <w:rPr>
          <w:rFonts w:ascii="Times New Roman" w:hAnsi="Times New Roman" w:cs="Times New Roman"/>
          <w:sz w:val="24"/>
          <w:szCs w:val="24"/>
        </w:rPr>
        <w:t xml:space="preserve"> prožívaj</w:t>
      </w:r>
      <w:r w:rsidR="00ED59C4">
        <w:rPr>
          <w:rFonts w:ascii="Times New Roman" w:hAnsi="Times New Roman" w:cs="Times New Roman"/>
          <w:sz w:val="24"/>
          <w:szCs w:val="24"/>
        </w:rPr>
        <w:t xml:space="preserve">í situaci tak, jak to vidí </w:t>
      </w:r>
      <w:r>
        <w:rPr>
          <w:rFonts w:ascii="Times New Roman" w:hAnsi="Times New Roman" w:cs="Times New Roman"/>
          <w:sz w:val="24"/>
          <w:szCs w:val="24"/>
        </w:rPr>
        <w:t>pedagogové</w:t>
      </w:r>
      <w:r w:rsidR="00ED59C4">
        <w:rPr>
          <w:rFonts w:ascii="Times New Roman" w:hAnsi="Times New Roman" w:cs="Times New Roman"/>
          <w:sz w:val="24"/>
          <w:szCs w:val="24"/>
        </w:rPr>
        <w:t>,</w:t>
      </w:r>
      <w:r>
        <w:rPr>
          <w:rFonts w:ascii="Times New Roman" w:hAnsi="Times New Roman" w:cs="Times New Roman"/>
          <w:sz w:val="24"/>
          <w:szCs w:val="24"/>
        </w:rPr>
        <w:t xml:space="preserve"> nebo zda si část prožívání nechávají pro sebe a realita, kterou poté vnímají pedagogové</w:t>
      </w:r>
      <w:r w:rsidR="00415DF3">
        <w:rPr>
          <w:rFonts w:ascii="Times New Roman" w:hAnsi="Times New Roman" w:cs="Times New Roman"/>
          <w:sz w:val="24"/>
          <w:szCs w:val="24"/>
        </w:rPr>
        <w:t>,</w:t>
      </w:r>
      <w:r>
        <w:rPr>
          <w:rFonts w:ascii="Times New Roman" w:hAnsi="Times New Roman" w:cs="Times New Roman"/>
          <w:sz w:val="24"/>
          <w:szCs w:val="24"/>
        </w:rPr>
        <w:t xml:space="preserve"> může být od skutečného prožitku rodičů odlišná. Možná by to také poukázalo na potřeby, které rodiče takto postižených dětí mají, přesto je dosud pedagogové </w:t>
      </w:r>
      <w:r w:rsidR="00306979">
        <w:rPr>
          <w:rFonts w:ascii="Times New Roman" w:hAnsi="Times New Roman" w:cs="Times New Roman"/>
          <w:sz w:val="24"/>
          <w:szCs w:val="24"/>
        </w:rPr>
        <w:t>a</w:t>
      </w:r>
      <w:r>
        <w:rPr>
          <w:rFonts w:ascii="Times New Roman" w:hAnsi="Times New Roman" w:cs="Times New Roman"/>
          <w:sz w:val="24"/>
          <w:szCs w:val="24"/>
        </w:rPr>
        <w:t> jiní speciální pracovníci neidentifikovali. Je třeba si uvědomit, že všechny výs</w:t>
      </w:r>
      <w:r w:rsidR="00306979">
        <w:rPr>
          <w:rFonts w:ascii="Times New Roman" w:hAnsi="Times New Roman" w:cs="Times New Roman"/>
          <w:sz w:val="24"/>
          <w:szCs w:val="24"/>
        </w:rPr>
        <w:t>l</w:t>
      </w:r>
      <w:r>
        <w:rPr>
          <w:rFonts w:ascii="Times New Roman" w:hAnsi="Times New Roman" w:cs="Times New Roman"/>
          <w:sz w:val="24"/>
          <w:szCs w:val="24"/>
        </w:rPr>
        <w:t xml:space="preserve">edky takovýchto šetření nikdy nemají zcela stoprocentní </w:t>
      </w:r>
      <w:r>
        <w:rPr>
          <w:rFonts w:ascii="Times New Roman" w:hAnsi="Times New Roman" w:cs="Times New Roman"/>
          <w:sz w:val="24"/>
          <w:szCs w:val="24"/>
        </w:rPr>
        <w:lastRenderedPageBreak/>
        <w:t>vypovídající hodnotu, protože vždy platí, že od respondentů m</w:t>
      </w:r>
      <w:r w:rsidR="00ED59C4">
        <w:rPr>
          <w:rFonts w:ascii="Times New Roman" w:hAnsi="Times New Roman" w:cs="Times New Roman"/>
          <w:sz w:val="24"/>
          <w:szCs w:val="24"/>
        </w:rPr>
        <w:t xml:space="preserve">ůžeme zjistit pouze to, co se </w:t>
      </w:r>
      <w:r w:rsidR="00415DF3">
        <w:rPr>
          <w:rFonts w:ascii="Times New Roman" w:hAnsi="Times New Roman" w:cs="Times New Roman"/>
          <w:sz w:val="24"/>
          <w:szCs w:val="24"/>
        </w:rPr>
        <w:t xml:space="preserve">nám rozhodnou sdělit. Je třeba </w:t>
      </w:r>
      <w:r>
        <w:rPr>
          <w:rFonts w:ascii="Times New Roman" w:hAnsi="Times New Roman" w:cs="Times New Roman"/>
          <w:sz w:val="24"/>
          <w:szCs w:val="24"/>
        </w:rPr>
        <w:t>počítat i s tím, že některé informace nám nesdělí, protože např. nejsou ještě ve fázi, kdy si tyto prožit</w:t>
      </w:r>
      <w:r w:rsidR="00415DF3">
        <w:rPr>
          <w:rFonts w:ascii="Times New Roman" w:hAnsi="Times New Roman" w:cs="Times New Roman"/>
          <w:sz w:val="24"/>
          <w:szCs w:val="24"/>
        </w:rPr>
        <w:t>ky jsou schopni uvědomit a mohou</w:t>
      </w:r>
      <w:r>
        <w:rPr>
          <w:rFonts w:ascii="Times New Roman" w:hAnsi="Times New Roman" w:cs="Times New Roman"/>
          <w:sz w:val="24"/>
          <w:szCs w:val="24"/>
        </w:rPr>
        <w:t xml:space="preserve"> je zprostředkovat k našemu výzkumu.</w:t>
      </w:r>
    </w:p>
    <w:p w:rsidR="00B51A58" w:rsidRDefault="00B51A58" w:rsidP="00B7712E">
      <w:pPr>
        <w:spacing w:before="100" w:beforeAutospacing="1" w:after="100" w:afterAutospacing="1" w:line="360" w:lineRule="auto"/>
        <w:ind w:firstLine="709"/>
        <w:jc w:val="both"/>
        <w:rPr>
          <w:rFonts w:ascii="Times New Roman" w:hAnsi="Times New Roman" w:cs="Times New Roman"/>
          <w:sz w:val="24"/>
          <w:szCs w:val="24"/>
        </w:rPr>
      </w:pPr>
    </w:p>
    <w:p w:rsidR="00B7712E" w:rsidRDefault="00B7712E" w:rsidP="00B7712E">
      <w:pPr>
        <w:spacing w:before="100" w:beforeAutospacing="1" w:after="100" w:afterAutospacing="1" w:line="360" w:lineRule="auto"/>
        <w:ind w:firstLine="709"/>
        <w:jc w:val="both"/>
        <w:rPr>
          <w:rFonts w:ascii="Times New Roman" w:hAnsi="Times New Roman" w:cs="Times New Roman"/>
          <w:sz w:val="24"/>
          <w:szCs w:val="24"/>
        </w:rPr>
      </w:pPr>
    </w:p>
    <w:p w:rsidR="00B7712E" w:rsidRDefault="00B7712E" w:rsidP="00B7712E">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br w:type="page"/>
      </w:r>
    </w:p>
    <w:p w:rsidR="00B7712E" w:rsidRDefault="00B7712E" w:rsidP="00B7712E">
      <w:pPr>
        <w:pStyle w:val="Nadpis1"/>
        <w:spacing w:before="100" w:beforeAutospacing="1" w:after="100" w:afterAutospacing="1" w:line="360" w:lineRule="auto"/>
        <w:ind w:firstLine="709"/>
        <w:jc w:val="both"/>
      </w:pPr>
      <w:bookmarkStart w:id="33" w:name="_Toc391237536"/>
      <w:bookmarkStart w:id="34" w:name="_Toc391328879"/>
      <w:r>
        <w:lastRenderedPageBreak/>
        <w:t>ZÁVĚR</w:t>
      </w:r>
      <w:bookmarkEnd w:id="33"/>
      <w:bookmarkEnd w:id="34"/>
    </w:p>
    <w:p w:rsidR="00B7712E" w:rsidRDefault="00B7712E" w:rsidP="00F56756">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Narození postiženého dítěte provází rodinu celý život. Od základů změní fungování rodiny, vztahy mezi oběma rodiči i prarodiči, a pokud má dítě sourozence, mohou se také negativně změnit vztahy mezi nimi. Rodiny se také velmi často stydí za své postižené dítě a tak se mnohdy izolují od okolí. Každá rodina se vyrovnává s postižením svého dítěte jinak, ale ve většině případů je scénář vždy stejný. Rodiče zažívají pocity zklamání, bezmocnosti, postižení svého dítěte vnímají jako velikou nespravedlnost. Ptají se sami sebe, proč jsou právě oni vystaveni takové situaci. Nechtějí se smířit s tím, že by právě jejich dítě mělo být jiné než ostatní. Přijetí faktu, že přivedli na svět postižené dítě, je pro rodiče velmi náročný a zdlouhavý proces, a někteří se s tímto faktem nesmíří nikdy.</w:t>
      </w:r>
    </w:p>
    <w:p w:rsidR="00C32107" w:rsidRPr="0005220C" w:rsidRDefault="00C32107" w:rsidP="00F56756">
      <w:pPr>
        <w:spacing w:before="100" w:beforeAutospacing="1" w:after="100" w:afterAutospacing="1" w:line="360" w:lineRule="auto"/>
        <w:ind w:firstLine="709"/>
        <w:jc w:val="both"/>
        <w:rPr>
          <w:rFonts w:ascii="Times New Roman" w:hAnsi="Times New Roman" w:cs="Times New Roman"/>
          <w:sz w:val="24"/>
          <w:szCs w:val="24"/>
        </w:rPr>
      </w:pPr>
      <w:r>
        <w:rPr>
          <w:rFonts w:ascii="Times New Roman" w:hAnsi="Times New Roman" w:cs="Times New Roman"/>
          <w:sz w:val="24"/>
          <w:szCs w:val="24"/>
        </w:rPr>
        <w:t>Bakalářská práce byla věnována právě rodinám dítěte s postižením, protože</w:t>
      </w:r>
      <w:r w:rsidR="00703368">
        <w:rPr>
          <w:rFonts w:ascii="Times New Roman" w:hAnsi="Times New Roman" w:cs="Times New Roman"/>
          <w:sz w:val="24"/>
          <w:szCs w:val="24"/>
        </w:rPr>
        <w:t xml:space="preserve"> tato tématika je v dnešní době velmi aktuální a jakékoli postižení dítěte</w:t>
      </w:r>
      <w:r w:rsidR="00E87148">
        <w:rPr>
          <w:rFonts w:ascii="Times New Roman" w:hAnsi="Times New Roman" w:cs="Times New Roman"/>
          <w:sz w:val="24"/>
          <w:szCs w:val="24"/>
        </w:rPr>
        <w:t xml:space="preserve"> nebo dospělého člověka</w:t>
      </w:r>
      <w:r w:rsidR="00703368">
        <w:rPr>
          <w:rFonts w:ascii="Times New Roman" w:hAnsi="Times New Roman" w:cs="Times New Roman"/>
          <w:sz w:val="24"/>
          <w:szCs w:val="24"/>
        </w:rPr>
        <w:t xml:space="preserve"> by nemělo být nikomu lhostejné. Zdraví lidé by si měli více uvědomovat, jaké mají štěstí, že jich nepotkal takový osud, jako některé, kteří takové štěstí neměli. Práce je rozdělena do čtyř kapitol, přičemž první tři kapitoly se věnují teorii a závěrečná kapitola se zabývá průzkumem, jak rodiny s postiženými dětmi spolupracují s příslušným zařízením, které jejich dítě navštěvuje.</w:t>
      </w:r>
      <w:r w:rsidR="00E87148">
        <w:rPr>
          <w:rFonts w:ascii="Times New Roman" w:hAnsi="Times New Roman" w:cs="Times New Roman"/>
          <w:sz w:val="24"/>
          <w:szCs w:val="24"/>
        </w:rPr>
        <w:t xml:space="preserve"> Při sběru dat jsem navštívila některá zařízení pro děti s těžkým postižením a realizovala rozhovory se speciálními pedagogy, kteří </w:t>
      </w:r>
      <w:r w:rsidR="000A7BD7">
        <w:rPr>
          <w:rFonts w:ascii="Times New Roman" w:hAnsi="Times New Roman" w:cs="Times New Roman"/>
          <w:sz w:val="24"/>
          <w:szCs w:val="24"/>
        </w:rPr>
        <w:t xml:space="preserve">v zařízeních pracují. Měla jsem možnost </w:t>
      </w:r>
      <w:r w:rsidR="00E87148">
        <w:rPr>
          <w:rFonts w:ascii="Times New Roman" w:hAnsi="Times New Roman" w:cs="Times New Roman"/>
          <w:sz w:val="24"/>
          <w:szCs w:val="24"/>
        </w:rPr>
        <w:t xml:space="preserve">hlouběji proniknout do této problematiky a musím vyjádřit hluboký obdiv lidem, kteří se starají o takto postižené děti, </w:t>
      </w:r>
      <w:r w:rsidR="002A5AEF">
        <w:rPr>
          <w:rFonts w:ascii="Times New Roman" w:hAnsi="Times New Roman" w:cs="Times New Roman"/>
          <w:sz w:val="24"/>
          <w:szCs w:val="24"/>
        </w:rPr>
        <w:t xml:space="preserve">protože jsou to lidé s velkým srdcem a svým obětavým a laskavým přístupem </w:t>
      </w:r>
      <w:proofErr w:type="spellStart"/>
      <w:r w:rsidR="002A5AEF">
        <w:rPr>
          <w:rFonts w:ascii="Times New Roman" w:hAnsi="Times New Roman" w:cs="Times New Roman"/>
          <w:sz w:val="24"/>
          <w:szCs w:val="24"/>
        </w:rPr>
        <w:t>dokáží</w:t>
      </w:r>
      <w:proofErr w:type="spellEnd"/>
      <w:r w:rsidR="002A5AEF">
        <w:rPr>
          <w:rFonts w:ascii="Times New Roman" w:hAnsi="Times New Roman" w:cs="Times New Roman"/>
          <w:sz w:val="24"/>
          <w:szCs w:val="24"/>
        </w:rPr>
        <w:t xml:space="preserve"> vykouzlit i takovým dětem úsměv na tváři. Zároveň bych jim chtěla velmi poděkovat za jejich ochotu</w:t>
      </w:r>
      <w:r w:rsidR="00CB3E3B">
        <w:rPr>
          <w:rFonts w:ascii="Times New Roman" w:hAnsi="Times New Roman" w:cs="Times New Roman"/>
          <w:sz w:val="24"/>
          <w:szCs w:val="24"/>
        </w:rPr>
        <w:t xml:space="preserve"> a vstřícnost</w:t>
      </w:r>
      <w:r w:rsidR="002A5AEF">
        <w:rPr>
          <w:rFonts w:ascii="Times New Roman" w:hAnsi="Times New Roman" w:cs="Times New Roman"/>
          <w:sz w:val="24"/>
          <w:szCs w:val="24"/>
        </w:rPr>
        <w:t xml:space="preserve"> při poskytování informaci pro realizaci mého průzkumu.</w:t>
      </w:r>
    </w:p>
    <w:p w:rsidR="00B51A58" w:rsidRPr="00B51A58" w:rsidRDefault="00B51A58" w:rsidP="00B7712E">
      <w:pPr>
        <w:spacing w:before="100" w:beforeAutospacing="1" w:after="100" w:afterAutospacing="1" w:line="360" w:lineRule="auto"/>
        <w:ind w:firstLine="709"/>
        <w:jc w:val="both"/>
        <w:rPr>
          <w:rFonts w:ascii="Times New Roman" w:hAnsi="Times New Roman" w:cs="Times New Roman"/>
          <w:sz w:val="24"/>
          <w:szCs w:val="24"/>
        </w:rPr>
      </w:pPr>
    </w:p>
    <w:p w:rsidR="00AD1288" w:rsidRDefault="00AD1288" w:rsidP="00B7712E">
      <w:pPr>
        <w:spacing w:before="100" w:beforeAutospacing="1" w:after="100" w:afterAutospacing="1" w:line="360" w:lineRule="auto"/>
        <w:ind w:firstLine="709"/>
        <w:jc w:val="both"/>
        <w:rPr>
          <w:rFonts w:ascii="Times New Roman" w:hAnsi="Times New Roman" w:cs="Times New Roman"/>
          <w:sz w:val="24"/>
          <w:szCs w:val="24"/>
        </w:rPr>
      </w:pPr>
    </w:p>
    <w:p w:rsidR="00523DF3" w:rsidRPr="007248E3" w:rsidRDefault="00523DF3" w:rsidP="00B7712E">
      <w:pPr>
        <w:spacing w:before="100" w:beforeAutospacing="1" w:after="100" w:afterAutospacing="1" w:line="360" w:lineRule="auto"/>
        <w:ind w:firstLine="709"/>
        <w:jc w:val="both"/>
        <w:rPr>
          <w:rFonts w:ascii="Times New Roman" w:hAnsi="Times New Roman" w:cs="Times New Roman"/>
          <w:sz w:val="24"/>
          <w:szCs w:val="24"/>
        </w:rPr>
      </w:pPr>
    </w:p>
    <w:p w:rsidR="00D310BB" w:rsidRDefault="00D310BB" w:rsidP="006555FD">
      <w:pPr>
        <w:spacing w:before="100" w:beforeAutospacing="1" w:after="100" w:afterAutospacing="1" w:line="360" w:lineRule="auto"/>
        <w:jc w:val="both"/>
        <w:rPr>
          <w:rFonts w:ascii="Times New Roman" w:hAnsi="Times New Roman" w:cs="Times New Roman"/>
          <w:sz w:val="24"/>
          <w:szCs w:val="24"/>
        </w:rPr>
      </w:pPr>
    </w:p>
    <w:p w:rsidR="00B7712E" w:rsidRPr="00625193" w:rsidRDefault="00B7712E" w:rsidP="00B7712E">
      <w:pPr>
        <w:pStyle w:val="Nadpis1"/>
        <w:tabs>
          <w:tab w:val="left" w:pos="1843"/>
        </w:tabs>
      </w:pPr>
      <w:bookmarkStart w:id="35" w:name="_Toc391237537"/>
      <w:bookmarkStart w:id="36" w:name="_Toc391328880"/>
      <w:r w:rsidRPr="00625193">
        <w:lastRenderedPageBreak/>
        <w:t>Seznam použité literatury</w:t>
      </w:r>
      <w:bookmarkEnd w:id="35"/>
      <w:bookmarkEnd w:id="36"/>
    </w:p>
    <w:p w:rsidR="00B7712E" w:rsidRDefault="00B7712E" w:rsidP="00B7712E">
      <w:pPr>
        <w:rPr>
          <w:rFonts w:ascii="Times New Roman" w:eastAsiaTheme="majorEastAsia" w:hAnsi="Times New Roman" w:cstheme="majorBidi"/>
          <w:b/>
          <w:bCs/>
          <w:sz w:val="32"/>
          <w:szCs w:val="28"/>
        </w:rPr>
      </w:pPr>
    </w:p>
    <w:p w:rsidR="00B7712E" w:rsidRDefault="00B7712E" w:rsidP="00B7712E">
      <w:pPr>
        <w:rPr>
          <w:rFonts w:ascii="Times New Roman" w:hAnsi="Times New Roman" w:cs="Times New Roman"/>
          <w:sz w:val="24"/>
          <w:szCs w:val="24"/>
        </w:rPr>
      </w:pPr>
      <w:r>
        <w:rPr>
          <w:rFonts w:ascii="Times New Roman" w:hAnsi="Times New Roman" w:cs="Times New Roman"/>
          <w:sz w:val="24"/>
          <w:szCs w:val="24"/>
        </w:rPr>
        <w:t xml:space="preserve">BARTOŇOVÁ, Miroslava, 2005. </w:t>
      </w:r>
      <w:r>
        <w:rPr>
          <w:rFonts w:ascii="Times New Roman" w:hAnsi="Times New Roman" w:cs="Times New Roman"/>
          <w:i/>
          <w:sz w:val="24"/>
          <w:szCs w:val="24"/>
        </w:rPr>
        <w:t>Současné trendy v edukaci dětí a žáků se speciálními vzdělávacími potřebami v České republice.</w:t>
      </w:r>
      <w:r>
        <w:rPr>
          <w:rFonts w:ascii="Times New Roman" w:hAnsi="Times New Roman" w:cs="Times New Roman"/>
          <w:sz w:val="24"/>
          <w:szCs w:val="24"/>
        </w:rPr>
        <w:t xml:space="preserve"> 1.vyd.Brno: MSD, spol. s.r.o. 406 s. ISBN 80-86633-37-3</w:t>
      </w:r>
    </w:p>
    <w:p w:rsidR="00E57C65" w:rsidRPr="00E57C65" w:rsidRDefault="00E57C65" w:rsidP="00B7712E">
      <w:pPr>
        <w:rPr>
          <w:rFonts w:ascii="Times New Roman" w:hAnsi="Times New Roman" w:cs="Times New Roman"/>
          <w:sz w:val="24"/>
          <w:szCs w:val="24"/>
        </w:rPr>
      </w:pPr>
      <w:r>
        <w:rPr>
          <w:rFonts w:ascii="Times New Roman" w:hAnsi="Times New Roman" w:cs="Times New Roman"/>
          <w:sz w:val="24"/>
          <w:szCs w:val="24"/>
        </w:rPr>
        <w:t xml:space="preserve">BARTOŇOVÁ, Miroslava, VÍTKOVÁ, Marie </w:t>
      </w:r>
      <w:proofErr w:type="spellStart"/>
      <w:r>
        <w:rPr>
          <w:rFonts w:ascii="Times New Roman" w:hAnsi="Times New Roman" w:cs="Times New Roman"/>
          <w:sz w:val="24"/>
          <w:szCs w:val="24"/>
        </w:rPr>
        <w:t>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w:t>
      </w:r>
      <w:proofErr w:type="spellEnd"/>
      <w:r>
        <w:rPr>
          <w:rFonts w:ascii="Times New Roman" w:hAnsi="Times New Roman" w:cs="Times New Roman"/>
          <w:sz w:val="24"/>
          <w:szCs w:val="24"/>
        </w:rPr>
        <w:t xml:space="preserve">., 2013. </w:t>
      </w:r>
      <w:r>
        <w:rPr>
          <w:rFonts w:ascii="Times New Roman" w:hAnsi="Times New Roman" w:cs="Times New Roman"/>
          <w:i/>
          <w:sz w:val="24"/>
          <w:szCs w:val="24"/>
        </w:rPr>
        <w:t>Intervence v </w:t>
      </w:r>
      <w:proofErr w:type="spellStart"/>
      <w:r>
        <w:rPr>
          <w:rFonts w:ascii="Times New Roman" w:hAnsi="Times New Roman" w:cs="Times New Roman"/>
          <w:i/>
          <w:sz w:val="24"/>
          <w:szCs w:val="24"/>
        </w:rPr>
        <w:t>inkluzivní</w:t>
      </w:r>
      <w:proofErr w:type="spellEnd"/>
      <w:r>
        <w:rPr>
          <w:rFonts w:ascii="Times New Roman" w:hAnsi="Times New Roman" w:cs="Times New Roman"/>
          <w:i/>
          <w:sz w:val="24"/>
          <w:szCs w:val="24"/>
        </w:rPr>
        <w:t xml:space="preserve"> edukaci dětí, žáků a studentů se zdravotním postižením a jejich pracovní uplatnění.</w:t>
      </w:r>
      <w:r>
        <w:rPr>
          <w:rFonts w:ascii="Times New Roman" w:hAnsi="Times New Roman" w:cs="Times New Roman"/>
          <w:sz w:val="24"/>
          <w:szCs w:val="24"/>
        </w:rPr>
        <w:t xml:space="preserve"> 1.vyd.Brno:Masarykova univerzita. 364 s. ISBN 978-80-210-6515-4</w:t>
      </w:r>
    </w:p>
    <w:p w:rsidR="00B7712E" w:rsidRDefault="00B7712E" w:rsidP="00B7712E">
      <w:pPr>
        <w:rPr>
          <w:rFonts w:ascii="Times New Roman" w:hAnsi="Times New Roman" w:cs="Times New Roman"/>
          <w:sz w:val="24"/>
          <w:szCs w:val="24"/>
        </w:rPr>
      </w:pPr>
      <w:r>
        <w:rPr>
          <w:rFonts w:ascii="Times New Roman" w:hAnsi="Times New Roman" w:cs="Times New Roman"/>
          <w:sz w:val="24"/>
          <w:szCs w:val="24"/>
        </w:rPr>
        <w:t xml:space="preserve">GAVORA, Peter, 2010. </w:t>
      </w:r>
      <w:r w:rsidRPr="008265AF">
        <w:rPr>
          <w:rFonts w:ascii="Times New Roman" w:hAnsi="Times New Roman" w:cs="Times New Roman"/>
          <w:i/>
          <w:sz w:val="24"/>
          <w:szCs w:val="24"/>
        </w:rPr>
        <w:t>Úvod do pedagogického výzkumu.</w:t>
      </w:r>
      <w:r w:rsidR="000A7BD7">
        <w:rPr>
          <w:rFonts w:ascii="Times New Roman" w:hAnsi="Times New Roman" w:cs="Times New Roman"/>
          <w:sz w:val="24"/>
          <w:szCs w:val="24"/>
        </w:rPr>
        <w:t xml:space="preserve"> 2. </w:t>
      </w:r>
      <w:proofErr w:type="spellStart"/>
      <w:r>
        <w:rPr>
          <w:rFonts w:ascii="Times New Roman" w:hAnsi="Times New Roman" w:cs="Times New Roman"/>
          <w:sz w:val="24"/>
          <w:szCs w:val="24"/>
        </w:rPr>
        <w:t>rozš</w:t>
      </w:r>
      <w:proofErr w:type="spellEnd"/>
      <w:r>
        <w:rPr>
          <w:rFonts w:ascii="Times New Roman" w:hAnsi="Times New Roman" w:cs="Times New Roman"/>
          <w:sz w:val="24"/>
          <w:szCs w:val="24"/>
        </w:rPr>
        <w:t>.</w:t>
      </w:r>
      <w:r w:rsidR="000A7BD7">
        <w:rPr>
          <w:rFonts w:ascii="Times New Roman" w:hAnsi="Times New Roman" w:cs="Times New Roman"/>
          <w:sz w:val="24"/>
          <w:szCs w:val="24"/>
        </w:rPr>
        <w:t xml:space="preserve"> </w:t>
      </w:r>
      <w:proofErr w:type="gramStart"/>
      <w:r>
        <w:rPr>
          <w:rFonts w:ascii="Times New Roman" w:hAnsi="Times New Roman" w:cs="Times New Roman"/>
          <w:sz w:val="24"/>
          <w:szCs w:val="24"/>
        </w:rPr>
        <w:t>české</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vyd</w:t>
      </w:r>
      <w:proofErr w:type="spellEnd"/>
      <w:r>
        <w:rPr>
          <w:rFonts w:ascii="Times New Roman" w:hAnsi="Times New Roman" w:cs="Times New Roman"/>
          <w:sz w:val="24"/>
          <w:szCs w:val="24"/>
        </w:rPr>
        <w:t xml:space="preserve">. Brno: </w:t>
      </w:r>
      <w:proofErr w:type="spellStart"/>
      <w:r>
        <w:rPr>
          <w:rFonts w:ascii="Times New Roman" w:hAnsi="Times New Roman" w:cs="Times New Roman"/>
          <w:sz w:val="24"/>
          <w:szCs w:val="24"/>
        </w:rPr>
        <w:t>Paido</w:t>
      </w:r>
      <w:proofErr w:type="spellEnd"/>
      <w:r>
        <w:rPr>
          <w:rFonts w:ascii="Times New Roman" w:hAnsi="Times New Roman" w:cs="Times New Roman"/>
          <w:sz w:val="24"/>
          <w:szCs w:val="24"/>
        </w:rPr>
        <w:t xml:space="preserve">. 261 s. ISBN </w:t>
      </w:r>
      <w:r w:rsidRPr="008265AF">
        <w:rPr>
          <w:rFonts w:ascii="Times New Roman" w:hAnsi="Times New Roman" w:cs="Times New Roman"/>
          <w:sz w:val="24"/>
          <w:szCs w:val="24"/>
        </w:rPr>
        <w:t>978-80-7315-185-0</w:t>
      </w:r>
    </w:p>
    <w:p w:rsidR="00B7712E" w:rsidRDefault="00B7712E" w:rsidP="00B7712E">
      <w:pPr>
        <w:rPr>
          <w:rFonts w:ascii="Times New Roman" w:hAnsi="Times New Roman" w:cs="Times New Roman"/>
          <w:sz w:val="24"/>
          <w:szCs w:val="24"/>
        </w:rPr>
      </w:pPr>
      <w:r>
        <w:rPr>
          <w:rFonts w:ascii="Times New Roman" w:hAnsi="Times New Roman" w:cs="Times New Roman"/>
          <w:sz w:val="24"/>
          <w:szCs w:val="24"/>
        </w:rPr>
        <w:t xml:space="preserve">HARTL, Pavel, HARTLOVÁ, Helena, 2000. </w:t>
      </w:r>
      <w:r w:rsidRPr="008265AF">
        <w:rPr>
          <w:rFonts w:ascii="Times New Roman" w:hAnsi="Times New Roman" w:cs="Times New Roman"/>
          <w:i/>
          <w:sz w:val="24"/>
          <w:szCs w:val="24"/>
        </w:rPr>
        <w:t>Psychologický slovník.</w:t>
      </w:r>
      <w:r>
        <w:rPr>
          <w:rFonts w:ascii="Times New Roman" w:hAnsi="Times New Roman" w:cs="Times New Roman"/>
          <w:sz w:val="24"/>
          <w:szCs w:val="24"/>
        </w:rPr>
        <w:t xml:space="preserve"> 1.vyd.Praha: Portál.</w:t>
      </w:r>
      <w:r w:rsidR="005D0375">
        <w:rPr>
          <w:rFonts w:ascii="Times New Roman" w:hAnsi="Times New Roman" w:cs="Times New Roman"/>
          <w:sz w:val="24"/>
          <w:szCs w:val="24"/>
        </w:rPr>
        <w:t xml:space="preserve">   </w:t>
      </w:r>
      <w:r>
        <w:rPr>
          <w:rFonts w:ascii="Times New Roman" w:hAnsi="Times New Roman" w:cs="Times New Roman"/>
          <w:sz w:val="24"/>
          <w:szCs w:val="24"/>
        </w:rPr>
        <w:t xml:space="preserve"> 776 s. ISBN 80-7178-303-X</w:t>
      </w:r>
    </w:p>
    <w:p w:rsidR="00B7712E" w:rsidRDefault="00B7712E" w:rsidP="00B7712E">
      <w:pPr>
        <w:rPr>
          <w:rFonts w:ascii="Times New Roman" w:hAnsi="Times New Roman" w:cs="Times New Roman"/>
          <w:sz w:val="24"/>
          <w:szCs w:val="24"/>
        </w:rPr>
      </w:pPr>
      <w:r>
        <w:rPr>
          <w:rFonts w:ascii="Times New Roman" w:hAnsi="Times New Roman" w:cs="Times New Roman"/>
          <w:sz w:val="24"/>
          <w:szCs w:val="24"/>
        </w:rPr>
        <w:t xml:space="preserve">HENDL, Jan, 2012. </w:t>
      </w:r>
      <w:r w:rsidRPr="00745C2D">
        <w:rPr>
          <w:rFonts w:ascii="Times New Roman" w:hAnsi="Times New Roman" w:cs="Times New Roman"/>
          <w:i/>
          <w:sz w:val="24"/>
          <w:szCs w:val="24"/>
        </w:rPr>
        <w:t>Kvalitativní výzkum: základní teorie, metody a aplikace.</w:t>
      </w:r>
      <w:r>
        <w:rPr>
          <w:rFonts w:ascii="Times New Roman" w:hAnsi="Times New Roman" w:cs="Times New Roman"/>
          <w:sz w:val="24"/>
          <w:szCs w:val="24"/>
        </w:rPr>
        <w:t xml:space="preserve"> 3.vyd.Praha: Portál. 407 s. ISBN </w:t>
      </w:r>
      <w:r w:rsidRPr="00745C2D">
        <w:rPr>
          <w:rFonts w:ascii="Times New Roman" w:hAnsi="Times New Roman" w:cs="Times New Roman"/>
          <w:sz w:val="24"/>
          <w:szCs w:val="24"/>
        </w:rPr>
        <w:t>978-80-262-0219-6</w:t>
      </w:r>
    </w:p>
    <w:p w:rsidR="00B7712E" w:rsidRDefault="00B7712E" w:rsidP="00B7712E">
      <w:pPr>
        <w:rPr>
          <w:rFonts w:ascii="Times New Roman" w:hAnsi="Times New Roman" w:cs="Times New Roman"/>
          <w:sz w:val="24"/>
          <w:szCs w:val="24"/>
        </w:rPr>
      </w:pPr>
      <w:r>
        <w:rPr>
          <w:rFonts w:ascii="Times New Roman" w:hAnsi="Times New Roman" w:cs="Times New Roman"/>
          <w:sz w:val="24"/>
          <w:szCs w:val="24"/>
        </w:rPr>
        <w:t xml:space="preserve">HRABOVSKÝ, Jaromír a kol., 2002. </w:t>
      </w:r>
      <w:r>
        <w:rPr>
          <w:rFonts w:ascii="Times New Roman" w:hAnsi="Times New Roman" w:cs="Times New Roman"/>
          <w:i/>
          <w:sz w:val="24"/>
          <w:szCs w:val="24"/>
        </w:rPr>
        <w:t>Chirurgie 1. a 2. díl.</w:t>
      </w:r>
      <w:r>
        <w:rPr>
          <w:rFonts w:ascii="Times New Roman" w:hAnsi="Times New Roman" w:cs="Times New Roman"/>
          <w:sz w:val="24"/>
          <w:szCs w:val="24"/>
        </w:rPr>
        <w:t xml:space="preserve"> 1.vyd.Praha:</w:t>
      </w:r>
      <w:r w:rsidR="00645262">
        <w:rPr>
          <w:rFonts w:ascii="Times New Roman" w:hAnsi="Times New Roman" w:cs="Times New Roman"/>
          <w:sz w:val="24"/>
          <w:szCs w:val="24"/>
        </w:rPr>
        <w:t xml:space="preserve"> </w:t>
      </w:r>
      <w:proofErr w:type="spellStart"/>
      <w:r>
        <w:rPr>
          <w:rFonts w:ascii="Times New Roman" w:hAnsi="Times New Roman" w:cs="Times New Roman"/>
          <w:sz w:val="24"/>
          <w:szCs w:val="24"/>
        </w:rPr>
        <w:t>Eurolex</w:t>
      </w:r>
      <w:proofErr w:type="spellEnd"/>
      <w:r>
        <w:rPr>
          <w:rFonts w:ascii="Times New Roman" w:hAnsi="Times New Roman" w:cs="Times New Roman"/>
          <w:sz w:val="24"/>
          <w:szCs w:val="24"/>
        </w:rPr>
        <w:t xml:space="preserve"> Bohemia. 157 s. ISBN 80</w:t>
      </w:r>
      <w:r>
        <w:t>-</w:t>
      </w:r>
      <w:r w:rsidRPr="00B56E20">
        <w:rPr>
          <w:rFonts w:ascii="Times New Roman" w:hAnsi="Times New Roman" w:cs="Times New Roman"/>
          <w:sz w:val="24"/>
          <w:szCs w:val="24"/>
        </w:rPr>
        <w:t>86432-39-4</w:t>
      </w:r>
    </w:p>
    <w:p w:rsidR="00B7712E" w:rsidRDefault="00B7712E" w:rsidP="00B7712E">
      <w:pPr>
        <w:rPr>
          <w:rFonts w:ascii="Times New Roman" w:hAnsi="Times New Roman" w:cs="Times New Roman"/>
          <w:sz w:val="24"/>
          <w:szCs w:val="24"/>
        </w:rPr>
      </w:pPr>
      <w:r>
        <w:rPr>
          <w:rFonts w:ascii="Times New Roman" w:hAnsi="Times New Roman" w:cs="Times New Roman"/>
          <w:sz w:val="24"/>
          <w:szCs w:val="24"/>
        </w:rPr>
        <w:t xml:space="preserve">JAKOBOVÁ, Anna, 2011. </w:t>
      </w:r>
      <w:r w:rsidRPr="00C52E67">
        <w:rPr>
          <w:rFonts w:ascii="Times New Roman" w:hAnsi="Times New Roman" w:cs="Times New Roman"/>
          <w:i/>
          <w:sz w:val="24"/>
          <w:szCs w:val="24"/>
        </w:rPr>
        <w:t>Komplexní péče o děti s tělesným a kombinovaným postižením.</w:t>
      </w:r>
      <w:r>
        <w:rPr>
          <w:rFonts w:ascii="Times New Roman" w:hAnsi="Times New Roman" w:cs="Times New Roman"/>
          <w:sz w:val="24"/>
          <w:szCs w:val="24"/>
        </w:rPr>
        <w:t xml:space="preserve"> </w:t>
      </w:r>
      <w:r w:rsidR="005D0375">
        <w:rPr>
          <w:rFonts w:ascii="Times New Roman" w:hAnsi="Times New Roman" w:cs="Times New Roman"/>
          <w:sz w:val="24"/>
          <w:szCs w:val="24"/>
        </w:rPr>
        <w:t xml:space="preserve">   </w:t>
      </w:r>
      <w:r>
        <w:rPr>
          <w:rFonts w:ascii="Times New Roman" w:hAnsi="Times New Roman" w:cs="Times New Roman"/>
          <w:sz w:val="24"/>
          <w:szCs w:val="24"/>
        </w:rPr>
        <w:t xml:space="preserve">2. </w:t>
      </w:r>
      <w:proofErr w:type="spellStart"/>
      <w:r>
        <w:rPr>
          <w:rFonts w:ascii="Times New Roman" w:hAnsi="Times New Roman" w:cs="Times New Roman"/>
          <w:sz w:val="24"/>
          <w:szCs w:val="24"/>
        </w:rPr>
        <w:t>vyd</w:t>
      </w:r>
      <w:proofErr w:type="spellEnd"/>
      <w:r>
        <w:rPr>
          <w:rFonts w:ascii="Times New Roman" w:hAnsi="Times New Roman" w:cs="Times New Roman"/>
          <w:sz w:val="24"/>
          <w:szCs w:val="24"/>
        </w:rPr>
        <w:t xml:space="preserve">. Ostrava: Ostravská univerzita v Ostravě, Pedagogická fakulta. 102 s. ISBN 978-80-7368-945-2 </w:t>
      </w:r>
    </w:p>
    <w:p w:rsidR="00B7712E" w:rsidRDefault="00B7712E" w:rsidP="00B7712E">
      <w:pPr>
        <w:rPr>
          <w:rFonts w:ascii="Times New Roman" w:hAnsi="Times New Roman" w:cs="Times New Roman"/>
          <w:sz w:val="24"/>
          <w:szCs w:val="24"/>
        </w:rPr>
      </w:pPr>
      <w:r>
        <w:rPr>
          <w:rFonts w:ascii="Times New Roman" w:hAnsi="Times New Roman" w:cs="Times New Roman"/>
          <w:sz w:val="24"/>
          <w:szCs w:val="24"/>
        </w:rPr>
        <w:t xml:space="preserve">JANKOVSKÝ, Jiří, 2001. </w:t>
      </w:r>
      <w:r w:rsidRPr="00C52E67">
        <w:rPr>
          <w:rFonts w:ascii="Times New Roman" w:hAnsi="Times New Roman" w:cs="Times New Roman"/>
          <w:i/>
          <w:sz w:val="24"/>
          <w:szCs w:val="24"/>
        </w:rPr>
        <w:t>Ucelená rehabilitace dětí s tělesným a kombinovaným postižením.</w:t>
      </w:r>
      <w:r>
        <w:rPr>
          <w:rFonts w:ascii="Times New Roman" w:hAnsi="Times New Roman" w:cs="Times New Roman"/>
          <w:sz w:val="24"/>
          <w:szCs w:val="24"/>
        </w:rPr>
        <w:t xml:space="preserve"> 1.vyd. Praha: Triton. 158 s. </w:t>
      </w:r>
      <w:r w:rsidRPr="00C52E67">
        <w:rPr>
          <w:rFonts w:ascii="Times New Roman" w:hAnsi="Times New Roman" w:cs="Times New Roman"/>
          <w:sz w:val="24"/>
          <w:szCs w:val="24"/>
        </w:rPr>
        <w:t>ISBN</w:t>
      </w:r>
      <w:r>
        <w:rPr>
          <w:rFonts w:ascii="Times New Roman" w:hAnsi="Times New Roman" w:cs="Times New Roman"/>
          <w:sz w:val="24"/>
          <w:szCs w:val="24"/>
        </w:rPr>
        <w:t xml:space="preserve"> 80-7254-192-7 </w:t>
      </w:r>
    </w:p>
    <w:p w:rsidR="00B7712E" w:rsidRPr="00C52E67" w:rsidRDefault="00B7712E" w:rsidP="00B7712E">
      <w:pPr>
        <w:rPr>
          <w:rFonts w:ascii="Times New Roman" w:hAnsi="Times New Roman" w:cs="Times New Roman"/>
          <w:sz w:val="24"/>
          <w:szCs w:val="24"/>
        </w:rPr>
      </w:pPr>
      <w:r>
        <w:rPr>
          <w:rFonts w:ascii="Times New Roman" w:hAnsi="Times New Roman" w:cs="Times New Roman"/>
          <w:sz w:val="24"/>
          <w:szCs w:val="24"/>
        </w:rPr>
        <w:t xml:space="preserve">JESENSKÝ Ján, 1995. </w:t>
      </w:r>
      <w:r w:rsidRPr="00C52E67">
        <w:rPr>
          <w:rFonts w:ascii="Times New Roman" w:hAnsi="Times New Roman" w:cs="Times New Roman"/>
          <w:i/>
          <w:sz w:val="24"/>
          <w:szCs w:val="24"/>
        </w:rPr>
        <w:t>Uvedení do rehabilitace zdravotně postižených.</w:t>
      </w:r>
      <w:r>
        <w:rPr>
          <w:rFonts w:ascii="Times New Roman" w:hAnsi="Times New Roman" w:cs="Times New Roman"/>
          <w:sz w:val="24"/>
          <w:szCs w:val="24"/>
        </w:rPr>
        <w:t xml:space="preserve"> 1.vyd.Praha: Karolinum. 159 s. </w:t>
      </w:r>
      <w:r w:rsidRPr="00C52E67">
        <w:rPr>
          <w:rFonts w:ascii="Times New Roman" w:hAnsi="Times New Roman" w:cs="Times New Roman"/>
          <w:sz w:val="24"/>
          <w:szCs w:val="24"/>
        </w:rPr>
        <w:t>ISBN</w:t>
      </w:r>
      <w:r>
        <w:rPr>
          <w:rFonts w:ascii="Times New Roman" w:hAnsi="Times New Roman" w:cs="Times New Roman"/>
          <w:sz w:val="24"/>
          <w:szCs w:val="24"/>
        </w:rPr>
        <w:t xml:space="preserve"> 80-7066-941-1 </w:t>
      </w:r>
    </w:p>
    <w:p w:rsidR="00B7712E" w:rsidRPr="00C52E67" w:rsidRDefault="00B7712E" w:rsidP="00B7712E">
      <w:pPr>
        <w:rPr>
          <w:rFonts w:ascii="Times New Roman" w:hAnsi="Times New Roman" w:cs="Times New Roman"/>
          <w:sz w:val="24"/>
          <w:szCs w:val="24"/>
        </w:rPr>
      </w:pPr>
      <w:r>
        <w:rPr>
          <w:rFonts w:ascii="Times New Roman" w:hAnsi="Times New Roman" w:cs="Times New Roman"/>
          <w:sz w:val="24"/>
          <w:szCs w:val="24"/>
        </w:rPr>
        <w:t xml:space="preserve">JESENSKÝ, Ján, 2000. </w:t>
      </w:r>
      <w:r w:rsidRPr="00C52E67">
        <w:rPr>
          <w:rFonts w:ascii="Times New Roman" w:hAnsi="Times New Roman" w:cs="Times New Roman"/>
          <w:i/>
          <w:sz w:val="24"/>
          <w:szCs w:val="24"/>
        </w:rPr>
        <w:t>Základy komprehenzivní speciální pedagogiky.</w:t>
      </w:r>
      <w:r>
        <w:rPr>
          <w:rFonts w:ascii="Times New Roman" w:hAnsi="Times New Roman" w:cs="Times New Roman"/>
          <w:sz w:val="24"/>
          <w:szCs w:val="24"/>
        </w:rPr>
        <w:t xml:space="preserve"> 1.vyd. Hradec Králové: Gaudeamus.275 s. </w:t>
      </w:r>
      <w:r w:rsidRPr="00C52E67">
        <w:rPr>
          <w:rFonts w:ascii="Times New Roman" w:hAnsi="Times New Roman" w:cs="Times New Roman"/>
          <w:sz w:val="24"/>
          <w:szCs w:val="24"/>
        </w:rPr>
        <w:t>ISBN</w:t>
      </w:r>
      <w:r>
        <w:rPr>
          <w:rFonts w:ascii="Times New Roman" w:hAnsi="Times New Roman" w:cs="Times New Roman"/>
          <w:sz w:val="24"/>
          <w:szCs w:val="24"/>
        </w:rPr>
        <w:t xml:space="preserve"> 80-7041-196-1 </w:t>
      </w:r>
    </w:p>
    <w:p w:rsidR="00B7712E" w:rsidRDefault="00B7712E" w:rsidP="00B7712E">
      <w:pPr>
        <w:rPr>
          <w:rFonts w:ascii="Times New Roman" w:hAnsi="Times New Roman" w:cs="Times New Roman"/>
          <w:sz w:val="24"/>
          <w:szCs w:val="24"/>
        </w:rPr>
      </w:pPr>
      <w:r>
        <w:rPr>
          <w:rFonts w:ascii="Times New Roman" w:hAnsi="Times New Roman" w:cs="Times New Roman"/>
          <w:sz w:val="24"/>
          <w:szCs w:val="24"/>
        </w:rPr>
        <w:t>JŮVA, Vladimír, 1999.</w:t>
      </w:r>
      <w:r>
        <w:rPr>
          <w:rFonts w:ascii="Times New Roman" w:hAnsi="Times New Roman" w:cs="Times New Roman"/>
          <w:i/>
          <w:sz w:val="24"/>
          <w:szCs w:val="24"/>
        </w:rPr>
        <w:t xml:space="preserve"> Úvod do pedagogiky</w:t>
      </w:r>
      <w:r>
        <w:rPr>
          <w:rFonts w:ascii="Times New Roman" w:hAnsi="Times New Roman" w:cs="Times New Roman"/>
          <w:sz w:val="24"/>
          <w:szCs w:val="24"/>
        </w:rPr>
        <w:t xml:space="preserve">. 4. </w:t>
      </w:r>
      <w:proofErr w:type="spellStart"/>
      <w:r>
        <w:rPr>
          <w:rFonts w:ascii="Times New Roman" w:hAnsi="Times New Roman" w:cs="Times New Roman"/>
          <w:sz w:val="24"/>
          <w:szCs w:val="24"/>
        </w:rPr>
        <w:t>dopl</w:t>
      </w:r>
      <w:proofErr w:type="spellEnd"/>
      <w:r>
        <w:rPr>
          <w:rFonts w:ascii="Times New Roman" w:hAnsi="Times New Roman" w:cs="Times New Roman"/>
          <w:sz w:val="24"/>
          <w:szCs w:val="24"/>
        </w:rPr>
        <w:t>.</w:t>
      </w:r>
      <w:r w:rsidR="00645262">
        <w:rPr>
          <w:rFonts w:ascii="Times New Roman" w:hAnsi="Times New Roman" w:cs="Times New Roman"/>
          <w:sz w:val="24"/>
          <w:szCs w:val="24"/>
        </w:rPr>
        <w:t xml:space="preserve"> </w:t>
      </w:r>
      <w:proofErr w:type="spellStart"/>
      <w:r>
        <w:rPr>
          <w:rFonts w:ascii="Times New Roman" w:hAnsi="Times New Roman" w:cs="Times New Roman"/>
          <w:sz w:val="24"/>
          <w:szCs w:val="24"/>
        </w:rPr>
        <w:t>vyd</w:t>
      </w:r>
      <w:proofErr w:type="spellEnd"/>
      <w:r>
        <w:rPr>
          <w:rFonts w:ascii="Times New Roman" w:hAnsi="Times New Roman" w:cs="Times New Roman"/>
          <w:sz w:val="24"/>
          <w:szCs w:val="24"/>
        </w:rPr>
        <w:t>.</w:t>
      </w:r>
      <w:r w:rsidR="00645262">
        <w:rPr>
          <w:rFonts w:ascii="Times New Roman" w:hAnsi="Times New Roman" w:cs="Times New Roman"/>
          <w:sz w:val="24"/>
          <w:szCs w:val="24"/>
        </w:rPr>
        <w:t xml:space="preserve"> </w:t>
      </w:r>
      <w:r>
        <w:rPr>
          <w:rFonts w:ascii="Times New Roman" w:hAnsi="Times New Roman" w:cs="Times New Roman"/>
          <w:sz w:val="24"/>
          <w:szCs w:val="24"/>
        </w:rPr>
        <w:t xml:space="preserve">Brno: Paido.110 s. </w:t>
      </w:r>
      <w:r w:rsidRPr="00625193">
        <w:rPr>
          <w:rFonts w:ascii="Times New Roman" w:hAnsi="Times New Roman" w:cs="Times New Roman"/>
          <w:sz w:val="24"/>
          <w:szCs w:val="24"/>
        </w:rPr>
        <w:t>ISBN</w:t>
      </w:r>
      <w:r>
        <w:rPr>
          <w:rFonts w:ascii="Times New Roman" w:hAnsi="Times New Roman" w:cs="Times New Roman"/>
          <w:sz w:val="24"/>
          <w:szCs w:val="24"/>
        </w:rPr>
        <w:t xml:space="preserve"> 80-85931-78-8 </w:t>
      </w:r>
    </w:p>
    <w:p w:rsidR="00B7712E" w:rsidRDefault="00B7712E" w:rsidP="00B7712E">
      <w:pPr>
        <w:rPr>
          <w:rFonts w:ascii="Times New Roman" w:hAnsi="Times New Roman" w:cs="Times New Roman"/>
          <w:sz w:val="24"/>
          <w:szCs w:val="24"/>
        </w:rPr>
      </w:pPr>
      <w:r>
        <w:rPr>
          <w:rFonts w:ascii="Times New Roman" w:hAnsi="Times New Roman" w:cs="Times New Roman"/>
          <w:sz w:val="24"/>
          <w:szCs w:val="24"/>
        </w:rPr>
        <w:t xml:space="preserve">KÁBELE, František, 1993. </w:t>
      </w:r>
      <w:proofErr w:type="spellStart"/>
      <w:r w:rsidRPr="00625193">
        <w:rPr>
          <w:rFonts w:ascii="Times New Roman" w:hAnsi="Times New Roman" w:cs="Times New Roman"/>
          <w:i/>
          <w:sz w:val="24"/>
          <w:szCs w:val="24"/>
        </w:rPr>
        <w:t>Somatopedie</w:t>
      </w:r>
      <w:proofErr w:type="spellEnd"/>
      <w:r w:rsidRPr="00625193">
        <w:rPr>
          <w:rFonts w:ascii="Times New Roman" w:hAnsi="Times New Roman" w:cs="Times New Roman"/>
          <w:i/>
          <w:sz w:val="24"/>
          <w:szCs w:val="24"/>
        </w:rPr>
        <w:t>: učebnice speciální pedagogiky tělesně a zdravotně</w:t>
      </w:r>
      <w:r>
        <w:rPr>
          <w:rFonts w:ascii="Times New Roman" w:hAnsi="Times New Roman" w:cs="Times New Roman"/>
          <w:sz w:val="24"/>
          <w:szCs w:val="24"/>
        </w:rPr>
        <w:t xml:space="preserve"> </w:t>
      </w:r>
      <w:r w:rsidRPr="00625193">
        <w:rPr>
          <w:rFonts w:ascii="Times New Roman" w:hAnsi="Times New Roman" w:cs="Times New Roman"/>
          <w:i/>
          <w:sz w:val="24"/>
          <w:szCs w:val="24"/>
        </w:rPr>
        <w:t>postižené mládeže.</w:t>
      </w:r>
      <w:r>
        <w:rPr>
          <w:rFonts w:ascii="Times New Roman" w:hAnsi="Times New Roman" w:cs="Times New Roman"/>
          <w:sz w:val="24"/>
          <w:szCs w:val="24"/>
        </w:rPr>
        <w:t xml:space="preserve"> 1. </w:t>
      </w:r>
      <w:proofErr w:type="spellStart"/>
      <w:r>
        <w:rPr>
          <w:rFonts w:ascii="Times New Roman" w:hAnsi="Times New Roman" w:cs="Times New Roman"/>
          <w:sz w:val="24"/>
          <w:szCs w:val="24"/>
        </w:rPr>
        <w:t>vyd</w:t>
      </w:r>
      <w:proofErr w:type="spellEnd"/>
      <w:r>
        <w:rPr>
          <w:rFonts w:ascii="Times New Roman" w:hAnsi="Times New Roman" w:cs="Times New Roman"/>
          <w:sz w:val="24"/>
          <w:szCs w:val="24"/>
        </w:rPr>
        <w:t xml:space="preserve">. Praha: Karolinum. 242 s. </w:t>
      </w:r>
      <w:r w:rsidRPr="00625193">
        <w:rPr>
          <w:rFonts w:ascii="Times New Roman" w:hAnsi="Times New Roman" w:cs="Times New Roman"/>
          <w:sz w:val="24"/>
          <w:szCs w:val="24"/>
        </w:rPr>
        <w:t>ISBN</w:t>
      </w:r>
      <w:r>
        <w:rPr>
          <w:rFonts w:ascii="Times New Roman" w:hAnsi="Times New Roman" w:cs="Times New Roman"/>
          <w:sz w:val="24"/>
          <w:szCs w:val="24"/>
        </w:rPr>
        <w:t xml:space="preserve"> </w:t>
      </w:r>
      <w:r w:rsidRPr="00625193">
        <w:rPr>
          <w:rFonts w:ascii="Times New Roman" w:hAnsi="Times New Roman" w:cs="Times New Roman"/>
          <w:sz w:val="24"/>
          <w:szCs w:val="24"/>
        </w:rPr>
        <w:t xml:space="preserve">80-7066-533-5 </w:t>
      </w:r>
    </w:p>
    <w:p w:rsidR="00B7712E" w:rsidRDefault="00B7712E" w:rsidP="00B7712E">
      <w:pPr>
        <w:rPr>
          <w:rFonts w:ascii="Times New Roman" w:hAnsi="Times New Roman" w:cs="Times New Roman"/>
          <w:sz w:val="24"/>
          <w:szCs w:val="24"/>
        </w:rPr>
      </w:pPr>
      <w:r>
        <w:rPr>
          <w:rFonts w:ascii="Times New Roman" w:hAnsi="Times New Roman" w:cs="Times New Roman"/>
          <w:sz w:val="24"/>
          <w:szCs w:val="24"/>
        </w:rPr>
        <w:t xml:space="preserve">KOLÁŘ, Pavel </w:t>
      </w:r>
      <w:proofErr w:type="spellStart"/>
      <w:r>
        <w:rPr>
          <w:rFonts w:ascii="Times New Roman" w:hAnsi="Times New Roman" w:cs="Times New Roman"/>
          <w:sz w:val="24"/>
          <w:szCs w:val="24"/>
        </w:rPr>
        <w:t>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w:t>
      </w:r>
      <w:proofErr w:type="spellEnd"/>
      <w:r>
        <w:rPr>
          <w:rFonts w:ascii="Times New Roman" w:hAnsi="Times New Roman" w:cs="Times New Roman"/>
          <w:sz w:val="24"/>
          <w:szCs w:val="24"/>
        </w:rPr>
        <w:t xml:space="preserve">., 2009. </w:t>
      </w:r>
      <w:r w:rsidRPr="00625193">
        <w:rPr>
          <w:rFonts w:ascii="Times New Roman" w:hAnsi="Times New Roman" w:cs="Times New Roman"/>
          <w:i/>
          <w:sz w:val="24"/>
          <w:szCs w:val="24"/>
        </w:rPr>
        <w:t>Rehabilitace v klinické praxi.</w:t>
      </w:r>
      <w:r>
        <w:rPr>
          <w:rFonts w:ascii="Times New Roman" w:hAnsi="Times New Roman" w:cs="Times New Roman"/>
          <w:sz w:val="24"/>
          <w:szCs w:val="24"/>
        </w:rPr>
        <w:t xml:space="preserve"> 1.vyd. Praha: </w:t>
      </w:r>
      <w:proofErr w:type="spellStart"/>
      <w:r>
        <w:rPr>
          <w:rFonts w:ascii="Times New Roman" w:hAnsi="Times New Roman" w:cs="Times New Roman"/>
          <w:sz w:val="24"/>
          <w:szCs w:val="24"/>
        </w:rPr>
        <w:t>Galén</w:t>
      </w:r>
      <w:proofErr w:type="spellEnd"/>
      <w:r>
        <w:rPr>
          <w:rFonts w:ascii="Times New Roman" w:hAnsi="Times New Roman" w:cs="Times New Roman"/>
          <w:sz w:val="24"/>
          <w:szCs w:val="24"/>
        </w:rPr>
        <w:t xml:space="preserve">. 713 s. </w:t>
      </w:r>
      <w:r w:rsidRPr="00625193">
        <w:rPr>
          <w:rFonts w:ascii="Times New Roman" w:hAnsi="Times New Roman" w:cs="Times New Roman"/>
          <w:sz w:val="24"/>
          <w:szCs w:val="24"/>
        </w:rPr>
        <w:t>ISBN</w:t>
      </w:r>
      <w:r>
        <w:rPr>
          <w:rFonts w:ascii="Times New Roman" w:hAnsi="Times New Roman" w:cs="Times New Roman"/>
          <w:sz w:val="24"/>
          <w:szCs w:val="24"/>
        </w:rPr>
        <w:t xml:space="preserve"> 978-80-7262-657-1 </w:t>
      </w:r>
    </w:p>
    <w:p w:rsidR="00B7712E" w:rsidRDefault="00B7712E" w:rsidP="00B7712E">
      <w:pPr>
        <w:rPr>
          <w:rFonts w:ascii="Times New Roman" w:hAnsi="Times New Roman" w:cs="Times New Roman"/>
          <w:sz w:val="24"/>
          <w:szCs w:val="24"/>
        </w:rPr>
      </w:pPr>
      <w:r>
        <w:rPr>
          <w:rFonts w:ascii="Times New Roman" w:hAnsi="Times New Roman" w:cs="Times New Roman"/>
          <w:sz w:val="24"/>
          <w:szCs w:val="24"/>
        </w:rPr>
        <w:t xml:space="preserve">KRAUS, Blahoslav, 2008. </w:t>
      </w:r>
      <w:r w:rsidRPr="00625193">
        <w:rPr>
          <w:rFonts w:ascii="Times New Roman" w:hAnsi="Times New Roman" w:cs="Times New Roman"/>
          <w:i/>
          <w:sz w:val="24"/>
          <w:szCs w:val="24"/>
        </w:rPr>
        <w:t>Základy sociální pedagogiky.</w:t>
      </w:r>
      <w:r>
        <w:rPr>
          <w:rFonts w:ascii="Times New Roman" w:hAnsi="Times New Roman" w:cs="Times New Roman"/>
          <w:sz w:val="24"/>
          <w:szCs w:val="24"/>
        </w:rPr>
        <w:t xml:space="preserve"> 1.vyd. Praha:Portál. 215 s. </w:t>
      </w:r>
      <w:r w:rsidRPr="00625193">
        <w:rPr>
          <w:rFonts w:ascii="Times New Roman" w:hAnsi="Times New Roman" w:cs="Times New Roman"/>
          <w:sz w:val="24"/>
          <w:szCs w:val="24"/>
        </w:rPr>
        <w:t>ISBN</w:t>
      </w:r>
      <w:r>
        <w:rPr>
          <w:rFonts w:ascii="Times New Roman" w:hAnsi="Times New Roman" w:cs="Times New Roman"/>
          <w:sz w:val="24"/>
          <w:szCs w:val="24"/>
        </w:rPr>
        <w:t xml:space="preserve"> 978-80-7367-383-3 </w:t>
      </w:r>
    </w:p>
    <w:p w:rsidR="00EB35EF" w:rsidRPr="00CE0836" w:rsidRDefault="00EB35EF" w:rsidP="00B7712E">
      <w:pPr>
        <w:rPr>
          <w:rFonts w:ascii="Times New Roman" w:hAnsi="Times New Roman" w:cs="Times New Roman"/>
          <w:sz w:val="24"/>
          <w:szCs w:val="24"/>
        </w:rPr>
      </w:pPr>
      <w:r>
        <w:rPr>
          <w:rFonts w:ascii="Times New Roman" w:hAnsi="Times New Roman" w:cs="Times New Roman"/>
          <w:sz w:val="24"/>
          <w:szCs w:val="24"/>
        </w:rPr>
        <w:lastRenderedPageBreak/>
        <w:t xml:space="preserve">KUBÍČE, Jiří, KUBÍČOVÁ, Zdeňka, 2001. </w:t>
      </w:r>
      <w:r w:rsidRPr="00EB35EF">
        <w:rPr>
          <w:rFonts w:ascii="Times New Roman" w:hAnsi="Times New Roman" w:cs="Times New Roman"/>
          <w:i/>
          <w:sz w:val="24"/>
          <w:szCs w:val="24"/>
        </w:rPr>
        <w:t>Kompenzační a didaktické pomůcky: pro děti a</w:t>
      </w:r>
      <w:r>
        <w:rPr>
          <w:rFonts w:ascii="Times New Roman" w:hAnsi="Times New Roman" w:cs="Times New Roman"/>
          <w:sz w:val="24"/>
          <w:szCs w:val="24"/>
        </w:rPr>
        <w:t xml:space="preserve"> </w:t>
      </w:r>
      <w:r w:rsidRPr="00EB35EF">
        <w:rPr>
          <w:rFonts w:ascii="Times New Roman" w:hAnsi="Times New Roman" w:cs="Times New Roman"/>
          <w:i/>
          <w:sz w:val="24"/>
          <w:szCs w:val="24"/>
        </w:rPr>
        <w:t>žáky s tělesným postižením</w:t>
      </w:r>
      <w:r>
        <w:rPr>
          <w:rFonts w:ascii="Times New Roman" w:hAnsi="Times New Roman" w:cs="Times New Roman"/>
          <w:i/>
          <w:sz w:val="24"/>
          <w:szCs w:val="24"/>
        </w:rPr>
        <w:t xml:space="preserve"> </w:t>
      </w:r>
      <w:r w:rsidRPr="00EB35EF">
        <w:rPr>
          <w:rFonts w:ascii="Times New Roman" w:hAnsi="Times New Roman" w:cs="Times New Roman"/>
          <w:i/>
          <w:sz w:val="24"/>
          <w:szCs w:val="24"/>
        </w:rPr>
        <w:t>v mateřské a základní škole.</w:t>
      </w:r>
      <w:r>
        <w:rPr>
          <w:rFonts w:ascii="Times New Roman" w:hAnsi="Times New Roman" w:cs="Times New Roman"/>
          <w:i/>
          <w:sz w:val="24"/>
          <w:szCs w:val="24"/>
        </w:rPr>
        <w:t xml:space="preserve"> </w:t>
      </w:r>
      <w:r>
        <w:rPr>
          <w:rFonts w:ascii="Times New Roman" w:hAnsi="Times New Roman" w:cs="Times New Roman"/>
          <w:sz w:val="24"/>
          <w:szCs w:val="24"/>
        </w:rPr>
        <w:t xml:space="preserve">1.vyd. Praha: Septima. </w:t>
      </w:r>
      <w:r w:rsidR="00E57C65">
        <w:rPr>
          <w:rFonts w:ascii="Times New Roman" w:hAnsi="Times New Roman" w:cs="Times New Roman"/>
          <w:sz w:val="24"/>
          <w:szCs w:val="24"/>
        </w:rPr>
        <w:t xml:space="preserve">                </w:t>
      </w:r>
      <w:r>
        <w:rPr>
          <w:rFonts w:ascii="Times New Roman" w:hAnsi="Times New Roman" w:cs="Times New Roman"/>
          <w:sz w:val="24"/>
          <w:szCs w:val="24"/>
        </w:rPr>
        <w:t xml:space="preserve">ISBN </w:t>
      </w:r>
      <w:r w:rsidRPr="00EB35EF">
        <w:rPr>
          <w:rFonts w:ascii="Times New Roman" w:hAnsi="Times New Roman" w:cs="Times New Roman"/>
          <w:sz w:val="24"/>
          <w:szCs w:val="24"/>
        </w:rPr>
        <w:t>80-7216-166-0</w:t>
      </w:r>
    </w:p>
    <w:p w:rsidR="00B7712E" w:rsidRDefault="00B7712E" w:rsidP="00B7712E">
      <w:pPr>
        <w:rPr>
          <w:rFonts w:ascii="Times New Roman" w:hAnsi="Times New Roman" w:cs="Times New Roman"/>
          <w:sz w:val="24"/>
          <w:szCs w:val="24"/>
        </w:rPr>
      </w:pPr>
      <w:r>
        <w:rPr>
          <w:rFonts w:ascii="Times New Roman" w:hAnsi="Times New Roman" w:cs="Times New Roman"/>
          <w:sz w:val="24"/>
          <w:szCs w:val="24"/>
        </w:rPr>
        <w:t xml:space="preserve">LESNÝ, Ivan, </w:t>
      </w:r>
      <w:proofErr w:type="spellStart"/>
      <w:r>
        <w:rPr>
          <w:rFonts w:ascii="Times New Roman" w:hAnsi="Times New Roman" w:cs="Times New Roman"/>
          <w:sz w:val="24"/>
          <w:szCs w:val="24"/>
        </w:rPr>
        <w:t>Špitz</w:t>
      </w:r>
      <w:proofErr w:type="spellEnd"/>
      <w:r>
        <w:rPr>
          <w:rFonts w:ascii="Times New Roman" w:hAnsi="Times New Roman" w:cs="Times New Roman"/>
          <w:sz w:val="24"/>
          <w:szCs w:val="24"/>
        </w:rPr>
        <w:t xml:space="preserve">, Jan, 1989. </w:t>
      </w:r>
      <w:r w:rsidRPr="00625193">
        <w:rPr>
          <w:rFonts w:ascii="Times New Roman" w:hAnsi="Times New Roman" w:cs="Times New Roman"/>
          <w:i/>
          <w:sz w:val="24"/>
          <w:szCs w:val="24"/>
        </w:rPr>
        <w:t>Neurologie a psychiatrie pro speciální pedagogy: celostátní</w:t>
      </w:r>
      <w:r>
        <w:rPr>
          <w:rFonts w:ascii="Times New Roman" w:hAnsi="Times New Roman" w:cs="Times New Roman"/>
          <w:sz w:val="24"/>
          <w:szCs w:val="24"/>
        </w:rPr>
        <w:t xml:space="preserve"> </w:t>
      </w:r>
      <w:r w:rsidRPr="00625193">
        <w:rPr>
          <w:rFonts w:ascii="Times New Roman" w:hAnsi="Times New Roman" w:cs="Times New Roman"/>
          <w:i/>
          <w:sz w:val="24"/>
          <w:szCs w:val="24"/>
        </w:rPr>
        <w:t>vysokoškolská učebnice.</w:t>
      </w:r>
      <w:r>
        <w:rPr>
          <w:rFonts w:ascii="Times New Roman" w:hAnsi="Times New Roman" w:cs="Times New Roman"/>
          <w:sz w:val="24"/>
          <w:szCs w:val="24"/>
        </w:rPr>
        <w:t xml:space="preserve"> 1.vyd.Praha: SPN. 229 s. </w:t>
      </w:r>
      <w:r w:rsidRPr="00625193">
        <w:rPr>
          <w:rFonts w:ascii="Times New Roman" w:hAnsi="Times New Roman" w:cs="Times New Roman"/>
          <w:sz w:val="24"/>
          <w:szCs w:val="24"/>
        </w:rPr>
        <w:t>ISBN</w:t>
      </w:r>
      <w:r>
        <w:rPr>
          <w:rFonts w:ascii="Times New Roman" w:hAnsi="Times New Roman" w:cs="Times New Roman"/>
          <w:sz w:val="24"/>
          <w:szCs w:val="24"/>
        </w:rPr>
        <w:t xml:space="preserve"> 80-04-22922-0 </w:t>
      </w:r>
    </w:p>
    <w:p w:rsidR="00B7712E" w:rsidRPr="00C53A40" w:rsidRDefault="00B7712E" w:rsidP="00B7712E">
      <w:pPr>
        <w:rPr>
          <w:rFonts w:ascii="Times New Roman" w:hAnsi="Times New Roman" w:cs="Times New Roman"/>
          <w:sz w:val="24"/>
          <w:szCs w:val="24"/>
        </w:rPr>
      </w:pPr>
      <w:r>
        <w:rPr>
          <w:rFonts w:ascii="Times New Roman" w:hAnsi="Times New Roman" w:cs="Times New Roman"/>
          <w:sz w:val="24"/>
          <w:szCs w:val="24"/>
        </w:rPr>
        <w:t xml:space="preserve">MATĚJČEK, Zdeněk, 1992. </w:t>
      </w:r>
      <w:r>
        <w:rPr>
          <w:rFonts w:ascii="Times New Roman" w:hAnsi="Times New Roman" w:cs="Times New Roman"/>
          <w:i/>
          <w:sz w:val="24"/>
          <w:szCs w:val="24"/>
        </w:rPr>
        <w:t xml:space="preserve">Dítě a rodina v psychologickém poradenství. </w:t>
      </w:r>
      <w:r>
        <w:rPr>
          <w:rFonts w:ascii="Times New Roman" w:hAnsi="Times New Roman" w:cs="Times New Roman"/>
          <w:sz w:val="24"/>
          <w:szCs w:val="24"/>
        </w:rPr>
        <w:t xml:space="preserve">1. </w:t>
      </w:r>
      <w:proofErr w:type="spellStart"/>
      <w:r>
        <w:rPr>
          <w:rFonts w:ascii="Times New Roman" w:hAnsi="Times New Roman" w:cs="Times New Roman"/>
          <w:sz w:val="24"/>
          <w:szCs w:val="24"/>
        </w:rPr>
        <w:t>vyd</w:t>
      </w:r>
      <w:proofErr w:type="spellEnd"/>
      <w:r>
        <w:rPr>
          <w:rFonts w:ascii="Times New Roman" w:hAnsi="Times New Roman" w:cs="Times New Roman"/>
          <w:sz w:val="24"/>
          <w:szCs w:val="24"/>
        </w:rPr>
        <w:t xml:space="preserve">. Praha: Státní pedagogické nakladatelství. 223 s. ISBN 80-04-25236-2 </w:t>
      </w:r>
    </w:p>
    <w:p w:rsidR="00B7712E" w:rsidRDefault="00B7712E" w:rsidP="00B7712E">
      <w:pPr>
        <w:rPr>
          <w:rFonts w:ascii="Times New Roman" w:hAnsi="Times New Roman" w:cs="Times New Roman"/>
          <w:sz w:val="24"/>
          <w:szCs w:val="24"/>
        </w:rPr>
      </w:pPr>
      <w:r>
        <w:rPr>
          <w:rFonts w:ascii="Times New Roman" w:hAnsi="Times New Roman" w:cs="Times New Roman"/>
          <w:sz w:val="24"/>
          <w:szCs w:val="24"/>
        </w:rPr>
        <w:t xml:space="preserve">MICHALÍK, Jan, 2013. </w:t>
      </w:r>
      <w:r w:rsidRPr="00EC2C99">
        <w:rPr>
          <w:rFonts w:ascii="Times New Roman" w:hAnsi="Times New Roman" w:cs="Times New Roman"/>
          <w:i/>
          <w:sz w:val="24"/>
          <w:szCs w:val="24"/>
        </w:rPr>
        <w:t>Rodiče a dítě se zdravotním postižením (nejen) na základní škole: speciální vzdělávací potřeby dětí a žáků se vzácnými onemocněními.</w:t>
      </w:r>
      <w:r>
        <w:rPr>
          <w:rFonts w:ascii="Times New Roman" w:hAnsi="Times New Roman" w:cs="Times New Roman"/>
          <w:sz w:val="24"/>
          <w:szCs w:val="24"/>
        </w:rPr>
        <w:t xml:space="preserve"> 1.vyd.[Čáslav]: Studio </w:t>
      </w:r>
      <w:proofErr w:type="spellStart"/>
      <w:r>
        <w:rPr>
          <w:rFonts w:ascii="Times New Roman" w:hAnsi="Times New Roman" w:cs="Times New Roman"/>
          <w:sz w:val="24"/>
          <w:szCs w:val="24"/>
        </w:rPr>
        <w:t>Press</w:t>
      </w:r>
      <w:proofErr w:type="spellEnd"/>
      <w:r>
        <w:rPr>
          <w:rFonts w:ascii="Times New Roman" w:hAnsi="Times New Roman" w:cs="Times New Roman"/>
          <w:sz w:val="24"/>
          <w:szCs w:val="24"/>
        </w:rPr>
        <w:t xml:space="preserve"> pro společnost pro MPS. 150 s. ISBN </w:t>
      </w:r>
      <w:r w:rsidRPr="00EC2C99">
        <w:rPr>
          <w:rFonts w:ascii="Times New Roman" w:hAnsi="Times New Roman" w:cs="Times New Roman"/>
          <w:sz w:val="24"/>
          <w:szCs w:val="24"/>
        </w:rPr>
        <w:t>97</w:t>
      </w:r>
      <w:r>
        <w:rPr>
          <w:rFonts w:ascii="Times New Roman" w:hAnsi="Times New Roman" w:cs="Times New Roman"/>
          <w:sz w:val="24"/>
          <w:szCs w:val="24"/>
        </w:rPr>
        <w:t xml:space="preserve">8-80-86532-29-5 </w:t>
      </w:r>
    </w:p>
    <w:p w:rsidR="00B7712E" w:rsidRPr="00597D15" w:rsidRDefault="00B7712E" w:rsidP="00B7712E">
      <w:pPr>
        <w:rPr>
          <w:rFonts w:ascii="Times New Roman" w:hAnsi="Times New Roman" w:cs="Times New Roman"/>
          <w:sz w:val="24"/>
          <w:szCs w:val="24"/>
        </w:rPr>
      </w:pPr>
      <w:r>
        <w:rPr>
          <w:rFonts w:ascii="Times New Roman" w:hAnsi="Times New Roman" w:cs="Times New Roman"/>
          <w:sz w:val="24"/>
          <w:szCs w:val="24"/>
        </w:rPr>
        <w:t xml:space="preserve">MONATOVÁ, Lili, 1994. </w:t>
      </w:r>
      <w:r w:rsidRPr="00EC2C99">
        <w:rPr>
          <w:rFonts w:ascii="Times New Roman" w:hAnsi="Times New Roman" w:cs="Times New Roman"/>
          <w:i/>
          <w:sz w:val="24"/>
          <w:szCs w:val="24"/>
        </w:rPr>
        <w:t>Pedagogika speciální.</w:t>
      </w:r>
      <w:r>
        <w:rPr>
          <w:rFonts w:ascii="Times New Roman" w:hAnsi="Times New Roman" w:cs="Times New Roman"/>
          <w:sz w:val="24"/>
          <w:szCs w:val="24"/>
        </w:rPr>
        <w:t xml:space="preserve"> 1. </w:t>
      </w:r>
      <w:proofErr w:type="spellStart"/>
      <w:r>
        <w:rPr>
          <w:rFonts w:ascii="Times New Roman" w:hAnsi="Times New Roman" w:cs="Times New Roman"/>
          <w:sz w:val="24"/>
          <w:szCs w:val="24"/>
        </w:rPr>
        <w:t>vyd</w:t>
      </w:r>
      <w:proofErr w:type="spellEnd"/>
      <w:r>
        <w:rPr>
          <w:rFonts w:ascii="Times New Roman" w:hAnsi="Times New Roman" w:cs="Times New Roman"/>
          <w:sz w:val="24"/>
          <w:szCs w:val="24"/>
        </w:rPr>
        <w:t xml:space="preserve">. Brno: Masarykova univerzita. 199 s. ISBN 80-210-1009-6 </w:t>
      </w:r>
    </w:p>
    <w:p w:rsidR="00B7712E" w:rsidRDefault="00B7712E" w:rsidP="00B7712E">
      <w:pPr>
        <w:rPr>
          <w:rFonts w:ascii="Times New Roman" w:hAnsi="Times New Roman" w:cs="Times New Roman"/>
          <w:sz w:val="24"/>
          <w:szCs w:val="24"/>
        </w:rPr>
      </w:pPr>
      <w:r>
        <w:rPr>
          <w:rFonts w:ascii="Times New Roman" w:hAnsi="Times New Roman" w:cs="Times New Roman"/>
          <w:sz w:val="24"/>
          <w:szCs w:val="24"/>
        </w:rPr>
        <w:t xml:space="preserve">NOVOSAD, Libor, 2000. </w:t>
      </w:r>
      <w:r w:rsidRPr="00597D15">
        <w:rPr>
          <w:rFonts w:ascii="Times New Roman" w:hAnsi="Times New Roman" w:cs="Times New Roman"/>
          <w:i/>
          <w:sz w:val="24"/>
          <w:szCs w:val="24"/>
        </w:rPr>
        <w:t>Základy speciálního poradenství</w:t>
      </w:r>
      <w:r>
        <w:rPr>
          <w:rFonts w:ascii="Times New Roman" w:hAnsi="Times New Roman" w:cs="Times New Roman"/>
          <w:i/>
          <w:sz w:val="24"/>
          <w:szCs w:val="24"/>
        </w:rPr>
        <w:t>: struktura a formy poradenské pomoci lidem se zdravotním nebo sociálním znevýhodněním.</w:t>
      </w:r>
      <w:r>
        <w:rPr>
          <w:rFonts w:ascii="Times New Roman" w:hAnsi="Times New Roman" w:cs="Times New Roman"/>
          <w:sz w:val="24"/>
          <w:szCs w:val="24"/>
        </w:rPr>
        <w:t xml:space="preserve"> 2. </w:t>
      </w:r>
      <w:proofErr w:type="spellStart"/>
      <w:r>
        <w:rPr>
          <w:rFonts w:ascii="Times New Roman" w:hAnsi="Times New Roman" w:cs="Times New Roman"/>
          <w:sz w:val="24"/>
          <w:szCs w:val="24"/>
        </w:rPr>
        <w:t>vyd</w:t>
      </w:r>
      <w:proofErr w:type="spellEnd"/>
      <w:r>
        <w:rPr>
          <w:rFonts w:ascii="Times New Roman" w:hAnsi="Times New Roman" w:cs="Times New Roman"/>
          <w:sz w:val="24"/>
          <w:szCs w:val="24"/>
        </w:rPr>
        <w:t>. Praha: Portál. 159 s. ISBN 80- 7367- 174- 3</w:t>
      </w:r>
    </w:p>
    <w:p w:rsidR="00B7712E" w:rsidRDefault="00B7712E" w:rsidP="00B7712E">
      <w:pPr>
        <w:rPr>
          <w:rFonts w:ascii="Times New Roman" w:hAnsi="Times New Roman" w:cs="Times New Roman"/>
          <w:sz w:val="24"/>
          <w:szCs w:val="24"/>
        </w:rPr>
      </w:pPr>
      <w:r>
        <w:rPr>
          <w:rFonts w:ascii="Times New Roman" w:hAnsi="Times New Roman" w:cs="Times New Roman"/>
          <w:sz w:val="24"/>
          <w:szCs w:val="24"/>
        </w:rPr>
        <w:t xml:space="preserve">NOVOSAD, Libor, 2011. </w:t>
      </w:r>
      <w:r w:rsidRPr="00597D15">
        <w:rPr>
          <w:rFonts w:ascii="Times New Roman" w:hAnsi="Times New Roman" w:cs="Times New Roman"/>
          <w:i/>
          <w:sz w:val="24"/>
          <w:szCs w:val="24"/>
        </w:rPr>
        <w:t xml:space="preserve">Tělesné postižení jako fenomén i životní realita: </w:t>
      </w:r>
      <w:proofErr w:type="spellStart"/>
      <w:r w:rsidRPr="00597D15">
        <w:rPr>
          <w:rFonts w:ascii="Times New Roman" w:hAnsi="Times New Roman" w:cs="Times New Roman"/>
          <w:i/>
          <w:sz w:val="24"/>
          <w:szCs w:val="24"/>
        </w:rPr>
        <w:t>diskurzivní</w:t>
      </w:r>
      <w:proofErr w:type="spellEnd"/>
      <w:r>
        <w:rPr>
          <w:rFonts w:ascii="Times New Roman" w:hAnsi="Times New Roman" w:cs="Times New Roman"/>
          <w:sz w:val="24"/>
          <w:szCs w:val="24"/>
        </w:rPr>
        <w:t xml:space="preserve"> </w:t>
      </w:r>
      <w:r w:rsidRPr="00597D15">
        <w:rPr>
          <w:rFonts w:ascii="Times New Roman" w:hAnsi="Times New Roman" w:cs="Times New Roman"/>
          <w:i/>
          <w:sz w:val="24"/>
          <w:szCs w:val="24"/>
        </w:rPr>
        <w:t>pohledy na tělo, tělesnost, pohyb, člověka a tělesné postižení.</w:t>
      </w:r>
      <w:r>
        <w:rPr>
          <w:rFonts w:ascii="Times New Roman" w:hAnsi="Times New Roman" w:cs="Times New Roman"/>
          <w:sz w:val="24"/>
          <w:szCs w:val="24"/>
        </w:rPr>
        <w:t xml:space="preserve"> 1. </w:t>
      </w:r>
      <w:proofErr w:type="spellStart"/>
      <w:r>
        <w:rPr>
          <w:rFonts w:ascii="Times New Roman" w:hAnsi="Times New Roman" w:cs="Times New Roman"/>
          <w:sz w:val="24"/>
          <w:szCs w:val="24"/>
        </w:rPr>
        <w:t>vyd</w:t>
      </w:r>
      <w:proofErr w:type="spellEnd"/>
      <w:r>
        <w:rPr>
          <w:rFonts w:ascii="Times New Roman" w:hAnsi="Times New Roman" w:cs="Times New Roman"/>
          <w:sz w:val="24"/>
          <w:szCs w:val="24"/>
        </w:rPr>
        <w:t>. Praha:Portál. 168 s. ISBN 978-80-7367-873-9</w:t>
      </w:r>
    </w:p>
    <w:p w:rsidR="00B7712E" w:rsidRDefault="00B7712E" w:rsidP="00B7712E">
      <w:r w:rsidRPr="00142E57">
        <w:rPr>
          <w:rFonts w:ascii="Times New Roman" w:hAnsi="Times New Roman" w:cs="Times New Roman"/>
          <w:sz w:val="24"/>
          <w:szCs w:val="24"/>
        </w:rPr>
        <w:t>OPATŘILOVÁ, Dagmar</w:t>
      </w:r>
      <w:r>
        <w:rPr>
          <w:rFonts w:ascii="Times New Roman" w:hAnsi="Times New Roman" w:cs="Times New Roman"/>
          <w:sz w:val="24"/>
          <w:szCs w:val="24"/>
        </w:rPr>
        <w:t xml:space="preserve"> (</w:t>
      </w:r>
      <w:proofErr w:type="spellStart"/>
      <w:r>
        <w:rPr>
          <w:rFonts w:ascii="Times New Roman" w:hAnsi="Times New Roman" w:cs="Times New Roman"/>
          <w:sz w:val="24"/>
          <w:szCs w:val="24"/>
        </w:rPr>
        <w:t>ed</w:t>
      </w:r>
      <w:proofErr w:type="spellEnd"/>
      <w:r>
        <w:rPr>
          <w:rFonts w:ascii="Times New Roman" w:hAnsi="Times New Roman" w:cs="Times New Roman"/>
          <w:sz w:val="24"/>
          <w:szCs w:val="24"/>
        </w:rPr>
        <w:t>.)</w:t>
      </w:r>
      <w:r w:rsidRPr="00142E57">
        <w:rPr>
          <w:rFonts w:ascii="Times New Roman" w:hAnsi="Times New Roman" w:cs="Times New Roman"/>
          <w:sz w:val="24"/>
          <w:szCs w:val="24"/>
        </w:rPr>
        <w:t>, 2006</w:t>
      </w:r>
      <w:r>
        <w:rPr>
          <w:rFonts w:ascii="Times New Roman" w:hAnsi="Times New Roman" w:cs="Times New Roman"/>
          <w:sz w:val="24"/>
          <w:szCs w:val="24"/>
        </w:rPr>
        <w:t xml:space="preserve">. </w:t>
      </w:r>
      <w:r w:rsidR="00645262">
        <w:rPr>
          <w:rFonts w:ascii="Times New Roman" w:hAnsi="Times New Roman" w:cs="Times New Roman"/>
          <w:i/>
          <w:sz w:val="24"/>
          <w:szCs w:val="24"/>
        </w:rPr>
        <w:t>Pedagogicko-</w:t>
      </w:r>
      <w:r w:rsidRPr="00892696">
        <w:rPr>
          <w:rFonts w:ascii="Times New Roman" w:hAnsi="Times New Roman" w:cs="Times New Roman"/>
          <w:i/>
          <w:sz w:val="24"/>
          <w:szCs w:val="24"/>
        </w:rPr>
        <w:t>psychologické poradenství a intervence</w:t>
      </w:r>
      <w:r>
        <w:rPr>
          <w:rFonts w:ascii="Times New Roman" w:hAnsi="Times New Roman" w:cs="Times New Roman"/>
          <w:sz w:val="24"/>
          <w:szCs w:val="24"/>
        </w:rPr>
        <w:t xml:space="preserve"> </w:t>
      </w:r>
      <w:r w:rsidRPr="00892696">
        <w:rPr>
          <w:rFonts w:ascii="Times New Roman" w:hAnsi="Times New Roman" w:cs="Times New Roman"/>
          <w:i/>
          <w:sz w:val="24"/>
          <w:szCs w:val="24"/>
        </w:rPr>
        <w:t>v raném a předškolním věku u dětí se speciálními vzdělávacími potřebami</w:t>
      </w:r>
      <w:r>
        <w:rPr>
          <w:rFonts w:ascii="Times New Roman" w:hAnsi="Times New Roman" w:cs="Times New Roman"/>
          <w:sz w:val="24"/>
          <w:szCs w:val="24"/>
        </w:rPr>
        <w:t xml:space="preserve">. 1.vyd.Brno: Masarykova univerzita. 292 s. ISBN </w:t>
      </w:r>
      <w:r w:rsidRPr="00892696">
        <w:rPr>
          <w:rFonts w:ascii="Times New Roman" w:hAnsi="Times New Roman" w:cs="Times New Roman"/>
          <w:sz w:val="24"/>
          <w:szCs w:val="24"/>
        </w:rPr>
        <w:t xml:space="preserve">80-210-3977-9 </w:t>
      </w:r>
    </w:p>
    <w:p w:rsidR="00B7712E" w:rsidRPr="00892696" w:rsidRDefault="00B7712E" w:rsidP="00B7712E">
      <w:pPr>
        <w:rPr>
          <w:rFonts w:ascii="Times New Roman" w:hAnsi="Times New Roman" w:cs="Times New Roman"/>
          <w:sz w:val="24"/>
          <w:szCs w:val="24"/>
        </w:rPr>
      </w:pPr>
      <w:r>
        <w:rPr>
          <w:rFonts w:ascii="Times New Roman" w:hAnsi="Times New Roman" w:cs="Times New Roman"/>
          <w:sz w:val="24"/>
          <w:szCs w:val="24"/>
        </w:rPr>
        <w:t xml:space="preserve">OPATŘILOVÁ, Dagmar, 2005. </w:t>
      </w:r>
      <w:r w:rsidRPr="00892696">
        <w:rPr>
          <w:rFonts w:ascii="Times New Roman" w:hAnsi="Times New Roman" w:cs="Times New Roman"/>
          <w:i/>
          <w:sz w:val="24"/>
          <w:szCs w:val="24"/>
        </w:rPr>
        <w:t>Metody práce u jedinců s těžkým postižením a více</w:t>
      </w:r>
      <w:r>
        <w:rPr>
          <w:rFonts w:ascii="Times New Roman" w:hAnsi="Times New Roman" w:cs="Times New Roman"/>
          <w:sz w:val="24"/>
          <w:szCs w:val="24"/>
        </w:rPr>
        <w:t xml:space="preserve"> </w:t>
      </w:r>
      <w:r w:rsidRPr="00892696">
        <w:rPr>
          <w:rFonts w:ascii="Times New Roman" w:hAnsi="Times New Roman" w:cs="Times New Roman"/>
          <w:i/>
          <w:sz w:val="24"/>
          <w:szCs w:val="24"/>
        </w:rPr>
        <w:t>vadami</w:t>
      </w:r>
      <w:r>
        <w:rPr>
          <w:rFonts w:ascii="Times New Roman" w:hAnsi="Times New Roman" w:cs="Times New Roman"/>
          <w:sz w:val="24"/>
          <w:szCs w:val="24"/>
        </w:rPr>
        <w:t xml:space="preserve">. 1.vyd.Brno: Masarykova univerzita. 146 s. ISBN 80-210-3819-5 </w:t>
      </w:r>
    </w:p>
    <w:p w:rsidR="00B7712E" w:rsidRDefault="00B7712E" w:rsidP="00B7712E">
      <w:r>
        <w:rPr>
          <w:rFonts w:ascii="Times New Roman" w:hAnsi="Times New Roman" w:cs="Times New Roman"/>
          <w:sz w:val="24"/>
          <w:szCs w:val="24"/>
        </w:rPr>
        <w:t xml:space="preserve">OPATŘILOVÁ, Dagmar, 2007. </w:t>
      </w:r>
      <w:proofErr w:type="spellStart"/>
      <w:r>
        <w:rPr>
          <w:rFonts w:ascii="Times New Roman" w:hAnsi="Times New Roman" w:cs="Times New Roman"/>
          <w:i/>
          <w:sz w:val="24"/>
          <w:szCs w:val="24"/>
        </w:rPr>
        <w:t>Somatopedie</w:t>
      </w:r>
      <w:proofErr w:type="spellEnd"/>
      <w:r>
        <w:rPr>
          <w:rFonts w:ascii="Times New Roman" w:hAnsi="Times New Roman" w:cs="Times New Roman"/>
          <w:i/>
          <w:sz w:val="24"/>
          <w:szCs w:val="24"/>
        </w:rPr>
        <w:t>: t</w:t>
      </w:r>
      <w:r w:rsidRPr="00892696">
        <w:rPr>
          <w:rFonts w:ascii="Times New Roman" w:hAnsi="Times New Roman" w:cs="Times New Roman"/>
          <w:i/>
          <w:sz w:val="24"/>
          <w:szCs w:val="24"/>
        </w:rPr>
        <w:t>exty k distančnímu vzdělávání</w:t>
      </w:r>
      <w:r>
        <w:rPr>
          <w:rFonts w:ascii="Times New Roman" w:hAnsi="Times New Roman" w:cs="Times New Roman"/>
          <w:sz w:val="24"/>
          <w:szCs w:val="24"/>
        </w:rPr>
        <w:t xml:space="preserve">. Brno: Paido.123 s. ISBN </w:t>
      </w:r>
      <w:r w:rsidRPr="00892696">
        <w:rPr>
          <w:rFonts w:ascii="Times New Roman" w:hAnsi="Times New Roman" w:cs="Times New Roman"/>
          <w:sz w:val="24"/>
          <w:szCs w:val="24"/>
        </w:rPr>
        <w:t xml:space="preserve">978-80-7315-137-9 </w:t>
      </w:r>
    </w:p>
    <w:p w:rsidR="00B7712E" w:rsidRDefault="00B7712E" w:rsidP="00B7712E">
      <w:pPr>
        <w:rPr>
          <w:rFonts w:ascii="Times New Roman" w:hAnsi="Times New Roman" w:cs="Times New Roman"/>
          <w:sz w:val="24"/>
          <w:szCs w:val="24"/>
        </w:rPr>
      </w:pPr>
      <w:r>
        <w:rPr>
          <w:rFonts w:ascii="Times New Roman" w:hAnsi="Times New Roman" w:cs="Times New Roman"/>
          <w:sz w:val="24"/>
          <w:szCs w:val="24"/>
        </w:rPr>
        <w:t xml:space="preserve">OPATŘILOVÁ, Dagmar, 2010. </w:t>
      </w:r>
      <w:r w:rsidRPr="00892696">
        <w:rPr>
          <w:rFonts w:ascii="Times New Roman" w:hAnsi="Times New Roman" w:cs="Times New Roman"/>
          <w:i/>
          <w:sz w:val="24"/>
          <w:szCs w:val="24"/>
        </w:rPr>
        <w:t>Pedagogická intervence v raném a předškolním věku u</w:t>
      </w:r>
      <w:r>
        <w:rPr>
          <w:rFonts w:ascii="Times New Roman" w:hAnsi="Times New Roman" w:cs="Times New Roman"/>
          <w:sz w:val="24"/>
          <w:szCs w:val="24"/>
        </w:rPr>
        <w:t xml:space="preserve"> </w:t>
      </w:r>
      <w:r w:rsidRPr="00892696">
        <w:rPr>
          <w:rFonts w:ascii="Times New Roman" w:hAnsi="Times New Roman" w:cs="Times New Roman"/>
          <w:i/>
          <w:sz w:val="24"/>
          <w:szCs w:val="24"/>
        </w:rPr>
        <w:t>jedinců s mozkovou obrnou</w:t>
      </w:r>
      <w:r>
        <w:rPr>
          <w:rFonts w:ascii="Times New Roman" w:hAnsi="Times New Roman" w:cs="Times New Roman"/>
          <w:sz w:val="24"/>
          <w:szCs w:val="24"/>
        </w:rPr>
        <w:t xml:space="preserve">. 2., </w:t>
      </w:r>
      <w:proofErr w:type="spellStart"/>
      <w:r>
        <w:rPr>
          <w:rFonts w:ascii="Times New Roman" w:hAnsi="Times New Roman" w:cs="Times New Roman"/>
          <w:sz w:val="24"/>
          <w:szCs w:val="24"/>
        </w:rPr>
        <w:t>přeprac</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rozš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vyd</w:t>
      </w:r>
      <w:proofErr w:type="spellEnd"/>
      <w:r>
        <w:rPr>
          <w:rFonts w:ascii="Times New Roman" w:hAnsi="Times New Roman" w:cs="Times New Roman"/>
          <w:sz w:val="24"/>
          <w:szCs w:val="24"/>
        </w:rPr>
        <w:t>.</w:t>
      </w:r>
      <w:r w:rsidR="00645262">
        <w:rPr>
          <w:rFonts w:ascii="Times New Roman" w:hAnsi="Times New Roman" w:cs="Times New Roman"/>
          <w:sz w:val="24"/>
          <w:szCs w:val="24"/>
        </w:rPr>
        <w:t xml:space="preserve"> </w:t>
      </w:r>
      <w:r>
        <w:rPr>
          <w:rFonts w:ascii="Times New Roman" w:hAnsi="Times New Roman" w:cs="Times New Roman"/>
          <w:sz w:val="24"/>
          <w:szCs w:val="24"/>
        </w:rPr>
        <w:t xml:space="preserve">Brno: Masarykova univerzita. 150s. ISBN 978-80-210-5266-6 </w:t>
      </w:r>
    </w:p>
    <w:p w:rsidR="00B7712E" w:rsidRDefault="00B7712E" w:rsidP="00B7712E">
      <w:pPr>
        <w:rPr>
          <w:rFonts w:ascii="Times New Roman" w:hAnsi="Times New Roman" w:cs="Times New Roman"/>
          <w:sz w:val="24"/>
          <w:szCs w:val="24"/>
        </w:rPr>
      </w:pPr>
      <w:r>
        <w:rPr>
          <w:rFonts w:ascii="Times New Roman" w:hAnsi="Times New Roman" w:cs="Times New Roman"/>
          <w:sz w:val="24"/>
          <w:szCs w:val="24"/>
        </w:rPr>
        <w:t xml:space="preserve">OPATŘILOVÁ, Dagmar, 2013. </w:t>
      </w:r>
      <w:r w:rsidRPr="00892696">
        <w:rPr>
          <w:rFonts w:ascii="Times New Roman" w:hAnsi="Times New Roman" w:cs="Times New Roman"/>
          <w:i/>
          <w:sz w:val="24"/>
          <w:szCs w:val="24"/>
        </w:rPr>
        <w:t>Edukace osob s těžkým postižením a souběžným postižením</w:t>
      </w:r>
      <w:r>
        <w:rPr>
          <w:rFonts w:ascii="Times New Roman" w:hAnsi="Times New Roman" w:cs="Times New Roman"/>
          <w:sz w:val="24"/>
          <w:szCs w:val="24"/>
        </w:rPr>
        <w:t xml:space="preserve"> </w:t>
      </w:r>
      <w:r w:rsidRPr="00892696">
        <w:rPr>
          <w:rFonts w:ascii="Times New Roman" w:hAnsi="Times New Roman" w:cs="Times New Roman"/>
          <w:i/>
          <w:sz w:val="24"/>
          <w:szCs w:val="24"/>
        </w:rPr>
        <w:t>více vadami</w:t>
      </w:r>
      <w:r>
        <w:rPr>
          <w:rFonts w:ascii="Times New Roman" w:hAnsi="Times New Roman" w:cs="Times New Roman"/>
          <w:sz w:val="24"/>
          <w:szCs w:val="24"/>
        </w:rPr>
        <w:t xml:space="preserve">. 1.vyd.Brno: Masarykova univerzita. 186 s. ISBN 978-80-210-6221-4 </w:t>
      </w:r>
    </w:p>
    <w:p w:rsidR="00B7712E" w:rsidRDefault="00B7712E" w:rsidP="00B7712E">
      <w:pPr>
        <w:rPr>
          <w:rFonts w:ascii="Times New Roman" w:hAnsi="Times New Roman" w:cs="Times New Roman"/>
          <w:sz w:val="24"/>
          <w:szCs w:val="24"/>
        </w:rPr>
      </w:pPr>
      <w:r>
        <w:rPr>
          <w:rFonts w:ascii="Times New Roman" w:hAnsi="Times New Roman" w:cs="Times New Roman"/>
          <w:sz w:val="24"/>
          <w:szCs w:val="24"/>
        </w:rPr>
        <w:t xml:space="preserve">PFEIFFER, Jan, 2007. </w:t>
      </w:r>
      <w:r w:rsidRPr="00C12791">
        <w:rPr>
          <w:rFonts w:ascii="Times New Roman" w:hAnsi="Times New Roman" w:cs="Times New Roman"/>
          <w:i/>
          <w:sz w:val="24"/>
          <w:szCs w:val="24"/>
        </w:rPr>
        <w:t>Neurologie v rehabilitaci: pro studium a praxi.</w:t>
      </w:r>
      <w:r>
        <w:rPr>
          <w:rFonts w:ascii="Times New Roman" w:hAnsi="Times New Roman" w:cs="Times New Roman"/>
          <w:i/>
          <w:sz w:val="24"/>
          <w:szCs w:val="24"/>
        </w:rPr>
        <w:t xml:space="preserve"> </w:t>
      </w:r>
      <w:r>
        <w:rPr>
          <w:rFonts w:ascii="Times New Roman" w:hAnsi="Times New Roman" w:cs="Times New Roman"/>
          <w:sz w:val="24"/>
          <w:szCs w:val="24"/>
        </w:rPr>
        <w:t xml:space="preserve">1.vyd. Praha: </w:t>
      </w:r>
      <w:proofErr w:type="spellStart"/>
      <w:r>
        <w:rPr>
          <w:rFonts w:ascii="Times New Roman" w:hAnsi="Times New Roman" w:cs="Times New Roman"/>
          <w:sz w:val="24"/>
          <w:szCs w:val="24"/>
        </w:rPr>
        <w:t>Grada</w:t>
      </w:r>
      <w:proofErr w:type="spellEnd"/>
      <w:r>
        <w:rPr>
          <w:rFonts w:ascii="Times New Roman" w:hAnsi="Times New Roman" w:cs="Times New Roman"/>
          <w:sz w:val="24"/>
          <w:szCs w:val="24"/>
        </w:rPr>
        <w:t xml:space="preserve">. 351 s. ISBN 978-80-247-1135-5  </w:t>
      </w:r>
    </w:p>
    <w:p w:rsidR="009D5795" w:rsidRDefault="00B7712E" w:rsidP="009D5795">
      <w:pPr>
        <w:rPr>
          <w:rFonts w:ascii="Times New Roman" w:hAnsi="Times New Roman" w:cs="Times New Roman"/>
          <w:sz w:val="24"/>
          <w:szCs w:val="24"/>
        </w:rPr>
      </w:pPr>
      <w:r>
        <w:rPr>
          <w:rFonts w:ascii="Times New Roman" w:hAnsi="Times New Roman" w:cs="Times New Roman"/>
          <w:sz w:val="24"/>
          <w:szCs w:val="24"/>
        </w:rPr>
        <w:t xml:space="preserve">PRŮCHA, Jan, </w:t>
      </w:r>
      <w:proofErr w:type="spellStart"/>
      <w:r>
        <w:rPr>
          <w:rFonts w:ascii="Times New Roman" w:hAnsi="Times New Roman" w:cs="Times New Roman"/>
          <w:sz w:val="24"/>
          <w:szCs w:val="24"/>
        </w:rPr>
        <w:t>Walterová</w:t>
      </w:r>
      <w:proofErr w:type="spellEnd"/>
      <w:r>
        <w:rPr>
          <w:rFonts w:ascii="Times New Roman" w:hAnsi="Times New Roman" w:cs="Times New Roman"/>
          <w:sz w:val="24"/>
          <w:szCs w:val="24"/>
        </w:rPr>
        <w:t xml:space="preserve">, Eliška, Mareš, Jiří, 2001. </w:t>
      </w:r>
      <w:r w:rsidRPr="00C12791">
        <w:rPr>
          <w:rFonts w:ascii="Times New Roman" w:hAnsi="Times New Roman" w:cs="Times New Roman"/>
          <w:i/>
          <w:sz w:val="24"/>
          <w:szCs w:val="24"/>
        </w:rPr>
        <w:t>Pedagogický slovník.</w:t>
      </w:r>
      <w:r w:rsidR="000A7BD7">
        <w:rPr>
          <w:rFonts w:ascii="Times New Roman" w:hAnsi="Times New Roman" w:cs="Times New Roman"/>
          <w:sz w:val="24"/>
          <w:szCs w:val="24"/>
        </w:rPr>
        <w:t xml:space="preserve"> 3. </w:t>
      </w:r>
      <w:proofErr w:type="spellStart"/>
      <w:proofErr w:type="gramStart"/>
      <w:r w:rsidR="000A7BD7">
        <w:rPr>
          <w:rFonts w:ascii="Times New Roman" w:hAnsi="Times New Roman" w:cs="Times New Roman"/>
          <w:sz w:val="24"/>
          <w:szCs w:val="24"/>
        </w:rPr>
        <w:t>rozš.a</w:t>
      </w:r>
      <w:proofErr w:type="spellEnd"/>
      <w:r w:rsidR="000A7BD7">
        <w:rPr>
          <w:rFonts w:ascii="Times New Roman" w:hAnsi="Times New Roman" w:cs="Times New Roman"/>
          <w:sz w:val="24"/>
          <w:szCs w:val="24"/>
        </w:rPr>
        <w:t xml:space="preserve"> </w:t>
      </w:r>
      <w:proofErr w:type="spellStart"/>
      <w:r>
        <w:rPr>
          <w:rFonts w:ascii="Times New Roman" w:hAnsi="Times New Roman" w:cs="Times New Roman"/>
          <w:sz w:val="24"/>
          <w:szCs w:val="24"/>
        </w:rPr>
        <w:t>aktual</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vyd</w:t>
      </w:r>
      <w:proofErr w:type="spellEnd"/>
      <w:r>
        <w:rPr>
          <w:rFonts w:ascii="Times New Roman" w:hAnsi="Times New Roman" w:cs="Times New Roman"/>
          <w:sz w:val="24"/>
          <w:szCs w:val="24"/>
        </w:rPr>
        <w:t xml:space="preserve">. Praha: Portál. 322 s. ISBN 80-7178-579-2 </w:t>
      </w:r>
    </w:p>
    <w:p w:rsidR="00B7712E" w:rsidRPr="009D5795" w:rsidRDefault="00B7712E" w:rsidP="009D5795">
      <w:pPr>
        <w:rPr>
          <w:rFonts w:ascii="Times New Roman" w:hAnsi="Times New Roman" w:cs="Times New Roman"/>
          <w:sz w:val="24"/>
          <w:szCs w:val="24"/>
        </w:rPr>
      </w:pPr>
      <w:r w:rsidRPr="00A31221">
        <w:rPr>
          <w:rFonts w:ascii="Times New Roman" w:eastAsia="Calibri" w:hAnsi="Times New Roman" w:cs="Times New Roman"/>
          <w:i/>
          <w:sz w:val="24"/>
          <w:szCs w:val="24"/>
        </w:rPr>
        <w:lastRenderedPageBreak/>
        <w:t>Rámcový vzdělávací program pro předškolní vzdělávání</w:t>
      </w:r>
      <w:r>
        <w:rPr>
          <w:rFonts w:ascii="Times New Roman" w:eastAsia="Calibri" w:hAnsi="Times New Roman" w:cs="Times New Roman"/>
          <w:i/>
          <w:sz w:val="24"/>
          <w:szCs w:val="24"/>
        </w:rPr>
        <w:t xml:space="preserve">. </w:t>
      </w:r>
      <w:r w:rsidRPr="00A31221">
        <w:rPr>
          <w:rFonts w:ascii="Times New Roman" w:eastAsia="Calibri" w:hAnsi="Times New Roman" w:cs="Times New Roman"/>
          <w:sz w:val="24"/>
          <w:szCs w:val="24"/>
        </w:rPr>
        <w:t>2004</w:t>
      </w:r>
      <w:r>
        <w:rPr>
          <w:rFonts w:ascii="Times New Roman" w:eastAsia="Calibri" w:hAnsi="Times New Roman" w:cs="Times New Roman"/>
          <w:sz w:val="24"/>
          <w:szCs w:val="24"/>
        </w:rPr>
        <w:t xml:space="preserve">. </w:t>
      </w:r>
      <w:r w:rsidRPr="00A31221">
        <w:rPr>
          <w:rFonts w:ascii="Times New Roman" w:eastAsia="Calibri" w:hAnsi="Times New Roman" w:cs="Times New Roman"/>
          <w:sz w:val="24"/>
          <w:szCs w:val="24"/>
        </w:rPr>
        <w:t>Pr</w:t>
      </w:r>
      <w:r>
        <w:rPr>
          <w:rFonts w:ascii="Times New Roman" w:eastAsia="Calibri" w:hAnsi="Times New Roman" w:cs="Times New Roman"/>
          <w:sz w:val="24"/>
          <w:szCs w:val="24"/>
        </w:rPr>
        <w:t>aha: Výzkumný ústav pedagogický</w:t>
      </w:r>
      <w:r w:rsidRPr="00A31221">
        <w:rPr>
          <w:rFonts w:ascii="Times New Roman" w:eastAsia="Calibri" w:hAnsi="Times New Roman" w:cs="Times New Roman"/>
          <w:sz w:val="24"/>
          <w:szCs w:val="24"/>
        </w:rPr>
        <w:t>. ISBN 80-87000-00-5.</w:t>
      </w:r>
    </w:p>
    <w:p w:rsidR="00B7712E" w:rsidRPr="00C12791" w:rsidRDefault="00B7712E" w:rsidP="00B7712E">
      <w:pPr>
        <w:rPr>
          <w:rFonts w:ascii="Times New Roman" w:hAnsi="Times New Roman" w:cs="Times New Roman"/>
          <w:sz w:val="24"/>
          <w:szCs w:val="24"/>
        </w:rPr>
      </w:pPr>
      <w:r>
        <w:rPr>
          <w:rFonts w:ascii="Times New Roman" w:hAnsi="Times New Roman" w:cs="Times New Roman"/>
          <w:sz w:val="24"/>
          <w:szCs w:val="24"/>
        </w:rPr>
        <w:t xml:space="preserve">RŮŽIČKA, Michal a kol., 2013. </w:t>
      </w:r>
      <w:r w:rsidRPr="00D44B24">
        <w:rPr>
          <w:rFonts w:ascii="Times New Roman" w:hAnsi="Times New Roman" w:cs="Times New Roman"/>
          <w:i/>
          <w:sz w:val="24"/>
          <w:szCs w:val="24"/>
        </w:rPr>
        <w:t>Krizová intervence pro speciální pedagogy.</w:t>
      </w:r>
      <w:r>
        <w:rPr>
          <w:rFonts w:ascii="Times New Roman" w:hAnsi="Times New Roman" w:cs="Times New Roman"/>
          <w:sz w:val="24"/>
          <w:szCs w:val="24"/>
        </w:rPr>
        <w:t xml:space="preserve"> 1.vyd.Olomouc: Univerzita Palackého v Olomouci. 168 s. ISBN 978-80-244-3305-9 </w:t>
      </w:r>
    </w:p>
    <w:p w:rsidR="00B7712E" w:rsidRDefault="0057361C" w:rsidP="00B7712E">
      <w:pPr>
        <w:rPr>
          <w:rFonts w:ascii="Times New Roman" w:hAnsi="Times New Roman" w:cs="Times New Roman"/>
          <w:sz w:val="24"/>
          <w:szCs w:val="24"/>
        </w:rPr>
      </w:pPr>
      <w:r>
        <w:rPr>
          <w:rFonts w:ascii="Times New Roman" w:hAnsi="Times New Roman" w:cs="Times New Roman"/>
          <w:sz w:val="24"/>
          <w:szCs w:val="24"/>
        </w:rPr>
        <w:t xml:space="preserve">SOVÁK, Miloš a kol., 1984. </w:t>
      </w:r>
      <w:r w:rsidRPr="00C205B8">
        <w:rPr>
          <w:rFonts w:ascii="Times New Roman" w:hAnsi="Times New Roman" w:cs="Times New Roman"/>
          <w:i/>
          <w:sz w:val="24"/>
          <w:szCs w:val="24"/>
        </w:rPr>
        <w:t>Defektologický slovník.</w:t>
      </w:r>
      <w:r w:rsidR="00C205B8">
        <w:rPr>
          <w:rFonts w:ascii="Times New Roman" w:hAnsi="Times New Roman" w:cs="Times New Roman"/>
          <w:sz w:val="24"/>
          <w:szCs w:val="24"/>
        </w:rPr>
        <w:t xml:space="preserve"> 2.</w:t>
      </w:r>
      <w:r w:rsidR="00EB35EF">
        <w:rPr>
          <w:rFonts w:ascii="Times New Roman" w:hAnsi="Times New Roman" w:cs="Times New Roman"/>
          <w:sz w:val="24"/>
          <w:szCs w:val="24"/>
        </w:rPr>
        <w:t xml:space="preserve"> </w:t>
      </w:r>
      <w:r w:rsidR="00C205B8">
        <w:rPr>
          <w:rFonts w:ascii="Times New Roman" w:hAnsi="Times New Roman" w:cs="Times New Roman"/>
          <w:sz w:val="24"/>
          <w:szCs w:val="24"/>
        </w:rPr>
        <w:t>upravené vydání.</w:t>
      </w:r>
      <w:r w:rsidR="00EB35EF">
        <w:rPr>
          <w:rFonts w:ascii="Times New Roman" w:hAnsi="Times New Roman" w:cs="Times New Roman"/>
          <w:sz w:val="24"/>
          <w:szCs w:val="24"/>
        </w:rPr>
        <w:t xml:space="preserve"> </w:t>
      </w:r>
      <w:r w:rsidR="00C205B8">
        <w:rPr>
          <w:rFonts w:ascii="Times New Roman" w:hAnsi="Times New Roman" w:cs="Times New Roman"/>
          <w:sz w:val="24"/>
          <w:szCs w:val="24"/>
        </w:rPr>
        <w:t>Vydalo Státní pedagogické nakladatelství, n.</w:t>
      </w:r>
      <w:r w:rsidR="00645262">
        <w:rPr>
          <w:rFonts w:ascii="Times New Roman" w:hAnsi="Times New Roman" w:cs="Times New Roman"/>
          <w:sz w:val="24"/>
          <w:szCs w:val="24"/>
        </w:rPr>
        <w:t xml:space="preserve"> </w:t>
      </w:r>
      <w:r w:rsidR="00C205B8">
        <w:rPr>
          <w:rFonts w:ascii="Times New Roman" w:hAnsi="Times New Roman" w:cs="Times New Roman"/>
          <w:sz w:val="24"/>
          <w:szCs w:val="24"/>
        </w:rPr>
        <w:t>p., v Praze. 480 s. 14-398-84</w:t>
      </w:r>
    </w:p>
    <w:p w:rsidR="00B7712E" w:rsidRPr="00994D3E" w:rsidRDefault="00B7712E" w:rsidP="00B7712E">
      <w:pPr>
        <w:rPr>
          <w:rFonts w:ascii="Times New Roman" w:hAnsi="Times New Roman" w:cs="Times New Roman"/>
          <w:sz w:val="24"/>
          <w:szCs w:val="24"/>
        </w:rPr>
      </w:pPr>
      <w:r>
        <w:rPr>
          <w:rFonts w:ascii="Times New Roman" w:hAnsi="Times New Roman" w:cs="Times New Roman"/>
          <w:sz w:val="24"/>
          <w:szCs w:val="24"/>
        </w:rPr>
        <w:t xml:space="preserve">ŠLAPAL, Radomír, 2007. </w:t>
      </w:r>
      <w:r w:rsidRPr="00994D3E">
        <w:rPr>
          <w:rFonts w:ascii="Times New Roman" w:hAnsi="Times New Roman" w:cs="Times New Roman"/>
          <w:i/>
          <w:sz w:val="24"/>
          <w:szCs w:val="24"/>
        </w:rPr>
        <w:t>Vývojová neurologie pro speciální pedagogy</w:t>
      </w:r>
      <w:r>
        <w:rPr>
          <w:rFonts w:ascii="Times New Roman" w:hAnsi="Times New Roman" w:cs="Times New Roman"/>
          <w:sz w:val="24"/>
          <w:szCs w:val="24"/>
        </w:rPr>
        <w:t xml:space="preserve">. Brno: Paido.53 s. ISBN 978-80-7315-160-7 </w:t>
      </w:r>
    </w:p>
    <w:p w:rsidR="00B7712E" w:rsidRDefault="00B7712E" w:rsidP="00B7712E">
      <w:pPr>
        <w:rPr>
          <w:rFonts w:ascii="Times New Roman" w:hAnsi="Times New Roman" w:cs="Times New Roman"/>
          <w:sz w:val="24"/>
          <w:szCs w:val="24"/>
        </w:rPr>
      </w:pPr>
      <w:r>
        <w:rPr>
          <w:rFonts w:ascii="Times New Roman" w:hAnsi="Times New Roman" w:cs="Times New Roman"/>
          <w:sz w:val="24"/>
          <w:szCs w:val="24"/>
        </w:rPr>
        <w:t xml:space="preserve">ŠVAŘÍČEK, Roman, ŠEĎOVÁ, Klára a kol., 2007. </w:t>
      </w:r>
      <w:r>
        <w:rPr>
          <w:rFonts w:ascii="Times New Roman" w:hAnsi="Times New Roman" w:cs="Times New Roman"/>
          <w:i/>
          <w:sz w:val="24"/>
          <w:szCs w:val="24"/>
        </w:rPr>
        <w:t>Kvalitativní výzkum v</w:t>
      </w:r>
      <w:r w:rsidRPr="00994D3E">
        <w:rPr>
          <w:rFonts w:ascii="Times New Roman" w:hAnsi="Times New Roman" w:cs="Times New Roman"/>
          <w:i/>
          <w:sz w:val="24"/>
          <w:szCs w:val="24"/>
        </w:rPr>
        <w:t xml:space="preserve"> pedagogických</w:t>
      </w:r>
      <w:r>
        <w:rPr>
          <w:rFonts w:ascii="Times New Roman" w:hAnsi="Times New Roman" w:cs="Times New Roman"/>
          <w:sz w:val="24"/>
          <w:szCs w:val="24"/>
        </w:rPr>
        <w:t xml:space="preserve"> </w:t>
      </w:r>
      <w:r w:rsidRPr="00994D3E">
        <w:rPr>
          <w:rFonts w:ascii="Times New Roman" w:hAnsi="Times New Roman" w:cs="Times New Roman"/>
          <w:i/>
          <w:sz w:val="24"/>
          <w:szCs w:val="24"/>
        </w:rPr>
        <w:t>vědách</w:t>
      </w:r>
      <w:r>
        <w:rPr>
          <w:rFonts w:ascii="Times New Roman" w:hAnsi="Times New Roman" w:cs="Times New Roman"/>
          <w:sz w:val="24"/>
          <w:szCs w:val="24"/>
        </w:rPr>
        <w:t>. 1.vyd. Praha: Portál. 384 s. ISBN 978- 80- 7367- 313- 0</w:t>
      </w:r>
    </w:p>
    <w:p w:rsidR="00B7712E" w:rsidRDefault="00B7712E" w:rsidP="00B7712E">
      <w:pPr>
        <w:rPr>
          <w:rFonts w:ascii="Times New Roman" w:hAnsi="Times New Roman" w:cs="Times New Roman"/>
          <w:sz w:val="24"/>
          <w:szCs w:val="24"/>
        </w:rPr>
      </w:pPr>
      <w:r>
        <w:rPr>
          <w:rFonts w:ascii="Times New Roman" w:hAnsi="Times New Roman" w:cs="Times New Roman"/>
          <w:sz w:val="24"/>
          <w:szCs w:val="24"/>
        </w:rPr>
        <w:t xml:space="preserve">VÁGNEROVÁ, Marie, 2004. </w:t>
      </w:r>
      <w:r w:rsidRPr="006A2EA1">
        <w:rPr>
          <w:rFonts w:ascii="Times New Roman" w:hAnsi="Times New Roman" w:cs="Times New Roman"/>
          <w:i/>
          <w:sz w:val="24"/>
          <w:szCs w:val="24"/>
        </w:rPr>
        <w:t>Psychopatologie pro pomáhající profese.</w:t>
      </w:r>
      <w:r w:rsidR="000A7BD7">
        <w:rPr>
          <w:rFonts w:ascii="Times New Roman" w:hAnsi="Times New Roman" w:cs="Times New Roman"/>
          <w:sz w:val="24"/>
          <w:szCs w:val="24"/>
        </w:rPr>
        <w:t xml:space="preserve"> 3. </w:t>
      </w:r>
      <w:proofErr w:type="spellStart"/>
      <w:r w:rsidR="000A7BD7">
        <w:rPr>
          <w:rFonts w:ascii="Times New Roman" w:hAnsi="Times New Roman" w:cs="Times New Roman"/>
          <w:sz w:val="24"/>
          <w:szCs w:val="24"/>
        </w:rPr>
        <w:t>vyd</w:t>
      </w:r>
      <w:proofErr w:type="spellEnd"/>
      <w:r w:rsidR="000A7BD7">
        <w:rPr>
          <w:rFonts w:ascii="Times New Roman" w:hAnsi="Times New Roman" w:cs="Times New Roman"/>
          <w:sz w:val="24"/>
          <w:szCs w:val="24"/>
        </w:rPr>
        <w:t xml:space="preserve">. </w:t>
      </w:r>
      <w:proofErr w:type="spellStart"/>
      <w:proofErr w:type="gramStart"/>
      <w:r w:rsidR="000A7BD7">
        <w:rPr>
          <w:rFonts w:ascii="Times New Roman" w:hAnsi="Times New Roman" w:cs="Times New Roman"/>
          <w:sz w:val="24"/>
          <w:szCs w:val="24"/>
        </w:rPr>
        <w:t>rozš.a</w:t>
      </w:r>
      <w:proofErr w:type="spellEnd"/>
      <w:r w:rsidR="000A7BD7">
        <w:rPr>
          <w:rFonts w:ascii="Times New Roman" w:hAnsi="Times New Roman" w:cs="Times New Roman"/>
          <w:sz w:val="24"/>
          <w:szCs w:val="24"/>
        </w:rPr>
        <w:t xml:space="preserve"> </w:t>
      </w:r>
      <w:proofErr w:type="spellStart"/>
      <w:r>
        <w:rPr>
          <w:rFonts w:ascii="Times New Roman" w:hAnsi="Times New Roman" w:cs="Times New Roman"/>
          <w:sz w:val="24"/>
          <w:szCs w:val="24"/>
        </w:rPr>
        <w:t>přeprac</w:t>
      </w:r>
      <w:proofErr w:type="spellEnd"/>
      <w:proofErr w:type="gramEnd"/>
      <w:r>
        <w:rPr>
          <w:rFonts w:ascii="Times New Roman" w:hAnsi="Times New Roman" w:cs="Times New Roman"/>
          <w:sz w:val="24"/>
          <w:szCs w:val="24"/>
        </w:rPr>
        <w:t>.</w:t>
      </w:r>
      <w:r w:rsidR="00645262">
        <w:rPr>
          <w:rFonts w:ascii="Times New Roman" w:hAnsi="Times New Roman" w:cs="Times New Roman"/>
          <w:sz w:val="24"/>
          <w:szCs w:val="24"/>
        </w:rPr>
        <w:t xml:space="preserve"> </w:t>
      </w:r>
      <w:r>
        <w:rPr>
          <w:rFonts w:ascii="Times New Roman" w:hAnsi="Times New Roman" w:cs="Times New Roman"/>
          <w:sz w:val="24"/>
          <w:szCs w:val="24"/>
        </w:rPr>
        <w:t>Praha: Portál. 870 s. ISBN 80-7178-802-3</w:t>
      </w:r>
    </w:p>
    <w:p w:rsidR="00B7712E" w:rsidRDefault="00B7712E" w:rsidP="00B7712E">
      <w:pPr>
        <w:rPr>
          <w:rFonts w:ascii="Times New Roman" w:hAnsi="Times New Roman" w:cs="Times New Roman"/>
          <w:sz w:val="24"/>
          <w:szCs w:val="24"/>
        </w:rPr>
      </w:pPr>
      <w:r>
        <w:rPr>
          <w:rFonts w:ascii="Times New Roman" w:hAnsi="Times New Roman" w:cs="Times New Roman"/>
          <w:sz w:val="24"/>
          <w:szCs w:val="24"/>
        </w:rPr>
        <w:t xml:space="preserve">VÁGNEROVÁ, Marie, 2008. </w:t>
      </w:r>
      <w:r w:rsidRPr="004B0156">
        <w:rPr>
          <w:rFonts w:ascii="Times New Roman" w:hAnsi="Times New Roman" w:cs="Times New Roman"/>
          <w:i/>
          <w:sz w:val="24"/>
          <w:szCs w:val="24"/>
        </w:rPr>
        <w:t>Psychopatologie pro pomáhající profese.</w:t>
      </w:r>
      <w:r>
        <w:rPr>
          <w:rFonts w:ascii="Times New Roman" w:hAnsi="Times New Roman" w:cs="Times New Roman"/>
          <w:sz w:val="24"/>
          <w:szCs w:val="24"/>
        </w:rPr>
        <w:t xml:space="preserve"> 4. </w:t>
      </w:r>
      <w:proofErr w:type="spellStart"/>
      <w:r>
        <w:rPr>
          <w:rFonts w:ascii="Times New Roman" w:hAnsi="Times New Roman" w:cs="Times New Roman"/>
          <w:sz w:val="24"/>
          <w:szCs w:val="24"/>
        </w:rPr>
        <w:t>vyd</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rozš.a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přeprac</w:t>
      </w:r>
      <w:proofErr w:type="spellEnd"/>
      <w:proofErr w:type="gramEnd"/>
      <w:r>
        <w:rPr>
          <w:rFonts w:ascii="Times New Roman" w:hAnsi="Times New Roman" w:cs="Times New Roman"/>
          <w:sz w:val="24"/>
          <w:szCs w:val="24"/>
        </w:rPr>
        <w:t>.</w:t>
      </w:r>
      <w:r w:rsidR="00645262">
        <w:rPr>
          <w:rFonts w:ascii="Times New Roman" w:hAnsi="Times New Roman" w:cs="Times New Roman"/>
          <w:sz w:val="24"/>
          <w:szCs w:val="24"/>
        </w:rPr>
        <w:t xml:space="preserve"> </w:t>
      </w:r>
      <w:r>
        <w:rPr>
          <w:rFonts w:ascii="Times New Roman" w:hAnsi="Times New Roman" w:cs="Times New Roman"/>
          <w:sz w:val="24"/>
          <w:szCs w:val="24"/>
        </w:rPr>
        <w:t>Praha: Portál. 870 s. ISBN 978-80-7367-414-4</w:t>
      </w:r>
    </w:p>
    <w:p w:rsidR="00B7712E" w:rsidRDefault="00B7712E" w:rsidP="00B7712E">
      <w:pPr>
        <w:rPr>
          <w:rFonts w:ascii="Times New Roman" w:hAnsi="Times New Roman" w:cs="Times New Roman"/>
          <w:sz w:val="24"/>
          <w:szCs w:val="24"/>
        </w:rPr>
      </w:pPr>
      <w:r>
        <w:rPr>
          <w:rFonts w:ascii="Times New Roman" w:hAnsi="Times New Roman" w:cs="Times New Roman"/>
          <w:sz w:val="24"/>
          <w:szCs w:val="24"/>
        </w:rPr>
        <w:t xml:space="preserve">VÁGNEROVÁ, Marie, STRNADOVÁ, Iva, KREJČOVÁ, Lenka, 2009. </w:t>
      </w:r>
      <w:r w:rsidRPr="004B0156">
        <w:rPr>
          <w:rFonts w:ascii="Times New Roman" w:hAnsi="Times New Roman" w:cs="Times New Roman"/>
          <w:i/>
          <w:sz w:val="24"/>
          <w:szCs w:val="24"/>
        </w:rPr>
        <w:t>Náročné mateřství:</w:t>
      </w:r>
      <w:r>
        <w:rPr>
          <w:rFonts w:ascii="Times New Roman" w:hAnsi="Times New Roman" w:cs="Times New Roman"/>
          <w:sz w:val="24"/>
          <w:szCs w:val="24"/>
        </w:rPr>
        <w:t xml:space="preserve"> </w:t>
      </w:r>
      <w:r w:rsidRPr="004B0156">
        <w:rPr>
          <w:rFonts w:ascii="Times New Roman" w:hAnsi="Times New Roman" w:cs="Times New Roman"/>
          <w:i/>
          <w:sz w:val="24"/>
          <w:szCs w:val="24"/>
        </w:rPr>
        <w:t>být matkou postiženého dítěte.</w:t>
      </w:r>
      <w:r>
        <w:rPr>
          <w:rFonts w:ascii="Times New Roman" w:hAnsi="Times New Roman" w:cs="Times New Roman"/>
          <w:sz w:val="24"/>
          <w:szCs w:val="24"/>
        </w:rPr>
        <w:t xml:space="preserve"> 1.vyd. Praha:Karilonum.333 s. ISBN 978-80-246-1616-2 </w:t>
      </w:r>
    </w:p>
    <w:p w:rsidR="00B7712E" w:rsidRDefault="00B7712E" w:rsidP="00B7712E">
      <w:pPr>
        <w:rPr>
          <w:rFonts w:ascii="Times New Roman" w:hAnsi="Times New Roman" w:cs="Times New Roman"/>
          <w:sz w:val="24"/>
          <w:szCs w:val="24"/>
        </w:rPr>
      </w:pPr>
      <w:r>
        <w:rPr>
          <w:rFonts w:ascii="Times New Roman" w:hAnsi="Times New Roman" w:cs="Times New Roman"/>
          <w:sz w:val="24"/>
          <w:szCs w:val="24"/>
        </w:rPr>
        <w:t xml:space="preserve">VÍTKOVÁ, Marie, 2006. </w:t>
      </w:r>
      <w:proofErr w:type="spellStart"/>
      <w:r w:rsidRPr="004B0156">
        <w:rPr>
          <w:rFonts w:ascii="Times New Roman" w:hAnsi="Times New Roman" w:cs="Times New Roman"/>
          <w:i/>
          <w:sz w:val="24"/>
          <w:szCs w:val="24"/>
        </w:rPr>
        <w:t>Somatopedické</w:t>
      </w:r>
      <w:proofErr w:type="spellEnd"/>
      <w:r w:rsidRPr="004B0156">
        <w:rPr>
          <w:rFonts w:ascii="Times New Roman" w:hAnsi="Times New Roman" w:cs="Times New Roman"/>
          <w:i/>
          <w:sz w:val="24"/>
          <w:szCs w:val="24"/>
        </w:rPr>
        <w:t xml:space="preserve"> aspekty.</w:t>
      </w:r>
      <w:r w:rsidR="000A7BD7">
        <w:rPr>
          <w:rFonts w:ascii="Times New Roman" w:hAnsi="Times New Roman" w:cs="Times New Roman"/>
          <w:sz w:val="24"/>
          <w:szCs w:val="24"/>
        </w:rPr>
        <w:t xml:space="preserve"> 2. </w:t>
      </w:r>
      <w:proofErr w:type="spellStart"/>
      <w:proofErr w:type="gramStart"/>
      <w:r w:rsidR="000A7BD7">
        <w:rPr>
          <w:rFonts w:ascii="Times New Roman" w:hAnsi="Times New Roman" w:cs="Times New Roman"/>
          <w:sz w:val="24"/>
          <w:szCs w:val="24"/>
        </w:rPr>
        <w:t>rozš.</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přeprac</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vyd</w:t>
      </w:r>
      <w:proofErr w:type="spellEnd"/>
      <w:r>
        <w:rPr>
          <w:rFonts w:ascii="Times New Roman" w:hAnsi="Times New Roman" w:cs="Times New Roman"/>
          <w:sz w:val="24"/>
          <w:szCs w:val="24"/>
        </w:rPr>
        <w:t>.</w:t>
      </w:r>
      <w:r w:rsidR="00645262">
        <w:rPr>
          <w:rFonts w:ascii="Times New Roman" w:hAnsi="Times New Roman" w:cs="Times New Roman"/>
          <w:sz w:val="24"/>
          <w:szCs w:val="24"/>
        </w:rPr>
        <w:t xml:space="preserve"> </w:t>
      </w:r>
      <w:r>
        <w:rPr>
          <w:rFonts w:ascii="Times New Roman" w:hAnsi="Times New Roman" w:cs="Times New Roman"/>
          <w:sz w:val="24"/>
          <w:szCs w:val="24"/>
        </w:rPr>
        <w:t xml:space="preserve">Brno: </w:t>
      </w:r>
      <w:proofErr w:type="spellStart"/>
      <w:r>
        <w:rPr>
          <w:rFonts w:ascii="Times New Roman" w:hAnsi="Times New Roman" w:cs="Times New Roman"/>
          <w:sz w:val="24"/>
          <w:szCs w:val="24"/>
        </w:rPr>
        <w:t>Paido</w:t>
      </w:r>
      <w:proofErr w:type="spellEnd"/>
      <w:r>
        <w:rPr>
          <w:rFonts w:ascii="Times New Roman" w:hAnsi="Times New Roman" w:cs="Times New Roman"/>
          <w:sz w:val="24"/>
          <w:szCs w:val="24"/>
        </w:rPr>
        <w:t xml:space="preserve">. 302 s. ISBN 80-7315-134-0 </w:t>
      </w:r>
    </w:p>
    <w:p w:rsidR="00B7712E" w:rsidRDefault="00B7712E" w:rsidP="00B7712E">
      <w:pPr>
        <w:rPr>
          <w:rFonts w:ascii="Times New Roman" w:hAnsi="Times New Roman" w:cs="Times New Roman"/>
          <w:sz w:val="24"/>
          <w:szCs w:val="24"/>
        </w:rPr>
      </w:pPr>
      <w:r>
        <w:rPr>
          <w:rFonts w:ascii="Times New Roman" w:hAnsi="Times New Roman" w:cs="Times New Roman"/>
          <w:sz w:val="24"/>
          <w:szCs w:val="24"/>
        </w:rPr>
        <w:t xml:space="preserve">VOTAVA, Jiří a kol., 2003. </w:t>
      </w:r>
      <w:r w:rsidRPr="00213CE7">
        <w:rPr>
          <w:rFonts w:ascii="Times New Roman" w:hAnsi="Times New Roman" w:cs="Times New Roman"/>
          <w:i/>
          <w:sz w:val="24"/>
          <w:szCs w:val="24"/>
        </w:rPr>
        <w:t>Ucelená rehabilitace osob se zdravotním postižením.</w:t>
      </w:r>
      <w:r>
        <w:rPr>
          <w:rFonts w:ascii="Times New Roman" w:hAnsi="Times New Roman" w:cs="Times New Roman"/>
          <w:sz w:val="24"/>
          <w:szCs w:val="24"/>
        </w:rPr>
        <w:t xml:space="preserve"> 1. </w:t>
      </w:r>
      <w:proofErr w:type="spellStart"/>
      <w:r>
        <w:rPr>
          <w:rFonts w:ascii="Times New Roman" w:hAnsi="Times New Roman" w:cs="Times New Roman"/>
          <w:sz w:val="24"/>
          <w:szCs w:val="24"/>
        </w:rPr>
        <w:t>vyd</w:t>
      </w:r>
      <w:proofErr w:type="spellEnd"/>
      <w:r>
        <w:rPr>
          <w:rFonts w:ascii="Times New Roman" w:hAnsi="Times New Roman" w:cs="Times New Roman"/>
          <w:sz w:val="24"/>
          <w:szCs w:val="24"/>
        </w:rPr>
        <w:t xml:space="preserve">. Praha: Karolinum. 207 s. ISBN 80-246-0708-5 </w:t>
      </w:r>
    </w:p>
    <w:p w:rsidR="00B7712E" w:rsidRDefault="00B7712E" w:rsidP="00B7712E">
      <w:pPr>
        <w:rPr>
          <w:rFonts w:ascii="Times New Roman" w:hAnsi="Times New Roman" w:cs="Times New Roman"/>
          <w:sz w:val="24"/>
          <w:szCs w:val="24"/>
        </w:rPr>
      </w:pPr>
    </w:p>
    <w:p w:rsidR="00B7712E" w:rsidRPr="00D54728" w:rsidRDefault="00B7712E" w:rsidP="00B7712E">
      <w:pPr>
        <w:spacing w:before="100" w:beforeAutospacing="1" w:after="100" w:afterAutospacing="1" w:line="360" w:lineRule="auto"/>
        <w:jc w:val="both"/>
        <w:rPr>
          <w:rFonts w:ascii="Times New Roman" w:eastAsia="Calibri" w:hAnsi="Times New Roman" w:cs="Times New Roman"/>
          <w:b/>
          <w:sz w:val="24"/>
          <w:szCs w:val="24"/>
        </w:rPr>
      </w:pPr>
      <w:r w:rsidRPr="00A3545D">
        <w:rPr>
          <w:rFonts w:ascii="Times New Roman" w:eastAsia="Calibri" w:hAnsi="Times New Roman" w:cs="Times New Roman"/>
          <w:b/>
          <w:sz w:val="24"/>
          <w:szCs w:val="24"/>
        </w:rPr>
        <w:t>Legislativní dokumenty</w:t>
      </w:r>
    </w:p>
    <w:p w:rsidR="00B7712E" w:rsidRDefault="005471D0" w:rsidP="00B7712E">
      <w:pPr>
        <w:spacing w:before="100" w:beforeAutospacing="1" w:after="100" w:afterAutospacing="1" w:line="360" w:lineRule="auto"/>
        <w:jc w:val="both"/>
        <w:rPr>
          <w:rFonts w:ascii="Times New Roman" w:eastAsia="Calibri" w:hAnsi="Times New Roman" w:cs="Times New Roman"/>
          <w:iCs/>
          <w:color w:val="000000"/>
          <w:sz w:val="24"/>
          <w:szCs w:val="24"/>
        </w:rPr>
      </w:pPr>
      <w:r>
        <w:rPr>
          <w:rFonts w:ascii="Times New Roman" w:eastAsia="Calibri" w:hAnsi="Times New Roman" w:cs="Times New Roman"/>
          <w:sz w:val="24"/>
          <w:szCs w:val="24"/>
        </w:rPr>
        <w:t xml:space="preserve">Zákon č. 561/2004 </w:t>
      </w:r>
      <w:r w:rsidR="00B7712E" w:rsidRPr="00A31221">
        <w:rPr>
          <w:rFonts w:ascii="Times New Roman" w:eastAsia="Calibri" w:hAnsi="Times New Roman" w:cs="Times New Roman"/>
          <w:sz w:val="24"/>
          <w:szCs w:val="24"/>
        </w:rPr>
        <w:t xml:space="preserve">Sb., o </w:t>
      </w:r>
      <w:r w:rsidR="00B7712E" w:rsidRPr="00A31221">
        <w:rPr>
          <w:rFonts w:ascii="Times New Roman" w:eastAsia="Calibri" w:hAnsi="Times New Roman" w:cs="Times New Roman"/>
          <w:color w:val="000000"/>
          <w:sz w:val="24"/>
          <w:szCs w:val="24"/>
        </w:rPr>
        <w:t xml:space="preserve">předškolním, </w:t>
      </w:r>
      <w:r w:rsidR="00B7712E" w:rsidRPr="00A31221">
        <w:rPr>
          <w:rFonts w:ascii="Times New Roman" w:eastAsia="Calibri" w:hAnsi="Times New Roman" w:cs="Times New Roman"/>
          <w:iCs/>
          <w:color w:val="000000"/>
          <w:sz w:val="24"/>
          <w:szCs w:val="24"/>
        </w:rPr>
        <w:t>základním, středním, vyšším odborném a jiném vzdělávání, ve znění pozdějších předpisů.</w:t>
      </w:r>
    </w:p>
    <w:p w:rsidR="00EB35EF" w:rsidRDefault="00EB35EF" w:rsidP="00B7712E">
      <w:pPr>
        <w:spacing w:before="100" w:beforeAutospacing="1" w:after="100" w:afterAutospacing="1" w:line="360" w:lineRule="auto"/>
        <w:jc w:val="both"/>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Zákon č. 108/2006</w:t>
      </w:r>
      <w:r w:rsidR="005471D0">
        <w:rPr>
          <w:rFonts w:ascii="Times New Roman" w:eastAsia="Calibri" w:hAnsi="Times New Roman" w:cs="Times New Roman"/>
          <w:iCs/>
          <w:color w:val="000000"/>
          <w:sz w:val="24"/>
          <w:szCs w:val="24"/>
        </w:rPr>
        <w:t xml:space="preserve"> </w:t>
      </w:r>
      <w:r>
        <w:rPr>
          <w:rFonts w:ascii="Times New Roman" w:eastAsia="Calibri" w:hAnsi="Times New Roman" w:cs="Times New Roman"/>
          <w:iCs/>
          <w:color w:val="000000"/>
          <w:sz w:val="24"/>
          <w:szCs w:val="24"/>
        </w:rPr>
        <w:t>Sb., o sociálních službách</w:t>
      </w:r>
    </w:p>
    <w:p w:rsidR="00EB35EF" w:rsidRPr="00A31221" w:rsidRDefault="00EB35EF" w:rsidP="00B7712E">
      <w:pPr>
        <w:spacing w:before="100" w:beforeAutospacing="1" w:after="100" w:afterAutospacing="1" w:line="360" w:lineRule="auto"/>
        <w:jc w:val="both"/>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Zákon č. 435/2004</w:t>
      </w:r>
      <w:r w:rsidR="005471D0">
        <w:rPr>
          <w:rFonts w:ascii="Times New Roman" w:eastAsia="Calibri" w:hAnsi="Times New Roman" w:cs="Times New Roman"/>
          <w:iCs/>
          <w:color w:val="000000"/>
          <w:sz w:val="24"/>
          <w:szCs w:val="24"/>
        </w:rPr>
        <w:t xml:space="preserve"> </w:t>
      </w:r>
      <w:r>
        <w:rPr>
          <w:rFonts w:ascii="Times New Roman" w:eastAsia="Calibri" w:hAnsi="Times New Roman" w:cs="Times New Roman"/>
          <w:iCs/>
          <w:color w:val="000000"/>
          <w:sz w:val="24"/>
          <w:szCs w:val="24"/>
        </w:rPr>
        <w:t>Sb., o zaměstnanosti</w:t>
      </w:r>
    </w:p>
    <w:p w:rsidR="00B7712E" w:rsidRDefault="00B7712E" w:rsidP="006555FD">
      <w:pPr>
        <w:jc w:val="both"/>
        <w:rPr>
          <w:rFonts w:ascii="Times New Roman" w:hAnsi="Times New Roman" w:cs="Times New Roman"/>
          <w:sz w:val="24"/>
          <w:szCs w:val="24"/>
        </w:rPr>
      </w:pPr>
      <w:r w:rsidRPr="00A31221">
        <w:rPr>
          <w:rFonts w:ascii="Times New Roman" w:eastAsia="Calibri" w:hAnsi="Times New Roman" w:cs="Times New Roman"/>
          <w:iCs/>
          <w:color w:val="000000"/>
          <w:sz w:val="24"/>
          <w:szCs w:val="24"/>
        </w:rPr>
        <w:t>Vyhláška č.73/2005 Sb</w:t>
      </w:r>
      <w:r>
        <w:rPr>
          <w:rFonts w:ascii="Times New Roman" w:eastAsia="Calibri" w:hAnsi="Times New Roman" w:cs="Times New Roman"/>
          <w:iCs/>
          <w:color w:val="000000"/>
          <w:sz w:val="24"/>
          <w:szCs w:val="24"/>
        </w:rPr>
        <w:t>., o vzdělávání dětí, žáků a studentů se speciálními vzdělávacími potřebami a dětí, žáků a studentů mimořádně nadaných, ve znění pozdějších předpisů</w:t>
      </w:r>
    </w:p>
    <w:p w:rsidR="00146E9E" w:rsidRPr="00146E9E" w:rsidRDefault="00146E9E" w:rsidP="006555FD">
      <w:pPr>
        <w:jc w:val="both"/>
        <w:rPr>
          <w:rFonts w:ascii="Times New Roman" w:hAnsi="Times New Roman" w:cs="Times New Roman"/>
          <w:sz w:val="24"/>
          <w:szCs w:val="24"/>
        </w:rPr>
      </w:pPr>
    </w:p>
    <w:sectPr w:rsidR="00146E9E" w:rsidRPr="00146E9E" w:rsidSect="00980834">
      <w:footerReference w:type="default" r:id="rId10"/>
      <w:pgSz w:w="11906" w:h="16838"/>
      <w:pgMar w:top="1418" w:right="1134" w:bottom="141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C65" w:rsidRDefault="00E57C65" w:rsidP="00C25268">
      <w:pPr>
        <w:spacing w:after="0" w:line="240" w:lineRule="auto"/>
      </w:pPr>
      <w:r>
        <w:separator/>
      </w:r>
    </w:p>
  </w:endnote>
  <w:endnote w:type="continuationSeparator" w:id="1">
    <w:p w:rsidR="00E57C65" w:rsidRDefault="00E57C65" w:rsidP="00C252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C65" w:rsidRDefault="00E57C65">
    <w:pPr>
      <w:pStyle w:val="Zpat"/>
      <w:jc w:val="right"/>
    </w:pPr>
  </w:p>
  <w:p w:rsidR="00E57C65" w:rsidRDefault="00E57C65">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48553"/>
      <w:docPartObj>
        <w:docPartGallery w:val="Page Numbers (Bottom of Page)"/>
        <w:docPartUnique/>
      </w:docPartObj>
    </w:sdtPr>
    <w:sdtContent>
      <w:p w:rsidR="00E57C65" w:rsidRDefault="00063CE2">
        <w:pPr>
          <w:pStyle w:val="Zpat"/>
          <w:jc w:val="right"/>
        </w:pPr>
        <w:r w:rsidRPr="006522E2">
          <w:rPr>
            <w:rFonts w:ascii="Times New Roman" w:hAnsi="Times New Roman" w:cs="Times New Roman"/>
            <w:sz w:val="24"/>
            <w:szCs w:val="24"/>
          </w:rPr>
          <w:fldChar w:fldCharType="begin"/>
        </w:r>
        <w:r w:rsidR="00E57C65" w:rsidRPr="006522E2">
          <w:rPr>
            <w:rFonts w:ascii="Times New Roman" w:hAnsi="Times New Roman" w:cs="Times New Roman"/>
            <w:sz w:val="24"/>
            <w:szCs w:val="24"/>
          </w:rPr>
          <w:instrText xml:space="preserve"> PAGE   \* MERGEFORMAT </w:instrText>
        </w:r>
        <w:r w:rsidRPr="006522E2">
          <w:rPr>
            <w:rFonts w:ascii="Times New Roman" w:hAnsi="Times New Roman" w:cs="Times New Roman"/>
            <w:sz w:val="24"/>
            <w:szCs w:val="24"/>
          </w:rPr>
          <w:fldChar w:fldCharType="separate"/>
        </w:r>
        <w:r w:rsidR="00682E5D">
          <w:rPr>
            <w:rFonts w:ascii="Times New Roman" w:hAnsi="Times New Roman" w:cs="Times New Roman"/>
            <w:noProof/>
            <w:sz w:val="24"/>
            <w:szCs w:val="24"/>
          </w:rPr>
          <w:t>7</w:t>
        </w:r>
        <w:r w:rsidRPr="006522E2">
          <w:rPr>
            <w:rFonts w:ascii="Times New Roman" w:hAnsi="Times New Roman" w:cs="Times New Roman"/>
            <w:sz w:val="24"/>
            <w:szCs w:val="24"/>
          </w:rPr>
          <w:fldChar w:fldCharType="end"/>
        </w:r>
      </w:p>
    </w:sdtContent>
  </w:sdt>
  <w:p w:rsidR="00E57C65" w:rsidRDefault="00E57C6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C65" w:rsidRDefault="00E57C65" w:rsidP="00C25268">
      <w:pPr>
        <w:spacing w:after="0" w:line="240" w:lineRule="auto"/>
      </w:pPr>
      <w:r>
        <w:separator/>
      </w:r>
    </w:p>
  </w:footnote>
  <w:footnote w:type="continuationSeparator" w:id="1">
    <w:p w:rsidR="00E57C65" w:rsidRDefault="00E57C65" w:rsidP="00C252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48B1"/>
    <w:multiLevelType w:val="hybridMultilevel"/>
    <w:tmpl w:val="8984EC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C11CDD"/>
    <w:multiLevelType w:val="multilevel"/>
    <w:tmpl w:val="D2F6E3E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62B40F0"/>
    <w:multiLevelType w:val="hybridMultilevel"/>
    <w:tmpl w:val="0ACEC57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B2A0067"/>
    <w:multiLevelType w:val="hybridMultilevel"/>
    <w:tmpl w:val="C18EFD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9964847"/>
    <w:multiLevelType w:val="hybridMultilevel"/>
    <w:tmpl w:val="FA8C64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A7F3937"/>
    <w:multiLevelType w:val="hybridMultilevel"/>
    <w:tmpl w:val="F95ABDDA"/>
    <w:lvl w:ilvl="0" w:tplc="0FC40E0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242C55F7"/>
    <w:multiLevelType w:val="hybridMultilevel"/>
    <w:tmpl w:val="E0A220C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71613C6"/>
    <w:multiLevelType w:val="multilevel"/>
    <w:tmpl w:val="AEACADC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83A36C8"/>
    <w:multiLevelType w:val="hybridMultilevel"/>
    <w:tmpl w:val="1DFA8180"/>
    <w:lvl w:ilvl="0" w:tplc="91D8909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43A72FE5"/>
    <w:multiLevelType w:val="hybridMultilevel"/>
    <w:tmpl w:val="77F42D1C"/>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A7A5F94"/>
    <w:multiLevelType w:val="hybridMultilevel"/>
    <w:tmpl w:val="0770D1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BD41DFE"/>
    <w:multiLevelType w:val="hybridMultilevel"/>
    <w:tmpl w:val="E8AA5260"/>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nsid w:val="5C2B22BA"/>
    <w:multiLevelType w:val="hybridMultilevel"/>
    <w:tmpl w:val="2A4C31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C573F27"/>
    <w:multiLevelType w:val="hybridMultilevel"/>
    <w:tmpl w:val="7C541E42"/>
    <w:lvl w:ilvl="0" w:tplc="9140ACC8">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6A8653EE"/>
    <w:multiLevelType w:val="hybridMultilevel"/>
    <w:tmpl w:val="47005B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E016E11"/>
    <w:multiLevelType w:val="hybridMultilevel"/>
    <w:tmpl w:val="ABC080DE"/>
    <w:lvl w:ilvl="0" w:tplc="E0966DBE">
      <w:start w:val="1"/>
      <w:numFmt w:val="bullet"/>
      <w:lvlText w:val="-"/>
      <w:lvlJc w:val="left"/>
      <w:pPr>
        <w:ind w:left="1069" w:hanging="360"/>
      </w:pPr>
      <w:rPr>
        <w:rFonts w:ascii="Calibri" w:eastAsiaTheme="minorHAnsi" w:hAnsi="Calibri" w:cstheme="minorBid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1"/>
  </w:num>
  <w:num w:numId="2">
    <w:abstractNumId w:val="13"/>
  </w:num>
  <w:num w:numId="3">
    <w:abstractNumId w:val="9"/>
  </w:num>
  <w:num w:numId="4">
    <w:abstractNumId w:val="0"/>
  </w:num>
  <w:num w:numId="5">
    <w:abstractNumId w:val="8"/>
  </w:num>
  <w:num w:numId="6">
    <w:abstractNumId w:val="4"/>
  </w:num>
  <w:num w:numId="7">
    <w:abstractNumId w:val="7"/>
  </w:num>
  <w:num w:numId="8">
    <w:abstractNumId w:val="5"/>
  </w:num>
  <w:num w:numId="9">
    <w:abstractNumId w:val="12"/>
  </w:num>
  <w:num w:numId="10">
    <w:abstractNumId w:val="3"/>
  </w:num>
  <w:num w:numId="11">
    <w:abstractNumId w:val="10"/>
  </w:num>
  <w:num w:numId="12">
    <w:abstractNumId w:val="14"/>
  </w:num>
  <w:num w:numId="13">
    <w:abstractNumId w:val="15"/>
  </w:num>
  <w:num w:numId="14">
    <w:abstractNumId w:val="6"/>
  </w:num>
  <w:num w:numId="15">
    <w:abstractNumId w:val="2"/>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7105"/>
  </w:hdrShapeDefaults>
  <w:footnotePr>
    <w:footnote w:id="0"/>
    <w:footnote w:id="1"/>
  </w:footnotePr>
  <w:endnotePr>
    <w:endnote w:id="0"/>
    <w:endnote w:id="1"/>
  </w:endnotePr>
  <w:compat/>
  <w:rsids>
    <w:rsidRoot w:val="004E307B"/>
    <w:rsid w:val="00005913"/>
    <w:rsid w:val="00006D0C"/>
    <w:rsid w:val="000074F6"/>
    <w:rsid w:val="00011DE0"/>
    <w:rsid w:val="00017C1D"/>
    <w:rsid w:val="00020AD3"/>
    <w:rsid w:val="00024651"/>
    <w:rsid w:val="00027D79"/>
    <w:rsid w:val="00031220"/>
    <w:rsid w:val="00032297"/>
    <w:rsid w:val="00034BB3"/>
    <w:rsid w:val="00034C08"/>
    <w:rsid w:val="000365AA"/>
    <w:rsid w:val="00051D51"/>
    <w:rsid w:val="00052878"/>
    <w:rsid w:val="00053E56"/>
    <w:rsid w:val="00054A67"/>
    <w:rsid w:val="000610E7"/>
    <w:rsid w:val="00063CE2"/>
    <w:rsid w:val="0006449A"/>
    <w:rsid w:val="0006545F"/>
    <w:rsid w:val="000663D7"/>
    <w:rsid w:val="00067DB9"/>
    <w:rsid w:val="00070494"/>
    <w:rsid w:val="0008223F"/>
    <w:rsid w:val="00083BD6"/>
    <w:rsid w:val="00085C41"/>
    <w:rsid w:val="00090A2D"/>
    <w:rsid w:val="00091B1F"/>
    <w:rsid w:val="00091D5D"/>
    <w:rsid w:val="000951B5"/>
    <w:rsid w:val="00096EAE"/>
    <w:rsid w:val="000A5A0D"/>
    <w:rsid w:val="000A6AE7"/>
    <w:rsid w:val="000A7849"/>
    <w:rsid w:val="000A7BD7"/>
    <w:rsid w:val="000B0472"/>
    <w:rsid w:val="000B26AE"/>
    <w:rsid w:val="000B5B94"/>
    <w:rsid w:val="000B6267"/>
    <w:rsid w:val="000C3D1C"/>
    <w:rsid w:val="000D4E11"/>
    <w:rsid w:val="000E1DD7"/>
    <w:rsid w:val="000E7198"/>
    <w:rsid w:val="000F39DC"/>
    <w:rsid w:val="00105B10"/>
    <w:rsid w:val="00110F07"/>
    <w:rsid w:val="001163C3"/>
    <w:rsid w:val="00121A5D"/>
    <w:rsid w:val="00123456"/>
    <w:rsid w:val="00125426"/>
    <w:rsid w:val="00142DA2"/>
    <w:rsid w:val="00143101"/>
    <w:rsid w:val="001432A8"/>
    <w:rsid w:val="00144534"/>
    <w:rsid w:val="00146E9E"/>
    <w:rsid w:val="00150F86"/>
    <w:rsid w:val="00151006"/>
    <w:rsid w:val="00165FB3"/>
    <w:rsid w:val="00170E55"/>
    <w:rsid w:val="00174635"/>
    <w:rsid w:val="00175B46"/>
    <w:rsid w:val="001761C3"/>
    <w:rsid w:val="00181E66"/>
    <w:rsid w:val="001830E6"/>
    <w:rsid w:val="0018426A"/>
    <w:rsid w:val="00185A32"/>
    <w:rsid w:val="00190E11"/>
    <w:rsid w:val="00193AE4"/>
    <w:rsid w:val="00194DF5"/>
    <w:rsid w:val="0019779E"/>
    <w:rsid w:val="001B0C8D"/>
    <w:rsid w:val="001B1832"/>
    <w:rsid w:val="001B2D45"/>
    <w:rsid w:val="001C0DFD"/>
    <w:rsid w:val="001C24FC"/>
    <w:rsid w:val="001C2FED"/>
    <w:rsid w:val="001C5892"/>
    <w:rsid w:val="001D26AE"/>
    <w:rsid w:val="001D2836"/>
    <w:rsid w:val="001D6324"/>
    <w:rsid w:val="001D68C9"/>
    <w:rsid w:val="001E2391"/>
    <w:rsid w:val="001F22D7"/>
    <w:rsid w:val="001F5141"/>
    <w:rsid w:val="002044DB"/>
    <w:rsid w:val="002051D1"/>
    <w:rsid w:val="00206403"/>
    <w:rsid w:val="00213E4C"/>
    <w:rsid w:val="00214F2B"/>
    <w:rsid w:val="002170FC"/>
    <w:rsid w:val="002207A9"/>
    <w:rsid w:val="00223081"/>
    <w:rsid w:val="002263F7"/>
    <w:rsid w:val="0022648F"/>
    <w:rsid w:val="00231A6F"/>
    <w:rsid w:val="00235E56"/>
    <w:rsid w:val="002374B8"/>
    <w:rsid w:val="00240C09"/>
    <w:rsid w:val="00241FD6"/>
    <w:rsid w:val="00244FE5"/>
    <w:rsid w:val="002461CF"/>
    <w:rsid w:val="00247EAF"/>
    <w:rsid w:val="0025092A"/>
    <w:rsid w:val="00252BD3"/>
    <w:rsid w:val="00260B77"/>
    <w:rsid w:val="0026153C"/>
    <w:rsid w:val="002667E6"/>
    <w:rsid w:val="00266CFC"/>
    <w:rsid w:val="0027440C"/>
    <w:rsid w:val="002774C6"/>
    <w:rsid w:val="00281073"/>
    <w:rsid w:val="00281864"/>
    <w:rsid w:val="00282079"/>
    <w:rsid w:val="00283487"/>
    <w:rsid w:val="00283F86"/>
    <w:rsid w:val="002843DA"/>
    <w:rsid w:val="00287503"/>
    <w:rsid w:val="00290C11"/>
    <w:rsid w:val="002951BB"/>
    <w:rsid w:val="0029589B"/>
    <w:rsid w:val="00297925"/>
    <w:rsid w:val="002A3151"/>
    <w:rsid w:val="002A5AEF"/>
    <w:rsid w:val="002B45ED"/>
    <w:rsid w:val="002B59DA"/>
    <w:rsid w:val="002C6368"/>
    <w:rsid w:val="002D136E"/>
    <w:rsid w:val="002E31EE"/>
    <w:rsid w:val="002E6AA9"/>
    <w:rsid w:val="002F1FF1"/>
    <w:rsid w:val="00300650"/>
    <w:rsid w:val="00300B4D"/>
    <w:rsid w:val="003011D6"/>
    <w:rsid w:val="00304E0B"/>
    <w:rsid w:val="00306979"/>
    <w:rsid w:val="003116FC"/>
    <w:rsid w:val="003147B4"/>
    <w:rsid w:val="0032387F"/>
    <w:rsid w:val="00327DA2"/>
    <w:rsid w:val="00331600"/>
    <w:rsid w:val="00332DE7"/>
    <w:rsid w:val="003339F5"/>
    <w:rsid w:val="003351F3"/>
    <w:rsid w:val="00337D1C"/>
    <w:rsid w:val="0034429E"/>
    <w:rsid w:val="003443CE"/>
    <w:rsid w:val="00346D4D"/>
    <w:rsid w:val="0035071C"/>
    <w:rsid w:val="0036060E"/>
    <w:rsid w:val="003638E1"/>
    <w:rsid w:val="003665CC"/>
    <w:rsid w:val="0037454A"/>
    <w:rsid w:val="0037739D"/>
    <w:rsid w:val="00383285"/>
    <w:rsid w:val="00384F28"/>
    <w:rsid w:val="00391C3E"/>
    <w:rsid w:val="003938B4"/>
    <w:rsid w:val="003954EB"/>
    <w:rsid w:val="003A1333"/>
    <w:rsid w:val="003A2744"/>
    <w:rsid w:val="003B052A"/>
    <w:rsid w:val="003B1FF4"/>
    <w:rsid w:val="003B4EEF"/>
    <w:rsid w:val="003C30C7"/>
    <w:rsid w:val="003C51C8"/>
    <w:rsid w:val="003C5450"/>
    <w:rsid w:val="003C5638"/>
    <w:rsid w:val="003D2624"/>
    <w:rsid w:val="003D468D"/>
    <w:rsid w:val="003D7265"/>
    <w:rsid w:val="003E09EA"/>
    <w:rsid w:val="003E198E"/>
    <w:rsid w:val="003E403B"/>
    <w:rsid w:val="003F2071"/>
    <w:rsid w:val="00400DD5"/>
    <w:rsid w:val="004113AB"/>
    <w:rsid w:val="004125CF"/>
    <w:rsid w:val="00415DF3"/>
    <w:rsid w:val="00417691"/>
    <w:rsid w:val="00422AA1"/>
    <w:rsid w:val="00423686"/>
    <w:rsid w:val="00426C6F"/>
    <w:rsid w:val="0042745E"/>
    <w:rsid w:val="00427952"/>
    <w:rsid w:val="00427CD8"/>
    <w:rsid w:val="00432C15"/>
    <w:rsid w:val="0043357B"/>
    <w:rsid w:val="00434701"/>
    <w:rsid w:val="00435794"/>
    <w:rsid w:val="004365AB"/>
    <w:rsid w:val="00444068"/>
    <w:rsid w:val="00453787"/>
    <w:rsid w:val="00455436"/>
    <w:rsid w:val="004561D5"/>
    <w:rsid w:val="0046300B"/>
    <w:rsid w:val="00463142"/>
    <w:rsid w:val="00470560"/>
    <w:rsid w:val="0047186B"/>
    <w:rsid w:val="004754BD"/>
    <w:rsid w:val="00476FFE"/>
    <w:rsid w:val="00483A90"/>
    <w:rsid w:val="00485EC6"/>
    <w:rsid w:val="004A112B"/>
    <w:rsid w:val="004A5AA0"/>
    <w:rsid w:val="004C31AE"/>
    <w:rsid w:val="004C5C4A"/>
    <w:rsid w:val="004D347A"/>
    <w:rsid w:val="004D3B69"/>
    <w:rsid w:val="004D451A"/>
    <w:rsid w:val="004D5718"/>
    <w:rsid w:val="004D7347"/>
    <w:rsid w:val="004E238C"/>
    <w:rsid w:val="004E307B"/>
    <w:rsid w:val="004E3525"/>
    <w:rsid w:val="004E3BDA"/>
    <w:rsid w:val="004E3D53"/>
    <w:rsid w:val="004E4805"/>
    <w:rsid w:val="004E79FF"/>
    <w:rsid w:val="004F75BB"/>
    <w:rsid w:val="005003F0"/>
    <w:rsid w:val="00507018"/>
    <w:rsid w:val="005146D0"/>
    <w:rsid w:val="005158BC"/>
    <w:rsid w:val="00523DF3"/>
    <w:rsid w:val="005272D6"/>
    <w:rsid w:val="00527EAC"/>
    <w:rsid w:val="00531329"/>
    <w:rsid w:val="0053329F"/>
    <w:rsid w:val="00535E56"/>
    <w:rsid w:val="00540C3C"/>
    <w:rsid w:val="005471D0"/>
    <w:rsid w:val="00554622"/>
    <w:rsid w:val="005550CE"/>
    <w:rsid w:val="00556AA1"/>
    <w:rsid w:val="00556E4E"/>
    <w:rsid w:val="005629A9"/>
    <w:rsid w:val="0057361C"/>
    <w:rsid w:val="00576319"/>
    <w:rsid w:val="0059302B"/>
    <w:rsid w:val="005A0F6C"/>
    <w:rsid w:val="005A5536"/>
    <w:rsid w:val="005C600C"/>
    <w:rsid w:val="005D0375"/>
    <w:rsid w:val="005D2D0B"/>
    <w:rsid w:val="005D4F25"/>
    <w:rsid w:val="005D58AD"/>
    <w:rsid w:val="005D728D"/>
    <w:rsid w:val="005E15A4"/>
    <w:rsid w:val="005E1BD6"/>
    <w:rsid w:val="005E4767"/>
    <w:rsid w:val="005F2C39"/>
    <w:rsid w:val="005F43B2"/>
    <w:rsid w:val="00601F17"/>
    <w:rsid w:val="00602D85"/>
    <w:rsid w:val="00604D92"/>
    <w:rsid w:val="00605FFF"/>
    <w:rsid w:val="006063FF"/>
    <w:rsid w:val="0060642B"/>
    <w:rsid w:val="0060680C"/>
    <w:rsid w:val="00610F2D"/>
    <w:rsid w:val="0061650A"/>
    <w:rsid w:val="0061666A"/>
    <w:rsid w:val="006236A8"/>
    <w:rsid w:val="00625E03"/>
    <w:rsid w:val="00626E89"/>
    <w:rsid w:val="006431D8"/>
    <w:rsid w:val="00644DB6"/>
    <w:rsid w:val="00645262"/>
    <w:rsid w:val="006522E2"/>
    <w:rsid w:val="006555FD"/>
    <w:rsid w:val="006606E1"/>
    <w:rsid w:val="006669C2"/>
    <w:rsid w:val="00682E5D"/>
    <w:rsid w:val="00685EA7"/>
    <w:rsid w:val="00691FE6"/>
    <w:rsid w:val="00692BDD"/>
    <w:rsid w:val="00696579"/>
    <w:rsid w:val="00696CD8"/>
    <w:rsid w:val="00696F24"/>
    <w:rsid w:val="006A11D1"/>
    <w:rsid w:val="006A5C69"/>
    <w:rsid w:val="006A6426"/>
    <w:rsid w:val="006A6C45"/>
    <w:rsid w:val="006A74F4"/>
    <w:rsid w:val="006B4166"/>
    <w:rsid w:val="006B48EB"/>
    <w:rsid w:val="006B5B6F"/>
    <w:rsid w:val="006B79EF"/>
    <w:rsid w:val="006C2062"/>
    <w:rsid w:val="006D1106"/>
    <w:rsid w:val="006D168D"/>
    <w:rsid w:val="006E13F8"/>
    <w:rsid w:val="006F23FC"/>
    <w:rsid w:val="006F471D"/>
    <w:rsid w:val="006F78FF"/>
    <w:rsid w:val="007014E0"/>
    <w:rsid w:val="00703368"/>
    <w:rsid w:val="00704C93"/>
    <w:rsid w:val="00712322"/>
    <w:rsid w:val="007163F1"/>
    <w:rsid w:val="0072214C"/>
    <w:rsid w:val="00723220"/>
    <w:rsid w:val="007248E3"/>
    <w:rsid w:val="00727972"/>
    <w:rsid w:val="0073073F"/>
    <w:rsid w:val="007337B5"/>
    <w:rsid w:val="00733897"/>
    <w:rsid w:val="00735E9B"/>
    <w:rsid w:val="00741266"/>
    <w:rsid w:val="00742561"/>
    <w:rsid w:val="00752ECE"/>
    <w:rsid w:val="007607C2"/>
    <w:rsid w:val="00763C47"/>
    <w:rsid w:val="0076547F"/>
    <w:rsid w:val="0077355B"/>
    <w:rsid w:val="00773B98"/>
    <w:rsid w:val="00781130"/>
    <w:rsid w:val="00784FB7"/>
    <w:rsid w:val="00787075"/>
    <w:rsid w:val="00787379"/>
    <w:rsid w:val="00792CF3"/>
    <w:rsid w:val="0079362B"/>
    <w:rsid w:val="007A3FE7"/>
    <w:rsid w:val="007B1DFD"/>
    <w:rsid w:val="007B34D4"/>
    <w:rsid w:val="007B3D14"/>
    <w:rsid w:val="007C08DF"/>
    <w:rsid w:val="007D0F83"/>
    <w:rsid w:val="007D1260"/>
    <w:rsid w:val="007E04F1"/>
    <w:rsid w:val="007E0B8E"/>
    <w:rsid w:val="007E25D3"/>
    <w:rsid w:val="007E37D1"/>
    <w:rsid w:val="007E44E2"/>
    <w:rsid w:val="007E540F"/>
    <w:rsid w:val="007E55DA"/>
    <w:rsid w:val="007E74C2"/>
    <w:rsid w:val="007E7995"/>
    <w:rsid w:val="007F4CA8"/>
    <w:rsid w:val="007F767F"/>
    <w:rsid w:val="008002CE"/>
    <w:rsid w:val="008007DC"/>
    <w:rsid w:val="0080137D"/>
    <w:rsid w:val="00801541"/>
    <w:rsid w:val="0080341D"/>
    <w:rsid w:val="008133CA"/>
    <w:rsid w:val="0081460F"/>
    <w:rsid w:val="00821E39"/>
    <w:rsid w:val="00823820"/>
    <w:rsid w:val="008308B9"/>
    <w:rsid w:val="00835C70"/>
    <w:rsid w:val="00836004"/>
    <w:rsid w:val="00841594"/>
    <w:rsid w:val="0084476C"/>
    <w:rsid w:val="0084511D"/>
    <w:rsid w:val="0085489F"/>
    <w:rsid w:val="0087619A"/>
    <w:rsid w:val="00890437"/>
    <w:rsid w:val="008A0BE0"/>
    <w:rsid w:val="008A1CE0"/>
    <w:rsid w:val="008A35BD"/>
    <w:rsid w:val="008B3F7F"/>
    <w:rsid w:val="008B5582"/>
    <w:rsid w:val="008D41FE"/>
    <w:rsid w:val="008D71A5"/>
    <w:rsid w:val="008E10D4"/>
    <w:rsid w:val="008E3357"/>
    <w:rsid w:val="008E3A3A"/>
    <w:rsid w:val="008E47C3"/>
    <w:rsid w:val="008E69CD"/>
    <w:rsid w:val="008F309D"/>
    <w:rsid w:val="008F3626"/>
    <w:rsid w:val="008F4714"/>
    <w:rsid w:val="008F5E93"/>
    <w:rsid w:val="008F66DD"/>
    <w:rsid w:val="008F6A7F"/>
    <w:rsid w:val="00903F7E"/>
    <w:rsid w:val="00904741"/>
    <w:rsid w:val="0090783F"/>
    <w:rsid w:val="0091027A"/>
    <w:rsid w:val="00913479"/>
    <w:rsid w:val="00921B76"/>
    <w:rsid w:val="0092361C"/>
    <w:rsid w:val="00926532"/>
    <w:rsid w:val="0093073C"/>
    <w:rsid w:val="0093242D"/>
    <w:rsid w:val="009341B5"/>
    <w:rsid w:val="009356D9"/>
    <w:rsid w:val="00937386"/>
    <w:rsid w:val="009509D3"/>
    <w:rsid w:val="009528A7"/>
    <w:rsid w:val="00952FDA"/>
    <w:rsid w:val="00960DAF"/>
    <w:rsid w:val="0096144F"/>
    <w:rsid w:val="00965CC1"/>
    <w:rsid w:val="00966AB9"/>
    <w:rsid w:val="00970D81"/>
    <w:rsid w:val="00971393"/>
    <w:rsid w:val="00980338"/>
    <w:rsid w:val="00980834"/>
    <w:rsid w:val="00984FCC"/>
    <w:rsid w:val="00986037"/>
    <w:rsid w:val="00991545"/>
    <w:rsid w:val="00992123"/>
    <w:rsid w:val="00997989"/>
    <w:rsid w:val="009A01F8"/>
    <w:rsid w:val="009B19A7"/>
    <w:rsid w:val="009B2055"/>
    <w:rsid w:val="009B3DF5"/>
    <w:rsid w:val="009C125F"/>
    <w:rsid w:val="009C18A9"/>
    <w:rsid w:val="009C4A1E"/>
    <w:rsid w:val="009D124A"/>
    <w:rsid w:val="009D132C"/>
    <w:rsid w:val="009D5795"/>
    <w:rsid w:val="009D6776"/>
    <w:rsid w:val="009D743C"/>
    <w:rsid w:val="009E2C0A"/>
    <w:rsid w:val="009E4D5D"/>
    <w:rsid w:val="009E5365"/>
    <w:rsid w:val="009E5BB4"/>
    <w:rsid w:val="009F25F5"/>
    <w:rsid w:val="009F4DE9"/>
    <w:rsid w:val="00A01D31"/>
    <w:rsid w:val="00A06481"/>
    <w:rsid w:val="00A11261"/>
    <w:rsid w:val="00A11F67"/>
    <w:rsid w:val="00A17AE7"/>
    <w:rsid w:val="00A244D7"/>
    <w:rsid w:val="00A2524F"/>
    <w:rsid w:val="00A27FD3"/>
    <w:rsid w:val="00A312B0"/>
    <w:rsid w:val="00A418D6"/>
    <w:rsid w:val="00A44432"/>
    <w:rsid w:val="00A5408C"/>
    <w:rsid w:val="00A56759"/>
    <w:rsid w:val="00A614B7"/>
    <w:rsid w:val="00A62C58"/>
    <w:rsid w:val="00A62D93"/>
    <w:rsid w:val="00A64DE6"/>
    <w:rsid w:val="00A65210"/>
    <w:rsid w:val="00A727E6"/>
    <w:rsid w:val="00A72C3A"/>
    <w:rsid w:val="00A772C7"/>
    <w:rsid w:val="00A77673"/>
    <w:rsid w:val="00A77755"/>
    <w:rsid w:val="00A81862"/>
    <w:rsid w:val="00A84FE9"/>
    <w:rsid w:val="00A952EF"/>
    <w:rsid w:val="00AA1C40"/>
    <w:rsid w:val="00AA4FA5"/>
    <w:rsid w:val="00AA543F"/>
    <w:rsid w:val="00AB15CB"/>
    <w:rsid w:val="00AB5920"/>
    <w:rsid w:val="00AC1909"/>
    <w:rsid w:val="00AC2A93"/>
    <w:rsid w:val="00AC6BE0"/>
    <w:rsid w:val="00AD0145"/>
    <w:rsid w:val="00AD1288"/>
    <w:rsid w:val="00AD1372"/>
    <w:rsid w:val="00AD7BB4"/>
    <w:rsid w:val="00AE04C7"/>
    <w:rsid w:val="00AE4FB6"/>
    <w:rsid w:val="00AF1483"/>
    <w:rsid w:val="00AF1552"/>
    <w:rsid w:val="00AF608B"/>
    <w:rsid w:val="00AF76C2"/>
    <w:rsid w:val="00B01547"/>
    <w:rsid w:val="00B02CF5"/>
    <w:rsid w:val="00B03274"/>
    <w:rsid w:val="00B03757"/>
    <w:rsid w:val="00B10C1B"/>
    <w:rsid w:val="00B10FEB"/>
    <w:rsid w:val="00B121A9"/>
    <w:rsid w:val="00B12284"/>
    <w:rsid w:val="00B12F43"/>
    <w:rsid w:val="00B1704C"/>
    <w:rsid w:val="00B172DB"/>
    <w:rsid w:val="00B17574"/>
    <w:rsid w:val="00B25CFF"/>
    <w:rsid w:val="00B26A9A"/>
    <w:rsid w:val="00B27705"/>
    <w:rsid w:val="00B31480"/>
    <w:rsid w:val="00B32177"/>
    <w:rsid w:val="00B34BFA"/>
    <w:rsid w:val="00B366A5"/>
    <w:rsid w:val="00B44B3A"/>
    <w:rsid w:val="00B47E6B"/>
    <w:rsid w:val="00B51A58"/>
    <w:rsid w:val="00B51EB3"/>
    <w:rsid w:val="00B52C95"/>
    <w:rsid w:val="00B60166"/>
    <w:rsid w:val="00B61677"/>
    <w:rsid w:val="00B61907"/>
    <w:rsid w:val="00B64A66"/>
    <w:rsid w:val="00B71426"/>
    <w:rsid w:val="00B76766"/>
    <w:rsid w:val="00B7712E"/>
    <w:rsid w:val="00B80315"/>
    <w:rsid w:val="00B81319"/>
    <w:rsid w:val="00B8446F"/>
    <w:rsid w:val="00B87D7F"/>
    <w:rsid w:val="00B915BE"/>
    <w:rsid w:val="00B9537C"/>
    <w:rsid w:val="00B95B2F"/>
    <w:rsid w:val="00BA1ACB"/>
    <w:rsid w:val="00BA1D09"/>
    <w:rsid w:val="00BA75C7"/>
    <w:rsid w:val="00BB25AF"/>
    <w:rsid w:val="00BC1665"/>
    <w:rsid w:val="00BC18CA"/>
    <w:rsid w:val="00BC332F"/>
    <w:rsid w:val="00BC65F5"/>
    <w:rsid w:val="00BD16A8"/>
    <w:rsid w:val="00BD1A53"/>
    <w:rsid w:val="00BD6C87"/>
    <w:rsid w:val="00BE0294"/>
    <w:rsid w:val="00BE0B13"/>
    <w:rsid w:val="00BE1B9F"/>
    <w:rsid w:val="00BE3CCB"/>
    <w:rsid w:val="00C13122"/>
    <w:rsid w:val="00C153DD"/>
    <w:rsid w:val="00C20503"/>
    <w:rsid w:val="00C205B8"/>
    <w:rsid w:val="00C209B0"/>
    <w:rsid w:val="00C23E55"/>
    <w:rsid w:val="00C25268"/>
    <w:rsid w:val="00C32107"/>
    <w:rsid w:val="00C37E31"/>
    <w:rsid w:val="00C411DB"/>
    <w:rsid w:val="00C41A33"/>
    <w:rsid w:val="00C42E7B"/>
    <w:rsid w:val="00C470F3"/>
    <w:rsid w:val="00C51A69"/>
    <w:rsid w:val="00C63C42"/>
    <w:rsid w:val="00C67190"/>
    <w:rsid w:val="00C724A1"/>
    <w:rsid w:val="00C75F6F"/>
    <w:rsid w:val="00C84A76"/>
    <w:rsid w:val="00C852AE"/>
    <w:rsid w:val="00C94A99"/>
    <w:rsid w:val="00CA1D1C"/>
    <w:rsid w:val="00CA7B3A"/>
    <w:rsid w:val="00CB21C4"/>
    <w:rsid w:val="00CB3E3B"/>
    <w:rsid w:val="00CB647A"/>
    <w:rsid w:val="00CB6FF6"/>
    <w:rsid w:val="00CC0421"/>
    <w:rsid w:val="00CC1B6A"/>
    <w:rsid w:val="00CC1F47"/>
    <w:rsid w:val="00CC45B0"/>
    <w:rsid w:val="00CD09D7"/>
    <w:rsid w:val="00CD0A56"/>
    <w:rsid w:val="00CD3853"/>
    <w:rsid w:val="00CE0DBC"/>
    <w:rsid w:val="00CE3994"/>
    <w:rsid w:val="00CE3D67"/>
    <w:rsid w:val="00CE4565"/>
    <w:rsid w:val="00CE71A6"/>
    <w:rsid w:val="00CF205B"/>
    <w:rsid w:val="00CF2A61"/>
    <w:rsid w:val="00D1407D"/>
    <w:rsid w:val="00D14B1E"/>
    <w:rsid w:val="00D15EF4"/>
    <w:rsid w:val="00D15FCD"/>
    <w:rsid w:val="00D21076"/>
    <w:rsid w:val="00D2598C"/>
    <w:rsid w:val="00D25BA2"/>
    <w:rsid w:val="00D310BB"/>
    <w:rsid w:val="00D3305F"/>
    <w:rsid w:val="00D347FF"/>
    <w:rsid w:val="00D41F5D"/>
    <w:rsid w:val="00D43CE1"/>
    <w:rsid w:val="00D53657"/>
    <w:rsid w:val="00D55613"/>
    <w:rsid w:val="00D57370"/>
    <w:rsid w:val="00D6174B"/>
    <w:rsid w:val="00D6716E"/>
    <w:rsid w:val="00D711E0"/>
    <w:rsid w:val="00D809AC"/>
    <w:rsid w:val="00DA2C1A"/>
    <w:rsid w:val="00DA3274"/>
    <w:rsid w:val="00DA6803"/>
    <w:rsid w:val="00DB062E"/>
    <w:rsid w:val="00DB3993"/>
    <w:rsid w:val="00DC7681"/>
    <w:rsid w:val="00DD1CB1"/>
    <w:rsid w:val="00DE144A"/>
    <w:rsid w:val="00DE1B59"/>
    <w:rsid w:val="00DE3D32"/>
    <w:rsid w:val="00DE471A"/>
    <w:rsid w:val="00DE556B"/>
    <w:rsid w:val="00DF76B0"/>
    <w:rsid w:val="00E029CC"/>
    <w:rsid w:val="00E02CE1"/>
    <w:rsid w:val="00E03E3D"/>
    <w:rsid w:val="00E03E5E"/>
    <w:rsid w:val="00E03F2E"/>
    <w:rsid w:val="00E05DF7"/>
    <w:rsid w:val="00E124F6"/>
    <w:rsid w:val="00E12F1A"/>
    <w:rsid w:val="00E143E0"/>
    <w:rsid w:val="00E1628C"/>
    <w:rsid w:val="00E17905"/>
    <w:rsid w:val="00E223AD"/>
    <w:rsid w:val="00E264C4"/>
    <w:rsid w:val="00E40EBF"/>
    <w:rsid w:val="00E410DE"/>
    <w:rsid w:val="00E56A23"/>
    <w:rsid w:val="00E56A55"/>
    <w:rsid w:val="00E56FD6"/>
    <w:rsid w:val="00E57C65"/>
    <w:rsid w:val="00E645CE"/>
    <w:rsid w:val="00E74DA5"/>
    <w:rsid w:val="00E765E0"/>
    <w:rsid w:val="00E86F78"/>
    <w:rsid w:val="00E87148"/>
    <w:rsid w:val="00E93649"/>
    <w:rsid w:val="00E955F3"/>
    <w:rsid w:val="00E969B8"/>
    <w:rsid w:val="00EA5BB1"/>
    <w:rsid w:val="00EB24AA"/>
    <w:rsid w:val="00EB35EF"/>
    <w:rsid w:val="00EB42AB"/>
    <w:rsid w:val="00EB57D7"/>
    <w:rsid w:val="00EB6160"/>
    <w:rsid w:val="00EC60B7"/>
    <w:rsid w:val="00EC7D23"/>
    <w:rsid w:val="00ED0E5F"/>
    <w:rsid w:val="00ED59C4"/>
    <w:rsid w:val="00ED5C35"/>
    <w:rsid w:val="00ED7F5C"/>
    <w:rsid w:val="00EE40AC"/>
    <w:rsid w:val="00EE61DB"/>
    <w:rsid w:val="00EF261C"/>
    <w:rsid w:val="00EF2A6D"/>
    <w:rsid w:val="00F00CCA"/>
    <w:rsid w:val="00F05FBA"/>
    <w:rsid w:val="00F075AD"/>
    <w:rsid w:val="00F07D64"/>
    <w:rsid w:val="00F111E8"/>
    <w:rsid w:val="00F13444"/>
    <w:rsid w:val="00F1450F"/>
    <w:rsid w:val="00F175CC"/>
    <w:rsid w:val="00F21CDE"/>
    <w:rsid w:val="00F248A9"/>
    <w:rsid w:val="00F420CC"/>
    <w:rsid w:val="00F4257F"/>
    <w:rsid w:val="00F4625B"/>
    <w:rsid w:val="00F46C14"/>
    <w:rsid w:val="00F5354C"/>
    <w:rsid w:val="00F56756"/>
    <w:rsid w:val="00F57E49"/>
    <w:rsid w:val="00F62DF9"/>
    <w:rsid w:val="00F64245"/>
    <w:rsid w:val="00F64B26"/>
    <w:rsid w:val="00F662C6"/>
    <w:rsid w:val="00F713DB"/>
    <w:rsid w:val="00F71575"/>
    <w:rsid w:val="00F8176E"/>
    <w:rsid w:val="00F84BCF"/>
    <w:rsid w:val="00F8756F"/>
    <w:rsid w:val="00F8777E"/>
    <w:rsid w:val="00F90D74"/>
    <w:rsid w:val="00F91DDC"/>
    <w:rsid w:val="00F92037"/>
    <w:rsid w:val="00F92BE0"/>
    <w:rsid w:val="00F92D47"/>
    <w:rsid w:val="00F93EF2"/>
    <w:rsid w:val="00FA3ED4"/>
    <w:rsid w:val="00FB3CAF"/>
    <w:rsid w:val="00FB6C64"/>
    <w:rsid w:val="00FB7264"/>
    <w:rsid w:val="00FC2B5C"/>
    <w:rsid w:val="00FC2F30"/>
    <w:rsid w:val="00FD4A57"/>
    <w:rsid w:val="00FD6948"/>
    <w:rsid w:val="00FD798A"/>
    <w:rsid w:val="00FE0818"/>
    <w:rsid w:val="00FF140A"/>
    <w:rsid w:val="00FF6CDD"/>
    <w:rsid w:val="00FF707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18A9"/>
  </w:style>
  <w:style w:type="paragraph" w:styleId="Nadpis1">
    <w:name w:val="heading 1"/>
    <w:basedOn w:val="Normln"/>
    <w:next w:val="Normln"/>
    <w:link w:val="Nadpis1Char"/>
    <w:uiPriority w:val="9"/>
    <w:qFormat/>
    <w:rsid w:val="00052878"/>
    <w:pPr>
      <w:keepNext/>
      <w:keepLines/>
      <w:spacing w:before="480" w:after="0"/>
      <w:outlineLvl w:val="0"/>
    </w:pPr>
    <w:rPr>
      <w:rFonts w:ascii="Times New Roman" w:eastAsiaTheme="majorEastAsia" w:hAnsi="Times New Roman" w:cstheme="majorBidi"/>
      <w:b/>
      <w:bCs/>
      <w:sz w:val="32"/>
      <w:szCs w:val="28"/>
    </w:rPr>
  </w:style>
  <w:style w:type="paragraph" w:styleId="Nadpis2">
    <w:name w:val="heading 2"/>
    <w:basedOn w:val="Normln"/>
    <w:next w:val="Normln"/>
    <w:link w:val="Nadpis2Char"/>
    <w:uiPriority w:val="9"/>
    <w:unhideWhenUsed/>
    <w:qFormat/>
    <w:rsid w:val="000F39DC"/>
    <w:pPr>
      <w:keepNext/>
      <w:keepLines/>
      <w:spacing w:before="200" w:after="0"/>
      <w:outlineLvl w:val="1"/>
    </w:pPr>
    <w:rPr>
      <w:rFonts w:ascii="Times New Roman" w:eastAsiaTheme="majorEastAsia" w:hAnsi="Times New Roman" w:cstheme="majorBidi"/>
      <w:b/>
      <w:bCs/>
      <w:sz w:val="3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F205B"/>
    <w:pPr>
      <w:ind w:left="720"/>
      <w:contextualSpacing/>
    </w:pPr>
  </w:style>
  <w:style w:type="character" w:styleId="Zvraznn">
    <w:name w:val="Emphasis"/>
    <w:basedOn w:val="Standardnpsmoodstavce"/>
    <w:uiPriority w:val="20"/>
    <w:qFormat/>
    <w:rsid w:val="00F92BE0"/>
    <w:rPr>
      <w:i/>
      <w:iCs/>
    </w:rPr>
  </w:style>
  <w:style w:type="paragraph" w:customStyle="1" w:styleId="Nzevoddlu-Ma">
    <w:name w:val="Název oddílu - Míša"/>
    <w:basedOn w:val="Normln"/>
    <w:autoRedefine/>
    <w:rsid w:val="00B27705"/>
    <w:pPr>
      <w:spacing w:after="180" w:line="360" w:lineRule="auto"/>
      <w:jc w:val="center"/>
    </w:pPr>
    <w:rPr>
      <w:rFonts w:ascii="Times New Roman" w:eastAsia="Times New Roman" w:hAnsi="Times New Roman" w:cs="Times New Roman"/>
      <w:sz w:val="24"/>
      <w:szCs w:val="24"/>
      <w:lang w:eastAsia="cs-CZ"/>
    </w:rPr>
  </w:style>
  <w:style w:type="paragraph" w:customStyle="1" w:styleId="StylUniverzita-Mazarovnnnasted">
    <w:name w:val="Styl Univerzita - Míša + zarovnání na střed"/>
    <w:basedOn w:val="Normln"/>
    <w:rsid w:val="00020AD3"/>
    <w:pPr>
      <w:spacing w:after="180" w:line="360" w:lineRule="auto"/>
      <w:jc w:val="center"/>
    </w:pPr>
    <w:rPr>
      <w:rFonts w:ascii="Times New Roman" w:eastAsia="Times New Roman" w:hAnsi="Times New Roman" w:cs="Times New Roman"/>
      <w:bCs/>
      <w:caps/>
      <w:sz w:val="30"/>
      <w:szCs w:val="20"/>
      <w:lang w:eastAsia="cs-CZ"/>
    </w:rPr>
  </w:style>
  <w:style w:type="paragraph" w:styleId="Textbubliny">
    <w:name w:val="Balloon Text"/>
    <w:basedOn w:val="Normln"/>
    <w:link w:val="TextbublinyChar"/>
    <w:uiPriority w:val="99"/>
    <w:semiHidden/>
    <w:unhideWhenUsed/>
    <w:rsid w:val="00020AD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20AD3"/>
    <w:rPr>
      <w:rFonts w:ascii="Tahoma" w:hAnsi="Tahoma" w:cs="Tahoma"/>
      <w:sz w:val="16"/>
      <w:szCs w:val="16"/>
    </w:rPr>
  </w:style>
  <w:style w:type="paragraph" w:customStyle="1" w:styleId="Lucka-nzevodstavce">
    <w:name w:val="Lucka-název odstavce"/>
    <w:basedOn w:val="Normln"/>
    <w:rsid w:val="00020AD3"/>
    <w:pPr>
      <w:tabs>
        <w:tab w:val="left" w:pos="709"/>
      </w:tabs>
      <w:spacing w:before="360" w:after="120" w:line="360" w:lineRule="auto"/>
      <w:jc w:val="both"/>
    </w:pPr>
    <w:rPr>
      <w:rFonts w:ascii="Times New Roman" w:eastAsia="Times New Roman" w:hAnsi="Times New Roman" w:cs="Times New Roman"/>
      <w:b/>
      <w:sz w:val="24"/>
      <w:szCs w:val="24"/>
      <w:lang w:eastAsia="cs-CZ"/>
    </w:rPr>
  </w:style>
  <w:style w:type="paragraph" w:customStyle="1" w:styleId="Lucka-podkovn">
    <w:name w:val="Lucka-poděkování"/>
    <w:basedOn w:val="Normln"/>
    <w:rsid w:val="00020AD3"/>
    <w:pPr>
      <w:tabs>
        <w:tab w:val="left" w:pos="709"/>
      </w:tabs>
      <w:spacing w:after="0" w:line="360" w:lineRule="auto"/>
      <w:jc w:val="both"/>
    </w:pPr>
    <w:rPr>
      <w:rFonts w:ascii="Times New Roman" w:eastAsia="Times New Roman" w:hAnsi="Times New Roman" w:cs="Times New Roman"/>
      <w:sz w:val="24"/>
      <w:szCs w:val="24"/>
      <w:lang w:eastAsia="cs-CZ"/>
    </w:rPr>
  </w:style>
  <w:style w:type="table" w:styleId="Mkatabulky">
    <w:name w:val="Table Grid"/>
    <w:basedOn w:val="Normlntabulka"/>
    <w:uiPriority w:val="59"/>
    <w:rsid w:val="008238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adpis1Char">
    <w:name w:val="Nadpis 1 Char"/>
    <w:basedOn w:val="Standardnpsmoodstavce"/>
    <w:link w:val="Nadpis1"/>
    <w:uiPriority w:val="9"/>
    <w:rsid w:val="00052878"/>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0F39DC"/>
    <w:rPr>
      <w:rFonts w:ascii="Times New Roman" w:eastAsiaTheme="majorEastAsia" w:hAnsi="Times New Roman" w:cstheme="majorBidi"/>
      <w:b/>
      <w:bCs/>
      <w:sz w:val="30"/>
      <w:szCs w:val="26"/>
    </w:rPr>
  </w:style>
  <w:style w:type="paragraph" w:styleId="Nadpisobsahu">
    <w:name w:val="TOC Heading"/>
    <w:basedOn w:val="Nadpis1"/>
    <w:next w:val="Normln"/>
    <w:uiPriority w:val="39"/>
    <w:unhideWhenUsed/>
    <w:qFormat/>
    <w:rsid w:val="00235E56"/>
    <w:pPr>
      <w:outlineLvl w:val="9"/>
    </w:pPr>
    <w:rPr>
      <w:rFonts w:asciiTheme="majorHAnsi" w:hAnsiTheme="majorHAnsi"/>
      <w:color w:val="365F91" w:themeColor="accent1" w:themeShade="BF"/>
      <w:sz w:val="28"/>
    </w:rPr>
  </w:style>
  <w:style w:type="paragraph" w:styleId="Obsah1">
    <w:name w:val="toc 1"/>
    <w:basedOn w:val="Normln"/>
    <w:next w:val="Normln"/>
    <w:autoRedefine/>
    <w:uiPriority w:val="39"/>
    <w:unhideWhenUsed/>
    <w:rsid w:val="00235E56"/>
    <w:pPr>
      <w:spacing w:after="100"/>
    </w:pPr>
  </w:style>
  <w:style w:type="paragraph" w:styleId="Obsah2">
    <w:name w:val="toc 2"/>
    <w:basedOn w:val="Normln"/>
    <w:next w:val="Normln"/>
    <w:autoRedefine/>
    <w:uiPriority w:val="39"/>
    <w:unhideWhenUsed/>
    <w:rsid w:val="00235E56"/>
    <w:pPr>
      <w:spacing w:after="100"/>
      <w:ind w:left="220"/>
    </w:pPr>
  </w:style>
  <w:style w:type="character" w:styleId="Hypertextovodkaz">
    <w:name w:val="Hyperlink"/>
    <w:basedOn w:val="Standardnpsmoodstavce"/>
    <w:uiPriority w:val="99"/>
    <w:unhideWhenUsed/>
    <w:rsid w:val="00235E56"/>
    <w:rPr>
      <w:color w:val="0000FF" w:themeColor="hyperlink"/>
      <w:u w:val="single"/>
    </w:rPr>
  </w:style>
  <w:style w:type="paragraph" w:styleId="Zhlav">
    <w:name w:val="header"/>
    <w:basedOn w:val="Normln"/>
    <w:link w:val="ZhlavChar"/>
    <w:uiPriority w:val="99"/>
    <w:semiHidden/>
    <w:unhideWhenUsed/>
    <w:rsid w:val="00C2526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C25268"/>
  </w:style>
  <w:style w:type="paragraph" w:styleId="Zpat">
    <w:name w:val="footer"/>
    <w:basedOn w:val="Normln"/>
    <w:link w:val="ZpatChar"/>
    <w:uiPriority w:val="99"/>
    <w:unhideWhenUsed/>
    <w:rsid w:val="00C25268"/>
    <w:pPr>
      <w:tabs>
        <w:tab w:val="center" w:pos="4536"/>
        <w:tab w:val="right" w:pos="9072"/>
      </w:tabs>
      <w:spacing w:after="0" w:line="240" w:lineRule="auto"/>
    </w:pPr>
  </w:style>
  <w:style w:type="character" w:customStyle="1" w:styleId="ZpatChar">
    <w:name w:val="Zápatí Char"/>
    <w:basedOn w:val="Standardnpsmoodstavce"/>
    <w:link w:val="Zpat"/>
    <w:uiPriority w:val="99"/>
    <w:rsid w:val="00C25268"/>
  </w:style>
</w:styles>
</file>

<file path=word/webSettings.xml><?xml version="1.0" encoding="utf-8"?>
<w:webSettings xmlns:r="http://schemas.openxmlformats.org/officeDocument/2006/relationships" xmlns:w="http://schemas.openxmlformats.org/wordprocessingml/2006/main">
  <w:divs>
    <w:div w:id="1451583560">
      <w:bodyDiv w:val="1"/>
      <w:marLeft w:val="0"/>
      <w:marRight w:val="0"/>
      <w:marTop w:val="0"/>
      <w:marBottom w:val="0"/>
      <w:divBdr>
        <w:top w:val="none" w:sz="0" w:space="0" w:color="auto"/>
        <w:left w:val="none" w:sz="0" w:space="0" w:color="auto"/>
        <w:bottom w:val="none" w:sz="0" w:space="0" w:color="auto"/>
        <w:right w:val="none" w:sz="0" w:space="0" w:color="auto"/>
      </w:divBdr>
      <w:divsChild>
        <w:div w:id="699818603">
          <w:marLeft w:val="0"/>
          <w:marRight w:val="0"/>
          <w:marTop w:val="0"/>
          <w:marBottom w:val="0"/>
          <w:divBdr>
            <w:top w:val="none" w:sz="0" w:space="0" w:color="auto"/>
            <w:left w:val="none" w:sz="0" w:space="0" w:color="auto"/>
            <w:bottom w:val="none" w:sz="0" w:space="0" w:color="auto"/>
            <w:right w:val="none" w:sz="0" w:space="0" w:color="auto"/>
          </w:divBdr>
          <w:divsChild>
            <w:div w:id="592007154">
              <w:marLeft w:val="0"/>
              <w:marRight w:val="0"/>
              <w:marTop w:val="0"/>
              <w:marBottom w:val="0"/>
              <w:divBdr>
                <w:top w:val="single" w:sz="18" w:space="0" w:color="FFBF00"/>
                <w:left w:val="single" w:sz="18" w:space="0" w:color="FFBF00"/>
                <w:bottom w:val="single" w:sz="2" w:space="0" w:color="FFBF00"/>
                <w:right w:val="single" w:sz="2" w:space="0" w:color="FFBF00"/>
              </w:divBdr>
              <w:divsChild>
                <w:div w:id="297225262">
                  <w:marLeft w:val="0"/>
                  <w:marRight w:val="0"/>
                  <w:marTop w:val="0"/>
                  <w:marBottom w:val="0"/>
                  <w:divBdr>
                    <w:top w:val="none" w:sz="0" w:space="0" w:color="auto"/>
                    <w:left w:val="none" w:sz="0" w:space="0" w:color="auto"/>
                    <w:bottom w:val="none" w:sz="0" w:space="0" w:color="auto"/>
                    <w:right w:val="none" w:sz="0" w:space="0" w:color="auto"/>
                  </w:divBdr>
                  <w:divsChild>
                    <w:div w:id="538276726">
                      <w:marLeft w:val="0"/>
                      <w:marRight w:val="0"/>
                      <w:marTop w:val="0"/>
                      <w:marBottom w:val="0"/>
                      <w:divBdr>
                        <w:top w:val="none" w:sz="0" w:space="0" w:color="auto"/>
                        <w:left w:val="none" w:sz="0" w:space="0" w:color="auto"/>
                        <w:bottom w:val="none" w:sz="0" w:space="0" w:color="auto"/>
                        <w:right w:val="none" w:sz="0" w:space="0" w:color="auto"/>
                      </w:divBdr>
                      <w:divsChild>
                        <w:div w:id="2019235916">
                          <w:marLeft w:val="0"/>
                          <w:marRight w:val="0"/>
                          <w:marTop w:val="0"/>
                          <w:marBottom w:val="0"/>
                          <w:divBdr>
                            <w:top w:val="none" w:sz="0" w:space="0" w:color="auto"/>
                            <w:left w:val="none" w:sz="0" w:space="0" w:color="auto"/>
                            <w:bottom w:val="none" w:sz="0" w:space="0" w:color="auto"/>
                            <w:right w:val="none" w:sz="0" w:space="0" w:color="auto"/>
                          </w:divBdr>
                          <w:divsChild>
                            <w:div w:id="2017924264">
                              <w:marLeft w:val="0"/>
                              <w:marRight w:val="0"/>
                              <w:marTop w:val="0"/>
                              <w:marBottom w:val="0"/>
                              <w:divBdr>
                                <w:top w:val="none" w:sz="0" w:space="0" w:color="auto"/>
                                <w:left w:val="none" w:sz="0" w:space="0" w:color="auto"/>
                                <w:bottom w:val="none" w:sz="0" w:space="0" w:color="auto"/>
                                <w:right w:val="none" w:sz="0" w:space="0" w:color="auto"/>
                              </w:divBdr>
                              <w:divsChild>
                                <w:div w:id="1726175385">
                                  <w:marLeft w:val="0"/>
                                  <w:marRight w:val="0"/>
                                  <w:marTop w:val="0"/>
                                  <w:marBottom w:val="0"/>
                                  <w:divBdr>
                                    <w:top w:val="none" w:sz="0" w:space="0" w:color="auto"/>
                                    <w:left w:val="none" w:sz="0" w:space="0" w:color="auto"/>
                                    <w:bottom w:val="none" w:sz="0" w:space="0" w:color="auto"/>
                                    <w:right w:val="none" w:sz="0" w:space="0" w:color="auto"/>
                                  </w:divBdr>
                                  <w:divsChild>
                                    <w:div w:id="1407724546">
                                      <w:marLeft w:val="0"/>
                                      <w:marRight w:val="0"/>
                                      <w:marTop w:val="0"/>
                                      <w:marBottom w:val="0"/>
                                      <w:divBdr>
                                        <w:top w:val="none" w:sz="0" w:space="0" w:color="auto"/>
                                        <w:left w:val="none" w:sz="0" w:space="0" w:color="auto"/>
                                        <w:bottom w:val="none" w:sz="0" w:space="0" w:color="auto"/>
                                        <w:right w:val="none" w:sz="0" w:space="0" w:color="auto"/>
                                      </w:divBdr>
                                      <w:divsChild>
                                        <w:div w:id="1625623888">
                                          <w:marLeft w:val="0"/>
                                          <w:marRight w:val="0"/>
                                          <w:marTop w:val="0"/>
                                          <w:marBottom w:val="0"/>
                                          <w:divBdr>
                                            <w:top w:val="none" w:sz="0" w:space="0" w:color="auto"/>
                                            <w:left w:val="none" w:sz="0" w:space="0" w:color="auto"/>
                                            <w:bottom w:val="none" w:sz="0" w:space="0" w:color="auto"/>
                                            <w:right w:val="none" w:sz="0" w:space="0" w:color="auto"/>
                                          </w:divBdr>
                                          <w:divsChild>
                                            <w:div w:id="190764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725D36-B6EC-4446-A3C2-1D1B14E8F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44</Pages>
  <Words>11484</Words>
  <Characters>67760</Characters>
  <Application>Microsoft Office Word</Application>
  <DocSecurity>0</DocSecurity>
  <Lines>564</Lines>
  <Paragraphs>158</Paragraphs>
  <ScaleCrop>false</ScaleCrop>
  <HeadingPairs>
    <vt:vector size="2" baseType="variant">
      <vt:variant>
        <vt:lpstr>Název</vt:lpstr>
      </vt:variant>
      <vt:variant>
        <vt:i4>1</vt:i4>
      </vt:variant>
    </vt:vector>
  </HeadingPairs>
  <TitlesOfParts>
    <vt:vector size="1" baseType="lpstr">
      <vt:lpstr/>
    </vt:vector>
  </TitlesOfParts>
  <Company>Your Company Name</Company>
  <LinksUpToDate>false</LinksUpToDate>
  <CharactersWithSpaces>79086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PeCe2</cp:lastModifiedBy>
  <cp:revision>14</cp:revision>
  <cp:lastPrinted>2014-06-25T09:03:00Z</cp:lastPrinted>
  <dcterms:created xsi:type="dcterms:W3CDTF">2014-06-22T10:40:00Z</dcterms:created>
  <dcterms:modified xsi:type="dcterms:W3CDTF">2014-06-25T09:07:00Z</dcterms:modified>
</cp:coreProperties>
</file>