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E1094" w14:textId="1000D49F" w:rsidR="00735FC5" w:rsidRPr="00C80670" w:rsidRDefault="00B43E3C" w:rsidP="00A0593E">
      <w:pPr>
        <w:jc w:val="center"/>
        <w:rPr>
          <w:rFonts w:ascii="Times New Roman" w:hAnsi="Times New Roman" w:cs="Times New Roman"/>
          <w:b/>
          <w:bCs/>
          <w:caps/>
          <w:color w:val="000000"/>
          <w:sz w:val="32"/>
          <w:szCs w:val="32"/>
          <w:shd w:val="clear" w:color="auto" w:fill="FFFFFF"/>
        </w:rPr>
      </w:pPr>
      <w:r w:rsidRPr="00C80670">
        <w:rPr>
          <w:rFonts w:ascii="Times New Roman" w:hAnsi="Times New Roman" w:cs="Times New Roman"/>
          <w:b/>
          <w:bCs/>
          <w:caps/>
          <w:color w:val="000000"/>
          <w:sz w:val="32"/>
          <w:szCs w:val="32"/>
          <w:shd w:val="clear" w:color="auto" w:fill="FFFFFF"/>
        </w:rPr>
        <w:t>Univerzita Palackého v olomouci</w:t>
      </w:r>
    </w:p>
    <w:p w14:paraId="4BAD75ED" w14:textId="0A6A69E9" w:rsidR="00B43E3C" w:rsidRPr="00C80670" w:rsidRDefault="00B43E3C" w:rsidP="00A0593E">
      <w:pPr>
        <w:jc w:val="center"/>
        <w:rPr>
          <w:rFonts w:ascii="Times New Roman" w:hAnsi="Times New Roman" w:cs="Times New Roman"/>
          <w:caps/>
          <w:color w:val="000000"/>
          <w:sz w:val="32"/>
          <w:szCs w:val="32"/>
          <w:shd w:val="clear" w:color="auto" w:fill="FFFFFF"/>
        </w:rPr>
      </w:pPr>
      <w:r w:rsidRPr="00C80670">
        <w:rPr>
          <w:rFonts w:ascii="Times New Roman" w:hAnsi="Times New Roman" w:cs="Times New Roman"/>
          <w:caps/>
          <w:color w:val="000000"/>
          <w:sz w:val="32"/>
          <w:szCs w:val="32"/>
          <w:shd w:val="clear" w:color="auto" w:fill="FFFFFF"/>
        </w:rPr>
        <w:t>Pedagogická fakulta</w:t>
      </w:r>
    </w:p>
    <w:p w14:paraId="18269BD4" w14:textId="176BA545" w:rsidR="00D77F92" w:rsidRPr="00C80670" w:rsidRDefault="00C23A8E" w:rsidP="00A0593E">
      <w:pPr>
        <w:jc w:val="center"/>
        <w:rPr>
          <w:rFonts w:ascii="Times New Roman" w:hAnsi="Times New Roman" w:cs="Times New Roman"/>
          <w:color w:val="000000"/>
          <w:sz w:val="32"/>
          <w:szCs w:val="32"/>
          <w:shd w:val="clear" w:color="auto" w:fill="FFFFFF"/>
        </w:rPr>
      </w:pPr>
      <w:r w:rsidRPr="00C80670">
        <w:rPr>
          <w:rFonts w:ascii="Calibri" w:hAnsi="Calibri" w:cs="Calibri"/>
          <w:b/>
          <w:bCs/>
          <w:noProof/>
          <w:color w:val="000000"/>
          <w:sz w:val="32"/>
          <w:szCs w:val="32"/>
          <w:shd w:val="clear" w:color="auto" w:fill="FFFFFF"/>
        </w:rPr>
        <w:drawing>
          <wp:anchor distT="0" distB="0" distL="114300" distR="114300" simplePos="0" relativeHeight="251658240" behindDoc="1" locked="0" layoutInCell="1" allowOverlap="1" wp14:anchorId="76730810" wp14:editId="0676F879">
            <wp:simplePos x="0" y="0"/>
            <wp:positionH relativeFrom="column">
              <wp:posOffset>1853565</wp:posOffset>
            </wp:positionH>
            <wp:positionV relativeFrom="paragraph">
              <wp:posOffset>257175</wp:posOffset>
            </wp:positionV>
            <wp:extent cx="2144395" cy="2144395"/>
            <wp:effectExtent l="0" t="0" r="8255" b="8255"/>
            <wp:wrapTopAndBottom/>
            <wp:docPr id="1599562019" name="Obrázok 1" descr="Pedagogická fakulta Univerzity Palackého v Olomouci | Olom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agogická fakulta Univerzity Palackého v Olomouci | Olomou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F92" w:rsidRPr="00C80670">
        <w:rPr>
          <w:rFonts w:ascii="Times New Roman" w:hAnsi="Times New Roman" w:cs="Times New Roman"/>
          <w:color w:val="000000"/>
          <w:sz w:val="32"/>
          <w:szCs w:val="32"/>
          <w:shd w:val="clear" w:color="auto" w:fill="FFFFFF"/>
        </w:rPr>
        <w:t xml:space="preserve">Ústav </w:t>
      </w:r>
      <w:r w:rsidR="00BA37B0" w:rsidRPr="00C80670">
        <w:rPr>
          <w:rFonts w:ascii="Times New Roman" w:hAnsi="Times New Roman" w:cs="Times New Roman"/>
          <w:color w:val="000000"/>
          <w:sz w:val="32"/>
          <w:szCs w:val="32"/>
          <w:shd w:val="clear" w:color="auto" w:fill="FFFFFF"/>
        </w:rPr>
        <w:t>spěciálněpedagogických</w:t>
      </w:r>
      <w:r w:rsidR="00C2068B" w:rsidRPr="00C80670">
        <w:rPr>
          <w:rFonts w:ascii="Times New Roman" w:hAnsi="Times New Roman" w:cs="Times New Roman"/>
          <w:color w:val="000000"/>
          <w:sz w:val="32"/>
          <w:szCs w:val="32"/>
          <w:shd w:val="clear" w:color="auto" w:fill="FFFFFF"/>
        </w:rPr>
        <w:t xml:space="preserve"> </w:t>
      </w:r>
      <w:proofErr w:type="spellStart"/>
      <w:r w:rsidR="00C2068B" w:rsidRPr="00C80670">
        <w:rPr>
          <w:rFonts w:ascii="Times New Roman" w:hAnsi="Times New Roman" w:cs="Times New Roman"/>
          <w:color w:val="000000"/>
          <w:sz w:val="32"/>
          <w:szCs w:val="32"/>
          <w:shd w:val="clear" w:color="auto" w:fill="FFFFFF"/>
        </w:rPr>
        <w:t>studií</w:t>
      </w:r>
      <w:proofErr w:type="spellEnd"/>
    </w:p>
    <w:p w14:paraId="17D8EDD0" w14:textId="68522722" w:rsidR="00174879" w:rsidRPr="00C80670" w:rsidRDefault="00BA37B0" w:rsidP="00A0593E">
      <w:pPr>
        <w:spacing w:after="360"/>
        <w:jc w:val="center"/>
        <w:rPr>
          <w:rFonts w:ascii="Times New Roman" w:hAnsi="Times New Roman" w:cs="Times New Roman"/>
          <w:color w:val="000000"/>
          <w:sz w:val="32"/>
          <w:szCs w:val="32"/>
          <w:shd w:val="clear" w:color="auto" w:fill="FFFFFF"/>
        </w:rPr>
      </w:pPr>
      <w:r w:rsidRPr="00C3775E">
        <w:rPr>
          <w:rFonts w:ascii="Times New Roman" w:hAnsi="Times New Roman" w:cs="Times New Roman"/>
          <w:color w:val="000000"/>
          <w:sz w:val="32"/>
          <w:szCs w:val="32"/>
          <w:shd w:val="clear" w:color="auto" w:fill="FFFFFF"/>
          <w:lang w:val="cs-CZ"/>
        </w:rPr>
        <w:t>Bakalářská</w:t>
      </w:r>
      <w:r w:rsidR="00174879" w:rsidRPr="00C80670">
        <w:rPr>
          <w:rFonts w:ascii="Times New Roman" w:hAnsi="Times New Roman" w:cs="Times New Roman"/>
          <w:color w:val="000000"/>
          <w:sz w:val="32"/>
          <w:szCs w:val="32"/>
          <w:shd w:val="clear" w:color="auto" w:fill="FFFFFF"/>
        </w:rPr>
        <w:t xml:space="preserve"> </w:t>
      </w:r>
      <w:r w:rsidRPr="00C80670">
        <w:rPr>
          <w:rFonts w:ascii="Times New Roman" w:hAnsi="Times New Roman" w:cs="Times New Roman"/>
          <w:color w:val="000000"/>
          <w:sz w:val="32"/>
          <w:szCs w:val="32"/>
          <w:shd w:val="clear" w:color="auto" w:fill="FFFFFF"/>
        </w:rPr>
        <w:t>práce</w:t>
      </w:r>
    </w:p>
    <w:p w14:paraId="5B58B91E" w14:textId="29681B92" w:rsidR="006F113D" w:rsidRPr="00C80670" w:rsidRDefault="00290B23" w:rsidP="00A0593E">
      <w:pPr>
        <w:spacing w:before="240" w:after="2040" w:line="276" w:lineRule="auto"/>
        <w:jc w:val="center"/>
        <w:rPr>
          <w:rFonts w:ascii="Times New Roman" w:hAnsi="Times New Roman" w:cs="Times New Roman"/>
          <w:b/>
          <w:bCs/>
          <w:color w:val="000000"/>
          <w:sz w:val="28"/>
          <w:szCs w:val="28"/>
          <w:shd w:val="clear" w:color="auto" w:fill="FFFFFF"/>
        </w:rPr>
      </w:pPr>
      <w:r w:rsidRPr="00C80670">
        <w:rPr>
          <w:rFonts w:ascii="Times New Roman" w:hAnsi="Times New Roman" w:cs="Times New Roman"/>
          <w:b/>
          <w:bCs/>
          <w:color w:val="000000"/>
          <w:sz w:val="28"/>
          <w:szCs w:val="28"/>
          <w:shd w:val="clear" w:color="auto" w:fill="FFFFFF"/>
        </w:rPr>
        <w:t xml:space="preserve">Zažité skúsenosti s inkluzívnym vzdelávaním </w:t>
      </w:r>
      <w:r w:rsidR="00AD5547" w:rsidRPr="00C80670">
        <w:rPr>
          <w:rFonts w:ascii="Times New Roman" w:hAnsi="Times New Roman" w:cs="Times New Roman"/>
          <w:b/>
          <w:bCs/>
          <w:color w:val="000000"/>
          <w:sz w:val="28"/>
          <w:szCs w:val="28"/>
          <w:shd w:val="clear" w:color="auto" w:fill="FFFFFF"/>
        </w:rPr>
        <w:t>z</w:t>
      </w:r>
      <w:r w:rsidR="00A0593E" w:rsidRPr="00C80670">
        <w:rPr>
          <w:rFonts w:ascii="Times New Roman" w:hAnsi="Times New Roman" w:cs="Times New Roman"/>
          <w:b/>
          <w:bCs/>
          <w:color w:val="000000"/>
          <w:sz w:val="28"/>
          <w:szCs w:val="28"/>
          <w:shd w:val="clear" w:color="auto" w:fill="FFFFFF"/>
        </w:rPr>
        <w:t xml:space="preserve"> </w:t>
      </w:r>
      <w:r w:rsidR="00AD5547" w:rsidRPr="00C80670">
        <w:rPr>
          <w:rFonts w:ascii="Times New Roman" w:hAnsi="Times New Roman" w:cs="Times New Roman"/>
          <w:b/>
          <w:bCs/>
          <w:color w:val="000000"/>
          <w:sz w:val="28"/>
          <w:szCs w:val="28"/>
          <w:shd w:val="clear" w:color="auto" w:fill="FFFFFF"/>
        </w:rPr>
        <w:t xml:space="preserve">pohľadu </w:t>
      </w:r>
      <w:r w:rsidR="004265E3">
        <w:rPr>
          <w:rFonts w:ascii="Times New Roman" w:hAnsi="Times New Roman" w:cs="Times New Roman"/>
          <w:b/>
          <w:bCs/>
          <w:color w:val="000000"/>
          <w:sz w:val="28"/>
          <w:szCs w:val="28"/>
          <w:shd w:val="clear" w:color="auto" w:fill="FFFFFF"/>
        </w:rPr>
        <w:t xml:space="preserve">žiakov </w:t>
      </w:r>
      <w:r w:rsidR="00AD5547" w:rsidRPr="00C80670">
        <w:rPr>
          <w:rFonts w:ascii="Times New Roman" w:hAnsi="Times New Roman" w:cs="Times New Roman"/>
          <w:b/>
          <w:bCs/>
          <w:color w:val="000000"/>
          <w:sz w:val="28"/>
          <w:szCs w:val="28"/>
          <w:shd w:val="clear" w:color="auto" w:fill="FFFFFF"/>
        </w:rPr>
        <w:t>so špeciálnymi vzdelávacími potrebami</w:t>
      </w:r>
      <w:r w:rsidR="00C3775E">
        <w:rPr>
          <w:rFonts w:ascii="Times New Roman" w:hAnsi="Times New Roman" w:cs="Times New Roman"/>
          <w:b/>
          <w:bCs/>
          <w:color w:val="000000"/>
          <w:sz w:val="28"/>
          <w:szCs w:val="28"/>
          <w:shd w:val="clear" w:color="auto" w:fill="FFFFFF"/>
        </w:rPr>
        <w:t xml:space="preserve"> a</w:t>
      </w:r>
      <w:r w:rsidR="00AD5547" w:rsidRPr="00C80670">
        <w:rPr>
          <w:rFonts w:ascii="Times New Roman" w:hAnsi="Times New Roman" w:cs="Times New Roman"/>
          <w:b/>
          <w:bCs/>
          <w:color w:val="000000"/>
          <w:sz w:val="28"/>
          <w:szCs w:val="28"/>
          <w:shd w:val="clear" w:color="auto" w:fill="FFFFFF"/>
        </w:rPr>
        <w:t xml:space="preserve"> ich rodičov</w:t>
      </w:r>
    </w:p>
    <w:p w14:paraId="75C2A9E8" w14:textId="77777777" w:rsidR="00103B0C" w:rsidRPr="00C80670" w:rsidRDefault="00103B0C" w:rsidP="00A0593E">
      <w:pPr>
        <w:spacing w:after="720"/>
        <w:jc w:val="center"/>
        <w:rPr>
          <w:rFonts w:ascii="Times New Roman" w:hAnsi="Times New Roman" w:cs="Times New Roman"/>
          <w:color w:val="000000"/>
          <w:sz w:val="28"/>
          <w:szCs w:val="28"/>
          <w:shd w:val="clear" w:color="auto" w:fill="FFFFFF"/>
        </w:rPr>
      </w:pPr>
      <w:r w:rsidRPr="00C80670">
        <w:rPr>
          <w:rFonts w:ascii="Times New Roman" w:hAnsi="Times New Roman" w:cs="Times New Roman"/>
          <w:color w:val="000000"/>
          <w:sz w:val="28"/>
          <w:szCs w:val="28"/>
          <w:shd w:val="clear" w:color="auto" w:fill="FFFFFF"/>
        </w:rPr>
        <w:t>Zuzana Hornáčková</w:t>
      </w:r>
    </w:p>
    <w:p w14:paraId="32C5E77A" w14:textId="19365AAA" w:rsidR="00103B0C" w:rsidRPr="00C80670" w:rsidRDefault="00103B0C" w:rsidP="00A0593E">
      <w:pPr>
        <w:spacing w:before="240" w:line="276" w:lineRule="auto"/>
        <w:jc w:val="center"/>
        <w:rPr>
          <w:rFonts w:ascii="Times New Roman" w:hAnsi="Times New Roman" w:cs="Times New Roman"/>
          <w:b/>
          <w:bCs/>
          <w:color w:val="000000"/>
          <w:sz w:val="28"/>
          <w:szCs w:val="28"/>
          <w:shd w:val="clear" w:color="auto" w:fill="FFFFFF"/>
        </w:rPr>
        <w:sectPr w:rsidR="00103B0C" w:rsidRPr="00C80670" w:rsidSect="001D4457">
          <w:footerReference w:type="default" r:id="rId12"/>
          <w:type w:val="continuous"/>
          <w:pgSz w:w="11906" w:h="16838" w:code="9"/>
          <w:pgMar w:top="1418" w:right="1134" w:bottom="1418" w:left="1701" w:header="709" w:footer="709" w:gutter="0"/>
          <w:cols w:space="708"/>
          <w:docGrid w:linePitch="360"/>
        </w:sectPr>
      </w:pPr>
    </w:p>
    <w:p w14:paraId="0F360239" w14:textId="2C78FE98" w:rsidR="005C7700" w:rsidRPr="00C80670" w:rsidRDefault="008E1ADF" w:rsidP="00041E20">
      <w:pPr>
        <w:pStyle w:val="NadpisZHtopg"/>
        <w:pageBreakBefore w:val="0"/>
        <w:numPr>
          <w:ilvl w:val="0"/>
          <w:numId w:val="0"/>
        </w:numPr>
        <w:ind w:left="397" w:hanging="397"/>
      </w:pPr>
      <w:bookmarkStart w:id="0" w:name="_Toc169548942"/>
      <w:bookmarkStart w:id="1" w:name="_Toc169549336"/>
      <w:bookmarkStart w:id="2" w:name="_Toc169600806"/>
      <w:r w:rsidRPr="00C80670">
        <w:lastRenderedPageBreak/>
        <w:t>Ab</w:t>
      </w:r>
      <w:r w:rsidR="00F439B4" w:rsidRPr="00C80670">
        <w:t>strakt</w:t>
      </w:r>
      <w:bookmarkEnd w:id="0"/>
      <w:bookmarkEnd w:id="1"/>
      <w:bookmarkEnd w:id="2"/>
    </w:p>
    <w:p w14:paraId="09A5C693" w14:textId="77777777" w:rsidR="00954BC8" w:rsidRPr="00C80670" w:rsidRDefault="00DC554C" w:rsidP="00954BC8">
      <w:pPr>
        <w:pStyle w:val="normalZHih8thisish"/>
      </w:pPr>
      <w:bookmarkStart w:id="3" w:name="_Hlk163295696"/>
      <w:r w:rsidRPr="00C80670">
        <w:t>V tejto práci sa</w:t>
      </w:r>
      <w:r w:rsidR="007B46FC">
        <w:t xml:space="preserve"> zaoberám</w:t>
      </w:r>
      <w:r w:rsidRPr="00C80670">
        <w:t xml:space="preserve"> </w:t>
      </w:r>
      <w:r w:rsidR="00060AA7" w:rsidRPr="00C80670">
        <w:t>inkluzívnym vzdelávaním</w:t>
      </w:r>
      <w:r w:rsidR="00F07621" w:rsidRPr="00C80670">
        <w:t>, jeho teoretickým modelom v ČR</w:t>
      </w:r>
      <w:r w:rsidR="00E045B4" w:rsidRPr="00C80670">
        <w:t xml:space="preserve"> a tiež fungovaním v</w:t>
      </w:r>
      <w:r w:rsidR="001355AF" w:rsidRPr="00C80670">
        <w:t> </w:t>
      </w:r>
      <w:r w:rsidR="00E045B4" w:rsidRPr="00C80670">
        <w:t>prax</w:t>
      </w:r>
      <w:r w:rsidR="001355AF" w:rsidRPr="00C80670">
        <w:t xml:space="preserve">i. </w:t>
      </w:r>
      <w:r w:rsidR="000125FD" w:rsidRPr="00C80670">
        <w:t xml:space="preserve">Cieľom práce je informovať študentov pedagogiky </w:t>
      </w:r>
      <w:r w:rsidR="00A25C1C" w:rsidRPr="00C80670">
        <w:t xml:space="preserve">o inkluzívnom vzdelávaní </w:t>
      </w:r>
      <w:r w:rsidR="00A37898" w:rsidRPr="00C80670">
        <w:t xml:space="preserve">pomocou </w:t>
      </w:r>
      <w:r w:rsidR="00017FF9" w:rsidRPr="00C80670">
        <w:t xml:space="preserve">reálnych </w:t>
      </w:r>
      <w:r w:rsidR="00A37898" w:rsidRPr="00C80670">
        <w:t xml:space="preserve">skúsenosti žiakov so </w:t>
      </w:r>
      <w:r w:rsidR="00C07E99" w:rsidRPr="00C80670">
        <w:t>špeciálnymi vzdelávacími potrebami</w:t>
      </w:r>
      <w:r w:rsidR="0036600E" w:rsidRPr="00C80670">
        <w:t xml:space="preserve"> a</w:t>
      </w:r>
      <w:r w:rsidR="00B5700A" w:rsidRPr="00C80670">
        <w:t xml:space="preserve"> ich </w:t>
      </w:r>
      <w:r w:rsidR="0036600E" w:rsidRPr="00C80670">
        <w:t xml:space="preserve">rodičov. </w:t>
      </w:r>
      <w:r w:rsidR="00DA4B4C" w:rsidRPr="00C80670">
        <w:t xml:space="preserve">Moja práca môže byť tiež nápomocná rodičom </w:t>
      </w:r>
      <w:r w:rsidR="00954FF4" w:rsidRPr="00C80670">
        <w:t>žiakov so ŠVP na vytvorenie predstavy o tom, čo môže čakať ich dieťa v</w:t>
      </w:r>
      <w:r w:rsidR="00353E36" w:rsidRPr="00C80670">
        <w:t> bežnej škole</w:t>
      </w:r>
      <w:r w:rsidR="00037930" w:rsidRPr="00C80670">
        <w:t>.</w:t>
      </w:r>
      <w:r w:rsidR="00511B45" w:rsidRPr="00C80670">
        <w:t xml:space="preserve"> </w:t>
      </w:r>
      <w:r w:rsidR="00F375D1" w:rsidRPr="00C80670">
        <w:t xml:space="preserve">Hlavná výskumná otázka znie: </w:t>
      </w:r>
      <w:r w:rsidR="00954BC8" w:rsidRPr="00C80670">
        <w:t>„</w:t>
      </w:r>
      <w:r w:rsidR="00954BC8" w:rsidRPr="003546D8">
        <w:t>Aké majú žiaci so špeciálnymi vzdelávacími potrebami a ich rodiča skúsenosti s inkluzívnym vzdelávaním</w:t>
      </w:r>
      <w:r w:rsidR="00954BC8">
        <w:t>?“</w:t>
      </w:r>
    </w:p>
    <w:p w14:paraId="4CDDB610" w14:textId="37BFB372" w:rsidR="00CB23BA" w:rsidRPr="00C80670" w:rsidRDefault="00037930" w:rsidP="00954BC8">
      <w:pPr>
        <w:pStyle w:val="normalZHih8thisish"/>
        <w:rPr>
          <w:color w:val="AEAAAA" w:themeColor="background2" w:themeShade="BF"/>
        </w:rPr>
      </w:pPr>
      <w:r w:rsidRPr="00C80670">
        <w:t xml:space="preserve">Dáta na </w:t>
      </w:r>
      <w:r w:rsidR="00D31C2B" w:rsidRPr="00C80670">
        <w:t xml:space="preserve">výskumné vyšetrovanie </w:t>
      </w:r>
      <w:r w:rsidR="00003AD1" w:rsidRPr="00C80670">
        <w:t>som získavala</w:t>
      </w:r>
      <w:r w:rsidR="00D31C2B" w:rsidRPr="00C80670">
        <w:t xml:space="preserve"> pomocou </w:t>
      </w:r>
      <w:r w:rsidR="00B5700A" w:rsidRPr="00C80670">
        <w:t xml:space="preserve">polo-štruktúrovaných </w:t>
      </w:r>
      <w:r w:rsidR="00D31C2B" w:rsidRPr="00C80670">
        <w:t>kvalitatívnych rozhovorov</w:t>
      </w:r>
      <w:r w:rsidR="00A60D29" w:rsidRPr="00C80670">
        <w:t xml:space="preserve">. </w:t>
      </w:r>
      <w:r w:rsidR="004C50BD" w:rsidRPr="00C80670">
        <w:t xml:space="preserve">Výskumná vzorka </w:t>
      </w:r>
      <w:r w:rsidR="00003AD1" w:rsidRPr="00C80670">
        <w:t xml:space="preserve">pozostáva zo žiakov so </w:t>
      </w:r>
      <w:r w:rsidR="00E84C42">
        <w:t>špeciálnymi vzdelávacími potrebami</w:t>
      </w:r>
      <w:r w:rsidR="0064115E">
        <w:t xml:space="preserve"> a</w:t>
      </w:r>
      <w:r w:rsidR="00003AD1" w:rsidRPr="00C80670">
        <w:t xml:space="preserve"> </w:t>
      </w:r>
      <w:r w:rsidR="008F094D" w:rsidRPr="00C80670">
        <w:t xml:space="preserve">ich rodičov. </w:t>
      </w:r>
      <w:r w:rsidR="00013158" w:rsidRPr="00C80670">
        <w:t>Ide o</w:t>
      </w:r>
      <w:r w:rsidR="000B476E" w:rsidRPr="00C80670">
        <w:t> </w:t>
      </w:r>
      <w:r w:rsidR="0064115E">
        <w:t>jedného</w:t>
      </w:r>
      <w:r w:rsidR="000B476E" w:rsidRPr="00C80670">
        <w:t xml:space="preserve"> žiaka</w:t>
      </w:r>
      <w:r w:rsidR="00013158" w:rsidRPr="00C80670">
        <w:t xml:space="preserve"> so zrakovým postihnutím</w:t>
      </w:r>
      <w:r w:rsidR="003D0D36" w:rsidRPr="00C80670">
        <w:t xml:space="preserve"> a jeho matku,</w:t>
      </w:r>
      <w:r w:rsidR="00CB23BA" w:rsidRPr="00C80670">
        <w:t> </w:t>
      </w:r>
      <w:r w:rsidR="0064115E">
        <w:t>dvoch</w:t>
      </w:r>
      <w:r w:rsidR="00CB23BA" w:rsidRPr="00C80670">
        <w:t xml:space="preserve"> žiakov so špecifickými vývojovými poruchami učenia</w:t>
      </w:r>
      <w:r w:rsidR="003D0D36" w:rsidRPr="00C80670">
        <w:t xml:space="preserve"> a ich matky</w:t>
      </w:r>
      <w:r w:rsidR="00CB23BA" w:rsidRPr="00C80670">
        <w:t>.</w:t>
      </w:r>
      <w:r w:rsidR="000E38EE" w:rsidRPr="00C80670">
        <w:t xml:space="preserve"> </w:t>
      </w:r>
      <w:r w:rsidR="006D060D">
        <w:t>Ú</w:t>
      </w:r>
      <w:r w:rsidR="000E38EE" w:rsidRPr="00C80670">
        <w:t xml:space="preserve">častníkov výskumu som </w:t>
      </w:r>
      <w:r w:rsidR="006D060D">
        <w:t>vyhľadávala</w:t>
      </w:r>
      <w:r w:rsidR="000E38EE" w:rsidRPr="00C80670">
        <w:t xml:space="preserve"> v oblasti Olomouckého</w:t>
      </w:r>
      <w:r w:rsidR="000B476E" w:rsidRPr="00C80670">
        <w:t xml:space="preserve"> a</w:t>
      </w:r>
      <w:r w:rsidR="00B5700A" w:rsidRPr="00C80670">
        <w:t> </w:t>
      </w:r>
      <w:r w:rsidR="000B476E" w:rsidRPr="00C80670">
        <w:t>Moravsko</w:t>
      </w:r>
      <w:r w:rsidR="00B5700A" w:rsidRPr="00C80670">
        <w:t>-</w:t>
      </w:r>
      <w:r w:rsidR="000B476E" w:rsidRPr="00C80670">
        <w:t>sliezskeho</w:t>
      </w:r>
      <w:r w:rsidR="000E38EE" w:rsidRPr="00C80670">
        <w:t xml:space="preserve"> kraja</w:t>
      </w:r>
      <w:r w:rsidR="000C7940" w:rsidRPr="00C80670">
        <w:t>,</w:t>
      </w:r>
      <w:r w:rsidR="008D43BA" w:rsidRPr="00C80670">
        <w:t xml:space="preserve"> a rozhovory prebiehali </w:t>
      </w:r>
      <w:r w:rsidR="007F1E0B" w:rsidRPr="00C80670">
        <w:t>osobne</w:t>
      </w:r>
      <w:r w:rsidR="000B476E" w:rsidRPr="00C80670">
        <w:t>,</w:t>
      </w:r>
      <w:r w:rsidR="007F1E0B" w:rsidRPr="00C80670">
        <w:t xml:space="preserve"> teda tvárou v tvár.</w:t>
      </w:r>
      <w:r w:rsidR="001467E5" w:rsidRPr="00C80670">
        <w:t xml:space="preserve"> </w:t>
      </w:r>
    </w:p>
    <w:p w14:paraId="60A14A09" w14:textId="04AD329F" w:rsidR="00F913CE" w:rsidRPr="00C80670" w:rsidRDefault="00F913CE" w:rsidP="0009566F">
      <w:pPr>
        <w:pStyle w:val="normalZHih8thisish"/>
      </w:pPr>
      <w:r w:rsidRPr="00C80670">
        <w:t xml:space="preserve">Vykonané rozhovory </w:t>
      </w:r>
      <w:r w:rsidR="0064561E">
        <w:t>analyzujem</w:t>
      </w:r>
      <w:r w:rsidR="001F5A40" w:rsidRPr="00C80670">
        <w:t xml:space="preserve"> pomocou</w:t>
      </w:r>
      <w:r w:rsidR="0058330F" w:rsidRPr="00C80670">
        <w:t xml:space="preserve"> Van</w:t>
      </w:r>
      <w:r w:rsidR="00682E1D" w:rsidRPr="00C80670">
        <w:t xml:space="preserve"> </w:t>
      </w:r>
      <w:proofErr w:type="spellStart"/>
      <w:r w:rsidR="00682E1D" w:rsidRPr="00C80670">
        <w:t>Manenov</w:t>
      </w:r>
      <w:r w:rsidR="007F3975" w:rsidRPr="00C80670">
        <w:t>ej</w:t>
      </w:r>
      <w:proofErr w:type="spellEnd"/>
      <w:r w:rsidR="00682E1D" w:rsidRPr="00C80670">
        <w:t xml:space="preserve"> metód</w:t>
      </w:r>
      <w:r w:rsidR="00D465B8" w:rsidRPr="00C80670">
        <w:t xml:space="preserve">y, </w:t>
      </w:r>
      <w:r w:rsidR="00682E1D" w:rsidRPr="00C80670">
        <w:t xml:space="preserve">ktorá je realizovaná </w:t>
      </w:r>
      <w:r w:rsidR="00ED0712" w:rsidRPr="00C80670">
        <w:t>zb</w:t>
      </w:r>
      <w:r w:rsidR="005E6EB8" w:rsidRPr="00C80670">
        <w:t>erom</w:t>
      </w:r>
      <w:r w:rsidR="00ED0712" w:rsidRPr="00C80670">
        <w:t xml:space="preserve"> skúseností účastníkov výskumu a </w:t>
      </w:r>
      <w:r w:rsidR="00682E1D" w:rsidRPr="00C80670">
        <w:t>analýz</w:t>
      </w:r>
      <w:r w:rsidR="00ED0712" w:rsidRPr="00C80670">
        <w:t>ou ich významu</w:t>
      </w:r>
      <w:r w:rsidR="005E6EB8" w:rsidRPr="00C80670">
        <w:t>. Ide o </w:t>
      </w:r>
      <w:proofErr w:type="spellStart"/>
      <w:r w:rsidR="005E6EB8" w:rsidRPr="00C80670">
        <w:t>her</w:t>
      </w:r>
      <w:r w:rsidR="00513D07" w:rsidRPr="00C80670">
        <w:t>m</w:t>
      </w:r>
      <w:r w:rsidR="005E6EB8" w:rsidRPr="00C80670">
        <w:t>eneuticko</w:t>
      </w:r>
      <w:proofErr w:type="spellEnd"/>
      <w:r w:rsidR="005E6EB8" w:rsidRPr="00C80670">
        <w:t>-fenomenologickú metódu</w:t>
      </w:r>
      <w:r w:rsidR="009072AB" w:rsidRPr="00C80670">
        <w:t>,</w:t>
      </w:r>
      <w:r w:rsidR="00FC34A3" w:rsidRPr="00C80670">
        <w:t xml:space="preserve"> </w:t>
      </w:r>
      <w:r w:rsidR="009072AB" w:rsidRPr="00C80670">
        <w:t>p</w:t>
      </w:r>
      <w:r w:rsidR="00246CDB" w:rsidRPr="00C80670">
        <w:t xml:space="preserve">omocou </w:t>
      </w:r>
      <w:r w:rsidR="009072AB" w:rsidRPr="00C80670">
        <w:t xml:space="preserve">ktorej </w:t>
      </w:r>
      <w:r w:rsidR="00B5700A" w:rsidRPr="00C80670">
        <w:t>som identifikovala</w:t>
      </w:r>
      <w:r w:rsidR="000C47C4" w:rsidRPr="00C80670">
        <w:t xml:space="preserve"> v zozbieraných rozhovoroch </w:t>
      </w:r>
      <w:r w:rsidR="00815AA9" w:rsidRPr="00C80670">
        <w:t>základné témy</w:t>
      </w:r>
      <w:r w:rsidR="00613BBF" w:rsidRPr="00C80670">
        <w:t xml:space="preserve">, ktoré popisujú </w:t>
      </w:r>
      <w:r w:rsidR="00032E0F" w:rsidRPr="00C80670">
        <w:t>k</w:t>
      </w:r>
      <w:r w:rsidR="008D3EB7" w:rsidRPr="00C80670">
        <w:t>ľúčové v</w:t>
      </w:r>
      <w:r w:rsidR="00E23BA4" w:rsidRPr="00C80670">
        <w:t xml:space="preserve">ýznamy </w:t>
      </w:r>
      <w:r w:rsidR="0064561E">
        <w:t xml:space="preserve">skúmaného </w:t>
      </w:r>
      <w:r w:rsidR="00E23BA4" w:rsidRPr="00C80670">
        <w:t>fenoménu</w:t>
      </w:r>
      <w:r w:rsidR="00E748ED" w:rsidRPr="00C80670">
        <w:t xml:space="preserve"> </w:t>
      </w:r>
      <w:r w:rsidR="00511B45" w:rsidRPr="00C80670">
        <w:t>–</w:t>
      </w:r>
      <w:r w:rsidR="00E748ED" w:rsidRPr="00C80670">
        <w:t xml:space="preserve"> skúsenosti</w:t>
      </w:r>
      <w:r w:rsidR="0064561E">
        <w:t xml:space="preserve"> s inkluzívnym vzdelávaním</w:t>
      </w:r>
      <w:r w:rsidR="00E23BA4" w:rsidRPr="00C80670">
        <w:t xml:space="preserve">. </w:t>
      </w:r>
    </w:p>
    <w:p w14:paraId="58D8795A" w14:textId="10623286" w:rsidR="00A32C84" w:rsidRPr="00C80670" w:rsidRDefault="00A32C84" w:rsidP="0009566F">
      <w:pPr>
        <w:pStyle w:val="normalZHih8thisish"/>
      </w:pPr>
      <w:r w:rsidRPr="00C80670">
        <w:t>V</w:t>
      </w:r>
      <w:r w:rsidR="00D207F5">
        <w:t xml:space="preserve"> diskusii predkladám výsledky </w:t>
      </w:r>
      <w:r w:rsidR="00850276">
        <w:t>analýzy dát usporiadané</w:t>
      </w:r>
      <w:r w:rsidR="00DB025C">
        <w:t xml:space="preserve"> do</w:t>
      </w:r>
      <w:r w:rsidR="00850276">
        <w:t xml:space="preserve"> tabuliek</w:t>
      </w:r>
      <w:r w:rsidR="007B46FC">
        <w:t xml:space="preserve"> </w:t>
      </w:r>
      <w:r w:rsidR="00DB025C">
        <w:t>a </w:t>
      </w:r>
      <w:r w:rsidR="003C79D0">
        <w:t>porovnávam</w:t>
      </w:r>
      <w:r w:rsidR="00DB025C">
        <w:t xml:space="preserve"> medzi sebou</w:t>
      </w:r>
      <w:r w:rsidR="00E31B35">
        <w:t xml:space="preserve"> identifikované témy u jednotlivých účastníkov</w:t>
      </w:r>
      <w:r w:rsidR="00DB025C">
        <w:t xml:space="preserve">. </w:t>
      </w:r>
      <w:r w:rsidR="00145AA3">
        <w:t>Pokladám</w:t>
      </w:r>
      <w:r w:rsidR="005A34EB" w:rsidRPr="00C80670">
        <w:t xml:space="preserve"> </w:t>
      </w:r>
      <w:r w:rsidR="00127628" w:rsidRPr="00C80670">
        <w:t xml:space="preserve">otázky </w:t>
      </w:r>
      <w:r w:rsidR="00AF2F63" w:rsidRPr="00C80670">
        <w:t xml:space="preserve">ohľadom </w:t>
      </w:r>
      <w:r w:rsidR="00F565DE" w:rsidRPr="00C80670">
        <w:t>toho</w:t>
      </w:r>
      <w:r w:rsidR="00215405" w:rsidRPr="00C80670">
        <w:t>,</w:t>
      </w:r>
      <w:r w:rsidR="00F565DE" w:rsidRPr="00C80670">
        <w:t xml:space="preserve"> </w:t>
      </w:r>
      <w:r w:rsidR="00ED7539">
        <w:t>aký m</w:t>
      </w:r>
      <w:r w:rsidR="004D46F5">
        <w:t xml:space="preserve">ôžu mať zistené výsledky význam pre </w:t>
      </w:r>
      <w:r w:rsidR="00F565DE" w:rsidRPr="00C80670">
        <w:t>oblas</w:t>
      </w:r>
      <w:r w:rsidR="004D46F5">
        <w:t>ť</w:t>
      </w:r>
      <w:r w:rsidR="00F565DE" w:rsidRPr="00C80670">
        <w:t xml:space="preserve"> inkluzívneho vzdelávania.</w:t>
      </w:r>
    </w:p>
    <w:p w14:paraId="480722EA" w14:textId="67F0E17A" w:rsidR="00FD1EC3" w:rsidRPr="00C80670" w:rsidRDefault="00FD1EC3" w:rsidP="00041E20">
      <w:pPr>
        <w:pStyle w:val="NadpisZHtopg"/>
        <w:numPr>
          <w:ilvl w:val="0"/>
          <w:numId w:val="0"/>
        </w:numPr>
        <w:ind w:left="397" w:hanging="397"/>
      </w:pPr>
      <w:bookmarkStart w:id="4" w:name="_Toc169548943"/>
      <w:bookmarkStart w:id="5" w:name="_Toc169549337"/>
      <w:bookmarkStart w:id="6" w:name="_Toc169600807"/>
      <w:bookmarkStart w:id="7" w:name="_Hlk163295745"/>
      <w:bookmarkEnd w:id="3"/>
      <w:r w:rsidRPr="00C80670">
        <w:lastRenderedPageBreak/>
        <w:t>OBSAH</w:t>
      </w:r>
      <w:bookmarkEnd w:id="4"/>
      <w:bookmarkEnd w:id="5"/>
      <w:bookmarkEnd w:id="6"/>
    </w:p>
    <w:bookmarkEnd w:id="7"/>
    <w:p w14:paraId="5ADFD83E" w14:textId="12D3A921" w:rsidR="00D75D18" w:rsidRPr="00D75D18" w:rsidRDefault="00876661" w:rsidP="00D75D18">
      <w:pPr>
        <w:pStyle w:val="Obsah1"/>
        <w:tabs>
          <w:tab w:val="right" w:leader="dot" w:pos="9061"/>
        </w:tabs>
        <w:rPr>
          <w:rFonts w:asciiTheme="majorBidi" w:eastAsiaTheme="minorEastAsia" w:hAnsiTheme="majorBidi" w:cstheme="majorBidi"/>
          <w:b w:val="0"/>
          <w:bCs w:val="0"/>
          <w:caps w:val="0"/>
          <w:noProof/>
          <w:szCs w:val="24"/>
          <w:lang w:val="en-GB" w:eastAsia="en-GB"/>
        </w:rPr>
      </w:pPr>
      <w:r w:rsidRPr="00D75D18">
        <w:rPr>
          <w:rFonts w:asciiTheme="majorBidi" w:hAnsiTheme="majorBidi" w:cstheme="majorBidi"/>
        </w:rPr>
        <w:fldChar w:fldCharType="begin"/>
      </w:r>
      <w:r w:rsidRPr="00D75D18">
        <w:rPr>
          <w:rFonts w:asciiTheme="majorBidi" w:hAnsiTheme="majorBidi" w:cstheme="majorBidi"/>
        </w:rPr>
        <w:instrText xml:space="preserve"> TOC \h \z \t "Nadpis ZH topg;1;Podnadpis 1 ZH bum shaclalca;2;podndpis 2 ZH tralala;3" </w:instrText>
      </w:r>
      <w:r w:rsidRPr="00D75D18">
        <w:rPr>
          <w:rFonts w:asciiTheme="majorBidi" w:hAnsiTheme="majorBidi" w:cstheme="majorBidi"/>
        </w:rPr>
        <w:fldChar w:fldCharType="separate"/>
      </w:r>
      <w:hyperlink w:anchor="_Toc169600806" w:history="1"/>
      <w:hyperlink w:anchor="_Toc169600808" w:history="1">
        <w:r w:rsidR="00D75D18" w:rsidRPr="00D75D18">
          <w:rPr>
            <w:rStyle w:val="Hypertextovprepojenie"/>
            <w:rFonts w:asciiTheme="majorBidi" w:hAnsiTheme="majorBidi" w:cstheme="majorBidi"/>
            <w:noProof/>
          </w:rPr>
          <w:t>úvod</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_Toc169600808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5</w:t>
        </w:r>
        <w:r w:rsidR="00D75D18" w:rsidRPr="00D75D18">
          <w:rPr>
            <w:rFonts w:asciiTheme="majorBidi" w:hAnsiTheme="majorBidi" w:cstheme="majorBidi"/>
            <w:noProof/>
            <w:webHidden/>
          </w:rPr>
          <w:fldChar w:fldCharType="end"/>
        </w:r>
      </w:hyperlink>
    </w:p>
    <w:p w14:paraId="5877AEF2" w14:textId="57CCABAA" w:rsidR="00D75D18" w:rsidRPr="00D75D18" w:rsidRDefault="00386C66">
      <w:pPr>
        <w:pStyle w:val="Obsah1"/>
        <w:tabs>
          <w:tab w:val="right" w:leader="dot" w:pos="9061"/>
        </w:tabs>
        <w:rPr>
          <w:rFonts w:asciiTheme="majorBidi" w:eastAsiaTheme="minorEastAsia" w:hAnsiTheme="majorBidi" w:cstheme="majorBidi"/>
          <w:b w:val="0"/>
          <w:bCs w:val="0"/>
          <w:caps w:val="0"/>
          <w:noProof/>
          <w:szCs w:val="24"/>
          <w:lang w:val="en-GB" w:eastAsia="en-GB"/>
        </w:rPr>
      </w:pPr>
      <w:hyperlink w:anchor="_Toc169600809" w:history="1">
        <w:r w:rsidR="00D75D18" w:rsidRPr="00D75D18">
          <w:rPr>
            <w:rStyle w:val="Hypertextovprepojenie"/>
            <w:rFonts w:asciiTheme="majorBidi" w:hAnsiTheme="majorBidi" w:cstheme="majorBidi"/>
            <w:noProof/>
          </w:rPr>
          <w:t>Teoretická časť</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_Toc169600809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6</w:t>
        </w:r>
        <w:r w:rsidR="00D75D18" w:rsidRPr="00D75D18">
          <w:rPr>
            <w:rFonts w:asciiTheme="majorBidi" w:hAnsiTheme="majorBidi" w:cstheme="majorBidi"/>
            <w:noProof/>
            <w:webHidden/>
          </w:rPr>
          <w:fldChar w:fldCharType="end"/>
        </w:r>
      </w:hyperlink>
    </w:p>
    <w:p w14:paraId="027F4D63" w14:textId="28810C35" w:rsidR="00D75D18" w:rsidRPr="00D75D18" w:rsidRDefault="00386C66">
      <w:pPr>
        <w:pStyle w:val="Obsah1"/>
        <w:tabs>
          <w:tab w:val="left" w:pos="440"/>
          <w:tab w:val="right" w:leader="dot" w:pos="9061"/>
        </w:tabs>
        <w:rPr>
          <w:rFonts w:asciiTheme="majorBidi" w:eastAsiaTheme="minorEastAsia" w:hAnsiTheme="majorBidi" w:cstheme="majorBidi"/>
          <w:b w:val="0"/>
          <w:bCs w:val="0"/>
          <w:caps w:val="0"/>
          <w:noProof/>
          <w:szCs w:val="24"/>
          <w:lang w:val="en-GB" w:eastAsia="en-GB"/>
        </w:rPr>
      </w:pPr>
      <w:hyperlink w:anchor="_Toc169600810" w:history="1">
        <w:r w:rsidR="00D75D18" w:rsidRPr="00D75D18">
          <w:rPr>
            <w:rStyle w:val="Hypertextovprepojenie"/>
            <w:rFonts w:asciiTheme="majorBidi" w:hAnsiTheme="majorBidi" w:cstheme="majorBidi"/>
            <w:noProof/>
          </w:rPr>
          <w:t>1.</w:t>
        </w:r>
        <w:r w:rsidR="00D75D18" w:rsidRPr="00D75D18">
          <w:rPr>
            <w:rFonts w:asciiTheme="majorBidi" w:eastAsiaTheme="minorEastAsia" w:hAnsiTheme="majorBidi" w:cstheme="majorBidi"/>
            <w:b w:val="0"/>
            <w:bCs w:val="0"/>
            <w:caps w:val="0"/>
            <w:noProof/>
            <w:szCs w:val="24"/>
            <w:lang w:val="en-GB" w:eastAsia="en-GB"/>
          </w:rPr>
          <w:tab/>
        </w:r>
        <w:r w:rsidR="00D75D18" w:rsidRPr="00D75D18">
          <w:rPr>
            <w:rStyle w:val="Hypertextovprepojenie"/>
            <w:rFonts w:asciiTheme="majorBidi" w:hAnsiTheme="majorBidi" w:cstheme="majorBidi"/>
            <w:noProof/>
          </w:rPr>
          <w:t>INKLUZÍVNE vzdelávanie</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_Toc169600810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6</w:t>
        </w:r>
        <w:r w:rsidR="00D75D18" w:rsidRPr="00D75D18">
          <w:rPr>
            <w:rFonts w:asciiTheme="majorBidi" w:hAnsiTheme="majorBidi" w:cstheme="majorBidi"/>
            <w:noProof/>
            <w:webHidden/>
          </w:rPr>
          <w:fldChar w:fldCharType="end"/>
        </w:r>
      </w:hyperlink>
    </w:p>
    <w:p w14:paraId="68C88FC7" w14:textId="768D8AAA"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11" w:history="1">
        <w:r w:rsidR="00D75D18" w:rsidRPr="00D75D18">
          <w:rPr>
            <w:rStyle w:val="Hypertextovprepojenie"/>
            <w:rFonts w:asciiTheme="majorBidi" w:hAnsiTheme="majorBidi" w:cstheme="majorBidi"/>
            <w:noProof/>
          </w:rPr>
          <w:t>1.1.</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Inklúzia vs. integrácia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_Toc169600811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6</w:t>
        </w:r>
        <w:r w:rsidR="00D75D18" w:rsidRPr="00D75D18">
          <w:rPr>
            <w:rFonts w:asciiTheme="majorBidi" w:hAnsiTheme="majorBidi" w:cstheme="majorBidi"/>
            <w:noProof/>
            <w:webHidden/>
          </w:rPr>
          <w:fldChar w:fldCharType="end"/>
        </w:r>
      </w:hyperlink>
    </w:p>
    <w:p w14:paraId="7140A3B4" w14:textId="13BFBD01"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12" w:history="1">
        <w:r w:rsidR="00D75D18" w:rsidRPr="00D75D18">
          <w:rPr>
            <w:rStyle w:val="Hypertextovprepojenie"/>
            <w:rFonts w:asciiTheme="majorBidi" w:hAnsiTheme="majorBidi" w:cstheme="majorBidi"/>
            <w:noProof/>
          </w:rPr>
          <w:t>1.2.</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Modely prístupu k zdravotnému postihnutiu a znevýhodneniu</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_Toc169600812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6</w:t>
        </w:r>
        <w:r w:rsidR="00D75D18" w:rsidRPr="00D75D18">
          <w:rPr>
            <w:rFonts w:asciiTheme="majorBidi" w:hAnsiTheme="majorBidi" w:cstheme="majorBidi"/>
            <w:noProof/>
            <w:webHidden/>
          </w:rPr>
          <w:fldChar w:fldCharType="end"/>
        </w:r>
      </w:hyperlink>
    </w:p>
    <w:p w14:paraId="57D51C23" w14:textId="04503CD9"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13" w:history="1">
        <w:r w:rsidR="00D75D18" w:rsidRPr="00D75D18">
          <w:rPr>
            <w:rStyle w:val="Hypertextovprepojenie"/>
            <w:rFonts w:asciiTheme="majorBidi" w:hAnsiTheme="majorBidi" w:cstheme="majorBidi"/>
            <w:noProof/>
          </w:rPr>
          <w:t>1.3.</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Aktuálne trendy v inkluzívnom vzdelávaní</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_Toc169600813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7</w:t>
        </w:r>
        <w:r w:rsidR="00D75D18" w:rsidRPr="00D75D18">
          <w:rPr>
            <w:rFonts w:asciiTheme="majorBidi" w:hAnsiTheme="majorBidi" w:cstheme="majorBidi"/>
            <w:noProof/>
            <w:webHidden/>
          </w:rPr>
          <w:fldChar w:fldCharType="end"/>
        </w:r>
      </w:hyperlink>
    </w:p>
    <w:p w14:paraId="25A54C59" w14:textId="49E0E985" w:rsidR="00D75D18" w:rsidRPr="00D75D18" w:rsidRDefault="00386C66">
      <w:pPr>
        <w:pStyle w:val="Obsah1"/>
        <w:tabs>
          <w:tab w:val="left" w:pos="440"/>
          <w:tab w:val="right" w:leader="dot" w:pos="9061"/>
        </w:tabs>
        <w:rPr>
          <w:rFonts w:asciiTheme="majorBidi" w:eastAsiaTheme="minorEastAsia" w:hAnsiTheme="majorBidi" w:cstheme="majorBidi"/>
          <w:b w:val="0"/>
          <w:bCs w:val="0"/>
          <w:caps w:val="0"/>
          <w:noProof/>
          <w:szCs w:val="24"/>
          <w:lang w:val="en-GB" w:eastAsia="en-GB"/>
        </w:rPr>
      </w:pPr>
      <w:hyperlink w:anchor="_Toc169600814" w:history="1">
        <w:r w:rsidR="00D75D18" w:rsidRPr="00D75D18">
          <w:rPr>
            <w:rStyle w:val="Hypertextovprepojenie"/>
            <w:rFonts w:asciiTheme="majorBidi" w:hAnsiTheme="majorBidi" w:cstheme="majorBidi"/>
            <w:noProof/>
          </w:rPr>
          <w:t>2.</w:t>
        </w:r>
        <w:r w:rsidR="00D75D18" w:rsidRPr="00D75D18">
          <w:rPr>
            <w:rFonts w:asciiTheme="majorBidi" w:eastAsiaTheme="minorEastAsia" w:hAnsiTheme="majorBidi" w:cstheme="majorBidi"/>
            <w:b w:val="0"/>
            <w:bCs w:val="0"/>
            <w:caps w:val="0"/>
            <w:noProof/>
            <w:szCs w:val="24"/>
            <w:lang w:val="en-GB" w:eastAsia="en-GB"/>
          </w:rPr>
          <w:tab/>
        </w:r>
        <w:r w:rsidR="00D75D18" w:rsidRPr="00D75D18">
          <w:rPr>
            <w:rStyle w:val="Hypertextovprepojenie"/>
            <w:rFonts w:asciiTheme="majorBidi" w:hAnsiTheme="majorBidi" w:cstheme="majorBidi"/>
            <w:noProof/>
          </w:rPr>
          <w:t>Inkluzívne vzdelávanie a jeho legislatívne zakotvenie v ČR</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_Toc169600814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9</w:t>
        </w:r>
        <w:r w:rsidR="00D75D18" w:rsidRPr="00D75D18">
          <w:rPr>
            <w:rFonts w:asciiTheme="majorBidi" w:hAnsiTheme="majorBidi" w:cstheme="majorBidi"/>
            <w:noProof/>
            <w:webHidden/>
          </w:rPr>
          <w:fldChar w:fldCharType="end"/>
        </w:r>
      </w:hyperlink>
    </w:p>
    <w:p w14:paraId="516EBFCF" w14:textId="4292825A" w:rsidR="00D75D18" w:rsidRPr="00D75D18" w:rsidRDefault="00386C66">
      <w:pPr>
        <w:pStyle w:val="Obsah1"/>
        <w:tabs>
          <w:tab w:val="left" w:pos="440"/>
          <w:tab w:val="right" w:leader="dot" w:pos="9061"/>
        </w:tabs>
        <w:rPr>
          <w:rFonts w:asciiTheme="majorBidi" w:eastAsiaTheme="minorEastAsia" w:hAnsiTheme="majorBidi" w:cstheme="majorBidi"/>
          <w:b w:val="0"/>
          <w:bCs w:val="0"/>
          <w:caps w:val="0"/>
          <w:noProof/>
          <w:szCs w:val="24"/>
          <w:lang w:val="en-GB" w:eastAsia="en-GB"/>
        </w:rPr>
      </w:pPr>
      <w:hyperlink w:anchor="_Toc169600815" w:history="1">
        <w:r w:rsidR="00D75D18" w:rsidRPr="00D75D18">
          <w:rPr>
            <w:rStyle w:val="Hypertextovprepojenie"/>
            <w:rFonts w:asciiTheme="majorBidi" w:hAnsiTheme="majorBidi" w:cstheme="majorBidi"/>
            <w:noProof/>
          </w:rPr>
          <w:t>3.</w:t>
        </w:r>
        <w:r w:rsidR="00D75D18" w:rsidRPr="00D75D18">
          <w:rPr>
            <w:rFonts w:asciiTheme="majorBidi" w:eastAsiaTheme="minorEastAsia" w:hAnsiTheme="majorBidi" w:cstheme="majorBidi"/>
            <w:b w:val="0"/>
            <w:bCs w:val="0"/>
            <w:caps w:val="0"/>
            <w:noProof/>
            <w:szCs w:val="24"/>
            <w:lang w:val="en-GB" w:eastAsia="en-GB"/>
          </w:rPr>
          <w:tab/>
        </w:r>
        <w:r w:rsidR="00D75D18" w:rsidRPr="00D75D18">
          <w:rPr>
            <w:rStyle w:val="Hypertextovprepojenie"/>
            <w:rFonts w:asciiTheme="majorBidi" w:hAnsiTheme="majorBidi" w:cstheme="majorBidi"/>
            <w:noProof/>
          </w:rPr>
          <w:t>inkluzívne vzdelávanie žiakov so zrakovým postihnutím</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_Toc169600815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11</w:t>
        </w:r>
        <w:r w:rsidR="00D75D18" w:rsidRPr="00D75D18">
          <w:rPr>
            <w:rFonts w:asciiTheme="majorBidi" w:hAnsiTheme="majorBidi" w:cstheme="majorBidi"/>
            <w:noProof/>
            <w:webHidden/>
          </w:rPr>
          <w:fldChar w:fldCharType="end"/>
        </w:r>
      </w:hyperlink>
    </w:p>
    <w:p w14:paraId="20C13AFF" w14:textId="15E03DC8"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16" w:history="1">
        <w:r w:rsidR="00D75D18" w:rsidRPr="00D75D18">
          <w:rPr>
            <w:rStyle w:val="Hypertextovprepojenie"/>
            <w:rFonts w:asciiTheme="majorBidi" w:hAnsiTheme="majorBidi" w:cstheme="majorBidi"/>
            <w:noProof/>
          </w:rPr>
          <w:t>3.1.</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Základné zrakové funkcie</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_Toc169600816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11</w:t>
        </w:r>
        <w:r w:rsidR="00D75D18" w:rsidRPr="00D75D18">
          <w:rPr>
            <w:rFonts w:asciiTheme="majorBidi" w:hAnsiTheme="majorBidi" w:cstheme="majorBidi"/>
            <w:noProof/>
            <w:webHidden/>
          </w:rPr>
          <w:fldChar w:fldCharType="end"/>
        </w:r>
      </w:hyperlink>
    </w:p>
    <w:p w14:paraId="30011776" w14:textId="600AC33D"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17" w:history="1">
        <w:r w:rsidR="00D75D18" w:rsidRPr="00D75D18">
          <w:rPr>
            <w:rStyle w:val="Hypertextovprepojenie"/>
            <w:rFonts w:asciiTheme="majorBidi" w:hAnsiTheme="majorBidi" w:cstheme="majorBidi"/>
            <w:noProof/>
          </w:rPr>
          <w:t>3.2.</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Klasifikácia osôb so zrakovým postihnutím</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_Toc169600817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11</w:t>
        </w:r>
        <w:r w:rsidR="00D75D18" w:rsidRPr="00D75D18">
          <w:rPr>
            <w:rFonts w:asciiTheme="majorBidi" w:hAnsiTheme="majorBidi" w:cstheme="majorBidi"/>
            <w:noProof/>
            <w:webHidden/>
          </w:rPr>
          <w:fldChar w:fldCharType="end"/>
        </w:r>
      </w:hyperlink>
    </w:p>
    <w:p w14:paraId="34EDE701" w14:textId="407A4C30" w:rsidR="00D75D18" w:rsidRPr="00D75D18" w:rsidRDefault="00386C66">
      <w:pPr>
        <w:pStyle w:val="Obsah3"/>
        <w:tabs>
          <w:tab w:val="left" w:pos="1100"/>
          <w:tab w:val="right" w:leader="dot" w:pos="9061"/>
        </w:tabs>
        <w:rPr>
          <w:rFonts w:asciiTheme="majorBidi" w:eastAsiaTheme="minorEastAsia" w:hAnsiTheme="majorBidi" w:cstheme="majorBidi"/>
          <w:noProof/>
          <w:sz w:val="24"/>
          <w:lang w:val="en-GB" w:eastAsia="en-GB"/>
        </w:rPr>
      </w:pPr>
      <w:hyperlink w:anchor="_Toc169600818" w:history="1">
        <w:r w:rsidR="00D75D18" w:rsidRPr="00D75D18">
          <w:rPr>
            <w:rStyle w:val="Hypertextovprepojenie"/>
            <w:rFonts w:asciiTheme="majorBidi" w:hAnsiTheme="majorBidi" w:cstheme="majorBidi"/>
            <w:noProof/>
          </w:rPr>
          <w:t>3.2.1.</w:t>
        </w:r>
        <w:r w:rsidR="00D75D18" w:rsidRPr="00D75D18">
          <w:rPr>
            <w:rFonts w:asciiTheme="majorBidi" w:eastAsiaTheme="minorEastAsia" w:hAnsiTheme="majorBidi" w:cstheme="majorBidi"/>
            <w:noProof/>
            <w:sz w:val="24"/>
            <w:lang w:val="en-GB" w:eastAsia="en-GB"/>
          </w:rPr>
          <w:tab/>
        </w:r>
        <w:r w:rsidR="00D75D18" w:rsidRPr="00D75D18">
          <w:rPr>
            <w:rStyle w:val="Hypertextovprepojenie"/>
            <w:rFonts w:asciiTheme="majorBidi" w:hAnsiTheme="majorBidi" w:cstheme="majorBidi"/>
            <w:noProof/>
          </w:rPr>
          <w:t>Osoby nevidiace</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_Toc169600818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12</w:t>
        </w:r>
        <w:r w:rsidR="00D75D18" w:rsidRPr="00D75D18">
          <w:rPr>
            <w:rFonts w:asciiTheme="majorBidi" w:hAnsiTheme="majorBidi" w:cstheme="majorBidi"/>
            <w:noProof/>
            <w:webHidden/>
          </w:rPr>
          <w:fldChar w:fldCharType="end"/>
        </w:r>
      </w:hyperlink>
    </w:p>
    <w:p w14:paraId="25C3E2BD" w14:textId="5E82BD23" w:rsidR="00D75D18" w:rsidRPr="00D75D18" w:rsidRDefault="00386C66">
      <w:pPr>
        <w:pStyle w:val="Obsah3"/>
        <w:tabs>
          <w:tab w:val="left" w:pos="1100"/>
          <w:tab w:val="right" w:leader="dot" w:pos="9061"/>
        </w:tabs>
        <w:rPr>
          <w:rFonts w:asciiTheme="majorBidi" w:eastAsiaTheme="minorEastAsia" w:hAnsiTheme="majorBidi" w:cstheme="majorBidi"/>
          <w:noProof/>
          <w:sz w:val="24"/>
          <w:lang w:val="en-GB" w:eastAsia="en-GB"/>
        </w:rPr>
      </w:pPr>
      <w:hyperlink w:anchor="_Toc169600819" w:history="1">
        <w:r w:rsidR="00D75D18" w:rsidRPr="00D75D18">
          <w:rPr>
            <w:rStyle w:val="Hypertextovprepojenie"/>
            <w:rFonts w:asciiTheme="majorBidi" w:hAnsiTheme="majorBidi" w:cstheme="majorBidi"/>
            <w:noProof/>
          </w:rPr>
          <w:t>3.2.2.</w:t>
        </w:r>
        <w:r w:rsidR="00D75D18" w:rsidRPr="00D75D18">
          <w:rPr>
            <w:rFonts w:asciiTheme="majorBidi" w:eastAsiaTheme="minorEastAsia" w:hAnsiTheme="majorBidi" w:cstheme="majorBidi"/>
            <w:noProof/>
            <w:sz w:val="24"/>
            <w:lang w:val="en-GB" w:eastAsia="en-GB"/>
          </w:rPr>
          <w:tab/>
        </w:r>
        <w:r w:rsidR="00D75D18" w:rsidRPr="00D75D18">
          <w:rPr>
            <w:rStyle w:val="Hypertextovprepojenie"/>
            <w:rFonts w:asciiTheme="majorBidi" w:hAnsiTheme="majorBidi" w:cstheme="majorBidi"/>
            <w:noProof/>
          </w:rPr>
          <w:t>Osoby slabozraké</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_Toc169600819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12</w:t>
        </w:r>
        <w:r w:rsidR="00D75D18" w:rsidRPr="00D75D18">
          <w:rPr>
            <w:rFonts w:asciiTheme="majorBidi" w:hAnsiTheme="majorBidi" w:cstheme="majorBidi"/>
            <w:noProof/>
            <w:webHidden/>
          </w:rPr>
          <w:fldChar w:fldCharType="end"/>
        </w:r>
      </w:hyperlink>
    </w:p>
    <w:p w14:paraId="66DE2A2D" w14:textId="301766EA" w:rsidR="00D75D18" w:rsidRPr="00D75D18" w:rsidRDefault="00386C66">
      <w:pPr>
        <w:pStyle w:val="Obsah3"/>
        <w:tabs>
          <w:tab w:val="left" w:pos="1100"/>
          <w:tab w:val="right" w:leader="dot" w:pos="9061"/>
        </w:tabs>
        <w:rPr>
          <w:rFonts w:asciiTheme="majorBidi" w:eastAsiaTheme="minorEastAsia" w:hAnsiTheme="majorBidi" w:cstheme="majorBidi"/>
          <w:noProof/>
          <w:sz w:val="24"/>
          <w:lang w:val="en-GB" w:eastAsia="en-GB"/>
        </w:rPr>
      </w:pPr>
      <w:hyperlink w:anchor="_Toc169600820" w:history="1">
        <w:r w:rsidR="00D75D18" w:rsidRPr="00D75D18">
          <w:rPr>
            <w:rStyle w:val="Hypertextovprepojenie"/>
            <w:rFonts w:asciiTheme="majorBidi" w:hAnsiTheme="majorBidi" w:cstheme="majorBidi"/>
            <w:noProof/>
          </w:rPr>
          <w:t>3.2.3.</w:t>
        </w:r>
        <w:r w:rsidR="00D75D18" w:rsidRPr="00D75D18">
          <w:rPr>
            <w:rFonts w:asciiTheme="majorBidi" w:eastAsiaTheme="minorEastAsia" w:hAnsiTheme="majorBidi" w:cstheme="majorBidi"/>
            <w:noProof/>
            <w:sz w:val="24"/>
            <w:lang w:val="en-GB" w:eastAsia="en-GB"/>
          </w:rPr>
          <w:tab/>
        </w:r>
        <w:r w:rsidR="00D75D18" w:rsidRPr="00D75D18">
          <w:rPr>
            <w:rStyle w:val="Hypertextovprepojenie"/>
            <w:rFonts w:asciiTheme="majorBidi" w:hAnsiTheme="majorBidi" w:cstheme="majorBidi"/>
            <w:noProof/>
          </w:rPr>
          <w:t>Osoby do zbytkami zraku</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_Toc169600820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13</w:t>
        </w:r>
        <w:r w:rsidR="00D75D18" w:rsidRPr="00D75D18">
          <w:rPr>
            <w:rFonts w:asciiTheme="majorBidi" w:hAnsiTheme="majorBidi" w:cstheme="majorBidi"/>
            <w:noProof/>
            <w:webHidden/>
          </w:rPr>
          <w:fldChar w:fldCharType="end"/>
        </w:r>
      </w:hyperlink>
    </w:p>
    <w:p w14:paraId="7404DF0E" w14:textId="3ECA20D9" w:rsidR="00D75D18" w:rsidRPr="00D75D18" w:rsidRDefault="00386C66">
      <w:pPr>
        <w:pStyle w:val="Obsah3"/>
        <w:tabs>
          <w:tab w:val="left" w:pos="1100"/>
          <w:tab w:val="right" w:leader="dot" w:pos="9061"/>
        </w:tabs>
        <w:rPr>
          <w:rFonts w:asciiTheme="majorBidi" w:eastAsiaTheme="minorEastAsia" w:hAnsiTheme="majorBidi" w:cstheme="majorBidi"/>
          <w:noProof/>
          <w:sz w:val="24"/>
          <w:lang w:val="en-GB" w:eastAsia="en-GB"/>
        </w:rPr>
      </w:pPr>
      <w:hyperlink w:anchor="_Toc169600821" w:history="1">
        <w:r w:rsidR="00D75D18" w:rsidRPr="00D75D18">
          <w:rPr>
            <w:rStyle w:val="Hypertextovprepojenie"/>
            <w:rFonts w:asciiTheme="majorBidi" w:hAnsiTheme="majorBidi" w:cstheme="majorBidi"/>
            <w:noProof/>
          </w:rPr>
          <w:t>3.2.4.</w:t>
        </w:r>
        <w:r w:rsidR="00D75D18" w:rsidRPr="00D75D18">
          <w:rPr>
            <w:rFonts w:asciiTheme="majorBidi" w:eastAsiaTheme="minorEastAsia" w:hAnsiTheme="majorBidi" w:cstheme="majorBidi"/>
            <w:noProof/>
            <w:sz w:val="24"/>
            <w:lang w:val="en-GB" w:eastAsia="en-GB"/>
          </w:rPr>
          <w:tab/>
        </w:r>
        <w:r w:rsidR="00D75D18" w:rsidRPr="00D75D18">
          <w:rPr>
            <w:rStyle w:val="Hypertextovprepojenie"/>
            <w:rFonts w:asciiTheme="majorBidi" w:hAnsiTheme="majorBidi" w:cstheme="majorBidi"/>
            <w:noProof/>
          </w:rPr>
          <w:t>Osoby s poruchami binokulárneho videnia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_Toc169600821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13</w:t>
        </w:r>
        <w:r w:rsidR="00D75D18" w:rsidRPr="00D75D18">
          <w:rPr>
            <w:rFonts w:asciiTheme="majorBidi" w:hAnsiTheme="majorBidi" w:cstheme="majorBidi"/>
            <w:noProof/>
            <w:webHidden/>
          </w:rPr>
          <w:fldChar w:fldCharType="end"/>
        </w:r>
      </w:hyperlink>
    </w:p>
    <w:p w14:paraId="79EE0CB3" w14:textId="4FD47013" w:rsidR="00D75D18" w:rsidRPr="00D75D18" w:rsidRDefault="00386C66">
      <w:pPr>
        <w:pStyle w:val="Obsah1"/>
        <w:tabs>
          <w:tab w:val="left" w:pos="440"/>
          <w:tab w:val="right" w:leader="dot" w:pos="9061"/>
        </w:tabs>
        <w:rPr>
          <w:rFonts w:asciiTheme="majorBidi" w:eastAsiaTheme="minorEastAsia" w:hAnsiTheme="majorBidi" w:cstheme="majorBidi"/>
          <w:b w:val="0"/>
          <w:bCs w:val="0"/>
          <w:caps w:val="0"/>
          <w:noProof/>
          <w:szCs w:val="24"/>
          <w:lang w:val="en-GB" w:eastAsia="en-GB"/>
        </w:rPr>
      </w:pPr>
      <w:hyperlink w:anchor="_Toc169600822" w:history="1">
        <w:r w:rsidR="00D75D18" w:rsidRPr="00D75D18">
          <w:rPr>
            <w:rStyle w:val="Hypertextovprepojenie"/>
            <w:rFonts w:asciiTheme="majorBidi" w:hAnsiTheme="majorBidi" w:cstheme="majorBidi"/>
            <w:noProof/>
          </w:rPr>
          <w:t>4.</w:t>
        </w:r>
        <w:r w:rsidR="00D75D18" w:rsidRPr="00D75D18">
          <w:rPr>
            <w:rFonts w:asciiTheme="majorBidi" w:eastAsiaTheme="minorEastAsia" w:hAnsiTheme="majorBidi" w:cstheme="majorBidi"/>
            <w:b w:val="0"/>
            <w:bCs w:val="0"/>
            <w:caps w:val="0"/>
            <w:noProof/>
            <w:szCs w:val="24"/>
            <w:lang w:val="en-GB" w:eastAsia="en-GB"/>
          </w:rPr>
          <w:tab/>
        </w:r>
        <w:r w:rsidR="00D75D18" w:rsidRPr="00D75D18">
          <w:rPr>
            <w:rStyle w:val="Hypertextovprepojenie"/>
            <w:rFonts w:asciiTheme="majorBidi" w:hAnsiTheme="majorBidi" w:cstheme="majorBidi"/>
            <w:noProof/>
          </w:rPr>
          <w:t>inkluzívne vzdelávanie žiakov so špecifickými vývojovými poruchami učenia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_Toc169600822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14</w:t>
        </w:r>
        <w:r w:rsidR="00D75D18" w:rsidRPr="00D75D18">
          <w:rPr>
            <w:rFonts w:asciiTheme="majorBidi" w:hAnsiTheme="majorBidi" w:cstheme="majorBidi"/>
            <w:noProof/>
            <w:webHidden/>
          </w:rPr>
          <w:fldChar w:fldCharType="end"/>
        </w:r>
      </w:hyperlink>
    </w:p>
    <w:p w14:paraId="3C6A2F88" w14:textId="12421EAC"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23" w:history="1">
        <w:r w:rsidR="00D75D18" w:rsidRPr="00D75D18">
          <w:rPr>
            <w:rStyle w:val="Hypertextovprepojenie"/>
            <w:rFonts w:asciiTheme="majorBidi" w:hAnsiTheme="majorBidi" w:cstheme="majorBidi"/>
            <w:noProof/>
          </w:rPr>
          <w:t>4.3.</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Prevalencia a diagnostika ŠVPU</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_Toc169600823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14</w:t>
        </w:r>
        <w:r w:rsidR="00D75D18" w:rsidRPr="00D75D18">
          <w:rPr>
            <w:rFonts w:asciiTheme="majorBidi" w:hAnsiTheme="majorBidi" w:cstheme="majorBidi"/>
            <w:noProof/>
            <w:webHidden/>
          </w:rPr>
          <w:fldChar w:fldCharType="end"/>
        </w:r>
      </w:hyperlink>
    </w:p>
    <w:p w14:paraId="50AE3BAA" w14:textId="3B8E7507"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24" w:history="1">
        <w:r w:rsidR="00D75D18" w:rsidRPr="00D75D18">
          <w:rPr>
            <w:rStyle w:val="Hypertextovprepojenie"/>
            <w:rFonts w:asciiTheme="majorBidi" w:hAnsiTheme="majorBidi" w:cstheme="majorBidi"/>
            <w:noProof/>
          </w:rPr>
          <w:t>4.4.</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Hlavné ŠVPU</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_Toc169600824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15</w:t>
        </w:r>
        <w:r w:rsidR="00D75D18" w:rsidRPr="00D75D18">
          <w:rPr>
            <w:rFonts w:asciiTheme="majorBidi" w:hAnsiTheme="majorBidi" w:cstheme="majorBidi"/>
            <w:noProof/>
            <w:webHidden/>
          </w:rPr>
          <w:fldChar w:fldCharType="end"/>
        </w:r>
      </w:hyperlink>
    </w:p>
    <w:p w14:paraId="4733B8A2" w14:textId="66B5E7C5" w:rsidR="00D75D18" w:rsidRPr="00D75D18" w:rsidRDefault="00386C66">
      <w:pPr>
        <w:pStyle w:val="Obsah3"/>
        <w:tabs>
          <w:tab w:val="left" w:pos="1100"/>
          <w:tab w:val="right" w:leader="dot" w:pos="9061"/>
        </w:tabs>
        <w:rPr>
          <w:rFonts w:asciiTheme="majorBidi" w:eastAsiaTheme="minorEastAsia" w:hAnsiTheme="majorBidi" w:cstheme="majorBidi"/>
          <w:noProof/>
          <w:sz w:val="24"/>
          <w:lang w:val="en-GB" w:eastAsia="en-GB"/>
        </w:rPr>
      </w:pPr>
      <w:hyperlink w:anchor="_Toc169600825" w:history="1">
        <w:r w:rsidR="00D75D18" w:rsidRPr="00D75D18">
          <w:rPr>
            <w:rStyle w:val="Hypertextovprepojenie"/>
            <w:rFonts w:asciiTheme="majorBidi" w:hAnsiTheme="majorBidi" w:cstheme="majorBidi"/>
            <w:noProof/>
          </w:rPr>
          <w:t>4.4.1.</w:t>
        </w:r>
        <w:r w:rsidR="00D75D18" w:rsidRPr="00D75D18">
          <w:rPr>
            <w:rFonts w:asciiTheme="majorBidi" w:eastAsiaTheme="minorEastAsia" w:hAnsiTheme="majorBidi" w:cstheme="majorBidi"/>
            <w:noProof/>
            <w:sz w:val="24"/>
            <w:lang w:val="en-GB" w:eastAsia="en-GB"/>
          </w:rPr>
          <w:tab/>
        </w:r>
        <w:r w:rsidR="00D75D18" w:rsidRPr="00D75D18">
          <w:rPr>
            <w:rStyle w:val="Hypertextovprepojenie"/>
            <w:rFonts w:asciiTheme="majorBidi" w:hAnsiTheme="majorBidi" w:cstheme="majorBidi"/>
            <w:noProof/>
          </w:rPr>
          <w:t>Dyslexia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_Toc169600825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15</w:t>
        </w:r>
        <w:r w:rsidR="00D75D18" w:rsidRPr="00D75D18">
          <w:rPr>
            <w:rFonts w:asciiTheme="majorBidi" w:hAnsiTheme="majorBidi" w:cstheme="majorBidi"/>
            <w:noProof/>
            <w:webHidden/>
          </w:rPr>
          <w:fldChar w:fldCharType="end"/>
        </w:r>
      </w:hyperlink>
    </w:p>
    <w:p w14:paraId="263EEA75" w14:textId="4D369442" w:rsidR="00D75D18" w:rsidRPr="00D75D18" w:rsidRDefault="00386C66">
      <w:pPr>
        <w:pStyle w:val="Obsah3"/>
        <w:tabs>
          <w:tab w:val="left" w:pos="1100"/>
          <w:tab w:val="right" w:leader="dot" w:pos="9061"/>
        </w:tabs>
        <w:rPr>
          <w:rFonts w:asciiTheme="majorBidi" w:eastAsiaTheme="minorEastAsia" w:hAnsiTheme="majorBidi" w:cstheme="majorBidi"/>
          <w:noProof/>
          <w:sz w:val="24"/>
          <w:lang w:val="en-GB" w:eastAsia="en-GB"/>
        </w:rPr>
      </w:pPr>
      <w:hyperlink w:anchor="_Toc169600826" w:history="1">
        <w:r w:rsidR="00D75D18" w:rsidRPr="00D75D18">
          <w:rPr>
            <w:rStyle w:val="Hypertextovprepojenie"/>
            <w:rFonts w:asciiTheme="majorBidi" w:hAnsiTheme="majorBidi" w:cstheme="majorBidi"/>
            <w:noProof/>
          </w:rPr>
          <w:t>4.4.2.</w:t>
        </w:r>
        <w:r w:rsidR="00D75D18" w:rsidRPr="00D75D18">
          <w:rPr>
            <w:rFonts w:asciiTheme="majorBidi" w:eastAsiaTheme="minorEastAsia" w:hAnsiTheme="majorBidi" w:cstheme="majorBidi"/>
            <w:noProof/>
            <w:sz w:val="24"/>
            <w:lang w:val="en-GB" w:eastAsia="en-GB"/>
          </w:rPr>
          <w:tab/>
        </w:r>
        <w:r w:rsidR="00D75D18" w:rsidRPr="00D75D18">
          <w:rPr>
            <w:rStyle w:val="Hypertextovprepojenie"/>
            <w:rFonts w:asciiTheme="majorBidi" w:hAnsiTheme="majorBidi" w:cstheme="majorBidi"/>
            <w:noProof/>
          </w:rPr>
          <w:t>Dysgrafia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_Toc169600826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15</w:t>
        </w:r>
        <w:r w:rsidR="00D75D18" w:rsidRPr="00D75D18">
          <w:rPr>
            <w:rFonts w:asciiTheme="majorBidi" w:hAnsiTheme="majorBidi" w:cstheme="majorBidi"/>
            <w:noProof/>
            <w:webHidden/>
          </w:rPr>
          <w:fldChar w:fldCharType="end"/>
        </w:r>
      </w:hyperlink>
    </w:p>
    <w:p w14:paraId="56B5488B" w14:textId="01783C85" w:rsidR="00D75D18" w:rsidRPr="00D75D18" w:rsidRDefault="00386C66">
      <w:pPr>
        <w:pStyle w:val="Obsah3"/>
        <w:tabs>
          <w:tab w:val="left" w:pos="1100"/>
          <w:tab w:val="right" w:leader="dot" w:pos="9061"/>
        </w:tabs>
        <w:rPr>
          <w:rFonts w:asciiTheme="majorBidi" w:eastAsiaTheme="minorEastAsia" w:hAnsiTheme="majorBidi" w:cstheme="majorBidi"/>
          <w:noProof/>
          <w:sz w:val="24"/>
          <w:lang w:val="en-GB" w:eastAsia="en-GB"/>
        </w:rPr>
      </w:pPr>
      <w:hyperlink w:anchor="_Toc169600827" w:history="1">
        <w:r w:rsidR="00D75D18" w:rsidRPr="00D75D18">
          <w:rPr>
            <w:rStyle w:val="Hypertextovprepojenie"/>
            <w:rFonts w:asciiTheme="majorBidi" w:hAnsiTheme="majorBidi" w:cstheme="majorBidi"/>
            <w:noProof/>
          </w:rPr>
          <w:t>4.4.3.</w:t>
        </w:r>
        <w:r w:rsidR="00D75D18" w:rsidRPr="00D75D18">
          <w:rPr>
            <w:rFonts w:asciiTheme="majorBidi" w:eastAsiaTheme="minorEastAsia" w:hAnsiTheme="majorBidi" w:cstheme="majorBidi"/>
            <w:noProof/>
            <w:sz w:val="24"/>
            <w:lang w:val="en-GB" w:eastAsia="en-GB"/>
          </w:rPr>
          <w:tab/>
        </w:r>
        <w:r w:rsidR="00D75D18" w:rsidRPr="00D75D18">
          <w:rPr>
            <w:rStyle w:val="Hypertextovprepojenie"/>
            <w:rFonts w:asciiTheme="majorBidi" w:hAnsiTheme="majorBidi" w:cstheme="majorBidi"/>
            <w:noProof/>
          </w:rPr>
          <w:t>Dysortografia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_Toc169600827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16</w:t>
        </w:r>
        <w:r w:rsidR="00D75D18" w:rsidRPr="00D75D18">
          <w:rPr>
            <w:rFonts w:asciiTheme="majorBidi" w:hAnsiTheme="majorBidi" w:cstheme="majorBidi"/>
            <w:noProof/>
            <w:webHidden/>
          </w:rPr>
          <w:fldChar w:fldCharType="end"/>
        </w:r>
      </w:hyperlink>
    </w:p>
    <w:p w14:paraId="03ACE5A0" w14:textId="7CE1A27C" w:rsidR="00D75D18" w:rsidRPr="00D75D18" w:rsidRDefault="00386C66">
      <w:pPr>
        <w:pStyle w:val="Obsah3"/>
        <w:tabs>
          <w:tab w:val="left" w:pos="1100"/>
          <w:tab w:val="right" w:leader="dot" w:pos="9061"/>
        </w:tabs>
        <w:rPr>
          <w:rFonts w:asciiTheme="majorBidi" w:eastAsiaTheme="minorEastAsia" w:hAnsiTheme="majorBidi" w:cstheme="majorBidi"/>
          <w:noProof/>
          <w:sz w:val="24"/>
          <w:lang w:val="en-GB" w:eastAsia="en-GB"/>
        </w:rPr>
      </w:pPr>
      <w:hyperlink w:anchor="_Toc169600828" w:history="1">
        <w:r w:rsidR="00D75D18" w:rsidRPr="00D75D18">
          <w:rPr>
            <w:rStyle w:val="Hypertextovprepojenie"/>
            <w:rFonts w:asciiTheme="majorBidi" w:hAnsiTheme="majorBidi" w:cstheme="majorBidi"/>
            <w:noProof/>
          </w:rPr>
          <w:t>4.4.4.</w:t>
        </w:r>
        <w:r w:rsidR="00D75D18" w:rsidRPr="00D75D18">
          <w:rPr>
            <w:rFonts w:asciiTheme="majorBidi" w:eastAsiaTheme="minorEastAsia" w:hAnsiTheme="majorBidi" w:cstheme="majorBidi"/>
            <w:noProof/>
            <w:sz w:val="24"/>
            <w:lang w:val="en-GB" w:eastAsia="en-GB"/>
          </w:rPr>
          <w:tab/>
        </w:r>
        <w:r w:rsidR="00D75D18" w:rsidRPr="00D75D18">
          <w:rPr>
            <w:rStyle w:val="Hypertextovprepojenie"/>
            <w:rFonts w:asciiTheme="majorBidi" w:hAnsiTheme="majorBidi" w:cstheme="majorBidi"/>
            <w:bCs/>
            <w:noProof/>
          </w:rPr>
          <w:t>Ďalšie</w:t>
        </w:r>
        <w:r w:rsidR="00D75D18" w:rsidRPr="00D75D18">
          <w:rPr>
            <w:rStyle w:val="Hypertextovprepojenie"/>
            <w:rFonts w:asciiTheme="majorBidi" w:hAnsiTheme="majorBidi" w:cstheme="majorBidi"/>
            <w:noProof/>
          </w:rPr>
          <w:t xml:space="preserve"> špecifické vývojové poruchy učenia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_Toc169600828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16</w:t>
        </w:r>
        <w:r w:rsidR="00D75D18" w:rsidRPr="00D75D18">
          <w:rPr>
            <w:rFonts w:asciiTheme="majorBidi" w:hAnsiTheme="majorBidi" w:cstheme="majorBidi"/>
            <w:noProof/>
            <w:webHidden/>
          </w:rPr>
          <w:fldChar w:fldCharType="end"/>
        </w:r>
      </w:hyperlink>
    </w:p>
    <w:p w14:paraId="1AF1D889" w14:textId="44D759E1"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29" w:history="1">
        <w:r w:rsidR="00D75D18" w:rsidRPr="00D75D18">
          <w:rPr>
            <w:rStyle w:val="Hypertextovprepojenie"/>
            <w:rFonts w:asciiTheme="majorBidi" w:hAnsiTheme="majorBidi" w:cstheme="majorBidi"/>
            <w:noProof/>
          </w:rPr>
          <w:t>4.5.</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Špecifické poruchy správania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_Toc169600829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17</w:t>
        </w:r>
        <w:r w:rsidR="00D75D18" w:rsidRPr="00D75D18">
          <w:rPr>
            <w:rFonts w:asciiTheme="majorBidi" w:hAnsiTheme="majorBidi" w:cstheme="majorBidi"/>
            <w:noProof/>
            <w:webHidden/>
          </w:rPr>
          <w:fldChar w:fldCharType="end"/>
        </w:r>
      </w:hyperlink>
    </w:p>
    <w:p w14:paraId="4B0CB618" w14:textId="0B25E0EF" w:rsidR="00D75D18" w:rsidRPr="00D75D18" w:rsidRDefault="00386C66">
      <w:pPr>
        <w:pStyle w:val="Obsah1"/>
        <w:tabs>
          <w:tab w:val="right" w:leader="dot" w:pos="9061"/>
        </w:tabs>
        <w:rPr>
          <w:rFonts w:asciiTheme="majorBidi" w:eastAsiaTheme="minorEastAsia" w:hAnsiTheme="majorBidi" w:cstheme="majorBidi"/>
          <w:b w:val="0"/>
          <w:bCs w:val="0"/>
          <w:caps w:val="0"/>
          <w:noProof/>
          <w:szCs w:val="24"/>
          <w:lang w:val="en-GB" w:eastAsia="en-GB"/>
        </w:rPr>
      </w:pPr>
      <w:hyperlink w:anchor="_Toc169600830" w:history="1">
        <w:r w:rsidR="00D75D18" w:rsidRPr="00D75D18">
          <w:rPr>
            <w:rStyle w:val="Hypertextovprepojenie"/>
            <w:rFonts w:asciiTheme="majorBidi" w:hAnsiTheme="majorBidi" w:cstheme="majorBidi"/>
            <w:noProof/>
          </w:rPr>
          <w:t>Výskumná časť</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_Toc169600830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18</w:t>
        </w:r>
        <w:r w:rsidR="00D75D18" w:rsidRPr="00D75D18">
          <w:rPr>
            <w:rFonts w:asciiTheme="majorBidi" w:hAnsiTheme="majorBidi" w:cstheme="majorBidi"/>
            <w:noProof/>
            <w:webHidden/>
          </w:rPr>
          <w:fldChar w:fldCharType="end"/>
        </w:r>
      </w:hyperlink>
    </w:p>
    <w:p w14:paraId="41B284A5" w14:textId="2D653696" w:rsidR="00D75D18" w:rsidRPr="00D75D18" w:rsidRDefault="00386C66">
      <w:pPr>
        <w:pStyle w:val="Obsah1"/>
        <w:tabs>
          <w:tab w:val="left" w:pos="440"/>
          <w:tab w:val="right" w:leader="dot" w:pos="9061"/>
        </w:tabs>
        <w:rPr>
          <w:rFonts w:asciiTheme="majorBidi" w:eastAsiaTheme="minorEastAsia" w:hAnsiTheme="majorBidi" w:cstheme="majorBidi"/>
          <w:b w:val="0"/>
          <w:bCs w:val="0"/>
          <w:caps w:val="0"/>
          <w:noProof/>
          <w:szCs w:val="24"/>
          <w:lang w:val="en-GB" w:eastAsia="en-GB"/>
        </w:rPr>
      </w:pPr>
      <w:hyperlink w:anchor="_Toc169600831" w:history="1">
        <w:r w:rsidR="00D75D18" w:rsidRPr="00D75D18">
          <w:rPr>
            <w:rStyle w:val="Hypertextovprepojenie"/>
            <w:rFonts w:asciiTheme="majorBidi" w:hAnsiTheme="majorBidi" w:cstheme="majorBidi"/>
            <w:noProof/>
          </w:rPr>
          <w:t>5.</w:t>
        </w:r>
        <w:r w:rsidR="00D75D18" w:rsidRPr="00D75D18">
          <w:rPr>
            <w:rFonts w:asciiTheme="majorBidi" w:eastAsiaTheme="minorEastAsia" w:hAnsiTheme="majorBidi" w:cstheme="majorBidi"/>
            <w:b w:val="0"/>
            <w:bCs w:val="0"/>
            <w:caps w:val="0"/>
            <w:noProof/>
            <w:szCs w:val="24"/>
            <w:lang w:val="en-GB" w:eastAsia="en-GB"/>
          </w:rPr>
          <w:tab/>
        </w:r>
        <w:r w:rsidR="00D75D18" w:rsidRPr="00D75D18">
          <w:rPr>
            <w:rStyle w:val="Hypertextovprepojenie"/>
            <w:rFonts w:asciiTheme="majorBidi" w:hAnsiTheme="majorBidi" w:cstheme="majorBidi"/>
            <w:noProof/>
          </w:rPr>
          <w:t>Metodika výskumu</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_Toc169600831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18</w:t>
        </w:r>
        <w:r w:rsidR="00D75D18" w:rsidRPr="00D75D18">
          <w:rPr>
            <w:rFonts w:asciiTheme="majorBidi" w:hAnsiTheme="majorBidi" w:cstheme="majorBidi"/>
            <w:noProof/>
            <w:webHidden/>
          </w:rPr>
          <w:fldChar w:fldCharType="end"/>
        </w:r>
      </w:hyperlink>
    </w:p>
    <w:p w14:paraId="7897842E" w14:textId="19FD7ED2"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32" w:history="1">
        <w:r w:rsidR="00D75D18" w:rsidRPr="00D75D18">
          <w:rPr>
            <w:rStyle w:val="Hypertextovprepojenie"/>
            <w:rFonts w:asciiTheme="majorBidi" w:hAnsiTheme="majorBidi" w:cstheme="majorBidi"/>
            <w:noProof/>
          </w:rPr>
          <w:t>5.1.</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Výskumný dizajn</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_Toc169600832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18</w:t>
        </w:r>
        <w:r w:rsidR="00D75D18" w:rsidRPr="00D75D18">
          <w:rPr>
            <w:rFonts w:asciiTheme="majorBidi" w:hAnsiTheme="majorBidi" w:cstheme="majorBidi"/>
            <w:noProof/>
            <w:webHidden/>
          </w:rPr>
          <w:fldChar w:fldCharType="end"/>
        </w:r>
      </w:hyperlink>
    </w:p>
    <w:p w14:paraId="67B6DB89" w14:textId="0BB393BE"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33" w:history="1">
        <w:r w:rsidR="00D75D18" w:rsidRPr="00D75D18">
          <w:rPr>
            <w:rStyle w:val="Hypertextovprepojenie"/>
            <w:rFonts w:asciiTheme="majorBidi" w:hAnsiTheme="majorBidi" w:cstheme="majorBidi"/>
            <w:noProof/>
          </w:rPr>
          <w:t>5.2.</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Výskumný cieľ a výskumná otázka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_Toc169600833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18</w:t>
        </w:r>
        <w:r w:rsidR="00D75D18" w:rsidRPr="00D75D18">
          <w:rPr>
            <w:rFonts w:asciiTheme="majorBidi" w:hAnsiTheme="majorBidi" w:cstheme="majorBidi"/>
            <w:noProof/>
            <w:webHidden/>
          </w:rPr>
          <w:fldChar w:fldCharType="end"/>
        </w:r>
      </w:hyperlink>
    </w:p>
    <w:p w14:paraId="6D10F64D" w14:textId="0AAE772C"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34" w:history="1">
        <w:r w:rsidR="00D75D18" w:rsidRPr="00D75D18">
          <w:rPr>
            <w:rStyle w:val="Hypertextovprepojenie"/>
            <w:rFonts w:asciiTheme="majorBidi" w:hAnsiTheme="majorBidi" w:cstheme="majorBidi"/>
            <w:noProof/>
          </w:rPr>
          <w:t>5.3.</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Výskumný súbor</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_Toc169600834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18</w:t>
        </w:r>
        <w:r w:rsidR="00D75D18" w:rsidRPr="00D75D18">
          <w:rPr>
            <w:rFonts w:asciiTheme="majorBidi" w:hAnsiTheme="majorBidi" w:cstheme="majorBidi"/>
            <w:noProof/>
            <w:webHidden/>
          </w:rPr>
          <w:fldChar w:fldCharType="end"/>
        </w:r>
      </w:hyperlink>
    </w:p>
    <w:p w14:paraId="3EC5D884" w14:textId="030D1DA9"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35" w:history="1">
        <w:r w:rsidR="00D75D18" w:rsidRPr="00D75D18">
          <w:rPr>
            <w:rStyle w:val="Hypertextovprepojenie"/>
            <w:rFonts w:asciiTheme="majorBidi" w:hAnsiTheme="majorBidi" w:cstheme="majorBidi"/>
            <w:noProof/>
          </w:rPr>
          <w:t>5.4.</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Technika zberu dát</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_Toc169600835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19</w:t>
        </w:r>
        <w:r w:rsidR="00D75D18" w:rsidRPr="00D75D18">
          <w:rPr>
            <w:rFonts w:asciiTheme="majorBidi" w:hAnsiTheme="majorBidi" w:cstheme="majorBidi"/>
            <w:noProof/>
            <w:webHidden/>
          </w:rPr>
          <w:fldChar w:fldCharType="end"/>
        </w:r>
      </w:hyperlink>
    </w:p>
    <w:p w14:paraId="47101333" w14:textId="777C9685"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36" w:history="1">
        <w:r w:rsidR="00D75D18" w:rsidRPr="00D75D18">
          <w:rPr>
            <w:rStyle w:val="Hypertextovprepojenie"/>
            <w:rFonts w:asciiTheme="majorBidi" w:hAnsiTheme="majorBidi" w:cstheme="majorBidi"/>
            <w:noProof/>
          </w:rPr>
          <w:t>5.5.</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Metóda analýzy dát</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_Toc169600836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20</w:t>
        </w:r>
        <w:r w:rsidR="00D75D18" w:rsidRPr="00D75D18">
          <w:rPr>
            <w:rFonts w:asciiTheme="majorBidi" w:hAnsiTheme="majorBidi" w:cstheme="majorBidi"/>
            <w:noProof/>
            <w:webHidden/>
          </w:rPr>
          <w:fldChar w:fldCharType="end"/>
        </w:r>
      </w:hyperlink>
    </w:p>
    <w:p w14:paraId="4EBD5DCC" w14:textId="1342B7F4" w:rsidR="00D75D18" w:rsidRPr="00D75D18" w:rsidRDefault="00386C66">
      <w:pPr>
        <w:pStyle w:val="Obsah1"/>
        <w:tabs>
          <w:tab w:val="left" w:pos="440"/>
          <w:tab w:val="right" w:leader="dot" w:pos="9061"/>
        </w:tabs>
        <w:rPr>
          <w:rFonts w:asciiTheme="majorBidi" w:eastAsiaTheme="minorEastAsia" w:hAnsiTheme="majorBidi" w:cstheme="majorBidi"/>
          <w:b w:val="0"/>
          <w:bCs w:val="0"/>
          <w:caps w:val="0"/>
          <w:noProof/>
          <w:szCs w:val="24"/>
          <w:lang w:val="en-GB" w:eastAsia="en-GB"/>
        </w:rPr>
      </w:pPr>
      <w:hyperlink w:anchor="_Toc169600837" w:history="1">
        <w:r w:rsidR="00D75D18" w:rsidRPr="00D75D18">
          <w:rPr>
            <w:rStyle w:val="Hypertextovprepojenie"/>
            <w:rFonts w:asciiTheme="majorBidi" w:hAnsiTheme="majorBidi" w:cstheme="majorBidi"/>
            <w:noProof/>
          </w:rPr>
          <w:t>6.</w:t>
        </w:r>
        <w:r w:rsidR="00D75D18" w:rsidRPr="00D75D18">
          <w:rPr>
            <w:rFonts w:asciiTheme="majorBidi" w:eastAsiaTheme="minorEastAsia" w:hAnsiTheme="majorBidi" w:cstheme="majorBidi"/>
            <w:b w:val="0"/>
            <w:bCs w:val="0"/>
            <w:caps w:val="0"/>
            <w:noProof/>
            <w:szCs w:val="24"/>
            <w:lang w:val="en-GB" w:eastAsia="en-GB"/>
          </w:rPr>
          <w:tab/>
        </w:r>
        <w:r w:rsidR="00D75D18" w:rsidRPr="00D75D18">
          <w:rPr>
            <w:rStyle w:val="Hypertextovprepojenie"/>
            <w:rFonts w:asciiTheme="majorBidi" w:hAnsiTheme="majorBidi" w:cstheme="majorBidi"/>
            <w:noProof/>
          </w:rPr>
          <w:t>Analýza dát</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_Toc169600837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22</w:t>
        </w:r>
        <w:r w:rsidR="00D75D18" w:rsidRPr="00D75D18">
          <w:rPr>
            <w:rFonts w:asciiTheme="majorBidi" w:hAnsiTheme="majorBidi" w:cstheme="majorBidi"/>
            <w:noProof/>
            <w:webHidden/>
          </w:rPr>
          <w:fldChar w:fldCharType="end"/>
        </w:r>
      </w:hyperlink>
    </w:p>
    <w:p w14:paraId="51C445E2" w14:textId="531FE03D" w:rsidR="00D75D18" w:rsidRPr="00D75D18" w:rsidRDefault="00386C66">
      <w:pPr>
        <w:pStyle w:val="Obsah2"/>
        <w:tabs>
          <w:tab w:val="right" w:leader="dot" w:pos="9061"/>
        </w:tabs>
        <w:rPr>
          <w:rFonts w:asciiTheme="majorBidi" w:eastAsiaTheme="minorEastAsia" w:hAnsiTheme="majorBidi" w:cstheme="majorBidi"/>
          <w:b w:val="0"/>
          <w:bCs w:val="0"/>
          <w:noProof/>
          <w:sz w:val="24"/>
          <w:lang w:val="en-GB" w:eastAsia="en-GB"/>
        </w:rPr>
      </w:pPr>
      <w:hyperlink w:anchor="_Toc169600838" w:history="1">
        <w:r w:rsidR="00D75D18" w:rsidRPr="00D75D18">
          <w:rPr>
            <w:rStyle w:val="Hypertextovprepojenie"/>
            <w:rFonts w:asciiTheme="majorBidi" w:hAnsiTheme="majorBidi" w:cstheme="majorBidi"/>
            <w:noProof/>
          </w:rPr>
          <w:t>Interview – 1. rodina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_Toc169600838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22</w:t>
        </w:r>
        <w:r w:rsidR="00D75D18" w:rsidRPr="00D75D18">
          <w:rPr>
            <w:rFonts w:asciiTheme="majorBidi" w:hAnsiTheme="majorBidi" w:cstheme="majorBidi"/>
            <w:noProof/>
            <w:webHidden/>
          </w:rPr>
          <w:fldChar w:fldCharType="end"/>
        </w:r>
      </w:hyperlink>
    </w:p>
    <w:p w14:paraId="71B9C2B8" w14:textId="73588E0F" w:rsidR="00D75D18" w:rsidRPr="00D75D18" w:rsidRDefault="00386C66">
      <w:pPr>
        <w:pStyle w:val="Obsah3"/>
        <w:tabs>
          <w:tab w:val="right" w:leader="dot" w:pos="9061"/>
        </w:tabs>
        <w:rPr>
          <w:rFonts w:asciiTheme="majorBidi" w:eastAsiaTheme="minorEastAsia" w:hAnsiTheme="majorBidi" w:cstheme="majorBidi"/>
          <w:noProof/>
          <w:sz w:val="24"/>
          <w:lang w:val="en-GB" w:eastAsia="en-GB"/>
        </w:rPr>
      </w:pPr>
      <w:hyperlink w:anchor="_Toc169600839" w:history="1">
        <w:r w:rsidR="00D75D18" w:rsidRPr="00D75D18">
          <w:rPr>
            <w:rStyle w:val="Hypertextovprepojenie"/>
            <w:rFonts w:asciiTheme="majorBidi" w:hAnsiTheme="majorBidi" w:cstheme="majorBidi"/>
            <w:noProof/>
          </w:rPr>
          <w:t>Matka (1)</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_Toc169600839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22</w:t>
        </w:r>
        <w:r w:rsidR="00D75D18" w:rsidRPr="00D75D18">
          <w:rPr>
            <w:rFonts w:asciiTheme="majorBidi" w:hAnsiTheme="majorBidi" w:cstheme="majorBidi"/>
            <w:noProof/>
            <w:webHidden/>
          </w:rPr>
          <w:fldChar w:fldCharType="end"/>
        </w:r>
      </w:hyperlink>
    </w:p>
    <w:p w14:paraId="7E7001F4" w14:textId="10F07AE4" w:rsidR="00D75D18" w:rsidRPr="00D75D18" w:rsidRDefault="00386C66">
      <w:pPr>
        <w:pStyle w:val="Obsah3"/>
        <w:tabs>
          <w:tab w:val="right" w:leader="dot" w:pos="9061"/>
        </w:tabs>
        <w:rPr>
          <w:rFonts w:asciiTheme="majorBidi" w:eastAsiaTheme="minorEastAsia" w:hAnsiTheme="majorBidi" w:cstheme="majorBidi"/>
          <w:noProof/>
          <w:sz w:val="24"/>
          <w:lang w:val="en-GB" w:eastAsia="en-GB"/>
        </w:rPr>
      </w:pPr>
      <w:hyperlink w:anchor="_Toc169600840" w:history="1">
        <w:r w:rsidR="00D75D18" w:rsidRPr="00D75D18">
          <w:rPr>
            <w:rStyle w:val="Hypertextovprepojenie"/>
            <w:rFonts w:asciiTheme="majorBidi" w:hAnsiTheme="majorBidi" w:cstheme="majorBidi"/>
            <w:noProof/>
          </w:rPr>
          <w:t>Anton (syn 1)</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_Toc169600840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25</w:t>
        </w:r>
        <w:r w:rsidR="00D75D18" w:rsidRPr="00D75D18">
          <w:rPr>
            <w:rFonts w:asciiTheme="majorBidi" w:hAnsiTheme="majorBidi" w:cstheme="majorBidi"/>
            <w:noProof/>
            <w:webHidden/>
          </w:rPr>
          <w:fldChar w:fldCharType="end"/>
        </w:r>
      </w:hyperlink>
    </w:p>
    <w:p w14:paraId="2A07EA3F" w14:textId="26B76188" w:rsidR="00D75D18" w:rsidRPr="00D75D18" w:rsidRDefault="00386C66">
      <w:pPr>
        <w:pStyle w:val="Obsah2"/>
        <w:tabs>
          <w:tab w:val="right" w:leader="dot" w:pos="9061"/>
        </w:tabs>
        <w:rPr>
          <w:rFonts w:asciiTheme="majorBidi" w:eastAsiaTheme="minorEastAsia" w:hAnsiTheme="majorBidi" w:cstheme="majorBidi"/>
          <w:b w:val="0"/>
          <w:bCs w:val="0"/>
          <w:noProof/>
          <w:sz w:val="24"/>
          <w:lang w:val="en-GB" w:eastAsia="en-GB"/>
        </w:rPr>
      </w:pPr>
      <w:hyperlink w:anchor="_Toc169600841" w:history="1">
        <w:r w:rsidR="00D75D18" w:rsidRPr="00D75D18">
          <w:rPr>
            <w:rStyle w:val="Hypertextovprepojenie"/>
            <w:rFonts w:asciiTheme="majorBidi" w:hAnsiTheme="majorBidi" w:cstheme="majorBidi"/>
            <w:noProof/>
          </w:rPr>
          <w:t>Interview – 2. rodina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_Toc169600841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28</w:t>
        </w:r>
        <w:r w:rsidR="00D75D18" w:rsidRPr="00D75D18">
          <w:rPr>
            <w:rFonts w:asciiTheme="majorBidi" w:hAnsiTheme="majorBidi" w:cstheme="majorBidi"/>
            <w:noProof/>
            <w:webHidden/>
          </w:rPr>
          <w:fldChar w:fldCharType="end"/>
        </w:r>
      </w:hyperlink>
    </w:p>
    <w:p w14:paraId="0CB24F6D" w14:textId="5A89634F" w:rsidR="00D75D18" w:rsidRPr="00D75D18" w:rsidRDefault="00386C66">
      <w:pPr>
        <w:pStyle w:val="Obsah3"/>
        <w:tabs>
          <w:tab w:val="right" w:leader="dot" w:pos="9061"/>
        </w:tabs>
        <w:rPr>
          <w:rFonts w:asciiTheme="majorBidi" w:eastAsiaTheme="minorEastAsia" w:hAnsiTheme="majorBidi" w:cstheme="majorBidi"/>
          <w:noProof/>
          <w:sz w:val="24"/>
          <w:lang w:val="en-GB" w:eastAsia="en-GB"/>
        </w:rPr>
      </w:pPr>
      <w:hyperlink w:anchor="_Toc169600842" w:history="1">
        <w:r w:rsidR="00D75D18" w:rsidRPr="00D75D18">
          <w:rPr>
            <w:rStyle w:val="Hypertextovprepojenie"/>
            <w:rFonts w:asciiTheme="majorBidi" w:hAnsiTheme="majorBidi" w:cstheme="majorBidi"/>
            <w:noProof/>
          </w:rPr>
          <w:t>Matka (2)</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_Toc169600842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29</w:t>
        </w:r>
        <w:r w:rsidR="00D75D18" w:rsidRPr="00D75D18">
          <w:rPr>
            <w:rFonts w:asciiTheme="majorBidi" w:hAnsiTheme="majorBidi" w:cstheme="majorBidi"/>
            <w:noProof/>
            <w:webHidden/>
          </w:rPr>
          <w:fldChar w:fldCharType="end"/>
        </w:r>
      </w:hyperlink>
    </w:p>
    <w:p w14:paraId="2F9DC896" w14:textId="46C08F1C" w:rsidR="00D75D18" w:rsidRPr="00D75D18" w:rsidRDefault="00386C66">
      <w:pPr>
        <w:pStyle w:val="Obsah3"/>
        <w:tabs>
          <w:tab w:val="right" w:leader="dot" w:pos="9061"/>
        </w:tabs>
        <w:rPr>
          <w:rFonts w:asciiTheme="majorBidi" w:eastAsiaTheme="minorEastAsia" w:hAnsiTheme="majorBidi" w:cstheme="majorBidi"/>
          <w:noProof/>
          <w:sz w:val="24"/>
          <w:lang w:val="en-GB" w:eastAsia="en-GB"/>
        </w:rPr>
      </w:pPr>
      <w:hyperlink w:anchor="_Toc169600843" w:history="1">
        <w:r w:rsidR="00D75D18" w:rsidRPr="00D75D18">
          <w:rPr>
            <w:rStyle w:val="Hypertextovprepojenie"/>
            <w:rFonts w:asciiTheme="majorBidi" w:hAnsiTheme="majorBidi" w:cstheme="majorBidi"/>
            <w:noProof/>
          </w:rPr>
          <w:t>Maxim (syn 2)</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_Toc169600843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34</w:t>
        </w:r>
        <w:r w:rsidR="00D75D18" w:rsidRPr="00D75D18">
          <w:rPr>
            <w:rFonts w:asciiTheme="majorBidi" w:hAnsiTheme="majorBidi" w:cstheme="majorBidi"/>
            <w:noProof/>
            <w:webHidden/>
          </w:rPr>
          <w:fldChar w:fldCharType="end"/>
        </w:r>
      </w:hyperlink>
    </w:p>
    <w:p w14:paraId="532500FA" w14:textId="284C04C6" w:rsidR="00D75D18" w:rsidRPr="00D75D18" w:rsidRDefault="00386C66">
      <w:pPr>
        <w:pStyle w:val="Obsah2"/>
        <w:tabs>
          <w:tab w:val="right" w:leader="dot" w:pos="9061"/>
        </w:tabs>
        <w:rPr>
          <w:rFonts w:asciiTheme="majorBidi" w:eastAsiaTheme="minorEastAsia" w:hAnsiTheme="majorBidi" w:cstheme="majorBidi"/>
          <w:b w:val="0"/>
          <w:bCs w:val="0"/>
          <w:noProof/>
          <w:sz w:val="24"/>
          <w:lang w:val="en-GB" w:eastAsia="en-GB"/>
        </w:rPr>
      </w:pPr>
      <w:hyperlink w:anchor="_Toc169600844" w:history="1">
        <w:r w:rsidR="00D75D18" w:rsidRPr="00D75D18">
          <w:rPr>
            <w:rStyle w:val="Hypertextovprepojenie"/>
            <w:rFonts w:asciiTheme="majorBidi" w:hAnsiTheme="majorBidi" w:cstheme="majorBidi"/>
            <w:noProof/>
          </w:rPr>
          <w:t>Interview – 3. rodina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_Toc169600844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36</w:t>
        </w:r>
        <w:r w:rsidR="00D75D18" w:rsidRPr="00D75D18">
          <w:rPr>
            <w:rFonts w:asciiTheme="majorBidi" w:hAnsiTheme="majorBidi" w:cstheme="majorBidi"/>
            <w:noProof/>
            <w:webHidden/>
          </w:rPr>
          <w:fldChar w:fldCharType="end"/>
        </w:r>
      </w:hyperlink>
    </w:p>
    <w:p w14:paraId="4DA35288" w14:textId="3C7CE788" w:rsidR="00D75D18" w:rsidRPr="00D75D18" w:rsidRDefault="00386C66">
      <w:pPr>
        <w:pStyle w:val="Obsah3"/>
        <w:tabs>
          <w:tab w:val="right" w:leader="dot" w:pos="9061"/>
        </w:tabs>
        <w:rPr>
          <w:rFonts w:asciiTheme="majorBidi" w:eastAsiaTheme="minorEastAsia" w:hAnsiTheme="majorBidi" w:cstheme="majorBidi"/>
          <w:noProof/>
          <w:sz w:val="24"/>
          <w:lang w:val="en-GB" w:eastAsia="en-GB"/>
        </w:rPr>
      </w:pPr>
      <w:hyperlink w:anchor="_Toc169600845" w:history="1">
        <w:r w:rsidR="00D75D18" w:rsidRPr="00D75D18">
          <w:rPr>
            <w:rStyle w:val="Hypertextovprepojenie"/>
            <w:rFonts w:asciiTheme="majorBidi" w:hAnsiTheme="majorBidi" w:cstheme="majorBidi"/>
            <w:noProof/>
          </w:rPr>
          <w:t>Matka (3)</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_Toc169600845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36</w:t>
        </w:r>
        <w:r w:rsidR="00D75D18" w:rsidRPr="00D75D18">
          <w:rPr>
            <w:rFonts w:asciiTheme="majorBidi" w:hAnsiTheme="majorBidi" w:cstheme="majorBidi"/>
            <w:noProof/>
            <w:webHidden/>
          </w:rPr>
          <w:fldChar w:fldCharType="end"/>
        </w:r>
      </w:hyperlink>
    </w:p>
    <w:p w14:paraId="0DA211D6" w14:textId="505FC836" w:rsidR="00D75D18" w:rsidRPr="00D75D18" w:rsidRDefault="00386C66">
      <w:pPr>
        <w:pStyle w:val="Obsah3"/>
        <w:tabs>
          <w:tab w:val="right" w:leader="dot" w:pos="9061"/>
        </w:tabs>
        <w:rPr>
          <w:rFonts w:asciiTheme="majorBidi" w:eastAsiaTheme="minorEastAsia" w:hAnsiTheme="majorBidi" w:cstheme="majorBidi"/>
          <w:noProof/>
          <w:sz w:val="24"/>
          <w:lang w:val="en-GB" w:eastAsia="en-GB"/>
        </w:rPr>
      </w:pPr>
      <w:hyperlink w:anchor="_Toc169600846" w:history="1">
        <w:r w:rsidR="00D75D18" w:rsidRPr="00D75D18">
          <w:rPr>
            <w:rStyle w:val="Hypertextovprepojenie"/>
            <w:rFonts w:asciiTheme="majorBidi" w:hAnsiTheme="majorBidi" w:cstheme="majorBidi"/>
            <w:noProof/>
          </w:rPr>
          <w:t>Richard (syn 3)</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_Toc169600846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40</w:t>
        </w:r>
        <w:r w:rsidR="00D75D18" w:rsidRPr="00D75D18">
          <w:rPr>
            <w:rFonts w:asciiTheme="majorBidi" w:hAnsiTheme="majorBidi" w:cstheme="majorBidi"/>
            <w:noProof/>
            <w:webHidden/>
          </w:rPr>
          <w:fldChar w:fldCharType="end"/>
        </w:r>
      </w:hyperlink>
    </w:p>
    <w:p w14:paraId="1D92FDD6" w14:textId="386AF3F8" w:rsidR="00D75D18" w:rsidRPr="00D75D18" w:rsidRDefault="00386C66">
      <w:pPr>
        <w:pStyle w:val="Obsah1"/>
        <w:tabs>
          <w:tab w:val="left" w:pos="440"/>
          <w:tab w:val="right" w:leader="dot" w:pos="9061"/>
        </w:tabs>
        <w:rPr>
          <w:rFonts w:asciiTheme="majorBidi" w:eastAsiaTheme="minorEastAsia" w:hAnsiTheme="majorBidi" w:cstheme="majorBidi"/>
          <w:b w:val="0"/>
          <w:bCs w:val="0"/>
          <w:caps w:val="0"/>
          <w:noProof/>
          <w:szCs w:val="24"/>
          <w:lang w:val="en-GB" w:eastAsia="en-GB"/>
        </w:rPr>
      </w:pPr>
      <w:hyperlink w:anchor="_Toc169600847" w:history="1">
        <w:r w:rsidR="00D75D18" w:rsidRPr="00D75D18">
          <w:rPr>
            <w:rStyle w:val="Hypertextovprepojenie"/>
            <w:rFonts w:asciiTheme="majorBidi" w:hAnsiTheme="majorBidi" w:cstheme="majorBidi"/>
            <w:noProof/>
          </w:rPr>
          <w:t>7.</w:t>
        </w:r>
        <w:r w:rsidR="00D75D18" w:rsidRPr="00D75D18">
          <w:rPr>
            <w:rFonts w:asciiTheme="majorBidi" w:eastAsiaTheme="minorEastAsia" w:hAnsiTheme="majorBidi" w:cstheme="majorBidi"/>
            <w:b w:val="0"/>
            <w:bCs w:val="0"/>
            <w:caps w:val="0"/>
            <w:noProof/>
            <w:szCs w:val="24"/>
            <w:lang w:val="en-GB" w:eastAsia="en-GB"/>
          </w:rPr>
          <w:tab/>
        </w:r>
        <w:r w:rsidR="00D75D18" w:rsidRPr="00D75D18">
          <w:rPr>
            <w:rStyle w:val="Hypertextovprepojenie"/>
            <w:rFonts w:asciiTheme="majorBidi" w:hAnsiTheme="majorBidi" w:cstheme="majorBidi"/>
            <w:noProof/>
          </w:rPr>
          <w:t>Výsledky a Diskusia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_Toc169600847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42</w:t>
        </w:r>
        <w:r w:rsidR="00D75D18" w:rsidRPr="00D75D18">
          <w:rPr>
            <w:rFonts w:asciiTheme="majorBidi" w:hAnsiTheme="majorBidi" w:cstheme="majorBidi"/>
            <w:noProof/>
            <w:webHidden/>
          </w:rPr>
          <w:fldChar w:fldCharType="end"/>
        </w:r>
      </w:hyperlink>
    </w:p>
    <w:p w14:paraId="2B20ABF9" w14:textId="26790EA5"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48" w:history="1">
        <w:r w:rsidR="00D75D18" w:rsidRPr="00D75D18">
          <w:rPr>
            <w:rStyle w:val="Hypertextovprepojenie"/>
            <w:rFonts w:asciiTheme="majorBidi" w:hAnsiTheme="majorBidi" w:cstheme="majorBidi"/>
            <w:noProof/>
          </w:rPr>
          <w:t>7.1.</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Výsledky rozhovorov s matkami</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_Toc169600848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42</w:t>
        </w:r>
        <w:r w:rsidR="00D75D18" w:rsidRPr="00D75D18">
          <w:rPr>
            <w:rFonts w:asciiTheme="majorBidi" w:hAnsiTheme="majorBidi" w:cstheme="majorBidi"/>
            <w:noProof/>
            <w:webHidden/>
          </w:rPr>
          <w:fldChar w:fldCharType="end"/>
        </w:r>
      </w:hyperlink>
    </w:p>
    <w:p w14:paraId="1F722FE6" w14:textId="291B2CD0"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49" w:history="1">
        <w:r w:rsidR="00D75D18" w:rsidRPr="00D75D18">
          <w:rPr>
            <w:rStyle w:val="Hypertextovprepojenie"/>
            <w:rFonts w:asciiTheme="majorBidi" w:hAnsiTheme="majorBidi" w:cstheme="majorBidi"/>
            <w:noProof/>
          </w:rPr>
          <w:t>7.2.</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Výsledky rozhovorov so synmi</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_Toc169600849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44</w:t>
        </w:r>
        <w:r w:rsidR="00D75D18" w:rsidRPr="00D75D18">
          <w:rPr>
            <w:rFonts w:asciiTheme="majorBidi" w:hAnsiTheme="majorBidi" w:cstheme="majorBidi"/>
            <w:noProof/>
            <w:webHidden/>
          </w:rPr>
          <w:fldChar w:fldCharType="end"/>
        </w:r>
      </w:hyperlink>
    </w:p>
    <w:p w14:paraId="7AA4461F" w14:textId="6F3CE636"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50" w:history="1">
        <w:r w:rsidR="00D75D18" w:rsidRPr="00D75D18">
          <w:rPr>
            <w:rStyle w:val="Hypertextovprepojenie"/>
            <w:rFonts w:asciiTheme="majorBidi" w:hAnsiTheme="majorBidi" w:cstheme="majorBidi"/>
            <w:noProof/>
          </w:rPr>
          <w:t>7.3.</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Prieniky tém v rozhovoroch v rámci rodín</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_Toc169600850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46</w:t>
        </w:r>
        <w:r w:rsidR="00D75D18" w:rsidRPr="00D75D18">
          <w:rPr>
            <w:rFonts w:asciiTheme="majorBidi" w:hAnsiTheme="majorBidi" w:cstheme="majorBidi"/>
            <w:noProof/>
            <w:webHidden/>
          </w:rPr>
          <w:fldChar w:fldCharType="end"/>
        </w:r>
      </w:hyperlink>
    </w:p>
    <w:p w14:paraId="0B22FC9D" w14:textId="6DBBB1FE"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51" w:history="1">
        <w:r w:rsidR="00D75D18" w:rsidRPr="00D75D18">
          <w:rPr>
            <w:rStyle w:val="Hypertextovprepojenie"/>
            <w:rFonts w:asciiTheme="majorBidi" w:hAnsiTheme="majorBidi" w:cstheme="majorBidi"/>
            <w:noProof/>
          </w:rPr>
          <w:t>7.4.</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Porovnanie výsledkov so zahraničnými štúdiami</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_Toc169600851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46</w:t>
        </w:r>
        <w:r w:rsidR="00D75D18" w:rsidRPr="00D75D18">
          <w:rPr>
            <w:rFonts w:asciiTheme="majorBidi" w:hAnsiTheme="majorBidi" w:cstheme="majorBidi"/>
            <w:noProof/>
            <w:webHidden/>
          </w:rPr>
          <w:fldChar w:fldCharType="end"/>
        </w:r>
      </w:hyperlink>
    </w:p>
    <w:p w14:paraId="5841D57F" w14:textId="0C739926"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52" w:history="1">
        <w:r w:rsidR="00D75D18" w:rsidRPr="00D75D18">
          <w:rPr>
            <w:rStyle w:val="Hypertextovprepojenie"/>
            <w:rFonts w:asciiTheme="majorBidi" w:hAnsiTheme="majorBidi" w:cstheme="majorBidi"/>
            <w:noProof/>
          </w:rPr>
          <w:t>7.5.</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Reflexia výskumníka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_Toc169600852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47</w:t>
        </w:r>
        <w:r w:rsidR="00D75D18" w:rsidRPr="00D75D18">
          <w:rPr>
            <w:rFonts w:asciiTheme="majorBidi" w:hAnsiTheme="majorBidi" w:cstheme="majorBidi"/>
            <w:noProof/>
            <w:webHidden/>
          </w:rPr>
          <w:fldChar w:fldCharType="end"/>
        </w:r>
      </w:hyperlink>
    </w:p>
    <w:p w14:paraId="70A84765" w14:textId="22030681" w:rsidR="00D75D18" w:rsidRPr="00D75D18" w:rsidRDefault="00386C66">
      <w:pPr>
        <w:pStyle w:val="Obsah2"/>
        <w:tabs>
          <w:tab w:val="left" w:pos="660"/>
          <w:tab w:val="right" w:leader="dot" w:pos="9061"/>
        </w:tabs>
        <w:rPr>
          <w:rFonts w:asciiTheme="majorBidi" w:eastAsiaTheme="minorEastAsia" w:hAnsiTheme="majorBidi" w:cstheme="majorBidi"/>
          <w:b w:val="0"/>
          <w:bCs w:val="0"/>
          <w:noProof/>
          <w:sz w:val="24"/>
          <w:lang w:val="en-GB" w:eastAsia="en-GB"/>
        </w:rPr>
      </w:pPr>
      <w:hyperlink w:anchor="_Toc169600853" w:history="1">
        <w:r w:rsidR="00D75D18" w:rsidRPr="00D75D18">
          <w:rPr>
            <w:rStyle w:val="Hypertextovprepojenie"/>
            <w:rFonts w:asciiTheme="majorBidi" w:hAnsiTheme="majorBidi" w:cstheme="majorBidi"/>
            <w:noProof/>
          </w:rPr>
          <w:t>7.6.</w:t>
        </w:r>
        <w:r w:rsidR="00D75D18" w:rsidRPr="00D75D18">
          <w:rPr>
            <w:rFonts w:asciiTheme="majorBidi" w:eastAsiaTheme="minorEastAsia" w:hAnsiTheme="majorBidi" w:cstheme="majorBidi"/>
            <w:b w:val="0"/>
            <w:bCs w:val="0"/>
            <w:noProof/>
            <w:sz w:val="24"/>
            <w:lang w:val="en-GB" w:eastAsia="en-GB"/>
          </w:rPr>
          <w:tab/>
        </w:r>
        <w:r w:rsidR="00D75D18" w:rsidRPr="00D75D18">
          <w:rPr>
            <w:rStyle w:val="Hypertextovprepojenie"/>
            <w:rFonts w:asciiTheme="majorBidi" w:hAnsiTheme="majorBidi" w:cstheme="majorBidi"/>
            <w:noProof/>
          </w:rPr>
          <w:t>Limity výskumu</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_Toc169600853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47</w:t>
        </w:r>
        <w:r w:rsidR="00D75D18" w:rsidRPr="00D75D18">
          <w:rPr>
            <w:rFonts w:asciiTheme="majorBidi" w:hAnsiTheme="majorBidi" w:cstheme="majorBidi"/>
            <w:noProof/>
            <w:webHidden/>
          </w:rPr>
          <w:fldChar w:fldCharType="end"/>
        </w:r>
      </w:hyperlink>
    </w:p>
    <w:p w14:paraId="02C7DADE" w14:textId="7CB7CA82" w:rsidR="00D75D18" w:rsidRPr="00D75D18" w:rsidRDefault="00386C66">
      <w:pPr>
        <w:pStyle w:val="Obsah1"/>
        <w:tabs>
          <w:tab w:val="left" w:pos="440"/>
          <w:tab w:val="right" w:leader="dot" w:pos="9061"/>
        </w:tabs>
        <w:rPr>
          <w:rFonts w:asciiTheme="majorBidi" w:eastAsiaTheme="minorEastAsia" w:hAnsiTheme="majorBidi" w:cstheme="majorBidi"/>
          <w:b w:val="0"/>
          <w:bCs w:val="0"/>
          <w:caps w:val="0"/>
          <w:noProof/>
          <w:szCs w:val="24"/>
          <w:lang w:val="en-GB" w:eastAsia="en-GB"/>
        </w:rPr>
      </w:pPr>
      <w:hyperlink w:anchor="_Toc169600854" w:history="1">
        <w:r w:rsidR="00D75D18" w:rsidRPr="00D75D18">
          <w:rPr>
            <w:rStyle w:val="Hypertextovprepojenie"/>
            <w:rFonts w:asciiTheme="majorBidi" w:hAnsiTheme="majorBidi" w:cstheme="majorBidi"/>
            <w:noProof/>
          </w:rPr>
          <w:t>8.</w:t>
        </w:r>
        <w:r w:rsidR="00D75D18" w:rsidRPr="00D75D18">
          <w:rPr>
            <w:rFonts w:asciiTheme="majorBidi" w:eastAsiaTheme="minorEastAsia" w:hAnsiTheme="majorBidi" w:cstheme="majorBidi"/>
            <w:b w:val="0"/>
            <w:bCs w:val="0"/>
            <w:caps w:val="0"/>
            <w:noProof/>
            <w:szCs w:val="24"/>
            <w:lang w:val="en-GB" w:eastAsia="en-GB"/>
          </w:rPr>
          <w:tab/>
        </w:r>
        <w:r w:rsidR="00D75D18" w:rsidRPr="00D75D18">
          <w:rPr>
            <w:rStyle w:val="Hypertextovprepojenie"/>
            <w:rFonts w:asciiTheme="majorBidi" w:hAnsiTheme="majorBidi" w:cstheme="majorBidi"/>
            <w:noProof/>
          </w:rPr>
          <w:t>záver</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_Toc169600854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49</w:t>
        </w:r>
        <w:r w:rsidR="00D75D18" w:rsidRPr="00D75D18">
          <w:rPr>
            <w:rFonts w:asciiTheme="majorBidi" w:hAnsiTheme="majorBidi" w:cstheme="majorBidi"/>
            <w:noProof/>
            <w:webHidden/>
          </w:rPr>
          <w:fldChar w:fldCharType="end"/>
        </w:r>
      </w:hyperlink>
    </w:p>
    <w:p w14:paraId="48241CC9" w14:textId="759B1AC1" w:rsidR="00D75D18" w:rsidRPr="00D75D18" w:rsidRDefault="00386C66">
      <w:pPr>
        <w:pStyle w:val="Obsah1"/>
        <w:tabs>
          <w:tab w:val="left" w:pos="440"/>
          <w:tab w:val="right" w:leader="dot" w:pos="9061"/>
        </w:tabs>
        <w:rPr>
          <w:rFonts w:asciiTheme="majorBidi" w:eastAsiaTheme="minorEastAsia" w:hAnsiTheme="majorBidi" w:cstheme="majorBidi"/>
          <w:b w:val="0"/>
          <w:bCs w:val="0"/>
          <w:caps w:val="0"/>
          <w:noProof/>
          <w:szCs w:val="24"/>
          <w:lang w:val="en-GB" w:eastAsia="en-GB"/>
        </w:rPr>
      </w:pPr>
      <w:hyperlink w:anchor="_Toc169600855" w:history="1">
        <w:r w:rsidR="00D75D18" w:rsidRPr="00D75D18">
          <w:rPr>
            <w:rStyle w:val="Hypertextovprepojenie"/>
            <w:rFonts w:asciiTheme="majorBidi" w:hAnsiTheme="majorBidi" w:cstheme="majorBidi"/>
            <w:noProof/>
          </w:rPr>
          <w:t>9.</w:t>
        </w:r>
        <w:r w:rsidR="00D75D18" w:rsidRPr="00D75D18">
          <w:rPr>
            <w:rFonts w:asciiTheme="majorBidi" w:eastAsiaTheme="minorEastAsia" w:hAnsiTheme="majorBidi" w:cstheme="majorBidi"/>
            <w:b w:val="0"/>
            <w:bCs w:val="0"/>
            <w:caps w:val="0"/>
            <w:noProof/>
            <w:szCs w:val="24"/>
            <w:lang w:val="en-GB" w:eastAsia="en-GB"/>
          </w:rPr>
          <w:tab/>
        </w:r>
        <w:r w:rsidR="00D75D18" w:rsidRPr="00D75D18">
          <w:rPr>
            <w:rStyle w:val="Hypertextovprepojenie"/>
            <w:rFonts w:asciiTheme="majorBidi" w:hAnsiTheme="majorBidi" w:cstheme="majorBidi"/>
            <w:noProof/>
          </w:rPr>
          <w:t>Použitá literatúra</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_Toc169600855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50</w:t>
        </w:r>
        <w:r w:rsidR="00D75D18" w:rsidRPr="00D75D18">
          <w:rPr>
            <w:rFonts w:asciiTheme="majorBidi" w:hAnsiTheme="majorBidi" w:cstheme="majorBidi"/>
            <w:noProof/>
            <w:webHidden/>
          </w:rPr>
          <w:fldChar w:fldCharType="end"/>
        </w:r>
      </w:hyperlink>
    </w:p>
    <w:p w14:paraId="2C713652" w14:textId="1ABC98DE" w:rsidR="00D75D18" w:rsidRPr="00D75D18" w:rsidRDefault="00386C66">
      <w:pPr>
        <w:pStyle w:val="Obsah1"/>
        <w:tabs>
          <w:tab w:val="right" w:leader="dot" w:pos="9061"/>
        </w:tabs>
        <w:rPr>
          <w:rFonts w:asciiTheme="majorBidi" w:eastAsiaTheme="minorEastAsia" w:hAnsiTheme="majorBidi" w:cstheme="majorBidi"/>
          <w:b w:val="0"/>
          <w:bCs w:val="0"/>
          <w:caps w:val="0"/>
          <w:noProof/>
          <w:szCs w:val="24"/>
          <w:lang w:val="en-GB" w:eastAsia="en-GB"/>
        </w:rPr>
      </w:pPr>
      <w:hyperlink w:anchor="_Toc169600856" w:history="1">
        <w:r w:rsidR="00D75D18" w:rsidRPr="00D75D18">
          <w:rPr>
            <w:rStyle w:val="Hypertextovprepojenie"/>
            <w:rFonts w:asciiTheme="majorBidi" w:hAnsiTheme="majorBidi" w:cstheme="majorBidi"/>
            <w:noProof/>
            <w:lang w:eastAsia="en-GB"/>
          </w:rPr>
          <w:t>Použité skratky</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_Toc169600856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53</w:t>
        </w:r>
        <w:r w:rsidR="00D75D18" w:rsidRPr="00D75D18">
          <w:rPr>
            <w:rFonts w:asciiTheme="majorBidi" w:hAnsiTheme="majorBidi" w:cstheme="majorBidi"/>
            <w:noProof/>
            <w:webHidden/>
          </w:rPr>
          <w:fldChar w:fldCharType="end"/>
        </w:r>
      </w:hyperlink>
    </w:p>
    <w:p w14:paraId="0E3DB678" w14:textId="2AD108A0" w:rsidR="00D75D18" w:rsidRPr="00D75D18" w:rsidRDefault="00386C66">
      <w:pPr>
        <w:pStyle w:val="Obsah1"/>
        <w:tabs>
          <w:tab w:val="right" w:leader="dot" w:pos="9061"/>
        </w:tabs>
        <w:rPr>
          <w:rFonts w:asciiTheme="majorBidi" w:eastAsiaTheme="minorEastAsia" w:hAnsiTheme="majorBidi" w:cstheme="majorBidi"/>
          <w:b w:val="0"/>
          <w:bCs w:val="0"/>
          <w:caps w:val="0"/>
          <w:noProof/>
          <w:szCs w:val="24"/>
          <w:lang w:val="en-GB" w:eastAsia="en-GB"/>
        </w:rPr>
      </w:pPr>
      <w:hyperlink w:anchor="_Toc169600857" w:history="1">
        <w:r w:rsidR="00D75D18" w:rsidRPr="00D75D18">
          <w:rPr>
            <w:rStyle w:val="Hypertextovprepojenie"/>
            <w:rFonts w:asciiTheme="majorBidi" w:hAnsiTheme="majorBidi" w:cstheme="majorBidi"/>
            <w:noProof/>
            <w:lang w:eastAsia="en-GB"/>
          </w:rPr>
          <w:t>Zoznam tabuliek</w:t>
        </w:r>
        <w:r w:rsidR="00D75D18" w:rsidRPr="00D75D18">
          <w:rPr>
            <w:rFonts w:asciiTheme="majorBidi" w:hAnsiTheme="majorBidi" w:cstheme="majorBidi"/>
            <w:noProof/>
            <w:webHidden/>
          </w:rPr>
          <w:tab/>
        </w:r>
        <w:r w:rsidR="00D75D18" w:rsidRPr="00D75D18">
          <w:rPr>
            <w:rFonts w:asciiTheme="majorBidi" w:hAnsiTheme="majorBidi" w:cstheme="majorBidi"/>
            <w:noProof/>
            <w:webHidden/>
          </w:rPr>
          <w:fldChar w:fldCharType="begin"/>
        </w:r>
        <w:r w:rsidR="00D75D18" w:rsidRPr="00D75D18">
          <w:rPr>
            <w:rFonts w:asciiTheme="majorBidi" w:hAnsiTheme="majorBidi" w:cstheme="majorBidi"/>
            <w:noProof/>
            <w:webHidden/>
          </w:rPr>
          <w:instrText xml:space="preserve"> PAGEREF _Toc169600857 \h </w:instrText>
        </w:r>
        <w:r w:rsidR="00D75D18" w:rsidRPr="00D75D18">
          <w:rPr>
            <w:rFonts w:asciiTheme="majorBidi" w:hAnsiTheme="majorBidi" w:cstheme="majorBidi"/>
            <w:noProof/>
            <w:webHidden/>
          </w:rPr>
        </w:r>
        <w:r w:rsidR="00D75D18" w:rsidRPr="00D75D18">
          <w:rPr>
            <w:rFonts w:asciiTheme="majorBidi" w:hAnsiTheme="majorBidi" w:cstheme="majorBidi"/>
            <w:noProof/>
            <w:webHidden/>
          </w:rPr>
          <w:fldChar w:fldCharType="separate"/>
        </w:r>
        <w:r w:rsidR="00D75D18" w:rsidRPr="00D75D18">
          <w:rPr>
            <w:rFonts w:asciiTheme="majorBidi" w:hAnsiTheme="majorBidi" w:cstheme="majorBidi"/>
            <w:noProof/>
            <w:webHidden/>
          </w:rPr>
          <w:t>53</w:t>
        </w:r>
        <w:r w:rsidR="00D75D18" w:rsidRPr="00D75D18">
          <w:rPr>
            <w:rFonts w:asciiTheme="majorBidi" w:hAnsiTheme="majorBidi" w:cstheme="majorBidi"/>
            <w:noProof/>
            <w:webHidden/>
          </w:rPr>
          <w:fldChar w:fldCharType="end"/>
        </w:r>
      </w:hyperlink>
    </w:p>
    <w:p w14:paraId="211F4783" w14:textId="708DC26D" w:rsidR="00FD1EC3" w:rsidRDefault="00876661" w:rsidP="0009566F">
      <w:pPr>
        <w:pStyle w:val="normalZHih8thisish"/>
      </w:pPr>
      <w:r w:rsidRPr="00D75D18">
        <w:rPr>
          <w:rFonts w:asciiTheme="majorBidi" w:hAnsiTheme="majorBidi" w:cstheme="majorBidi"/>
        </w:rPr>
        <w:fldChar w:fldCharType="end"/>
      </w:r>
    </w:p>
    <w:p w14:paraId="265A9D6A" w14:textId="1D4F123D" w:rsidR="00EC10F2" w:rsidRPr="00C80670" w:rsidRDefault="00EC10F2" w:rsidP="00041E20">
      <w:pPr>
        <w:pStyle w:val="NadpisZHtopg"/>
        <w:numPr>
          <w:ilvl w:val="0"/>
          <w:numId w:val="0"/>
        </w:numPr>
        <w:ind w:left="397" w:hanging="397"/>
      </w:pPr>
      <w:bookmarkStart w:id="8" w:name="_Toc169548944"/>
      <w:bookmarkStart w:id="9" w:name="_Toc169600808"/>
      <w:bookmarkStart w:id="10" w:name="_Hlk163295806"/>
      <w:r w:rsidRPr="00C80670">
        <w:lastRenderedPageBreak/>
        <w:t>úvod</w:t>
      </w:r>
      <w:bookmarkEnd w:id="8"/>
      <w:bookmarkEnd w:id="9"/>
    </w:p>
    <w:p w14:paraId="74CEBE53" w14:textId="58DDB61A" w:rsidR="00BE6FFF" w:rsidRPr="00C80670" w:rsidRDefault="00EC10F2" w:rsidP="00EC10F2">
      <w:pPr>
        <w:pStyle w:val="normalZHih8thisish"/>
      </w:pPr>
      <w:r w:rsidRPr="00C80670">
        <w:t>K výberu témy práce ma motivovala osobná zvedavosť a záujem o tému inkluzívneho vzdelávania</w:t>
      </w:r>
      <w:r w:rsidR="004017A0" w:rsidRPr="00C80670">
        <w:t xml:space="preserve">. Táto téma mi zároveň pripadá veľmi aktuálna, i keď záujem o ňu je v našich krajinách zjavný </w:t>
      </w:r>
      <w:r w:rsidR="00FD0D89" w:rsidRPr="00C80670">
        <w:t>približne</w:t>
      </w:r>
      <w:r w:rsidR="0053761D" w:rsidRPr="00C80670">
        <w:t xml:space="preserve"> už</w:t>
      </w:r>
      <w:r w:rsidR="00FD0D89" w:rsidRPr="00C80670">
        <w:t xml:space="preserve"> od začiatku tohto</w:t>
      </w:r>
      <w:r w:rsidR="004017A0" w:rsidRPr="00C80670">
        <w:t xml:space="preserve"> storočia a ešte starší v západnom svete. Svojim výskumným vyšetrovaním som sa chcela zamerať na skúsenosti reálnych ľudí zasiahnutých</w:t>
      </w:r>
      <w:r w:rsidR="0053761D" w:rsidRPr="00C80670">
        <w:t xml:space="preserve"> </w:t>
      </w:r>
      <w:r w:rsidR="004017A0" w:rsidRPr="00C80670">
        <w:t>týmto modelom vzdelávania</w:t>
      </w:r>
      <w:r w:rsidR="00B943A6">
        <w:t>.</w:t>
      </w:r>
      <w:r w:rsidR="004017A0" w:rsidRPr="00C80670">
        <w:t xml:space="preserve"> </w:t>
      </w:r>
      <w:r w:rsidR="00B943A6">
        <w:t>A</w:t>
      </w:r>
      <w:r w:rsidR="0066249C" w:rsidRPr="00C80670">
        <w:t xml:space="preserve">ko výskumnú metódu som si </w:t>
      </w:r>
      <w:r w:rsidR="004017A0" w:rsidRPr="00C80670">
        <w:t>zvolila interview tvárou v</w:t>
      </w:r>
      <w:r w:rsidR="0053761D" w:rsidRPr="00C80670">
        <w:t> </w:t>
      </w:r>
      <w:r w:rsidR="004017A0" w:rsidRPr="00C80670">
        <w:t>tvár</w:t>
      </w:r>
      <w:r w:rsidR="0053761D" w:rsidRPr="00C80670">
        <w:t>,</w:t>
      </w:r>
      <w:r w:rsidR="004017A0" w:rsidRPr="00C80670">
        <w:t xml:space="preserve"> keďže pokladám za dôležité ľudí priamo vypočuť a následne zhodnotiť,</w:t>
      </w:r>
      <w:r w:rsidR="00BE6FFF" w:rsidRPr="00C80670">
        <w:t xml:space="preserve"> aký je hlbší význam ich skúseností a</w:t>
      </w:r>
      <w:r w:rsidR="004017A0" w:rsidRPr="00C80670">
        <w:t xml:space="preserve"> čo sa z </w:t>
      </w:r>
      <w:r w:rsidR="00BE6FFF" w:rsidRPr="00C80670">
        <w:t>n</w:t>
      </w:r>
      <w:r w:rsidR="004017A0" w:rsidRPr="00C80670">
        <w:t>ich môžem</w:t>
      </w:r>
      <w:r w:rsidR="00B943A6">
        <w:t>e</w:t>
      </w:r>
      <w:r w:rsidR="004017A0" w:rsidRPr="00C80670">
        <w:t xml:space="preserve"> naučiť</w:t>
      </w:r>
      <w:r w:rsidR="00BE6FFF" w:rsidRPr="00C80670">
        <w:t xml:space="preserve">. Zároveň bol pre mňa sociálny aspekt týchto rozhovorov veľmi príjemný a obohacujúci. </w:t>
      </w:r>
    </w:p>
    <w:p w14:paraId="67218ABF" w14:textId="6B9658E3" w:rsidR="00A4135B" w:rsidRPr="00C80670" w:rsidRDefault="00A4135B" w:rsidP="00EC10F2">
      <w:pPr>
        <w:pStyle w:val="normalZHih8thisish"/>
      </w:pPr>
      <w:r w:rsidRPr="00C80670">
        <w:t>Cieľom tejto práce</w:t>
      </w:r>
      <w:r w:rsidR="00E23599" w:rsidRPr="00C80670">
        <w:t xml:space="preserve"> je priblížiť študentom pedagogiky, učiteľom a rodičom ako inkluzívne vzdelávanie vyzerá v praxi a ako tento proces prežívajú a vnímajú priamo zainteresovaní činitelia.</w:t>
      </w:r>
      <w:r w:rsidR="0066249C" w:rsidRPr="00C80670">
        <w:t xml:space="preserve"> Výskumná otázka znie: „</w:t>
      </w:r>
      <w:r w:rsidR="003546D8" w:rsidRPr="003546D8">
        <w:t>Aké majú žiaci so špeciálnymi vzdelávacími potrebami a ich rodiča skúsenosti s inkluzívnym vzdelávaním</w:t>
      </w:r>
      <w:r w:rsidR="003546D8">
        <w:t>?“</w:t>
      </w:r>
    </w:p>
    <w:p w14:paraId="02F88966" w14:textId="4406B57C" w:rsidR="00EC10F2" w:rsidRPr="00C80670" w:rsidRDefault="00BE6FFF" w:rsidP="00EC10F2">
      <w:pPr>
        <w:pStyle w:val="normalZHih8thisish"/>
      </w:pPr>
      <w:r w:rsidRPr="00C80670">
        <w:t>V teoretickej časti práce sa v prvej kapitole zameriavam na svetové pojatie konceptu inklúzie vo vzdelávaní v súčasnosti. Snažím sa zachytiť šírku interpretácií idey inkluzívneho vzdelávania a objasňujem s ňou súvisiace pojmy ako znevýhodnenie, či modely prístupu k ľuďom so zdravotným postihnutím.</w:t>
      </w:r>
      <w:r w:rsidR="00A75966" w:rsidRPr="00C80670">
        <w:t xml:space="preserve"> Zároveň predkladám dôležité medzinárodné dokumenty, na ktorých ilustrujem globálny vývoj postoja voči spravodlivému vzdelávaniu pre všetkých. </w:t>
      </w:r>
    </w:p>
    <w:p w14:paraId="3E998C51" w14:textId="577B3989" w:rsidR="00A75966" w:rsidRPr="00C80670" w:rsidRDefault="00A75966" w:rsidP="00EC10F2">
      <w:pPr>
        <w:pStyle w:val="normalZHih8thisish"/>
      </w:pPr>
      <w:r w:rsidRPr="00C80670">
        <w:t>V ďalšej kapitole popisujem legislatívne zakotvenie inkluzívneho vzdelávania v Českej republike a systém implementácie inkluzívneho vzdelávania do praxe.</w:t>
      </w:r>
    </w:p>
    <w:p w14:paraId="093FF8B7" w14:textId="103F13E4" w:rsidR="00A75966" w:rsidRPr="00C80670" w:rsidRDefault="00894A95" w:rsidP="00EC10F2">
      <w:pPr>
        <w:pStyle w:val="normalZHih8thisish"/>
      </w:pPr>
      <w:r w:rsidRPr="00C80670">
        <w:t xml:space="preserve">V nasledujúcich dvoch kapitolách sa zameriavam na </w:t>
      </w:r>
      <w:r w:rsidR="00690A89" w:rsidRPr="00C80670">
        <w:t xml:space="preserve">inkluzívne vzdelávanie </w:t>
      </w:r>
      <w:r w:rsidRPr="00C80670">
        <w:t xml:space="preserve">žiakov s konkrétnymi skupinami postihnutí – </w:t>
      </w:r>
      <w:r w:rsidR="00694E57">
        <w:t xml:space="preserve">so </w:t>
      </w:r>
      <w:r w:rsidRPr="00C80670">
        <w:t>špecifick</w:t>
      </w:r>
      <w:r w:rsidR="000C419A">
        <w:t>ými</w:t>
      </w:r>
      <w:r w:rsidRPr="00C80670">
        <w:t xml:space="preserve"> vývojov</w:t>
      </w:r>
      <w:r w:rsidR="000C419A">
        <w:t>ými</w:t>
      </w:r>
      <w:r w:rsidRPr="00C80670">
        <w:t xml:space="preserve"> poruch</w:t>
      </w:r>
      <w:r w:rsidR="000C419A">
        <w:t>ami</w:t>
      </w:r>
      <w:r w:rsidRPr="00C80670">
        <w:t xml:space="preserve"> učenia a zrakov</w:t>
      </w:r>
      <w:r w:rsidR="000C419A">
        <w:t>ým</w:t>
      </w:r>
      <w:r w:rsidRPr="00C80670">
        <w:t xml:space="preserve"> postihnut</w:t>
      </w:r>
      <w:r w:rsidR="000C419A">
        <w:t>ím</w:t>
      </w:r>
      <w:r w:rsidRPr="00C80670">
        <w:t>. Tu uvádzam prehľad najprevalentnejších porúch</w:t>
      </w:r>
      <w:r w:rsidR="00770865" w:rsidRPr="00C80670">
        <w:t xml:space="preserve"> z týchto oblastí, ich príznakov a dopadov na vzdelávanie. </w:t>
      </w:r>
      <w:r w:rsidR="00770865" w:rsidRPr="003017B5">
        <w:rPr>
          <w:highlight w:val="lightGray"/>
        </w:rPr>
        <w:t xml:space="preserve">Tiež </w:t>
      </w:r>
      <w:r w:rsidR="0066249C" w:rsidRPr="003017B5">
        <w:rPr>
          <w:highlight w:val="lightGray"/>
        </w:rPr>
        <w:t>p</w:t>
      </w:r>
      <w:r w:rsidR="00770865" w:rsidRPr="003017B5">
        <w:rPr>
          <w:highlight w:val="lightGray"/>
        </w:rPr>
        <w:t xml:space="preserve">opisujem najčastejšie stratégie využívané na kompenzáciu týchto porúch </w:t>
      </w:r>
      <w:r w:rsidR="00B221FD" w:rsidRPr="003017B5">
        <w:rPr>
          <w:highlight w:val="lightGray"/>
        </w:rPr>
        <w:t>so zameraním na čo najefektívnejšie a najaktuálnejšie postupy.</w:t>
      </w:r>
      <w:r w:rsidR="00B221FD" w:rsidRPr="00C80670">
        <w:t xml:space="preserve"> </w:t>
      </w:r>
      <w:r w:rsidR="0051548F">
        <w:t>P</w:t>
      </w:r>
      <w:r w:rsidR="00B221FD" w:rsidRPr="00C80670">
        <w:t xml:space="preserve">omocou štatistickej ročenky MŠMT uvádzam aktuálne čísla žiakov patriacich do </w:t>
      </w:r>
      <w:r w:rsidR="00CC3A16">
        <w:t>zv</w:t>
      </w:r>
      <w:r w:rsidR="00004AF9">
        <w:t>olených</w:t>
      </w:r>
      <w:r w:rsidR="00B221FD" w:rsidRPr="00C80670">
        <w:t xml:space="preserve"> skupín vzdelávaných v hlavnom </w:t>
      </w:r>
      <w:r w:rsidR="00690A89" w:rsidRPr="00C80670">
        <w:t xml:space="preserve">vzdelávacom </w:t>
      </w:r>
      <w:r w:rsidR="00B221FD" w:rsidRPr="00C80670">
        <w:t>prúde</w:t>
      </w:r>
      <w:r w:rsidR="00690A89" w:rsidRPr="00C80670">
        <w:t xml:space="preserve"> pre načrtnutie aktuálneho stavu</w:t>
      </w:r>
      <w:r w:rsidR="00004AF9">
        <w:t xml:space="preserve"> inkluzívneho vzdelávania </w:t>
      </w:r>
      <w:r w:rsidR="00097258">
        <w:t>v ČR.</w:t>
      </w:r>
    </w:p>
    <w:p w14:paraId="4F1E1EEA" w14:textId="4FB913C0" w:rsidR="00A4135B" w:rsidRPr="00C80670" w:rsidRDefault="00436558" w:rsidP="00EC10F2">
      <w:pPr>
        <w:pStyle w:val="normalZHih8thisish"/>
      </w:pPr>
      <w:r w:rsidRPr="00C80670">
        <w:t>V</w:t>
      </w:r>
      <w:r w:rsidR="00A4135B" w:rsidRPr="00C80670">
        <w:t xml:space="preserve"> prvej kapitole </w:t>
      </w:r>
      <w:r w:rsidRPr="00C80670">
        <w:t xml:space="preserve">výskumnej časti </w:t>
      </w:r>
      <w:r w:rsidR="00A4135B" w:rsidRPr="00C80670">
        <w:t xml:space="preserve">predstavujem výskumný dizajn práce, použitú metódu zberu dát, zabezpečovanie výskumnej vzorky a metódu analýzy dát.  Ďalej krátko popisujem priebeh výskumu a prechádzam na integrálnu časť – analýzu a interpretáciu získaných dát. </w:t>
      </w:r>
    </w:p>
    <w:p w14:paraId="44B24D39" w14:textId="3DAA0E82" w:rsidR="00436558" w:rsidRPr="00C80670" w:rsidRDefault="00A4135B" w:rsidP="00196948">
      <w:pPr>
        <w:pStyle w:val="normalZHih8thisish"/>
      </w:pPr>
      <w:r w:rsidRPr="00C80670">
        <w:t xml:space="preserve">Poslednou časťou práce je diskusia a záver kde </w:t>
      </w:r>
      <w:r w:rsidR="00E23599" w:rsidRPr="00C80670">
        <w:t xml:space="preserve">hodnotím úspešnosť výskumného vyšetrovania a zodpovedania výskumnej otázky. </w:t>
      </w:r>
      <w:r w:rsidR="003803F0">
        <w:t xml:space="preserve">Táto časť má slúžiť pre otvorenie diskusie </w:t>
      </w:r>
      <w:r w:rsidR="00D302EF">
        <w:t xml:space="preserve">medzi všetkými zainteresovanými do inkluzívneho vzdelávania. </w:t>
      </w:r>
    </w:p>
    <w:p w14:paraId="776BDFDE" w14:textId="0206CA42" w:rsidR="001F22D7" w:rsidRPr="00892D8A" w:rsidRDefault="00892D8A" w:rsidP="00041E20">
      <w:pPr>
        <w:pStyle w:val="NadpisZHtopg"/>
        <w:numPr>
          <w:ilvl w:val="0"/>
          <w:numId w:val="0"/>
        </w:numPr>
        <w:rPr>
          <w:b/>
          <w:bCs/>
          <w:sz w:val="32"/>
          <w:szCs w:val="28"/>
        </w:rPr>
      </w:pPr>
      <w:bookmarkStart w:id="11" w:name="_Toc169548945"/>
      <w:bookmarkStart w:id="12" w:name="_Toc169600809"/>
      <w:r w:rsidRPr="00892D8A">
        <w:rPr>
          <w:b/>
          <w:bCs/>
          <w:sz w:val="32"/>
          <w:szCs w:val="28"/>
        </w:rPr>
        <w:lastRenderedPageBreak/>
        <w:t>Teoretická časť</w:t>
      </w:r>
      <w:bookmarkEnd w:id="11"/>
      <w:bookmarkEnd w:id="12"/>
    </w:p>
    <w:p w14:paraId="1A4EBF63" w14:textId="2B80633D" w:rsidR="00F439B4" w:rsidRPr="00C80670" w:rsidRDefault="0009343B" w:rsidP="00041E20">
      <w:pPr>
        <w:pStyle w:val="NadpisZHtopg"/>
        <w:pageBreakBefore w:val="0"/>
      </w:pPr>
      <w:bookmarkStart w:id="13" w:name="_Toc169548946"/>
      <w:bookmarkStart w:id="14" w:name="_Toc169600810"/>
      <w:r w:rsidRPr="00C80670">
        <w:t>INKLUZÍVNE vzdelávanie</w:t>
      </w:r>
      <w:bookmarkEnd w:id="13"/>
      <w:bookmarkEnd w:id="14"/>
    </w:p>
    <w:p w14:paraId="0596DC25" w14:textId="6CBB4C20" w:rsidR="00316922" w:rsidRPr="00C80670" w:rsidRDefault="00846F68" w:rsidP="00EA6F75">
      <w:pPr>
        <w:pStyle w:val="normalZHih8thisish"/>
      </w:pPr>
      <w:r w:rsidRPr="00C80670">
        <w:t xml:space="preserve">Inkluzívne vzdelávanie je </w:t>
      </w:r>
      <w:r w:rsidR="00B43F9A" w:rsidRPr="00C80670">
        <w:t>celosvetovo známy sociálny koncept</w:t>
      </w:r>
      <w:r w:rsidR="00A551A7" w:rsidRPr="00C80670">
        <w:t>, ktor</w:t>
      </w:r>
      <w:r w:rsidR="004E3DBB" w:rsidRPr="00C80670">
        <w:t xml:space="preserve">ého </w:t>
      </w:r>
      <w:r w:rsidR="00030FD4" w:rsidRPr="00C80670">
        <w:t>implementáci</w:t>
      </w:r>
      <w:r w:rsidR="007A1486" w:rsidRPr="00C80670">
        <w:t xml:space="preserve">a </w:t>
      </w:r>
      <w:r w:rsidR="00030FD4" w:rsidRPr="00C80670">
        <w:t xml:space="preserve">do praxe je </w:t>
      </w:r>
      <w:r w:rsidR="00EA3959" w:rsidRPr="00C80670">
        <w:t xml:space="preserve">do veľkej miery žiadaná, no </w:t>
      </w:r>
      <w:r w:rsidR="00EA3959" w:rsidRPr="00AF2C1D">
        <w:t>samotn</w:t>
      </w:r>
      <w:r w:rsidR="007A1486" w:rsidRPr="00AF2C1D">
        <w:t>é</w:t>
      </w:r>
      <w:r w:rsidR="00EA3959" w:rsidRPr="00AF2C1D">
        <w:t xml:space="preserve"> definíci</w:t>
      </w:r>
      <w:r w:rsidR="007A1486" w:rsidRPr="00AF2C1D">
        <w:t>e</w:t>
      </w:r>
      <w:r w:rsidR="00EA3959" w:rsidRPr="00AF2C1D">
        <w:t xml:space="preserve"> a </w:t>
      </w:r>
      <w:r w:rsidR="004E3DBB" w:rsidRPr="00AF2C1D">
        <w:t>interpretáci</w:t>
      </w:r>
      <w:r w:rsidR="007A1486" w:rsidRPr="00AF2C1D">
        <w:t>e</w:t>
      </w:r>
      <w:r w:rsidR="00EA3959" w:rsidRPr="00AF2C1D">
        <w:t xml:space="preserve"> </w:t>
      </w:r>
      <w:r w:rsidR="003870CD" w:rsidRPr="00AF2C1D">
        <w:t xml:space="preserve">tohto konceptu </w:t>
      </w:r>
      <w:r w:rsidR="007A1486" w:rsidRPr="00AF2C1D">
        <w:t>sú</w:t>
      </w:r>
      <w:r w:rsidR="00A25AD6" w:rsidRPr="00AF2C1D">
        <w:t xml:space="preserve"> </w:t>
      </w:r>
      <w:r w:rsidR="004E3DBB" w:rsidRPr="00AF2C1D">
        <w:t>nejednotn</w:t>
      </w:r>
      <w:r w:rsidR="007A1486" w:rsidRPr="00AF2C1D">
        <w:t>é</w:t>
      </w:r>
      <w:r w:rsidR="00A25AD6" w:rsidRPr="00AF2C1D">
        <w:t xml:space="preserve"> a</w:t>
      </w:r>
      <w:r w:rsidR="002B7A0F">
        <w:t> </w:t>
      </w:r>
      <w:r w:rsidR="00D96F17" w:rsidRPr="00AF2C1D">
        <w:t>rozporuplné</w:t>
      </w:r>
      <w:r w:rsidR="002B7A0F">
        <w:t xml:space="preserve"> </w:t>
      </w:r>
      <w:r w:rsidR="002B7A0F">
        <w:fldChar w:fldCharType="begin"/>
      </w:r>
      <w:r w:rsidR="002B7A0F">
        <w:instrText xml:space="preserve"> ADDIN ZOTERO_ITEM CSL_CITATION {"citationID":"ILDvei2C","properties":{"formattedCitation":"(Slow\\uc0\\u237{}k, 2022)","plainCitation":"(Slowík, 2022)","noteIndex":0},"citationItems":[{"id":113,"uris":["http://zotero.org/users/11967196/items/W7TKXQ66"],"itemData":{"id":113,"type":"book","edition":"Vydání 1","event-place":"Praha","ISBN":"978-80-271-3010-8","language":"cze","note":"OCLC: 1335742815","publisher":"Grada","publisher-place":"Praha","source":"Open WorldCat","title":"Inkluzivní speciální pedagogika","author":[{"family":"Slowík","given":"Josef"}],"issued":{"date-parts":[["2022"]]}}}],"schema":"https://github.com/citation-style-language/schema/raw/master/csl-citation.json"} </w:instrText>
      </w:r>
      <w:r w:rsidR="002B7A0F">
        <w:fldChar w:fldCharType="separate"/>
      </w:r>
      <w:r w:rsidR="00EA6F75" w:rsidRPr="00EA6F75">
        <w:rPr>
          <w:kern w:val="0"/>
        </w:rPr>
        <w:t>(Slowík, 2022)</w:t>
      </w:r>
      <w:r w:rsidR="002B7A0F">
        <w:fldChar w:fldCharType="end"/>
      </w:r>
      <w:r w:rsidR="00A25AD6" w:rsidRPr="00AF2C1D">
        <w:t>.</w:t>
      </w:r>
      <w:r w:rsidR="00A25AD6" w:rsidRPr="00C80670">
        <w:t xml:space="preserve"> </w:t>
      </w:r>
      <w:r w:rsidR="005E4359" w:rsidRPr="00C80670">
        <w:t>Hlavné atribúty</w:t>
      </w:r>
      <w:r w:rsidR="00E72196" w:rsidRPr="00C80670">
        <w:t xml:space="preserve"> inkluzívne</w:t>
      </w:r>
      <w:r w:rsidR="005E4359" w:rsidRPr="00C80670">
        <w:t>ho</w:t>
      </w:r>
      <w:r w:rsidR="00E72196" w:rsidRPr="00C80670">
        <w:t xml:space="preserve"> vzdelávani</w:t>
      </w:r>
      <w:r w:rsidR="005E4359" w:rsidRPr="00C80670">
        <w:t>a</w:t>
      </w:r>
      <w:r w:rsidR="0012178E" w:rsidRPr="00C80670">
        <w:t>, ktoré uvádza väčšina autorov</w:t>
      </w:r>
      <w:r w:rsidR="00E72196" w:rsidRPr="00C80670">
        <w:t xml:space="preserve"> </w:t>
      </w:r>
      <w:r w:rsidR="003E14AA" w:rsidRPr="00C80670">
        <w:t>sú</w:t>
      </w:r>
      <w:r w:rsidR="00E72196" w:rsidRPr="00C80670">
        <w:t xml:space="preserve"> kvalit</w:t>
      </w:r>
      <w:r w:rsidR="003E14AA" w:rsidRPr="00C80670">
        <w:t>a, spravodlivosť a  prístupnosť</w:t>
      </w:r>
      <w:r w:rsidR="00850CED" w:rsidRPr="00C80670">
        <w:t xml:space="preserve"> pre všetkých študentov.</w:t>
      </w:r>
      <w:r w:rsidR="00E03EFA" w:rsidRPr="00C80670">
        <w:t xml:space="preserve"> </w:t>
      </w:r>
      <w:r w:rsidR="0030250B" w:rsidRPr="00C80670">
        <w:t>Malo by zabezpečovať rovnaké príležitosti na vzdelávanie pre</w:t>
      </w:r>
      <w:r w:rsidR="00175C71" w:rsidRPr="00C80670">
        <w:t xml:space="preserve"> žiakov</w:t>
      </w:r>
      <w:r w:rsidR="0030250B" w:rsidRPr="00C80670">
        <w:t xml:space="preserve"> </w:t>
      </w:r>
      <w:r w:rsidR="00175C71" w:rsidRPr="00C80670">
        <w:t xml:space="preserve">znevýhodnených v dôsledku </w:t>
      </w:r>
      <w:r w:rsidR="00087908" w:rsidRPr="00C80670">
        <w:t>zdravotného postihnutia, nízkeho socioekonomického statusu</w:t>
      </w:r>
      <w:r w:rsidR="00D1266C" w:rsidRPr="00C80670">
        <w:t>, nestabilného rodinného zázemia</w:t>
      </w:r>
      <w:r w:rsidR="00704F30" w:rsidRPr="00C80670">
        <w:t>,</w:t>
      </w:r>
      <w:r w:rsidR="000174F2">
        <w:t xml:space="preserve"> </w:t>
      </w:r>
      <w:r w:rsidR="00D63F78" w:rsidRPr="00C80670">
        <w:t>odlišného etnického či kultúrneho pôvodu</w:t>
      </w:r>
      <w:r w:rsidR="00D1667A" w:rsidRPr="00C80670">
        <w:t xml:space="preserve"> a ďalších </w:t>
      </w:r>
      <w:r w:rsidR="00D02DB5" w:rsidRPr="00C80670">
        <w:t>osobitostí</w:t>
      </w:r>
      <w:r w:rsidR="00146307" w:rsidRPr="00C80670">
        <w:t>.</w:t>
      </w:r>
      <w:r w:rsidR="0097718F" w:rsidRPr="00C80670">
        <w:t xml:space="preserve"> </w:t>
      </w:r>
      <w:r w:rsidR="00304BFF" w:rsidRPr="00C80670">
        <w:t>Zahŕňa tak veľmi širokú skupinu populácie a jeho hlavnou myšlienkou je akceptácia rozmanitosti</w:t>
      </w:r>
      <w:r w:rsidR="0036047C" w:rsidRPr="00C80670">
        <w:t xml:space="preserve"> </w:t>
      </w:r>
      <w:r w:rsidR="0036047C" w:rsidRPr="00C80670">
        <w:fldChar w:fldCharType="begin"/>
      </w:r>
      <w:r w:rsidR="0039454E">
        <w:instrText xml:space="preserve"> ADDIN ZOTERO_ITEM CSL_CITATION {"citationID":"tYIlhCWj","properties":{"formattedCitation":"(Lechta, 2016)","plainCitation":"(Lechta, 2016)","noteIndex":0},"citationItems":[{"id":157,"uris":["http://zotero.org/users/11967196/items/J2RBC84V"],"itemData":{"id":157,"type":"book","event-place":"Praha","ISBN":"978-80-262-1123-5","language":"cze","note":"OCLC: 974917322","publisher":"Portál","publisher-place":"Praha","source":"Open WorldCat","title":"Inkluzivní pedagogika","editor":[{"family":"Lechta","given":"Viktor"}],"issued":{"date-parts":[["2016"]]}}}],"schema":"https://github.com/citation-style-language/schema/raw/master/csl-citation.json"} </w:instrText>
      </w:r>
      <w:r w:rsidR="0036047C" w:rsidRPr="00C80670">
        <w:fldChar w:fldCharType="separate"/>
      </w:r>
      <w:r w:rsidR="00EA6F75" w:rsidRPr="00EA6F75">
        <w:t>(Lechta, 2016)</w:t>
      </w:r>
      <w:r w:rsidR="0036047C" w:rsidRPr="00C80670">
        <w:fldChar w:fldCharType="end"/>
      </w:r>
      <w:r w:rsidR="0036047C" w:rsidRPr="00C80670">
        <w:t>.</w:t>
      </w:r>
    </w:p>
    <w:p w14:paraId="6B3F91BA" w14:textId="22DB6665" w:rsidR="005E01D2" w:rsidRPr="00C80670" w:rsidRDefault="005E01D2" w:rsidP="00041E20">
      <w:pPr>
        <w:pStyle w:val="Podnadpis1ZHbumshaclalca"/>
      </w:pPr>
      <w:bookmarkStart w:id="15" w:name="_Toc169548947"/>
      <w:bookmarkStart w:id="16" w:name="_Toc169600811"/>
      <w:r w:rsidRPr="00C80670">
        <w:t xml:space="preserve">Inklúzia </w:t>
      </w:r>
      <w:proofErr w:type="spellStart"/>
      <w:r w:rsidRPr="00C80670">
        <w:t>vs</w:t>
      </w:r>
      <w:proofErr w:type="spellEnd"/>
      <w:r w:rsidRPr="00C80670">
        <w:t xml:space="preserve">. </w:t>
      </w:r>
      <w:r w:rsidR="00C948A9">
        <w:t>i</w:t>
      </w:r>
      <w:r w:rsidRPr="00C80670">
        <w:t>ntegrácia</w:t>
      </w:r>
      <w:bookmarkEnd w:id="15"/>
      <w:bookmarkEnd w:id="16"/>
    </w:p>
    <w:p w14:paraId="5144FD09" w14:textId="1A78A440" w:rsidR="0036047C" w:rsidRPr="00C80670" w:rsidRDefault="0036047C" w:rsidP="00EA6F75">
      <w:pPr>
        <w:pStyle w:val="normalZHih8thisish"/>
      </w:pPr>
      <w:r w:rsidRPr="00C80670">
        <w:t xml:space="preserve">Pojmu inklúzia predchádzal v spoločnosti pojem integrácia a laická </w:t>
      </w:r>
      <w:r w:rsidR="0093693B" w:rsidRPr="00C80670">
        <w:t>i</w:t>
      </w:r>
      <w:r w:rsidRPr="00C80670">
        <w:t xml:space="preserve"> odborná verejnosť tieto pojmy často zamieňa či využíva ako synonymá</w:t>
      </w:r>
      <w:r w:rsidR="008C3C8C" w:rsidRPr="00C80670">
        <w:t xml:space="preserve"> </w:t>
      </w:r>
      <w:r w:rsidR="008C3C8C" w:rsidRPr="00C80670">
        <w:fldChar w:fldCharType="begin"/>
      </w:r>
      <w:r w:rsidR="0039454E">
        <w:instrText xml:space="preserve"> ADDIN ZOTERO_ITEM CSL_CITATION {"citationID":"4fdLOHFm","properties":{"formattedCitation":"(Slow\\uc0\\u237{}k, 2022)","plainCitation":"(Slowík, 2022)","noteIndex":0},"citationItems":[{"id":113,"uris":["http://zotero.org/users/11967196/items/W7TKXQ66"],"itemData":{"id":113,"type":"book","edition":"Vydání 1","event-place":"Praha","ISBN":"978-80-271-3010-8","language":"cze","note":"OCLC: 1335742815","publisher":"Grada","publisher-place":"Praha","source":"Open WorldCat","title":"Inkluzivní speciální pedagogika","author":[{"family":"Slowík","given":"Josef"}],"issued":{"date-parts":[["2022"]]}}}],"schema":"https://github.com/citation-style-language/schema/raw/master/csl-citation.json"} </w:instrText>
      </w:r>
      <w:r w:rsidR="008C3C8C" w:rsidRPr="00C80670">
        <w:fldChar w:fldCharType="separate"/>
      </w:r>
      <w:r w:rsidR="00EA6F75" w:rsidRPr="00EA6F75">
        <w:rPr>
          <w:kern w:val="0"/>
        </w:rPr>
        <w:t>(Slowík, 2022)</w:t>
      </w:r>
      <w:r w:rsidR="008C3C8C" w:rsidRPr="00C80670">
        <w:fldChar w:fldCharType="end"/>
      </w:r>
      <w:r w:rsidRPr="00C80670">
        <w:t xml:space="preserve">. Podľa </w:t>
      </w:r>
      <w:proofErr w:type="spellStart"/>
      <w:r w:rsidRPr="00C80670">
        <w:t>Lechty</w:t>
      </w:r>
      <w:proofErr w:type="spellEnd"/>
      <w:r w:rsidRPr="00C80670">
        <w:t xml:space="preserve"> </w:t>
      </w:r>
      <w:r w:rsidR="00570956" w:rsidRPr="00C80670">
        <w:t>i</w:t>
      </w:r>
      <w:r w:rsidRPr="00C80670">
        <w:t> mnohých zahran</w:t>
      </w:r>
      <w:r w:rsidR="003811E9" w:rsidRPr="00C80670">
        <w:t>i</w:t>
      </w:r>
      <w:r w:rsidRPr="00C80670">
        <w:t xml:space="preserve">čných autorov je však medzi týmito konceptami značný rozdiel. Integrácia </w:t>
      </w:r>
      <w:r w:rsidR="003811E9" w:rsidRPr="00C80670">
        <w:t>je v krajinách strednej Európy stále</w:t>
      </w:r>
      <w:r w:rsidR="00B943A6">
        <w:t xml:space="preserve"> prevažujúca</w:t>
      </w:r>
      <w:r w:rsidR="003811E9" w:rsidRPr="00C80670">
        <w:t xml:space="preserve">, keďže tieto krajiny </w:t>
      </w:r>
      <w:r w:rsidR="00A51F96">
        <w:t xml:space="preserve">majú </w:t>
      </w:r>
      <w:r w:rsidR="003811E9" w:rsidRPr="00C80670">
        <w:t>duálny systém vzdelávania</w:t>
      </w:r>
      <w:r w:rsidR="00A51F96">
        <w:t>,</w:t>
      </w:r>
      <w:r w:rsidR="003811E9" w:rsidRPr="00C80670">
        <w:t xml:space="preserve"> rozdelený na školy hlavného prúdu a školy „špeciálne“. Žiaci so špeciálnymi vzdelávacími potrebami môžu byť individuálne integrovaní do bežnej školy, ale stále je časté, že sa rodičia rozhodnú pre školu špeciálnu</w:t>
      </w:r>
      <w:r w:rsidR="0093693B" w:rsidRPr="00C80670">
        <w:t>, alebo sú žiaci integrovaní skupinovo do špeciálne zriadenej triedy</w:t>
      </w:r>
      <w:r w:rsidR="003811E9" w:rsidRPr="00C80670">
        <w:t xml:space="preserve">. Inkluzívne vzdelávanie má za cieľ vytvoriť jeden prúd školského systému, ktorý bude pripravený na edukáciu všetkých žiakov, bez akéhokoľvek delenia. </w:t>
      </w:r>
      <w:r w:rsidR="003811E9" w:rsidRPr="00C80670">
        <w:fldChar w:fldCharType="begin"/>
      </w:r>
      <w:r w:rsidR="0039454E">
        <w:instrText xml:space="preserve"> ADDIN ZOTERO_ITEM CSL_CITATION {"citationID":"jfrGCiyJ","properties":{"formattedCitation":"(Lechta, 2016)","plainCitation":"(Lechta, 2016)","noteIndex":0},"citationItems":[{"id":157,"uris":["http://zotero.org/users/11967196/items/J2RBC84V"],"itemData":{"id":157,"type":"book","event-place":"Praha","ISBN":"978-80-262-1123-5","language":"cze","note":"OCLC: 974917322","publisher":"Portál","publisher-place":"Praha","source":"Open WorldCat","title":"Inkluzivní pedagogika","editor":[{"family":"Lechta","given":"Viktor"}],"issued":{"date-parts":[["2016"]]}}}],"schema":"https://github.com/citation-style-language/schema/raw/master/csl-citation.json"} </w:instrText>
      </w:r>
      <w:r w:rsidR="003811E9" w:rsidRPr="00C80670">
        <w:fldChar w:fldCharType="separate"/>
      </w:r>
      <w:r w:rsidR="00EA6F75" w:rsidRPr="00EA6F75">
        <w:t>(Lechta, 2016)</w:t>
      </w:r>
      <w:r w:rsidR="003811E9" w:rsidRPr="00C80670">
        <w:fldChar w:fldCharType="end"/>
      </w:r>
    </w:p>
    <w:p w14:paraId="705E54F6" w14:textId="1DA8174B" w:rsidR="00741378" w:rsidRPr="00C80670" w:rsidRDefault="00741378" w:rsidP="005812E1">
      <w:pPr>
        <w:pStyle w:val="Podnadpis1ZHbumshaclalca"/>
      </w:pPr>
      <w:bookmarkStart w:id="17" w:name="_Toc169548948"/>
      <w:bookmarkStart w:id="18" w:name="_Toc169600812"/>
      <w:r w:rsidRPr="00C80670">
        <w:t>Modely prístupu k zdravotnému postihnutiu</w:t>
      </w:r>
      <w:bookmarkEnd w:id="17"/>
      <w:r w:rsidR="00BB4237">
        <w:t xml:space="preserve"> a znevýhodneniu</w:t>
      </w:r>
      <w:bookmarkEnd w:id="18"/>
    </w:p>
    <w:p w14:paraId="0F819251" w14:textId="209CB98A" w:rsidR="00A54C6F" w:rsidRPr="00C80670" w:rsidRDefault="007F397A" w:rsidP="00EA6F75">
      <w:pPr>
        <w:pStyle w:val="normalZHih8thisish"/>
        <w:rPr>
          <w:color w:val="AEAAAA" w:themeColor="background2" w:themeShade="BF"/>
        </w:rPr>
      </w:pPr>
      <w:r>
        <w:t>Je</w:t>
      </w:r>
      <w:r w:rsidR="005E588E">
        <w:t>dn</w:t>
      </w:r>
      <w:r w:rsidR="00A859C2">
        <w:t>ou z príčin vzniku špeciálnych vzdelávacích potrieb môže byť zdravotné</w:t>
      </w:r>
      <w:r w:rsidR="005A4E59">
        <w:t xml:space="preserve"> i sociálne</w:t>
      </w:r>
      <w:r w:rsidR="00A859C2">
        <w:t xml:space="preserve"> </w:t>
      </w:r>
      <w:r w:rsidR="00180B39">
        <w:t xml:space="preserve">znevýhodnenie. </w:t>
      </w:r>
      <w:r w:rsidR="0097718F" w:rsidRPr="00C80670">
        <w:t xml:space="preserve">Pojem znevýhodnenie </w:t>
      </w:r>
      <w:r w:rsidR="004F3994" w:rsidRPr="00C80670">
        <w:t>sa viaže k</w:t>
      </w:r>
      <w:r w:rsidR="0097718F" w:rsidRPr="00C80670">
        <w:t xml:space="preserve"> sociálne</w:t>
      </w:r>
      <w:r w:rsidR="004F3994" w:rsidRPr="00C80670">
        <w:t>mu</w:t>
      </w:r>
      <w:r w:rsidR="0097718F" w:rsidRPr="00C80670">
        <w:t xml:space="preserve"> modelu prístupu k</w:t>
      </w:r>
      <w:r w:rsidR="00E977D5" w:rsidRPr="00C80670">
        <w:t> </w:t>
      </w:r>
      <w:r w:rsidR="00243A1D" w:rsidRPr="00C80670">
        <w:t>postihnutiu</w:t>
      </w:r>
      <w:r w:rsidR="00F33510" w:rsidRPr="00C80670">
        <w:t xml:space="preserve">. </w:t>
      </w:r>
      <w:r w:rsidR="00CE5812" w:rsidRPr="00C80670">
        <w:t xml:space="preserve">Tento model sa </w:t>
      </w:r>
      <w:r w:rsidR="00913935" w:rsidRPr="00C80670">
        <w:t xml:space="preserve">začal vyvíjať približne pred </w:t>
      </w:r>
      <w:r w:rsidR="005867F3" w:rsidRPr="00C80670">
        <w:t>päťdesia</w:t>
      </w:r>
      <w:r w:rsidR="00E36EDD" w:rsidRPr="00C80670">
        <w:t>t</w:t>
      </w:r>
      <w:r w:rsidR="00913935" w:rsidRPr="00C80670">
        <w:t>imi rokmi</w:t>
      </w:r>
      <w:r w:rsidR="008B28B8" w:rsidRPr="00C80670">
        <w:t>, no</w:t>
      </w:r>
      <w:r w:rsidR="0080406F" w:rsidRPr="00C80670">
        <w:t xml:space="preserve"> poznani</w:t>
      </w:r>
      <w:r w:rsidR="008C5D97" w:rsidRPr="00C80670">
        <w:t>e</w:t>
      </w:r>
      <w:r w:rsidR="0080406F" w:rsidRPr="00C80670">
        <w:t xml:space="preserve"> a</w:t>
      </w:r>
      <w:r w:rsidR="008C5D97" w:rsidRPr="00C80670">
        <w:t> </w:t>
      </w:r>
      <w:r w:rsidR="0080406F" w:rsidRPr="00C80670">
        <w:t>prijatie</w:t>
      </w:r>
      <w:r w:rsidR="008C5D97" w:rsidRPr="00C80670">
        <w:t xml:space="preserve"> hodnôt, ktoré prináša</w:t>
      </w:r>
      <w:r w:rsidR="0080406F" w:rsidRPr="00C80670">
        <w:t xml:space="preserve"> </w:t>
      </w:r>
      <w:r w:rsidR="00C45205" w:rsidRPr="00C80670">
        <w:t>vo svete nie je samozrejmosťou.</w:t>
      </w:r>
      <w:r w:rsidR="004B29BD" w:rsidRPr="00C80670">
        <w:t xml:space="preserve"> Hovorí o tom, že</w:t>
      </w:r>
      <w:r w:rsidR="005A73FB" w:rsidRPr="00C80670">
        <w:t xml:space="preserve"> samotné postihnutie, vada, </w:t>
      </w:r>
      <w:r w:rsidR="000337D5" w:rsidRPr="00C80670">
        <w:t>ochorenie</w:t>
      </w:r>
      <w:r w:rsidR="00711181">
        <w:t>,</w:t>
      </w:r>
      <w:r w:rsidR="000337D5" w:rsidRPr="00C80670">
        <w:t xml:space="preserve"> či iná odlišnosť nie </w:t>
      </w:r>
      <w:r w:rsidR="001269A9" w:rsidRPr="00C80670">
        <w:t>je prekážkou</w:t>
      </w:r>
      <w:r w:rsidR="00711181">
        <w:t xml:space="preserve"> ani</w:t>
      </w:r>
      <w:r w:rsidR="001269A9" w:rsidRPr="00C80670">
        <w:t xml:space="preserve"> bariérou. Tá v</w:t>
      </w:r>
      <w:r w:rsidR="00CC31F6" w:rsidRPr="00C80670">
        <w:t xml:space="preserve">zniká </w:t>
      </w:r>
      <w:r w:rsidR="00A77758" w:rsidRPr="00C80670">
        <w:t xml:space="preserve">až v kontexte vzdelávacieho systému </w:t>
      </w:r>
      <w:r w:rsidR="00F515E8" w:rsidRPr="00C80670">
        <w:t xml:space="preserve">a interakciami žiaka </w:t>
      </w:r>
      <w:r w:rsidR="00994164" w:rsidRPr="00C80670">
        <w:t>s</w:t>
      </w:r>
      <w:r w:rsidR="00F515E8" w:rsidRPr="00C80670">
        <w:t xml:space="preserve"> jeho okolím, ktoré </w:t>
      </w:r>
      <w:r w:rsidR="00D65814" w:rsidRPr="00C80670">
        <w:t xml:space="preserve">neberie ohľad na </w:t>
      </w:r>
      <w:r w:rsidR="00DF2013" w:rsidRPr="00C80670">
        <w:t xml:space="preserve">jeho </w:t>
      </w:r>
      <w:r w:rsidR="00A01FE4" w:rsidRPr="00C80670">
        <w:t xml:space="preserve">odlišnosti </w:t>
      </w:r>
      <w:r w:rsidR="00E80F12" w:rsidRPr="00C80670">
        <w:t>a</w:t>
      </w:r>
      <w:r w:rsidR="00E959BB">
        <w:t> </w:t>
      </w:r>
      <w:r w:rsidR="00E80F12" w:rsidRPr="00C80670">
        <w:t>potreby</w:t>
      </w:r>
      <w:r w:rsidR="00E959BB">
        <w:t xml:space="preserve"> </w:t>
      </w:r>
      <w:r w:rsidR="001A2CE9" w:rsidRPr="00C80670">
        <w:t>(</w:t>
      </w:r>
      <w:proofErr w:type="spellStart"/>
      <w:r w:rsidR="001A2CE9" w:rsidRPr="00C80670">
        <w:t>Norwich</w:t>
      </w:r>
      <w:proofErr w:type="spellEnd"/>
      <w:r w:rsidR="001A2CE9" w:rsidRPr="00C80670">
        <w:t xml:space="preserve"> in</w:t>
      </w:r>
      <w:r w:rsidR="003125B5" w:rsidRPr="00C80670">
        <w:t xml:space="preserve"> UNESCO, </w:t>
      </w:r>
      <w:r w:rsidR="001E5CED" w:rsidRPr="00C80670">
        <w:t>2021</w:t>
      </w:r>
      <w:r w:rsidR="002D7F3C" w:rsidRPr="00C80670">
        <w:t>, s.</w:t>
      </w:r>
      <w:r w:rsidR="00395E67" w:rsidRPr="00C80670">
        <w:t>19</w:t>
      </w:r>
      <w:r w:rsidR="001E5CED" w:rsidRPr="00C80670">
        <w:t>)</w:t>
      </w:r>
      <w:r w:rsidR="00E959BB">
        <w:t>.</w:t>
      </w:r>
      <w:r w:rsidR="001A2CE9" w:rsidRPr="00C80670">
        <w:t xml:space="preserve"> </w:t>
      </w:r>
      <w:r w:rsidR="00CD12ED" w:rsidRPr="00C80670">
        <w:t xml:space="preserve"> </w:t>
      </w:r>
      <w:proofErr w:type="spellStart"/>
      <w:r w:rsidR="00F54602" w:rsidRPr="00C80670">
        <w:t>Zilcher</w:t>
      </w:r>
      <w:proofErr w:type="spellEnd"/>
      <w:r w:rsidR="00F54602" w:rsidRPr="00C80670">
        <w:t xml:space="preserve"> a Svoboda </w:t>
      </w:r>
      <w:r w:rsidR="004921CD">
        <w:fldChar w:fldCharType="begin"/>
      </w:r>
      <w:r w:rsidR="004921CD">
        <w:instrText xml:space="preserve"> ADDIN ZOTERO_ITEM CSL_CITATION {"citationID":"IjMPxa8y","properties":{"formattedCitation":"(2019)","plainCitation":"(2019)","noteIndex":0},"citationItems":[{"id":555,"uris":["http://zotero.org/users/11967196/items/76C9NY7C"],"itemData":{"id":555,"type":"book","edition":"Vydání 1","event-place":"Praha","ISBN":"978-80-271-0789-6","language":"cze","note":"OCLC: 1119022264","publisher":"Grada","publisher-place":"Praha","source":"Open WorldCat","title":"Inkluzivní vzdělávání: efektivní vzdělávání všech žáků","title-short":"Inkluzivní vzdělávání","author":[{"family":"Zilcher","given":"Ladislav"},{"family":"Svoboda","given":"Zdeněk"}],"issued":{"date-parts":[["2019"]]}},"label":"page","suppress-author":true}],"schema":"https://github.com/citation-style-language/schema/raw/master/csl-citation.json"} </w:instrText>
      </w:r>
      <w:r w:rsidR="004921CD">
        <w:fldChar w:fldCharType="separate"/>
      </w:r>
      <w:r w:rsidR="00EA6F75" w:rsidRPr="00EA6F75">
        <w:t>(2019)</w:t>
      </w:r>
      <w:r w:rsidR="004921CD">
        <w:fldChar w:fldCharType="end"/>
      </w:r>
      <w:r w:rsidR="009978A0">
        <w:t xml:space="preserve"> </w:t>
      </w:r>
      <w:r w:rsidR="00F54602" w:rsidRPr="00C80670">
        <w:t xml:space="preserve">predstavujú ideálny výsledok tohto prístupu, kedy človek s postihnutím svoje znevýhodnenie pociťuje úplne minimálne, keďže sa prispôsobenie nevyžaduje od neho, ale od okolitej spoločnosti. Tá jeho inakosť prijíma a odstraňuje prekážky brániace </w:t>
      </w:r>
      <w:r w:rsidR="00BC023F">
        <w:t xml:space="preserve">mu </w:t>
      </w:r>
      <w:r w:rsidR="00F54602" w:rsidRPr="00C80670">
        <w:t>žiť plnohodnotný život.</w:t>
      </w:r>
      <w:r w:rsidR="00243A1D" w:rsidRPr="00C80670">
        <w:t xml:space="preserve"> Príkladom môže byť bezbariérový </w:t>
      </w:r>
      <w:r w:rsidR="00243A1D" w:rsidRPr="00C80670">
        <w:lastRenderedPageBreak/>
        <w:t xml:space="preserve">prístup ako štandard pri budovaní infraštruktúry, ktorý je ale iba prvým krokom v napĺňaní tohto modelu.  </w:t>
      </w:r>
      <w:r w:rsidR="00F54602" w:rsidRPr="00C80670">
        <w:t xml:space="preserve"> </w:t>
      </w:r>
    </w:p>
    <w:p w14:paraId="5C7B9300" w14:textId="2DED7290" w:rsidR="0042134B" w:rsidRDefault="00E46DC6" w:rsidP="0009566F">
      <w:pPr>
        <w:pStyle w:val="normalZHih8thisish"/>
      </w:pPr>
      <w:r w:rsidRPr="00C80670">
        <w:t>V tomto storočí sa vyvíjajú ešte komplexnejšie modely prístupu k ľuďom so zdravotným postihnutím. Obzvlášť dôležitý pre vzdelávanie je bio-</w:t>
      </w:r>
      <w:proofErr w:type="spellStart"/>
      <w:r w:rsidRPr="00C80670">
        <w:t>psycho</w:t>
      </w:r>
      <w:proofErr w:type="spellEnd"/>
      <w:r w:rsidRPr="00C80670">
        <w:t>-sociálny model, ktorý patrí k integrovaným modelom. Z jeho  názvu je jasné, že zohľadňuje tri faktory vplývajúce na žiaka</w:t>
      </w:r>
      <w:r w:rsidR="0042134B">
        <w:t>:</w:t>
      </w:r>
    </w:p>
    <w:p w14:paraId="0BB7931F" w14:textId="02973265" w:rsidR="0042134B" w:rsidRDefault="00E46DC6" w:rsidP="0042134B">
      <w:pPr>
        <w:pStyle w:val="normalZHih8thisish"/>
        <w:numPr>
          <w:ilvl w:val="0"/>
          <w:numId w:val="37"/>
        </w:numPr>
        <w:ind w:left="924" w:hanging="357"/>
      </w:pPr>
      <w:r w:rsidRPr="00C80670">
        <w:t>jeho fyzický stav</w:t>
      </w:r>
      <w:r w:rsidR="00A62D6B">
        <w:t>,</w:t>
      </w:r>
      <w:r w:rsidRPr="00C80670">
        <w:t xml:space="preserve"> teda možné bariéry vyplývajúce z</w:t>
      </w:r>
      <w:r w:rsidR="009978A0">
        <w:t xml:space="preserve"> poruchy, </w:t>
      </w:r>
      <w:r w:rsidRPr="00C80670">
        <w:t>postihnutia, či ochorenia</w:t>
      </w:r>
    </w:p>
    <w:p w14:paraId="1DA0D0AA" w14:textId="77777777" w:rsidR="0042134B" w:rsidRDefault="00E46DC6" w:rsidP="0042134B">
      <w:pPr>
        <w:pStyle w:val="normalZHih8thisish"/>
        <w:numPr>
          <w:ilvl w:val="0"/>
          <w:numId w:val="37"/>
        </w:numPr>
        <w:ind w:left="924" w:hanging="357"/>
      </w:pPr>
      <w:r w:rsidRPr="00C80670">
        <w:t>jeho psychi</w:t>
      </w:r>
      <w:r w:rsidR="00F0024D" w:rsidRPr="00C80670">
        <w:t>ku</w:t>
      </w:r>
      <w:r w:rsidRPr="00C80670">
        <w:t>,</w:t>
      </w:r>
      <w:r w:rsidR="00AF779E" w:rsidRPr="00C80670">
        <w:t xml:space="preserve"> mentálny vývin, emocionálne rozpoloženie </w:t>
      </w:r>
      <w:r w:rsidR="008C5343" w:rsidRPr="00C80670">
        <w:t>aj</w:t>
      </w:r>
      <w:r w:rsidRPr="00C80670">
        <w:t xml:space="preserve"> </w:t>
      </w:r>
      <w:r w:rsidR="00F0024D" w:rsidRPr="00C80670">
        <w:t xml:space="preserve">schopnosť </w:t>
      </w:r>
      <w:r w:rsidRPr="00C80670">
        <w:t>sa adaptovať</w:t>
      </w:r>
      <w:r w:rsidR="00F0024D" w:rsidRPr="00C80670">
        <w:t xml:space="preserve"> </w:t>
      </w:r>
    </w:p>
    <w:p w14:paraId="7CA6ABAA" w14:textId="30384459" w:rsidR="0042134B" w:rsidRDefault="00F0024D" w:rsidP="0042134B">
      <w:pPr>
        <w:pStyle w:val="normalZHih8thisish"/>
        <w:numPr>
          <w:ilvl w:val="0"/>
          <w:numId w:val="37"/>
        </w:numPr>
        <w:ind w:left="924" w:hanging="357"/>
      </w:pPr>
      <w:r w:rsidRPr="00C80670">
        <w:t xml:space="preserve">vplyv spoločnosti a prekážky vznikajúce </w:t>
      </w:r>
      <w:r w:rsidR="00103519" w:rsidRPr="00C80670">
        <w:t>pri</w:t>
      </w:r>
      <w:r w:rsidRPr="00C80670">
        <w:t xml:space="preserve"> kontakte žiaka s prostredím. </w:t>
      </w:r>
    </w:p>
    <w:p w14:paraId="46326B4F" w14:textId="77777777" w:rsidR="00872CB0" w:rsidRDefault="00273B08" w:rsidP="009B173B">
      <w:pPr>
        <w:pStyle w:val="normalZHih8thisish"/>
        <w:ind w:firstLine="0"/>
      </w:pPr>
      <w:r w:rsidRPr="00C80670">
        <w:t xml:space="preserve">Môže sa zohľadňovať </w:t>
      </w:r>
      <w:r w:rsidR="00D222CE" w:rsidRPr="00C80670">
        <w:t xml:space="preserve">aj </w:t>
      </w:r>
      <w:r w:rsidR="003C1BE0">
        <w:t>socio</w:t>
      </w:r>
      <w:r w:rsidR="00D222CE" w:rsidRPr="00C80670">
        <w:t xml:space="preserve">kultúrny aspekt osobnosti žiaka </w:t>
      </w:r>
      <w:r w:rsidR="00F0024D" w:rsidRPr="00C80670">
        <w:t>(</w:t>
      </w:r>
      <w:proofErr w:type="spellStart"/>
      <w:r w:rsidR="0018625C" w:rsidRPr="00C80670">
        <w:t>Zilcher</w:t>
      </w:r>
      <w:proofErr w:type="spellEnd"/>
      <w:r w:rsidR="0018625C" w:rsidRPr="00C80670">
        <w:t xml:space="preserve"> &amp; </w:t>
      </w:r>
      <w:r w:rsidR="00FA09DF" w:rsidRPr="00C80670">
        <w:t>Svoboda,</w:t>
      </w:r>
      <w:r w:rsidR="00F0024D" w:rsidRPr="00C80670">
        <w:t xml:space="preserve"> 20</w:t>
      </w:r>
      <w:r w:rsidR="00FA09DF" w:rsidRPr="00C80670">
        <w:t>19</w:t>
      </w:r>
      <w:r w:rsidR="00F0024D" w:rsidRPr="00C80670">
        <w:t>)</w:t>
      </w:r>
      <w:r w:rsidR="00872CB0">
        <w:t>.</w:t>
      </w:r>
    </w:p>
    <w:p w14:paraId="29699EB2" w14:textId="557D131D" w:rsidR="00E46DC6" w:rsidRDefault="00872CB0" w:rsidP="00EA6F75">
      <w:pPr>
        <w:pStyle w:val="normalZHih8thisish"/>
      </w:pPr>
      <w:r>
        <w:t>Model</w:t>
      </w:r>
      <w:r w:rsidR="001E025D">
        <w:t xml:space="preserve"> prístupu k</w:t>
      </w:r>
      <w:r w:rsidR="00C573D6">
        <w:t> postihnutiu podľa Medzinárodnej klasifikácie funkcií</w:t>
      </w:r>
      <w:r w:rsidR="00DA2D9F">
        <w:t xml:space="preserve"> </w:t>
      </w:r>
      <w:r w:rsidR="00E82479">
        <w:fldChar w:fldCharType="begin"/>
      </w:r>
      <w:r w:rsidR="00E82479">
        <w:instrText xml:space="preserve"> ADDIN ZOTERO_ITEM CSL_CITATION {"citationID":"edLpOHfy","properties":{"formattedCitation":"(2007)","plainCitation":"(2007)","noteIndex":0},"citationItems":[{"id":558,"uris":["http://zotero.org/users/11967196/items/2Q29ZEXS"],"itemData":{"id":558,"type":"book","edition":"1. české vyd","event-place":"Praha","ISBN":"978-80-247-1587-2","language":"cze","note":"OCLC: 237188948","publisher":"Grada","publisher-place":"Praha","source":"Open WorldCat","title":"Mezinárodní klasifikace funkčních schopností, disability a zdraví: MKF","title-short":"Mezinárodní klasifikace funkčních schopností, disability a zdraví","translator":[{"family":"Pfeiffer","given":"Jan"},{"family":"Švestková","given":"Olga"}],"issued":{"date-parts":[["2007"]]}},"label":"page","suppress-author":true}],"schema":"https://github.com/citation-style-language/schema/raw/master/csl-citation.json"} </w:instrText>
      </w:r>
      <w:r w:rsidR="00E82479">
        <w:fldChar w:fldCharType="separate"/>
      </w:r>
      <w:r w:rsidR="00EA6F75" w:rsidRPr="00EA6F75">
        <w:t>(2007)</w:t>
      </w:r>
      <w:r w:rsidR="00E82479">
        <w:fldChar w:fldCharType="end"/>
      </w:r>
      <w:r w:rsidR="00DA2D9F">
        <w:t xml:space="preserve"> je doplnený o</w:t>
      </w:r>
      <w:r w:rsidR="00355F51">
        <w:t xml:space="preserve"> osobné faktory </w:t>
      </w:r>
      <w:r w:rsidR="001F4A55">
        <w:t>človeka ako osobné vlastnosti, povahové črty</w:t>
      </w:r>
      <w:r w:rsidR="008A1E35">
        <w:t xml:space="preserve"> a je zameran</w:t>
      </w:r>
      <w:r w:rsidR="005E7370">
        <w:t>ý</w:t>
      </w:r>
      <w:r w:rsidR="008A1E35">
        <w:t xml:space="preserve"> na </w:t>
      </w:r>
      <w:r w:rsidR="00D9747F">
        <w:t xml:space="preserve">nachádzanie funkčných schopností ľudí so znevýhodnením. </w:t>
      </w:r>
    </w:p>
    <w:p w14:paraId="32CE0480" w14:textId="60F10CE6" w:rsidR="005812E1" w:rsidRPr="00C80670" w:rsidRDefault="005812E1" w:rsidP="007726C1">
      <w:pPr>
        <w:pStyle w:val="Podnadpis1ZHbumshaclalca"/>
      </w:pPr>
      <w:bookmarkStart w:id="19" w:name="_Toc169548949"/>
      <w:bookmarkStart w:id="20" w:name="_Toc169600813"/>
      <w:r w:rsidRPr="007726C1">
        <w:t>Aktuálne</w:t>
      </w:r>
      <w:r>
        <w:t xml:space="preserve"> trendy v inkluzívnom vzdelávaní</w:t>
      </w:r>
      <w:bookmarkEnd w:id="19"/>
      <w:bookmarkEnd w:id="20"/>
    </w:p>
    <w:p w14:paraId="179F66C3" w14:textId="48A00518" w:rsidR="007160EF" w:rsidRPr="00C80670" w:rsidRDefault="00243A1D" w:rsidP="0009566F">
      <w:pPr>
        <w:pStyle w:val="normalZHih8thisish"/>
      </w:pPr>
      <w:proofErr w:type="spellStart"/>
      <w:r w:rsidRPr="00C80670">
        <w:t>Booth</w:t>
      </w:r>
      <w:proofErr w:type="spellEnd"/>
      <w:r w:rsidRPr="00C80670">
        <w:t xml:space="preserve"> a </w:t>
      </w:r>
      <w:proofErr w:type="spellStart"/>
      <w:r w:rsidRPr="00C80670">
        <w:t>Ainscow</w:t>
      </w:r>
      <w:proofErr w:type="spellEnd"/>
      <w:r w:rsidRPr="00C80670">
        <w:t xml:space="preserve">  apelujú na zmenu </w:t>
      </w:r>
      <w:r w:rsidR="006B4C69" w:rsidRPr="00C80670">
        <w:t>terminológie v i</w:t>
      </w:r>
      <w:r w:rsidR="00CD12ED" w:rsidRPr="00C80670">
        <w:t>nkluzívn</w:t>
      </w:r>
      <w:r w:rsidR="006B4C69" w:rsidRPr="00C80670">
        <w:t>om</w:t>
      </w:r>
      <w:r w:rsidR="00CD12ED" w:rsidRPr="00C80670">
        <w:t xml:space="preserve"> vzdelávan</w:t>
      </w:r>
      <w:r w:rsidR="006B4C69" w:rsidRPr="00C80670">
        <w:t>í práve kvôli vyššie uvedeným prístupom.</w:t>
      </w:r>
      <w:r w:rsidR="00CD12ED" w:rsidRPr="00C80670">
        <w:t xml:space="preserve"> </w:t>
      </w:r>
      <w:r w:rsidR="006B4C69" w:rsidRPr="00C80670">
        <w:t xml:space="preserve">Namiesto označenia </w:t>
      </w:r>
      <w:r w:rsidR="006B4C69" w:rsidRPr="00C80670">
        <w:rPr>
          <w:i/>
          <w:iCs/>
        </w:rPr>
        <w:t>špeciálne vzdelávacie potreby</w:t>
      </w:r>
      <w:r w:rsidR="006B4C69" w:rsidRPr="00C80670">
        <w:t xml:space="preserve">, ktoré zvýrazňuje odlišnosť a „deficit“ žiaka, navrhujú pomenovanie </w:t>
      </w:r>
      <w:r w:rsidR="006B4C69" w:rsidRPr="00C80670">
        <w:rPr>
          <w:i/>
          <w:iCs/>
        </w:rPr>
        <w:t>prekážky v učení a zapojení</w:t>
      </w:r>
      <w:r w:rsidR="006B4C69" w:rsidRPr="00C80670">
        <w:t>, ktoré zahŕňa problémy vznikajúce v kontexte spoločnosti. V našom regióne sa však najmä v</w:t>
      </w:r>
      <w:r w:rsidR="007160EF" w:rsidRPr="00C80670">
        <w:t> </w:t>
      </w:r>
      <w:r w:rsidR="006B4C69" w:rsidRPr="00C80670">
        <w:t>legislatíve</w:t>
      </w:r>
      <w:r w:rsidR="007160EF" w:rsidRPr="00C80670">
        <w:t xml:space="preserve"> i odbornej literatúre</w:t>
      </w:r>
      <w:r w:rsidR="006B4C69" w:rsidRPr="00C80670">
        <w:t xml:space="preserve"> stále používa pojem špeciálne vzdelávacie potreby (ŠVP)</w:t>
      </w:r>
      <w:r w:rsidR="007160EF" w:rsidRPr="00C80670">
        <w:t>.</w:t>
      </w:r>
    </w:p>
    <w:p w14:paraId="47566BC4" w14:textId="798514DA" w:rsidR="00250847" w:rsidRPr="00C80670" w:rsidRDefault="00C409C7" w:rsidP="00843839">
      <w:pPr>
        <w:pStyle w:val="normalZHih8thisish"/>
      </w:pPr>
      <w:r w:rsidRPr="00C80670">
        <w:t xml:space="preserve">Inklúzia </w:t>
      </w:r>
      <w:r w:rsidR="00EB76CB" w:rsidRPr="00C80670">
        <w:t xml:space="preserve">vo vzdelávaní </w:t>
      </w:r>
      <w:r w:rsidRPr="00C80670">
        <w:t xml:space="preserve">je </w:t>
      </w:r>
      <w:r w:rsidR="00EB76CB" w:rsidRPr="00C80670">
        <w:t>šľachetný cieľ, no i tak je jej implementácia do praxe náročn</w:t>
      </w:r>
      <w:r w:rsidR="00DE7435" w:rsidRPr="00C80670">
        <w:t>á a</w:t>
      </w:r>
      <w:r w:rsidR="00C6314B" w:rsidRPr="00C80670">
        <w:t xml:space="preserve"> často len formálna. </w:t>
      </w:r>
      <w:r w:rsidR="00FB511F" w:rsidRPr="00C80670">
        <w:t xml:space="preserve">Vo svete kde </w:t>
      </w:r>
      <w:r w:rsidR="00011BAD" w:rsidRPr="00C80670">
        <w:t>dlhodobo fungovalo školstvo segregované na hlavný prúd a špeciálne školy sa stretáva s</w:t>
      </w:r>
      <w:r w:rsidR="00482F27" w:rsidRPr="00C80670">
        <w:t xml:space="preserve"> mnohými bariérami. </w:t>
      </w:r>
      <w:r w:rsidR="00711181">
        <w:t>I</w:t>
      </w:r>
      <w:r w:rsidR="00482F27" w:rsidRPr="00C80670">
        <w:t xml:space="preserve">de o odpor učiteľov, ktorí často nie sú pripravení na </w:t>
      </w:r>
      <w:r w:rsidR="003B25B7" w:rsidRPr="00C80670">
        <w:t>heterogénne triedy</w:t>
      </w:r>
      <w:r w:rsidR="002C6126">
        <w:t xml:space="preserve"> žiakov</w:t>
      </w:r>
      <w:r w:rsidR="00AC449D" w:rsidRPr="00C80670">
        <w:t xml:space="preserve"> s</w:t>
      </w:r>
      <w:r w:rsidR="009B4399" w:rsidRPr="00C80670">
        <w:t> veľmi špecifickými a rôznorodými potrebami</w:t>
      </w:r>
      <w:r w:rsidR="00711181">
        <w:t xml:space="preserve"> a ich  n</w:t>
      </w:r>
      <w:r w:rsidR="00971951" w:rsidRPr="00C80670">
        <w:t>edostatočn</w:t>
      </w:r>
      <w:r w:rsidR="00711181">
        <w:t>á</w:t>
      </w:r>
      <w:r w:rsidR="00971951" w:rsidRPr="00C80670">
        <w:t xml:space="preserve"> finančn</w:t>
      </w:r>
      <w:r w:rsidR="00711181">
        <w:t>á</w:t>
      </w:r>
      <w:r w:rsidR="00971951" w:rsidRPr="00C80670">
        <w:t xml:space="preserve"> i pedagogick</w:t>
      </w:r>
      <w:r w:rsidR="00711181">
        <w:t>á</w:t>
      </w:r>
      <w:r w:rsidR="00971951" w:rsidRPr="00C80670">
        <w:t xml:space="preserve"> podpor</w:t>
      </w:r>
      <w:r w:rsidR="00711181">
        <w:t>a.</w:t>
      </w:r>
      <w:r w:rsidR="0050328B" w:rsidRPr="00C80670">
        <w:t xml:space="preserve"> </w:t>
      </w:r>
      <w:r w:rsidR="00614ED8">
        <w:t xml:space="preserve">Ďalší </w:t>
      </w:r>
      <w:r w:rsidR="00711181">
        <w:t>faktor</w:t>
      </w:r>
      <w:r w:rsidR="00250847">
        <w:t xml:space="preserve"> je</w:t>
      </w:r>
      <w:r w:rsidR="00711181">
        <w:t xml:space="preserve"> </w:t>
      </w:r>
      <w:r w:rsidR="004E37E2" w:rsidRPr="00C80670">
        <w:t xml:space="preserve">skepticizmus </w:t>
      </w:r>
      <w:r w:rsidR="00250847">
        <w:t xml:space="preserve">a predsudky </w:t>
      </w:r>
      <w:r w:rsidR="004E37E2" w:rsidRPr="00C80670">
        <w:t xml:space="preserve">verejnosti </w:t>
      </w:r>
      <w:r w:rsidR="001306A2" w:rsidRPr="00C80670">
        <w:t xml:space="preserve">voči </w:t>
      </w:r>
      <w:r w:rsidR="00BF5A85" w:rsidRPr="00C80670">
        <w:t>ľuďom so zdravotným postihnutím</w:t>
      </w:r>
      <w:r w:rsidR="00E55611" w:rsidRPr="00C80670">
        <w:t xml:space="preserve">, znevýhodnením </w:t>
      </w:r>
      <w:r w:rsidR="00377681" w:rsidRPr="00C80670">
        <w:t>či</w:t>
      </w:r>
      <w:r w:rsidR="003F5D3C" w:rsidRPr="00C80670">
        <w:t xml:space="preserve"> odlišnos</w:t>
      </w:r>
      <w:r w:rsidR="00711181">
        <w:t>ťou</w:t>
      </w:r>
      <w:r w:rsidR="00377681" w:rsidRPr="00C80670">
        <w:t xml:space="preserve"> celkovo</w:t>
      </w:r>
      <w:r w:rsidR="003F5D3C" w:rsidRPr="00C80670">
        <w:t xml:space="preserve"> </w:t>
      </w:r>
      <w:r w:rsidR="0070792E">
        <w:fldChar w:fldCharType="begin"/>
      </w:r>
      <w:r w:rsidR="0070792E">
        <w:instrText xml:space="preserve"> ADDIN ZOTERO_ITEM CSL_CITATION {"citationID":"NjqReieQ","properties":{"formattedCitation":"(V\\uc0\\u237{}tov\\uc0\\u225{} et al., 2022)","plainCitation":"(Vítová et al., 2022)","noteIndex":0},"citationItems":[{"id":1,"uris":["http://zotero.org/users/11967196/items/8AEZ68VD"],"itemData":{"id":1,"type":"article-journal","abstract":"Cílem studie je zmapovat inkluzivní přístupy plně organizovaných škol, na kterých studenti učitelství plní pedagogické praxe. Tyto školy přijímají na pedagogické praxe studenty programu Učitelství pro 1. stupeň ZŠ.\nMetody: Na základě analýzy dostupných nástrojů byl použit český překlad mezinárodně uznávaného ukazatele inkluze od autorů Booth a Ainscow (2007). Pro šetření byl využit pozorovací arch č. 1, který může být použit i externím nezávislým pozorovatelem. Jako pozorovatelé působili zaškolení studenti učitelství 1. stupně ZŠ druhého až pátého ročníku, kteří ve spolupracujících školách vykonávali dlouhodobou praxi. Výzkumný soubor činí 139 plně organizovaných škol.\nVýsledky: Na základě získaných výsledků lze konstatovat, že většina škol, kam docházejí studenti na praxi, započala více či méně inkluzivní proces a nadále se snaží o jeho rozvoj. Pouze dvě školy získaly hodnocení pod 20 % celkového počtu bodů. Jedná se o školy, které získaly nízké hodnocení ve všech třech oblastech, tj. budování inkluzivní kultury, inkluzivní politika školy i rozvoj inkluzivní praxe. Naopak osm škol dosáhlo nadprůměrný výsledek ve všech třech oblastech.\nZávěry: Z výsledků vyplývá, že nemalý počet škol studenti hodnotili z pohledu realizace inkluzivního vzdělávání negativně, a je proto otázkou, zdali s těmito školami má být vedena spolupráce při praktické pedagogické přípravě budoucích učitelů.","container-title":"Pedagogika","DOI":"10.14712/23362189.2021.2067","ISSN":"2336-2189, 0031-3815","issue":"2","journalAbbreviation":"P","source":"DOI.org (Crossref)","title":"Inkluzivní vzdělávání na plně organizovaných základních školách","URL":"https://ojs.cuni.cz/pedagogika/article/view/2067","volume":"72","author":[{"family":"Vítová","given":"Jitka"},{"family":"Wolf","given":"Janet"},{"family":"Skutil","given":"Martin"},{"family":"Maněnová","given":"Martina"}],"accessed":{"date-parts":[["2023",6,30]]},"issued":{"date-parts":[["2022",6,25]]}}}],"schema":"https://github.com/citation-style-language/schema/raw/master/csl-citation.json"} </w:instrText>
      </w:r>
      <w:r w:rsidR="0070792E">
        <w:fldChar w:fldCharType="separate"/>
      </w:r>
      <w:r w:rsidR="00EA6F75" w:rsidRPr="00EA6F75">
        <w:rPr>
          <w:kern w:val="0"/>
        </w:rPr>
        <w:t>(Vítová et al., 2022)</w:t>
      </w:r>
      <w:r w:rsidR="0070792E">
        <w:fldChar w:fldCharType="end"/>
      </w:r>
      <w:r w:rsidR="0070792E">
        <w:t xml:space="preserve">. </w:t>
      </w:r>
    </w:p>
    <w:p w14:paraId="3E7F024A" w14:textId="66678B3F" w:rsidR="00377681" w:rsidRPr="00C80670" w:rsidRDefault="00377681" w:rsidP="0009566F">
      <w:pPr>
        <w:pStyle w:val="normalZHih8thisish"/>
      </w:pPr>
      <w:r w:rsidRPr="00847156">
        <w:t xml:space="preserve">Treba </w:t>
      </w:r>
      <w:r w:rsidR="00E800B0" w:rsidRPr="00847156">
        <w:t>podotknúť, že</w:t>
      </w:r>
      <w:r w:rsidR="00BD0978" w:rsidRPr="00847156">
        <w:t xml:space="preserve"> spoločné vzdelávanie</w:t>
      </w:r>
      <w:r w:rsidR="00A07169" w:rsidRPr="00847156">
        <w:t xml:space="preserve">, ako je tiež možné inklúziu nazvať, </w:t>
      </w:r>
      <w:r w:rsidR="00E800B0" w:rsidRPr="00847156">
        <w:t xml:space="preserve"> </w:t>
      </w:r>
      <w:r w:rsidR="00BD0978" w:rsidRPr="00847156">
        <w:t>je</w:t>
      </w:r>
      <w:r w:rsidR="003F1ACA" w:rsidRPr="00847156">
        <w:t xml:space="preserve"> vyzdvihované a podporované</w:t>
      </w:r>
      <w:r w:rsidR="00BD0978" w:rsidRPr="00847156">
        <w:t xml:space="preserve"> </w:t>
      </w:r>
      <w:r w:rsidR="003F1ACA" w:rsidRPr="00847156">
        <w:t xml:space="preserve">viacerými medzinárodnými organizáciami </w:t>
      </w:r>
      <w:r w:rsidR="00001419" w:rsidRPr="00847156">
        <w:t xml:space="preserve">ako sú </w:t>
      </w:r>
      <w:r w:rsidR="002B496C" w:rsidRPr="00847156">
        <w:t>E</w:t>
      </w:r>
      <w:r w:rsidR="007B66F8" w:rsidRPr="00847156">
        <w:t>Ú</w:t>
      </w:r>
      <w:r w:rsidR="002B496C" w:rsidRPr="00847156">
        <w:t xml:space="preserve">, </w:t>
      </w:r>
      <w:r w:rsidR="00001419" w:rsidRPr="00847156">
        <w:t>OSN</w:t>
      </w:r>
      <w:r w:rsidR="00213230" w:rsidRPr="00847156">
        <w:t>, UNICEF a</w:t>
      </w:r>
      <w:r w:rsidR="0027237B" w:rsidRPr="00847156">
        <w:t> UNESCO.</w:t>
      </w:r>
      <w:r w:rsidR="00001419" w:rsidRPr="00C80670">
        <w:t xml:space="preserve"> </w:t>
      </w:r>
      <w:r w:rsidR="00761BD6" w:rsidRPr="00C80670">
        <w:t>Dosiahnutie skutočnej inklúzie</w:t>
      </w:r>
      <w:r w:rsidR="0027237B" w:rsidRPr="00C80670">
        <w:t xml:space="preserve"> je dôležitou </w:t>
      </w:r>
      <w:r w:rsidR="006A795A" w:rsidRPr="00C80670">
        <w:t xml:space="preserve">súčasťou štvrtého </w:t>
      </w:r>
      <w:r w:rsidR="006070A8" w:rsidRPr="00C80670">
        <w:t xml:space="preserve">zo </w:t>
      </w:r>
      <w:r w:rsidR="00B4446A" w:rsidRPr="00C80670">
        <w:t xml:space="preserve">sedemnástich </w:t>
      </w:r>
      <w:r w:rsidR="006A795A" w:rsidRPr="00C80670">
        <w:t>cieľ</w:t>
      </w:r>
      <w:r w:rsidR="00B4446A" w:rsidRPr="00C80670">
        <w:t>ov</w:t>
      </w:r>
      <w:r w:rsidR="006A795A" w:rsidRPr="00C80670">
        <w:t xml:space="preserve"> udržateľného </w:t>
      </w:r>
      <w:r w:rsidR="00761BD6" w:rsidRPr="00C80670">
        <w:t xml:space="preserve">rozvoja </w:t>
      </w:r>
      <w:r w:rsidR="006070A8" w:rsidRPr="00C80670">
        <w:t>vydan</w:t>
      </w:r>
      <w:r w:rsidR="00B4446A" w:rsidRPr="00C80670">
        <w:t>ých</w:t>
      </w:r>
      <w:r w:rsidR="006070A8" w:rsidRPr="00C80670">
        <w:t xml:space="preserve"> OSN</w:t>
      </w:r>
      <w:r w:rsidR="00822396">
        <w:t>,</w:t>
      </w:r>
      <w:r w:rsidR="006B77EC" w:rsidRPr="00C80670">
        <w:t xml:space="preserve"> k</w:t>
      </w:r>
      <w:r w:rsidR="00E43AC0" w:rsidRPr="00C80670">
        <w:t xml:space="preserve">torý </w:t>
      </w:r>
      <w:r w:rsidR="00393EED" w:rsidRPr="00C80670">
        <w:t>sľubuje</w:t>
      </w:r>
      <w:r w:rsidR="00E43AC0" w:rsidRPr="00C80670">
        <w:t xml:space="preserve"> „</w:t>
      </w:r>
      <w:r w:rsidR="00BE70A4" w:rsidRPr="00C80670">
        <w:t xml:space="preserve">Kvalitné vzdelanie - </w:t>
      </w:r>
      <w:r w:rsidR="00670D54" w:rsidRPr="00C80670">
        <w:t>zabezpečenie inkluzívneho</w:t>
      </w:r>
      <w:r w:rsidR="00CE7848" w:rsidRPr="00C80670">
        <w:t>,</w:t>
      </w:r>
      <w:r w:rsidR="00670D54" w:rsidRPr="00C80670">
        <w:t xml:space="preserve"> spravodlivého</w:t>
      </w:r>
      <w:r w:rsidR="00CE7848" w:rsidRPr="00C80670">
        <w:t xml:space="preserve"> a kvalitného </w:t>
      </w:r>
      <w:r w:rsidR="00C7271A" w:rsidRPr="00C80670">
        <w:t>vzdelávania</w:t>
      </w:r>
      <w:r w:rsidR="0087541E" w:rsidRPr="00C80670">
        <w:t xml:space="preserve"> a</w:t>
      </w:r>
      <w:r w:rsidR="00C7271A" w:rsidRPr="00C80670">
        <w:t xml:space="preserve"> poskytovanie možností celoživotného vzdelávania pre všetkých.“</w:t>
      </w:r>
      <w:r w:rsidR="005530A6" w:rsidRPr="00C80670">
        <w:t xml:space="preserve"> </w:t>
      </w:r>
      <w:r w:rsidR="00EA33C6" w:rsidRPr="00D257E5">
        <w:t>(OSN-DESA, 2023)</w:t>
      </w:r>
      <w:r w:rsidR="00EF1002" w:rsidRPr="00D257E5">
        <w:t>.</w:t>
      </w:r>
    </w:p>
    <w:p w14:paraId="6568731E" w14:textId="7B02FD88" w:rsidR="00A16C65" w:rsidRPr="00C80670" w:rsidRDefault="0087541E" w:rsidP="0009566F">
      <w:pPr>
        <w:pStyle w:val="normalZHih8thisish"/>
      </w:pPr>
      <w:r w:rsidRPr="00C80670">
        <w:lastRenderedPageBreak/>
        <w:t xml:space="preserve">Globálne je teda inkluzívne vzdelávanie </w:t>
      </w:r>
      <w:r w:rsidR="00873CFB" w:rsidRPr="00C80670">
        <w:t>pomerne riešené a</w:t>
      </w:r>
      <w:r w:rsidR="009907B1" w:rsidRPr="00C80670">
        <w:t> </w:t>
      </w:r>
      <w:r w:rsidR="00873CFB" w:rsidRPr="00C80670">
        <w:t>rozoberané</w:t>
      </w:r>
      <w:r w:rsidR="009907B1" w:rsidRPr="00C80670">
        <w:t xml:space="preserve">, </w:t>
      </w:r>
      <w:r w:rsidR="001D1D2E">
        <w:t xml:space="preserve">no je potrebné sa </w:t>
      </w:r>
      <w:r w:rsidR="009907B1" w:rsidRPr="00C80670">
        <w:t xml:space="preserve">zamerať </w:t>
      </w:r>
      <w:r w:rsidR="001D1D2E">
        <w:t xml:space="preserve">i </w:t>
      </w:r>
      <w:r w:rsidR="009907B1" w:rsidRPr="00C80670">
        <w:t xml:space="preserve">na </w:t>
      </w:r>
      <w:r w:rsidR="00775328" w:rsidRPr="00C80670">
        <w:t xml:space="preserve">lokálne praktizovanie a fungovanie spoločného </w:t>
      </w:r>
      <w:r w:rsidR="007460EE" w:rsidRPr="00C80670">
        <w:t>vzdelávania</w:t>
      </w:r>
      <w:r w:rsidR="002F3DD9" w:rsidRPr="00C80670">
        <w:t xml:space="preserve">. </w:t>
      </w:r>
    </w:p>
    <w:p w14:paraId="0779122F" w14:textId="398D337A" w:rsidR="004B2E8E" w:rsidRPr="00C80670" w:rsidRDefault="004B2E8E" w:rsidP="00392F30">
      <w:pPr>
        <w:pStyle w:val="NadpisZHtopg"/>
      </w:pPr>
      <w:bookmarkStart w:id="21" w:name="_Toc169548950"/>
      <w:bookmarkStart w:id="22" w:name="_Toc169600814"/>
      <w:r w:rsidRPr="00C80670">
        <w:lastRenderedPageBreak/>
        <w:t>Inkluzívne vzdelávanie a jeho legislatívne zakotvenie v ČR</w:t>
      </w:r>
      <w:bookmarkEnd w:id="21"/>
      <w:bookmarkEnd w:id="22"/>
      <w:r w:rsidRPr="00C80670">
        <w:t xml:space="preserve"> </w:t>
      </w:r>
    </w:p>
    <w:p w14:paraId="2DA5CBA4" w14:textId="77777777" w:rsidR="008E7D55" w:rsidRDefault="006774FD" w:rsidP="0009566F">
      <w:pPr>
        <w:pStyle w:val="normalZHih8thisish"/>
      </w:pPr>
      <w:r w:rsidRPr="00C80670">
        <w:t xml:space="preserve">Školský zákon ČR definuje v §16 </w:t>
      </w:r>
      <w:r w:rsidR="003B2160" w:rsidRPr="00C80670">
        <w:t>žiaka so špeciálnymi vzdelávacími potrebami</w:t>
      </w:r>
      <w:r w:rsidR="0037678F">
        <w:t xml:space="preserve"> (</w:t>
      </w:r>
      <w:r w:rsidR="0037678F" w:rsidRPr="00AE50FF">
        <w:t>ŠVP</w:t>
      </w:r>
      <w:r w:rsidR="0037678F">
        <w:t>)</w:t>
      </w:r>
      <w:r w:rsidR="00422ED4" w:rsidRPr="00C80670">
        <w:t xml:space="preserve"> ako </w:t>
      </w:r>
      <w:r w:rsidR="002F54C2" w:rsidRPr="00C80670">
        <w:t>„</w:t>
      </w:r>
      <w:r w:rsidR="00422ED4" w:rsidRPr="00C80670">
        <w:t xml:space="preserve">osobu ktorá na </w:t>
      </w:r>
      <w:r w:rsidR="00722F34" w:rsidRPr="00C80670">
        <w:t>naplnenie svojich vzdelávacích možností</w:t>
      </w:r>
      <w:r w:rsidR="000C29FB" w:rsidRPr="00C80670">
        <w:t>, alebo k uplatneniu či užívaniu svojich práv</w:t>
      </w:r>
      <w:r w:rsidR="00935C88" w:rsidRPr="00C80670">
        <w:t xml:space="preserve"> </w:t>
      </w:r>
      <w:r w:rsidR="002F54C2" w:rsidRPr="00C80670">
        <w:t>na</w:t>
      </w:r>
      <w:r w:rsidR="00935C88" w:rsidRPr="00C80670">
        <w:t xml:space="preserve"> rovnoprávnom základe s</w:t>
      </w:r>
      <w:r w:rsidR="00517AA0" w:rsidRPr="00C80670">
        <w:t> </w:t>
      </w:r>
      <w:r w:rsidR="00935C88" w:rsidRPr="00C80670">
        <w:t>ostatnými</w:t>
      </w:r>
      <w:r w:rsidR="00517AA0" w:rsidRPr="00C80670">
        <w:t xml:space="preserve"> potrebuje poskytnutie podporných opatrení.</w:t>
      </w:r>
      <w:r w:rsidR="00481419" w:rsidRPr="00C80670">
        <w:t>“</w:t>
      </w:r>
      <w:r w:rsidR="00754E67" w:rsidRPr="00C80670">
        <w:t xml:space="preserve"> </w:t>
      </w:r>
      <w:r w:rsidR="00976890" w:rsidRPr="00C80670">
        <w:t xml:space="preserve">(§ 16 zákona č. 561/2004 </w:t>
      </w:r>
      <w:proofErr w:type="spellStart"/>
      <w:r w:rsidR="00976890" w:rsidRPr="00C80670">
        <w:t>Sb</w:t>
      </w:r>
      <w:proofErr w:type="spellEnd"/>
      <w:r w:rsidR="00976890" w:rsidRPr="00C80670">
        <w:t>. školský zákon - zn</w:t>
      </w:r>
      <w:r w:rsidR="000554A6" w:rsidRPr="00C80670">
        <w:t>enie</w:t>
      </w:r>
      <w:r w:rsidR="00976890" w:rsidRPr="00C80670">
        <w:t xml:space="preserve"> od 01.0</w:t>
      </w:r>
      <w:r w:rsidR="00E209BC">
        <w:t>1</w:t>
      </w:r>
      <w:r w:rsidR="00976890" w:rsidRPr="00C80670">
        <w:t>.20</w:t>
      </w:r>
      <w:r w:rsidR="00E209BC">
        <w:t>24</w:t>
      </w:r>
      <w:r w:rsidR="000554A6" w:rsidRPr="00C80670">
        <w:t>)</w:t>
      </w:r>
      <w:r w:rsidR="00754E67" w:rsidRPr="00C80670">
        <w:t xml:space="preserve">. </w:t>
      </w:r>
      <w:r w:rsidR="006D369B" w:rsidRPr="00C80670">
        <w:t>V tomto zákone i</w:t>
      </w:r>
      <w:r w:rsidR="0026124A" w:rsidRPr="00C80670">
        <w:t> </w:t>
      </w:r>
      <w:r w:rsidR="006D369B" w:rsidRPr="00C80670">
        <w:t>v</w:t>
      </w:r>
      <w:r w:rsidR="0026124A" w:rsidRPr="00C80670">
        <w:t xml:space="preserve"> prevratnej </w:t>
      </w:r>
      <w:r w:rsidR="006D369B" w:rsidRPr="00C80670">
        <w:t>vyhláške</w:t>
      </w:r>
      <w:r w:rsidR="00C80A57" w:rsidRPr="00C80670">
        <w:t xml:space="preserve"> č.</w:t>
      </w:r>
      <w:r w:rsidR="006D369B" w:rsidRPr="00C80670">
        <w:t xml:space="preserve"> </w:t>
      </w:r>
      <w:r w:rsidR="00C80A57" w:rsidRPr="00C80670">
        <w:t>27 z roku 2016</w:t>
      </w:r>
      <w:r w:rsidR="00625539" w:rsidRPr="00C80670">
        <w:t xml:space="preserve"> </w:t>
      </w:r>
      <w:r w:rsidR="00960C12" w:rsidRPr="00C80670">
        <w:t>sú podrobnejšie opísané</w:t>
      </w:r>
      <w:r w:rsidR="00AA461E">
        <w:t xml:space="preserve"> podmienky a</w:t>
      </w:r>
      <w:r w:rsidR="00092449">
        <w:t> </w:t>
      </w:r>
      <w:r w:rsidR="00AA461E">
        <w:t>náležitosti</w:t>
      </w:r>
      <w:r w:rsidR="00092449">
        <w:t xml:space="preserve"> vzdelávania týchto žiakov. Patria sem</w:t>
      </w:r>
      <w:r w:rsidR="00960C12" w:rsidRPr="00C80670">
        <w:t xml:space="preserve"> podporné opatrenia pre žiakov so ŠVP</w:t>
      </w:r>
      <w:r w:rsidR="00D727E9" w:rsidRPr="00C80670">
        <w:t xml:space="preserve">, členenie </w:t>
      </w:r>
      <w:r w:rsidR="007946DD">
        <w:t xml:space="preserve">týchto opatrení </w:t>
      </w:r>
      <w:r w:rsidR="00486BEA" w:rsidRPr="00C80670">
        <w:t xml:space="preserve">do piatich stupňov </w:t>
      </w:r>
      <w:r w:rsidR="008547BE" w:rsidRPr="00C80670">
        <w:t xml:space="preserve">a tiež </w:t>
      </w:r>
      <w:r w:rsidR="00C6213F" w:rsidRPr="00C80670">
        <w:t xml:space="preserve">špecifiká vzdelávania </w:t>
      </w:r>
      <w:r w:rsidR="00A906AA">
        <w:t xml:space="preserve">žiakov </w:t>
      </w:r>
      <w:r w:rsidR="00C6213F" w:rsidRPr="00C80670">
        <w:t>nadaných a mimoriadne nadaných</w:t>
      </w:r>
      <w:r w:rsidR="00134F58" w:rsidRPr="00C80670">
        <w:t xml:space="preserve">. </w:t>
      </w:r>
    </w:p>
    <w:p w14:paraId="6EB073E3" w14:textId="2DF5B97B" w:rsidR="00BF6116" w:rsidRDefault="00134F58" w:rsidP="0009566F">
      <w:pPr>
        <w:pStyle w:val="normalZHih8thisish"/>
      </w:pPr>
      <w:r w:rsidRPr="00C80670">
        <w:t xml:space="preserve">Odstavec 9 </w:t>
      </w:r>
      <w:r w:rsidR="00CC62CE" w:rsidRPr="00C80670">
        <w:t>§16</w:t>
      </w:r>
      <w:r w:rsidR="00336D13">
        <w:t xml:space="preserve"> (200</w:t>
      </w:r>
      <w:r w:rsidR="00163E5E">
        <w:t>4)</w:t>
      </w:r>
      <w:r w:rsidR="00CC62CE" w:rsidRPr="00C80670">
        <w:t xml:space="preserve"> </w:t>
      </w:r>
      <w:r w:rsidR="00A87314" w:rsidRPr="00C80670">
        <w:t xml:space="preserve">nepriamo </w:t>
      </w:r>
      <w:r w:rsidR="00CC62CE" w:rsidRPr="00C80670">
        <w:t xml:space="preserve">rozdeľuje české školy na </w:t>
      </w:r>
      <w:r w:rsidR="00A87314" w:rsidRPr="00C80670">
        <w:t xml:space="preserve">školy hlavného prúdu a školy </w:t>
      </w:r>
      <w:r w:rsidR="00A87314" w:rsidRPr="00C80670">
        <w:rPr>
          <w:i/>
          <w:iCs/>
        </w:rPr>
        <w:t>špeciálne</w:t>
      </w:r>
      <w:r w:rsidR="00E86E85" w:rsidRPr="00C80670">
        <w:t>.</w:t>
      </w:r>
      <w:r w:rsidR="000235CE" w:rsidRPr="00C80670">
        <w:t xml:space="preserve"> </w:t>
      </w:r>
      <w:r w:rsidR="00C747B6">
        <w:t xml:space="preserve">Pomenovanie </w:t>
      </w:r>
      <w:r w:rsidR="00C747B6" w:rsidRPr="00832117">
        <w:rPr>
          <w:i/>
          <w:iCs/>
        </w:rPr>
        <w:t>špeciálne</w:t>
      </w:r>
      <w:r w:rsidR="00F82093" w:rsidRPr="00C80670">
        <w:t xml:space="preserve"> pre školy zamerané na </w:t>
      </w:r>
      <w:r w:rsidR="005B062B" w:rsidRPr="00C80670">
        <w:t xml:space="preserve">vzdelávanie žiakov </w:t>
      </w:r>
      <w:r w:rsidR="00CC5B5F" w:rsidRPr="00C80670">
        <w:t>s</w:t>
      </w:r>
      <w:r w:rsidR="005B062B" w:rsidRPr="00C80670">
        <w:t>o ŠVP bol</w:t>
      </w:r>
      <w:r w:rsidR="00CC5B5F" w:rsidRPr="00C80670">
        <w:t>o</w:t>
      </w:r>
      <w:r w:rsidR="00AE1628" w:rsidRPr="00C80670">
        <w:t xml:space="preserve"> však</w:t>
      </w:r>
      <w:r w:rsidR="005B062B" w:rsidRPr="00C80670">
        <w:t xml:space="preserve"> </w:t>
      </w:r>
      <w:r w:rsidR="001A0228" w:rsidRPr="00C80670">
        <w:t xml:space="preserve">týmto zákonom </w:t>
      </w:r>
      <w:r w:rsidR="005B062B" w:rsidRPr="00C80670">
        <w:t>z</w:t>
      </w:r>
      <w:r w:rsidR="00FB36DA" w:rsidRPr="00C80670">
        <w:t>rušen</w:t>
      </w:r>
      <w:r w:rsidR="001A0228" w:rsidRPr="00C80670">
        <w:t>é</w:t>
      </w:r>
      <w:r w:rsidR="00FB36DA" w:rsidRPr="00C80670">
        <w:t xml:space="preserve"> </w:t>
      </w:r>
      <w:r w:rsidR="00833A8D" w:rsidRPr="00C80670">
        <w:t xml:space="preserve">pre jeho nesprávnu implikáciu, že sa deti v týchto školách učia niečo „špeciálne“ a iné ako </w:t>
      </w:r>
      <w:r w:rsidR="00190E3B" w:rsidRPr="00C80670">
        <w:t>v hlavnom vzdelávacom prúde</w:t>
      </w:r>
      <w:r w:rsidR="007154CF" w:rsidRPr="00C80670">
        <w:t xml:space="preserve">. </w:t>
      </w:r>
      <w:r w:rsidR="00C10819" w:rsidRPr="00C80670">
        <w:t xml:space="preserve">Dnes </w:t>
      </w:r>
      <w:r w:rsidR="00E967ED" w:rsidRPr="00C80670">
        <w:t>sú zväčša</w:t>
      </w:r>
      <w:r w:rsidR="00064DA8">
        <w:t xml:space="preserve"> tieto</w:t>
      </w:r>
      <w:r w:rsidR="00BF6068" w:rsidRPr="00C80670">
        <w:t xml:space="preserve"> školy</w:t>
      </w:r>
      <w:r w:rsidR="00064DA8">
        <w:t xml:space="preserve"> nazývané školy</w:t>
      </w:r>
      <w:r w:rsidR="00BF6068" w:rsidRPr="00C80670">
        <w:t xml:space="preserve"> pre</w:t>
      </w:r>
      <w:r w:rsidR="004B23E5" w:rsidRPr="00C80670">
        <w:t xml:space="preserve"> ľudí s konkrétnym postihnutím na ktoré sa špecializujú</w:t>
      </w:r>
      <w:r w:rsidR="00187C0D" w:rsidRPr="00C80670">
        <w:t xml:space="preserve">. </w:t>
      </w:r>
      <w:r w:rsidR="00B42592" w:rsidRPr="00D302EF">
        <w:t>Názov</w:t>
      </w:r>
      <w:r w:rsidR="00187C0D" w:rsidRPr="00D302EF">
        <w:t xml:space="preserve"> „špeciálna“ </w:t>
      </w:r>
      <w:r w:rsidR="00B42592" w:rsidRPr="00D302EF">
        <w:t xml:space="preserve">je </w:t>
      </w:r>
      <w:r w:rsidR="00F842B3" w:rsidRPr="00D302EF">
        <w:t xml:space="preserve">však </w:t>
      </w:r>
      <w:r w:rsidR="00276E33" w:rsidRPr="00D302EF">
        <w:t>stále</w:t>
      </w:r>
      <w:r w:rsidR="00F842B3" w:rsidRPr="00D302EF">
        <w:t xml:space="preserve"> používa</w:t>
      </w:r>
      <w:r w:rsidR="00B42592" w:rsidRPr="00D302EF">
        <w:t>n</w:t>
      </w:r>
      <w:r w:rsidR="00156630" w:rsidRPr="00D302EF">
        <w:t>ý</w:t>
      </w:r>
      <w:r w:rsidR="00B42592" w:rsidRPr="00D302EF">
        <w:t xml:space="preserve"> školami</w:t>
      </w:r>
      <w:r w:rsidR="00F842B3" w:rsidRPr="00D302EF">
        <w:t xml:space="preserve"> pre deti </w:t>
      </w:r>
      <w:r w:rsidR="00F165B2" w:rsidRPr="00D302EF">
        <w:t>s mentálnym postihnutím, poruchami autistického spektra</w:t>
      </w:r>
      <w:r w:rsidR="00C10819" w:rsidRPr="00D302EF">
        <w:t>,</w:t>
      </w:r>
      <w:r w:rsidR="00F165B2" w:rsidRPr="00D302EF">
        <w:t xml:space="preserve"> </w:t>
      </w:r>
      <w:r w:rsidR="00B42592" w:rsidRPr="00D302EF">
        <w:t xml:space="preserve">či </w:t>
      </w:r>
      <w:r w:rsidR="0094344E" w:rsidRPr="00D302EF">
        <w:t>školy zamerané na viacero postihnutí.</w:t>
      </w:r>
      <w:r w:rsidR="0094344E" w:rsidRPr="00C80670">
        <w:t xml:space="preserve"> </w:t>
      </w:r>
      <w:r w:rsidR="00C46603" w:rsidRPr="00C80670">
        <w:t xml:space="preserve">V odbornej sfére sa tento pojem často nahrádza </w:t>
      </w:r>
      <w:r w:rsidR="0084069F" w:rsidRPr="00C80670">
        <w:t>pomenovaním „paragrafové školy“ – teda zriadené podľa paragrafu 16</w:t>
      </w:r>
      <w:r w:rsidR="00D77E92" w:rsidRPr="00C80670">
        <w:t xml:space="preserve"> (odst.</w:t>
      </w:r>
      <w:r w:rsidR="008048C1" w:rsidRPr="00C80670">
        <w:t>9).</w:t>
      </w:r>
      <w:r w:rsidR="002F0713" w:rsidRPr="00C80670">
        <w:t xml:space="preserve"> </w:t>
      </w:r>
      <w:r w:rsidR="00F90B3F" w:rsidRPr="00C80670">
        <w:t xml:space="preserve">Do týchto škôl sú však deti od roku 2016 </w:t>
      </w:r>
      <w:r w:rsidR="000A7DA9" w:rsidRPr="00C80670">
        <w:t xml:space="preserve">zaraďované už len </w:t>
      </w:r>
      <w:r w:rsidR="00E33E2E" w:rsidRPr="00C80670">
        <w:t>na</w:t>
      </w:r>
      <w:r w:rsidR="00E456CA" w:rsidRPr="00C80670">
        <w:t xml:space="preserve"> </w:t>
      </w:r>
      <w:r w:rsidR="0014794D">
        <w:t>„</w:t>
      </w:r>
      <w:r w:rsidR="00E456CA" w:rsidRPr="00C80670">
        <w:t>doporučen</w:t>
      </w:r>
      <w:r w:rsidR="0014794D">
        <w:t>í“</w:t>
      </w:r>
      <w:r w:rsidR="00030C24" w:rsidRPr="00C80670">
        <w:t xml:space="preserve"> </w:t>
      </w:r>
      <w:r w:rsidR="00E33E2E" w:rsidRPr="00C80670">
        <w:t>š</w:t>
      </w:r>
      <w:r w:rsidR="00030C24" w:rsidRPr="00C80670">
        <w:t>kolského poradenského zariadenia a na žiadosť zákonného zástupcu,</w:t>
      </w:r>
      <w:r w:rsidR="00A511C2" w:rsidRPr="00C80670">
        <w:t xml:space="preserve"> prípadne</w:t>
      </w:r>
      <w:r w:rsidR="00BD11E0" w:rsidRPr="00C80670">
        <w:t xml:space="preserve"> plnoletého žiaka</w:t>
      </w:r>
      <w:r w:rsidR="0084069F" w:rsidRPr="00C80670">
        <w:t xml:space="preserve"> </w:t>
      </w:r>
      <w:r w:rsidR="004D4326">
        <w:fldChar w:fldCharType="begin"/>
      </w:r>
      <w:r w:rsidR="00E82479">
        <w:instrText xml:space="preserve"> ADDIN ZOTERO_ITEM CSL_CITATION {"citationID":"D54DaQGy","properties":{"formattedCitation":"(Z\\uc0\\u225{}kon \\uc0\\u269{}. 561/2004 Sb. \\uc0\\u353{}kolsk\\uc0\\u253{} z\\uc0\\u225{}kon, 2024)","plainCitation":"(Zákon č. 561/2004 Sb. školský zákon, 2024)","dontUpdate":true,"noteIndex":0},"citationItems":[{"id":556,"uris":["http://zotero.org/users/11967196/items/CP9CRHZP"],"itemData":{"id":556,"type":"bill","authority":"parlament ČR","language":"čěština","number":"561","title":"Zákon č. 561/2004 Sb. Zákon o předškolním, základním, středním, vyšším odborném a jiném vzdělávání (školský zákon)","title-short":"Zákon č. 561/2004 Sb. školský zákon","URL":"https://www.zakonyprolidi.cz/cs/2004-561/zneni-20240101","volume":"2004","issued":{"date-parts":[["2024",1,1]]}}}],"schema":"https://github.com/citation-style-language/schema/raw/master/csl-citation.json"} </w:instrText>
      </w:r>
      <w:r w:rsidR="004D4326">
        <w:fldChar w:fldCharType="separate"/>
      </w:r>
      <w:r w:rsidR="00AE50FF" w:rsidRPr="00AE50FF">
        <w:rPr>
          <w:kern w:val="0"/>
        </w:rPr>
        <w:t xml:space="preserve">(Zákon č. 561/2004 Sb. školský zákon, </w:t>
      </w:r>
      <w:r w:rsidR="00AE50FF">
        <w:rPr>
          <w:kern w:val="0"/>
        </w:rPr>
        <w:t xml:space="preserve">znenie od </w:t>
      </w:r>
      <w:r w:rsidR="00AE50FF" w:rsidRPr="00AE50FF">
        <w:rPr>
          <w:kern w:val="0"/>
        </w:rPr>
        <w:t>2024)</w:t>
      </w:r>
      <w:r w:rsidR="004D4326">
        <w:fldChar w:fldCharType="end"/>
      </w:r>
      <w:r w:rsidR="007501A6">
        <w:t>.</w:t>
      </w:r>
    </w:p>
    <w:p w14:paraId="30BF7CB4" w14:textId="43A010C7" w:rsidR="00E545D5" w:rsidRPr="00C80670" w:rsidRDefault="007B305C" w:rsidP="0009566F">
      <w:pPr>
        <w:pStyle w:val="normalZHih8thisish"/>
      </w:pPr>
      <w:r w:rsidRPr="00C80670">
        <w:t>T</w:t>
      </w:r>
      <w:r w:rsidR="0022693A">
        <w:t>áto skutočnosť</w:t>
      </w:r>
      <w:r w:rsidR="0062235F">
        <w:t xml:space="preserve"> v ČR</w:t>
      </w:r>
      <w:r w:rsidR="00F4586D" w:rsidRPr="00C80670">
        <w:t xml:space="preserve"> </w:t>
      </w:r>
      <w:r w:rsidR="00760C49" w:rsidRPr="00C80670">
        <w:t xml:space="preserve">formálne stavia individuálnu integráciu na prvé miesto </w:t>
      </w:r>
      <w:r w:rsidR="001B3A96" w:rsidRPr="00C80670">
        <w:t xml:space="preserve">pri riešení vzdelávania žiaka so ŠVP. </w:t>
      </w:r>
      <w:r w:rsidR="00DB5380" w:rsidRPr="00C80670">
        <w:t>Podľa zákona</w:t>
      </w:r>
      <w:r w:rsidR="001104E8" w:rsidRPr="00C80670">
        <w:t xml:space="preserve"> (</w:t>
      </w:r>
      <w:r w:rsidR="00B85A71" w:rsidRPr="00C80670">
        <w:t>§36, školský zákon</w:t>
      </w:r>
      <w:r w:rsidR="007670EE">
        <w:t>, 2004</w:t>
      </w:r>
      <w:r w:rsidR="00B85A71" w:rsidRPr="00C80670">
        <w:t>)</w:t>
      </w:r>
      <w:r w:rsidR="00DB5380" w:rsidRPr="00C80670">
        <w:t xml:space="preserve"> má </w:t>
      </w:r>
      <w:r w:rsidR="002644B4" w:rsidRPr="00C80670">
        <w:t>tento žiak</w:t>
      </w:r>
      <w:r w:rsidR="00C33EC7" w:rsidRPr="00C80670">
        <w:t xml:space="preserve"> právo na</w:t>
      </w:r>
      <w:r w:rsidR="00D06FD3" w:rsidRPr="00C80670">
        <w:t>v</w:t>
      </w:r>
      <w:r w:rsidR="00C33EC7" w:rsidRPr="00C80670">
        <w:t>števov</w:t>
      </w:r>
      <w:r w:rsidR="00D06FD3" w:rsidRPr="00C80670">
        <w:t>ať</w:t>
      </w:r>
      <w:r w:rsidR="002644B4" w:rsidRPr="00C80670">
        <w:t xml:space="preserve"> </w:t>
      </w:r>
      <w:r w:rsidR="00D06FD3" w:rsidRPr="00C80670">
        <w:t>spádovú školu v mieste jeho bydliska a</w:t>
      </w:r>
      <w:r w:rsidR="003755F9" w:rsidRPr="00C80670">
        <w:t xml:space="preserve"> má </w:t>
      </w:r>
      <w:r w:rsidR="002644B4" w:rsidRPr="00C80670">
        <w:t>nárok na</w:t>
      </w:r>
      <w:r w:rsidR="00107013" w:rsidRPr="00C80670">
        <w:t xml:space="preserve"> </w:t>
      </w:r>
      <w:r w:rsidR="00C33EC7" w:rsidRPr="00C80670">
        <w:t>poskytovanie podporných opatrení bezplatne.</w:t>
      </w:r>
      <w:r w:rsidR="00346D23" w:rsidRPr="00C80670">
        <w:t xml:space="preserve"> </w:t>
      </w:r>
    </w:p>
    <w:p w14:paraId="6948092E" w14:textId="3E8587E2" w:rsidR="000004A7" w:rsidRDefault="008F00C0" w:rsidP="0009566F">
      <w:pPr>
        <w:pStyle w:val="normalZHih8thisish"/>
      </w:pPr>
      <w:r w:rsidRPr="00C80670">
        <w:t xml:space="preserve">Škola </w:t>
      </w:r>
      <w:r w:rsidR="00466E8E" w:rsidRPr="00C80670">
        <w:t xml:space="preserve">je </w:t>
      </w:r>
      <w:r w:rsidR="00AC4C47">
        <w:t xml:space="preserve">zo zákona </w:t>
      </w:r>
      <w:r w:rsidR="00466E8E" w:rsidRPr="00C80670">
        <w:t xml:space="preserve">povinná </w:t>
      </w:r>
      <w:r w:rsidRPr="00C80670">
        <w:t>poskytov</w:t>
      </w:r>
      <w:r w:rsidR="009C2574" w:rsidRPr="00C80670">
        <w:t>ať prvý stupeň</w:t>
      </w:r>
      <w:r w:rsidR="00466E8E" w:rsidRPr="00C80670">
        <w:t xml:space="preserve"> poradenstva</w:t>
      </w:r>
      <w:r w:rsidR="002E755A" w:rsidRPr="00C80670">
        <w:t xml:space="preserve"> v školskom systéme</w:t>
      </w:r>
      <w:r w:rsidR="00BD50A8" w:rsidRPr="00C80670">
        <w:t xml:space="preserve"> prostredníct</w:t>
      </w:r>
      <w:r w:rsidR="00D5698F" w:rsidRPr="00C80670">
        <w:t>vom školského poradenského pracoviska, k</w:t>
      </w:r>
      <w:r w:rsidR="006F4B25" w:rsidRPr="00C80670">
        <w:t>de pôsob</w:t>
      </w:r>
      <w:r w:rsidR="00D5698F" w:rsidRPr="00C80670">
        <w:t xml:space="preserve">í metodik prevencie, </w:t>
      </w:r>
      <w:r w:rsidR="0032296E" w:rsidRPr="00C80670">
        <w:t xml:space="preserve">výchovný poradca, </w:t>
      </w:r>
      <w:r w:rsidR="00076B7A">
        <w:t xml:space="preserve">prípadne </w:t>
      </w:r>
      <w:r w:rsidR="0032296E" w:rsidRPr="00C80670">
        <w:t>školský psychológ</w:t>
      </w:r>
      <w:r w:rsidR="006E73E8" w:rsidRPr="00C80670">
        <w:t>,</w:t>
      </w:r>
      <w:r w:rsidR="009845E8" w:rsidRPr="00C80670">
        <w:t xml:space="preserve"> alebo aj </w:t>
      </w:r>
      <w:r w:rsidR="00317EF1" w:rsidRPr="00C80670">
        <w:t>špeciálny pedagóg.</w:t>
      </w:r>
      <w:r w:rsidR="00265003" w:rsidRPr="00C80670">
        <w:rPr>
          <w:rFonts w:ascii="Arial" w:eastAsia="Times New Roman" w:hAnsi="Arial" w:cs="Arial"/>
          <w:b/>
          <w:bCs/>
          <w:color w:val="282828"/>
          <w:kern w:val="0"/>
          <w:sz w:val="20"/>
          <w:szCs w:val="20"/>
          <w:lang w:eastAsia="en-GB"/>
          <w14:ligatures w14:val="none"/>
        </w:rPr>
        <w:t xml:space="preserve"> </w:t>
      </w:r>
      <w:r w:rsidR="000463CA">
        <w:t>V</w:t>
      </w:r>
      <w:r w:rsidR="00265003" w:rsidRPr="00C80670">
        <w:t xml:space="preserve">ýchovný poradca a školský špeciálny pedagóg </w:t>
      </w:r>
      <w:r w:rsidR="004F15C2" w:rsidRPr="00C80670">
        <w:t>zväčša</w:t>
      </w:r>
      <w:r w:rsidR="006B577E">
        <w:t xml:space="preserve"> </w:t>
      </w:r>
      <w:r w:rsidR="00F97E5D">
        <w:t>vyhľadávajú žiakov so ŠVP</w:t>
      </w:r>
      <w:r w:rsidR="00934005">
        <w:t>,</w:t>
      </w:r>
      <w:r w:rsidR="004F15C2" w:rsidRPr="00C80670">
        <w:t xml:space="preserve"> </w:t>
      </w:r>
      <w:r w:rsidR="006376D3" w:rsidRPr="00C80670">
        <w:t xml:space="preserve">zabezpečujú a koordinujú </w:t>
      </w:r>
      <w:r w:rsidR="00270C62" w:rsidRPr="00C80670">
        <w:t xml:space="preserve">nastavenie a realizovanie podporných opatrení prvého stupňa </w:t>
      </w:r>
      <w:r w:rsidR="00EA45FB" w:rsidRPr="00C80670">
        <w:t>a tiež dozera</w:t>
      </w:r>
      <w:r w:rsidR="00D9779A" w:rsidRPr="00C80670">
        <w:t>jú</w:t>
      </w:r>
      <w:r w:rsidR="00EA45FB" w:rsidRPr="00C80670">
        <w:t xml:space="preserve"> na poskytovanie </w:t>
      </w:r>
      <w:r w:rsidR="003969C2" w:rsidRPr="00C80670">
        <w:t xml:space="preserve"> PO</w:t>
      </w:r>
      <w:r w:rsidR="00281538" w:rsidRPr="00C80670">
        <w:t xml:space="preserve"> 2.-5. stupňa.</w:t>
      </w:r>
      <w:r w:rsidR="00023B6E" w:rsidRPr="00C80670">
        <w:t xml:space="preserve"> </w:t>
      </w:r>
      <w:r w:rsidR="00BF79D0" w:rsidRPr="00C80670">
        <w:t>Dôležitú úlohu majú tiež pri komunikácii s</w:t>
      </w:r>
      <w:r w:rsidR="00AC36E6" w:rsidRPr="00C80670">
        <w:t> rodičmi a</w:t>
      </w:r>
      <w:r w:rsidR="00BF79D0" w:rsidRPr="00C80670">
        <w:t xml:space="preserve"> školským</w:t>
      </w:r>
      <w:r w:rsidR="000F78D2" w:rsidRPr="00C80670">
        <w:t>i</w:t>
      </w:r>
      <w:r w:rsidR="00BF79D0" w:rsidRPr="00C80670">
        <w:t xml:space="preserve"> poradenským</w:t>
      </w:r>
      <w:r w:rsidR="000F78D2" w:rsidRPr="00C80670">
        <w:t>i</w:t>
      </w:r>
      <w:r w:rsidR="00BF79D0" w:rsidRPr="00C80670">
        <w:t xml:space="preserve"> zariaden</w:t>
      </w:r>
      <w:r w:rsidR="000F78D2" w:rsidRPr="00C80670">
        <w:t>iami</w:t>
      </w:r>
      <w:r w:rsidR="00BF79D0" w:rsidRPr="00C80670">
        <w:t xml:space="preserve">, ktoré </w:t>
      </w:r>
      <w:r w:rsidR="007544C7" w:rsidRPr="00C80670">
        <w:t>tvoria poradenský systém v</w:t>
      </w:r>
      <w:r w:rsidR="00414E8C">
        <w:t>o vz</w:t>
      </w:r>
      <w:r w:rsidR="009567CE">
        <w:t xml:space="preserve">delávaní </w:t>
      </w:r>
      <w:r w:rsidR="006F0E47">
        <w:fldChar w:fldCharType="begin"/>
      </w:r>
      <w:r w:rsidR="00E82479">
        <w:instrText xml:space="preserve"> ADDIN ZOTERO_ITEM CSL_CITATION {"citationID":"I8DF2c4O","properties":{"formattedCitation":"(Vyhl\\uc0\\u225{}\\uc0\\u353{}ka \\uc0\\u269{}. 27/2016 Sb, 2021)","plainCitation":"(Vyhláška č. 27/2016 Sb, 2021)","dontUpdate":true,"noteIndex":0},"citationItems":[{"id":534,"uris":["http://zotero.org/users/11967196/items/CGW7KG6U"],"itemData":{"id":534,"type":"bill","authority":"Ministerství školství, mládeže a tělovýchovy","number":"č. 27/2016 Sb.","title":"Vyhláška č. 27/2016 Sb. o vzdělávání žáků se speciálními vzdělávacími potřebami a žáků nadaných","title-short":"Vyhláška č. 27/2016 Sb","URL":"https://www.zakonyprolidi.cz/cs/2016-27","accessed":{"date-parts":[["2024",4,17]]},"issued":{"date-parts":[["2021",1,1]]}}}],"schema":"https://github.com/citation-style-language/schema/raw/master/csl-citation.json"} </w:instrText>
      </w:r>
      <w:r w:rsidR="006F0E47">
        <w:fldChar w:fldCharType="separate"/>
      </w:r>
      <w:r w:rsidR="00AE50FF" w:rsidRPr="00AE50FF">
        <w:rPr>
          <w:kern w:val="0"/>
        </w:rPr>
        <w:t xml:space="preserve">(Vyhláška č. 27/2016 Sb, </w:t>
      </w:r>
      <w:r w:rsidR="00AE50FF">
        <w:rPr>
          <w:kern w:val="0"/>
        </w:rPr>
        <w:t xml:space="preserve">znenie od </w:t>
      </w:r>
      <w:r w:rsidR="00AE50FF" w:rsidRPr="00AE50FF">
        <w:rPr>
          <w:kern w:val="0"/>
        </w:rPr>
        <w:t>2021)</w:t>
      </w:r>
      <w:r w:rsidR="006F0E47">
        <w:fldChar w:fldCharType="end"/>
      </w:r>
      <w:r w:rsidR="00CD0D0D">
        <w:t>.</w:t>
      </w:r>
    </w:p>
    <w:p w14:paraId="61ECAFD9" w14:textId="7DAD2971" w:rsidR="00FB6E61" w:rsidRPr="00C80670" w:rsidRDefault="00FA3D5B" w:rsidP="003D5BD3">
      <w:pPr>
        <w:pStyle w:val="normalZHih8thisish"/>
      </w:pPr>
      <w:r>
        <w:lastRenderedPageBreak/>
        <w:t xml:space="preserve">Medzi školské poradenské zariadenia patrí </w:t>
      </w:r>
      <w:r w:rsidR="006F27BC">
        <w:t>pedagogicko-psychologická poradňa</w:t>
      </w:r>
      <w:r w:rsidR="009F7968">
        <w:t xml:space="preserve"> </w:t>
      </w:r>
      <w:r w:rsidR="00D9147C">
        <w:t xml:space="preserve">(PPP) </w:t>
      </w:r>
      <w:r w:rsidR="009F7968">
        <w:t>a špeciálne pedagogické centrum</w:t>
      </w:r>
      <w:r w:rsidR="00D9147C">
        <w:t xml:space="preserve"> (SPC).</w:t>
      </w:r>
      <w:r w:rsidR="001176DE">
        <w:t xml:space="preserve"> </w:t>
      </w:r>
      <w:r w:rsidR="00CB5C89">
        <w:t xml:space="preserve">Tieto zariadenia </w:t>
      </w:r>
      <w:r w:rsidR="000A357E">
        <w:t xml:space="preserve">poskytujú </w:t>
      </w:r>
      <w:r w:rsidR="0005445C">
        <w:t>diagnostiku vzdelávacích potrieb a</w:t>
      </w:r>
      <w:r w:rsidR="00AB537F">
        <w:t> </w:t>
      </w:r>
      <w:r w:rsidR="0005445C">
        <w:t>možností</w:t>
      </w:r>
      <w:r w:rsidR="00AB537F">
        <w:t xml:space="preserve"> žiakov, </w:t>
      </w:r>
      <w:r w:rsidR="00BD1487">
        <w:t xml:space="preserve">metodickú podporu </w:t>
      </w:r>
      <w:r w:rsidR="00627931">
        <w:t>pedagogickým pracovníkom</w:t>
      </w:r>
      <w:r w:rsidR="0005445C">
        <w:t xml:space="preserve"> a</w:t>
      </w:r>
      <w:r w:rsidR="003A1D27">
        <w:t> tiež nastavujú žiakom so ŠVP vhodné podporné opatrenia</w:t>
      </w:r>
      <w:r w:rsidR="0045748D">
        <w:t xml:space="preserve">  </w:t>
      </w:r>
      <w:r w:rsidR="003D5BD3">
        <w:fldChar w:fldCharType="begin"/>
      </w:r>
      <w:r w:rsidR="00E82479">
        <w:instrText xml:space="preserve"> ADDIN ZOTERO_ITEM CSL_CITATION {"citationID":"4999mkpC","properties":{"formattedCitation":"(Vyhl\\uc0\\u225{}\\uc0\\u353{}ka \\uc0\\u269{}. 72/2005 Sb., 2021)","plainCitation":"(Vyhláška č. 72/2005 Sb., 2021)","dontUpdate":true,"noteIndex":0},"citationItems":[{"id":557,"uris":["http://zotero.org/users/11967196/items/KZ8B23PF"],"itemData":{"id":557,"type":"bill","number":"72","title":"Vyhláška č. 72/2005 Sb. Vyhláška o poskytování poradenských služeb ve školách a školských poradenských zařízeních","title-short":"Vyhláška č. 72/2005 Sb.","URL":"https://www.zakonyprolidi.cz/cs/2005-72","volume":"2005","issued":{"date-parts":[["2021",1,1]]}}}],"schema":"https://github.com/citation-style-language/schema/raw/master/csl-citation.json"} </w:instrText>
      </w:r>
      <w:r w:rsidR="003D5BD3">
        <w:fldChar w:fldCharType="separate"/>
      </w:r>
      <w:r w:rsidR="003D5BD3" w:rsidRPr="003D5BD3">
        <w:rPr>
          <w:kern w:val="0"/>
        </w:rPr>
        <w:t xml:space="preserve">(Vyhláška č. 72/2005 Sb., </w:t>
      </w:r>
      <w:r w:rsidR="00E87361">
        <w:rPr>
          <w:kern w:val="0"/>
        </w:rPr>
        <w:t xml:space="preserve">znenie od </w:t>
      </w:r>
      <w:r w:rsidR="003D5BD3" w:rsidRPr="003D5BD3">
        <w:rPr>
          <w:kern w:val="0"/>
        </w:rPr>
        <w:t>2021)</w:t>
      </w:r>
      <w:r w:rsidR="003D5BD3">
        <w:fldChar w:fldCharType="end"/>
      </w:r>
      <w:r w:rsidR="008D36F7">
        <w:t xml:space="preserve">. </w:t>
      </w:r>
      <w:r w:rsidR="00286EB0">
        <w:t xml:space="preserve"> </w:t>
      </w:r>
    </w:p>
    <w:p w14:paraId="7DCF2BC7" w14:textId="16114EAE" w:rsidR="00FE3383" w:rsidRPr="00C80670" w:rsidRDefault="00E02A2A" w:rsidP="0009566F">
      <w:pPr>
        <w:pStyle w:val="normalZHih8thisish"/>
      </w:pPr>
      <w:r w:rsidRPr="00C80670">
        <w:t xml:space="preserve">Podporné opatrenia </w:t>
      </w:r>
      <w:r w:rsidR="00604962" w:rsidRPr="00C80670">
        <w:t xml:space="preserve">zahŕňajú úpravu obsahu, </w:t>
      </w:r>
      <w:r w:rsidR="005030F8" w:rsidRPr="00C80670">
        <w:t xml:space="preserve">formy </w:t>
      </w:r>
      <w:r w:rsidR="00644137" w:rsidRPr="00C80670">
        <w:t>a metód vzdelávania</w:t>
      </w:r>
      <w:r w:rsidR="00FC25E1" w:rsidRPr="00C80670">
        <w:t xml:space="preserve">, </w:t>
      </w:r>
      <w:r w:rsidR="00B01917" w:rsidRPr="00C80670">
        <w:t>predĺženie štúdia, používanie kompenzačných pomôcok</w:t>
      </w:r>
      <w:r w:rsidR="00E833C4" w:rsidRPr="00C80670">
        <w:t xml:space="preserve">, či individuálneho vzdelávacieho plánu. </w:t>
      </w:r>
      <w:r w:rsidR="009759D4" w:rsidRPr="00C80670">
        <w:t>Dôležitá je aj možnosť využitia asistenta pedagóga</w:t>
      </w:r>
      <w:r w:rsidR="0067759D" w:rsidRPr="00C80670">
        <w:t xml:space="preserve">, ktorý spolupracuje </w:t>
      </w:r>
      <w:r w:rsidR="00854AC3" w:rsidRPr="00C80670">
        <w:t>s učiteľom na</w:t>
      </w:r>
      <w:r w:rsidR="006D6A08" w:rsidRPr="00C80670">
        <w:t xml:space="preserve"> zabezpečení </w:t>
      </w:r>
      <w:r w:rsidR="00E27C39" w:rsidRPr="00C80670">
        <w:t>hladkého a kvalitného priebehu vyučovania pre všetkých žiakov.</w:t>
      </w:r>
      <w:r w:rsidR="00B261CD" w:rsidRPr="00C80670">
        <w:t xml:space="preserve"> Je dôležité zdôrazniť, že asistent</w:t>
      </w:r>
      <w:r w:rsidR="00F40111" w:rsidRPr="00C80670">
        <w:t xml:space="preserve"> </w:t>
      </w:r>
      <w:r w:rsidR="00B80DAE" w:rsidRPr="00C80670">
        <w:t>v triede nie je iba pre jedného konkrétneho študenta</w:t>
      </w:r>
      <w:r w:rsidR="009072DA" w:rsidRPr="00C80670">
        <w:t xml:space="preserve">, ale pre pedagóga, ktorý sám hodnotí ako </w:t>
      </w:r>
      <w:r w:rsidR="00A71221" w:rsidRPr="00C80670">
        <w:t xml:space="preserve">čo najefektívnejšie </w:t>
      </w:r>
      <w:r w:rsidR="00BA0D83" w:rsidRPr="00C80670">
        <w:t>využiť asistentovu pomoc</w:t>
      </w:r>
      <w:r w:rsidR="008A7BB8" w:rsidRPr="00C80670">
        <w:t xml:space="preserve">. (Vyhl. </w:t>
      </w:r>
      <w:r w:rsidR="006A4DC2" w:rsidRPr="00C80670">
        <w:t xml:space="preserve">č. </w:t>
      </w:r>
      <w:r w:rsidR="008A7BB8" w:rsidRPr="00C80670">
        <w:t>27/2</w:t>
      </w:r>
      <w:r w:rsidR="006A4DC2" w:rsidRPr="00C80670">
        <w:t xml:space="preserve">016 </w:t>
      </w:r>
      <w:proofErr w:type="spellStart"/>
      <w:r w:rsidR="006A4DC2" w:rsidRPr="00C80670">
        <w:t>Sb</w:t>
      </w:r>
      <w:proofErr w:type="spellEnd"/>
      <w:r w:rsidR="006A4DC2" w:rsidRPr="00C80670">
        <w:t>.</w:t>
      </w:r>
      <w:r w:rsidR="00FB3F1C" w:rsidRPr="00C80670">
        <w:rPr>
          <w:color w:val="AEAAAA" w:themeColor="background2" w:themeShade="BF"/>
        </w:rPr>
        <w:t xml:space="preserve"> </w:t>
      </w:r>
      <w:r w:rsidR="007F2664" w:rsidRPr="00C80670">
        <w:t xml:space="preserve">– znenie od </w:t>
      </w:r>
      <w:r w:rsidR="00451206">
        <w:t>0</w:t>
      </w:r>
      <w:r w:rsidR="007F2664" w:rsidRPr="00C80670">
        <w:t>1.</w:t>
      </w:r>
      <w:r w:rsidR="00451206">
        <w:t>0</w:t>
      </w:r>
      <w:r w:rsidR="007F2664" w:rsidRPr="00C80670">
        <w:t>1.2021)</w:t>
      </w:r>
    </w:p>
    <w:p w14:paraId="54B23471" w14:textId="5C7EE6A6" w:rsidR="00D83D6A" w:rsidRPr="00C80670" w:rsidRDefault="00D83D6A" w:rsidP="0009566F">
      <w:pPr>
        <w:pStyle w:val="normalZHih8thisish"/>
      </w:pPr>
      <w:r w:rsidRPr="00C80670">
        <w:t>Formálne je systém inkluzívneho vzdelávania v ČR pomerne dobre rozvinut</w:t>
      </w:r>
      <w:r w:rsidR="008B43E9" w:rsidRPr="00C80670">
        <w:t>ý, na to</w:t>
      </w:r>
      <w:r w:rsidR="00AE1628" w:rsidRPr="00C80670">
        <w:t>,</w:t>
      </w:r>
      <w:r w:rsidR="008B43E9" w:rsidRPr="00C80670">
        <w:t xml:space="preserve"> že stavia na základe </w:t>
      </w:r>
      <w:r w:rsidR="00314769" w:rsidRPr="00C80670">
        <w:t xml:space="preserve">relatívne </w:t>
      </w:r>
      <w:r w:rsidR="0074421F" w:rsidRPr="00C80670">
        <w:t xml:space="preserve">skostnateného </w:t>
      </w:r>
      <w:r w:rsidR="00AB4795" w:rsidRPr="00C80670">
        <w:t>a zastaralého vzdelávacieho systému</w:t>
      </w:r>
      <w:r w:rsidR="00EB77E0" w:rsidRPr="00C80670">
        <w:t xml:space="preserve">. </w:t>
      </w:r>
      <w:r w:rsidR="00865504" w:rsidRPr="00C80670">
        <w:t>Oproti svetovým veľmociam v</w:t>
      </w:r>
      <w:r w:rsidR="00C733B7" w:rsidRPr="00C80670">
        <w:t> </w:t>
      </w:r>
      <w:r w:rsidR="00865504" w:rsidRPr="00C80670">
        <w:t>inklúzi</w:t>
      </w:r>
      <w:r w:rsidR="00AC36E6" w:rsidRPr="00C80670">
        <w:t>i</w:t>
      </w:r>
      <w:r w:rsidR="001442E5" w:rsidRPr="00C80670">
        <w:t>,</w:t>
      </w:r>
      <w:r w:rsidR="00865504" w:rsidRPr="00C80670">
        <w:t xml:space="preserve"> ale </w:t>
      </w:r>
      <w:r w:rsidR="001442E5" w:rsidRPr="00C80670">
        <w:t xml:space="preserve">ešte jednoznačne má čo doháňať. </w:t>
      </w:r>
    </w:p>
    <w:bookmarkEnd w:id="10"/>
    <w:p w14:paraId="0829FD2F" w14:textId="68819DA0" w:rsidR="00686B8D" w:rsidRPr="00C80670" w:rsidRDefault="00686B8D" w:rsidP="00D532E6">
      <w:pPr>
        <w:pStyle w:val="normalZHih8thisish"/>
        <w:ind w:firstLine="0"/>
        <w:rPr>
          <w:color w:val="AEAAAA" w:themeColor="background2" w:themeShade="BF"/>
        </w:rPr>
      </w:pPr>
    </w:p>
    <w:p w14:paraId="4473F151" w14:textId="77777777" w:rsidR="002C76D8" w:rsidRPr="00C80670" w:rsidRDefault="002C76D8" w:rsidP="0009566F">
      <w:pPr>
        <w:pStyle w:val="normalZHih8thisish"/>
        <w:rPr>
          <w:color w:val="AEAAAA" w:themeColor="background2" w:themeShade="BF"/>
        </w:rPr>
      </w:pPr>
    </w:p>
    <w:p w14:paraId="7AB8D123" w14:textId="03C2F30D" w:rsidR="00175F85" w:rsidRPr="00C80670" w:rsidRDefault="00175F85" w:rsidP="00175F85">
      <w:pPr>
        <w:pStyle w:val="NadpisZHtopg"/>
      </w:pPr>
      <w:bookmarkStart w:id="23" w:name="_Toc169548951"/>
      <w:bookmarkStart w:id="24" w:name="_Toc169600815"/>
      <w:r w:rsidRPr="00C80670">
        <w:lastRenderedPageBreak/>
        <w:t>inkluzívne vzdelávani</w:t>
      </w:r>
      <w:r w:rsidR="00A30D3C">
        <w:t>e</w:t>
      </w:r>
      <w:r w:rsidRPr="00C80670">
        <w:t xml:space="preserve"> žiakov so zrakovým postihnutím</w:t>
      </w:r>
      <w:bookmarkEnd w:id="23"/>
      <w:bookmarkEnd w:id="24"/>
    </w:p>
    <w:p w14:paraId="2452B5D7" w14:textId="74DEB44A" w:rsidR="00175F85" w:rsidRPr="00C80670" w:rsidRDefault="00B26B99" w:rsidP="00175F85">
      <w:pPr>
        <w:pStyle w:val="normalZHih8thisish"/>
      </w:pPr>
      <w:r w:rsidRPr="00C80670">
        <w:t xml:space="preserve">Zrakové postihnutie patrí medzi závažné postihnutia, keďže zrakom získavame </w:t>
      </w:r>
      <w:r w:rsidRPr="00F65AC2">
        <w:t>podľa odbornej literatúry</w:t>
      </w:r>
      <w:r w:rsidR="004B2F4D" w:rsidRPr="00F65AC2">
        <w:t xml:space="preserve"> asi</w:t>
      </w:r>
      <w:r w:rsidRPr="00F65AC2">
        <w:t xml:space="preserve"> 80% </w:t>
      </w:r>
      <w:r w:rsidR="004B2F4D" w:rsidRPr="00F65AC2">
        <w:t>až 90%</w:t>
      </w:r>
      <w:r w:rsidR="004B2F4D" w:rsidRPr="00C80670">
        <w:t xml:space="preserve"> </w:t>
      </w:r>
      <w:r w:rsidRPr="00C80670">
        <w:t xml:space="preserve">vnemov a informácií. </w:t>
      </w:r>
      <w:r w:rsidR="009E1467" w:rsidRPr="00C80670">
        <w:t xml:space="preserve">Zrakové vnímanie a jeho narušenie vplýva na všetky oblasti rozvoja ľudskej osobnosti a preto sú včasná lekárska i špeciálne-pedagogická diagnostika a podchytenie problému nesmierne dôležité. </w:t>
      </w:r>
    </w:p>
    <w:p w14:paraId="7F645376" w14:textId="51F470E5" w:rsidR="004B2F4D" w:rsidRPr="00C80670" w:rsidRDefault="004B2F4D" w:rsidP="00EA6F75">
      <w:pPr>
        <w:pStyle w:val="normalZHih8thisish"/>
      </w:pPr>
      <w:r w:rsidRPr="00C80670">
        <w:t>Zrakové postihnutie je zapríčinené veľkým množstvom rôznorodých zrakových vád, ktoré ovplyvňujú kvalitu videnia na rôznej úrovni</w:t>
      </w:r>
      <w:r w:rsidR="0029310A" w:rsidRPr="00C80670">
        <w:t>.</w:t>
      </w:r>
      <w:r w:rsidR="008D3941" w:rsidRPr="00C80670">
        <w:t xml:space="preserve"> Tieto vady môžu byť vrodené alebo získané.</w:t>
      </w:r>
      <w:r w:rsidR="0029310A" w:rsidRPr="00C80670">
        <w:t xml:space="preserve"> Za osobu so zrakovým postihnutím je považovaný človek, ktorého zraková vada, či choroba i po optimálnej korekcii narušuje jeho zrakové vnímanie a spôsobuje mu tak obtiaže v bežnom živote</w:t>
      </w:r>
      <w:r w:rsidR="004F59D6">
        <w:t xml:space="preserve"> </w:t>
      </w:r>
      <w:r w:rsidR="008A1173">
        <w:fldChar w:fldCharType="begin"/>
      </w:r>
      <w:r w:rsidR="008A1173">
        <w:instrText xml:space="preserve"> ADDIN ZOTERO_ITEM CSL_CITATION {"citationID":"HsvE04QK","properties":{"formattedCitation":"(Lud\\uc0\\u237{}kov\\uc0\\u225{}, 2007)","plainCitation":"(Ludíková, 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postižením","author":[{"family":"Ludíková","given":"Libuše"}],"issued":{"date-parts":[["2007"]]}}}],"schema":"https://github.com/citation-style-language/schema/raw/master/csl-citation.json"} </w:instrText>
      </w:r>
      <w:r w:rsidR="008A1173">
        <w:fldChar w:fldCharType="separate"/>
      </w:r>
      <w:r w:rsidR="00EA6F75" w:rsidRPr="00EA6F75">
        <w:rPr>
          <w:kern w:val="0"/>
        </w:rPr>
        <w:t>(Ludíková, 2007)</w:t>
      </w:r>
      <w:r w:rsidR="008A1173">
        <w:fldChar w:fldCharType="end"/>
      </w:r>
      <w:r w:rsidR="00F157E5">
        <w:t>.</w:t>
      </w:r>
      <w:r w:rsidR="0029310A" w:rsidRPr="00C80670">
        <w:t xml:space="preserve"> </w:t>
      </w:r>
      <w:r w:rsidR="00EC22D4">
        <w:t xml:space="preserve">Podľa </w:t>
      </w:r>
      <w:proofErr w:type="spellStart"/>
      <w:r w:rsidR="00EC22D4">
        <w:t>Finkovej</w:t>
      </w:r>
      <w:proofErr w:type="spellEnd"/>
      <w:r w:rsidR="00EC22D4">
        <w:t xml:space="preserve"> </w:t>
      </w:r>
      <w:r w:rsidR="00172E1E">
        <w:t xml:space="preserve"> a </w:t>
      </w:r>
      <w:proofErr w:type="spellStart"/>
      <w:r w:rsidR="00172E1E">
        <w:t>Treflíkovej</w:t>
      </w:r>
      <w:proofErr w:type="spellEnd"/>
      <w:r w:rsidR="00172E1E">
        <w:t xml:space="preserve"> </w:t>
      </w:r>
      <w:r w:rsidR="00172E1E">
        <w:fldChar w:fldCharType="begin"/>
      </w:r>
      <w:r w:rsidR="00172E1E">
        <w:instrText xml:space="preserve"> ADDIN ZOTERO_ITEM CSL_CITATION {"citationID":"OAopFp0Y","properties":{"formattedCitation":"(2012)","plainCitation":"(2012)","noteIndex":0},"citationItems":[{"id":519,"uris":["http://zotero.org/users/11967196/items/MXSM2TWA"],"itemData":{"id":519,"type":"book","edition":"1. vyd","event-place":"Olomouc","ISBN":"978-80-244-3262-5","language":"cze","note":"OCLC: 842343619","publisher":"Univerzita Palackého v Olomouci","publisher-place":"Olomouc","source":"Open WorldCat","title":"Edukace jedinců se zrakovým postižením v kontextu kvality vzdělávání","author":[{"family":"Finková","given":"Dita"},{"family":"Joklíková","given":"Hana"},{"family":"Ludíková","given":"Libuše"},{"family":"Majerová","given":"Hana"},{"family":"Treflíková","given":"Tereza"}],"issued":{"date-parts":[["2012"]]}},"label":"page","suppress-author":true}],"schema":"https://github.com/citation-style-language/schema/raw/master/csl-citation.json"} </w:instrText>
      </w:r>
      <w:r w:rsidR="00172E1E">
        <w:fldChar w:fldCharType="separate"/>
      </w:r>
      <w:r w:rsidR="00EA6F75" w:rsidRPr="00EA6F75">
        <w:t>(2012)</w:t>
      </w:r>
      <w:r w:rsidR="00172E1E">
        <w:fldChar w:fldCharType="end"/>
      </w:r>
      <w:r w:rsidR="00F157E5">
        <w:t xml:space="preserve"> m</w:t>
      </w:r>
      <w:r w:rsidR="0029310A" w:rsidRPr="00C80670">
        <w:t xml:space="preserve">edzi zrakovo postihnutých teda neradíme osoby, ktoré </w:t>
      </w:r>
      <w:r w:rsidR="00EA339C" w:rsidRPr="00C80670">
        <w:t>napríklad s pomocou dioptrických okuliarov dobre vidia a môžu normálne fungovať v bežnom živote.</w:t>
      </w:r>
    </w:p>
    <w:p w14:paraId="4BAAD7F9" w14:textId="3E0CC90A" w:rsidR="00EA339C" w:rsidRPr="00C80670" w:rsidRDefault="00EA339C" w:rsidP="007726C1">
      <w:pPr>
        <w:pStyle w:val="Podnadpis1ZHbumshaclalca"/>
        <w:numPr>
          <w:ilvl w:val="1"/>
          <w:numId w:val="32"/>
        </w:numPr>
      </w:pPr>
      <w:bookmarkStart w:id="25" w:name="_Toc169548952"/>
      <w:bookmarkStart w:id="26" w:name="_Toc169600816"/>
      <w:r w:rsidRPr="00C80670">
        <w:t>Základné zrakové funkcie</w:t>
      </w:r>
      <w:bookmarkEnd w:id="25"/>
      <w:bookmarkEnd w:id="26"/>
    </w:p>
    <w:p w14:paraId="2DD7F234" w14:textId="69E3A05D" w:rsidR="00EA339C" w:rsidRPr="00C80670" w:rsidRDefault="00EA339C" w:rsidP="00175F85">
      <w:pPr>
        <w:pStyle w:val="normalZHih8thisish"/>
      </w:pPr>
      <w:r w:rsidRPr="00C80670">
        <w:t xml:space="preserve">„Kvalita videnia je určená kvalitou zrakových funkcií.“ </w:t>
      </w:r>
      <w:r w:rsidRPr="00C80670">
        <w:fldChar w:fldCharType="begin"/>
      </w:r>
      <w:r w:rsidR="005913DA">
        <w:instrText xml:space="preserve"> ADDIN ZOTERO_ITEM CSL_CITATION {"citationID":"x9wpaGic","properties":{"formattedCitation":"(Jankov\\uc0\\u225{} et al., 2020, s. 11)","plainCitation":"(Janková et al., 2020, s. 11)","noteIndex":0},"citationItems":[{"id":518,"uris":["http://zotero.org/users/11967196/items/2UCJF7UX"],"itemData":{"id":518,"type":"book","edition":"2., přepracované a rozšířené vydání","event-place":"Olomouc","ISBN":"978-80-244-5694-2","language":"cze","note":"OCLC: 1200255336","publisher":"Univerzita Palackého v Olomouci","publisher-place":"Olomouc","source":"Open WorldCat","title":"Katalog podpůrných opatření: dílčí část : pro žáky s potřebou podpory ve vzdělávání z důvodu zrakového postižení a oslabení zrakového vnímání","title-short":"Katalog podpůrných opatření","author":[{"family":"Janková","given":"Jana"},{"literal":"Kristína Balunová"},{"literal":"Pavlína Baslerová"},{"literal":"Martina Hamplová"},{"literal":"Petra Holá"},{"literal":"Ondřej Ješina"},{"literal":"Jana Kulštrunková"},{"literal":"Zuzana Ličeníková"},{"literal":"Lada Márkusová"},{"literal":"Eva Matoušková"},{"literal":"Jan Michalík"},{"literal":"Veronika Míková"},{"literal":"Renata Paříková"},{"literal":"Jana Trčková"},{"literal":"Jana Vašťáková"}],"issued":{"date-parts":[["2020"]]}},"locator":"11","label":"page"}],"schema":"https://github.com/citation-style-language/schema/raw/master/csl-citation.json"} </w:instrText>
      </w:r>
      <w:r w:rsidRPr="00C80670">
        <w:fldChar w:fldCharType="separate"/>
      </w:r>
      <w:r w:rsidR="00EA6F75" w:rsidRPr="00EA6F75">
        <w:rPr>
          <w:kern w:val="0"/>
        </w:rPr>
        <w:t>(Janková et al., 2020, s. 11)</w:t>
      </w:r>
      <w:r w:rsidRPr="00C80670">
        <w:fldChar w:fldCharType="end"/>
      </w:r>
      <w:r w:rsidRPr="00C80670">
        <w:t xml:space="preserve"> </w:t>
      </w:r>
    </w:p>
    <w:p w14:paraId="6CCA60AB" w14:textId="77777777" w:rsidR="006F2185" w:rsidRDefault="00EA339C" w:rsidP="00FC285C">
      <w:pPr>
        <w:pStyle w:val="normalZHih8thisish"/>
      </w:pPr>
      <w:r w:rsidRPr="00C80670">
        <w:t>Medzi základné zrakové funkcie patrí zraková ostrosť (</w:t>
      </w:r>
      <w:proofErr w:type="spellStart"/>
      <w:r w:rsidRPr="00C80670">
        <w:t>vízus</w:t>
      </w:r>
      <w:proofErr w:type="spellEnd"/>
      <w:r w:rsidRPr="00C80670">
        <w:t xml:space="preserve">), zorné pole, </w:t>
      </w:r>
      <w:proofErr w:type="spellStart"/>
      <w:r w:rsidRPr="00C80670">
        <w:t>farbocit</w:t>
      </w:r>
      <w:proofErr w:type="spellEnd"/>
      <w:r w:rsidRPr="00C80670">
        <w:t xml:space="preserve">, </w:t>
      </w:r>
      <w:proofErr w:type="spellStart"/>
      <w:r w:rsidR="00607D6C" w:rsidRPr="00C80670">
        <w:t>okul</w:t>
      </w:r>
      <w:r w:rsidRPr="00C80670">
        <w:t>omotorika</w:t>
      </w:r>
      <w:proofErr w:type="spellEnd"/>
      <w:r w:rsidRPr="00C80670">
        <w:t>, schopnosť adaptácie na tmu a</w:t>
      </w:r>
      <w:r w:rsidR="00607D6C" w:rsidRPr="00C80670">
        <w:t> </w:t>
      </w:r>
      <w:r w:rsidRPr="00C80670">
        <w:t>svetlo</w:t>
      </w:r>
      <w:r w:rsidR="00607D6C" w:rsidRPr="00C80670">
        <w:t xml:space="preserve">, kontrastná citlivosť, a schopnosť spracovávať zrakové vnemy. </w:t>
      </w:r>
      <w:r w:rsidR="00A672B2" w:rsidRPr="00C80670">
        <w:t xml:space="preserve"> </w:t>
      </w:r>
    </w:p>
    <w:p w14:paraId="31699245" w14:textId="0A7A71CA" w:rsidR="00EA339C" w:rsidRPr="00E87361" w:rsidRDefault="00A672B2" w:rsidP="00FC285C">
      <w:pPr>
        <w:pStyle w:val="normalZHih8thisish"/>
      </w:pPr>
      <w:r w:rsidRPr="00E87361">
        <w:t>Zraková ostrosť sa v odbornej literatúre zvyčajne udáva vo forme zlomku</w:t>
      </w:r>
      <w:r w:rsidR="00D94F53" w:rsidRPr="00E87361">
        <w:t xml:space="preserve">. </w:t>
      </w:r>
      <w:r w:rsidR="00FC285C" w:rsidRPr="00E87361">
        <w:t>Č</w:t>
      </w:r>
      <w:r w:rsidRPr="00E87361">
        <w:t>itateľ vyjadruje vzdialenosť v</w:t>
      </w:r>
      <w:r w:rsidR="00D94F53" w:rsidRPr="00E87361">
        <w:t> </w:t>
      </w:r>
      <w:r w:rsidRPr="00E87361">
        <w:t>m</w:t>
      </w:r>
      <w:r w:rsidR="001A4CC5">
        <w:t>etroch</w:t>
      </w:r>
      <w:r w:rsidR="00D94F53" w:rsidRPr="00E87361">
        <w:t>,</w:t>
      </w:r>
      <w:r w:rsidRPr="00E87361">
        <w:t xml:space="preserve"> z ktorej dotyčný človek vidí určitý objekt a menovateľ vyjadruje vzdialenosť, z ktorej objekt vidí človek</w:t>
      </w:r>
      <w:r w:rsidR="005D0E6C" w:rsidRPr="00E87361">
        <w:t xml:space="preserve"> bez zrakovej vady</w:t>
      </w:r>
      <w:r w:rsidRPr="00E87361">
        <w:t xml:space="preserve">. </w:t>
      </w:r>
      <w:r w:rsidR="00443910" w:rsidRPr="00E87361">
        <w:fldChar w:fldCharType="begin"/>
      </w:r>
      <w:r w:rsidR="006F2185" w:rsidRPr="00E87361">
        <w:instrText xml:space="preserve"> ADDIN ZOTERO_ITEM CSL_CITATION {"citationID":"tiTWCXQ7","properties":{"formattedCitation":"(Jankov\\uc0\\u225{} et al., 2020)","plainCitation":"(Janková et al., 2020)","noteIndex":0},"citationItems":[{"id":518,"uris":["http://zotero.org/users/11967196/items/2UCJF7UX"],"itemData":{"id":518,"type":"book","edition":"2., přepracované a rozšířené vydání","event-place":"Olomouc","ISBN":"978-80-244-5694-2","language":"cze","note":"OCLC: 1200255336","publisher":"Univerzita Palackého v Olomouci","publisher-place":"Olomouc","source":"Open WorldCat","title":"Katalog podpůrných opatření: dílčí část : pro žáky s potřebou podpory ve vzdělávání z důvodu zrakového postižení a oslabení zrakového vnímání","title-short":"Katalog podpůrných opatření","author":[{"family":"Janková","given":"Jana"},{"literal":"Kristína Balunová"},{"literal":"Pavlína Baslerová"},{"literal":"Martina Hamplová"},{"literal":"Petra Holá"},{"literal":"Ondřej Ješina"},{"literal":"Jana Kulštrunková"},{"literal":"Zuzana Ličeníková"},{"literal":"Lada Márkusová"},{"literal":"Eva Matoušková"},{"literal":"Jan Michalík"},{"literal":"Veronika Míková"},{"literal":"Renata Paříková"},{"literal":"Jana Trčková"},{"literal":"Jana Vašťáková"}],"issued":{"date-parts":[["2020"]]}},"label":"page"}],"schema":"https://github.com/citation-style-language/schema/raw/master/csl-citation.json"} </w:instrText>
      </w:r>
      <w:r w:rsidR="00443910" w:rsidRPr="00E87361">
        <w:fldChar w:fldCharType="separate"/>
      </w:r>
      <w:r w:rsidR="00EA6F75" w:rsidRPr="00EA6F75">
        <w:rPr>
          <w:kern w:val="0"/>
        </w:rPr>
        <w:t>(Janková et al., 2020)</w:t>
      </w:r>
      <w:r w:rsidR="00443910" w:rsidRPr="00E87361">
        <w:fldChar w:fldCharType="end"/>
      </w:r>
    </w:p>
    <w:p w14:paraId="3DEB1A66" w14:textId="6F19CBC3" w:rsidR="00EA339C" w:rsidRPr="00C80670" w:rsidRDefault="00EA339C" w:rsidP="006B4EDB">
      <w:pPr>
        <w:pStyle w:val="Podnadpis1ZHbumshaclalca"/>
      </w:pPr>
      <w:bookmarkStart w:id="27" w:name="_Toc169548953"/>
      <w:bookmarkStart w:id="28" w:name="_Toc169600817"/>
      <w:r w:rsidRPr="00C80670">
        <w:t>Klasifikácia osôb so zrakovým postihnutím</w:t>
      </w:r>
      <w:bookmarkEnd w:id="27"/>
      <w:bookmarkEnd w:id="28"/>
    </w:p>
    <w:p w14:paraId="2E56C331" w14:textId="1A81ED8E" w:rsidR="00477783" w:rsidRPr="00C80670" w:rsidRDefault="00477783" w:rsidP="0004730F">
      <w:pPr>
        <w:pStyle w:val="normalZHih8thisish"/>
      </w:pPr>
      <w:r w:rsidRPr="00C80670">
        <w:t xml:space="preserve">Osoby so zrakovým postihnutím sú ťažko </w:t>
      </w:r>
      <w:r w:rsidR="0052677D" w:rsidRPr="00C80670">
        <w:t xml:space="preserve">kategorizovateľnou </w:t>
      </w:r>
      <w:r w:rsidRPr="00C80670">
        <w:t>skupinou najmä kvôli už spomínanej rôznorodosti zrakových vád a</w:t>
      </w:r>
      <w:r w:rsidR="00902F5F">
        <w:t> </w:t>
      </w:r>
      <w:r w:rsidRPr="00C80670">
        <w:t>postihovan</w:t>
      </w:r>
      <w:r w:rsidR="0004730F">
        <w:t>ý</w:t>
      </w:r>
      <w:r w:rsidRPr="00C80670">
        <w:t>ch zrakových funkcií. V praxi sa stretávame najmä s medicínskou a špeciálne-</w:t>
      </w:r>
      <w:r w:rsidR="00EF1C6D" w:rsidRPr="00C80670">
        <w:t>pedagogickou</w:t>
      </w:r>
      <w:r w:rsidRPr="00C80670">
        <w:t xml:space="preserve"> klasifikáciou </w:t>
      </w:r>
      <w:r w:rsidR="00EF1C6D" w:rsidRPr="00C80670">
        <w:t>pričom ich z</w:t>
      </w:r>
      <w:r w:rsidRPr="00C80670">
        <w:t>ákladným kritériom býva zraková ostrosť a</w:t>
      </w:r>
      <w:r w:rsidR="00EF1C6D" w:rsidRPr="00C80670">
        <w:t> stav zorného poľa</w:t>
      </w:r>
      <w:r w:rsidRPr="00547F04">
        <w:t xml:space="preserve">. </w:t>
      </w:r>
      <w:r w:rsidR="00EF1C6D" w:rsidRPr="00547F04">
        <w:t>Svetová zdravotnícka organizácia (WHO)</w:t>
      </w:r>
      <w:r w:rsidR="00EE3F31">
        <w:t xml:space="preserve"> zároveň</w:t>
      </w:r>
      <w:r w:rsidR="00EF1C6D" w:rsidRPr="00547F04">
        <w:t xml:space="preserve"> delí v Medzinárodnej klasifikácii chorôb zrakové vady podľa narušenej časti zrakového analyzátoru</w:t>
      </w:r>
      <w:r w:rsidR="00A81BC2">
        <w:t xml:space="preserve"> </w:t>
      </w:r>
      <w:r w:rsidR="00A81BC2">
        <w:fldChar w:fldCharType="begin"/>
      </w:r>
      <w:r w:rsidR="00A81BC2">
        <w:instrText xml:space="preserve"> ADDIN ZOTERO_ITEM CSL_CITATION {"citationID":"K5k3scKL","properties":{"formattedCitation":"(Finkov\\uc0\\u225{} et al., 2012)","plainCitation":"(Finková et al., 2012)","noteIndex":0},"citationItems":[{"id":519,"uris":["http://zotero.org/users/11967196/items/MXSM2TWA"],"itemData":{"id":519,"type":"book","edition":"1. vyd","event-place":"Olomouc","ISBN":"978-80-244-3262-5","language":"cze","note":"OCLC: 842343619","publisher":"Univerzita Palackého v Olomouci","publisher-place":"Olomouc","source":"Open WorldCat","title":"Edukace jedinců se zrakovým postižením v kontextu kvality vzdělávání","author":[{"family":"Finková","given":"Dita"},{"family":"Joklíková","given":"Hana"},{"family":"Ludíková","given":"Libuše"},{"family":"Majerová","given":"Hana"},{"family":"Treflíková","given":"Tereza"}],"issued":{"date-parts":[["2012"]]}}}],"schema":"https://github.com/citation-style-language/schema/raw/master/csl-citation.json"} </w:instrText>
      </w:r>
      <w:r w:rsidR="00A81BC2">
        <w:fldChar w:fldCharType="separate"/>
      </w:r>
      <w:r w:rsidR="00EA6F75" w:rsidRPr="00EA6F75">
        <w:rPr>
          <w:kern w:val="0"/>
        </w:rPr>
        <w:t>(Finková et al., 2012)</w:t>
      </w:r>
      <w:r w:rsidR="00A81BC2">
        <w:fldChar w:fldCharType="end"/>
      </w:r>
      <w:r w:rsidR="00EF1C6D" w:rsidRPr="00547F04">
        <w:t>.</w:t>
      </w:r>
      <w:r w:rsidR="00E635F1">
        <w:t xml:space="preserve"> </w:t>
      </w:r>
      <w:r w:rsidR="00A81BC2">
        <w:t xml:space="preserve"> </w:t>
      </w:r>
    </w:p>
    <w:p w14:paraId="3CCA0404" w14:textId="7020712C" w:rsidR="00EF1C6D" w:rsidRPr="00C80670" w:rsidRDefault="00EF1C6D" w:rsidP="00EF1C6D">
      <w:pPr>
        <w:pStyle w:val="normalZHih8thisish"/>
      </w:pPr>
      <w:r w:rsidRPr="00C80670">
        <w:t>Pre účely tejto práce sa zameriam na špeciálne-pedagogickú klasifikáciu, ktorá je využívaná v špeciálne-pedagogických štúdiách a v</w:t>
      </w:r>
      <w:r w:rsidR="007C0E57" w:rsidRPr="00C80670">
        <w:t> </w:t>
      </w:r>
      <w:r w:rsidRPr="00C80670">
        <w:t>praxi</w:t>
      </w:r>
      <w:r w:rsidR="007C0E57" w:rsidRPr="00C80670">
        <w:t>. Tá rozdeľuje jedincov so zrakovým postihnutím do štyroch hlavných kategórií: osoby nevidiace, osoby so zbytkami zraku, osoby slabozraké a osoby s poruchami binokulárneho videnia</w:t>
      </w:r>
      <w:r w:rsidR="00176B75">
        <w:t xml:space="preserve"> </w:t>
      </w:r>
      <w:r w:rsidR="00176B75">
        <w:fldChar w:fldCharType="begin"/>
      </w:r>
      <w:r w:rsidR="00176B75">
        <w:instrText xml:space="preserve"> ADDIN ZOTERO_ITEM CSL_CITATION {"citationID":"qbUh3Sk5","properties":{"formattedCitation":"(Lud\\uc0\\u237{}kov\\uc0\\u225{}, 2007)","plainCitation":"(Ludíková, 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postižením","author":[{"family":"Ludíková","given":"Libuše"}],"issued":{"date-parts":[["2007"]]}}}],"schema":"https://github.com/citation-style-language/schema/raw/master/csl-citation.json"} </w:instrText>
      </w:r>
      <w:r w:rsidR="00176B75">
        <w:fldChar w:fldCharType="separate"/>
      </w:r>
      <w:r w:rsidR="00EA6F75" w:rsidRPr="00EA6F75">
        <w:rPr>
          <w:kern w:val="0"/>
        </w:rPr>
        <w:t>(Ludíková, 2007)</w:t>
      </w:r>
      <w:r w:rsidR="00176B75">
        <w:fldChar w:fldCharType="end"/>
      </w:r>
      <w:r w:rsidR="007C0E57" w:rsidRPr="00C80670">
        <w:t>.</w:t>
      </w:r>
      <w:r w:rsidR="00176B75">
        <w:t xml:space="preserve"> </w:t>
      </w:r>
    </w:p>
    <w:p w14:paraId="04FE9785" w14:textId="669A00A8" w:rsidR="006B4EDB" w:rsidRPr="00C80670" w:rsidRDefault="006B4EDB" w:rsidP="00921A15">
      <w:pPr>
        <w:pStyle w:val="podndpis2ZHtralala"/>
      </w:pPr>
      <w:bookmarkStart w:id="29" w:name="_Toc169548954"/>
      <w:bookmarkStart w:id="30" w:name="_Toc169600818"/>
      <w:r w:rsidRPr="00C80670">
        <w:lastRenderedPageBreak/>
        <w:t>Osoby nevidiace</w:t>
      </w:r>
      <w:bookmarkEnd w:id="29"/>
      <w:bookmarkEnd w:id="30"/>
    </w:p>
    <w:p w14:paraId="260FB97F" w14:textId="7ACC0BB5" w:rsidR="00204C73" w:rsidRPr="00C80670" w:rsidRDefault="007C0E57" w:rsidP="00EF1C6D">
      <w:pPr>
        <w:pStyle w:val="normalZHih8thisish"/>
      </w:pPr>
      <w:r w:rsidRPr="00C80670">
        <w:t>Osoby nevidiace sú osoby s najťažším stupňom zrakového postihnutia</w:t>
      </w:r>
      <w:r w:rsidR="007D3DCD" w:rsidRPr="00C80670">
        <w:t xml:space="preserve">. Tieto osoby majú veľmi nízku zrakovú ostrosť (3/60 – </w:t>
      </w:r>
      <w:proofErr w:type="spellStart"/>
      <w:r w:rsidR="007D3DCD" w:rsidRPr="00C80670">
        <w:t>svetlocit</w:t>
      </w:r>
      <w:proofErr w:type="spellEnd"/>
      <w:r w:rsidR="007D3DCD" w:rsidRPr="00C80670">
        <w:t>) a podstatne zúžené zrakové pole (10 – 5</w:t>
      </w:r>
      <w:r w:rsidR="002B2F22">
        <w:t>°</w:t>
      </w:r>
      <w:r w:rsidR="007D3DCD" w:rsidRPr="00C80670">
        <w:t xml:space="preserve"> okolo centrálnej zrakovej fixácie)</w:t>
      </w:r>
      <w:r w:rsidR="00F42761">
        <w:t xml:space="preserve"> </w:t>
      </w:r>
      <w:r w:rsidR="00204C73" w:rsidRPr="00C80670">
        <w:fldChar w:fldCharType="begin"/>
      </w:r>
      <w:r w:rsidR="00F42761">
        <w:instrText xml:space="preserve"> ADDIN ZOTERO_ITEM CSL_CITATION {"citationID":"kyCiB6gn","properties":{"formattedCitation":"(Lud\\uc0\\u237{}kov\\uc0\\u225{}, 2007)","plainCitation":"(Ludíková, 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postižením","author":[{"family":"Ludíková","given":"Libuše"}],"issued":{"date-parts":[["2007"]]}}}],"schema":"https://github.com/citation-style-language/schema/raw/master/csl-citation.json"} </w:instrText>
      </w:r>
      <w:r w:rsidR="00204C73" w:rsidRPr="00C80670">
        <w:fldChar w:fldCharType="separate"/>
      </w:r>
      <w:r w:rsidR="00EA6F75" w:rsidRPr="00EA6F75">
        <w:rPr>
          <w:kern w:val="0"/>
        </w:rPr>
        <w:t>(Ludíková, 2007)</w:t>
      </w:r>
      <w:r w:rsidR="00204C73" w:rsidRPr="00C80670">
        <w:fldChar w:fldCharType="end"/>
      </w:r>
      <w:r w:rsidR="007D3DCD" w:rsidRPr="00C80670">
        <w:t>. I keď majú čiastočne zachované niektoré zrakové funkcie, informácie z okolia prijímajú primárne ostatnými zmyslami</w:t>
      </w:r>
      <w:r w:rsidR="00204C73" w:rsidRPr="00C80670">
        <w:t xml:space="preserve"> – hlavne hmatom a sluchom</w:t>
      </w:r>
      <w:r w:rsidR="007D3DCD" w:rsidRPr="00C80670">
        <w:t>, ktoré sa nazývajú i</w:t>
      </w:r>
      <w:r w:rsidR="00780964" w:rsidRPr="00C80670">
        <w:t> </w:t>
      </w:r>
      <w:r w:rsidR="007D3DCD" w:rsidRPr="00C80670">
        <w:t>kompenzačné</w:t>
      </w:r>
      <w:r w:rsidR="00780964" w:rsidRPr="00C80670">
        <w:t xml:space="preserve"> zmys</w:t>
      </w:r>
      <w:r w:rsidR="000F6DCC" w:rsidRPr="00C80670">
        <w:t>l</w:t>
      </w:r>
      <w:r w:rsidR="00780964" w:rsidRPr="00C80670">
        <w:t>y</w:t>
      </w:r>
      <w:r w:rsidR="00FC5E9C" w:rsidRPr="00C80670">
        <w:t xml:space="preserve"> </w:t>
      </w:r>
      <w:r w:rsidR="000F6DCC" w:rsidRPr="00C80670">
        <w:fldChar w:fldCharType="begin"/>
      </w:r>
      <w:r w:rsidR="0007203D">
        <w:instrText xml:space="preserve"> ADDIN ZOTERO_ITEM CSL_CITATION {"citationID":"c6YtdE6m","properties":{"formattedCitation":"(Jankov\\uc0\\u225{} et al., 2020)","plainCitation":"(Janková et al., 2020)","noteIndex":0},"citationItems":[{"id":518,"uris":["http://zotero.org/users/11967196/items/2UCJF7UX"],"itemData":{"id":518,"type":"book","edition":"2., přepracované a rozšířené vydání","event-place":"Olomouc","ISBN":"978-80-244-5694-2","language":"cze","note":"OCLC: 1200255336","publisher":"Univerzita Palackého v Olomouci","publisher-place":"Olomouc","source":"Open WorldCat","title":"Katalog podpůrných opatření: dílčí část : pro žáky s potřebou podpory ve vzdělávání z důvodu zrakového postižení a oslabení zrakového vnímání","title-short":"Katalog podpůrných opatření","author":[{"family":"Janková","given":"Jana"},{"literal":"Kristína Balunová"},{"literal":"Pavlína Baslerová"},{"literal":"Martina Hamplová"},{"literal":"Petra Holá"},{"literal":"Ondřej Ješina"},{"literal":"Jana Kulštrunková"},{"literal":"Zuzana Ličeníková"},{"literal":"Lada Márkusová"},{"literal":"Eva Matoušková"},{"literal":"Jan Michalík"},{"literal":"Veronika Míková"},{"literal":"Renata Paříková"},{"literal":"Jana Trčková"},{"literal":"Jana Vašťáková"}],"issued":{"date-parts":[["2020"]]}},"label":"page"}],"schema":"https://github.com/citation-style-language/schema/raw/master/csl-citation.json"} </w:instrText>
      </w:r>
      <w:r w:rsidR="000F6DCC" w:rsidRPr="00C80670">
        <w:fldChar w:fldCharType="separate"/>
      </w:r>
      <w:r w:rsidR="00EA6F75" w:rsidRPr="00EA6F75">
        <w:rPr>
          <w:kern w:val="0"/>
        </w:rPr>
        <w:t>(Janková et al., 2020)</w:t>
      </w:r>
      <w:r w:rsidR="000F6DCC" w:rsidRPr="00C80670">
        <w:fldChar w:fldCharType="end"/>
      </w:r>
      <w:r w:rsidR="000F6DCC" w:rsidRPr="00C80670">
        <w:t>.</w:t>
      </w:r>
    </w:p>
    <w:p w14:paraId="6C8AAB29" w14:textId="3BDF16EB" w:rsidR="007C0E57" w:rsidRPr="00C80670" w:rsidRDefault="000F6DCC" w:rsidP="00EF1C6D">
      <w:pPr>
        <w:pStyle w:val="normalZHih8thisish"/>
      </w:pPr>
      <w:r w:rsidRPr="00C80670">
        <w:t>Autor</w:t>
      </w:r>
      <w:r w:rsidR="001458F3" w:rsidRPr="00C80670">
        <w:t>i</w:t>
      </w:r>
      <w:r w:rsidRPr="00C80670">
        <w:t xml:space="preserve"> </w:t>
      </w:r>
      <w:r w:rsidR="001458F3" w:rsidRPr="00C80670">
        <w:t>ďalej zdôrazňujú, že v kontexte vzdelávania je u</w:t>
      </w:r>
      <w:r w:rsidR="00204C73" w:rsidRPr="00C80670">
        <w:t> nevidiacich žiakov dôležitá možnosť čítania a písania pomocou Br</w:t>
      </w:r>
      <w:r w:rsidR="00456485" w:rsidRPr="00C80670">
        <w:t>ai</w:t>
      </w:r>
      <w:r w:rsidR="00204C73" w:rsidRPr="00C80670">
        <w:t>llov</w:t>
      </w:r>
      <w:r w:rsidR="00FC5E9C" w:rsidRPr="00C80670">
        <w:t>ho bodového písma, keďže nie sú schopní čítať tlač. V praxi sa teda vytvárajú učebnice v Braillovom písme a na písanie sa využíva</w:t>
      </w:r>
      <w:r w:rsidR="00443910" w:rsidRPr="00C80670">
        <w:t xml:space="preserve"> tzv.</w:t>
      </w:r>
      <w:r w:rsidR="00FC5E9C" w:rsidRPr="00C80670">
        <w:t xml:space="preserve"> </w:t>
      </w:r>
      <w:proofErr w:type="spellStart"/>
      <w:r w:rsidR="00FC5E9C" w:rsidRPr="00C80670">
        <w:t>Pichtov</w:t>
      </w:r>
      <w:proofErr w:type="spellEnd"/>
      <w:r w:rsidR="00FC5E9C" w:rsidRPr="00C80670">
        <w:t xml:space="preserve"> stroj. Zároveň je hlavným komunikačným a edukačným kanálom hovorená reč</w:t>
      </w:r>
      <w:r w:rsidR="007D3DCD" w:rsidRPr="00C80670">
        <w:t>.</w:t>
      </w:r>
      <w:r w:rsidR="00FC5E9C" w:rsidRPr="00C80670">
        <w:t xml:space="preserve"> </w:t>
      </w:r>
      <w:r w:rsidR="007D3DCD" w:rsidRPr="00C80670">
        <w:t xml:space="preserve"> </w:t>
      </w:r>
    </w:p>
    <w:p w14:paraId="6FDD8D97" w14:textId="77D7637F" w:rsidR="006024BC" w:rsidRPr="00C80670" w:rsidRDefault="00FC5E9C" w:rsidP="00EF1C6D">
      <w:pPr>
        <w:pStyle w:val="normalZHih8thisish"/>
      </w:pPr>
      <w:r w:rsidRPr="00C80670">
        <w:t>Nevidomosť tiež značne zasahuje schopnosť orientácie v priestore a samostatného pohybu</w:t>
      </w:r>
      <w:r w:rsidR="006024BC" w:rsidRPr="00C80670">
        <w:t>. Na pomoc pri orientácii sa využívajú napríklad sprievodcovské služby, biela palica, či špeciálne vycvičené vodiace psy.</w:t>
      </w:r>
      <w:r w:rsidR="00081A23" w:rsidRPr="00C80670">
        <w:t xml:space="preserve"> </w:t>
      </w:r>
      <w:r w:rsidR="00081A23" w:rsidRPr="00C80670">
        <w:fldChar w:fldCharType="begin"/>
      </w:r>
      <w:r w:rsidR="008039C8">
        <w:instrText xml:space="preserve"> ADDIN ZOTERO_ITEM CSL_CITATION {"citationID":"qJQcNR2Z","properties":{"formattedCitation":"(Lud\\uc0\\u237{}kov\\uc0\\u225{}, 2007)","plainCitation":"(Ludíková, 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postižením","author":[{"family":"Ludíková","given":"Libuše"}],"issued":{"date-parts":[["2007"]]}}}],"schema":"https://github.com/citation-style-language/schema/raw/master/csl-citation.json"} </w:instrText>
      </w:r>
      <w:r w:rsidR="00081A23" w:rsidRPr="00C80670">
        <w:fldChar w:fldCharType="separate"/>
      </w:r>
      <w:r w:rsidR="00EA6F75" w:rsidRPr="00EA6F75">
        <w:rPr>
          <w:kern w:val="0"/>
        </w:rPr>
        <w:t>(Ludíková, 2007)</w:t>
      </w:r>
      <w:r w:rsidR="00081A23" w:rsidRPr="00C80670">
        <w:fldChar w:fldCharType="end"/>
      </w:r>
    </w:p>
    <w:p w14:paraId="30A404AD" w14:textId="2F5D84CC" w:rsidR="006B4EDB" w:rsidRPr="00C80670" w:rsidRDefault="006B4EDB" w:rsidP="009207A7">
      <w:pPr>
        <w:pStyle w:val="podndpis2ZHtralala"/>
      </w:pPr>
      <w:bookmarkStart w:id="31" w:name="_Toc169548955"/>
      <w:bookmarkStart w:id="32" w:name="_Toc169600819"/>
      <w:r w:rsidRPr="00C80670">
        <w:t>Osoby slabozraké</w:t>
      </w:r>
      <w:bookmarkEnd w:id="31"/>
      <w:bookmarkEnd w:id="32"/>
    </w:p>
    <w:p w14:paraId="4B8F7120" w14:textId="227812A4" w:rsidR="00780964" w:rsidRPr="00C80670" w:rsidRDefault="00BC2E3D" w:rsidP="00780964">
      <w:pPr>
        <w:pStyle w:val="normalZHih8thisish"/>
      </w:pPr>
      <w:r w:rsidRPr="00C80670">
        <w:t>V oftalmologickom poňatí</w:t>
      </w:r>
      <w:r w:rsidR="00081A23" w:rsidRPr="00C80670">
        <w:t xml:space="preserve"> je slabozrakosť ohraničená nenapraviteľným poklesom zrakovej ostrosti na lepšom oku pod 6/18 až po 3/60 vrátane. </w:t>
      </w:r>
      <w:r w:rsidR="0043614F" w:rsidRPr="00C80670">
        <w:fldChar w:fldCharType="begin"/>
      </w:r>
      <w:r w:rsidR="00737AFA">
        <w:instrText xml:space="preserve"> ADDIN ZOTERO_ITEM CSL_CITATION {"citationID":"vRWNGVVD","properties":{"formattedCitation":"(Kraus, 1997 in; Lud\\uc0\\u237{}kov\\uc0\\u225{}, 2007)","plainCitation":"(Kraus, 1997 in; Ludíková, 2007)","noteIndex":0},"citationItems":[{"id":521,"uris":["http://zotero.org/users/11967196/items/VX8NQ2X4"],"itemData":{"id":521,"type":"book","edition":"Vyd. 1","event-place":"Praha","ISBN":"978-80-7169-079-5","language":"cze","note":"OCLC: 320278363","publisher":"Grada Publishing","publisher-place":"Praha","source":"Open WorldCat","title":"Kompendium očního lékařství","author":[{"family":"Kraus","given":"Hanuš"}],"issued":{"date-parts":[["1997"]]}},"label":"page","suffix":"in"},{"id":535,"uris":["http://zotero.org/users/11967196/items/32GJPQRE"],"itemData":{"id":535,"type":"chapter","container-title":"Speciální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postižením","author":[{"family":"Ludíková","given":"Libuše"}],"issued":{"date-parts":[["2007"]]}}}],"schema":"https://github.com/citation-style-language/schema/raw/master/csl-citation.json"} </w:instrText>
      </w:r>
      <w:r w:rsidR="0043614F" w:rsidRPr="00C80670">
        <w:fldChar w:fldCharType="separate"/>
      </w:r>
      <w:r w:rsidR="00EA6F75" w:rsidRPr="00EA6F75">
        <w:rPr>
          <w:kern w:val="0"/>
        </w:rPr>
        <w:t>(Kraus, 1997 in; Ludíková, 2007)</w:t>
      </w:r>
      <w:r w:rsidR="0043614F" w:rsidRPr="00C80670">
        <w:fldChar w:fldCharType="end"/>
      </w:r>
      <w:r w:rsidR="00081A23" w:rsidRPr="00C80670">
        <w:t xml:space="preserve"> </w:t>
      </w:r>
      <w:r w:rsidR="0043614F" w:rsidRPr="00C80670">
        <w:t>Pri slabozrakosti sa často vyskytuj</w:t>
      </w:r>
      <w:r w:rsidR="00737AFA">
        <w:t>e</w:t>
      </w:r>
      <w:r w:rsidR="0012542E">
        <w:t xml:space="preserve"> i</w:t>
      </w:r>
      <w:r w:rsidR="0043614F" w:rsidRPr="00C80670">
        <w:t> zúženie či výpadky zorného poľa</w:t>
      </w:r>
      <w:r w:rsidR="007628F9" w:rsidRPr="00C80670">
        <w:t xml:space="preserve">. Na kvalitu videnia slabozrakých môžu vplývať aj poruchy </w:t>
      </w:r>
      <w:proofErr w:type="spellStart"/>
      <w:r w:rsidR="007628F9" w:rsidRPr="00C80670">
        <w:t>farbocitu</w:t>
      </w:r>
      <w:proofErr w:type="spellEnd"/>
      <w:r w:rsidR="007628F9" w:rsidRPr="00C80670">
        <w:t xml:space="preserve"> – rôzne úrovne </w:t>
      </w:r>
      <w:proofErr w:type="spellStart"/>
      <w:r w:rsidR="007628F9" w:rsidRPr="00C80670">
        <w:t>farboslepoty</w:t>
      </w:r>
      <w:proofErr w:type="spellEnd"/>
      <w:r w:rsidR="007628F9" w:rsidRPr="00C80670">
        <w:t>, nystagmus – mimovoľný kmitavý pohyb očí a ďalšie komplikácie.</w:t>
      </w:r>
      <w:r w:rsidR="00780964" w:rsidRPr="00C80670">
        <w:t xml:space="preserve"> </w:t>
      </w:r>
      <w:r w:rsidR="007628F9" w:rsidRPr="00C80670">
        <w:t>V dôsledku obmedzeného, či deformovaného zrakového vnímania týchto osôb je poškodená ich vizuálna predstavivosť, schopnosť čítania a</w:t>
      </w:r>
      <w:r w:rsidR="00780964" w:rsidRPr="00C80670">
        <w:t> </w:t>
      </w:r>
      <w:r w:rsidR="007628F9" w:rsidRPr="00C80670">
        <w:t>písania</w:t>
      </w:r>
      <w:r w:rsidR="00780964" w:rsidRPr="00C80670">
        <w:t xml:space="preserve"> a</w:t>
      </w:r>
      <w:r w:rsidR="005B1EE9">
        <w:t>j</w:t>
      </w:r>
      <w:r w:rsidR="00780964" w:rsidRPr="00C80670">
        <w:t xml:space="preserve"> orientácia v priestore. </w:t>
      </w:r>
      <w:r w:rsidR="007628F9" w:rsidRPr="00C80670">
        <w:t xml:space="preserve"> </w:t>
      </w:r>
      <w:r w:rsidR="0012542E">
        <w:fldChar w:fldCharType="begin"/>
      </w:r>
      <w:r w:rsidR="0012542E">
        <w:instrText xml:space="preserve"> ADDIN ZOTERO_ITEM CSL_CITATION {"citationID":"Tz1KTW2m","properties":{"formattedCitation":"(Lud\\uc0\\u237{}kov\\uc0\\u225{}, 2007)","plainCitation":"(Ludíková, 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postižením","author":[{"family":"Ludíková","given":"Libuše"}],"issued":{"date-parts":[["2007"]]}}}],"schema":"https://github.com/citation-style-language/schema/raw/master/csl-citation.json"} </w:instrText>
      </w:r>
      <w:r w:rsidR="0012542E">
        <w:fldChar w:fldCharType="separate"/>
      </w:r>
      <w:r w:rsidR="00EA6F75" w:rsidRPr="00EA6F75">
        <w:rPr>
          <w:kern w:val="0"/>
        </w:rPr>
        <w:t>(Ludíková, 2007)</w:t>
      </w:r>
      <w:r w:rsidR="0012542E">
        <w:fldChar w:fldCharType="end"/>
      </w:r>
    </w:p>
    <w:p w14:paraId="370F241E" w14:textId="690E83CB" w:rsidR="0043614F" w:rsidRPr="00C80670" w:rsidRDefault="007628F9" w:rsidP="00EA6F75">
      <w:pPr>
        <w:pStyle w:val="normalZHih8thisish"/>
      </w:pPr>
      <w:r w:rsidRPr="00C80670">
        <w:t xml:space="preserve">     </w:t>
      </w:r>
      <w:proofErr w:type="spellStart"/>
      <w:r w:rsidR="008F1414" w:rsidRPr="00C80670">
        <w:t>Ludíková</w:t>
      </w:r>
      <w:proofErr w:type="spellEnd"/>
      <w:r w:rsidR="008F1414" w:rsidRPr="00C80670">
        <w:t xml:space="preserve"> </w:t>
      </w:r>
      <w:r w:rsidR="005B1EE9">
        <w:fldChar w:fldCharType="begin"/>
      </w:r>
      <w:r w:rsidR="005B1EE9">
        <w:instrText xml:space="preserve"> ADDIN ZOTERO_ITEM CSL_CITATION {"citationID":"ng0xM24A","properties":{"formattedCitation":"(2007)","plainCitation":"(2007)","noteIndex":0},"citationItems":[{"id":535,"uris":["http://zotero.org/users/11967196/items/32GJPQRE"],"itemData":{"id":535,"type":"chapter","container-title":"Speciální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postižením","author":[{"family":"Ludíková","given":"Libuše"}],"issued":{"date-parts":[["2007"]]}},"label":"page","suppress-author":true}],"schema":"https://github.com/citation-style-language/schema/raw/master/csl-citation.json"} </w:instrText>
      </w:r>
      <w:r w:rsidR="005B1EE9">
        <w:fldChar w:fldCharType="separate"/>
      </w:r>
      <w:r w:rsidR="00EA6F75" w:rsidRPr="00EA6F75">
        <w:t>(2007)</w:t>
      </w:r>
      <w:r w:rsidR="005B1EE9">
        <w:fldChar w:fldCharType="end"/>
      </w:r>
      <w:r w:rsidR="0043614F" w:rsidRPr="00C80670">
        <w:t xml:space="preserve"> </w:t>
      </w:r>
      <w:r w:rsidR="00944228" w:rsidRPr="00C80670">
        <w:t>uvádza dôsledky slabozrakosti ako zvýšen</w:t>
      </w:r>
      <w:r w:rsidR="008F1414" w:rsidRPr="00C80670">
        <w:t>á</w:t>
      </w:r>
      <w:r w:rsidR="00944228" w:rsidRPr="00C80670">
        <w:t xml:space="preserve"> unaviteľnosť, keďže </w:t>
      </w:r>
      <w:r w:rsidR="008961EF" w:rsidRPr="00C80670">
        <w:t xml:space="preserve">je pre </w:t>
      </w:r>
      <w:r w:rsidR="008F1414" w:rsidRPr="00C80670">
        <w:t xml:space="preserve">tieto osoby </w:t>
      </w:r>
      <w:r w:rsidR="008961EF" w:rsidRPr="00C80670">
        <w:t>zraková aktivita namáhavá, potreb</w:t>
      </w:r>
      <w:r w:rsidR="008F1414" w:rsidRPr="00C80670">
        <w:t>a</w:t>
      </w:r>
      <w:r w:rsidR="008961EF" w:rsidRPr="00C80670">
        <w:t xml:space="preserve"> oddychu a aj potreb</w:t>
      </w:r>
      <w:r w:rsidR="008F1414" w:rsidRPr="00C80670">
        <w:t>a</w:t>
      </w:r>
      <w:r w:rsidR="008961EF" w:rsidRPr="00C80670">
        <w:t xml:space="preserve"> dôsledného dodržiavania zásad zrakovej hygieny. Medzi tieto zásady patrí napríklad striedanie zrakovej práce na blízko a na diaľku, používanie dostatočne silného osvetlenia a tiež používanie optických</w:t>
      </w:r>
      <w:r w:rsidR="008F1414" w:rsidRPr="00C80670">
        <w:t xml:space="preserve"> či technických </w:t>
      </w:r>
      <w:r w:rsidR="008961EF" w:rsidRPr="00C80670">
        <w:t>pomôcok</w:t>
      </w:r>
      <w:r w:rsidR="008F1414" w:rsidRPr="00C80670">
        <w:t xml:space="preserve"> na zväčšenie výukových materiálov.</w:t>
      </w:r>
    </w:p>
    <w:p w14:paraId="1CA5850C" w14:textId="53D56389" w:rsidR="00D854D6" w:rsidRPr="00C80670" w:rsidRDefault="00D854D6" w:rsidP="00EA6F75">
      <w:pPr>
        <w:pStyle w:val="normalZHih8thisish"/>
      </w:pPr>
      <w:proofErr w:type="spellStart"/>
      <w:r w:rsidRPr="00C80670">
        <w:t>Janková</w:t>
      </w:r>
      <w:proofErr w:type="spellEnd"/>
      <w:r w:rsidRPr="00C80670">
        <w:t xml:space="preserve"> </w:t>
      </w:r>
      <w:r w:rsidRPr="00C80670">
        <w:fldChar w:fldCharType="begin"/>
      </w:r>
      <w:r w:rsidR="00E84438">
        <w:instrText xml:space="preserve"> ADDIN ZOTERO_ITEM CSL_CITATION {"citationID":"Dk1dapWZ","properties":{"formattedCitation":"(2020)","plainCitation":"(2020)","noteIndex":0},"citationItems":[{"id":518,"uris":["http://zotero.org/users/11967196/items/2UCJF7UX"],"itemData":{"id":518,"type":"book","edition":"2., přepracované a rozšířené vydání","event-place":"Olomouc","ISBN":"978-80-244-5694-2","language":"cze","note":"OCLC: 1200255336","publisher":"Univerzita Palackého v Olomouci","publisher-place":"Olomouc","source":"Open WorldCat","title":"Katalog podpůrných opatření: dílčí část : pro žáky s potřebou podpory ve vzdělávání z důvodu zrakového postižení a oslabení zrakového vnímání","title-short":"Katalog podpůrných opatření","author":[{"family":"Janková","given":"Jana"},{"literal":"Kristína Balunová"},{"literal":"Pavlína Baslerová"},{"literal":"Martina Hamplová"},{"literal":"Petra Holá"},{"literal":"Ondřej Ješina"},{"literal":"Jana Kulštrunková"},{"literal":"Zuzana Ličeníková"},{"literal":"Lada Márkusová"},{"literal":"Eva Matoušková"},{"literal":"Jan Michalík"},{"literal":"Veronika Míková"},{"literal":"Renata Paříková"},{"literal":"Jana Trčková"},{"literal":"Jana Vašťáková"}],"issued":{"date-parts":[["2020"]]}},"label":"page","suppress-author":true}],"schema":"https://github.com/citation-style-language/schema/raw/master/csl-citation.json"} </w:instrText>
      </w:r>
      <w:r w:rsidRPr="00C80670">
        <w:fldChar w:fldCharType="separate"/>
      </w:r>
      <w:r w:rsidR="00EA6F75" w:rsidRPr="00EA6F75">
        <w:t>(2020)</w:t>
      </w:r>
      <w:r w:rsidRPr="00C80670">
        <w:fldChar w:fldCharType="end"/>
      </w:r>
      <w:r w:rsidRPr="00C80670">
        <w:t xml:space="preserve"> upozorňuje, že pre slabozrakých žiakov je zraková práca namáhavá </w:t>
      </w:r>
      <w:r w:rsidR="00520CA8">
        <w:t xml:space="preserve">nie len </w:t>
      </w:r>
      <w:r w:rsidR="00D34BF6">
        <w:t>v</w:t>
      </w:r>
      <w:r w:rsidR="00520CA8">
        <w:t xml:space="preserve"> predmetoch </w:t>
      </w:r>
      <w:r w:rsidR="00E84438">
        <w:t>a</w:t>
      </w:r>
      <w:r w:rsidR="00D34BF6">
        <w:t xml:space="preserve">ko </w:t>
      </w:r>
      <w:r w:rsidRPr="00C80670">
        <w:t>český jazyk</w:t>
      </w:r>
      <w:r w:rsidR="00D34BF6">
        <w:t>,</w:t>
      </w:r>
      <w:r w:rsidRPr="00C80670">
        <w:t> matematika a cudzie jazyky, a</w:t>
      </w:r>
      <w:r w:rsidR="00CF7197">
        <w:t xml:space="preserve">le </w:t>
      </w:r>
      <w:r w:rsidRPr="00C80670">
        <w:t xml:space="preserve">napríklad </w:t>
      </w:r>
      <w:r w:rsidR="00E84438">
        <w:t xml:space="preserve">aj </w:t>
      </w:r>
      <w:r w:rsidR="0084115D">
        <w:t xml:space="preserve">vo </w:t>
      </w:r>
      <w:r w:rsidRPr="00C80670">
        <w:t>výtvar</w:t>
      </w:r>
      <w:r w:rsidR="0084115D">
        <w:t>nej</w:t>
      </w:r>
      <w:r w:rsidRPr="00C80670">
        <w:t>, hudobn</w:t>
      </w:r>
      <w:r w:rsidR="0084115D">
        <w:t>ej</w:t>
      </w:r>
      <w:r w:rsidRPr="00C80670">
        <w:t xml:space="preserve"> a teles</w:t>
      </w:r>
      <w:r w:rsidR="0084115D">
        <w:t>nej</w:t>
      </w:r>
      <w:r w:rsidRPr="00C80670">
        <w:t xml:space="preserve"> výchov</w:t>
      </w:r>
      <w:r w:rsidR="00E67F79">
        <w:t>e</w:t>
      </w:r>
      <w:r w:rsidRPr="00C80670">
        <w:t>. Využitie</w:t>
      </w:r>
      <w:r w:rsidR="00E67F79">
        <w:t xml:space="preserve"> zachovaného</w:t>
      </w:r>
      <w:r w:rsidRPr="00C80670">
        <w:t xml:space="preserve"> zraku je však potrebné a pre žiaka je tak dôležité mať vhodné podmienky pre vzdelávanie zrakovou cestou. Okrem tých vyššie spomenutých autori uvádzajú napríklad názorné pomôcky</w:t>
      </w:r>
      <w:r w:rsidR="001965F2">
        <w:t xml:space="preserve"> </w:t>
      </w:r>
      <w:r w:rsidR="001965F2">
        <w:fldChar w:fldCharType="begin"/>
      </w:r>
      <w:r w:rsidR="001965F2">
        <w:instrText xml:space="preserve"> ADDIN ZOTERO_ITEM CSL_CITATION {"citationID":"epL8dc7e","properties":{"formattedCitation":"(Finkov\\uc0\\u225{} et al., 2012; Jankov\\uc0\\u225{} et al., 2020)","plainCitation":"(Finková et al., 2012; Janková et al., 2020)","noteIndex":0},"citationItems":[{"id":519,"uris":["http://zotero.org/users/11967196/items/MXSM2TWA"],"itemData":{"id":519,"type":"book","edition":"1. vyd","event-place":"Olomouc","ISBN":"978-80-244-3262-5","language":"cze","note":"OCLC: 842343619","publisher":"Univerzita Palackého v Olomouci","publisher-place":"Olomouc","source":"Open WorldCat","title":"Edukace jedinců se zrakovým postižením v kontextu kvality vzdělávání","author":[{"family":"Finková","given":"Dita"},{"family":"Joklíková","given":"Hana"},{"family":"Ludíková","given":"Libuše"},{"family":"Majerová","given":"Hana"},{"family":"Treflíková","given":"Tereza"}],"issued":{"date-parts":[["2012"]]}}},{"id":518,"uris":["http://zotero.org/users/11967196/items/2UCJF7UX"],"itemData":{"id":518,"type":"book","edition":"2., přepracované a rozšířené vydání","event-place":"Olomouc","ISBN":"978-80-244-5694-2","language":"cze","note":"OCLC: 1200255336","publisher":"Univerzita Palackého v Olomouci","publisher-place":"Olomouc","source":"Open WorldCat","title":"Katalog podpůrných opatření: dílčí část : pro žáky s potřebou podpory ve vzdělávání z důvodu zrakového postižení a oslabení zrakového vnímání","title-short":"Katalog podpůrných opatření","author":[{"family":"Janková","given":"Jana"},{"literal":"Kristína Balunová"},{"literal":"Pavlína Baslerová"},{"literal":"Martina Hamplová"},{"literal":"Petra Holá"},{"literal":"Ondřej Ješina"},{"literal":"Jana Kulštrunková"},{"literal":"Zuzana Ličeníková"},{"literal":"Lada Márkusová"},{"literal":"Eva Matoušková"},{"literal":"Jan Michalík"},{"literal":"Veronika Míková"},{"literal":"Renata Paříková"},{"literal":"Jana Trčková"},{"literal":"Jana Vašťáková"}],"issued":{"date-parts":[["2020"]]}}}],"schema":"https://github.com/citation-style-language/schema/raw/master/csl-citation.json"} </w:instrText>
      </w:r>
      <w:r w:rsidR="001965F2">
        <w:fldChar w:fldCharType="separate"/>
      </w:r>
      <w:r w:rsidR="00EA6F75" w:rsidRPr="00EA6F75">
        <w:rPr>
          <w:kern w:val="0"/>
        </w:rPr>
        <w:t>(Finková et al., 2012; Janková et al., 2020)</w:t>
      </w:r>
      <w:r w:rsidR="001965F2">
        <w:fldChar w:fldCharType="end"/>
      </w:r>
      <w:r w:rsidRPr="00C80670">
        <w:t xml:space="preserve">. </w:t>
      </w:r>
    </w:p>
    <w:p w14:paraId="03E6CC32" w14:textId="77777777" w:rsidR="006024BC" w:rsidRPr="00C80670" w:rsidRDefault="006024BC" w:rsidP="009207A7">
      <w:pPr>
        <w:pStyle w:val="podndpis2ZHtralala"/>
      </w:pPr>
      <w:bookmarkStart w:id="33" w:name="_Toc169548956"/>
      <w:bookmarkStart w:id="34" w:name="_Toc169600820"/>
      <w:r w:rsidRPr="00C80670">
        <w:lastRenderedPageBreak/>
        <w:t>Osoby do zbytkami zraku</w:t>
      </w:r>
      <w:bookmarkEnd w:id="33"/>
      <w:bookmarkEnd w:id="34"/>
      <w:r w:rsidRPr="00C80670">
        <w:t xml:space="preserve"> </w:t>
      </w:r>
    </w:p>
    <w:p w14:paraId="4FBCB16B" w14:textId="25117705" w:rsidR="00312CC3" w:rsidRPr="00C80670" w:rsidRDefault="006024BC" w:rsidP="00EA6F75">
      <w:pPr>
        <w:pStyle w:val="normalZHih8thisish"/>
      </w:pPr>
      <w:r w:rsidRPr="00C80670">
        <w:t>Zbytky zraku popisuj</w:t>
      </w:r>
      <w:r w:rsidR="00E01EE9" w:rsidRPr="00C80670">
        <w:t xml:space="preserve">e </w:t>
      </w:r>
      <w:proofErr w:type="spellStart"/>
      <w:r w:rsidR="00E01EE9" w:rsidRPr="00C80670">
        <w:t>Ludíková</w:t>
      </w:r>
      <w:proofErr w:type="spellEnd"/>
      <w:r w:rsidRPr="00C80670">
        <w:t xml:space="preserve"> </w:t>
      </w:r>
      <w:r w:rsidR="00127F18">
        <w:fldChar w:fldCharType="begin"/>
      </w:r>
      <w:r w:rsidR="00127F18">
        <w:instrText xml:space="preserve"> ADDIN ZOTERO_ITEM CSL_CITATION {"citationID":"ZlgAcvOE","properties":{"formattedCitation":"(2007)","plainCitation":"(2007)","noteIndex":0},"citationItems":[{"id":535,"uris":["http://zotero.org/users/11967196/items/32GJPQRE"],"itemData":{"id":535,"type":"chapter","container-title":"Speciální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postižením","author":[{"family":"Ludíková","given":"Libuše"}],"issued":{"date-parts":[["2007"]]}},"label":"page","suppress-author":true}],"schema":"https://github.com/citation-style-language/schema/raw/master/csl-citation.json"} </w:instrText>
      </w:r>
      <w:r w:rsidR="00127F18">
        <w:fldChar w:fldCharType="separate"/>
      </w:r>
      <w:r w:rsidR="00EA6F75" w:rsidRPr="00EA6F75">
        <w:t>(2007)</w:t>
      </w:r>
      <w:r w:rsidR="00127F18">
        <w:fldChar w:fldCharType="end"/>
      </w:r>
      <w:r w:rsidR="000305E6">
        <w:t xml:space="preserve"> </w:t>
      </w:r>
      <w:r w:rsidR="00E01EE9" w:rsidRPr="00C80670">
        <w:t>ako hraničné pásmo zrakovej vady medzi praktickou slepotou a ťažkou slabozrakosťou. Oftalmológ</w:t>
      </w:r>
      <w:r w:rsidR="00312CC3" w:rsidRPr="00C80670">
        <w:t>ovia toto pásmo zväčša definujú</w:t>
      </w:r>
      <w:r w:rsidR="00E01EE9" w:rsidRPr="00C80670">
        <w:t> rozmedzí</w:t>
      </w:r>
      <w:r w:rsidR="00312CC3" w:rsidRPr="00C80670">
        <w:t>m</w:t>
      </w:r>
      <w:r w:rsidR="00E01EE9" w:rsidRPr="00C80670">
        <w:t xml:space="preserve"> zrakovej ostrosti 3/60 – 0,5/60.</w:t>
      </w:r>
    </w:p>
    <w:p w14:paraId="74152FEF" w14:textId="438C7CA5" w:rsidR="008D3941" w:rsidRPr="00C80670" w:rsidRDefault="00312CC3" w:rsidP="008D3941">
      <w:pPr>
        <w:pStyle w:val="normalZHih8thisish"/>
      </w:pPr>
      <w:r w:rsidRPr="00C80670">
        <w:t xml:space="preserve">Vo vzdelávaní žiakov so zbytkami zraku sa zväčša využíva takzvaná </w:t>
      </w:r>
      <w:proofErr w:type="spellStart"/>
      <w:r w:rsidRPr="00C80670">
        <w:t>dvojmetóda</w:t>
      </w:r>
      <w:proofErr w:type="spellEnd"/>
      <w:r w:rsidRPr="00C80670">
        <w:t xml:space="preserve">, ktorá umožňuje maximálny rozvoj zachovaných zrakových schopností. Žiaci sa učia čítať aj zväčšenú tlač aj Braillovo písmo. Pri ich vzdelávaní sa využívajú metódy a postupy vhodné pre vyučovanie slabozrakých žiakov a zároveň tie vhodné pre </w:t>
      </w:r>
      <w:r w:rsidR="00920DBE" w:rsidRPr="00C80670">
        <w:t xml:space="preserve">nevidiacich </w:t>
      </w:r>
      <w:r w:rsidRPr="00C80670">
        <w:t>žiakov.</w:t>
      </w:r>
      <w:r w:rsidR="008D3941" w:rsidRPr="00C80670">
        <w:t xml:space="preserve"> Autorka tiež zdôrazňuje dôležitosť dodržiavania už spomínaných zásad zrakovej hygieny. </w:t>
      </w:r>
      <w:r w:rsidR="0025261B">
        <w:fldChar w:fldCharType="begin"/>
      </w:r>
      <w:r w:rsidR="0025261B">
        <w:instrText xml:space="preserve"> ADDIN ZOTERO_ITEM CSL_CITATION {"citationID":"QzhF3Owv","properties":{"formattedCitation":"(Lud\\uc0\\u237{}kov\\uc0\\u225{}, 2007)","plainCitation":"(Ludíková, 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postižením","author":[{"family":"Ludíková","given":"Libuše"}],"issued":{"date-parts":[["2007"]]}}}],"schema":"https://github.com/citation-style-language/schema/raw/master/csl-citation.json"} </w:instrText>
      </w:r>
      <w:r w:rsidR="0025261B">
        <w:fldChar w:fldCharType="separate"/>
      </w:r>
      <w:r w:rsidR="00EA6F75" w:rsidRPr="00EA6F75">
        <w:rPr>
          <w:kern w:val="0"/>
        </w:rPr>
        <w:t>(Ludíková, 2007)</w:t>
      </w:r>
      <w:r w:rsidR="0025261B">
        <w:fldChar w:fldCharType="end"/>
      </w:r>
    </w:p>
    <w:p w14:paraId="1D311CBA" w14:textId="155674A4" w:rsidR="006B4EDB" w:rsidRPr="00C80670" w:rsidRDefault="00A92A99" w:rsidP="00EA6F75">
      <w:pPr>
        <w:pStyle w:val="normalZHih8thisish"/>
      </w:pPr>
      <w:r w:rsidRPr="00C80670">
        <w:t xml:space="preserve"> </w:t>
      </w:r>
      <w:proofErr w:type="spellStart"/>
      <w:r w:rsidRPr="00C80670">
        <w:t>Finková</w:t>
      </w:r>
      <w:proofErr w:type="spellEnd"/>
      <w:r w:rsidRPr="00C80670">
        <w:t xml:space="preserve"> a </w:t>
      </w:r>
      <w:proofErr w:type="spellStart"/>
      <w:r w:rsidRPr="00C80670">
        <w:t>Trefilíková</w:t>
      </w:r>
      <w:proofErr w:type="spellEnd"/>
      <w:r w:rsidRPr="00C80670">
        <w:t xml:space="preserve"> </w:t>
      </w:r>
      <w:r w:rsidRPr="00C80670">
        <w:fldChar w:fldCharType="begin"/>
      </w:r>
      <w:r w:rsidR="00A63536">
        <w:instrText xml:space="preserve"> ADDIN ZOTERO_ITEM CSL_CITATION {"citationID":"PYtDQL28","properties":{"formattedCitation":"(2012)","plainCitation":"(2012)","noteIndex":0},"citationItems":[{"id":519,"uris":["http://zotero.org/users/11967196/items/MXSM2TWA"],"itemData":{"id":519,"type":"book","edition":"1. vyd","event-place":"Olomouc","ISBN":"978-80-244-3262-5","language":"cze","note":"OCLC: 842343619","publisher":"Univerzita Palackého v Olomouci","publisher-place":"Olomouc","source":"Open WorldCat","title":"Edukace jedinců se zrakovým postižením v kontextu kvality vzdělávání","author":[{"family":"Finková","given":"Dita"},{"family":"Joklíková","given":"Hana"},{"family":"Ludíková","given":"Libuše"},{"family":"Majerová","given":"Hana"},{"family":"Treflíková","given":"Tereza"}],"issued":{"date-parts":[["2012"]]}},"label":"page","suppress-author":true}],"schema":"https://github.com/citation-style-language/schema/raw/master/csl-citation.json"} </w:instrText>
      </w:r>
      <w:r w:rsidRPr="00C80670">
        <w:fldChar w:fldCharType="separate"/>
      </w:r>
      <w:r w:rsidR="00EA6F75" w:rsidRPr="00EA6F75">
        <w:t>(2012)</w:t>
      </w:r>
      <w:r w:rsidRPr="00C80670">
        <w:fldChar w:fldCharType="end"/>
      </w:r>
      <w:r w:rsidRPr="00C80670">
        <w:t xml:space="preserve"> uvádzajú, že osoby so zbytkami zraku sú z daných skupín najnáročnejšie integrovateľné do bežných základných škôl práve pre kombinovanie špecifických prístupov. </w:t>
      </w:r>
    </w:p>
    <w:p w14:paraId="5E83C57D" w14:textId="614D7717" w:rsidR="00477783" w:rsidRPr="00C80670" w:rsidRDefault="008F1414" w:rsidP="009207A7">
      <w:pPr>
        <w:pStyle w:val="podndpis2ZHtralala"/>
      </w:pPr>
      <w:bookmarkStart w:id="35" w:name="_Toc169548957"/>
      <w:bookmarkStart w:id="36" w:name="_Toc169600821"/>
      <w:r w:rsidRPr="00C80670">
        <w:t>Osoby s poruchami binokulárneho videnia</w:t>
      </w:r>
      <w:bookmarkEnd w:id="35"/>
      <w:bookmarkEnd w:id="36"/>
    </w:p>
    <w:p w14:paraId="4D5BA3A7" w14:textId="6BC86112" w:rsidR="008F1414" w:rsidRPr="00C80670" w:rsidRDefault="00D14612" w:rsidP="008F1414">
      <w:pPr>
        <w:pStyle w:val="normalZHih8thisish"/>
      </w:pPr>
      <w:r w:rsidRPr="00C80670">
        <w:t>Binokulárne videnie je schopnosť spojenia obrazu vnímaného oboma očami do jedného kompletného obrazu. Toto videnie nám pomáha vnímať trojdimenzionálny priestor. Poruchy binokulárneho videnia spôsobujú, že vnímaný obraz je na sietniciach oboch očí tvorený na rozdielnych miestach, či v rozdielnej ostrosti</w:t>
      </w:r>
      <w:r w:rsidR="00594ECF" w:rsidRPr="00C80670">
        <w:t>. Tieto poruchy môžu spôsobovať zhoršenú zrakovú ostrosť, dvojité videnie (</w:t>
      </w:r>
      <w:proofErr w:type="spellStart"/>
      <w:r w:rsidR="00594ECF" w:rsidRPr="00C80670">
        <w:t>diplopia</w:t>
      </w:r>
      <w:proofErr w:type="spellEnd"/>
      <w:r w:rsidR="00594ECF" w:rsidRPr="00C80670">
        <w:t>) a narušenie priestorového videnia</w:t>
      </w:r>
      <w:r w:rsidR="00CF5659" w:rsidRPr="00C80670">
        <w:t xml:space="preserve">. Pomocou včasnej a kvalitnej terapie sú tieto poruchy reverzibilné - teda sa dajú odstrániť, alebo zmierniť. </w:t>
      </w:r>
      <w:r w:rsidR="00594ECF" w:rsidRPr="00C80670">
        <w:t xml:space="preserve"> </w:t>
      </w:r>
      <w:r w:rsidR="00D80B95">
        <w:fldChar w:fldCharType="begin"/>
      </w:r>
      <w:r w:rsidR="00D80B95">
        <w:instrText xml:space="preserve"> ADDIN ZOTERO_ITEM CSL_CITATION {"citationID":"fAOusHT2","properties":{"formattedCitation":"(Lud\\uc0\\u237{}kov\\uc0\\u225{}, 2007)","plainCitation":"(Ludíková, 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postižením","author":[{"family":"Ludíková","given":"Libuše"}],"issued":{"date-parts":[["2007"]]}}}],"schema":"https://github.com/citation-style-language/schema/raw/master/csl-citation.json"} </w:instrText>
      </w:r>
      <w:r w:rsidR="00D80B95">
        <w:fldChar w:fldCharType="separate"/>
      </w:r>
      <w:r w:rsidR="00EA6F75" w:rsidRPr="00EA6F75">
        <w:rPr>
          <w:kern w:val="0"/>
        </w:rPr>
        <w:t>(Ludíková, 2007)</w:t>
      </w:r>
      <w:r w:rsidR="00D80B95">
        <w:fldChar w:fldCharType="end"/>
      </w:r>
    </w:p>
    <w:p w14:paraId="51D22762" w14:textId="37BB813D" w:rsidR="00C37142" w:rsidRPr="00C80670" w:rsidRDefault="007234B7" w:rsidP="002003D8">
      <w:pPr>
        <w:pStyle w:val="normalZHih8thisish"/>
      </w:pPr>
      <w:r w:rsidRPr="00C80670">
        <w:t xml:space="preserve">Medzi poruchy BV patria </w:t>
      </w:r>
      <w:proofErr w:type="spellStart"/>
      <w:r w:rsidRPr="00C80670">
        <w:t>tupozrakosť</w:t>
      </w:r>
      <w:proofErr w:type="spellEnd"/>
      <w:r w:rsidRPr="00C80670">
        <w:t xml:space="preserve"> (</w:t>
      </w:r>
      <w:proofErr w:type="spellStart"/>
      <w:r w:rsidRPr="00C80670">
        <w:t>amblyopia</w:t>
      </w:r>
      <w:proofErr w:type="spellEnd"/>
      <w:r w:rsidRPr="00C80670">
        <w:t>) a škuľavosť (</w:t>
      </w:r>
      <w:proofErr w:type="spellStart"/>
      <w:r w:rsidRPr="00C80670">
        <w:t>strabizmus</w:t>
      </w:r>
      <w:proofErr w:type="spellEnd"/>
      <w:r w:rsidRPr="00C80670">
        <w:t>). Tupozrakosť vzniká</w:t>
      </w:r>
      <w:r w:rsidR="000028A7" w:rsidRPr="00C80670">
        <w:t xml:space="preserve"> znížením zrakovej ostrosti obvykle na jednom oku</w:t>
      </w:r>
      <w:r w:rsidR="00542C26">
        <w:t xml:space="preserve">, na ktorom </w:t>
      </w:r>
      <w:r w:rsidR="00845F48">
        <w:t>z</w:t>
      </w:r>
      <w:r w:rsidR="000028A7" w:rsidRPr="00C80670">
        <w:t>vyčajne</w:t>
      </w:r>
      <w:r w:rsidR="00542C26">
        <w:t xml:space="preserve"> </w:t>
      </w:r>
      <w:r w:rsidR="000028A7" w:rsidRPr="00C80670">
        <w:t xml:space="preserve">nie je dokázateľná orgánová vada. Táto porucha sa zväčša koriguje okluzívnou terapiou teda trénovaním videnia </w:t>
      </w:r>
      <w:proofErr w:type="spellStart"/>
      <w:r w:rsidR="000028A7" w:rsidRPr="00C80670">
        <w:t>tupozrakým</w:t>
      </w:r>
      <w:proofErr w:type="spellEnd"/>
      <w:r w:rsidR="000028A7" w:rsidRPr="00C80670">
        <w:t xml:space="preserve"> okom, prekrytím lepšieho oka</w:t>
      </w:r>
      <w:r w:rsidR="00764B07" w:rsidRPr="00C80670">
        <w:t xml:space="preserve"> </w:t>
      </w:r>
      <w:r w:rsidR="00865F90">
        <w:fldChar w:fldCharType="begin"/>
      </w:r>
      <w:r w:rsidR="00865F90">
        <w:instrText xml:space="preserve"> ADDIN ZOTERO_ITEM CSL_CITATION {"citationID":"rPnBoXaO","properties":{"formattedCitation":"(Lud\\uc0\\u237{}kov\\uc0\\u225{}, 2007)","plainCitation":"(Ludíková, 2007)","noteIndex":0},"citationItems":[{"id":535,"uris":["http://zotero.org/users/11967196/items/32GJPQRE"],"itemData":{"id":535,"type":"chapter","container-title":"Speciální pedagogika osob se zrakovým postižením","edition":"1. vyd","event-place":"Olomouc","page":"37-52","publisher":"Univerzita Palackého v Olomouci","publisher-place":"Olomouc","title":"Kategorie osob se zrakovým postižením","author":[{"family":"Ludíková","given":"Libuše"}],"issued":{"date-parts":[["2007"]]}}}],"schema":"https://github.com/citation-style-language/schema/raw/master/csl-citation.json"} </w:instrText>
      </w:r>
      <w:r w:rsidR="00865F90">
        <w:fldChar w:fldCharType="separate"/>
      </w:r>
      <w:r w:rsidR="00EA6F75" w:rsidRPr="00EA6F75">
        <w:rPr>
          <w:kern w:val="0"/>
        </w:rPr>
        <w:t>(Ludíková, 2007)</w:t>
      </w:r>
      <w:r w:rsidR="00865F90">
        <w:fldChar w:fldCharType="end"/>
      </w:r>
      <w:r w:rsidR="00542C26">
        <w:t xml:space="preserve">. </w:t>
      </w:r>
      <w:r w:rsidR="00764B07" w:rsidRPr="00C80670">
        <w:t>Škuľavosť je porucha rovnovážneho postavenia očí, pričom očné osy nie sú rovnobežné</w:t>
      </w:r>
      <w:r w:rsidR="00920BA5">
        <w:t>,</w:t>
      </w:r>
      <w:r w:rsidR="00764B07" w:rsidRPr="00C80670">
        <w:t xml:space="preserve"> preto je vnímaný obraz premietnutý na sietnice v rôznych miestach. Nedochádza tak k spojeniu obrazu z oboch očí </w:t>
      </w:r>
      <w:r w:rsidR="00C37142" w:rsidRPr="00C80670">
        <w:t>čo spôsobuje</w:t>
      </w:r>
      <w:r w:rsidR="00764B07" w:rsidRPr="00C80670">
        <w:t> dvojité videni</w:t>
      </w:r>
      <w:r w:rsidR="00C37142" w:rsidRPr="00C80670">
        <w:t>e</w:t>
      </w:r>
      <w:r w:rsidR="00764B07" w:rsidRPr="00C80670">
        <w:t>.</w:t>
      </w:r>
      <w:r w:rsidR="000028A7" w:rsidRPr="00C80670">
        <w:t xml:space="preserve"> </w:t>
      </w:r>
      <w:r w:rsidR="00C37142" w:rsidRPr="00C80670">
        <w:fldChar w:fldCharType="begin"/>
      </w:r>
      <w:r w:rsidR="0091020F">
        <w:instrText xml:space="preserve"> ADDIN ZOTERO_ITEM CSL_CITATION {"citationID":"geCY0Q2G","properties":{"formattedCitation":"(Keblov\\uc0\\u225{}, 2001)","plainCitation":"(Keblová, 2001)","noteIndex":0},"citationItems":[{"id":522,"uris":["http://zotero.org/users/11967196/items/P3J7U97G"],"itemData":{"id":522,"type":"book","edition":"1. vyd","event-place":"Praha","ISBN":"978-80-7216-191-1","language":"cze","note":"OCLC: 56870074","publisher":"Septima","publisher-place":"Praha","source":"Open WorldCat","title":"Zrakově postižené dítě","author":[{"family":"Keblová","given":"Alena"}],"issued":{"date-parts":[["2001"]]}},"label":"page"}],"schema":"https://github.com/citation-style-language/schema/raw/master/csl-citation.json"} </w:instrText>
      </w:r>
      <w:r w:rsidR="00C37142" w:rsidRPr="00C80670">
        <w:fldChar w:fldCharType="separate"/>
      </w:r>
      <w:r w:rsidR="00EA6F75" w:rsidRPr="00EA6F75">
        <w:rPr>
          <w:kern w:val="0"/>
        </w:rPr>
        <w:t>(Keblová, 2001)</w:t>
      </w:r>
      <w:r w:rsidR="00C37142" w:rsidRPr="00C80670">
        <w:fldChar w:fldCharType="end"/>
      </w:r>
    </w:p>
    <w:p w14:paraId="2E029D58" w14:textId="7627F388" w:rsidR="00C37142" w:rsidRPr="00C80670" w:rsidRDefault="00C37142" w:rsidP="008F1414">
      <w:pPr>
        <w:pStyle w:val="normalZHih8thisish"/>
      </w:pPr>
      <w:r w:rsidRPr="00C80670">
        <w:t>Deti s poruchami BV tvoria najpočetnejšiu skupinu žiakov</w:t>
      </w:r>
      <w:r w:rsidR="00EE2E16" w:rsidRPr="00C80670">
        <w:t xml:space="preserve"> so zrakovým postihnutím. Vo vzdelávaní sa môžu tieto poruchy prejavovať napríklad zhoršenou plynulosťou čítania a orientáciou v texte, neúhľadnosťou</w:t>
      </w:r>
      <w:r w:rsidR="00381D36" w:rsidRPr="00C80670">
        <w:t xml:space="preserve"> </w:t>
      </w:r>
      <w:r w:rsidR="00EE2E16" w:rsidRPr="00C80670">
        <w:t xml:space="preserve">písma, </w:t>
      </w:r>
      <w:r w:rsidR="00381D36" w:rsidRPr="00C80670">
        <w:t xml:space="preserve">častými chybami pri opisoch z tabule, problémami pri rysovaní a narušenou priestorovou predstavivosťou. </w:t>
      </w:r>
      <w:r w:rsidR="00381D36" w:rsidRPr="00C80670">
        <w:fldChar w:fldCharType="begin"/>
      </w:r>
      <w:r w:rsidR="00503D4C">
        <w:instrText xml:space="preserve"> ADDIN ZOTERO_ITEM CSL_CITATION {"citationID":"ex7lAUOy","properties":{"formattedCitation":"(Jankov\\uc0\\u225{} et al., 2020)","plainCitation":"(Janková et al., 2020)","noteIndex":0},"citationItems":[{"id":518,"uris":["http://zotero.org/users/11967196/items/2UCJF7UX"],"itemData":{"id":518,"type":"book","edition":"2., přepracované a rozšířené vydání","event-place":"Olomouc","ISBN":"978-80-244-5694-2","language":"cze","note":"OCLC: 1200255336","publisher":"Univerzita Palackého v Olomouci","publisher-place":"Olomouc","source":"Open WorldCat","title":"Katalog podpůrných opatření: dílčí část : pro žáky s potřebou podpory ve vzdělávání z důvodu zrakového postižení a oslabení zrakového vnímání","title-short":"Katalog podpůrných opatření","author":[{"family":"Janková","given":"Jana"},{"literal":"Kristína Balunová"},{"literal":"Pavlína Baslerová"},{"literal":"Martina Hamplová"},{"literal":"Petra Holá"},{"literal":"Ondřej Ješina"},{"literal":"Jana Kulštrunková"},{"literal":"Zuzana Ličeníková"},{"literal":"Lada Márkusová"},{"literal":"Eva Matoušková"},{"literal":"Jan Michalík"},{"literal":"Veronika Míková"},{"literal":"Renata Paříková"},{"literal":"Jana Trčková"},{"literal":"Jana Vašťáková"}],"issued":{"date-parts":[["2020"]]}},"label":"page"}],"schema":"https://github.com/citation-style-language/schema/raw/master/csl-citation.json"} </w:instrText>
      </w:r>
      <w:r w:rsidR="00381D36" w:rsidRPr="00C80670">
        <w:fldChar w:fldCharType="separate"/>
      </w:r>
      <w:r w:rsidR="00EA6F75" w:rsidRPr="00EA6F75">
        <w:rPr>
          <w:kern w:val="0"/>
        </w:rPr>
        <w:t>(Janková et al., 2020)</w:t>
      </w:r>
      <w:r w:rsidR="00381D36" w:rsidRPr="00C80670">
        <w:fldChar w:fldCharType="end"/>
      </w:r>
    </w:p>
    <w:p w14:paraId="513DB266" w14:textId="28D81931" w:rsidR="002C76D8" w:rsidRPr="00C80670" w:rsidRDefault="002C76D8" w:rsidP="00C5742B">
      <w:pPr>
        <w:pStyle w:val="NadpisZHtopg"/>
      </w:pPr>
      <w:bookmarkStart w:id="37" w:name="_Toc169548958"/>
      <w:bookmarkStart w:id="38" w:name="_Toc169600822"/>
      <w:r w:rsidRPr="00C80670">
        <w:lastRenderedPageBreak/>
        <w:t>inkluzívne vzdelávani</w:t>
      </w:r>
      <w:r w:rsidR="00630EDF">
        <w:t>e</w:t>
      </w:r>
      <w:r w:rsidRPr="00C80670">
        <w:t xml:space="preserve"> žiakov so špecifickými</w:t>
      </w:r>
      <w:r w:rsidR="000B136D" w:rsidRPr="00C80670">
        <w:t xml:space="preserve"> vývojovými poruchami učenia</w:t>
      </w:r>
      <w:bookmarkEnd w:id="37"/>
      <w:bookmarkEnd w:id="38"/>
    </w:p>
    <w:p w14:paraId="5A160D4E" w14:textId="07E24776" w:rsidR="0098058D" w:rsidRDefault="00FA32FE" w:rsidP="00741378">
      <w:pPr>
        <w:pStyle w:val="normalZHih8thisish"/>
      </w:pPr>
      <w:r w:rsidRPr="00C80670">
        <w:t>Špecifické vývojové poruchy učenia</w:t>
      </w:r>
      <w:r w:rsidR="00AD0FCE" w:rsidRPr="00C80670">
        <w:t xml:space="preserve"> (ŠVPU)</w:t>
      </w:r>
      <w:r w:rsidRPr="00C80670">
        <w:t xml:space="preserve">, alebo špecifické poruchy učenia </w:t>
      </w:r>
      <w:r w:rsidR="0004156F" w:rsidRPr="00C80670">
        <w:t>zastrešujú poruchy s </w:t>
      </w:r>
      <w:proofErr w:type="spellStart"/>
      <w:r w:rsidR="0004156F" w:rsidRPr="00C80670">
        <w:t>n</w:t>
      </w:r>
      <w:r w:rsidR="00A76B95" w:rsidRPr="00C80670">
        <w:t>eur</w:t>
      </w:r>
      <w:r w:rsidR="0004156F" w:rsidRPr="00C80670">
        <w:t>obiologickým</w:t>
      </w:r>
      <w:proofErr w:type="spellEnd"/>
      <w:r w:rsidR="0004156F" w:rsidRPr="00C80670">
        <w:t xml:space="preserve"> podkladom</w:t>
      </w:r>
      <w:r w:rsidR="00A76B95" w:rsidRPr="00C80670">
        <w:t>, deficitom vo fonologick</w:t>
      </w:r>
      <w:r w:rsidR="00C87BD8" w:rsidRPr="00C80670">
        <w:t>ej zložke jazyka a s včasným nástupom príznakov</w:t>
      </w:r>
      <w:r w:rsidR="00E739C4" w:rsidRPr="00C80670">
        <w:t xml:space="preserve">. </w:t>
      </w:r>
      <w:r w:rsidR="00557D31" w:rsidRPr="00C80670">
        <w:t xml:space="preserve">Konkrétne sa </w:t>
      </w:r>
      <w:r w:rsidR="002E6385" w:rsidRPr="00C80670">
        <w:t xml:space="preserve">prejavujú neschopnosťou naučiť sa </w:t>
      </w:r>
      <w:r w:rsidR="004C2A76" w:rsidRPr="00C80670">
        <w:t>čítať</w:t>
      </w:r>
      <w:r w:rsidR="00AB1138" w:rsidRPr="00C80670">
        <w:t>,</w:t>
      </w:r>
      <w:r w:rsidR="004C2A76" w:rsidRPr="00C80670">
        <w:t xml:space="preserve"> písať a počítať </w:t>
      </w:r>
      <w:r w:rsidR="00783ED4" w:rsidRPr="00C80670">
        <w:t>použitím bežných výučbových metód</w:t>
      </w:r>
      <w:r w:rsidR="009333D8" w:rsidRPr="00C80670">
        <w:t xml:space="preserve"> za</w:t>
      </w:r>
      <w:r w:rsidR="00F60EA2" w:rsidRPr="00C80670">
        <w:t xml:space="preserve"> predpokladu priemernej inteligencie</w:t>
      </w:r>
      <w:r w:rsidR="00EA6297" w:rsidRPr="00C80670">
        <w:t>,</w:t>
      </w:r>
      <w:r w:rsidR="00751C45" w:rsidRPr="00C80670">
        <w:t xml:space="preserve"> primeranej</w:t>
      </w:r>
      <w:r w:rsidR="00A83C56" w:rsidRPr="00C80670">
        <w:t> </w:t>
      </w:r>
      <w:r w:rsidR="00CD62A1" w:rsidRPr="00C80670">
        <w:t>sociokultúrnej</w:t>
      </w:r>
      <w:r w:rsidR="00952E61" w:rsidRPr="00C80670">
        <w:t xml:space="preserve"> príležitosti</w:t>
      </w:r>
      <w:r w:rsidR="00A42BFF" w:rsidRPr="00C80670">
        <w:t xml:space="preserve"> a primeraného</w:t>
      </w:r>
      <w:r w:rsidR="00EA6297" w:rsidRPr="00C80670">
        <w:t xml:space="preserve"> veku </w:t>
      </w:r>
      <w:r w:rsidR="00F60EA2" w:rsidRPr="00C80670">
        <w:t xml:space="preserve">dieťaťa </w:t>
      </w:r>
      <w:r w:rsidR="00D0607E" w:rsidRPr="00C80670">
        <w:fldChar w:fldCharType="begin"/>
      </w:r>
      <w:r w:rsidR="00D06C78" w:rsidRPr="00C80670">
        <w:instrText xml:space="preserve"> ADDIN ZOTERO_ITEM CSL_CITATION {"citationID":"xvTL8XLs","properties":{"formattedCitation":"(Jucovi\\uc0\\u269{}ov\\uc0\\u225{} 2014; Jucovi\\uc0\\u269{}ov\\uc0\\u225{} a \\uc0\\u381{}\\uc0\\u225{}\\uc0\\u269{}kov\\uc0\\u225{} 2020)","plainCitation":"(Jucovičová 2014; Jucovičová a Žáčková 2020)","dontUpdate":true,"noteIndex":0},"citationItems":[{"id":291,"uris":["http://zotero.org/users/11967196/items/9VUUC4JS"],"itemData":{"id":291,"type":"book","edition":"Vyd. 2","event-place":"Praha","ISBN":"978-80-262-0645-3","language":"cze","note":"OCLC: 879564201","publisher":"Portál","publisher-place":"Praha","source":"Open WorldCat","title":"Reedukace specifických poruch učení u dětí","author":[{"family":"Jucovičová","given":"Drahomíra"}],"issued":{"date-parts":[["2014"]]}}},{"id":292,"uris":["http://zotero.org/users/11967196/items/A84JK4XF"],"itemData":{"id":292,"type":"book","edition":"1. vydání","event-place":"Olomouc","ISBN":"978-80-244-5714-7","language":"cze","note":"OCLC: 1226361190","publisher":"Univerzita Palackého v Olomouci","publisher-place":"Olomouc","source":"Open WorldCat","title":"Katalog podpůrných opatření: dílčí část : pro žáky s potřebou podpory ve vzdělávání z důvodu specifických poruch učení a chování","title-short":"Katalog podpůrných opatření","author":[{"family":"Jucovičová","given":"Drahomíra"},{"family":"Žáčková","given":"Hana"}],"issued":{"date-parts":[["2020"]]}}}],"schema":"https://github.com/citation-style-language/schema/raw/master/csl-citation.json"} </w:instrText>
      </w:r>
      <w:r w:rsidR="00D0607E" w:rsidRPr="00C80670">
        <w:fldChar w:fldCharType="separate"/>
      </w:r>
      <w:r w:rsidR="001A26DB" w:rsidRPr="00C80670">
        <w:rPr>
          <w:kern w:val="0"/>
        </w:rPr>
        <w:t>(Jucovičová a Žáčková 2020)</w:t>
      </w:r>
      <w:r w:rsidR="00D0607E" w:rsidRPr="00C80670">
        <w:fldChar w:fldCharType="end"/>
      </w:r>
      <w:r w:rsidR="00A42BFF" w:rsidRPr="00C80670">
        <w:t>.</w:t>
      </w:r>
      <w:r w:rsidR="00FE4DFE" w:rsidRPr="00C80670">
        <w:t xml:space="preserve"> </w:t>
      </w:r>
      <w:r w:rsidR="009D0650" w:rsidRPr="00C80670">
        <w:t>Príčiny vzniku týchto porúch často nie sú isté</w:t>
      </w:r>
      <w:r w:rsidR="00AB1138" w:rsidRPr="00C80670">
        <w:t>.</w:t>
      </w:r>
      <w:r w:rsidR="009D0650" w:rsidRPr="00C80670">
        <w:t xml:space="preserve"> </w:t>
      </w:r>
      <w:r w:rsidR="00AB1138" w:rsidRPr="00C80670">
        <w:t>I</w:t>
      </w:r>
      <w:r w:rsidR="00F70302" w:rsidRPr="00C80670">
        <w:t xml:space="preserve"> keď je známe, že značnú úlohu hrá dedičnosť, poruchy učenia </w:t>
      </w:r>
      <w:r w:rsidR="00F70302" w:rsidRPr="000E4CD2">
        <w:t xml:space="preserve">môžu byť i získané </w:t>
      </w:r>
      <w:r w:rsidR="00543112" w:rsidRPr="000E4CD2">
        <w:t xml:space="preserve">počas </w:t>
      </w:r>
      <w:r w:rsidR="000E4CD2" w:rsidRPr="000E4CD2">
        <w:t xml:space="preserve">vývinu v </w:t>
      </w:r>
      <w:r w:rsidR="00543112" w:rsidRPr="000E4CD2">
        <w:t>tehotenstv</w:t>
      </w:r>
      <w:r w:rsidR="000E4CD2" w:rsidRPr="000E4CD2">
        <w:t>e</w:t>
      </w:r>
      <w:r w:rsidR="00543112" w:rsidRPr="000E4CD2">
        <w:t xml:space="preserve"> či </w:t>
      </w:r>
      <w:r w:rsidR="00F70302" w:rsidRPr="000E4CD2">
        <w:t>v rannom detstve</w:t>
      </w:r>
      <w:r w:rsidR="00302711" w:rsidRPr="000E4CD2">
        <w:t>.</w:t>
      </w:r>
      <w:r w:rsidR="00302711" w:rsidRPr="00C80670">
        <w:t xml:space="preserve"> </w:t>
      </w:r>
      <w:r w:rsidR="008F40B5" w:rsidRPr="00C80670">
        <w:t>Špecifické poruchy učenia</w:t>
      </w:r>
      <w:r w:rsidR="00B67A70" w:rsidRPr="00C80670">
        <w:t xml:space="preserve"> </w:t>
      </w:r>
      <w:r w:rsidR="007C2367">
        <w:t xml:space="preserve">však </w:t>
      </w:r>
      <w:r w:rsidR="00B67A70" w:rsidRPr="00C80670">
        <w:t xml:space="preserve">nie </w:t>
      </w:r>
      <w:r w:rsidR="008F40B5" w:rsidRPr="00C80670">
        <w:t xml:space="preserve">sú </w:t>
      </w:r>
      <w:r w:rsidR="002C3184" w:rsidRPr="00C80670">
        <w:t>spôsoben</w:t>
      </w:r>
      <w:r w:rsidR="008F40B5" w:rsidRPr="00C80670">
        <w:t>é</w:t>
      </w:r>
      <w:r w:rsidR="001E5BD6" w:rsidRPr="00C80670">
        <w:t xml:space="preserve"> prítomnosťou inej poruchy, ak</w:t>
      </w:r>
      <w:r w:rsidR="00DE71EB" w:rsidRPr="00C80670">
        <w:t>ými sú</w:t>
      </w:r>
      <w:r w:rsidR="001E5BD6" w:rsidRPr="00C80670">
        <w:t xml:space="preserve"> napríklad zmyslové</w:t>
      </w:r>
      <w:r w:rsidR="00DE71EB" w:rsidRPr="00C80670">
        <w:t xml:space="preserve"> </w:t>
      </w:r>
      <w:r w:rsidR="001F047C" w:rsidRPr="00C80670">
        <w:t>vady</w:t>
      </w:r>
      <w:r w:rsidR="00296B37" w:rsidRPr="00C80670">
        <w:t>,</w:t>
      </w:r>
      <w:r w:rsidR="00622458" w:rsidRPr="00C80670">
        <w:t xml:space="preserve"> poruchy motoriky</w:t>
      </w:r>
      <w:r w:rsidR="00804F14" w:rsidRPr="00C80670">
        <w:t xml:space="preserve">, </w:t>
      </w:r>
      <w:r w:rsidR="00CB13A8" w:rsidRPr="00C80670">
        <w:t>mentálna retardácia a iné psychické poruchy</w:t>
      </w:r>
      <w:r w:rsidR="009A58AD" w:rsidRPr="00C80670">
        <w:t xml:space="preserve"> </w:t>
      </w:r>
      <w:r w:rsidR="00C05575" w:rsidRPr="00C80670">
        <w:fldChar w:fldCharType="begin"/>
      </w:r>
      <w:r w:rsidR="0039454E">
        <w:instrText xml:space="preserve"> ADDIN ZOTERO_ITEM CSL_CITATION {"citationID":"llZRjFba","properties":{"formattedCitation":"(Va\\uc0\\u353{}utov\\uc0\\u225{}, 2008)","plainCitation":"(Vašutová, 2008)","noteIndex":0},"citationItems":[{"id":293,"uris":["http://zotero.org/users/11967196/items/Z8WX9GE7"],"itemData":{"id":293,"type":"book","edition":"Vyd. 1","event-place":"Ostrava","ISBN":"978-80-7368-525-6","language":"cze","note":"OCLC: 436260814","publisher":"Ostravská univerzita v Ostravě, Filozofická fakulta","publisher-place":"Ostrava","source":"Open WorldCat","title":"Děti se specifickými vývojovými poruchami učení a chování a násilí ve školním prostředí","author":[{"family":"Vašutová","given":"Maria"}],"issued":{"date-parts":[["2008"]]}}}],"schema":"https://github.com/citation-style-language/schema/raw/master/csl-citation.json"} </w:instrText>
      </w:r>
      <w:r w:rsidR="00C05575" w:rsidRPr="00C80670">
        <w:fldChar w:fldCharType="separate"/>
      </w:r>
      <w:r w:rsidR="00EA6F75" w:rsidRPr="00EA6F75">
        <w:rPr>
          <w:kern w:val="0"/>
        </w:rPr>
        <w:t>(Vašutová, 2008)</w:t>
      </w:r>
      <w:r w:rsidR="00C05575" w:rsidRPr="00C80670">
        <w:fldChar w:fldCharType="end"/>
      </w:r>
      <w:r w:rsidR="009A58AD" w:rsidRPr="00C80670">
        <w:t>.</w:t>
      </w:r>
      <w:r w:rsidR="00CB13A8" w:rsidRPr="00C80670">
        <w:t xml:space="preserve"> </w:t>
      </w:r>
    </w:p>
    <w:p w14:paraId="50B5AFB1" w14:textId="5058B66F" w:rsidR="00741378" w:rsidRPr="00C80670" w:rsidRDefault="004E1246" w:rsidP="00741378">
      <w:pPr>
        <w:pStyle w:val="normalZHih8thisish"/>
      </w:pPr>
      <w:r w:rsidRPr="00C80670">
        <w:t>A</w:t>
      </w:r>
      <w:r w:rsidR="004B3594" w:rsidRPr="00C80670">
        <w:t xml:space="preserve">ni </w:t>
      </w:r>
      <w:r w:rsidR="002C3184" w:rsidRPr="00C80670">
        <w:t>vonkaj</w:t>
      </w:r>
      <w:r w:rsidRPr="00C80670">
        <w:t>šie</w:t>
      </w:r>
      <w:r w:rsidR="00130678" w:rsidRPr="00C80670">
        <w:t xml:space="preserve"> fakto</w:t>
      </w:r>
      <w:r w:rsidRPr="00C80670">
        <w:t>ry</w:t>
      </w:r>
      <w:r w:rsidR="00AB1138" w:rsidRPr="00C80670">
        <w:t>,</w:t>
      </w:r>
      <w:r w:rsidR="002C3184" w:rsidRPr="00C80670">
        <w:t xml:space="preserve"> ako </w:t>
      </w:r>
      <w:r w:rsidR="00BE7D50" w:rsidRPr="00C80670">
        <w:t xml:space="preserve">málo podnetné </w:t>
      </w:r>
      <w:r w:rsidR="0073144F" w:rsidRPr="00C80670">
        <w:t>či</w:t>
      </w:r>
      <w:r w:rsidR="00050122" w:rsidRPr="00C80670">
        <w:t xml:space="preserve"> str</w:t>
      </w:r>
      <w:r w:rsidR="00FE00A5" w:rsidRPr="00C80670">
        <w:t>esujúce domáce prostredie</w:t>
      </w:r>
      <w:r w:rsidR="0010693B" w:rsidRPr="00C80670">
        <w:t>, kultúrne či jazykové odlišnosti rodiny</w:t>
      </w:r>
      <w:r w:rsidR="00F81CAA" w:rsidRPr="00C80670">
        <w:t>,</w:t>
      </w:r>
      <w:r w:rsidR="00BE5499" w:rsidRPr="00C80670">
        <w:t xml:space="preserve"> alebo</w:t>
      </w:r>
      <w:r w:rsidR="00155ECF" w:rsidRPr="00C80670">
        <w:t xml:space="preserve"> použitie</w:t>
      </w:r>
      <w:r w:rsidR="00BE5499" w:rsidRPr="00C80670">
        <w:t xml:space="preserve"> </w:t>
      </w:r>
      <w:r w:rsidR="00155ECF" w:rsidRPr="00C80670">
        <w:t>nevhodných výučbových metód</w:t>
      </w:r>
      <w:r w:rsidR="001A5A73" w:rsidRPr="00C80670">
        <w:t>,</w:t>
      </w:r>
      <w:r w:rsidRPr="00C80670">
        <w:t xml:space="preserve"> nie sú priamou príčinou týchto porúch</w:t>
      </w:r>
      <w:r w:rsidR="001A5A73" w:rsidRPr="00C80670">
        <w:t>,</w:t>
      </w:r>
      <w:r w:rsidRPr="00C80670">
        <w:t xml:space="preserve"> i keď </w:t>
      </w:r>
      <w:r w:rsidR="00A145BE" w:rsidRPr="00C80670">
        <w:t xml:space="preserve">môžu značne ovplyvniť </w:t>
      </w:r>
      <w:r w:rsidR="00214C3C" w:rsidRPr="00C80670">
        <w:t>schopnosť učiť sa</w:t>
      </w:r>
      <w:r w:rsidR="00A145BE" w:rsidRPr="00C80670">
        <w:t xml:space="preserve"> </w:t>
      </w:r>
      <w:r w:rsidR="00814610" w:rsidRPr="00C80670">
        <w:fldChar w:fldCharType="begin"/>
      </w:r>
      <w:r w:rsidR="0039454E">
        <w:instrText xml:space="preserve"> ADDIN ZOTERO_ITEM CSL_CITATION {"citationID":"20PlP9OO","properties":{"formattedCitation":"(Jucovi\\uc0\\u269{}ov\\uc0\\u225{} &amp; \\uc0\\u381{}\\uc0\\u225{}\\uc0\\u269{}kov\\uc0\\u225{}, 2020)","plainCitation":"(Jucovičová &amp; Žáčková, 2020)","noteIndex":0},"citationItems":[{"id":292,"uris":["http://zotero.org/users/11967196/items/A84JK4XF"],"itemData":{"id":292,"type":"book","edition":"1. vydání","event-place":"Olomouc","ISBN":"978-80-244-5714-7","language":"cze","note":"OCLC: 1226361190","publisher":"Univerzita Palackého v Olomouci","publisher-place":"Olomouc","source":"Open WorldCat","title":"Katalog podpůrných opatření: dílčí část : pro žáky s potřebou podpory ve vzdělávání z důvodu specifických poruch učení a chování","title-short":"Katalog podpůrných opatření","author":[{"family":"Jucovičová","given":"Drahomíra"},{"family":"Žáčková","given":"Hana"}],"issued":{"date-parts":[["2020"]]}}}],"schema":"https://github.com/citation-style-language/schema/raw/master/csl-citation.json"} </w:instrText>
      </w:r>
      <w:r w:rsidR="00814610" w:rsidRPr="00C80670">
        <w:fldChar w:fldCharType="separate"/>
      </w:r>
      <w:r w:rsidR="00EA6F75" w:rsidRPr="00EA6F75">
        <w:rPr>
          <w:kern w:val="0"/>
        </w:rPr>
        <w:t>(Jucovičová &amp; Žáčková, 2020)</w:t>
      </w:r>
      <w:r w:rsidR="00814610" w:rsidRPr="00C80670">
        <w:fldChar w:fldCharType="end"/>
      </w:r>
      <w:r w:rsidR="00064576" w:rsidRPr="00C80670">
        <w:t>.</w:t>
      </w:r>
      <w:r w:rsidR="00A069DE" w:rsidRPr="00C80670">
        <w:t xml:space="preserve"> </w:t>
      </w:r>
      <w:r w:rsidR="006F5F82" w:rsidRPr="00C80670">
        <w:t xml:space="preserve"> </w:t>
      </w:r>
    </w:p>
    <w:p w14:paraId="11B126A8" w14:textId="5A1ADF42" w:rsidR="00404039" w:rsidRPr="00C80670" w:rsidRDefault="00404039" w:rsidP="0009566F">
      <w:pPr>
        <w:pStyle w:val="normalZHih8thisish"/>
      </w:pPr>
      <w:r w:rsidRPr="00C80670">
        <w:t>Poruchy učenia majú mnoho nešpecifických prejavov</w:t>
      </w:r>
      <w:r w:rsidR="001479F4" w:rsidRPr="00C80670">
        <w:t>, ktoré môžu byť prvými ukazovateľmi, no zároveň môžu vznikať na základe mnoh</w:t>
      </w:r>
      <w:r w:rsidR="00300370">
        <w:t>ých</w:t>
      </w:r>
      <w:r w:rsidR="001479F4" w:rsidRPr="00C80670">
        <w:t xml:space="preserve"> </w:t>
      </w:r>
      <w:r w:rsidR="008C3C8C" w:rsidRPr="00C80670">
        <w:t xml:space="preserve">vonkajších faktorov. Ide napríklad o narušenú schopnosť koncentrácie pozornosti, problémy </w:t>
      </w:r>
      <w:r w:rsidR="001479F4" w:rsidRPr="00C80670">
        <w:t xml:space="preserve">s krátkodobou pamäťou, </w:t>
      </w:r>
      <w:r w:rsidR="005C5285" w:rsidRPr="00C80670">
        <w:t xml:space="preserve">problémy v koordinácii pohybov, narušenie jemnej motoriky a ďalšie </w:t>
      </w:r>
      <w:r w:rsidR="005C5285" w:rsidRPr="00C80670">
        <w:fldChar w:fldCharType="begin"/>
      </w:r>
      <w:r w:rsidR="0039454E">
        <w:instrText xml:space="preserve"> ADDIN ZOTERO_ITEM CSL_CITATION {"citationID":"C9cZmB3R","properties":{"formattedCitation":"(Jucovi\\uc0\\u269{}ov\\uc0\\u225{} &amp; \\uc0\\u381{}\\uc0\\u225{}\\uc0\\u269{}kov\\uc0\\u225{}, 2020)","plainCitation":"(Jucovičová &amp; Žáčková, 2020)","noteIndex":0},"citationItems":[{"id":292,"uris":["http://zotero.org/users/11967196/items/A84JK4XF"],"itemData":{"id":292,"type":"book","edition":"1. vydání","event-place":"Olomouc","ISBN":"978-80-244-5714-7","language":"cze","note":"OCLC: 1226361190","publisher":"Univerzita Palackého v Olomouci","publisher-place":"Olomouc","source":"Open WorldCat","title":"Katalog podpůrných opatření: dílčí část : pro žáky s potřebou podpory ve vzdělávání z důvodu specifických poruch učení a chování","title-short":"Katalog podpůrných opatření","author":[{"family":"Jucovičová","given":"Drahomíra"},{"family":"Žáčková","given":"Hana"}],"issued":{"date-parts":[["2020"]]}}}],"schema":"https://github.com/citation-style-language/schema/raw/master/csl-citation.json"} </w:instrText>
      </w:r>
      <w:r w:rsidR="005C5285" w:rsidRPr="00C80670">
        <w:fldChar w:fldCharType="separate"/>
      </w:r>
      <w:r w:rsidR="00EA6F75" w:rsidRPr="00EA6F75">
        <w:rPr>
          <w:kern w:val="0"/>
        </w:rPr>
        <w:t>(Jucovičová &amp; Žáčková, 2020)</w:t>
      </w:r>
      <w:r w:rsidR="005C5285" w:rsidRPr="00C80670">
        <w:fldChar w:fldCharType="end"/>
      </w:r>
      <w:r w:rsidR="005C5285" w:rsidRPr="00C80670">
        <w:t>.</w:t>
      </w:r>
    </w:p>
    <w:p w14:paraId="63681304" w14:textId="2F9C9B22" w:rsidR="00741378" w:rsidRPr="00C80670" w:rsidRDefault="00741378" w:rsidP="00175F85">
      <w:pPr>
        <w:pStyle w:val="Podnadpis1ZHbumshaclalca"/>
      </w:pPr>
      <w:bookmarkStart w:id="39" w:name="_Toc169548960"/>
      <w:bookmarkStart w:id="40" w:name="_Toc169600823"/>
      <w:r w:rsidRPr="00C80670">
        <w:t>Prevalencia</w:t>
      </w:r>
      <w:r w:rsidR="002270D3">
        <w:t xml:space="preserve"> a diagnostika</w:t>
      </w:r>
      <w:r w:rsidRPr="00C80670">
        <w:t xml:space="preserve"> </w:t>
      </w:r>
      <w:r w:rsidR="00546554" w:rsidRPr="00C80670">
        <w:t>ŠVPU</w:t>
      </w:r>
      <w:bookmarkEnd w:id="39"/>
      <w:bookmarkEnd w:id="40"/>
      <w:r w:rsidR="00D8249C">
        <w:t xml:space="preserve"> </w:t>
      </w:r>
    </w:p>
    <w:p w14:paraId="6CDCB228" w14:textId="0C689A2D" w:rsidR="006F5F82" w:rsidRPr="00C80670" w:rsidRDefault="006F5F82" w:rsidP="00EA6F75">
      <w:pPr>
        <w:pStyle w:val="normalZHih8thisish"/>
      </w:pPr>
      <w:r w:rsidRPr="00C80670">
        <w:t>Problematika ŠVPU je dôležitá najmä kvôli vysok</w:t>
      </w:r>
      <w:r w:rsidR="00D6514A">
        <w:t>é</w:t>
      </w:r>
      <w:r w:rsidR="004A3C94">
        <w:t>mu</w:t>
      </w:r>
      <w:r w:rsidR="00D6514A">
        <w:t xml:space="preserve"> </w:t>
      </w:r>
      <w:r w:rsidR="00E01C22">
        <w:t>výskytu</w:t>
      </w:r>
      <w:r w:rsidRPr="00C80670">
        <w:t xml:space="preserve"> žiakov s týmito poruchami v ČR i vo svete. </w:t>
      </w:r>
      <w:r w:rsidR="00BF284B" w:rsidRPr="00C80670">
        <w:t xml:space="preserve">Podľa štatistickej </w:t>
      </w:r>
      <w:r w:rsidR="000442BE" w:rsidRPr="00C80670">
        <w:t>ročenky</w:t>
      </w:r>
      <w:r w:rsidR="00BF284B" w:rsidRPr="00C80670">
        <w:t xml:space="preserve"> MŠMT z</w:t>
      </w:r>
      <w:r w:rsidR="00F81CAA" w:rsidRPr="00C80670">
        <w:t>o</w:t>
      </w:r>
      <w:r w:rsidR="00BF284B" w:rsidRPr="00C80670">
        <w:t> školskéh</w:t>
      </w:r>
      <w:r w:rsidR="000442BE" w:rsidRPr="00C80670">
        <w:t>o</w:t>
      </w:r>
      <w:r w:rsidR="00BF284B" w:rsidRPr="00C80670">
        <w:t xml:space="preserve"> roku 2022/2023 z</w:t>
      </w:r>
      <w:r w:rsidRPr="00C80670">
        <w:t> celkového počtu žiakov</w:t>
      </w:r>
      <w:r w:rsidR="00110A69" w:rsidRPr="00C80670">
        <w:t xml:space="preserve"> </w:t>
      </w:r>
      <w:r w:rsidR="00BF284B" w:rsidRPr="00C80670">
        <w:t xml:space="preserve">na základných školách </w:t>
      </w:r>
      <w:r w:rsidR="00110A69" w:rsidRPr="00C80670">
        <w:t xml:space="preserve">v ČR </w:t>
      </w:r>
      <w:r w:rsidR="00BF284B" w:rsidRPr="00C80670">
        <w:t xml:space="preserve">tvoria žiaci so závažnými vývojovými poruchami učenia </w:t>
      </w:r>
      <w:r w:rsidR="00110A69" w:rsidRPr="00C80670">
        <w:t>takmer 5</w:t>
      </w:r>
      <w:r w:rsidR="00BF284B" w:rsidRPr="00C80670">
        <w:t xml:space="preserve"> %</w:t>
      </w:r>
      <w:r w:rsidR="00B51EED">
        <w:t xml:space="preserve">, </w:t>
      </w:r>
      <w:r w:rsidR="00BF284B" w:rsidRPr="00C80670">
        <w:t xml:space="preserve">z toho </w:t>
      </w:r>
      <w:r w:rsidR="00110A69" w:rsidRPr="00C80670">
        <w:t xml:space="preserve">asi </w:t>
      </w:r>
      <w:r w:rsidR="00BF284B" w:rsidRPr="00C80670">
        <w:t>97% z nich navštevuje bežnú základnú školu.</w:t>
      </w:r>
      <w:r w:rsidR="00113425" w:rsidRPr="00C80670">
        <w:t xml:space="preserve"> </w:t>
      </w:r>
      <w:r w:rsidR="00E01C22">
        <w:t>M</w:t>
      </w:r>
      <w:r w:rsidR="00956BAB">
        <w:t>iernejšie</w:t>
      </w:r>
      <w:r w:rsidR="00E01C22">
        <w:t xml:space="preserve"> formy </w:t>
      </w:r>
      <w:r w:rsidR="00785ECF">
        <w:t xml:space="preserve">ŠVPU </w:t>
      </w:r>
      <w:r w:rsidR="00E01C22">
        <w:t>s</w:t>
      </w:r>
      <w:r w:rsidR="00956BAB">
        <w:t>a</w:t>
      </w:r>
      <w:r w:rsidR="00E01C22">
        <w:t> pritom vyskytujú mnohonásobne č</w:t>
      </w:r>
      <w:r w:rsidR="00956BAB">
        <w:t>a</w:t>
      </w:r>
      <w:r w:rsidR="00E01C22">
        <w:t>stej</w:t>
      </w:r>
      <w:r w:rsidR="00956BAB">
        <w:t>š</w:t>
      </w:r>
      <w:r w:rsidR="00E01C22">
        <w:t>ie</w:t>
      </w:r>
      <w:r w:rsidR="00113425" w:rsidRPr="00C916D2">
        <w:t xml:space="preserve"> </w:t>
      </w:r>
      <w:r w:rsidR="00113425" w:rsidRPr="00C916D2">
        <w:fldChar w:fldCharType="begin"/>
      </w:r>
      <w:r w:rsidR="0039454E" w:rsidRPr="00C916D2">
        <w:instrText xml:space="preserve"> ADDIN ZOTERO_ITEM CSL_CITATION {"citationID":"URMtV8kC","properties":{"formattedCitation":"(Selikowitz, 2000)","plainCitation":"(Selikowitz, 2000)","noteIndex":0},"citationItems":[{"id":301,"uris":["http://zotero.org/users/11967196/items/CDVLFFW3"],"itemData":{"id":301,"type":"book","edition":"České vyd. 1","event-place":"Praha.","ISBN":"978-80-7169-773-2","language":"cze","note":"OCLC: 223181848","publisher":"Grada.","publisher-place":"Praha.","source":"Open WorldCat","title":"Dyslexie a jiné poruchy učení","author":[{"family":"Selikowitz","given":"Mark"}],"issued":{"date-parts":[["2000"]]}}}],"schema":"https://github.com/citation-style-language/schema/raw/master/csl-citation.json"} </w:instrText>
      </w:r>
      <w:r w:rsidR="00113425" w:rsidRPr="00C916D2">
        <w:fldChar w:fldCharType="separate"/>
      </w:r>
      <w:r w:rsidR="00EA6F75" w:rsidRPr="00EA6F75">
        <w:t>(Selikowitz, 2000)</w:t>
      </w:r>
      <w:r w:rsidR="00113425" w:rsidRPr="00C916D2">
        <w:fldChar w:fldCharType="end"/>
      </w:r>
      <w:r w:rsidR="00C916D2">
        <w:t>.</w:t>
      </w:r>
    </w:p>
    <w:p w14:paraId="289E9BFA" w14:textId="0F45E110" w:rsidR="008E5023" w:rsidRDefault="008E5023" w:rsidP="0009566F">
      <w:pPr>
        <w:pStyle w:val="normalZHih8thisish"/>
      </w:pPr>
      <w:r w:rsidRPr="00C80670">
        <w:t xml:space="preserve">Podľa </w:t>
      </w:r>
      <w:proofErr w:type="spellStart"/>
      <w:r w:rsidRPr="00C80670">
        <w:t>Selikowitza</w:t>
      </w:r>
      <w:proofErr w:type="spellEnd"/>
      <w:r w:rsidRPr="00C80670">
        <w:t xml:space="preserve"> (2000) by sa mali ŠVPU celkovo diagnostikovať až okolo ôsmeho roku života,</w:t>
      </w:r>
      <w:r w:rsidR="001479F4" w:rsidRPr="00C80670">
        <w:t xml:space="preserve"> alebo koncom 2. ročníka, </w:t>
      </w:r>
      <w:r w:rsidRPr="00C80670">
        <w:t>keď už sa od žiakov vyžadujú pri učení náročnejšie postupy a trivium by malo byť pomerne ustálené</w:t>
      </w:r>
      <w:r w:rsidRPr="006A5739">
        <w:t xml:space="preserve">. Ďalší autori ako </w:t>
      </w:r>
      <w:proofErr w:type="spellStart"/>
      <w:r w:rsidRPr="006A5739">
        <w:t>Sindelarová</w:t>
      </w:r>
      <w:proofErr w:type="spellEnd"/>
      <w:r w:rsidRPr="006A5739">
        <w:t xml:space="preserve"> a Pokorná, </w:t>
      </w:r>
      <w:proofErr w:type="spellStart"/>
      <w:r w:rsidRPr="006A5739">
        <w:t>Kucharská</w:t>
      </w:r>
      <w:proofErr w:type="spellEnd"/>
      <w:r w:rsidRPr="006A5739">
        <w:t xml:space="preserve"> a D. </w:t>
      </w:r>
      <w:proofErr w:type="spellStart"/>
      <w:r w:rsidRPr="006A5739">
        <w:t>Švancarová</w:t>
      </w:r>
      <w:proofErr w:type="spellEnd"/>
      <w:r w:rsidRPr="006A5739">
        <w:t xml:space="preserve"> sa zameriavajú na objavovanie nešpecifických prejavov porúch učenia už v predškolskom veku a v 1. ročníku základnej školy</w:t>
      </w:r>
      <w:r w:rsidR="00F81CAA" w:rsidRPr="006A5739">
        <w:t>, keďže</w:t>
      </w:r>
      <w:r w:rsidRPr="006A5739">
        <w:t xml:space="preserve"> </w:t>
      </w:r>
      <w:r w:rsidR="00F81CAA" w:rsidRPr="006A5739">
        <w:t>v</w:t>
      </w:r>
      <w:r w:rsidRPr="006A5739">
        <w:t xml:space="preserve">časným podchytením problémov pri učení a správnou intervenciou sa dajú tieto čiastočné deficity, redukovať až </w:t>
      </w:r>
      <w:r w:rsidRPr="006A5739">
        <w:lastRenderedPageBreak/>
        <w:t>odstrániť bez unáhlenej odbornej diagnostiky</w:t>
      </w:r>
      <w:r w:rsidR="00F81CAA" w:rsidRPr="006A5739">
        <w:t>. Niekedy však deficity pretrvávajú a následne sa potvrdí prítomnosť ŠVPU</w:t>
      </w:r>
      <w:r w:rsidR="00404039" w:rsidRPr="006A5739">
        <w:t xml:space="preserve"> </w:t>
      </w:r>
      <w:r w:rsidR="00404039" w:rsidRPr="006A5739">
        <w:fldChar w:fldCharType="begin"/>
      </w:r>
      <w:r w:rsidR="0039454E" w:rsidRPr="006A5739">
        <w:instrText xml:space="preserve"> ADDIN ZOTERO_ITEM CSL_CITATION {"citationID":"GP1eQFaK","properties":{"formattedCitation":"(Barto\\uc0\\u328{}ov\\uc0\\u225{}, 2004)","plainCitation":"(Bartoňová, 2004)","noteIndex":0},"citationItems":[{"id":205,"uris":["http://zotero.org/users/11967196/items/6ZGS5GE7"],"itemData":{"id":205,"type":"book","edition":"1. vyd","event-place":"Brno","ISBN":"978-80-210-3613-0","language":"cze","note":"OCLC: 85139026","publisher":"Masarykova univerzita","publisher-place":"Brno","source":"Open WorldCat","title":"Kapitoly ze specifických poruch učení I: vymezení současné problematiky","title-short":"Kapitoly ze specifických poruch učení I","author":[{"family":"Bartoňová","given":"Miroslava"}],"issued":{"date-parts":[["2004"]]}}}],"schema":"https://github.com/citation-style-language/schema/raw/master/csl-citation.json"} </w:instrText>
      </w:r>
      <w:r w:rsidR="00404039" w:rsidRPr="006A5739">
        <w:fldChar w:fldCharType="separate"/>
      </w:r>
      <w:r w:rsidR="00EA6F75" w:rsidRPr="00EA6F75">
        <w:rPr>
          <w:kern w:val="0"/>
        </w:rPr>
        <w:t>(Bartoňová, 2004)</w:t>
      </w:r>
      <w:r w:rsidR="00404039" w:rsidRPr="006A5739">
        <w:fldChar w:fldCharType="end"/>
      </w:r>
      <w:r w:rsidR="00404039" w:rsidRPr="006A5739">
        <w:t>.</w:t>
      </w:r>
    </w:p>
    <w:p w14:paraId="1FC158CF" w14:textId="58C56892" w:rsidR="00AD605C" w:rsidRPr="00C80670" w:rsidRDefault="00AD605C" w:rsidP="00AD605C">
      <w:pPr>
        <w:pStyle w:val="Podnadpis1ZHbumshaclalca"/>
      </w:pPr>
      <w:bookmarkStart w:id="41" w:name="_Toc169548961"/>
      <w:bookmarkStart w:id="42" w:name="_Toc169600824"/>
      <w:r>
        <w:t>Hlavné ŠVPU</w:t>
      </w:r>
      <w:bookmarkEnd w:id="41"/>
      <w:bookmarkEnd w:id="42"/>
    </w:p>
    <w:p w14:paraId="2B27E040" w14:textId="5C47F6D5" w:rsidR="0027418D" w:rsidRPr="00C80670" w:rsidRDefault="0027418D" w:rsidP="00AD605C">
      <w:pPr>
        <w:pStyle w:val="podndpis2ZHtralala"/>
        <w:numPr>
          <w:ilvl w:val="2"/>
          <w:numId w:val="34"/>
        </w:numPr>
      </w:pPr>
      <w:bookmarkStart w:id="43" w:name="_Toc169548962"/>
      <w:bookmarkStart w:id="44" w:name="_Toc169600825"/>
      <w:r w:rsidRPr="00C80670">
        <w:t>Dyslexia</w:t>
      </w:r>
      <w:bookmarkEnd w:id="43"/>
      <w:bookmarkEnd w:id="44"/>
    </w:p>
    <w:p w14:paraId="64F23A86" w14:textId="2DB8C040" w:rsidR="00C436B6" w:rsidRPr="00C80670" w:rsidRDefault="00EC0C96" w:rsidP="0009566F">
      <w:pPr>
        <w:pStyle w:val="normalZHih8thisish"/>
      </w:pPr>
      <w:r w:rsidRPr="00C80670">
        <w:t>Podľa Michalovej (2016) je dyslexia špecifická vývojová porucha</w:t>
      </w:r>
      <w:r w:rsidR="00DB5A8F" w:rsidRPr="00C80670">
        <w:t xml:space="preserve"> čítania</w:t>
      </w:r>
      <w:r w:rsidRPr="00C80670">
        <w:t xml:space="preserve">, ktorá ovplyvňuje tempo čítania, zvyšuje chybovosť </w:t>
      </w:r>
      <w:r w:rsidR="00F4066F" w:rsidRPr="00C80670">
        <w:t xml:space="preserve">a môže </w:t>
      </w:r>
      <w:r w:rsidR="00AE6600" w:rsidRPr="00C80670">
        <w:t>narušiť schopnosť porozumieť čítanému textu.</w:t>
      </w:r>
      <w:r w:rsidR="00CF359C" w:rsidRPr="00C80670">
        <w:t xml:space="preserve"> </w:t>
      </w:r>
      <w:r w:rsidR="00611873" w:rsidRPr="00C80670">
        <w:t>Ide o najbežnejšiu špecifickú poruchu</w:t>
      </w:r>
      <w:r w:rsidRPr="00C80670">
        <w:t xml:space="preserve"> </w:t>
      </w:r>
      <w:r w:rsidR="00611873" w:rsidRPr="00C80670">
        <w:t>učenia, je dobre známa</w:t>
      </w:r>
      <w:r w:rsidR="00220C2D">
        <w:t xml:space="preserve"> i</w:t>
      </w:r>
      <w:r w:rsidR="00611873" w:rsidRPr="00C80670">
        <w:t xml:space="preserve"> laickej verejnosti</w:t>
      </w:r>
      <w:r w:rsidR="00E03A48" w:rsidRPr="00C80670">
        <w:t xml:space="preserve"> </w:t>
      </w:r>
      <w:r w:rsidR="00611873" w:rsidRPr="00C80670">
        <w:fldChar w:fldCharType="begin"/>
      </w:r>
      <w:r w:rsidR="0039454E">
        <w:instrText xml:space="preserve"> ADDIN ZOTERO_ITEM CSL_CITATION {"citationID":"W3Po5Zk2","properties":{"formattedCitation":"(Va\\uc0\\u353{}utov\\uc0\\u225{}, 2008)","plainCitation":"(Vašutová, 2008)","noteIndex":0},"citationItems":[{"id":293,"uris":["http://zotero.org/users/11967196/items/Z8WX9GE7"],"itemData":{"id":293,"type":"book","edition":"Vyd. 1","event-place":"Ostrava","ISBN":"978-80-7368-525-6","language":"cze","note":"OCLC: 436260814","publisher":"Ostravská univerzita v Ostravě, Filozofická fakulta","publisher-place":"Ostrava","source":"Open WorldCat","title":"Děti se specifickými vývojovými poruchami učení a chování a násilí ve školním prostředí","author":[{"family":"Vašutová","given":"Maria"}],"issued":{"date-parts":[["2008"]]}}}],"schema":"https://github.com/citation-style-language/schema/raw/master/csl-citation.json"} </w:instrText>
      </w:r>
      <w:r w:rsidR="00611873" w:rsidRPr="00C80670">
        <w:fldChar w:fldCharType="separate"/>
      </w:r>
      <w:r w:rsidR="00EA6F75" w:rsidRPr="00EA6F75">
        <w:rPr>
          <w:kern w:val="0"/>
        </w:rPr>
        <w:t>(Vašutová, 2008)</w:t>
      </w:r>
      <w:r w:rsidR="00611873" w:rsidRPr="00C80670">
        <w:fldChar w:fldCharType="end"/>
      </w:r>
      <w:r w:rsidR="00611873" w:rsidRPr="00C80670">
        <w:t>.</w:t>
      </w:r>
    </w:p>
    <w:p w14:paraId="38A7DCE1" w14:textId="422A6C1A" w:rsidR="006E3282" w:rsidRDefault="00C436B6" w:rsidP="0009566F">
      <w:pPr>
        <w:pStyle w:val="normalZHih8thisish"/>
      </w:pPr>
      <w:r w:rsidRPr="00C80670">
        <w:t>Typické prejavy</w:t>
      </w:r>
      <w:r w:rsidR="00611873" w:rsidRPr="00C80670">
        <w:t xml:space="preserve"> dyslexie</w:t>
      </w:r>
      <w:r w:rsidRPr="00C80670">
        <w:t xml:space="preserve"> sú</w:t>
      </w:r>
      <w:r w:rsidR="00D0104E" w:rsidRPr="00C80670">
        <w:t xml:space="preserve"> </w:t>
      </w:r>
      <w:r w:rsidR="003C15B4">
        <w:t xml:space="preserve">oslabená schopnosť </w:t>
      </w:r>
      <w:r w:rsidR="00EF0832" w:rsidRPr="00C80670">
        <w:t>zapamätať si novo naučené písmená, problém v rozpoznávaní jednotlivých písmen a </w:t>
      </w:r>
      <w:r w:rsidR="00D0104E" w:rsidRPr="00C80670">
        <w:t>nedostatočné</w:t>
      </w:r>
      <w:r w:rsidR="00EF0832" w:rsidRPr="00C80670">
        <w:t xml:space="preserve"> vytvorenie</w:t>
      </w:r>
      <w:r w:rsidR="009D6430">
        <w:t xml:space="preserve"> </w:t>
      </w:r>
      <w:r w:rsidR="00EF0832" w:rsidRPr="00C80670">
        <w:t>spojenia hlásky a</w:t>
      </w:r>
      <w:r w:rsidR="009D6430">
        <w:t> </w:t>
      </w:r>
      <w:r w:rsidR="00EF0832" w:rsidRPr="00C80670">
        <w:t>písmena</w:t>
      </w:r>
      <w:r w:rsidR="009D6430">
        <w:t xml:space="preserve"> </w:t>
      </w:r>
      <w:r w:rsidR="000F533E">
        <w:t>zásadného pre čítanie</w:t>
      </w:r>
      <w:r w:rsidR="00EF0832" w:rsidRPr="00C80670">
        <w:t xml:space="preserve"> </w:t>
      </w:r>
      <w:r w:rsidR="00D0104E" w:rsidRPr="00C80670">
        <w:fldChar w:fldCharType="begin"/>
      </w:r>
      <w:r w:rsidR="0039454E">
        <w:instrText xml:space="preserve"> ADDIN ZOTERO_ITEM CSL_CITATION {"citationID":"cx0eTrcU","properties":{"formattedCitation":"(Zelinkov\\uc0\\u225{}, 2003)","plainCitation":"(Zelinková, 2003)","noteIndex":0},"citationItems":[{"id":496,"uris":["http://zotero.org/users/11967196/items/LBSKLUZC"],"itemData":{"id":496,"type":"book","edition":"10., zcela přeprac. a rozš. vyd","event-place":"Praha","ISBN":"978-80-7178-800-3","language":"cze","note":"OCLC: 56858892","publisher":"Portál","publisher-place":"Praha","source":"Open WorldCat","title":"Poruchy učení: dyslexie, dysgrafie, dysortografie, dyskalkulie, dyspraxie, ADHD","title-short":"Poruchy učení","author":[{"family":"Zelinková","given":"Olga"}],"issued":{"date-parts":[["2003"]]}}}],"schema":"https://github.com/citation-style-language/schema/raw/master/csl-citation.json"} </w:instrText>
      </w:r>
      <w:r w:rsidR="00D0104E" w:rsidRPr="00C80670">
        <w:fldChar w:fldCharType="separate"/>
      </w:r>
      <w:r w:rsidR="00EA6F75" w:rsidRPr="00EA6F75">
        <w:rPr>
          <w:kern w:val="0"/>
        </w:rPr>
        <w:t>(Zelinková, 2003)</w:t>
      </w:r>
      <w:r w:rsidR="00D0104E" w:rsidRPr="00C80670">
        <w:fldChar w:fldCharType="end"/>
      </w:r>
      <w:r w:rsidR="00D0104E" w:rsidRPr="00C80670">
        <w:t xml:space="preserve">. Špecifickým prejavom sú </w:t>
      </w:r>
      <w:r w:rsidRPr="00C80670">
        <w:t>zámen</w:t>
      </w:r>
      <w:r w:rsidR="00D0104E" w:rsidRPr="00C80670">
        <w:t>y</w:t>
      </w:r>
      <w:r w:rsidRPr="00C80670">
        <w:t xml:space="preserve"> písmen s podobným tvarom ako p/b/d; m/n; a/o/e atď.</w:t>
      </w:r>
      <w:r w:rsidR="00D0104E" w:rsidRPr="00C80670">
        <w:t>,</w:t>
      </w:r>
      <w:r w:rsidRPr="00C80670">
        <w:t xml:space="preserve"> napríklad v slovách </w:t>
      </w:r>
      <w:r w:rsidRPr="00C80670">
        <w:rPr>
          <w:i/>
          <w:iCs/>
        </w:rPr>
        <w:t>bodrý – dobrý, dar – bar, zmiasť – zniesť</w:t>
      </w:r>
      <w:r w:rsidRPr="00C80670">
        <w:t xml:space="preserve">. </w:t>
      </w:r>
      <w:r w:rsidR="005445D5">
        <w:t>Žiak</w:t>
      </w:r>
      <w:r w:rsidR="00B50123" w:rsidRPr="00C80670">
        <w:t xml:space="preserve"> však tiež môže zamieňať aj úplne odlišné písmená vo vizuálne podobných slovách (</w:t>
      </w:r>
      <w:r w:rsidR="00B50123" w:rsidRPr="00C80670">
        <w:rPr>
          <w:i/>
          <w:iCs/>
        </w:rPr>
        <w:t xml:space="preserve">obdobné – ozdobné). </w:t>
      </w:r>
      <w:r w:rsidR="00F94820" w:rsidRPr="00C80670">
        <w:t>Žiaci s dyslexiou tiež pri čítaní vymieňajú slabiky v slovách, vynechávajú</w:t>
      </w:r>
      <w:r w:rsidR="00927975" w:rsidRPr="00C80670">
        <w:t xml:space="preserve"> hlásky</w:t>
      </w:r>
      <w:r w:rsidR="00F94820" w:rsidRPr="00C80670">
        <w:t>, slabiky či vety</w:t>
      </w:r>
      <w:r w:rsidR="00927975" w:rsidRPr="00C80670">
        <w:t>, alebo ich</w:t>
      </w:r>
      <w:r w:rsidR="00FF701A" w:rsidRPr="00C80670">
        <w:t xml:space="preserve"> naopak</w:t>
      </w:r>
      <w:r w:rsidR="00927975" w:rsidRPr="00C80670">
        <w:t xml:space="preserve"> vkladajú. </w:t>
      </w:r>
      <w:r w:rsidR="0000119B">
        <w:t>Č</w:t>
      </w:r>
      <w:r w:rsidR="0000119B" w:rsidRPr="00C80670">
        <w:t>asto</w:t>
      </w:r>
      <w:r w:rsidR="0000119B">
        <w:t xml:space="preserve"> </w:t>
      </w:r>
      <w:r w:rsidR="00927975" w:rsidRPr="00C80670">
        <w:t xml:space="preserve">čítajú bez diakritiky, alebo neprirodzene mäkčia a predlžujú slabiky. </w:t>
      </w:r>
      <w:r w:rsidR="00D07946" w:rsidRPr="00C80670">
        <w:t>Tiež m</w:t>
      </w:r>
      <w:r w:rsidR="00927975" w:rsidRPr="00C80670">
        <w:t>ajú problém správne intonovať a udržať melódiu vety. V texte sa celkovo zle orientujú, často sa strácajú a vynechávajú riadky.</w:t>
      </w:r>
      <w:r w:rsidR="00CF359C" w:rsidRPr="00C80670">
        <w:t xml:space="preserve"> V dôsledku týchto prejavov je čítanie detí s dyslexiou </w:t>
      </w:r>
      <w:r w:rsidR="009D4824">
        <w:t>ne</w:t>
      </w:r>
      <w:r w:rsidR="00F90A1A" w:rsidRPr="00C80670">
        <w:t xml:space="preserve">zrozumiteľné </w:t>
      </w:r>
      <w:r w:rsidR="004D0579">
        <w:t>a</w:t>
      </w:r>
      <w:r w:rsidR="009D4824">
        <w:t xml:space="preserve"> málo </w:t>
      </w:r>
      <w:r w:rsidR="00CF359C" w:rsidRPr="00C80670">
        <w:t>plynul</w:t>
      </w:r>
      <w:r w:rsidR="00F90A1A">
        <w:t>é</w:t>
      </w:r>
      <w:r w:rsidR="00CF359C" w:rsidRPr="00C80670">
        <w:t>.</w:t>
      </w:r>
      <w:r w:rsidR="00873495" w:rsidRPr="00C80670">
        <w:t xml:space="preserve"> Tempo čítania je často pomalé</w:t>
      </w:r>
      <w:r w:rsidR="008D45D0" w:rsidRPr="00C80670">
        <w:t xml:space="preserve"> a pre dieťa predstavuje tento úkon nesmiernu námahu</w:t>
      </w:r>
      <w:r w:rsidR="00E03A48" w:rsidRPr="00C80670">
        <w:t>.</w:t>
      </w:r>
      <w:r w:rsidR="006E3282" w:rsidRPr="00C80670">
        <w:t xml:space="preserve"> Čitateľ má tiež problém zapamätať </w:t>
      </w:r>
      <w:r w:rsidR="00B82B0B">
        <w:t xml:space="preserve">si </w:t>
      </w:r>
      <w:r w:rsidR="006E3282" w:rsidRPr="00C80670">
        <w:t xml:space="preserve">a interpretovať prečítaný text </w:t>
      </w:r>
      <w:r w:rsidR="006E3282" w:rsidRPr="00C80670">
        <w:fldChar w:fldCharType="begin"/>
      </w:r>
      <w:r w:rsidR="0039454E">
        <w:instrText xml:space="preserve"> ADDIN ZOTERO_ITEM CSL_CITATION {"citationID":"a1hDJlU5","properties":{"formattedCitation":"(Jucovi\\uc0\\u269{}ov\\uc0\\u225{} &amp; \\uc0\\u381{}\\uc0\\u225{}\\uc0\\u269{}kov\\uc0\\u225{}, 2020)","plainCitation":"(Jucovičová &amp; Žáčková, 2020)","noteIndex":0},"citationItems":[{"id":292,"uris":["http://zotero.org/users/11967196/items/A84JK4XF"],"itemData":{"id":292,"type":"book","edition":"1. vydání","event-place":"Olomouc","ISBN":"978-80-244-5714-7","language":"cze","note":"OCLC: 1226361190","publisher":"Univerzita Palackého v Olomouci","publisher-place":"Olomouc","source":"Open WorldCat","title":"Katalog podpůrných opatření: dílčí část : pro žáky s potřebou podpory ve vzdělávání z důvodu specifických poruch učení a chování","title-short":"Katalog podpůrných opatření","author":[{"family":"Jucovičová","given":"Drahomíra"},{"family":"Žáčková","given":"Hana"}],"issued":{"date-parts":[["2020"]]}}}],"schema":"https://github.com/citation-style-language/schema/raw/master/csl-citation.json"} </w:instrText>
      </w:r>
      <w:r w:rsidR="006E3282" w:rsidRPr="00C80670">
        <w:fldChar w:fldCharType="separate"/>
      </w:r>
      <w:r w:rsidR="00EA6F75" w:rsidRPr="00EA6F75">
        <w:rPr>
          <w:kern w:val="0"/>
        </w:rPr>
        <w:t>(Jucovičová &amp; Žáčková, 2020)</w:t>
      </w:r>
      <w:r w:rsidR="006E3282" w:rsidRPr="00C80670">
        <w:fldChar w:fldCharType="end"/>
      </w:r>
      <w:r w:rsidR="006E3282" w:rsidRPr="00C80670">
        <w:t>.</w:t>
      </w:r>
      <w:r w:rsidR="0027418D" w:rsidRPr="00C80670">
        <w:t xml:space="preserve"> </w:t>
      </w:r>
    </w:p>
    <w:p w14:paraId="7778013F" w14:textId="308E2D98" w:rsidR="00BC44D7" w:rsidRDefault="00F20049" w:rsidP="00EA6F75">
      <w:pPr>
        <w:pStyle w:val="normalZHih8thisish"/>
      </w:pPr>
      <w:r>
        <w:t xml:space="preserve">Zelinková </w:t>
      </w:r>
      <w:r w:rsidR="00E91188" w:rsidRPr="00C80670">
        <w:fldChar w:fldCharType="begin"/>
      </w:r>
      <w:r>
        <w:instrText xml:space="preserve"> ADDIN ZOTERO_ITEM CSL_CITATION {"citationID":"knpJj09A","properties":{"formattedCitation":"(2015)","plainCitation":"(2015)","noteIndex":0},"citationItems":[{"id":497,"uris":["http://zotero.org/users/11967196/items/MHBY5SWR"],"itemData":{"id":497,"type":"book","edition":"Vyd. 12","event-place":"Praha","ISBN":"978-80-262-0875-4","language":"cze","note":"OCLC: 910988444","publisher":"Portál","publisher-place":"Praha","source":"Open WorldCat","title":"Poruchy učení: dyslexie, dysgrafie, dysortografie, dyskalkulie, dyspraxie, ADHD","title-short":"Poruchy učení","author":[{"family":"Zelinková","given":"Olga"}],"issued":{"date-parts":[["2015"]]}},"label":"page","suppress-author":true}],"schema":"https://github.com/citation-style-language/schema/raw/master/csl-citation.json"} </w:instrText>
      </w:r>
      <w:r w:rsidR="00E91188" w:rsidRPr="00C80670">
        <w:fldChar w:fldCharType="separate"/>
      </w:r>
      <w:r w:rsidR="00EA6F75" w:rsidRPr="00EA6F75">
        <w:t>(2015)</w:t>
      </w:r>
      <w:r w:rsidR="00E91188" w:rsidRPr="00C80670">
        <w:fldChar w:fldCharType="end"/>
      </w:r>
      <w:r w:rsidR="00E91188" w:rsidRPr="00C80670">
        <w:t xml:space="preserve"> upozorňuje, že jednotlivé prejavy týchto porúch</w:t>
      </w:r>
      <w:r w:rsidR="001A5597">
        <w:t xml:space="preserve"> ako napríklad</w:t>
      </w:r>
      <w:r w:rsidR="00E91188" w:rsidRPr="00C80670">
        <w:t xml:space="preserve"> </w:t>
      </w:r>
      <w:r w:rsidR="001A5597" w:rsidRPr="00C80670">
        <w:t xml:space="preserve">zámeny tvarovo podobných písmen </w:t>
      </w:r>
      <w:r w:rsidR="00E91188" w:rsidRPr="00C80670">
        <w:t xml:space="preserve">sa môžu vyskytnúť i u žiakov, ktorí nemajú </w:t>
      </w:r>
      <w:r w:rsidR="00E91188" w:rsidRPr="00C80670">
        <w:rPr>
          <w:caps/>
        </w:rPr>
        <w:t>švpu</w:t>
      </w:r>
      <w:r w:rsidR="00E91188" w:rsidRPr="00C80670">
        <w:t>. Pokiaľ sa objavujú samostatne u začínajúcich čitateľov, pravdepodobne nejde o poruchu učenia.</w:t>
      </w:r>
      <w:r w:rsidR="00EB5E0D">
        <w:t xml:space="preserve"> </w:t>
      </w:r>
      <w:r w:rsidR="004D0579">
        <w:t xml:space="preserve">Michalová </w:t>
      </w:r>
      <w:r w:rsidR="004D0579">
        <w:fldChar w:fldCharType="begin"/>
      </w:r>
      <w:r w:rsidR="004D0579">
        <w:instrText xml:space="preserve"> ADDIN ZOTERO_ITEM CSL_CITATION {"citationID":"jp0DeHs2","properties":{"formattedCitation":"(2016)","plainCitation":"(2016)","noteIndex":0},"citationItems":[{"id":298,"uris":["http://zotero.org/users/11967196/items/TI7Q2DLU"],"itemData":{"id":298,"type":"book","edition":"1. vydání","event-place":"Havlíčkův Brod","ISBN":"978-80-7311-166-3","language":"cze","note":"OCLC: 982106135","publisher":"Tobiáš","publisher-place":"Havlíčkův Brod","source":"Open WorldCat","title":"Specifické poruchy učení","author":[{"family":"Michalová","given":"Zdeňka"}],"issued":{"date-parts":[["2016"]]}},"label":"page","suppress-author":true}],"schema":"https://github.com/citation-style-language/schema/raw/master/csl-citation.json"} </w:instrText>
      </w:r>
      <w:r w:rsidR="004D0579">
        <w:fldChar w:fldCharType="separate"/>
      </w:r>
      <w:r w:rsidR="00EA6F75" w:rsidRPr="00EA6F75">
        <w:t>(2016)</w:t>
      </w:r>
      <w:r w:rsidR="004D0579">
        <w:fldChar w:fldCharType="end"/>
      </w:r>
      <w:r w:rsidR="00CF3C9C">
        <w:t xml:space="preserve"> </w:t>
      </w:r>
      <w:r w:rsidR="00EB5E0D">
        <w:t>tiež zdôrazň</w:t>
      </w:r>
      <w:r w:rsidR="0027418D" w:rsidRPr="00C80670">
        <w:t xml:space="preserve">uje, že na začiatku nácviku čítania </w:t>
      </w:r>
      <w:r w:rsidR="00CF3C9C">
        <w:t>sú</w:t>
      </w:r>
      <w:r w:rsidR="0027418D" w:rsidRPr="00C80670">
        <w:t xml:space="preserve"> pomalé tempo a časté chyby úplne normálne a</w:t>
      </w:r>
      <w:r w:rsidR="00CF3C9C">
        <w:t> </w:t>
      </w:r>
      <w:r w:rsidR="0027418D" w:rsidRPr="00C80670">
        <w:t>prirodzené</w:t>
      </w:r>
      <w:r w:rsidR="00CF3C9C">
        <w:t>.</w:t>
      </w:r>
      <w:r w:rsidR="0027418D" w:rsidRPr="00C80670">
        <w:t xml:space="preserve"> </w:t>
      </w:r>
      <w:r w:rsidR="006D180F">
        <w:t>Č</w:t>
      </w:r>
      <w:r w:rsidR="0027418D" w:rsidRPr="00C80670">
        <w:t>asť žiakov vždy potrebuje viac pozornosti a pomoc v tomto procese. O prítomnosti dyslexie sa môže začať uvažovať</w:t>
      </w:r>
      <w:r w:rsidR="00786092">
        <w:t>,</w:t>
      </w:r>
      <w:r w:rsidR="0027418D" w:rsidRPr="00C80670">
        <w:t xml:space="preserve"> až keď po istom čase pravidelného nácviku čítania, žiak stále nie je schopný čítať plynulo, bez častých chýb a veľkej námahy. </w:t>
      </w:r>
    </w:p>
    <w:p w14:paraId="4A12A5BC" w14:textId="783871C3" w:rsidR="00927975" w:rsidRPr="00C80670" w:rsidRDefault="006E3282" w:rsidP="00EB5E0D">
      <w:pPr>
        <w:pStyle w:val="normalZHih8thisish"/>
      </w:pPr>
      <w:r w:rsidRPr="00C80670">
        <w:t>Menej často sa</w:t>
      </w:r>
      <w:r w:rsidR="008D45D0" w:rsidRPr="00C80670">
        <w:t xml:space="preserve"> </w:t>
      </w:r>
      <w:r w:rsidRPr="00C80670">
        <w:t>u detí</w:t>
      </w:r>
      <w:r w:rsidR="00E03A48" w:rsidRPr="00C80670">
        <w:t xml:space="preserve"> </w:t>
      </w:r>
      <w:r w:rsidR="00E004A5" w:rsidRPr="00C80670">
        <w:t>s</w:t>
      </w:r>
      <w:r w:rsidRPr="00C80670">
        <w:t> </w:t>
      </w:r>
      <w:r w:rsidR="00E004A5" w:rsidRPr="00C80670">
        <w:t>dyslexiou</w:t>
      </w:r>
      <w:r w:rsidRPr="00C80670">
        <w:t xml:space="preserve"> stáva, že</w:t>
      </w:r>
      <w:r w:rsidR="00E004A5" w:rsidRPr="00C80670">
        <w:t xml:space="preserve"> číta</w:t>
      </w:r>
      <w:r w:rsidRPr="00C80670">
        <w:t>jú</w:t>
      </w:r>
      <w:r w:rsidR="00E004A5" w:rsidRPr="00C80670">
        <w:t xml:space="preserve"> rýchlo, niekedy </w:t>
      </w:r>
      <w:r w:rsidR="007D6071" w:rsidRPr="00C80670">
        <w:t>až nad úroveň normy, s omnoho väčšou chybovosťou.</w:t>
      </w:r>
      <w:r w:rsidR="00AA40B8" w:rsidRPr="00C80670">
        <w:t xml:space="preserve"> </w:t>
      </w:r>
      <w:r w:rsidR="00CF359C" w:rsidRPr="00C80670">
        <w:fldChar w:fldCharType="begin"/>
      </w:r>
      <w:r w:rsidR="0039454E">
        <w:instrText xml:space="preserve"> ADDIN ZOTERO_ITEM CSL_CITATION {"citationID":"xYk9ThYu","properties":{"formattedCitation":"(Jucovi\\uc0\\u269{}ov\\uc0\\u225{} &amp; \\uc0\\u381{}\\uc0\\u225{}\\uc0\\u269{}kov\\uc0\\u225{}, 2020)","plainCitation":"(Jucovičová &amp; Žáčková, 2020)","noteIndex":0},"citationItems":[{"id":292,"uris":["http://zotero.org/users/11967196/items/A84JK4XF"],"itemData":{"id":292,"type":"book","edition":"1. vydání","event-place":"Olomouc","ISBN":"978-80-244-5714-7","language":"cze","note":"OCLC: 1226361190","publisher":"Univerzita Palackého v Olomouci","publisher-place":"Olomouc","source":"Open WorldCat","title":"Katalog podpůrných opatření: dílčí část : pro žáky s potřebou podpory ve vzdělávání z důvodu specifických poruch učení a chování","title-short":"Katalog podpůrných opatření","author":[{"family":"Jucovičová","given":"Drahomíra"},{"family":"Žáčková","given":"Hana"}],"issued":{"date-parts":[["2020"]]}}}],"schema":"https://github.com/citation-style-language/schema/raw/master/csl-citation.json"} </w:instrText>
      </w:r>
      <w:r w:rsidR="00CF359C" w:rsidRPr="00C80670">
        <w:fldChar w:fldCharType="separate"/>
      </w:r>
      <w:r w:rsidR="00EA6F75" w:rsidRPr="00EA6F75">
        <w:rPr>
          <w:kern w:val="0"/>
        </w:rPr>
        <w:t>(Jucovičová &amp; Žáčková, 2020)</w:t>
      </w:r>
      <w:r w:rsidR="00CF359C" w:rsidRPr="00C80670">
        <w:fldChar w:fldCharType="end"/>
      </w:r>
      <w:r w:rsidR="003B4459" w:rsidRPr="00C80670">
        <w:t xml:space="preserve">. </w:t>
      </w:r>
    </w:p>
    <w:p w14:paraId="3836A609" w14:textId="3C012617" w:rsidR="0027418D" w:rsidRPr="00C80670" w:rsidRDefault="0027418D" w:rsidP="00AD605C">
      <w:pPr>
        <w:pStyle w:val="podndpis2ZHtralala"/>
      </w:pPr>
      <w:bookmarkStart w:id="45" w:name="_Toc169548963"/>
      <w:bookmarkStart w:id="46" w:name="_Toc169600826"/>
      <w:r w:rsidRPr="00C80670">
        <w:t>Dysgrafia</w:t>
      </w:r>
      <w:bookmarkEnd w:id="45"/>
      <w:bookmarkEnd w:id="46"/>
    </w:p>
    <w:p w14:paraId="1D0190B6" w14:textId="5914946E" w:rsidR="00030E6E" w:rsidRPr="00C80670" w:rsidRDefault="00A265F4" w:rsidP="0009566F">
      <w:pPr>
        <w:pStyle w:val="normalZHih8thisish"/>
      </w:pPr>
      <w:r w:rsidRPr="00C80670">
        <w:t>„</w:t>
      </w:r>
      <w:r w:rsidR="00A54EC9" w:rsidRPr="00C80670">
        <w:t xml:space="preserve">Dysgrafia je </w:t>
      </w:r>
      <w:r w:rsidRPr="00C80670">
        <w:t>špecifická</w:t>
      </w:r>
      <w:r w:rsidR="00A54EC9" w:rsidRPr="00C80670">
        <w:t xml:space="preserve"> </w:t>
      </w:r>
      <w:r w:rsidRPr="00C80670">
        <w:t>porucha</w:t>
      </w:r>
      <w:r w:rsidR="00A54EC9" w:rsidRPr="00C80670">
        <w:t xml:space="preserve"> pís</w:t>
      </w:r>
      <w:r w:rsidRPr="00C80670">
        <w:t>a</w:t>
      </w:r>
      <w:r w:rsidR="00A54EC9" w:rsidRPr="00C80670">
        <w:t>ni</w:t>
      </w:r>
      <w:r w:rsidRPr="00C80670">
        <w:t>a</w:t>
      </w:r>
      <w:r w:rsidR="00A54EC9" w:rsidRPr="00C80670">
        <w:t>, ktorá postihuje gr</w:t>
      </w:r>
      <w:r w:rsidRPr="00C80670">
        <w:t>a</w:t>
      </w:r>
      <w:r w:rsidR="00A54EC9" w:rsidRPr="00C80670">
        <w:t>fickú stránku písomného prej</w:t>
      </w:r>
      <w:r w:rsidRPr="00C80670">
        <w:t>a</w:t>
      </w:r>
      <w:r w:rsidR="00A54EC9" w:rsidRPr="00C80670">
        <w:t xml:space="preserve">vu t.j. </w:t>
      </w:r>
      <w:r w:rsidRPr="00C80670">
        <w:t>čitateľnosť a </w:t>
      </w:r>
      <w:r w:rsidR="00A54EC9" w:rsidRPr="00C80670">
        <w:t>úpr</w:t>
      </w:r>
      <w:r w:rsidRPr="00C80670">
        <w:t>a</w:t>
      </w:r>
      <w:r w:rsidR="00A54EC9" w:rsidRPr="00C80670">
        <w:t>vu</w:t>
      </w:r>
      <w:r w:rsidRPr="00C80670">
        <w:t xml:space="preserve">.“ </w:t>
      </w:r>
      <w:r w:rsidRPr="00C80670">
        <w:fldChar w:fldCharType="begin"/>
      </w:r>
      <w:r w:rsidR="00FA7E94">
        <w:instrText xml:space="preserve"> ADDIN ZOTERO_ITEM CSL_CITATION {"citationID":"C7a8nHRt","properties":{"formattedCitation":"(Zelinkov\\uc0\\u225{}, 2015, s. 42)","plainCitation":"(Zelinková, 2015, s. 42)","noteIndex":0},"citationItems":[{"id":497,"uris":["http://zotero.org/users/11967196/items/MHBY5SWR"],"itemData":{"id":497,"type":"book","edition":"Vyd. 12","event-place":"Praha","ISBN":"978-80-262-0875-4","language":"cze","note":"OCLC: 910988444","publisher":"Portál","publisher-place":"Praha","source":"Open WorldCat","title":"Poruchy učení: dyslexie, dysgrafie, dysortografie, dyskalkulie, dyspraxie, ADHD","title-short":"Poruchy učení","author":[{"family":"Zelinková","given":"Olga"}],"issued":{"date-parts":[["2015"]]}},"locator":"42","label":"page"}],"schema":"https://github.com/citation-style-language/schema/raw/master/csl-citation.json"} </w:instrText>
      </w:r>
      <w:r w:rsidRPr="00C80670">
        <w:fldChar w:fldCharType="separate"/>
      </w:r>
      <w:r w:rsidR="00EA6F75" w:rsidRPr="00EA6F75">
        <w:rPr>
          <w:kern w:val="0"/>
        </w:rPr>
        <w:t>(Zelinková, 2015, s. 42)</w:t>
      </w:r>
      <w:r w:rsidRPr="00C80670">
        <w:fldChar w:fldCharType="end"/>
      </w:r>
      <w:r w:rsidR="007C59EC" w:rsidRPr="00C80670">
        <w:t>. Ž</w:t>
      </w:r>
      <w:r w:rsidRPr="00C80670">
        <w:t xml:space="preserve">iaci s dysgrafiou majú problém </w:t>
      </w:r>
      <w:r w:rsidRPr="00C80670">
        <w:lastRenderedPageBreak/>
        <w:t xml:space="preserve">naučiť sa a zapamätať si tvary písmen.  </w:t>
      </w:r>
      <w:r w:rsidR="00150368">
        <w:t>Ich p</w:t>
      </w:r>
      <w:r w:rsidRPr="00C80670">
        <w:t xml:space="preserve">ísmo je kostrbaté a zle čitateľné, </w:t>
      </w:r>
      <w:r w:rsidR="00150368">
        <w:t>býva</w:t>
      </w:r>
      <w:r w:rsidRPr="00C80670">
        <w:t xml:space="preserve"> príliš malé</w:t>
      </w:r>
      <w:r w:rsidR="00903FB0">
        <w:t>,</w:t>
      </w:r>
      <w:r w:rsidRPr="00C80670">
        <w:t xml:space="preserve"> alebo</w:t>
      </w:r>
      <w:r w:rsidR="00567A2C">
        <w:t xml:space="preserve"> naopak</w:t>
      </w:r>
      <w:r w:rsidRPr="00C80670">
        <w:t xml:space="preserve"> </w:t>
      </w:r>
      <w:r w:rsidR="00567A2C">
        <w:t>pri</w:t>
      </w:r>
      <w:r w:rsidRPr="00C80670">
        <w:t xml:space="preserve">veľké. </w:t>
      </w:r>
      <w:r w:rsidR="00BF6EFF" w:rsidRPr="00C80670">
        <w:t>Žiak</w:t>
      </w:r>
      <w:r w:rsidRPr="00C80670">
        <w:t xml:space="preserve"> </w:t>
      </w:r>
      <w:r w:rsidR="00BF6EFF" w:rsidRPr="00C80670">
        <w:t>často</w:t>
      </w:r>
      <w:r w:rsidRPr="00C80670">
        <w:t xml:space="preserve"> </w:t>
      </w:r>
      <w:r w:rsidR="00BF6EFF" w:rsidRPr="00C80670">
        <w:t>škrtá,</w:t>
      </w:r>
      <w:r w:rsidRPr="00C80670">
        <w:t xml:space="preserve"> prepisuje písmená </w:t>
      </w:r>
      <w:r w:rsidR="00BF6EFF" w:rsidRPr="00C80670">
        <w:t>a</w:t>
      </w:r>
      <w:r w:rsidRPr="00C80670">
        <w:t xml:space="preserve"> celková </w:t>
      </w:r>
      <w:r w:rsidR="00BF6EFF" w:rsidRPr="00C80670">
        <w:t>úprava</w:t>
      </w:r>
      <w:r w:rsidRPr="00C80670">
        <w:t xml:space="preserve"> textu je </w:t>
      </w:r>
      <w:r w:rsidR="00BF6EFF" w:rsidRPr="00C80670">
        <w:t xml:space="preserve">rozhádzaná. </w:t>
      </w:r>
      <w:r w:rsidR="00DB7665" w:rsidRPr="00C80670">
        <w:t>Písanie od žiaka vyžaduje nesmiernu námahu a tým je značne spomalené. Tieto obtiaže sa síce môžu vyskytnúť u každého prváka</w:t>
      </w:r>
      <w:r w:rsidR="00903FB0">
        <w:t>,</w:t>
      </w:r>
      <w:r w:rsidR="00DB7665" w:rsidRPr="00C80670">
        <w:t xml:space="preserve"> ktorý sa učí písať, ale u dysgrafikov pretrvávajú i do vyšších ročníkov. </w:t>
      </w:r>
      <w:r w:rsidR="00DB7665" w:rsidRPr="00C80670">
        <w:fldChar w:fldCharType="begin"/>
      </w:r>
      <w:r w:rsidR="0039454E">
        <w:instrText xml:space="preserve"> ADDIN ZOTERO_ITEM CSL_CITATION {"citationID":"FhWVm88r","properties":{"formattedCitation":"(Zelinkov\\uc0\\u225{}, 2015)","plainCitation":"(Zelinková, 2015)","noteIndex":0},"citationItems":[{"id":497,"uris":["http://zotero.org/users/11967196/items/MHBY5SWR"],"itemData":{"id":497,"type":"book","edition":"Vyd. 12","event-place":"Praha","ISBN":"978-80-262-0875-4","language":"cze","note":"OCLC: 910988444","publisher":"Portál","publisher-place":"Praha","source":"Open WorldCat","title":"Poruchy učení: dyslexie, dysgrafie, dysortografie, dyskalkulie, dyspraxie, ADHD","title-short":"Poruchy učení","author":[{"family":"Zelinková","given":"Olga"}],"issued":{"date-parts":[["2015"]]}}}],"schema":"https://github.com/citation-style-language/schema/raw/master/csl-citation.json"} </w:instrText>
      </w:r>
      <w:r w:rsidR="00DB7665" w:rsidRPr="00C80670">
        <w:fldChar w:fldCharType="separate"/>
      </w:r>
      <w:r w:rsidR="00EA6F75" w:rsidRPr="00EA6F75">
        <w:rPr>
          <w:kern w:val="0"/>
        </w:rPr>
        <w:t>(Zelinková, 2015)</w:t>
      </w:r>
      <w:r w:rsidR="00DB7665" w:rsidRPr="00C80670">
        <w:fldChar w:fldCharType="end"/>
      </w:r>
    </w:p>
    <w:p w14:paraId="06E55E11" w14:textId="49A293C4" w:rsidR="00030E6E" w:rsidRPr="00C80670" w:rsidRDefault="00030E6E" w:rsidP="00EA6F75">
      <w:pPr>
        <w:pStyle w:val="normalZHih8thisish"/>
      </w:pPr>
      <w:r w:rsidRPr="00C80670">
        <w:t xml:space="preserve">Ďalšie prejavy podľa </w:t>
      </w:r>
      <w:r w:rsidR="00E5120A">
        <w:t xml:space="preserve">Michalovej </w:t>
      </w:r>
      <w:r w:rsidRPr="00C80670">
        <w:fldChar w:fldCharType="begin"/>
      </w:r>
      <w:r w:rsidR="00E5120A">
        <w:instrText xml:space="preserve"> ADDIN ZOTERO_ITEM CSL_CITATION {"citationID":"mO85yEx0","properties":{"formattedCitation":"(2001)","plainCitation":"(2001)","noteIndex":0},"citationItems":[{"id":510,"uris":["http://zotero.org/users/11967196/items/3EL6V5QA"],"itemData":{"id":510,"type":"book","edition":"1. vyd","event-place":"Havlíčkův Brod","ISBN":"978-80-7311-000-0","language":"cze","note":"OCLC: 51191298","publisher":"Tobiáš","publisher-place":"Havlíčkův Brod","source":"Open WorldCat","title":"Specifické poruchy učení na druhém stupni ZŠ a na školách středních: materiál určený učitelům a rodičům dětí s dyslexií, dysgrafií, dysortografií-","title-short":"Specifické poruchy učení na druhém stupni ZŠ a na školách středních","author":[{"family":"Michalová","given":"Zdeňka"}],"issued":{"date-parts":[["2001"]]}},"label":"page","suppress-author":true}],"schema":"https://github.com/citation-style-language/schema/raw/master/csl-citation.json"} </w:instrText>
      </w:r>
      <w:r w:rsidRPr="00C80670">
        <w:fldChar w:fldCharType="separate"/>
      </w:r>
      <w:r w:rsidR="00EA6F75" w:rsidRPr="00EA6F75">
        <w:t>(2001)</w:t>
      </w:r>
      <w:r w:rsidRPr="00C80670">
        <w:fldChar w:fldCharType="end"/>
      </w:r>
      <w:r w:rsidRPr="00C80670">
        <w:t xml:space="preserve"> sú napríklad miešanie písaného a tlačeného písma a nekonzistentné tvary písmen. Žiak má tiež nadmerný alebo príliš slabý prítlak a často kŕčovitý úchop pera. Sklon písma sa mení a medzery medzi slovami a písmenami sú tiež nerovnomerné. </w:t>
      </w:r>
      <w:r w:rsidR="0009343B" w:rsidRPr="00C80670">
        <w:t>Žiak</w:t>
      </w:r>
      <w:r w:rsidRPr="00C80670">
        <w:t xml:space="preserve"> má </w:t>
      </w:r>
      <w:r w:rsidR="0009343B" w:rsidRPr="00C80670">
        <w:t>problém</w:t>
      </w:r>
      <w:r w:rsidRPr="00C80670">
        <w:t xml:space="preserve"> </w:t>
      </w:r>
      <w:r w:rsidR="0009343B" w:rsidRPr="00C80670">
        <w:t>držať</w:t>
      </w:r>
      <w:r w:rsidRPr="00C80670">
        <w:t xml:space="preserve"> s</w:t>
      </w:r>
      <w:r w:rsidR="007C59EC" w:rsidRPr="00C80670">
        <w:t>a</w:t>
      </w:r>
      <w:r w:rsidRPr="00C80670">
        <w:t xml:space="preserve"> línie </w:t>
      </w:r>
      <w:r w:rsidR="00C31C04" w:rsidRPr="00C80670">
        <w:t>riadku</w:t>
      </w:r>
      <w:r w:rsidRPr="00C80670">
        <w:t xml:space="preserve"> </w:t>
      </w:r>
      <w:r w:rsidR="00C31C04" w:rsidRPr="00C80670">
        <w:t>a</w:t>
      </w:r>
      <w:r w:rsidRPr="00C80670">
        <w:t xml:space="preserve"> </w:t>
      </w:r>
      <w:r w:rsidR="00C31C04" w:rsidRPr="00C80670">
        <w:t>okraju</w:t>
      </w:r>
      <w:r w:rsidRPr="00C80670">
        <w:t xml:space="preserve"> </w:t>
      </w:r>
      <w:r w:rsidR="00C31C04" w:rsidRPr="00C80670">
        <w:t>strany. Pri písaní má neprirodzené držanie tela a niekedy si potichu diktuje písmená.</w:t>
      </w:r>
      <w:r w:rsidR="007C59EC" w:rsidRPr="00C80670">
        <w:t xml:space="preserve"> Pri starších žiakoch možno </w:t>
      </w:r>
      <w:r w:rsidR="007C59EC" w:rsidRPr="00D749F0">
        <w:t>vidieť obsahovú ťažkopádnosť písomnéh</w:t>
      </w:r>
      <w:r w:rsidR="00E60E42">
        <w:t>o</w:t>
      </w:r>
      <w:r w:rsidR="007C59EC" w:rsidRPr="00D749F0">
        <w:t xml:space="preserve"> prejavu písaného v časovej tiesni, ktorá</w:t>
      </w:r>
      <w:r w:rsidR="007C59EC" w:rsidRPr="00C80670">
        <w:t xml:space="preserve"> nezodpovedá ich reálnym jazykovým schopnostiam.</w:t>
      </w:r>
      <w:r w:rsidR="00156AAD" w:rsidRPr="00C80670">
        <w:t xml:space="preserve"> </w:t>
      </w:r>
    </w:p>
    <w:p w14:paraId="0F5DE596" w14:textId="162BB65C" w:rsidR="00156AAD" w:rsidRPr="00C80670" w:rsidRDefault="007E5A57" w:rsidP="00EA6F75">
      <w:pPr>
        <w:pStyle w:val="normalZHih8thisish"/>
      </w:pPr>
      <w:proofErr w:type="spellStart"/>
      <w:r>
        <w:t>Jucovičová</w:t>
      </w:r>
      <w:proofErr w:type="spellEnd"/>
      <w:r>
        <w:t xml:space="preserve"> a</w:t>
      </w:r>
      <w:r w:rsidR="001A5FD0">
        <w:t> </w:t>
      </w:r>
      <w:proofErr w:type="spellStart"/>
      <w:r>
        <w:t>Žáčková</w:t>
      </w:r>
      <w:proofErr w:type="spellEnd"/>
      <w:r w:rsidR="001A5FD0">
        <w:t xml:space="preserve"> </w:t>
      </w:r>
      <w:r w:rsidR="00156AAD" w:rsidRPr="00C80670">
        <w:fldChar w:fldCharType="begin"/>
      </w:r>
      <w:r>
        <w:instrText xml:space="preserve"> ADDIN ZOTERO_ITEM CSL_CITATION {"citationID":"zMBxHYsu","properties":{"formattedCitation":"(2020)","plainCitation":"(2020)","noteIndex":0},"citationItems":[{"id":292,"uris":["http://zotero.org/users/11967196/items/A84JK4XF"],"itemData":{"id":292,"type":"book","edition":"1. vydání","event-place":"Olomouc","ISBN":"978-80-244-5714-7","language":"cze","note":"OCLC: 1226361190","publisher":"Univerzita Palackého v Olomouci","publisher-place":"Olomouc","source":"Open WorldCat","title":"Katalog podpůrných opatření: dílčí část : pro žáky s potřebou podpory ve vzdělávání z důvodu specifických poruch učení a chování","title-short":"Katalog podpůrných opatření","author":[{"family":"Jucovičová","given":"Drahomíra"},{"family":"Žáčková","given":"Hana"}],"issued":{"date-parts":[["2020"]]}},"label":"page","suppress-author":true}],"schema":"https://github.com/citation-style-language/schema/raw/master/csl-citation.json"} </w:instrText>
      </w:r>
      <w:r w:rsidR="00156AAD" w:rsidRPr="00C80670">
        <w:fldChar w:fldCharType="separate"/>
      </w:r>
      <w:r w:rsidR="00EA6F75" w:rsidRPr="00EA6F75">
        <w:t>(2020)</w:t>
      </w:r>
      <w:r w:rsidR="00156AAD" w:rsidRPr="00C80670">
        <w:fldChar w:fldCharType="end"/>
      </w:r>
      <w:r w:rsidR="00156AAD" w:rsidRPr="00C80670">
        <w:t xml:space="preserve"> tiež uvádzajú, že k zníženiu kvality písania môže dôjsť až vo vyšších ročníkoch prvého stupňa</w:t>
      </w:r>
      <w:r w:rsidR="004634B5">
        <w:t>,</w:t>
      </w:r>
      <w:r w:rsidR="00156AAD" w:rsidRPr="00C80670">
        <w:t xml:space="preserve"> kedy sa zvyšujú nároky na rozsah a tempo písania. Upozorňujú i na menej typický prejav dysgrafie</w:t>
      </w:r>
      <w:r w:rsidR="000D5C7B">
        <w:t>,</w:t>
      </w:r>
      <w:r w:rsidR="00156AAD" w:rsidRPr="00C80670">
        <w:t xml:space="preserve"> kedy žiak píše nadmernou rýchlosťou v spojení s veľkou chybovosťou a nízkou čitateľnosťou.   </w:t>
      </w:r>
    </w:p>
    <w:p w14:paraId="10DB9084" w14:textId="436E5E8C" w:rsidR="0027418D" w:rsidRPr="00C80670" w:rsidRDefault="0027418D" w:rsidP="00AD605C">
      <w:pPr>
        <w:pStyle w:val="podndpis2ZHtralala"/>
      </w:pPr>
      <w:bookmarkStart w:id="47" w:name="_Toc169548964"/>
      <w:bookmarkStart w:id="48" w:name="_Toc169600827"/>
      <w:r w:rsidRPr="00C80670">
        <w:t>Dysortografia</w:t>
      </w:r>
      <w:bookmarkEnd w:id="47"/>
      <w:bookmarkEnd w:id="48"/>
    </w:p>
    <w:p w14:paraId="3263190F" w14:textId="24618D5A" w:rsidR="0027418D" w:rsidRPr="00C80670" w:rsidRDefault="00AB3804" w:rsidP="00EA6F75">
      <w:pPr>
        <w:pStyle w:val="normalZHih8thisish"/>
      </w:pPr>
      <w:r w:rsidRPr="00C80670">
        <w:t xml:space="preserve">Dysortografia je špecifická porucha pravopisu. Zelinková </w:t>
      </w:r>
      <w:r w:rsidRPr="00C80670">
        <w:fldChar w:fldCharType="begin"/>
      </w:r>
      <w:r w:rsidRPr="00C80670">
        <w:instrText xml:space="preserve"> ADDIN ZOTERO_ITEM CSL_CITATION {"citationID":"4fafqZmF","properties":{"formattedCitation":"(2015)","plainCitation":"(2015)","noteIndex":0},"citationItems":[{"id":497,"uris":["http://zotero.org/users/11967196/items/MHBY5SWR"],"itemData":{"id":497,"type":"book","edition":"Vyd. 12","event-place":"Praha","ISBN":"978-80-262-0875-4","language":"cze","note":"OCLC: 910988444","publisher":"Portál","publisher-place":"Praha","source":"Open WorldCat","title":"Poruchy učení: dyslexie, dysgrafie, dysortografie, dyskalkulie, dyspraxie, ADHD","title-short":"Poruchy učení","author":[{"family":"Zelinková","given":"Olga"}],"issued":{"date-parts":[["2015"]]}},"label":"page","suppress-author":true}],"schema":"https://github.com/citation-style-language/schema/raw/master/csl-citation.json"} </w:instrText>
      </w:r>
      <w:r w:rsidRPr="00C80670">
        <w:fldChar w:fldCharType="separate"/>
      </w:r>
      <w:r w:rsidR="00EA6F75" w:rsidRPr="00EA6F75">
        <w:t>(2015)</w:t>
      </w:r>
      <w:r w:rsidRPr="00C80670">
        <w:fldChar w:fldCharType="end"/>
      </w:r>
      <w:r w:rsidRPr="00C80670">
        <w:t xml:space="preserve"> uvádza </w:t>
      </w:r>
      <w:r w:rsidR="00641C42" w:rsidRPr="00C80670">
        <w:t>špecifické</w:t>
      </w:r>
      <w:r w:rsidRPr="00C80670">
        <w:t xml:space="preserve"> dysortografické chyby ako </w:t>
      </w:r>
      <w:r w:rsidR="00641C42" w:rsidRPr="00C80670">
        <w:t>nesprávna diakritika, zamieňanie krátkych a dlhých samohlások, tvrdých a mäkkých slabík</w:t>
      </w:r>
      <w:r w:rsidR="00920272">
        <w:t xml:space="preserve"> a</w:t>
      </w:r>
      <w:r w:rsidR="0011481F">
        <w:t> </w:t>
      </w:r>
      <w:r w:rsidR="00641C42" w:rsidRPr="00C80670">
        <w:t>sykaviek</w:t>
      </w:r>
      <w:r w:rsidR="0011481F">
        <w:t xml:space="preserve">. </w:t>
      </w:r>
      <w:r w:rsidR="006E2E6E">
        <w:t>Spomína aj</w:t>
      </w:r>
      <w:r w:rsidR="00641C42" w:rsidRPr="00C80670">
        <w:t> vynechávanie</w:t>
      </w:r>
      <w:r w:rsidR="006E2E6E">
        <w:t xml:space="preserve"> a</w:t>
      </w:r>
      <w:r w:rsidR="00641C42" w:rsidRPr="00C80670">
        <w:t xml:space="preserve"> prešmykovanie písmen v slovách i nedodržiavanie hraníc slov pri písaní. </w:t>
      </w:r>
      <w:r w:rsidR="00320C16" w:rsidRPr="00C80670">
        <w:fldChar w:fldCharType="begin"/>
      </w:r>
      <w:r w:rsidR="008C3C8C" w:rsidRPr="00C80670">
        <w:instrText xml:space="preserve"> ADDIN ZOTERO_ITEM CSL_CITATION {"citationID":"eNUqTaMT","properties":{"formattedCitation":"(Jucovi\\uc0\\u269{}ov\\uc0\\u225{} a \\uc0\\u381{}\\uc0\\u225{}\\uc0\\u269{}kov\\uc0\\u225{} 2020)","plainCitation":"(Jucovičová a Žáčková 2020)","dontUpdate":true,"noteIndex":0},"citationItems":[{"id":292,"uris":["http://zotero.org/users/11967196/items/A84JK4XF"],"itemData":{"id":292,"type":"book","edition":"1. vydání","event-place":"Olomouc","ISBN":"978-80-244-5714-7","language":"cze","note":"OCLC: 1226361190","publisher":"Univerzita Palackého v Olomouci","publisher-place":"Olomouc","source":"Open WorldCat","title":"Katalog podpůrných opatření: dílčí část : pro žáky s potřebou podpory ve vzdělávání z důvodu specifických poruch učení a chování","title-short":"Katalog podpůrných opatření","author":[{"family":"Jucovičová","given":"Drahomíra"},{"family":"Žáčková","given":"Hana"}],"issued":{"date-parts":[["2020"]]}},"label":"page"}],"schema":"https://github.com/citation-style-language/schema/raw/master/csl-citation.json"} </w:instrText>
      </w:r>
      <w:r w:rsidR="00320C16" w:rsidRPr="00C80670">
        <w:fldChar w:fldCharType="separate"/>
      </w:r>
      <w:r w:rsidR="00320C16" w:rsidRPr="00C80670">
        <w:rPr>
          <w:kern w:val="0"/>
        </w:rPr>
        <w:t>Jucovičová a Žáčková (2020)</w:t>
      </w:r>
      <w:r w:rsidR="00320C16" w:rsidRPr="00C80670">
        <w:fldChar w:fldCharType="end"/>
      </w:r>
      <w:r w:rsidR="00320C16" w:rsidRPr="00C80670">
        <w:t xml:space="preserve"> ďalej zaraďujú medzi špecifické i chyby gramatické pod podmienkou, že žiak sa pravidlá jazyka dokáže naučiť aj ich ústne aplikovať, no v písanom prejave sa naďalej objavujú gramatické chyby. Autorky upozorňujú na fakt, že pokiaľ žiak nie je schopný </w:t>
      </w:r>
      <w:r w:rsidR="006453D6" w:rsidRPr="00C80670">
        <w:t>aplikovať</w:t>
      </w:r>
      <w:r w:rsidR="00320C16" w:rsidRPr="00C80670">
        <w:t xml:space="preserve"> gramatické pravidlá</w:t>
      </w:r>
      <w:r w:rsidR="006453D6" w:rsidRPr="00C80670">
        <w:t xml:space="preserve"> ani ústne kvôli nedostatočnému štúdiu učiva</w:t>
      </w:r>
      <w:r w:rsidR="00F51459">
        <w:t>,</w:t>
      </w:r>
      <w:r w:rsidR="00320C16" w:rsidRPr="00C80670">
        <w:t xml:space="preserve"> </w:t>
      </w:r>
      <w:r w:rsidR="006453D6" w:rsidRPr="00C80670">
        <w:t xml:space="preserve">nejde o špecifickú </w:t>
      </w:r>
      <w:proofErr w:type="spellStart"/>
      <w:r w:rsidR="006453D6" w:rsidRPr="00C80670">
        <w:t>dysortografickú</w:t>
      </w:r>
      <w:proofErr w:type="spellEnd"/>
      <w:r w:rsidR="006453D6" w:rsidRPr="00C80670">
        <w:t xml:space="preserve"> chybu. Žiakom s touto poruchou však môže osvojovanie gramatiky trvať o niečo dlhšie než bežnej populácii</w:t>
      </w:r>
      <w:r w:rsidR="00745A13" w:rsidRPr="00C80670">
        <w:t>. Autorky zdôrazňujú že žiaci mávajú i problém objaviť pravopisné chyby pri spätnej kontrole textu.</w:t>
      </w:r>
    </w:p>
    <w:p w14:paraId="451A055F" w14:textId="777526D5" w:rsidR="0027418D" w:rsidRPr="00C80670" w:rsidRDefault="0027418D" w:rsidP="00AD605C">
      <w:pPr>
        <w:pStyle w:val="podndpis2ZHtralala"/>
      </w:pPr>
      <w:bookmarkStart w:id="49" w:name="_Toc169548965"/>
      <w:bookmarkStart w:id="50" w:name="_Toc169600828"/>
      <w:r w:rsidRPr="00AD605C">
        <w:rPr>
          <w:rStyle w:val="podndpis2ZHtralalaChar"/>
          <w:b/>
          <w:bCs/>
        </w:rPr>
        <w:t>Ďalšie</w:t>
      </w:r>
      <w:r w:rsidRPr="00C80670">
        <w:t xml:space="preserve"> špecifické vývojové poruchy učenia</w:t>
      </w:r>
      <w:bookmarkEnd w:id="49"/>
      <w:bookmarkEnd w:id="50"/>
    </w:p>
    <w:p w14:paraId="7B0DA330" w14:textId="161786E6" w:rsidR="008E5EDF" w:rsidRPr="00C80670" w:rsidRDefault="004150D5" w:rsidP="00EA6F75">
      <w:pPr>
        <w:pStyle w:val="normalZHih8thisish"/>
        <w:rPr>
          <w:kern w:val="0"/>
        </w:rPr>
      </w:pPr>
      <w:r w:rsidRPr="00C80670">
        <w:t xml:space="preserve">Medzi špecifické vývojové poruchy učenia patria podľa Michalovej </w:t>
      </w:r>
      <w:r w:rsidRPr="00C80670">
        <w:fldChar w:fldCharType="begin"/>
      </w:r>
      <w:r w:rsidRPr="00C80670">
        <w:instrText xml:space="preserve"> ADDIN ZOTERO_ITEM CSL_CITATION {"citationID":"LIIjOZRb","properties":{"formattedCitation":"(2001)","plainCitation":"(2001)","noteIndex":0},"citationItems":[{"id":510,"uris":["http://zotero.org/users/11967196/items/3EL6V5QA"],"itemData":{"id":510,"type":"book","edition":"1. vyd","event-place":"Havlíčkův Brod","ISBN":"978-80-7311-000-0","language":"cze","note":"OCLC: 51191298","publisher":"Tobiáš","publisher-place":"Havlíčkův Brod","source":"Open WorldCat","title":"Specifické poruchy učení na druhém stupni ZŠ a na školách středních: materiál určený učitelům a rodičům dětí s dyslexií, dysgrafií, dysortografií-","title-short":"Specifické poruchy učení na druhém stupni ZŠ a na školách středních","author":[{"family":"Michalová","given":"Zdeňka"}],"issued":{"date-parts":[["2001"]]}},"label":"page","suppress-author":true}],"schema":"https://github.com/citation-style-language/schema/raw/master/csl-citation.json"} </w:instrText>
      </w:r>
      <w:r w:rsidRPr="00C80670">
        <w:fldChar w:fldCharType="separate"/>
      </w:r>
      <w:r w:rsidR="00EA6F75" w:rsidRPr="00EA6F75">
        <w:t>(2001)</w:t>
      </w:r>
      <w:r w:rsidRPr="00C80670">
        <w:fldChar w:fldCharType="end"/>
      </w:r>
      <w:r w:rsidRPr="00C80670">
        <w:t xml:space="preserve"> ešte dy</w:t>
      </w:r>
      <w:r w:rsidR="00DB43DE" w:rsidRPr="00C80670">
        <w:t xml:space="preserve">skalkúlia, dysmúzia, dyspinxia a dyspraxia. </w:t>
      </w:r>
      <w:proofErr w:type="spellStart"/>
      <w:r w:rsidR="00DB43DE" w:rsidRPr="00C80670">
        <w:rPr>
          <w:kern w:val="0"/>
        </w:rPr>
        <w:t>Jucovičová</w:t>
      </w:r>
      <w:proofErr w:type="spellEnd"/>
      <w:r w:rsidR="00DB43DE" w:rsidRPr="00C80670">
        <w:rPr>
          <w:kern w:val="0"/>
        </w:rPr>
        <w:t xml:space="preserve"> a </w:t>
      </w:r>
      <w:proofErr w:type="spellStart"/>
      <w:r w:rsidR="00DB43DE" w:rsidRPr="00C80670">
        <w:rPr>
          <w:kern w:val="0"/>
        </w:rPr>
        <w:t>Žáčková</w:t>
      </w:r>
      <w:proofErr w:type="spellEnd"/>
      <w:r w:rsidR="00DB43DE" w:rsidRPr="00C80670">
        <w:rPr>
          <w:kern w:val="0"/>
        </w:rPr>
        <w:t xml:space="preserve"> </w:t>
      </w:r>
      <w:r w:rsidR="00DB43DE" w:rsidRPr="00C80670">
        <w:rPr>
          <w:kern w:val="0"/>
        </w:rPr>
        <w:fldChar w:fldCharType="begin"/>
      </w:r>
      <w:r w:rsidR="00DB43DE" w:rsidRPr="00C80670">
        <w:rPr>
          <w:kern w:val="0"/>
        </w:rPr>
        <w:instrText xml:space="preserve"> ADDIN ZOTERO_ITEM CSL_CITATION {"citationID":"5bTwmUn5","properties":{"formattedCitation":"(2020)","plainCitation":"(2020)","noteIndex":0},"citationItems":[{"id":292,"uris":["http://zotero.org/users/11967196/items/A84JK4XF"],"itemData":{"id":292,"type":"book","edition":"1. vydání","event-place":"Olomouc","ISBN":"978-80-244-5714-7","language":"cze","note":"OCLC: 1226361190","publisher":"Univerzita Palackého v Olomouci","publisher-place":"Olomouc","source":"Open WorldCat","title":"Katalog podpůrných opatření: dílčí část : pro žáky s potřebou podpory ve vzdělávání z důvodu specifických poruch učení a chování","title-short":"Katalog podpůrných opatření","author":[{"family":"Jucovičová","given":"Drahomíra"},{"family":"Žáčková","given":"Hana"}],"issued":{"date-parts":[["2020"]]}},"label":"page","suppress-author":true}],"schema":"https://github.com/citation-style-language/schema/raw/master/csl-citation.json"} </w:instrText>
      </w:r>
      <w:r w:rsidR="00DB43DE" w:rsidRPr="00C80670">
        <w:rPr>
          <w:kern w:val="0"/>
        </w:rPr>
        <w:fldChar w:fldCharType="separate"/>
      </w:r>
      <w:r w:rsidR="00EA6F75" w:rsidRPr="00EA6F75">
        <w:t>(2020)</w:t>
      </w:r>
      <w:r w:rsidR="00DB43DE" w:rsidRPr="00C80670">
        <w:rPr>
          <w:kern w:val="0"/>
        </w:rPr>
        <w:fldChar w:fldCharType="end"/>
      </w:r>
      <w:r w:rsidR="00DB43DE" w:rsidRPr="00C80670">
        <w:rPr>
          <w:kern w:val="0"/>
        </w:rPr>
        <w:t xml:space="preserve"> ako jednu zo ŠVPU tiež uvádzajú zmiešanú poruchu učenia, ktorá sa vyskytuje v praxi najčastejšie. Ide o kombináciu viacerých vyššie spomínaných porúch najmä dyslexie, dysgrafie a dysortografie. </w:t>
      </w:r>
      <w:r w:rsidR="00DB43DE" w:rsidRPr="00C80670">
        <w:rPr>
          <w:kern w:val="0"/>
        </w:rPr>
        <w:lastRenderedPageBreak/>
        <w:t>Prejavy tejto poruchy sú teda veľmi rôznorodé a</w:t>
      </w:r>
      <w:r w:rsidR="008E5EDF" w:rsidRPr="00C80670">
        <w:rPr>
          <w:kern w:val="0"/>
        </w:rPr>
        <w:t> </w:t>
      </w:r>
      <w:r w:rsidR="00DB43DE" w:rsidRPr="00C80670">
        <w:rPr>
          <w:kern w:val="0"/>
        </w:rPr>
        <w:t>individuálne</w:t>
      </w:r>
      <w:r w:rsidR="008E5EDF" w:rsidRPr="00C80670">
        <w:rPr>
          <w:kern w:val="0"/>
        </w:rPr>
        <w:t xml:space="preserve"> – dvaja žiaci s rovnakou diagnózou môžu mať problémy v rôznych oblastiach a rôznej intenzity. </w:t>
      </w:r>
    </w:p>
    <w:p w14:paraId="453A5381" w14:textId="5C12998C" w:rsidR="0027418D" w:rsidRPr="00C80670" w:rsidRDefault="0027418D" w:rsidP="00175F85">
      <w:pPr>
        <w:pStyle w:val="Podnadpis1ZHbumshaclalca"/>
      </w:pPr>
      <w:bookmarkStart w:id="51" w:name="_Toc169548966"/>
      <w:bookmarkStart w:id="52" w:name="_Toc169600829"/>
      <w:r w:rsidRPr="00C80670">
        <w:t>Špecifické poruchy správania</w:t>
      </w:r>
      <w:bookmarkEnd w:id="51"/>
      <w:bookmarkEnd w:id="52"/>
    </w:p>
    <w:p w14:paraId="217CCFAE" w14:textId="055FC55F" w:rsidR="00E12D3C" w:rsidRPr="00C80670" w:rsidRDefault="008E5EDF" w:rsidP="0008221B">
      <w:pPr>
        <w:pStyle w:val="normalZHih8thisish"/>
      </w:pPr>
      <w:r w:rsidRPr="00C80670">
        <w:rPr>
          <w:kern w:val="0"/>
        </w:rPr>
        <w:t>Špecifické vývojové poruchy učenia sa môžu vyskytovať i v kombinácii so špecifickými poruchami správania</w:t>
      </w:r>
      <w:r w:rsidR="00C85B4F" w:rsidRPr="00C80670">
        <w:rPr>
          <w:kern w:val="0"/>
        </w:rPr>
        <w:t xml:space="preserve">, ktoré spôsobujú deficity v pozornosti, krátkodobej pamäti a tiež výkyvy v aktivite </w:t>
      </w:r>
      <w:r w:rsidR="00C85B4F" w:rsidRPr="00C80670">
        <w:rPr>
          <w:kern w:val="0"/>
        </w:rPr>
        <w:fldChar w:fldCharType="begin"/>
      </w:r>
      <w:r w:rsidR="0039454E">
        <w:rPr>
          <w:kern w:val="0"/>
        </w:rPr>
        <w:instrText xml:space="preserve"> ADDIN ZOTERO_ITEM CSL_CITATION {"citationID":"0eRPCphN","properties":{"formattedCitation":"(Jucovi\\uc0\\u269{}ov\\uc0\\u225{} &amp; \\uc0\\u381{}\\uc0\\u225{}\\uc0\\u269{}kov\\uc0\\u225{}, 2020)","plainCitation":"(Jucovičová &amp; Žáčková, 2020)","noteIndex":0},"citationItems":[{"id":292,"uris":["http://zotero.org/users/11967196/items/A84JK4XF"],"itemData":{"id":292,"type":"book","edition":"1. vydání","event-place":"Olomouc","ISBN":"978-80-244-5714-7","language":"cze","note":"OCLC: 1226361190","publisher":"Univerzita Palackého v Olomouci","publisher-place":"Olomouc","source":"Open WorldCat","title":"Katalog podpůrných opatření: dílčí část : pro žáky s potřebou podpory ve vzdělávání z důvodu specifických poruch učení a chování","title-short":"Katalog podpůrných opatření","author":[{"family":"Jucovičová","given":"Drahomíra"},{"family":"Žáčková","given":"Hana"}],"issued":{"date-parts":[["2020"]]}}}],"schema":"https://github.com/citation-style-language/schema/raw/master/csl-citation.json"} </w:instrText>
      </w:r>
      <w:r w:rsidR="00C85B4F" w:rsidRPr="00C80670">
        <w:rPr>
          <w:kern w:val="0"/>
        </w:rPr>
        <w:fldChar w:fldCharType="separate"/>
      </w:r>
      <w:r w:rsidR="00EA6F75" w:rsidRPr="00EA6F75">
        <w:rPr>
          <w:kern w:val="0"/>
        </w:rPr>
        <w:t>(Jucovičová &amp; Žáčková, 2020)</w:t>
      </w:r>
      <w:r w:rsidR="00C85B4F" w:rsidRPr="00C80670">
        <w:rPr>
          <w:kern w:val="0"/>
        </w:rPr>
        <w:fldChar w:fldCharType="end"/>
      </w:r>
      <w:r w:rsidR="00C85B4F" w:rsidRPr="00C80670">
        <w:rPr>
          <w:kern w:val="0"/>
        </w:rPr>
        <w:t xml:space="preserve">. </w:t>
      </w:r>
    </w:p>
    <w:p w14:paraId="2F67893B" w14:textId="76F4228E" w:rsidR="00AE1628" w:rsidRDefault="00AE1628" w:rsidP="00AD605C">
      <w:pPr>
        <w:pStyle w:val="NadpisZHtopg"/>
        <w:numPr>
          <w:ilvl w:val="0"/>
          <w:numId w:val="0"/>
        </w:numPr>
        <w:ind w:left="397" w:hanging="397"/>
        <w:rPr>
          <w:b/>
          <w:bCs/>
          <w:sz w:val="32"/>
          <w:szCs w:val="28"/>
        </w:rPr>
      </w:pPr>
      <w:bookmarkStart w:id="53" w:name="_Toc169548967"/>
      <w:bookmarkStart w:id="54" w:name="_Toc169600830"/>
      <w:r w:rsidRPr="00C80670">
        <w:rPr>
          <w:b/>
          <w:bCs/>
          <w:sz w:val="32"/>
          <w:szCs w:val="28"/>
        </w:rPr>
        <w:lastRenderedPageBreak/>
        <w:t>Výskumná časť</w:t>
      </w:r>
      <w:bookmarkEnd w:id="53"/>
      <w:bookmarkEnd w:id="54"/>
    </w:p>
    <w:p w14:paraId="7F63DFA9" w14:textId="6D17B1EB" w:rsidR="00554703" w:rsidRPr="00554703" w:rsidRDefault="004D27D3" w:rsidP="00554703">
      <w:pPr>
        <w:pStyle w:val="normalZHih8thisish"/>
      </w:pPr>
      <w:r>
        <w:t xml:space="preserve">Výskum </w:t>
      </w:r>
      <w:r w:rsidR="002677E8">
        <w:t xml:space="preserve">zažitých skúseností žiakov so špeciálnymi vzdelávacími potrebami </w:t>
      </w:r>
      <w:r w:rsidR="00A47E76">
        <w:t xml:space="preserve">s inkluzívnym vzdelávaním </w:t>
      </w:r>
      <w:r w:rsidR="00A642D3">
        <w:t>je dôležit</w:t>
      </w:r>
      <w:r w:rsidR="003D08B7">
        <w:t>ý</w:t>
      </w:r>
      <w:r w:rsidR="00EF102E">
        <w:t>,</w:t>
      </w:r>
      <w:r w:rsidR="003D08B7">
        <w:t xml:space="preserve"> </w:t>
      </w:r>
      <w:r w:rsidR="00324099">
        <w:t>lebo má pomôcť zlepšiť kvalitu v</w:t>
      </w:r>
      <w:r w:rsidR="00735E69">
        <w:t xml:space="preserve">zdelávania pre všetkých. </w:t>
      </w:r>
      <w:r w:rsidR="00456CCF">
        <w:t xml:space="preserve">Je potrebné zistiť skúsenosti </w:t>
      </w:r>
      <w:r w:rsidR="007F6415">
        <w:t xml:space="preserve">žiakov aj rodičov, ktorí </w:t>
      </w:r>
      <w:r w:rsidR="00F70020">
        <w:t xml:space="preserve">sú priamo zasiahnutí </w:t>
      </w:r>
      <w:r w:rsidR="00B07157">
        <w:t>inkluzívnym vzdelávacím systémom</w:t>
      </w:r>
      <w:r w:rsidR="00D73270">
        <w:t>,</w:t>
      </w:r>
      <w:r w:rsidR="00986B6D">
        <w:t> hĺbkovo ich analyzovať</w:t>
      </w:r>
      <w:r w:rsidR="00BB1511">
        <w:t xml:space="preserve"> </w:t>
      </w:r>
      <w:r w:rsidR="00D73270">
        <w:t xml:space="preserve">a nájsť </w:t>
      </w:r>
      <w:r w:rsidR="00150062">
        <w:t xml:space="preserve">význam </w:t>
      </w:r>
      <w:r w:rsidR="0014719D">
        <w:t xml:space="preserve">ich </w:t>
      </w:r>
      <w:r w:rsidR="00C10E71">
        <w:t>prežívania</w:t>
      </w:r>
      <w:r w:rsidR="0014719D">
        <w:t>.</w:t>
      </w:r>
    </w:p>
    <w:p w14:paraId="349BB219" w14:textId="263EA572" w:rsidR="00AE1628" w:rsidRPr="00C80670" w:rsidRDefault="00AE1628" w:rsidP="00AD605C">
      <w:pPr>
        <w:pStyle w:val="NadpisZHtopg"/>
        <w:pageBreakBefore w:val="0"/>
      </w:pPr>
      <w:bookmarkStart w:id="55" w:name="_Toc169548968"/>
      <w:bookmarkStart w:id="56" w:name="_Toc169600831"/>
      <w:r w:rsidRPr="00C80670">
        <w:t>Metod</w:t>
      </w:r>
      <w:bookmarkEnd w:id="55"/>
      <w:r w:rsidR="00B2113F">
        <w:t>ika výskumu</w:t>
      </w:r>
      <w:bookmarkEnd w:id="56"/>
    </w:p>
    <w:p w14:paraId="59059515" w14:textId="792CF6AB" w:rsidR="00AE1628" w:rsidRPr="00C80670" w:rsidRDefault="007D307F" w:rsidP="00AD605C">
      <w:pPr>
        <w:pStyle w:val="Podnadpis1ZHbumshaclalca"/>
        <w:numPr>
          <w:ilvl w:val="1"/>
          <w:numId w:val="35"/>
        </w:numPr>
      </w:pPr>
      <w:bookmarkStart w:id="57" w:name="_Toc169548969"/>
      <w:bookmarkStart w:id="58" w:name="_Toc169600832"/>
      <w:r w:rsidRPr="00C80670">
        <w:t>Výskumný dizajn</w:t>
      </w:r>
      <w:bookmarkEnd w:id="57"/>
      <w:bookmarkEnd w:id="58"/>
    </w:p>
    <w:p w14:paraId="064CB61C" w14:textId="118C8CD8" w:rsidR="00963342" w:rsidRDefault="007D307F" w:rsidP="00EA6F75">
      <w:pPr>
        <w:pStyle w:val="normalZHih8thisish"/>
      </w:pPr>
      <w:r w:rsidRPr="00C80670">
        <w:t xml:space="preserve">Pre moje krátke výskumné šetrenie som si vybrala kvalitatívny výskum, aby som dokázala hlbšie spoznať fungovanie </w:t>
      </w:r>
      <w:r w:rsidR="00830FFD">
        <w:t xml:space="preserve">inkluzívneho vzdelávania </w:t>
      </w:r>
      <w:r w:rsidRPr="00C80670">
        <w:t>v praxi.</w:t>
      </w:r>
      <w:r w:rsidR="001040B1" w:rsidRPr="00C80670">
        <w:t xml:space="preserve"> </w:t>
      </w:r>
      <w:r w:rsidR="008E7F98" w:rsidRPr="00C80670">
        <w:t xml:space="preserve">Podstatou kvalitatívneho typu výskumu je </w:t>
      </w:r>
      <w:r w:rsidR="00FE2109" w:rsidRPr="00C80670">
        <w:t xml:space="preserve">skúmanie </w:t>
      </w:r>
      <w:r w:rsidR="00543D50" w:rsidRPr="00C80670">
        <w:t>bežného života účastníkov v ich prirodzenom prostredí</w:t>
      </w:r>
      <w:r w:rsidR="00726E2A" w:rsidRPr="00C80670">
        <w:t xml:space="preserve">, pričom sa výskumník snaží pochopiť </w:t>
      </w:r>
      <w:r w:rsidR="00341F07" w:rsidRPr="00C80670">
        <w:t xml:space="preserve">a interpretovať významy </w:t>
      </w:r>
      <w:r w:rsidR="00541E57" w:rsidRPr="00C80670">
        <w:t xml:space="preserve">účastníkmi </w:t>
      </w:r>
      <w:r w:rsidR="00341F07" w:rsidRPr="00C80670">
        <w:t>pripisované sociálnym javom a skúsenostiam.</w:t>
      </w:r>
      <w:r w:rsidR="0028720C" w:rsidRPr="00C80670">
        <w:t xml:space="preserve"> </w:t>
      </w:r>
      <w:r w:rsidR="007026B2" w:rsidRPr="00C80670">
        <w:t>Výskumné vzorky preto bývajú menšie ako pri kvantitatívnom výskume a</w:t>
      </w:r>
      <w:r w:rsidR="005C17F5" w:rsidRPr="00C80670">
        <w:t xml:space="preserve"> dôležitú úlohu zohráva </w:t>
      </w:r>
      <w:r w:rsidR="00DF14D0" w:rsidRPr="00C80670">
        <w:t>blízky kontakt medzi výskumníkom a</w:t>
      </w:r>
      <w:r w:rsidR="00A23497" w:rsidRPr="00C80670">
        <w:t> účastníkmi výskumu.</w:t>
      </w:r>
      <w:r w:rsidR="00341F07" w:rsidRPr="00C80670">
        <w:t xml:space="preserve"> </w:t>
      </w:r>
      <w:r w:rsidR="00652C2B" w:rsidRPr="00C80670">
        <w:t>Kvalitatívny výskum je využí</w:t>
      </w:r>
      <w:r w:rsidR="00616F1E" w:rsidRPr="00C80670">
        <w:t xml:space="preserve">vaný hlavne na hľadanie odpovedí na otázky </w:t>
      </w:r>
      <w:r w:rsidR="0016483F" w:rsidRPr="00C80670">
        <w:t>vyžadujúce vysvetlenie</w:t>
      </w:r>
      <w:r w:rsidR="00383A18" w:rsidRPr="00C80670">
        <w:t>,</w:t>
      </w:r>
      <w:r w:rsidR="0016483F" w:rsidRPr="00C80670">
        <w:t xml:space="preserve"> alebo hlbok</w:t>
      </w:r>
      <w:r w:rsidR="001B0095" w:rsidRPr="00C80670">
        <w:t>é porozumenie sociálnych javov a ich kontextu</w:t>
      </w:r>
      <w:r w:rsidR="007E1F47">
        <w:t xml:space="preserve"> </w:t>
      </w:r>
      <w:r w:rsidR="007E1F47">
        <w:fldChar w:fldCharType="begin"/>
      </w:r>
      <w:r w:rsidR="005630B8">
        <w:instrText xml:space="preserve"> ADDIN ZOTERO_ITEM CSL_CITATION {"citationID":"UWtZBb8Q","properties":{"formattedCitation":"(Ormston et al., 2013)","plainCitation":"(Ormston et al., 2013)","noteIndex":0},"citationItems":[{"id":132,"uris":["http://zotero.org/users/11967196/items/SSB5VSCX"],"itemData":{"id":132,"type":"chapter","container-title":"QUALITATIVE  RESEARCH PRACTICE A GUIDE FOR SOCIAL  SCIENCE STUDENTS AND  RESEARCHERS","title":"THE FOUNDATIONS OF QUALITATIVE RESEARCH","URL":"1.\thttps://mthoyibi.files.wordpress.com/2011/10/qualitative-research-practice_a-guide-for-social-science-students-and-researchers_jane-ritchie-and-jane-lewis-eds_20031.pdf","author":[{"family":"Ormston","given":"Rachel"},{"family":"Spencer","given":"Liz"},{"family":"Barnard","given":"Matt"},{"family":"Snape","given":"Dawn"}],"issued":{"date-parts":[["2013",10,25]]}}}],"schema":"https://github.com/citation-style-language/schema/raw/master/csl-citation.json"} </w:instrText>
      </w:r>
      <w:r w:rsidR="007E1F47">
        <w:fldChar w:fldCharType="separate"/>
      </w:r>
      <w:r w:rsidR="00EA6F75" w:rsidRPr="00EA6F75">
        <w:t>(Ormston et al., 2013)</w:t>
      </w:r>
      <w:r w:rsidR="007E1F47">
        <w:fldChar w:fldCharType="end"/>
      </w:r>
      <w:r w:rsidR="00383A18" w:rsidRPr="00C80670">
        <w:t>.</w:t>
      </w:r>
      <w:r w:rsidR="009A7099" w:rsidRPr="00C80670">
        <w:t xml:space="preserve"> </w:t>
      </w:r>
    </w:p>
    <w:p w14:paraId="3D6EDE97" w14:textId="3203A3BE" w:rsidR="000F265A" w:rsidRPr="00C80670" w:rsidRDefault="000F265A" w:rsidP="000F265A">
      <w:pPr>
        <w:pStyle w:val="Podnadpis1ZHbumshaclalca"/>
      </w:pPr>
      <w:bookmarkStart w:id="59" w:name="_Toc169548970"/>
      <w:bookmarkStart w:id="60" w:name="_Toc169600833"/>
      <w:r>
        <w:t>Výskumný cieľ a výskumná otázka</w:t>
      </w:r>
      <w:bookmarkEnd w:id="59"/>
      <w:bookmarkEnd w:id="60"/>
    </w:p>
    <w:p w14:paraId="69FC0ED1" w14:textId="545FB48E" w:rsidR="00963342" w:rsidRPr="00C80670" w:rsidRDefault="00963342" w:rsidP="0009566F">
      <w:pPr>
        <w:pStyle w:val="normalZHih8thisish"/>
      </w:pPr>
      <w:r w:rsidRPr="00C80670">
        <w:t>Hlavným cieľom výskumnej časti práce je zistiť</w:t>
      </w:r>
      <w:r w:rsidR="00DD3769">
        <w:t>,</w:t>
      </w:r>
      <w:r w:rsidRPr="00C80670">
        <w:t xml:space="preserve"> ako žiaci so špeciálnymi vzdelávacími potrebami prežívajú vzdelávanie v školách hlavného prúdu a ako </w:t>
      </w:r>
      <w:r w:rsidR="004A03CC">
        <w:t xml:space="preserve">to </w:t>
      </w:r>
      <w:r w:rsidRPr="00C80670">
        <w:t>prežívajú rodiča.</w:t>
      </w:r>
    </w:p>
    <w:p w14:paraId="6A393BCC" w14:textId="096AC2A1" w:rsidR="007B276D" w:rsidRPr="00C80670" w:rsidRDefault="002B7DE9" w:rsidP="0009566F">
      <w:pPr>
        <w:pStyle w:val="normalZHih8thisish"/>
      </w:pPr>
      <w:r w:rsidRPr="00C80670">
        <w:t>Hlavná výskumná otázka znie</w:t>
      </w:r>
      <w:r w:rsidR="007A7C6D" w:rsidRPr="00C80670">
        <w:t xml:space="preserve">: </w:t>
      </w:r>
      <w:r w:rsidR="007A7C6D" w:rsidRPr="007B63BC">
        <w:t>Aké majú žiaci so špeciálnymi vzdelávacími potrebami a ich rodiča skúsenosti s inkluzívnym vzdelávaním</w:t>
      </w:r>
      <w:r w:rsidR="007B63BC">
        <w:t>?</w:t>
      </w:r>
      <w:r w:rsidR="007A7C6D" w:rsidRPr="00C80670">
        <w:t xml:space="preserve"> </w:t>
      </w:r>
    </w:p>
    <w:p w14:paraId="3FEBBBEF" w14:textId="1BA5951A" w:rsidR="00D05210" w:rsidRPr="00C80670" w:rsidRDefault="00D05210" w:rsidP="0009566F">
      <w:pPr>
        <w:pStyle w:val="Podnadpis1ZHbumshaclalca"/>
      </w:pPr>
      <w:bookmarkStart w:id="61" w:name="_Toc169548971"/>
      <w:bookmarkStart w:id="62" w:name="_Toc169600834"/>
      <w:r w:rsidRPr="00C80670">
        <w:t>Výskumný súbor</w:t>
      </w:r>
      <w:bookmarkEnd w:id="61"/>
      <w:bookmarkEnd w:id="62"/>
    </w:p>
    <w:p w14:paraId="5D148CB4" w14:textId="223F218B" w:rsidR="00526470" w:rsidRPr="00C80670" w:rsidRDefault="00526470" w:rsidP="00526470">
      <w:pPr>
        <w:pStyle w:val="normalZHih8thisish"/>
      </w:pPr>
      <w:r w:rsidRPr="00C80670">
        <w:t xml:space="preserve">Výskumný súbor mal zo začiatku pomerne široko nastavené kritériá, aby som mohla získať čo najviac účastníkov. Konkrétne som hľadala žiakov so zrakovým postihnutím, poruchami autistického spektra, narušenou komunikačnou schopnosťou a špecifickými vývojovými poruchami učenia. Do výskumu neboli zahrnutí žiaci so sluchovým postihnutím a žiaci s poruchami intelektu kvôli obmedzeným možnostiam komunikácie. Žiaci s telesným postihnutím boli vylúčení z dôvodu, že na území ČR už bol výskum tohto rázu realizovaný v pomerne veľkom rozsahu pani doktorkou Sedláčkovou pod záštitou univerzity Palackého </w:t>
      </w:r>
      <w:r w:rsidRPr="00C80670">
        <w:fldChar w:fldCharType="begin"/>
      </w:r>
      <w:r w:rsidR="0039454E">
        <w:instrText xml:space="preserve"> ADDIN ZOTERO_ITEM CSL_CITATION {"citationID":"f6BnPEW5","properties":{"formattedCitation":"(Sedl\\uc0\\u225{}\\uc0\\u269{}kov\\uc0\\u225{}, 2022)","plainCitation":"(Sedláčková, 2022)","noteIndex":0},"citationItems":[{"id":523,"uris":["http://zotero.org/users/11967196/items/S96XA727"],"itemData":{"id":523,"type":"thesis","event-place":"Olomouc","genre":"Disertační práce","language":"čeština","number-of-pages":"169","publisher":"Univerzita Palackého","publisher-place":"Olomouc","title":"Inkluzivní vzdělávání na druhém stupni základních škol a na  středních školách z pohledu žitých zkušeností žáků s tělesným  postižením a jejich rodičů","URL":"https://theses.cz/id/jqq4hl/","author":[{"family":"Sedláčková","given":"Dagmar"}],"issued":{"date-parts":[["2022"]]}}}],"schema":"https://github.com/citation-style-language/schema/raw/master/csl-citation.json"} </w:instrText>
      </w:r>
      <w:r w:rsidRPr="00C80670">
        <w:fldChar w:fldCharType="separate"/>
      </w:r>
      <w:r w:rsidR="00EA6F75" w:rsidRPr="00EA6F75">
        <w:rPr>
          <w:kern w:val="0"/>
        </w:rPr>
        <w:t>(Sedláčková, 2022)</w:t>
      </w:r>
      <w:r w:rsidRPr="00C80670">
        <w:fldChar w:fldCharType="end"/>
      </w:r>
      <w:r w:rsidRPr="00C80670">
        <w:t xml:space="preserve">. </w:t>
      </w:r>
      <w:r w:rsidR="00F471BD">
        <w:t>Ž</w:t>
      </w:r>
      <w:r w:rsidRPr="00C80670">
        <w:t>iaci</w:t>
      </w:r>
      <w:r w:rsidR="009F0C54">
        <w:t xml:space="preserve"> zvolení pre výskum</w:t>
      </w:r>
      <w:r w:rsidRPr="00C80670">
        <w:t xml:space="preserve"> mali byť aspoň 3 roky kompletne </w:t>
      </w:r>
      <w:proofErr w:type="spellStart"/>
      <w:r w:rsidRPr="009F0C54">
        <w:t>inkludovaní</w:t>
      </w:r>
      <w:proofErr w:type="spellEnd"/>
      <w:r w:rsidRPr="00C80670">
        <w:t xml:space="preserve">, teda vzdelávaní čisto v škole hlavného prúdu. Bolo potrebné získať vzorku typických zástupcov </w:t>
      </w:r>
      <w:r w:rsidRPr="00C80670">
        <w:lastRenderedPageBreak/>
        <w:t xml:space="preserve">populácie osôb so špeciálnymi vzdelávacími potrebami pre lepšiu </w:t>
      </w:r>
      <w:r w:rsidR="004541FE">
        <w:t>prenositeľnosť</w:t>
      </w:r>
      <w:r w:rsidR="005749B8">
        <w:t xml:space="preserve"> </w:t>
      </w:r>
      <w:r w:rsidRPr="00C80670">
        <w:t>výsledkov. Ďalšie inkluzívne kritériá boli vek od 11 – 20 rokov, česká národnosť a český jazyk ako materinský, aby nedošlo k </w:t>
      </w:r>
      <w:r w:rsidRPr="00C144F7">
        <w:t>skresleniu výsledkov</w:t>
      </w:r>
      <w:r w:rsidRPr="00C80670">
        <w:t xml:space="preserve"> kvôli komunikačnej bariére a </w:t>
      </w:r>
      <w:r w:rsidRPr="00121517">
        <w:t>kultúrnym odlišnostiam.</w:t>
      </w:r>
      <w:r w:rsidRPr="00C80670">
        <w:t xml:space="preserve">  Kritérium pohlavia bolo špecifikované vyradením osôb, ktoré sa identifikujú inak ako ich biologické pohlavie pre zvýšenú špecifickosť ich skúseností.  </w:t>
      </w:r>
    </w:p>
    <w:p w14:paraId="7866C94D" w14:textId="6E3A8C73" w:rsidR="00526470" w:rsidRPr="00C80670" w:rsidRDefault="00526470" w:rsidP="00526470">
      <w:pPr>
        <w:pStyle w:val="normalZHih8thisish"/>
      </w:pPr>
      <w:r w:rsidRPr="00C80670">
        <w:t>Žiakov a ich rodičov som vyhľadávala prostredníctvom emailovej i telefonickej komunikácie s riaditeľmi bežných škôl, ktorí mail s informáciami o výskum</w:t>
      </w:r>
      <w:r w:rsidR="0024444D">
        <w:t>e</w:t>
      </w:r>
      <w:r w:rsidRPr="00C80670">
        <w:t xml:space="preserve"> </w:t>
      </w:r>
      <w:r w:rsidR="003D7F2E">
        <w:t xml:space="preserve">posielali </w:t>
      </w:r>
      <w:r w:rsidRPr="00C80670">
        <w:t>zákonným zástupcom. Kontaktované boli základné i niektoré stredné školy v oblasti Olomouckého kraja. Zároveň boli s prosbou o preposlanie informácií a odovzdanie kontaktu na mňa oslovení</w:t>
      </w:r>
      <w:r w:rsidR="00621AA6">
        <w:t xml:space="preserve"> niektorí</w:t>
      </w:r>
      <w:r w:rsidRPr="00C80670">
        <w:t xml:space="preserve"> </w:t>
      </w:r>
      <w:r w:rsidR="00621AA6">
        <w:t>odborní</w:t>
      </w:r>
      <w:r w:rsidRPr="00C80670">
        <w:t xml:space="preserve">ci Univerzity Palackého, ktorí sa venujú vyššie uvedeným skupinám žiakov. Tiež boli kontaktované i špeciálne pedagogické centrá a neziskové organizácie sídliace v oblasti Olomouckého a Moravsko-sliezskeho kraja </w:t>
      </w:r>
      <w:r w:rsidR="00113634">
        <w:t>zaoberajúce</w:t>
      </w:r>
      <w:r w:rsidRPr="00C80670">
        <w:t xml:space="preserve"> sa žiak</w:t>
      </w:r>
      <w:r w:rsidR="00113634">
        <w:t>mi</w:t>
      </w:r>
      <w:r w:rsidRPr="00C80670">
        <w:t xml:space="preserve"> z cieľových skupín. </w:t>
      </w:r>
    </w:p>
    <w:p w14:paraId="36B8CEA0" w14:textId="34C457AE" w:rsidR="00F23E38" w:rsidRPr="00C80670" w:rsidRDefault="007656BF" w:rsidP="0009566F">
      <w:pPr>
        <w:pStyle w:val="normalZHih8thisish"/>
      </w:pPr>
      <w:r w:rsidRPr="00C80670">
        <w:t>Z</w:t>
      </w:r>
      <w:r w:rsidR="005A7801" w:rsidRPr="00C80670">
        <w:t>ákonn</w:t>
      </w:r>
      <w:r w:rsidR="0088299B">
        <w:t>ých</w:t>
      </w:r>
      <w:r w:rsidR="005A7801" w:rsidRPr="00C80670">
        <w:t xml:space="preserve"> zástupcov</w:t>
      </w:r>
      <w:r w:rsidR="009F3F77" w:rsidRPr="00C80670">
        <w:t xml:space="preserve">, ktorí </w:t>
      </w:r>
      <w:r w:rsidR="00404827" w:rsidRPr="00C80670">
        <w:t xml:space="preserve">dali súhlas na predanie ich kontaktných </w:t>
      </w:r>
      <w:r w:rsidR="0088299B">
        <w:t>údajov</w:t>
      </w:r>
      <w:r w:rsidR="00DC57F1">
        <w:t>,</w:t>
      </w:r>
      <w:r w:rsidR="00404827" w:rsidRPr="00C80670">
        <w:t xml:space="preserve"> </w:t>
      </w:r>
      <w:r w:rsidR="0088299B">
        <w:t>som</w:t>
      </w:r>
      <w:r w:rsidR="00404827" w:rsidRPr="00C80670">
        <w:t xml:space="preserve"> mejlom alebo cez WhatsApp</w:t>
      </w:r>
      <w:r w:rsidR="00F446FF" w:rsidRPr="00C80670">
        <w:t xml:space="preserve"> </w:t>
      </w:r>
      <w:r w:rsidR="00873F88">
        <w:t xml:space="preserve">podrobnejšie </w:t>
      </w:r>
      <w:r w:rsidR="005A7801" w:rsidRPr="00C80670">
        <w:t>informova</w:t>
      </w:r>
      <w:r w:rsidR="0088299B">
        <w:t>la</w:t>
      </w:r>
      <w:r w:rsidR="009F3F77" w:rsidRPr="00C80670">
        <w:t xml:space="preserve"> o</w:t>
      </w:r>
      <w:r w:rsidR="0035658F" w:rsidRPr="00C80670">
        <w:t xml:space="preserve"> priebehu </w:t>
      </w:r>
      <w:r w:rsidR="00E1557D" w:rsidRPr="00C80670">
        <w:t>a náležitostiach výskumu a</w:t>
      </w:r>
      <w:r w:rsidR="009F3F77" w:rsidRPr="00C80670">
        <w:t xml:space="preserve"> následne </w:t>
      </w:r>
      <w:r w:rsidR="005E05F9" w:rsidRPr="00C80670">
        <w:t xml:space="preserve">bol dohodnutý termín stretnutia. </w:t>
      </w:r>
      <w:r w:rsidR="009F3F77" w:rsidRPr="00C80670">
        <w:t xml:space="preserve">Všetky rozhovory sa </w:t>
      </w:r>
      <w:r w:rsidR="0093536B" w:rsidRPr="00C80670">
        <w:t>uskutočnil</w:t>
      </w:r>
      <w:r w:rsidR="009F3F77" w:rsidRPr="00C80670">
        <w:t>i</w:t>
      </w:r>
      <w:r w:rsidR="0093536B" w:rsidRPr="00C80670">
        <w:t xml:space="preserve"> tvárou v</w:t>
      </w:r>
      <w:r w:rsidR="009F3F77" w:rsidRPr="00C80670">
        <w:t> </w:t>
      </w:r>
      <w:r w:rsidR="0093536B" w:rsidRPr="00C80670">
        <w:t>tvár</w:t>
      </w:r>
      <w:r w:rsidR="009F3F77" w:rsidRPr="00C80670">
        <w:t xml:space="preserve"> </w:t>
      </w:r>
      <w:r w:rsidR="00DC57F1">
        <w:t xml:space="preserve"> v </w:t>
      </w:r>
      <w:r w:rsidR="009F3F77" w:rsidRPr="00C80670">
        <w:t>účastníkmi preferovanom prostredí</w:t>
      </w:r>
      <w:r w:rsidR="0093536B" w:rsidRPr="00C80670">
        <w:t>. Prvé dv</w:t>
      </w:r>
      <w:r w:rsidRPr="00C80670">
        <w:t>a</w:t>
      </w:r>
      <w:r w:rsidR="0093536B" w:rsidRPr="00C80670">
        <w:t xml:space="preserve"> rozhovory prebehli v domácom </w:t>
      </w:r>
      <w:r w:rsidR="00603CA1" w:rsidRPr="00C80670">
        <w:t>prostredí</w:t>
      </w:r>
      <w:r w:rsidR="0093536B" w:rsidRPr="00C80670">
        <w:t xml:space="preserve"> </w:t>
      </w:r>
      <w:r w:rsidR="00603CA1" w:rsidRPr="00C80670">
        <w:t>účastníkov,</w:t>
      </w:r>
      <w:r w:rsidR="0093536B" w:rsidRPr="00C80670">
        <w:t xml:space="preserve"> posledný prebehol v k</w:t>
      </w:r>
      <w:r w:rsidR="00603CA1" w:rsidRPr="00C80670">
        <w:t>a</w:t>
      </w:r>
      <w:r w:rsidR="0093536B" w:rsidRPr="00C80670">
        <w:t>vi</w:t>
      </w:r>
      <w:r w:rsidR="00603CA1" w:rsidRPr="00C80670">
        <w:t>a</w:t>
      </w:r>
      <w:r w:rsidR="0093536B" w:rsidRPr="00C80670">
        <w:t>rni. Rodiči</w:t>
      </w:r>
      <w:r w:rsidR="00603CA1" w:rsidRPr="00C80670">
        <w:t>a</w:t>
      </w:r>
      <w:r w:rsidR="009F3F77" w:rsidRPr="00C80670">
        <w:t xml:space="preserve"> na stretnutí</w:t>
      </w:r>
      <w:r w:rsidR="0093536B" w:rsidRPr="00C80670">
        <w:t xml:space="preserve"> dost</w:t>
      </w:r>
      <w:r w:rsidR="00603CA1" w:rsidRPr="00C80670">
        <w:t>a</w:t>
      </w:r>
      <w:r w:rsidR="0093536B" w:rsidRPr="00C80670">
        <w:t>li informov</w:t>
      </w:r>
      <w:r w:rsidR="00603CA1" w:rsidRPr="00C80670">
        <w:t>a</w:t>
      </w:r>
      <w:r w:rsidR="0093536B" w:rsidRPr="00C80670">
        <w:t>ný súhl</w:t>
      </w:r>
      <w:r w:rsidR="00603CA1" w:rsidRPr="00C80670">
        <w:t>a</w:t>
      </w:r>
      <w:r w:rsidR="0093536B" w:rsidRPr="00C80670">
        <w:t>s</w:t>
      </w:r>
      <w:r w:rsidR="009F3F77" w:rsidRPr="00C80670">
        <w:t xml:space="preserve"> schválený etickou komisiou Univerzity Palackého v Olomouci</w:t>
      </w:r>
      <w:r w:rsidR="0093536B" w:rsidRPr="00C80670">
        <w:t>, ktorý podpís</w:t>
      </w:r>
      <w:r w:rsidR="00603CA1" w:rsidRPr="00C80670">
        <w:t>a</w:t>
      </w:r>
      <w:r w:rsidR="0093536B" w:rsidRPr="00C80670">
        <w:t>li z</w:t>
      </w:r>
      <w:r w:rsidR="00603CA1" w:rsidRPr="00C80670">
        <w:t>a</w:t>
      </w:r>
      <w:r w:rsidR="0093536B" w:rsidRPr="00C80670">
        <w:t> seb</w:t>
      </w:r>
      <w:r w:rsidR="00603CA1" w:rsidRPr="00C80670">
        <w:t>a</w:t>
      </w:r>
      <w:r w:rsidR="0093536B" w:rsidRPr="00C80670">
        <w:t xml:space="preserve"> i</w:t>
      </w:r>
      <w:r w:rsidR="00603CA1" w:rsidRPr="00C80670">
        <w:t xml:space="preserve"> za </w:t>
      </w:r>
      <w:r w:rsidRPr="00C80670">
        <w:t xml:space="preserve">svoje </w:t>
      </w:r>
      <w:r w:rsidR="0093536B" w:rsidRPr="00C80670">
        <w:t>deti</w:t>
      </w:r>
      <w:r w:rsidR="00603CA1" w:rsidRPr="00C80670">
        <w:t>.</w:t>
      </w:r>
      <w:r w:rsidR="0093536B" w:rsidRPr="00C80670">
        <w:t xml:space="preserve"> </w:t>
      </w:r>
      <w:r w:rsidR="00F446FF" w:rsidRPr="00C80670">
        <w:t xml:space="preserve"> </w:t>
      </w:r>
    </w:p>
    <w:p w14:paraId="0EA660C7" w14:textId="77777777" w:rsidR="00823E94" w:rsidRPr="00C80670" w:rsidRDefault="00823E94" w:rsidP="00823E94">
      <w:pPr>
        <w:pStyle w:val="Podnadpis1ZHbumshaclalca"/>
      </w:pPr>
      <w:bookmarkStart w:id="63" w:name="_Toc169548972"/>
      <w:bookmarkStart w:id="64" w:name="_Toc169600835"/>
      <w:r w:rsidRPr="00C80670">
        <w:t>Technika zberu dát</w:t>
      </w:r>
      <w:bookmarkEnd w:id="63"/>
      <w:bookmarkEnd w:id="64"/>
    </w:p>
    <w:p w14:paraId="7D21A43B" w14:textId="5147FB25" w:rsidR="00823E94" w:rsidRPr="00C80670" w:rsidRDefault="00823E94" w:rsidP="00EA6F75">
      <w:pPr>
        <w:pStyle w:val="normalZHih8thisish"/>
      </w:pPr>
      <w:r w:rsidRPr="00C80670">
        <w:t xml:space="preserve">Ako techniku zberu dát som si zvolila kvalitatívny rozhovor, alebo presnejšie interview, ktoré výskumníkovi umožňuje hlbšie skúmať emócie, postoje a prežitky účastníkov </w:t>
      </w:r>
      <w:r w:rsidRPr="00C80670">
        <w:fldChar w:fldCharType="begin"/>
      </w:r>
      <w:r w:rsidR="0039454E">
        <w:instrText xml:space="preserve"> ADDIN ZOTERO_ITEM CSL_CITATION {"citationID":"UmYSfc5T","properties":{"formattedCitation":"(Chr\\uc0\\u225{}ska, 2007)","plainCitation":"(Chráska, 2007)","noteIndex":0},"citationItems":[{"id":513,"uris":["http://zotero.org/users/11967196/items/T33IU5SC"],"itemData":{"id":513,"type":"book","edition":"Vyd. 1","event-place":"Praha","ISBN":"978-80-247-1369-4","language":"cze","note":"OCLC: 190752585","publisher":"Grada","publisher-place":"Praha","source":"Open WorldCat","title":"Metody pedagogického výzkumu: základy kvantitativního výzkumu","title-short":"Metody pedagogického výzkumu","author":[{"family":"Chráska","given":"Miroslav"}],"issued":{"date-parts":[["2007"]]}}}],"schema":"https://github.com/citation-style-language/schema/raw/master/csl-citation.json"} </w:instrText>
      </w:r>
      <w:r w:rsidRPr="00C80670">
        <w:fldChar w:fldCharType="separate"/>
      </w:r>
      <w:r w:rsidR="00EA6F75" w:rsidRPr="00EA6F75">
        <w:rPr>
          <w:kern w:val="0"/>
        </w:rPr>
        <w:t>(Chráska, 2007)</w:t>
      </w:r>
      <w:r w:rsidRPr="00C80670">
        <w:fldChar w:fldCharType="end"/>
      </w:r>
      <w:r w:rsidRPr="00C80670">
        <w:t xml:space="preserve">. Konkrétne som sa rozhodla pre </w:t>
      </w:r>
      <w:proofErr w:type="spellStart"/>
      <w:r w:rsidRPr="00C80670">
        <w:t>pološtruktúrované</w:t>
      </w:r>
      <w:proofErr w:type="spellEnd"/>
      <w:r w:rsidRPr="00C80670">
        <w:t xml:space="preserve"> interview, pri ktorom som používala komunikačné okruhy i pomocné otázky</w:t>
      </w:r>
      <w:r w:rsidR="003C5ADA">
        <w:t xml:space="preserve">, </w:t>
      </w:r>
      <w:r w:rsidR="00FE28DD">
        <w:t xml:space="preserve">pri ktorých tvorbe som sa inšpirovala štúdiou pani doktorky </w:t>
      </w:r>
      <w:r w:rsidR="00E72226">
        <w:t>S</w:t>
      </w:r>
      <w:r w:rsidR="00FE28DD">
        <w:t>edláčkov</w:t>
      </w:r>
      <w:r w:rsidR="00E72226">
        <w:t xml:space="preserve">ej </w:t>
      </w:r>
      <w:r w:rsidR="00E72226">
        <w:fldChar w:fldCharType="begin"/>
      </w:r>
      <w:r w:rsidR="00E72226">
        <w:instrText xml:space="preserve"> ADDIN ZOTERO_ITEM CSL_CITATION {"citationID":"itR8Hbzn","properties":{"formattedCitation":"(2022)","plainCitation":"(2022)","noteIndex":0},"citationItems":[{"id":523,"uris":["http://zotero.org/users/11967196/items/S96XA727"],"itemData":{"id":523,"type":"thesis","event-place":"Olomouc","genre":"Disertační práce","language":"čeština","number-of-pages":"169","publisher":"Univerzita Palackého","publisher-place":"Olomouc","title":"Inkluzivní vzdělávání na druhém stupni základních škol a na  středních školách z pohledu žitých zkušeností žáků s tělesným  postižením a jejich rodičů","URL":"https://theses.cz/id/jqq4hl/","author":[{"family":"Sedláčková","given":"Dagmar"}],"issued":{"date-parts":[["2022"]]}},"label":"page","suppress-author":true}],"schema":"https://github.com/citation-style-language/schema/raw/master/csl-citation.json"} </w:instrText>
      </w:r>
      <w:r w:rsidR="00E72226">
        <w:fldChar w:fldCharType="separate"/>
      </w:r>
      <w:r w:rsidR="00EA6F75" w:rsidRPr="00EA6F75">
        <w:t>(2022)</w:t>
      </w:r>
      <w:r w:rsidR="00E72226">
        <w:fldChar w:fldCharType="end"/>
      </w:r>
      <w:r w:rsidRPr="00C80670">
        <w:t>. Poradie kladenia otázok a miestami i ich znenie som prispôsobovala jednotlivým účastníkom, ich komunikačným možnostiam a iným osobitostiam.</w:t>
      </w:r>
      <w:r w:rsidR="00DD3276">
        <w:t xml:space="preserve"> </w:t>
      </w:r>
      <w:r w:rsidR="003C1CED">
        <w:t xml:space="preserve">Účastníkom som dala možnosť vybrať si, </w:t>
      </w:r>
      <w:r w:rsidR="00414998">
        <w:t xml:space="preserve">akým jazykom (v slovenčine/češtine) s nimi budem hovoriť. </w:t>
      </w:r>
      <w:r w:rsidR="00DD3276">
        <w:t>Pri prvých dvoch rozhovoroch som hovorila po sloven</w:t>
      </w:r>
      <w:r w:rsidR="00630F21">
        <w:t>sky i s deťmi a pokiaľ niečo</w:t>
      </w:r>
      <w:r w:rsidR="00017D2E">
        <w:t>mu</w:t>
      </w:r>
      <w:r w:rsidR="00630F21">
        <w:t xml:space="preserve"> nerozumeli</w:t>
      </w:r>
      <w:r w:rsidR="00017D2E">
        <w:t xml:space="preserve">, preložila som </w:t>
      </w:r>
      <w:r w:rsidR="003C1CED">
        <w:t xml:space="preserve">to do češtiny. Pri treťom rozhovore </w:t>
      </w:r>
      <w:r w:rsidR="00FA08E2">
        <w:t xml:space="preserve">som s chlapcom na žiadosť matky </w:t>
      </w:r>
      <w:r w:rsidR="00294DD6">
        <w:t>hovorila v rámci mojich možností po česky.</w:t>
      </w:r>
      <w:r w:rsidRPr="00C80670">
        <w:t xml:space="preserve"> Išlo o individuálne rozhovory, u detí za prítomnosti rodiča podľa ich želania. </w:t>
      </w:r>
      <w:r w:rsidR="00B5184C" w:rsidRPr="00C80670">
        <w:t xml:space="preserve">Rozhovory </w:t>
      </w:r>
      <w:r w:rsidR="000F1903">
        <w:t xml:space="preserve">boli </w:t>
      </w:r>
      <w:r w:rsidR="00B5184C" w:rsidRPr="00C80670">
        <w:t xml:space="preserve">zaznamenávané na môj mobilný telefón pomocou aplikácie záznamník. </w:t>
      </w:r>
    </w:p>
    <w:p w14:paraId="68D7EEA7" w14:textId="007E020F" w:rsidR="0093536B" w:rsidRPr="00C80670" w:rsidRDefault="0093536B" w:rsidP="0093536B">
      <w:pPr>
        <w:pStyle w:val="Podnadpis1ZHbumshaclalca"/>
      </w:pPr>
      <w:bookmarkStart w:id="65" w:name="_Toc169548973"/>
      <w:bookmarkStart w:id="66" w:name="_Toc169600836"/>
      <w:r w:rsidRPr="00C80670">
        <w:lastRenderedPageBreak/>
        <w:t>Metóda analýzy dát</w:t>
      </w:r>
      <w:bookmarkEnd w:id="65"/>
      <w:bookmarkEnd w:id="66"/>
    </w:p>
    <w:p w14:paraId="1622F5BF" w14:textId="29478C29" w:rsidR="00F10813" w:rsidRPr="00C80670" w:rsidRDefault="002B59B8" w:rsidP="0009566F">
      <w:pPr>
        <w:pStyle w:val="normalZHih8thisish"/>
      </w:pPr>
      <w:r w:rsidRPr="00C80670">
        <w:t>Analýza dát začala ich transkripciou na počítači. Najprv bol</w:t>
      </w:r>
      <w:r w:rsidR="00FD4F46">
        <w:t>a</w:t>
      </w:r>
      <w:r w:rsidRPr="00C80670">
        <w:t xml:space="preserve"> vygenerovan</w:t>
      </w:r>
      <w:r w:rsidR="00FD4F46">
        <w:t>á</w:t>
      </w:r>
      <w:r w:rsidRPr="00C80670">
        <w:t xml:space="preserve"> transkri</w:t>
      </w:r>
      <w:r w:rsidR="00FD4F46">
        <w:t>pcia</w:t>
      </w:r>
      <w:r w:rsidRPr="00C80670">
        <w:t xml:space="preserve"> z</w:t>
      </w:r>
      <w:r w:rsidR="00F10813" w:rsidRPr="00C80670">
        <w:t> </w:t>
      </w:r>
      <w:r w:rsidRPr="00C80670">
        <w:t>nahrávok</w:t>
      </w:r>
      <w:r w:rsidR="00F10813" w:rsidRPr="00C80670">
        <w:t xml:space="preserve"> pomocou aplikácie OneNote, ktorý však dokázal správne prepísať len časti rozhovoru, kvôli jazykovému prednastaveniu iba v češtine. Následne som </w:t>
      </w:r>
      <w:r w:rsidR="00FD4F46">
        <w:t>prepis</w:t>
      </w:r>
      <w:r w:rsidR="00F10813" w:rsidRPr="00C80670">
        <w:t xml:space="preserve"> podrobne prechádzala a upravovala podľa zvukovej nahrávky. To mi umožnilo sa podrobnejšie zoznámiť s obsahom rozhovorov pred samotnou analýzou.</w:t>
      </w:r>
      <w:r w:rsidR="0074446C" w:rsidRPr="00C80670">
        <w:t xml:space="preserve"> </w:t>
      </w:r>
      <w:r w:rsidR="00F10813" w:rsidRPr="00C80670">
        <w:t xml:space="preserve"> </w:t>
      </w:r>
    </w:p>
    <w:p w14:paraId="20FA0EE6" w14:textId="10F15354" w:rsidR="00B743CF" w:rsidRPr="00C80670" w:rsidRDefault="00F10813" w:rsidP="00EA6F75">
      <w:pPr>
        <w:pStyle w:val="normalZHih8thisish"/>
      </w:pPr>
      <w:r w:rsidRPr="00C80670">
        <w:t xml:space="preserve">Transkripcie boli analyzované podľa Van </w:t>
      </w:r>
      <w:proofErr w:type="spellStart"/>
      <w:r w:rsidRPr="00C80670">
        <w:t>Manenovej</w:t>
      </w:r>
      <w:proofErr w:type="spellEnd"/>
      <w:r w:rsidRPr="00C80670">
        <w:t xml:space="preserve"> </w:t>
      </w:r>
      <w:r w:rsidR="002D1515" w:rsidRPr="00C80670">
        <w:t>metodológie. Táto metodológia je založená na disciplínach fenomenológie a </w:t>
      </w:r>
      <w:proofErr w:type="spellStart"/>
      <w:r w:rsidR="002D1515" w:rsidRPr="00C80670">
        <w:t>hermeneutiky</w:t>
      </w:r>
      <w:proofErr w:type="spellEnd"/>
      <w:r w:rsidR="002D1515" w:rsidRPr="00C80670">
        <w:t>. Ide teda o </w:t>
      </w:r>
      <w:proofErr w:type="spellStart"/>
      <w:r w:rsidR="002D1515" w:rsidRPr="00C80670">
        <w:t>hermeneuticko</w:t>
      </w:r>
      <w:proofErr w:type="spellEnd"/>
      <w:r w:rsidR="002D1515" w:rsidRPr="00C80670">
        <w:t>- fenomenologickú metódu</w:t>
      </w:r>
      <w:r w:rsidR="00F15DF8" w:rsidRPr="00C80670">
        <w:t xml:space="preserve">, ktorá je špecificky zameraná na skúmanie zažitých skúseností a interpretáciu ich významu. Van </w:t>
      </w:r>
      <w:proofErr w:type="spellStart"/>
      <w:r w:rsidR="00F15DF8" w:rsidRPr="00C80670">
        <w:t>Manen</w:t>
      </w:r>
      <w:proofErr w:type="spellEnd"/>
      <w:r w:rsidR="00F15DF8" w:rsidRPr="00C80670">
        <w:t xml:space="preserve"> túto metódu vníma ako zámerné spoznávanie sveta a hlboké skúmanie zmyslu určitého aspektu ľudskej existencie. Autor poukazuje na subjektivitu interpretácie zažitých skúseností iných, ktorá vychádza z osobných skúseností výskumníka</w:t>
      </w:r>
      <w:r w:rsidR="00B743CF" w:rsidRPr="00C80670">
        <w:t xml:space="preserve">. Cieľom výskumu pomocou Van </w:t>
      </w:r>
      <w:proofErr w:type="spellStart"/>
      <w:r w:rsidR="00B743CF" w:rsidRPr="00C80670">
        <w:t>Manenovej</w:t>
      </w:r>
      <w:proofErr w:type="spellEnd"/>
      <w:r w:rsidR="00B743CF" w:rsidRPr="00C80670">
        <w:t xml:space="preserve"> met</w:t>
      </w:r>
      <w:r w:rsidR="00AE12AE">
        <w:t>o</w:t>
      </w:r>
      <w:r w:rsidR="00B743CF" w:rsidRPr="00C80670">
        <w:t>d</w:t>
      </w:r>
      <w:r w:rsidR="00152787" w:rsidRPr="00C80670">
        <w:t>ológie</w:t>
      </w:r>
      <w:r w:rsidR="00B743CF" w:rsidRPr="00C80670">
        <w:t xml:space="preserve"> je objavovať čo dáva význam určitej zažitej skúsenosti</w:t>
      </w:r>
      <w:r w:rsidR="005F5B5B" w:rsidRPr="00C80670">
        <w:t xml:space="preserve"> a čo ju charakterizuje</w:t>
      </w:r>
      <w:r w:rsidR="00B743CF" w:rsidRPr="00C80670">
        <w:t xml:space="preserve">. </w:t>
      </w:r>
      <w:r w:rsidR="00B743CF" w:rsidRPr="00C80670">
        <w:fldChar w:fldCharType="begin"/>
      </w:r>
      <w:r w:rsidR="0039454E">
        <w:instrText xml:space="preserve"> ADDIN ZOTERO_ITEM CSL_CITATION {"citationID":"PlLoPmzS","properties":{"formattedCitation":"(Van Manen, 2016)","plainCitation":"(Van Manen, 2016)","noteIndex":0},"citationItems":[{"id":304,"uris":["http://zotero.org/users/11967196/items/38TVQKXI"],"itemData":{"id":304,"type":"book","edition":"Second Edition","event-place":"London New York","ISBN":"978-1-62958-416-4","language":"eng","number-of-pages":"202","publisher":"Routledge, Taylor &amp; Francis Group","publisher-place":"London New York","source":"K10plus ISBN","title":"Researching lived experience: human science for an action sensitive pedagogy","title-short":"Researching lived experience","author":[{"family":"Van Manen","given":"Max"}],"issued":{"date-parts":[["2016"]]}}}],"schema":"https://github.com/citation-style-language/schema/raw/master/csl-citation.json"} </w:instrText>
      </w:r>
      <w:r w:rsidR="00B743CF" w:rsidRPr="00C80670">
        <w:fldChar w:fldCharType="separate"/>
      </w:r>
      <w:r w:rsidR="00EA6F75" w:rsidRPr="00EA6F75">
        <w:t>(Van Manen, 2016)</w:t>
      </w:r>
      <w:r w:rsidR="00B743CF" w:rsidRPr="00C80670">
        <w:fldChar w:fldCharType="end"/>
      </w:r>
    </w:p>
    <w:p w14:paraId="2D2F46E7" w14:textId="0B437921" w:rsidR="005F5B5B" w:rsidRPr="00C80670" w:rsidRDefault="005F5B5B" w:rsidP="0009566F">
      <w:pPr>
        <w:pStyle w:val="normalZHih8thisish"/>
      </w:pPr>
      <w:r w:rsidRPr="00C80670">
        <w:t xml:space="preserve">Autor popisuje jednotlivé kroky </w:t>
      </w:r>
      <w:r w:rsidR="00152787" w:rsidRPr="00C80670">
        <w:t>-</w:t>
      </w:r>
      <w:r w:rsidRPr="00C80670">
        <w:t xml:space="preserve"> metódy ktoré spolu dynamicky interagujú. </w:t>
      </w:r>
    </w:p>
    <w:p w14:paraId="74CE84FC" w14:textId="77777777" w:rsidR="00EF61D5" w:rsidRPr="00C80670" w:rsidRDefault="005F5B5B" w:rsidP="008F0B5B">
      <w:pPr>
        <w:pStyle w:val="normalZHih8thisish"/>
        <w:numPr>
          <w:ilvl w:val="0"/>
          <w:numId w:val="41"/>
        </w:numPr>
        <w:ind w:left="987" w:hanging="363"/>
      </w:pPr>
      <w:r w:rsidRPr="00C80670">
        <w:t xml:space="preserve">Obrátenie sa k javu, ktorý je objektom nášho záujmu </w:t>
      </w:r>
      <w:r w:rsidR="0070475D" w:rsidRPr="00C80670">
        <w:t>–</w:t>
      </w:r>
      <w:r w:rsidRPr="00C80670">
        <w:t xml:space="preserve"> </w:t>
      </w:r>
      <w:r w:rsidR="0070475D" w:rsidRPr="00C80670">
        <w:t>v praxi do tejto časti patrí hľadanie výskumnej otázky</w:t>
      </w:r>
      <w:r w:rsidR="00EF61D5" w:rsidRPr="00C80670">
        <w:t xml:space="preserve"> skúmajúcej esenciu vybraného fenoménu. </w:t>
      </w:r>
    </w:p>
    <w:p w14:paraId="5A5A6AED" w14:textId="79646761" w:rsidR="00EF61D5" w:rsidRPr="00C80670" w:rsidRDefault="00EF61D5" w:rsidP="008F0B5B">
      <w:pPr>
        <w:pStyle w:val="normalZHih8thisish"/>
        <w:numPr>
          <w:ilvl w:val="0"/>
          <w:numId w:val="41"/>
        </w:numPr>
        <w:ind w:left="987" w:hanging="363"/>
      </w:pPr>
      <w:r w:rsidRPr="00C80670">
        <w:t>Skúmanie prežívaných skúseností – získavanie znalostí o prežívaní účastníkov pomocou interview.</w:t>
      </w:r>
    </w:p>
    <w:p w14:paraId="1837EE2E" w14:textId="1A0DD4F5" w:rsidR="00EF61D5" w:rsidRPr="00C80670" w:rsidRDefault="00EF61D5" w:rsidP="008F0B5B">
      <w:pPr>
        <w:pStyle w:val="normalZHih8thisish"/>
        <w:numPr>
          <w:ilvl w:val="0"/>
          <w:numId w:val="41"/>
        </w:numPr>
        <w:ind w:left="987" w:hanging="363"/>
      </w:pPr>
      <w:r w:rsidRPr="00C80670">
        <w:t xml:space="preserve">Zamýšľanie sa nad esenciálnymi témami charakterizujúcimi skúmaný jav </w:t>
      </w:r>
      <w:r w:rsidR="00152787" w:rsidRPr="00C80670">
        <w:t>–</w:t>
      </w:r>
      <w:r w:rsidRPr="00C80670">
        <w:t xml:space="preserve"> </w:t>
      </w:r>
      <w:r w:rsidR="00152787" w:rsidRPr="00C80670">
        <w:t>tematická analýza hľadajúca témy, ktoré tvoria význam prežívanej skúsenosti.</w:t>
      </w:r>
    </w:p>
    <w:p w14:paraId="24BABBC4" w14:textId="7B621C17" w:rsidR="00EF61D5" w:rsidRPr="00C80670" w:rsidRDefault="00EF61D5" w:rsidP="008F0B5B">
      <w:pPr>
        <w:pStyle w:val="normalZHih8thisish"/>
        <w:numPr>
          <w:ilvl w:val="0"/>
          <w:numId w:val="41"/>
        </w:numPr>
        <w:ind w:left="987" w:hanging="363"/>
      </w:pPr>
      <w:r w:rsidRPr="00C80670">
        <w:t>Umenie písania a</w:t>
      </w:r>
      <w:r w:rsidR="00152787" w:rsidRPr="00C80670">
        <w:t> </w:t>
      </w:r>
      <w:r w:rsidRPr="00C80670">
        <w:t>prepisovania</w:t>
      </w:r>
      <w:r w:rsidR="00152787" w:rsidRPr="00C80670">
        <w:t xml:space="preserve"> – opis skúmaného javu cez postoje, pocity a názory účastníkov výskumu.</w:t>
      </w:r>
    </w:p>
    <w:p w14:paraId="7804FB7D" w14:textId="21290489" w:rsidR="00EF61D5" w:rsidRPr="00C80670" w:rsidRDefault="00EF61D5" w:rsidP="008F0B5B">
      <w:pPr>
        <w:pStyle w:val="normalZHih8thisish"/>
        <w:numPr>
          <w:ilvl w:val="0"/>
          <w:numId w:val="41"/>
        </w:numPr>
        <w:ind w:left="987" w:hanging="363"/>
      </w:pPr>
      <w:r w:rsidRPr="00C80670">
        <w:t>Zachovanie sústredeného zamerania na skúmaný jav a</w:t>
      </w:r>
      <w:r w:rsidR="00152787" w:rsidRPr="00C80670">
        <w:t> </w:t>
      </w:r>
      <w:r w:rsidRPr="00C80670">
        <w:t>otázku</w:t>
      </w:r>
      <w:r w:rsidR="00152787" w:rsidRPr="00C80670">
        <w:t xml:space="preserve"> – vymedzuje čo môže spôsobiť odklon od otázky a zdôrazňuje dôležitosť udržať</w:t>
      </w:r>
      <w:r w:rsidR="00997A9B">
        <w:t xml:space="preserve"> si zamer</w:t>
      </w:r>
      <w:r w:rsidR="00670302">
        <w:t>anie na jav.</w:t>
      </w:r>
    </w:p>
    <w:p w14:paraId="7F460E09" w14:textId="4E8EB3A2" w:rsidR="00152787" w:rsidRPr="00C80670" w:rsidRDefault="00EF61D5" w:rsidP="00EA6F75">
      <w:pPr>
        <w:pStyle w:val="normalZHih8thisish"/>
        <w:numPr>
          <w:ilvl w:val="0"/>
          <w:numId w:val="41"/>
        </w:numPr>
        <w:ind w:left="987" w:hanging="363"/>
      </w:pPr>
      <w:r w:rsidRPr="00C80670">
        <w:t>Vyváženie výskumného kontextu  zvážením častí a celku</w:t>
      </w:r>
      <w:r w:rsidR="005F5B5B" w:rsidRPr="00C80670">
        <w:t xml:space="preserve"> </w:t>
      </w:r>
      <w:r w:rsidR="00152787" w:rsidRPr="00C80670">
        <w:fldChar w:fldCharType="begin"/>
      </w:r>
      <w:r w:rsidR="0039454E">
        <w:instrText xml:space="preserve"> ADDIN ZOTERO_ITEM CSL_CITATION {"citationID":"p3PdjQWK","properties":{"formattedCitation":"(Van Manen, 2016)","plainCitation":"(Van Manen, 2016)","noteIndex":0},"citationItems":[{"id":304,"uris":["http://zotero.org/users/11967196/items/38TVQKXI"],"itemData":{"id":304,"type":"book","edition":"Second Edition","event-place":"London New York","ISBN":"978-1-62958-416-4","language":"eng","number-of-pages":"202","publisher":"Routledge, Taylor &amp; Francis Group","publisher-place":"London New York","source":"K10plus ISBN","title":"Researching lived experience: human science for an action sensitive pedagogy","title-short":"Researching lived experience","author":[{"family":"Van Manen","given":"Max"}],"issued":{"date-parts":[["2016"]]}}}],"schema":"https://github.com/citation-style-language/schema/raw/master/csl-citation.json"} </w:instrText>
      </w:r>
      <w:r w:rsidR="00152787" w:rsidRPr="00C80670">
        <w:fldChar w:fldCharType="separate"/>
      </w:r>
      <w:r w:rsidR="00EA6F75" w:rsidRPr="00EA6F75">
        <w:t>(Van Manen, 2016)</w:t>
      </w:r>
      <w:r w:rsidR="00152787" w:rsidRPr="00C80670">
        <w:fldChar w:fldCharType="end"/>
      </w:r>
    </w:p>
    <w:p w14:paraId="2AF3BE7F" w14:textId="77777777" w:rsidR="007E74AC" w:rsidRPr="00C80670" w:rsidRDefault="007E74AC" w:rsidP="0005654A">
      <w:pPr>
        <w:pStyle w:val="normalZHih8thisish"/>
        <w:ind w:firstLine="0"/>
      </w:pPr>
      <w:r w:rsidRPr="00C80670">
        <w:t xml:space="preserve">Tieto metódy možno v praxi aplikovať v rôznom poradí a ich cieľov sa dá dosiahnuť rôznymi spôsobmi a technikami. </w:t>
      </w:r>
    </w:p>
    <w:p w14:paraId="5C85986F" w14:textId="2365C3AC" w:rsidR="0074446C" w:rsidRPr="00C80670" w:rsidRDefault="007E74AC" w:rsidP="00DF5324">
      <w:pPr>
        <w:pStyle w:val="normalZHih8thisish"/>
      </w:pPr>
      <w:r w:rsidRPr="00C80670">
        <w:t>Po prepísaní rozhovorov nasledovala trojstupňová tematická analýza podľa Van</w:t>
      </w:r>
      <w:r w:rsidR="00262856">
        <w:t xml:space="preserve"> </w:t>
      </w:r>
      <w:proofErr w:type="spellStart"/>
      <w:r w:rsidRPr="00C80670">
        <w:t>Manena</w:t>
      </w:r>
      <w:proofErr w:type="spellEnd"/>
      <w:r w:rsidRPr="00C80670">
        <w:t xml:space="preserve">. Pri podrobnom čítaní textu som postupne identifikovala témy, ktoré charakterizovali skúsenosti účastníkov s inkluzívnym vzdelávaním. </w:t>
      </w:r>
      <w:r w:rsidR="006C001A">
        <w:t>Začala som holistickým prístupom</w:t>
      </w:r>
      <w:r w:rsidR="006D403E">
        <w:t>,</w:t>
      </w:r>
      <w:r w:rsidR="00445406">
        <w:t xml:space="preserve"> kedy som sa sústredila na celý text a</w:t>
      </w:r>
      <w:r w:rsidR="00EF64EE">
        <w:t xml:space="preserve"> snažila sa vytvoriť </w:t>
      </w:r>
      <w:r w:rsidR="0003712E">
        <w:t>frázu vystihujúcu jeho hlavný význam.</w:t>
      </w:r>
      <w:r w:rsidR="003C2FB3">
        <w:t xml:space="preserve"> Nasledovala identifikácia viet a tvrdení </w:t>
      </w:r>
      <w:r w:rsidR="008E07CA">
        <w:t xml:space="preserve">výstižne </w:t>
      </w:r>
      <w:r w:rsidR="009741B4">
        <w:t>charakterizujúcich skúsenosti účastníkov.</w:t>
      </w:r>
      <w:r w:rsidR="008B002D">
        <w:t xml:space="preserve"> Tretí krok zahŕňal </w:t>
      </w:r>
      <w:r w:rsidR="008B002D">
        <w:lastRenderedPageBreak/>
        <w:t>ešte detailnejšie skúmanie textu, kedy som</w:t>
      </w:r>
      <w:r w:rsidR="003E2E3A">
        <w:t xml:space="preserve"> </w:t>
      </w:r>
      <w:r w:rsidR="00334D48">
        <w:t>postupne čítala jednotlivé odstavce a vety a</w:t>
      </w:r>
      <w:r w:rsidR="006B6958">
        <w:t> snažila sa odhaliť,</w:t>
      </w:r>
      <w:r w:rsidR="002570C1">
        <w:t xml:space="preserve"> ak</w:t>
      </w:r>
      <w:r w:rsidR="00C21A44">
        <w:t>o tieto vyjadrenia</w:t>
      </w:r>
      <w:r w:rsidR="002570C1">
        <w:t xml:space="preserve"> charakterizujú</w:t>
      </w:r>
      <w:r w:rsidR="00303DDE">
        <w:t> skúsenosti</w:t>
      </w:r>
      <w:r w:rsidR="002570C1">
        <w:t xml:space="preserve"> účastníkov</w:t>
      </w:r>
      <w:r w:rsidR="00303DDE">
        <w:t xml:space="preserve"> s inkluzívnym vzdelávaním.</w:t>
      </w:r>
      <w:r w:rsidR="001968F1">
        <w:t xml:space="preserve"> </w:t>
      </w:r>
      <w:r w:rsidR="0074446C" w:rsidRPr="00C80670">
        <w:t>Pre stručnosť a lepšiu čitateľnosť textu boli repliky zahrnuté vo výslednom texte zbavené slovnej vaty a nepotrebných vstupov.</w:t>
      </w:r>
    </w:p>
    <w:p w14:paraId="282B0D90" w14:textId="624DAF53" w:rsidR="00386092" w:rsidRPr="00C80670" w:rsidRDefault="00386092" w:rsidP="00AD605C">
      <w:pPr>
        <w:pStyle w:val="NadpisZHtopg"/>
      </w:pPr>
      <w:bookmarkStart w:id="67" w:name="_Toc169548974"/>
      <w:bookmarkStart w:id="68" w:name="_Toc169600837"/>
      <w:r w:rsidRPr="00C80670">
        <w:lastRenderedPageBreak/>
        <w:t>Analýza dát</w:t>
      </w:r>
      <w:bookmarkEnd w:id="67"/>
      <w:bookmarkEnd w:id="68"/>
    </w:p>
    <w:p w14:paraId="7083C688" w14:textId="3B02F47E" w:rsidR="00253EB6" w:rsidRDefault="004B70C6" w:rsidP="007C684C">
      <w:pPr>
        <w:pStyle w:val="Podnadpis1ZHbumshaclalca"/>
        <w:numPr>
          <w:ilvl w:val="0"/>
          <w:numId w:val="0"/>
        </w:numPr>
      </w:pPr>
      <w:bookmarkStart w:id="69" w:name="_Toc169600838"/>
      <w:r>
        <w:t>Interview – 1. rodina</w:t>
      </w:r>
      <w:bookmarkEnd w:id="69"/>
    </w:p>
    <w:p w14:paraId="4831C9E0" w14:textId="487B8936" w:rsidR="00B3644B" w:rsidRDefault="00B3644B" w:rsidP="00B3644B">
      <w:pPr>
        <w:pStyle w:val="normalZHih8thisish"/>
      </w:pPr>
      <w:r w:rsidRPr="00C80670">
        <w:t>Skúsenosti s inkluzívnym vzdelávaním v prípade žiaka so zrakovým postihnutím a skúsenosti jeho matky.</w:t>
      </w:r>
    </w:p>
    <w:tbl>
      <w:tblPr>
        <w:tblStyle w:val="Mriekatabuky"/>
        <w:tblW w:w="0" w:type="auto"/>
        <w:tblLook w:val="04A0" w:firstRow="1" w:lastRow="0" w:firstColumn="1" w:lastColumn="0" w:noHBand="0" w:noVBand="1"/>
      </w:tblPr>
      <w:tblGrid>
        <w:gridCol w:w="3823"/>
        <w:gridCol w:w="5238"/>
      </w:tblGrid>
      <w:tr w:rsidR="00E84267" w:rsidRPr="00E84267" w14:paraId="1BA99EE6" w14:textId="77777777" w:rsidTr="005314E9">
        <w:tc>
          <w:tcPr>
            <w:tcW w:w="3823" w:type="dxa"/>
            <w:shd w:val="clear" w:color="auto" w:fill="CCCCFF"/>
          </w:tcPr>
          <w:p w14:paraId="5E5382F7"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b/>
                <w:bCs/>
                <w:sz w:val="22"/>
                <w:szCs w:val="22"/>
              </w:rPr>
              <w:t>Pseudonym dieťaťa</w:t>
            </w:r>
          </w:p>
        </w:tc>
        <w:tc>
          <w:tcPr>
            <w:tcW w:w="5238" w:type="dxa"/>
            <w:shd w:val="clear" w:color="auto" w:fill="CCCCFF"/>
          </w:tcPr>
          <w:p w14:paraId="44D432B2"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sz w:val="22"/>
                <w:szCs w:val="22"/>
              </w:rPr>
              <w:t>Anton</w:t>
            </w:r>
          </w:p>
        </w:tc>
      </w:tr>
      <w:tr w:rsidR="00E84267" w:rsidRPr="00E84267" w14:paraId="71A7D678" w14:textId="77777777" w:rsidTr="005314E9">
        <w:tc>
          <w:tcPr>
            <w:tcW w:w="3823" w:type="dxa"/>
            <w:shd w:val="clear" w:color="auto" w:fill="CCCCFF"/>
          </w:tcPr>
          <w:p w14:paraId="554194ED"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b/>
                <w:bCs/>
                <w:sz w:val="22"/>
                <w:szCs w:val="22"/>
              </w:rPr>
              <w:t xml:space="preserve">Rodič </w:t>
            </w:r>
          </w:p>
        </w:tc>
        <w:tc>
          <w:tcPr>
            <w:tcW w:w="5238" w:type="dxa"/>
            <w:shd w:val="clear" w:color="auto" w:fill="CCCCFF"/>
          </w:tcPr>
          <w:p w14:paraId="4FFB2ADA"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sz w:val="22"/>
                <w:szCs w:val="22"/>
              </w:rPr>
              <w:t>matka</w:t>
            </w:r>
          </w:p>
        </w:tc>
      </w:tr>
      <w:tr w:rsidR="00E84267" w:rsidRPr="00E84267" w14:paraId="41C6B08C" w14:textId="77777777" w:rsidTr="005314E9">
        <w:tc>
          <w:tcPr>
            <w:tcW w:w="3823" w:type="dxa"/>
            <w:shd w:val="clear" w:color="auto" w:fill="CCCCFF"/>
          </w:tcPr>
          <w:p w14:paraId="4EDB9B4D" w14:textId="224163B9" w:rsidR="00E84267" w:rsidRPr="00E84267" w:rsidRDefault="00E84267" w:rsidP="00067A05">
            <w:pPr>
              <w:pStyle w:val="Normlnywebov"/>
              <w:spacing w:before="0" w:beforeAutospacing="0" w:after="0" w:afterAutospacing="0" w:line="360" w:lineRule="auto"/>
              <w:ind w:right="1700"/>
              <w:rPr>
                <w:sz w:val="22"/>
                <w:szCs w:val="22"/>
              </w:rPr>
            </w:pPr>
            <w:r w:rsidRPr="00E84267">
              <w:rPr>
                <w:b/>
                <w:bCs/>
                <w:sz w:val="22"/>
                <w:szCs w:val="22"/>
              </w:rPr>
              <w:t>Vek v</w:t>
            </w:r>
            <w:r w:rsidR="008E63FB">
              <w:rPr>
                <w:b/>
                <w:bCs/>
                <w:sz w:val="22"/>
                <w:szCs w:val="22"/>
              </w:rPr>
              <w:t> </w:t>
            </w:r>
            <w:r w:rsidRPr="00E84267">
              <w:rPr>
                <w:b/>
                <w:bCs/>
                <w:sz w:val="22"/>
                <w:szCs w:val="22"/>
              </w:rPr>
              <w:t>dobe</w:t>
            </w:r>
            <w:r w:rsidR="008E63FB">
              <w:rPr>
                <w:b/>
                <w:bCs/>
                <w:sz w:val="22"/>
                <w:szCs w:val="22"/>
              </w:rPr>
              <w:t xml:space="preserve"> </w:t>
            </w:r>
            <w:r w:rsidRPr="00E84267">
              <w:rPr>
                <w:b/>
                <w:bCs/>
                <w:sz w:val="22"/>
                <w:szCs w:val="22"/>
              </w:rPr>
              <w:t>rozhovoru</w:t>
            </w:r>
          </w:p>
        </w:tc>
        <w:tc>
          <w:tcPr>
            <w:tcW w:w="5238" w:type="dxa"/>
            <w:shd w:val="clear" w:color="auto" w:fill="CCCCFF"/>
          </w:tcPr>
          <w:p w14:paraId="59E1AD6A"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sz w:val="22"/>
                <w:szCs w:val="22"/>
              </w:rPr>
              <w:t>11</w:t>
            </w:r>
          </w:p>
        </w:tc>
      </w:tr>
      <w:tr w:rsidR="00E84267" w:rsidRPr="00E84267" w14:paraId="354C67F2" w14:textId="77777777" w:rsidTr="005314E9">
        <w:tc>
          <w:tcPr>
            <w:tcW w:w="3823" w:type="dxa"/>
            <w:shd w:val="clear" w:color="auto" w:fill="CCCCFF"/>
          </w:tcPr>
          <w:p w14:paraId="7E6FBA0E"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b/>
                <w:bCs/>
                <w:sz w:val="22"/>
                <w:szCs w:val="22"/>
              </w:rPr>
              <w:t>Ročník/trieda</w:t>
            </w:r>
          </w:p>
        </w:tc>
        <w:tc>
          <w:tcPr>
            <w:tcW w:w="5238" w:type="dxa"/>
            <w:shd w:val="clear" w:color="auto" w:fill="CCCCFF"/>
          </w:tcPr>
          <w:p w14:paraId="1F41AB11"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sz w:val="22"/>
                <w:szCs w:val="22"/>
              </w:rPr>
              <w:t>4.</w:t>
            </w:r>
          </w:p>
        </w:tc>
      </w:tr>
      <w:tr w:rsidR="00E84267" w:rsidRPr="00E84267" w14:paraId="7B396600" w14:textId="77777777" w:rsidTr="005314E9">
        <w:tc>
          <w:tcPr>
            <w:tcW w:w="3823" w:type="dxa"/>
            <w:shd w:val="clear" w:color="auto" w:fill="CCCCFF"/>
          </w:tcPr>
          <w:p w14:paraId="4F3C6E4E"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b/>
                <w:bCs/>
                <w:sz w:val="22"/>
                <w:szCs w:val="22"/>
              </w:rPr>
              <w:t>Druh znevýhodnenia</w:t>
            </w:r>
          </w:p>
        </w:tc>
        <w:tc>
          <w:tcPr>
            <w:tcW w:w="5238" w:type="dxa"/>
            <w:shd w:val="clear" w:color="auto" w:fill="CCCCFF"/>
          </w:tcPr>
          <w:p w14:paraId="5C607370"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sz w:val="22"/>
                <w:szCs w:val="22"/>
              </w:rPr>
              <w:t>Zrakové postihnutie – porucha binokulárneho videnia, slabozrakosť</w:t>
            </w:r>
          </w:p>
        </w:tc>
      </w:tr>
      <w:tr w:rsidR="00E84267" w:rsidRPr="00E84267" w14:paraId="4C02E994" w14:textId="77777777" w:rsidTr="005314E9">
        <w:tc>
          <w:tcPr>
            <w:tcW w:w="3823" w:type="dxa"/>
            <w:shd w:val="clear" w:color="auto" w:fill="CCCCFF"/>
          </w:tcPr>
          <w:p w14:paraId="640B17CB"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b/>
                <w:bCs/>
                <w:sz w:val="22"/>
                <w:szCs w:val="22"/>
              </w:rPr>
              <w:t>Stupeň PO</w:t>
            </w:r>
          </w:p>
        </w:tc>
        <w:tc>
          <w:tcPr>
            <w:tcW w:w="5238" w:type="dxa"/>
            <w:shd w:val="clear" w:color="auto" w:fill="CCCCFF"/>
          </w:tcPr>
          <w:p w14:paraId="189CA216"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sz w:val="22"/>
                <w:szCs w:val="22"/>
              </w:rPr>
              <w:t>4.</w:t>
            </w:r>
          </w:p>
        </w:tc>
      </w:tr>
      <w:tr w:rsidR="00E84267" w:rsidRPr="00E84267" w14:paraId="6291262C" w14:textId="77777777" w:rsidTr="005314E9">
        <w:tc>
          <w:tcPr>
            <w:tcW w:w="3823" w:type="dxa"/>
            <w:shd w:val="clear" w:color="auto" w:fill="CCCCFF"/>
          </w:tcPr>
          <w:p w14:paraId="103C0201"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b/>
                <w:bCs/>
                <w:sz w:val="22"/>
                <w:szCs w:val="22"/>
              </w:rPr>
              <w:t>roky v MŠ (n)</w:t>
            </w:r>
          </w:p>
        </w:tc>
        <w:tc>
          <w:tcPr>
            <w:tcW w:w="5238" w:type="dxa"/>
            <w:shd w:val="clear" w:color="auto" w:fill="CCCCFF"/>
          </w:tcPr>
          <w:p w14:paraId="692599FB"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sz w:val="22"/>
                <w:szCs w:val="22"/>
              </w:rPr>
              <w:t>5, odklad</w:t>
            </w:r>
          </w:p>
        </w:tc>
      </w:tr>
      <w:tr w:rsidR="00E84267" w:rsidRPr="00E84267" w14:paraId="44627EA2" w14:textId="77777777" w:rsidTr="005314E9">
        <w:tc>
          <w:tcPr>
            <w:tcW w:w="3823" w:type="dxa"/>
            <w:shd w:val="clear" w:color="auto" w:fill="CCCCFF"/>
          </w:tcPr>
          <w:p w14:paraId="757246B7"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b/>
                <w:bCs/>
                <w:sz w:val="22"/>
                <w:szCs w:val="22"/>
              </w:rPr>
              <w:t>PPP/SPC</w:t>
            </w:r>
          </w:p>
        </w:tc>
        <w:tc>
          <w:tcPr>
            <w:tcW w:w="5238" w:type="dxa"/>
            <w:shd w:val="clear" w:color="auto" w:fill="CCCCFF"/>
          </w:tcPr>
          <w:p w14:paraId="3C0FC76D"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sz w:val="22"/>
                <w:szCs w:val="22"/>
              </w:rPr>
              <w:t>SPC</w:t>
            </w:r>
          </w:p>
        </w:tc>
      </w:tr>
      <w:tr w:rsidR="00E84267" w:rsidRPr="00E84267" w14:paraId="7EC2AB24" w14:textId="77777777" w:rsidTr="005314E9">
        <w:tc>
          <w:tcPr>
            <w:tcW w:w="3823" w:type="dxa"/>
            <w:shd w:val="clear" w:color="auto" w:fill="CCCCFF"/>
          </w:tcPr>
          <w:p w14:paraId="11A0E51F" w14:textId="77777777" w:rsidR="00E84267" w:rsidRPr="00E84267" w:rsidRDefault="00E84267" w:rsidP="00067A05">
            <w:pPr>
              <w:pStyle w:val="Normlnywebov"/>
              <w:spacing w:before="0" w:beforeAutospacing="0" w:after="0" w:afterAutospacing="0" w:line="360" w:lineRule="auto"/>
              <w:ind w:right="1700"/>
              <w:rPr>
                <w:sz w:val="22"/>
                <w:szCs w:val="22"/>
              </w:rPr>
            </w:pPr>
            <w:r w:rsidRPr="00E84267">
              <w:rPr>
                <w:b/>
                <w:bCs/>
                <w:sz w:val="22"/>
                <w:szCs w:val="22"/>
              </w:rPr>
              <w:t>Asistent pedagóga</w:t>
            </w:r>
          </w:p>
        </w:tc>
        <w:tc>
          <w:tcPr>
            <w:tcW w:w="5238" w:type="dxa"/>
            <w:shd w:val="clear" w:color="auto" w:fill="CCCCFF"/>
          </w:tcPr>
          <w:p w14:paraId="648288B0" w14:textId="77777777" w:rsidR="00E84267" w:rsidRPr="00E84267" w:rsidRDefault="00E84267" w:rsidP="00887421">
            <w:pPr>
              <w:pStyle w:val="Normlnywebov"/>
              <w:keepNext/>
              <w:spacing w:before="0" w:beforeAutospacing="0" w:after="0" w:afterAutospacing="0" w:line="360" w:lineRule="auto"/>
              <w:ind w:right="1700"/>
              <w:rPr>
                <w:sz w:val="22"/>
                <w:szCs w:val="22"/>
              </w:rPr>
            </w:pPr>
            <w:r w:rsidRPr="00E84267">
              <w:rPr>
                <w:sz w:val="22"/>
                <w:szCs w:val="22"/>
              </w:rPr>
              <w:sym w:font="Wingdings" w:char="F0FE"/>
            </w:r>
          </w:p>
        </w:tc>
      </w:tr>
    </w:tbl>
    <w:p w14:paraId="5E65EC64" w14:textId="4F5DC945" w:rsidR="00887421" w:rsidRPr="00887421" w:rsidRDefault="00887421">
      <w:pPr>
        <w:pStyle w:val="Popis"/>
        <w:rPr>
          <w:rFonts w:asciiTheme="majorBidi" w:hAnsiTheme="majorBidi" w:cstheme="majorBidi"/>
          <w:sz w:val="20"/>
          <w:szCs w:val="20"/>
        </w:rPr>
      </w:pPr>
      <w:bookmarkStart w:id="70" w:name="_Toc169548976"/>
      <w:r w:rsidRPr="00887421">
        <w:rPr>
          <w:rFonts w:asciiTheme="majorBidi" w:hAnsiTheme="majorBidi" w:cstheme="majorBidi"/>
          <w:sz w:val="20"/>
          <w:szCs w:val="20"/>
        </w:rPr>
        <w:t xml:space="preserve">Tabuľka </w:t>
      </w:r>
      <w:r w:rsidRPr="00887421">
        <w:rPr>
          <w:rFonts w:asciiTheme="majorBidi" w:hAnsiTheme="majorBidi" w:cstheme="majorBidi"/>
          <w:sz w:val="20"/>
          <w:szCs w:val="20"/>
        </w:rPr>
        <w:fldChar w:fldCharType="begin"/>
      </w:r>
      <w:r w:rsidRPr="00887421">
        <w:rPr>
          <w:rFonts w:asciiTheme="majorBidi" w:hAnsiTheme="majorBidi" w:cstheme="majorBidi"/>
          <w:sz w:val="20"/>
          <w:szCs w:val="20"/>
        </w:rPr>
        <w:instrText xml:space="preserve"> SEQ Tabuľka \* ARABIC </w:instrText>
      </w:r>
      <w:r w:rsidRPr="00887421">
        <w:rPr>
          <w:rFonts w:asciiTheme="majorBidi" w:hAnsiTheme="majorBidi" w:cstheme="majorBidi"/>
          <w:sz w:val="20"/>
          <w:szCs w:val="20"/>
        </w:rPr>
        <w:fldChar w:fldCharType="separate"/>
      </w:r>
      <w:r w:rsidR="009C5ED8">
        <w:rPr>
          <w:rFonts w:asciiTheme="majorBidi" w:hAnsiTheme="majorBidi" w:cstheme="majorBidi"/>
          <w:noProof/>
          <w:sz w:val="20"/>
          <w:szCs w:val="20"/>
        </w:rPr>
        <w:t>1</w:t>
      </w:r>
      <w:r w:rsidRPr="00887421">
        <w:rPr>
          <w:rFonts w:asciiTheme="majorBidi" w:hAnsiTheme="majorBidi" w:cstheme="majorBidi"/>
          <w:sz w:val="20"/>
          <w:szCs w:val="20"/>
        </w:rPr>
        <w:fldChar w:fldCharType="end"/>
      </w:r>
      <w:r w:rsidRPr="00887421">
        <w:rPr>
          <w:rFonts w:asciiTheme="majorBidi" w:hAnsiTheme="majorBidi" w:cstheme="majorBidi"/>
          <w:sz w:val="20"/>
          <w:szCs w:val="20"/>
        </w:rPr>
        <w:t xml:space="preserve"> Informácie o žiakovi a rodičovi z prvého prípadu</w:t>
      </w:r>
    </w:p>
    <w:p w14:paraId="78C8048A" w14:textId="761DFD3E" w:rsidR="00253EB6" w:rsidRPr="00C80670" w:rsidRDefault="00253EB6" w:rsidP="00AD605C">
      <w:pPr>
        <w:pStyle w:val="podndpis2ZHtralala"/>
        <w:numPr>
          <w:ilvl w:val="0"/>
          <w:numId w:val="0"/>
        </w:numPr>
        <w:shd w:val="clear" w:color="auto" w:fill="CCCCFF"/>
        <w:spacing w:before="240"/>
        <w:ind w:right="6377"/>
      </w:pPr>
      <w:bookmarkStart w:id="71" w:name="_Toc169600839"/>
      <w:r w:rsidRPr="00C80670">
        <w:t>Matka</w:t>
      </w:r>
      <w:r w:rsidR="000D554A">
        <w:t xml:space="preserve"> (1)</w:t>
      </w:r>
      <w:bookmarkEnd w:id="70"/>
      <w:bookmarkEnd w:id="71"/>
    </w:p>
    <w:p w14:paraId="1766168B" w14:textId="19D2E223" w:rsidR="00253EB6" w:rsidRPr="00C80670" w:rsidRDefault="00253EB6" w:rsidP="00253EB6">
      <w:pPr>
        <w:pStyle w:val="normalZHih8thisish"/>
      </w:pPr>
      <w:r w:rsidRPr="00C80670">
        <w:t>V rozhovore s matkou som objavila tieto hlavné témy:</w:t>
      </w:r>
    </w:p>
    <w:p w14:paraId="4951470D" w14:textId="44B2160C" w:rsidR="00253EB6" w:rsidRPr="00957494" w:rsidRDefault="00253EB6" w:rsidP="00253EB6">
      <w:pPr>
        <w:pStyle w:val="normalZHih8thisish"/>
        <w:numPr>
          <w:ilvl w:val="0"/>
          <w:numId w:val="17"/>
        </w:numPr>
      </w:pPr>
      <w:r w:rsidRPr="00957494">
        <w:t xml:space="preserve">Pomoc a podpora </w:t>
      </w:r>
    </w:p>
    <w:p w14:paraId="17235120" w14:textId="49E705DC" w:rsidR="00253EB6" w:rsidRPr="00C80670" w:rsidRDefault="00253EB6" w:rsidP="00D75D18">
      <w:pPr>
        <w:pStyle w:val="normalZHih8thisish"/>
        <w:numPr>
          <w:ilvl w:val="0"/>
          <w:numId w:val="17"/>
        </w:numPr>
      </w:pPr>
      <w:r w:rsidRPr="00957494">
        <w:t xml:space="preserve">Angažovanosť </w:t>
      </w:r>
    </w:p>
    <w:p w14:paraId="7816751C" w14:textId="5B594EE4" w:rsidR="00253EB6" w:rsidRPr="00C80670" w:rsidRDefault="00253EB6" w:rsidP="00D75D18">
      <w:pPr>
        <w:pStyle w:val="normalZHih8thisish"/>
        <w:numPr>
          <w:ilvl w:val="0"/>
          <w:numId w:val="17"/>
        </w:numPr>
      </w:pPr>
      <w:r w:rsidRPr="00C80670">
        <w:t>„</w:t>
      </w:r>
      <w:r w:rsidR="00823E94" w:rsidRPr="004620B8">
        <w:rPr>
          <w:lang w:val="cs-CZ"/>
        </w:rPr>
        <w:t>Nic</w:t>
      </w:r>
      <w:r w:rsidRPr="004620B8">
        <w:rPr>
          <w:lang w:val="cs-CZ"/>
        </w:rPr>
        <w:t xml:space="preserve"> se </w:t>
      </w:r>
      <w:r w:rsidR="00823E94" w:rsidRPr="004620B8">
        <w:rPr>
          <w:lang w:val="cs-CZ"/>
        </w:rPr>
        <w:t>ne</w:t>
      </w:r>
      <w:r w:rsidRPr="004620B8">
        <w:rPr>
          <w:lang w:val="cs-CZ"/>
        </w:rPr>
        <w:t xml:space="preserve">dá </w:t>
      </w:r>
      <w:r w:rsidR="004620B8" w:rsidRPr="004620B8">
        <w:rPr>
          <w:lang w:val="cs-CZ"/>
        </w:rPr>
        <w:t>dělat</w:t>
      </w:r>
      <w:r w:rsidRPr="004620B8">
        <w:rPr>
          <w:lang w:val="cs-CZ"/>
        </w:rPr>
        <w:t>.“</w:t>
      </w:r>
      <w:r w:rsidR="009A57C0" w:rsidRPr="00C80670">
        <w:t xml:space="preserve"> </w:t>
      </w:r>
    </w:p>
    <w:p w14:paraId="7C489F24" w14:textId="70975F00" w:rsidR="00253EB6" w:rsidRPr="00C80670" w:rsidRDefault="009A57C0" w:rsidP="00253EB6">
      <w:pPr>
        <w:pStyle w:val="normalZHih8thisish"/>
        <w:numPr>
          <w:ilvl w:val="0"/>
          <w:numId w:val="17"/>
        </w:numPr>
      </w:pPr>
      <w:r w:rsidRPr="00C80670">
        <w:t xml:space="preserve">Obavy </w:t>
      </w:r>
    </w:p>
    <w:p w14:paraId="715C16EC" w14:textId="60686450" w:rsidR="00286AE9" w:rsidRPr="00C80670" w:rsidRDefault="00286AE9" w:rsidP="00063411">
      <w:pPr>
        <w:pStyle w:val="podndpisZHtmyblabla"/>
      </w:pPr>
      <w:r w:rsidRPr="00C80670">
        <w:t>Pomoc a podpora</w:t>
      </w:r>
    </w:p>
    <w:p w14:paraId="53027CE6" w14:textId="4B4CD380" w:rsidR="00184CD2" w:rsidRPr="00C80670" w:rsidRDefault="00286AE9" w:rsidP="00184CD2">
      <w:pPr>
        <w:pStyle w:val="normalZHih8thisish"/>
        <w:rPr>
          <w:i/>
          <w:iCs/>
        </w:rPr>
      </w:pPr>
      <w:r w:rsidRPr="00C80670">
        <w:t>Matka počas rozhovoru spomenula niekoľko inštitúcií a osôb, ktoré jej boli značne nápomocné v procese zvládania synovho postihnutia. I keď priznáva, že začiatky boli ozaj ťažké</w:t>
      </w:r>
      <w:r w:rsidR="00184CD2" w:rsidRPr="00C80670">
        <w:t>, vďaka okamžitému podchyteniu synovho zdravotného stavu odborníkmi sa pani matke podarilo nadobudnúť väčšiu istotu. „</w:t>
      </w:r>
      <w:r w:rsidR="00184CD2" w:rsidRPr="00476A0C">
        <w:rPr>
          <w:i/>
          <w:iCs/>
          <w:lang w:val="cs-CZ"/>
        </w:rPr>
        <w:t xml:space="preserve">takže v 5 týdnech nás poslali, hned nás vlastně objednali do Brna do </w:t>
      </w:r>
      <w:proofErr w:type="spellStart"/>
      <w:r w:rsidR="00184CD2" w:rsidRPr="00476A0C">
        <w:rPr>
          <w:i/>
          <w:iCs/>
          <w:lang w:val="cs-CZ"/>
        </w:rPr>
        <w:t>fakultky</w:t>
      </w:r>
      <w:proofErr w:type="spellEnd"/>
      <w:r w:rsidR="00184CD2" w:rsidRPr="00476A0C">
        <w:rPr>
          <w:i/>
          <w:iCs/>
          <w:lang w:val="cs-CZ"/>
        </w:rPr>
        <w:t xml:space="preserve"> na oční kliniku a v 5 týdnech byl na prvním vyšetření, kde mu to vlastně potvrdili, že má oboustrannou kataraktu. A okamžitě nás objednali na operaci.</w:t>
      </w:r>
      <w:r w:rsidR="00184CD2" w:rsidRPr="00C80670">
        <w:rPr>
          <w:i/>
          <w:iCs/>
        </w:rPr>
        <w:t>“</w:t>
      </w:r>
    </w:p>
    <w:p w14:paraId="7E355041" w14:textId="493F5AA2" w:rsidR="00157E68" w:rsidRPr="00C80670" w:rsidRDefault="005D7947" w:rsidP="00184CD2">
      <w:pPr>
        <w:pStyle w:val="normalZHih8thisish"/>
      </w:pPr>
      <w:r w:rsidRPr="00C80670">
        <w:t xml:space="preserve">V nemocnici sa matka dozvedela o možnostiach sociálnej služby rannej starostlivosti, </w:t>
      </w:r>
      <w:r w:rsidR="00405D35">
        <w:t>s</w:t>
      </w:r>
      <w:r w:rsidRPr="00C80670">
        <w:t xml:space="preserve"> ktorou ihneď nadviazala veľmi vzácnu spoluprácu. Pracovníci tejto služby začali za rodinou dochádzať do </w:t>
      </w:r>
      <w:r w:rsidR="00C11630">
        <w:t xml:space="preserve">domáceho </w:t>
      </w:r>
      <w:r w:rsidRPr="00C80670">
        <w:t>prostredia a naučili matku zaobchádzať s rôznymi pomôckami pre rozvoj synovho videnia a vnímania</w:t>
      </w:r>
      <w:r w:rsidRPr="00C11630">
        <w:rPr>
          <w:lang w:val="cs-CZ"/>
        </w:rPr>
        <w:t>.</w:t>
      </w:r>
      <w:r w:rsidR="00C11630">
        <w:rPr>
          <w:lang w:val="cs-CZ"/>
        </w:rPr>
        <w:t xml:space="preserve"> </w:t>
      </w:r>
      <w:r w:rsidR="00770633" w:rsidRPr="00330190">
        <w:rPr>
          <w:i/>
          <w:iCs/>
          <w:lang w:val="cs-CZ"/>
        </w:rPr>
        <w:t>„</w:t>
      </w:r>
      <w:r w:rsidR="00C11630">
        <w:rPr>
          <w:lang w:val="cs-CZ"/>
        </w:rPr>
        <w:t>…</w:t>
      </w:r>
      <w:r w:rsidRPr="00C11630">
        <w:rPr>
          <w:i/>
          <w:iCs/>
          <w:lang w:val="cs-CZ"/>
        </w:rPr>
        <w:t>dostal jakoby takovou krabicí, kde byly černobílé obrázky, aby už jako mimino začal vnímat</w:t>
      </w:r>
      <w:r w:rsidR="00C11630">
        <w:rPr>
          <w:i/>
          <w:iCs/>
          <w:lang w:val="cs-CZ"/>
        </w:rPr>
        <w:t>,</w:t>
      </w:r>
      <w:r w:rsidRPr="00C11630">
        <w:rPr>
          <w:i/>
          <w:iCs/>
          <w:lang w:val="cs-CZ"/>
        </w:rPr>
        <w:t xml:space="preserve"> světýlka jsem mu tam dávala</w:t>
      </w:r>
      <w:r w:rsidR="00C11630">
        <w:rPr>
          <w:i/>
          <w:iCs/>
          <w:lang w:val="cs-CZ"/>
        </w:rPr>
        <w:t>,</w:t>
      </w:r>
      <w:r w:rsidRPr="00C11630">
        <w:rPr>
          <w:i/>
          <w:iCs/>
          <w:lang w:val="cs-CZ"/>
        </w:rPr>
        <w:t xml:space="preserve"> zvukové hračky, aby </w:t>
      </w:r>
      <w:r w:rsidRPr="00C11630">
        <w:rPr>
          <w:i/>
          <w:iCs/>
          <w:lang w:val="cs-CZ"/>
        </w:rPr>
        <w:lastRenderedPageBreak/>
        <w:t>se rozkoukal a na ten zvuk, aby reagoval, balónky různé svíticí, takže to nám hodně pomohly</w:t>
      </w:r>
      <w:r w:rsidR="00B81D71">
        <w:rPr>
          <w:i/>
          <w:iCs/>
          <w:lang w:val="cs-CZ"/>
        </w:rPr>
        <w:t>,</w:t>
      </w:r>
      <w:r w:rsidRPr="00C11630">
        <w:rPr>
          <w:i/>
          <w:iCs/>
          <w:lang w:val="cs-CZ"/>
        </w:rPr>
        <w:t xml:space="preserve"> jako fakt</w:t>
      </w:r>
      <w:r w:rsidR="00157E68" w:rsidRPr="00C11630">
        <w:rPr>
          <w:i/>
          <w:iCs/>
          <w:lang w:val="cs-CZ"/>
        </w:rPr>
        <w:t>.</w:t>
      </w:r>
      <w:r w:rsidR="00330190">
        <w:rPr>
          <w:i/>
          <w:iCs/>
          <w:lang w:val="cs-CZ"/>
        </w:rPr>
        <w:t>“</w:t>
      </w:r>
      <w:r w:rsidR="00157E68" w:rsidRPr="00C80670">
        <w:rPr>
          <w:i/>
          <w:iCs/>
        </w:rPr>
        <w:t xml:space="preserve"> </w:t>
      </w:r>
      <w:r w:rsidR="00157E68" w:rsidRPr="00C80670">
        <w:t>Ra</w:t>
      </w:r>
      <w:r w:rsidR="00BF4D7D">
        <w:t>n</w:t>
      </w:r>
      <w:r w:rsidR="00157E68" w:rsidRPr="00C80670">
        <w:t xml:space="preserve">ná </w:t>
      </w:r>
      <w:r w:rsidR="00BF4D7D">
        <w:t xml:space="preserve">starostlivosť </w:t>
      </w:r>
      <w:r w:rsidR="00157E68" w:rsidRPr="00C80670">
        <w:t>spolupracovala s rodinou do 7</w:t>
      </w:r>
      <w:r w:rsidR="00A54755">
        <w:t>.</w:t>
      </w:r>
      <w:r w:rsidR="00157E68" w:rsidRPr="00C80670">
        <w:t xml:space="preserve"> roku synovho života i po jeho nástupe do materskej školy v troch rokoch. </w:t>
      </w:r>
    </w:p>
    <w:p w14:paraId="138D60D4" w14:textId="6D4B5D9C" w:rsidR="00FA5D7B" w:rsidRPr="00C80670" w:rsidRDefault="00157E68" w:rsidP="00184CD2">
      <w:pPr>
        <w:pStyle w:val="normalZHih8thisish"/>
        <w:rPr>
          <w:i/>
          <w:iCs/>
        </w:rPr>
      </w:pPr>
      <w:r w:rsidRPr="00C80670">
        <w:t>V Materskej škole matka cítila podporu zo strany učiteliek v logopedickej triede, ktoré sa synovi kvalitne venovali. Vyzdvihuje najmä, že ho poriadne pripravili na školské vzdelávanie</w:t>
      </w:r>
      <w:r w:rsidR="00B5159C" w:rsidRPr="00C80670">
        <w:t xml:space="preserve"> a tiež oceňuje úpravu prostredia v rámci možností škôlky. „</w:t>
      </w:r>
      <w:r w:rsidR="00B5159C" w:rsidRPr="00A54755">
        <w:rPr>
          <w:i/>
          <w:iCs/>
          <w:lang w:val="cs-CZ"/>
        </w:rPr>
        <w:t>Připravili ho krásně do té školy, naučili ho tam a věnovali se mu tam, určitě</w:t>
      </w:r>
      <w:r w:rsidR="004F1190">
        <w:rPr>
          <w:i/>
          <w:iCs/>
          <w:lang w:val="cs-CZ"/>
        </w:rPr>
        <w:t>,</w:t>
      </w:r>
      <w:r w:rsidR="00B5159C" w:rsidRPr="00A54755">
        <w:rPr>
          <w:i/>
          <w:iCs/>
          <w:lang w:val="cs-CZ"/>
        </w:rPr>
        <w:t xml:space="preserve"> měl tam třeba rohy olepené</w:t>
      </w:r>
      <w:r w:rsidR="004F1190">
        <w:rPr>
          <w:i/>
          <w:iCs/>
          <w:lang w:val="cs-CZ"/>
        </w:rPr>
        <w:t>,</w:t>
      </w:r>
      <w:r w:rsidR="00B5159C" w:rsidRPr="00A54755">
        <w:rPr>
          <w:i/>
          <w:iCs/>
          <w:lang w:val="cs-CZ"/>
        </w:rPr>
        <w:t xml:space="preserve"> aby nezakopával, nenarážel do toho…“</w:t>
      </w:r>
    </w:p>
    <w:p w14:paraId="318CBE0C" w14:textId="537BBB8B" w:rsidR="00B5159C" w:rsidRPr="004F1190" w:rsidRDefault="00B5159C" w:rsidP="00184CD2">
      <w:pPr>
        <w:pStyle w:val="normalZHih8thisish"/>
        <w:rPr>
          <w:sz w:val="28"/>
          <w:szCs w:val="28"/>
          <w:lang w:val="cs-CZ"/>
        </w:rPr>
      </w:pPr>
      <w:r w:rsidRPr="00C80670">
        <w:t>Matka tiež op</w:t>
      </w:r>
      <w:r w:rsidR="00301DE8" w:rsidRPr="00C80670">
        <w:t>isuje</w:t>
      </w:r>
      <w:r w:rsidRPr="00C80670">
        <w:t xml:space="preserve"> vzťah so školskou špeciálnou pedagogičkou, ktorá s A</w:t>
      </w:r>
      <w:r w:rsidR="00614193">
        <w:t>ntonom</w:t>
      </w:r>
      <w:r w:rsidRPr="00C80670">
        <w:t xml:space="preserve"> robila už </w:t>
      </w:r>
      <w:r w:rsidR="00301DE8" w:rsidRPr="00C80670">
        <w:t>v </w:t>
      </w:r>
      <w:r w:rsidRPr="00C80670">
        <w:t>škôlke</w:t>
      </w:r>
      <w:r w:rsidR="00301DE8" w:rsidRPr="00C80670">
        <w:t xml:space="preserve">. Tento vzťah charakterizuje vzájomná úcta až dôvernosť a kamarátstvo a pre matku je veľmi prínosné, že má v škole niekoho, kto jej podáva informácie o synovom stave a na koho sa môže spoľahnúť. „ </w:t>
      </w:r>
      <w:r w:rsidR="00301DE8" w:rsidRPr="004F1190">
        <w:rPr>
          <w:i/>
          <w:iCs/>
          <w:lang w:val="cs-CZ"/>
        </w:rPr>
        <w:t>takže to máme úplně krásný vztah. Tykáme si, jsme kamarádky, jako komunikujeme super, všecko mi vždycky řekne, co se děje.“</w:t>
      </w:r>
    </w:p>
    <w:p w14:paraId="2B2742E9" w14:textId="5D3E0909" w:rsidR="003F2641" w:rsidRDefault="003F2641" w:rsidP="00007DE7">
      <w:pPr>
        <w:pStyle w:val="normalZHih8thisish"/>
      </w:pPr>
      <w:r w:rsidRPr="00C80670">
        <w:t xml:space="preserve">Školu ktorú syn navštevuje matka považuje za prispôsobivú a vyhovujúcu pre vzdelávanie jej syna. Pozitívne hodnotí napríklad umiestnenie jej syna do triedy na prízemí, aby zbytočne nemusel chodiť po schodoch, čo mu robí problém a aj prispôsobivosť učiteliek prírodovedy a vlastivedy, ktoré ochotne prijímajú žiakove podporné opatrenia. </w:t>
      </w:r>
    </w:p>
    <w:p w14:paraId="4619C557" w14:textId="435CE358" w:rsidR="00007DE7" w:rsidRPr="00C80670" w:rsidRDefault="00007DE7" w:rsidP="00007DE7">
      <w:pPr>
        <w:pStyle w:val="normalZHih8thisish"/>
      </w:pPr>
      <w:r>
        <w:t xml:space="preserve">Za </w:t>
      </w:r>
      <w:r w:rsidR="00552CD5">
        <w:t>veľmi nápomocn</w:t>
      </w:r>
      <w:r w:rsidR="00DF0AC6">
        <w:t>ú</w:t>
      </w:r>
      <w:r w:rsidR="00552CD5">
        <w:t xml:space="preserve"> považuje matka aj asistentk</w:t>
      </w:r>
      <w:r w:rsidR="00E4393D">
        <w:t>u</w:t>
      </w:r>
      <w:r w:rsidR="00552CD5">
        <w:t xml:space="preserve"> pedagóga</w:t>
      </w:r>
      <w:r w:rsidR="00E4393D">
        <w:t>, ktorú m</w:t>
      </w:r>
      <w:r w:rsidR="007D53FA">
        <w:t>á</w:t>
      </w:r>
      <w:r w:rsidR="0049642C">
        <w:t xml:space="preserve"> Anton</w:t>
      </w:r>
      <w:r w:rsidR="00E4393D">
        <w:t xml:space="preserve"> od </w:t>
      </w:r>
      <w:r w:rsidR="007D53FA">
        <w:t>tretej</w:t>
      </w:r>
      <w:r w:rsidR="00E4393D">
        <w:t xml:space="preserve"> triedy</w:t>
      </w:r>
      <w:r w:rsidR="00E41A45">
        <w:t xml:space="preserve">. </w:t>
      </w:r>
      <w:r w:rsidR="00F110D5">
        <w:t>Chlapec</w:t>
      </w:r>
      <w:r w:rsidR="00E41A45">
        <w:t xml:space="preserve"> mal síce pani asistentku aj v 2. tr</w:t>
      </w:r>
      <w:r w:rsidR="00F110D5">
        <w:t>i</w:t>
      </w:r>
      <w:r w:rsidR="00E41A45">
        <w:t>ede</w:t>
      </w:r>
      <w:r w:rsidR="00F110D5">
        <w:t>,</w:t>
      </w:r>
      <w:r w:rsidR="00E41A45">
        <w:t xml:space="preserve"> no iba na polovičný úväzok</w:t>
      </w:r>
      <w:r w:rsidR="00F110D5">
        <w:t>.</w:t>
      </w:r>
      <w:r w:rsidR="00E41A45">
        <w:t xml:space="preserve"> </w:t>
      </w:r>
      <w:r w:rsidR="00B92A3C" w:rsidRPr="00B92A3C">
        <w:rPr>
          <w:i/>
          <w:iCs/>
          <w:lang w:val="cs-CZ"/>
        </w:rPr>
        <w:t>A teďka 3.</w:t>
      </w:r>
      <w:r w:rsidR="00B92A3C">
        <w:rPr>
          <w:i/>
          <w:iCs/>
          <w:lang w:val="cs-CZ"/>
        </w:rPr>
        <w:t>,</w:t>
      </w:r>
      <w:r w:rsidR="00B92A3C" w:rsidRPr="00B92A3C">
        <w:rPr>
          <w:i/>
          <w:iCs/>
          <w:lang w:val="cs-CZ"/>
        </w:rPr>
        <w:t xml:space="preserve"> 4. třídu už má tu stejnou a </w:t>
      </w:r>
      <w:r w:rsidR="00B92A3C">
        <w:rPr>
          <w:i/>
          <w:iCs/>
          <w:lang w:val="cs-CZ"/>
        </w:rPr>
        <w:t>je</w:t>
      </w:r>
      <w:r w:rsidR="00B92A3C" w:rsidRPr="00B92A3C">
        <w:rPr>
          <w:i/>
          <w:iCs/>
          <w:lang w:val="cs-CZ"/>
        </w:rPr>
        <w:t xml:space="preserve"> naprosto spokojený. Sedli si, perfektní. Ona mu strašně pomáhá té škole.</w:t>
      </w:r>
      <w:r w:rsidR="007D53FA">
        <w:rPr>
          <w:i/>
          <w:iCs/>
          <w:lang w:val="cs-CZ"/>
        </w:rPr>
        <w:t xml:space="preserve"> </w:t>
      </w:r>
    </w:p>
    <w:p w14:paraId="200A5582" w14:textId="76110C8C" w:rsidR="00C540F2" w:rsidRPr="00C24479" w:rsidRDefault="003F2641" w:rsidP="00C24479">
      <w:pPr>
        <w:pStyle w:val="normalZHih8thisish"/>
      </w:pPr>
      <w:r w:rsidRPr="00C80670">
        <w:t xml:space="preserve">Nesmiernu oporu a pomoc matka vníma najmä zo strany neziskovej organizácie, </w:t>
      </w:r>
      <w:r w:rsidR="00E54C14" w:rsidRPr="00C80670">
        <w:t xml:space="preserve">ktorá prevzala rolu rannej </w:t>
      </w:r>
      <w:r w:rsidR="00BF4D7D">
        <w:t>starostlivosti</w:t>
      </w:r>
      <w:r w:rsidR="00E54C14" w:rsidRPr="00C80670">
        <w:t xml:space="preserve"> a chytila sa čo </w:t>
      </w:r>
      <w:r w:rsidR="00E54C14" w:rsidRPr="00047F23">
        <w:rPr>
          <w:b/>
          <w:bCs/>
        </w:rPr>
        <w:t>najväčšieho možného rozvoja</w:t>
      </w:r>
      <w:r w:rsidR="00E54C14" w:rsidRPr="00C80670">
        <w:t xml:space="preserve"> žiaka.</w:t>
      </w:r>
      <w:r w:rsidR="000D27C2" w:rsidRPr="00C80670">
        <w:t xml:space="preserve"> Začalo to tzv. </w:t>
      </w:r>
      <w:proofErr w:type="spellStart"/>
      <w:r w:rsidR="000D27C2" w:rsidRPr="00C80670">
        <w:t>multi</w:t>
      </w:r>
      <w:r w:rsidR="007C440D">
        <w:t>z</w:t>
      </w:r>
      <w:r w:rsidR="000D27C2" w:rsidRPr="00C80670">
        <w:t>myslo</w:t>
      </w:r>
      <w:r w:rsidR="00C04321">
        <w:t>vou</w:t>
      </w:r>
      <w:proofErr w:type="spellEnd"/>
      <w:r w:rsidR="00C04321">
        <w:t xml:space="preserve"> výchovou </w:t>
      </w:r>
      <w:r w:rsidR="000D27C2" w:rsidRPr="00C80670">
        <w:t xml:space="preserve">a prešlo to do učenia prstokladu. </w:t>
      </w:r>
      <w:r w:rsidR="000D27C2" w:rsidRPr="007C440D">
        <w:rPr>
          <w:i/>
          <w:iCs/>
          <w:lang w:val="cs-CZ"/>
        </w:rPr>
        <w:t xml:space="preserve">My jsme původně jezdili vždycky, co dva týdny tam aby měl tu </w:t>
      </w:r>
      <w:proofErr w:type="spellStart"/>
      <w:r w:rsidR="000D27C2" w:rsidRPr="007C440D">
        <w:rPr>
          <w:i/>
          <w:iCs/>
          <w:lang w:val="cs-CZ"/>
        </w:rPr>
        <w:t>multismyslovku</w:t>
      </w:r>
      <w:proofErr w:type="spellEnd"/>
      <w:r w:rsidR="000D27C2" w:rsidRPr="007C440D">
        <w:rPr>
          <w:i/>
          <w:iCs/>
          <w:lang w:val="cs-CZ"/>
        </w:rPr>
        <w:t xml:space="preserve"> a potom tady jezdila vždycky </w:t>
      </w:r>
      <w:r w:rsidR="007C440D">
        <w:rPr>
          <w:i/>
          <w:iCs/>
          <w:lang w:val="cs-CZ"/>
        </w:rPr>
        <w:t>jednou</w:t>
      </w:r>
      <w:r w:rsidR="000D27C2" w:rsidRPr="007C440D">
        <w:rPr>
          <w:i/>
          <w:iCs/>
          <w:lang w:val="cs-CZ"/>
        </w:rPr>
        <w:t xml:space="preserve"> za 2 týdny. A teďka to máme pravidelně, každý týden tu </w:t>
      </w:r>
      <w:proofErr w:type="gramStart"/>
      <w:r w:rsidR="000D27C2" w:rsidRPr="007C440D">
        <w:rPr>
          <w:i/>
          <w:iCs/>
          <w:lang w:val="cs-CZ"/>
        </w:rPr>
        <w:t>10-prstovku</w:t>
      </w:r>
      <w:proofErr w:type="gramEnd"/>
      <w:r w:rsidR="000D27C2" w:rsidRPr="007C440D">
        <w:rPr>
          <w:i/>
          <w:iCs/>
          <w:lang w:val="cs-CZ"/>
        </w:rPr>
        <w:t>, takže že učí.</w:t>
      </w:r>
      <w:r w:rsidR="00E54C14" w:rsidRPr="00C80670">
        <w:t xml:space="preserve"> Táto organizácia má </w:t>
      </w:r>
      <w:r w:rsidR="000D27C2" w:rsidRPr="00C80670">
        <w:t xml:space="preserve">i </w:t>
      </w:r>
      <w:r w:rsidR="00E54C14" w:rsidRPr="00C80670">
        <w:t>výraznú informačnú funkciu v</w:t>
      </w:r>
      <w:r w:rsidR="00693A3A" w:rsidRPr="00C80670">
        <w:t xml:space="preserve"> živote matky – vďačí im za odporúčanie požiadať si o predpis slepeckej palice a tiež využitie služieb knižnice pre nevidiacich a nepočujúcich v Prahe. </w:t>
      </w:r>
      <w:r w:rsidR="007C440D" w:rsidRPr="007C440D">
        <w:rPr>
          <w:lang w:val="cs-CZ"/>
        </w:rPr>
        <w:t>...</w:t>
      </w:r>
      <w:r w:rsidR="00693A3A" w:rsidRPr="007C440D">
        <w:rPr>
          <w:i/>
          <w:iCs/>
          <w:lang w:val="cs-CZ"/>
        </w:rPr>
        <w:t xml:space="preserve">z </w:t>
      </w:r>
      <w:r w:rsidR="000D27C2" w:rsidRPr="007C440D">
        <w:rPr>
          <w:i/>
          <w:iCs/>
          <w:lang w:val="cs-CZ"/>
        </w:rPr>
        <w:t xml:space="preserve">(organizace) </w:t>
      </w:r>
      <w:r w:rsidR="00693A3A" w:rsidRPr="007C440D">
        <w:rPr>
          <w:i/>
          <w:iCs/>
          <w:lang w:val="cs-CZ"/>
        </w:rPr>
        <w:t>nám doporučila v Praze knihovnu pro zrakově postižené a oni posílají ty audionahrávky, takže každý měsíc nám přijdou vždycky tři, si půjčíme. Máme to na cédéčku, takže si pouštíme audioknihy</w:t>
      </w:r>
      <w:r w:rsidR="00693A3A" w:rsidRPr="00C80670">
        <w:rPr>
          <w:i/>
          <w:iCs/>
        </w:rPr>
        <w:t>.</w:t>
      </w:r>
      <w:r w:rsidR="000D27C2" w:rsidRPr="00C80670">
        <w:rPr>
          <w:i/>
          <w:iCs/>
        </w:rPr>
        <w:t xml:space="preserve"> </w:t>
      </w:r>
      <w:proofErr w:type="spellStart"/>
      <w:r w:rsidR="000D27C2" w:rsidRPr="00C80670">
        <w:t>Neziskovka</w:t>
      </w:r>
      <w:proofErr w:type="spellEnd"/>
      <w:r w:rsidR="000D27C2" w:rsidRPr="00C80670">
        <w:t xml:space="preserve"> a jej práca je pre matku nesmierne dôležitá i preto, že jej umožňuje spoznávať rodičov s </w:t>
      </w:r>
      <w:r w:rsidR="00C540F2" w:rsidRPr="00C80670">
        <w:t>deťmi</w:t>
      </w:r>
      <w:r w:rsidR="000D27C2" w:rsidRPr="00C80670">
        <w:t xml:space="preserve"> s podobnými zdravotnými problémami ako má jej syn a ich príbehy. </w:t>
      </w:r>
      <w:r w:rsidR="00C540F2" w:rsidRPr="00C80670">
        <w:t>„...</w:t>
      </w:r>
      <w:r w:rsidR="00C540F2" w:rsidRPr="007C440D">
        <w:rPr>
          <w:i/>
          <w:iCs/>
          <w:lang w:val="cs-CZ"/>
        </w:rPr>
        <w:t xml:space="preserve">fakt z té </w:t>
      </w:r>
      <w:r w:rsidR="007C440D" w:rsidRPr="007C440D">
        <w:rPr>
          <w:i/>
          <w:iCs/>
          <w:lang w:val="cs-CZ"/>
        </w:rPr>
        <w:t>(organizace)</w:t>
      </w:r>
      <w:r w:rsidR="00C540F2" w:rsidRPr="007C440D">
        <w:rPr>
          <w:i/>
          <w:iCs/>
          <w:lang w:val="cs-CZ"/>
        </w:rPr>
        <w:t xml:space="preserve"> vím, že tam jsou normálně studenti, vysokoškoláci, </w:t>
      </w:r>
      <w:r w:rsidR="00C540F2" w:rsidRPr="007C440D">
        <w:rPr>
          <w:i/>
          <w:iCs/>
          <w:lang w:val="cs-CZ"/>
        </w:rPr>
        <w:lastRenderedPageBreak/>
        <w:t>všecko jo, že i když mají zrakové postižení, i když jsou slepí, prostě dokážou to.</w:t>
      </w:r>
      <w:r w:rsidR="00C540F2" w:rsidRPr="00C80670">
        <w:rPr>
          <w:i/>
          <w:iCs/>
        </w:rPr>
        <w:t>“</w:t>
      </w:r>
      <w:r w:rsidR="00C540F2" w:rsidRPr="00C80670">
        <w:t xml:space="preserve"> </w:t>
      </w:r>
      <w:r w:rsidR="007C7096">
        <w:t>Z</w:t>
      </w:r>
      <w:r w:rsidR="000D27C2" w:rsidRPr="00C80670">
        <w:t xml:space="preserve">dieľanie skúseností </w:t>
      </w:r>
      <w:r w:rsidR="007C7096">
        <w:t>v matke</w:t>
      </w:r>
      <w:r w:rsidR="00C540F2" w:rsidRPr="00C80670">
        <w:t xml:space="preserve"> tvorí nádej pre úspešnú budúcnosť jej syna. </w:t>
      </w:r>
    </w:p>
    <w:p w14:paraId="06213C39" w14:textId="5BEB50EE" w:rsidR="00C540F2" w:rsidRPr="00C80670" w:rsidRDefault="00C540F2" w:rsidP="00063411">
      <w:pPr>
        <w:pStyle w:val="podndpisZHtmyblabla"/>
      </w:pPr>
      <w:r w:rsidRPr="00C80670">
        <w:t>Angažovanosť</w:t>
      </w:r>
    </w:p>
    <w:p w14:paraId="63EE1928" w14:textId="1C2E2A21" w:rsidR="00281270" w:rsidRPr="00C80670" w:rsidRDefault="00C540F2" w:rsidP="00C540F2">
      <w:pPr>
        <w:pStyle w:val="normalZHih8thisish"/>
      </w:pPr>
      <w:r w:rsidRPr="00C80670">
        <w:t xml:space="preserve">Matka je od </w:t>
      </w:r>
      <w:r w:rsidR="00040751">
        <w:t xml:space="preserve">Antonovho </w:t>
      </w:r>
      <w:r w:rsidRPr="00C80670">
        <w:t xml:space="preserve">narodenia plne angažovaná v jeho zdravotnej starostlivosti i vo vzdelávacom procese. Počas predškolského vzdelávania šlo najmä o rôzne aktivity na rozvoj </w:t>
      </w:r>
      <w:r w:rsidR="000A7EAD" w:rsidRPr="00C80670">
        <w:t>zmyslového vnímania a s nástupom do školy prišlo spoločné učenie.</w:t>
      </w:r>
      <w:r w:rsidR="00281270" w:rsidRPr="00C80670">
        <w:t xml:space="preserve"> </w:t>
      </w:r>
      <w:r w:rsidR="000A7EAD" w:rsidRPr="00C80670">
        <w:t xml:space="preserve"> </w:t>
      </w:r>
    </w:p>
    <w:p w14:paraId="1FD07F0A" w14:textId="0AD3E42C" w:rsidR="00902B5A" w:rsidRPr="00C80670" w:rsidRDefault="000A7EAD" w:rsidP="00C540F2">
      <w:pPr>
        <w:pStyle w:val="normalZHih8thisish"/>
      </w:pPr>
      <w:r w:rsidRPr="00C80670">
        <w:t>Matka poznala možnosť inkluzívneho vzdelávania a po odklade</w:t>
      </w:r>
      <w:r w:rsidR="00902B5A" w:rsidRPr="00C80670">
        <w:t xml:space="preserve"> synovho</w:t>
      </w:r>
      <w:r w:rsidRPr="00C80670">
        <w:t xml:space="preserve"> nástupu do školy ju neváhala využiť.</w:t>
      </w:r>
      <w:r w:rsidR="00902B5A" w:rsidRPr="00C80670">
        <w:t xml:space="preserve"> V tej dobe už spolupracovala s SPC, ktoré podporovalo vzdelávanie už v škôlke, radilo im ako s chlapcom robiť</w:t>
      </w:r>
      <w:r w:rsidR="00223AE1">
        <w:t>,</w:t>
      </w:r>
      <w:r w:rsidR="00902B5A" w:rsidRPr="00C80670">
        <w:t> poskytovalo pomôcky</w:t>
      </w:r>
      <w:r w:rsidR="00223AE1">
        <w:t xml:space="preserve"> a</w:t>
      </w:r>
      <w:r w:rsidR="00902B5A" w:rsidRPr="00C80670">
        <w:t xml:space="preserve"> nastavilo podporné opatrenia. </w:t>
      </w:r>
      <w:r w:rsidR="00281270" w:rsidRPr="00C80670">
        <w:t>Matka s</w:t>
      </w:r>
      <w:r w:rsidR="00107C76">
        <w:t>a</w:t>
      </w:r>
      <w:r w:rsidR="00281270" w:rsidRPr="00C80670">
        <w:t> v týchto opatreniach dobre vyzná a</w:t>
      </w:r>
      <w:r w:rsidR="00FE7EA9" w:rsidRPr="00C80670">
        <w:t> </w:t>
      </w:r>
      <w:r w:rsidR="00281270" w:rsidRPr="00C80670">
        <w:t>dokonca</w:t>
      </w:r>
      <w:r w:rsidR="00FE7EA9" w:rsidRPr="00C80670">
        <w:t xml:space="preserve"> sa snaží informovať učiteľov o tom čo vyžaduje vzdelávanie jej syna. </w:t>
      </w:r>
      <w:r w:rsidR="00FE7EA9" w:rsidRPr="00107C76">
        <w:rPr>
          <w:lang w:val="cs-CZ"/>
        </w:rPr>
        <w:t>„...</w:t>
      </w:r>
      <w:r w:rsidR="00FE7EA9" w:rsidRPr="00107C76">
        <w:rPr>
          <w:i/>
          <w:iCs/>
          <w:lang w:val="cs-CZ"/>
        </w:rPr>
        <w:t xml:space="preserve">tam má potom </w:t>
      </w:r>
      <w:r w:rsidR="00107C76" w:rsidRPr="00107C76">
        <w:rPr>
          <w:i/>
          <w:iCs/>
          <w:lang w:val="cs-CZ"/>
        </w:rPr>
        <w:t>určené,</w:t>
      </w:r>
      <w:r w:rsidR="00FE7EA9" w:rsidRPr="00107C76">
        <w:rPr>
          <w:i/>
          <w:iCs/>
          <w:lang w:val="cs-CZ"/>
        </w:rPr>
        <w:t xml:space="preserve"> jak velké má mít písmo, jaké má mít rozestupy, protože jak to má nahuštěné, třeba toto by nepřečetl.</w:t>
      </w:r>
      <w:r w:rsidR="008A1256">
        <w:rPr>
          <w:i/>
          <w:iCs/>
          <w:lang w:val="cs-CZ"/>
        </w:rPr>
        <w:t xml:space="preserve"> </w:t>
      </w:r>
      <w:r w:rsidR="006258EC" w:rsidRPr="006258EC">
        <w:rPr>
          <w:i/>
          <w:iCs/>
          <w:lang w:val="cs-CZ"/>
        </w:rPr>
        <w:t>[…]</w:t>
      </w:r>
      <w:r w:rsidR="00FE7EA9" w:rsidRPr="00107C76">
        <w:rPr>
          <w:i/>
          <w:iCs/>
          <w:lang w:val="cs-CZ"/>
        </w:rPr>
        <w:t xml:space="preserve"> „</w:t>
      </w:r>
      <w:r w:rsidR="006258EC">
        <w:rPr>
          <w:i/>
          <w:iCs/>
          <w:lang w:val="cs-CZ"/>
        </w:rPr>
        <w:t>J</w:t>
      </w:r>
      <w:r w:rsidR="00FE7EA9" w:rsidRPr="00107C76">
        <w:rPr>
          <w:i/>
          <w:iCs/>
          <w:lang w:val="cs-CZ"/>
        </w:rPr>
        <w:t>á jsem je už na to dopředu upozornila tím, že jsem v té škole, jaké to bude s ním, že budou zvětšovat...“</w:t>
      </w:r>
    </w:p>
    <w:p w14:paraId="256D71A2" w14:textId="2EA83BAB" w:rsidR="00020D25" w:rsidRPr="00C80670" w:rsidRDefault="00902B5A" w:rsidP="00C540F2">
      <w:pPr>
        <w:pStyle w:val="normalZHih8thisish"/>
      </w:pPr>
      <w:r w:rsidRPr="00C80670">
        <w:t xml:space="preserve">V aktívnom zapojení do synovho vzdelávacieho procesu </w:t>
      </w:r>
      <w:r w:rsidR="00020D25" w:rsidRPr="00C80670">
        <w:t xml:space="preserve">matke pomohlo i uzavretie </w:t>
      </w:r>
      <w:r w:rsidR="00020D25" w:rsidRPr="001968F1">
        <w:t>pracovného pomeru s</w:t>
      </w:r>
      <w:r w:rsidR="001700DD" w:rsidRPr="001968F1">
        <w:t xml:space="preserve"> Antonovou </w:t>
      </w:r>
      <w:r w:rsidR="00020D25" w:rsidRPr="001968F1">
        <w:t>školou,</w:t>
      </w:r>
      <w:r w:rsidR="00020D25" w:rsidRPr="00C80670">
        <w:t xml:space="preserve"> kde momentálne robí asistentku</w:t>
      </w:r>
      <w:r w:rsidR="00EC5BAE">
        <w:t>,</w:t>
      </w:r>
      <w:r w:rsidR="00020D25" w:rsidRPr="00C80670">
        <w:t xml:space="preserve"> i keď nie v synovej triede. Matka týmto spôsobom získala priamejší kontakt s vyučujúcimi a tým, že robí v triede s nevidiacou žiačkou</w:t>
      </w:r>
      <w:r w:rsidR="00D416F3">
        <w:t>,</w:t>
      </w:r>
      <w:r w:rsidR="00020D25" w:rsidRPr="00C80670">
        <w:t xml:space="preserve"> </w:t>
      </w:r>
      <w:r w:rsidR="00642ADC">
        <w:t>má možnosť pozorovať</w:t>
      </w:r>
      <w:r w:rsidR="00D416F3">
        <w:t>,</w:t>
      </w:r>
      <w:r w:rsidR="00642ADC">
        <w:t xml:space="preserve"> </w:t>
      </w:r>
      <w:r w:rsidR="00020D25" w:rsidRPr="00C80670">
        <w:t>ako sa dá vzdelávanie prispôsobiť špeciálnym potrebám žiaka.</w:t>
      </w:r>
    </w:p>
    <w:p w14:paraId="0293D5E4" w14:textId="712459C7" w:rsidR="00F67154" w:rsidRPr="008449A5" w:rsidRDefault="00E441C7" w:rsidP="001602E5">
      <w:pPr>
        <w:pStyle w:val="normalZHih8thisish"/>
        <w:rPr>
          <w:lang w:val="cs-CZ"/>
        </w:rPr>
      </w:pPr>
      <w:r w:rsidRPr="00C80670">
        <w:t xml:space="preserve">Matka sa tiež angažuje v rámci </w:t>
      </w:r>
      <w:r w:rsidRPr="001968F1">
        <w:t>synovej domácej prípravy. Záleží</w:t>
      </w:r>
      <w:r w:rsidRPr="00C80670">
        <w:t xml:space="preserve"> jej na tom aby sa jej syn dobre učil </w:t>
      </w:r>
      <w:r w:rsidR="005E3C60" w:rsidRPr="00C80670">
        <w:t xml:space="preserve">a do istej miery jej záleží i na dobrých známkach. </w:t>
      </w:r>
      <w:r w:rsidR="00F67154" w:rsidRPr="00C80670">
        <w:t xml:space="preserve">Chápe, že niektoré predmety jej syna nebavia a pomáha mu, aby i v nich dosahoval chválitebné výsledky. Týmto v synovi buduje </w:t>
      </w:r>
      <w:r w:rsidR="00F67154" w:rsidRPr="004200D0">
        <w:rPr>
          <w:b/>
          <w:bCs/>
        </w:rPr>
        <w:t>zmysel pre povinnosť</w:t>
      </w:r>
      <w:r w:rsidR="00F67154" w:rsidRPr="00C80670">
        <w:t xml:space="preserve"> a disciplínu, pretože verí, že je chytrý a tiež cíti </w:t>
      </w:r>
      <w:r w:rsidR="00644DF6" w:rsidRPr="00C80670">
        <w:t xml:space="preserve">určitú </w:t>
      </w:r>
      <w:r w:rsidR="00F67154" w:rsidRPr="00C80670">
        <w:t>zodpovednosť za jeho školské výsledky</w:t>
      </w:r>
      <w:r w:rsidR="00644DF6" w:rsidRPr="00C80670">
        <w:t>.</w:t>
      </w:r>
      <w:r w:rsidR="00F67154" w:rsidRPr="00C80670">
        <w:t xml:space="preserve"> </w:t>
      </w:r>
      <w:r w:rsidR="00077EAB" w:rsidRPr="00077EAB">
        <w:rPr>
          <w:i/>
          <w:iCs/>
        </w:rPr>
        <w:t>„</w:t>
      </w:r>
      <w:r w:rsidR="00F67154" w:rsidRPr="00D416F3">
        <w:rPr>
          <w:i/>
          <w:iCs/>
          <w:lang w:val="cs-CZ"/>
        </w:rPr>
        <w:t>Jo doma, fakt, kdybych se s ním neučila</w:t>
      </w:r>
      <w:r w:rsidR="00E36EFA">
        <w:rPr>
          <w:i/>
          <w:iCs/>
          <w:lang w:val="cs-CZ"/>
        </w:rPr>
        <w:t>,</w:t>
      </w:r>
      <w:r w:rsidR="00F67154" w:rsidRPr="00D416F3">
        <w:rPr>
          <w:i/>
          <w:iCs/>
          <w:lang w:val="cs-CZ"/>
        </w:rPr>
        <w:t xml:space="preserve"> to by byl problém. Fakt je že nechce</w:t>
      </w:r>
      <w:r w:rsidR="00E36EFA">
        <w:rPr>
          <w:i/>
          <w:iCs/>
          <w:lang w:val="cs-CZ"/>
        </w:rPr>
        <w:t>,</w:t>
      </w:r>
      <w:r w:rsidR="00F67154" w:rsidRPr="00D416F3">
        <w:rPr>
          <w:i/>
          <w:iCs/>
          <w:lang w:val="cs-CZ"/>
        </w:rPr>
        <w:t xml:space="preserve"> on nechce. Tam musíš</w:t>
      </w:r>
      <w:r w:rsidR="007141A7">
        <w:rPr>
          <w:i/>
          <w:iCs/>
          <w:lang w:val="cs-CZ"/>
        </w:rPr>
        <w:t xml:space="preserve"> </w:t>
      </w:r>
      <w:r w:rsidR="00F67154" w:rsidRPr="00D416F3">
        <w:rPr>
          <w:i/>
          <w:iCs/>
          <w:lang w:val="cs-CZ"/>
        </w:rPr>
        <w:t>prostě</w:t>
      </w:r>
      <w:r w:rsidR="007141A7">
        <w:rPr>
          <w:i/>
          <w:iCs/>
          <w:lang w:val="cs-CZ"/>
        </w:rPr>
        <w:t>,</w:t>
      </w:r>
      <w:r w:rsidR="00F67154" w:rsidRPr="00D416F3">
        <w:rPr>
          <w:i/>
          <w:iCs/>
          <w:lang w:val="cs-CZ"/>
        </w:rPr>
        <w:t xml:space="preserve"> přírodopis, zeměpis to musíme doma všecko zopakovat, protože ho to vůbec nebaví v té škole, poslouchat tu paní učitelku</w:t>
      </w:r>
      <w:r w:rsidR="00FC0187">
        <w:rPr>
          <w:i/>
          <w:iCs/>
          <w:lang w:val="cs-CZ"/>
        </w:rPr>
        <w:t>.</w:t>
      </w:r>
      <w:r w:rsidR="00F67154" w:rsidRPr="00D416F3">
        <w:rPr>
          <w:i/>
          <w:iCs/>
          <w:lang w:val="cs-CZ"/>
        </w:rPr>
        <w:t xml:space="preserve"> </w:t>
      </w:r>
      <w:r w:rsidR="00FC0187">
        <w:rPr>
          <w:i/>
          <w:iCs/>
          <w:lang w:val="cs-CZ"/>
        </w:rPr>
        <w:t>P</w:t>
      </w:r>
      <w:r w:rsidR="00F67154" w:rsidRPr="00D416F3">
        <w:rPr>
          <w:i/>
          <w:iCs/>
          <w:lang w:val="cs-CZ"/>
        </w:rPr>
        <w:t>okud mu to nenadřu do té hlavy doma, tak potom... A fakt má jedničky jo, jako je chytrý on, kdyby chtěl...</w:t>
      </w:r>
      <w:r w:rsidR="008449A5">
        <w:rPr>
          <w:i/>
          <w:iCs/>
          <w:lang w:val="cs-CZ"/>
        </w:rPr>
        <w:t>“</w:t>
      </w:r>
    </w:p>
    <w:p w14:paraId="4E3427F7" w14:textId="78794A51" w:rsidR="00281270" w:rsidRPr="00077EAB" w:rsidRDefault="001602E5" w:rsidP="00B840A2">
      <w:pPr>
        <w:pStyle w:val="normalZHih8thisish"/>
      </w:pPr>
      <w:r w:rsidRPr="00C80670">
        <w:t xml:space="preserve">Matka </w:t>
      </w:r>
      <w:r w:rsidR="00312169" w:rsidRPr="00C80670">
        <w:t>svojou</w:t>
      </w:r>
      <w:r w:rsidRPr="00C80670">
        <w:t xml:space="preserve"> angažovanosťou v synovom vzdelávacom procese dáva najavo, že mu na jeho vzdelaní záleží a je pre ňu </w:t>
      </w:r>
      <w:r w:rsidR="00312169" w:rsidRPr="00C80670">
        <w:t>dôležité</w:t>
      </w:r>
      <w:r w:rsidRPr="00C80670">
        <w:t xml:space="preserve"> byť zainteresovaná a dať svojmu synovi potrebnú podporu.</w:t>
      </w:r>
      <w:r w:rsidR="00B840A2">
        <w:t xml:space="preserve"> Tiež</w:t>
      </w:r>
      <w:r w:rsidR="007830E0">
        <w:t xml:space="preserve"> je </w:t>
      </w:r>
      <w:r w:rsidR="00B840A2">
        <w:t xml:space="preserve">napríklad </w:t>
      </w:r>
      <w:r w:rsidR="007830E0">
        <w:t xml:space="preserve">odhodlaná </w:t>
      </w:r>
      <w:r w:rsidR="00F43630">
        <w:t>sa poradiť s SPC pri Antonovom prestupe na 2.</w:t>
      </w:r>
      <w:r w:rsidR="0035502B">
        <w:t xml:space="preserve"> stupeň, keďže verí, že jej synovi by veľmi pomohlo </w:t>
      </w:r>
      <w:r w:rsidR="00E16A0E">
        <w:t>mať</w:t>
      </w:r>
      <w:r w:rsidR="0035502B">
        <w:t xml:space="preserve"> lup</w:t>
      </w:r>
      <w:r w:rsidR="00E16A0E">
        <w:t xml:space="preserve">u. </w:t>
      </w:r>
      <w:r w:rsidR="008449A5" w:rsidRPr="008449A5">
        <w:rPr>
          <w:i/>
          <w:iCs/>
        </w:rPr>
        <w:t>„</w:t>
      </w:r>
      <w:r w:rsidR="00FE7EA9" w:rsidRPr="00077EAB">
        <w:rPr>
          <w:i/>
          <w:iCs/>
        </w:rPr>
        <w:t xml:space="preserve">No ale do toho 2. </w:t>
      </w:r>
      <w:proofErr w:type="spellStart"/>
      <w:r w:rsidR="00FE7EA9" w:rsidRPr="00077EAB">
        <w:rPr>
          <w:i/>
          <w:iCs/>
        </w:rPr>
        <w:t>Stupně</w:t>
      </w:r>
      <w:proofErr w:type="spellEnd"/>
      <w:r w:rsidR="00FE7EA9" w:rsidRPr="00077EAB">
        <w:rPr>
          <w:i/>
          <w:iCs/>
        </w:rPr>
        <w:t xml:space="preserve"> by </w:t>
      </w:r>
      <w:proofErr w:type="spellStart"/>
      <w:r w:rsidR="00FE7EA9" w:rsidRPr="00077EAB">
        <w:rPr>
          <w:i/>
          <w:iCs/>
        </w:rPr>
        <w:t>jsme</w:t>
      </w:r>
      <w:proofErr w:type="spellEnd"/>
      <w:r w:rsidR="00FE7EA9" w:rsidRPr="00077EAB">
        <w:rPr>
          <w:i/>
          <w:iCs/>
        </w:rPr>
        <w:t xml:space="preserve"> </w:t>
      </w:r>
      <w:proofErr w:type="spellStart"/>
      <w:r w:rsidR="00FE7EA9" w:rsidRPr="00077EAB">
        <w:rPr>
          <w:i/>
          <w:iCs/>
        </w:rPr>
        <w:t>chtěli</w:t>
      </w:r>
      <w:proofErr w:type="spellEnd"/>
      <w:r w:rsidR="00FE7EA9" w:rsidRPr="00077EAB">
        <w:rPr>
          <w:i/>
          <w:iCs/>
        </w:rPr>
        <w:t xml:space="preserve"> fakt tu lupu, na </w:t>
      </w:r>
      <w:proofErr w:type="spellStart"/>
      <w:r w:rsidR="00FE7EA9" w:rsidRPr="00077EAB">
        <w:rPr>
          <w:i/>
          <w:iCs/>
        </w:rPr>
        <w:t>čtení</w:t>
      </w:r>
      <w:proofErr w:type="spellEnd"/>
      <w:r w:rsidR="00FE7EA9" w:rsidRPr="00077EAB">
        <w:rPr>
          <w:i/>
          <w:iCs/>
        </w:rPr>
        <w:t>.</w:t>
      </w:r>
      <w:r w:rsidR="008449A5">
        <w:rPr>
          <w:i/>
          <w:iCs/>
        </w:rPr>
        <w:t>“</w:t>
      </w:r>
    </w:p>
    <w:p w14:paraId="288E4B52" w14:textId="13028DCD" w:rsidR="00644DF6" w:rsidRPr="00C80670" w:rsidRDefault="00644DF6" w:rsidP="00063411">
      <w:pPr>
        <w:pStyle w:val="podndpisZHtmyblabla"/>
      </w:pPr>
      <w:r w:rsidRPr="00C80670">
        <w:t>„</w:t>
      </w:r>
      <w:r w:rsidR="001602E5" w:rsidRPr="003A25CD">
        <w:rPr>
          <w:lang w:val="cs-CZ"/>
        </w:rPr>
        <w:t>Nic</w:t>
      </w:r>
      <w:r w:rsidRPr="003A25CD">
        <w:rPr>
          <w:lang w:val="cs-CZ"/>
        </w:rPr>
        <w:t xml:space="preserve"> se </w:t>
      </w:r>
      <w:r w:rsidR="001602E5" w:rsidRPr="003A25CD">
        <w:rPr>
          <w:lang w:val="cs-CZ"/>
        </w:rPr>
        <w:t>ne</w:t>
      </w:r>
      <w:r w:rsidRPr="003A25CD">
        <w:rPr>
          <w:lang w:val="cs-CZ"/>
        </w:rPr>
        <w:t>dá dělat</w:t>
      </w:r>
      <w:r w:rsidRPr="00C80670">
        <w:t>…“</w:t>
      </w:r>
    </w:p>
    <w:p w14:paraId="0EE8DF18" w14:textId="19AF7B83" w:rsidR="00286AE9" w:rsidRPr="00C930BD" w:rsidRDefault="00644DF6" w:rsidP="00C930BD">
      <w:pPr>
        <w:pStyle w:val="normalZHih8thisish"/>
        <w:rPr>
          <w:i/>
          <w:iCs/>
          <w:lang w:val="cs-CZ"/>
        </w:rPr>
      </w:pPr>
      <w:r w:rsidRPr="00C80670">
        <w:t xml:space="preserve">Rozhovor s matkou bol celkovo veľmi pozitívne naladený a bolo z nej cítiť pokoj. Matka hovorila o negatívnych súčastiach vzdelávacieho procesu jej syna s určitou odovzdanosťou </w:t>
      </w:r>
      <w:r w:rsidRPr="00C80670">
        <w:lastRenderedPageBreak/>
        <w:t xml:space="preserve">a prijímala ich i keď nie pasívnym a bezmocným spôsobom, na čo ukazuje predošlá téma. </w:t>
      </w:r>
      <w:r w:rsidR="001703E4" w:rsidRPr="00C80670">
        <w:t xml:space="preserve">Tento jej postoj sa prejavil najmä keď hovorila o synovej triednej učiteľke na ZŠ. S touto vyučujúcou si zrejme </w:t>
      </w:r>
      <w:r w:rsidR="003213BF" w:rsidRPr="00C80670">
        <w:t>„</w:t>
      </w:r>
      <w:r w:rsidR="003213BF" w:rsidRPr="00C80670">
        <w:rPr>
          <w:i/>
          <w:iCs/>
        </w:rPr>
        <w:t>nesadli</w:t>
      </w:r>
      <w:r w:rsidR="003213BF" w:rsidRPr="00C80670">
        <w:t xml:space="preserve">“ a matka </w:t>
      </w:r>
      <w:r w:rsidR="003B5AF9" w:rsidRPr="00C80670">
        <w:t xml:space="preserve">považuje učiteľkin postoj </w:t>
      </w:r>
      <w:r w:rsidR="00DA7CB6" w:rsidRPr="00C80670">
        <w:t xml:space="preserve">za mierne povýšenecký a neprístupný. Kvalitu učiteľkiných hodín hodnotí veľmi kladne, no má výhrady proti učiteľkinej neochote konzultovať s ňou synovo vzdelávanie. </w:t>
      </w:r>
      <w:r w:rsidR="00DA7CB6" w:rsidRPr="00C930BD">
        <w:rPr>
          <w:i/>
          <w:iCs/>
          <w:lang w:val="cs-CZ"/>
        </w:rPr>
        <w:t xml:space="preserve">Na začátku, jak nastupoval do školy, tak jsem ji prosila, že </w:t>
      </w:r>
      <w:r w:rsidR="00757828" w:rsidRPr="00C930BD">
        <w:rPr>
          <w:i/>
          <w:iCs/>
          <w:lang w:val="cs-CZ"/>
        </w:rPr>
        <w:t>bychom</w:t>
      </w:r>
      <w:r w:rsidR="00DA7CB6" w:rsidRPr="00C930BD">
        <w:rPr>
          <w:i/>
          <w:iCs/>
          <w:lang w:val="cs-CZ"/>
        </w:rPr>
        <w:t xml:space="preserve"> si sedli, že </w:t>
      </w:r>
      <w:r w:rsidR="00757828" w:rsidRPr="00C930BD">
        <w:rPr>
          <w:i/>
          <w:iCs/>
          <w:lang w:val="cs-CZ"/>
        </w:rPr>
        <w:t>bychom</w:t>
      </w:r>
      <w:r w:rsidR="00DA7CB6" w:rsidRPr="00C930BD">
        <w:rPr>
          <w:i/>
          <w:iCs/>
          <w:lang w:val="cs-CZ"/>
        </w:rPr>
        <w:t xml:space="preserve"> si povykládali o tom A, ona neměla zájem vůbec.</w:t>
      </w:r>
    </w:p>
    <w:p w14:paraId="394DDC7F" w14:textId="2848F05C" w:rsidR="003C28D4" w:rsidRPr="009B108B" w:rsidRDefault="006B7027" w:rsidP="00B70A67">
      <w:pPr>
        <w:pStyle w:val="normalZHih8thisish"/>
        <w:rPr>
          <w:lang w:val="cs-CZ"/>
        </w:rPr>
      </w:pPr>
      <w:r w:rsidRPr="00C80670">
        <w:t xml:space="preserve">Zároveň s touto vetou prijíma i niektoré znepokojujúce aspekty budúcnosti jej syna. Ide  najmä o </w:t>
      </w:r>
      <w:r w:rsidR="003C28D4" w:rsidRPr="00C80670">
        <w:t>jeho samostatný presun zo školy domov a kritick</w:t>
      </w:r>
      <w:r w:rsidR="00757828">
        <w:t>ú</w:t>
      </w:r>
      <w:r w:rsidR="003C28D4" w:rsidRPr="00C80670">
        <w:t xml:space="preserve"> cest</w:t>
      </w:r>
      <w:r w:rsidR="00757828">
        <w:t>u</w:t>
      </w:r>
      <w:r w:rsidR="003C28D4" w:rsidRPr="00C80670">
        <w:t xml:space="preserve"> na autobus, kde sú dva prechody pre chodcov. Matk</w:t>
      </w:r>
      <w:r w:rsidR="00D74D45" w:rsidRPr="00C80670">
        <w:t>a</w:t>
      </w:r>
      <w:r w:rsidR="003C28D4" w:rsidRPr="00C80670">
        <w:t xml:space="preserve"> verí, že i keď to pre syna bude náročné</w:t>
      </w:r>
      <w:r w:rsidR="001602E5" w:rsidRPr="00C80670">
        <w:t>,</w:t>
      </w:r>
      <w:r w:rsidR="003C28D4" w:rsidRPr="00C80670">
        <w:t xml:space="preserve"> bude schopný to zvládnuť a bude to prospešné pre rozvoj jeho samostatnosti.</w:t>
      </w:r>
      <w:r w:rsidR="00D74D45" w:rsidRPr="00C80670">
        <w:rPr>
          <w:iCs/>
        </w:rPr>
        <w:t xml:space="preserve"> </w:t>
      </w:r>
      <w:r w:rsidR="00757828" w:rsidRPr="00757828">
        <w:rPr>
          <w:i/>
          <w:iCs/>
          <w:lang w:val="cs-CZ"/>
        </w:rPr>
        <w:t>M</w:t>
      </w:r>
      <w:r w:rsidR="00D74D45" w:rsidRPr="00757828">
        <w:rPr>
          <w:i/>
          <w:iCs/>
          <w:lang w:val="cs-CZ"/>
        </w:rPr>
        <w:t xml:space="preserve">á tam 2 přechody pro </w:t>
      </w:r>
      <w:r w:rsidR="00B555EB" w:rsidRPr="00757828">
        <w:rPr>
          <w:i/>
          <w:iCs/>
          <w:lang w:val="cs-CZ"/>
        </w:rPr>
        <w:t>chodce,</w:t>
      </w:r>
      <w:r w:rsidR="00D74D45" w:rsidRPr="00757828">
        <w:rPr>
          <w:i/>
          <w:iCs/>
          <w:lang w:val="cs-CZ"/>
        </w:rPr>
        <w:t xml:space="preserve"> takže bude </w:t>
      </w:r>
      <w:r w:rsidR="00EB28D1">
        <w:rPr>
          <w:i/>
          <w:iCs/>
          <w:lang w:val="cs-CZ"/>
        </w:rPr>
        <w:t xml:space="preserve">je </w:t>
      </w:r>
      <w:r w:rsidR="00D74D45" w:rsidRPr="00757828">
        <w:rPr>
          <w:i/>
          <w:iCs/>
          <w:lang w:val="cs-CZ"/>
        </w:rPr>
        <w:t xml:space="preserve">muset zvládnout, protože nepozná, jak daleko je to auto, tu dálku nepozná.... </w:t>
      </w:r>
      <w:r w:rsidR="001602E5" w:rsidRPr="00757828">
        <w:rPr>
          <w:i/>
          <w:iCs/>
          <w:lang w:val="cs-CZ"/>
        </w:rPr>
        <w:t>Marné,</w:t>
      </w:r>
      <w:r w:rsidR="00D74D45" w:rsidRPr="00757828">
        <w:rPr>
          <w:i/>
          <w:iCs/>
          <w:lang w:val="cs-CZ"/>
        </w:rPr>
        <w:t xml:space="preserve"> no </w:t>
      </w:r>
      <w:r w:rsidR="00D74D45" w:rsidRPr="00757828">
        <w:rPr>
          <w:b/>
          <w:bCs/>
          <w:i/>
          <w:iCs/>
          <w:lang w:val="cs-CZ"/>
        </w:rPr>
        <w:t>nic se nedá dělat</w:t>
      </w:r>
      <w:r w:rsidR="00D74D45" w:rsidRPr="00757828">
        <w:rPr>
          <w:i/>
          <w:iCs/>
          <w:lang w:val="cs-CZ"/>
        </w:rPr>
        <w:t>.</w:t>
      </w:r>
      <w:r w:rsidR="00D74D45" w:rsidRPr="00C80670">
        <w:rPr>
          <w:i/>
          <w:iCs/>
        </w:rPr>
        <w:t xml:space="preserve"> </w:t>
      </w:r>
      <w:r w:rsidR="00D74D45" w:rsidRPr="00C80670">
        <w:t>Matka tiež vyjadruje obavy zo správania detí na druhom stupni a potenciálnej šikany, kvôli synovým problémom so samoobsluhou, hlavne pri prezliekaní</w:t>
      </w:r>
      <w:r w:rsidR="001602E5" w:rsidRPr="00C80670">
        <w:t xml:space="preserve"> na telesnú výchovu</w:t>
      </w:r>
      <w:r w:rsidR="00D74D45" w:rsidRPr="00C80670">
        <w:t xml:space="preserve">. </w:t>
      </w:r>
      <w:r w:rsidR="003C28D4" w:rsidRPr="009B108B">
        <w:rPr>
          <w:i/>
          <w:iCs/>
          <w:lang w:val="cs-CZ"/>
        </w:rPr>
        <w:t>Též</w:t>
      </w:r>
      <w:r w:rsidR="00B70A67" w:rsidRPr="009B108B">
        <w:rPr>
          <w:i/>
          <w:iCs/>
          <w:lang w:val="cs-CZ"/>
        </w:rPr>
        <w:t xml:space="preserve"> p</w:t>
      </w:r>
      <w:r w:rsidR="003C28D4" w:rsidRPr="009B108B">
        <w:rPr>
          <w:i/>
          <w:iCs/>
          <w:lang w:val="cs-CZ"/>
        </w:rPr>
        <w:t xml:space="preserve">řijde někdy s </w:t>
      </w:r>
      <w:proofErr w:type="spellStart"/>
      <w:r w:rsidR="003C28D4" w:rsidRPr="009B108B">
        <w:rPr>
          <w:i/>
          <w:iCs/>
          <w:lang w:val="cs-CZ"/>
        </w:rPr>
        <w:t>teplákama</w:t>
      </w:r>
      <w:proofErr w:type="spellEnd"/>
      <w:r w:rsidR="003C28D4" w:rsidRPr="009B108B">
        <w:rPr>
          <w:i/>
          <w:iCs/>
          <w:lang w:val="cs-CZ"/>
        </w:rPr>
        <w:t xml:space="preserve"> naopak, nebo prostě tak se obleče, jak se obleč</w:t>
      </w:r>
      <w:r w:rsidR="009B108B">
        <w:rPr>
          <w:i/>
          <w:iCs/>
          <w:lang w:val="cs-CZ"/>
        </w:rPr>
        <w:t>e.</w:t>
      </w:r>
      <w:r w:rsidR="003C28D4" w:rsidRPr="009B108B">
        <w:rPr>
          <w:i/>
          <w:iCs/>
          <w:lang w:val="cs-CZ"/>
        </w:rPr>
        <w:t xml:space="preserve"> No já to neřeším. Zatím je malý jo že, nikdo se mu tam nesměje</w:t>
      </w:r>
      <w:r w:rsidR="009B108B">
        <w:rPr>
          <w:i/>
          <w:iCs/>
          <w:lang w:val="cs-CZ"/>
        </w:rPr>
        <w:t>.</w:t>
      </w:r>
      <w:r w:rsidR="003C28D4" w:rsidRPr="009B108B">
        <w:rPr>
          <w:i/>
          <w:iCs/>
          <w:lang w:val="cs-CZ"/>
        </w:rPr>
        <w:t xml:space="preserve"> </w:t>
      </w:r>
      <w:r w:rsidR="009B108B">
        <w:rPr>
          <w:i/>
          <w:iCs/>
          <w:lang w:val="cs-CZ"/>
        </w:rPr>
        <w:t>Ř</w:t>
      </w:r>
      <w:r w:rsidR="003C28D4" w:rsidRPr="009B108B">
        <w:rPr>
          <w:i/>
          <w:iCs/>
          <w:lang w:val="cs-CZ"/>
        </w:rPr>
        <w:t xml:space="preserve">íkám potom na 2. </w:t>
      </w:r>
      <w:r w:rsidR="009B108B">
        <w:rPr>
          <w:i/>
          <w:iCs/>
          <w:lang w:val="cs-CZ"/>
        </w:rPr>
        <w:t>s</w:t>
      </w:r>
      <w:r w:rsidR="003C28D4" w:rsidRPr="009B108B">
        <w:rPr>
          <w:i/>
          <w:iCs/>
          <w:lang w:val="cs-CZ"/>
        </w:rPr>
        <w:t xml:space="preserve">tupni to bude asi marný, děcka jsou, ale </w:t>
      </w:r>
      <w:r w:rsidR="003C28D4" w:rsidRPr="00493308">
        <w:rPr>
          <w:b/>
          <w:bCs/>
          <w:i/>
          <w:iCs/>
          <w:lang w:val="cs-CZ"/>
        </w:rPr>
        <w:t>nic se nedá dělat</w:t>
      </w:r>
      <w:r w:rsidR="003C28D4" w:rsidRPr="009B108B">
        <w:rPr>
          <w:i/>
          <w:iCs/>
          <w:lang w:val="cs-CZ"/>
        </w:rPr>
        <w:t>, tak to je no</w:t>
      </w:r>
      <w:r w:rsidR="003C28D4" w:rsidRPr="009B108B">
        <w:rPr>
          <w:lang w:val="cs-CZ"/>
        </w:rPr>
        <w:t>.</w:t>
      </w:r>
    </w:p>
    <w:p w14:paraId="7B11BBE3" w14:textId="3AFEEE76" w:rsidR="003C28D4" w:rsidRPr="00C80670" w:rsidRDefault="001602E5" w:rsidP="00063411">
      <w:pPr>
        <w:pStyle w:val="podndpisZHtmyblabla"/>
        <w:rPr>
          <w:b/>
          <w:bCs/>
        </w:rPr>
      </w:pPr>
      <w:r w:rsidRPr="00C80670">
        <w:t>Obavy</w:t>
      </w:r>
      <w:r w:rsidRPr="00C80670">
        <w:rPr>
          <w:b/>
          <w:bCs/>
        </w:rPr>
        <w:t xml:space="preserve"> </w:t>
      </w:r>
    </w:p>
    <w:p w14:paraId="0D996C9D" w14:textId="4C2A9C9D" w:rsidR="00B55AA2" w:rsidRPr="007A0206" w:rsidRDefault="00F77C39" w:rsidP="009B108B">
      <w:pPr>
        <w:pStyle w:val="normalZHih8thisish"/>
        <w:rPr>
          <w:lang w:val="cs-CZ"/>
        </w:rPr>
      </w:pPr>
      <w:r w:rsidRPr="00C80670">
        <w:t xml:space="preserve">Matka vyjadruje i ďalšie obavy o budúcnosť jej syna. </w:t>
      </w:r>
      <w:r w:rsidR="00823E94" w:rsidRPr="00C80670">
        <w:t>S terajšej skúsenosti s geometriou vie</w:t>
      </w:r>
      <w:r w:rsidR="00B55AA2" w:rsidRPr="00C80670">
        <w:t>, že pre syna je rysovanie náročné a obáva sa učiva, ktoré príde na druhom stupni. Pokojnejšou ju udržiava, že má syn v „doporučení“  od SPC pokyn ne</w:t>
      </w:r>
      <w:r w:rsidR="00EF0E2B">
        <w:t>kvalifikovať</w:t>
      </w:r>
      <w:r w:rsidR="00B55AA2" w:rsidRPr="00C80670">
        <w:t xml:space="preserve"> geometriu a najmä rysovanie. </w:t>
      </w:r>
      <w:r w:rsidR="00B55AA2" w:rsidRPr="009B108B">
        <w:rPr>
          <w:i/>
          <w:iCs/>
          <w:lang w:val="cs-CZ"/>
        </w:rPr>
        <w:t>No toto rýsování to též, ale tak zatím to je takové jednoduché</w:t>
      </w:r>
      <w:r w:rsidR="00AB1388">
        <w:rPr>
          <w:i/>
          <w:iCs/>
          <w:lang w:val="cs-CZ"/>
        </w:rPr>
        <w:t xml:space="preserve"> - ú</w:t>
      </w:r>
      <w:r w:rsidR="00B55AA2" w:rsidRPr="009B108B">
        <w:rPr>
          <w:i/>
          <w:iCs/>
          <w:lang w:val="cs-CZ"/>
        </w:rPr>
        <w:t xml:space="preserve">sečka trojúhelník. To je ještě jednoduché, ale jak přijde něco horšího, to už bude… […] A to má to </w:t>
      </w:r>
      <w:r w:rsidR="00312169" w:rsidRPr="009B108B">
        <w:rPr>
          <w:i/>
          <w:iCs/>
          <w:lang w:val="cs-CZ"/>
        </w:rPr>
        <w:t>od</w:t>
      </w:r>
      <w:r w:rsidR="00B55AA2" w:rsidRPr="009B108B">
        <w:rPr>
          <w:i/>
          <w:iCs/>
          <w:lang w:val="cs-CZ"/>
        </w:rPr>
        <w:t xml:space="preserve"> </w:t>
      </w:r>
      <w:proofErr w:type="spellStart"/>
      <w:r w:rsidR="00B55AA2" w:rsidRPr="009B108B">
        <w:rPr>
          <w:i/>
          <w:iCs/>
          <w:lang w:val="cs-CZ"/>
        </w:rPr>
        <w:t>spcčka</w:t>
      </w:r>
      <w:proofErr w:type="spellEnd"/>
      <w:r w:rsidR="00B55AA2" w:rsidRPr="009B108B">
        <w:rPr>
          <w:i/>
          <w:iCs/>
          <w:lang w:val="cs-CZ"/>
        </w:rPr>
        <w:t xml:space="preserve"> napsané, že by mu to neměl</w:t>
      </w:r>
      <w:r w:rsidR="00C11031">
        <w:rPr>
          <w:i/>
          <w:iCs/>
          <w:lang w:val="cs-CZ"/>
        </w:rPr>
        <w:t>a</w:t>
      </w:r>
      <w:r w:rsidR="00B55AA2" w:rsidRPr="009B108B">
        <w:rPr>
          <w:i/>
          <w:iCs/>
          <w:lang w:val="cs-CZ"/>
        </w:rPr>
        <w:t xml:space="preserve"> známkovat učitelka, ale známkuje</w:t>
      </w:r>
      <w:r w:rsidR="00C11031">
        <w:rPr>
          <w:i/>
          <w:iCs/>
          <w:lang w:val="cs-CZ"/>
        </w:rPr>
        <w:t>…</w:t>
      </w:r>
      <w:r w:rsidR="00B55AA2" w:rsidRPr="009B108B">
        <w:rPr>
          <w:i/>
          <w:iCs/>
          <w:lang w:val="cs-CZ"/>
        </w:rPr>
        <w:t xml:space="preserve"> </w:t>
      </w:r>
      <w:r w:rsidR="00C11031">
        <w:rPr>
          <w:i/>
          <w:iCs/>
          <w:lang w:val="cs-CZ"/>
        </w:rPr>
        <w:t>A</w:t>
      </w:r>
      <w:r w:rsidR="00B55AA2" w:rsidRPr="009B108B">
        <w:rPr>
          <w:i/>
          <w:iCs/>
          <w:lang w:val="cs-CZ"/>
        </w:rPr>
        <w:t>le tak zvládá to v rámci možností. […] Ale potom bude problém krychle, kružnice,</w:t>
      </w:r>
      <w:r w:rsidR="00C11031">
        <w:rPr>
          <w:i/>
          <w:iCs/>
          <w:lang w:val="cs-CZ"/>
        </w:rPr>
        <w:t xml:space="preserve"> </w:t>
      </w:r>
      <w:r w:rsidR="00B55AA2" w:rsidRPr="009B108B">
        <w:rPr>
          <w:i/>
          <w:iCs/>
          <w:lang w:val="cs-CZ"/>
        </w:rPr>
        <w:t>to už bude problém a bude problém zeměpis, mapy, to bude hrozné, to se strašně obávám, protože na tom 2</w:t>
      </w:r>
      <w:r w:rsidR="00C11031">
        <w:rPr>
          <w:i/>
          <w:iCs/>
          <w:lang w:val="cs-CZ"/>
        </w:rPr>
        <w:t>.</w:t>
      </w:r>
      <w:r w:rsidR="00B55AA2" w:rsidRPr="009B108B">
        <w:rPr>
          <w:i/>
          <w:iCs/>
          <w:lang w:val="cs-CZ"/>
        </w:rPr>
        <w:t xml:space="preserve"> stupni je všecko</w:t>
      </w:r>
      <w:r w:rsidR="007C0A5B">
        <w:rPr>
          <w:i/>
          <w:iCs/>
          <w:lang w:val="cs-CZ"/>
        </w:rPr>
        <w:t xml:space="preserve"> –</w:t>
      </w:r>
      <w:r w:rsidR="00B55AA2" w:rsidRPr="009B108B">
        <w:rPr>
          <w:i/>
          <w:iCs/>
          <w:lang w:val="cs-CZ"/>
        </w:rPr>
        <w:t xml:space="preserve"> řeky</w:t>
      </w:r>
      <w:r w:rsidR="007C0A5B">
        <w:rPr>
          <w:i/>
          <w:iCs/>
          <w:lang w:val="cs-CZ"/>
        </w:rPr>
        <w:t>,</w:t>
      </w:r>
      <w:r w:rsidR="00B55AA2" w:rsidRPr="009B108B">
        <w:rPr>
          <w:i/>
          <w:iCs/>
          <w:lang w:val="cs-CZ"/>
        </w:rPr>
        <w:t xml:space="preserve"> města poznávat jo a on to na té mapě neuvidí.</w:t>
      </w:r>
      <w:r w:rsidR="00312169" w:rsidRPr="009B108B">
        <w:rPr>
          <w:i/>
          <w:iCs/>
          <w:lang w:val="cs-CZ"/>
        </w:rPr>
        <w:t xml:space="preserve"> </w:t>
      </w:r>
      <w:r w:rsidR="00312169" w:rsidRPr="00FA1924">
        <w:t>Znepokojuje ju i</w:t>
      </w:r>
      <w:r w:rsidR="00FA1924" w:rsidRPr="00FA1924">
        <w:t> </w:t>
      </w:r>
      <w:r w:rsidR="00312169" w:rsidRPr="00FA1924">
        <w:t>zemepis</w:t>
      </w:r>
      <w:r w:rsidR="00FA1924">
        <w:t xml:space="preserve"> a práca s mapami.</w:t>
      </w:r>
      <w:r w:rsidR="00312169" w:rsidRPr="00C80670">
        <w:t xml:space="preserve"> I keď matka vie, že sa dajú mapy zväčšiť, kontrastne upraviť, či dokonca nahradiť reliéfnymi spracovaniami, viac krát zdôrazňuje svoje </w:t>
      </w:r>
      <w:r w:rsidR="00312169" w:rsidRPr="00161BAA">
        <w:rPr>
          <w:b/>
          <w:bCs/>
        </w:rPr>
        <w:t>obavy</w:t>
      </w:r>
      <w:r w:rsidR="00312169" w:rsidRPr="00C80670">
        <w:t xml:space="preserve">. </w:t>
      </w:r>
      <w:r w:rsidR="00B55AA2" w:rsidRPr="007A0206">
        <w:rPr>
          <w:i/>
          <w:iCs/>
          <w:lang w:val="cs-CZ"/>
        </w:rPr>
        <w:t>Jo toho se bojím, no toho zeměpisu se fakt bojím.</w:t>
      </w:r>
    </w:p>
    <w:p w14:paraId="42E23170" w14:textId="222172C3" w:rsidR="008F1452" w:rsidRPr="00C80670" w:rsidRDefault="00736C96" w:rsidP="009C7F06">
      <w:pPr>
        <w:pStyle w:val="podndpis2ZHtralala"/>
        <w:numPr>
          <w:ilvl w:val="0"/>
          <w:numId w:val="0"/>
        </w:numPr>
        <w:shd w:val="clear" w:color="auto" w:fill="CCCCFF"/>
        <w:ind w:right="7511"/>
      </w:pPr>
      <w:bookmarkStart w:id="72" w:name="_Toc169548977"/>
      <w:bookmarkStart w:id="73" w:name="_Toc169600840"/>
      <w:r>
        <w:t>Anton (syn</w:t>
      </w:r>
      <w:r w:rsidR="000D554A">
        <w:t xml:space="preserve"> 1</w:t>
      </w:r>
      <w:r>
        <w:t>)</w:t>
      </w:r>
      <w:bookmarkEnd w:id="72"/>
      <w:bookmarkEnd w:id="73"/>
    </w:p>
    <w:p w14:paraId="116D77A6" w14:textId="2F93D4DA" w:rsidR="008F1452" w:rsidRPr="00C80670" w:rsidRDefault="008F1452" w:rsidP="008F1452">
      <w:pPr>
        <w:pStyle w:val="normalZHih8thisish"/>
      </w:pPr>
      <w:r w:rsidRPr="00C80670">
        <w:t xml:space="preserve">V rozhovore so synom boli identifikované tieto hlavné témy: </w:t>
      </w:r>
    </w:p>
    <w:p w14:paraId="2D2A3C3C" w14:textId="0256DB38" w:rsidR="009C3142" w:rsidRPr="00FD556F" w:rsidRDefault="008F1452" w:rsidP="00D75D18">
      <w:pPr>
        <w:pStyle w:val="normalZHih8thisish"/>
        <w:numPr>
          <w:ilvl w:val="0"/>
          <w:numId w:val="18"/>
        </w:numPr>
      </w:pPr>
      <w:r w:rsidRPr="00FD556F">
        <w:t xml:space="preserve">Nepríjemnosti </w:t>
      </w:r>
    </w:p>
    <w:p w14:paraId="69F67895" w14:textId="377F5136" w:rsidR="005A3524" w:rsidRPr="00FD556F" w:rsidRDefault="00820887" w:rsidP="00D75D18">
      <w:pPr>
        <w:pStyle w:val="normalZHih8thisish"/>
        <w:numPr>
          <w:ilvl w:val="0"/>
          <w:numId w:val="18"/>
        </w:numPr>
      </w:pPr>
      <w:r w:rsidRPr="00FD556F">
        <w:t>Radosti, obľúbenosti</w:t>
      </w:r>
      <w:r w:rsidR="008F1452" w:rsidRPr="00FD556F">
        <w:t xml:space="preserve"> </w:t>
      </w:r>
    </w:p>
    <w:p w14:paraId="4FDA729D" w14:textId="7A9F999F" w:rsidR="005A3524" w:rsidRPr="00FD556F" w:rsidRDefault="00897E29" w:rsidP="00D75D18">
      <w:pPr>
        <w:pStyle w:val="normalZHih8thisish"/>
        <w:numPr>
          <w:ilvl w:val="0"/>
          <w:numId w:val="18"/>
        </w:numPr>
      </w:pPr>
      <w:r>
        <w:t>túžby</w:t>
      </w:r>
      <w:r w:rsidR="005A3524" w:rsidRPr="00FD556F">
        <w:t xml:space="preserve"> a nádeje</w:t>
      </w:r>
    </w:p>
    <w:p w14:paraId="0C6938CE" w14:textId="60659D86" w:rsidR="00820887" w:rsidRPr="00FD556F" w:rsidRDefault="005A3524" w:rsidP="00312169">
      <w:pPr>
        <w:pStyle w:val="normalZHih8thisish"/>
        <w:numPr>
          <w:ilvl w:val="0"/>
          <w:numId w:val="18"/>
        </w:numPr>
      </w:pPr>
      <w:r w:rsidRPr="00FD556F">
        <w:lastRenderedPageBreak/>
        <w:t xml:space="preserve">Hrdosť </w:t>
      </w:r>
    </w:p>
    <w:p w14:paraId="7C7AEB00" w14:textId="4D91B4F5" w:rsidR="00820887" w:rsidRPr="00C80670" w:rsidRDefault="00820887" w:rsidP="00820887">
      <w:pPr>
        <w:pStyle w:val="podndpisZHtmyblabla"/>
      </w:pPr>
      <w:r w:rsidRPr="00C80670">
        <w:t xml:space="preserve">Obľúbenosti </w:t>
      </w:r>
    </w:p>
    <w:p w14:paraId="758E426D" w14:textId="7165A6DC" w:rsidR="005F6422" w:rsidRPr="00C80670" w:rsidRDefault="00820887" w:rsidP="005F6422">
      <w:pPr>
        <w:pStyle w:val="normalZHih8thisish"/>
      </w:pPr>
      <w:r w:rsidRPr="00C80670">
        <w:t>Žiak mal z obdobia predškolské</w:t>
      </w:r>
      <w:r w:rsidR="00CE42C6" w:rsidRPr="00C80670">
        <w:t>ho vzdelávania spomienky najmä na svojich kamarátov</w:t>
      </w:r>
      <w:r w:rsidR="003172B0">
        <w:t>,</w:t>
      </w:r>
      <w:r w:rsidR="00CE42C6" w:rsidRPr="00C80670">
        <w:t xml:space="preserve"> ktorých mal v škôlke „hodne“. Učiteľky si pamätá iba letmo</w:t>
      </w:r>
      <w:r w:rsidR="003172B0">
        <w:t>,</w:t>
      </w:r>
      <w:r w:rsidR="00CE42C6" w:rsidRPr="00C80670">
        <w:t xml:space="preserve"> no skonštatoval, že s nimi bol spokojný. Nadšene spomínal na deň v</w:t>
      </w:r>
      <w:r w:rsidR="00E42D1B">
        <w:t> </w:t>
      </w:r>
      <w:r w:rsidR="00CE42C6" w:rsidRPr="00C80670">
        <w:t>škôlke</w:t>
      </w:r>
      <w:r w:rsidR="00E42D1B">
        <w:t>,</w:t>
      </w:r>
      <w:r w:rsidR="00CE42C6" w:rsidRPr="00C80670">
        <w:t xml:space="preserve"> kedy boli v triede len dvaja a mohli byť </w:t>
      </w:r>
      <w:r w:rsidR="00E42D1B">
        <w:t>„</w:t>
      </w:r>
      <w:r w:rsidR="00CE42C6" w:rsidRPr="00C80670">
        <w:t>celý deň</w:t>
      </w:r>
      <w:r w:rsidR="00E42D1B">
        <w:t>“</w:t>
      </w:r>
      <w:r w:rsidR="00CE42C6" w:rsidRPr="00C80670">
        <w:t xml:space="preserve"> na tabletoch. Nakoniec priznal, že na nich boli asi len hodinu, no i tak mu to utkvelo v</w:t>
      </w:r>
      <w:r w:rsidR="00E24E1C" w:rsidRPr="00C80670">
        <w:t> </w:t>
      </w:r>
      <w:r w:rsidR="00CE42C6" w:rsidRPr="00C80670">
        <w:t>pamäti</w:t>
      </w:r>
      <w:r w:rsidR="00E24E1C" w:rsidRPr="00C80670">
        <w:t>.</w:t>
      </w:r>
      <w:r w:rsidR="005F6422" w:rsidRPr="00C80670">
        <w:t xml:space="preserve"> </w:t>
      </w:r>
      <w:r w:rsidR="00CE42C6" w:rsidRPr="00C80670">
        <w:t xml:space="preserve">Elektronické zariadenia a informačné technológie sú dnes jedným z jeho hlavných záujmov. </w:t>
      </w:r>
      <w:r w:rsidR="005F6422" w:rsidRPr="00C80670">
        <w:t xml:space="preserve">Keď dostal otázku o predmetoch, ktoré neučí jeho triedna pani učiteľka, sám sa rozhodol spomenúť informatiku: </w:t>
      </w:r>
    </w:p>
    <w:p w14:paraId="08E6145C" w14:textId="04157C2F" w:rsidR="005F6422" w:rsidRPr="006A6BAF" w:rsidRDefault="005F6422" w:rsidP="001458F3">
      <w:pPr>
        <w:pStyle w:val="Normlnywebov"/>
        <w:spacing w:before="0" w:beforeAutospacing="0" w:after="60" w:afterAutospacing="0" w:line="360" w:lineRule="auto"/>
        <w:rPr>
          <w:i/>
          <w:iCs/>
          <w:lang w:val="cs-CZ"/>
        </w:rPr>
      </w:pPr>
      <w:r w:rsidRPr="006A6BAF">
        <w:rPr>
          <w:i/>
          <w:iCs/>
          <w:lang w:val="cs-CZ"/>
        </w:rPr>
        <w:t>A: Jako jsou dobré, nejvíc mě baví informatika.</w:t>
      </w:r>
    </w:p>
    <w:p w14:paraId="7DA7D08E" w14:textId="77777777" w:rsidR="005F6422" w:rsidRPr="00D33880" w:rsidRDefault="005F6422" w:rsidP="001458F3">
      <w:pPr>
        <w:pStyle w:val="Normlnywebov"/>
        <w:spacing w:before="0" w:beforeAutospacing="0" w:after="60" w:afterAutospacing="0" w:line="360" w:lineRule="auto"/>
        <w:rPr>
          <w:i/>
          <w:iCs/>
        </w:rPr>
      </w:pPr>
      <w:proofErr w:type="spellStart"/>
      <w:r w:rsidRPr="00D33880">
        <w:rPr>
          <w:i/>
          <w:iCs/>
        </w:rPr>
        <w:t>Já</w:t>
      </w:r>
      <w:proofErr w:type="spellEnd"/>
      <w:r w:rsidRPr="00D33880">
        <w:rPr>
          <w:i/>
          <w:iCs/>
        </w:rPr>
        <w:t>: A jasné. Čo robíte na informatike?</w:t>
      </w:r>
    </w:p>
    <w:p w14:paraId="29F8CE33" w14:textId="77777777" w:rsidR="005F6422" w:rsidRPr="006A6BAF" w:rsidRDefault="005F6422" w:rsidP="001458F3">
      <w:pPr>
        <w:pStyle w:val="Normlnywebov"/>
        <w:spacing w:before="0" w:beforeAutospacing="0" w:after="60" w:afterAutospacing="0" w:line="360" w:lineRule="auto"/>
        <w:rPr>
          <w:i/>
          <w:iCs/>
          <w:lang w:val="cs-CZ"/>
        </w:rPr>
      </w:pPr>
      <w:r w:rsidRPr="006A6BAF">
        <w:rPr>
          <w:i/>
          <w:iCs/>
          <w:lang w:val="cs-CZ"/>
        </w:rPr>
        <w:t>A: Zatím jenom takové věci, se seznamujeme, i když já už to umím všechno.</w:t>
      </w:r>
    </w:p>
    <w:p w14:paraId="2F4C02AC" w14:textId="05F037F3" w:rsidR="00EA5125" w:rsidRPr="00C80670" w:rsidRDefault="001458F3" w:rsidP="001458F3">
      <w:pPr>
        <w:pStyle w:val="normalZHih8thisish"/>
        <w:ind w:firstLine="0"/>
      </w:pPr>
      <w:r w:rsidRPr="00C80670">
        <w:t xml:space="preserve">Tento predmet je pre žiaka natoľko dôležitý, </w:t>
      </w:r>
      <w:r w:rsidR="00EA5125" w:rsidRPr="00C80670">
        <w:t xml:space="preserve">že </w:t>
      </w:r>
      <w:r w:rsidR="005A196F" w:rsidRPr="00C80670">
        <w:t>pri</w:t>
      </w:r>
      <w:r w:rsidR="00EA5125" w:rsidRPr="00C80670">
        <w:t xml:space="preserve"> otázke</w:t>
      </w:r>
      <w:r w:rsidR="0064542D">
        <w:t>,</w:t>
      </w:r>
      <w:r w:rsidR="00EA5125" w:rsidRPr="00C80670">
        <w:t xml:space="preserve"> čo by v škole zmenil</w:t>
      </w:r>
      <w:r w:rsidR="0064542D">
        <w:t>,</w:t>
      </w:r>
      <w:r w:rsidR="00EA5125" w:rsidRPr="00C80670">
        <w:t xml:space="preserve"> rovno </w:t>
      </w:r>
      <w:r w:rsidR="005A196F" w:rsidRPr="00C80670">
        <w:t>predstavuje</w:t>
      </w:r>
      <w:r w:rsidR="00EA5125" w:rsidRPr="00C80670">
        <w:t xml:space="preserve"> hypotetický scenár</w:t>
      </w:r>
      <w:r w:rsidR="0064542D">
        <w:t>,</w:t>
      </w:r>
      <w:r w:rsidR="005A196F" w:rsidRPr="00C80670">
        <w:t xml:space="preserve"> kedy by každá hodina bola informatika. Chlapec i veľa svojho voľného času trávi </w:t>
      </w:r>
      <w:r w:rsidR="00312169" w:rsidRPr="00C80670">
        <w:t>na</w:t>
      </w:r>
      <w:r w:rsidR="0064542D">
        <w:t xml:space="preserve"> </w:t>
      </w:r>
      <w:r w:rsidR="005A196F" w:rsidRPr="00C80670">
        <w:t xml:space="preserve">počítači kde najmä hrá hry s kamarátmi – </w:t>
      </w:r>
      <w:r w:rsidR="0093770F">
        <w:t xml:space="preserve">internet </w:t>
      </w:r>
      <w:r w:rsidR="005A196F" w:rsidRPr="00C80670">
        <w:t>je pre neho zdroj</w:t>
      </w:r>
      <w:r w:rsidR="00E22A38">
        <w:t>om</w:t>
      </w:r>
      <w:r w:rsidR="005A196F" w:rsidRPr="00C80670">
        <w:t xml:space="preserve"> zábavy, sociálneho kontaktu</w:t>
      </w:r>
      <w:r w:rsidR="003F4FCC">
        <w:t>,</w:t>
      </w:r>
      <w:r w:rsidR="005A196F" w:rsidRPr="00C80670">
        <w:t xml:space="preserve"> no i nových informácií a príležitostí na učenie. </w:t>
      </w:r>
    </w:p>
    <w:p w14:paraId="731E8A29" w14:textId="7C5184C6" w:rsidR="0036080A" w:rsidRPr="0036080A" w:rsidRDefault="006A792E" w:rsidP="004C508E">
      <w:pPr>
        <w:pStyle w:val="normalZHih8thisish"/>
      </w:pPr>
      <w:r w:rsidRPr="00587DFF">
        <w:t>An</w:t>
      </w:r>
      <w:r w:rsidR="009C41F7" w:rsidRPr="00587DFF">
        <w:t>to</w:t>
      </w:r>
      <w:r w:rsidRPr="00587DFF">
        <w:t>n si pochvaľuje aj plávanie, ktoré</w:t>
      </w:r>
      <w:r w:rsidR="009C41F7" w:rsidRPr="00587DFF">
        <w:t xml:space="preserve"> </w:t>
      </w:r>
      <w:r w:rsidR="004D4AD0" w:rsidRPr="00587DFF">
        <w:t>má v rámci telesnej výchovy.</w:t>
      </w:r>
      <w:r w:rsidR="005C008A" w:rsidRPr="00587DFF">
        <w:t xml:space="preserve"> Plávanie je pre neho dobre prístupná fyzická aktivita a</w:t>
      </w:r>
      <w:r w:rsidR="004E27A9" w:rsidRPr="00587DFF">
        <w:t> pravidelne chodí plávať aj mimo školy</w:t>
      </w:r>
      <w:r w:rsidR="00C80FD4" w:rsidRPr="00587DFF">
        <w:t>.</w:t>
      </w:r>
      <w:r>
        <w:t xml:space="preserve"> </w:t>
      </w:r>
    </w:p>
    <w:p w14:paraId="2D00621C" w14:textId="48AA3BF4" w:rsidR="00E24E1C" w:rsidRPr="00C80670" w:rsidRDefault="00312169" w:rsidP="004C508E">
      <w:pPr>
        <w:pStyle w:val="normalZHih8thisish"/>
      </w:pPr>
      <w:r w:rsidRPr="00C80670">
        <w:t>Ďalšia</w:t>
      </w:r>
      <w:r w:rsidR="00701D34" w:rsidRPr="00C80670">
        <w:t xml:space="preserve"> aktivita, ktorá </w:t>
      </w:r>
      <w:r w:rsidR="009B6592" w:rsidRPr="009B6592">
        <w:t>Antona</w:t>
      </w:r>
      <w:r w:rsidR="00701D34" w:rsidRPr="00C80670">
        <w:t xml:space="preserve"> baví v školskom prostredí je hudobná výchova, konkrétne nácvik pesničiek. Tento predmet si vyžaduje </w:t>
      </w:r>
      <w:r w:rsidR="00186CDE" w:rsidRPr="00C80670">
        <w:t>prácu asistentky, ktorá chlapcovi prepisuje noty</w:t>
      </w:r>
      <w:r w:rsidR="00367270">
        <w:t>,</w:t>
      </w:r>
      <w:r w:rsidR="00186CDE" w:rsidRPr="00C80670">
        <w:t xml:space="preserve"> či už</w:t>
      </w:r>
      <w:r w:rsidR="00751C2C">
        <w:t xml:space="preserve"> ako</w:t>
      </w:r>
      <w:r w:rsidR="00186CDE" w:rsidRPr="00C80670">
        <w:t xml:space="preserve"> väčšie a výraznejšie, alebo do podoby písmen</w:t>
      </w:r>
      <w:r w:rsidR="004C508E" w:rsidRPr="00C80670">
        <w:t xml:space="preserve">. </w:t>
      </w:r>
      <w:r w:rsidR="009B6592">
        <w:t>Anton</w:t>
      </w:r>
      <w:r w:rsidR="004C508E" w:rsidRPr="00C80670">
        <w:t> vyjadril svoje sklamanie z toho, že noty nepozná, nie však v dôsledku jeho zrakov</w:t>
      </w:r>
      <w:r w:rsidR="00023DE8">
        <w:t>ej vady</w:t>
      </w:r>
      <w:r w:rsidR="004C508E" w:rsidRPr="00C80670">
        <w:t xml:space="preserve">, ale </w:t>
      </w:r>
      <w:r w:rsidR="00023DE8">
        <w:t>preto</w:t>
      </w:r>
      <w:r w:rsidR="004C508E" w:rsidRPr="00C80670">
        <w:t xml:space="preserve">, že </w:t>
      </w:r>
      <w:r w:rsidRPr="00C80670">
        <w:t>chýbal</w:t>
      </w:r>
      <w:r w:rsidR="004C508E" w:rsidRPr="00C80670">
        <w:t xml:space="preserve"> keď sa učil notový zápis. P</w:t>
      </w:r>
      <w:r w:rsidR="00876977">
        <w:t>a</w:t>
      </w:r>
      <w:r w:rsidR="004C508E" w:rsidRPr="00C80670">
        <w:t xml:space="preserve">ni asistentka mu už údajne nechce písať k zápisu písmenká, lebo má vedieť noty.  </w:t>
      </w:r>
    </w:p>
    <w:p w14:paraId="1CEFEA02" w14:textId="77777777" w:rsidR="004C508E" w:rsidRPr="00023DE8" w:rsidRDefault="004C508E" w:rsidP="004C508E">
      <w:pPr>
        <w:pStyle w:val="Normlnywebov"/>
        <w:spacing w:before="0" w:beforeAutospacing="0" w:after="60" w:afterAutospacing="0" w:line="360" w:lineRule="auto"/>
        <w:rPr>
          <w:i/>
          <w:iCs/>
          <w:lang w:val="cs-CZ"/>
        </w:rPr>
      </w:pPr>
      <w:r w:rsidRPr="00023DE8">
        <w:rPr>
          <w:i/>
          <w:iCs/>
          <w:lang w:val="cs-CZ"/>
        </w:rPr>
        <w:t>A: Ale ono je nejhorší, že neumím poznat jako noty.</w:t>
      </w:r>
    </w:p>
    <w:p w14:paraId="3AF10892" w14:textId="1874D593" w:rsidR="004C508E" w:rsidRPr="00023DE8" w:rsidRDefault="004C508E" w:rsidP="004C508E">
      <w:pPr>
        <w:pStyle w:val="Normlnywebov"/>
        <w:spacing w:before="0" w:beforeAutospacing="0" w:after="60" w:afterAutospacing="0" w:line="360" w:lineRule="auto"/>
        <w:rPr>
          <w:i/>
          <w:iCs/>
          <w:lang w:val="cs-CZ"/>
        </w:rPr>
      </w:pPr>
      <w:r w:rsidRPr="00023DE8">
        <w:rPr>
          <w:i/>
          <w:iCs/>
          <w:lang w:val="cs-CZ"/>
        </w:rPr>
        <w:t>M: No ty hlavně aby si viděl ty, já vím, že je neumíš poznat, že to je malinké, nahuštěné, že?</w:t>
      </w:r>
    </w:p>
    <w:p w14:paraId="4BE2AB92" w14:textId="3C2C5A37" w:rsidR="004C508E" w:rsidRPr="00023DE8" w:rsidRDefault="004C508E" w:rsidP="004C508E">
      <w:pPr>
        <w:pStyle w:val="Normlnywebov"/>
        <w:spacing w:before="0" w:beforeAutospacing="0" w:after="60" w:afterAutospacing="0" w:line="360" w:lineRule="auto"/>
        <w:rPr>
          <w:i/>
          <w:iCs/>
          <w:lang w:val="cs-CZ"/>
        </w:rPr>
      </w:pPr>
      <w:r w:rsidRPr="00023DE8">
        <w:rPr>
          <w:i/>
          <w:iCs/>
          <w:lang w:val="cs-CZ"/>
        </w:rPr>
        <w:t>A: A hlavně ještě zrovna, jak se to učili jsem tam nebyl.</w:t>
      </w:r>
    </w:p>
    <w:p w14:paraId="51DCD468" w14:textId="77777777" w:rsidR="004C508E" w:rsidRPr="00023DE8" w:rsidRDefault="004C508E" w:rsidP="004C508E">
      <w:pPr>
        <w:pStyle w:val="Normlnywebov"/>
        <w:spacing w:before="0" w:beforeAutospacing="0" w:after="60" w:afterAutospacing="0" w:line="360" w:lineRule="auto"/>
        <w:rPr>
          <w:i/>
          <w:iCs/>
          <w:lang w:val="cs-CZ"/>
        </w:rPr>
      </w:pPr>
      <w:r w:rsidRPr="00023DE8">
        <w:rPr>
          <w:i/>
          <w:iCs/>
          <w:lang w:val="cs-CZ"/>
        </w:rPr>
        <w:t>M: Hm, no ty stejně podle toho jedeš no.</w:t>
      </w:r>
    </w:p>
    <w:p w14:paraId="29656632" w14:textId="0C8DC5ED" w:rsidR="004C508E" w:rsidRPr="00023DE8" w:rsidRDefault="004C508E" w:rsidP="004C508E">
      <w:pPr>
        <w:pStyle w:val="Normlnywebov"/>
        <w:spacing w:before="0" w:beforeAutospacing="0" w:after="60" w:afterAutospacing="0" w:line="360" w:lineRule="auto"/>
        <w:rPr>
          <w:i/>
          <w:iCs/>
          <w:lang w:val="cs-CZ"/>
        </w:rPr>
      </w:pPr>
      <w:r w:rsidRPr="00023DE8">
        <w:rPr>
          <w:i/>
          <w:iCs/>
          <w:lang w:val="cs-CZ"/>
        </w:rPr>
        <w:t>A: Už mi to nechce psát jako už</w:t>
      </w:r>
      <w:r w:rsidR="00A602D5" w:rsidRPr="00023DE8">
        <w:rPr>
          <w:i/>
          <w:iCs/>
          <w:lang w:val="cs-CZ"/>
        </w:rPr>
        <w:t xml:space="preserve">… </w:t>
      </w:r>
      <w:r w:rsidRPr="00023DE8">
        <w:rPr>
          <w:i/>
          <w:iCs/>
          <w:lang w:val="cs-CZ"/>
        </w:rPr>
        <w:t>Že to máme umět</w:t>
      </w:r>
      <w:r w:rsidR="00312169" w:rsidRPr="00023DE8">
        <w:rPr>
          <w:i/>
          <w:iCs/>
          <w:lang w:val="cs-CZ"/>
        </w:rPr>
        <w:t>,</w:t>
      </w:r>
      <w:r w:rsidRPr="00023DE8">
        <w:rPr>
          <w:i/>
          <w:iCs/>
          <w:lang w:val="cs-CZ"/>
        </w:rPr>
        <w:t xml:space="preserve"> tyhle noty.</w:t>
      </w:r>
    </w:p>
    <w:p w14:paraId="4B8955B9" w14:textId="77777777" w:rsidR="00312169" w:rsidRPr="00C80670" w:rsidRDefault="00A602D5" w:rsidP="00312169">
      <w:pPr>
        <w:pStyle w:val="normalZHih8thisish"/>
      </w:pPr>
      <w:r w:rsidRPr="00C80670">
        <w:t>Žiakov život je popretkávaný rôznymi reedukačn</w:t>
      </w:r>
      <w:r w:rsidR="007F741A" w:rsidRPr="00C80670">
        <w:t>ý</w:t>
      </w:r>
      <w:r w:rsidRPr="00C80670">
        <w:t xml:space="preserve">mi a kompenzačnými aktivitami, </w:t>
      </w:r>
      <w:r w:rsidR="007F741A" w:rsidRPr="00C80670">
        <w:t>zameranými</w:t>
      </w:r>
      <w:r w:rsidRPr="00C80670">
        <w:t xml:space="preserve"> na rozvoj jeho osobnosti a praktických schopností. </w:t>
      </w:r>
      <w:r w:rsidR="007F741A" w:rsidRPr="00C80670">
        <w:t xml:space="preserve">Zdá sa že tieto aktivity prijíma ako bežnú súčasť života. </w:t>
      </w:r>
      <w:r w:rsidRPr="00C80670">
        <w:t>S</w:t>
      </w:r>
      <w:r w:rsidR="007F741A" w:rsidRPr="00C80670">
        <w:t xml:space="preserve">mutne </w:t>
      </w:r>
      <w:r w:rsidRPr="00C80670">
        <w:t xml:space="preserve">spomína na </w:t>
      </w:r>
      <w:proofErr w:type="spellStart"/>
      <w:r w:rsidRPr="00C80670">
        <w:t>multizmyslovú</w:t>
      </w:r>
      <w:proofErr w:type="spellEnd"/>
      <w:r w:rsidRPr="00C80670">
        <w:t xml:space="preserve"> výchovu v</w:t>
      </w:r>
      <w:r w:rsidR="007F741A" w:rsidRPr="00C80670">
        <w:t> </w:t>
      </w:r>
      <w:proofErr w:type="spellStart"/>
      <w:r w:rsidRPr="00C80670">
        <w:t>Snoezelene</w:t>
      </w:r>
      <w:proofErr w:type="spellEnd"/>
      <w:r w:rsidR="007F741A" w:rsidRPr="00C80670">
        <w:t>, ktorú zabezpečovala už spomínaná nezisková organizácia, na ktorú už je príliš veľký.</w:t>
      </w:r>
      <w:r w:rsidR="00312169" w:rsidRPr="00C80670">
        <w:t xml:space="preserve"> </w:t>
      </w:r>
    </w:p>
    <w:p w14:paraId="74780781" w14:textId="66CC6D48" w:rsidR="007F741A" w:rsidRPr="007205DF" w:rsidRDefault="007F741A" w:rsidP="00312169">
      <w:pPr>
        <w:pStyle w:val="normalZHih8thisish"/>
        <w:ind w:firstLine="0"/>
        <w:rPr>
          <w:lang w:val="cs-CZ"/>
        </w:rPr>
      </w:pPr>
      <w:r w:rsidRPr="007205DF">
        <w:rPr>
          <w:i/>
          <w:iCs/>
          <w:lang w:val="cs-CZ"/>
        </w:rPr>
        <w:lastRenderedPageBreak/>
        <w:t xml:space="preserve">M: </w:t>
      </w:r>
      <w:proofErr w:type="spellStart"/>
      <w:r w:rsidRPr="007205DF">
        <w:rPr>
          <w:i/>
          <w:iCs/>
          <w:lang w:val="cs-CZ"/>
        </w:rPr>
        <w:t>Snoezelen</w:t>
      </w:r>
      <w:proofErr w:type="spellEnd"/>
      <w:r w:rsidRPr="007205DF">
        <w:rPr>
          <w:i/>
          <w:iCs/>
          <w:lang w:val="cs-CZ"/>
        </w:rPr>
        <w:t xml:space="preserve">, </w:t>
      </w:r>
      <w:proofErr w:type="spellStart"/>
      <w:r w:rsidRPr="007205DF">
        <w:rPr>
          <w:i/>
          <w:iCs/>
          <w:lang w:val="cs-CZ"/>
        </w:rPr>
        <w:t>multismyslová</w:t>
      </w:r>
      <w:proofErr w:type="spellEnd"/>
      <w:r w:rsidRPr="007205DF">
        <w:rPr>
          <w:i/>
          <w:iCs/>
          <w:lang w:val="cs-CZ"/>
        </w:rPr>
        <w:t xml:space="preserve"> místnost, tam ti vždycky přichystala teta nějaké světlá, cvičili jste konvergenci s očima, no to bylo super, jako do teďka už je větší, tak už nepotřebuje tolik tu </w:t>
      </w:r>
      <w:proofErr w:type="spellStart"/>
      <w:r w:rsidRPr="007205DF">
        <w:rPr>
          <w:i/>
          <w:iCs/>
          <w:lang w:val="cs-CZ"/>
        </w:rPr>
        <w:t>smyslovku</w:t>
      </w:r>
      <w:proofErr w:type="spellEnd"/>
      <w:r w:rsidRPr="007205DF">
        <w:rPr>
          <w:i/>
          <w:iCs/>
          <w:lang w:val="cs-CZ"/>
        </w:rPr>
        <w:t>.</w:t>
      </w:r>
    </w:p>
    <w:p w14:paraId="3217093A" w14:textId="3CBAD71A" w:rsidR="00CE42C6" w:rsidRPr="007205DF" w:rsidRDefault="007F741A" w:rsidP="0074446C">
      <w:pPr>
        <w:pStyle w:val="Normlnywebov"/>
        <w:spacing w:before="0" w:beforeAutospacing="0" w:after="60" w:afterAutospacing="0" w:line="360" w:lineRule="auto"/>
        <w:jc w:val="both"/>
        <w:rPr>
          <w:i/>
          <w:iCs/>
          <w:lang w:val="cs-CZ"/>
        </w:rPr>
      </w:pPr>
      <w:r w:rsidRPr="007205DF">
        <w:rPr>
          <w:i/>
          <w:iCs/>
          <w:lang w:val="cs-CZ"/>
        </w:rPr>
        <w:t>A: Ale já tam chci chodit.</w:t>
      </w:r>
    </w:p>
    <w:p w14:paraId="5FF2DF67" w14:textId="0ABFFF8D" w:rsidR="00820887" w:rsidRPr="00C80670" w:rsidRDefault="00820887" w:rsidP="0074446C">
      <w:pPr>
        <w:pStyle w:val="podndpisZHtmyblabla"/>
        <w:jc w:val="both"/>
      </w:pPr>
      <w:r w:rsidRPr="00C80670">
        <w:t>Nepríjemnosti</w:t>
      </w:r>
    </w:p>
    <w:p w14:paraId="18513A6B" w14:textId="71E77799" w:rsidR="00B77152" w:rsidRPr="00C80670" w:rsidRDefault="007F741A" w:rsidP="0074446C">
      <w:pPr>
        <w:pStyle w:val="normalZHih8thisish"/>
        <w:rPr>
          <w:rFonts w:asciiTheme="minorHAnsi" w:hAnsiTheme="minorHAnsi" w:cstheme="minorBidi"/>
          <w:sz w:val="22"/>
          <w:szCs w:val="22"/>
        </w:rPr>
      </w:pPr>
      <w:r w:rsidRPr="00C80670">
        <w:t>Táto téma sa pri rozhovore pár krát objavila celkom letmo</w:t>
      </w:r>
      <w:r w:rsidR="00A46C95" w:rsidRPr="00C80670">
        <w:t>, no A</w:t>
      </w:r>
      <w:r w:rsidR="0081137A">
        <w:t>nton</w:t>
      </w:r>
      <w:r w:rsidR="00A46C95" w:rsidRPr="00C80670">
        <w:t> neváhal vyjadriť svoju nespokojnosť.</w:t>
      </w:r>
      <w:r w:rsidR="00B77152" w:rsidRPr="00C80670">
        <w:t xml:space="preserve"> </w:t>
      </w:r>
      <w:r w:rsidR="001A23D2" w:rsidRPr="00C80670">
        <w:t>Spôsobom prirodzeným pre 11-ročného chlapc</w:t>
      </w:r>
      <w:r w:rsidR="003828A1" w:rsidRPr="00C80670">
        <w:t>a generálne zhodnotil učiteľky ako „zlé“</w:t>
      </w:r>
      <w:r w:rsidR="00891D4D">
        <w:t>,</w:t>
      </w:r>
      <w:r w:rsidR="003828A1" w:rsidRPr="00C80670">
        <w:t xml:space="preserve"> i keď neskôr sa ukázalo, že okrem jeho triednej mu reálne </w:t>
      </w:r>
      <w:r w:rsidR="000B30F1" w:rsidRPr="00C80670">
        <w:t>učitelia</w:t>
      </w:r>
      <w:r w:rsidR="003828A1" w:rsidRPr="00C80670">
        <w:t xml:space="preserve"> neprekáža</w:t>
      </w:r>
      <w:r w:rsidR="000B30F1" w:rsidRPr="00C80670">
        <w:t>jú</w:t>
      </w:r>
      <w:r w:rsidR="003828A1" w:rsidRPr="00C80670">
        <w:t xml:space="preserve">. </w:t>
      </w:r>
      <w:r w:rsidR="00A46C95" w:rsidRPr="00C80670">
        <w:rPr>
          <w:i/>
          <w:iCs/>
        </w:rPr>
        <w:t xml:space="preserve"> </w:t>
      </w:r>
    </w:p>
    <w:p w14:paraId="7F3ACCD8" w14:textId="6676A9E5" w:rsidR="00B77152" w:rsidRPr="00C80670" w:rsidRDefault="009E14FB" w:rsidP="0074446C">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B77152" w:rsidRPr="00C80670">
        <w:rPr>
          <w:rFonts w:ascii="Times New Roman" w:hAnsi="Times New Roman" w:cs="Times New Roman"/>
          <w:i/>
          <w:iCs/>
          <w:sz w:val="24"/>
          <w:szCs w:val="24"/>
        </w:rPr>
        <w:t>Ja: Ako si tu (na škole) spokojný mi povedz</w:t>
      </w:r>
      <w:r w:rsidR="00891D4D">
        <w:rPr>
          <w:rFonts w:ascii="Times New Roman" w:hAnsi="Times New Roman" w:cs="Times New Roman"/>
          <w:i/>
          <w:iCs/>
          <w:sz w:val="24"/>
          <w:szCs w:val="24"/>
        </w:rPr>
        <w:t>.</w:t>
      </w:r>
    </w:p>
    <w:p w14:paraId="0DD18098" w14:textId="77777777" w:rsidR="00B77152" w:rsidRPr="00891D4D" w:rsidRDefault="00B77152" w:rsidP="0074446C">
      <w:pPr>
        <w:spacing w:after="0" w:line="360" w:lineRule="auto"/>
        <w:jc w:val="both"/>
        <w:rPr>
          <w:rFonts w:ascii="Times New Roman" w:hAnsi="Times New Roman" w:cs="Times New Roman"/>
          <w:i/>
          <w:iCs/>
          <w:sz w:val="24"/>
          <w:szCs w:val="24"/>
          <w:lang w:val="cs-CZ"/>
        </w:rPr>
      </w:pPr>
      <w:r w:rsidRPr="00891D4D">
        <w:rPr>
          <w:rFonts w:ascii="Times New Roman" w:hAnsi="Times New Roman" w:cs="Times New Roman"/>
          <w:i/>
          <w:iCs/>
          <w:sz w:val="24"/>
          <w:szCs w:val="24"/>
          <w:lang w:val="cs-CZ"/>
        </w:rPr>
        <w:t xml:space="preserve">A: Jako učitelky zlé. </w:t>
      </w:r>
    </w:p>
    <w:p w14:paraId="393F0017" w14:textId="37CA0267" w:rsidR="00B77152" w:rsidRPr="00C80670" w:rsidRDefault="00B77152" w:rsidP="0074446C">
      <w:pPr>
        <w:spacing w:after="0" w:line="360" w:lineRule="auto"/>
        <w:jc w:val="both"/>
        <w:rPr>
          <w:rFonts w:ascii="Times New Roman" w:hAnsi="Times New Roman" w:cs="Times New Roman"/>
          <w:i/>
          <w:iCs/>
          <w:sz w:val="24"/>
          <w:szCs w:val="24"/>
        </w:rPr>
      </w:pPr>
      <w:r w:rsidRPr="00C80670">
        <w:rPr>
          <w:rFonts w:ascii="Times New Roman" w:hAnsi="Times New Roman" w:cs="Times New Roman"/>
          <w:i/>
          <w:iCs/>
          <w:sz w:val="24"/>
          <w:szCs w:val="24"/>
        </w:rPr>
        <w:t>J</w:t>
      </w:r>
      <w:r w:rsidR="00891D4D">
        <w:rPr>
          <w:rFonts w:ascii="Times New Roman" w:hAnsi="Times New Roman" w:cs="Times New Roman"/>
          <w:i/>
          <w:iCs/>
          <w:sz w:val="24"/>
          <w:szCs w:val="24"/>
        </w:rPr>
        <w:t>a</w:t>
      </w:r>
      <w:r w:rsidRPr="00C80670">
        <w:rPr>
          <w:rFonts w:ascii="Times New Roman" w:hAnsi="Times New Roman" w:cs="Times New Roman"/>
          <w:i/>
          <w:iCs/>
          <w:sz w:val="24"/>
          <w:szCs w:val="24"/>
        </w:rPr>
        <w:t>: Hej, ktorý  predmet sa ti nezdá?</w:t>
      </w:r>
    </w:p>
    <w:p w14:paraId="40F34706" w14:textId="6D85D333" w:rsidR="00B77152" w:rsidRPr="00891D4D" w:rsidRDefault="00B77152" w:rsidP="0074446C">
      <w:pPr>
        <w:spacing w:after="0" w:line="360" w:lineRule="auto"/>
        <w:jc w:val="both"/>
        <w:rPr>
          <w:rFonts w:ascii="Times New Roman" w:hAnsi="Times New Roman" w:cs="Times New Roman"/>
          <w:i/>
          <w:iCs/>
          <w:sz w:val="24"/>
          <w:szCs w:val="24"/>
          <w:lang w:val="cs-CZ"/>
        </w:rPr>
      </w:pPr>
      <w:r w:rsidRPr="00891D4D">
        <w:rPr>
          <w:rFonts w:ascii="Times New Roman" w:hAnsi="Times New Roman" w:cs="Times New Roman"/>
          <w:i/>
          <w:iCs/>
          <w:sz w:val="24"/>
          <w:szCs w:val="24"/>
          <w:lang w:val="cs-CZ"/>
        </w:rPr>
        <w:t>A: Naše třídní.</w:t>
      </w:r>
      <w:r w:rsidR="009E14FB">
        <w:rPr>
          <w:rFonts w:ascii="Times New Roman" w:hAnsi="Times New Roman" w:cs="Times New Roman"/>
          <w:i/>
          <w:iCs/>
          <w:sz w:val="24"/>
          <w:szCs w:val="24"/>
          <w:lang w:val="cs-CZ"/>
        </w:rPr>
        <w:t>“</w:t>
      </w:r>
    </w:p>
    <w:p w14:paraId="40927BB9" w14:textId="58A69D26" w:rsidR="00CC6B65" w:rsidRPr="00C80670" w:rsidRDefault="00CC6B65" w:rsidP="005460F1">
      <w:pPr>
        <w:pStyle w:val="podndpisZHtmyblabla"/>
        <w:ind w:firstLine="0"/>
        <w:jc w:val="both"/>
        <w:rPr>
          <w:i w:val="0"/>
          <w:iCs w:val="0"/>
          <w:u w:val="none"/>
        </w:rPr>
      </w:pPr>
      <w:r w:rsidRPr="00C80670">
        <w:rPr>
          <w:i w:val="0"/>
          <w:iCs w:val="0"/>
          <w:u w:val="none"/>
        </w:rPr>
        <w:t>Konkrétne chlapec sp</w:t>
      </w:r>
      <w:r w:rsidR="009120F9">
        <w:rPr>
          <w:i w:val="0"/>
          <w:iCs w:val="0"/>
          <w:u w:val="none"/>
        </w:rPr>
        <w:t>om</w:t>
      </w:r>
      <w:r w:rsidR="007C4065">
        <w:rPr>
          <w:i w:val="0"/>
          <w:iCs w:val="0"/>
          <w:u w:val="none"/>
        </w:rPr>
        <w:t>ína</w:t>
      </w:r>
      <w:r w:rsidRPr="00C80670">
        <w:rPr>
          <w:i w:val="0"/>
          <w:iCs w:val="0"/>
          <w:u w:val="none"/>
        </w:rPr>
        <w:t xml:space="preserve"> situáciu kedy pani učiteľka vynadala celej triede za to, že si jeden spolužiak zabudol zošit. </w:t>
      </w:r>
      <w:r w:rsidR="009E14FB">
        <w:rPr>
          <w:i w:val="0"/>
          <w:iCs w:val="0"/>
          <w:u w:val="none"/>
        </w:rPr>
        <w:t>„</w:t>
      </w:r>
      <w:r w:rsidRPr="00EA6B39">
        <w:rPr>
          <w:u w:val="none"/>
          <w:lang w:val="cs-CZ"/>
        </w:rPr>
        <w:t xml:space="preserve">Ale tak nás seřvala celou třídu kvůli tomu, že </w:t>
      </w:r>
      <w:r w:rsidR="00EA6B39">
        <w:rPr>
          <w:u w:val="none"/>
          <w:lang w:val="cs-CZ"/>
        </w:rPr>
        <w:t>Robi</w:t>
      </w:r>
      <w:r w:rsidRPr="00EA6B39">
        <w:rPr>
          <w:u w:val="none"/>
          <w:lang w:val="cs-CZ"/>
        </w:rPr>
        <w:t xml:space="preserve"> jeden sešit zapomněl a říkala, že máme mozky jako prvňáci</w:t>
      </w:r>
      <w:r w:rsidRPr="00EA6B39">
        <w:rPr>
          <w:i w:val="0"/>
          <w:iCs w:val="0"/>
          <w:u w:val="none"/>
          <w:lang w:val="cs-CZ"/>
        </w:rPr>
        <w:t>.</w:t>
      </w:r>
      <w:r w:rsidR="009E14FB">
        <w:rPr>
          <w:i w:val="0"/>
          <w:iCs w:val="0"/>
          <w:u w:val="none"/>
          <w:lang w:val="cs-CZ"/>
        </w:rPr>
        <w:t>“</w:t>
      </w:r>
      <w:r w:rsidRPr="00C80670">
        <w:rPr>
          <w:i w:val="0"/>
          <w:iCs w:val="0"/>
          <w:u w:val="none"/>
        </w:rPr>
        <w:t xml:space="preserve"> Žiaka táto situácia zrejme rozrušila a učiteľkina reakcia sa mu zdala prehnaná.</w:t>
      </w:r>
    </w:p>
    <w:p w14:paraId="21825FEE" w14:textId="26BC184E" w:rsidR="00CC6B65" w:rsidRPr="009E14FB" w:rsidRDefault="00CC6B65" w:rsidP="00BD378C">
      <w:pPr>
        <w:pStyle w:val="podndpisZHtmyblabla"/>
        <w:jc w:val="both"/>
        <w:rPr>
          <w:u w:val="none"/>
        </w:rPr>
      </w:pPr>
      <w:r w:rsidRPr="00C80670">
        <w:rPr>
          <w:i w:val="0"/>
          <w:iCs w:val="0"/>
          <w:u w:val="none"/>
        </w:rPr>
        <w:t xml:space="preserve">Chlapec </w:t>
      </w:r>
      <w:r w:rsidR="004E5B55">
        <w:rPr>
          <w:i w:val="0"/>
          <w:iCs w:val="0"/>
          <w:u w:val="none"/>
        </w:rPr>
        <w:t xml:space="preserve">sa tiež letmo zmienil </w:t>
      </w:r>
      <w:r w:rsidR="0037067E">
        <w:rPr>
          <w:i w:val="0"/>
          <w:iCs w:val="0"/>
          <w:u w:val="none"/>
        </w:rPr>
        <w:t>o tom</w:t>
      </w:r>
      <w:r w:rsidRPr="00C80670">
        <w:rPr>
          <w:i w:val="0"/>
          <w:iCs w:val="0"/>
          <w:u w:val="none"/>
        </w:rPr>
        <w:t>, že jeho prvá asistentka na „neho bola zlá.“ Do</w:t>
      </w:r>
      <w:r w:rsidR="00BD1899">
        <w:rPr>
          <w:i w:val="0"/>
          <w:iCs w:val="0"/>
          <w:u w:val="none"/>
        </w:rPr>
        <w:t>dal</w:t>
      </w:r>
      <w:r w:rsidRPr="00C80670">
        <w:rPr>
          <w:i w:val="0"/>
          <w:iCs w:val="0"/>
          <w:u w:val="none"/>
        </w:rPr>
        <w:t xml:space="preserve">, že v škole s ním bola </w:t>
      </w:r>
      <w:r w:rsidR="00C674C3" w:rsidRPr="00C80670">
        <w:rPr>
          <w:i w:val="0"/>
          <w:iCs w:val="0"/>
          <w:u w:val="none"/>
        </w:rPr>
        <w:t>málo.</w:t>
      </w:r>
      <w:r w:rsidRPr="00C80670">
        <w:rPr>
          <w:i w:val="0"/>
          <w:iCs w:val="0"/>
          <w:u w:val="none"/>
        </w:rPr>
        <w:t xml:space="preserve"> I keď žiakovi</w:t>
      </w:r>
      <w:r w:rsidR="00C674C3" w:rsidRPr="00C80670">
        <w:rPr>
          <w:i w:val="0"/>
          <w:iCs w:val="0"/>
          <w:u w:val="none"/>
        </w:rPr>
        <w:t xml:space="preserve"> terajšia</w:t>
      </w:r>
      <w:r w:rsidRPr="00C80670">
        <w:rPr>
          <w:i w:val="0"/>
          <w:iCs w:val="0"/>
          <w:u w:val="none"/>
        </w:rPr>
        <w:t xml:space="preserve"> pani asistentka veľmi pomáha</w:t>
      </w:r>
      <w:r w:rsidR="00CA5385" w:rsidRPr="00C80670">
        <w:rPr>
          <w:i w:val="0"/>
          <w:iCs w:val="0"/>
          <w:u w:val="none"/>
        </w:rPr>
        <w:t>,</w:t>
      </w:r>
      <w:r w:rsidRPr="00C80670">
        <w:rPr>
          <w:i w:val="0"/>
          <w:iCs w:val="0"/>
          <w:u w:val="none"/>
        </w:rPr>
        <w:t xml:space="preserve"> má pocit, že by sa mala venovať výhradne jemu. </w:t>
      </w:r>
      <w:r w:rsidR="009E14FB" w:rsidRPr="009E14FB">
        <w:rPr>
          <w:u w:val="none"/>
        </w:rPr>
        <w:t>„</w:t>
      </w:r>
      <w:r w:rsidRPr="009E14FB">
        <w:rPr>
          <w:u w:val="none"/>
          <w:lang w:val="cs-CZ"/>
        </w:rPr>
        <w:t>No, ale až moc pomáhá jiným než mě</w:t>
      </w:r>
      <w:r w:rsidR="00CA5385" w:rsidRPr="009E14FB">
        <w:rPr>
          <w:u w:val="none"/>
          <w:lang w:val="cs-CZ"/>
        </w:rPr>
        <w:t>.</w:t>
      </w:r>
      <w:r w:rsidR="009E14FB" w:rsidRPr="009E14FB">
        <w:rPr>
          <w:u w:val="none"/>
          <w:lang w:val="cs-CZ"/>
        </w:rPr>
        <w:t>“</w:t>
      </w:r>
    </w:p>
    <w:p w14:paraId="09235A5F" w14:textId="61D61674" w:rsidR="00CA5385" w:rsidRPr="00C80670" w:rsidRDefault="00443536" w:rsidP="00BD378C">
      <w:pPr>
        <w:pStyle w:val="podndpisZHtmyblabla"/>
        <w:jc w:val="both"/>
        <w:rPr>
          <w:rFonts w:ascii="Liberation Serif" w:hAnsi="Liberation Serif" w:cs="Calibri"/>
          <w:i w:val="0"/>
          <w:iCs w:val="0"/>
          <w:u w:val="none"/>
        </w:rPr>
      </w:pPr>
      <w:r w:rsidRPr="00C80670">
        <w:rPr>
          <w:i w:val="0"/>
          <w:iCs w:val="0"/>
          <w:u w:val="none"/>
        </w:rPr>
        <w:t xml:space="preserve">Na čas v družine </w:t>
      </w:r>
      <w:r w:rsidR="00CA5385" w:rsidRPr="00C80670">
        <w:rPr>
          <w:i w:val="0"/>
          <w:iCs w:val="0"/>
          <w:u w:val="none"/>
        </w:rPr>
        <w:t>chlapec</w:t>
      </w:r>
      <w:r w:rsidRPr="00C80670">
        <w:rPr>
          <w:i w:val="0"/>
          <w:iCs w:val="0"/>
          <w:u w:val="none"/>
        </w:rPr>
        <w:t xml:space="preserve"> spomína zo slovami: </w:t>
      </w:r>
      <w:r w:rsidR="009E14FB" w:rsidRPr="009E14FB">
        <w:rPr>
          <w:u w:val="none"/>
        </w:rPr>
        <w:t>„...</w:t>
      </w:r>
      <w:r w:rsidR="00CA5385" w:rsidRPr="009E14FB">
        <w:rPr>
          <w:rFonts w:ascii="Liberation Serif" w:hAnsi="Liberation Serif" w:cs="Calibri"/>
          <w:u w:val="none"/>
          <w:lang w:val="cs-CZ"/>
        </w:rPr>
        <w:t>t</w:t>
      </w:r>
      <w:r w:rsidR="00CA5385" w:rsidRPr="00EA6B39">
        <w:rPr>
          <w:rFonts w:ascii="Liberation Serif" w:hAnsi="Liberation Serif" w:cs="Calibri"/>
          <w:u w:val="none"/>
          <w:lang w:val="cs-CZ"/>
        </w:rPr>
        <w:t xml:space="preserve">ěžce jsem to tam nezvládal. [...] Protože, </w:t>
      </w:r>
      <w:r w:rsidR="005008CD" w:rsidRPr="00EA6B39">
        <w:rPr>
          <w:rFonts w:ascii="Liberation Serif" w:hAnsi="Liberation Serif" w:cs="Calibri"/>
          <w:u w:val="none"/>
          <w:lang w:val="cs-CZ"/>
        </w:rPr>
        <w:t>já</w:t>
      </w:r>
      <w:r w:rsidR="00CA5385" w:rsidRPr="00EA6B39">
        <w:rPr>
          <w:rFonts w:ascii="Liberation Serif" w:hAnsi="Liberation Serif" w:cs="Calibri"/>
          <w:u w:val="none"/>
          <w:lang w:val="cs-CZ"/>
        </w:rPr>
        <w:t xml:space="preserve"> sem </w:t>
      </w:r>
      <w:r w:rsidR="005008CD" w:rsidRPr="00EA6B39">
        <w:rPr>
          <w:rFonts w:ascii="Liberation Serif" w:hAnsi="Liberation Serif" w:cs="Calibri"/>
          <w:u w:val="none"/>
          <w:lang w:val="cs-CZ"/>
        </w:rPr>
        <w:t>mněl</w:t>
      </w:r>
      <w:r w:rsidR="00CA5385" w:rsidRPr="00EA6B39">
        <w:rPr>
          <w:rFonts w:ascii="Liberation Serif" w:hAnsi="Liberation Serif" w:cs="Calibri"/>
          <w:u w:val="none"/>
          <w:lang w:val="cs-CZ"/>
        </w:rPr>
        <w:t xml:space="preserve"> jinou vychovatelku, ta </w:t>
      </w:r>
      <w:r w:rsidR="005008CD" w:rsidRPr="00EA6B39">
        <w:rPr>
          <w:rFonts w:ascii="Liberation Serif" w:hAnsi="Liberation Serif" w:cs="Calibri"/>
          <w:u w:val="none"/>
          <w:lang w:val="cs-CZ"/>
        </w:rPr>
        <w:t>nás</w:t>
      </w:r>
      <w:r w:rsidR="00CA5385" w:rsidRPr="00EA6B39">
        <w:rPr>
          <w:rFonts w:ascii="Liberation Serif" w:hAnsi="Liberation Serif" w:cs="Calibri"/>
          <w:u w:val="none"/>
          <w:lang w:val="cs-CZ"/>
        </w:rPr>
        <w:t xml:space="preserve"> furt do </w:t>
      </w:r>
      <w:r w:rsidR="005008CD" w:rsidRPr="00EA6B39">
        <w:rPr>
          <w:rFonts w:ascii="Liberation Serif" w:hAnsi="Liberation Serif" w:cs="Calibri"/>
          <w:u w:val="none"/>
          <w:lang w:val="cs-CZ"/>
        </w:rPr>
        <w:t>něčeho</w:t>
      </w:r>
      <w:r w:rsidR="00CA5385" w:rsidRPr="00EA6B39">
        <w:rPr>
          <w:rFonts w:ascii="Liberation Serif" w:hAnsi="Liberation Serif" w:cs="Calibri"/>
          <w:u w:val="none"/>
          <w:lang w:val="cs-CZ"/>
        </w:rPr>
        <w:t xml:space="preserve"> nutila. [...] Nezvládal jsem to</w:t>
      </w:r>
      <w:r w:rsidRPr="00EA6B39">
        <w:rPr>
          <w:rFonts w:ascii="Liberation Serif" w:hAnsi="Liberation Serif" w:cs="Calibri"/>
          <w:u w:val="none"/>
          <w:lang w:val="cs-CZ"/>
        </w:rPr>
        <w:t>. [</w:t>
      </w:r>
      <w:r w:rsidR="005008CD" w:rsidRPr="00EA6B39">
        <w:rPr>
          <w:rFonts w:ascii="Liberation Serif" w:hAnsi="Liberation Serif" w:cs="Calibri"/>
          <w:u w:val="none"/>
          <w:lang w:val="cs-CZ"/>
        </w:rPr>
        <w:t>…] Nutila</w:t>
      </w:r>
      <w:r w:rsidRPr="00EA6B39">
        <w:rPr>
          <w:rFonts w:ascii="Liberation Serif" w:hAnsi="Liberation Serif" w:cs="Calibri"/>
          <w:u w:val="none"/>
          <w:lang w:val="cs-CZ"/>
        </w:rPr>
        <w:t xml:space="preserve"> </w:t>
      </w:r>
      <w:r w:rsidR="005008CD" w:rsidRPr="00EA6B39">
        <w:rPr>
          <w:rFonts w:ascii="Liberation Serif" w:hAnsi="Liberation Serif" w:cs="Calibri"/>
          <w:u w:val="none"/>
          <w:lang w:val="cs-CZ"/>
        </w:rPr>
        <w:t>nás</w:t>
      </w:r>
      <w:r w:rsidRPr="00EA6B39">
        <w:rPr>
          <w:rFonts w:ascii="Liberation Serif" w:hAnsi="Liberation Serif" w:cs="Calibri"/>
          <w:u w:val="none"/>
          <w:lang w:val="cs-CZ"/>
        </w:rPr>
        <w:t xml:space="preserve"> furt kreslit malovat a tak.</w:t>
      </w:r>
      <w:r w:rsidR="009E14FB">
        <w:rPr>
          <w:rFonts w:ascii="Liberation Serif" w:hAnsi="Liberation Serif" w:cs="Calibri"/>
          <w:u w:val="none"/>
          <w:lang w:val="cs-CZ"/>
        </w:rPr>
        <w:t>“</w:t>
      </w:r>
      <w:r w:rsidRPr="00C80670">
        <w:rPr>
          <w:rFonts w:ascii="Liberation Serif" w:hAnsi="Liberation Serif" w:cs="Calibri"/>
          <w:u w:val="none"/>
        </w:rPr>
        <w:t xml:space="preserve"> </w:t>
      </w:r>
      <w:r w:rsidRPr="00C80670">
        <w:rPr>
          <w:rFonts w:ascii="Liberation Serif" w:hAnsi="Liberation Serif" w:cs="Calibri"/>
          <w:i w:val="0"/>
          <w:iCs w:val="0"/>
          <w:u w:val="none"/>
        </w:rPr>
        <w:t xml:space="preserve">Výtvarná výchova a podobné činnosti sú pre </w:t>
      </w:r>
      <w:r w:rsidR="009E14FB">
        <w:rPr>
          <w:rFonts w:ascii="Liberation Serif" w:hAnsi="Liberation Serif" w:cs="Calibri"/>
          <w:i w:val="0"/>
          <w:iCs w:val="0"/>
          <w:u w:val="none"/>
        </w:rPr>
        <w:t>Antona</w:t>
      </w:r>
      <w:r w:rsidRPr="00C80670">
        <w:rPr>
          <w:rFonts w:ascii="Liberation Serif" w:hAnsi="Liberation Serif" w:cs="Calibri"/>
          <w:i w:val="0"/>
          <w:iCs w:val="0"/>
          <w:u w:val="none"/>
        </w:rPr>
        <w:t xml:space="preserve"> nanajvýš náročné a nezaujímavé i kvôli jeho zrakovej vade. </w:t>
      </w:r>
      <w:r w:rsidR="00BD378C">
        <w:rPr>
          <w:rFonts w:ascii="Liberation Serif" w:hAnsi="Liberation Serif" w:cs="Calibri"/>
          <w:i w:val="0"/>
          <w:iCs w:val="0"/>
          <w:u w:val="none"/>
        </w:rPr>
        <w:t>Skonštatoval</w:t>
      </w:r>
      <w:r w:rsidR="00822FD2" w:rsidRPr="00C80670">
        <w:rPr>
          <w:rFonts w:ascii="Liberation Serif" w:hAnsi="Liberation Serif" w:cs="Calibri"/>
          <w:i w:val="0"/>
          <w:iCs w:val="0"/>
          <w:u w:val="none"/>
        </w:rPr>
        <w:t>, že sa snaží mať zadané úlohy čo najskôr hotové</w:t>
      </w:r>
      <w:r w:rsidR="009E14FB">
        <w:rPr>
          <w:rFonts w:ascii="Liberation Serif" w:hAnsi="Liberation Serif" w:cs="Calibri"/>
          <w:i w:val="0"/>
          <w:iCs w:val="0"/>
          <w:u w:val="none"/>
        </w:rPr>
        <w:t>,</w:t>
      </w:r>
      <w:r w:rsidR="00822FD2" w:rsidRPr="00C80670">
        <w:rPr>
          <w:rFonts w:ascii="Liberation Serif" w:hAnsi="Liberation Serif" w:cs="Calibri"/>
          <w:i w:val="0"/>
          <w:iCs w:val="0"/>
          <w:u w:val="none"/>
        </w:rPr>
        <w:t xml:space="preserve"> </w:t>
      </w:r>
      <w:r w:rsidR="00EB101C" w:rsidRPr="00C80670">
        <w:rPr>
          <w:rFonts w:ascii="Liberation Serif" w:hAnsi="Liberation Serif" w:cs="Calibri"/>
          <w:i w:val="0"/>
          <w:iCs w:val="0"/>
          <w:u w:val="none"/>
        </w:rPr>
        <w:t xml:space="preserve">aby to mal za sebou. </w:t>
      </w:r>
    </w:p>
    <w:p w14:paraId="09F82EA7" w14:textId="7118E91C" w:rsidR="0074446C" w:rsidRPr="008818D1" w:rsidRDefault="00410657" w:rsidP="0056352C">
      <w:pPr>
        <w:pStyle w:val="podndpisZHtmyblabla"/>
        <w:keepNext w:val="0"/>
        <w:jc w:val="both"/>
        <w:rPr>
          <w:u w:val="none"/>
          <w:lang w:val="cs-CZ"/>
        </w:rPr>
      </w:pPr>
      <w:r w:rsidRPr="00C80670">
        <w:rPr>
          <w:rFonts w:ascii="Liberation Serif" w:hAnsi="Liberation Serif" w:cs="Calibri"/>
          <w:i w:val="0"/>
          <w:iCs w:val="0"/>
          <w:u w:val="none"/>
        </w:rPr>
        <w:t>Ďalš</w:t>
      </w:r>
      <w:r w:rsidR="00DE717E" w:rsidRPr="00C80670">
        <w:rPr>
          <w:rFonts w:ascii="Liberation Serif" w:hAnsi="Liberation Serif" w:cs="Calibri"/>
          <w:i w:val="0"/>
          <w:iCs w:val="0"/>
          <w:u w:val="none"/>
        </w:rPr>
        <w:t>ia</w:t>
      </w:r>
      <w:r w:rsidRPr="00C80670">
        <w:rPr>
          <w:rFonts w:ascii="Liberation Serif" w:hAnsi="Liberation Serif" w:cs="Calibri"/>
          <w:i w:val="0"/>
          <w:iCs w:val="0"/>
          <w:u w:val="none"/>
        </w:rPr>
        <w:t xml:space="preserve"> nepríjemnosť</w:t>
      </w:r>
      <w:r w:rsidR="00DE717E" w:rsidRPr="00C80670">
        <w:rPr>
          <w:rFonts w:ascii="Liberation Serif" w:hAnsi="Liberation Serif" w:cs="Calibri"/>
          <w:i w:val="0"/>
          <w:iCs w:val="0"/>
          <w:u w:val="none"/>
        </w:rPr>
        <w:t xml:space="preserve"> nastala v </w:t>
      </w:r>
      <w:r w:rsidR="003B70E9">
        <w:rPr>
          <w:rFonts w:ascii="Liberation Serif" w:hAnsi="Liberation Serif" w:cs="Calibri"/>
          <w:i w:val="0"/>
          <w:iCs w:val="0"/>
          <w:u w:val="none"/>
        </w:rPr>
        <w:t>chlapcovom</w:t>
      </w:r>
      <w:r w:rsidR="003B70E9" w:rsidRPr="00C80670">
        <w:rPr>
          <w:rFonts w:ascii="Liberation Serif" w:hAnsi="Liberation Serif" w:cs="Calibri"/>
          <w:i w:val="0"/>
          <w:iCs w:val="0"/>
          <w:u w:val="none"/>
        </w:rPr>
        <w:t xml:space="preserve"> </w:t>
      </w:r>
      <w:r w:rsidR="00DE717E" w:rsidRPr="00C80670">
        <w:rPr>
          <w:rFonts w:ascii="Liberation Serif" w:hAnsi="Liberation Serif" w:cs="Calibri"/>
          <w:i w:val="0"/>
          <w:iCs w:val="0"/>
          <w:u w:val="none"/>
        </w:rPr>
        <w:t xml:space="preserve">vzťahu so </w:t>
      </w:r>
      <w:r w:rsidRPr="00C80670">
        <w:rPr>
          <w:rFonts w:ascii="Liberation Serif" w:hAnsi="Liberation Serif" w:cs="Calibri"/>
          <w:i w:val="0"/>
          <w:iCs w:val="0"/>
          <w:u w:val="none"/>
        </w:rPr>
        <w:t>spolužiakmi, najmä s </w:t>
      </w:r>
      <w:r w:rsidR="00DE717E" w:rsidRPr="00C80670">
        <w:rPr>
          <w:rFonts w:ascii="Liberation Serif" w:hAnsi="Liberation Serif" w:cs="Calibri"/>
          <w:i w:val="0"/>
          <w:iCs w:val="0"/>
          <w:u w:val="none"/>
        </w:rPr>
        <w:t>jedným</w:t>
      </w:r>
      <w:r w:rsidRPr="00C80670">
        <w:rPr>
          <w:rFonts w:ascii="Liberation Serif" w:hAnsi="Liberation Serif" w:cs="Calibri"/>
          <w:i w:val="0"/>
          <w:iCs w:val="0"/>
          <w:u w:val="none"/>
        </w:rPr>
        <w:t xml:space="preserve"> jeho kamarátom, ktorý sa údajne veľmi zmenil</w:t>
      </w:r>
      <w:r w:rsidR="00DE717E" w:rsidRPr="00C80670">
        <w:rPr>
          <w:rFonts w:ascii="Liberation Serif" w:hAnsi="Liberation Serif" w:cs="Calibri"/>
          <w:i w:val="0"/>
          <w:iCs w:val="0"/>
          <w:u w:val="none"/>
        </w:rPr>
        <w:t xml:space="preserve">: </w:t>
      </w:r>
      <w:r w:rsidR="00141238">
        <w:rPr>
          <w:rFonts w:ascii="Liberation Serif" w:hAnsi="Liberation Serif" w:cs="Calibri"/>
          <w:i w:val="0"/>
          <w:iCs w:val="0"/>
          <w:u w:val="none"/>
        </w:rPr>
        <w:t>„</w:t>
      </w:r>
      <w:r w:rsidR="00DE717E" w:rsidRPr="00BF0835">
        <w:rPr>
          <w:rFonts w:ascii="Liberation Serif" w:hAnsi="Liberation Serif" w:cs="Calibri"/>
          <w:u w:val="none"/>
          <w:lang w:val="cs-CZ"/>
        </w:rPr>
        <w:t xml:space="preserve">No ve škole ze začátku ty 2 ročníky jakože </w:t>
      </w:r>
      <w:r w:rsidR="00F0501C" w:rsidRPr="00BF0835">
        <w:rPr>
          <w:rFonts w:ascii="Liberation Serif" w:hAnsi="Liberation Serif" w:cs="Calibri"/>
          <w:u w:val="none"/>
          <w:lang w:val="cs-CZ"/>
        </w:rPr>
        <w:t>Matěj</w:t>
      </w:r>
      <w:r w:rsidR="00DE717E" w:rsidRPr="00BF0835">
        <w:rPr>
          <w:rFonts w:ascii="Liberation Serif" w:hAnsi="Liberation Serif" w:cs="Calibri"/>
          <w:u w:val="none"/>
          <w:lang w:val="cs-CZ"/>
        </w:rPr>
        <w:t xml:space="preserve"> byl ještě v klidu a třetím ročníkem se začal jakoby -  řekni to radši ty. (</w:t>
      </w:r>
      <w:proofErr w:type="spellStart"/>
      <w:r w:rsidR="00DE717E" w:rsidRPr="00BF0835">
        <w:rPr>
          <w:rFonts w:ascii="Liberation Serif" w:hAnsi="Liberation Serif" w:cs="Calibri"/>
          <w:u w:val="none"/>
          <w:lang w:val="cs-CZ"/>
        </w:rPr>
        <w:t>mame</w:t>
      </w:r>
      <w:proofErr w:type="spellEnd"/>
      <w:r w:rsidR="00DE717E" w:rsidRPr="00BF0835">
        <w:rPr>
          <w:rFonts w:ascii="Liberation Serif" w:hAnsi="Liberation Serif" w:cs="Calibri"/>
          <w:u w:val="none"/>
          <w:lang w:val="cs-CZ"/>
        </w:rPr>
        <w:t>)</w:t>
      </w:r>
      <w:r w:rsidR="00F0501C" w:rsidRPr="00BF0835">
        <w:rPr>
          <w:rFonts w:ascii="Liberation Serif" w:hAnsi="Liberation Serif" w:cs="Calibri"/>
          <w:u w:val="none"/>
          <w:lang w:val="cs-CZ"/>
        </w:rPr>
        <w:t>.</w:t>
      </w:r>
      <w:r w:rsidR="00141238">
        <w:rPr>
          <w:rFonts w:ascii="Liberation Serif" w:hAnsi="Liberation Serif" w:cs="Calibri"/>
          <w:u w:val="none"/>
          <w:lang w:val="cs-CZ"/>
        </w:rPr>
        <w:t>“</w:t>
      </w:r>
      <w:r w:rsidR="00F0501C" w:rsidRPr="00C80670">
        <w:rPr>
          <w:rFonts w:ascii="Liberation Serif" w:hAnsi="Liberation Serif" w:cs="Calibri"/>
          <w:u w:val="none"/>
        </w:rPr>
        <w:t xml:space="preserve"> </w:t>
      </w:r>
      <w:r w:rsidR="00F0501C" w:rsidRPr="00C80670">
        <w:rPr>
          <w:rFonts w:ascii="Liberation Serif" w:hAnsi="Liberation Serif" w:cs="Calibri"/>
          <w:i w:val="0"/>
          <w:iCs w:val="0"/>
          <w:u w:val="none"/>
        </w:rPr>
        <w:t xml:space="preserve">Išlo o incident kedy niektorí chlapci kopali </w:t>
      </w:r>
      <w:r w:rsidR="00141238" w:rsidRPr="00141238">
        <w:rPr>
          <w:rFonts w:ascii="Liberation Serif" w:hAnsi="Liberation Serif" w:cs="Calibri"/>
          <w:i w:val="0"/>
          <w:iCs w:val="0"/>
          <w:u w:val="none"/>
        </w:rPr>
        <w:t>Antona</w:t>
      </w:r>
      <w:r w:rsidR="00F0501C" w:rsidRPr="00C80670">
        <w:rPr>
          <w:rFonts w:ascii="Liberation Serif" w:hAnsi="Liberation Serif" w:cs="Calibri"/>
          <w:i w:val="0"/>
          <w:iCs w:val="0"/>
          <w:u w:val="none"/>
        </w:rPr>
        <w:t xml:space="preserve"> do oblasti slabín. Pani </w:t>
      </w:r>
      <w:r w:rsidR="0074446C" w:rsidRPr="00C80670">
        <w:rPr>
          <w:rFonts w:ascii="Liberation Serif" w:hAnsi="Liberation Serif" w:cs="Calibri"/>
          <w:i w:val="0"/>
          <w:iCs w:val="0"/>
          <w:u w:val="none"/>
        </w:rPr>
        <w:t>učiteľka</w:t>
      </w:r>
      <w:r w:rsidR="00F0501C" w:rsidRPr="00C80670">
        <w:rPr>
          <w:rFonts w:ascii="Liberation Serif" w:hAnsi="Liberation Serif" w:cs="Calibri"/>
          <w:i w:val="0"/>
          <w:iCs w:val="0"/>
          <w:u w:val="none"/>
        </w:rPr>
        <w:t xml:space="preserve"> to so žiakmi riešila</w:t>
      </w:r>
      <w:r w:rsidR="007801EC" w:rsidRPr="00C80670">
        <w:rPr>
          <w:rFonts w:ascii="Liberation Serif" w:hAnsi="Liberation Serif" w:cs="Calibri"/>
          <w:i w:val="0"/>
          <w:iCs w:val="0"/>
          <w:u w:val="none"/>
        </w:rPr>
        <w:t xml:space="preserve">, no chlapec sa niekedy stále cíti </w:t>
      </w:r>
      <w:r w:rsidR="005008CD" w:rsidRPr="00C80670">
        <w:rPr>
          <w:rFonts w:ascii="Liberation Serif" w:hAnsi="Liberation Serif" w:cs="Calibri"/>
          <w:i w:val="0"/>
          <w:iCs w:val="0"/>
          <w:u w:val="none"/>
        </w:rPr>
        <w:t>pri</w:t>
      </w:r>
      <w:r w:rsidR="007801EC" w:rsidRPr="00C80670">
        <w:rPr>
          <w:rFonts w:ascii="Liberation Serif" w:hAnsi="Liberation Serif" w:cs="Calibri"/>
          <w:i w:val="0"/>
          <w:iCs w:val="0"/>
          <w:u w:val="none"/>
        </w:rPr>
        <w:t xml:space="preserve"> svojich kamarátoch neisto. </w:t>
      </w:r>
      <w:r w:rsidR="001102F2">
        <w:rPr>
          <w:rFonts w:ascii="Liberation Serif" w:hAnsi="Liberation Serif" w:cs="Calibri"/>
          <w:u w:val="none"/>
        </w:rPr>
        <w:t>„</w:t>
      </w:r>
      <w:r w:rsidR="007801EC" w:rsidRPr="008818D1">
        <w:rPr>
          <w:u w:val="none"/>
          <w:lang w:val="cs-CZ"/>
        </w:rPr>
        <w:t xml:space="preserve">Jo no to mezi nohy, to už se </w:t>
      </w:r>
      <w:r w:rsidR="005008CD" w:rsidRPr="008818D1">
        <w:rPr>
          <w:u w:val="none"/>
          <w:lang w:val="cs-CZ"/>
        </w:rPr>
        <w:t>zlepšilo, ale</w:t>
      </w:r>
      <w:r w:rsidR="007801EC" w:rsidRPr="008818D1">
        <w:rPr>
          <w:u w:val="none"/>
          <w:lang w:val="cs-CZ"/>
        </w:rPr>
        <w:t xml:space="preserve"> </w:t>
      </w:r>
      <w:r w:rsidR="005008CD" w:rsidRPr="008818D1">
        <w:rPr>
          <w:u w:val="none"/>
          <w:lang w:val="cs-CZ"/>
        </w:rPr>
        <w:t>někteří,</w:t>
      </w:r>
      <w:r w:rsidR="007801EC" w:rsidRPr="008818D1">
        <w:rPr>
          <w:u w:val="none"/>
          <w:lang w:val="cs-CZ"/>
        </w:rPr>
        <w:t xml:space="preserve"> ještě</w:t>
      </w:r>
      <w:r w:rsidR="004413D5">
        <w:rPr>
          <w:u w:val="none"/>
          <w:lang w:val="cs-CZ"/>
        </w:rPr>
        <w:t>…</w:t>
      </w:r>
      <w:r w:rsidR="007801EC" w:rsidRPr="008818D1">
        <w:rPr>
          <w:u w:val="none"/>
          <w:lang w:val="cs-CZ"/>
        </w:rPr>
        <w:t xml:space="preserve"> Jakub nebouchá, ale někdy ví</w:t>
      </w:r>
      <w:r w:rsidR="008818D1">
        <w:rPr>
          <w:u w:val="none"/>
          <w:lang w:val="cs-CZ"/>
        </w:rPr>
        <w:t>š</w:t>
      </w:r>
      <w:r w:rsidR="007801EC" w:rsidRPr="008818D1">
        <w:rPr>
          <w:u w:val="none"/>
          <w:lang w:val="cs-CZ"/>
        </w:rPr>
        <w:t xml:space="preserve"> co</w:t>
      </w:r>
      <w:r w:rsidR="008818D1">
        <w:rPr>
          <w:u w:val="none"/>
          <w:lang w:val="cs-CZ"/>
        </w:rPr>
        <w:t>,</w:t>
      </w:r>
      <w:r w:rsidR="007801EC" w:rsidRPr="008818D1">
        <w:rPr>
          <w:u w:val="none"/>
          <w:lang w:val="cs-CZ"/>
        </w:rPr>
        <w:t xml:space="preserve"> mluví o tom</w:t>
      </w:r>
      <w:r w:rsidR="007801EC" w:rsidRPr="00C80670">
        <w:rPr>
          <w:u w:val="none"/>
        </w:rPr>
        <w:t>.</w:t>
      </w:r>
      <w:r w:rsidR="001102F2">
        <w:rPr>
          <w:u w:val="none"/>
        </w:rPr>
        <w:t>“</w:t>
      </w:r>
      <w:r w:rsidR="001102F2">
        <w:rPr>
          <w:i w:val="0"/>
          <w:iCs w:val="0"/>
          <w:u w:val="none"/>
        </w:rPr>
        <w:t xml:space="preserve"> </w:t>
      </w:r>
      <w:r w:rsidR="007801EC" w:rsidRPr="00C80670">
        <w:rPr>
          <w:i w:val="0"/>
          <w:iCs w:val="0"/>
          <w:u w:val="none"/>
        </w:rPr>
        <w:t>Zároveň však nachádza</w:t>
      </w:r>
      <w:r w:rsidR="0056352C">
        <w:rPr>
          <w:i w:val="0"/>
          <w:iCs w:val="0"/>
          <w:u w:val="none"/>
        </w:rPr>
        <w:t xml:space="preserve"> </w:t>
      </w:r>
      <w:r w:rsidR="005C3A40">
        <w:rPr>
          <w:i w:val="0"/>
          <w:iCs w:val="0"/>
          <w:u w:val="none"/>
        </w:rPr>
        <w:t xml:space="preserve">upokojenie </w:t>
      </w:r>
      <w:r w:rsidR="007801EC" w:rsidRPr="00C80670">
        <w:rPr>
          <w:i w:val="0"/>
          <w:iCs w:val="0"/>
          <w:u w:val="none"/>
        </w:rPr>
        <w:t xml:space="preserve">v tom, že vedenie školy nie je voči týmto prejavom správania ľahostajné.  </w:t>
      </w:r>
      <w:r w:rsidR="001102F2">
        <w:rPr>
          <w:i w:val="0"/>
          <w:iCs w:val="0"/>
          <w:u w:val="none"/>
        </w:rPr>
        <w:t>„</w:t>
      </w:r>
      <w:r w:rsidR="007801EC" w:rsidRPr="008818D1">
        <w:rPr>
          <w:u w:val="none"/>
          <w:lang w:val="cs-CZ"/>
        </w:rPr>
        <w:t>A kdyby se to začalo objevovat (znovu) tak bude ten, který to dělal, mít napomenutí toho...(učitele).</w:t>
      </w:r>
      <w:r w:rsidR="00D1189C">
        <w:rPr>
          <w:u w:val="none"/>
          <w:lang w:val="cs-CZ"/>
        </w:rPr>
        <w:t>“</w:t>
      </w:r>
    </w:p>
    <w:p w14:paraId="1FC91994" w14:textId="73006E45" w:rsidR="005008CD" w:rsidRPr="00C80670" w:rsidRDefault="0049559D" w:rsidP="005008CD">
      <w:pPr>
        <w:pStyle w:val="podndpisZHtmyblabla"/>
      </w:pPr>
      <w:r w:rsidRPr="00C80670">
        <w:lastRenderedPageBreak/>
        <w:t>Túžby</w:t>
      </w:r>
      <w:r w:rsidR="005008CD" w:rsidRPr="00C80670">
        <w:t xml:space="preserve"> a nádeje</w:t>
      </w:r>
    </w:p>
    <w:p w14:paraId="0F13AAE9" w14:textId="2C390201" w:rsidR="00C80670" w:rsidRDefault="005008CD" w:rsidP="00C80670">
      <w:pPr>
        <w:pStyle w:val="normalZHih8thisish"/>
      </w:pPr>
      <w:r w:rsidRPr="00C80670">
        <w:t>Chlapec tiež vyjadr</w:t>
      </w:r>
      <w:r w:rsidR="00CE43D7">
        <w:t>il</w:t>
      </w:r>
      <w:r w:rsidRPr="00C80670">
        <w:t xml:space="preserve"> svoje</w:t>
      </w:r>
      <w:r w:rsidR="0049559D" w:rsidRPr="00C80670">
        <w:t xml:space="preserve"> túžby a nádeje ktoré sa viažu najmä na druhý stupeň, </w:t>
      </w:r>
      <w:r w:rsidR="009F6751">
        <w:t>kam</w:t>
      </w:r>
      <w:r w:rsidR="0049559D" w:rsidRPr="00C80670">
        <w:t xml:space="preserve"> má </w:t>
      </w:r>
      <w:r w:rsidR="009F6751">
        <w:t>prejsť</w:t>
      </w:r>
      <w:r w:rsidR="0049559D" w:rsidRPr="00C80670">
        <w:t xml:space="preserve"> o necelé dva roky. Vekovo je chlapec už na úrovni bežného začínajúceho šiestaka. </w:t>
      </w:r>
      <w:r w:rsidR="00C80670" w:rsidRPr="00C80670">
        <w:t>Jedna z jeho najväčších túžob, ktorú spom</w:t>
      </w:r>
      <w:r w:rsidR="00CE43D7">
        <w:t>enul</w:t>
      </w:r>
      <w:r w:rsidR="00C80670" w:rsidRPr="00C80670">
        <w:t xml:space="preserve"> viackrát je mať v škole počítač. Pri otázke či si myslí, že by ho učenie viac bavilo, keby má v triede počítač odpoved</w:t>
      </w:r>
      <w:r w:rsidR="00CE43D7">
        <w:t>al</w:t>
      </w:r>
      <w:r w:rsidR="00C80670" w:rsidRPr="00C80670">
        <w:t xml:space="preserve"> jednoznačne áno a i keď jeho mama </w:t>
      </w:r>
      <w:r w:rsidR="00D3065D">
        <w:t>pripomenula</w:t>
      </w:r>
      <w:r w:rsidR="00C80670" w:rsidRPr="00C80670">
        <w:t xml:space="preserve"> interaktívnu tabuľu </w:t>
      </w:r>
      <w:r w:rsidR="00D1189C" w:rsidRPr="00D1189C">
        <w:t>Anton</w:t>
      </w:r>
      <w:r w:rsidR="00C80670" w:rsidRPr="00C80670">
        <w:t> sa vyjadr</w:t>
      </w:r>
      <w:r w:rsidR="0096173C">
        <w:t>il</w:t>
      </w:r>
      <w:r w:rsidR="00C80670" w:rsidRPr="00C80670">
        <w:t xml:space="preserve">: </w:t>
      </w:r>
      <w:r w:rsidR="00D1189C">
        <w:rPr>
          <w:i/>
          <w:iCs/>
        </w:rPr>
        <w:t>„</w:t>
      </w:r>
      <w:r w:rsidR="00C80670" w:rsidRPr="0096173C">
        <w:rPr>
          <w:i/>
          <w:iCs/>
          <w:lang w:val="cs-CZ"/>
        </w:rPr>
        <w:t>Já bych spíš chtěl tu ten počítač</w:t>
      </w:r>
      <w:r w:rsidR="00C80670" w:rsidRPr="00C80670">
        <w:rPr>
          <w:i/>
          <w:iCs/>
        </w:rPr>
        <w:t>.</w:t>
      </w:r>
      <w:r w:rsidR="00D1189C">
        <w:rPr>
          <w:i/>
          <w:iCs/>
        </w:rPr>
        <w:t>“</w:t>
      </w:r>
      <w:r w:rsidR="00C80670" w:rsidRPr="00C80670">
        <w:rPr>
          <w:i/>
          <w:iCs/>
        </w:rPr>
        <w:t xml:space="preserve"> </w:t>
      </w:r>
      <w:r w:rsidR="00C80670" w:rsidRPr="00C80670">
        <w:t>I</w:t>
      </w:r>
      <w:r w:rsidR="00C80670">
        <w:t> pri debate o</w:t>
      </w:r>
      <w:r w:rsidR="00ED7FF2">
        <w:t> lupe si predstav</w:t>
      </w:r>
      <w:r w:rsidR="009507C3">
        <w:t>il</w:t>
      </w:r>
      <w:r w:rsidR="00ED7FF2">
        <w:t xml:space="preserve"> počítač.</w:t>
      </w:r>
    </w:p>
    <w:p w14:paraId="09E4D7D7" w14:textId="2AF04249" w:rsidR="00ED7FF2" w:rsidRPr="0049559D" w:rsidRDefault="00ED7FF2" w:rsidP="00ED7FF2">
      <w:pPr>
        <w:pStyle w:val="podndpisZHtmyblabla"/>
        <w:ind w:firstLine="0"/>
        <w:jc w:val="both"/>
        <w:rPr>
          <w:u w:val="none"/>
          <w:lang w:val="cs-CZ"/>
        </w:rPr>
      </w:pPr>
      <w:proofErr w:type="spellStart"/>
      <w:r>
        <w:rPr>
          <w:u w:val="none"/>
          <w:lang w:val="cs-CZ"/>
        </w:rPr>
        <w:t>Ja</w:t>
      </w:r>
      <w:proofErr w:type="spellEnd"/>
      <w:r>
        <w:rPr>
          <w:u w:val="none"/>
          <w:lang w:val="cs-CZ"/>
        </w:rPr>
        <w:t xml:space="preserve">: </w:t>
      </w:r>
      <w:r w:rsidRPr="0049559D">
        <w:rPr>
          <w:u w:val="none"/>
          <w:lang w:val="cs-CZ"/>
        </w:rPr>
        <w:t>A má</w:t>
      </w:r>
      <w:r>
        <w:rPr>
          <w:u w:val="none"/>
          <w:lang w:val="cs-CZ"/>
        </w:rPr>
        <w:t>š</w:t>
      </w:r>
      <w:r w:rsidRPr="0049559D">
        <w:rPr>
          <w:u w:val="none"/>
          <w:lang w:val="cs-CZ"/>
        </w:rPr>
        <w:t xml:space="preserve"> lupu?</w:t>
      </w:r>
    </w:p>
    <w:p w14:paraId="2B38F8B9" w14:textId="0162743F" w:rsidR="00ED7FF2" w:rsidRPr="0049559D" w:rsidRDefault="00ED7FF2" w:rsidP="00ED7FF2">
      <w:pPr>
        <w:pStyle w:val="podndpisZHtmyblabla"/>
        <w:ind w:firstLine="0"/>
        <w:jc w:val="both"/>
        <w:rPr>
          <w:u w:val="none"/>
          <w:lang w:val="cs-CZ"/>
        </w:rPr>
      </w:pPr>
      <w:r w:rsidRPr="0049559D">
        <w:rPr>
          <w:u w:val="none"/>
          <w:lang w:val="cs-CZ"/>
        </w:rPr>
        <w:t>M: Nemá</w:t>
      </w:r>
      <w:r w:rsidR="00A05BF1">
        <w:rPr>
          <w:u w:val="none"/>
          <w:lang w:val="cs-CZ"/>
        </w:rPr>
        <w:t>,</w:t>
      </w:r>
      <w:r w:rsidRPr="0049559D">
        <w:rPr>
          <w:u w:val="none"/>
          <w:lang w:val="cs-CZ"/>
        </w:rPr>
        <w:t xml:space="preserve"> ještě ne, až na 2. Stupeň asi dostane</w:t>
      </w:r>
      <w:r>
        <w:rPr>
          <w:u w:val="none"/>
          <w:lang w:val="cs-CZ"/>
        </w:rPr>
        <w:t>,</w:t>
      </w:r>
      <w:r w:rsidRPr="0049559D">
        <w:rPr>
          <w:u w:val="none"/>
          <w:lang w:val="cs-CZ"/>
        </w:rPr>
        <w:t xml:space="preserve"> ještě </w:t>
      </w:r>
      <w:proofErr w:type="spellStart"/>
      <w:r w:rsidRPr="0049559D">
        <w:rPr>
          <w:u w:val="none"/>
          <w:lang w:val="cs-CZ"/>
        </w:rPr>
        <w:t>nechcou</w:t>
      </w:r>
      <w:proofErr w:type="spellEnd"/>
      <w:r>
        <w:rPr>
          <w:u w:val="none"/>
          <w:lang w:val="cs-CZ"/>
        </w:rPr>
        <w:t>.</w:t>
      </w:r>
      <w:r w:rsidRPr="0049559D">
        <w:rPr>
          <w:u w:val="none"/>
          <w:lang w:val="cs-CZ"/>
        </w:rPr>
        <w:t xml:space="preserve"> </w:t>
      </w:r>
    </w:p>
    <w:p w14:paraId="43AA8BBA" w14:textId="6B9B5680" w:rsidR="00ED7FF2" w:rsidRPr="0049559D" w:rsidRDefault="00ED7FF2" w:rsidP="00ED7FF2">
      <w:pPr>
        <w:pStyle w:val="podndpisZHtmyblabla"/>
        <w:ind w:firstLine="0"/>
        <w:jc w:val="both"/>
        <w:rPr>
          <w:u w:val="none"/>
          <w:lang w:val="cs-CZ"/>
        </w:rPr>
      </w:pPr>
      <w:r w:rsidRPr="0049559D">
        <w:rPr>
          <w:u w:val="none"/>
          <w:lang w:val="cs-CZ"/>
        </w:rPr>
        <w:t xml:space="preserve">A: </w:t>
      </w:r>
      <w:r w:rsidR="002759CC">
        <w:rPr>
          <w:u w:val="none"/>
          <w:lang w:val="cs-CZ"/>
        </w:rPr>
        <w:t>Na druhý stupeň spíš</w:t>
      </w:r>
      <w:r w:rsidRPr="0049559D">
        <w:rPr>
          <w:u w:val="none"/>
          <w:lang w:val="cs-CZ"/>
        </w:rPr>
        <w:t xml:space="preserve"> počítač</w:t>
      </w:r>
      <w:r w:rsidR="002759CC">
        <w:rPr>
          <w:u w:val="none"/>
          <w:lang w:val="cs-CZ"/>
        </w:rPr>
        <w:t xml:space="preserve"> ne?</w:t>
      </w:r>
    </w:p>
    <w:p w14:paraId="00BF3318" w14:textId="5E2BBEE3" w:rsidR="00ED7FF2" w:rsidRDefault="00ED7FF2" w:rsidP="00ED7FF2">
      <w:pPr>
        <w:pStyle w:val="podndpisZHtmyblabla"/>
        <w:ind w:firstLine="0"/>
        <w:jc w:val="both"/>
        <w:rPr>
          <w:u w:val="none"/>
          <w:lang w:val="cs-CZ"/>
        </w:rPr>
      </w:pPr>
      <w:r w:rsidRPr="0049559D">
        <w:rPr>
          <w:u w:val="none"/>
          <w:lang w:val="cs-CZ"/>
        </w:rPr>
        <w:t xml:space="preserve">M: No jako tomu </w:t>
      </w:r>
      <w:r w:rsidR="006A6264">
        <w:rPr>
          <w:u w:val="none"/>
          <w:lang w:val="cs-CZ"/>
        </w:rPr>
        <w:t xml:space="preserve">se </w:t>
      </w:r>
      <w:r w:rsidR="00EE437A" w:rsidRPr="0049559D">
        <w:rPr>
          <w:u w:val="none"/>
          <w:lang w:val="cs-CZ"/>
        </w:rPr>
        <w:t>říká</w:t>
      </w:r>
      <w:r w:rsidRPr="0049559D">
        <w:rPr>
          <w:u w:val="none"/>
          <w:lang w:val="cs-CZ"/>
        </w:rPr>
        <w:t xml:space="preserve"> </w:t>
      </w:r>
      <w:r w:rsidR="006A6264" w:rsidRPr="0049559D">
        <w:rPr>
          <w:u w:val="none"/>
          <w:lang w:val="cs-CZ"/>
        </w:rPr>
        <w:t>jako</w:t>
      </w:r>
      <w:r w:rsidR="00EE437A">
        <w:rPr>
          <w:u w:val="none"/>
          <w:lang w:val="cs-CZ"/>
        </w:rPr>
        <w:t>by</w:t>
      </w:r>
      <w:r w:rsidRPr="0049559D">
        <w:rPr>
          <w:u w:val="none"/>
          <w:lang w:val="cs-CZ"/>
        </w:rPr>
        <w:t xml:space="preserve"> lupa, ale to je</w:t>
      </w:r>
      <w:r w:rsidR="00A05BF1">
        <w:rPr>
          <w:u w:val="none"/>
          <w:lang w:val="cs-CZ"/>
        </w:rPr>
        <w:t>…</w:t>
      </w:r>
    </w:p>
    <w:p w14:paraId="0F501A75" w14:textId="651127F0" w:rsidR="00C80670" w:rsidRPr="00ED7FF2" w:rsidRDefault="00ED7FF2" w:rsidP="00ED7FF2">
      <w:pPr>
        <w:pStyle w:val="podndpisZHtmyblabla"/>
        <w:ind w:firstLine="0"/>
        <w:jc w:val="both"/>
        <w:rPr>
          <w:i w:val="0"/>
          <w:iCs w:val="0"/>
          <w:u w:val="none"/>
        </w:rPr>
      </w:pPr>
      <w:r w:rsidRPr="00ED7FF2">
        <w:rPr>
          <w:i w:val="0"/>
          <w:iCs w:val="0"/>
          <w:u w:val="none"/>
        </w:rPr>
        <w:t xml:space="preserve">Ďalšia z jeho túžob je mať </w:t>
      </w:r>
      <w:r>
        <w:rPr>
          <w:i w:val="0"/>
          <w:iCs w:val="0"/>
          <w:u w:val="none"/>
        </w:rPr>
        <w:t>učiteľa a nie len učiteľky. Chlapec cíti potrebu mužského vzoru i v školskom prostredí.</w:t>
      </w:r>
    </w:p>
    <w:p w14:paraId="2D952A2B" w14:textId="1AF3ADC6" w:rsidR="0049559D" w:rsidRPr="00A05BF1" w:rsidRDefault="00E84412" w:rsidP="00ED7FF2">
      <w:pPr>
        <w:pStyle w:val="podndpisZHtmyblabla"/>
        <w:ind w:firstLine="0"/>
        <w:jc w:val="both"/>
        <w:rPr>
          <w:u w:val="none"/>
          <w:lang w:val="cs-CZ"/>
        </w:rPr>
      </w:pPr>
      <w:r>
        <w:rPr>
          <w:u w:val="none"/>
          <w:lang w:val="cs-CZ"/>
        </w:rPr>
        <w:t>A:</w:t>
      </w:r>
      <w:r w:rsidR="0049559D" w:rsidRPr="00A05BF1">
        <w:rPr>
          <w:u w:val="none"/>
          <w:lang w:val="cs-CZ"/>
        </w:rPr>
        <w:t xml:space="preserve"> </w:t>
      </w:r>
      <w:r>
        <w:rPr>
          <w:u w:val="none"/>
          <w:lang w:val="cs-CZ"/>
        </w:rPr>
        <w:t>C</w:t>
      </w:r>
      <w:r w:rsidR="0049559D" w:rsidRPr="00A05BF1">
        <w:rPr>
          <w:u w:val="none"/>
          <w:lang w:val="cs-CZ"/>
        </w:rPr>
        <w:t>htěl bych učitele, jakože chlapa.</w:t>
      </w:r>
    </w:p>
    <w:p w14:paraId="4E7F7E19" w14:textId="300A8747" w:rsidR="0049559D" w:rsidRPr="00C80670" w:rsidRDefault="00E84412" w:rsidP="00ED7FF2">
      <w:pPr>
        <w:pStyle w:val="podndpisZHtmyblabla"/>
        <w:ind w:firstLine="0"/>
        <w:jc w:val="both"/>
        <w:rPr>
          <w:u w:val="none"/>
        </w:rPr>
      </w:pPr>
      <w:r>
        <w:rPr>
          <w:u w:val="none"/>
        </w:rPr>
        <w:t>Ja</w:t>
      </w:r>
      <w:r w:rsidR="0049559D" w:rsidRPr="00C80670">
        <w:rPr>
          <w:u w:val="none"/>
        </w:rPr>
        <w:t>: A máte nejakého, či žiadneho nemáte?</w:t>
      </w:r>
    </w:p>
    <w:p w14:paraId="0C15740E" w14:textId="77777777" w:rsidR="0049559D" w:rsidRPr="00A05BF1" w:rsidRDefault="0049559D" w:rsidP="00ED7FF2">
      <w:pPr>
        <w:pStyle w:val="podndpisZHtmyblabla"/>
        <w:ind w:firstLine="0"/>
        <w:jc w:val="both"/>
        <w:rPr>
          <w:u w:val="none"/>
          <w:lang w:val="cs-CZ"/>
        </w:rPr>
      </w:pPr>
      <w:r w:rsidRPr="00A05BF1">
        <w:rPr>
          <w:u w:val="none"/>
          <w:lang w:val="cs-CZ"/>
        </w:rPr>
        <w:t>A: Ne</w:t>
      </w:r>
    </w:p>
    <w:p w14:paraId="2E11F0F0" w14:textId="5794495B" w:rsidR="0049559D" w:rsidRPr="00A05BF1" w:rsidRDefault="0049559D" w:rsidP="00ED7FF2">
      <w:pPr>
        <w:pStyle w:val="podndpisZHtmyblabla"/>
        <w:ind w:firstLine="0"/>
        <w:jc w:val="both"/>
        <w:rPr>
          <w:u w:val="none"/>
          <w:lang w:val="cs-CZ"/>
        </w:rPr>
      </w:pPr>
      <w:r w:rsidRPr="00A05BF1">
        <w:rPr>
          <w:u w:val="none"/>
          <w:lang w:val="cs-CZ"/>
        </w:rPr>
        <w:t>M</w:t>
      </w:r>
      <w:r w:rsidR="003164E2">
        <w:rPr>
          <w:u w:val="none"/>
          <w:lang w:val="cs-CZ"/>
        </w:rPr>
        <w:t>atka</w:t>
      </w:r>
      <w:r w:rsidRPr="00A05BF1">
        <w:rPr>
          <w:u w:val="none"/>
          <w:lang w:val="cs-CZ"/>
        </w:rPr>
        <w:t>: Na prvním stupni ne, ale na druhem bude.</w:t>
      </w:r>
    </w:p>
    <w:p w14:paraId="6AA8F7AF" w14:textId="71E35F6D" w:rsidR="0049559D" w:rsidRDefault="0049559D" w:rsidP="00ED7FF2">
      <w:pPr>
        <w:pStyle w:val="podndpisZHtmyblabla"/>
        <w:ind w:firstLine="0"/>
        <w:jc w:val="both"/>
        <w:rPr>
          <w:u w:val="none"/>
          <w:lang w:val="cs-CZ"/>
        </w:rPr>
      </w:pPr>
      <w:r w:rsidRPr="00A05BF1">
        <w:rPr>
          <w:u w:val="none"/>
          <w:lang w:val="cs-CZ"/>
        </w:rPr>
        <w:t>A: Konečně!</w:t>
      </w:r>
    </w:p>
    <w:p w14:paraId="37A9EEAC" w14:textId="0909DD84" w:rsidR="009650FD" w:rsidRDefault="009D0898" w:rsidP="00122DEC">
      <w:pPr>
        <w:pStyle w:val="podndpisZHtmyblabla"/>
      </w:pPr>
      <w:r w:rsidRPr="00122DEC">
        <w:t>H</w:t>
      </w:r>
      <w:r w:rsidR="009650FD" w:rsidRPr="00122DEC">
        <w:t>rdos</w:t>
      </w:r>
      <w:r w:rsidR="00611E46">
        <w:t>ť</w:t>
      </w:r>
    </w:p>
    <w:p w14:paraId="350976B9" w14:textId="37B34623" w:rsidR="00122DEC" w:rsidRPr="00020BFE" w:rsidRDefault="00020BFE" w:rsidP="00CE34F3">
      <w:pPr>
        <w:pStyle w:val="podndpisZHtmyblabla"/>
        <w:jc w:val="both"/>
        <w:rPr>
          <w:i w:val="0"/>
          <w:iCs w:val="0"/>
          <w:u w:val="none"/>
        </w:rPr>
      </w:pPr>
      <w:r>
        <w:rPr>
          <w:i w:val="0"/>
          <w:iCs w:val="0"/>
          <w:u w:val="none"/>
        </w:rPr>
        <w:t xml:space="preserve">Pocit hrdosti je </w:t>
      </w:r>
      <w:r w:rsidR="00C97964">
        <w:rPr>
          <w:i w:val="0"/>
          <w:iCs w:val="0"/>
          <w:u w:val="none"/>
        </w:rPr>
        <w:t>u chlapca spojený najmä z úspechmi z mimoškolských i školských súťaží</w:t>
      </w:r>
      <w:r w:rsidR="00C86723">
        <w:rPr>
          <w:i w:val="0"/>
          <w:iCs w:val="0"/>
          <w:u w:val="none"/>
        </w:rPr>
        <w:t xml:space="preserve">. </w:t>
      </w:r>
      <w:r w:rsidR="00ED5342">
        <w:rPr>
          <w:i w:val="0"/>
          <w:iCs w:val="0"/>
          <w:u w:val="none"/>
        </w:rPr>
        <w:t>Najprv sa pochválil víťazstvom súťaže, k</w:t>
      </w:r>
      <w:r w:rsidR="00C4368C">
        <w:rPr>
          <w:i w:val="0"/>
          <w:iCs w:val="0"/>
          <w:u w:val="none"/>
        </w:rPr>
        <w:t>t</w:t>
      </w:r>
      <w:r w:rsidR="00ED5342">
        <w:rPr>
          <w:i w:val="0"/>
          <w:iCs w:val="0"/>
          <w:u w:val="none"/>
        </w:rPr>
        <w:t>orú usporadú</w:t>
      </w:r>
      <w:r w:rsidR="00C4368C">
        <w:rPr>
          <w:i w:val="0"/>
          <w:iCs w:val="0"/>
          <w:u w:val="none"/>
        </w:rPr>
        <w:t>v</w:t>
      </w:r>
      <w:r w:rsidR="00ED5342">
        <w:rPr>
          <w:i w:val="0"/>
          <w:iCs w:val="0"/>
          <w:u w:val="none"/>
        </w:rPr>
        <w:t xml:space="preserve">al </w:t>
      </w:r>
      <w:r w:rsidR="00250E7F">
        <w:rPr>
          <w:i w:val="0"/>
          <w:iCs w:val="0"/>
          <w:u w:val="none"/>
        </w:rPr>
        <w:t>istý slovenský spevák detských piesní</w:t>
      </w:r>
      <w:r w:rsidR="00BB2D16">
        <w:rPr>
          <w:i w:val="0"/>
          <w:iCs w:val="0"/>
          <w:u w:val="none"/>
        </w:rPr>
        <w:t>, potom spomenul i</w:t>
      </w:r>
      <w:r w:rsidR="005D44A7">
        <w:rPr>
          <w:i w:val="0"/>
          <w:iCs w:val="0"/>
          <w:u w:val="none"/>
        </w:rPr>
        <w:t xml:space="preserve"> súťaž v družine, v ktorej získal 3. miesto</w:t>
      </w:r>
      <w:r w:rsidR="00617AE7">
        <w:rPr>
          <w:i w:val="0"/>
          <w:iCs w:val="0"/>
          <w:u w:val="none"/>
        </w:rPr>
        <w:t xml:space="preserve">. Chlapec </w:t>
      </w:r>
      <w:r w:rsidR="00260176">
        <w:rPr>
          <w:i w:val="0"/>
          <w:iCs w:val="0"/>
          <w:u w:val="none"/>
        </w:rPr>
        <w:t>je skúsenosťami víťazstva povzbudený</w:t>
      </w:r>
      <w:r w:rsidR="00CE34F3">
        <w:rPr>
          <w:i w:val="0"/>
          <w:iCs w:val="0"/>
          <w:u w:val="none"/>
        </w:rPr>
        <w:t xml:space="preserve"> a majú pre neho veľký význam.</w:t>
      </w:r>
      <w:r w:rsidR="00E26B3F">
        <w:rPr>
          <w:i w:val="0"/>
          <w:iCs w:val="0"/>
          <w:u w:val="none"/>
        </w:rPr>
        <w:t xml:space="preserve"> Keď mi </w:t>
      </w:r>
      <w:r w:rsidR="00E13EBC">
        <w:rPr>
          <w:i w:val="0"/>
          <w:iCs w:val="0"/>
          <w:u w:val="none"/>
        </w:rPr>
        <w:t xml:space="preserve">však </w:t>
      </w:r>
      <w:r w:rsidR="00E26B3F">
        <w:rPr>
          <w:i w:val="0"/>
          <w:iCs w:val="0"/>
          <w:u w:val="none"/>
        </w:rPr>
        <w:t>ukazoval svoje</w:t>
      </w:r>
      <w:r w:rsidR="00DC3FA5">
        <w:rPr>
          <w:i w:val="0"/>
          <w:iCs w:val="0"/>
          <w:u w:val="none"/>
        </w:rPr>
        <w:t xml:space="preserve"> diplomy zo spomenutých súťaží a táborov, tým</w:t>
      </w:r>
      <w:r w:rsidR="00E26B3F">
        <w:rPr>
          <w:i w:val="0"/>
          <w:iCs w:val="0"/>
          <w:u w:val="none"/>
        </w:rPr>
        <w:t xml:space="preserve"> za výborný prospech v</w:t>
      </w:r>
      <w:r w:rsidR="00DC3FA5">
        <w:rPr>
          <w:i w:val="0"/>
          <w:iCs w:val="0"/>
          <w:u w:val="none"/>
        </w:rPr>
        <w:t> </w:t>
      </w:r>
      <w:r w:rsidR="00E26B3F">
        <w:rPr>
          <w:i w:val="0"/>
          <w:iCs w:val="0"/>
          <w:u w:val="none"/>
        </w:rPr>
        <w:t>škole</w:t>
      </w:r>
      <w:r w:rsidR="00DC3FA5">
        <w:rPr>
          <w:i w:val="0"/>
          <w:iCs w:val="0"/>
          <w:u w:val="none"/>
        </w:rPr>
        <w:t xml:space="preserve"> sa nepochválil</w:t>
      </w:r>
      <w:r w:rsidR="00B758FD">
        <w:rPr>
          <w:i w:val="0"/>
          <w:iCs w:val="0"/>
          <w:u w:val="none"/>
        </w:rPr>
        <w:t>.</w:t>
      </w:r>
    </w:p>
    <w:p w14:paraId="76F7A741" w14:textId="48FBDBF0" w:rsidR="00386092" w:rsidRDefault="00386092" w:rsidP="008C0263">
      <w:pPr>
        <w:pStyle w:val="Podnadpis1ZHbumshaclalca"/>
        <w:numPr>
          <w:ilvl w:val="0"/>
          <w:numId w:val="0"/>
        </w:numPr>
      </w:pPr>
      <w:bookmarkStart w:id="74" w:name="_Toc169548978"/>
      <w:bookmarkStart w:id="75" w:name="_Toc169600841"/>
      <w:r w:rsidRPr="00C80670">
        <w:t>Interview</w:t>
      </w:r>
      <w:bookmarkEnd w:id="74"/>
      <w:r w:rsidRPr="00C80670">
        <w:t xml:space="preserve"> </w:t>
      </w:r>
      <w:r w:rsidR="008C0263">
        <w:t>– 2. rodina</w:t>
      </w:r>
      <w:bookmarkEnd w:id="75"/>
    </w:p>
    <w:tbl>
      <w:tblPr>
        <w:tblStyle w:val="Mriekatabuky"/>
        <w:tblW w:w="0" w:type="auto"/>
        <w:tblLook w:val="04A0" w:firstRow="1" w:lastRow="0" w:firstColumn="1" w:lastColumn="0" w:noHBand="0" w:noVBand="1"/>
      </w:tblPr>
      <w:tblGrid>
        <w:gridCol w:w="3738"/>
        <w:gridCol w:w="5323"/>
      </w:tblGrid>
      <w:tr w:rsidR="008C0263" w:rsidRPr="008C0263" w14:paraId="7066C4B8" w14:textId="77777777" w:rsidTr="008C0263">
        <w:tc>
          <w:tcPr>
            <w:tcW w:w="0" w:type="auto"/>
            <w:shd w:val="clear" w:color="auto" w:fill="CCECFF"/>
          </w:tcPr>
          <w:p w14:paraId="7DF81474"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b/>
                <w:bCs/>
                <w:sz w:val="22"/>
                <w:szCs w:val="22"/>
              </w:rPr>
              <w:t>Pseudonym dieťaťa</w:t>
            </w:r>
          </w:p>
        </w:tc>
        <w:tc>
          <w:tcPr>
            <w:tcW w:w="0" w:type="auto"/>
            <w:shd w:val="clear" w:color="auto" w:fill="CCECFF"/>
          </w:tcPr>
          <w:p w14:paraId="31359A21"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sz w:val="22"/>
                <w:szCs w:val="22"/>
              </w:rPr>
              <w:t>Maxim</w:t>
            </w:r>
          </w:p>
        </w:tc>
      </w:tr>
      <w:tr w:rsidR="008C0263" w:rsidRPr="008C0263" w14:paraId="61AB2323" w14:textId="77777777" w:rsidTr="008C0263">
        <w:tc>
          <w:tcPr>
            <w:tcW w:w="0" w:type="auto"/>
            <w:shd w:val="clear" w:color="auto" w:fill="CCECFF"/>
          </w:tcPr>
          <w:p w14:paraId="3195B3CA"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b/>
                <w:bCs/>
                <w:sz w:val="22"/>
                <w:szCs w:val="22"/>
              </w:rPr>
              <w:t xml:space="preserve">Rodič </w:t>
            </w:r>
          </w:p>
        </w:tc>
        <w:tc>
          <w:tcPr>
            <w:tcW w:w="0" w:type="auto"/>
            <w:shd w:val="clear" w:color="auto" w:fill="CCECFF"/>
          </w:tcPr>
          <w:p w14:paraId="571F2A6B"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sz w:val="22"/>
                <w:szCs w:val="22"/>
              </w:rPr>
              <w:t>matka</w:t>
            </w:r>
          </w:p>
        </w:tc>
      </w:tr>
      <w:tr w:rsidR="008C0263" w:rsidRPr="008C0263" w14:paraId="77F28EE5" w14:textId="77777777" w:rsidTr="008C0263">
        <w:tc>
          <w:tcPr>
            <w:tcW w:w="0" w:type="auto"/>
            <w:shd w:val="clear" w:color="auto" w:fill="CCECFF"/>
          </w:tcPr>
          <w:p w14:paraId="7D6FCE80"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b/>
                <w:bCs/>
                <w:sz w:val="22"/>
                <w:szCs w:val="22"/>
              </w:rPr>
              <w:t>Vek v dobe rozhovoru</w:t>
            </w:r>
          </w:p>
        </w:tc>
        <w:tc>
          <w:tcPr>
            <w:tcW w:w="0" w:type="auto"/>
            <w:shd w:val="clear" w:color="auto" w:fill="CCECFF"/>
          </w:tcPr>
          <w:p w14:paraId="45520E11"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sz w:val="22"/>
                <w:szCs w:val="22"/>
              </w:rPr>
              <w:t>12</w:t>
            </w:r>
          </w:p>
        </w:tc>
      </w:tr>
      <w:tr w:rsidR="008C0263" w:rsidRPr="008C0263" w14:paraId="453D7A84" w14:textId="77777777" w:rsidTr="008C0263">
        <w:tc>
          <w:tcPr>
            <w:tcW w:w="0" w:type="auto"/>
            <w:shd w:val="clear" w:color="auto" w:fill="CCECFF"/>
          </w:tcPr>
          <w:p w14:paraId="2F60D689"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b/>
                <w:bCs/>
                <w:sz w:val="22"/>
                <w:szCs w:val="22"/>
              </w:rPr>
              <w:t>Ročník/trieda</w:t>
            </w:r>
          </w:p>
        </w:tc>
        <w:tc>
          <w:tcPr>
            <w:tcW w:w="0" w:type="auto"/>
            <w:shd w:val="clear" w:color="auto" w:fill="CCECFF"/>
          </w:tcPr>
          <w:p w14:paraId="31131C9D"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sz w:val="22"/>
                <w:szCs w:val="22"/>
              </w:rPr>
              <w:t>4.</w:t>
            </w:r>
          </w:p>
        </w:tc>
      </w:tr>
      <w:tr w:rsidR="008C0263" w:rsidRPr="008C0263" w14:paraId="3B073A4C" w14:textId="77777777" w:rsidTr="008C0263">
        <w:tc>
          <w:tcPr>
            <w:tcW w:w="0" w:type="auto"/>
            <w:shd w:val="clear" w:color="auto" w:fill="CCECFF"/>
          </w:tcPr>
          <w:p w14:paraId="6291FEBB"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b/>
                <w:bCs/>
                <w:sz w:val="22"/>
                <w:szCs w:val="22"/>
              </w:rPr>
              <w:lastRenderedPageBreak/>
              <w:t>Druh znevýhodnenia</w:t>
            </w:r>
          </w:p>
        </w:tc>
        <w:tc>
          <w:tcPr>
            <w:tcW w:w="0" w:type="auto"/>
            <w:shd w:val="clear" w:color="auto" w:fill="CCECFF"/>
          </w:tcPr>
          <w:p w14:paraId="15E6318A" w14:textId="4C7FD10F" w:rsidR="008C0263" w:rsidRPr="008C0263" w:rsidRDefault="008C0263" w:rsidP="00C14891">
            <w:pPr>
              <w:pStyle w:val="Normlnywebov"/>
              <w:spacing w:before="0" w:beforeAutospacing="0" w:after="0" w:afterAutospacing="0" w:line="360" w:lineRule="auto"/>
              <w:ind w:right="1700"/>
              <w:rPr>
                <w:sz w:val="22"/>
                <w:szCs w:val="22"/>
              </w:rPr>
            </w:pPr>
            <w:r w:rsidRPr="008C0263">
              <w:rPr>
                <w:sz w:val="22"/>
                <w:szCs w:val="22"/>
              </w:rPr>
              <w:t xml:space="preserve">špecifické vývojové poruchy učenia, porucha </w:t>
            </w:r>
            <w:r>
              <w:rPr>
                <w:sz w:val="22"/>
                <w:szCs w:val="22"/>
              </w:rPr>
              <w:t>pozornosti</w:t>
            </w:r>
          </w:p>
        </w:tc>
      </w:tr>
      <w:tr w:rsidR="008C0263" w:rsidRPr="008C0263" w14:paraId="4ECE39CA" w14:textId="77777777" w:rsidTr="008C0263">
        <w:tc>
          <w:tcPr>
            <w:tcW w:w="0" w:type="auto"/>
            <w:shd w:val="clear" w:color="auto" w:fill="CCECFF"/>
          </w:tcPr>
          <w:p w14:paraId="00755DA0"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b/>
                <w:bCs/>
                <w:sz w:val="22"/>
                <w:szCs w:val="22"/>
              </w:rPr>
              <w:t>Stupeň PO</w:t>
            </w:r>
          </w:p>
        </w:tc>
        <w:tc>
          <w:tcPr>
            <w:tcW w:w="0" w:type="auto"/>
            <w:shd w:val="clear" w:color="auto" w:fill="CCECFF"/>
          </w:tcPr>
          <w:p w14:paraId="31957C4C"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sz w:val="22"/>
                <w:szCs w:val="22"/>
              </w:rPr>
              <w:t>3.</w:t>
            </w:r>
          </w:p>
        </w:tc>
      </w:tr>
      <w:tr w:rsidR="008C0263" w:rsidRPr="008C0263" w14:paraId="37154E05" w14:textId="77777777" w:rsidTr="008C0263">
        <w:tc>
          <w:tcPr>
            <w:tcW w:w="0" w:type="auto"/>
            <w:shd w:val="clear" w:color="auto" w:fill="CCECFF"/>
          </w:tcPr>
          <w:p w14:paraId="2E410289"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b/>
                <w:bCs/>
                <w:sz w:val="22"/>
                <w:szCs w:val="22"/>
              </w:rPr>
              <w:t>roky v MŠ (n)</w:t>
            </w:r>
          </w:p>
        </w:tc>
        <w:tc>
          <w:tcPr>
            <w:tcW w:w="0" w:type="auto"/>
            <w:shd w:val="clear" w:color="auto" w:fill="CCECFF"/>
          </w:tcPr>
          <w:p w14:paraId="0F0B1445"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sz w:val="22"/>
                <w:szCs w:val="22"/>
              </w:rPr>
              <w:t>4, vrátenie do MŠ</w:t>
            </w:r>
          </w:p>
        </w:tc>
      </w:tr>
      <w:tr w:rsidR="008C0263" w:rsidRPr="008C0263" w14:paraId="386F2AE5" w14:textId="77777777" w:rsidTr="008C0263">
        <w:tc>
          <w:tcPr>
            <w:tcW w:w="0" w:type="auto"/>
            <w:shd w:val="clear" w:color="auto" w:fill="CCECFF"/>
          </w:tcPr>
          <w:p w14:paraId="475EDD13"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b/>
                <w:bCs/>
                <w:sz w:val="22"/>
                <w:szCs w:val="22"/>
              </w:rPr>
              <w:t>PPP/SPC</w:t>
            </w:r>
          </w:p>
        </w:tc>
        <w:tc>
          <w:tcPr>
            <w:tcW w:w="0" w:type="auto"/>
            <w:shd w:val="clear" w:color="auto" w:fill="CCECFF"/>
          </w:tcPr>
          <w:p w14:paraId="1D53F1C7"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sz w:val="22"/>
                <w:szCs w:val="22"/>
              </w:rPr>
              <w:t>PPP</w:t>
            </w:r>
          </w:p>
        </w:tc>
      </w:tr>
      <w:tr w:rsidR="008C0263" w:rsidRPr="008C0263" w14:paraId="115E62BE" w14:textId="77777777" w:rsidTr="008C0263">
        <w:tc>
          <w:tcPr>
            <w:tcW w:w="0" w:type="auto"/>
            <w:shd w:val="clear" w:color="auto" w:fill="CCECFF"/>
          </w:tcPr>
          <w:p w14:paraId="1BCD7799" w14:textId="77777777" w:rsidR="008C0263" w:rsidRPr="008C0263" w:rsidRDefault="008C0263" w:rsidP="00C14891">
            <w:pPr>
              <w:pStyle w:val="Normlnywebov"/>
              <w:spacing w:before="0" w:beforeAutospacing="0" w:after="0" w:afterAutospacing="0" w:line="360" w:lineRule="auto"/>
              <w:ind w:right="1700"/>
              <w:rPr>
                <w:sz w:val="22"/>
                <w:szCs w:val="22"/>
              </w:rPr>
            </w:pPr>
            <w:r w:rsidRPr="008C0263">
              <w:rPr>
                <w:b/>
                <w:bCs/>
                <w:sz w:val="22"/>
                <w:szCs w:val="22"/>
              </w:rPr>
              <w:t>Asistent pedagóga</w:t>
            </w:r>
          </w:p>
        </w:tc>
        <w:tc>
          <w:tcPr>
            <w:tcW w:w="0" w:type="auto"/>
            <w:shd w:val="clear" w:color="auto" w:fill="CCECFF"/>
          </w:tcPr>
          <w:p w14:paraId="3471EB58" w14:textId="77777777" w:rsidR="008C0263" w:rsidRPr="008C0263" w:rsidRDefault="008C0263" w:rsidP="008E3A43">
            <w:pPr>
              <w:pStyle w:val="Normlnywebov"/>
              <w:keepNext/>
              <w:spacing w:before="0" w:beforeAutospacing="0" w:after="0" w:afterAutospacing="0" w:line="360" w:lineRule="auto"/>
              <w:ind w:right="1700"/>
              <w:rPr>
                <w:sz w:val="22"/>
                <w:szCs w:val="22"/>
              </w:rPr>
            </w:pPr>
            <w:r w:rsidRPr="008C0263">
              <w:rPr>
                <w:sz w:val="22"/>
                <w:szCs w:val="22"/>
              </w:rPr>
              <w:sym w:font="Wingdings" w:char="F0FE"/>
            </w:r>
          </w:p>
        </w:tc>
      </w:tr>
    </w:tbl>
    <w:p w14:paraId="4CA0C1EA" w14:textId="0B5B4D27" w:rsidR="008E3A43" w:rsidRPr="008E3A43" w:rsidRDefault="008E3A43">
      <w:pPr>
        <w:pStyle w:val="Popis"/>
        <w:rPr>
          <w:rFonts w:asciiTheme="majorBidi" w:hAnsiTheme="majorBidi" w:cstheme="majorBidi"/>
          <w:sz w:val="22"/>
          <w:szCs w:val="22"/>
        </w:rPr>
      </w:pPr>
      <w:bookmarkStart w:id="76" w:name="_Toc169548979"/>
      <w:bookmarkStart w:id="77" w:name="_Hlk162427110"/>
      <w:r w:rsidRPr="008E3A43">
        <w:rPr>
          <w:rFonts w:asciiTheme="majorBidi" w:hAnsiTheme="majorBidi" w:cstheme="majorBidi"/>
          <w:sz w:val="22"/>
          <w:szCs w:val="22"/>
        </w:rPr>
        <w:t xml:space="preserve">Tabuľka </w:t>
      </w:r>
      <w:r w:rsidRPr="008E3A43">
        <w:rPr>
          <w:rFonts w:asciiTheme="majorBidi" w:hAnsiTheme="majorBidi" w:cstheme="majorBidi"/>
          <w:sz w:val="22"/>
          <w:szCs w:val="22"/>
        </w:rPr>
        <w:fldChar w:fldCharType="begin"/>
      </w:r>
      <w:r w:rsidRPr="008E3A43">
        <w:rPr>
          <w:rFonts w:asciiTheme="majorBidi" w:hAnsiTheme="majorBidi" w:cstheme="majorBidi"/>
          <w:sz w:val="22"/>
          <w:szCs w:val="22"/>
        </w:rPr>
        <w:instrText xml:space="preserve"> SEQ Tabuľka \* ARABIC </w:instrText>
      </w:r>
      <w:r w:rsidRPr="008E3A43">
        <w:rPr>
          <w:rFonts w:asciiTheme="majorBidi" w:hAnsiTheme="majorBidi" w:cstheme="majorBidi"/>
          <w:sz w:val="22"/>
          <w:szCs w:val="22"/>
        </w:rPr>
        <w:fldChar w:fldCharType="separate"/>
      </w:r>
      <w:r w:rsidR="009C5ED8">
        <w:rPr>
          <w:rFonts w:asciiTheme="majorBidi" w:hAnsiTheme="majorBidi" w:cstheme="majorBidi"/>
          <w:noProof/>
          <w:sz w:val="22"/>
          <w:szCs w:val="22"/>
        </w:rPr>
        <w:t>2</w:t>
      </w:r>
      <w:r w:rsidRPr="008E3A43">
        <w:rPr>
          <w:rFonts w:asciiTheme="majorBidi" w:hAnsiTheme="majorBidi" w:cstheme="majorBidi"/>
          <w:sz w:val="22"/>
          <w:szCs w:val="22"/>
        </w:rPr>
        <w:fldChar w:fldCharType="end"/>
      </w:r>
      <w:r w:rsidRPr="008E3A43">
        <w:rPr>
          <w:rFonts w:asciiTheme="majorBidi" w:hAnsiTheme="majorBidi" w:cstheme="majorBidi"/>
          <w:sz w:val="22"/>
          <w:szCs w:val="22"/>
        </w:rPr>
        <w:t xml:space="preserve"> Informácie o žiakovi a rodičovi z druhého prípadu</w:t>
      </w:r>
    </w:p>
    <w:p w14:paraId="6C5A9F54" w14:textId="5448AAA6" w:rsidR="00386092" w:rsidRPr="00C80670" w:rsidRDefault="00386092" w:rsidP="009C7F06">
      <w:pPr>
        <w:pStyle w:val="podndpis2ZHtralala"/>
        <w:numPr>
          <w:ilvl w:val="0"/>
          <w:numId w:val="0"/>
        </w:numPr>
        <w:shd w:val="clear" w:color="auto" w:fill="CCECFF"/>
        <w:spacing w:before="240"/>
        <w:ind w:left="284" w:right="7511" w:hanging="284"/>
      </w:pPr>
      <w:bookmarkStart w:id="78" w:name="_Toc169600842"/>
      <w:r w:rsidRPr="00C80670">
        <w:t>Matka</w:t>
      </w:r>
      <w:r w:rsidR="000D554A">
        <w:t xml:space="preserve"> (2)</w:t>
      </w:r>
      <w:bookmarkEnd w:id="76"/>
      <w:bookmarkEnd w:id="78"/>
    </w:p>
    <w:p w14:paraId="4F0880F7" w14:textId="4ACD68E5" w:rsidR="00386092" w:rsidRPr="001D67F2" w:rsidRDefault="00386092" w:rsidP="0009566F">
      <w:pPr>
        <w:pStyle w:val="normalZHih8thisish"/>
        <w:ind w:left="170" w:firstLine="397"/>
        <w:jc w:val="left"/>
      </w:pPr>
      <w:bookmarkStart w:id="79" w:name="_Hlk168580409"/>
      <w:r w:rsidRPr="001D67F2">
        <w:t>V rozhovore s matkou žiaka boli identifikované tieto hlavné témy:</w:t>
      </w:r>
    </w:p>
    <w:p w14:paraId="035660B1" w14:textId="7DFC4970" w:rsidR="00386092" w:rsidRPr="001D67F2" w:rsidRDefault="00386092" w:rsidP="00D75D18">
      <w:pPr>
        <w:pStyle w:val="normalZHih8thisish"/>
        <w:numPr>
          <w:ilvl w:val="0"/>
          <w:numId w:val="12"/>
        </w:numPr>
        <w:ind w:left="170" w:firstLine="397"/>
        <w:jc w:val="left"/>
      </w:pPr>
      <w:bookmarkStart w:id="80" w:name="_Hlk162426275"/>
      <w:r w:rsidRPr="001D67F2">
        <w:t>Sklamani</w:t>
      </w:r>
      <w:r w:rsidR="00D75D18">
        <w:t>a</w:t>
      </w:r>
      <w:r w:rsidRPr="001D67F2">
        <w:t xml:space="preserve"> </w:t>
      </w:r>
    </w:p>
    <w:p w14:paraId="2AE78C06" w14:textId="352AF734" w:rsidR="002A0BE9" w:rsidRPr="001D67F2" w:rsidRDefault="002A0BE9" w:rsidP="00D75D18">
      <w:pPr>
        <w:pStyle w:val="normalZHih8thisish"/>
        <w:numPr>
          <w:ilvl w:val="0"/>
          <w:numId w:val="12"/>
        </w:numPr>
        <w:ind w:left="170" w:firstLine="397"/>
        <w:jc w:val="left"/>
      </w:pPr>
      <w:r w:rsidRPr="001D67F2">
        <w:t xml:space="preserve">Spolupráca </w:t>
      </w:r>
    </w:p>
    <w:p w14:paraId="46E4D83E" w14:textId="4C5A4DAC" w:rsidR="002A0BE9" w:rsidRPr="001D67F2" w:rsidRDefault="002A0BE9" w:rsidP="0009566F">
      <w:pPr>
        <w:pStyle w:val="normalZHih8thisish"/>
        <w:numPr>
          <w:ilvl w:val="0"/>
          <w:numId w:val="12"/>
        </w:numPr>
        <w:ind w:left="170" w:firstLine="397"/>
        <w:jc w:val="left"/>
      </w:pPr>
      <w:r w:rsidRPr="001D67F2">
        <w:t>Rozvoj na maximum</w:t>
      </w:r>
    </w:p>
    <w:p w14:paraId="10AC64F6" w14:textId="3F6299C6" w:rsidR="002A0BE9" w:rsidRPr="001D67F2" w:rsidRDefault="002A0BE9" w:rsidP="0009566F">
      <w:pPr>
        <w:pStyle w:val="normalZHih8thisish"/>
        <w:numPr>
          <w:ilvl w:val="0"/>
          <w:numId w:val="12"/>
        </w:numPr>
        <w:ind w:left="170" w:firstLine="397"/>
        <w:jc w:val="left"/>
      </w:pPr>
      <w:r w:rsidRPr="001D67F2">
        <w:t xml:space="preserve">Dôvera </w:t>
      </w:r>
    </w:p>
    <w:bookmarkEnd w:id="79"/>
    <w:p w14:paraId="0492E730" w14:textId="77777777" w:rsidR="008A3531" w:rsidRPr="00C80670" w:rsidRDefault="008A3531" w:rsidP="00EE437A">
      <w:pPr>
        <w:pStyle w:val="podndpisZHtmyblabla"/>
      </w:pPr>
      <w:r w:rsidRPr="00C80670">
        <w:t>Sklamania</w:t>
      </w:r>
    </w:p>
    <w:p w14:paraId="0CEB7DCC" w14:textId="6782DE3A" w:rsidR="00CD6BEC" w:rsidRPr="001159BF" w:rsidRDefault="00B468CC" w:rsidP="0009566F">
      <w:pPr>
        <w:pStyle w:val="normalZHih8thisish"/>
        <w:rPr>
          <w:lang w:val="cs-CZ"/>
        </w:rPr>
      </w:pPr>
      <w:r w:rsidRPr="00C80670">
        <w:t>Táto téma sa v rozhovore objavovala najmä v kontexte situácií, kedy u matky žiaka došlo k sklamaniu zo spolupráce s učiteľmi a inými pedagogickým</w:t>
      </w:r>
      <w:r w:rsidR="008B674F">
        <w:t>i</w:t>
      </w:r>
      <w:r w:rsidRPr="00C80670">
        <w:t xml:space="preserve"> pracovníkmi. </w:t>
      </w:r>
      <w:r w:rsidR="008A3531" w:rsidRPr="00C80670">
        <w:t>Matke</w:t>
      </w:r>
      <w:r w:rsidRPr="00C80670">
        <w:t xml:space="preserve"> v procese tvorby funkčného vzdelávania žiaka</w:t>
      </w:r>
      <w:r w:rsidR="008A3531" w:rsidRPr="00C80670">
        <w:t xml:space="preserve"> často chýbal</w:t>
      </w:r>
      <w:r w:rsidR="00A23E87" w:rsidRPr="00C80670">
        <w:t>o dôkladnejšie posúdenie synovej situácie</w:t>
      </w:r>
      <w:r w:rsidR="008A3531" w:rsidRPr="00C80670">
        <w:t>. Šlo napríklad o </w:t>
      </w:r>
      <w:r w:rsidR="008A3531" w:rsidRPr="003B0313">
        <w:t>nedostatočnú spätnú väzbu učiteľov v škôlke,</w:t>
      </w:r>
      <w:r w:rsidR="008A3531" w:rsidRPr="00C80670">
        <w:t xml:space="preserve"> ktorí neupozornili na problémy syna. ...</w:t>
      </w:r>
      <w:r w:rsidR="008A3531" w:rsidRPr="001159BF">
        <w:rPr>
          <w:i/>
          <w:iCs/>
          <w:lang w:val="cs-CZ"/>
        </w:rPr>
        <w:t xml:space="preserve">potom </w:t>
      </w:r>
      <w:r w:rsidR="009A52BE" w:rsidRPr="001159BF">
        <w:rPr>
          <w:i/>
          <w:iCs/>
          <w:lang w:val="cs-CZ"/>
        </w:rPr>
        <w:t>jako by</w:t>
      </w:r>
      <w:r w:rsidR="008A3531" w:rsidRPr="001159BF">
        <w:rPr>
          <w:i/>
          <w:iCs/>
          <w:lang w:val="cs-CZ"/>
        </w:rPr>
        <w:t xml:space="preserve"> měl nastoupit na povinnou školní docházku s tím nebyl žádný problém ani </w:t>
      </w:r>
      <w:proofErr w:type="spellStart"/>
      <w:r w:rsidR="009B6A95" w:rsidRPr="001159BF">
        <w:rPr>
          <w:i/>
          <w:iCs/>
          <w:lang w:val="cs-CZ"/>
        </w:rPr>
        <w:t>odkladový</w:t>
      </w:r>
      <w:proofErr w:type="spellEnd"/>
      <w:r w:rsidR="009B6A95" w:rsidRPr="001159BF">
        <w:rPr>
          <w:i/>
          <w:iCs/>
          <w:lang w:val="cs-CZ"/>
        </w:rPr>
        <w:t xml:space="preserve"> nebyl</w:t>
      </w:r>
      <w:r w:rsidR="008A3531" w:rsidRPr="001159BF">
        <w:rPr>
          <w:i/>
          <w:iCs/>
          <w:lang w:val="cs-CZ"/>
        </w:rPr>
        <w:t>, nic. Řekli mi, že jako dobrý, hotový do školky. Já jsem si teda říkala, že jsou to odborníci, že tomu určitě rozumějí, takže nebyl důvod mít nějaké obavy</w:t>
      </w:r>
      <w:r w:rsidR="00F43821">
        <w:rPr>
          <w:i/>
          <w:iCs/>
          <w:lang w:val="cs-CZ"/>
        </w:rPr>
        <w:t>.</w:t>
      </w:r>
      <w:r w:rsidR="008A3531" w:rsidRPr="001159BF">
        <w:rPr>
          <w:i/>
          <w:iCs/>
          <w:lang w:val="cs-CZ"/>
        </w:rPr>
        <w:t xml:space="preserve"> Jenomže nastoupil do 1. třídy a po měsíci, dvou jsme věděli, že to nejde. On měl psát různé </w:t>
      </w:r>
      <w:r w:rsidR="009B6A95" w:rsidRPr="001159BF">
        <w:rPr>
          <w:i/>
          <w:iCs/>
          <w:lang w:val="cs-CZ"/>
        </w:rPr>
        <w:t>vlnovky,</w:t>
      </w:r>
      <w:r w:rsidR="008A3531" w:rsidRPr="001159BF">
        <w:rPr>
          <w:i/>
          <w:iCs/>
          <w:lang w:val="cs-CZ"/>
        </w:rPr>
        <w:t xml:space="preserve"> jak se začíná a on to vůbec nedával. Vůbec to nechápal, když to mělo nějaký slon doleva, on to točil doprava. </w:t>
      </w:r>
      <w:r w:rsidR="00DD24C6">
        <w:rPr>
          <w:i/>
          <w:iCs/>
          <w:lang w:val="cs-CZ"/>
        </w:rPr>
        <w:t>B</w:t>
      </w:r>
      <w:r w:rsidR="008A3531" w:rsidRPr="001159BF">
        <w:rPr>
          <w:i/>
          <w:iCs/>
          <w:lang w:val="cs-CZ"/>
        </w:rPr>
        <w:t xml:space="preserve">ylo to už špatný. </w:t>
      </w:r>
      <w:r w:rsidR="00A23E87" w:rsidRPr="001159BF">
        <w:t>Táto situácia narušila matkinu dôveru v konkrétnu materskú školu.</w:t>
      </w:r>
      <w:r w:rsidR="00A23E87" w:rsidRPr="001159BF">
        <w:rPr>
          <w:lang w:val="cs-CZ"/>
        </w:rPr>
        <w:t xml:space="preserve"> </w:t>
      </w:r>
      <w:r w:rsidR="00230DA0" w:rsidRPr="001159BF">
        <w:rPr>
          <w:lang w:val="cs-CZ"/>
        </w:rPr>
        <w:t>„</w:t>
      </w:r>
      <w:r w:rsidR="00CD6BEC" w:rsidRPr="001159BF">
        <w:rPr>
          <w:i/>
          <w:iCs/>
          <w:lang w:val="cs-CZ"/>
        </w:rPr>
        <w:t>a kdyby už mi to paní učitelka v</w:t>
      </w:r>
      <w:r w:rsidR="006807C5">
        <w:rPr>
          <w:i/>
          <w:iCs/>
          <w:lang w:val="cs-CZ"/>
        </w:rPr>
        <w:t xml:space="preserve"> té </w:t>
      </w:r>
      <w:r w:rsidR="006807C5" w:rsidRPr="00386C66">
        <w:rPr>
          <w:i/>
          <w:iCs/>
          <w:lang w:val="cs-CZ"/>
        </w:rPr>
        <w:t>školce</w:t>
      </w:r>
      <w:r w:rsidR="00CD6BEC" w:rsidRPr="001159BF">
        <w:rPr>
          <w:i/>
          <w:iCs/>
          <w:lang w:val="cs-CZ"/>
        </w:rPr>
        <w:t xml:space="preserve"> řekla, ať mu ten odklad dám, tak bych </w:t>
      </w:r>
      <w:r w:rsidR="00B5664C">
        <w:rPr>
          <w:i/>
          <w:iCs/>
          <w:lang w:val="cs-CZ"/>
        </w:rPr>
        <w:t xml:space="preserve">se tomu </w:t>
      </w:r>
      <w:r w:rsidR="00B5664C" w:rsidRPr="001159BF">
        <w:rPr>
          <w:i/>
          <w:iCs/>
          <w:lang w:val="cs-CZ"/>
        </w:rPr>
        <w:t>určitě</w:t>
      </w:r>
      <w:r w:rsidR="00B5664C">
        <w:rPr>
          <w:i/>
          <w:iCs/>
          <w:lang w:val="cs-CZ"/>
        </w:rPr>
        <w:t xml:space="preserve"> </w:t>
      </w:r>
      <w:r w:rsidR="00B5664C" w:rsidRPr="001159BF">
        <w:rPr>
          <w:i/>
          <w:iCs/>
          <w:lang w:val="cs-CZ"/>
        </w:rPr>
        <w:t>nebránila</w:t>
      </w:r>
      <w:r w:rsidR="00CD6BEC" w:rsidRPr="001159BF">
        <w:rPr>
          <w:i/>
          <w:iCs/>
          <w:lang w:val="cs-CZ"/>
        </w:rPr>
        <w:t>, protože ony s ním pracovaly a oni věděli na jaké je úrovni.</w:t>
      </w:r>
    </w:p>
    <w:p w14:paraId="04B77D13" w14:textId="6ACCCE78" w:rsidR="00B468CC" w:rsidRPr="009A52BE" w:rsidRDefault="00A23E87" w:rsidP="0009566F">
      <w:pPr>
        <w:pStyle w:val="normalZHih8thisish"/>
        <w:rPr>
          <w:i/>
          <w:iCs/>
          <w:lang w:val="cs-CZ"/>
        </w:rPr>
      </w:pPr>
      <w:r w:rsidRPr="00C80670">
        <w:t>Pri rozhodovaní čo ďalej matku značne ovplyvnil aj tlak okolia, najmä</w:t>
      </w:r>
      <w:r w:rsidR="00CD6BEC" w:rsidRPr="00C80670">
        <w:t xml:space="preserve"> </w:t>
      </w:r>
      <w:r w:rsidR="00CD6BEC" w:rsidRPr="003B0313">
        <w:t>predsudky</w:t>
      </w:r>
      <w:r w:rsidRPr="00C80670">
        <w:t xml:space="preserve"> jej kolegýň (matka sama robí v škôlke)</w:t>
      </w:r>
      <w:r w:rsidR="00CD6BEC" w:rsidRPr="00C80670">
        <w:t xml:space="preserve"> voči vráteniu dieťaťa do škôlky</w:t>
      </w:r>
      <w:r w:rsidRPr="00C80670">
        <w:t xml:space="preserve">. Vytvoril sa v nej určitý strach </w:t>
      </w:r>
      <w:r w:rsidR="00CD6BEC" w:rsidRPr="00C80670">
        <w:t xml:space="preserve">poslať </w:t>
      </w:r>
      <w:r w:rsidRPr="00C80670">
        <w:t>dieťa</w:t>
      </w:r>
      <w:r w:rsidR="00CD6BEC" w:rsidRPr="00C80670">
        <w:t xml:space="preserve"> naspäť</w:t>
      </w:r>
      <w:r w:rsidRPr="00C80670">
        <w:t xml:space="preserve"> do škôlky, keď už začalo chodiť do školy</w:t>
      </w:r>
      <w:r w:rsidR="00CD6BEC" w:rsidRPr="00C80670">
        <w:t>.</w:t>
      </w:r>
      <w:r w:rsidRPr="00C80670">
        <w:t xml:space="preserve">  </w:t>
      </w:r>
      <w:r w:rsidRPr="009A52BE">
        <w:rPr>
          <w:i/>
          <w:iCs/>
          <w:lang w:val="cs-CZ"/>
        </w:rPr>
        <w:t xml:space="preserve">A ještě k tomu všechny kolegyně okolo mě zrazovali, že to je to </w:t>
      </w:r>
      <w:r w:rsidR="00A62C21" w:rsidRPr="009A52BE">
        <w:rPr>
          <w:i/>
          <w:iCs/>
          <w:lang w:val="cs-CZ"/>
        </w:rPr>
        <w:t>nejhorší,</w:t>
      </w:r>
      <w:r w:rsidRPr="009A52BE">
        <w:rPr>
          <w:i/>
          <w:iCs/>
          <w:lang w:val="cs-CZ"/>
        </w:rPr>
        <w:t xml:space="preserve"> co můžu pro to děcko udělat,</w:t>
      </w:r>
      <w:r w:rsidR="00790A64">
        <w:rPr>
          <w:i/>
          <w:iCs/>
          <w:lang w:val="cs-CZ"/>
        </w:rPr>
        <w:t xml:space="preserve"> </w:t>
      </w:r>
      <w:r w:rsidRPr="009A52BE">
        <w:rPr>
          <w:i/>
          <w:iCs/>
          <w:lang w:val="cs-CZ"/>
        </w:rPr>
        <w:t>vrácení do školky, že ho to degraduje, že bude mít psychický problémy, tak jsem se toho bála</w:t>
      </w:r>
      <w:r w:rsidR="00CD6BEC" w:rsidRPr="009A52BE">
        <w:rPr>
          <w:i/>
          <w:iCs/>
          <w:lang w:val="cs-CZ"/>
        </w:rPr>
        <w:t>…</w:t>
      </w:r>
    </w:p>
    <w:p w14:paraId="4D036F28" w14:textId="42CE9872" w:rsidR="00D22A27" w:rsidRPr="00C80670" w:rsidRDefault="00CD6BEC" w:rsidP="0009566F">
      <w:pPr>
        <w:pStyle w:val="normalZHih8thisish"/>
        <w:rPr>
          <w:i/>
          <w:iCs/>
        </w:rPr>
      </w:pPr>
      <w:r w:rsidRPr="00C80670">
        <w:t>Ďalšie sklamanie sa via</w:t>
      </w:r>
      <w:r w:rsidR="00027CEC">
        <w:t>že</w:t>
      </w:r>
      <w:r w:rsidRPr="00C80670">
        <w:t xml:space="preserve"> </w:t>
      </w:r>
      <w:r w:rsidRPr="003B0313">
        <w:t>ku komunikácii s výchovnou poradkyňou na</w:t>
      </w:r>
      <w:r w:rsidRPr="00C80670">
        <w:t xml:space="preserve"> základnej škole. S tou sa stretáva iba pri vyplňovaní nejakých papierov a v súvislosti s ďalším štúdiom jej staršieho</w:t>
      </w:r>
      <w:r w:rsidR="00D22A27" w:rsidRPr="00C80670">
        <w:t xml:space="preserve"> </w:t>
      </w:r>
      <w:r w:rsidRPr="00C80670">
        <w:t>syn</w:t>
      </w:r>
      <w:r w:rsidR="00D22A27" w:rsidRPr="00C80670">
        <w:t>a</w:t>
      </w:r>
      <w:r w:rsidR="00A62C21" w:rsidRPr="00C80670">
        <w:t xml:space="preserve"> </w:t>
      </w:r>
      <w:r w:rsidR="00D22A27" w:rsidRPr="00C80670">
        <w:t>(1</w:t>
      </w:r>
      <w:r w:rsidR="00584B93">
        <w:t>4</w:t>
      </w:r>
      <w:r w:rsidR="00D22A27" w:rsidRPr="00C80670">
        <w:t xml:space="preserve">). Tu sklamanie pramenilo i z toho, že starší syn je potenciálne mimoriadne </w:t>
      </w:r>
      <w:r w:rsidR="00D22A27" w:rsidRPr="00C80670">
        <w:lastRenderedPageBreak/>
        <w:t xml:space="preserve">nadaný a pani matka to zistila až po komunikácii s príbuznou študujúcou špeciálnu pedagogiku. Opäť ju sklamal nedostatok spätnej väzby o synových schopnostiach. „ </w:t>
      </w:r>
      <w:r w:rsidR="00D22A27" w:rsidRPr="009A52BE">
        <w:rPr>
          <w:i/>
          <w:iCs/>
          <w:lang w:val="cs-CZ"/>
        </w:rPr>
        <w:t>(komunikujeme) jenom když potřebuju podepsat papíry, a to mě trošičku i zklamalo. Vzhledem na toho staršího syna, jak řešíme to, jestli je nadaný, nebo ne. Já nevím</w:t>
      </w:r>
      <w:r w:rsidR="00573F34">
        <w:rPr>
          <w:i/>
          <w:iCs/>
          <w:lang w:val="cs-CZ"/>
        </w:rPr>
        <w:t>, te</w:t>
      </w:r>
      <w:r w:rsidR="00D22A27" w:rsidRPr="009A52BE">
        <w:rPr>
          <w:i/>
          <w:iCs/>
          <w:lang w:val="cs-CZ"/>
        </w:rPr>
        <w:t>ďka v tuto fázi nemám ani v ruce to číslo z těch IQ testů, ale trošku mě zamrzelo, že ten speciální pedagog je tam i pro takové děti, že mi třeba neřekl, běžte po tom</w:t>
      </w:r>
      <w:r w:rsidR="001547C2">
        <w:rPr>
          <w:i/>
          <w:iCs/>
          <w:lang w:val="cs-CZ"/>
        </w:rPr>
        <w:t>,</w:t>
      </w:r>
      <w:r w:rsidR="00D22A27" w:rsidRPr="009A52BE">
        <w:rPr>
          <w:i/>
          <w:iCs/>
          <w:lang w:val="cs-CZ"/>
        </w:rPr>
        <w:t xml:space="preserve"> zjišťujte</w:t>
      </w:r>
      <w:r w:rsidR="001547C2">
        <w:rPr>
          <w:i/>
          <w:iCs/>
          <w:lang w:val="cs-CZ"/>
        </w:rPr>
        <w:t>.</w:t>
      </w:r>
      <w:r w:rsidR="00D22A27" w:rsidRPr="009A52BE">
        <w:rPr>
          <w:i/>
          <w:iCs/>
          <w:lang w:val="cs-CZ"/>
        </w:rPr>
        <w:t xml:space="preserve"> </w:t>
      </w:r>
      <w:r w:rsidR="001547C2">
        <w:rPr>
          <w:i/>
          <w:iCs/>
          <w:lang w:val="cs-CZ"/>
        </w:rPr>
        <w:t>J</w:t>
      </w:r>
      <w:r w:rsidR="00D22A27" w:rsidRPr="009A52BE">
        <w:rPr>
          <w:i/>
          <w:iCs/>
          <w:lang w:val="cs-CZ"/>
        </w:rPr>
        <w:t xml:space="preserve">á už bych si potom šla, ale že mi to právě dala ta sestřenka, která se </w:t>
      </w:r>
      <w:proofErr w:type="gramStart"/>
      <w:r w:rsidR="00D22A27" w:rsidRPr="009A52BE">
        <w:rPr>
          <w:i/>
          <w:iCs/>
          <w:lang w:val="cs-CZ"/>
        </w:rPr>
        <w:t>učí</w:t>
      </w:r>
      <w:proofErr w:type="gramEnd"/>
      <w:r w:rsidR="00D22A27" w:rsidRPr="009A52BE">
        <w:rPr>
          <w:i/>
          <w:iCs/>
          <w:lang w:val="cs-CZ"/>
        </w:rPr>
        <w:t xml:space="preserve"> </w:t>
      </w:r>
      <w:r w:rsidR="00D22A27" w:rsidRPr="00F83651">
        <w:rPr>
          <w:i/>
          <w:iCs/>
          <w:lang w:val="cs-CZ"/>
        </w:rPr>
        <w:t>(študuje speciální pedagogiku</w:t>
      </w:r>
      <w:r w:rsidR="00A62C21" w:rsidRPr="00F83651">
        <w:rPr>
          <w:i/>
          <w:iCs/>
          <w:lang w:val="cs-CZ"/>
        </w:rPr>
        <w:t>)</w:t>
      </w:r>
      <w:r w:rsidR="00D22A27" w:rsidRPr="00F83651">
        <w:rPr>
          <w:i/>
          <w:iCs/>
          <w:lang w:val="cs-CZ"/>
        </w:rPr>
        <w:t>,</w:t>
      </w:r>
      <w:r w:rsidR="00D22A27" w:rsidRPr="009A52BE">
        <w:rPr>
          <w:i/>
          <w:iCs/>
          <w:lang w:val="cs-CZ"/>
        </w:rPr>
        <w:t xml:space="preserve"> tak to mě trošičku mrzí, že víc s nimi nejsem v kontaktu a ráda bych byla. Teďka jsme</w:t>
      </w:r>
      <w:r w:rsidR="00027CEC">
        <w:rPr>
          <w:i/>
          <w:iCs/>
          <w:lang w:val="cs-CZ"/>
        </w:rPr>
        <w:t xml:space="preserve"> s</w:t>
      </w:r>
      <w:r w:rsidR="00D22A27" w:rsidRPr="009A52BE">
        <w:rPr>
          <w:i/>
          <w:iCs/>
          <w:lang w:val="cs-CZ"/>
        </w:rPr>
        <w:t xml:space="preserve"> výchovnou poradkyní vyplňovali bankovní účet na přijímačky na gymnázium toho staršího syna, tak jsem ji viděla a říkala jsem jí, že </w:t>
      </w:r>
      <w:r w:rsidR="00301DE8" w:rsidRPr="009A52BE">
        <w:rPr>
          <w:i/>
          <w:iCs/>
          <w:lang w:val="cs-CZ"/>
        </w:rPr>
        <w:t xml:space="preserve">je </w:t>
      </w:r>
      <w:r w:rsidR="00D22A27" w:rsidRPr="009A52BE">
        <w:rPr>
          <w:i/>
          <w:iCs/>
          <w:lang w:val="cs-CZ"/>
        </w:rPr>
        <w:t>M</w:t>
      </w:r>
      <w:r w:rsidR="008C75E0">
        <w:rPr>
          <w:i/>
          <w:iCs/>
          <w:lang w:val="cs-CZ"/>
        </w:rPr>
        <w:t>axim</w:t>
      </w:r>
      <w:r w:rsidR="00D22A27" w:rsidRPr="009A52BE">
        <w:rPr>
          <w:i/>
          <w:iCs/>
          <w:lang w:val="cs-CZ"/>
        </w:rPr>
        <w:t xml:space="preserve"> hrozně jakoby </w:t>
      </w:r>
      <w:r w:rsidR="009A52BE" w:rsidRPr="009A52BE">
        <w:rPr>
          <w:i/>
          <w:iCs/>
          <w:lang w:val="cs-CZ"/>
        </w:rPr>
        <w:t>praktický</w:t>
      </w:r>
      <w:r w:rsidR="00D22A27" w:rsidRPr="009A52BE">
        <w:rPr>
          <w:i/>
          <w:iCs/>
          <w:lang w:val="cs-CZ"/>
        </w:rPr>
        <w:t>, ale jako představovala bych si, že spolu budeme víc v kontaktu. Víc by mi radila. To mi tam chybí popravdě.</w:t>
      </w:r>
    </w:p>
    <w:p w14:paraId="7E474E70" w14:textId="21EA2DB1" w:rsidR="00A62C21" w:rsidRPr="00C80670" w:rsidRDefault="00A62C21" w:rsidP="0009566F">
      <w:pPr>
        <w:pStyle w:val="normalZHih8thisish"/>
      </w:pPr>
      <w:r w:rsidRPr="00C80670">
        <w:t>Sklamanie prichádza na matku</w:t>
      </w:r>
      <w:r w:rsidR="006C6332">
        <w:t xml:space="preserve"> </w:t>
      </w:r>
      <w:r w:rsidR="006C6332" w:rsidRPr="00C80670">
        <w:t>najmä</w:t>
      </w:r>
      <w:r w:rsidRPr="00C80670">
        <w:t xml:space="preserve"> vtedy, keď cíti, že dieťa má nejaký problém a v jej moci nie je mu pomôcť. Takáto situácia nastáva, </w:t>
      </w:r>
      <w:r w:rsidRPr="003B0313">
        <w:t>keď asistentka pedagóga nie je v škole</w:t>
      </w:r>
      <w:r w:rsidRPr="00C80670">
        <w:t>, čo sa stalo častým javom kvôli jej zdravotným problémom</w:t>
      </w:r>
      <w:r w:rsidR="005C31B9" w:rsidRPr="006C6332">
        <w:rPr>
          <w:i/>
          <w:iCs/>
        </w:rPr>
        <w:t>. „</w:t>
      </w:r>
      <w:r w:rsidR="005C31B9" w:rsidRPr="006C6332">
        <w:rPr>
          <w:i/>
          <w:iCs/>
          <w:lang w:val="cs-CZ"/>
        </w:rPr>
        <w:t>Teď jsem se trošku zlobila, protože paní asistentka byla teďka</w:t>
      </w:r>
      <w:r w:rsidR="006E33F9" w:rsidRPr="006C6332">
        <w:rPr>
          <w:i/>
          <w:iCs/>
          <w:lang w:val="cs-CZ"/>
        </w:rPr>
        <w:t xml:space="preserve"> m</w:t>
      </w:r>
      <w:r w:rsidR="005C31B9" w:rsidRPr="006C6332">
        <w:rPr>
          <w:i/>
          <w:iCs/>
          <w:lang w:val="cs-CZ"/>
        </w:rPr>
        <w:t>inulý rok, předminulý rok</w:t>
      </w:r>
      <w:r w:rsidR="006E33F9" w:rsidRPr="006C6332">
        <w:rPr>
          <w:i/>
          <w:iCs/>
          <w:lang w:val="cs-CZ"/>
        </w:rPr>
        <w:t xml:space="preserve"> </w:t>
      </w:r>
      <w:r w:rsidR="005C31B9" w:rsidRPr="006C6332">
        <w:rPr>
          <w:i/>
          <w:iCs/>
          <w:lang w:val="cs-CZ"/>
        </w:rPr>
        <w:t>nějakou delší dobu</w:t>
      </w:r>
      <w:r w:rsidR="006E33F9" w:rsidRPr="006C6332">
        <w:rPr>
          <w:i/>
          <w:iCs/>
          <w:lang w:val="cs-CZ"/>
        </w:rPr>
        <w:t xml:space="preserve"> </w:t>
      </w:r>
      <w:r w:rsidR="005C31B9" w:rsidRPr="006C6332">
        <w:rPr>
          <w:i/>
          <w:iCs/>
          <w:lang w:val="cs-CZ"/>
        </w:rPr>
        <w:t>nemocná</w:t>
      </w:r>
      <w:r w:rsidR="006E33F9" w:rsidRPr="006C6332">
        <w:rPr>
          <w:i/>
          <w:iCs/>
          <w:lang w:val="cs-CZ"/>
        </w:rPr>
        <w:t>,</w:t>
      </w:r>
      <w:r w:rsidR="005C31B9" w:rsidRPr="006C6332">
        <w:rPr>
          <w:i/>
          <w:iCs/>
          <w:lang w:val="cs-CZ"/>
        </w:rPr>
        <w:t xml:space="preserve"> třeba měsíc </w:t>
      </w:r>
      <w:r w:rsidR="006E33F9" w:rsidRPr="006C6332">
        <w:rPr>
          <w:i/>
          <w:iCs/>
          <w:lang w:val="cs-CZ"/>
        </w:rPr>
        <w:t>dva</w:t>
      </w:r>
      <w:r w:rsidR="005C31B9" w:rsidRPr="006C6332">
        <w:rPr>
          <w:i/>
          <w:iCs/>
          <w:lang w:val="cs-CZ"/>
        </w:rPr>
        <w:t xml:space="preserve"> a on potom chodí domů </w:t>
      </w:r>
      <w:r w:rsidR="006E33F9" w:rsidRPr="006C6332">
        <w:rPr>
          <w:i/>
          <w:iCs/>
          <w:lang w:val="cs-CZ"/>
        </w:rPr>
        <w:t>s</w:t>
      </w:r>
      <w:r w:rsidR="005C31B9" w:rsidRPr="006C6332">
        <w:rPr>
          <w:i/>
          <w:iCs/>
          <w:lang w:val="cs-CZ"/>
        </w:rPr>
        <w:t xml:space="preserve"> pláče</w:t>
      </w:r>
      <w:r w:rsidR="006E33F9" w:rsidRPr="006C6332">
        <w:rPr>
          <w:i/>
          <w:iCs/>
          <w:lang w:val="cs-CZ"/>
        </w:rPr>
        <w:t>m</w:t>
      </w:r>
      <w:r w:rsidR="005C31B9" w:rsidRPr="006C6332">
        <w:rPr>
          <w:i/>
          <w:iCs/>
          <w:lang w:val="cs-CZ"/>
        </w:rPr>
        <w:t>, že nestíhá a paní učitelka se třeba zlobí, jo. Ale ta paní asistentka mu tam prostě chybí a on to cítí…</w:t>
      </w:r>
      <w:r w:rsidR="00240DC2" w:rsidRPr="006C6332">
        <w:rPr>
          <w:i/>
          <w:iCs/>
          <w:lang w:val="cs-CZ"/>
        </w:rPr>
        <w:t>“</w:t>
      </w:r>
      <w:r w:rsidRPr="006C6332">
        <w:rPr>
          <w:i/>
          <w:iCs/>
        </w:rPr>
        <w:t xml:space="preserve"> </w:t>
      </w:r>
      <w:r w:rsidR="005C31B9" w:rsidRPr="00C80670">
        <w:t xml:space="preserve">Na tento problém hľadala riešenie i s pánom riaditeľom </w:t>
      </w:r>
      <w:r w:rsidR="00B014C4" w:rsidRPr="00C80670">
        <w:t xml:space="preserve">a </w:t>
      </w:r>
      <w:r w:rsidR="005C31B9" w:rsidRPr="00C80670">
        <w:t>úspešne, keďže do triedy prišla nová asistentka.</w:t>
      </w:r>
    </w:p>
    <w:p w14:paraId="0AD372AC" w14:textId="25CFEF4F" w:rsidR="00240DC2" w:rsidRPr="00D23A4F" w:rsidRDefault="00B014C4" w:rsidP="0009566F">
      <w:pPr>
        <w:pStyle w:val="normalZHih8thisish"/>
        <w:rPr>
          <w:lang w:val="cs-CZ"/>
        </w:rPr>
      </w:pPr>
      <w:r w:rsidRPr="00C80670">
        <w:t xml:space="preserve">Matka tiež zažila sklamanie pri nahliadnutí do inšpekčnej správy hodnotiacej školu, v ktorej bol značne negatívne hodnotený najmä druhý stupeň navštevovanej ZŠ. </w:t>
      </w:r>
      <w:r w:rsidR="00A25388">
        <w:t>S</w:t>
      </w:r>
      <w:r w:rsidRPr="00C80670">
        <w:t xml:space="preserve"> ohľadom na syna so ŠVP, ktorý je ešte na prvom stupni to v nej vyvolalo obavy o jeho budúcnosť na tejto škole. </w:t>
      </w:r>
      <w:r w:rsidR="002E0A8E" w:rsidRPr="00C80670">
        <w:t xml:space="preserve">Svoje sklamanie vyjadrila i pre skúsenosti jej staršieho syna na 2. stupni. Tiež sa sťažovala na málo zhovievavý prístup učiteľov voči jej synom, ktorí majú </w:t>
      </w:r>
      <w:r w:rsidR="006C6332">
        <w:t xml:space="preserve">vzácny </w:t>
      </w:r>
      <w:r w:rsidR="002E0A8E" w:rsidRPr="00C80670">
        <w:t xml:space="preserve">syndróm, kvôli ktorému sa občas stane že skončia v nemocnici na dlhšiu dobu (asi 2 týždne). Vyjadrila nespokojnosť s tým, že sú často nútení písať písomky a doplniť úlohy hneď po návrate do školy. Zdôraznila aké je to náročné najmä pre syna so ŠVPU. </w:t>
      </w:r>
      <w:r w:rsidR="00240DC2" w:rsidRPr="00D23A4F">
        <w:rPr>
          <w:lang w:val="cs-CZ"/>
        </w:rPr>
        <w:t>„</w:t>
      </w:r>
      <w:r w:rsidR="002E0A8E" w:rsidRPr="00D23A4F">
        <w:rPr>
          <w:i/>
          <w:iCs/>
          <w:lang w:val="cs-CZ"/>
        </w:rPr>
        <w:t xml:space="preserve">A když tam </w:t>
      </w:r>
      <w:proofErr w:type="gramStart"/>
      <w:r w:rsidR="002E0A8E" w:rsidRPr="00D23A4F">
        <w:rPr>
          <w:i/>
          <w:iCs/>
          <w:lang w:val="cs-CZ"/>
        </w:rPr>
        <w:t>skončí</w:t>
      </w:r>
      <w:proofErr w:type="gramEnd"/>
      <w:r w:rsidR="002E0A8E" w:rsidRPr="00D23A4F">
        <w:rPr>
          <w:i/>
          <w:iCs/>
          <w:lang w:val="cs-CZ"/>
        </w:rPr>
        <w:t xml:space="preserve">, tak jsou tam třeba týden. Jsou na </w:t>
      </w:r>
      <w:proofErr w:type="spellStart"/>
      <w:r w:rsidR="002E0A8E" w:rsidRPr="00D23A4F">
        <w:rPr>
          <w:i/>
          <w:iCs/>
          <w:lang w:val="cs-CZ"/>
        </w:rPr>
        <w:t>JIPce</w:t>
      </w:r>
      <w:proofErr w:type="spellEnd"/>
      <w:r w:rsidR="002E0A8E" w:rsidRPr="00D23A4F">
        <w:rPr>
          <w:i/>
          <w:iCs/>
          <w:lang w:val="cs-CZ"/>
        </w:rPr>
        <w:t>, potom jdou na normální pokoj a teprve pak si je můžeme odvést. No a mě hrozně chybí, že oni nemají ani dostatečný prostor, aby si dopsali tu práci,</w:t>
      </w:r>
      <w:r w:rsidR="006C6332" w:rsidRPr="006C6332">
        <w:rPr>
          <w:i/>
          <w:iCs/>
          <w:lang w:val="cs-CZ"/>
        </w:rPr>
        <w:t xml:space="preserve"> </w:t>
      </w:r>
      <w:r w:rsidR="006C6332" w:rsidRPr="00D23A4F">
        <w:rPr>
          <w:i/>
          <w:iCs/>
          <w:lang w:val="cs-CZ"/>
        </w:rPr>
        <w:t>doučili</w:t>
      </w:r>
      <w:r w:rsidR="006C6332">
        <w:rPr>
          <w:i/>
          <w:iCs/>
          <w:lang w:val="cs-CZ"/>
        </w:rPr>
        <w:t xml:space="preserve"> </w:t>
      </w:r>
      <w:proofErr w:type="gramStart"/>
      <w:r w:rsidR="006C6332">
        <w:rPr>
          <w:i/>
          <w:iCs/>
          <w:lang w:val="cs-CZ"/>
        </w:rPr>
        <w:t>se</w:t>
      </w:r>
      <w:proofErr w:type="gramEnd"/>
      <w:r w:rsidR="002E0A8E" w:rsidRPr="00D23A4F">
        <w:rPr>
          <w:i/>
          <w:iCs/>
          <w:lang w:val="cs-CZ"/>
        </w:rPr>
        <w:t xml:space="preserve"> a to i u toho staršího. On přijde v pondělí do školy a píše písemky a píše a píše. Teď jsem psala jako na druhý stupeň, že J</w:t>
      </w:r>
      <w:r w:rsidR="006C6332">
        <w:rPr>
          <w:i/>
          <w:iCs/>
          <w:lang w:val="cs-CZ"/>
        </w:rPr>
        <w:t>akub</w:t>
      </w:r>
      <w:r w:rsidR="002E0A8E" w:rsidRPr="00D23A4F">
        <w:rPr>
          <w:i/>
          <w:iCs/>
          <w:lang w:val="cs-CZ"/>
        </w:rPr>
        <w:t xml:space="preserve"> to ještě dává, protože celkem mu to jde, ale až tam bude M</w:t>
      </w:r>
      <w:r w:rsidR="00A25388">
        <w:rPr>
          <w:i/>
          <w:iCs/>
          <w:lang w:val="cs-CZ"/>
        </w:rPr>
        <w:t>axim</w:t>
      </w:r>
      <w:r w:rsidR="002E0A8E" w:rsidRPr="00D23A4F">
        <w:rPr>
          <w:i/>
          <w:iCs/>
          <w:lang w:val="cs-CZ"/>
        </w:rPr>
        <w:t xml:space="preserve"> tak to bude problém</w:t>
      </w:r>
      <w:r w:rsidR="002E0A8E" w:rsidRPr="00D23A4F">
        <w:rPr>
          <w:rFonts w:ascii="Calibri" w:hAnsi="Calibri" w:cs="Calibri"/>
          <w:sz w:val="22"/>
          <w:szCs w:val="22"/>
          <w:lang w:val="cs-CZ"/>
        </w:rPr>
        <w:t>.</w:t>
      </w:r>
      <w:r w:rsidR="00240DC2" w:rsidRPr="00D23A4F">
        <w:rPr>
          <w:rFonts w:ascii="Calibri" w:hAnsi="Calibri" w:cs="Calibri"/>
          <w:sz w:val="22"/>
          <w:szCs w:val="22"/>
          <w:lang w:val="cs-CZ"/>
        </w:rPr>
        <w:t>“</w:t>
      </w:r>
    </w:p>
    <w:p w14:paraId="7C13291C" w14:textId="116BBFA7" w:rsidR="002A0BE9" w:rsidRPr="005F04B6" w:rsidRDefault="009B6A95" w:rsidP="0009566F">
      <w:pPr>
        <w:pStyle w:val="normalZHih8thisish"/>
        <w:rPr>
          <w:i/>
          <w:iCs/>
          <w:lang w:val="cs-CZ"/>
        </w:rPr>
      </w:pPr>
      <w:r w:rsidRPr="00C80670">
        <w:t>Kvôli synovým zdravotným ťažkostiam matka komunikovala aj s riaditeľom školy. Celkovo sa jej prístup riaditeľa zd</w:t>
      </w:r>
      <w:r w:rsidR="004C61D5">
        <w:t>á</w:t>
      </w:r>
      <w:r w:rsidRPr="00C80670">
        <w:t xml:space="preserve"> málo zainteresovaný do </w:t>
      </w:r>
      <w:r w:rsidR="005C6C7C" w:rsidRPr="00C80670">
        <w:t>to</w:t>
      </w:r>
      <w:r w:rsidR="005C6C7C">
        <w:t>h</w:t>
      </w:r>
      <w:r w:rsidR="005C6C7C" w:rsidRPr="00C80670">
        <w:t>to</w:t>
      </w:r>
      <w:r w:rsidRPr="00C80670">
        <w:t xml:space="preserve"> problému. </w:t>
      </w:r>
      <w:r w:rsidRPr="00EE3AA7">
        <w:rPr>
          <w:i/>
          <w:iCs/>
          <w:lang w:val="cs-CZ"/>
        </w:rPr>
        <w:t>„…</w:t>
      </w:r>
      <w:r w:rsidR="00240DC2" w:rsidRPr="00EE3AA7">
        <w:rPr>
          <w:i/>
          <w:iCs/>
          <w:lang w:val="cs-CZ"/>
        </w:rPr>
        <w:t xml:space="preserve">jako my jsme s manželem takoví akční, ale je to </w:t>
      </w:r>
      <w:r w:rsidR="008931E4">
        <w:rPr>
          <w:i/>
          <w:iCs/>
          <w:lang w:val="cs-CZ"/>
        </w:rPr>
        <w:t xml:space="preserve">bez </w:t>
      </w:r>
      <w:r w:rsidR="00240DC2" w:rsidRPr="00EE3AA7">
        <w:rPr>
          <w:i/>
          <w:iCs/>
          <w:lang w:val="cs-CZ"/>
        </w:rPr>
        <w:t>ty zpětný vazby</w:t>
      </w:r>
      <w:r w:rsidR="008931E4">
        <w:rPr>
          <w:i/>
          <w:iCs/>
          <w:lang w:val="cs-CZ"/>
        </w:rPr>
        <w:t>,</w:t>
      </w:r>
      <w:r w:rsidR="00240DC2" w:rsidRPr="00EE3AA7">
        <w:rPr>
          <w:i/>
          <w:iCs/>
          <w:lang w:val="cs-CZ"/>
        </w:rPr>
        <w:t xml:space="preserve"> ten pan ředitel, to je asi tak jako špatně.“</w:t>
      </w:r>
      <w:r w:rsidR="00240DC2" w:rsidRPr="00C80670">
        <w:t xml:space="preserve"> </w:t>
      </w:r>
      <w:r w:rsidR="00E04952">
        <w:lastRenderedPageBreak/>
        <w:t>Matka</w:t>
      </w:r>
      <w:r w:rsidR="004C61D5">
        <w:t xml:space="preserve"> </w:t>
      </w:r>
      <w:r w:rsidR="006D74D0">
        <w:t xml:space="preserve">je tiež </w:t>
      </w:r>
      <w:r w:rsidR="00240DC2" w:rsidRPr="00C80670">
        <w:t>sklamaná pre chýbajúcu spätnú väzbu triednej pani učiteľky</w:t>
      </w:r>
      <w:r w:rsidR="00071FB6" w:rsidRPr="00C80670">
        <w:t xml:space="preserve"> i keď </w:t>
      </w:r>
      <w:r w:rsidR="00063411" w:rsidRPr="00C80670">
        <w:t>spolu pravidelne komunikujú</w:t>
      </w:r>
      <w:r w:rsidR="00240DC2" w:rsidRPr="00C80670">
        <w:t>:</w:t>
      </w:r>
      <w:r w:rsidR="00240DC2" w:rsidRPr="00C80670">
        <w:rPr>
          <w:i/>
          <w:iCs/>
          <w:sz w:val="28"/>
          <w:szCs w:val="28"/>
        </w:rPr>
        <w:t xml:space="preserve"> </w:t>
      </w:r>
      <w:r w:rsidR="00240DC2" w:rsidRPr="00C80670">
        <w:rPr>
          <w:i/>
          <w:iCs/>
        </w:rPr>
        <w:t>„</w:t>
      </w:r>
      <w:r w:rsidR="00240DC2" w:rsidRPr="00EE3AA7">
        <w:rPr>
          <w:i/>
          <w:iCs/>
          <w:lang w:val="cs-CZ"/>
        </w:rPr>
        <w:t>No a aj u M</w:t>
      </w:r>
      <w:r w:rsidR="00EE3AA7" w:rsidRPr="00EE3AA7">
        <w:rPr>
          <w:i/>
          <w:iCs/>
          <w:lang w:val="cs-CZ"/>
        </w:rPr>
        <w:t>axe</w:t>
      </w:r>
      <w:r w:rsidR="00240DC2" w:rsidRPr="00EE3AA7">
        <w:rPr>
          <w:i/>
          <w:iCs/>
          <w:lang w:val="cs-CZ"/>
        </w:rPr>
        <w:t xml:space="preserve"> mi chybí od paní učitelky taková ta zpětná vazba. Ona ho ve třídě má</w:t>
      </w:r>
      <w:r w:rsidR="00EE3AA7" w:rsidRPr="00EE3AA7">
        <w:rPr>
          <w:i/>
          <w:iCs/>
          <w:lang w:val="cs-CZ"/>
        </w:rPr>
        <w:t>, o</w:t>
      </w:r>
      <w:r w:rsidR="00240DC2" w:rsidRPr="00EE3AA7">
        <w:rPr>
          <w:i/>
          <w:iCs/>
          <w:lang w:val="cs-CZ"/>
        </w:rPr>
        <w:t>na ví, že má asistentku, ale nikdy jsem od ní neslyšela, že třeba...“</w:t>
      </w:r>
      <w:r w:rsidR="00071FB6" w:rsidRPr="00EE3AA7">
        <w:rPr>
          <w:i/>
          <w:iCs/>
          <w:lang w:val="cs-CZ"/>
        </w:rPr>
        <w:t xml:space="preserve"> </w:t>
      </w:r>
      <w:r w:rsidR="00063411" w:rsidRPr="00EE3AA7">
        <w:rPr>
          <w:i/>
          <w:iCs/>
          <w:lang w:val="cs-CZ"/>
        </w:rPr>
        <w:t>[</w:t>
      </w:r>
      <w:r w:rsidR="00820887" w:rsidRPr="00EE3AA7">
        <w:rPr>
          <w:i/>
          <w:iCs/>
          <w:lang w:val="cs-CZ"/>
        </w:rPr>
        <w:t>...] Ona to tak vezme, ten má asistentku oni to tam nějak jako zvládne a ona na něho nenadává, ale nějak ho nechválí…“</w:t>
      </w:r>
      <w:r w:rsidR="00820887" w:rsidRPr="00C80670">
        <w:rPr>
          <w:i/>
          <w:iCs/>
        </w:rPr>
        <w:t xml:space="preserve"> </w:t>
      </w:r>
      <w:r w:rsidR="00071FB6" w:rsidRPr="00C80670">
        <w:t xml:space="preserve">Pani matke v tomto prípade chýba najmä vyzdvihnutie a posilňovanie synových silných stránok a schopností, čo </w:t>
      </w:r>
      <w:r w:rsidR="00EE77D7">
        <w:t>by podporilo Maxov</w:t>
      </w:r>
      <w:r w:rsidR="00071FB6" w:rsidRPr="00C80670">
        <w:t xml:space="preserve"> </w:t>
      </w:r>
      <w:r w:rsidR="00071FB6" w:rsidRPr="006D74D0">
        <w:rPr>
          <w:b/>
          <w:bCs/>
        </w:rPr>
        <w:t>rozvoj na maximum.</w:t>
      </w:r>
      <w:r w:rsidR="00071FB6" w:rsidRPr="00C80670">
        <w:t xml:space="preserve">  V tomto kontexte však matka spomenula ešte jedno sklamanie, ktoré sa týkalo </w:t>
      </w:r>
      <w:r w:rsidR="00D66835" w:rsidRPr="00C80670">
        <w:t>porovnávania s inými žiakmi. Pani učiteľka pochválila pred celou triedou žiačku, ktorá ako náruživá čitateľka prečíta 16 kníh za mesiac. Zo školy pri tom majú za úlohu prečítať aspoň jednu knižku za mesiac.</w:t>
      </w:r>
      <w:r w:rsidR="00674AEB" w:rsidRPr="00C80670">
        <w:t xml:space="preserve"> Toto na chlapca vytvorilo tlak a veľmi ho to rozrušilo, čo matku donútilo zhodnotiť celú situáciu takto:</w:t>
      </w:r>
      <w:r w:rsidR="00674AEB" w:rsidRPr="00C80670">
        <w:rPr>
          <w:i/>
          <w:iCs/>
        </w:rPr>
        <w:t xml:space="preserve"> </w:t>
      </w:r>
      <w:r w:rsidR="00674AEB" w:rsidRPr="005F04B6">
        <w:rPr>
          <w:i/>
          <w:iCs/>
          <w:lang w:val="cs-CZ"/>
        </w:rPr>
        <w:t>„Ž</w:t>
      </w:r>
      <w:r w:rsidR="00D66835" w:rsidRPr="005F04B6">
        <w:rPr>
          <w:i/>
          <w:iCs/>
          <w:lang w:val="cs-CZ"/>
        </w:rPr>
        <w:t xml:space="preserve">e když vytahuje toho jednotlivce, eště holka, která je jako dobrá. to je jedničkářka úplně top a teď ještě ji vytahuje před tou třídou, že ho to jako úplně… tak to jsou takové jako chvíle, kdy to je úplně zbytečný, že? </w:t>
      </w:r>
      <w:r w:rsidR="00394298">
        <w:rPr>
          <w:i/>
          <w:iCs/>
          <w:lang w:val="cs-CZ"/>
        </w:rPr>
        <w:t>M</w:t>
      </w:r>
      <w:r w:rsidR="00D66835" w:rsidRPr="005F04B6">
        <w:rPr>
          <w:i/>
          <w:iCs/>
          <w:lang w:val="cs-CZ"/>
        </w:rPr>
        <w:t xml:space="preserve">ůže říct, jo, to je čtenářka </w:t>
      </w:r>
      <w:r w:rsidR="00394298">
        <w:rPr>
          <w:i/>
          <w:iCs/>
          <w:lang w:val="cs-CZ"/>
        </w:rPr>
        <w:t xml:space="preserve">to </w:t>
      </w:r>
      <w:r w:rsidR="00D66835" w:rsidRPr="005F04B6">
        <w:rPr>
          <w:i/>
          <w:iCs/>
          <w:lang w:val="cs-CZ"/>
        </w:rPr>
        <w:t>jo, ale že ji úplně tak</w:t>
      </w:r>
      <w:r w:rsidR="00643AF7">
        <w:rPr>
          <w:i/>
          <w:iCs/>
          <w:lang w:val="cs-CZ"/>
        </w:rPr>
        <w:t xml:space="preserve"> </w:t>
      </w:r>
      <w:r w:rsidR="00D66835" w:rsidRPr="005F04B6">
        <w:rPr>
          <w:i/>
          <w:iCs/>
          <w:lang w:val="cs-CZ"/>
        </w:rPr>
        <w:t>vyzdvihovat na popud. A on ten M</w:t>
      </w:r>
      <w:r w:rsidR="005F04B6">
        <w:rPr>
          <w:i/>
          <w:iCs/>
          <w:lang w:val="cs-CZ"/>
        </w:rPr>
        <w:t>axi</w:t>
      </w:r>
      <w:r w:rsidR="00D66835" w:rsidRPr="005F04B6">
        <w:rPr>
          <w:i/>
          <w:iCs/>
          <w:lang w:val="cs-CZ"/>
        </w:rPr>
        <w:t xml:space="preserve"> fakt plakal a říká mami, ale já 16 knížek nedám.</w:t>
      </w:r>
      <w:r w:rsidR="002D28E9">
        <w:rPr>
          <w:i/>
          <w:iCs/>
          <w:lang w:val="cs-CZ"/>
        </w:rPr>
        <w:t>“</w:t>
      </w:r>
      <w:r w:rsidR="00D66835" w:rsidRPr="005F04B6">
        <w:rPr>
          <w:i/>
          <w:iCs/>
          <w:lang w:val="cs-CZ"/>
        </w:rPr>
        <w:t xml:space="preserve"> </w:t>
      </w:r>
    </w:p>
    <w:bookmarkEnd w:id="77"/>
    <w:p w14:paraId="49801935" w14:textId="2C3FFB05" w:rsidR="00FC3965" w:rsidRPr="00C80670" w:rsidRDefault="00FC3965" w:rsidP="00EE437A">
      <w:pPr>
        <w:pStyle w:val="podndpisZHtmyblabla"/>
      </w:pPr>
      <w:r w:rsidRPr="00C80670">
        <w:t>Spolupráca</w:t>
      </w:r>
    </w:p>
    <w:p w14:paraId="7AA744D0" w14:textId="427C5AAF" w:rsidR="00FC3965" w:rsidRPr="007C16AD" w:rsidRDefault="00783BF7" w:rsidP="007C16AD">
      <w:pPr>
        <w:pStyle w:val="normalZHih8thisish"/>
        <w:rPr>
          <w:i/>
          <w:iCs/>
          <w:lang w:val="cs-CZ"/>
        </w:rPr>
      </w:pPr>
      <w:r w:rsidRPr="00C80670">
        <w:t xml:space="preserve">Spolupráca medzi školou, poradenským zariadením, rodičmi a žiakom bola jednou z ústredných tém nášho rozhovoru. Potreba kvality tejto spolupráce sa začala prejavovať najmä keď žiak nastúpil na základnú školu, keďže dovtedy zo škôlky rodičia nedostali žiadnu negatívnu spätnú väzbu na schopnosti a výkon ich syna. </w:t>
      </w:r>
      <w:r w:rsidR="00230DA0" w:rsidRPr="00C80670">
        <w:t>Keď však</w:t>
      </w:r>
      <w:r w:rsidRPr="00C80670">
        <w:t xml:space="preserve">  </w:t>
      </w:r>
      <w:r w:rsidR="00230DA0" w:rsidRPr="00C80670">
        <w:t xml:space="preserve">po nástupe do školy matka i pani učiteľka videli, že dieťa má problém sa adaptovať a sústrediť na školskú prácu obe strany sa pohotovo </w:t>
      </w:r>
      <w:r w:rsidR="00230DA0" w:rsidRPr="00F83651">
        <w:rPr>
          <w:b/>
          <w:bCs/>
        </w:rPr>
        <w:t>odhodlali nájsť riešenie</w:t>
      </w:r>
      <w:r w:rsidR="00230DA0" w:rsidRPr="00F83651">
        <w:t>:</w:t>
      </w:r>
      <w:r w:rsidR="00230DA0" w:rsidRPr="00C80670">
        <w:t xml:space="preserve"> „...</w:t>
      </w:r>
      <w:r w:rsidR="00230DA0" w:rsidRPr="00C22DC5">
        <w:rPr>
          <w:i/>
          <w:iCs/>
          <w:lang w:val="cs-CZ"/>
        </w:rPr>
        <w:t xml:space="preserve">tak jsem jako šla do školy. Co budeme dělat? Paní učitelka to viděla úplně stejně, že se všude točil všechno ho zajímalo, jenom ne ta práce a říkala, víte co? </w:t>
      </w:r>
      <w:r w:rsidR="002D28E9">
        <w:rPr>
          <w:i/>
          <w:iCs/>
          <w:lang w:val="cs-CZ"/>
        </w:rPr>
        <w:t>P</w:t>
      </w:r>
      <w:r w:rsidR="00230DA0" w:rsidRPr="00C22DC5">
        <w:rPr>
          <w:i/>
          <w:iCs/>
          <w:lang w:val="cs-CZ"/>
        </w:rPr>
        <w:t xml:space="preserve">řijďte se podívat do hodiny, jak to tady vypadá a já říkám, paní učitelko já nepřijdu, mě by to hrozně jako bylo líto a ten a ona mi říká, no tak jako uvidíte. A já říkám, a víte co já přijdu. […] Sedla jsem si do zadní lavice, byl český jazyk a ona s nimi pracovala a opravdu po 10 minutách, já jsem věděla, že to dítě tam </w:t>
      </w:r>
      <w:proofErr w:type="gramStart"/>
      <w:r w:rsidR="00230DA0" w:rsidRPr="00C22DC5">
        <w:rPr>
          <w:i/>
          <w:iCs/>
          <w:lang w:val="cs-CZ"/>
        </w:rPr>
        <w:t>nepatří</w:t>
      </w:r>
      <w:proofErr w:type="gramEnd"/>
      <w:r w:rsidR="00230DA0" w:rsidRPr="00C22DC5">
        <w:rPr>
          <w:i/>
          <w:iCs/>
          <w:lang w:val="cs-CZ"/>
        </w:rPr>
        <w:t xml:space="preserve">. On prostě on se točil on, ona se ho snažila vracet zpátky k těm knížkám, ale on pořád dělá všechno možný, jenom prostě, vůbec se nevěnoval tomu, </w:t>
      </w:r>
      <w:r w:rsidR="00BE73F8">
        <w:rPr>
          <w:i/>
          <w:iCs/>
          <w:lang w:val="cs-CZ"/>
        </w:rPr>
        <w:t>čemu</w:t>
      </w:r>
      <w:r w:rsidR="00230DA0" w:rsidRPr="00C22DC5">
        <w:rPr>
          <w:i/>
          <w:iCs/>
          <w:lang w:val="cs-CZ"/>
        </w:rPr>
        <w:t xml:space="preserve"> m</w:t>
      </w:r>
      <w:r w:rsidR="00BE73F8">
        <w:rPr>
          <w:i/>
          <w:iCs/>
          <w:lang w:val="cs-CZ"/>
        </w:rPr>
        <w:t>ěl</w:t>
      </w:r>
      <w:r w:rsidR="00230DA0" w:rsidRPr="00C22DC5">
        <w:rPr>
          <w:i/>
          <w:iCs/>
          <w:lang w:val="cs-CZ"/>
        </w:rPr>
        <w:t>, takže na vlastní oči jsem</w:t>
      </w:r>
      <w:r w:rsidR="00EA3E62">
        <w:rPr>
          <w:i/>
          <w:iCs/>
          <w:lang w:val="cs-CZ"/>
        </w:rPr>
        <w:t xml:space="preserve"> to</w:t>
      </w:r>
      <w:r w:rsidR="00230DA0" w:rsidRPr="00C22DC5">
        <w:rPr>
          <w:i/>
          <w:iCs/>
          <w:lang w:val="cs-CZ"/>
        </w:rPr>
        <w:t xml:space="preserve"> viděla. Říkala jsem potom o přestávce, paní učitelko on sem vůbec </w:t>
      </w:r>
      <w:proofErr w:type="gramStart"/>
      <w:r w:rsidR="00230DA0" w:rsidRPr="00C22DC5">
        <w:rPr>
          <w:i/>
          <w:iCs/>
          <w:lang w:val="cs-CZ"/>
        </w:rPr>
        <w:t>nepatří</w:t>
      </w:r>
      <w:proofErr w:type="gramEnd"/>
      <w:r w:rsidR="00230DA0" w:rsidRPr="00C22DC5">
        <w:rPr>
          <w:i/>
          <w:iCs/>
          <w:lang w:val="cs-CZ"/>
        </w:rPr>
        <w:t xml:space="preserve"> jo, a to co ona mi kladla na srdce, diplomaticky se snažila říct, že to je na vrácení do školky, tak je až po té vlastní zkušenosti v té třídě jsem viděla, že</w:t>
      </w:r>
      <w:r w:rsidR="00645F63">
        <w:rPr>
          <w:i/>
          <w:iCs/>
          <w:lang w:val="cs-CZ"/>
        </w:rPr>
        <w:t xml:space="preserve"> má pravdu</w:t>
      </w:r>
      <w:r w:rsidR="00230DA0" w:rsidRPr="00C22DC5">
        <w:rPr>
          <w:i/>
          <w:iCs/>
          <w:lang w:val="cs-CZ"/>
        </w:rPr>
        <w:t>.</w:t>
      </w:r>
      <w:r w:rsidR="002D28E9">
        <w:rPr>
          <w:i/>
          <w:iCs/>
          <w:lang w:val="cs-CZ"/>
        </w:rPr>
        <w:t>“</w:t>
      </w:r>
      <w:r w:rsidR="00230DA0" w:rsidRPr="00C22DC5">
        <w:rPr>
          <w:i/>
          <w:iCs/>
          <w:lang w:val="cs-CZ"/>
        </w:rPr>
        <w:t xml:space="preserve"> </w:t>
      </w:r>
      <w:r w:rsidR="00230DA0" w:rsidRPr="00C80670">
        <w:t xml:space="preserve">Matka zdôrazňuje aké dôležité a nápomocné pre ňu bolo vidieť jej dieťa počas vyučovania, aby mohla prijať a pochopiť, že vrátenie do škôlky mu naozaj pomôže. </w:t>
      </w:r>
      <w:r w:rsidR="0050374B" w:rsidRPr="00C80670">
        <w:t xml:space="preserve">Tiež vyzdvihuje učiteľkin citlivý prístup a snahu pomôcť v náročnej situácii. Do konca i keď pedagógovia zo škôlky z ktorej šiel M do školy naznačili, že je skôr chyba na strane školy, </w:t>
      </w:r>
      <w:r w:rsidR="0050374B" w:rsidRPr="00C80670">
        <w:lastRenderedPageBreak/>
        <w:t xml:space="preserve">matka usúdila, že pani vyučujúcej môže </w:t>
      </w:r>
      <w:r w:rsidR="0050374B" w:rsidRPr="00C80670">
        <w:rPr>
          <w:b/>
          <w:bCs/>
        </w:rPr>
        <w:t>dôverovať</w:t>
      </w:r>
      <w:r w:rsidR="0050374B" w:rsidRPr="00C80670">
        <w:t xml:space="preserve"> pre jej ochotu. „</w:t>
      </w:r>
      <w:r w:rsidR="0050374B" w:rsidRPr="00223CF2">
        <w:rPr>
          <w:i/>
          <w:iCs/>
          <w:lang w:val="cs-CZ"/>
        </w:rPr>
        <w:t>Ale já říkám, já si ale nemyslím, že (</w:t>
      </w:r>
      <w:r w:rsidR="0050374B" w:rsidRPr="00357F09">
        <w:rPr>
          <w:i/>
          <w:iCs/>
          <w:lang w:val="cs-CZ"/>
        </w:rPr>
        <w:t>by b</w:t>
      </w:r>
      <w:r w:rsidR="00357F09" w:rsidRPr="00357F09">
        <w:rPr>
          <w:i/>
          <w:iCs/>
          <w:lang w:val="cs-CZ"/>
        </w:rPr>
        <w:t>y</w:t>
      </w:r>
      <w:r w:rsidR="0050374B" w:rsidRPr="00357F09">
        <w:rPr>
          <w:i/>
          <w:iCs/>
          <w:lang w:val="cs-CZ"/>
        </w:rPr>
        <w:t>la chyba v</w:t>
      </w:r>
      <w:r w:rsidR="00357F09" w:rsidRPr="00357F09">
        <w:rPr>
          <w:i/>
          <w:iCs/>
          <w:lang w:val="cs-CZ"/>
        </w:rPr>
        <w:t>e</w:t>
      </w:r>
      <w:r w:rsidR="0050374B" w:rsidRPr="00357F09">
        <w:rPr>
          <w:i/>
          <w:iCs/>
          <w:lang w:val="cs-CZ"/>
        </w:rPr>
        <w:t> škole</w:t>
      </w:r>
      <w:r w:rsidR="0050374B" w:rsidRPr="00223CF2">
        <w:rPr>
          <w:i/>
          <w:iCs/>
          <w:lang w:val="cs-CZ"/>
        </w:rPr>
        <w:t>) protože ta paní učitelka se mě snažila pomoct ona hledala veškerý varianty</w:t>
      </w:r>
      <w:r w:rsidR="00F77DDE">
        <w:rPr>
          <w:i/>
          <w:iCs/>
          <w:lang w:val="cs-CZ"/>
        </w:rPr>
        <w:t xml:space="preserve"> (řešení)</w:t>
      </w:r>
      <w:r w:rsidR="0050374B" w:rsidRPr="00223CF2">
        <w:rPr>
          <w:i/>
          <w:iCs/>
          <w:lang w:val="cs-CZ"/>
        </w:rPr>
        <w:t>, to byla až ta poslední, že se vrátí (do školky).</w:t>
      </w:r>
      <w:r w:rsidR="002D28E9">
        <w:rPr>
          <w:i/>
          <w:iCs/>
          <w:lang w:val="cs-CZ"/>
        </w:rPr>
        <w:t>“</w:t>
      </w:r>
      <w:r w:rsidRPr="00223CF2">
        <w:rPr>
          <w:sz w:val="28"/>
          <w:szCs w:val="28"/>
          <w:lang w:val="cs-CZ"/>
        </w:rPr>
        <w:t xml:space="preserve"> </w:t>
      </w:r>
    </w:p>
    <w:p w14:paraId="2B0E4BA5" w14:textId="04B3CD48" w:rsidR="0050374B" w:rsidRPr="00C80670" w:rsidRDefault="00F31E6F" w:rsidP="0009566F">
      <w:pPr>
        <w:pStyle w:val="normalZHih8thisish"/>
        <w:rPr>
          <w:i/>
          <w:iCs/>
        </w:rPr>
      </w:pPr>
      <w:r w:rsidRPr="00C80670">
        <w:t xml:space="preserve">Hľadanie novej škôlky v novembri bolo pre rodičov náročné, no nechceli syna vrátiť </w:t>
      </w:r>
      <w:r w:rsidR="006C213C" w:rsidRPr="00C80670">
        <w:t xml:space="preserve">do tej istej, keďže tunajší pedagógovia narušili ich dôveru. Išli teda spolu za riaditeľom inej škôlky, ktorý ich </w:t>
      </w:r>
      <w:r w:rsidR="006C213C" w:rsidRPr="00F83651">
        <w:t xml:space="preserve">svojou ochotou veľmi povzbudil a dal im nádej. </w:t>
      </w:r>
      <w:r w:rsidR="006C213C" w:rsidRPr="00F83651">
        <w:rPr>
          <w:lang w:val="cs-CZ"/>
        </w:rPr>
        <w:t>“</w:t>
      </w:r>
      <w:r w:rsidR="006C213C" w:rsidRPr="00223CF2">
        <w:rPr>
          <w:i/>
          <w:iCs/>
          <w:lang w:val="cs-CZ"/>
        </w:rPr>
        <w:t>A on říkal, teda bylo na něm vidět, říká: "Vidím, že to řešíte i s manželem, že vás to trápí, protože jsme z toho byli hrozně zpráskaný, hrozně nás to mrzelo a pan ředitel říká, my vám ho vezmeme a my vám pomůžeme."</w:t>
      </w:r>
      <w:r w:rsidRPr="00C80670">
        <w:t xml:space="preserve"> </w:t>
      </w:r>
      <w:r w:rsidR="006C213C" w:rsidRPr="00C80670">
        <w:t xml:space="preserve">Utvrdiť ich v rozhodnutí vrátiť syna do škôlky napriek tlaku okolia pomohla aj pani učiteľka: </w:t>
      </w:r>
      <w:r w:rsidR="00467797">
        <w:t>„</w:t>
      </w:r>
      <w:r w:rsidR="00467797">
        <w:rPr>
          <w:i/>
          <w:iCs/>
          <w:lang w:val="cs-CZ"/>
        </w:rPr>
        <w:t>…a</w:t>
      </w:r>
      <w:r w:rsidR="006C213C" w:rsidRPr="00223CF2">
        <w:rPr>
          <w:i/>
          <w:iCs/>
          <w:lang w:val="cs-CZ"/>
        </w:rPr>
        <w:t>le paní učitelka říkala zase na druhou stranu, že to bude dobrý, že se toho nemám bát, tak jsme to vyřešili s panem ředitelem</w:t>
      </w:r>
      <w:r w:rsidR="006C213C" w:rsidRPr="00C80670">
        <w:rPr>
          <w:i/>
          <w:iCs/>
        </w:rPr>
        <w:t>.</w:t>
      </w:r>
      <w:r w:rsidR="002F1CAA">
        <w:rPr>
          <w:i/>
          <w:iCs/>
        </w:rPr>
        <w:t>“</w:t>
      </w:r>
      <w:r w:rsidR="006C213C" w:rsidRPr="00C80670">
        <w:rPr>
          <w:i/>
          <w:iCs/>
        </w:rPr>
        <w:t xml:space="preserve"> </w:t>
      </w:r>
      <w:r w:rsidR="006C213C" w:rsidRPr="00C80670">
        <w:t xml:space="preserve">Nadišiel však čas oznámiť túto zmenu synovi, čoho </w:t>
      </w:r>
      <w:r w:rsidR="002F1CAA">
        <w:t>bolo pre matku veľmi náročné</w:t>
      </w:r>
      <w:r w:rsidR="006C213C" w:rsidRPr="00C80670">
        <w:t xml:space="preserve">: </w:t>
      </w:r>
      <w:r w:rsidR="002F1CAA">
        <w:t>„</w:t>
      </w:r>
      <w:r w:rsidR="006C213C" w:rsidRPr="00381EBD">
        <w:rPr>
          <w:i/>
          <w:iCs/>
          <w:lang w:val="cs-CZ"/>
        </w:rPr>
        <w:t>Já jsem se toho hrozně bála a přišel, poseděli jsme si ho ke stolu a já říkám, Míšo zítra už do školy nepůjdeš... Normálně, teďka ho vidím, on vzal aktovku a on ji hodil do skříně</w:t>
      </w:r>
      <w:r w:rsidR="00467797">
        <w:rPr>
          <w:i/>
          <w:iCs/>
          <w:lang w:val="cs-CZ"/>
        </w:rPr>
        <w:t>.</w:t>
      </w:r>
      <w:r w:rsidR="006C213C" w:rsidRPr="00381EBD">
        <w:rPr>
          <w:i/>
          <w:iCs/>
          <w:lang w:val="cs-CZ"/>
        </w:rPr>
        <w:t xml:space="preserve"> </w:t>
      </w:r>
      <w:r w:rsidR="00467797">
        <w:rPr>
          <w:i/>
          <w:iCs/>
          <w:lang w:val="cs-CZ"/>
        </w:rPr>
        <w:t>Z</w:t>
      </w:r>
      <w:r w:rsidR="006C213C" w:rsidRPr="00381EBD">
        <w:rPr>
          <w:i/>
          <w:iCs/>
          <w:lang w:val="cs-CZ"/>
        </w:rPr>
        <w:t xml:space="preserve"> něho </w:t>
      </w:r>
      <w:proofErr w:type="gramStart"/>
      <w:r w:rsidR="006C213C" w:rsidRPr="00381EBD">
        <w:rPr>
          <w:i/>
          <w:iCs/>
          <w:lang w:val="cs-CZ"/>
        </w:rPr>
        <w:t>jakoby</w:t>
      </w:r>
      <w:proofErr w:type="gramEnd"/>
      <w:r w:rsidR="006C213C" w:rsidRPr="00381EBD">
        <w:rPr>
          <w:i/>
          <w:iCs/>
          <w:lang w:val="cs-CZ"/>
        </w:rPr>
        <w:t xml:space="preserve"> něco spadlo úplně, taková tíha, on byl tak </w:t>
      </w:r>
      <w:r w:rsidR="00467797" w:rsidRPr="00381EBD">
        <w:rPr>
          <w:i/>
          <w:iCs/>
          <w:lang w:val="cs-CZ"/>
        </w:rPr>
        <w:t>šťastný</w:t>
      </w:r>
      <w:r w:rsidR="006C213C" w:rsidRPr="00381EBD">
        <w:rPr>
          <w:i/>
          <w:iCs/>
          <w:lang w:val="cs-CZ"/>
        </w:rPr>
        <w:t xml:space="preserve"> v té školce, hrozně nám to pomohlo.</w:t>
      </w:r>
      <w:r w:rsidR="003A3E24">
        <w:rPr>
          <w:i/>
          <w:iCs/>
          <w:lang w:val="cs-CZ"/>
        </w:rPr>
        <w:t>“</w:t>
      </w:r>
      <w:r w:rsidR="006C213C" w:rsidRPr="00C80670">
        <w:rPr>
          <w:i/>
          <w:iCs/>
        </w:rPr>
        <w:t xml:space="preserve"> </w:t>
      </w:r>
      <w:r w:rsidR="006C213C" w:rsidRPr="00C80670">
        <w:t xml:space="preserve">Eventuálne i napriek strachom a predsudkom matka zhodnotila, že vrátenie do škôlky bolo to najlepšie riešenie pre </w:t>
      </w:r>
      <w:r w:rsidR="008A1F9F" w:rsidRPr="00C80670">
        <w:t xml:space="preserve">dobro </w:t>
      </w:r>
      <w:r w:rsidR="006C213C" w:rsidRPr="00C80670">
        <w:t xml:space="preserve">jej </w:t>
      </w:r>
      <w:r w:rsidR="008A1F9F" w:rsidRPr="00C80670">
        <w:t>dieťa</w:t>
      </w:r>
      <w:r w:rsidR="00B83C1F" w:rsidRPr="00C80670">
        <w:t>ťa</w:t>
      </w:r>
      <w:r w:rsidR="008A1F9F" w:rsidRPr="00C80670">
        <w:rPr>
          <w:i/>
          <w:iCs/>
        </w:rPr>
        <w:t xml:space="preserve">. </w:t>
      </w:r>
      <w:r w:rsidR="008A1F9F" w:rsidRPr="00952FC0">
        <w:rPr>
          <w:i/>
          <w:iCs/>
          <w:lang w:val="cs-CZ"/>
        </w:rPr>
        <w:t>„Fakt, opravdu, opravdu z té hrůzy to nakonec mělo jako pozitivní jako vliv. A i paní učitelky to zpětně viděli.“</w:t>
      </w:r>
    </w:p>
    <w:p w14:paraId="16B5FB9D" w14:textId="0570F28B" w:rsidR="008A1F9F" w:rsidRPr="00C80670" w:rsidRDefault="008A1F9F" w:rsidP="0009566F">
      <w:pPr>
        <w:pStyle w:val="normalZHih8thisish"/>
      </w:pPr>
      <w:r w:rsidRPr="00F83651">
        <w:t>Spoluprácu s poradňou už berie mat</w:t>
      </w:r>
      <w:r w:rsidRPr="00C80670">
        <w:t xml:space="preserve">ka ako prirodzenú súčasť života, ktorá po vynaložení veľkej počiatočnej snahy rodičmi funguje hladko. </w:t>
      </w:r>
      <w:r w:rsidR="00FC4261" w:rsidRPr="00C80670">
        <w:t>„</w:t>
      </w:r>
      <w:r w:rsidRPr="006E7D3B">
        <w:rPr>
          <w:i/>
          <w:iCs/>
          <w:lang w:val="cs-CZ"/>
        </w:rPr>
        <w:t xml:space="preserve">No tu poradnu jsme řešili jakoby soustavně, když už jsme nějak přešli do </w:t>
      </w:r>
      <w:r w:rsidRPr="002D28E9">
        <w:rPr>
          <w:i/>
          <w:iCs/>
          <w:lang w:val="cs-CZ"/>
        </w:rPr>
        <w:t xml:space="preserve">té </w:t>
      </w:r>
      <w:r w:rsidR="00FC4261" w:rsidRPr="002D28E9">
        <w:rPr>
          <w:i/>
          <w:iCs/>
          <w:lang w:val="cs-CZ"/>
        </w:rPr>
        <w:t>(</w:t>
      </w:r>
      <w:proofErr w:type="spellStart"/>
      <w:r w:rsidR="00FC4261" w:rsidRPr="002D28E9">
        <w:rPr>
          <w:i/>
          <w:iCs/>
          <w:lang w:val="cs-CZ"/>
        </w:rPr>
        <w:t>posledné</w:t>
      </w:r>
      <w:proofErr w:type="spellEnd"/>
      <w:r w:rsidR="00FC4261" w:rsidRPr="002D28E9">
        <w:rPr>
          <w:i/>
          <w:iCs/>
          <w:lang w:val="cs-CZ"/>
        </w:rPr>
        <w:t xml:space="preserve">) </w:t>
      </w:r>
      <w:r w:rsidRPr="002D28E9">
        <w:rPr>
          <w:i/>
          <w:iCs/>
          <w:lang w:val="cs-CZ"/>
        </w:rPr>
        <w:t>školky</w:t>
      </w:r>
      <w:r w:rsidRPr="006E7D3B">
        <w:rPr>
          <w:i/>
          <w:iCs/>
          <w:lang w:val="cs-CZ"/>
        </w:rPr>
        <w:t>.</w:t>
      </w:r>
      <w:r w:rsidR="00FC4261" w:rsidRPr="006E7D3B">
        <w:rPr>
          <w:i/>
          <w:iCs/>
          <w:lang w:val="cs-CZ"/>
        </w:rPr>
        <w:t xml:space="preserve"> […] </w:t>
      </w:r>
      <w:r w:rsidRPr="006E7D3B">
        <w:rPr>
          <w:i/>
          <w:iCs/>
          <w:lang w:val="cs-CZ"/>
        </w:rPr>
        <w:t>Byli jsme s manželem v poradně a po 10 minutách nám řekla, že má on má velkou poruchu pozornosti. Jí stačilo opravdu chvilku, aby věděla, co je. No a ona nám i nabízela, jestli ho nechceme dát do nějaké praktické školy, nebo takov</w:t>
      </w:r>
      <w:r w:rsidR="00FC4261" w:rsidRPr="006E7D3B">
        <w:rPr>
          <w:i/>
          <w:iCs/>
          <w:lang w:val="cs-CZ"/>
        </w:rPr>
        <w:t>á</w:t>
      </w:r>
      <w:r w:rsidRPr="006E7D3B">
        <w:rPr>
          <w:i/>
          <w:iCs/>
          <w:lang w:val="cs-CZ"/>
        </w:rPr>
        <w:t xml:space="preserve"> jako</w:t>
      </w:r>
      <w:r w:rsidR="00FC4261" w:rsidRPr="006E7D3B">
        <w:rPr>
          <w:i/>
          <w:iCs/>
          <w:lang w:val="cs-CZ"/>
        </w:rPr>
        <w:t xml:space="preserve"> </w:t>
      </w:r>
      <w:r w:rsidRPr="006E7D3B">
        <w:rPr>
          <w:i/>
          <w:iCs/>
          <w:lang w:val="cs-CZ"/>
        </w:rPr>
        <w:t>nižší forma vzdělání</w:t>
      </w:r>
      <w:r w:rsidR="00FC4261" w:rsidRPr="006E7D3B">
        <w:rPr>
          <w:i/>
          <w:iCs/>
          <w:lang w:val="cs-CZ"/>
        </w:rPr>
        <w:t>,</w:t>
      </w:r>
      <w:r w:rsidRPr="006E7D3B">
        <w:rPr>
          <w:i/>
          <w:iCs/>
          <w:lang w:val="cs-CZ"/>
        </w:rPr>
        <w:t xml:space="preserve"> ale manžel jako nechtěl</w:t>
      </w:r>
      <w:r w:rsidR="00206954">
        <w:rPr>
          <w:i/>
          <w:iCs/>
          <w:lang w:val="cs-CZ"/>
        </w:rPr>
        <w:t>,</w:t>
      </w:r>
      <w:r w:rsidRPr="006E7D3B">
        <w:rPr>
          <w:i/>
          <w:iCs/>
          <w:lang w:val="cs-CZ"/>
        </w:rPr>
        <w:t xml:space="preserve"> on se toho </w:t>
      </w:r>
      <w:proofErr w:type="gramStart"/>
      <w:r w:rsidRPr="006E7D3B">
        <w:rPr>
          <w:i/>
          <w:iCs/>
          <w:lang w:val="cs-CZ"/>
        </w:rPr>
        <w:t>jakoby</w:t>
      </w:r>
      <w:proofErr w:type="gramEnd"/>
      <w:r w:rsidRPr="006E7D3B">
        <w:rPr>
          <w:i/>
          <w:iCs/>
          <w:lang w:val="cs-CZ"/>
        </w:rPr>
        <w:t xml:space="preserve"> bál, tak jsme zkusili tu základní školu.</w:t>
      </w:r>
      <w:r w:rsidR="00FC4261" w:rsidRPr="006E7D3B">
        <w:rPr>
          <w:i/>
          <w:iCs/>
          <w:lang w:val="cs-CZ"/>
        </w:rPr>
        <w:t>“</w:t>
      </w:r>
      <w:r w:rsidR="00FC4261" w:rsidRPr="00C80670">
        <w:rPr>
          <w:i/>
          <w:iCs/>
        </w:rPr>
        <w:t xml:space="preserve"> </w:t>
      </w:r>
      <w:r w:rsidRPr="00C80670">
        <w:t>Ja:</w:t>
      </w:r>
      <w:r w:rsidRPr="00C80670">
        <w:rPr>
          <w:i/>
          <w:iCs/>
        </w:rPr>
        <w:t xml:space="preserve"> </w:t>
      </w:r>
      <w:r w:rsidR="00FC4261" w:rsidRPr="00C80670">
        <w:rPr>
          <w:i/>
          <w:iCs/>
        </w:rPr>
        <w:t>„</w:t>
      </w:r>
      <w:r w:rsidRPr="00C80670">
        <w:rPr>
          <w:i/>
          <w:iCs/>
        </w:rPr>
        <w:t>Hej čiže oni vám potom ponúkli asistentku.</w:t>
      </w:r>
      <w:r w:rsidR="00FC4261" w:rsidRPr="00C80670">
        <w:rPr>
          <w:i/>
          <w:iCs/>
        </w:rPr>
        <w:t>“</w:t>
      </w:r>
      <w:r w:rsidRPr="00C80670">
        <w:rPr>
          <w:i/>
          <w:iCs/>
        </w:rPr>
        <w:t xml:space="preserve"> </w:t>
      </w:r>
      <w:r w:rsidRPr="00C80670">
        <w:t>Matka:</w:t>
      </w:r>
      <w:r w:rsidRPr="00C80670">
        <w:rPr>
          <w:i/>
          <w:iCs/>
        </w:rPr>
        <w:t xml:space="preserve"> </w:t>
      </w:r>
      <w:r w:rsidR="00FC4261" w:rsidRPr="003E622E">
        <w:rPr>
          <w:i/>
          <w:iCs/>
          <w:lang w:val="cs-CZ"/>
        </w:rPr>
        <w:t>„</w:t>
      </w:r>
      <w:r w:rsidRPr="003E622E">
        <w:rPr>
          <w:i/>
          <w:iCs/>
          <w:lang w:val="cs-CZ"/>
        </w:rPr>
        <w:t>Jo, to bylo okamžitě. To bylo jasné, že dostane asistentku on opravdu už do 1. Třídy šel s paní asistentkou.</w:t>
      </w:r>
      <w:r w:rsidR="00FC4261" w:rsidRPr="003E622E">
        <w:rPr>
          <w:i/>
          <w:iCs/>
          <w:lang w:val="cs-CZ"/>
        </w:rPr>
        <w:t>“</w:t>
      </w:r>
      <w:r w:rsidR="00FC4261" w:rsidRPr="003E622E">
        <w:rPr>
          <w:lang w:val="cs-CZ"/>
        </w:rPr>
        <w:t xml:space="preserve"> </w:t>
      </w:r>
      <w:r w:rsidR="00FC4261" w:rsidRPr="00C80670">
        <w:t>Táto spolupráca prebieha bezproblémovo, matka so synom navštevuje poradňu každého pol roka a tamojším pracovníkom dôveruje. Pracovníci ju povzbudzujú v </w:t>
      </w:r>
      <w:r w:rsidR="00FC4261" w:rsidRPr="00C80670">
        <w:rPr>
          <w:b/>
          <w:bCs/>
        </w:rPr>
        <w:t>rozvoji</w:t>
      </w:r>
      <w:r w:rsidR="00FC4261" w:rsidRPr="00C80670">
        <w:t xml:space="preserve"> synových schopností </w:t>
      </w:r>
      <w:r w:rsidR="00FC4261" w:rsidRPr="00C80670">
        <w:rPr>
          <w:b/>
          <w:bCs/>
        </w:rPr>
        <w:t>na maximum</w:t>
      </w:r>
      <w:r w:rsidR="00FC4261" w:rsidRPr="00C80670">
        <w:t>.</w:t>
      </w:r>
    </w:p>
    <w:p w14:paraId="29D552E2" w14:textId="1D5624B4" w:rsidR="00EB4CBF" w:rsidRPr="002820F4" w:rsidRDefault="005A3823" w:rsidP="0009566F">
      <w:pPr>
        <w:pStyle w:val="normalZHih8thisish"/>
        <w:rPr>
          <w:i/>
          <w:iCs/>
          <w:lang w:val="cs-CZ"/>
        </w:rPr>
      </w:pPr>
      <w:r w:rsidRPr="00C80670">
        <w:t>V </w:t>
      </w:r>
      <w:r w:rsidRPr="00C80670">
        <w:rPr>
          <w:b/>
          <w:bCs/>
        </w:rPr>
        <w:t>spolupráci</w:t>
      </w:r>
      <w:r w:rsidRPr="00C80670">
        <w:t xml:space="preserve"> so školou narazili rodičia na už spomínané sklamania, ktoré sú o to intenzívnejšie, keďže podľa matkiných slov je z ich strany vyvinutá veľká snaha. Jedným z dôvodov pre výber školy je, že matka žiaka tiež vychodila túto základnú školu a cíti, že je</w:t>
      </w:r>
      <w:r w:rsidR="007B444F">
        <w:t xml:space="preserve"> dobrým</w:t>
      </w:r>
      <w:r w:rsidRPr="00C80670">
        <w:t xml:space="preserve"> základom </w:t>
      </w:r>
      <w:r w:rsidR="00EB4CBF" w:rsidRPr="00C80670">
        <w:t>pre komunitný život a kvalitné vzťahy</w:t>
      </w:r>
      <w:r w:rsidR="00EB4CBF" w:rsidRPr="002820F4">
        <w:rPr>
          <w:lang w:val="cs-CZ"/>
        </w:rPr>
        <w:t xml:space="preserve">. </w:t>
      </w:r>
      <w:r w:rsidR="003A3E24" w:rsidRPr="005412BC">
        <w:rPr>
          <w:i/>
          <w:iCs/>
          <w:lang w:val="cs-CZ"/>
        </w:rPr>
        <w:t>„</w:t>
      </w:r>
      <w:r w:rsidR="00EB4CBF" w:rsidRPr="002820F4">
        <w:rPr>
          <w:i/>
          <w:iCs/>
          <w:lang w:val="cs-CZ"/>
        </w:rPr>
        <w:t>Já jsem na tu školu měla celkem dobrý vzpomínky, že jsme se tam formovali jako spolužáci a dodnes ti spolužáci chodí k nám na zahradu, nebo když někam jdu tady v</w:t>
      </w:r>
      <w:r w:rsidR="006E7D3B">
        <w:rPr>
          <w:i/>
          <w:iCs/>
          <w:lang w:val="cs-CZ"/>
        </w:rPr>
        <w:t> </w:t>
      </w:r>
      <w:r w:rsidR="00EB4CBF" w:rsidRPr="002820F4">
        <w:rPr>
          <w:i/>
          <w:iCs/>
          <w:lang w:val="cs-CZ"/>
        </w:rPr>
        <w:t>okolí</w:t>
      </w:r>
      <w:r w:rsidR="006E7D3B">
        <w:rPr>
          <w:i/>
          <w:iCs/>
          <w:lang w:val="cs-CZ"/>
        </w:rPr>
        <w:t>,</w:t>
      </w:r>
      <w:r w:rsidR="00EB4CBF" w:rsidRPr="002820F4">
        <w:rPr>
          <w:i/>
          <w:iCs/>
          <w:lang w:val="cs-CZ"/>
        </w:rPr>
        <w:t xml:space="preserve"> potkám ty spolužáky. Já jsem jim chtěla dopřát i </w:t>
      </w:r>
      <w:r w:rsidR="00EB4CBF" w:rsidRPr="002820F4">
        <w:rPr>
          <w:i/>
          <w:iCs/>
          <w:lang w:val="cs-CZ"/>
        </w:rPr>
        <w:lastRenderedPageBreak/>
        <w:t xml:space="preserve">tady toto. Ne, aby byli </w:t>
      </w:r>
      <w:proofErr w:type="spellStart"/>
      <w:r w:rsidR="00EB4CBF" w:rsidRPr="002820F4">
        <w:rPr>
          <w:i/>
          <w:iCs/>
          <w:lang w:val="cs-CZ"/>
        </w:rPr>
        <w:t>rozfŕkaní</w:t>
      </w:r>
      <w:proofErr w:type="spellEnd"/>
      <w:r w:rsidR="00EB4CBF" w:rsidRPr="002820F4">
        <w:rPr>
          <w:i/>
          <w:iCs/>
          <w:lang w:val="cs-CZ"/>
        </w:rPr>
        <w:t xml:space="preserve"> všude po okolí, ale tam se </w:t>
      </w:r>
      <w:proofErr w:type="gramStart"/>
      <w:r w:rsidR="00EB4CBF" w:rsidRPr="002820F4">
        <w:rPr>
          <w:i/>
          <w:iCs/>
          <w:lang w:val="cs-CZ"/>
        </w:rPr>
        <w:t>tvoří</w:t>
      </w:r>
      <w:proofErr w:type="gramEnd"/>
      <w:r w:rsidR="00EB4CBF" w:rsidRPr="002820F4">
        <w:rPr>
          <w:i/>
          <w:iCs/>
          <w:lang w:val="cs-CZ"/>
        </w:rPr>
        <w:t xml:space="preserve"> to přátelství a ty </w:t>
      </w:r>
      <w:r w:rsidR="00A66BBC" w:rsidRPr="002820F4">
        <w:rPr>
          <w:i/>
          <w:iCs/>
          <w:lang w:val="cs-CZ"/>
        </w:rPr>
        <w:t>vazby,</w:t>
      </w:r>
      <w:r w:rsidR="00EB4CBF" w:rsidRPr="002820F4">
        <w:rPr>
          <w:i/>
          <w:iCs/>
          <w:lang w:val="cs-CZ"/>
        </w:rPr>
        <w:t xml:space="preserve"> a to jsem chtěla.</w:t>
      </w:r>
      <w:r w:rsidR="003A3E24">
        <w:rPr>
          <w:i/>
          <w:iCs/>
          <w:lang w:val="cs-CZ"/>
        </w:rPr>
        <w:t>“</w:t>
      </w:r>
    </w:p>
    <w:p w14:paraId="0BD949A2" w14:textId="1D8A323D" w:rsidR="00A66BBC" w:rsidRPr="00F83651" w:rsidRDefault="002A06AE" w:rsidP="0009566F">
      <w:pPr>
        <w:pStyle w:val="normalZHih8thisish"/>
        <w:rPr>
          <w:i/>
          <w:iCs/>
        </w:rPr>
      </w:pPr>
      <w:r w:rsidRPr="00C80670">
        <w:t>K rodičovskej úlohe vo vzdelávacom procese dieťaťa pristupujú obaja rodičia veľmi zodpovedne – pomáhajú M</w:t>
      </w:r>
      <w:r w:rsidR="00F62236">
        <w:t>axovi</w:t>
      </w:r>
      <w:r w:rsidRPr="00C80670">
        <w:t xml:space="preserve"> s úlohami, robia s ním projekty a celkovo v ňom budujú </w:t>
      </w:r>
      <w:r w:rsidRPr="00C80670">
        <w:rPr>
          <w:b/>
          <w:bCs/>
        </w:rPr>
        <w:t>zmysel pre povinnosť</w:t>
      </w:r>
      <w:r w:rsidRPr="00C80670">
        <w:t>.</w:t>
      </w:r>
      <w:r w:rsidRPr="00C80670">
        <w:rPr>
          <w:i/>
          <w:iCs/>
        </w:rPr>
        <w:t xml:space="preserve"> </w:t>
      </w:r>
      <w:r w:rsidR="00EB4CBF" w:rsidRPr="00F83651">
        <w:rPr>
          <w:i/>
          <w:iCs/>
        </w:rPr>
        <w:t>„...</w:t>
      </w:r>
      <w:r w:rsidR="00EB4CBF" w:rsidRPr="00F83651">
        <w:rPr>
          <w:i/>
          <w:iCs/>
          <w:lang w:val="cs-CZ"/>
        </w:rPr>
        <w:t>a zase chci, aby bylo vidět, že s tou školou chceme spolupracovat a chceme mít ty úkoly v</w:t>
      </w:r>
      <w:r w:rsidRPr="00F83651">
        <w:rPr>
          <w:i/>
          <w:iCs/>
          <w:lang w:val="cs-CZ"/>
        </w:rPr>
        <w:t> </w:t>
      </w:r>
      <w:r w:rsidR="00EB4CBF" w:rsidRPr="00F83651">
        <w:rPr>
          <w:i/>
          <w:iCs/>
          <w:lang w:val="cs-CZ"/>
        </w:rPr>
        <w:t>pořádku</w:t>
      </w:r>
      <w:r w:rsidRPr="00F83651">
        <w:rPr>
          <w:i/>
          <w:iCs/>
          <w:lang w:val="cs-CZ"/>
        </w:rPr>
        <w:t>,</w:t>
      </w:r>
      <w:r w:rsidR="00EB4CBF" w:rsidRPr="00F83651">
        <w:rPr>
          <w:i/>
          <w:iCs/>
          <w:lang w:val="cs-CZ"/>
        </w:rPr>
        <w:t xml:space="preserve"> takže bych potřebovala, aby mi to tam </w:t>
      </w:r>
      <w:r w:rsidR="002820F4" w:rsidRPr="00F83651">
        <w:rPr>
          <w:i/>
          <w:iCs/>
          <w:lang w:val="cs-CZ"/>
        </w:rPr>
        <w:t>na</w:t>
      </w:r>
      <w:r w:rsidR="00EB4CBF" w:rsidRPr="00F83651">
        <w:rPr>
          <w:i/>
          <w:iCs/>
          <w:lang w:val="cs-CZ"/>
        </w:rPr>
        <w:t>psali</w:t>
      </w:r>
      <w:r w:rsidRPr="00F83651">
        <w:rPr>
          <w:i/>
          <w:iCs/>
          <w:lang w:val="cs-CZ"/>
        </w:rPr>
        <w:t>.“</w:t>
      </w:r>
      <w:r w:rsidR="00A66BBC" w:rsidRPr="00F83651">
        <w:rPr>
          <w:i/>
          <w:iCs/>
          <w:lang w:val="cs-CZ"/>
        </w:rPr>
        <w:t>,</w:t>
      </w:r>
      <w:r w:rsidR="00A66BBC" w:rsidRPr="00F83651">
        <w:rPr>
          <w:i/>
          <w:iCs/>
        </w:rPr>
        <w:t xml:space="preserve"> </w:t>
      </w:r>
      <w:r w:rsidR="00A66BBC" w:rsidRPr="00F83651">
        <w:t>skonštatovala keď vysvetľovala komplikácie nastávajúce pri absencii pani asistentky. Pokiaľ má matka napríklad informácie o úlohách len od syna vzniká medzi ňou a školou akási komunikačná bariéra.</w:t>
      </w:r>
      <w:r w:rsidR="00A66BBC" w:rsidRPr="00F83651">
        <w:rPr>
          <w:i/>
          <w:iCs/>
        </w:rPr>
        <w:t xml:space="preserve"> </w:t>
      </w:r>
      <w:r w:rsidR="005412BC">
        <w:rPr>
          <w:i/>
          <w:iCs/>
        </w:rPr>
        <w:t>„</w:t>
      </w:r>
      <w:r w:rsidR="00A66BBC" w:rsidRPr="00F83651">
        <w:rPr>
          <w:i/>
          <w:iCs/>
          <w:lang w:val="cs-CZ"/>
        </w:rPr>
        <w:t xml:space="preserve">Takže poznávám, když tam není asistentka, je to… třeba, on se mi snažil dělat zápis na domácí úkol, jenomže to je kolikrát tak naškrábaný, že já vůbec nevím, co má za úkol. </w:t>
      </w:r>
      <w:r w:rsidR="005412BC">
        <w:rPr>
          <w:i/>
          <w:iCs/>
          <w:lang w:val="cs-CZ"/>
        </w:rPr>
        <w:t>„</w:t>
      </w:r>
    </w:p>
    <w:p w14:paraId="1FF2625F" w14:textId="6633A6DC" w:rsidR="00A66BBC" w:rsidRPr="00C80670" w:rsidRDefault="008B2F8F" w:rsidP="0009566F">
      <w:pPr>
        <w:pStyle w:val="normalZHih8thisish"/>
      </w:pPr>
      <w:r w:rsidRPr="00F83651">
        <w:t xml:space="preserve">Samozrejme pokiaľ ide o súrnejšie záležitosti komunikácia so školou funguje pomerne dobre: </w:t>
      </w:r>
      <w:r w:rsidR="005412BC">
        <w:t>„</w:t>
      </w:r>
      <w:r w:rsidRPr="00F83651">
        <w:rPr>
          <w:i/>
          <w:iCs/>
          <w:lang w:val="cs-CZ"/>
        </w:rPr>
        <w:t>A jsme v nepřetržitým kontaktu i s paní učitelkou a ona dobře</w:t>
      </w:r>
      <w:r w:rsidRPr="00F80CF8">
        <w:rPr>
          <w:i/>
          <w:iCs/>
          <w:lang w:val="cs-CZ"/>
        </w:rPr>
        <w:t xml:space="preserve"> ví, kdyby cokoliv, že mi má volat a já volám jí, když se něco děje, takže takhle to funguje dobře. Já si 1 týden dětí vozím, protože mám odpolední, takže když něco je</w:t>
      </w:r>
      <w:r w:rsidR="007017F4">
        <w:rPr>
          <w:i/>
          <w:iCs/>
          <w:lang w:val="cs-CZ"/>
        </w:rPr>
        <w:t>,</w:t>
      </w:r>
      <w:r w:rsidRPr="00F80CF8">
        <w:rPr>
          <w:i/>
          <w:iCs/>
          <w:lang w:val="cs-CZ"/>
        </w:rPr>
        <w:t xml:space="preserve"> vystoupím, zeptám se.</w:t>
      </w:r>
      <w:r w:rsidR="005412BC">
        <w:rPr>
          <w:i/>
          <w:iCs/>
          <w:lang w:val="cs-CZ"/>
        </w:rPr>
        <w:t>“</w:t>
      </w:r>
      <w:r w:rsidRPr="00F80CF8">
        <w:rPr>
          <w:i/>
          <w:iCs/>
          <w:lang w:val="cs-CZ"/>
        </w:rPr>
        <w:t xml:space="preserve"> </w:t>
      </w:r>
      <w:r w:rsidRPr="00C80670">
        <w:t xml:space="preserve">Matka je v tejto konverzácii veľmi iniciatívna a snaží sa so zamestnancami školy tvoriť vzťah, aby vedela komu dáva svoje dieťa do rúk a mohla týmto ľuďom dôverovať. </w:t>
      </w:r>
      <w:r w:rsidR="001A2F91" w:rsidRPr="00C80670">
        <w:t>Tiež spomína svoj</w:t>
      </w:r>
      <w:r w:rsidR="00063411" w:rsidRPr="00C80670">
        <w:t>u</w:t>
      </w:r>
      <w:r w:rsidR="001A2F91" w:rsidRPr="00C80670">
        <w:t xml:space="preserve"> snahu nadviazať kontakt s asistentkami, ktoré robia s jej synom. </w:t>
      </w:r>
      <w:r w:rsidR="001A2F91" w:rsidRPr="007017F4">
        <w:rPr>
          <w:lang w:val="cs-CZ"/>
        </w:rPr>
        <w:t>„</w:t>
      </w:r>
      <w:r w:rsidR="001A2F91" w:rsidRPr="007017F4">
        <w:rPr>
          <w:i/>
          <w:iCs/>
          <w:lang w:val="cs-CZ"/>
        </w:rPr>
        <w:t>Vždycky když mu měnili dvakrát asistentku, jsem jí chtěla poznat, podat jí ruku, říct, že jsem tady, aby nás vnímala…“</w:t>
      </w:r>
      <w:r w:rsidR="001A2F91" w:rsidRPr="00C80670">
        <w:t xml:space="preserve">  </w:t>
      </w:r>
    </w:p>
    <w:p w14:paraId="5462F7E0" w14:textId="0F3D564B" w:rsidR="00FC4261" w:rsidRPr="005B1108" w:rsidRDefault="00F46746" w:rsidP="0009566F">
      <w:pPr>
        <w:pStyle w:val="normalZHih8thisish"/>
        <w:rPr>
          <w:i/>
          <w:iCs/>
          <w:lang w:val="cs-CZ"/>
        </w:rPr>
      </w:pPr>
      <w:r>
        <w:t>K</w:t>
      </w:r>
      <w:r w:rsidRPr="00C80670">
        <w:t xml:space="preserve">eďže </w:t>
      </w:r>
      <w:r>
        <w:t>rodičia</w:t>
      </w:r>
      <w:r w:rsidRPr="00C80670">
        <w:t xml:space="preserve"> sami prejavujú </w:t>
      </w:r>
      <w:r w:rsidRPr="000A46B4">
        <w:rPr>
          <w:b/>
          <w:bCs/>
        </w:rPr>
        <w:t>iniciatívu</w:t>
      </w:r>
      <w:r w:rsidRPr="00F46746">
        <w:t>,</w:t>
      </w:r>
      <w:r w:rsidR="001A2F91" w:rsidRPr="00C80670">
        <w:t xml:space="preserve"> majú celkovo na školu vysoké nároky a očakávajú </w:t>
      </w:r>
      <w:r w:rsidR="00CE0889" w:rsidRPr="00C80670">
        <w:t xml:space="preserve">že škola sa bude podieľať nielen na budovaní komunity, ale aj </w:t>
      </w:r>
      <w:r w:rsidR="000A46B4">
        <w:t xml:space="preserve">na </w:t>
      </w:r>
      <w:r w:rsidR="00CE0889" w:rsidRPr="00C80670">
        <w:t>individuálnom rozvoji ich syna. Napríklad im záleží na tom</w:t>
      </w:r>
      <w:r>
        <w:t>,</w:t>
      </w:r>
      <w:r w:rsidR="00CE0889" w:rsidRPr="00C80670">
        <w:t xml:space="preserve"> aby ich synovia dostali priestor dobehnúť vymeškané učivo pokiaľ budú kvôli zdravotným ťažkostiam nútení vymeškať týždeň, dva. </w:t>
      </w:r>
      <w:r w:rsidR="00CE0889" w:rsidRPr="005B1108">
        <w:rPr>
          <w:lang w:val="cs-CZ"/>
        </w:rPr>
        <w:t>„</w:t>
      </w:r>
      <w:r w:rsidR="005B1108">
        <w:rPr>
          <w:i/>
          <w:iCs/>
          <w:lang w:val="cs-CZ"/>
        </w:rPr>
        <w:t>T</w:t>
      </w:r>
      <w:r w:rsidR="002A06AE" w:rsidRPr="005B1108">
        <w:rPr>
          <w:i/>
          <w:iCs/>
          <w:lang w:val="cs-CZ"/>
        </w:rPr>
        <w:t>aková ta spolupráce, takový to.</w:t>
      </w:r>
      <w:r w:rsidR="001A2F91" w:rsidRPr="005B1108">
        <w:rPr>
          <w:i/>
          <w:iCs/>
          <w:lang w:val="cs-CZ"/>
        </w:rPr>
        <w:t>.</w:t>
      </w:r>
      <w:r w:rsidR="002A06AE" w:rsidRPr="005B1108">
        <w:rPr>
          <w:i/>
          <w:iCs/>
          <w:lang w:val="cs-CZ"/>
        </w:rPr>
        <w:t xml:space="preserve">. </w:t>
      </w:r>
      <w:r w:rsidR="005B1108">
        <w:rPr>
          <w:i/>
          <w:iCs/>
          <w:lang w:val="cs-CZ"/>
        </w:rPr>
        <w:t>K</w:t>
      </w:r>
      <w:r w:rsidR="002A06AE" w:rsidRPr="005B1108">
        <w:rPr>
          <w:i/>
          <w:iCs/>
          <w:lang w:val="cs-CZ"/>
        </w:rPr>
        <w:t>dyž je ples, snažíme se jít, když je nějaká akce, snažíme se, my jsme s manželem takoví akční</w:t>
      </w:r>
      <w:r w:rsidR="00CE0889" w:rsidRPr="005B1108">
        <w:rPr>
          <w:i/>
          <w:iCs/>
          <w:lang w:val="cs-CZ"/>
        </w:rPr>
        <w:t>.“</w:t>
      </w:r>
    </w:p>
    <w:p w14:paraId="116AB016" w14:textId="551EDAFC" w:rsidR="00CE0889" w:rsidRPr="00C80670" w:rsidRDefault="00CE0889" w:rsidP="00EE437A">
      <w:pPr>
        <w:pStyle w:val="podndpisZHtmyblabla"/>
      </w:pPr>
      <w:r w:rsidRPr="00C80670">
        <w:t>Rozvoj na maximum</w:t>
      </w:r>
    </w:p>
    <w:p w14:paraId="0EE6FD65" w14:textId="18AE702E" w:rsidR="0009566F" w:rsidRPr="00C80670" w:rsidRDefault="00CE0889" w:rsidP="0009566F">
      <w:pPr>
        <w:pStyle w:val="Normlnywebov"/>
        <w:spacing w:before="0" w:beforeAutospacing="0" w:after="0" w:afterAutospacing="0" w:line="360" w:lineRule="auto"/>
        <w:ind w:firstLine="624"/>
        <w:jc w:val="both"/>
      </w:pPr>
      <w:r w:rsidRPr="00C80670">
        <w:rPr>
          <w:rFonts w:eastAsiaTheme="minorHAnsi"/>
          <w:kern w:val="2"/>
          <w:lang w:eastAsia="en-US"/>
          <w14:ligatures w14:val="standardContextual"/>
        </w:rPr>
        <w:t>Rodičia si uvedomujú, že poruchy učenia a porucha pozornosti ich synovi komplikuje vzdelávací</w:t>
      </w:r>
      <w:r w:rsidR="0009566F" w:rsidRPr="00C80670">
        <w:rPr>
          <w:rFonts w:eastAsiaTheme="minorHAnsi"/>
          <w:kern w:val="2"/>
          <w:lang w:eastAsia="en-US"/>
          <w14:ligatures w14:val="standardContextual"/>
        </w:rPr>
        <w:t xml:space="preserve"> proces a preto na neho nevytvárajú zbytočný tlak. Zároveň však poznajú jeho nadania a talenty a sú odhodlaní rozvíjať ich na maximum. Matka je napríklad veľmi hrdá na </w:t>
      </w:r>
      <w:r w:rsidR="00933A0D">
        <w:rPr>
          <w:rFonts w:eastAsiaTheme="minorHAnsi"/>
          <w:kern w:val="2"/>
          <w:lang w:eastAsia="en-US"/>
          <w14:ligatures w14:val="standardContextual"/>
        </w:rPr>
        <w:t xml:space="preserve">Maxov </w:t>
      </w:r>
      <w:r w:rsidR="0009566F" w:rsidRPr="00C80670">
        <w:rPr>
          <w:rFonts w:eastAsiaTheme="minorHAnsi"/>
          <w:kern w:val="2"/>
          <w:lang w:eastAsia="en-US"/>
          <w14:ligatures w14:val="standardContextual"/>
        </w:rPr>
        <w:t>pokrok v čítaní, ktorému sa spolu denne venujú. Majú nastavený dobre dosiahnuteľný cieľ jednej stránky za deň a pomaly ale isto napredujú</w:t>
      </w:r>
      <w:r w:rsidR="0009566F" w:rsidRPr="00C80670">
        <w:t xml:space="preserve">. </w:t>
      </w:r>
      <w:r w:rsidR="00FF7813" w:rsidRPr="00933A0D">
        <w:rPr>
          <w:lang w:val="cs-CZ"/>
        </w:rPr>
        <w:t>„</w:t>
      </w:r>
      <w:r w:rsidR="0009566F" w:rsidRPr="00933A0D">
        <w:rPr>
          <w:i/>
          <w:iCs/>
          <w:lang w:val="cs-CZ"/>
        </w:rPr>
        <w:t>No</w:t>
      </w:r>
      <w:r w:rsidR="00D72077">
        <w:rPr>
          <w:i/>
          <w:iCs/>
          <w:lang w:val="cs-CZ"/>
        </w:rPr>
        <w:t xml:space="preserve"> </w:t>
      </w:r>
      <w:r w:rsidR="0009566F" w:rsidRPr="00933A0D">
        <w:rPr>
          <w:i/>
          <w:iCs/>
          <w:lang w:val="cs-CZ"/>
        </w:rPr>
        <w:t>víte, kolikrát je to takový, že on nechce</w:t>
      </w:r>
      <w:r w:rsidR="00D72077">
        <w:rPr>
          <w:i/>
          <w:iCs/>
          <w:lang w:val="cs-CZ"/>
        </w:rPr>
        <w:t>,</w:t>
      </w:r>
      <w:r w:rsidR="0009566F" w:rsidRPr="00933A0D">
        <w:rPr>
          <w:i/>
          <w:iCs/>
          <w:lang w:val="cs-CZ"/>
        </w:rPr>
        <w:t xml:space="preserve"> on tady tříska, ale už si jako zvykl, že já mu řeknu, stačí stránka denně a on už ví, že víc toho teda nemá. </w:t>
      </w:r>
      <w:r w:rsidR="00FF7813" w:rsidRPr="00933A0D">
        <w:rPr>
          <w:i/>
          <w:iCs/>
          <w:lang w:val="cs-CZ"/>
        </w:rPr>
        <w:t>A</w:t>
      </w:r>
      <w:r w:rsidR="0009566F" w:rsidRPr="00933A0D">
        <w:rPr>
          <w:i/>
          <w:iCs/>
          <w:lang w:val="cs-CZ"/>
        </w:rPr>
        <w:t xml:space="preserve"> jde to. Musí</w:t>
      </w:r>
      <w:r w:rsidR="003A3B63">
        <w:rPr>
          <w:i/>
          <w:iCs/>
          <w:lang w:val="cs-CZ"/>
        </w:rPr>
        <w:t>,</w:t>
      </w:r>
      <w:r w:rsidR="0009566F" w:rsidRPr="00933A0D">
        <w:rPr>
          <w:i/>
          <w:iCs/>
          <w:lang w:val="cs-CZ"/>
        </w:rPr>
        <w:t xml:space="preserve"> musíme to nějak zvládat.</w:t>
      </w:r>
      <w:r w:rsidR="00FF7813" w:rsidRPr="00933A0D">
        <w:rPr>
          <w:i/>
          <w:iCs/>
          <w:lang w:val="cs-CZ"/>
        </w:rPr>
        <w:t>“</w:t>
      </w:r>
      <w:r w:rsidR="003B7E62">
        <w:t xml:space="preserve"> Maxo</w:t>
      </w:r>
      <w:r w:rsidR="00757574">
        <w:t>vo napredovanie</w:t>
      </w:r>
      <w:r w:rsidR="00FF7813" w:rsidRPr="00C80670">
        <w:t xml:space="preserve"> </w:t>
      </w:r>
      <w:r w:rsidR="000E1766">
        <w:t xml:space="preserve">rodičov </w:t>
      </w:r>
      <w:r w:rsidR="00F047C7" w:rsidRPr="00C80670">
        <w:t xml:space="preserve">motivuje stále sa mu venovať. </w:t>
      </w:r>
    </w:p>
    <w:p w14:paraId="62F0C2EB" w14:textId="68C3868C" w:rsidR="003F1656" w:rsidRPr="00887834" w:rsidRDefault="00F047C7" w:rsidP="0009566F">
      <w:pPr>
        <w:pStyle w:val="Normlnywebov"/>
        <w:spacing w:before="0" w:beforeAutospacing="0" w:after="0" w:afterAutospacing="0" w:line="360" w:lineRule="auto"/>
        <w:ind w:firstLine="624"/>
        <w:jc w:val="both"/>
        <w:rPr>
          <w:i/>
          <w:iCs/>
          <w:lang w:val="cs-CZ"/>
        </w:rPr>
      </w:pPr>
      <w:r w:rsidRPr="00C80670">
        <w:lastRenderedPageBreak/>
        <w:t>Rodičia spoločne s M</w:t>
      </w:r>
      <w:r w:rsidR="00AE0D69">
        <w:t>axom</w:t>
      </w:r>
      <w:r w:rsidRPr="00C80670">
        <w:t xml:space="preserve"> </w:t>
      </w:r>
      <w:r w:rsidRPr="00154ED5">
        <w:t>selektujú schopnosti, ktoré považujú za dôležité a tiež</w:t>
      </w:r>
      <w:r w:rsidRPr="00C80670">
        <w:t xml:space="preserve"> činnosti, ktoré ho napĺňajú a majú potenciál s ním zostať až do dospelosti. V týchto schopnostiach potom synovi pomáhajú rásť.</w:t>
      </w:r>
      <w:r w:rsidR="004C7E06" w:rsidRPr="00C80670">
        <w:t xml:space="preserve"> Matka napríklad spomína</w:t>
      </w:r>
      <w:r w:rsidR="00622FE6">
        <w:t>,</w:t>
      </w:r>
      <w:r w:rsidR="004C7E06" w:rsidRPr="00C80670">
        <w:t xml:space="preserve"> ako bol jej syn zdevastovaný, keď dostal</w:t>
      </w:r>
      <w:r w:rsidRPr="00C80670">
        <w:t xml:space="preserve"> </w:t>
      </w:r>
      <w:r w:rsidR="004C7E06" w:rsidRPr="00C80670">
        <w:t xml:space="preserve">3 na vysvedčení. Jej prvotná reakcia nebola mu vynadať, ale ho povzbudiť: </w:t>
      </w:r>
      <w:r w:rsidR="004C7E06" w:rsidRPr="00622FE6">
        <w:rPr>
          <w:i/>
          <w:iCs/>
          <w:lang w:val="cs-CZ"/>
        </w:rPr>
        <w:t>„říkám M</w:t>
      </w:r>
      <w:r w:rsidR="00622FE6">
        <w:rPr>
          <w:i/>
          <w:iCs/>
          <w:lang w:val="cs-CZ"/>
        </w:rPr>
        <w:t>ax</w:t>
      </w:r>
      <w:r w:rsidR="004C7E06" w:rsidRPr="00622FE6">
        <w:rPr>
          <w:i/>
          <w:iCs/>
          <w:lang w:val="cs-CZ"/>
        </w:rPr>
        <w:t>i, trojka je dobře,</w:t>
      </w:r>
      <w:r w:rsidR="00220B75">
        <w:rPr>
          <w:i/>
          <w:iCs/>
          <w:lang w:val="cs-CZ"/>
        </w:rPr>
        <w:t xml:space="preserve"> </w:t>
      </w:r>
      <w:r w:rsidR="004C7E06" w:rsidRPr="00622FE6">
        <w:rPr>
          <w:i/>
          <w:iCs/>
          <w:lang w:val="cs-CZ"/>
        </w:rPr>
        <w:t xml:space="preserve">to není špatná známka a </w:t>
      </w:r>
      <w:proofErr w:type="spellStart"/>
      <w:r w:rsidR="004C7E06" w:rsidRPr="00622FE6">
        <w:rPr>
          <w:i/>
          <w:iCs/>
          <w:lang w:val="cs-CZ"/>
        </w:rPr>
        <w:t>vem</w:t>
      </w:r>
      <w:proofErr w:type="spellEnd"/>
      <w:r w:rsidR="004C7E06" w:rsidRPr="00622FE6">
        <w:rPr>
          <w:i/>
          <w:iCs/>
          <w:lang w:val="cs-CZ"/>
        </w:rPr>
        <w:t xml:space="preserve"> si, že ty vyjmenovaný slova podle paní učitelky umíš dobře. Tak </w:t>
      </w:r>
      <w:r w:rsidR="00220B75">
        <w:rPr>
          <w:i/>
          <w:iCs/>
          <w:lang w:val="cs-CZ"/>
        </w:rPr>
        <w:t>j</w:t>
      </w:r>
      <w:r w:rsidR="004C7E06" w:rsidRPr="00622FE6">
        <w:rPr>
          <w:i/>
          <w:iCs/>
          <w:lang w:val="cs-CZ"/>
        </w:rPr>
        <w:t>se</w:t>
      </w:r>
      <w:r w:rsidR="00220B75">
        <w:rPr>
          <w:i/>
          <w:iCs/>
          <w:lang w:val="cs-CZ"/>
        </w:rPr>
        <w:t>m</w:t>
      </w:r>
      <w:r w:rsidR="004C7E06" w:rsidRPr="00622FE6">
        <w:rPr>
          <w:i/>
          <w:iCs/>
          <w:lang w:val="cs-CZ"/>
        </w:rPr>
        <w:t xml:space="preserve"> mu to vysvětlila a my opravdu u něho na známky nejedeme, on má jiný předpoklady.“</w:t>
      </w:r>
      <w:r w:rsidR="004C7E06" w:rsidRPr="00C80670">
        <w:t xml:space="preserve"> Výborné známky </w:t>
      </w:r>
      <w:r w:rsidR="00E975A4" w:rsidRPr="00C80670">
        <w:t xml:space="preserve">a čisto akademické úspechy </w:t>
      </w:r>
      <w:r w:rsidR="004C7E06" w:rsidRPr="00C80670">
        <w:t>teda pre rodičov nie sú obrovskou prioritou, ide im skôr o to aby</w:t>
      </w:r>
      <w:r w:rsidR="00E975A4" w:rsidRPr="00C80670">
        <w:t xml:space="preserve"> M</w:t>
      </w:r>
      <w:r w:rsidR="00887834">
        <w:t>axim</w:t>
      </w:r>
      <w:r w:rsidR="00E975A4" w:rsidRPr="00C80670">
        <w:t xml:space="preserve"> mohol</w:t>
      </w:r>
      <w:r w:rsidR="004C7E06" w:rsidRPr="00C80670">
        <w:t xml:space="preserve"> robiť čo ho baví</w:t>
      </w:r>
      <w:r w:rsidR="003F1656" w:rsidRPr="00C80670">
        <w:t xml:space="preserve"> a rozvíjať sa v tom</w:t>
      </w:r>
      <w:r w:rsidR="004C7E06" w:rsidRPr="00C80670">
        <w:t xml:space="preserve">. </w:t>
      </w:r>
      <w:r w:rsidR="004C7E06" w:rsidRPr="00887834">
        <w:rPr>
          <w:i/>
          <w:iCs/>
          <w:lang w:val="cs-CZ"/>
        </w:rPr>
        <w:t>„On je hrozně jako manuálně zručný a já vím, že to dítě se neztratí. On pracuje s</w:t>
      </w:r>
      <w:r w:rsidR="00887834">
        <w:rPr>
          <w:i/>
          <w:iCs/>
          <w:lang w:val="cs-CZ"/>
        </w:rPr>
        <w:t> </w:t>
      </w:r>
      <w:proofErr w:type="spellStart"/>
      <w:r w:rsidR="004C7E06" w:rsidRPr="00887834">
        <w:rPr>
          <w:i/>
          <w:iCs/>
          <w:lang w:val="cs-CZ"/>
        </w:rPr>
        <w:t>kangem</w:t>
      </w:r>
      <w:proofErr w:type="spellEnd"/>
      <w:r w:rsidR="00887834">
        <w:rPr>
          <w:i/>
          <w:iCs/>
          <w:lang w:val="cs-CZ"/>
        </w:rPr>
        <w:t>,</w:t>
      </w:r>
      <w:r w:rsidR="004C7E06" w:rsidRPr="00887834">
        <w:rPr>
          <w:i/>
          <w:iCs/>
          <w:lang w:val="cs-CZ"/>
        </w:rPr>
        <w:t xml:space="preserve"> s pilou, s</w:t>
      </w:r>
      <w:r w:rsidR="00887834">
        <w:rPr>
          <w:i/>
          <w:iCs/>
          <w:lang w:val="cs-CZ"/>
        </w:rPr>
        <w:t> </w:t>
      </w:r>
      <w:r w:rsidR="004C7E06" w:rsidRPr="00887834">
        <w:rPr>
          <w:i/>
          <w:iCs/>
          <w:lang w:val="cs-CZ"/>
        </w:rPr>
        <w:t>řezačkou</w:t>
      </w:r>
      <w:r w:rsidR="00887834">
        <w:rPr>
          <w:i/>
          <w:iCs/>
          <w:lang w:val="cs-CZ"/>
        </w:rPr>
        <w:t>,</w:t>
      </w:r>
      <w:r w:rsidR="004C7E06" w:rsidRPr="00887834">
        <w:rPr>
          <w:i/>
          <w:iCs/>
          <w:lang w:val="cs-CZ"/>
        </w:rPr>
        <w:t xml:space="preserve"> se sekačkou… On prostě co chytne, tak to děcko má úplně dar od pána Boha, když to řeknu</w:t>
      </w:r>
      <w:r w:rsidR="00887834">
        <w:rPr>
          <w:i/>
          <w:iCs/>
          <w:lang w:val="cs-CZ"/>
        </w:rPr>
        <w:t>.</w:t>
      </w:r>
      <w:r w:rsidR="004C7E06" w:rsidRPr="00887834">
        <w:rPr>
          <w:i/>
          <w:iCs/>
          <w:lang w:val="cs-CZ"/>
        </w:rPr>
        <w:t xml:space="preserve"> </w:t>
      </w:r>
      <w:r w:rsidR="00887834">
        <w:rPr>
          <w:i/>
          <w:iCs/>
          <w:lang w:val="cs-CZ"/>
        </w:rPr>
        <w:t>Jeho to</w:t>
      </w:r>
      <w:r w:rsidR="004C7E06" w:rsidRPr="00887834">
        <w:rPr>
          <w:i/>
          <w:iCs/>
          <w:lang w:val="cs-CZ"/>
        </w:rPr>
        <w:t xml:space="preserve"> baví, on umí nastartovat auto on všechno</w:t>
      </w:r>
      <w:r w:rsidR="00887834">
        <w:rPr>
          <w:i/>
          <w:iCs/>
          <w:lang w:val="cs-CZ"/>
        </w:rPr>
        <w:t xml:space="preserve"> </w:t>
      </w:r>
      <w:r w:rsidR="004C7E06" w:rsidRPr="00887834">
        <w:rPr>
          <w:i/>
          <w:iCs/>
          <w:lang w:val="cs-CZ"/>
        </w:rPr>
        <w:t>prostě umí a já vím, že to dítě na učilišti bude někdo.</w:t>
      </w:r>
      <w:r w:rsidR="005412BC">
        <w:rPr>
          <w:i/>
          <w:iCs/>
          <w:lang w:val="cs-CZ"/>
        </w:rPr>
        <w:t>“</w:t>
      </w:r>
      <w:r w:rsidR="004C7E06" w:rsidRPr="00887834">
        <w:rPr>
          <w:i/>
          <w:iCs/>
          <w:lang w:val="cs-CZ"/>
        </w:rPr>
        <w:t xml:space="preserve"> </w:t>
      </w:r>
    </w:p>
    <w:p w14:paraId="26DA3050" w14:textId="0BE645A4" w:rsidR="00B83C1F" w:rsidRPr="00C80670" w:rsidRDefault="00B83C1F" w:rsidP="00EE437A">
      <w:pPr>
        <w:pStyle w:val="podndpisZHtmyblabla"/>
      </w:pPr>
      <w:r w:rsidRPr="00C80670">
        <w:t>Dôvera</w:t>
      </w:r>
    </w:p>
    <w:p w14:paraId="6C9F4473" w14:textId="6092CA31" w:rsidR="00F047C7" w:rsidRPr="0010649F" w:rsidRDefault="003F1656" w:rsidP="0010649F">
      <w:pPr>
        <w:pStyle w:val="Normlnywebov"/>
        <w:spacing w:before="0" w:beforeAutospacing="0" w:after="0" w:afterAutospacing="0" w:line="360" w:lineRule="auto"/>
        <w:ind w:firstLine="624"/>
        <w:jc w:val="both"/>
        <w:rPr>
          <w:rFonts w:ascii="Calibri" w:hAnsi="Calibri" w:cs="Calibri"/>
          <w:sz w:val="22"/>
          <w:szCs w:val="22"/>
          <w:lang w:val="cs-CZ"/>
        </w:rPr>
      </w:pPr>
      <w:r w:rsidRPr="00C80670">
        <w:t xml:space="preserve">Matka svojimi vyjadreniami preukazuje svoju dôveru v schopnosti jej syna, ktorá jej pomáha nevytvárať na neho zbytočný tlak. To sa prejavilo i pri hľadaní </w:t>
      </w:r>
      <w:r w:rsidR="00202059">
        <w:t>vhodn</w:t>
      </w:r>
      <w:r w:rsidR="00C14FBA">
        <w:t xml:space="preserve">ej </w:t>
      </w:r>
      <w:r w:rsidRPr="00C80670">
        <w:t>mimoškolskej aktivity, ktorou sa stal futbal. Matka popisuje, že zo začiatku mal jej syn problém s orientáci</w:t>
      </w:r>
      <w:r w:rsidR="00C14FBA">
        <w:t>o</w:t>
      </w:r>
      <w:r w:rsidRPr="00C80670">
        <w:t>u na ihrisku a strategickou hrou. Rozhodnutie nevzdať to nevychádzalo len zo snahy o </w:t>
      </w:r>
      <w:r w:rsidRPr="00C14FBA">
        <w:rPr>
          <w:b/>
          <w:bCs/>
        </w:rPr>
        <w:t>maximálny rozvoj</w:t>
      </w:r>
      <w:r w:rsidRPr="00C80670">
        <w:t xml:space="preserve"> týkajúci sa aj fyzickej aktivity</w:t>
      </w:r>
      <w:r w:rsidR="00162213">
        <w:t>,</w:t>
      </w:r>
      <w:r w:rsidRPr="00C80670">
        <w:t xml:space="preserve"> ale i z toho, že matka </w:t>
      </w:r>
      <w:r w:rsidR="00B83C1F" w:rsidRPr="00C80670">
        <w:t xml:space="preserve">cítila a verila, že jej syn je schopný sa zlepšiť.  Tiež ju povzbudila nadanosť na futbal u staršieho syna. </w:t>
      </w:r>
      <w:r w:rsidR="00B83C1F" w:rsidRPr="00D05193">
        <w:rPr>
          <w:i/>
          <w:iCs/>
          <w:lang w:val="cs-CZ"/>
        </w:rPr>
        <w:t>„...já říkám, pane trenére, zkuste to s námi, dejte mu ještě šanci, já to tam prostě vidím</w:t>
      </w:r>
      <w:r w:rsidR="00787874">
        <w:rPr>
          <w:i/>
          <w:iCs/>
          <w:lang w:val="cs-CZ"/>
        </w:rPr>
        <w:t>.</w:t>
      </w:r>
      <w:r w:rsidR="00B83C1F" w:rsidRPr="00D05193">
        <w:rPr>
          <w:i/>
          <w:iCs/>
          <w:lang w:val="cs-CZ"/>
        </w:rPr>
        <w:t xml:space="preserve"> </w:t>
      </w:r>
      <w:r w:rsidR="00787874">
        <w:rPr>
          <w:i/>
          <w:iCs/>
          <w:lang w:val="cs-CZ"/>
        </w:rPr>
        <w:t>K</w:t>
      </w:r>
      <w:r w:rsidR="00B83C1F" w:rsidRPr="00D05193">
        <w:rPr>
          <w:i/>
          <w:iCs/>
          <w:lang w:val="cs-CZ"/>
        </w:rPr>
        <w:t>dyž to má ten starší, ten mladší, to tam musí mít taky… jako nemusí, ale tak jsem</w:t>
      </w:r>
      <w:r w:rsidR="00787874">
        <w:rPr>
          <w:i/>
          <w:iCs/>
          <w:lang w:val="cs-CZ"/>
        </w:rPr>
        <w:t xml:space="preserve"> to</w:t>
      </w:r>
      <w:r w:rsidR="00B83C1F" w:rsidRPr="00D05193">
        <w:rPr>
          <w:i/>
          <w:iCs/>
          <w:lang w:val="cs-CZ"/>
        </w:rPr>
        <w:t xml:space="preserve"> nějak cítila. Normálně, on se tak posunul, on prostě u všeho potřebuje více času, ale ten kluk se tak posunul.</w:t>
      </w:r>
      <w:r w:rsidR="00F911FD">
        <w:rPr>
          <w:i/>
          <w:iCs/>
          <w:lang w:val="cs-CZ"/>
        </w:rPr>
        <w:t xml:space="preserve"> </w:t>
      </w:r>
      <w:r w:rsidR="00F911FD" w:rsidRPr="00F911FD">
        <w:rPr>
          <w:i/>
          <w:iCs/>
          <w:lang w:val="cs-CZ"/>
        </w:rPr>
        <w:t>[</w:t>
      </w:r>
      <w:r w:rsidR="00F911FD">
        <w:rPr>
          <w:i/>
          <w:iCs/>
          <w:lang w:val="cs-CZ"/>
        </w:rPr>
        <w:t>…</w:t>
      </w:r>
      <w:r w:rsidR="00F911FD" w:rsidRPr="00F911FD">
        <w:rPr>
          <w:i/>
          <w:iCs/>
          <w:lang w:val="cs-CZ"/>
        </w:rPr>
        <w:t>]</w:t>
      </w:r>
      <w:r w:rsidR="00F911FD">
        <w:rPr>
          <w:i/>
          <w:iCs/>
          <w:lang w:val="cs-CZ"/>
        </w:rPr>
        <w:t xml:space="preserve"> </w:t>
      </w:r>
      <w:r w:rsidR="00B83C1F" w:rsidRPr="00D05193">
        <w:rPr>
          <w:i/>
          <w:iCs/>
          <w:lang w:val="cs-CZ"/>
        </w:rPr>
        <w:t>Opravdu</w:t>
      </w:r>
      <w:r w:rsidR="00E9155B">
        <w:rPr>
          <w:i/>
          <w:iCs/>
          <w:lang w:val="cs-CZ"/>
        </w:rPr>
        <w:t xml:space="preserve">, </w:t>
      </w:r>
      <w:r w:rsidR="00B83C1F" w:rsidRPr="00D05193">
        <w:rPr>
          <w:i/>
          <w:iCs/>
          <w:lang w:val="cs-CZ"/>
        </w:rPr>
        <w:t xml:space="preserve">on má rychlost, to je jeho velká výhoda, </w:t>
      </w:r>
      <w:proofErr w:type="gramStart"/>
      <w:r w:rsidR="00B83C1F" w:rsidRPr="00D05193">
        <w:rPr>
          <w:i/>
          <w:iCs/>
          <w:lang w:val="cs-CZ"/>
        </w:rPr>
        <w:t>on</w:t>
      </w:r>
      <w:proofErr w:type="gramEnd"/>
      <w:r w:rsidR="00B83C1F" w:rsidRPr="00D05193">
        <w:rPr>
          <w:i/>
          <w:iCs/>
          <w:lang w:val="cs-CZ"/>
        </w:rPr>
        <w:t xml:space="preserve"> jak má to ADHD tak prostě on nepřemýšlí, on jede, v tom není myšlenka, ale je tam ta rychlost a to při tom sportu je taky potřeba.</w:t>
      </w:r>
      <w:r w:rsidR="005412BC">
        <w:rPr>
          <w:i/>
          <w:iCs/>
          <w:lang w:val="cs-CZ"/>
        </w:rPr>
        <w:t>“</w:t>
      </w:r>
    </w:p>
    <w:p w14:paraId="382BB37F" w14:textId="1486B4E0" w:rsidR="00752EBB" w:rsidRDefault="00136321" w:rsidP="00752EBB">
      <w:pPr>
        <w:pStyle w:val="Normlnywebov"/>
        <w:spacing w:before="0" w:beforeAutospacing="0" w:after="0" w:afterAutospacing="0" w:line="360" w:lineRule="auto"/>
        <w:ind w:firstLine="624"/>
        <w:jc w:val="both"/>
      </w:pPr>
      <w:r w:rsidRPr="00C80670">
        <w:t>Matka tiež oceňuje, že má syn individuálne hodiny špeciálne-pedagogickej starostlivosti so špeciálnou pedagogičkou, ktorá navštevuje školu. O priebeh týchto hodín sa príliš nezaujíma, stačí jej spätná väzba od</w:t>
      </w:r>
      <w:r w:rsidR="00966CC7">
        <w:t xml:space="preserve"> Maxa</w:t>
      </w:r>
      <w:r w:rsidRPr="00C80670">
        <w:t xml:space="preserve">, ktorý je s hodinami spokojný. Opäť sa tu prejavuje </w:t>
      </w:r>
      <w:r w:rsidRPr="00966CC7">
        <w:rPr>
          <w:b/>
          <w:bCs/>
        </w:rPr>
        <w:t>dôvera</w:t>
      </w:r>
      <w:r w:rsidRPr="00C80670">
        <w:t xml:space="preserve"> v odborníčku i</w:t>
      </w:r>
      <w:r w:rsidR="00ED2FCA">
        <w:t> </w:t>
      </w:r>
      <w:r w:rsidRPr="00C80670">
        <w:t>jej</w:t>
      </w:r>
      <w:r w:rsidR="00ED2FCA">
        <w:t xml:space="preserve"> </w:t>
      </w:r>
      <w:r w:rsidRPr="00C80670">
        <w:t xml:space="preserve">dieťa. Individuálnu prácu s dieťaťom pokladá za zmysluplnú </w:t>
      </w:r>
      <w:r w:rsidR="00B315D2" w:rsidRPr="00C80670">
        <w:t>a spomína napríklad aj návštevy</w:t>
      </w:r>
      <w:r w:rsidRPr="00C80670">
        <w:t xml:space="preserve"> </w:t>
      </w:r>
      <w:r w:rsidR="00B315D2" w:rsidRPr="00C80670">
        <w:t>fyzioterapeutky, ktorá sa</w:t>
      </w:r>
      <w:r w:rsidR="00CB135B" w:rsidRPr="00C80670">
        <w:t xml:space="preserve"> okrem riešenia</w:t>
      </w:r>
      <w:r w:rsidR="000D554A">
        <w:t xml:space="preserve"> </w:t>
      </w:r>
      <w:proofErr w:type="spellStart"/>
      <w:r w:rsidR="000D554A">
        <w:t>Maxových</w:t>
      </w:r>
      <w:proofErr w:type="spellEnd"/>
      <w:r w:rsidR="00CB135B" w:rsidRPr="00C80670">
        <w:t xml:space="preserve"> problémov s chrbticou</w:t>
      </w:r>
      <w:r w:rsidR="00B315D2" w:rsidRPr="00C80670">
        <w:t xml:space="preserve"> tiež podujala byť súčasťou </w:t>
      </w:r>
      <w:proofErr w:type="spellStart"/>
      <w:r w:rsidR="00B315D2" w:rsidRPr="00C80670">
        <w:t>reedukácie</w:t>
      </w:r>
      <w:proofErr w:type="spellEnd"/>
      <w:r w:rsidR="00B315D2" w:rsidRPr="00C80670">
        <w:t xml:space="preserve"> </w:t>
      </w:r>
      <w:r w:rsidR="00CB135B" w:rsidRPr="00C80670">
        <w:t xml:space="preserve">jeho </w:t>
      </w:r>
      <w:r w:rsidR="00B315D2" w:rsidRPr="00C80670">
        <w:t>ŠVPU.</w:t>
      </w:r>
      <w:r w:rsidRPr="00C80670">
        <w:t xml:space="preserve"> </w:t>
      </w:r>
    </w:p>
    <w:p w14:paraId="7F23C520" w14:textId="66CBEC0E" w:rsidR="00C93ECA" w:rsidRDefault="00C93ECA" w:rsidP="009C7F06">
      <w:pPr>
        <w:pStyle w:val="podndpis2ZHtralala"/>
        <w:numPr>
          <w:ilvl w:val="0"/>
          <w:numId w:val="0"/>
        </w:numPr>
        <w:shd w:val="clear" w:color="auto" w:fill="CCECFF"/>
        <w:ind w:left="426" w:right="7370" w:hanging="425"/>
      </w:pPr>
      <w:bookmarkStart w:id="81" w:name="_Toc169548980"/>
      <w:bookmarkStart w:id="82" w:name="_Toc169600843"/>
      <w:r>
        <w:t>M</w:t>
      </w:r>
      <w:r w:rsidR="000D554A">
        <w:t>axim (syn 2)</w:t>
      </w:r>
      <w:bookmarkEnd w:id="81"/>
      <w:bookmarkEnd w:id="82"/>
    </w:p>
    <w:p w14:paraId="23AC9425" w14:textId="79B2C6F3" w:rsidR="004A7A9A" w:rsidRDefault="00B525E2" w:rsidP="00EE283F">
      <w:pPr>
        <w:pStyle w:val="Normlnywebov"/>
        <w:spacing w:before="0" w:beforeAutospacing="0" w:after="0" w:afterAutospacing="0" w:line="360" w:lineRule="auto"/>
        <w:ind w:firstLine="624"/>
        <w:jc w:val="both"/>
      </w:pPr>
      <w:r>
        <w:t xml:space="preserve">V rozhovore so synom </w:t>
      </w:r>
      <w:r w:rsidR="00512C53">
        <w:t xml:space="preserve">bolo náročné témy identifikovať, lebo </w:t>
      </w:r>
      <w:r w:rsidR="00CE60C2" w:rsidRPr="00BD7F7B">
        <w:t xml:space="preserve">Maxim </w:t>
      </w:r>
      <w:r w:rsidR="00411795" w:rsidRPr="00BD7F7B">
        <w:t>je hanblivejšej povahy a celkovo nemal veľmi záujem hovoriť o</w:t>
      </w:r>
      <w:r w:rsidR="00BD7F7B" w:rsidRPr="00BD7F7B">
        <w:t> </w:t>
      </w:r>
      <w:r w:rsidR="007F2C70" w:rsidRPr="00BD7F7B">
        <w:t>jeho</w:t>
      </w:r>
      <w:r w:rsidR="00BD7F7B" w:rsidRPr="00BD7F7B">
        <w:t xml:space="preserve"> </w:t>
      </w:r>
      <w:r w:rsidR="007F2C70" w:rsidRPr="00BD7F7B">
        <w:t>skúsenostiach v</w:t>
      </w:r>
      <w:r w:rsidR="007570FF" w:rsidRPr="00BD7F7B">
        <w:t> </w:t>
      </w:r>
      <w:r w:rsidR="007F2C70" w:rsidRPr="00BD7F7B">
        <w:t>škole</w:t>
      </w:r>
      <w:r w:rsidR="007570FF" w:rsidRPr="00BD7F7B">
        <w:t>.</w:t>
      </w:r>
      <w:r w:rsidR="004A7A9A">
        <w:t xml:space="preserve"> </w:t>
      </w:r>
      <w:r w:rsidR="0094289A">
        <w:t>Našla som tri témy:</w:t>
      </w:r>
    </w:p>
    <w:p w14:paraId="130A1313" w14:textId="556C3B48" w:rsidR="0094289A" w:rsidRPr="004A76CD" w:rsidRDefault="009138A3" w:rsidP="004A76CD">
      <w:pPr>
        <w:numPr>
          <w:ilvl w:val="0"/>
          <w:numId w:val="12"/>
        </w:numPr>
        <w:spacing w:after="0" w:line="360" w:lineRule="auto"/>
        <w:ind w:left="170" w:firstLine="397"/>
        <w:rPr>
          <w:rFonts w:ascii="Times New Roman" w:hAnsi="Times New Roman" w:cs="Times New Roman"/>
          <w:sz w:val="24"/>
          <w:szCs w:val="24"/>
        </w:rPr>
      </w:pPr>
      <w:r w:rsidRPr="004A76CD">
        <w:rPr>
          <w:rFonts w:ascii="Times New Roman" w:hAnsi="Times New Roman" w:cs="Times New Roman"/>
          <w:sz w:val="24"/>
          <w:szCs w:val="24"/>
        </w:rPr>
        <w:lastRenderedPageBreak/>
        <w:t>„dobrý“</w:t>
      </w:r>
    </w:p>
    <w:p w14:paraId="747047B3" w14:textId="20826C00" w:rsidR="009138A3" w:rsidRPr="004A76CD" w:rsidRDefault="009138A3" w:rsidP="00A16EA0">
      <w:pPr>
        <w:numPr>
          <w:ilvl w:val="0"/>
          <w:numId w:val="12"/>
        </w:numPr>
        <w:spacing w:after="0" w:line="360" w:lineRule="auto"/>
        <w:ind w:left="170" w:firstLine="397"/>
        <w:rPr>
          <w:rFonts w:ascii="Times New Roman" w:hAnsi="Times New Roman" w:cs="Times New Roman"/>
          <w:sz w:val="24"/>
          <w:szCs w:val="24"/>
        </w:rPr>
      </w:pPr>
      <w:proofErr w:type="spellStart"/>
      <w:r w:rsidRPr="004A76CD">
        <w:rPr>
          <w:rFonts w:ascii="Times New Roman" w:hAnsi="Times New Roman" w:cs="Times New Roman"/>
          <w:sz w:val="24"/>
          <w:szCs w:val="24"/>
        </w:rPr>
        <w:t>Normalita</w:t>
      </w:r>
      <w:proofErr w:type="spellEnd"/>
    </w:p>
    <w:p w14:paraId="1DF5BB3C" w14:textId="39E5838F" w:rsidR="009138A3" w:rsidRDefault="004A76CD" w:rsidP="004A76CD">
      <w:pPr>
        <w:numPr>
          <w:ilvl w:val="0"/>
          <w:numId w:val="12"/>
        </w:numPr>
        <w:spacing w:after="0" w:line="360" w:lineRule="auto"/>
        <w:ind w:left="170" w:firstLine="397"/>
        <w:rPr>
          <w:rFonts w:ascii="Times New Roman" w:hAnsi="Times New Roman" w:cs="Times New Roman"/>
          <w:sz w:val="24"/>
          <w:szCs w:val="24"/>
          <w:lang w:val="cs-CZ"/>
        </w:rPr>
      </w:pPr>
      <w:r w:rsidRPr="00201ABB">
        <w:rPr>
          <w:rFonts w:ascii="Times New Roman" w:hAnsi="Times New Roman" w:cs="Times New Roman"/>
          <w:sz w:val="24"/>
          <w:szCs w:val="24"/>
          <w:lang w:val="cs-CZ"/>
        </w:rPr>
        <w:t>„Když se neučíme“</w:t>
      </w:r>
    </w:p>
    <w:p w14:paraId="7C797F6A" w14:textId="047FA56E" w:rsidR="00D713AE" w:rsidRPr="00D713AE" w:rsidRDefault="00D713AE" w:rsidP="00D713AE">
      <w:pPr>
        <w:pStyle w:val="podndpisZHtmyblabla"/>
      </w:pPr>
      <w:r w:rsidRPr="00D713AE">
        <w:t>„Dobrý“</w:t>
      </w:r>
    </w:p>
    <w:p w14:paraId="2E6AEC48" w14:textId="25F9D2C0" w:rsidR="004F1408" w:rsidRDefault="00B71076" w:rsidP="00EE283F">
      <w:pPr>
        <w:pStyle w:val="Normlnywebov"/>
        <w:spacing w:before="0" w:beforeAutospacing="0" w:after="0" w:afterAutospacing="0" w:line="360" w:lineRule="auto"/>
        <w:ind w:firstLine="624"/>
        <w:jc w:val="both"/>
      </w:pPr>
      <w:r>
        <w:t>Maxim</w:t>
      </w:r>
      <w:r w:rsidR="00EE283F">
        <w:t xml:space="preserve"> </w:t>
      </w:r>
      <w:r w:rsidR="007570FF" w:rsidRPr="00BD7F7B">
        <w:t>prejavoval pomerne neutrálny postoj k</w:t>
      </w:r>
      <w:r w:rsidR="005675BB" w:rsidRPr="00BD7F7B">
        <w:t> </w:t>
      </w:r>
      <w:r w:rsidR="007570FF" w:rsidRPr="00BD7F7B">
        <w:t>učiteľom</w:t>
      </w:r>
      <w:r w:rsidR="005675BB" w:rsidRPr="00BD7F7B">
        <w:t xml:space="preserve">, vyučovaniu a úlohám často svoje pocity zhrnul slovom </w:t>
      </w:r>
      <w:r w:rsidR="005675BB" w:rsidRPr="00424994">
        <w:rPr>
          <w:b/>
          <w:bCs/>
        </w:rPr>
        <w:t>„dobrý“</w:t>
      </w:r>
      <w:r w:rsidR="00D038A5" w:rsidRPr="00424994">
        <w:rPr>
          <w:b/>
          <w:bCs/>
        </w:rPr>
        <w:t>.</w:t>
      </w:r>
      <w:r w:rsidR="00EE283F">
        <w:t xml:space="preserve"> </w:t>
      </w:r>
      <w:r w:rsidR="00D528F8">
        <w:t>V</w:t>
      </w:r>
      <w:r w:rsidR="0090748B">
        <w:t xml:space="preserve"> škole si najviac užíva prestávky, kedy si s kamarátmi môžu púšťať hudbu a</w:t>
      </w:r>
      <w:r w:rsidR="004D613A">
        <w:t> i voľné či suplované hodiny</w:t>
      </w:r>
      <w:r w:rsidR="00B5469D">
        <w:t>,</w:t>
      </w:r>
      <w:r w:rsidR="004D613A">
        <w:t xml:space="preserve"> </w:t>
      </w:r>
      <w:r w:rsidR="00B5469D">
        <w:t>počas</w:t>
      </w:r>
      <w:r w:rsidR="004D613A">
        <w:t xml:space="preserve"> ktorých sa</w:t>
      </w:r>
      <w:r w:rsidR="00B5469D">
        <w:t xml:space="preserve"> môž</w:t>
      </w:r>
      <w:r w:rsidR="004B4D7D">
        <w:t>u</w:t>
      </w:r>
      <w:r w:rsidR="00B5469D">
        <w:t xml:space="preserve"> hrať na </w:t>
      </w:r>
      <w:r w:rsidR="004B4D7D">
        <w:t xml:space="preserve">školských </w:t>
      </w:r>
      <w:r w:rsidR="00B5469D">
        <w:t>tabletoch.</w:t>
      </w:r>
      <w:r w:rsidR="00D84207">
        <w:t xml:space="preserve"> </w:t>
      </w:r>
      <w:r w:rsidR="00044395">
        <w:t>Z predmetov ho</w:t>
      </w:r>
      <w:r w:rsidR="00A17A34">
        <w:t xml:space="preserve"> najviac baví tel</w:t>
      </w:r>
      <w:r w:rsidR="00FB704A">
        <w:t xml:space="preserve">ocvik, </w:t>
      </w:r>
      <w:r w:rsidR="00A17A34">
        <w:t>no priznal</w:t>
      </w:r>
      <w:r w:rsidR="0012046F">
        <w:t>,</w:t>
      </w:r>
      <w:r w:rsidR="00A17A34">
        <w:t xml:space="preserve"> že</w:t>
      </w:r>
      <w:r w:rsidR="002621CC">
        <w:t xml:space="preserve"> má celkom rád aj</w:t>
      </w:r>
      <w:r w:rsidR="00044395">
        <w:t xml:space="preserve"> mat</w:t>
      </w:r>
      <w:r w:rsidR="007C33B0">
        <w:t>ematik</w:t>
      </w:r>
      <w:r w:rsidR="002621CC">
        <w:t>u</w:t>
      </w:r>
      <w:r w:rsidR="00B555B9">
        <w:t>, z ktorej údajne dostal aj pochvalu, čo mi vš</w:t>
      </w:r>
      <w:r w:rsidR="001135DB">
        <w:t xml:space="preserve">ak musela prezradiť </w:t>
      </w:r>
      <w:r w:rsidR="003421D5">
        <w:t xml:space="preserve">až </w:t>
      </w:r>
      <w:r w:rsidR="001135DB">
        <w:t>matka</w:t>
      </w:r>
      <w:r w:rsidR="00EF46F4">
        <w:t>.</w:t>
      </w:r>
      <w:r w:rsidR="004B4D7D">
        <w:t xml:space="preserve"> </w:t>
      </w:r>
    </w:p>
    <w:p w14:paraId="7EEAEDFF" w14:textId="6B8CAC57" w:rsidR="004F1408" w:rsidRPr="004F1408" w:rsidRDefault="004F1408" w:rsidP="008129EC">
      <w:pPr>
        <w:pStyle w:val="Normlnywebov"/>
        <w:spacing w:before="0" w:beforeAutospacing="0" w:after="0" w:afterAutospacing="0" w:line="360" w:lineRule="auto"/>
        <w:jc w:val="both"/>
        <w:rPr>
          <w:i/>
          <w:iCs/>
        </w:rPr>
      </w:pPr>
      <w:r w:rsidRPr="004F1408">
        <w:rPr>
          <w:i/>
          <w:iCs/>
        </w:rPr>
        <w:t>Ja: Matematika. Ako sa ti darí na matike</w:t>
      </w:r>
      <w:r w:rsidR="001135DB">
        <w:rPr>
          <w:i/>
          <w:iCs/>
        </w:rPr>
        <w:t>?</w:t>
      </w:r>
    </w:p>
    <w:p w14:paraId="15B9504B" w14:textId="77777777" w:rsidR="004F1408" w:rsidRPr="004F1408" w:rsidRDefault="004F1408" w:rsidP="008129EC">
      <w:pPr>
        <w:pStyle w:val="Normlnywebov"/>
        <w:spacing w:before="0" w:beforeAutospacing="0" w:after="0" w:afterAutospacing="0" w:line="360" w:lineRule="auto"/>
        <w:jc w:val="both"/>
        <w:rPr>
          <w:i/>
          <w:iCs/>
        </w:rPr>
      </w:pPr>
      <w:r w:rsidRPr="004F1408">
        <w:rPr>
          <w:i/>
          <w:iCs/>
        </w:rPr>
        <w:t xml:space="preserve">M: </w:t>
      </w:r>
      <w:proofErr w:type="spellStart"/>
      <w:r w:rsidRPr="004F1408">
        <w:rPr>
          <w:i/>
          <w:iCs/>
        </w:rPr>
        <w:t>Dobře</w:t>
      </w:r>
      <w:proofErr w:type="spellEnd"/>
      <w:r w:rsidRPr="004F1408">
        <w:rPr>
          <w:i/>
          <w:iCs/>
        </w:rPr>
        <w:t>.</w:t>
      </w:r>
    </w:p>
    <w:p w14:paraId="0149FC15" w14:textId="77777777" w:rsidR="004F1408" w:rsidRPr="004F1408" w:rsidRDefault="004F1408" w:rsidP="008129EC">
      <w:pPr>
        <w:pStyle w:val="Normlnywebov"/>
        <w:spacing w:before="0" w:beforeAutospacing="0" w:after="0" w:afterAutospacing="0" w:line="360" w:lineRule="auto"/>
        <w:jc w:val="both"/>
        <w:rPr>
          <w:i/>
          <w:iCs/>
        </w:rPr>
      </w:pPr>
      <w:r w:rsidRPr="004F1408">
        <w:rPr>
          <w:i/>
          <w:iCs/>
        </w:rPr>
        <w:t>Ja: Hej a baví ťa či ani nie?</w:t>
      </w:r>
    </w:p>
    <w:p w14:paraId="252F6625" w14:textId="38A40C0B" w:rsidR="004F1408" w:rsidRPr="004F1408" w:rsidRDefault="004F1408" w:rsidP="008129EC">
      <w:pPr>
        <w:pStyle w:val="Normlnywebov"/>
        <w:spacing w:before="0" w:beforeAutospacing="0" w:after="0" w:afterAutospacing="0" w:line="360" w:lineRule="auto"/>
        <w:jc w:val="both"/>
        <w:rPr>
          <w:i/>
          <w:iCs/>
        </w:rPr>
      </w:pPr>
      <w:r w:rsidRPr="004F1408">
        <w:rPr>
          <w:i/>
          <w:iCs/>
        </w:rPr>
        <w:t xml:space="preserve">M: </w:t>
      </w:r>
      <w:proofErr w:type="spellStart"/>
      <w:r w:rsidRPr="004F1408">
        <w:rPr>
          <w:i/>
          <w:iCs/>
        </w:rPr>
        <w:t>Jo</w:t>
      </w:r>
      <w:proofErr w:type="spellEnd"/>
      <w:r w:rsidRPr="004F1408">
        <w:rPr>
          <w:i/>
          <w:iCs/>
        </w:rPr>
        <w:t xml:space="preserve">. </w:t>
      </w:r>
    </w:p>
    <w:p w14:paraId="266E680B" w14:textId="77777777" w:rsidR="004F1408" w:rsidRPr="004F1408" w:rsidRDefault="004F1408" w:rsidP="008129EC">
      <w:pPr>
        <w:pStyle w:val="Normlnywebov"/>
        <w:spacing w:before="0" w:beforeAutospacing="0" w:after="0" w:afterAutospacing="0" w:line="360" w:lineRule="auto"/>
        <w:jc w:val="both"/>
        <w:rPr>
          <w:i/>
          <w:iCs/>
        </w:rPr>
      </w:pPr>
      <w:r w:rsidRPr="004F1408">
        <w:rPr>
          <w:i/>
          <w:iCs/>
        </w:rPr>
        <w:t>Ja: A čo beriete?</w:t>
      </w:r>
    </w:p>
    <w:p w14:paraId="749A3639" w14:textId="62016FF6" w:rsidR="004F1408" w:rsidRDefault="004F1408" w:rsidP="008129EC">
      <w:pPr>
        <w:pStyle w:val="Normlnywebov"/>
        <w:spacing w:before="0" w:beforeAutospacing="0" w:after="0" w:afterAutospacing="0" w:line="360" w:lineRule="auto"/>
        <w:jc w:val="both"/>
        <w:rPr>
          <w:i/>
          <w:iCs/>
        </w:rPr>
      </w:pPr>
      <w:r w:rsidRPr="004F1408">
        <w:rPr>
          <w:i/>
          <w:iCs/>
        </w:rPr>
        <w:t xml:space="preserve">M: </w:t>
      </w:r>
      <w:proofErr w:type="spellStart"/>
      <w:r w:rsidRPr="004F1408">
        <w:rPr>
          <w:i/>
          <w:iCs/>
        </w:rPr>
        <w:t>Převody</w:t>
      </w:r>
      <w:proofErr w:type="spellEnd"/>
      <w:r w:rsidRPr="004F1408">
        <w:rPr>
          <w:i/>
          <w:iCs/>
        </w:rPr>
        <w:t xml:space="preserve"> </w:t>
      </w:r>
      <w:proofErr w:type="spellStart"/>
      <w:r w:rsidRPr="004F1408">
        <w:rPr>
          <w:i/>
          <w:iCs/>
        </w:rPr>
        <w:t>jednotek</w:t>
      </w:r>
      <w:proofErr w:type="spellEnd"/>
      <w:r w:rsidRPr="004F1408">
        <w:rPr>
          <w:i/>
          <w:iCs/>
        </w:rPr>
        <w:t xml:space="preserve"> </w:t>
      </w:r>
      <w:proofErr w:type="spellStart"/>
      <w:r w:rsidRPr="004F1408">
        <w:rPr>
          <w:i/>
          <w:iCs/>
        </w:rPr>
        <w:t>teď</w:t>
      </w:r>
      <w:proofErr w:type="spellEnd"/>
      <w:r w:rsidRPr="004F1408">
        <w:rPr>
          <w:i/>
          <w:iCs/>
        </w:rPr>
        <w:t xml:space="preserve">. A dvojciferným </w:t>
      </w:r>
      <w:proofErr w:type="spellStart"/>
      <w:r w:rsidRPr="004F1408">
        <w:rPr>
          <w:i/>
          <w:iCs/>
        </w:rPr>
        <w:t>číslem</w:t>
      </w:r>
      <w:proofErr w:type="spellEnd"/>
      <w:r w:rsidRPr="004F1408">
        <w:rPr>
          <w:i/>
          <w:iCs/>
        </w:rPr>
        <w:t>.</w:t>
      </w:r>
      <w:r w:rsidR="00D73CAA">
        <w:rPr>
          <w:i/>
          <w:iCs/>
        </w:rPr>
        <w:t>..</w:t>
      </w:r>
    </w:p>
    <w:p w14:paraId="31A04E3B" w14:textId="28853916" w:rsidR="00DE5C3D" w:rsidRDefault="00DE5C3D" w:rsidP="00DE5C3D">
      <w:pPr>
        <w:pStyle w:val="podndpisZHtmyblabla"/>
      </w:pPr>
      <w:proofErr w:type="spellStart"/>
      <w:r>
        <w:t>Normalita</w:t>
      </w:r>
      <w:proofErr w:type="spellEnd"/>
    </w:p>
    <w:p w14:paraId="56A565C3" w14:textId="4A17AA75" w:rsidR="00E80C0A" w:rsidRPr="004E3D0B" w:rsidRDefault="00E80C0A" w:rsidP="004E3D0B">
      <w:pPr>
        <w:pStyle w:val="Normlnywebov"/>
        <w:spacing w:before="0" w:beforeAutospacing="0" w:after="0" w:afterAutospacing="0" w:line="360" w:lineRule="auto"/>
        <w:ind w:firstLine="624"/>
        <w:jc w:val="both"/>
      </w:pPr>
      <w:r>
        <w:t xml:space="preserve">O podporných opatreniach </w:t>
      </w:r>
      <w:r w:rsidR="00E14AFA">
        <w:t xml:space="preserve">Maxim </w:t>
      </w:r>
      <w:r>
        <w:t>nechcel</w:t>
      </w:r>
      <w:r w:rsidR="00B746F3">
        <w:t xml:space="preserve"> veľmi </w:t>
      </w:r>
      <w:r w:rsidR="00604451">
        <w:t>hovoriť</w:t>
      </w:r>
      <w:r>
        <w:t xml:space="preserve"> a prezentoval ich skôr ako niečo</w:t>
      </w:r>
      <w:r w:rsidR="00B3198A">
        <w:t>,</w:t>
      </w:r>
      <w:r>
        <w:t xml:space="preserve"> čo pre neho nie je príliš potrebné. </w:t>
      </w:r>
      <w:r w:rsidR="002D460B">
        <w:t>Na otázku</w:t>
      </w:r>
      <w:r w:rsidR="003E1417">
        <w:t>,</w:t>
      </w:r>
      <w:r w:rsidR="002D460B">
        <w:t xml:space="preserve"> či má pocit</w:t>
      </w:r>
      <w:r w:rsidR="00CE726A">
        <w:t>,</w:t>
      </w:r>
      <w:r w:rsidR="002D460B">
        <w:t xml:space="preserve"> že sa v škole musí ponáhľať </w:t>
      </w:r>
      <w:r w:rsidR="00CF25B2">
        <w:t>odpovedal, že nie, je to v</w:t>
      </w:r>
      <w:r w:rsidR="00CE726A">
        <w:t> </w:t>
      </w:r>
      <w:r w:rsidR="00CF25B2">
        <w:t>pohode</w:t>
      </w:r>
      <w:r w:rsidR="00CE726A">
        <w:t>.</w:t>
      </w:r>
      <w:r w:rsidR="00617AF3">
        <w:t xml:space="preserve"> P</w:t>
      </w:r>
      <w:r w:rsidR="009E773E">
        <w:t xml:space="preserve">re </w:t>
      </w:r>
      <w:r w:rsidR="00617AF3">
        <w:t>chlapca je</w:t>
      </w:r>
      <w:r w:rsidR="009E773E">
        <w:t xml:space="preserve"> dôležité pripadať si „</w:t>
      </w:r>
      <w:r w:rsidR="009E773E" w:rsidRPr="004059B4">
        <w:rPr>
          <w:b/>
          <w:bCs/>
        </w:rPr>
        <w:t>normálne</w:t>
      </w:r>
      <w:r w:rsidR="009E773E">
        <w:t>“, čo mu tieto opatrenia</w:t>
      </w:r>
      <w:r w:rsidR="00604451">
        <w:t>,</w:t>
      </w:r>
      <w:r w:rsidR="009E773E">
        <w:t xml:space="preserve"> </w:t>
      </w:r>
      <w:r w:rsidR="005B3FBA">
        <w:t>ako napríklad AP</w:t>
      </w:r>
      <w:r w:rsidR="00D806D2">
        <w:t>,</w:t>
      </w:r>
      <w:r w:rsidR="005B3FBA">
        <w:t xml:space="preserve"> </w:t>
      </w:r>
      <w:r w:rsidR="009E773E">
        <w:t>veľmi nezjednodušujú.</w:t>
      </w:r>
    </w:p>
    <w:p w14:paraId="4604A3D8" w14:textId="413470D7" w:rsidR="009751C2" w:rsidRPr="004E3D0B" w:rsidRDefault="004E3D0B" w:rsidP="004E3D0B">
      <w:pPr>
        <w:pStyle w:val="Normlnywebov"/>
        <w:spacing w:before="0" w:beforeAutospacing="0" w:after="0" w:afterAutospacing="0" w:line="360" w:lineRule="auto"/>
        <w:jc w:val="both"/>
        <w:rPr>
          <w:i/>
          <w:iCs/>
        </w:rPr>
      </w:pPr>
      <w:r>
        <w:rPr>
          <w:i/>
          <w:iCs/>
        </w:rPr>
        <w:t xml:space="preserve">Ja: </w:t>
      </w:r>
      <w:r w:rsidR="009751C2" w:rsidRPr="004E3D0B">
        <w:rPr>
          <w:i/>
          <w:iCs/>
        </w:rPr>
        <w:t>V škole vlastne…Viem že máš asistentku.</w:t>
      </w:r>
    </w:p>
    <w:p w14:paraId="3B0E6BA3" w14:textId="77777777" w:rsidR="009751C2" w:rsidRPr="004E3D0B" w:rsidRDefault="009751C2" w:rsidP="004E3D0B">
      <w:pPr>
        <w:pStyle w:val="Normlnywebov"/>
        <w:spacing w:before="0" w:beforeAutospacing="0" w:after="0" w:afterAutospacing="0" w:line="360" w:lineRule="auto"/>
        <w:jc w:val="both"/>
        <w:rPr>
          <w:i/>
          <w:iCs/>
        </w:rPr>
      </w:pPr>
      <w:r w:rsidRPr="004E3D0B">
        <w:rPr>
          <w:i/>
          <w:iCs/>
        </w:rPr>
        <w:t>M: Uhm.</w:t>
      </w:r>
    </w:p>
    <w:p w14:paraId="334421B6" w14:textId="25002661" w:rsidR="009751C2" w:rsidRPr="004E3D0B" w:rsidRDefault="004E3D0B" w:rsidP="004E3D0B">
      <w:pPr>
        <w:pStyle w:val="Normlnywebov"/>
        <w:spacing w:before="0" w:beforeAutospacing="0" w:after="0" w:afterAutospacing="0" w:line="360" w:lineRule="auto"/>
        <w:jc w:val="both"/>
        <w:rPr>
          <w:i/>
          <w:iCs/>
        </w:rPr>
      </w:pPr>
      <w:r>
        <w:rPr>
          <w:i/>
          <w:iCs/>
        </w:rPr>
        <w:t xml:space="preserve">Ja: </w:t>
      </w:r>
      <w:r w:rsidR="009751C2" w:rsidRPr="004E3D0B">
        <w:rPr>
          <w:i/>
          <w:iCs/>
        </w:rPr>
        <w:t>A ako s ňou vychádzaš?</w:t>
      </w:r>
    </w:p>
    <w:p w14:paraId="57CE0042" w14:textId="77777777" w:rsidR="009751C2" w:rsidRPr="00637FE4" w:rsidRDefault="009751C2" w:rsidP="004E3D0B">
      <w:pPr>
        <w:pStyle w:val="Normlnywebov"/>
        <w:spacing w:before="0" w:beforeAutospacing="0" w:after="0" w:afterAutospacing="0" w:line="360" w:lineRule="auto"/>
        <w:jc w:val="both"/>
        <w:rPr>
          <w:i/>
          <w:iCs/>
          <w:lang w:val="cs-CZ"/>
        </w:rPr>
      </w:pPr>
      <w:r w:rsidRPr="00637FE4">
        <w:rPr>
          <w:i/>
          <w:iCs/>
          <w:lang w:val="cs-CZ"/>
        </w:rPr>
        <w:t>M: Taky dobře.</w:t>
      </w:r>
    </w:p>
    <w:p w14:paraId="14ECC636" w14:textId="03E0641F" w:rsidR="009751C2" w:rsidRPr="004E3D0B" w:rsidRDefault="009751C2" w:rsidP="004E3D0B">
      <w:pPr>
        <w:pStyle w:val="Normlnywebov"/>
        <w:spacing w:before="0" w:beforeAutospacing="0" w:after="0" w:afterAutospacing="0" w:line="360" w:lineRule="auto"/>
        <w:jc w:val="both"/>
        <w:rPr>
          <w:i/>
          <w:iCs/>
        </w:rPr>
      </w:pPr>
      <w:r w:rsidRPr="004E3D0B">
        <w:rPr>
          <w:i/>
          <w:iCs/>
        </w:rPr>
        <w:t>Ja: To je pre teba akože nápomocn</w:t>
      </w:r>
      <w:r w:rsidR="00BB7BE0">
        <w:rPr>
          <w:i/>
          <w:iCs/>
        </w:rPr>
        <w:t>á</w:t>
      </w:r>
      <w:r w:rsidRPr="004E3D0B">
        <w:rPr>
          <w:i/>
          <w:iCs/>
        </w:rPr>
        <w:t>, že ti pomáha.?</w:t>
      </w:r>
    </w:p>
    <w:p w14:paraId="7E9636B9" w14:textId="3D742D9D" w:rsidR="009751C2" w:rsidRPr="00637FE4" w:rsidRDefault="009751C2" w:rsidP="004E3D0B">
      <w:pPr>
        <w:pStyle w:val="Normlnywebov"/>
        <w:spacing w:before="0" w:beforeAutospacing="0" w:after="0" w:afterAutospacing="0" w:line="360" w:lineRule="auto"/>
        <w:jc w:val="both"/>
        <w:rPr>
          <w:i/>
          <w:iCs/>
          <w:lang w:val="cs-CZ"/>
        </w:rPr>
      </w:pPr>
      <w:r w:rsidRPr="00637FE4">
        <w:rPr>
          <w:i/>
          <w:iCs/>
          <w:lang w:val="cs-CZ"/>
        </w:rPr>
        <w:t xml:space="preserve">M: A </w:t>
      </w:r>
      <w:proofErr w:type="spellStart"/>
      <w:r w:rsidRPr="00637FE4">
        <w:rPr>
          <w:i/>
          <w:iCs/>
          <w:lang w:val="cs-CZ"/>
        </w:rPr>
        <w:t>joo</w:t>
      </w:r>
      <w:proofErr w:type="spellEnd"/>
      <w:r w:rsidRPr="00637FE4">
        <w:rPr>
          <w:i/>
          <w:iCs/>
          <w:lang w:val="cs-CZ"/>
        </w:rPr>
        <w:t xml:space="preserve"> je…</w:t>
      </w:r>
      <w:r w:rsidR="00EB1840" w:rsidRPr="00637FE4">
        <w:rPr>
          <w:i/>
          <w:iCs/>
          <w:lang w:val="cs-CZ"/>
        </w:rPr>
        <w:t>Jo.</w:t>
      </w:r>
    </w:p>
    <w:p w14:paraId="63BE4F64" w14:textId="1F9DA2C2" w:rsidR="009751C2" w:rsidRPr="00637FE4" w:rsidRDefault="00EB1840" w:rsidP="004E3D0B">
      <w:pPr>
        <w:pStyle w:val="Normlnywebov"/>
        <w:spacing w:before="0" w:beforeAutospacing="0" w:after="0" w:afterAutospacing="0" w:line="360" w:lineRule="auto"/>
        <w:jc w:val="both"/>
        <w:rPr>
          <w:i/>
          <w:iCs/>
          <w:lang w:val="cs-CZ"/>
        </w:rPr>
      </w:pPr>
      <w:r w:rsidRPr="00637FE4">
        <w:rPr>
          <w:i/>
          <w:iCs/>
          <w:lang w:val="cs-CZ"/>
        </w:rPr>
        <w:t xml:space="preserve">Matka: </w:t>
      </w:r>
      <w:r w:rsidR="009751C2" w:rsidRPr="00637FE4">
        <w:rPr>
          <w:i/>
          <w:iCs/>
          <w:lang w:val="cs-CZ"/>
        </w:rPr>
        <w:t>No a zvládl bys to bez ní nebo si rád že tam je?</w:t>
      </w:r>
    </w:p>
    <w:p w14:paraId="16F896A8" w14:textId="77777777" w:rsidR="009751C2" w:rsidRDefault="009751C2" w:rsidP="004E3D0B">
      <w:pPr>
        <w:pStyle w:val="Normlnywebov"/>
        <w:spacing w:before="0" w:beforeAutospacing="0" w:after="0" w:afterAutospacing="0" w:line="360" w:lineRule="auto"/>
        <w:jc w:val="both"/>
        <w:rPr>
          <w:i/>
          <w:iCs/>
          <w:lang w:val="cs-CZ"/>
        </w:rPr>
      </w:pPr>
      <w:r w:rsidRPr="00637FE4">
        <w:rPr>
          <w:i/>
          <w:iCs/>
          <w:lang w:val="cs-CZ"/>
        </w:rPr>
        <w:t>M: Zvládl.</w:t>
      </w:r>
    </w:p>
    <w:p w14:paraId="45E02F35" w14:textId="2DD8B679" w:rsidR="00B564E5" w:rsidRPr="004E3D0B" w:rsidRDefault="00B564E5" w:rsidP="00B564E5">
      <w:pPr>
        <w:pStyle w:val="Normlnywebov"/>
        <w:spacing w:before="0" w:beforeAutospacing="0" w:after="0" w:afterAutospacing="0" w:line="360" w:lineRule="auto"/>
        <w:ind w:firstLine="624"/>
        <w:jc w:val="both"/>
      </w:pPr>
      <w:r>
        <w:t xml:space="preserve">Trochu </w:t>
      </w:r>
      <w:r w:rsidR="0081582A">
        <w:t xml:space="preserve">viac </w:t>
      </w:r>
      <w:r w:rsidR="008D4827">
        <w:t xml:space="preserve">Maxim </w:t>
      </w:r>
      <w:r w:rsidR="00B95F44">
        <w:t>opísal</w:t>
      </w:r>
      <w:r>
        <w:t xml:space="preserve"> hodiny špeciálne-pedagogickej starostlivosti a skonštatoval, že ho bavia.</w:t>
      </w:r>
      <w:r w:rsidR="00B95F44">
        <w:t xml:space="preserve"> Bolo cítiť, že tieto hodiny sú pre neho</w:t>
      </w:r>
      <w:r w:rsidR="00EB4608">
        <w:t xml:space="preserve"> </w:t>
      </w:r>
      <w:r w:rsidR="00535DC5">
        <w:t>veľmi prijateľné až príjemné</w:t>
      </w:r>
      <w:r w:rsidR="00F5763E">
        <w:t>, najmä preto</w:t>
      </w:r>
      <w:r w:rsidR="004A6825">
        <w:t>,</w:t>
      </w:r>
      <w:r w:rsidR="00F5763E">
        <w:t xml:space="preserve"> že prebiehajú hrav</w:t>
      </w:r>
      <w:r w:rsidR="004A6825">
        <w:t>ou formou</w:t>
      </w:r>
      <w:r w:rsidR="00535DC5">
        <w:t>.</w:t>
      </w:r>
      <w:r>
        <w:t xml:space="preserve">  </w:t>
      </w:r>
    </w:p>
    <w:p w14:paraId="2A5FBE92" w14:textId="77777777" w:rsidR="00565255" w:rsidRPr="00DE0618" w:rsidRDefault="00565255" w:rsidP="00DE0618">
      <w:pPr>
        <w:rPr>
          <w:rFonts w:ascii="Times New Roman" w:hAnsi="Times New Roman" w:cs="Times New Roman"/>
          <w:i/>
          <w:iCs/>
          <w:sz w:val="24"/>
          <w:szCs w:val="24"/>
        </w:rPr>
      </w:pPr>
      <w:r w:rsidRPr="00DE0618">
        <w:rPr>
          <w:rFonts w:ascii="Times New Roman" w:hAnsi="Times New Roman" w:cs="Times New Roman"/>
          <w:i/>
          <w:iCs/>
          <w:sz w:val="24"/>
          <w:szCs w:val="24"/>
        </w:rPr>
        <w:t>Ja: A uh čo tam napríklad robíte?</w:t>
      </w:r>
    </w:p>
    <w:p w14:paraId="4FE6A271" w14:textId="2BA28D6F" w:rsidR="00565255" w:rsidRPr="00535DC5" w:rsidRDefault="00565255" w:rsidP="00DE0618">
      <w:pPr>
        <w:rPr>
          <w:rFonts w:ascii="Times New Roman" w:hAnsi="Times New Roman" w:cs="Times New Roman"/>
          <w:i/>
          <w:iCs/>
          <w:sz w:val="24"/>
          <w:szCs w:val="24"/>
          <w:lang w:val="cs-CZ"/>
        </w:rPr>
      </w:pPr>
      <w:r w:rsidRPr="00535DC5">
        <w:rPr>
          <w:rFonts w:ascii="Times New Roman" w:hAnsi="Times New Roman" w:cs="Times New Roman"/>
          <w:i/>
          <w:iCs/>
          <w:sz w:val="24"/>
          <w:szCs w:val="24"/>
          <w:lang w:val="cs-CZ"/>
        </w:rPr>
        <w:t>M: Hmm hrajeme třeba na pozornost hry.</w:t>
      </w:r>
      <w:r w:rsidR="00DE0618" w:rsidRPr="00535DC5">
        <w:rPr>
          <w:rFonts w:ascii="Times New Roman" w:hAnsi="Times New Roman" w:cs="Times New Roman"/>
          <w:i/>
          <w:iCs/>
          <w:sz w:val="24"/>
          <w:szCs w:val="24"/>
          <w:lang w:val="cs-CZ"/>
        </w:rPr>
        <w:t xml:space="preserve"> P</w:t>
      </w:r>
      <w:r w:rsidRPr="00535DC5">
        <w:rPr>
          <w:rFonts w:ascii="Times New Roman" w:hAnsi="Times New Roman" w:cs="Times New Roman"/>
          <w:i/>
          <w:iCs/>
          <w:sz w:val="24"/>
          <w:szCs w:val="24"/>
          <w:lang w:val="cs-CZ"/>
        </w:rPr>
        <w:t>ak píšeme, čteme a tak.</w:t>
      </w:r>
    </w:p>
    <w:p w14:paraId="5DF2B0C0" w14:textId="77777777" w:rsidR="00565255" w:rsidRPr="00DE0618" w:rsidRDefault="00565255" w:rsidP="00DE0618">
      <w:pPr>
        <w:rPr>
          <w:rFonts w:ascii="Times New Roman" w:hAnsi="Times New Roman" w:cs="Times New Roman"/>
          <w:i/>
          <w:iCs/>
          <w:sz w:val="24"/>
          <w:szCs w:val="24"/>
        </w:rPr>
      </w:pPr>
      <w:r w:rsidRPr="00DE0618">
        <w:rPr>
          <w:rFonts w:ascii="Times New Roman" w:hAnsi="Times New Roman" w:cs="Times New Roman"/>
          <w:i/>
          <w:iCs/>
          <w:sz w:val="24"/>
          <w:szCs w:val="24"/>
        </w:rPr>
        <w:t>Ja: A baví ťa to?</w:t>
      </w:r>
    </w:p>
    <w:p w14:paraId="42739E93" w14:textId="77777777" w:rsidR="00565255" w:rsidRPr="00DE0618" w:rsidRDefault="00565255" w:rsidP="00DE0618">
      <w:pPr>
        <w:rPr>
          <w:rFonts w:ascii="Times New Roman" w:hAnsi="Times New Roman" w:cs="Times New Roman"/>
          <w:i/>
          <w:iCs/>
          <w:sz w:val="24"/>
          <w:szCs w:val="24"/>
        </w:rPr>
      </w:pPr>
      <w:r w:rsidRPr="00DE0618">
        <w:rPr>
          <w:rFonts w:ascii="Times New Roman" w:hAnsi="Times New Roman" w:cs="Times New Roman"/>
          <w:i/>
          <w:iCs/>
          <w:sz w:val="24"/>
          <w:szCs w:val="24"/>
        </w:rPr>
        <w:lastRenderedPageBreak/>
        <w:t xml:space="preserve">M: </w:t>
      </w:r>
      <w:proofErr w:type="spellStart"/>
      <w:r w:rsidRPr="00DE0618">
        <w:rPr>
          <w:rFonts w:ascii="Times New Roman" w:hAnsi="Times New Roman" w:cs="Times New Roman"/>
          <w:i/>
          <w:iCs/>
          <w:sz w:val="24"/>
          <w:szCs w:val="24"/>
        </w:rPr>
        <w:t>Jo</w:t>
      </w:r>
      <w:proofErr w:type="spellEnd"/>
      <w:r w:rsidRPr="00DE0618">
        <w:rPr>
          <w:rFonts w:ascii="Times New Roman" w:hAnsi="Times New Roman" w:cs="Times New Roman"/>
          <w:i/>
          <w:iCs/>
          <w:sz w:val="24"/>
          <w:szCs w:val="24"/>
        </w:rPr>
        <w:t xml:space="preserve">. </w:t>
      </w:r>
    </w:p>
    <w:p w14:paraId="68974BA9" w14:textId="77777777" w:rsidR="00565255" w:rsidRPr="00DE0618" w:rsidRDefault="00565255" w:rsidP="00DE0618">
      <w:pPr>
        <w:rPr>
          <w:rFonts w:ascii="Times New Roman" w:hAnsi="Times New Roman" w:cs="Times New Roman"/>
          <w:i/>
          <w:iCs/>
          <w:sz w:val="24"/>
          <w:szCs w:val="24"/>
        </w:rPr>
      </w:pPr>
      <w:r w:rsidRPr="00DE0618">
        <w:rPr>
          <w:rFonts w:ascii="Times New Roman" w:hAnsi="Times New Roman" w:cs="Times New Roman"/>
          <w:i/>
          <w:iCs/>
          <w:sz w:val="24"/>
          <w:szCs w:val="24"/>
        </w:rPr>
        <w:t>Ja: A aké napríklad hry na pozornosť?</w:t>
      </w:r>
    </w:p>
    <w:p w14:paraId="737A8BC6" w14:textId="14DC131D" w:rsidR="00565255" w:rsidRPr="00535DC5" w:rsidRDefault="00565255" w:rsidP="00DE0618">
      <w:pPr>
        <w:rPr>
          <w:rFonts w:ascii="Times New Roman" w:hAnsi="Times New Roman" w:cs="Times New Roman"/>
          <w:i/>
          <w:iCs/>
          <w:sz w:val="24"/>
          <w:szCs w:val="24"/>
          <w:lang w:val="cs-CZ"/>
        </w:rPr>
      </w:pPr>
      <w:r w:rsidRPr="00535DC5">
        <w:rPr>
          <w:rFonts w:ascii="Times New Roman" w:hAnsi="Times New Roman" w:cs="Times New Roman"/>
          <w:i/>
          <w:iCs/>
          <w:sz w:val="24"/>
          <w:szCs w:val="24"/>
          <w:lang w:val="cs-CZ"/>
        </w:rPr>
        <w:t xml:space="preserve">M: </w:t>
      </w:r>
      <w:proofErr w:type="spellStart"/>
      <w:r w:rsidRPr="00535DC5">
        <w:rPr>
          <w:rFonts w:ascii="Times New Roman" w:hAnsi="Times New Roman" w:cs="Times New Roman"/>
          <w:i/>
          <w:iCs/>
          <w:sz w:val="24"/>
          <w:szCs w:val="24"/>
          <w:lang w:val="cs-CZ"/>
        </w:rPr>
        <w:t>Dobble</w:t>
      </w:r>
      <w:proofErr w:type="spellEnd"/>
      <w:r w:rsidRPr="00535DC5">
        <w:rPr>
          <w:rFonts w:ascii="Times New Roman" w:hAnsi="Times New Roman" w:cs="Times New Roman"/>
          <w:i/>
          <w:iCs/>
          <w:sz w:val="24"/>
          <w:szCs w:val="24"/>
          <w:lang w:val="cs-CZ"/>
        </w:rPr>
        <w:t>.</w:t>
      </w:r>
      <w:r w:rsidR="00DE0618" w:rsidRPr="00535DC5">
        <w:rPr>
          <w:rFonts w:ascii="Times New Roman" w:hAnsi="Times New Roman" w:cs="Times New Roman"/>
          <w:i/>
          <w:iCs/>
          <w:sz w:val="24"/>
          <w:szCs w:val="24"/>
          <w:lang w:val="cs-CZ"/>
        </w:rPr>
        <w:t>..</w:t>
      </w:r>
      <w:r w:rsidRPr="00535DC5">
        <w:rPr>
          <w:rFonts w:ascii="Times New Roman" w:hAnsi="Times New Roman" w:cs="Times New Roman"/>
          <w:i/>
          <w:iCs/>
          <w:sz w:val="24"/>
          <w:szCs w:val="24"/>
          <w:lang w:val="cs-CZ"/>
        </w:rPr>
        <w:t xml:space="preserve"> A </w:t>
      </w:r>
      <w:r w:rsidR="00535DC5" w:rsidRPr="00535DC5">
        <w:rPr>
          <w:rFonts w:ascii="Times New Roman" w:hAnsi="Times New Roman" w:cs="Times New Roman"/>
          <w:i/>
          <w:iCs/>
          <w:sz w:val="24"/>
          <w:szCs w:val="24"/>
          <w:lang w:val="cs-CZ"/>
        </w:rPr>
        <w:t>eště</w:t>
      </w:r>
      <w:r w:rsidRPr="00535DC5">
        <w:rPr>
          <w:rFonts w:ascii="Times New Roman" w:hAnsi="Times New Roman" w:cs="Times New Roman"/>
          <w:i/>
          <w:iCs/>
          <w:sz w:val="24"/>
          <w:szCs w:val="24"/>
          <w:lang w:val="cs-CZ"/>
        </w:rPr>
        <w:t xml:space="preserve"> takový skládačky, to </w:t>
      </w:r>
      <w:r w:rsidR="009221ED" w:rsidRPr="00535DC5">
        <w:rPr>
          <w:rFonts w:ascii="Times New Roman" w:hAnsi="Times New Roman" w:cs="Times New Roman"/>
          <w:i/>
          <w:iCs/>
          <w:sz w:val="24"/>
          <w:szCs w:val="24"/>
          <w:lang w:val="cs-CZ"/>
        </w:rPr>
        <w:t>nevím,</w:t>
      </w:r>
      <w:r w:rsidRPr="00535DC5">
        <w:rPr>
          <w:rFonts w:ascii="Times New Roman" w:hAnsi="Times New Roman" w:cs="Times New Roman"/>
          <w:i/>
          <w:iCs/>
          <w:sz w:val="24"/>
          <w:szCs w:val="24"/>
          <w:lang w:val="cs-CZ"/>
        </w:rPr>
        <w:t xml:space="preserve"> jak se jmenuje.</w:t>
      </w:r>
    </w:p>
    <w:p w14:paraId="3F510D29" w14:textId="6B884301" w:rsidR="00565255" w:rsidRPr="00DE0618" w:rsidRDefault="00565255" w:rsidP="00DE0618">
      <w:pPr>
        <w:rPr>
          <w:rFonts w:ascii="Times New Roman" w:hAnsi="Times New Roman" w:cs="Times New Roman"/>
          <w:i/>
          <w:iCs/>
          <w:sz w:val="24"/>
          <w:szCs w:val="24"/>
        </w:rPr>
      </w:pPr>
      <w:r w:rsidRPr="00DE0618">
        <w:rPr>
          <w:rFonts w:ascii="Times New Roman" w:hAnsi="Times New Roman" w:cs="Times New Roman"/>
          <w:i/>
          <w:iCs/>
          <w:sz w:val="24"/>
          <w:szCs w:val="24"/>
        </w:rPr>
        <w:t>Ja: Hej ale proste skladáš, niečo dávaš dokopy</w:t>
      </w:r>
      <w:r w:rsidR="00AB22C4">
        <w:rPr>
          <w:rFonts w:ascii="Times New Roman" w:hAnsi="Times New Roman" w:cs="Times New Roman"/>
          <w:i/>
          <w:iCs/>
          <w:sz w:val="24"/>
          <w:szCs w:val="24"/>
        </w:rPr>
        <w:t>.</w:t>
      </w:r>
    </w:p>
    <w:p w14:paraId="69C8FB37" w14:textId="687A97B7" w:rsidR="004F1408" w:rsidRPr="001B46BE" w:rsidRDefault="00565255" w:rsidP="001B46BE">
      <w:pPr>
        <w:rPr>
          <w:rFonts w:ascii="Times New Roman" w:hAnsi="Times New Roman" w:cs="Times New Roman"/>
          <w:i/>
          <w:iCs/>
          <w:sz w:val="24"/>
          <w:szCs w:val="24"/>
          <w:lang w:val="cs-CZ"/>
        </w:rPr>
      </w:pPr>
      <w:r w:rsidRPr="00DE0618">
        <w:rPr>
          <w:rFonts w:ascii="Times New Roman" w:hAnsi="Times New Roman" w:cs="Times New Roman"/>
          <w:i/>
          <w:iCs/>
          <w:sz w:val="24"/>
          <w:szCs w:val="24"/>
        </w:rPr>
        <w:t xml:space="preserve">M: </w:t>
      </w:r>
      <w:r w:rsidRPr="00535DC5">
        <w:rPr>
          <w:rFonts w:ascii="Times New Roman" w:hAnsi="Times New Roman" w:cs="Times New Roman"/>
          <w:i/>
          <w:iCs/>
          <w:sz w:val="24"/>
          <w:szCs w:val="24"/>
          <w:lang w:val="cs-CZ"/>
        </w:rPr>
        <w:t xml:space="preserve">Tak tam jsou takové </w:t>
      </w:r>
      <w:r w:rsidR="0094319D" w:rsidRPr="00535DC5">
        <w:rPr>
          <w:rFonts w:ascii="Times New Roman" w:hAnsi="Times New Roman" w:cs="Times New Roman"/>
          <w:i/>
          <w:iCs/>
          <w:sz w:val="24"/>
          <w:szCs w:val="24"/>
          <w:lang w:val="cs-CZ"/>
        </w:rPr>
        <w:t>čtverečky</w:t>
      </w:r>
      <w:r w:rsidRPr="00535DC5">
        <w:rPr>
          <w:rFonts w:ascii="Times New Roman" w:hAnsi="Times New Roman" w:cs="Times New Roman"/>
          <w:i/>
          <w:iCs/>
          <w:sz w:val="24"/>
          <w:szCs w:val="24"/>
          <w:lang w:val="cs-CZ"/>
        </w:rPr>
        <w:t xml:space="preserve">, pak tam se to </w:t>
      </w:r>
      <w:r w:rsidR="0094319D" w:rsidRPr="00535DC5">
        <w:rPr>
          <w:rFonts w:ascii="Times New Roman" w:hAnsi="Times New Roman" w:cs="Times New Roman"/>
          <w:i/>
          <w:iCs/>
          <w:sz w:val="24"/>
          <w:szCs w:val="24"/>
          <w:lang w:val="cs-CZ"/>
        </w:rPr>
        <w:t>skládá</w:t>
      </w:r>
      <w:r w:rsidRPr="00535DC5">
        <w:rPr>
          <w:rFonts w:ascii="Times New Roman" w:hAnsi="Times New Roman" w:cs="Times New Roman"/>
          <w:i/>
          <w:iCs/>
          <w:sz w:val="24"/>
          <w:szCs w:val="24"/>
          <w:lang w:val="cs-CZ"/>
        </w:rPr>
        <w:t>, různý tvary z</w:t>
      </w:r>
      <w:r w:rsidR="00AB22C4" w:rsidRPr="00535DC5">
        <w:rPr>
          <w:rFonts w:ascii="Times New Roman" w:hAnsi="Times New Roman" w:cs="Times New Roman"/>
          <w:i/>
          <w:iCs/>
          <w:sz w:val="24"/>
          <w:szCs w:val="24"/>
          <w:lang w:val="cs-CZ"/>
        </w:rPr>
        <w:t> </w:t>
      </w:r>
      <w:r w:rsidRPr="00535DC5">
        <w:rPr>
          <w:rFonts w:ascii="Times New Roman" w:hAnsi="Times New Roman" w:cs="Times New Roman"/>
          <w:i/>
          <w:iCs/>
          <w:sz w:val="24"/>
          <w:szCs w:val="24"/>
          <w:lang w:val="cs-CZ"/>
        </w:rPr>
        <w:t>toho</w:t>
      </w:r>
      <w:r w:rsidR="00AB22C4" w:rsidRPr="00535DC5">
        <w:rPr>
          <w:rFonts w:ascii="Times New Roman" w:hAnsi="Times New Roman" w:cs="Times New Roman"/>
          <w:i/>
          <w:iCs/>
          <w:sz w:val="24"/>
          <w:szCs w:val="24"/>
          <w:lang w:val="cs-CZ"/>
        </w:rPr>
        <w:t>.</w:t>
      </w:r>
    </w:p>
    <w:p w14:paraId="19AF3DB4" w14:textId="5E7E7C30" w:rsidR="003D7722" w:rsidRPr="003D7722" w:rsidRDefault="003D7722" w:rsidP="003D7722">
      <w:pPr>
        <w:pStyle w:val="podndpisZHtmyblabla"/>
        <w:rPr>
          <w:lang w:val="cs-CZ"/>
        </w:rPr>
      </w:pPr>
      <w:r w:rsidRPr="00201ABB">
        <w:rPr>
          <w:lang w:val="cs-CZ"/>
        </w:rPr>
        <w:t>„Když se neučíme“</w:t>
      </w:r>
    </w:p>
    <w:p w14:paraId="7784FA5E" w14:textId="2766C69E" w:rsidR="005159B8" w:rsidRPr="00445065" w:rsidRDefault="001B46BE" w:rsidP="005159B8">
      <w:pPr>
        <w:pStyle w:val="Normlnywebov"/>
        <w:spacing w:before="0" w:beforeAutospacing="0" w:after="0" w:afterAutospacing="0" w:line="360" w:lineRule="auto"/>
        <w:ind w:firstLine="624"/>
        <w:jc w:val="both"/>
        <w:rPr>
          <w:i/>
          <w:iCs/>
        </w:rPr>
      </w:pPr>
      <w:r>
        <w:t xml:space="preserve">Chlapec nevyjadril </w:t>
      </w:r>
      <w:r w:rsidR="003543CD">
        <w:t>žiaden negatívny postoj ku škole, no z tónu hlasu a</w:t>
      </w:r>
      <w:r w:rsidR="007E66AE">
        <w:t xml:space="preserve"> objemnosti </w:t>
      </w:r>
      <w:r w:rsidR="00B006BD">
        <w:t>vyjadrení bolo jasne cítiť, že</w:t>
      </w:r>
      <w:r w:rsidR="00445065">
        <w:t xml:space="preserve"> </w:t>
      </w:r>
      <w:r w:rsidR="003359CE">
        <w:t>pozitívne vníma</w:t>
      </w:r>
      <w:r w:rsidR="00445065">
        <w:t xml:space="preserve"> hlavne</w:t>
      </w:r>
      <w:r w:rsidR="003359CE">
        <w:t xml:space="preserve"> kamarátske vzťahy</w:t>
      </w:r>
      <w:r w:rsidR="002A1FF6">
        <w:t xml:space="preserve"> a čas keď sa neučia.</w:t>
      </w:r>
      <w:r w:rsidR="005159B8">
        <w:t xml:space="preserve"> </w:t>
      </w:r>
      <w:r w:rsidR="00445065" w:rsidRPr="00445065">
        <w:rPr>
          <w:i/>
          <w:iCs/>
        </w:rPr>
        <w:t xml:space="preserve">Ja: </w:t>
      </w:r>
      <w:r w:rsidR="005159B8" w:rsidRPr="00445065">
        <w:rPr>
          <w:i/>
          <w:iCs/>
        </w:rPr>
        <w:t>Cez hodinu, robíte niekedy aj niečo, čo by ťa že bavilo</w:t>
      </w:r>
      <w:r w:rsidR="004A6825">
        <w:rPr>
          <w:i/>
          <w:iCs/>
        </w:rPr>
        <w:t>?</w:t>
      </w:r>
    </w:p>
    <w:p w14:paraId="4385F131" w14:textId="77777777" w:rsidR="005159B8" w:rsidRPr="00154ED5" w:rsidRDefault="005159B8" w:rsidP="00445065">
      <w:pPr>
        <w:pStyle w:val="Normlnywebov"/>
        <w:spacing w:before="0" w:beforeAutospacing="0" w:after="0" w:afterAutospacing="0" w:line="360" w:lineRule="auto"/>
        <w:jc w:val="both"/>
        <w:rPr>
          <w:b/>
          <w:bCs/>
          <w:i/>
          <w:iCs/>
        </w:rPr>
      </w:pPr>
      <w:r w:rsidRPr="00445065">
        <w:rPr>
          <w:i/>
          <w:iCs/>
        </w:rPr>
        <w:t xml:space="preserve">M: </w:t>
      </w:r>
      <w:r w:rsidRPr="00EC7A1E">
        <w:rPr>
          <w:i/>
          <w:iCs/>
          <w:lang w:val="cs-CZ"/>
        </w:rPr>
        <w:t xml:space="preserve">No, třeba </w:t>
      </w:r>
      <w:r w:rsidRPr="00154ED5">
        <w:rPr>
          <w:b/>
          <w:bCs/>
          <w:i/>
          <w:iCs/>
          <w:lang w:val="cs-CZ"/>
        </w:rPr>
        <w:t>se neučíme</w:t>
      </w:r>
      <w:r w:rsidRPr="00154ED5">
        <w:rPr>
          <w:b/>
          <w:bCs/>
          <w:i/>
          <w:iCs/>
        </w:rPr>
        <w:t>.</w:t>
      </w:r>
    </w:p>
    <w:p w14:paraId="795E665E" w14:textId="4B3EC99D" w:rsidR="00020D8E" w:rsidRPr="00BD7F7B" w:rsidRDefault="00844D5C" w:rsidP="005159B8">
      <w:pPr>
        <w:pStyle w:val="Normlnywebov"/>
        <w:spacing w:before="0" w:beforeAutospacing="0" w:after="0" w:afterAutospacing="0" w:line="360" w:lineRule="auto"/>
        <w:ind w:firstLine="624"/>
        <w:jc w:val="both"/>
      </w:pPr>
      <w:r>
        <w:t>Najviac sa rozhovoril o svojich mimoškolských aktivitách</w:t>
      </w:r>
      <w:r w:rsidR="0009687E">
        <w:t xml:space="preserve"> ako futbal a motokros.</w:t>
      </w:r>
      <w:r w:rsidR="002229AB">
        <w:t xml:space="preserve"> Podľa slov matky </w:t>
      </w:r>
      <w:r w:rsidR="00B261D0">
        <w:t>sa mu v týchto aktivitách darí a</w:t>
      </w:r>
      <w:r w:rsidR="00EB4D84">
        <w:t xml:space="preserve"> je jasné, že </w:t>
      </w:r>
      <w:r w:rsidR="00251BFC">
        <w:t>mu na nich záleží. Tieto aktivity mu</w:t>
      </w:r>
      <w:r w:rsidR="00A65187">
        <w:t xml:space="preserve"> dávajú možnosť rásť a zlepšovať sa </w:t>
      </w:r>
      <w:r w:rsidR="0035661B">
        <w:t xml:space="preserve">zarovno s ostatnými </w:t>
      </w:r>
      <w:r w:rsidR="00370E97">
        <w:t xml:space="preserve">mimo </w:t>
      </w:r>
      <w:r w:rsidR="005C5B6D">
        <w:t>klasických školských predmetov.</w:t>
      </w:r>
      <w:r w:rsidR="00B5469D">
        <w:t xml:space="preserve"> </w:t>
      </w:r>
      <w:r w:rsidR="004D613A">
        <w:t xml:space="preserve"> </w:t>
      </w:r>
      <w:r w:rsidR="0018552B">
        <w:t xml:space="preserve"> </w:t>
      </w:r>
    </w:p>
    <w:p w14:paraId="6A0C3FBC" w14:textId="3080388E" w:rsidR="004F3E70" w:rsidRDefault="00767BD0" w:rsidP="009C5ED8">
      <w:pPr>
        <w:pStyle w:val="Podnadpis1ZHbumshaclalca"/>
        <w:numPr>
          <w:ilvl w:val="0"/>
          <w:numId w:val="0"/>
        </w:numPr>
      </w:pPr>
      <w:bookmarkStart w:id="83" w:name="_Toc169548981"/>
      <w:bookmarkStart w:id="84" w:name="_Toc169600844"/>
      <w:r w:rsidRPr="00C80670">
        <w:t>Interview</w:t>
      </w:r>
      <w:bookmarkEnd w:id="83"/>
      <w:r w:rsidR="009C5ED8">
        <w:t xml:space="preserve"> </w:t>
      </w:r>
      <w:r w:rsidR="00F478AD">
        <w:t>–</w:t>
      </w:r>
      <w:r w:rsidR="009C5ED8">
        <w:t xml:space="preserve"> </w:t>
      </w:r>
      <w:r w:rsidR="00F478AD">
        <w:t>3. rodina</w:t>
      </w:r>
      <w:bookmarkEnd w:id="84"/>
    </w:p>
    <w:tbl>
      <w:tblPr>
        <w:tblStyle w:val="Mriekatabuky"/>
        <w:tblW w:w="0" w:type="auto"/>
        <w:tblLook w:val="04A0" w:firstRow="1" w:lastRow="0" w:firstColumn="1" w:lastColumn="0" w:noHBand="0" w:noVBand="1"/>
      </w:tblPr>
      <w:tblGrid>
        <w:gridCol w:w="3626"/>
        <w:gridCol w:w="5435"/>
      </w:tblGrid>
      <w:tr w:rsidR="008E3A43" w:rsidRPr="008E3A43" w14:paraId="77649DC4" w14:textId="77777777" w:rsidTr="009C5ED8">
        <w:tc>
          <w:tcPr>
            <w:tcW w:w="0" w:type="auto"/>
            <w:shd w:val="clear" w:color="auto" w:fill="FFCC99"/>
          </w:tcPr>
          <w:p w14:paraId="5A26340F"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b/>
                <w:bCs/>
                <w:sz w:val="22"/>
                <w:szCs w:val="22"/>
              </w:rPr>
              <w:t>Pseudonym dieťaťa</w:t>
            </w:r>
          </w:p>
        </w:tc>
        <w:tc>
          <w:tcPr>
            <w:tcW w:w="0" w:type="auto"/>
            <w:shd w:val="clear" w:color="auto" w:fill="FFCC99"/>
          </w:tcPr>
          <w:p w14:paraId="06A808C2"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sz w:val="22"/>
                <w:szCs w:val="22"/>
              </w:rPr>
              <w:t>Richard</w:t>
            </w:r>
          </w:p>
        </w:tc>
      </w:tr>
      <w:tr w:rsidR="008E3A43" w:rsidRPr="008E3A43" w14:paraId="5AC9554F" w14:textId="77777777" w:rsidTr="009C5ED8">
        <w:tc>
          <w:tcPr>
            <w:tcW w:w="0" w:type="auto"/>
            <w:shd w:val="clear" w:color="auto" w:fill="FFCC99"/>
          </w:tcPr>
          <w:p w14:paraId="6A05573F"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b/>
                <w:bCs/>
                <w:sz w:val="22"/>
                <w:szCs w:val="22"/>
              </w:rPr>
              <w:t xml:space="preserve">Rodič </w:t>
            </w:r>
          </w:p>
        </w:tc>
        <w:tc>
          <w:tcPr>
            <w:tcW w:w="0" w:type="auto"/>
            <w:shd w:val="clear" w:color="auto" w:fill="FFCC99"/>
          </w:tcPr>
          <w:p w14:paraId="69F0ED37"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sz w:val="22"/>
                <w:szCs w:val="22"/>
              </w:rPr>
              <w:t>matka</w:t>
            </w:r>
          </w:p>
        </w:tc>
      </w:tr>
      <w:tr w:rsidR="008E3A43" w:rsidRPr="008E3A43" w14:paraId="2581D273" w14:textId="77777777" w:rsidTr="009C5ED8">
        <w:tc>
          <w:tcPr>
            <w:tcW w:w="0" w:type="auto"/>
            <w:shd w:val="clear" w:color="auto" w:fill="FFCC99"/>
          </w:tcPr>
          <w:p w14:paraId="78DA9AFA"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b/>
                <w:bCs/>
                <w:sz w:val="22"/>
                <w:szCs w:val="22"/>
              </w:rPr>
              <w:t>Vek v dobe rozhovoru</w:t>
            </w:r>
          </w:p>
        </w:tc>
        <w:tc>
          <w:tcPr>
            <w:tcW w:w="0" w:type="auto"/>
            <w:shd w:val="clear" w:color="auto" w:fill="FFCC99"/>
          </w:tcPr>
          <w:p w14:paraId="75785C82"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sz w:val="22"/>
                <w:szCs w:val="22"/>
              </w:rPr>
              <w:t>12</w:t>
            </w:r>
          </w:p>
        </w:tc>
      </w:tr>
      <w:tr w:rsidR="008E3A43" w:rsidRPr="008E3A43" w14:paraId="48FD61DE" w14:textId="77777777" w:rsidTr="009C5ED8">
        <w:tc>
          <w:tcPr>
            <w:tcW w:w="0" w:type="auto"/>
            <w:shd w:val="clear" w:color="auto" w:fill="FFCC99"/>
          </w:tcPr>
          <w:p w14:paraId="00735CEC"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b/>
                <w:bCs/>
                <w:sz w:val="22"/>
                <w:szCs w:val="22"/>
              </w:rPr>
              <w:t>Ročník/trieda</w:t>
            </w:r>
          </w:p>
        </w:tc>
        <w:tc>
          <w:tcPr>
            <w:tcW w:w="0" w:type="auto"/>
            <w:shd w:val="clear" w:color="auto" w:fill="FFCC99"/>
          </w:tcPr>
          <w:p w14:paraId="64C086B9"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sz w:val="22"/>
                <w:szCs w:val="22"/>
              </w:rPr>
              <w:t>6.</w:t>
            </w:r>
          </w:p>
        </w:tc>
      </w:tr>
      <w:tr w:rsidR="008E3A43" w:rsidRPr="008E3A43" w14:paraId="577B62EB" w14:textId="77777777" w:rsidTr="009C5ED8">
        <w:tc>
          <w:tcPr>
            <w:tcW w:w="0" w:type="auto"/>
            <w:shd w:val="clear" w:color="auto" w:fill="FFCC99"/>
          </w:tcPr>
          <w:p w14:paraId="3BA04DDA"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b/>
                <w:bCs/>
                <w:sz w:val="22"/>
                <w:szCs w:val="22"/>
              </w:rPr>
              <w:t>Druh znevýhodnenia</w:t>
            </w:r>
          </w:p>
        </w:tc>
        <w:tc>
          <w:tcPr>
            <w:tcW w:w="0" w:type="auto"/>
            <w:shd w:val="clear" w:color="auto" w:fill="FFCC99"/>
          </w:tcPr>
          <w:p w14:paraId="0FD7739F" w14:textId="48836F28" w:rsidR="008E3A43" w:rsidRPr="008E3A43" w:rsidRDefault="008E3A43" w:rsidP="00034E70">
            <w:pPr>
              <w:pStyle w:val="Normlnywebov"/>
              <w:spacing w:before="0" w:beforeAutospacing="0" w:after="0" w:afterAutospacing="0" w:line="360" w:lineRule="auto"/>
              <w:ind w:right="1700"/>
              <w:rPr>
                <w:sz w:val="22"/>
                <w:szCs w:val="22"/>
              </w:rPr>
            </w:pPr>
            <w:r w:rsidRPr="008E3A43">
              <w:rPr>
                <w:sz w:val="22"/>
                <w:szCs w:val="22"/>
              </w:rPr>
              <w:t>špecifické vývojové poruchy učenia (dyslexia, dysgrafia, dysortografia)</w:t>
            </w:r>
          </w:p>
        </w:tc>
      </w:tr>
      <w:tr w:rsidR="008E3A43" w:rsidRPr="008E3A43" w14:paraId="5DF1DF34" w14:textId="77777777" w:rsidTr="009C5ED8">
        <w:tc>
          <w:tcPr>
            <w:tcW w:w="0" w:type="auto"/>
            <w:shd w:val="clear" w:color="auto" w:fill="FFCC99"/>
          </w:tcPr>
          <w:p w14:paraId="6C01EB57"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b/>
                <w:bCs/>
                <w:sz w:val="22"/>
                <w:szCs w:val="22"/>
              </w:rPr>
              <w:t>Stupeň PO</w:t>
            </w:r>
          </w:p>
        </w:tc>
        <w:tc>
          <w:tcPr>
            <w:tcW w:w="0" w:type="auto"/>
            <w:shd w:val="clear" w:color="auto" w:fill="FFCC99"/>
          </w:tcPr>
          <w:p w14:paraId="20AE68A9"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sz w:val="22"/>
                <w:szCs w:val="22"/>
              </w:rPr>
              <w:t>3.</w:t>
            </w:r>
          </w:p>
        </w:tc>
      </w:tr>
      <w:tr w:rsidR="008E3A43" w:rsidRPr="008E3A43" w14:paraId="4E0C0DB2" w14:textId="77777777" w:rsidTr="009C5ED8">
        <w:tc>
          <w:tcPr>
            <w:tcW w:w="0" w:type="auto"/>
            <w:shd w:val="clear" w:color="auto" w:fill="FFCC99"/>
          </w:tcPr>
          <w:p w14:paraId="75515232"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b/>
                <w:bCs/>
                <w:sz w:val="22"/>
                <w:szCs w:val="22"/>
              </w:rPr>
              <w:t>roky v MŠ (n)</w:t>
            </w:r>
          </w:p>
        </w:tc>
        <w:tc>
          <w:tcPr>
            <w:tcW w:w="0" w:type="auto"/>
            <w:shd w:val="clear" w:color="auto" w:fill="FFCC99"/>
          </w:tcPr>
          <w:p w14:paraId="4BCB370F"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sz w:val="22"/>
                <w:szCs w:val="22"/>
              </w:rPr>
              <w:t>4</w:t>
            </w:r>
          </w:p>
        </w:tc>
      </w:tr>
      <w:tr w:rsidR="008E3A43" w:rsidRPr="008E3A43" w14:paraId="5B05DF33" w14:textId="77777777" w:rsidTr="009C5ED8">
        <w:tc>
          <w:tcPr>
            <w:tcW w:w="0" w:type="auto"/>
            <w:shd w:val="clear" w:color="auto" w:fill="FFCC99"/>
          </w:tcPr>
          <w:p w14:paraId="3F7637F0"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b/>
                <w:bCs/>
                <w:sz w:val="22"/>
                <w:szCs w:val="22"/>
              </w:rPr>
              <w:t>PPP/SPC</w:t>
            </w:r>
          </w:p>
        </w:tc>
        <w:tc>
          <w:tcPr>
            <w:tcW w:w="0" w:type="auto"/>
            <w:shd w:val="clear" w:color="auto" w:fill="FFCC99"/>
          </w:tcPr>
          <w:p w14:paraId="354CB699"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sz w:val="22"/>
                <w:szCs w:val="22"/>
              </w:rPr>
              <w:t>PPP</w:t>
            </w:r>
          </w:p>
        </w:tc>
      </w:tr>
      <w:tr w:rsidR="008E3A43" w:rsidRPr="008E3A43" w14:paraId="4ECD15E1" w14:textId="77777777" w:rsidTr="009C5ED8">
        <w:trPr>
          <w:trHeight w:val="40"/>
        </w:trPr>
        <w:tc>
          <w:tcPr>
            <w:tcW w:w="0" w:type="auto"/>
            <w:shd w:val="clear" w:color="auto" w:fill="FFCC99"/>
          </w:tcPr>
          <w:p w14:paraId="0B509CA5" w14:textId="77777777" w:rsidR="008E3A43" w:rsidRPr="008E3A43" w:rsidRDefault="008E3A43" w:rsidP="00034E70">
            <w:pPr>
              <w:pStyle w:val="Normlnywebov"/>
              <w:spacing w:before="0" w:beforeAutospacing="0" w:after="0" w:afterAutospacing="0" w:line="360" w:lineRule="auto"/>
              <w:ind w:right="1700"/>
              <w:rPr>
                <w:sz w:val="22"/>
                <w:szCs w:val="22"/>
              </w:rPr>
            </w:pPr>
            <w:r w:rsidRPr="008E3A43">
              <w:rPr>
                <w:b/>
                <w:bCs/>
                <w:sz w:val="22"/>
                <w:szCs w:val="22"/>
              </w:rPr>
              <w:t>Asistent pedagóga</w:t>
            </w:r>
          </w:p>
        </w:tc>
        <w:tc>
          <w:tcPr>
            <w:tcW w:w="0" w:type="auto"/>
            <w:shd w:val="clear" w:color="auto" w:fill="FFCC99"/>
          </w:tcPr>
          <w:p w14:paraId="2E9615BF" w14:textId="77777777" w:rsidR="008E3A43" w:rsidRPr="008E3A43" w:rsidRDefault="008E3A43" w:rsidP="009C5ED8">
            <w:pPr>
              <w:pStyle w:val="Normlnywebov"/>
              <w:keepNext/>
              <w:spacing w:before="0" w:beforeAutospacing="0" w:after="0" w:afterAutospacing="0" w:line="360" w:lineRule="auto"/>
              <w:ind w:right="1700"/>
              <w:rPr>
                <w:sz w:val="22"/>
                <w:szCs w:val="22"/>
              </w:rPr>
            </w:pPr>
            <w:r w:rsidRPr="008E3A43">
              <w:rPr>
                <w:sz w:val="22"/>
                <w:szCs w:val="22"/>
              </w:rPr>
              <w:sym w:font="Wingdings" w:char="F0FE"/>
            </w:r>
            <w:r w:rsidRPr="008E3A43">
              <w:rPr>
                <w:sz w:val="22"/>
                <w:szCs w:val="22"/>
              </w:rPr>
              <w:t xml:space="preserve"> </w:t>
            </w:r>
          </w:p>
        </w:tc>
      </w:tr>
    </w:tbl>
    <w:p w14:paraId="1D9F9637" w14:textId="4D0EFA20" w:rsidR="009C5ED8" w:rsidRPr="009C5ED8" w:rsidRDefault="009C5ED8">
      <w:pPr>
        <w:pStyle w:val="Popis"/>
        <w:rPr>
          <w:rFonts w:asciiTheme="majorBidi" w:hAnsiTheme="majorBidi" w:cstheme="majorBidi"/>
          <w:sz w:val="20"/>
          <w:szCs w:val="20"/>
        </w:rPr>
      </w:pPr>
      <w:bookmarkStart w:id="85" w:name="_Toc169548982"/>
      <w:r w:rsidRPr="009C5ED8">
        <w:rPr>
          <w:rFonts w:asciiTheme="majorBidi" w:hAnsiTheme="majorBidi" w:cstheme="majorBidi"/>
          <w:sz w:val="20"/>
          <w:szCs w:val="20"/>
        </w:rPr>
        <w:t xml:space="preserve">Tabuľka </w:t>
      </w:r>
      <w:r w:rsidRPr="009C5ED8">
        <w:rPr>
          <w:rFonts w:asciiTheme="majorBidi" w:hAnsiTheme="majorBidi" w:cstheme="majorBidi"/>
          <w:sz w:val="20"/>
          <w:szCs w:val="20"/>
        </w:rPr>
        <w:fldChar w:fldCharType="begin"/>
      </w:r>
      <w:r w:rsidRPr="009C5ED8">
        <w:rPr>
          <w:rFonts w:asciiTheme="majorBidi" w:hAnsiTheme="majorBidi" w:cstheme="majorBidi"/>
          <w:sz w:val="20"/>
          <w:szCs w:val="20"/>
        </w:rPr>
        <w:instrText xml:space="preserve"> SEQ Tabuľka \* ARABIC </w:instrText>
      </w:r>
      <w:r w:rsidRPr="009C5ED8">
        <w:rPr>
          <w:rFonts w:asciiTheme="majorBidi" w:hAnsiTheme="majorBidi" w:cstheme="majorBidi"/>
          <w:sz w:val="20"/>
          <w:szCs w:val="20"/>
        </w:rPr>
        <w:fldChar w:fldCharType="separate"/>
      </w:r>
      <w:r w:rsidRPr="009C5ED8">
        <w:rPr>
          <w:rFonts w:asciiTheme="majorBidi" w:hAnsiTheme="majorBidi" w:cstheme="majorBidi"/>
          <w:noProof/>
          <w:sz w:val="20"/>
          <w:szCs w:val="20"/>
        </w:rPr>
        <w:t>3</w:t>
      </w:r>
      <w:r w:rsidRPr="009C5ED8">
        <w:rPr>
          <w:rFonts w:asciiTheme="majorBidi" w:hAnsiTheme="majorBidi" w:cstheme="majorBidi"/>
          <w:sz w:val="20"/>
          <w:szCs w:val="20"/>
        </w:rPr>
        <w:fldChar w:fldCharType="end"/>
      </w:r>
      <w:r w:rsidRPr="009C5ED8">
        <w:rPr>
          <w:rFonts w:asciiTheme="majorBidi" w:hAnsiTheme="majorBidi" w:cstheme="majorBidi"/>
          <w:sz w:val="20"/>
          <w:szCs w:val="20"/>
        </w:rPr>
        <w:t xml:space="preserve"> Informácie o žiakovi a rodičovi z tretieho prípadu</w:t>
      </w:r>
    </w:p>
    <w:p w14:paraId="52746D9A" w14:textId="634510A7" w:rsidR="008444C6" w:rsidRDefault="008444C6" w:rsidP="009C7F06">
      <w:pPr>
        <w:pStyle w:val="podndpis2ZHtralala"/>
        <w:numPr>
          <w:ilvl w:val="0"/>
          <w:numId w:val="0"/>
        </w:numPr>
        <w:shd w:val="clear" w:color="auto" w:fill="FFCC99"/>
        <w:ind w:left="284" w:right="7795" w:hanging="284"/>
      </w:pPr>
      <w:bookmarkStart w:id="86" w:name="_Toc169600845"/>
      <w:r>
        <w:t>Matka</w:t>
      </w:r>
      <w:r w:rsidR="000D554A">
        <w:t xml:space="preserve"> (3)</w:t>
      </w:r>
      <w:bookmarkEnd w:id="85"/>
      <w:bookmarkEnd w:id="86"/>
    </w:p>
    <w:p w14:paraId="53A47BFA" w14:textId="77777777" w:rsidR="00982DE6" w:rsidRPr="00982DE6" w:rsidRDefault="00982DE6" w:rsidP="00982DE6">
      <w:pPr>
        <w:spacing w:after="0" w:line="360" w:lineRule="auto"/>
        <w:ind w:left="170" w:firstLine="397"/>
        <w:rPr>
          <w:rFonts w:ascii="Times New Roman" w:hAnsi="Times New Roman" w:cs="Times New Roman"/>
          <w:sz w:val="24"/>
          <w:szCs w:val="24"/>
        </w:rPr>
      </w:pPr>
      <w:r w:rsidRPr="00982DE6">
        <w:rPr>
          <w:rFonts w:ascii="Times New Roman" w:hAnsi="Times New Roman" w:cs="Times New Roman"/>
          <w:sz w:val="24"/>
          <w:szCs w:val="24"/>
        </w:rPr>
        <w:t>V rozhovore s matkou žiaka boli identifikované tieto hlavné témy:</w:t>
      </w:r>
    </w:p>
    <w:p w14:paraId="683513BD" w14:textId="75A542CD" w:rsidR="00982DE6" w:rsidRPr="00982DE6" w:rsidRDefault="006464E0" w:rsidP="00982DE6">
      <w:pPr>
        <w:numPr>
          <w:ilvl w:val="0"/>
          <w:numId w:val="12"/>
        </w:numPr>
        <w:spacing w:after="0" w:line="360" w:lineRule="auto"/>
        <w:ind w:left="170" w:firstLine="397"/>
        <w:rPr>
          <w:rFonts w:ascii="Times New Roman" w:hAnsi="Times New Roman" w:cs="Times New Roman"/>
          <w:sz w:val="24"/>
          <w:szCs w:val="24"/>
        </w:rPr>
      </w:pPr>
      <w:r>
        <w:rPr>
          <w:rFonts w:ascii="Times New Roman" w:hAnsi="Times New Roman" w:cs="Times New Roman"/>
          <w:sz w:val="24"/>
          <w:szCs w:val="24"/>
        </w:rPr>
        <w:t>Trápenie a boj</w:t>
      </w:r>
    </w:p>
    <w:p w14:paraId="57432568" w14:textId="3D2BBB88" w:rsidR="00982DE6" w:rsidRPr="00982DE6" w:rsidRDefault="00CF272A" w:rsidP="00982DE6">
      <w:pPr>
        <w:numPr>
          <w:ilvl w:val="0"/>
          <w:numId w:val="12"/>
        </w:numPr>
        <w:spacing w:after="0" w:line="360" w:lineRule="auto"/>
        <w:ind w:left="170" w:firstLine="397"/>
        <w:rPr>
          <w:rFonts w:ascii="Times New Roman" w:hAnsi="Times New Roman" w:cs="Times New Roman"/>
          <w:sz w:val="24"/>
          <w:szCs w:val="24"/>
        </w:rPr>
      </w:pPr>
      <w:r>
        <w:rPr>
          <w:rFonts w:ascii="Times New Roman" w:hAnsi="Times New Roman" w:cs="Times New Roman"/>
          <w:sz w:val="24"/>
          <w:szCs w:val="24"/>
        </w:rPr>
        <w:t>Vlastná</w:t>
      </w:r>
      <w:r w:rsidR="00A12527">
        <w:rPr>
          <w:rFonts w:ascii="Times New Roman" w:hAnsi="Times New Roman" w:cs="Times New Roman"/>
          <w:sz w:val="24"/>
          <w:szCs w:val="24"/>
        </w:rPr>
        <w:t xml:space="preserve"> iniciatíva</w:t>
      </w:r>
    </w:p>
    <w:p w14:paraId="45FEE843" w14:textId="7B7EF8A4" w:rsidR="00982DE6" w:rsidRPr="00982DE6" w:rsidRDefault="008D2C0C" w:rsidP="00982DE6">
      <w:pPr>
        <w:numPr>
          <w:ilvl w:val="0"/>
          <w:numId w:val="12"/>
        </w:numPr>
        <w:spacing w:after="0" w:line="360" w:lineRule="auto"/>
        <w:ind w:left="170" w:firstLine="397"/>
        <w:rPr>
          <w:rFonts w:ascii="Times New Roman" w:hAnsi="Times New Roman" w:cs="Times New Roman"/>
          <w:sz w:val="24"/>
          <w:szCs w:val="24"/>
        </w:rPr>
      </w:pPr>
      <w:r>
        <w:rPr>
          <w:rFonts w:ascii="Times New Roman" w:hAnsi="Times New Roman" w:cs="Times New Roman"/>
          <w:sz w:val="24"/>
          <w:szCs w:val="24"/>
        </w:rPr>
        <w:t>Pomoc a podpora</w:t>
      </w:r>
    </w:p>
    <w:p w14:paraId="79A8FF6A" w14:textId="35A2DEC0" w:rsidR="00F20193" w:rsidRDefault="00AE6A0F" w:rsidP="00AE6A0F">
      <w:pPr>
        <w:pStyle w:val="podndpisZHtmyblabla"/>
      </w:pPr>
      <w:r>
        <w:lastRenderedPageBreak/>
        <w:t>Trápenie a boj</w:t>
      </w:r>
    </w:p>
    <w:p w14:paraId="5550D2D9" w14:textId="46951CCE" w:rsidR="003D59FB" w:rsidRDefault="00AE6A0F" w:rsidP="00E208F0">
      <w:pPr>
        <w:pStyle w:val="normalZHih8thisish"/>
      </w:pPr>
      <w:r>
        <w:t xml:space="preserve">Matka </w:t>
      </w:r>
      <w:r w:rsidR="00581502">
        <w:t>spomína na začiatky</w:t>
      </w:r>
      <w:r w:rsidR="00010D99">
        <w:t xml:space="preserve"> synovho štúdia</w:t>
      </w:r>
      <w:r w:rsidR="0093232F">
        <w:t xml:space="preserve">, pri ktorých sa táto téma objavuje najzjavnejšie. </w:t>
      </w:r>
      <w:r w:rsidR="00C83CF9">
        <w:t xml:space="preserve">Rozpamätáva si ako jej syn </w:t>
      </w:r>
      <w:r w:rsidR="00986368">
        <w:t>už v</w:t>
      </w:r>
      <w:r w:rsidR="00FF58F9">
        <w:t> </w:t>
      </w:r>
      <w:r w:rsidR="00986368">
        <w:t>škôlke</w:t>
      </w:r>
      <w:r w:rsidR="00FF58F9">
        <w:t xml:space="preserve"> odpovedal na otázku či</w:t>
      </w:r>
      <w:r w:rsidR="008D3C26">
        <w:t xml:space="preserve"> sa teší</w:t>
      </w:r>
      <w:r w:rsidR="00FF58F9">
        <w:t xml:space="preserve"> do školy </w:t>
      </w:r>
      <w:r w:rsidR="00F53E8F">
        <w:t>jednoznačným „nie“.</w:t>
      </w:r>
      <w:r w:rsidR="00A204BF">
        <w:t xml:space="preserve"> </w:t>
      </w:r>
      <w:r w:rsidR="00BA24C7">
        <w:t>Tento náznak však nebol tak príliš mimo normy</w:t>
      </w:r>
      <w:r w:rsidR="00BF1DD0">
        <w:t>,</w:t>
      </w:r>
      <w:r w:rsidR="00434A61">
        <w:t xml:space="preserve"> aby dali R</w:t>
      </w:r>
      <w:r w:rsidR="00C46341">
        <w:t>išovi</w:t>
      </w:r>
      <w:r w:rsidR="00434A61">
        <w:t xml:space="preserve"> odklad a</w:t>
      </w:r>
      <w:r w:rsidR="00BF1DD0">
        <w:t> chlapec teda nastúpil do prvého ročníka</w:t>
      </w:r>
      <w:r w:rsidR="00050E06">
        <w:t xml:space="preserve">. </w:t>
      </w:r>
      <w:r w:rsidR="009F1013">
        <w:t>P</w:t>
      </w:r>
      <w:r w:rsidR="00050E06">
        <w:t xml:space="preserve">restup bol náročný pre syna i matku, ktorá </w:t>
      </w:r>
      <w:r w:rsidR="005A1962">
        <w:t xml:space="preserve">toto obdobie nazýva krušným i kvôli </w:t>
      </w:r>
      <w:r w:rsidR="005F32EB">
        <w:t>zložitej rodinnej situácii:</w:t>
      </w:r>
      <w:r w:rsidR="00F53E8F">
        <w:t xml:space="preserve"> </w:t>
      </w:r>
      <w:r w:rsidR="005939AC">
        <w:t>„...</w:t>
      </w:r>
      <w:r w:rsidR="005939AC" w:rsidRPr="005939AC">
        <w:rPr>
          <w:i/>
          <w:iCs/>
          <w:lang w:val="cs-CZ"/>
        </w:rPr>
        <w:t>to bylo krušný. Já nervózní, mladý nervózní. Nech</w:t>
      </w:r>
      <w:r w:rsidR="005939AC">
        <w:rPr>
          <w:i/>
          <w:iCs/>
          <w:lang w:val="cs-CZ"/>
        </w:rPr>
        <w:t>tě</w:t>
      </w:r>
      <w:r w:rsidR="005939AC" w:rsidRPr="005939AC">
        <w:rPr>
          <w:i/>
          <w:iCs/>
          <w:lang w:val="cs-CZ"/>
        </w:rPr>
        <w:t xml:space="preserve">l se učit, vztekal se, zuřil, brečel. </w:t>
      </w:r>
      <w:r w:rsidR="00445216" w:rsidRPr="005939AC">
        <w:rPr>
          <w:i/>
          <w:iCs/>
          <w:lang w:val="cs-CZ"/>
        </w:rPr>
        <w:t>Já</w:t>
      </w:r>
      <w:r w:rsidR="005939AC" w:rsidRPr="005939AC">
        <w:rPr>
          <w:i/>
          <w:iCs/>
          <w:lang w:val="cs-CZ"/>
        </w:rPr>
        <w:t xml:space="preserve"> zuřila. </w:t>
      </w:r>
      <w:r w:rsidR="00445216" w:rsidRPr="005939AC">
        <w:rPr>
          <w:i/>
          <w:iCs/>
          <w:lang w:val="cs-CZ"/>
        </w:rPr>
        <w:t>Hodně</w:t>
      </w:r>
      <w:r w:rsidR="005939AC" w:rsidRPr="005939AC">
        <w:rPr>
          <w:i/>
          <w:iCs/>
          <w:lang w:val="cs-CZ"/>
        </w:rPr>
        <w:t xml:space="preserve"> </w:t>
      </w:r>
      <w:r w:rsidR="00445216" w:rsidRPr="005939AC">
        <w:rPr>
          <w:i/>
          <w:iCs/>
          <w:lang w:val="cs-CZ"/>
        </w:rPr>
        <w:t>těžký</w:t>
      </w:r>
      <w:r w:rsidR="005939AC" w:rsidRPr="005939AC">
        <w:rPr>
          <w:i/>
          <w:iCs/>
          <w:lang w:val="cs-CZ"/>
        </w:rPr>
        <w:t xml:space="preserve"> to bylo, opravdu </w:t>
      </w:r>
      <w:r w:rsidR="00445216" w:rsidRPr="005939AC">
        <w:rPr>
          <w:i/>
          <w:iCs/>
          <w:lang w:val="cs-CZ"/>
        </w:rPr>
        <w:t>hodně</w:t>
      </w:r>
      <w:r w:rsidR="005939AC" w:rsidRPr="005939AC">
        <w:rPr>
          <w:i/>
          <w:iCs/>
          <w:lang w:val="cs-CZ"/>
        </w:rPr>
        <w:t>.</w:t>
      </w:r>
      <w:r w:rsidR="00D848DB">
        <w:rPr>
          <w:i/>
          <w:iCs/>
          <w:lang w:val="cs-CZ"/>
        </w:rPr>
        <w:t>“</w:t>
      </w:r>
      <w:r w:rsidR="00752613">
        <w:rPr>
          <w:lang w:val="cs-CZ"/>
        </w:rPr>
        <w:t xml:space="preserve"> </w:t>
      </w:r>
      <w:r w:rsidR="004336B9" w:rsidRPr="005E2CBC">
        <w:t xml:space="preserve">Kvôli synovým pretrvávajúcim </w:t>
      </w:r>
      <w:r w:rsidR="005E2CBC">
        <w:t xml:space="preserve">problémom </w:t>
      </w:r>
      <w:r w:rsidR="00EF1A37">
        <w:t>sa</w:t>
      </w:r>
      <w:r w:rsidR="00027892">
        <w:t xml:space="preserve"> matka</w:t>
      </w:r>
      <w:r w:rsidR="004A1504">
        <w:t xml:space="preserve"> </w:t>
      </w:r>
      <w:r w:rsidR="00D36B03">
        <w:t>pýtala v škole ako postupovať a stretla sa s</w:t>
      </w:r>
      <w:r w:rsidR="001E61AD">
        <w:t> </w:t>
      </w:r>
      <w:r w:rsidR="00D36B03">
        <w:t>odporom</w:t>
      </w:r>
      <w:r w:rsidR="001E61AD" w:rsidRPr="001E61AD">
        <w:t>:</w:t>
      </w:r>
      <w:r w:rsidR="001E61AD" w:rsidRPr="001E61AD">
        <w:rPr>
          <w:rFonts w:ascii="Calibri" w:hAnsi="Calibri" w:cs="Calibri"/>
          <w:sz w:val="22"/>
          <w:szCs w:val="22"/>
          <w:lang w:val="cs-CZ"/>
        </w:rPr>
        <w:t xml:space="preserve"> </w:t>
      </w:r>
      <w:r w:rsidR="001E61AD">
        <w:rPr>
          <w:rFonts w:ascii="Calibri" w:hAnsi="Calibri" w:cs="Calibri"/>
          <w:sz w:val="22"/>
          <w:szCs w:val="22"/>
          <w:lang w:val="cs-CZ"/>
        </w:rPr>
        <w:t>„</w:t>
      </w:r>
      <w:r w:rsidR="001E61AD" w:rsidRPr="001E61AD">
        <w:rPr>
          <w:i/>
          <w:iCs/>
          <w:lang w:val="cs-CZ"/>
        </w:rPr>
        <w:t>Já jsem chtěla i v první třídě už, ale jako ředitelka nechtěla, že prý v první třídě se neposílá.</w:t>
      </w:r>
      <w:r w:rsidR="001E61AD">
        <w:rPr>
          <w:i/>
          <w:iCs/>
          <w:lang w:val="cs-CZ"/>
        </w:rPr>
        <w:t>“</w:t>
      </w:r>
      <w:r w:rsidR="00027892">
        <w:t xml:space="preserve"> </w:t>
      </w:r>
      <w:r w:rsidR="00C0732B">
        <w:t xml:space="preserve">V druhej triede sa matka však </w:t>
      </w:r>
      <w:r w:rsidR="00027892">
        <w:t>rozhodla spojiť s pedagogicko-psychologickou poradňou</w:t>
      </w:r>
      <w:r w:rsidR="00574A67">
        <w:t xml:space="preserve">: </w:t>
      </w:r>
      <w:r w:rsidR="00574A67" w:rsidRPr="00A97350">
        <w:rPr>
          <w:i/>
          <w:iCs/>
        </w:rPr>
        <w:t>„</w:t>
      </w:r>
      <w:r w:rsidR="00574A67" w:rsidRPr="00574A67">
        <w:rPr>
          <w:i/>
          <w:iCs/>
          <w:lang w:val="cs-CZ"/>
        </w:rPr>
        <w:t>A pak nám řekli, že jsme už tam měli dávno být.</w:t>
      </w:r>
      <w:r w:rsidR="00751C8E">
        <w:rPr>
          <w:i/>
          <w:iCs/>
          <w:lang w:val="cs-CZ"/>
        </w:rPr>
        <w:t xml:space="preserve"> […]</w:t>
      </w:r>
      <w:r w:rsidR="00793E77">
        <w:rPr>
          <w:i/>
          <w:iCs/>
          <w:lang w:val="cs-CZ"/>
        </w:rPr>
        <w:t xml:space="preserve"> </w:t>
      </w:r>
      <w:r w:rsidR="009C6343" w:rsidRPr="009C6343">
        <w:rPr>
          <w:i/>
          <w:iCs/>
          <w:lang w:val="cs-CZ"/>
        </w:rPr>
        <w:t xml:space="preserve">A tam mi řekli, že R neměl vůbec jít v šestí rokách do školy, že už </w:t>
      </w:r>
      <w:r w:rsidR="006042C0">
        <w:rPr>
          <w:i/>
          <w:iCs/>
          <w:lang w:val="cs-CZ"/>
        </w:rPr>
        <w:t xml:space="preserve">paní </w:t>
      </w:r>
      <w:r w:rsidR="009C6343" w:rsidRPr="009C6343">
        <w:rPr>
          <w:i/>
          <w:iCs/>
          <w:lang w:val="cs-CZ"/>
        </w:rPr>
        <w:t>ředitelka měla reagovat na to, když se ho ptala v</w:t>
      </w:r>
      <w:r w:rsidR="00FF14A7">
        <w:rPr>
          <w:i/>
          <w:iCs/>
          <w:lang w:val="cs-CZ"/>
        </w:rPr>
        <w:t>e</w:t>
      </w:r>
      <w:r w:rsidR="009C6343" w:rsidRPr="009C6343">
        <w:rPr>
          <w:i/>
          <w:iCs/>
          <w:lang w:val="cs-CZ"/>
        </w:rPr>
        <w:t xml:space="preserve"> školce, jestli chce do školy, a on ji odpověděl ne, tak měla vlastně doporučit odklad. Já to nevěděla.</w:t>
      </w:r>
      <w:r w:rsidR="00FF14A7">
        <w:rPr>
          <w:i/>
          <w:iCs/>
          <w:lang w:val="cs-CZ"/>
        </w:rPr>
        <w:t xml:space="preserve">“ </w:t>
      </w:r>
      <w:r w:rsidR="00082B55" w:rsidRPr="00074FE8">
        <w:t>Týmto zážitkom</w:t>
      </w:r>
      <w:r w:rsidR="003B0FAF" w:rsidRPr="00074FE8">
        <w:t xml:space="preserve"> sa u matky narušila dôvera v školu a </w:t>
      </w:r>
      <w:r w:rsidR="00AD5365" w:rsidRPr="00074FE8">
        <w:t xml:space="preserve">protichodné názory </w:t>
      </w:r>
      <w:r w:rsidR="0099726F">
        <w:t xml:space="preserve">pracovníkov školy a </w:t>
      </w:r>
      <w:r w:rsidR="00AD5365" w:rsidRPr="00074FE8">
        <w:t>poradne ju zmiatli</w:t>
      </w:r>
      <w:r w:rsidR="00E56721" w:rsidRPr="00074FE8">
        <w:t xml:space="preserve">. Uvedomila si, že musí za </w:t>
      </w:r>
      <w:r w:rsidR="00AB5947" w:rsidRPr="00074FE8">
        <w:t>po</w:t>
      </w:r>
      <w:r w:rsidR="006763E6">
        <w:t>h</w:t>
      </w:r>
      <w:r w:rsidR="00AB5947" w:rsidRPr="00074FE8">
        <w:t>odlné vzdelávanie</w:t>
      </w:r>
      <w:r w:rsidR="00E56721" w:rsidRPr="00074FE8">
        <w:t xml:space="preserve"> svojho syna</w:t>
      </w:r>
      <w:r w:rsidR="00AB5947" w:rsidRPr="00074FE8">
        <w:t xml:space="preserve"> bojovať a </w:t>
      </w:r>
      <w:r w:rsidR="00074FE8" w:rsidRPr="00074FE8">
        <w:t xml:space="preserve">vynaložiť </w:t>
      </w:r>
      <w:r w:rsidR="00074FE8" w:rsidRPr="002C2EE2">
        <w:rPr>
          <w:b/>
          <w:bCs/>
        </w:rPr>
        <w:t>vlastnú iniciatívu.</w:t>
      </w:r>
    </w:p>
    <w:p w14:paraId="45E115C9" w14:textId="152CC89B" w:rsidR="00433BF8" w:rsidRPr="00433BF8" w:rsidRDefault="00433BF8" w:rsidP="00433BF8">
      <w:pPr>
        <w:pStyle w:val="normalZHih8thisish"/>
        <w:rPr>
          <w:lang w:val="cs-CZ"/>
        </w:rPr>
      </w:pPr>
      <w:r w:rsidRPr="004D2141">
        <w:t>Matk</w:t>
      </w:r>
      <w:r>
        <w:t>u tiež trápilo, že</w:t>
      </w:r>
      <w:r w:rsidR="00E45C93">
        <w:t xml:space="preserve"> v</w:t>
      </w:r>
      <w:r w:rsidRPr="004D2141">
        <w:t> prvej škole</w:t>
      </w:r>
      <w:r>
        <w:t xml:space="preserve"> </w:t>
      </w:r>
      <w:r w:rsidR="006F39A5">
        <w:t>v 4. a 5. triede učitelia</w:t>
      </w:r>
      <w:r w:rsidR="00D72F66">
        <w:t>,</w:t>
      </w:r>
      <w:r w:rsidR="00E41566">
        <w:t xml:space="preserve"> hlavne triedna pani </w:t>
      </w:r>
      <w:r w:rsidR="00D72F66">
        <w:t>učiteľka,</w:t>
      </w:r>
      <w:r w:rsidR="006F39A5">
        <w:t xml:space="preserve"> </w:t>
      </w:r>
      <w:r>
        <w:t>poriadne</w:t>
      </w:r>
      <w:r w:rsidRPr="004D2141">
        <w:t xml:space="preserve"> </w:t>
      </w:r>
      <w:r>
        <w:t>ne</w:t>
      </w:r>
      <w:r w:rsidRPr="004D2141">
        <w:t>dodržiavali poradňou nastavené podporné opatrenia</w:t>
      </w:r>
      <w:r>
        <w:t xml:space="preserve">. Žiakovi dali viac času, no očakávali, že si prácu po sebe skontroluje a nájde po sebe chyby, čo nie je v súlade s jeho diagnózou: </w:t>
      </w:r>
      <w:r w:rsidRPr="009D03DA">
        <w:rPr>
          <w:i/>
          <w:iCs/>
        </w:rPr>
        <w:t>„</w:t>
      </w:r>
      <w:r w:rsidRPr="009D03DA">
        <w:rPr>
          <w:i/>
          <w:iCs/>
          <w:lang w:val="cs-CZ"/>
        </w:rPr>
        <w:t xml:space="preserve">Jasně, dělal míň, ale známkovali mu diktáty. Známkovali mu prostě to, co by neměli. </w:t>
      </w:r>
      <w:r w:rsidRPr="008B1ECD">
        <w:rPr>
          <w:i/>
          <w:iCs/>
          <w:lang w:val="cs-CZ"/>
        </w:rPr>
        <w:t xml:space="preserve">No a když jsem tam byla poukazovat na to, tak oni mi tvrdili, že si z toho vybrali jenom něco. Že </w:t>
      </w:r>
      <w:proofErr w:type="spellStart"/>
      <w:r w:rsidRPr="008B1ECD">
        <w:rPr>
          <w:i/>
          <w:iCs/>
          <w:lang w:val="cs-CZ"/>
        </w:rPr>
        <w:t>R</w:t>
      </w:r>
      <w:r>
        <w:rPr>
          <w:i/>
          <w:iCs/>
          <w:lang w:val="cs-CZ"/>
        </w:rPr>
        <w:t>išo</w:t>
      </w:r>
      <w:proofErr w:type="spellEnd"/>
      <w:r w:rsidRPr="008B1ECD">
        <w:rPr>
          <w:i/>
          <w:iCs/>
          <w:lang w:val="cs-CZ"/>
        </w:rPr>
        <w:t xml:space="preserve"> má omezení, takže on pracuje míň, nebo </w:t>
      </w:r>
      <w:r>
        <w:rPr>
          <w:i/>
          <w:iCs/>
          <w:lang w:val="cs-CZ"/>
        </w:rPr>
        <w:t xml:space="preserve">má </w:t>
      </w:r>
      <w:r w:rsidRPr="008B1ECD">
        <w:rPr>
          <w:i/>
          <w:iCs/>
          <w:lang w:val="cs-CZ"/>
        </w:rPr>
        <w:t>víc času na míň práce a tím právě má čas si to po sobě zkontrolovat.</w:t>
      </w:r>
      <w:r w:rsidRPr="00147D0E">
        <w:rPr>
          <w:rFonts w:ascii="Calibri" w:hAnsi="Calibri" w:cs="Calibri"/>
          <w:sz w:val="22"/>
          <w:szCs w:val="22"/>
          <w:lang w:val="cs-CZ"/>
        </w:rPr>
        <w:t xml:space="preserve"> </w:t>
      </w:r>
      <w:r w:rsidRPr="00147D0E">
        <w:rPr>
          <w:i/>
          <w:iCs/>
          <w:lang w:val="cs-CZ"/>
        </w:rPr>
        <w:t>A říkám, ale on to nevidí</w:t>
      </w:r>
      <w:r>
        <w:rPr>
          <w:i/>
          <w:iCs/>
          <w:lang w:val="cs-CZ"/>
        </w:rPr>
        <w:t>.“</w:t>
      </w:r>
      <w:r>
        <w:rPr>
          <w:lang w:val="cs-CZ"/>
        </w:rPr>
        <w:t xml:space="preserve"> </w:t>
      </w:r>
      <w:r w:rsidRPr="000607D3">
        <w:t>Matka nechala syna dokončiť ročník i s nespravodlivo zhoršenými známkami, no jej vzťah voči spádovej škole sa opäť zhoršil.</w:t>
      </w:r>
    </w:p>
    <w:p w14:paraId="59A8902B" w14:textId="668F58AA" w:rsidR="00752613" w:rsidRPr="0034498D" w:rsidRDefault="003D59FB" w:rsidP="00B51291">
      <w:pPr>
        <w:pStyle w:val="normalZHih8thisish"/>
        <w:rPr>
          <w:lang w:val="cs-CZ"/>
        </w:rPr>
      </w:pPr>
      <w:r>
        <w:t xml:space="preserve">Ďalší matkin boj prišiel </w:t>
      </w:r>
      <w:r w:rsidR="001D1CCE">
        <w:t xml:space="preserve">pred synovým prestupom na </w:t>
      </w:r>
      <w:r w:rsidR="001A66CC">
        <w:t xml:space="preserve">druhý stupeň na </w:t>
      </w:r>
      <w:r w:rsidR="00A22D27">
        <w:t>i</w:t>
      </w:r>
      <w:r w:rsidR="001A66CC">
        <w:t>nej škole</w:t>
      </w:r>
      <w:r w:rsidR="00A22D27">
        <w:t xml:space="preserve">, kedy </w:t>
      </w:r>
      <w:r w:rsidR="00A26A0C">
        <w:t xml:space="preserve">bola potrebná rediagnostika a opätovné </w:t>
      </w:r>
      <w:r w:rsidR="00A26A0C" w:rsidRPr="002D28E9">
        <w:t>nastavenie PO.</w:t>
      </w:r>
      <w:r w:rsidR="00B51291" w:rsidRPr="002D28E9">
        <w:t xml:space="preserve"> </w:t>
      </w:r>
      <w:r w:rsidR="00812E54" w:rsidRPr="002D28E9">
        <w:t>V poradni jej údajne odmietli</w:t>
      </w:r>
      <w:r w:rsidR="004512AB" w:rsidRPr="002D28E9">
        <w:t xml:space="preserve"> pomôcť:</w:t>
      </w:r>
      <w:r w:rsidR="00027892" w:rsidRPr="002D28E9">
        <w:t xml:space="preserve"> </w:t>
      </w:r>
      <w:r w:rsidR="00D848DB" w:rsidRPr="002D28E9">
        <w:rPr>
          <w:i/>
          <w:iCs/>
        </w:rPr>
        <w:t>„...</w:t>
      </w:r>
      <w:proofErr w:type="spellStart"/>
      <w:r w:rsidR="00D848DB" w:rsidRPr="002D28E9">
        <w:rPr>
          <w:i/>
          <w:iCs/>
        </w:rPr>
        <w:t>já</w:t>
      </w:r>
      <w:proofErr w:type="spellEnd"/>
      <w:r w:rsidR="00D848DB" w:rsidRPr="002D28E9">
        <w:rPr>
          <w:i/>
          <w:iCs/>
          <w:lang w:val="cs-CZ"/>
        </w:rPr>
        <w:t xml:space="preserve"> jsem tam volala, protože</w:t>
      </w:r>
      <w:r w:rsidR="0082471E" w:rsidRPr="002D28E9">
        <w:rPr>
          <w:i/>
          <w:iCs/>
          <w:lang w:val="cs-CZ"/>
        </w:rPr>
        <w:t xml:space="preserve"> </w:t>
      </w:r>
      <w:r w:rsidR="00D848DB" w:rsidRPr="002D28E9">
        <w:rPr>
          <w:i/>
          <w:iCs/>
          <w:lang w:val="cs-CZ"/>
        </w:rPr>
        <w:t>ty pokyn</w:t>
      </w:r>
      <w:r w:rsidR="004512AB" w:rsidRPr="002D28E9">
        <w:rPr>
          <w:i/>
          <w:iCs/>
          <w:lang w:val="cs-CZ"/>
        </w:rPr>
        <w:t xml:space="preserve">y měl na </w:t>
      </w:r>
      <w:r w:rsidR="00D20F1B" w:rsidRPr="002D28E9">
        <w:rPr>
          <w:i/>
          <w:iCs/>
          <w:lang w:val="cs-CZ"/>
        </w:rPr>
        <w:t>prv</w:t>
      </w:r>
      <w:r w:rsidR="00B115E6" w:rsidRPr="002D28E9">
        <w:rPr>
          <w:i/>
          <w:iCs/>
          <w:lang w:val="cs-CZ"/>
        </w:rPr>
        <w:t>ní</w:t>
      </w:r>
      <w:r w:rsidR="00D20F1B" w:rsidRPr="002D28E9">
        <w:rPr>
          <w:i/>
          <w:iCs/>
          <w:lang w:val="cs-CZ"/>
        </w:rPr>
        <w:t xml:space="preserve"> </w:t>
      </w:r>
      <w:r w:rsidR="004512AB" w:rsidRPr="002D28E9">
        <w:rPr>
          <w:i/>
          <w:iCs/>
          <w:lang w:val="cs-CZ"/>
        </w:rPr>
        <w:t>školu</w:t>
      </w:r>
      <w:r w:rsidR="00D20F1B" w:rsidRPr="002D28E9">
        <w:rPr>
          <w:i/>
          <w:iCs/>
          <w:lang w:val="cs-CZ"/>
        </w:rPr>
        <w:t xml:space="preserve"> u nás</w:t>
      </w:r>
      <w:r w:rsidR="004512AB" w:rsidRPr="002D28E9">
        <w:rPr>
          <w:i/>
          <w:iCs/>
          <w:lang w:val="cs-CZ"/>
        </w:rPr>
        <w:t>, takže</w:t>
      </w:r>
      <w:r w:rsidR="004512AB" w:rsidRPr="00D848DB">
        <w:rPr>
          <w:i/>
          <w:iCs/>
          <w:lang w:val="cs-CZ"/>
        </w:rPr>
        <w:t xml:space="preserve"> jsem tam volala, ž potřebuju přezkoušení kvůli</w:t>
      </w:r>
      <w:r w:rsidR="00B115E6">
        <w:rPr>
          <w:i/>
          <w:iCs/>
          <w:lang w:val="cs-CZ"/>
        </w:rPr>
        <w:t xml:space="preserve"> druhé škole</w:t>
      </w:r>
      <w:r w:rsidR="004512AB" w:rsidRPr="00D848DB">
        <w:rPr>
          <w:i/>
          <w:iCs/>
          <w:lang w:val="cs-CZ"/>
        </w:rPr>
        <w:t xml:space="preserve">. A tam se se mnou vůbec nechtěli bavit. A říkám, ale </w:t>
      </w:r>
      <w:r w:rsidR="005E14F0">
        <w:rPr>
          <w:i/>
          <w:iCs/>
          <w:lang w:val="cs-CZ"/>
        </w:rPr>
        <w:t>ta</w:t>
      </w:r>
      <w:r w:rsidR="004512AB" w:rsidRPr="00D848DB">
        <w:rPr>
          <w:i/>
          <w:iCs/>
          <w:lang w:val="cs-CZ"/>
        </w:rPr>
        <w:t xml:space="preserve"> škola potřebuj</w:t>
      </w:r>
      <w:r w:rsidR="005E14F0">
        <w:rPr>
          <w:i/>
          <w:iCs/>
          <w:lang w:val="cs-CZ"/>
        </w:rPr>
        <w:t>e</w:t>
      </w:r>
      <w:r w:rsidR="004512AB" w:rsidRPr="00D848DB">
        <w:rPr>
          <w:i/>
          <w:iCs/>
          <w:lang w:val="cs-CZ"/>
        </w:rPr>
        <w:t xml:space="preserve"> vlastně ty metody a</w:t>
      </w:r>
      <w:r w:rsidR="009E649E" w:rsidRPr="006A0FE6">
        <w:rPr>
          <w:i/>
          <w:iCs/>
          <w:lang w:val="cs-CZ"/>
        </w:rPr>
        <w:t> </w:t>
      </w:r>
      <w:r w:rsidR="004512AB" w:rsidRPr="006A0FE6">
        <w:rPr>
          <w:i/>
          <w:iCs/>
          <w:lang w:val="cs-CZ"/>
        </w:rPr>
        <w:t>hlavič</w:t>
      </w:r>
      <w:r w:rsidR="009E649E" w:rsidRPr="006A0FE6">
        <w:rPr>
          <w:i/>
          <w:iCs/>
          <w:lang w:val="cs-CZ"/>
        </w:rPr>
        <w:t>ku té školy</w:t>
      </w:r>
      <w:r w:rsidR="004512AB" w:rsidRPr="00D848DB">
        <w:rPr>
          <w:i/>
          <w:iCs/>
          <w:lang w:val="cs-CZ"/>
        </w:rPr>
        <w:t>. Vůbec, absolutně</w:t>
      </w:r>
      <w:r w:rsidR="004512AB" w:rsidRPr="00D45A7E">
        <w:rPr>
          <w:i/>
          <w:iCs/>
        </w:rPr>
        <w:t>.</w:t>
      </w:r>
      <w:r w:rsidR="00D848DB" w:rsidRPr="00D45A7E">
        <w:rPr>
          <w:i/>
          <w:iCs/>
        </w:rPr>
        <w:t>“</w:t>
      </w:r>
      <w:r w:rsidR="0034498D" w:rsidRPr="00D45A7E">
        <w:t xml:space="preserve"> </w:t>
      </w:r>
      <w:r w:rsidR="00073B0B" w:rsidRPr="00D45A7E">
        <w:t>S týmto problémom jej pomoh</w:t>
      </w:r>
      <w:r w:rsidR="00927D9C" w:rsidRPr="00D45A7E">
        <w:t>ol</w:t>
      </w:r>
      <w:r w:rsidR="00073B0B" w:rsidRPr="00D45A7E">
        <w:t xml:space="preserve"> až riaditeľ novej školy</w:t>
      </w:r>
      <w:r w:rsidR="001D2254" w:rsidRPr="00D45A7E">
        <w:t xml:space="preserve">, ktorý sprostredkoval kontakt na </w:t>
      </w:r>
      <w:r w:rsidR="00927D9C" w:rsidRPr="00D45A7E">
        <w:t>inú poradňu</w:t>
      </w:r>
      <w:r w:rsidR="00D45A7E" w:rsidRPr="00D45A7E">
        <w:t>.</w:t>
      </w:r>
    </w:p>
    <w:p w14:paraId="01850CDF" w14:textId="167A4D82" w:rsidR="00D3221F" w:rsidRDefault="00DF18C1" w:rsidP="00DF18C1">
      <w:pPr>
        <w:pStyle w:val="podndpisZHtmyblabla"/>
      </w:pPr>
      <w:r>
        <w:lastRenderedPageBreak/>
        <w:t>Vlastná iniciatíva</w:t>
      </w:r>
    </w:p>
    <w:p w14:paraId="322DEA6E" w14:textId="77777777" w:rsidR="008E2BAD" w:rsidRDefault="00F44A8C" w:rsidP="00E15268">
      <w:pPr>
        <w:pStyle w:val="normalZHih8thisish"/>
      </w:pPr>
      <w:r>
        <w:t xml:space="preserve">Matka </w:t>
      </w:r>
      <w:r w:rsidR="009A0AF9">
        <w:t>prejavila iniciatívu už pri identifikovaní synových problémov</w:t>
      </w:r>
      <w:r w:rsidR="003C6FC4">
        <w:t xml:space="preserve"> a vyhľadaní pomoci poradne</w:t>
      </w:r>
      <w:r w:rsidR="0028414E">
        <w:t xml:space="preserve">. </w:t>
      </w:r>
      <w:r w:rsidR="003C6FC4">
        <w:t>Taktiež si spomína na čas</w:t>
      </w:r>
      <w:r w:rsidR="00382BDD">
        <w:t xml:space="preserve"> kedy asi v druhej triede musela riešiť</w:t>
      </w:r>
      <w:r w:rsidR="00D673E3">
        <w:t>,</w:t>
      </w:r>
      <w:r w:rsidR="0007785B">
        <w:t xml:space="preserve"> že niektorí spolužiaci jej syna šikanovali:</w:t>
      </w:r>
      <w:r w:rsidR="00E15268">
        <w:t xml:space="preserve"> </w:t>
      </w:r>
    </w:p>
    <w:p w14:paraId="00DC8728" w14:textId="51F54EE3" w:rsidR="00E15268" w:rsidRPr="00667088" w:rsidRDefault="008E2BAD" w:rsidP="008E2BAD">
      <w:pPr>
        <w:pStyle w:val="normalZHih8thisish"/>
        <w:ind w:firstLine="0"/>
        <w:rPr>
          <w:i/>
          <w:iCs/>
          <w:lang w:val="cs-CZ"/>
        </w:rPr>
      </w:pPr>
      <w:r w:rsidRPr="00FA6498">
        <w:rPr>
          <w:i/>
          <w:iCs/>
          <w:lang w:val="cs-CZ"/>
        </w:rPr>
        <w:t>M</w:t>
      </w:r>
      <w:r w:rsidRPr="00667088">
        <w:rPr>
          <w:lang w:val="cs-CZ"/>
        </w:rPr>
        <w:t xml:space="preserve">: </w:t>
      </w:r>
      <w:r w:rsidR="00E15268" w:rsidRPr="00667088">
        <w:rPr>
          <w:i/>
          <w:iCs/>
          <w:lang w:val="cs-CZ"/>
        </w:rPr>
        <w:t xml:space="preserve">No a co bylo ještě v té druhé třídě? Co se do tebe pustili? Kluci? </w:t>
      </w:r>
    </w:p>
    <w:p w14:paraId="2739AB7A" w14:textId="77777777" w:rsidR="00E15268" w:rsidRPr="00667088" w:rsidRDefault="00E15268" w:rsidP="00E15268">
      <w:pPr>
        <w:pStyle w:val="normalZHih8thisish"/>
        <w:ind w:firstLine="0"/>
        <w:rPr>
          <w:i/>
          <w:iCs/>
          <w:lang w:val="cs-CZ"/>
        </w:rPr>
      </w:pPr>
      <w:r w:rsidRPr="00667088">
        <w:rPr>
          <w:i/>
          <w:iCs/>
          <w:lang w:val="cs-CZ"/>
        </w:rPr>
        <w:t>R: co?</w:t>
      </w:r>
    </w:p>
    <w:p w14:paraId="6A7425A9" w14:textId="6C9651D8" w:rsidR="00E15268" w:rsidRPr="00667088" w:rsidRDefault="00FA6498" w:rsidP="00E15268">
      <w:pPr>
        <w:pStyle w:val="normalZHih8thisish"/>
        <w:ind w:firstLine="0"/>
        <w:rPr>
          <w:i/>
          <w:iCs/>
          <w:lang w:val="cs-CZ"/>
        </w:rPr>
      </w:pPr>
      <w:r>
        <w:rPr>
          <w:i/>
          <w:iCs/>
          <w:lang w:val="cs-CZ"/>
        </w:rPr>
        <w:t xml:space="preserve">M: </w:t>
      </w:r>
      <w:r w:rsidR="00E15268" w:rsidRPr="00667088">
        <w:rPr>
          <w:i/>
          <w:iCs/>
          <w:lang w:val="cs-CZ"/>
        </w:rPr>
        <w:t>No tam byla šikana. Jo.</w:t>
      </w:r>
    </w:p>
    <w:p w14:paraId="14956961" w14:textId="3CD70D7B" w:rsidR="00E15268" w:rsidRPr="00667088" w:rsidRDefault="00E15268" w:rsidP="00E15268">
      <w:pPr>
        <w:pStyle w:val="normalZHih8thisish"/>
        <w:ind w:firstLine="0"/>
        <w:rPr>
          <w:i/>
          <w:iCs/>
          <w:lang w:val="cs-CZ"/>
        </w:rPr>
      </w:pPr>
      <w:r w:rsidRPr="00667088">
        <w:rPr>
          <w:i/>
          <w:iCs/>
          <w:lang w:val="cs-CZ"/>
        </w:rPr>
        <w:t xml:space="preserve">R: To si ani </w:t>
      </w:r>
      <w:r w:rsidR="00667088" w:rsidRPr="00667088">
        <w:rPr>
          <w:i/>
          <w:iCs/>
          <w:lang w:val="cs-CZ"/>
        </w:rPr>
        <w:t>nepamatuji</w:t>
      </w:r>
      <w:r w:rsidRPr="00667088">
        <w:rPr>
          <w:i/>
          <w:iCs/>
          <w:lang w:val="cs-CZ"/>
        </w:rPr>
        <w:t xml:space="preserve">. </w:t>
      </w:r>
    </w:p>
    <w:p w14:paraId="6E31C48A" w14:textId="1578B5A6" w:rsidR="00E15268" w:rsidRDefault="00E15268" w:rsidP="00E15268">
      <w:pPr>
        <w:pStyle w:val="normalZHih8thisish"/>
        <w:ind w:firstLine="0"/>
        <w:rPr>
          <w:i/>
          <w:iCs/>
          <w:lang w:val="cs-CZ"/>
        </w:rPr>
      </w:pPr>
      <w:r w:rsidRPr="00667088">
        <w:rPr>
          <w:i/>
          <w:iCs/>
          <w:lang w:val="cs-CZ"/>
        </w:rPr>
        <w:t>M: No on byl ten slabý článek. Děti jsou... Děti, děti jsou... bývají zlý, nebo takhle. No, takže to jsme řešili</w:t>
      </w:r>
      <w:r w:rsidR="008E2BAD" w:rsidRPr="00667088">
        <w:rPr>
          <w:i/>
          <w:iCs/>
          <w:lang w:val="cs-CZ"/>
        </w:rPr>
        <w:t>.</w:t>
      </w:r>
      <w:r w:rsidR="008041CA">
        <w:rPr>
          <w:i/>
          <w:iCs/>
          <w:lang w:val="cs-CZ"/>
        </w:rPr>
        <w:t xml:space="preserve"> </w:t>
      </w:r>
    </w:p>
    <w:p w14:paraId="112121C9" w14:textId="5FC30C9F" w:rsidR="008041CA" w:rsidRDefault="008041CA" w:rsidP="00F21078">
      <w:pPr>
        <w:pStyle w:val="normalZHih8thisish"/>
      </w:pPr>
      <w:r w:rsidRPr="00F21078">
        <w:t xml:space="preserve">Riešenie sa podarilo nájsť i vďaka tomu, že </w:t>
      </w:r>
      <w:r w:rsidR="007F0ADB" w:rsidRPr="00F21078">
        <w:t xml:space="preserve">matka poznala rodičov </w:t>
      </w:r>
      <w:r w:rsidR="00F21078" w:rsidRPr="00F21078">
        <w:t>s</w:t>
      </w:r>
      <w:r w:rsidR="007F0ADB" w:rsidRPr="00F21078">
        <w:t>ynových spolužiakov</w:t>
      </w:r>
      <w:r w:rsidR="00F21078" w:rsidRPr="00F21078">
        <w:t>.</w:t>
      </w:r>
    </w:p>
    <w:p w14:paraId="36EB0EFE" w14:textId="30802949" w:rsidR="0038325B" w:rsidRPr="00F21078" w:rsidRDefault="0038325B" w:rsidP="0038325B">
      <w:pPr>
        <w:pStyle w:val="normalZHih8thisish"/>
      </w:pPr>
      <w:r>
        <w:t xml:space="preserve">Prekvapivo pozitívne matka hodnotila obdobie pandémie Covidu, ktorá prišla keď bol Rišo v druhom ročníku. Podľa nej totiž syn získal čas dobehnúť, čo sa nestíhal naučiť v prvej a druhej triede. </w:t>
      </w:r>
      <w:r>
        <w:rPr>
          <w:i/>
          <w:iCs/>
        </w:rPr>
        <w:t>„</w:t>
      </w:r>
      <w:r w:rsidRPr="006206F1">
        <w:rPr>
          <w:i/>
          <w:iCs/>
          <w:lang w:val="cs-CZ"/>
        </w:rPr>
        <w:t>De facto nám pomohl i ten COVID, že d</w:t>
      </w:r>
      <w:r>
        <w:rPr>
          <w:i/>
          <w:iCs/>
          <w:lang w:val="cs-CZ"/>
        </w:rPr>
        <w:t>ě</w:t>
      </w:r>
      <w:r w:rsidRPr="006206F1">
        <w:rPr>
          <w:i/>
          <w:iCs/>
          <w:lang w:val="cs-CZ"/>
        </w:rPr>
        <w:t xml:space="preserve">cka byly doma. Takže </w:t>
      </w:r>
      <w:proofErr w:type="spellStart"/>
      <w:r w:rsidRPr="006206F1">
        <w:rPr>
          <w:i/>
          <w:iCs/>
          <w:lang w:val="cs-CZ"/>
        </w:rPr>
        <w:t>R</w:t>
      </w:r>
      <w:r>
        <w:rPr>
          <w:i/>
          <w:iCs/>
          <w:lang w:val="cs-CZ"/>
        </w:rPr>
        <w:t>išo</w:t>
      </w:r>
      <w:proofErr w:type="spellEnd"/>
      <w:r w:rsidRPr="006206F1">
        <w:rPr>
          <w:i/>
          <w:iCs/>
          <w:lang w:val="cs-CZ"/>
        </w:rPr>
        <w:t xml:space="preserve"> se učil jak druhou třídu, zároveň tak třetí třídu, protože neuměl nic. Takže to bylo fajn. Byl furt doma, </w:t>
      </w:r>
      <w:r>
        <w:rPr>
          <w:i/>
          <w:iCs/>
          <w:lang w:val="cs-CZ"/>
        </w:rPr>
        <w:t>a</w:t>
      </w:r>
      <w:r w:rsidRPr="006206F1">
        <w:rPr>
          <w:i/>
          <w:iCs/>
          <w:lang w:val="cs-CZ"/>
        </w:rPr>
        <w:t xml:space="preserve"> tak se učil.</w:t>
      </w:r>
      <w:r>
        <w:rPr>
          <w:i/>
          <w:iCs/>
          <w:lang w:val="cs-CZ"/>
        </w:rPr>
        <w:t xml:space="preserve"> </w:t>
      </w:r>
    </w:p>
    <w:p w14:paraId="7C74B7BB" w14:textId="5690EC74" w:rsidR="00956968" w:rsidRPr="002F13B0" w:rsidRDefault="001569F2" w:rsidP="00956968">
      <w:pPr>
        <w:pStyle w:val="normalZHih8thisish"/>
      </w:pPr>
      <w:r>
        <w:t>Pri</w:t>
      </w:r>
      <w:r w:rsidR="007470A7">
        <w:t> rozhovore bolo cítiť, že matka</w:t>
      </w:r>
      <w:r>
        <w:t xml:space="preserve"> je odhodlaná postaviť sa za synove záujmy a</w:t>
      </w:r>
      <w:r w:rsidR="003951CF">
        <w:t xml:space="preserve"> pomôcť mu vo vzdelávacom procese najviac ako </w:t>
      </w:r>
      <w:r w:rsidR="008A1698">
        <w:t>môže</w:t>
      </w:r>
      <w:r w:rsidR="00C71439">
        <w:t>, na</w:t>
      </w:r>
      <w:r w:rsidR="000F11F7">
        <w:t>jmä pri domácej príp</w:t>
      </w:r>
      <w:r w:rsidR="0021511E">
        <w:t>r</w:t>
      </w:r>
      <w:r w:rsidR="000F11F7">
        <w:t>ave</w:t>
      </w:r>
      <w:r w:rsidR="008A1698">
        <w:t>.</w:t>
      </w:r>
      <w:r w:rsidR="0021511E">
        <w:t xml:space="preserve"> </w:t>
      </w:r>
      <w:r w:rsidR="0089468E" w:rsidRPr="0042334A">
        <w:rPr>
          <w:i/>
          <w:iCs/>
          <w:lang w:val="cs-CZ"/>
        </w:rPr>
        <w:t xml:space="preserve">A učíme se, vlastně, on si to čte, já ho potom vlastně vyzkouším a </w:t>
      </w:r>
      <w:r w:rsidR="00520E2F">
        <w:rPr>
          <w:i/>
          <w:iCs/>
          <w:lang w:val="cs-CZ"/>
        </w:rPr>
        <w:t xml:space="preserve">když </w:t>
      </w:r>
      <w:r w:rsidR="0089468E" w:rsidRPr="0042334A">
        <w:rPr>
          <w:i/>
          <w:iCs/>
          <w:lang w:val="cs-CZ"/>
        </w:rPr>
        <w:t>něco neví, tak mu to vysvětlím, takže takovým tým stylem. To je dost fajn.</w:t>
      </w:r>
      <w:r w:rsidR="00956968">
        <w:rPr>
          <w:i/>
          <w:iCs/>
          <w:lang w:val="cs-CZ"/>
        </w:rPr>
        <w:t xml:space="preserve"> </w:t>
      </w:r>
      <w:r w:rsidR="00E06DEB" w:rsidRPr="00E06DEB">
        <w:t xml:space="preserve">Matka </w:t>
      </w:r>
      <w:r w:rsidR="00B371ED">
        <w:t>má tiež podporuje</w:t>
      </w:r>
      <w:r w:rsidR="00204BF6" w:rsidRPr="00E06DEB">
        <w:t xml:space="preserve"> </w:t>
      </w:r>
      <w:r w:rsidR="00E06DEB" w:rsidRPr="00E06DEB">
        <w:t>z</w:t>
      </w:r>
      <w:r w:rsidR="00956968" w:rsidRPr="00E06DEB">
        <w:t>apojenie</w:t>
      </w:r>
      <w:r w:rsidR="00956968">
        <w:rPr>
          <w:lang w:val="cs-CZ"/>
        </w:rPr>
        <w:t xml:space="preserve"> </w:t>
      </w:r>
      <w:r w:rsidR="00956968">
        <w:t>blízkej i vzdialenejšej rodiny do Rišovho vzdelávacieho procesu.</w:t>
      </w:r>
      <w:r w:rsidR="00956968">
        <w:rPr>
          <w:lang w:val="cs-CZ"/>
        </w:rPr>
        <w:t xml:space="preserve"> </w:t>
      </w:r>
      <w:r w:rsidR="00956968" w:rsidRPr="006206F1">
        <w:rPr>
          <w:i/>
          <w:iCs/>
          <w:lang w:val="cs-CZ"/>
        </w:rPr>
        <w:t xml:space="preserve">Děda se </w:t>
      </w:r>
      <w:r w:rsidR="00956968">
        <w:rPr>
          <w:i/>
          <w:iCs/>
          <w:lang w:val="cs-CZ"/>
        </w:rPr>
        <w:t>ním</w:t>
      </w:r>
      <w:r w:rsidR="00956968" w:rsidRPr="006206F1">
        <w:rPr>
          <w:i/>
          <w:iCs/>
          <w:lang w:val="cs-CZ"/>
        </w:rPr>
        <w:t xml:space="preserve"> učil. Babička se s </w:t>
      </w:r>
      <w:r w:rsidR="00956968">
        <w:rPr>
          <w:i/>
          <w:iCs/>
          <w:lang w:val="cs-CZ"/>
        </w:rPr>
        <w:t>ním</w:t>
      </w:r>
      <w:r w:rsidR="00956968" w:rsidRPr="006206F1">
        <w:rPr>
          <w:i/>
          <w:iCs/>
          <w:lang w:val="cs-CZ"/>
        </w:rPr>
        <w:t xml:space="preserve"> učila. Teta se s ním </w:t>
      </w:r>
      <w:proofErr w:type="gramStart"/>
      <w:r w:rsidR="00956968" w:rsidRPr="006206F1">
        <w:rPr>
          <w:i/>
          <w:iCs/>
          <w:lang w:val="cs-CZ"/>
        </w:rPr>
        <w:t>uč</w:t>
      </w:r>
      <w:r w:rsidR="00956968">
        <w:rPr>
          <w:i/>
          <w:iCs/>
          <w:lang w:val="cs-CZ"/>
        </w:rPr>
        <w:t>í</w:t>
      </w:r>
      <w:proofErr w:type="gramEnd"/>
      <w:r w:rsidR="00956968">
        <w:rPr>
          <w:i/>
          <w:iCs/>
          <w:lang w:val="cs-CZ"/>
        </w:rPr>
        <w:t xml:space="preserve"> angličtinu</w:t>
      </w:r>
      <w:r w:rsidR="00956968" w:rsidRPr="006206F1">
        <w:rPr>
          <w:i/>
          <w:iCs/>
          <w:lang w:val="cs-CZ"/>
        </w:rPr>
        <w:t>.</w:t>
      </w:r>
      <w:r w:rsidR="00956968">
        <w:rPr>
          <w:i/>
          <w:iCs/>
          <w:lang w:val="cs-CZ"/>
        </w:rPr>
        <w:t xml:space="preserve"> </w:t>
      </w:r>
      <w:r w:rsidR="00956968" w:rsidRPr="00425ECB">
        <w:rPr>
          <w:i/>
          <w:iCs/>
          <w:lang w:val="cs-CZ"/>
        </w:rPr>
        <w:t>[</w:t>
      </w:r>
      <w:r w:rsidR="00956968">
        <w:rPr>
          <w:i/>
          <w:iCs/>
          <w:lang w:val="cs-CZ"/>
        </w:rPr>
        <w:t xml:space="preserve">…] Matiku se s ním </w:t>
      </w:r>
      <w:proofErr w:type="gramStart"/>
      <w:r w:rsidR="00956968">
        <w:rPr>
          <w:i/>
          <w:iCs/>
          <w:lang w:val="cs-CZ"/>
        </w:rPr>
        <w:t>učí</w:t>
      </w:r>
      <w:proofErr w:type="gramEnd"/>
      <w:r w:rsidR="00956968">
        <w:rPr>
          <w:i/>
          <w:iCs/>
          <w:lang w:val="cs-CZ"/>
        </w:rPr>
        <w:t xml:space="preserve"> bráška.</w:t>
      </w:r>
      <w:r w:rsidR="0098027B">
        <w:rPr>
          <w:i/>
          <w:iCs/>
          <w:lang w:val="cs-CZ"/>
        </w:rPr>
        <w:t xml:space="preserve"> </w:t>
      </w:r>
      <w:r w:rsidR="002F13B0" w:rsidRPr="002F13B0">
        <w:t>Rišo má tak okolo seba vytvorenú akúsi opornú sieť a má sa vždy na koho obrátiť</w:t>
      </w:r>
      <w:r w:rsidR="002F13B0">
        <w:t>.</w:t>
      </w:r>
    </w:p>
    <w:p w14:paraId="19815279" w14:textId="4F7C30EE" w:rsidR="00D55ECE" w:rsidRPr="001A7150" w:rsidRDefault="0021511E" w:rsidP="004A0FE2">
      <w:pPr>
        <w:pStyle w:val="normalZHih8thisish"/>
        <w:rPr>
          <w:i/>
          <w:iCs/>
          <w:lang w:val="cs-CZ"/>
        </w:rPr>
      </w:pPr>
      <w:r>
        <w:rPr>
          <w:i/>
          <w:iCs/>
          <w:lang w:val="cs-CZ"/>
        </w:rPr>
        <w:t xml:space="preserve"> </w:t>
      </w:r>
      <w:r w:rsidR="001C1F7C" w:rsidRPr="00375369">
        <w:t xml:space="preserve">Matka </w:t>
      </w:r>
      <w:r w:rsidR="008871B3" w:rsidRPr="00375369">
        <w:t xml:space="preserve">si </w:t>
      </w:r>
      <w:r w:rsidR="001531A2" w:rsidRPr="00375369">
        <w:t>dobre</w:t>
      </w:r>
      <w:r w:rsidR="008871B3" w:rsidRPr="00375369">
        <w:t xml:space="preserve"> uvedomuje </w:t>
      </w:r>
      <w:r w:rsidR="001531A2" w:rsidRPr="00375369">
        <w:t xml:space="preserve">limity svojho syna </w:t>
      </w:r>
      <w:r w:rsidR="00095EC7" w:rsidRPr="00375369">
        <w:t>a</w:t>
      </w:r>
      <w:r w:rsidR="002D680B">
        <w:t> so zámerom ho zbytočne nestresovať</w:t>
      </w:r>
      <w:r w:rsidR="00756D5C">
        <w:t> netlačí na dokonalý výkon. Z</w:t>
      </w:r>
      <w:r w:rsidR="00095EC7" w:rsidRPr="00375369">
        <w:t>ároveň</w:t>
      </w:r>
      <w:r w:rsidR="004E24BA">
        <w:t xml:space="preserve"> jej záleží</w:t>
      </w:r>
      <w:r w:rsidR="00952340">
        <w:t xml:space="preserve"> na tom,</w:t>
      </w:r>
      <w:r w:rsidR="004E24BA">
        <w:t xml:space="preserve"> aby </w:t>
      </w:r>
      <w:r w:rsidR="00EA6166">
        <w:t xml:space="preserve">sa </w:t>
      </w:r>
      <w:r w:rsidR="004E24BA">
        <w:t xml:space="preserve">bol syn </w:t>
      </w:r>
      <w:r w:rsidR="00EA6166">
        <w:t xml:space="preserve">schopný </w:t>
      </w:r>
      <w:r w:rsidR="00542188">
        <w:t>učiť</w:t>
      </w:r>
      <w:r w:rsidR="00EB71C9">
        <w:t>,</w:t>
      </w:r>
      <w:r w:rsidR="00D9271F" w:rsidRPr="00375369">
        <w:t xml:space="preserve"> ochotne </w:t>
      </w:r>
      <w:r w:rsidR="00542188">
        <w:t xml:space="preserve">mu </w:t>
      </w:r>
      <w:r w:rsidR="00D9271F" w:rsidRPr="00375369">
        <w:t>pomáha</w:t>
      </w:r>
      <w:r w:rsidR="00EB71C9">
        <w:t xml:space="preserve"> a motivuje </w:t>
      </w:r>
      <w:r w:rsidR="002D680B">
        <w:t xml:space="preserve">ho </w:t>
      </w:r>
      <w:r w:rsidR="00EB71C9">
        <w:t>uspieť</w:t>
      </w:r>
      <w:r w:rsidR="00D9271F" w:rsidRPr="00375369">
        <w:t xml:space="preserve"> </w:t>
      </w:r>
      <w:r w:rsidR="00EB71C9">
        <w:t>najmä v</w:t>
      </w:r>
      <w:r w:rsidR="00375369" w:rsidRPr="00375369">
        <w:t> predmet</w:t>
      </w:r>
      <w:r w:rsidR="00EB71C9">
        <w:t>och</w:t>
      </w:r>
      <w:r w:rsidR="00375369" w:rsidRPr="00375369">
        <w:t xml:space="preserve"> ako </w:t>
      </w:r>
      <w:r w:rsidR="00375369" w:rsidRPr="008F5235">
        <w:t>zemepis a</w:t>
      </w:r>
      <w:r w:rsidR="00993729" w:rsidRPr="008F5235">
        <w:t> </w:t>
      </w:r>
      <w:r w:rsidR="00375369" w:rsidRPr="008F5235">
        <w:t>dejepis</w:t>
      </w:r>
      <w:r w:rsidR="00993729" w:rsidRPr="008F5235">
        <w:t xml:space="preserve">, </w:t>
      </w:r>
      <w:r w:rsidR="008F5235" w:rsidRPr="008F5235">
        <w:t>na ktoré poruchy učenia nemajú až tak výrazný vplyv ako napríklad na jazyky</w:t>
      </w:r>
      <w:r w:rsidR="008F5235">
        <w:t>.</w:t>
      </w:r>
      <w:r w:rsidR="00025688">
        <w:t xml:space="preserve"> </w:t>
      </w:r>
      <w:r w:rsidR="00025688" w:rsidRPr="00025688">
        <w:rPr>
          <w:i/>
          <w:iCs/>
          <w:lang w:val="cs-CZ"/>
        </w:rPr>
        <w:t xml:space="preserve">Říkám, do trojky, jo. </w:t>
      </w:r>
      <w:r w:rsidR="00025688">
        <w:rPr>
          <w:i/>
          <w:iCs/>
          <w:lang w:val="cs-CZ"/>
        </w:rPr>
        <w:t>Č</w:t>
      </w:r>
      <w:r w:rsidR="00025688" w:rsidRPr="00025688">
        <w:rPr>
          <w:i/>
          <w:iCs/>
          <w:lang w:val="cs-CZ"/>
        </w:rPr>
        <w:t>tv</w:t>
      </w:r>
      <w:r w:rsidR="00025688">
        <w:rPr>
          <w:i/>
          <w:iCs/>
          <w:lang w:val="cs-CZ"/>
        </w:rPr>
        <w:t>er</w:t>
      </w:r>
      <w:r w:rsidR="00025688" w:rsidRPr="00025688">
        <w:rPr>
          <w:i/>
          <w:iCs/>
          <w:lang w:val="cs-CZ"/>
        </w:rPr>
        <w:t>ka, pětka, v žádným případě, protože se to můž</w:t>
      </w:r>
      <w:r w:rsidR="00025688">
        <w:rPr>
          <w:i/>
          <w:iCs/>
          <w:lang w:val="cs-CZ"/>
        </w:rPr>
        <w:t xml:space="preserve">e </w:t>
      </w:r>
      <w:r w:rsidR="00025688" w:rsidRPr="00025688">
        <w:rPr>
          <w:i/>
          <w:iCs/>
          <w:lang w:val="cs-CZ"/>
        </w:rPr>
        <w:t>naučit, takže tak. Aby měl nějakou motivaci.</w:t>
      </w:r>
      <w:r w:rsidR="004A0FE2">
        <w:rPr>
          <w:i/>
          <w:iCs/>
          <w:lang w:val="cs-CZ"/>
        </w:rPr>
        <w:t xml:space="preserve"> </w:t>
      </w:r>
      <w:r w:rsidR="005E0002" w:rsidRPr="005E0002">
        <w:t>M</w:t>
      </w:r>
      <w:r w:rsidR="00012153" w:rsidRPr="005E0002">
        <w:t>atka</w:t>
      </w:r>
      <w:r w:rsidR="00E0117F">
        <w:t xml:space="preserve"> </w:t>
      </w:r>
      <w:r w:rsidR="00012153" w:rsidRPr="001A3278">
        <w:t xml:space="preserve">konštatuje že </w:t>
      </w:r>
      <w:r w:rsidR="005E0002">
        <w:t xml:space="preserve">práve kvôli jazykovým predmetom </w:t>
      </w:r>
      <w:r w:rsidR="00012153" w:rsidRPr="001A3278">
        <w:t>s</w:t>
      </w:r>
      <w:r w:rsidR="00012153">
        <w:t>a</w:t>
      </w:r>
      <w:r w:rsidR="00012153" w:rsidRPr="001A3278">
        <w:t xml:space="preserve"> plánuje poradiť s pracovníkmi </w:t>
      </w:r>
      <w:r w:rsidR="00012153" w:rsidRPr="001A3278">
        <w:rPr>
          <w:caps/>
        </w:rPr>
        <w:t>ppp</w:t>
      </w:r>
      <w:r w:rsidR="00F4682A">
        <w:rPr>
          <w:caps/>
        </w:rPr>
        <w:t>.</w:t>
      </w:r>
      <w:r w:rsidR="00012153" w:rsidRPr="001A3278">
        <w:t xml:space="preserve"> </w:t>
      </w:r>
      <w:r w:rsidR="00F4682A">
        <w:t>Chce totiž využiť možnosť</w:t>
      </w:r>
      <w:r w:rsidR="00012153" w:rsidRPr="001A3278">
        <w:t xml:space="preserve"> syn</w:t>
      </w:r>
      <w:r w:rsidR="00012153">
        <w:t>a</w:t>
      </w:r>
      <w:r w:rsidR="00012153" w:rsidRPr="001A3278">
        <w:t xml:space="preserve"> oslobodiť od nemčiny, ktorú má mať v siedmom ročníku</w:t>
      </w:r>
      <w:r w:rsidR="00012153">
        <w:t xml:space="preserve"> a</w:t>
      </w:r>
      <w:r w:rsidR="00012153" w:rsidRPr="001A3278">
        <w:t xml:space="preserve"> príp</w:t>
      </w:r>
      <w:r w:rsidR="00012153">
        <w:t>a</w:t>
      </w:r>
      <w:r w:rsidR="00012153" w:rsidRPr="001A3278">
        <w:t>dne ju n</w:t>
      </w:r>
      <w:r w:rsidR="00012153">
        <w:t>a</w:t>
      </w:r>
      <w:r w:rsidR="00012153" w:rsidRPr="001A3278">
        <w:t>hr</w:t>
      </w:r>
      <w:r w:rsidR="00012153">
        <w:t>a</w:t>
      </w:r>
      <w:r w:rsidR="00012153" w:rsidRPr="001A3278">
        <w:t>diť iným predmetom</w:t>
      </w:r>
      <w:r w:rsidR="00012153">
        <w:t>.</w:t>
      </w:r>
      <w:r w:rsidR="00012153" w:rsidRPr="00B85042">
        <w:rPr>
          <w:rFonts w:ascii="Calibri" w:hAnsi="Calibri" w:cs="Calibri"/>
          <w:lang w:val="cs-CZ"/>
        </w:rPr>
        <w:t xml:space="preserve"> </w:t>
      </w:r>
      <w:r w:rsidR="00012153">
        <w:rPr>
          <w:rFonts w:ascii="Calibri" w:hAnsi="Calibri" w:cs="Calibri"/>
          <w:lang w:val="cs-CZ"/>
        </w:rPr>
        <w:t>„</w:t>
      </w:r>
      <w:r w:rsidR="00012153">
        <w:rPr>
          <w:i/>
          <w:iCs/>
          <w:lang w:val="cs-CZ"/>
        </w:rPr>
        <w:t>…</w:t>
      </w:r>
      <w:r w:rsidR="00012153" w:rsidRPr="00F63C03">
        <w:rPr>
          <w:i/>
          <w:iCs/>
          <w:lang w:val="cs-CZ"/>
        </w:rPr>
        <w:t>on taktak zvládá angličtinu a neumím si představit, že by měl češtinu, angličtinu a němčinu</w:t>
      </w:r>
      <w:r w:rsidR="00012153">
        <w:rPr>
          <w:i/>
          <w:iCs/>
          <w:lang w:val="cs-CZ"/>
        </w:rPr>
        <w:t>.</w:t>
      </w:r>
      <w:r w:rsidR="00012153" w:rsidRPr="00F911FD">
        <w:rPr>
          <w:i/>
          <w:iCs/>
          <w:lang w:val="cs-CZ"/>
        </w:rPr>
        <w:t xml:space="preserve"> [</w:t>
      </w:r>
      <w:r w:rsidR="00012153">
        <w:rPr>
          <w:i/>
          <w:iCs/>
          <w:lang w:val="cs-CZ"/>
        </w:rPr>
        <w:t>…</w:t>
      </w:r>
      <w:r w:rsidR="00012153" w:rsidRPr="00F911FD">
        <w:rPr>
          <w:i/>
          <w:iCs/>
          <w:lang w:val="cs-CZ"/>
        </w:rPr>
        <w:t>]</w:t>
      </w:r>
      <w:r w:rsidR="00012153">
        <w:rPr>
          <w:i/>
          <w:iCs/>
          <w:lang w:val="cs-CZ"/>
        </w:rPr>
        <w:t xml:space="preserve"> </w:t>
      </w:r>
      <w:r w:rsidR="00012153" w:rsidRPr="00F63C03">
        <w:rPr>
          <w:i/>
          <w:iCs/>
          <w:lang w:val="cs-CZ"/>
        </w:rPr>
        <w:t xml:space="preserve">já se určitě poradím s tou </w:t>
      </w:r>
      <w:r w:rsidR="00012153" w:rsidRPr="00F63C03">
        <w:rPr>
          <w:i/>
          <w:iCs/>
          <w:lang w:val="cs-CZ"/>
        </w:rPr>
        <w:lastRenderedPageBreak/>
        <w:t>poradnou, protože to by asi nedal. No možná by dal, že jo? Ale za to trápení by to možná nest</w:t>
      </w:r>
      <w:r w:rsidR="00AC1300">
        <w:rPr>
          <w:i/>
          <w:iCs/>
          <w:lang w:val="cs-CZ"/>
        </w:rPr>
        <w:t>á</w:t>
      </w:r>
      <w:r w:rsidR="00012153" w:rsidRPr="00F63C03">
        <w:rPr>
          <w:i/>
          <w:iCs/>
          <w:lang w:val="cs-CZ"/>
        </w:rPr>
        <w:t>lo.</w:t>
      </w:r>
      <w:r w:rsidR="00012153">
        <w:rPr>
          <w:i/>
          <w:iCs/>
          <w:lang w:val="cs-CZ"/>
        </w:rPr>
        <w:t>“</w:t>
      </w:r>
    </w:p>
    <w:p w14:paraId="08187232" w14:textId="437A3A80" w:rsidR="007A6FEE" w:rsidRDefault="007518BF" w:rsidP="007A6FEE">
      <w:pPr>
        <w:pStyle w:val="podndpisZHtmyblabla"/>
      </w:pPr>
      <w:r>
        <w:t>P</w:t>
      </w:r>
      <w:r w:rsidR="00A2013D">
        <w:t>omoc a podpora</w:t>
      </w:r>
    </w:p>
    <w:p w14:paraId="26E4D803" w14:textId="7B6D2CE1" w:rsidR="00517874" w:rsidRDefault="00532BE5" w:rsidP="00517874">
      <w:pPr>
        <w:pStyle w:val="normalZHih8thisish"/>
        <w:rPr>
          <w:lang w:val="cs-CZ"/>
        </w:rPr>
      </w:pPr>
      <w:r>
        <w:t>V rozhovore bola táto téma menej zdôrazňovaná</w:t>
      </w:r>
      <w:r w:rsidR="00026CD5">
        <w:t xml:space="preserve">, no i tak </w:t>
      </w:r>
      <w:r w:rsidR="00607870">
        <w:t>prominentná.</w:t>
      </w:r>
      <w:r w:rsidR="005C6AE2">
        <w:t xml:space="preserve"> Matka oceň</w:t>
      </w:r>
      <w:r w:rsidR="00DF0FED">
        <w:t xml:space="preserve">uje najmä pomoc </w:t>
      </w:r>
      <w:r w:rsidR="00214E90">
        <w:t xml:space="preserve">jednej synovej </w:t>
      </w:r>
      <w:r w:rsidR="00B3296F">
        <w:t>triednej</w:t>
      </w:r>
      <w:r w:rsidR="00214E90">
        <w:t xml:space="preserve"> učiteľky</w:t>
      </w:r>
      <w:r w:rsidR="00F95FA6">
        <w:t xml:space="preserve"> na spádovej škole:</w:t>
      </w:r>
      <w:r w:rsidR="005848CA">
        <w:t xml:space="preserve"> </w:t>
      </w:r>
      <w:r w:rsidR="005848CA">
        <w:rPr>
          <w:lang w:val="cs-CZ"/>
        </w:rPr>
        <w:t>„</w:t>
      </w:r>
      <w:r w:rsidR="005848CA" w:rsidRPr="005848CA">
        <w:rPr>
          <w:i/>
          <w:iCs/>
          <w:lang w:val="cs-CZ"/>
        </w:rPr>
        <w:t>Ve třetí třídě potom nastoupila nová paní učitelka. A ta byla super, ta byla i speciální pedagožka.</w:t>
      </w:r>
      <w:r w:rsidR="005848CA">
        <w:rPr>
          <w:i/>
          <w:iCs/>
          <w:lang w:val="cs-CZ"/>
        </w:rPr>
        <w:t xml:space="preserve"> </w:t>
      </w:r>
      <w:r w:rsidR="005848CA" w:rsidRPr="005848CA">
        <w:rPr>
          <w:i/>
          <w:iCs/>
          <w:lang w:val="cs-CZ"/>
        </w:rPr>
        <w:t xml:space="preserve">Takže se </w:t>
      </w:r>
      <w:proofErr w:type="spellStart"/>
      <w:r w:rsidR="005848CA" w:rsidRPr="005848CA">
        <w:rPr>
          <w:i/>
          <w:iCs/>
          <w:lang w:val="cs-CZ"/>
        </w:rPr>
        <w:t>R</w:t>
      </w:r>
      <w:r w:rsidR="00197664">
        <w:rPr>
          <w:i/>
          <w:iCs/>
          <w:lang w:val="cs-CZ"/>
        </w:rPr>
        <w:t>išovi</w:t>
      </w:r>
      <w:proofErr w:type="spellEnd"/>
      <w:r w:rsidR="005848CA" w:rsidRPr="005848CA">
        <w:rPr>
          <w:i/>
          <w:iCs/>
          <w:lang w:val="cs-CZ"/>
        </w:rPr>
        <w:t xml:space="preserve"> hodně věnovala</w:t>
      </w:r>
      <w:r w:rsidR="005848CA">
        <w:rPr>
          <w:i/>
          <w:iCs/>
          <w:lang w:val="cs-CZ"/>
        </w:rPr>
        <w:t>.</w:t>
      </w:r>
      <w:r w:rsidR="0059175B">
        <w:rPr>
          <w:i/>
          <w:iCs/>
          <w:lang w:val="cs-CZ"/>
        </w:rPr>
        <w:t xml:space="preserve"> </w:t>
      </w:r>
      <w:r w:rsidR="0059175B" w:rsidRPr="0059175B">
        <w:rPr>
          <w:i/>
          <w:iCs/>
          <w:lang w:val="cs-CZ"/>
        </w:rPr>
        <w:t>[</w:t>
      </w:r>
      <w:r w:rsidR="0059175B">
        <w:rPr>
          <w:i/>
          <w:iCs/>
          <w:lang w:val="cs-CZ"/>
        </w:rPr>
        <w:t>…</w:t>
      </w:r>
      <w:r w:rsidR="0059175B" w:rsidRPr="0059175B">
        <w:rPr>
          <w:i/>
          <w:iCs/>
          <w:lang w:val="cs-CZ"/>
        </w:rPr>
        <w:t>]</w:t>
      </w:r>
      <w:r w:rsidR="00472C2E">
        <w:rPr>
          <w:i/>
          <w:iCs/>
          <w:lang w:val="cs-CZ"/>
        </w:rPr>
        <w:t xml:space="preserve"> </w:t>
      </w:r>
      <w:r w:rsidR="0072189F">
        <w:rPr>
          <w:i/>
          <w:iCs/>
          <w:lang w:val="cs-CZ"/>
        </w:rPr>
        <w:t>T</w:t>
      </w:r>
      <w:r w:rsidR="00472C2E" w:rsidRPr="00472C2E">
        <w:rPr>
          <w:i/>
          <w:iCs/>
          <w:lang w:val="cs-CZ"/>
        </w:rPr>
        <w:t>a učitelka se mu hodně věnovala, takže opravdu to dohnal všechno. A teď už je to fakt jenom lepší, a lepší, a lepší.</w:t>
      </w:r>
      <w:r w:rsidR="008D26CD">
        <w:rPr>
          <w:i/>
          <w:iCs/>
          <w:lang w:val="cs-CZ"/>
        </w:rPr>
        <w:t xml:space="preserve"> </w:t>
      </w:r>
      <w:r w:rsidR="008D26CD" w:rsidRPr="00911FA5">
        <w:t>Matka si váži učiteľkin individuálny prístup k</w:t>
      </w:r>
      <w:r w:rsidR="00CE4B58" w:rsidRPr="00911FA5">
        <w:t xml:space="preserve"> synovi </w:t>
      </w:r>
      <w:r w:rsidR="00C23065" w:rsidRPr="00911FA5">
        <w:t xml:space="preserve">a </w:t>
      </w:r>
      <w:r w:rsidR="00677E5E" w:rsidRPr="00911FA5">
        <w:t xml:space="preserve">sleduje </w:t>
      </w:r>
      <w:r w:rsidR="00F121E8">
        <w:t xml:space="preserve">jeho </w:t>
      </w:r>
      <w:r w:rsidR="00677E5E" w:rsidRPr="00911FA5">
        <w:t xml:space="preserve">pokrok </w:t>
      </w:r>
      <w:r w:rsidR="00C23065" w:rsidRPr="00911FA5">
        <w:t>a zlepšenie od tretej triedy</w:t>
      </w:r>
      <w:r w:rsidR="00E538C9" w:rsidRPr="00911FA5">
        <w:t>, ktorý</w:t>
      </w:r>
      <w:r w:rsidR="00FB5F0C" w:rsidRPr="00911FA5">
        <w:t xml:space="preserve"> stál Riša i jeho bl</w:t>
      </w:r>
      <w:r w:rsidR="00E23FC3">
        <w:t>í</w:t>
      </w:r>
      <w:r w:rsidR="00FB5F0C" w:rsidRPr="00911FA5">
        <w:t>zke okolie mnoh</w:t>
      </w:r>
      <w:r w:rsidR="00911FA5" w:rsidRPr="00911FA5">
        <w:t>o</w:t>
      </w:r>
      <w:r w:rsidR="00FB5F0C" w:rsidRPr="00911FA5">
        <w:t xml:space="preserve"> námahy</w:t>
      </w:r>
      <w:r w:rsidR="00911FA5">
        <w:t>.</w:t>
      </w:r>
      <w:r w:rsidR="00C23065">
        <w:rPr>
          <w:lang w:val="cs-CZ"/>
        </w:rPr>
        <w:t xml:space="preserve"> </w:t>
      </w:r>
      <w:r w:rsidR="00746443" w:rsidRPr="003700E9">
        <w:t>Za</w:t>
      </w:r>
      <w:r w:rsidR="00361E6D" w:rsidRPr="003700E9">
        <w:t xml:space="preserve"> ďalší</w:t>
      </w:r>
      <w:r w:rsidR="00746443" w:rsidRPr="003700E9">
        <w:t xml:space="preserve"> dôležitý fakto</w:t>
      </w:r>
      <w:r w:rsidR="00BA01CB" w:rsidRPr="003700E9">
        <w:t xml:space="preserve">r ovplyvňujúci </w:t>
      </w:r>
      <w:r w:rsidR="00C047AE" w:rsidRPr="003700E9">
        <w:t>vzdelávací</w:t>
      </w:r>
      <w:r w:rsidR="00BA01CB" w:rsidRPr="003700E9">
        <w:t xml:space="preserve"> proces považuje matka zdravú autoritu učiteľ</w:t>
      </w:r>
      <w:r w:rsidR="00C047AE">
        <w:t>ky</w:t>
      </w:r>
      <w:r w:rsidR="003700E9">
        <w:t>.</w:t>
      </w:r>
      <w:r w:rsidR="00BA01CB">
        <w:rPr>
          <w:lang w:val="cs-CZ"/>
        </w:rPr>
        <w:t xml:space="preserve"> </w:t>
      </w:r>
      <w:r w:rsidR="00EC6095" w:rsidRPr="003700E9">
        <w:rPr>
          <w:i/>
          <w:iCs/>
          <w:lang w:val="cs-CZ"/>
        </w:rPr>
        <w:t xml:space="preserve">To opravdu, ona si uměla udělat pořádek s těma </w:t>
      </w:r>
      <w:proofErr w:type="spellStart"/>
      <w:r w:rsidR="00EC6095" w:rsidRPr="003700E9">
        <w:rPr>
          <w:i/>
          <w:iCs/>
          <w:lang w:val="cs-CZ"/>
        </w:rPr>
        <w:t>děckama</w:t>
      </w:r>
      <w:proofErr w:type="spellEnd"/>
      <w:r w:rsidR="00EC6095" w:rsidRPr="003700E9">
        <w:rPr>
          <w:i/>
          <w:iCs/>
          <w:lang w:val="cs-CZ"/>
        </w:rPr>
        <w:t>. Autorita tam byla.</w:t>
      </w:r>
      <w:r w:rsidR="005745A1" w:rsidRPr="003700E9">
        <w:rPr>
          <w:i/>
          <w:iCs/>
          <w:lang w:val="cs-CZ"/>
        </w:rPr>
        <w:t xml:space="preserve"> </w:t>
      </w:r>
      <w:r w:rsidR="005745A1" w:rsidRPr="003700E9">
        <w:rPr>
          <w:lang w:val="cs-CZ"/>
        </w:rPr>
        <w:t xml:space="preserve"> </w:t>
      </w:r>
    </w:p>
    <w:p w14:paraId="22270CEE" w14:textId="77777777" w:rsidR="006A21E9" w:rsidRDefault="00517874" w:rsidP="005F392A">
      <w:pPr>
        <w:pStyle w:val="normalZHih8thisish"/>
        <w:rPr>
          <w:i/>
          <w:iCs/>
          <w:lang w:val="cs-CZ"/>
        </w:rPr>
      </w:pPr>
      <w:r>
        <w:t xml:space="preserve">V pozitívnom kontexte spomína i </w:t>
      </w:r>
      <w:r w:rsidR="00B3296F">
        <w:t>riaditeľa</w:t>
      </w:r>
      <w:r w:rsidR="00214E90">
        <w:t xml:space="preserve"> </w:t>
      </w:r>
      <w:r w:rsidR="0052780B">
        <w:t xml:space="preserve">Rišovej </w:t>
      </w:r>
      <w:r w:rsidR="00214E90">
        <w:t xml:space="preserve">druhej školy a tiež pracovníkov </w:t>
      </w:r>
      <w:r w:rsidR="00214E90" w:rsidRPr="002D28E9">
        <w:t xml:space="preserve">druhej poradne, do ktorej so synom prešla. </w:t>
      </w:r>
      <w:r w:rsidR="00EE75CC" w:rsidRPr="002D28E9">
        <w:t>„</w:t>
      </w:r>
      <w:r w:rsidR="00AA41C5" w:rsidRPr="002D28E9">
        <w:rPr>
          <w:i/>
          <w:iCs/>
          <w:lang w:val="cs-CZ"/>
        </w:rPr>
        <w:t>Tak jako je fajn, že ten ředitel z</w:t>
      </w:r>
      <w:r w:rsidR="00FB42B8" w:rsidRPr="002D28E9">
        <w:rPr>
          <w:i/>
          <w:iCs/>
          <w:lang w:val="cs-CZ"/>
        </w:rPr>
        <w:t> nové školy</w:t>
      </w:r>
      <w:r w:rsidR="00AA41C5" w:rsidRPr="002D28E9">
        <w:rPr>
          <w:i/>
          <w:iCs/>
          <w:lang w:val="cs-CZ"/>
        </w:rPr>
        <w:t xml:space="preserve"> zavolal prostě do </w:t>
      </w:r>
      <w:r w:rsidR="00351138" w:rsidRPr="002D28E9">
        <w:rPr>
          <w:i/>
          <w:iCs/>
          <w:lang w:val="cs-CZ"/>
        </w:rPr>
        <w:t>jiné poradny</w:t>
      </w:r>
      <w:r w:rsidR="00AA41C5" w:rsidRPr="002D28E9">
        <w:rPr>
          <w:i/>
          <w:iCs/>
          <w:lang w:val="cs-CZ"/>
        </w:rPr>
        <w:t xml:space="preserve"> a řekl, co a jak. Okamžitě nás vzali. A přezkoušeli ho, takže řekli m</w:t>
      </w:r>
      <w:r w:rsidR="003C3297" w:rsidRPr="002D28E9">
        <w:rPr>
          <w:i/>
          <w:iCs/>
          <w:lang w:val="cs-CZ"/>
        </w:rPr>
        <w:t>i</w:t>
      </w:r>
      <w:r w:rsidR="00AA41C5" w:rsidRPr="002D28E9">
        <w:rPr>
          <w:i/>
          <w:iCs/>
          <w:lang w:val="cs-CZ"/>
        </w:rPr>
        <w:t xml:space="preserve"> vlastně, jak se s ním mám učit, což v první </w:t>
      </w:r>
      <w:r w:rsidR="00FB42B8" w:rsidRPr="002D28E9">
        <w:rPr>
          <w:i/>
          <w:iCs/>
          <w:lang w:val="cs-CZ"/>
        </w:rPr>
        <w:t>poradně</w:t>
      </w:r>
      <w:r w:rsidR="00AA41C5" w:rsidRPr="002D28E9">
        <w:rPr>
          <w:i/>
          <w:iCs/>
          <w:lang w:val="cs-CZ"/>
        </w:rPr>
        <w:t xml:space="preserve"> vůbec</w:t>
      </w:r>
      <w:r w:rsidR="00EE75CC" w:rsidRPr="002D28E9">
        <w:rPr>
          <w:i/>
          <w:iCs/>
          <w:lang w:val="cs-CZ"/>
        </w:rPr>
        <w:t>,</w:t>
      </w:r>
      <w:r w:rsidR="00AA41C5" w:rsidRPr="002D28E9">
        <w:rPr>
          <w:i/>
          <w:iCs/>
          <w:lang w:val="cs-CZ"/>
        </w:rPr>
        <w:t xml:space="preserve"> vůbec ne. A vlastně ta speciální pedagožka do </w:t>
      </w:r>
      <w:r w:rsidR="00437900" w:rsidRPr="002D28E9">
        <w:rPr>
          <w:i/>
          <w:iCs/>
          <w:lang w:val="cs-CZ"/>
        </w:rPr>
        <w:t>š</w:t>
      </w:r>
      <w:r w:rsidR="00AA41C5" w:rsidRPr="002D28E9">
        <w:rPr>
          <w:i/>
          <w:iCs/>
          <w:lang w:val="cs-CZ"/>
        </w:rPr>
        <w:t>koly je</w:t>
      </w:r>
      <w:r w:rsidR="00437900" w:rsidRPr="002D28E9">
        <w:rPr>
          <w:i/>
          <w:iCs/>
          <w:lang w:val="cs-CZ"/>
        </w:rPr>
        <w:t>z</w:t>
      </w:r>
      <w:r w:rsidR="00AA41C5" w:rsidRPr="002D28E9">
        <w:rPr>
          <w:i/>
          <w:iCs/>
          <w:lang w:val="cs-CZ"/>
        </w:rPr>
        <w:t>dí...</w:t>
      </w:r>
      <w:r w:rsidR="00EE75CC" w:rsidRPr="002D28E9">
        <w:rPr>
          <w:i/>
          <w:iCs/>
          <w:lang w:val="cs-CZ"/>
        </w:rPr>
        <w:t>“</w:t>
      </w:r>
      <w:r w:rsidR="00EE75CC" w:rsidRPr="002D28E9">
        <w:rPr>
          <w:lang w:val="cs-CZ"/>
        </w:rPr>
        <w:t xml:space="preserve"> </w:t>
      </w:r>
      <w:r w:rsidR="00350D8F" w:rsidRPr="002D28E9">
        <w:t>Matke značne vyhovujú</w:t>
      </w:r>
      <w:r w:rsidR="002C46A2" w:rsidRPr="002D28E9">
        <w:t xml:space="preserve"> </w:t>
      </w:r>
      <w:r w:rsidR="00350D8F" w:rsidRPr="002D28E9">
        <w:t>služby</w:t>
      </w:r>
      <w:r w:rsidR="002C46A2" w:rsidRPr="002D28E9">
        <w:t xml:space="preserve"> druhej poradne i keď ju so synom navštívili</w:t>
      </w:r>
      <w:r w:rsidR="000E4522" w:rsidRPr="002D28E9">
        <w:t xml:space="preserve"> iba raz</w:t>
      </w:r>
      <w:r w:rsidR="004A6D62" w:rsidRPr="002D28E9">
        <w:t xml:space="preserve">. </w:t>
      </w:r>
      <w:r w:rsidR="00C41D65" w:rsidRPr="002D28E9">
        <w:t>Cení si najmä rady ako so synom pracovať</w:t>
      </w:r>
      <w:r w:rsidR="001C2BA7" w:rsidRPr="002D28E9">
        <w:t xml:space="preserve"> a je</w:t>
      </w:r>
      <w:r w:rsidR="001C2BA7">
        <w:t xml:space="preserve"> sklamaná, že tieto rady nedostala skôr</w:t>
      </w:r>
      <w:r w:rsidR="00E35E6C" w:rsidRPr="003131C3">
        <w:t>.</w:t>
      </w:r>
      <w:r w:rsidR="006D0C1D">
        <w:rPr>
          <w:lang w:val="cs-CZ"/>
        </w:rPr>
        <w:t xml:space="preserve"> </w:t>
      </w:r>
      <w:r w:rsidR="003131C3">
        <w:rPr>
          <w:lang w:val="cs-CZ"/>
        </w:rPr>
        <w:t>„</w:t>
      </w:r>
      <w:r w:rsidR="006D0C1D" w:rsidRPr="003131C3">
        <w:rPr>
          <w:i/>
          <w:iCs/>
          <w:lang w:val="cs-CZ"/>
        </w:rPr>
        <w:t>Tak mi potom řekli, jako že</w:t>
      </w:r>
      <w:r w:rsidR="00FC375C">
        <w:rPr>
          <w:i/>
          <w:iCs/>
          <w:lang w:val="cs-CZ"/>
        </w:rPr>
        <w:t xml:space="preserve"> máme</w:t>
      </w:r>
      <w:r w:rsidR="006D0C1D" w:rsidRPr="003131C3">
        <w:rPr>
          <w:i/>
          <w:iCs/>
          <w:lang w:val="cs-CZ"/>
        </w:rPr>
        <w:t xml:space="preserve"> číst. </w:t>
      </w:r>
      <w:r w:rsidR="006D0C1D" w:rsidRPr="006D0C1D">
        <w:rPr>
          <w:i/>
          <w:iCs/>
          <w:lang w:val="cs-CZ"/>
        </w:rPr>
        <w:t>Že sice zaměňuje písmenka</w:t>
      </w:r>
      <w:r w:rsidR="00997511" w:rsidRPr="003131C3">
        <w:rPr>
          <w:i/>
          <w:iCs/>
          <w:lang w:val="cs-CZ"/>
        </w:rPr>
        <w:t xml:space="preserve">, ale </w:t>
      </w:r>
      <w:r w:rsidR="00997511" w:rsidRPr="006D0C1D">
        <w:rPr>
          <w:i/>
          <w:iCs/>
          <w:lang w:val="cs-CZ"/>
        </w:rPr>
        <w:t>ať čte</w:t>
      </w:r>
      <w:r w:rsidR="007A6390" w:rsidRPr="003131C3">
        <w:rPr>
          <w:i/>
          <w:iCs/>
          <w:lang w:val="cs-CZ"/>
        </w:rPr>
        <w:t>. A</w:t>
      </w:r>
      <w:r w:rsidR="006D0C1D" w:rsidRPr="006D0C1D">
        <w:rPr>
          <w:i/>
          <w:iCs/>
          <w:lang w:val="cs-CZ"/>
        </w:rPr>
        <w:t xml:space="preserve"> tohle to už měli řešit v té druhé poradně</w:t>
      </w:r>
      <w:r w:rsidR="007A6390" w:rsidRPr="003131C3">
        <w:rPr>
          <w:i/>
          <w:iCs/>
          <w:lang w:val="cs-CZ"/>
        </w:rPr>
        <w:t>.</w:t>
      </w:r>
      <w:r w:rsidR="003131C3">
        <w:rPr>
          <w:i/>
          <w:iCs/>
          <w:lang w:val="cs-CZ"/>
        </w:rPr>
        <w:t>“</w:t>
      </w:r>
      <w:r w:rsidR="00557099">
        <w:rPr>
          <w:i/>
          <w:iCs/>
          <w:lang w:val="cs-CZ"/>
        </w:rPr>
        <w:t xml:space="preserve"> </w:t>
      </w:r>
    </w:p>
    <w:p w14:paraId="6CA07876" w14:textId="6E1F7FFF" w:rsidR="00F7085B" w:rsidRPr="00530C52" w:rsidRDefault="002B0777" w:rsidP="005F392A">
      <w:pPr>
        <w:pStyle w:val="normalZHih8thisish"/>
        <w:rPr>
          <w:i/>
          <w:iCs/>
          <w:lang w:val="cs-CZ"/>
        </w:rPr>
      </w:pPr>
      <w:r w:rsidRPr="006F56CE">
        <w:t xml:space="preserve">V tejto poradni </w:t>
      </w:r>
      <w:r w:rsidR="006F56CE">
        <w:t>Rišovi</w:t>
      </w:r>
      <w:r w:rsidRPr="006F56CE">
        <w:t xml:space="preserve"> </w:t>
      </w:r>
      <w:r w:rsidR="00A5371C" w:rsidRPr="006F56CE">
        <w:t>odporučili</w:t>
      </w:r>
      <w:r w:rsidRPr="006F56CE">
        <w:t xml:space="preserve"> </w:t>
      </w:r>
      <w:r w:rsidR="00F37509" w:rsidRPr="006F56CE">
        <w:t xml:space="preserve">aj </w:t>
      </w:r>
      <w:r w:rsidRPr="006F56CE">
        <w:t>asistentku pedagóga</w:t>
      </w:r>
      <w:r w:rsidR="00D54A5C" w:rsidRPr="006F56CE">
        <w:t>, čo matka tiež považuje za veľkú pomoc</w:t>
      </w:r>
      <w:r w:rsidR="004E2A7A" w:rsidRPr="006F56CE">
        <w:t>.</w:t>
      </w:r>
      <w:r w:rsidR="00C673A5" w:rsidRPr="006F56CE">
        <w:t xml:space="preserve"> </w:t>
      </w:r>
      <w:r w:rsidR="00DC38F1" w:rsidRPr="006F56CE">
        <w:t>Pani asistentka sa podie</w:t>
      </w:r>
      <w:r w:rsidR="001A739E" w:rsidRPr="006F56CE">
        <w:t>ľ</w:t>
      </w:r>
      <w:r w:rsidR="00DC38F1" w:rsidRPr="006F56CE">
        <w:t xml:space="preserve">a </w:t>
      </w:r>
      <w:r w:rsidR="001A739E" w:rsidRPr="006F56CE">
        <w:t xml:space="preserve">na </w:t>
      </w:r>
      <w:r w:rsidR="005F392A">
        <w:t>pedagogickej intervencii</w:t>
      </w:r>
      <w:r w:rsidR="00007B82">
        <w:t>,</w:t>
      </w:r>
      <w:r w:rsidR="00F50EDE">
        <w:t xml:space="preserve"> kde Rišovi spolu s ďalším žiakom podrobnejšie vysvetľuje prebraté učivo</w:t>
      </w:r>
      <w:r w:rsidR="001A739E" w:rsidRPr="006F56CE">
        <w:t xml:space="preserve"> </w:t>
      </w:r>
      <w:r w:rsidR="00501C36" w:rsidRPr="006F56CE">
        <w:t>a</w:t>
      </w:r>
      <w:r w:rsidR="006574A3">
        <w:t xml:space="preserve"> na </w:t>
      </w:r>
      <w:r w:rsidR="00501C36" w:rsidRPr="006F56CE">
        <w:t>ďalších PO</w:t>
      </w:r>
      <w:r w:rsidR="00A669B7" w:rsidRPr="006F56CE">
        <w:t>, ktorých užitočnosť matka vníma najmä skrze synove zlepšené výsledky</w:t>
      </w:r>
      <w:r w:rsidR="003948C0" w:rsidRPr="006F56CE">
        <w:t>.</w:t>
      </w:r>
      <w:r w:rsidR="005836CF">
        <w:t xml:space="preserve"> </w:t>
      </w:r>
      <w:r w:rsidR="000943E2">
        <w:t xml:space="preserve">Rišo má </w:t>
      </w:r>
      <w:r w:rsidR="00142C40">
        <w:t>v opatreniach napríklad viac času a niekedy menej úloh na písomkách</w:t>
      </w:r>
      <w:r w:rsidR="00F514D0">
        <w:t>, možnosť neklasifikovať diktáty a</w:t>
      </w:r>
      <w:r w:rsidR="00ED7AC8">
        <w:t> písať foneticky</w:t>
      </w:r>
      <w:r w:rsidR="00F514D0">
        <w:t xml:space="preserve"> v</w:t>
      </w:r>
      <w:r w:rsidR="008F4548">
        <w:t> </w:t>
      </w:r>
      <w:r w:rsidR="00F514D0">
        <w:t>angličtin</w:t>
      </w:r>
      <w:r w:rsidR="008F4548">
        <w:t>e:</w:t>
      </w:r>
      <w:r w:rsidR="007A2854">
        <w:t xml:space="preserve"> </w:t>
      </w:r>
      <w:r w:rsidR="00E16208" w:rsidRPr="00E16208">
        <w:rPr>
          <w:i/>
          <w:iCs/>
          <w:lang w:val="cs-CZ"/>
        </w:rPr>
        <w:t xml:space="preserve">Naštěstí doporučili ať mu neznámkují pravopis. Takže on píše, jak to </w:t>
      </w:r>
      <w:proofErr w:type="gramStart"/>
      <w:r w:rsidR="00E16208" w:rsidRPr="00E16208">
        <w:rPr>
          <w:i/>
          <w:iCs/>
          <w:lang w:val="cs-CZ"/>
        </w:rPr>
        <w:t>slyší</w:t>
      </w:r>
      <w:proofErr w:type="gramEnd"/>
      <w:r w:rsidR="00E16208" w:rsidRPr="00E16208">
        <w:rPr>
          <w:i/>
          <w:iCs/>
          <w:lang w:val="cs-CZ"/>
        </w:rPr>
        <w:t>.</w:t>
      </w:r>
      <w:r w:rsidR="005F392A">
        <w:rPr>
          <w:i/>
          <w:iCs/>
          <w:lang w:val="cs-CZ"/>
        </w:rPr>
        <w:t xml:space="preserve"> </w:t>
      </w:r>
      <w:r w:rsidR="00EB40D3">
        <w:t>Matk</w:t>
      </w:r>
      <w:r w:rsidR="00B70F21">
        <w:t>a</w:t>
      </w:r>
      <w:r w:rsidR="00EB40D3">
        <w:t xml:space="preserve"> oceňuje i</w:t>
      </w:r>
      <w:r w:rsidR="007613FF">
        <w:t xml:space="preserve"> pedagogickú intervenciu, </w:t>
      </w:r>
      <w:r w:rsidR="00AC6FBE">
        <w:t xml:space="preserve">a špeciálne-pedagogickú starostlivosť, kde s ním zasa </w:t>
      </w:r>
      <w:r w:rsidR="005E7B2C">
        <w:t>pracuje pani z</w:t>
      </w:r>
      <w:r w:rsidR="00D61ACC">
        <w:t> </w:t>
      </w:r>
      <w:r w:rsidR="005E7B2C">
        <w:t>PPP</w:t>
      </w:r>
      <w:r w:rsidR="00D61ACC">
        <w:t>:</w:t>
      </w:r>
      <w:r w:rsidR="00AC6FBE">
        <w:t xml:space="preserve"> </w:t>
      </w:r>
      <w:r w:rsidR="00FF2617">
        <w:t>„...</w:t>
      </w:r>
      <w:r w:rsidR="00FF2617" w:rsidRPr="00FF2617">
        <w:rPr>
          <w:i/>
          <w:iCs/>
          <w:lang w:val="cs-CZ"/>
        </w:rPr>
        <w:t>ona si je zavolá a metodicky, operativně nebo něco takového</w:t>
      </w:r>
      <w:r w:rsidR="00EA1667">
        <w:rPr>
          <w:i/>
          <w:iCs/>
          <w:lang w:val="cs-CZ"/>
        </w:rPr>
        <w:t>,</w:t>
      </w:r>
      <w:r w:rsidR="00FF2617" w:rsidRPr="00FF2617">
        <w:rPr>
          <w:i/>
          <w:iCs/>
          <w:lang w:val="cs-CZ"/>
        </w:rPr>
        <w:t xml:space="preserve"> je sledují. </w:t>
      </w:r>
      <w:r w:rsidR="009F7248">
        <w:t xml:space="preserve"> </w:t>
      </w:r>
      <w:r w:rsidR="007613FF">
        <w:t xml:space="preserve"> </w:t>
      </w:r>
    </w:p>
    <w:p w14:paraId="239454B3" w14:textId="47726194" w:rsidR="00EE75CC" w:rsidRDefault="0018203C" w:rsidP="00843D74">
      <w:pPr>
        <w:pStyle w:val="normalZHih8thisish"/>
      </w:pPr>
      <w:r w:rsidRPr="0018203C">
        <w:t>Matke tiež pomohla</w:t>
      </w:r>
      <w:r w:rsidR="00F03D31">
        <w:t xml:space="preserve"> rada</w:t>
      </w:r>
      <w:r w:rsidRPr="0018203C">
        <w:t xml:space="preserve"> ďalš</w:t>
      </w:r>
      <w:r w:rsidR="00F03D31">
        <w:t>e</w:t>
      </w:r>
      <w:r w:rsidR="00F74C7C">
        <w:t>j</w:t>
      </w:r>
      <w:r w:rsidRPr="0018203C">
        <w:t xml:space="preserve"> učiteľk</w:t>
      </w:r>
      <w:r w:rsidR="00F74C7C">
        <w:t>y</w:t>
      </w:r>
      <w:r w:rsidRPr="0018203C">
        <w:t xml:space="preserve"> na spádovej škole </w:t>
      </w:r>
      <w:r w:rsidR="002337D8">
        <w:t>pri voľbe</w:t>
      </w:r>
      <w:r w:rsidR="00DF49A5">
        <w:t>,</w:t>
      </w:r>
      <w:r w:rsidR="002337D8">
        <w:t xml:space="preserve"> kam syna dať na druhý stupeň. Zhodli sa že </w:t>
      </w:r>
      <w:r w:rsidR="003A2A2A">
        <w:t>Rišovi</w:t>
      </w:r>
      <w:r w:rsidR="00E06B84">
        <w:t xml:space="preserve"> prospeje menší počet </w:t>
      </w:r>
      <w:r w:rsidR="00915190">
        <w:t>žiakov v</w:t>
      </w:r>
      <w:r w:rsidR="00196936">
        <w:t> </w:t>
      </w:r>
      <w:r w:rsidR="00915190">
        <w:t>triede</w:t>
      </w:r>
      <w:r w:rsidR="00196936">
        <w:t>, ktorý je bežný na novej škole</w:t>
      </w:r>
      <w:r w:rsidR="00FD0763">
        <w:t xml:space="preserve">: </w:t>
      </w:r>
      <w:r w:rsidR="00445BDA">
        <w:t>„</w:t>
      </w:r>
      <w:r w:rsidR="0063330D">
        <w:rPr>
          <w:i/>
          <w:iCs/>
          <w:lang w:val="cs-CZ"/>
        </w:rPr>
        <w:t>T</w:t>
      </w:r>
      <w:r w:rsidR="00FD0763" w:rsidRPr="00E0570F">
        <w:rPr>
          <w:i/>
          <w:iCs/>
          <w:lang w:val="cs-CZ"/>
        </w:rPr>
        <w:t xml:space="preserve">a učitelka </w:t>
      </w:r>
      <w:r w:rsidR="00CA1F51" w:rsidRPr="00E0570F">
        <w:rPr>
          <w:i/>
          <w:iCs/>
          <w:lang w:val="cs-CZ"/>
        </w:rPr>
        <w:t>v</w:t>
      </w:r>
      <w:r w:rsidR="00FD0763" w:rsidRPr="00E0570F">
        <w:rPr>
          <w:i/>
          <w:iCs/>
          <w:lang w:val="cs-CZ"/>
        </w:rPr>
        <w:t xml:space="preserve"> páté třídě mi </w:t>
      </w:r>
      <w:r w:rsidR="00EA73C2" w:rsidRPr="00E0570F">
        <w:rPr>
          <w:i/>
          <w:iCs/>
          <w:lang w:val="cs-CZ"/>
        </w:rPr>
        <w:t>je doporučila</w:t>
      </w:r>
      <w:r w:rsidR="00FD0763" w:rsidRPr="00E0570F">
        <w:rPr>
          <w:i/>
          <w:iCs/>
          <w:lang w:val="cs-CZ"/>
        </w:rPr>
        <w:t xml:space="preserve">. </w:t>
      </w:r>
      <w:r w:rsidR="00FD0763" w:rsidRPr="002D28E9">
        <w:rPr>
          <w:i/>
          <w:iCs/>
          <w:lang w:val="cs-CZ"/>
        </w:rPr>
        <w:t>Protože kdyby nastoupil sem, tak</w:t>
      </w:r>
      <w:r w:rsidR="00FD0763" w:rsidRPr="00E0570F">
        <w:rPr>
          <w:i/>
          <w:iCs/>
          <w:lang w:val="cs-CZ"/>
        </w:rPr>
        <w:t xml:space="preserve"> on by se </w:t>
      </w:r>
      <w:r w:rsidR="0063330D" w:rsidRPr="00E0570F">
        <w:rPr>
          <w:i/>
          <w:iCs/>
          <w:lang w:val="cs-CZ"/>
        </w:rPr>
        <w:t>jak</w:t>
      </w:r>
      <w:r w:rsidR="0063330D">
        <w:rPr>
          <w:i/>
          <w:iCs/>
          <w:lang w:val="cs-CZ"/>
        </w:rPr>
        <w:t>o</w:t>
      </w:r>
      <w:r w:rsidR="0063330D" w:rsidRPr="00E0570F">
        <w:rPr>
          <w:i/>
          <w:iCs/>
          <w:lang w:val="cs-CZ"/>
        </w:rPr>
        <w:t xml:space="preserve"> by</w:t>
      </w:r>
      <w:r w:rsidR="00FD0763" w:rsidRPr="00E0570F">
        <w:rPr>
          <w:i/>
          <w:iCs/>
          <w:lang w:val="cs-CZ"/>
        </w:rPr>
        <w:t xml:space="preserve"> utopil,</w:t>
      </w:r>
      <w:r w:rsidR="00FD0763" w:rsidRPr="00FD0763">
        <w:rPr>
          <w:i/>
          <w:iCs/>
          <w:lang w:val="cs-CZ"/>
        </w:rPr>
        <w:t xml:space="preserve"> t</w:t>
      </w:r>
      <w:r w:rsidR="00735187">
        <w:rPr>
          <w:i/>
          <w:iCs/>
          <w:lang w:val="cs-CZ"/>
        </w:rPr>
        <w:t>u</w:t>
      </w:r>
      <w:r w:rsidR="00FD0763" w:rsidRPr="00FD0763">
        <w:rPr>
          <w:i/>
          <w:iCs/>
          <w:lang w:val="cs-CZ"/>
        </w:rPr>
        <w:t xml:space="preserve"> je třicet žáků. Vlastně ta učitelka nemá prostor. A že by se tam R jen trápil a já jsem to věděla</w:t>
      </w:r>
      <w:r w:rsidR="00445BDA">
        <w:rPr>
          <w:i/>
          <w:iCs/>
          <w:lang w:val="cs-CZ"/>
        </w:rPr>
        <w:t>“</w:t>
      </w:r>
      <w:r w:rsidR="00FD0763" w:rsidRPr="00FD0763">
        <w:rPr>
          <w:i/>
          <w:iCs/>
          <w:lang w:val="cs-CZ"/>
        </w:rPr>
        <w:t>.</w:t>
      </w:r>
      <w:r w:rsidR="00FD0763" w:rsidRPr="00FD0763">
        <w:rPr>
          <w:lang w:val="cs-CZ"/>
        </w:rPr>
        <w:t xml:space="preserve"> </w:t>
      </w:r>
      <w:r w:rsidR="00445BDA" w:rsidRPr="00445BDA">
        <w:t>Matk</w:t>
      </w:r>
      <w:r w:rsidR="00944A89">
        <w:t>e</w:t>
      </w:r>
      <w:r w:rsidR="0088531F">
        <w:t xml:space="preserve"> vyhovuje</w:t>
      </w:r>
      <w:r w:rsidR="00FD46E8">
        <w:t xml:space="preserve"> </w:t>
      </w:r>
      <w:r w:rsidR="00445BDA" w:rsidRPr="00445BDA">
        <w:t xml:space="preserve">“rodinnosť“ </w:t>
      </w:r>
      <w:r w:rsidR="00670A55">
        <w:t xml:space="preserve">zvolenej </w:t>
      </w:r>
      <w:r w:rsidR="00445BDA" w:rsidRPr="00445BDA">
        <w:t>školy</w:t>
      </w:r>
      <w:r w:rsidR="00670A55">
        <w:t xml:space="preserve"> a je</w:t>
      </w:r>
      <w:r w:rsidR="00670A55" w:rsidRPr="00445BDA">
        <w:t xml:space="preserve"> so súčasným synovým </w:t>
      </w:r>
      <w:r w:rsidR="00670A55" w:rsidRPr="00445BDA">
        <w:lastRenderedPageBreak/>
        <w:t>vzdelávaním spokojná</w:t>
      </w:r>
      <w:r w:rsidR="007836FC">
        <w:t>.</w:t>
      </w:r>
      <w:r w:rsidR="001E1693">
        <w:t xml:space="preserve"> Pre túto školu sa rozhodla</w:t>
      </w:r>
      <w:r w:rsidR="007836FC">
        <w:t xml:space="preserve"> i napriek náročnejšej doprave,</w:t>
      </w:r>
      <w:r w:rsidR="009260A5">
        <w:t xml:space="preserve"> čo je podľa nej mierna komplikácia, ktorá</w:t>
      </w:r>
      <w:r w:rsidR="007836FC">
        <w:t xml:space="preserve"> stojí za synovu spokojnosť.</w:t>
      </w:r>
    </w:p>
    <w:p w14:paraId="4B99CF60" w14:textId="5E6E992F" w:rsidR="009A1593" w:rsidRPr="006A7461" w:rsidRDefault="009A1593" w:rsidP="006A7461">
      <w:pPr>
        <w:pStyle w:val="podndpisZHtmyblabla"/>
        <w:rPr>
          <w:lang w:bidi="ar-IQ"/>
        </w:rPr>
      </w:pPr>
      <w:r>
        <w:rPr>
          <w:lang w:val="cs-CZ"/>
        </w:rPr>
        <w:t> </w:t>
      </w:r>
      <w:r w:rsidR="00AA16C9" w:rsidRPr="006A7461">
        <w:rPr>
          <w:lang w:bidi="ar-IQ"/>
        </w:rPr>
        <w:t>Fungovanie</w:t>
      </w:r>
    </w:p>
    <w:p w14:paraId="174B6A48" w14:textId="47D0E9BC" w:rsidR="009A1593" w:rsidRPr="00C00925" w:rsidRDefault="00101ED6" w:rsidP="00C00925">
      <w:pPr>
        <w:pStyle w:val="normalZHih8thisish"/>
      </w:pPr>
      <w:r w:rsidRPr="008A3C3F">
        <w:t xml:space="preserve">Rišova mama si po rokoch </w:t>
      </w:r>
      <w:r w:rsidR="00FE4B54" w:rsidRPr="008A3C3F">
        <w:t>zložitejšieho procesu vzdelávania jej syn</w:t>
      </w:r>
      <w:r w:rsidR="00D45CF9">
        <w:t>a</w:t>
      </w:r>
      <w:r w:rsidR="00FE4B54" w:rsidRPr="008A3C3F">
        <w:t xml:space="preserve"> uvedomuje, že jeho diagnóza je </w:t>
      </w:r>
      <w:r w:rsidR="0002008C" w:rsidRPr="008A3C3F">
        <w:t xml:space="preserve">nezvratná a trvalá. Túto skutočnosť prijíma a </w:t>
      </w:r>
      <w:r w:rsidR="00155423" w:rsidRPr="008A3C3F">
        <w:t>je vidieť že robí všetko preto</w:t>
      </w:r>
      <w:r w:rsidR="00D45CF9">
        <w:t>,</w:t>
      </w:r>
      <w:r w:rsidR="00155423" w:rsidRPr="008A3C3F">
        <w:t xml:space="preserve"> aby synovi</w:t>
      </w:r>
      <w:r w:rsidR="007109D0" w:rsidRPr="008A3C3F">
        <w:t xml:space="preserve"> dopriala plnohodnotný</w:t>
      </w:r>
      <w:r w:rsidR="00155423" w:rsidRPr="008A3C3F">
        <w:t xml:space="preserve"> </w:t>
      </w:r>
      <w:r w:rsidR="007109D0" w:rsidRPr="008A3C3F">
        <w:t>školský život.</w:t>
      </w:r>
      <w:r w:rsidR="00FE4B54" w:rsidRPr="008A3C3F">
        <w:t xml:space="preserve"> </w:t>
      </w:r>
      <w:r w:rsidR="009A1593" w:rsidRPr="003A2215">
        <w:rPr>
          <w:i/>
          <w:iCs/>
          <w:lang w:val="cs-CZ"/>
        </w:rPr>
        <w:t xml:space="preserve">No, ta diagnostika tam byla potvrzená, takže už se to s ním potáhne. </w:t>
      </w:r>
      <w:r w:rsidR="00F63E47">
        <w:rPr>
          <w:i/>
          <w:iCs/>
          <w:lang w:val="cs-CZ"/>
        </w:rPr>
        <w:t>Jsou tam ty</w:t>
      </w:r>
      <w:r w:rsidR="009A1593" w:rsidRPr="003A2215">
        <w:rPr>
          <w:i/>
          <w:iCs/>
          <w:lang w:val="cs-CZ"/>
        </w:rPr>
        <w:t xml:space="preserve"> tři </w:t>
      </w:r>
      <w:proofErr w:type="spellStart"/>
      <w:r w:rsidR="009A1593" w:rsidRPr="003A2215">
        <w:rPr>
          <w:i/>
          <w:iCs/>
          <w:lang w:val="cs-CZ"/>
        </w:rPr>
        <w:t>dys</w:t>
      </w:r>
      <w:proofErr w:type="spellEnd"/>
      <w:r w:rsidR="009A1593" w:rsidRPr="003A2215">
        <w:rPr>
          <w:i/>
          <w:iCs/>
          <w:lang w:val="cs-CZ"/>
        </w:rPr>
        <w:t xml:space="preserve">. Takže s tým se bude muset naučit. Měl by se s tým teda naučit. </w:t>
      </w:r>
      <w:r w:rsidR="008D0AA6" w:rsidRPr="00181213">
        <w:t xml:space="preserve">Pre syna nemá </w:t>
      </w:r>
      <w:r w:rsidR="00E723FC">
        <w:t>nad</w:t>
      </w:r>
      <w:r w:rsidR="008D0AA6" w:rsidRPr="00181213">
        <w:t xml:space="preserve">bytočné očakávania, ide jej o to aby dokázal </w:t>
      </w:r>
      <w:r w:rsidR="00E723FC">
        <w:t xml:space="preserve">v škole i živote </w:t>
      </w:r>
      <w:r w:rsidR="008E497C" w:rsidRPr="00181213">
        <w:t>kvalitne fungovať a aj sa zlepšovať</w:t>
      </w:r>
      <w:r w:rsidR="00181213" w:rsidRPr="00181213">
        <w:t>,</w:t>
      </w:r>
      <w:r w:rsidR="008E497C" w:rsidRPr="00181213">
        <w:t xml:space="preserve"> no</w:t>
      </w:r>
      <w:r w:rsidR="00181213" w:rsidRPr="00181213">
        <w:t xml:space="preserve"> ciele si stanovuje deň po dni.</w:t>
      </w:r>
      <w:r w:rsidR="008E497C">
        <w:rPr>
          <w:lang w:val="cs-CZ"/>
        </w:rPr>
        <w:t xml:space="preserve"> </w:t>
      </w:r>
    </w:p>
    <w:p w14:paraId="79F50E49" w14:textId="282ADBAF" w:rsidR="00D639B1" w:rsidRDefault="00090675" w:rsidP="009C7F06">
      <w:pPr>
        <w:pStyle w:val="podndpis2ZHtralala"/>
        <w:numPr>
          <w:ilvl w:val="0"/>
          <w:numId w:val="0"/>
        </w:numPr>
        <w:shd w:val="clear" w:color="auto" w:fill="FFCC99"/>
        <w:ind w:left="426" w:right="7370" w:hanging="360"/>
      </w:pPr>
      <w:bookmarkStart w:id="87" w:name="_Toc169548983"/>
      <w:bookmarkStart w:id="88" w:name="_Toc169600846"/>
      <w:r>
        <w:t>Richard</w:t>
      </w:r>
      <w:r w:rsidR="000D554A">
        <w:t xml:space="preserve"> (syn 3)</w:t>
      </w:r>
      <w:bookmarkEnd w:id="87"/>
      <w:bookmarkEnd w:id="88"/>
    </w:p>
    <w:p w14:paraId="2145C111" w14:textId="7DAD7760" w:rsidR="00E2423D" w:rsidRDefault="00E2423D" w:rsidP="00E2423D">
      <w:pPr>
        <w:pStyle w:val="normalZHih8thisish"/>
      </w:pPr>
      <w:r>
        <w:t>Rozhovor so synom bol celkovo pozitívne naladený a chlapec sa sústredil najmä na sociálny aspekt školského života a mimoškolské aktivity.</w:t>
      </w:r>
      <w:r w:rsidR="00176948">
        <w:t xml:space="preserve"> Identifikované témy sú:</w:t>
      </w:r>
    </w:p>
    <w:p w14:paraId="0A974477" w14:textId="6D0CB5F8" w:rsidR="00176948" w:rsidRPr="003200EF" w:rsidRDefault="006C4D49" w:rsidP="003200EF">
      <w:pPr>
        <w:numPr>
          <w:ilvl w:val="0"/>
          <w:numId w:val="12"/>
        </w:numPr>
        <w:spacing w:after="0" w:line="360" w:lineRule="auto"/>
        <w:ind w:left="170" w:firstLine="397"/>
        <w:rPr>
          <w:rFonts w:ascii="Times New Roman" w:hAnsi="Times New Roman" w:cs="Times New Roman"/>
          <w:sz w:val="24"/>
          <w:szCs w:val="24"/>
        </w:rPr>
      </w:pPr>
      <w:r w:rsidRPr="003200EF">
        <w:rPr>
          <w:rFonts w:ascii="Times New Roman" w:hAnsi="Times New Roman" w:cs="Times New Roman"/>
          <w:sz w:val="24"/>
          <w:szCs w:val="24"/>
        </w:rPr>
        <w:t>Pochvaly i výhrady</w:t>
      </w:r>
    </w:p>
    <w:p w14:paraId="7E8E0C71" w14:textId="3988F426" w:rsidR="007D35EA" w:rsidRPr="003200EF" w:rsidRDefault="007D35EA" w:rsidP="003200EF">
      <w:pPr>
        <w:numPr>
          <w:ilvl w:val="0"/>
          <w:numId w:val="12"/>
        </w:numPr>
        <w:spacing w:after="0" w:line="360" w:lineRule="auto"/>
        <w:ind w:left="170" w:firstLine="397"/>
        <w:rPr>
          <w:rFonts w:ascii="Times New Roman" w:hAnsi="Times New Roman" w:cs="Times New Roman"/>
          <w:sz w:val="24"/>
          <w:szCs w:val="24"/>
        </w:rPr>
      </w:pPr>
      <w:r w:rsidRPr="003200EF">
        <w:rPr>
          <w:rFonts w:ascii="Times New Roman" w:hAnsi="Times New Roman" w:cs="Times New Roman"/>
          <w:sz w:val="24"/>
          <w:szCs w:val="24"/>
        </w:rPr>
        <w:t>Normálnosť</w:t>
      </w:r>
    </w:p>
    <w:p w14:paraId="33C27142" w14:textId="12145484" w:rsidR="003200EF" w:rsidRPr="003200EF" w:rsidRDefault="003200EF" w:rsidP="003200EF">
      <w:pPr>
        <w:numPr>
          <w:ilvl w:val="0"/>
          <w:numId w:val="12"/>
        </w:numPr>
        <w:spacing w:after="0" w:line="360" w:lineRule="auto"/>
        <w:ind w:left="170" w:firstLine="397"/>
        <w:rPr>
          <w:rFonts w:ascii="Times New Roman" w:hAnsi="Times New Roman" w:cs="Times New Roman"/>
          <w:sz w:val="24"/>
          <w:szCs w:val="24"/>
        </w:rPr>
      </w:pPr>
      <w:r w:rsidRPr="003200EF">
        <w:rPr>
          <w:rFonts w:ascii="Times New Roman" w:hAnsi="Times New Roman" w:cs="Times New Roman"/>
          <w:sz w:val="24"/>
          <w:szCs w:val="24"/>
        </w:rPr>
        <w:t>Motivácia</w:t>
      </w:r>
      <w:r>
        <w:rPr>
          <w:rFonts w:ascii="Times New Roman" w:hAnsi="Times New Roman" w:cs="Times New Roman"/>
          <w:sz w:val="24"/>
          <w:szCs w:val="24"/>
        </w:rPr>
        <w:t xml:space="preserve"> </w:t>
      </w:r>
    </w:p>
    <w:p w14:paraId="3508A60D" w14:textId="3D60B1B8" w:rsidR="00EE751F" w:rsidRDefault="006C4D49" w:rsidP="0028791B">
      <w:pPr>
        <w:pStyle w:val="podndpisZHtmyblabla"/>
      </w:pPr>
      <w:r>
        <w:t>Pochvaly i výhrady</w:t>
      </w:r>
    </w:p>
    <w:p w14:paraId="3060E99F" w14:textId="6BCEE354" w:rsidR="00F05221" w:rsidRPr="00B11A2D" w:rsidRDefault="009F68F2" w:rsidP="003D5067">
      <w:pPr>
        <w:pStyle w:val="normalZHih8thisish"/>
      </w:pPr>
      <w:r>
        <w:t xml:space="preserve">Začiatky školy </w:t>
      </w:r>
      <w:r w:rsidR="00C94D1D">
        <w:t xml:space="preserve">svojej </w:t>
      </w:r>
      <w:r>
        <w:t xml:space="preserve">školskej dochádzky </w:t>
      </w:r>
      <w:r w:rsidR="00C94D1D">
        <w:t xml:space="preserve">Richard </w:t>
      </w:r>
      <w:r>
        <w:t xml:space="preserve">síce </w:t>
      </w:r>
      <w:r w:rsidR="008E68D4">
        <w:t xml:space="preserve">charakterizoval ako </w:t>
      </w:r>
      <w:r w:rsidR="003F66B3">
        <w:t>„</w:t>
      </w:r>
      <w:r w:rsidR="008E68D4">
        <w:t>blbé</w:t>
      </w:r>
      <w:r w:rsidR="003F66B3">
        <w:t>“</w:t>
      </w:r>
      <w:r w:rsidR="008E68D4">
        <w:t xml:space="preserve"> a</w:t>
      </w:r>
      <w:r w:rsidR="00B4474B">
        <w:t> </w:t>
      </w:r>
      <w:r w:rsidR="003F66B3">
        <w:t>„</w:t>
      </w:r>
      <w:r w:rsidR="008E68D4">
        <w:t>hrozné</w:t>
      </w:r>
      <w:r w:rsidR="003F66B3">
        <w:t>“</w:t>
      </w:r>
      <w:r w:rsidR="00B4474B">
        <w:t>, ale zdá sa,</w:t>
      </w:r>
      <w:r w:rsidR="00085198">
        <w:t xml:space="preserve"> že</w:t>
      </w:r>
      <w:r w:rsidR="00B4474B">
        <w:t xml:space="preserve"> odvtedy</w:t>
      </w:r>
      <w:r w:rsidR="008E68D4">
        <w:t xml:space="preserve"> </w:t>
      </w:r>
      <w:r w:rsidR="00085198">
        <w:t>si zvykol na školské prostredie a dokáže tam kvalitne fungovať</w:t>
      </w:r>
      <w:r w:rsidR="003F66B3">
        <w:t xml:space="preserve">. </w:t>
      </w:r>
      <w:r w:rsidR="00414672">
        <w:t>M</w:t>
      </w:r>
      <w:r w:rsidR="00AD06BE">
        <w:t>á pomerne dobré vzťahy s</w:t>
      </w:r>
      <w:r w:rsidR="00BF5329">
        <w:t> </w:t>
      </w:r>
      <w:r w:rsidR="00AD06BE">
        <w:t>učiteľmi</w:t>
      </w:r>
      <w:r w:rsidR="00BF5329">
        <w:t xml:space="preserve"> a</w:t>
      </w:r>
      <w:r w:rsidR="00DE2D6C">
        <w:t xml:space="preserve"> dokáže oceniť</w:t>
      </w:r>
      <w:r w:rsidR="00A14967">
        <w:t>, keď je učiteľ</w:t>
      </w:r>
      <w:r w:rsidR="00D41CB8">
        <w:t xml:space="preserve"> ústretový</w:t>
      </w:r>
      <w:r w:rsidR="00853C14">
        <w:t xml:space="preserve"> aj </w:t>
      </w:r>
      <w:r w:rsidR="00D41CB8">
        <w:t>vtipný</w:t>
      </w:r>
      <w:r w:rsidR="009B564C">
        <w:t>:</w:t>
      </w:r>
      <w:r w:rsidR="00091DDA">
        <w:t xml:space="preserve"> </w:t>
      </w:r>
      <w:r w:rsidR="00600EAE" w:rsidRPr="00600EAE">
        <w:rPr>
          <w:i/>
          <w:iCs/>
        </w:rPr>
        <w:t>„</w:t>
      </w:r>
      <w:r w:rsidR="0073099A" w:rsidRPr="00600EAE">
        <w:rPr>
          <w:i/>
          <w:iCs/>
          <w:lang w:val="cs-CZ"/>
        </w:rPr>
        <w:t>Pátý</w:t>
      </w:r>
      <w:r w:rsidR="00381B0F" w:rsidRPr="00600EAE">
        <w:rPr>
          <w:i/>
          <w:iCs/>
          <w:lang w:val="cs-CZ"/>
        </w:rPr>
        <w:t xml:space="preserve"> jsme měli </w:t>
      </w:r>
      <w:r w:rsidR="003D5067" w:rsidRPr="00600EAE">
        <w:rPr>
          <w:i/>
          <w:iCs/>
          <w:lang w:val="cs-CZ"/>
        </w:rPr>
        <w:t>dobrou</w:t>
      </w:r>
      <w:r w:rsidR="00381B0F" w:rsidRPr="00600EAE">
        <w:rPr>
          <w:i/>
          <w:iCs/>
          <w:lang w:val="cs-CZ"/>
        </w:rPr>
        <w:t xml:space="preserve"> učitelku</w:t>
      </w:r>
      <w:r w:rsidR="00A1616C" w:rsidRPr="00600EAE">
        <w:rPr>
          <w:i/>
          <w:iCs/>
          <w:lang w:val="cs-CZ"/>
        </w:rPr>
        <w:t>.</w:t>
      </w:r>
      <w:r w:rsidR="00600EAE">
        <w:rPr>
          <w:i/>
          <w:iCs/>
          <w:lang w:val="cs-CZ"/>
        </w:rPr>
        <w:t xml:space="preserve"> </w:t>
      </w:r>
      <w:r w:rsidR="00600EAE" w:rsidRPr="0014660C">
        <w:rPr>
          <w:i/>
          <w:iCs/>
        </w:rPr>
        <w:t>[…]</w:t>
      </w:r>
      <w:r w:rsidR="00A1616C" w:rsidRPr="00600EAE">
        <w:rPr>
          <w:i/>
          <w:iCs/>
          <w:lang w:val="cs-CZ"/>
        </w:rPr>
        <w:t xml:space="preserve"> Hlavně... Jsme se pořád v hodině </w:t>
      </w:r>
      <w:r w:rsidR="003D5067" w:rsidRPr="00600EAE">
        <w:rPr>
          <w:i/>
          <w:iCs/>
          <w:lang w:val="cs-CZ"/>
        </w:rPr>
        <w:t>smáli.</w:t>
      </w:r>
      <w:r w:rsidR="003D5067">
        <w:rPr>
          <w:i/>
          <w:iCs/>
          <w:lang w:val="cs-CZ"/>
        </w:rPr>
        <w:t xml:space="preserve"> “ </w:t>
      </w:r>
      <w:r w:rsidR="00B61A9D" w:rsidRPr="00B61A9D">
        <w:t>Zároveň</w:t>
      </w:r>
      <w:r w:rsidR="00B61A9D">
        <w:rPr>
          <w:i/>
          <w:iCs/>
          <w:lang w:val="cs-CZ"/>
        </w:rPr>
        <w:t xml:space="preserve"> </w:t>
      </w:r>
      <w:r w:rsidR="00B61A9D">
        <w:t xml:space="preserve"> mu záleží na tom</w:t>
      </w:r>
      <w:r w:rsidR="00FD339D">
        <w:t>,</w:t>
      </w:r>
      <w:r w:rsidR="00B61A9D">
        <w:t xml:space="preserve"> aby učiteľ udržiaval poriadok. </w:t>
      </w:r>
      <w:r w:rsidR="00526253">
        <w:t>Prekážalo mu totiž</w:t>
      </w:r>
      <w:r w:rsidR="00FD339D">
        <w:t>,</w:t>
      </w:r>
      <w:r w:rsidR="00526253">
        <w:t xml:space="preserve"> keď spolužiaci </w:t>
      </w:r>
      <w:r w:rsidR="00731BB4">
        <w:t xml:space="preserve">v druhom ročníku </w:t>
      </w:r>
      <w:r w:rsidR="00DB55B1">
        <w:t xml:space="preserve">vystrájali </w:t>
      </w:r>
      <w:r w:rsidR="00731BB4">
        <w:t>a učiteľka</w:t>
      </w:r>
      <w:r w:rsidR="007101D6">
        <w:t xml:space="preserve"> </w:t>
      </w:r>
      <w:r w:rsidR="009024D5">
        <w:t xml:space="preserve">nevedela chaos zastaviť. </w:t>
      </w:r>
      <w:r w:rsidR="00A46911">
        <w:t>„</w:t>
      </w:r>
      <w:r w:rsidR="00963EEC" w:rsidRPr="00963EEC">
        <w:rPr>
          <w:i/>
          <w:iCs/>
          <w:lang w:val="cs-CZ"/>
        </w:rPr>
        <w:t>No kámoš si zlobil jak chtěl.</w:t>
      </w:r>
      <w:r w:rsidR="00A46911" w:rsidRPr="00A46911">
        <w:rPr>
          <w:i/>
          <w:iCs/>
        </w:rPr>
        <w:t>[.</w:t>
      </w:r>
      <w:r w:rsidR="00A46911">
        <w:rPr>
          <w:i/>
          <w:iCs/>
        </w:rPr>
        <w:t>..</w:t>
      </w:r>
      <w:r w:rsidR="00A46911" w:rsidRPr="00A46911">
        <w:rPr>
          <w:i/>
          <w:iCs/>
        </w:rPr>
        <w:t>]</w:t>
      </w:r>
      <w:r w:rsidR="00A46911">
        <w:rPr>
          <w:i/>
          <w:iCs/>
        </w:rPr>
        <w:t xml:space="preserve"> </w:t>
      </w:r>
      <w:r w:rsidR="00FD339D">
        <w:rPr>
          <w:i/>
          <w:iCs/>
          <w:lang w:val="cs-CZ"/>
        </w:rPr>
        <w:t>V</w:t>
      </w:r>
      <w:r w:rsidR="00E5270C" w:rsidRPr="00306B68">
        <w:rPr>
          <w:i/>
          <w:iCs/>
          <w:lang w:val="cs-CZ"/>
        </w:rPr>
        <w:t>yšel poza tu učitelku v hodině, dělal</w:t>
      </w:r>
      <w:r w:rsidR="00BA37CE">
        <w:rPr>
          <w:i/>
          <w:iCs/>
          <w:lang w:val="cs-CZ"/>
        </w:rPr>
        <w:t xml:space="preserve"> </w:t>
      </w:r>
      <w:r w:rsidR="00306B68" w:rsidRPr="00306B68">
        <w:rPr>
          <w:i/>
          <w:iCs/>
          <w:lang w:val="cs-CZ"/>
        </w:rPr>
        <w:t>(nepořádek)</w:t>
      </w:r>
      <w:r w:rsidR="00E5270C" w:rsidRPr="00306B68">
        <w:rPr>
          <w:i/>
          <w:iCs/>
          <w:lang w:val="cs-CZ"/>
        </w:rPr>
        <w:t>, a ona mu pořád dávala šance a nedokázala dát poznámku.</w:t>
      </w:r>
      <w:r w:rsidR="00A46911">
        <w:rPr>
          <w:i/>
          <w:iCs/>
          <w:lang w:val="cs-CZ"/>
        </w:rPr>
        <w:t>“</w:t>
      </w:r>
      <w:r w:rsidR="00EE2AA0">
        <w:rPr>
          <w:i/>
          <w:iCs/>
          <w:lang w:val="cs-CZ"/>
        </w:rPr>
        <w:t xml:space="preserve"> </w:t>
      </w:r>
      <w:r w:rsidR="0002364D" w:rsidRPr="00B11A2D">
        <w:t xml:space="preserve">Rišo sa tiež sťažoval na </w:t>
      </w:r>
      <w:r w:rsidR="00B11A2D" w:rsidRPr="00B11A2D">
        <w:t>učiteľku</w:t>
      </w:r>
      <w:r w:rsidR="0002364D" w:rsidRPr="00B11A2D">
        <w:t xml:space="preserve"> informatiky, ktorú </w:t>
      </w:r>
      <w:r w:rsidR="00896EEB">
        <w:t xml:space="preserve">zasa </w:t>
      </w:r>
      <w:r w:rsidR="0002364D" w:rsidRPr="00B11A2D">
        <w:t xml:space="preserve">považuje </w:t>
      </w:r>
      <w:r w:rsidR="00B11A2D" w:rsidRPr="00B11A2D">
        <w:t>za</w:t>
      </w:r>
      <w:r w:rsidR="0002364D" w:rsidRPr="00B11A2D">
        <w:t xml:space="preserve"> </w:t>
      </w:r>
      <w:r w:rsidR="00B11A2D" w:rsidRPr="00B11A2D">
        <w:t>príliš</w:t>
      </w:r>
      <w:r w:rsidR="0002364D" w:rsidRPr="00B11A2D">
        <w:t xml:space="preserve"> prísnu</w:t>
      </w:r>
      <w:r w:rsidR="005B1C3F">
        <w:t>, lebo žiako</w:t>
      </w:r>
      <w:r w:rsidR="002F0FA1">
        <w:t>v</w:t>
      </w:r>
      <w:r w:rsidR="005B1C3F">
        <w:t xml:space="preserve"> </w:t>
      </w:r>
      <w:r w:rsidR="00C154E1">
        <w:t>„</w:t>
      </w:r>
      <w:r w:rsidR="00C154E1" w:rsidRPr="00C154E1">
        <w:rPr>
          <w:lang w:val="cs-CZ"/>
        </w:rPr>
        <w:t>seřve</w:t>
      </w:r>
      <w:r w:rsidR="00C154E1">
        <w:t>“</w:t>
      </w:r>
      <w:r w:rsidR="005B1C3F">
        <w:t xml:space="preserve"> keď si nespravia úlohu</w:t>
      </w:r>
      <w:r w:rsidR="00C154E1">
        <w:t>.</w:t>
      </w:r>
    </w:p>
    <w:p w14:paraId="3BA5D8E5" w14:textId="69DF6B77" w:rsidR="0028791B" w:rsidRDefault="0028791B" w:rsidP="0028791B">
      <w:pPr>
        <w:pStyle w:val="podndpisZHtmyblabla"/>
        <w:rPr>
          <w:lang w:val="cs-CZ"/>
        </w:rPr>
      </w:pPr>
      <w:r w:rsidRPr="00E4413E">
        <w:t>Normálnosť</w:t>
      </w:r>
    </w:p>
    <w:p w14:paraId="4ADAAB4E" w14:textId="234F3999" w:rsidR="000E2047" w:rsidRDefault="008966BE" w:rsidP="003D35CE">
      <w:pPr>
        <w:pStyle w:val="normalZHih8thisish"/>
        <w:rPr>
          <w:lang w:val="cs-CZ"/>
        </w:rPr>
      </w:pPr>
      <w:r w:rsidRPr="008271D0">
        <w:t>Chlap</w:t>
      </w:r>
      <w:r w:rsidR="00E111C5" w:rsidRPr="008271D0">
        <w:t>covi</w:t>
      </w:r>
      <w:r w:rsidR="00843D74">
        <w:t xml:space="preserve"> neprekáža hovoriť o podporných opatreniach a zdá sa, že si</w:t>
      </w:r>
      <w:r w:rsidR="007D1531">
        <w:t xml:space="preserve"> uvedomuje ich zmysel a prijíma</w:t>
      </w:r>
      <w:r w:rsidR="00735FC4">
        <w:t xml:space="preserve"> ich ako bežnú súčasť života</w:t>
      </w:r>
      <w:r w:rsidR="007D1531" w:rsidRPr="000E2047">
        <w:rPr>
          <w:lang w:val="cs-CZ"/>
        </w:rPr>
        <w:t>.</w:t>
      </w:r>
      <w:r w:rsidR="003D35CE" w:rsidRPr="000E2047">
        <w:rPr>
          <w:lang w:val="cs-CZ"/>
        </w:rPr>
        <w:t xml:space="preserve"> </w:t>
      </w:r>
    </w:p>
    <w:p w14:paraId="46A9CBF9" w14:textId="0A0A5E92" w:rsidR="003D35CE" w:rsidRPr="000E2047" w:rsidRDefault="003D35CE" w:rsidP="002406EA">
      <w:pPr>
        <w:pStyle w:val="normalZHih8thisish"/>
        <w:ind w:firstLine="0"/>
        <w:rPr>
          <w:i/>
          <w:iCs/>
          <w:lang w:val="cs-CZ"/>
        </w:rPr>
      </w:pPr>
      <w:proofErr w:type="spellStart"/>
      <w:r w:rsidRPr="000E2047">
        <w:rPr>
          <w:i/>
          <w:iCs/>
          <w:lang w:val="cs-CZ"/>
        </w:rPr>
        <w:t>Ja</w:t>
      </w:r>
      <w:proofErr w:type="spellEnd"/>
      <w:r w:rsidRPr="000E2047">
        <w:rPr>
          <w:i/>
          <w:iCs/>
          <w:lang w:val="cs-CZ"/>
        </w:rPr>
        <w:t xml:space="preserve">: A máš teda asistentku? A jaké to je? </w:t>
      </w:r>
    </w:p>
    <w:p w14:paraId="7B02F163" w14:textId="77777777" w:rsidR="003D35CE" w:rsidRPr="003D35CE" w:rsidRDefault="003D35CE" w:rsidP="002406EA">
      <w:pPr>
        <w:pStyle w:val="normalZHih8thisish"/>
        <w:ind w:firstLine="0"/>
        <w:rPr>
          <w:i/>
          <w:iCs/>
          <w:lang w:val="cs-CZ"/>
        </w:rPr>
      </w:pPr>
      <w:r w:rsidRPr="003D35CE">
        <w:rPr>
          <w:i/>
          <w:iCs/>
          <w:lang w:val="cs-CZ"/>
        </w:rPr>
        <w:t xml:space="preserve">R: </w:t>
      </w:r>
      <w:proofErr w:type="spellStart"/>
      <w:r w:rsidRPr="003D35CE">
        <w:rPr>
          <w:i/>
          <w:iCs/>
          <w:lang w:val="cs-CZ"/>
        </w:rPr>
        <w:t>Uhm</w:t>
      </w:r>
      <w:proofErr w:type="spellEnd"/>
      <w:r w:rsidRPr="003D35CE">
        <w:rPr>
          <w:i/>
          <w:iCs/>
          <w:lang w:val="cs-CZ"/>
        </w:rPr>
        <w:t>. Normální.</w:t>
      </w:r>
    </w:p>
    <w:p w14:paraId="3AF34C51" w14:textId="77777777" w:rsidR="003D35CE" w:rsidRPr="003D35CE" w:rsidRDefault="003D35CE" w:rsidP="002406EA">
      <w:pPr>
        <w:pStyle w:val="normalZHih8thisish"/>
        <w:ind w:firstLine="0"/>
        <w:rPr>
          <w:i/>
          <w:iCs/>
          <w:lang w:val="cs-CZ"/>
        </w:rPr>
      </w:pPr>
      <w:proofErr w:type="spellStart"/>
      <w:r w:rsidRPr="003D35CE">
        <w:rPr>
          <w:i/>
          <w:iCs/>
          <w:lang w:val="cs-CZ"/>
        </w:rPr>
        <w:t>Ja</w:t>
      </w:r>
      <w:proofErr w:type="spellEnd"/>
      <w:r w:rsidRPr="003D35CE">
        <w:rPr>
          <w:i/>
          <w:iCs/>
          <w:lang w:val="cs-CZ"/>
        </w:rPr>
        <w:t>: Je fajn?</w:t>
      </w:r>
    </w:p>
    <w:p w14:paraId="22C381E4" w14:textId="77777777" w:rsidR="003D35CE" w:rsidRPr="003D35CE" w:rsidRDefault="003D35CE" w:rsidP="002406EA">
      <w:pPr>
        <w:pStyle w:val="normalZHih8thisish"/>
        <w:ind w:firstLine="0"/>
        <w:rPr>
          <w:i/>
          <w:iCs/>
          <w:lang w:val="cs-CZ"/>
        </w:rPr>
      </w:pPr>
      <w:r w:rsidRPr="003D35CE">
        <w:rPr>
          <w:i/>
          <w:iCs/>
          <w:lang w:val="cs-CZ"/>
        </w:rPr>
        <w:t xml:space="preserve">M: Pomáhá ti že? </w:t>
      </w:r>
    </w:p>
    <w:p w14:paraId="415ABFBA" w14:textId="77777777" w:rsidR="003D35CE" w:rsidRDefault="003D35CE" w:rsidP="002406EA">
      <w:pPr>
        <w:pStyle w:val="normalZHih8thisish"/>
        <w:ind w:firstLine="0"/>
        <w:rPr>
          <w:i/>
          <w:iCs/>
          <w:lang w:val="cs-CZ"/>
        </w:rPr>
      </w:pPr>
      <w:r w:rsidRPr="003D35CE">
        <w:rPr>
          <w:i/>
          <w:iCs/>
          <w:lang w:val="cs-CZ"/>
        </w:rPr>
        <w:t>R: Jo.</w:t>
      </w:r>
    </w:p>
    <w:p w14:paraId="59E07CEF" w14:textId="22D73D68" w:rsidR="00B2304D" w:rsidRPr="00FC764C" w:rsidRDefault="00FC764C" w:rsidP="002406EA">
      <w:pPr>
        <w:pStyle w:val="normalZHih8thisish"/>
        <w:ind w:firstLine="0"/>
        <w:rPr>
          <w:i/>
          <w:iCs/>
          <w:lang w:val="cs-CZ"/>
        </w:rPr>
      </w:pPr>
      <w:r w:rsidRPr="00FC764C">
        <w:rPr>
          <w:i/>
          <w:iCs/>
          <w:lang w:val="cs-CZ"/>
        </w:rPr>
        <w:t>[</w:t>
      </w:r>
      <w:r>
        <w:rPr>
          <w:i/>
          <w:iCs/>
          <w:lang w:val="cs-CZ"/>
        </w:rPr>
        <w:t>…]</w:t>
      </w:r>
    </w:p>
    <w:p w14:paraId="4B7DFD03" w14:textId="5C345AA3" w:rsidR="00B2304D" w:rsidRPr="00B2304D" w:rsidRDefault="00B2304D" w:rsidP="00B2304D">
      <w:pPr>
        <w:pStyle w:val="normalZHih8thisish"/>
        <w:ind w:firstLine="0"/>
        <w:rPr>
          <w:i/>
          <w:iCs/>
          <w:lang w:val="cs-CZ"/>
        </w:rPr>
      </w:pPr>
      <w:r>
        <w:rPr>
          <w:i/>
          <w:iCs/>
          <w:lang w:val="cs-CZ"/>
        </w:rPr>
        <w:lastRenderedPageBreak/>
        <w:t>R</w:t>
      </w:r>
      <w:r w:rsidRPr="00B2304D">
        <w:rPr>
          <w:i/>
          <w:iCs/>
          <w:lang w:val="cs-CZ"/>
        </w:rPr>
        <w:t xml:space="preserve">: Takže mi </w:t>
      </w:r>
      <w:proofErr w:type="spellStart"/>
      <w:r w:rsidRPr="00B2304D">
        <w:rPr>
          <w:i/>
          <w:iCs/>
          <w:lang w:val="cs-CZ"/>
        </w:rPr>
        <w:t>pančelka</w:t>
      </w:r>
      <w:proofErr w:type="spellEnd"/>
      <w:r w:rsidRPr="00B2304D">
        <w:rPr>
          <w:i/>
          <w:iCs/>
          <w:lang w:val="cs-CZ"/>
        </w:rPr>
        <w:t xml:space="preserve"> dá ten papír a já jsi to nalepím, opíšu ať nemusím psát rychle.</w:t>
      </w:r>
    </w:p>
    <w:p w14:paraId="3B6035A1" w14:textId="0433B064" w:rsidR="00B2304D" w:rsidRPr="00B2304D" w:rsidRDefault="00B2304D" w:rsidP="00B2304D">
      <w:pPr>
        <w:pStyle w:val="normalZHih8thisish"/>
        <w:ind w:firstLine="0"/>
        <w:rPr>
          <w:i/>
          <w:iCs/>
          <w:lang w:val="cs-CZ"/>
        </w:rPr>
      </w:pPr>
      <w:proofErr w:type="spellStart"/>
      <w:r>
        <w:rPr>
          <w:i/>
          <w:iCs/>
          <w:lang w:val="cs-CZ"/>
        </w:rPr>
        <w:t>Ja</w:t>
      </w:r>
      <w:proofErr w:type="spellEnd"/>
      <w:r w:rsidRPr="00B2304D">
        <w:rPr>
          <w:i/>
          <w:iCs/>
          <w:lang w:val="cs-CZ"/>
        </w:rPr>
        <w:t>: A tým, jak si to píšeš, s</w:t>
      </w:r>
      <w:r>
        <w:rPr>
          <w:i/>
          <w:iCs/>
          <w:lang w:val="cs-CZ"/>
        </w:rPr>
        <w:t>e</w:t>
      </w:r>
      <w:r w:rsidRPr="00B2304D">
        <w:rPr>
          <w:i/>
          <w:iCs/>
          <w:lang w:val="cs-CZ"/>
        </w:rPr>
        <w:t xml:space="preserve"> to naučíš</w:t>
      </w:r>
      <w:r w:rsidR="006D3A65">
        <w:rPr>
          <w:i/>
          <w:iCs/>
          <w:lang w:val="cs-CZ"/>
        </w:rPr>
        <w:t>?</w:t>
      </w:r>
      <w:r w:rsidRPr="00B2304D">
        <w:rPr>
          <w:i/>
          <w:iCs/>
          <w:lang w:val="cs-CZ"/>
        </w:rPr>
        <w:t xml:space="preserve"> </w:t>
      </w:r>
    </w:p>
    <w:p w14:paraId="4B66FC9A" w14:textId="44CB2D7D" w:rsidR="00B2304D" w:rsidRDefault="00B2304D" w:rsidP="002406EA">
      <w:pPr>
        <w:pStyle w:val="normalZHih8thisish"/>
        <w:ind w:firstLine="0"/>
        <w:rPr>
          <w:i/>
          <w:iCs/>
          <w:lang w:val="cs-CZ"/>
        </w:rPr>
      </w:pPr>
      <w:r>
        <w:rPr>
          <w:i/>
          <w:iCs/>
          <w:lang w:val="cs-CZ"/>
        </w:rPr>
        <w:t>R</w:t>
      </w:r>
      <w:r w:rsidRPr="00B2304D">
        <w:rPr>
          <w:i/>
          <w:iCs/>
          <w:lang w:val="cs-CZ"/>
        </w:rPr>
        <w:t>: Jo.</w:t>
      </w:r>
    </w:p>
    <w:p w14:paraId="0820936B" w14:textId="1EEBC911" w:rsidR="0028791B" w:rsidRPr="000A21D4" w:rsidRDefault="000A21D4" w:rsidP="000A21D4">
      <w:pPr>
        <w:pStyle w:val="podndpisZHtmyblabla"/>
      </w:pPr>
      <w:r>
        <w:t>M</w:t>
      </w:r>
      <w:r w:rsidRPr="000A21D4">
        <w:t>otivácia</w:t>
      </w:r>
    </w:p>
    <w:p w14:paraId="5D34D9F6" w14:textId="539D4F2D" w:rsidR="003315A1" w:rsidRPr="00FD2A49" w:rsidRDefault="00CE20F9" w:rsidP="00FD2A49">
      <w:pPr>
        <w:pStyle w:val="normalZHih8thisish"/>
        <w:rPr>
          <w:i/>
          <w:iCs/>
          <w:lang w:val="cs-CZ"/>
        </w:rPr>
      </w:pPr>
      <w:r>
        <w:t xml:space="preserve">Chlapca </w:t>
      </w:r>
      <w:r w:rsidR="00F301F5">
        <w:t xml:space="preserve">niektoré predmety bavia a má vnútornú motiváciu </w:t>
      </w:r>
      <w:r w:rsidR="006F1CF6">
        <w:t>aktívne na nich participovať. Ide napríklad o pracovné činnosti, kde momentálne šijú peňaženku.</w:t>
      </w:r>
      <w:r w:rsidR="000F57E6" w:rsidRPr="00FC6D8C">
        <w:t xml:space="preserve"> </w:t>
      </w:r>
      <w:r w:rsidR="000F0978" w:rsidRPr="00D348B4">
        <w:rPr>
          <w:i/>
          <w:iCs/>
          <w:lang w:val="cs-CZ"/>
        </w:rPr>
        <w:t>Takže jsem přišel</w:t>
      </w:r>
      <w:r w:rsidR="008B396A" w:rsidRPr="00D348B4">
        <w:rPr>
          <w:i/>
          <w:iCs/>
          <w:lang w:val="cs-CZ"/>
        </w:rPr>
        <w:t xml:space="preserve"> na to</w:t>
      </w:r>
      <w:r w:rsidR="000F0978" w:rsidRPr="00D348B4">
        <w:rPr>
          <w:i/>
          <w:iCs/>
          <w:lang w:val="cs-CZ"/>
        </w:rPr>
        <w:t>, jak mám dělat ty dva ste</w:t>
      </w:r>
      <w:r w:rsidR="006C7769" w:rsidRPr="00D348B4">
        <w:rPr>
          <w:i/>
          <w:iCs/>
          <w:lang w:val="cs-CZ"/>
        </w:rPr>
        <w:t>hy</w:t>
      </w:r>
      <w:r w:rsidR="00433BFE" w:rsidRPr="00D348B4">
        <w:rPr>
          <w:i/>
          <w:iCs/>
          <w:lang w:val="cs-CZ"/>
        </w:rPr>
        <w:t xml:space="preserve"> a teď začínám d</w:t>
      </w:r>
      <w:r w:rsidR="000F0978" w:rsidRPr="00D348B4">
        <w:rPr>
          <w:i/>
          <w:iCs/>
          <w:lang w:val="cs-CZ"/>
        </w:rPr>
        <w:t xml:space="preserve">ruhou stranu asi tak po pěti </w:t>
      </w:r>
      <w:proofErr w:type="spellStart"/>
      <w:r w:rsidR="000F0978" w:rsidRPr="00D348B4">
        <w:rPr>
          <w:i/>
          <w:iCs/>
          <w:lang w:val="cs-CZ"/>
        </w:rPr>
        <w:t>pracovkách</w:t>
      </w:r>
      <w:proofErr w:type="spellEnd"/>
      <w:r w:rsidR="000F0978" w:rsidRPr="00D348B4">
        <w:rPr>
          <w:i/>
          <w:iCs/>
          <w:lang w:val="cs-CZ"/>
        </w:rPr>
        <w:t>.</w:t>
      </w:r>
      <w:r w:rsidR="008837E1" w:rsidRPr="00D348B4">
        <w:rPr>
          <w:lang w:val="cs-CZ"/>
        </w:rPr>
        <w:t xml:space="preserve"> </w:t>
      </w:r>
      <w:r w:rsidR="008837E1" w:rsidRPr="00D348B4">
        <w:rPr>
          <w:i/>
          <w:iCs/>
          <w:lang w:val="cs-CZ"/>
        </w:rPr>
        <w:t xml:space="preserve">Už to </w:t>
      </w:r>
      <w:r w:rsidR="00D348B4" w:rsidRPr="00D348B4">
        <w:rPr>
          <w:i/>
          <w:iCs/>
          <w:lang w:val="cs-CZ"/>
        </w:rPr>
        <w:t>budeme</w:t>
      </w:r>
      <w:r w:rsidR="00833301" w:rsidRPr="00D348B4">
        <w:rPr>
          <w:i/>
          <w:iCs/>
          <w:lang w:val="cs-CZ"/>
        </w:rPr>
        <w:t xml:space="preserve"> dělat asi tak </w:t>
      </w:r>
      <w:r w:rsidR="00F7448B" w:rsidRPr="00D348B4">
        <w:rPr>
          <w:i/>
          <w:iCs/>
          <w:lang w:val="cs-CZ"/>
        </w:rPr>
        <w:t xml:space="preserve">desátou </w:t>
      </w:r>
      <w:proofErr w:type="spellStart"/>
      <w:r w:rsidR="00833301" w:rsidRPr="00D348B4">
        <w:rPr>
          <w:i/>
          <w:iCs/>
          <w:lang w:val="cs-CZ"/>
        </w:rPr>
        <w:t>pracovku</w:t>
      </w:r>
      <w:proofErr w:type="spellEnd"/>
      <w:r w:rsidR="00833301" w:rsidRPr="00D348B4">
        <w:rPr>
          <w:lang w:val="cs-CZ"/>
        </w:rPr>
        <w:t>.</w:t>
      </w:r>
      <w:r w:rsidR="00E11FC4" w:rsidRPr="00D348B4">
        <w:rPr>
          <w:i/>
          <w:iCs/>
          <w:lang w:val="cs-CZ"/>
        </w:rPr>
        <w:t xml:space="preserve"> </w:t>
      </w:r>
      <w:r w:rsidR="00D348B4" w:rsidRPr="00D348B4">
        <w:rPr>
          <w:i/>
          <w:iCs/>
          <w:lang w:val="cs-CZ"/>
        </w:rPr>
        <w:t>[...]</w:t>
      </w:r>
      <w:r w:rsidR="00D348B4" w:rsidRPr="00D348B4">
        <w:rPr>
          <w:lang w:val="cs-CZ"/>
        </w:rPr>
        <w:t xml:space="preserve"> </w:t>
      </w:r>
      <w:r w:rsidR="00D348B4" w:rsidRPr="00D348B4">
        <w:rPr>
          <w:i/>
          <w:iCs/>
          <w:lang w:val="cs-CZ"/>
        </w:rPr>
        <w:t>Ale</w:t>
      </w:r>
      <w:r w:rsidR="00FC6D8C" w:rsidRPr="00D348B4">
        <w:rPr>
          <w:i/>
          <w:iCs/>
          <w:lang w:val="cs-CZ"/>
        </w:rPr>
        <w:t xml:space="preserve"> máme </w:t>
      </w:r>
      <w:r w:rsidR="00D348B4" w:rsidRPr="00D348B4">
        <w:rPr>
          <w:i/>
          <w:iCs/>
          <w:lang w:val="cs-CZ"/>
        </w:rPr>
        <w:t xml:space="preserve">jen </w:t>
      </w:r>
      <w:r w:rsidR="00FC6D8C" w:rsidRPr="00D348B4">
        <w:rPr>
          <w:i/>
          <w:iCs/>
          <w:lang w:val="cs-CZ"/>
        </w:rPr>
        <w:t>jednu hodinu týdně, takže jde to pomalu.</w:t>
      </w:r>
      <w:r w:rsidR="00D348B4">
        <w:rPr>
          <w:i/>
          <w:iCs/>
          <w:lang w:val="cs-CZ"/>
        </w:rPr>
        <w:t xml:space="preserve"> </w:t>
      </w:r>
      <w:r w:rsidR="003315A1" w:rsidRPr="00CF25F6">
        <w:t xml:space="preserve">Rišo sa o celom procese </w:t>
      </w:r>
      <w:r w:rsidR="003315A1" w:rsidRPr="005B339E">
        <w:t xml:space="preserve">rozhovoril a bolo </w:t>
      </w:r>
      <w:r w:rsidR="001D69D1" w:rsidRPr="005B339E">
        <w:t>cítiť že je pre neho d</w:t>
      </w:r>
      <w:r w:rsidR="00CF25F6" w:rsidRPr="005B339E">
        <w:t>ô</w:t>
      </w:r>
      <w:r w:rsidR="001D69D1" w:rsidRPr="005B339E">
        <w:t>ležité rozvíjať svoj</w:t>
      </w:r>
      <w:r w:rsidR="00CF25F6" w:rsidRPr="005B339E">
        <w:t>e</w:t>
      </w:r>
      <w:r w:rsidR="001D69D1" w:rsidRPr="005B339E">
        <w:t xml:space="preserve"> zručnos</w:t>
      </w:r>
      <w:r w:rsidR="00CF25F6" w:rsidRPr="005B339E">
        <w:t>ti.</w:t>
      </w:r>
      <w:r w:rsidR="002B4CCB" w:rsidRPr="005B339E">
        <w:t xml:space="preserve"> Jeho</w:t>
      </w:r>
      <w:r w:rsidR="003315A1" w:rsidRPr="005B339E">
        <w:t xml:space="preserve"> </w:t>
      </w:r>
      <w:r w:rsidR="002B4CCB" w:rsidRPr="005B339E">
        <w:t xml:space="preserve">druhý srdcový predmet je fyzika, </w:t>
      </w:r>
      <w:r w:rsidR="005B339E" w:rsidRPr="005B339E">
        <w:t>v ktorej h</w:t>
      </w:r>
      <w:r w:rsidR="005B339E">
        <w:t xml:space="preserve">o motivuje </w:t>
      </w:r>
      <w:r w:rsidR="001926C1">
        <w:t xml:space="preserve">vybavenie ich </w:t>
      </w:r>
      <w:r w:rsidR="00CD3109">
        <w:t>triedy</w:t>
      </w:r>
      <w:r w:rsidR="001926C1">
        <w:t>.</w:t>
      </w:r>
      <w:r w:rsidR="005E6AE2">
        <w:t xml:space="preserve"> </w:t>
      </w:r>
      <w:r w:rsidR="0066441D" w:rsidRPr="00A46F27">
        <w:rPr>
          <w:i/>
          <w:iCs/>
          <w:lang w:val="cs-CZ"/>
        </w:rPr>
        <w:t>„</w:t>
      </w:r>
      <w:r w:rsidR="005E6AE2" w:rsidRPr="00A46F27">
        <w:rPr>
          <w:i/>
          <w:iCs/>
          <w:lang w:val="cs-CZ"/>
        </w:rPr>
        <w:t>Naše třída je fyzikální</w:t>
      </w:r>
      <w:r w:rsidR="0066441D" w:rsidRPr="00A46F27">
        <w:rPr>
          <w:i/>
          <w:iCs/>
          <w:lang w:val="cs-CZ"/>
        </w:rPr>
        <w:t xml:space="preserve">. </w:t>
      </w:r>
      <w:r w:rsidR="006067D3" w:rsidRPr="006067D3">
        <w:rPr>
          <w:i/>
          <w:iCs/>
        </w:rPr>
        <w:t>[</w:t>
      </w:r>
      <w:r w:rsidR="006067D3">
        <w:rPr>
          <w:i/>
          <w:iCs/>
        </w:rPr>
        <w:t>...</w:t>
      </w:r>
      <w:r w:rsidR="006067D3" w:rsidRPr="006067D3">
        <w:rPr>
          <w:i/>
          <w:iCs/>
        </w:rPr>
        <w:t>]</w:t>
      </w:r>
      <w:r w:rsidR="00CD3109" w:rsidRPr="00CD3109">
        <w:rPr>
          <w:i/>
          <w:iCs/>
          <w:lang w:val="cs-CZ"/>
        </w:rPr>
        <w:t xml:space="preserve"> </w:t>
      </w:r>
      <w:r w:rsidR="006067D3">
        <w:rPr>
          <w:i/>
          <w:iCs/>
          <w:lang w:val="cs-CZ"/>
        </w:rPr>
        <w:t>T</w:t>
      </w:r>
      <w:r w:rsidR="00CD3109" w:rsidRPr="00CD3109">
        <w:rPr>
          <w:i/>
          <w:iCs/>
          <w:lang w:val="cs-CZ"/>
        </w:rPr>
        <w:t>o je velká třída, to nedávno prošlo opr</w:t>
      </w:r>
      <w:r w:rsidR="005E6AE2">
        <w:rPr>
          <w:i/>
          <w:iCs/>
          <w:lang w:val="cs-CZ"/>
        </w:rPr>
        <w:t>a</w:t>
      </w:r>
      <w:r w:rsidR="00CD3109" w:rsidRPr="00CD3109">
        <w:rPr>
          <w:i/>
          <w:iCs/>
          <w:lang w:val="cs-CZ"/>
        </w:rPr>
        <w:t xml:space="preserve">vou a tak, takže </w:t>
      </w:r>
      <w:r w:rsidR="000066A8">
        <w:rPr>
          <w:i/>
          <w:iCs/>
          <w:lang w:val="cs-CZ"/>
        </w:rPr>
        <w:t xml:space="preserve">je </w:t>
      </w:r>
      <w:r w:rsidR="00CD3109" w:rsidRPr="00CD3109">
        <w:rPr>
          <w:i/>
          <w:iCs/>
          <w:lang w:val="cs-CZ"/>
        </w:rPr>
        <w:t xml:space="preserve">to větší, novější, no a vzadu jsou takové </w:t>
      </w:r>
      <w:r w:rsidR="006067D3" w:rsidRPr="00CD3109">
        <w:rPr>
          <w:i/>
          <w:iCs/>
          <w:lang w:val="cs-CZ"/>
        </w:rPr>
        <w:t>skříně</w:t>
      </w:r>
      <w:r w:rsidR="00CD3109" w:rsidRPr="00CD3109">
        <w:rPr>
          <w:i/>
          <w:iCs/>
          <w:lang w:val="cs-CZ"/>
        </w:rPr>
        <w:t xml:space="preserve"> a tam jsou poličky, tam je sklo a za tým jsou ty</w:t>
      </w:r>
      <w:r w:rsidR="00FB4D7C">
        <w:rPr>
          <w:i/>
          <w:iCs/>
          <w:lang w:val="cs-CZ"/>
        </w:rPr>
        <w:t xml:space="preserve"> (věci)</w:t>
      </w:r>
      <w:r w:rsidR="00CD3109" w:rsidRPr="00CD3109">
        <w:rPr>
          <w:i/>
          <w:iCs/>
          <w:lang w:val="cs-CZ"/>
        </w:rPr>
        <w:t xml:space="preserve">, co </w:t>
      </w:r>
      <w:r w:rsidR="00237DD2" w:rsidRPr="00CD3109">
        <w:rPr>
          <w:i/>
          <w:iCs/>
          <w:lang w:val="cs-CZ"/>
        </w:rPr>
        <w:t>p</w:t>
      </w:r>
      <w:r w:rsidR="00237DD2">
        <w:rPr>
          <w:i/>
          <w:iCs/>
          <w:lang w:val="cs-CZ"/>
        </w:rPr>
        <w:t>robír</w:t>
      </w:r>
      <w:r w:rsidR="00237DD2" w:rsidRPr="00CD3109">
        <w:rPr>
          <w:i/>
          <w:iCs/>
          <w:lang w:val="cs-CZ"/>
        </w:rPr>
        <w:t>áme</w:t>
      </w:r>
      <w:r w:rsidR="00CD3109" w:rsidRPr="00CD3109">
        <w:rPr>
          <w:i/>
          <w:iCs/>
          <w:lang w:val="cs-CZ"/>
        </w:rPr>
        <w:t>. Jde vidět i, co budeme dělat v devítce, v osm</w:t>
      </w:r>
      <w:r w:rsidR="00237DD2">
        <w:rPr>
          <w:i/>
          <w:iCs/>
          <w:lang w:val="cs-CZ"/>
        </w:rPr>
        <w:t>ič</w:t>
      </w:r>
      <w:r w:rsidR="00CD3109" w:rsidRPr="00CD3109">
        <w:rPr>
          <w:i/>
          <w:iCs/>
          <w:lang w:val="cs-CZ"/>
        </w:rPr>
        <w:t>ce, sedm</w:t>
      </w:r>
      <w:r w:rsidR="00237DD2">
        <w:rPr>
          <w:i/>
          <w:iCs/>
          <w:lang w:val="cs-CZ"/>
        </w:rPr>
        <w:t>ič</w:t>
      </w:r>
      <w:r w:rsidR="00CD3109" w:rsidRPr="00CD3109">
        <w:rPr>
          <w:i/>
          <w:iCs/>
          <w:lang w:val="cs-CZ"/>
        </w:rPr>
        <w:t>ce</w:t>
      </w:r>
      <w:r w:rsidR="00237DD2">
        <w:rPr>
          <w:i/>
          <w:iCs/>
          <w:lang w:val="cs-CZ"/>
        </w:rPr>
        <w:t>…“</w:t>
      </w:r>
      <w:r w:rsidR="00D235CC">
        <w:rPr>
          <w:lang w:val="cs-CZ"/>
        </w:rPr>
        <w:t xml:space="preserve"> </w:t>
      </w:r>
      <w:r w:rsidR="007B5063" w:rsidRPr="007B5063">
        <w:t>Žiaka</w:t>
      </w:r>
      <w:r w:rsidR="001766C3">
        <w:t xml:space="preserve"> na hodinách</w:t>
      </w:r>
      <w:r w:rsidR="007B5063" w:rsidRPr="007B5063">
        <w:t xml:space="preserve"> zaujímajú najmä názorné ukážky a</w:t>
      </w:r>
      <w:r w:rsidR="001766C3">
        <w:t> </w:t>
      </w:r>
      <w:r w:rsidR="007B5063">
        <w:t>pokusy</w:t>
      </w:r>
      <w:r w:rsidR="001766C3">
        <w:t>. V</w:t>
      </w:r>
      <w:r w:rsidR="00BF1D5B">
        <w:t>o</w:t>
      </w:r>
      <w:r w:rsidR="001766C3">
        <w:t> fyzike má tiež údajne menej otázok na testoch a</w:t>
      </w:r>
      <w:r w:rsidR="00B31035">
        <w:t> pani asistentka mu môže napísať potrebné vzorce.</w:t>
      </w:r>
    </w:p>
    <w:p w14:paraId="44D40025" w14:textId="71954505" w:rsidR="00982DE6" w:rsidRPr="008444C6" w:rsidRDefault="004455CE" w:rsidP="007507AB">
      <w:pPr>
        <w:pStyle w:val="normalZHih8thisish"/>
      </w:pPr>
      <w:r w:rsidRPr="002B4104">
        <w:t>Rišo je spokojný i so vzťahmi so spolužiakmi</w:t>
      </w:r>
      <w:r w:rsidR="004B0783" w:rsidRPr="002B4104">
        <w:t xml:space="preserve"> z oboch škôl a tvrdí, že si na vyššie spomínanú šikanu v druhom </w:t>
      </w:r>
      <w:r w:rsidR="004B0783" w:rsidRPr="002B4104">
        <w:rPr>
          <w:lang w:val="cs-CZ"/>
        </w:rPr>
        <w:t xml:space="preserve">ročníku ani </w:t>
      </w:r>
      <w:r w:rsidR="004B0783" w:rsidRPr="002B4104">
        <w:t>nepamätá</w:t>
      </w:r>
      <w:r w:rsidR="004B0783" w:rsidRPr="002B4104">
        <w:rPr>
          <w:lang w:val="cs-CZ"/>
        </w:rPr>
        <w:t>.</w:t>
      </w:r>
      <w:r w:rsidR="00F121FA">
        <w:rPr>
          <w:lang w:val="cs-CZ"/>
        </w:rPr>
        <w:t xml:space="preserve"> </w:t>
      </w:r>
      <w:r w:rsidR="00F121FA" w:rsidRPr="00077AC5">
        <w:t xml:space="preserve">Mimo </w:t>
      </w:r>
      <w:r w:rsidR="00A7014C" w:rsidRPr="00077AC5">
        <w:t xml:space="preserve">vyučovania </w:t>
      </w:r>
      <w:r w:rsidR="00F121FA" w:rsidRPr="00077AC5">
        <w:t>je jednoznačne viac v kontakte so spolužiakmi s</w:t>
      </w:r>
      <w:r w:rsidR="00A7014C" w:rsidRPr="00077AC5">
        <w:t xml:space="preserve">o spádovej školy, kvôli </w:t>
      </w:r>
      <w:r w:rsidR="00782460" w:rsidRPr="00077AC5">
        <w:t>zdieľanému bydlisku</w:t>
      </w:r>
      <w:r w:rsidR="00FC671F">
        <w:t xml:space="preserve">. </w:t>
      </w:r>
      <w:r w:rsidR="00782460" w:rsidRPr="00077AC5">
        <w:t xml:space="preserve"> </w:t>
      </w:r>
      <w:r w:rsidR="00FC671F">
        <w:t>P</w:t>
      </w:r>
      <w:r w:rsidR="00782460" w:rsidRPr="00077AC5">
        <w:t>restup a nadviazanie nových vzťahov</w:t>
      </w:r>
      <w:r w:rsidR="00FC671F">
        <w:t xml:space="preserve"> však</w:t>
      </w:r>
      <w:r w:rsidR="00782460" w:rsidRPr="00077AC5">
        <w:t xml:space="preserve"> z</w:t>
      </w:r>
      <w:r w:rsidR="00A14FB8" w:rsidRPr="00077AC5">
        <w:t>vládol bez problémov</w:t>
      </w:r>
      <w:r w:rsidR="00FC671F">
        <w:t xml:space="preserve"> </w:t>
      </w:r>
      <w:r w:rsidR="00077AC5">
        <w:t xml:space="preserve">aj vďaka </w:t>
      </w:r>
      <w:r w:rsidR="00C34786">
        <w:t xml:space="preserve">špeciálnej akcii na novej škole pred začiatkom školského roka, na ktorej sa </w:t>
      </w:r>
      <w:r w:rsidR="008E78B0">
        <w:t>zoznámil s budúcimi spolužiakmi</w:t>
      </w:r>
      <w:r w:rsidR="007507AB">
        <w:t>.</w:t>
      </w:r>
    </w:p>
    <w:p w14:paraId="3FCF063C" w14:textId="3BEE47F3" w:rsidR="004B1B7F" w:rsidRDefault="00097EAF" w:rsidP="00902B5A">
      <w:pPr>
        <w:pStyle w:val="NadpisZHtopg"/>
      </w:pPr>
      <w:bookmarkStart w:id="89" w:name="_Toc169548984"/>
      <w:bookmarkStart w:id="90" w:name="_Toc169600847"/>
      <w:bookmarkEnd w:id="80"/>
      <w:r>
        <w:lastRenderedPageBreak/>
        <w:t xml:space="preserve">Výsledky a </w:t>
      </w:r>
      <w:r w:rsidR="00094E52" w:rsidRPr="00C80670">
        <w:t>Diskusia</w:t>
      </w:r>
      <w:bookmarkEnd w:id="89"/>
      <w:bookmarkEnd w:id="90"/>
      <w:r w:rsidR="00094E52" w:rsidRPr="00C80670">
        <w:t xml:space="preserve"> </w:t>
      </w:r>
    </w:p>
    <w:p w14:paraId="6013C52B" w14:textId="1EF708B0" w:rsidR="00943DC7" w:rsidRDefault="005A4B28" w:rsidP="005A4B28">
      <w:pPr>
        <w:pStyle w:val="normalZHih8thisish"/>
        <w:ind w:firstLine="0"/>
      </w:pPr>
      <w:r>
        <w:t>Touto prácou sa snažím zodpovedať otázku</w:t>
      </w:r>
      <w:r w:rsidR="007507AB">
        <w:t>:</w:t>
      </w:r>
      <w:r w:rsidR="001C5581">
        <w:t xml:space="preserve"> </w:t>
      </w:r>
      <w:r w:rsidR="001C5581" w:rsidRPr="00C80670">
        <w:t>Aké sú skúsenosti žiakov so špeciálnymi vzdelávacími potrebami a ich rodičov s inkluzívnym vzdelávaním?</w:t>
      </w:r>
      <w:r w:rsidR="00586351">
        <w:t xml:space="preserve"> </w:t>
      </w:r>
      <w:r w:rsidR="009168F5">
        <w:t>Skúsenosti všetkých troch dvojíc matka-syn boli rôzne</w:t>
      </w:r>
      <w:r w:rsidR="00513333">
        <w:t>,</w:t>
      </w:r>
      <w:r w:rsidR="009168F5">
        <w:t xml:space="preserve"> </w:t>
      </w:r>
      <w:r w:rsidR="006878B6">
        <w:t>no v mnohom podobné</w:t>
      </w:r>
      <w:r w:rsidR="00276053">
        <w:t xml:space="preserve">. </w:t>
      </w:r>
      <w:r w:rsidR="00180F29">
        <w:t xml:space="preserve">Skúsenosti detí boli zamerané na konkrétne zážitky a ich aktuálne </w:t>
      </w:r>
      <w:r w:rsidR="00316685">
        <w:t>vz</w:t>
      </w:r>
      <w:r w:rsidR="00555D8F">
        <w:t>d</w:t>
      </w:r>
      <w:r w:rsidR="00316685">
        <w:t>elávani</w:t>
      </w:r>
      <w:r w:rsidR="00555D8F">
        <w:t>e</w:t>
      </w:r>
      <w:r w:rsidR="00AC7C47">
        <w:t>.</w:t>
      </w:r>
      <w:r w:rsidR="00513333">
        <w:t xml:space="preserve"> Matky zasa rozprávali celý príbeh</w:t>
      </w:r>
      <w:r w:rsidR="00430D97">
        <w:t xml:space="preserve"> od predškolského vzdelávania</w:t>
      </w:r>
      <w:r w:rsidR="00D975E7">
        <w:t xml:space="preserve"> po súčasnosť.</w:t>
      </w:r>
    </w:p>
    <w:p w14:paraId="7841E23D" w14:textId="5486B3D8" w:rsidR="00081DA4" w:rsidRDefault="00081DA4" w:rsidP="000E78D1">
      <w:pPr>
        <w:pStyle w:val="Podnadpis1ZHbumshaclalca"/>
        <w:numPr>
          <w:ilvl w:val="1"/>
          <w:numId w:val="38"/>
        </w:numPr>
      </w:pPr>
      <w:bookmarkStart w:id="91" w:name="_Toc169548985"/>
      <w:bookmarkStart w:id="92" w:name="_Toc169600848"/>
      <w:r>
        <w:t>Výsledky rozhovorov s matkami</w:t>
      </w:r>
      <w:bookmarkEnd w:id="91"/>
      <w:bookmarkEnd w:id="92"/>
    </w:p>
    <w:p w14:paraId="24D5EF19" w14:textId="482A999D" w:rsidR="007507AB" w:rsidRDefault="00004FFE" w:rsidP="005A4B28">
      <w:pPr>
        <w:pStyle w:val="normalZHih8thisish"/>
        <w:ind w:firstLine="0"/>
      </w:pPr>
      <w:r>
        <w:t>Témy i</w:t>
      </w:r>
      <w:r w:rsidR="00477CE0">
        <w:t xml:space="preserve">dentifikované </w:t>
      </w:r>
      <w:r w:rsidR="007C0734">
        <w:t>v rozhovoroch s matkami sú zhrnuté v</w:t>
      </w:r>
      <w:r>
        <w:t> </w:t>
      </w:r>
      <w:r w:rsidR="007C0734">
        <w:t>tabuľke</w:t>
      </w:r>
      <w:r>
        <w:t xml:space="preserve"> </w:t>
      </w:r>
      <w:r w:rsidR="00C2343B">
        <w:t>1</w:t>
      </w:r>
      <w:r w:rsidR="007C0734">
        <w:t>:</w:t>
      </w:r>
    </w:p>
    <w:tbl>
      <w:tblPr>
        <w:tblStyle w:val="Mriekatabuky"/>
        <w:tblW w:w="0" w:type="auto"/>
        <w:tblLook w:val="04A0" w:firstRow="1" w:lastRow="0" w:firstColumn="1" w:lastColumn="0" w:noHBand="0" w:noVBand="1"/>
      </w:tblPr>
      <w:tblGrid>
        <w:gridCol w:w="1928"/>
        <w:gridCol w:w="2459"/>
        <w:gridCol w:w="2358"/>
        <w:gridCol w:w="2316"/>
      </w:tblGrid>
      <w:tr w:rsidR="00626316" w14:paraId="003DB620" w14:textId="77777777" w:rsidTr="00AB2CAA">
        <w:tc>
          <w:tcPr>
            <w:tcW w:w="1928" w:type="dxa"/>
          </w:tcPr>
          <w:p w14:paraId="38C06445" w14:textId="77777777" w:rsidR="00626316" w:rsidRPr="00740FB9" w:rsidRDefault="00626316" w:rsidP="00E768CD">
            <w:pPr>
              <w:pStyle w:val="normalZHih8thisish"/>
              <w:ind w:firstLine="0"/>
              <w:jc w:val="center"/>
              <w:rPr>
                <w:b/>
                <w:bCs/>
              </w:rPr>
            </w:pPr>
            <w:r>
              <w:rPr>
                <w:b/>
                <w:bCs/>
              </w:rPr>
              <w:t>Hlavné témy</w:t>
            </w:r>
          </w:p>
        </w:tc>
        <w:tc>
          <w:tcPr>
            <w:tcW w:w="2459" w:type="dxa"/>
            <w:shd w:val="clear" w:color="auto" w:fill="CCCCFF"/>
          </w:tcPr>
          <w:p w14:paraId="47D379D1" w14:textId="77777777" w:rsidR="00626316" w:rsidRPr="005736D9" w:rsidRDefault="00626316" w:rsidP="00E768CD">
            <w:pPr>
              <w:pStyle w:val="normalZHih8thisish"/>
              <w:ind w:firstLine="0"/>
              <w:jc w:val="center"/>
              <w:rPr>
                <w:b/>
                <w:bCs/>
              </w:rPr>
            </w:pPr>
            <w:r w:rsidRPr="005736D9">
              <w:rPr>
                <w:b/>
                <w:bCs/>
              </w:rPr>
              <w:t>Matka 1 (A</w:t>
            </w:r>
            <w:r>
              <w:rPr>
                <w:b/>
                <w:bCs/>
              </w:rPr>
              <w:t>nton</w:t>
            </w:r>
            <w:r w:rsidRPr="005736D9">
              <w:rPr>
                <w:b/>
                <w:bCs/>
              </w:rPr>
              <w:t>)</w:t>
            </w:r>
          </w:p>
        </w:tc>
        <w:tc>
          <w:tcPr>
            <w:tcW w:w="2358" w:type="dxa"/>
            <w:shd w:val="clear" w:color="auto" w:fill="CCECFF"/>
          </w:tcPr>
          <w:p w14:paraId="16F51D19" w14:textId="77777777" w:rsidR="00626316" w:rsidRPr="005736D9" w:rsidRDefault="00626316" w:rsidP="00E768CD">
            <w:pPr>
              <w:pStyle w:val="normalZHih8thisish"/>
              <w:ind w:firstLine="0"/>
              <w:jc w:val="center"/>
              <w:rPr>
                <w:b/>
                <w:bCs/>
              </w:rPr>
            </w:pPr>
            <w:r w:rsidRPr="005736D9">
              <w:rPr>
                <w:b/>
                <w:bCs/>
              </w:rPr>
              <w:t>Matka 2 (Maxim)</w:t>
            </w:r>
          </w:p>
        </w:tc>
        <w:tc>
          <w:tcPr>
            <w:tcW w:w="2316" w:type="dxa"/>
            <w:shd w:val="clear" w:color="auto" w:fill="FFCC99"/>
          </w:tcPr>
          <w:p w14:paraId="5469F736" w14:textId="77777777" w:rsidR="00626316" w:rsidRPr="005736D9" w:rsidRDefault="00626316" w:rsidP="00E768CD">
            <w:pPr>
              <w:pStyle w:val="normalZHih8thisish"/>
              <w:ind w:firstLine="0"/>
              <w:jc w:val="center"/>
              <w:rPr>
                <w:b/>
                <w:bCs/>
              </w:rPr>
            </w:pPr>
            <w:r w:rsidRPr="005736D9">
              <w:rPr>
                <w:b/>
                <w:bCs/>
              </w:rPr>
              <w:t>Matka 3 (Richard)</w:t>
            </w:r>
          </w:p>
        </w:tc>
      </w:tr>
      <w:tr w:rsidR="00626316" w14:paraId="7DF7AB41" w14:textId="77777777" w:rsidTr="00AB2CAA">
        <w:trPr>
          <w:trHeight w:val="471"/>
        </w:trPr>
        <w:tc>
          <w:tcPr>
            <w:tcW w:w="1928" w:type="dxa"/>
            <w:vMerge w:val="restart"/>
          </w:tcPr>
          <w:p w14:paraId="5A80A57E" w14:textId="77777777" w:rsidR="00626316" w:rsidRPr="00740FB9" w:rsidRDefault="00626316" w:rsidP="00E768CD">
            <w:pPr>
              <w:pStyle w:val="normalZHih8thisish"/>
              <w:ind w:firstLine="0"/>
              <w:rPr>
                <w:b/>
                <w:bCs/>
                <w:i/>
                <w:iCs/>
              </w:rPr>
            </w:pPr>
            <w:r w:rsidRPr="00740FB9">
              <w:rPr>
                <w:b/>
                <w:bCs/>
                <w:i/>
                <w:iCs/>
              </w:rPr>
              <w:t>Čo pomáha</w:t>
            </w:r>
          </w:p>
        </w:tc>
        <w:tc>
          <w:tcPr>
            <w:tcW w:w="2459" w:type="dxa"/>
            <w:shd w:val="clear" w:color="auto" w:fill="CCCCFF"/>
          </w:tcPr>
          <w:p w14:paraId="1459B1A3" w14:textId="77777777" w:rsidR="00626316" w:rsidRPr="003E5F11" w:rsidRDefault="00626316" w:rsidP="00E768CD">
            <w:pPr>
              <w:pStyle w:val="normalZHih8thisish"/>
              <w:ind w:firstLine="0"/>
              <w:rPr>
                <w:i/>
                <w:iCs/>
                <w:u w:val="single"/>
              </w:rPr>
            </w:pPr>
            <w:r w:rsidRPr="003E5F11">
              <w:rPr>
                <w:i/>
                <w:iCs/>
                <w:u w:val="single"/>
              </w:rPr>
              <w:t xml:space="preserve">Pomoc a podpora </w:t>
            </w:r>
          </w:p>
        </w:tc>
        <w:tc>
          <w:tcPr>
            <w:tcW w:w="2358" w:type="dxa"/>
            <w:shd w:val="clear" w:color="auto" w:fill="CCECFF"/>
          </w:tcPr>
          <w:p w14:paraId="50007A6E" w14:textId="77777777" w:rsidR="00626316" w:rsidRPr="0054750D" w:rsidRDefault="00626316" w:rsidP="00E768CD">
            <w:pPr>
              <w:pStyle w:val="normalZHih8thisish"/>
              <w:ind w:firstLine="0"/>
              <w:rPr>
                <w:i/>
                <w:iCs/>
                <w:u w:val="single"/>
              </w:rPr>
            </w:pPr>
            <w:r w:rsidRPr="00297E09">
              <w:rPr>
                <w:i/>
                <w:iCs/>
                <w:u w:val="single"/>
              </w:rPr>
              <w:t>Spolupráca</w:t>
            </w:r>
          </w:p>
        </w:tc>
        <w:tc>
          <w:tcPr>
            <w:tcW w:w="2316" w:type="dxa"/>
            <w:shd w:val="clear" w:color="auto" w:fill="FFCC99"/>
          </w:tcPr>
          <w:p w14:paraId="3D659AFD" w14:textId="77777777" w:rsidR="00626316" w:rsidRPr="005D5504" w:rsidRDefault="00626316" w:rsidP="00E768CD">
            <w:pPr>
              <w:pStyle w:val="normalZHih8thisish"/>
              <w:ind w:firstLine="0"/>
              <w:rPr>
                <w:i/>
                <w:iCs/>
                <w:u w:val="single"/>
              </w:rPr>
            </w:pPr>
            <w:r w:rsidRPr="004222BA">
              <w:rPr>
                <w:i/>
                <w:iCs/>
                <w:u w:val="single"/>
              </w:rPr>
              <w:t xml:space="preserve">Pomoc a podpora  </w:t>
            </w:r>
          </w:p>
        </w:tc>
      </w:tr>
      <w:tr w:rsidR="00626316" w14:paraId="1C544143" w14:textId="77777777" w:rsidTr="00AB2CAA">
        <w:trPr>
          <w:trHeight w:val="470"/>
        </w:trPr>
        <w:tc>
          <w:tcPr>
            <w:tcW w:w="1928" w:type="dxa"/>
            <w:vMerge/>
          </w:tcPr>
          <w:p w14:paraId="2171EA88" w14:textId="77777777" w:rsidR="00626316" w:rsidRPr="00740FB9" w:rsidRDefault="00626316" w:rsidP="00E768CD">
            <w:pPr>
              <w:pStyle w:val="normalZHih8thisish"/>
              <w:ind w:firstLine="0"/>
              <w:rPr>
                <w:b/>
                <w:bCs/>
                <w:i/>
                <w:iCs/>
              </w:rPr>
            </w:pPr>
          </w:p>
        </w:tc>
        <w:tc>
          <w:tcPr>
            <w:tcW w:w="2459" w:type="dxa"/>
            <w:shd w:val="clear" w:color="auto" w:fill="CCCCFF"/>
          </w:tcPr>
          <w:p w14:paraId="2A3F1815" w14:textId="1B796EE8" w:rsidR="00626316" w:rsidRPr="00E12801" w:rsidRDefault="00626316" w:rsidP="00E768CD">
            <w:pPr>
              <w:pStyle w:val="normalZHih8thisish"/>
              <w:ind w:firstLine="0"/>
              <w:jc w:val="left"/>
              <w:rPr>
                <w:i/>
                <w:iCs/>
              </w:rPr>
            </w:pPr>
            <w:r>
              <w:rPr>
                <w:i/>
                <w:iCs/>
              </w:rPr>
              <w:t>PO</w:t>
            </w:r>
            <w:r w:rsidR="00686A0F">
              <w:rPr>
                <w:i/>
                <w:iCs/>
              </w:rPr>
              <w:t>, podpora SPC</w:t>
            </w:r>
          </w:p>
        </w:tc>
        <w:tc>
          <w:tcPr>
            <w:tcW w:w="2358" w:type="dxa"/>
            <w:shd w:val="clear" w:color="auto" w:fill="CCECFF"/>
          </w:tcPr>
          <w:p w14:paraId="518BABB4" w14:textId="77777777" w:rsidR="00626316" w:rsidRDefault="00626316" w:rsidP="00E768CD">
            <w:pPr>
              <w:pStyle w:val="normalZHih8thisish"/>
              <w:ind w:firstLine="0"/>
              <w:jc w:val="left"/>
              <w:rPr>
                <w:i/>
                <w:iCs/>
              </w:rPr>
            </w:pPr>
            <w:r>
              <w:rPr>
                <w:i/>
                <w:iCs/>
              </w:rPr>
              <w:t>PO</w:t>
            </w:r>
          </w:p>
        </w:tc>
        <w:tc>
          <w:tcPr>
            <w:tcW w:w="2316" w:type="dxa"/>
            <w:shd w:val="clear" w:color="auto" w:fill="FFCC99"/>
          </w:tcPr>
          <w:p w14:paraId="7646FC91" w14:textId="77777777" w:rsidR="00626316" w:rsidRPr="00E12801" w:rsidRDefault="00626316" w:rsidP="00E768CD">
            <w:pPr>
              <w:pStyle w:val="normalZHih8thisish"/>
              <w:ind w:firstLine="0"/>
              <w:jc w:val="left"/>
              <w:rPr>
                <w:i/>
                <w:iCs/>
              </w:rPr>
            </w:pPr>
            <w:r>
              <w:rPr>
                <w:i/>
                <w:iCs/>
              </w:rPr>
              <w:t>PO</w:t>
            </w:r>
          </w:p>
        </w:tc>
      </w:tr>
      <w:tr w:rsidR="00626316" w14:paraId="13673553" w14:textId="77777777" w:rsidTr="00AB2CAA">
        <w:trPr>
          <w:trHeight w:val="470"/>
        </w:trPr>
        <w:tc>
          <w:tcPr>
            <w:tcW w:w="1928" w:type="dxa"/>
            <w:vMerge/>
          </w:tcPr>
          <w:p w14:paraId="6758611C" w14:textId="77777777" w:rsidR="00626316" w:rsidRPr="00740FB9" w:rsidRDefault="00626316" w:rsidP="00E768CD">
            <w:pPr>
              <w:pStyle w:val="normalZHih8thisish"/>
              <w:ind w:firstLine="0"/>
              <w:rPr>
                <w:b/>
                <w:bCs/>
                <w:i/>
                <w:iCs/>
              </w:rPr>
            </w:pPr>
          </w:p>
        </w:tc>
        <w:tc>
          <w:tcPr>
            <w:tcW w:w="2459" w:type="dxa"/>
            <w:shd w:val="clear" w:color="auto" w:fill="CCCCFF"/>
          </w:tcPr>
          <w:p w14:paraId="44924ABC" w14:textId="77777777" w:rsidR="00626316" w:rsidRPr="00E12801" w:rsidRDefault="00626316" w:rsidP="00E768CD">
            <w:pPr>
              <w:pStyle w:val="normalZHih8thisish"/>
              <w:ind w:firstLine="0"/>
              <w:jc w:val="left"/>
              <w:rPr>
                <w:i/>
                <w:iCs/>
              </w:rPr>
            </w:pPr>
            <w:r>
              <w:rPr>
                <w:i/>
                <w:iCs/>
              </w:rPr>
              <w:t>Lekárska starostlivosť</w:t>
            </w:r>
          </w:p>
        </w:tc>
        <w:tc>
          <w:tcPr>
            <w:tcW w:w="2358" w:type="dxa"/>
            <w:shd w:val="clear" w:color="auto" w:fill="CCECFF"/>
          </w:tcPr>
          <w:p w14:paraId="3B49E6CA" w14:textId="77777777" w:rsidR="00626316" w:rsidRDefault="00626316" w:rsidP="00E768CD">
            <w:pPr>
              <w:pStyle w:val="normalZHih8thisish"/>
              <w:ind w:firstLine="0"/>
              <w:jc w:val="left"/>
              <w:rPr>
                <w:i/>
                <w:iCs/>
              </w:rPr>
            </w:pPr>
            <w:r>
              <w:rPr>
                <w:i/>
                <w:iCs/>
              </w:rPr>
              <w:t>Ochotný prístup vedenia škôlky</w:t>
            </w:r>
          </w:p>
        </w:tc>
        <w:tc>
          <w:tcPr>
            <w:tcW w:w="2316" w:type="dxa"/>
            <w:shd w:val="clear" w:color="auto" w:fill="FFCC99"/>
          </w:tcPr>
          <w:p w14:paraId="1D279AB8" w14:textId="77777777" w:rsidR="00626316" w:rsidRPr="00E12801" w:rsidRDefault="00626316" w:rsidP="00E768CD">
            <w:pPr>
              <w:pStyle w:val="normalZHih8thisish"/>
              <w:ind w:firstLine="0"/>
              <w:jc w:val="left"/>
              <w:rPr>
                <w:i/>
                <w:iCs/>
              </w:rPr>
            </w:pPr>
            <w:r>
              <w:rPr>
                <w:i/>
                <w:iCs/>
              </w:rPr>
              <w:t>individuálny prístup učiteľa</w:t>
            </w:r>
          </w:p>
        </w:tc>
      </w:tr>
      <w:tr w:rsidR="00626316" w14:paraId="51527247" w14:textId="77777777" w:rsidTr="00AB2CAA">
        <w:trPr>
          <w:trHeight w:val="564"/>
        </w:trPr>
        <w:tc>
          <w:tcPr>
            <w:tcW w:w="1928" w:type="dxa"/>
            <w:vMerge/>
          </w:tcPr>
          <w:p w14:paraId="797578A1" w14:textId="77777777" w:rsidR="00626316" w:rsidRPr="00740FB9" w:rsidRDefault="00626316" w:rsidP="00E768CD">
            <w:pPr>
              <w:pStyle w:val="normalZHih8thisish"/>
              <w:ind w:firstLine="0"/>
              <w:rPr>
                <w:b/>
                <w:bCs/>
                <w:i/>
                <w:iCs/>
              </w:rPr>
            </w:pPr>
          </w:p>
        </w:tc>
        <w:tc>
          <w:tcPr>
            <w:tcW w:w="2459" w:type="dxa"/>
            <w:shd w:val="clear" w:color="auto" w:fill="CCCCFF"/>
          </w:tcPr>
          <w:p w14:paraId="2AA1C3A2" w14:textId="77777777" w:rsidR="00626316" w:rsidRDefault="00626316" w:rsidP="00E768CD">
            <w:pPr>
              <w:pStyle w:val="normalZHih8thisish"/>
              <w:ind w:firstLine="0"/>
              <w:jc w:val="left"/>
              <w:rPr>
                <w:i/>
                <w:iCs/>
              </w:rPr>
            </w:pPr>
            <w:r>
              <w:rPr>
                <w:i/>
                <w:iCs/>
              </w:rPr>
              <w:t>Nezisková organizácia</w:t>
            </w:r>
          </w:p>
          <w:p w14:paraId="1ADADD2B" w14:textId="77777777" w:rsidR="00626316" w:rsidRPr="00E12801" w:rsidRDefault="00626316" w:rsidP="00E768CD">
            <w:pPr>
              <w:pStyle w:val="normalZHih8thisish"/>
              <w:ind w:firstLine="0"/>
              <w:jc w:val="left"/>
              <w:rPr>
                <w:i/>
                <w:iCs/>
              </w:rPr>
            </w:pPr>
          </w:p>
        </w:tc>
        <w:tc>
          <w:tcPr>
            <w:tcW w:w="2358" w:type="dxa"/>
            <w:shd w:val="clear" w:color="auto" w:fill="CCECFF"/>
          </w:tcPr>
          <w:p w14:paraId="596380C1" w14:textId="77777777" w:rsidR="00626316" w:rsidRDefault="00626316" w:rsidP="00E768CD">
            <w:pPr>
              <w:pStyle w:val="normalZHih8thisish"/>
              <w:ind w:firstLine="0"/>
              <w:jc w:val="left"/>
              <w:rPr>
                <w:i/>
                <w:iCs/>
              </w:rPr>
            </w:pPr>
            <w:r>
              <w:rPr>
                <w:i/>
                <w:iCs/>
              </w:rPr>
              <w:t>pravidelné návštevy poradne</w:t>
            </w:r>
          </w:p>
        </w:tc>
        <w:tc>
          <w:tcPr>
            <w:tcW w:w="2316" w:type="dxa"/>
            <w:shd w:val="clear" w:color="auto" w:fill="FFCC99"/>
          </w:tcPr>
          <w:p w14:paraId="594F468D" w14:textId="77777777" w:rsidR="00626316" w:rsidRPr="00E12801" w:rsidRDefault="00626316" w:rsidP="00E768CD">
            <w:pPr>
              <w:pStyle w:val="normalZHih8thisish"/>
              <w:ind w:firstLine="0"/>
              <w:jc w:val="left"/>
              <w:rPr>
                <w:i/>
                <w:iCs/>
              </w:rPr>
            </w:pPr>
            <w:r>
              <w:rPr>
                <w:i/>
                <w:iCs/>
              </w:rPr>
              <w:t>menej žiakov</w:t>
            </w:r>
          </w:p>
        </w:tc>
      </w:tr>
      <w:tr w:rsidR="00626316" w14:paraId="6DD11E4F" w14:textId="77777777" w:rsidTr="00AB2CAA">
        <w:trPr>
          <w:trHeight w:val="564"/>
        </w:trPr>
        <w:tc>
          <w:tcPr>
            <w:tcW w:w="1928" w:type="dxa"/>
            <w:vMerge/>
          </w:tcPr>
          <w:p w14:paraId="62F6EC93" w14:textId="77777777" w:rsidR="00626316" w:rsidRPr="00740FB9" w:rsidRDefault="00626316" w:rsidP="00E768CD">
            <w:pPr>
              <w:pStyle w:val="normalZHih8thisish"/>
              <w:ind w:firstLine="0"/>
              <w:rPr>
                <w:b/>
                <w:bCs/>
                <w:i/>
                <w:iCs/>
              </w:rPr>
            </w:pPr>
          </w:p>
        </w:tc>
        <w:tc>
          <w:tcPr>
            <w:tcW w:w="2459" w:type="dxa"/>
            <w:shd w:val="clear" w:color="auto" w:fill="CCCCFF"/>
          </w:tcPr>
          <w:p w14:paraId="35DEBAFD" w14:textId="77777777" w:rsidR="00626316" w:rsidRPr="00E12801" w:rsidRDefault="00626316" w:rsidP="00E768CD">
            <w:pPr>
              <w:pStyle w:val="normalZHih8thisish"/>
              <w:ind w:firstLine="0"/>
              <w:jc w:val="left"/>
              <w:rPr>
                <w:i/>
                <w:iCs/>
              </w:rPr>
            </w:pPr>
            <w:r>
              <w:rPr>
                <w:i/>
                <w:iCs/>
              </w:rPr>
              <w:t xml:space="preserve">Služba ranné </w:t>
            </w:r>
            <w:proofErr w:type="spellStart"/>
            <w:r>
              <w:rPr>
                <w:i/>
                <w:iCs/>
              </w:rPr>
              <w:t>péče</w:t>
            </w:r>
            <w:proofErr w:type="spellEnd"/>
          </w:p>
        </w:tc>
        <w:tc>
          <w:tcPr>
            <w:tcW w:w="2358" w:type="dxa"/>
            <w:vMerge w:val="restart"/>
            <w:shd w:val="clear" w:color="auto" w:fill="CCECFF"/>
          </w:tcPr>
          <w:p w14:paraId="3CB851DA" w14:textId="77777777" w:rsidR="00626316" w:rsidRDefault="00626316" w:rsidP="00E768CD">
            <w:pPr>
              <w:pStyle w:val="normalZHih8thisish"/>
              <w:ind w:firstLine="0"/>
              <w:jc w:val="left"/>
              <w:rPr>
                <w:i/>
                <w:iCs/>
              </w:rPr>
            </w:pPr>
            <w:r>
              <w:rPr>
                <w:i/>
                <w:iCs/>
              </w:rPr>
              <w:t>Nepretržitý kontakt so školou</w:t>
            </w:r>
          </w:p>
        </w:tc>
        <w:tc>
          <w:tcPr>
            <w:tcW w:w="2316" w:type="dxa"/>
            <w:shd w:val="clear" w:color="auto" w:fill="FFCC99"/>
          </w:tcPr>
          <w:p w14:paraId="0628FF27" w14:textId="77777777" w:rsidR="00626316" w:rsidRPr="00E12801" w:rsidRDefault="00626316" w:rsidP="00E768CD">
            <w:pPr>
              <w:pStyle w:val="normalZHih8thisish"/>
              <w:ind w:firstLine="0"/>
              <w:jc w:val="left"/>
              <w:rPr>
                <w:i/>
                <w:iCs/>
              </w:rPr>
            </w:pPr>
            <w:r>
              <w:rPr>
                <w:i/>
                <w:iCs/>
              </w:rPr>
              <w:t>Metodická podpora PPP</w:t>
            </w:r>
          </w:p>
        </w:tc>
      </w:tr>
      <w:tr w:rsidR="00626316" w14:paraId="18565628" w14:textId="77777777" w:rsidTr="00AB2CAA">
        <w:trPr>
          <w:trHeight w:val="564"/>
        </w:trPr>
        <w:tc>
          <w:tcPr>
            <w:tcW w:w="1928" w:type="dxa"/>
            <w:vMerge/>
          </w:tcPr>
          <w:p w14:paraId="0A849DCF" w14:textId="77777777" w:rsidR="00626316" w:rsidRPr="00740FB9" w:rsidRDefault="00626316" w:rsidP="00E768CD">
            <w:pPr>
              <w:pStyle w:val="normalZHih8thisish"/>
              <w:ind w:firstLine="0"/>
              <w:rPr>
                <w:b/>
                <w:bCs/>
                <w:i/>
                <w:iCs/>
              </w:rPr>
            </w:pPr>
          </w:p>
        </w:tc>
        <w:tc>
          <w:tcPr>
            <w:tcW w:w="2459" w:type="dxa"/>
            <w:shd w:val="clear" w:color="auto" w:fill="CCCCFF"/>
          </w:tcPr>
          <w:p w14:paraId="1CA6D143" w14:textId="77777777" w:rsidR="00626316" w:rsidRPr="00E12801" w:rsidRDefault="00626316" w:rsidP="00E768CD">
            <w:pPr>
              <w:pStyle w:val="normalZHih8thisish"/>
              <w:ind w:firstLine="0"/>
              <w:jc w:val="left"/>
              <w:rPr>
                <w:i/>
                <w:iCs/>
              </w:rPr>
            </w:pPr>
            <w:r>
              <w:rPr>
                <w:i/>
                <w:iCs/>
              </w:rPr>
              <w:t>Učiteľky v škôlke</w:t>
            </w:r>
          </w:p>
        </w:tc>
        <w:tc>
          <w:tcPr>
            <w:tcW w:w="2358" w:type="dxa"/>
            <w:vMerge/>
            <w:shd w:val="clear" w:color="auto" w:fill="CCECFF"/>
          </w:tcPr>
          <w:p w14:paraId="46B6C09F" w14:textId="77777777" w:rsidR="00626316" w:rsidRDefault="00626316" w:rsidP="00E768CD">
            <w:pPr>
              <w:pStyle w:val="normalZHih8thisish"/>
              <w:ind w:firstLine="0"/>
              <w:jc w:val="left"/>
              <w:rPr>
                <w:i/>
                <w:iCs/>
              </w:rPr>
            </w:pPr>
          </w:p>
        </w:tc>
        <w:tc>
          <w:tcPr>
            <w:tcW w:w="2316" w:type="dxa"/>
            <w:vMerge w:val="restart"/>
            <w:shd w:val="clear" w:color="auto" w:fill="FFCC99"/>
          </w:tcPr>
          <w:p w14:paraId="6C085FF6" w14:textId="77777777" w:rsidR="00626316" w:rsidRPr="00E12801" w:rsidRDefault="00626316" w:rsidP="00E768CD">
            <w:pPr>
              <w:pStyle w:val="normalZHih8thisish"/>
              <w:ind w:firstLine="0"/>
              <w:jc w:val="left"/>
              <w:rPr>
                <w:i/>
                <w:iCs/>
              </w:rPr>
            </w:pPr>
            <w:r>
              <w:rPr>
                <w:i/>
                <w:iCs/>
              </w:rPr>
              <w:t>Rada pri výbere 2. stupňa ZŠ</w:t>
            </w:r>
          </w:p>
        </w:tc>
      </w:tr>
      <w:tr w:rsidR="00626316" w14:paraId="39F4402D" w14:textId="77777777" w:rsidTr="00AB2CAA">
        <w:trPr>
          <w:trHeight w:val="416"/>
        </w:trPr>
        <w:tc>
          <w:tcPr>
            <w:tcW w:w="1928" w:type="dxa"/>
            <w:vMerge/>
          </w:tcPr>
          <w:p w14:paraId="433404B0" w14:textId="77777777" w:rsidR="00626316" w:rsidRPr="00740FB9" w:rsidRDefault="00626316" w:rsidP="00E768CD">
            <w:pPr>
              <w:pStyle w:val="normalZHih8thisish"/>
              <w:ind w:firstLine="0"/>
              <w:rPr>
                <w:b/>
                <w:bCs/>
                <w:i/>
                <w:iCs/>
              </w:rPr>
            </w:pPr>
          </w:p>
        </w:tc>
        <w:tc>
          <w:tcPr>
            <w:tcW w:w="2459" w:type="dxa"/>
            <w:shd w:val="clear" w:color="auto" w:fill="CCCCFF"/>
          </w:tcPr>
          <w:p w14:paraId="3DA4AAB4" w14:textId="77777777" w:rsidR="00626316" w:rsidRPr="00E12801" w:rsidRDefault="00626316" w:rsidP="00E768CD">
            <w:pPr>
              <w:pStyle w:val="normalZHih8thisish"/>
              <w:ind w:firstLine="0"/>
              <w:jc w:val="left"/>
              <w:rPr>
                <w:i/>
                <w:iCs/>
              </w:rPr>
            </w:pPr>
            <w:r>
              <w:rPr>
                <w:i/>
                <w:iCs/>
              </w:rPr>
              <w:t>Školská špeciálna pedagogička</w:t>
            </w:r>
          </w:p>
        </w:tc>
        <w:tc>
          <w:tcPr>
            <w:tcW w:w="2358" w:type="dxa"/>
            <w:vMerge/>
            <w:shd w:val="clear" w:color="auto" w:fill="CCECFF"/>
          </w:tcPr>
          <w:p w14:paraId="7135A244" w14:textId="77777777" w:rsidR="00626316" w:rsidRDefault="00626316" w:rsidP="00E768CD">
            <w:pPr>
              <w:pStyle w:val="normalZHih8thisish"/>
              <w:ind w:firstLine="0"/>
              <w:jc w:val="left"/>
              <w:rPr>
                <w:i/>
                <w:iCs/>
              </w:rPr>
            </w:pPr>
          </w:p>
        </w:tc>
        <w:tc>
          <w:tcPr>
            <w:tcW w:w="2316" w:type="dxa"/>
            <w:vMerge/>
            <w:shd w:val="clear" w:color="auto" w:fill="FFCC99"/>
          </w:tcPr>
          <w:p w14:paraId="319EF39B" w14:textId="77777777" w:rsidR="00626316" w:rsidRPr="00E12801" w:rsidRDefault="00626316" w:rsidP="00E768CD">
            <w:pPr>
              <w:pStyle w:val="normalZHih8thisish"/>
              <w:ind w:firstLine="0"/>
              <w:jc w:val="left"/>
              <w:rPr>
                <w:i/>
                <w:iCs/>
              </w:rPr>
            </w:pPr>
          </w:p>
        </w:tc>
      </w:tr>
      <w:tr w:rsidR="00626316" w14:paraId="418A28DE" w14:textId="77777777" w:rsidTr="00AB2CAA">
        <w:trPr>
          <w:trHeight w:val="415"/>
        </w:trPr>
        <w:tc>
          <w:tcPr>
            <w:tcW w:w="1928" w:type="dxa"/>
            <w:vMerge/>
          </w:tcPr>
          <w:p w14:paraId="6A4EC108" w14:textId="77777777" w:rsidR="00626316" w:rsidRPr="00740FB9" w:rsidRDefault="00626316" w:rsidP="00E768CD">
            <w:pPr>
              <w:pStyle w:val="normalZHih8thisish"/>
              <w:ind w:firstLine="0"/>
              <w:rPr>
                <w:b/>
                <w:bCs/>
                <w:i/>
                <w:iCs/>
              </w:rPr>
            </w:pPr>
          </w:p>
        </w:tc>
        <w:tc>
          <w:tcPr>
            <w:tcW w:w="2459" w:type="dxa"/>
            <w:shd w:val="clear" w:color="auto" w:fill="CCCCFF"/>
          </w:tcPr>
          <w:p w14:paraId="6A504312" w14:textId="77777777" w:rsidR="00626316" w:rsidRDefault="00626316" w:rsidP="00E768CD">
            <w:pPr>
              <w:pStyle w:val="normalZHih8thisish"/>
              <w:ind w:firstLine="0"/>
              <w:jc w:val="left"/>
              <w:rPr>
                <w:i/>
                <w:iCs/>
              </w:rPr>
            </w:pPr>
            <w:r>
              <w:rPr>
                <w:i/>
                <w:iCs/>
              </w:rPr>
              <w:t>Prispôsobivosť školy</w:t>
            </w:r>
          </w:p>
        </w:tc>
        <w:tc>
          <w:tcPr>
            <w:tcW w:w="2358" w:type="dxa"/>
            <w:vMerge/>
            <w:shd w:val="clear" w:color="auto" w:fill="CCECFF"/>
          </w:tcPr>
          <w:p w14:paraId="2429EA59" w14:textId="77777777" w:rsidR="00626316" w:rsidRDefault="00626316" w:rsidP="00E768CD">
            <w:pPr>
              <w:pStyle w:val="normalZHih8thisish"/>
              <w:ind w:firstLine="0"/>
              <w:jc w:val="left"/>
              <w:rPr>
                <w:i/>
                <w:iCs/>
              </w:rPr>
            </w:pPr>
          </w:p>
        </w:tc>
        <w:tc>
          <w:tcPr>
            <w:tcW w:w="2316" w:type="dxa"/>
            <w:vMerge/>
            <w:shd w:val="clear" w:color="auto" w:fill="FFCC99"/>
          </w:tcPr>
          <w:p w14:paraId="771025E1" w14:textId="77777777" w:rsidR="00626316" w:rsidRPr="00E12801" w:rsidRDefault="00626316" w:rsidP="00E768CD">
            <w:pPr>
              <w:pStyle w:val="normalZHih8thisish"/>
              <w:ind w:firstLine="0"/>
              <w:jc w:val="left"/>
              <w:rPr>
                <w:i/>
                <w:iCs/>
              </w:rPr>
            </w:pPr>
          </w:p>
        </w:tc>
      </w:tr>
      <w:tr w:rsidR="00626316" w14:paraId="268B17E2" w14:textId="77777777" w:rsidTr="00AB2CAA">
        <w:trPr>
          <w:trHeight w:val="495"/>
        </w:trPr>
        <w:tc>
          <w:tcPr>
            <w:tcW w:w="1928" w:type="dxa"/>
            <w:vMerge w:val="restart"/>
          </w:tcPr>
          <w:p w14:paraId="6C4E9780" w14:textId="77777777" w:rsidR="00626316" w:rsidRPr="00740FB9" w:rsidRDefault="00626316" w:rsidP="00E768CD">
            <w:pPr>
              <w:pStyle w:val="normalZHih8thisish"/>
              <w:ind w:firstLine="0"/>
              <w:jc w:val="left"/>
              <w:rPr>
                <w:b/>
                <w:bCs/>
                <w:i/>
                <w:iCs/>
              </w:rPr>
            </w:pPr>
            <w:r w:rsidRPr="00740FB9">
              <w:rPr>
                <w:b/>
                <w:bCs/>
                <w:i/>
                <w:iCs/>
              </w:rPr>
              <w:t>Nastavenie matky</w:t>
            </w:r>
            <w:r>
              <w:rPr>
                <w:b/>
                <w:bCs/>
                <w:i/>
                <w:iCs/>
              </w:rPr>
              <w:t>, stratégie prekonávania bariér</w:t>
            </w:r>
          </w:p>
        </w:tc>
        <w:tc>
          <w:tcPr>
            <w:tcW w:w="2459" w:type="dxa"/>
            <w:shd w:val="clear" w:color="auto" w:fill="CCCCFF"/>
          </w:tcPr>
          <w:p w14:paraId="1E16F4F3" w14:textId="77777777" w:rsidR="00626316" w:rsidRPr="00297E09" w:rsidRDefault="00626316" w:rsidP="00E768CD">
            <w:pPr>
              <w:pStyle w:val="normalZHih8thisish"/>
              <w:ind w:firstLine="0"/>
              <w:rPr>
                <w:i/>
                <w:iCs/>
                <w:u w:val="single"/>
              </w:rPr>
            </w:pPr>
            <w:r w:rsidRPr="00297E09">
              <w:rPr>
                <w:i/>
                <w:iCs/>
                <w:u w:val="single"/>
              </w:rPr>
              <w:t xml:space="preserve">Angažovanosť </w:t>
            </w:r>
          </w:p>
        </w:tc>
        <w:tc>
          <w:tcPr>
            <w:tcW w:w="2358" w:type="dxa"/>
            <w:shd w:val="clear" w:color="auto" w:fill="CCECFF"/>
          </w:tcPr>
          <w:p w14:paraId="71BFD408" w14:textId="77777777" w:rsidR="00626316" w:rsidRPr="00297E09" w:rsidRDefault="00626316" w:rsidP="00E768CD">
            <w:pPr>
              <w:pStyle w:val="normalZHih8thisish"/>
              <w:ind w:firstLine="0"/>
              <w:rPr>
                <w:i/>
                <w:iCs/>
                <w:u w:val="single"/>
              </w:rPr>
            </w:pPr>
            <w:r>
              <w:rPr>
                <w:i/>
                <w:iCs/>
                <w:u w:val="single"/>
              </w:rPr>
              <w:t>Maximálny rozvoj</w:t>
            </w:r>
          </w:p>
        </w:tc>
        <w:tc>
          <w:tcPr>
            <w:tcW w:w="2316" w:type="dxa"/>
            <w:shd w:val="clear" w:color="auto" w:fill="FFCC99"/>
          </w:tcPr>
          <w:p w14:paraId="67363B3A" w14:textId="77777777" w:rsidR="00626316" w:rsidRPr="00297E09" w:rsidRDefault="00626316" w:rsidP="00E768CD">
            <w:pPr>
              <w:pStyle w:val="normalZHih8thisish"/>
              <w:ind w:firstLine="0"/>
              <w:rPr>
                <w:i/>
                <w:iCs/>
                <w:u w:val="single"/>
              </w:rPr>
            </w:pPr>
            <w:r w:rsidRPr="00297E09">
              <w:rPr>
                <w:i/>
                <w:iCs/>
                <w:u w:val="single"/>
              </w:rPr>
              <w:t>Vlastná iniciatíva</w:t>
            </w:r>
          </w:p>
        </w:tc>
      </w:tr>
      <w:tr w:rsidR="00626316" w14:paraId="40B30F4B" w14:textId="77777777" w:rsidTr="00AB2CAA">
        <w:trPr>
          <w:trHeight w:val="494"/>
        </w:trPr>
        <w:tc>
          <w:tcPr>
            <w:tcW w:w="1928" w:type="dxa"/>
            <w:vMerge/>
          </w:tcPr>
          <w:p w14:paraId="411FFD96" w14:textId="77777777" w:rsidR="00626316" w:rsidRPr="00740FB9" w:rsidRDefault="00626316" w:rsidP="00E768CD">
            <w:pPr>
              <w:pStyle w:val="normalZHih8thisish"/>
              <w:ind w:firstLine="0"/>
              <w:rPr>
                <w:b/>
                <w:bCs/>
                <w:i/>
                <w:iCs/>
              </w:rPr>
            </w:pPr>
          </w:p>
        </w:tc>
        <w:tc>
          <w:tcPr>
            <w:tcW w:w="2459" w:type="dxa"/>
            <w:shd w:val="clear" w:color="auto" w:fill="CCCCFF"/>
          </w:tcPr>
          <w:p w14:paraId="03503E16" w14:textId="77777777" w:rsidR="00626316" w:rsidRPr="00E12801" w:rsidRDefault="00626316" w:rsidP="00E768CD">
            <w:pPr>
              <w:pStyle w:val="normalZHih8thisish"/>
              <w:ind w:firstLine="0"/>
              <w:jc w:val="left"/>
              <w:rPr>
                <w:i/>
                <w:iCs/>
              </w:rPr>
            </w:pPr>
            <w:r>
              <w:rPr>
                <w:i/>
                <w:iCs/>
              </w:rPr>
              <w:t>Sledovanie PO, práca v škole</w:t>
            </w:r>
          </w:p>
        </w:tc>
        <w:tc>
          <w:tcPr>
            <w:tcW w:w="2358" w:type="dxa"/>
            <w:shd w:val="clear" w:color="auto" w:fill="CCECFF"/>
          </w:tcPr>
          <w:p w14:paraId="386A7642" w14:textId="77777777" w:rsidR="00626316" w:rsidRPr="00E12801" w:rsidRDefault="00626316" w:rsidP="00E768CD">
            <w:pPr>
              <w:pStyle w:val="normalZHih8thisish"/>
              <w:ind w:firstLine="0"/>
              <w:jc w:val="left"/>
              <w:rPr>
                <w:i/>
                <w:iCs/>
              </w:rPr>
            </w:pPr>
            <w:r>
              <w:rPr>
                <w:i/>
                <w:iCs/>
              </w:rPr>
              <w:t>Odhodlanie hľadať riešenie</w:t>
            </w:r>
          </w:p>
        </w:tc>
        <w:tc>
          <w:tcPr>
            <w:tcW w:w="2316" w:type="dxa"/>
            <w:shd w:val="clear" w:color="auto" w:fill="FFCC99"/>
          </w:tcPr>
          <w:p w14:paraId="67479885" w14:textId="77777777" w:rsidR="00626316" w:rsidRPr="00E12801" w:rsidRDefault="00626316" w:rsidP="00E768CD">
            <w:pPr>
              <w:pStyle w:val="normalZHih8thisish"/>
              <w:ind w:firstLine="0"/>
              <w:jc w:val="left"/>
              <w:rPr>
                <w:i/>
                <w:iCs/>
              </w:rPr>
            </w:pPr>
            <w:r>
              <w:rPr>
                <w:i/>
                <w:iCs/>
              </w:rPr>
              <w:t>Vyhľadanie pomoci poradne</w:t>
            </w:r>
          </w:p>
        </w:tc>
      </w:tr>
      <w:tr w:rsidR="00626316" w14:paraId="1B114524" w14:textId="77777777" w:rsidTr="00AB2CAA">
        <w:trPr>
          <w:trHeight w:val="494"/>
        </w:trPr>
        <w:tc>
          <w:tcPr>
            <w:tcW w:w="1928" w:type="dxa"/>
            <w:vMerge/>
          </w:tcPr>
          <w:p w14:paraId="305E7615" w14:textId="77777777" w:rsidR="00626316" w:rsidRPr="00740FB9" w:rsidRDefault="00626316" w:rsidP="00E768CD">
            <w:pPr>
              <w:pStyle w:val="normalZHih8thisish"/>
              <w:ind w:firstLine="0"/>
              <w:rPr>
                <w:b/>
                <w:bCs/>
                <w:i/>
                <w:iCs/>
              </w:rPr>
            </w:pPr>
          </w:p>
        </w:tc>
        <w:tc>
          <w:tcPr>
            <w:tcW w:w="2459" w:type="dxa"/>
            <w:shd w:val="clear" w:color="auto" w:fill="CCCCFF"/>
          </w:tcPr>
          <w:p w14:paraId="32E4C232" w14:textId="77777777" w:rsidR="00626316" w:rsidRPr="00E12801" w:rsidRDefault="00626316" w:rsidP="00E768CD">
            <w:pPr>
              <w:pStyle w:val="normalZHih8thisish"/>
              <w:ind w:firstLine="0"/>
              <w:jc w:val="left"/>
              <w:rPr>
                <w:i/>
                <w:iCs/>
              </w:rPr>
            </w:pPr>
            <w:r>
              <w:rPr>
                <w:i/>
                <w:iCs/>
              </w:rPr>
              <w:t>Komunikácia s učiteľmi</w:t>
            </w:r>
          </w:p>
        </w:tc>
        <w:tc>
          <w:tcPr>
            <w:tcW w:w="2358" w:type="dxa"/>
            <w:shd w:val="clear" w:color="auto" w:fill="CCECFF"/>
          </w:tcPr>
          <w:p w14:paraId="0CFAC558" w14:textId="77777777" w:rsidR="00626316" w:rsidRPr="00E12801" w:rsidRDefault="00626316" w:rsidP="00E768CD">
            <w:pPr>
              <w:pStyle w:val="normalZHih8thisish"/>
              <w:ind w:firstLine="0"/>
              <w:jc w:val="left"/>
              <w:rPr>
                <w:i/>
                <w:iCs/>
              </w:rPr>
            </w:pPr>
            <w:r>
              <w:rPr>
                <w:i/>
                <w:iCs/>
              </w:rPr>
              <w:t>Aktívna účasť na školských akciách</w:t>
            </w:r>
          </w:p>
        </w:tc>
        <w:tc>
          <w:tcPr>
            <w:tcW w:w="2316" w:type="dxa"/>
            <w:shd w:val="clear" w:color="auto" w:fill="FFCC99"/>
          </w:tcPr>
          <w:p w14:paraId="0B7177E5" w14:textId="77777777" w:rsidR="00626316" w:rsidRPr="00E12801" w:rsidRDefault="00626316" w:rsidP="00E768CD">
            <w:pPr>
              <w:pStyle w:val="normalZHih8thisish"/>
              <w:ind w:firstLine="0"/>
              <w:jc w:val="left"/>
              <w:rPr>
                <w:i/>
                <w:iCs/>
              </w:rPr>
            </w:pPr>
            <w:r>
              <w:rPr>
                <w:i/>
                <w:iCs/>
              </w:rPr>
              <w:t>Riešenie šikany</w:t>
            </w:r>
          </w:p>
        </w:tc>
      </w:tr>
      <w:tr w:rsidR="00626316" w14:paraId="6F31CA98" w14:textId="77777777" w:rsidTr="00AB2CAA">
        <w:trPr>
          <w:trHeight w:val="494"/>
        </w:trPr>
        <w:tc>
          <w:tcPr>
            <w:tcW w:w="1928" w:type="dxa"/>
            <w:vMerge/>
          </w:tcPr>
          <w:p w14:paraId="00962B5B" w14:textId="77777777" w:rsidR="00626316" w:rsidRPr="00740FB9" w:rsidRDefault="00626316" w:rsidP="00E768CD">
            <w:pPr>
              <w:pStyle w:val="normalZHih8thisish"/>
              <w:ind w:firstLine="0"/>
              <w:rPr>
                <w:b/>
                <w:bCs/>
                <w:i/>
                <w:iCs/>
              </w:rPr>
            </w:pPr>
          </w:p>
        </w:tc>
        <w:tc>
          <w:tcPr>
            <w:tcW w:w="2459" w:type="dxa"/>
            <w:shd w:val="clear" w:color="auto" w:fill="CCCCFF"/>
          </w:tcPr>
          <w:p w14:paraId="1C09FB28" w14:textId="77777777" w:rsidR="00626316" w:rsidRPr="00E12801" w:rsidRDefault="00626316" w:rsidP="00E768CD">
            <w:pPr>
              <w:pStyle w:val="normalZHih8thisish"/>
              <w:ind w:firstLine="0"/>
              <w:jc w:val="left"/>
              <w:rPr>
                <w:i/>
                <w:iCs/>
              </w:rPr>
            </w:pPr>
            <w:r>
              <w:rPr>
                <w:i/>
                <w:iCs/>
              </w:rPr>
              <w:t>Spoločné učenie, rozvoj zmyslových funkcií</w:t>
            </w:r>
          </w:p>
        </w:tc>
        <w:tc>
          <w:tcPr>
            <w:tcW w:w="2358" w:type="dxa"/>
            <w:shd w:val="clear" w:color="auto" w:fill="CCECFF"/>
          </w:tcPr>
          <w:p w14:paraId="45F4F0BE" w14:textId="77777777" w:rsidR="00626316" w:rsidRPr="00E12801" w:rsidRDefault="00626316" w:rsidP="00E768CD">
            <w:pPr>
              <w:pStyle w:val="normalZHih8thisish"/>
              <w:ind w:firstLine="0"/>
              <w:jc w:val="left"/>
              <w:rPr>
                <w:i/>
                <w:iCs/>
              </w:rPr>
            </w:pPr>
            <w:r>
              <w:rPr>
                <w:i/>
                <w:iCs/>
              </w:rPr>
              <w:t>Budovanie zmyslu pre povinnosť, pomoc s úlohami</w:t>
            </w:r>
          </w:p>
        </w:tc>
        <w:tc>
          <w:tcPr>
            <w:tcW w:w="2316" w:type="dxa"/>
            <w:shd w:val="clear" w:color="auto" w:fill="FFCC99"/>
          </w:tcPr>
          <w:p w14:paraId="60C48BBD" w14:textId="77777777" w:rsidR="00626316" w:rsidRPr="00E12801" w:rsidRDefault="00626316" w:rsidP="00E768CD">
            <w:pPr>
              <w:pStyle w:val="normalZHih8thisish"/>
              <w:ind w:firstLine="0"/>
              <w:jc w:val="left"/>
              <w:rPr>
                <w:i/>
                <w:iCs/>
              </w:rPr>
            </w:pPr>
            <w:r>
              <w:rPr>
                <w:i/>
                <w:iCs/>
              </w:rPr>
              <w:t>Domáca príprava</w:t>
            </w:r>
          </w:p>
        </w:tc>
      </w:tr>
      <w:tr w:rsidR="00626316" w14:paraId="3A5C80E2" w14:textId="77777777" w:rsidTr="00AB2CAA">
        <w:trPr>
          <w:trHeight w:val="494"/>
        </w:trPr>
        <w:tc>
          <w:tcPr>
            <w:tcW w:w="1928" w:type="dxa"/>
            <w:vMerge/>
          </w:tcPr>
          <w:p w14:paraId="64360980" w14:textId="77777777" w:rsidR="00626316" w:rsidRPr="00740FB9" w:rsidRDefault="00626316" w:rsidP="00E768CD">
            <w:pPr>
              <w:pStyle w:val="normalZHih8thisish"/>
              <w:ind w:firstLine="0"/>
              <w:rPr>
                <w:b/>
                <w:bCs/>
                <w:i/>
                <w:iCs/>
              </w:rPr>
            </w:pPr>
          </w:p>
        </w:tc>
        <w:tc>
          <w:tcPr>
            <w:tcW w:w="2459" w:type="dxa"/>
            <w:shd w:val="clear" w:color="auto" w:fill="CCCCFF"/>
          </w:tcPr>
          <w:p w14:paraId="08175D14" w14:textId="77777777" w:rsidR="00626316" w:rsidRPr="00E12801" w:rsidRDefault="00626316" w:rsidP="00E768CD">
            <w:pPr>
              <w:pStyle w:val="normalZHih8thisish"/>
              <w:ind w:firstLine="0"/>
              <w:jc w:val="left"/>
              <w:rPr>
                <w:i/>
                <w:iCs/>
              </w:rPr>
            </w:pPr>
            <w:r>
              <w:rPr>
                <w:i/>
                <w:iCs/>
              </w:rPr>
              <w:t>Komunikácia s SPC, zabezpečenie pomôcok</w:t>
            </w:r>
          </w:p>
        </w:tc>
        <w:tc>
          <w:tcPr>
            <w:tcW w:w="2358" w:type="dxa"/>
            <w:shd w:val="clear" w:color="auto" w:fill="CCECFF"/>
          </w:tcPr>
          <w:p w14:paraId="035A791F" w14:textId="77777777" w:rsidR="00626316" w:rsidRPr="00E12801" w:rsidRDefault="00626316" w:rsidP="00E768CD">
            <w:pPr>
              <w:pStyle w:val="normalZHih8thisish"/>
              <w:ind w:firstLine="0"/>
              <w:jc w:val="left"/>
              <w:rPr>
                <w:i/>
                <w:iCs/>
              </w:rPr>
            </w:pPr>
            <w:r>
              <w:rPr>
                <w:i/>
                <w:iCs/>
              </w:rPr>
              <w:t>Vyzdvihnutie silných stránok</w:t>
            </w:r>
          </w:p>
        </w:tc>
        <w:tc>
          <w:tcPr>
            <w:tcW w:w="2316" w:type="dxa"/>
            <w:shd w:val="clear" w:color="auto" w:fill="FFCC99"/>
          </w:tcPr>
          <w:p w14:paraId="40E55E39" w14:textId="77777777" w:rsidR="00626316" w:rsidRPr="00E12801" w:rsidRDefault="00626316" w:rsidP="00E768CD">
            <w:pPr>
              <w:pStyle w:val="normalZHih8thisish"/>
              <w:ind w:firstLine="0"/>
              <w:jc w:val="left"/>
              <w:rPr>
                <w:i/>
                <w:iCs/>
              </w:rPr>
            </w:pPr>
            <w:r>
              <w:rPr>
                <w:i/>
                <w:iCs/>
              </w:rPr>
              <w:t>zapojenie rodiny do vzdelávania</w:t>
            </w:r>
          </w:p>
        </w:tc>
      </w:tr>
      <w:tr w:rsidR="00626316" w14:paraId="166751B0" w14:textId="77777777" w:rsidTr="00AB2CAA">
        <w:trPr>
          <w:trHeight w:val="313"/>
        </w:trPr>
        <w:tc>
          <w:tcPr>
            <w:tcW w:w="1928" w:type="dxa"/>
            <w:vMerge w:val="restart"/>
          </w:tcPr>
          <w:p w14:paraId="09C91F38" w14:textId="77777777" w:rsidR="00626316" w:rsidRPr="00740FB9" w:rsidRDefault="00626316" w:rsidP="00E768CD">
            <w:pPr>
              <w:pStyle w:val="normalZHih8thisish"/>
              <w:ind w:firstLine="0"/>
              <w:rPr>
                <w:b/>
                <w:bCs/>
                <w:i/>
                <w:iCs/>
              </w:rPr>
            </w:pPr>
            <w:r w:rsidRPr="00740FB9">
              <w:rPr>
                <w:b/>
                <w:bCs/>
                <w:i/>
                <w:iCs/>
              </w:rPr>
              <w:lastRenderedPageBreak/>
              <w:t>Čo brzdí</w:t>
            </w:r>
          </w:p>
        </w:tc>
        <w:tc>
          <w:tcPr>
            <w:tcW w:w="2459" w:type="dxa"/>
            <w:shd w:val="clear" w:color="auto" w:fill="CCCCFF"/>
          </w:tcPr>
          <w:p w14:paraId="03BF54E7" w14:textId="77777777" w:rsidR="00626316" w:rsidRPr="0070196C" w:rsidRDefault="00626316" w:rsidP="00E768CD">
            <w:pPr>
              <w:pStyle w:val="normalZHih8thisish"/>
              <w:ind w:firstLine="0"/>
              <w:rPr>
                <w:i/>
                <w:iCs/>
                <w:u w:val="single"/>
              </w:rPr>
            </w:pPr>
            <w:r w:rsidRPr="00E65F34">
              <w:rPr>
                <w:i/>
                <w:iCs/>
                <w:u w:val="single"/>
              </w:rPr>
              <w:t>„</w:t>
            </w:r>
            <w:r w:rsidRPr="00A16F8A">
              <w:rPr>
                <w:i/>
                <w:iCs/>
                <w:u w:val="single"/>
                <w:lang w:val="cs-CZ"/>
              </w:rPr>
              <w:t>Nic se nedá dělat</w:t>
            </w:r>
            <w:r w:rsidRPr="00E65F34">
              <w:rPr>
                <w:i/>
                <w:iCs/>
                <w:u w:val="single"/>
              </w:rPr>
              <w:t>“</w:t>
            </w:r>
          </w:p>
        </w:tc>
        <w:tc>
          <w:tcPr>
            <w:tcW w:w="2358" w:type="dxa"/>
            <w:shd w:val="clear" w:color="auto" w:fill="CCECFF"/>
          </w:tcPr>
          <w:p w14:paraId="5E28E62D" w14:textId="77777777" w:rsidR="00626316" w:rsidRPr="00E65F34" w:rsidRDefault="00626316" w:rsidP="00E768CD">
            <w:pPr>
              <w:pStyle w:val="normalZHih8thisish"/>
              <w:ind w:firstLine="0"/>
              <w:rPr>
                <w:i/>
                <w:iCs/>
                <w:u w:val="single"/>
              </w:rPr>
            </w:pPr>
            <w:r w:rsidRPr="00E65F34">
              <w:rPr>
                <w:i/>
                <w:iCs/>
                <w:u w:val="single"/>
              </w:rPr>
              <w:t>Sklamania</w:t>
            </w:r>
          </w:p>
        </w:tc>
        <w:tc>
          <w:tcPr>
            <w:tcW w:w="2316" w:type="dxa"/>
            <w:shd w:val="clear" w:color="auto" w:fill="FFCC99"/>
          </w:tcPr>
          <w:p w14:paraId="62133864" w14:textId="77777777" w:rsidR="00626316" w:rsidRPr="00E65F34" w:rsidRDefault="00626316" w:rsidP="00E768CD">
            <w:pPr>
              <w:pStyle w:val="normalZHih8thisish"/>
              <w:ind w:firstLine="0"/>
              <w:rPr>
                <w:i/>
                <w:iCs/>
                <w:u w:val="single"/>
              </w:rPr>
            </w:pPr>
            <w:r w:rsidRPr="00E65F34">
              <w:rPr>
                <w:i/>
                <w:iCs/>
                <w:u w:val="single"/>
              </w:rPr>
              <w:t>Trápenie a boj</w:t>
            </w:r>
          </w:p>
        </w:tc>
      </w:tr>
      <w:tr w:rsidR="00626316" w14:paraId="3A5B2878" w14:textId="77777777" w:rsidTr="00AB2CAA">
        <w:trPr>
          <w:trHeight w:val="310"/>
        </w:trPr>
        <w:tc>
          <w:tcPr>
            <w:tcW w:w="1928" w:type="dxa"/>
            <w:vMerge/>
          </w:tcPr>
          <w:p w14:paraId="14B57BFF" w14:textId="77777777" w:rsidR="00626316" w:rsidRPr="00740FB9" w:rsidRDefault="00626316" w:rsidP="00E768CD">
            <w:pPr>
              <w:pStyle w:val="normalZHih8thisish"/>
              <w:ind w:firstLine="0"/>
              <w:rPr>
                <w:b/>
                <w:bCs/>
                <w:i/>
                <w:iCs/>
              </w:rPr>
            </w:pPr>
          </w:p>
        </w:tc>
        <w:tc>
          <w:tcPr>
            <w:tcW w:w="2459" w:type="dxa"/>
            <w:shd w:val="clear" w:color="auto" w:fill="CCCCFF"/>
          </w:tcPr>
          <w:p w14:paraId="11629BD0" w14:textId="77777777" w:rsidR="00626316" w:rsidRPr="00E65F34" w:rsidRDefault="00626316" w:rsidP="00E768CD">
            <w:pPr>
              <w:pStyle w:val="normalZHih8thisish"/>
              <w:ind w:firstLine="0"/>
              <w:jc w:val="left"/>
              <w:rPr>
                <w:i/>
                <w:iCs/>
                <w:u w:val="single"/>
              </w:rPr>
            </w:pPr>
            <w:r>
              <w:rPr>
                <w:i/>
                <w:iCs/>
              </w:rPr>
              <w:t>Učiteľkina neochota komunikovať</w:t>
            </w:r>
          </w:p>
        </w:tc>
        <w:tc>
          <w:tcPr>
            <w:tcW w:w="2358" w:type="dxa"/>
            <w:shd w:val="clear" w:color="auto" w:fill="CCECFF"/>
          </w:tcPr>
          <w:p w14:paraId="0F003A8E" w14:textId="77777777" w:rsidR="00626316" w:rsidRPr="00A26799" w:rsidRDefault="00626316" w:rsidP="00E768CD">
            <w:pPr>
              <w:pStyle w:val="normalZHih8thisish"/>
              <w:ind w:firstLine="0"/>
              <w:jc w:val="left"/>
              <w:rPr>
                <w:i/>
                <w:iCs/>
              </w:rPr>
            </w:pPr>
            <w:r w:rsidRPr="00A26799">
              <w:rPr>
                <w:i/>
                <w:iCs/>
              </w:rPr>
              <w:t xml:space="preserve">Nedostatok spätnej väzby </w:t>
            </w:r>
            <w:r>
              <w:rPr>
                <w:i/>
                <w:iCs/>
              </w:rPr>
              <w:t xml:space="preserve">od </w:t>
            </w:r>
            <w:r w:rsidRPr="00A26799">
              <w:rPr>
                <w:i/>
                <w:iCs/>
              </w:rPr>
              <w:t>učiteľov v škôlke</w:t>
            </w:r>
          </w:p>
        </w:tc>
        <w:tc>
          <w:tcPr>
            <w:tcW w:w="2316" w:type="dxa"/>
            <w:shd w:val="clear" w:color="auto" w:fill="FFCC99"/>
          </w:tcPr>
          <w:p w14:paraId="16D311B6" w14:textId="77777777" w:rsidR="00626316" w:rsidRPr="003C5E2E" w:rsidRDefault="00626316" w:rsidP="00E768CD">
            <w:pPr>
              <w:pStyle w:val="normalZHih8thisish"/>
              <w:ind w:firstLine="0"/>
              <w:jc w:val="left"/>
              <w:rPr>
                <w:i/>
                <w:iCs/>
              </w:rPr>
            </w:pPr>
            <w:r w:rsidRPr="003C5E2E">
              <w:rPr>
                <w:i/>
                <w:iCs/>
              </w:rPr>
              <w:t>Prestup do školy</w:t>
            </w:r>
            <w:r>
              <w:rPr>
                <w:i/>
                <w:iCs/>
              </w:rPr>
              <w:t>, odradenie od návštevy PPP</w:t>
            </w:r>
          </w:p>
        </w:tc>
      </w:tr>
      <w:tr w:rsidR="00626316" w14:paraId="3965B855" w14:textId="77777777" w:rsidTr="00AB2CAA">
        <w:trPr>
          <w:trHeight w:val="310"/>
        </w:trPr>
        <w:tc>
          <w:tcPr>
            <w:tcW w:w="1928" w:type="dxa"/>
            <w:vMerge/>
          </w:tcPr>
          <w:p w14:paraId="562C43A8" w14:textId="77777777" w:rsidR="00626316" w:rsidRPr="00740FB9" w:rsidRDefault="00626316" w:rsidP="00E768CD">
            <w:pPr>
              <w:pStyle w:val="normalZHih8thisish"/>
              <w:ind w:firstLine="0"/>
              <w:rPr>
                <w:b/>
                <w:bCs/>
                <w:i/>
                <w:iCs/>
              </w:rPr>
            </w:pPr>
          </w:p>
        </w:tc>
        <w:tc>
          <w:tcPr>
            <w:tcW w:w="2459" w:type="dxa"/>
            <w:shd w:val="clear" w:color="auto" w:fill="CCCCFF"/>
          </w:tcPr>
          <w:p w14:paraId="7B2C697B" w14:textId="77777777" w:rsidR="00626316" w:rsidRPr="00E26F48" w:rsidRDefault="00626316" w:rsidP="00E768CD">
            <w:pPr>
              <w:pStyle w:val="normalZHih8thisish"/>
              <w:ind w:firstLine="0"/>
              <w:jc w:val="left"/>
              <w:rPr>
                <w:i/>
                <w:iCs/>
              </w:rPr>
            </w:pPr>
            <w:r w:rsidRPr="00E26F48">
              <w:rPr>
                <w:i/>
                <w:iCs/>
              </w:rPr>
              <w:t>Samostatný</w:t>
            </w:r>
            <w:r>
              <w:rPr>
                <w:i/>
                <w:iCs/>
              </w:rPr>
              <w:t xml:space="preserve"> presun do školy</w:t>
            </w:r>
          </w:p>
        </w:tc>
        <w:tc>
          <w:tcPr>
            <w:tcW w:w="2358" w:type="dxa"/>
            <w:shd w:val="clear" w:color="auto" w:fill="CCECFF"/>
          </w:tcPr>
          <w:p w14:paraId="71D791A3" w14:textId="77777777" w:rsidR="00626316" w:rsidRPr="00806BFC" w:rsidRDefault="00626316" w:rsidP="00E768CD">
            <w:pPr>
              <w:pStyle w:val="normalZHih8thisish"/>
              <w:ind w:firstLine="0"/>
              <w:jc w:val="left"/>
              <w:rPr>
                <w:i/>
                <w:iCs/>
              </w:rPr>
            </w:pPr>
            <w:r w:rsidRPr="00806BFC">
              <w:rPr>
                <w:i/>
                <w:iCs/>
              </w:rPr>
              <w:t>Predsudky voči vráteniu do škôlky</w:t>
            </w:r>
          </w:p>
        </w:tc>
        <w:tc>
          <w:tcPr>
            <w:tcW w:w="2316" w:type="dxa"/>
            <w:shd w:val="clear" w:color="auto" w:fill="FFCC99"/>
          </w:tcPr>
          <w:p w14:paraId="75FB0117" w14:textId="77777777" w:rsidR="00626316" w:rsidRPr="00B3662E" w:rsidRDefault="00626316" w:rsidP="00E768CD">
            <w:pPr>
              <w:pStyle w:val="normalZHih8thisish"/>
              <w:ind w:firstLine="0"/>
              <w:jc w:val="left"/>
              <w:rPr>
                <w:i/>
                <w:iCs/>
              </w:rPr>
            </w:pPr>
            <w:r w:rsidRPr="00B3662E">
              <w:rPr>
                <w:i/>
                <w:iCs/>
              </w:rPr>
              <w:t>Nedodržiavanie PO</w:t>
            </w:r>
            <w:r>
              <w:rPr>
                <w:i/>
                <w:iCs/>
              </w:rPr>
              <w:t>, nespravodlivé hodnotenie</w:t>
            </w:r>
          </w:p>
        </w:tc>
      </w:tr>
      <w:tr w:rsidR="00626316" w14:paraId="0207F2C5" w14:textId="77777777" w:rsidTr="00AB2CAA">
        <w:trPr>
          <w:trHeight w:val="552"/>
        </w:trPr>
        <w:tc>
          <w:tcPr>
            <w:tcW w:w="1928" w:type="dxa"/>
            <w:vMerge/>
          </w:tcPr>
          <w:p w14:paraId="0E5D5ACA" w14:textId="77777777" w:rsidR="00626316" w:rsidRPr="00740FB9" w:rsidRDefault="00626316" w:rsidP="00E768CD">
            <w:pPr>
              <w:pStyle w:val="normalZHih8thisish"/>
              <w:ind w:firstLine="0"/>
              <w:rPr>
                <w:b/>
                <w:bCs/>
                <w:i/>
                <w:iCs/>
              </w:rPr>
            </w:pPr>
          </w:p>
        </w:tc>
        <w:tc>
          <w:tcPr>
            <w:tcW w:w="2459" w:type="dxa"/>
            <w:vMerge w:val="restart"/>
            <w:shd w:val="clear" w:color="auto" w:fill="CCCCFF"/>
          </w:tcPr>
          <w:p w14:paraId="2E70BCEB" w14:textId="77777777" w:rsidR="00626316" w:rsidRPr="000A5B8C" w:rsidRDefault="00626316" w:rsidP="00E768CD">
            <w:pPr>
              <w:pStyle w:val="normalZHih8thisish"/>
              <w:ind w:firstLine="0"/>
              <w:jc w:val="left"/>
              <w:rPr>
                <w:i/>
                <w:iCs/>
              </w:rPr>
            </w:pPr>
            <w:r w:rsidRPr="000A5B8C">
              <w:rPr>
                <w:i/>
                <w:iCs/>
              </w:rPr>
              <w:t>Problémy so samoobsluhou</w:t>
            </w:r>
          </w:p>
        </w:tc>
        <w:tc>
          <w:tcPr>
            <w:tcW w:w="2358" w:type="dxa"/>
            <w:shd w:val="clear" w:color="auto" w:fill="CCECFF"/>
          </w:tcPr>
          <w:p w14:paraId="360C4C6D" w14:textId="77777777" w:rsidR="00626316" w:rsidRPr="00806BFC" w:rsidRDefault="00626316" w:rsidP="00E768CD">
            <w:pPr>
              <w:pStyle w:val="normalZHih8thisish"/>
              <w:ind w:firstLine="0"/>
              <w:jc w:val="left"/>
              <w:rPr>
                <w:i/>
                <w:iCs/>
              </w:rPr>
            </w:pPr>
            <w:r>
              <w:rPr>
                <w:i/>
                <w:iCs/>
              </w:rPr>
              <w:t>Nedostatočná komunikácia s výchovnou poradkyňou</w:t>
            </w:r>
          </w:p>
        </w:tc>
        <w:tc>
          <w:tcPr>
            <w:tcW w:w="2316" w:type="dxa"/>
            <w:vMerge w:val="restart"/>
            <w:shd w:val="clear" w:color="auto" w:fill="FFCC99"/>
          </w:tcPr>
          <w:p w14:paraId="10DCCF43" w14:textId="77777777" w:rsidR="00626316" w:rsidRPr="00D95F5E" w:rsidRDefault="00626316" w:rsidP="00E768CD">
            <w:pPr>
              <w:pStyle w:val="normalZHih8thisish"/>
              <w:ind w:firstLine="0"/>
              <w:jc w:val="left"/>
              <w:rPr>
                <w:i/>
                <w:iCs/>
              </w:rPr>
            </w:pPr>
            <w:r w:rsidRPr="00D95F5E">
              <w:rPr>
                <w:i/>
                <w:iCs/>
              </w:rPr>
              <w:t>Odmietnutie rediagnostiky poradňou</w:t>
            </w:r>
          </w:p>
        </w:tc>
      </w:tr>
      <w:tr w:rsidR="00626316" w14:paraId="5DA7494E" w14:textId="77777777" w:rsidTr="00AB2CAA">
        <w:trPr>
          <w:trHeight w:val="420"/>
        </w:trPr>
        <w:tc>
          <w:tcPr>
            <w:tcW w:w="1928" w:type="dxa"/>
            <w:vMerge/>
          </w:tcPr>
          <w:p w14:paraId="05F9103D" w14:textId="77777777" w:rsidR="00626316" w:rsidRPr="00740FB9" w:rsidRDefault="00626316" w:rsidP="00E768CD">
            <w:pPr>
              <w:pStyle w:val="normalZHih8thisish"/>
              <w:ind w:firstLine="0"/>
              <w:rPr>
                <w:b/>
                <w:bCs/>
                <w:i/>
                <w:iCs/>
              </w:rPr>
            </w:pPr>
          </w:p>
        </w:tc>
        <w:tc>
          <w:tcPr>
            <w:tcW w:w="2459" w:type="dxa"/>
            <w:vMerge/>
            <w:shd w:val="clear" w:color="auto" w:fill="CCCCFF"/>
          </w:tcPr>
          <w:p w14:paraId="3EF0AF22" w14:textId="77777777" w:rsidR="00626316" w:rsidRPr="000A5B8C" w:rsidRDefault="00626316" w:rsidP="00E768CD">
            <w:pPr>
              <w:pStyle w:val="normalZHih8thisish"/>
              <w:ind w:firstLine="0"/>
              <w:jc w:val="left"/>
              <w:rPr>
                <w:i/>
                <w:iCs/>
              </w:rPr>
            </w:pPr>
          </w:p>
        </w:tc>
        <w:tc>
          <w:tcPr>
            <w:tcW w:w="2358" w:type="dxa"/>
            <w:shd w:val="clear" w:color="auto" w:fill="CCECFF"/>
          </w:tcPr>
          <w:p w14:paraId="327B73F3" w14:textId="77777777" w:rsidR="00626316" w:rsidRDefault="00626316" w:rsidP="00E768CD">
            <w:pPr>
              <w:pStyle w:val="normalZHih8thisish"/>
              <w:ind w:firstLine="0"/>
              <w:jc w:val="left"/>
              <w:rPr>
                <w:i/>
                <w:iCs/>
              </w:rPr>
            </w:pPr>
            <w:r>
              <w:rPr>
                <w:i/>
                <w:iCs/>
              </w:rPr>
              <w:t>Absencia AP</w:t>
            </w:r>
          </w:p>
        </w:tc>
        <w:tc>
          <w:tcPr>
            <w:tcW w:w="2316" w:type="dxa"/>
            <w:vMerge/>
            <w:shd w:val="clear" w:color="auto" w:fill="FFCC99"/>
          </w:tcPr>
          <w:p w14:paraId="451BFC35" w14:textId="77777777" w:rsidR="00626316" w:rsidRPr="00E65F34" w:rsidRDefault="00626316" w:rsidP="00E768CD">
            <w:pPr>
              <w:pStyle w:val="normalZHih8thisish"/>
              <w:ind w:firstLine="0"/>
              <w:jc w:val="left"/>
              <w:rPr>
                <w:i/>
                <w:iCs/>
                <w:u w:val="single"/>
              </w:rPr>
            </w:pPr>
          </w:p>
        </w:tc>
      </w:tr>
      <w:tr w:rsidR="00626316" w14:paraId="24538955" w14:textId="77777777" w:rsidTr="00AB2CAA">
        <w:trPr>
          <w:trHeight w:val="420"/>
        </w:trPr>
        <w:tc>
          <w:tcPr>
            <w:tcW w:w="1928" w:type="dxa"/>
            <w:vMerge/>
          </w:tcPr>
          <w:p w14:paraId="75B41D2F" w14:textId="77777777" w:rsidR="00626316" w:rsidRPr="00740FB9" w:rsidRDefault="00626316" w:rsidP="00E768CD">
            <w:pPr>
              <w:pStyle w:val="normalZHih8thisish"/>
              <w:ind w:firstLine="0"/>
              <w:rPr>
                <w:b/>
                <w:bCs/>
                <w:i/>
                <w:iCs/>
              </w:rPr>
            </w:pPr>
          </w:p>
        </w:tc>
        <w:tc>
          <w:tcPr>
            <w:tcW w:w="2459" w:type="dxa"/>
            <w:vMerge/>
            <w:shd w:val="clear" w:color="auto" w:fill="CCCCFF"/>
          </w:tcPr>
          <w:p w14:paraId="19D08AD7" w14:textId="77777777" w:rsidR="00626316" w:rsidRPr="000A5B8C" w:rsidRDefault="00626316" w:rsidP="00E768CD">
            <w:pPr>
              <w:pStyle w:val="normalZHih8thisish"/>
              <w:ind w:firstLine="0"/>
              <w:jc w:val="left"/>
              <w:rPr>
                <w:i/>
                <w:iCs/>
              </w:rPr>
            </w:pPr>
          </w:p>
        </w:tc>
        <w:tc>
          <w:tcPr>
            <w:tcW w:w="2358" w:type="dxa"/>
            <w:shd w:val="clear" w:color="auto" w:fill="CCECFF"/>
          </w:tcPr>
          <w:p w14:paraId="706B09D5" w14:textId="77777777" w:rsidR="00626316" w:rsidRDefault="00626316" w:rsidP="00E768CD">
            <w:pPr>
              <w:pStyle w:val="normalZHih8thisish"/>
              <w:ind w:firstLine="0"/>
              <w:jc w:val="left"/>
              <w:rPr>
                <w:i/>
                <w:iCs/>
              </w:rPr>
            </w:pPr>
            <w:r>
              <w:rPr>
                <w:i/>
                <w:iCs/>
              </w:rPr>
              <w:t>Nezohľadňovanie vymeškaného</w:t>
            </w:r>
          </w:p>
        </w:tc>
        <w:tc>
          <w:tcPr>
            <w:tcW w:w="2316" w:type="dxa"/>
            <w:vMerge/>
            <w:shd w:val="clear" w:color="auto" w:fill="FFCC99"/>
          </w:tcPr>
          <w:p w14:paraId="55652544" w14:textId="77777777" w:rsidR="00626316" w:rsidRPr="00E65F34" w:rsidRDefault="00626316" w:rsidP="00E768CD">
            <w:pPr>
              <w:pStyle w:val="normalZHih8thisish"/>
              <w:ind w:firstLine="0"/>
              <w:jc w:val="left"/>
              <w:rPr>
                <w:i/>
                <w:iCs/>
                <w:u w:val="single"/>
              </w:rPr>
            </w:pPr>
          </w:p>
        </w:tc>
      </w:tr>
      <w:tr w:rsidR="00626316" w14:paraId="1A597F8D" w14:textId="77777777" w:rsidTr="00AB2CAA">
        <w:trPr>
          <w:trHeight w:val="551"/>
        </w:trPr>
        <w:tc>
          <w:tcPr>
            <w:tcW w:w="1928" w:type="dxa"/>
            <w:vMerge/>
          </w:tcPr>
          <w:p w14:paraId="33C83D5F" w14:textId="77777777" w:rsidR="00626316" w:rsidRPr="00740FB9" w:rsidRDefault="00626316" w:rsidP="00E768CD">
            <w:pPr>
              <w:pStyle w:val="normalZHih8thisish"/>
              <w:ind w:firstLine="0"/>
              <w:rPr>
                <w:b/>
                <w:bCs/>
                <w:i/>
                <w:iCs/>
              </w:rPr>
            </w:pPr>
          </w:p>
        </w:tc>
        <w:tc>
          <w:tcPr>
            <w:tcW w:w="2459" w:type="dxa"/>
            <w:vMerge/>
            <w:shd w:val="clear" w:color="auto" w:fill="CCCCFF"/>
          </w:tcPr>
          <w:p w14:paraId="23E747E5" w14:textId="77777777" w:rsidR="00626316" w:rsidRPr="000A5B8C" w:rsidRDefault="00626316" w:rsidP="00E768CD">
            <w:pPr>
              <w:pStyle w:val="normalZHih8thisish"/>
              <w:ind w:firstLine="0"/>
              <w:jc w:val="left"/>
              <w:rPr>
                <w:i/>
                <w:iCs/>
              </w:rPr>
            </w:pPr>
          </w:p>
        </w:tc>
        <w:tc>
          <w:tcPr>
            <w:tcW w:w="2358" w:type="dxa"/>
            <w:shd w:val="clear" w:color="auto" w:fill="CCECFF"/>
          </w:tcPr>
          <w:p w14:paraId="7ABDE29F" w14:textId="77777777" w:rsidR="00626316" w:rsidRDefault="00626316" w:rsidP="00E768CD">
            <w:pPr>
              <w:pStyle w:val="normalZHih8thisish"/>
              <w:ind w:firstLine="0"/>
              <w:jc w:val="left"/>
              <w:rPr>
                <w:i/>
                <w:iCs/>
              </w:rPr>
            </w:pPr>
            <w:r>
              <w:rPr>
                <w:i/>
                <w:iCs/>
              </w:rPr>
              <w:t xml:space="preserve">Málo pochvál a vyzdvihnutia silných stránok, </w:t>
            </w:r>
          </w:p>
        </w:tc>
        <w:tc>
          <w:tcPr>
            <w:tcW w:w="2316" w:type="dxa"/>
            <w:vMerge/>
            <w:shd w:val="clear" w:color="auto" w:fill="FFCC99"/>
          </w:tcPr>
          <w:p w14:paraId="61ABE412" w14:textId="77777777" w:rsidR="00626316" w:rsidRPr="00E65F34" w:rsidRDefault="00626316" w:rsidP="00E768CD">
            <w:pPr>
              <w:pStyle w:val="normalZHih8thisish"/>
              <w:ind w:firstLine="0"/>
              <w:jc w:val="left"/>
              <w:rPr>
                <w:i/>
                <w:iCs/>
                <w:u w:val="single"/>
              </w:rPr>
            </w:pPr>
          </w:p>
        </w:tc>
      </w:tr>
      <w:tr w:rsidR="00626316" w14:paraId="1C42A4C6" w14:textId="77777777" w:rsidTr="00AB2CAA">
        <w:trPr>
          <w:trHeight w:val="105"/>
        </w:trPr>
        <w:tc>
          <w:tcPr>
            <w:tcW w:w="1928" w:type="dxa"/>
            <w:vMerge w:val="restart"/>
          </w:tcPr>
          <w:p w14:paraId="767F051C" w14:textId="77777777" w:rsidR="00626316" w:rsidRPr="00740FB9" w:rsidRDefault="00626316" w:rsidP="00E768CD">
            <w:pPr>
              <w:pStyle w:val="normalZHih8thisish"/>
              <w:ind w:firstLine="0"/>
              <w:rPr>
                <w:b/>
                <w:bCs/>
                <w:i/>
                <w:iCs/>
              </w:rPr>
            </w:pPr>
            <w:r w:rsidRPr="00740FB9">
              <w:rPr>
                <w:b/>
                <w:bCs/>
                <w:i/>
                <w:iCs/>
              </w:rPr>
              <w:t xml:space="preserve">Perspektíva </w:t>
            </w:r>
          </w:p>
        </w:tc>
        <w:tc>
          <w:tcPr>
            <w:tcW w:w="2459" w:type="dxa"/>
            <w:shd w:val="clear" w:color="auto" w:fill="CCCCFF"/>
          </w:tcPr>
          <w:p w14:paraId="01F3E88E" w14:textId="77777777" w:rsidR="00626316" w:rsidRPr="00751221" w:rsidRDefault="00626316" w:rsidP="00E768CD">
            <w:pPr>
              <w:pStyle w:val="normalZHih8thisish"/>
              <w:ind w:firstLine="0"/>
              <w:rPr>
                <w:i/>
                <w:iCs/>
                <w:u w:val="single"/>
              </w:rPr>
            </w:pPr>
            <w:r w:rsidRPr="00751221">
              <w:rPr>
                <w:i/>
                <w:iCs/>
                <w:u w:val="single"/>
              </w:rPr>
              <w:t xml:space="preserve">Obavy </w:t>
            </w:r>
          </w:p>
        </w:tc>
        <w:tc>
          <w:tcPr>
            <w:tcW w:w="2358" w:type="dxa"/>
            <w:shd w:val="clear" w:color="auto" w:fill="CCECFF"/>
          </w:tcPr>
          <w:p w14:paraId="052D39ED" w14:textId="77777777" w:rsidR="00626316" w:rsidRPr="007446CF" w:rsidRDefault="00626316" w:rsidP="00E768CD">
            <w:pPr>
              <w:pStyle w:val="normalZHih8thisish"/>
              <w:ind w:firstLine="0"/>
              <w:rPr>
                <w:i/>
                <w:iCs/>
                <w:u w:val="single"/>
              </w:rPr>
            </w:pPr>
            <w:r w:rsidRPr="007446CF">
              <w:rPr>
                <w:i/>
                <w:iCs/>
                <w:u w:val="single"/>
              </w:rPr>
              <w:t>Dôvera</w:t>
            </w:r>
          </w:p>
        </w:tc>
        <w:tc>
          <w:tcPr>
            <w:tcW w:w="2316" w:type="dxa"/>
            <w:shd w:val="clear" w:color="auto" w:fill="FFCC99"/>
          </w:tcPr>
          <w:p w14:paraId="3313DE44" w14:textId="085425B1" w:rsidR="00626316" w:rsidRPr="00130F68" w:rsidRDefault="00130F68" w:rsidP="00E768CD">
            <w:pPr>
              <w:pStyle w:val="normalZHih8thisish"/>
              <w:ind w:firstLine="0"/>
              <w:rPr>
                <w:i/>
                <w:iCs/>
                <w:u w:val="single"/>
              </w:rPr>
            </w:pPr>
            <w:r w:rsidRPr="00130F68">
              <w:rPr>
                <w:i/>
                <w:iCs/>
                <w:u w:val="single"/>
              </w:rPr>
              <w:t>Fungovanie</w:t>
            </w:r>
          </w:p>
        </w:tc>
      </w:tr>
      <w:tr w:rsidR="00626316" w14:paraId="526D0FE2" w14:textId="77777777" w:rsidTr="00AB2CAA">
        <w:trPr>
          <w:trHeight w:val="102"/>
        </w:trPr>
        <w:tc>
          <w:tcPr>
            <w:tcW w:w="1928" w:type="dxa"/>
            <w:vMerge/>
          </w:tcPr>
          <w:p w14:paraId="43B7EE7F" w14:textId="77777777" w:rsidR="00626316" w:rsidRPr="00740FB9" w:rsidRDefault="00626316" w:rsidP="00E768CD">
            <w:pPr>
              <w:pStyle w:val="normalZHih8thisish"/>
              <w:ind w:firstLine="0"/>
              <w:rPr>
                <w:b/>
                <w:bCs/>
                <w:i/>
                <w:iCs/>
              </w:rPr>
            </w:pPr>
          </w:p>
        </w:tc>
        <w:tc>
          <w:tcPr>
            <w:tcW w:w="2459" w:type="dxa"/>
            <w:shd w:val="clear" w:color="auto" w:fill="CCCCFF"/>
          </w:tcPr>
          <w:p w14:paraId="024566EE" w14:textId="77777777" w:rsidR="00626316" w:rsidRPr="00E12801" w:rsidRDefault="00626316" w:rsidP="00E768CD">
            <w:pPr>
              <w:pStyle w:val="normalZHih8thisish"/>
              <w:ind w:firstLine="0"/>
              <w:jc w:val="left"/>
              <w:rPr>
                <w:i/>
                <w:iCs/>
              </w:rPr>
            </w:pPr>
            <w:r>
              <w:rPr>
                <w:i/>
                <w:iCs/>
              </w:rPr>
              <w:t>2. stupeň – zemepis, geometria</w:t>
            </w:r>
          </w:p>
        </w:tc>
        <w:tc>
          <w:tcPr>
            <w:tcW w:w="2358" w:type="dxa"/>
            <w:shd w:val="clear" w:color="auto" w:fill="CCECFF"/>
          </w:tcPr>
          <w:p w14:paraId="3B8A59BB" w14:textId="77777777" w:rsidR="00626316" w:rsidRPr="00E12801" w:rsidRDefault="00626316" w:rsidP="00E768CD">
            <w:pPr>
              <w:pStyle w:val="normalZHih8thisish"/>
              <w:ind w:firstLine="0"/>
              <w:jc w:val="left"/>
              <w:rPr>
                <w:i/>
                <w:iCs/>
              </w:rPr>
            </w:pPr>
            <w:r>
              <w:rPr>
                <w:i/>
                <w:iCs/>
              </w:rPr>
              <w:t>v synove schopnosti</w:t>
            </w:r>
          </w:p>
        </w:tc>
        <w:tc>
          <w:tcPr>
            <w:tcW w:w="2316" w:type="dxa"/>
            <w:shd w:val="clear" w:color="auto" w:fill="FFCC99"/>
          </w:tcPr>
          <w:p w14:paraId="45A1274A" w14:textId="263FA9AA" w:rsidR="00626316" w:rsidRPr="00E12801" w:rsidRDefault="005F1632" w:rsidP="00E768CD">
            <w:pPr>
              <w:pStyle w:val="normalZHih8thisish"/>
              <w:ind w:firstLine="0"/>
              <w:rPr>
                <w:i/>
                <w:iCs/>
              </w:rPr>
            </w:pPr>
            <w:r>
              <w:rPr>
                <w:i/>
                <w:iCs/>
              </w:rPr>
              <w:t>Deň po dni</w:t>
            </w:r>
          </w:p>
        </w:tc>
      </w:tr>
      <w:tr w:rsidR="00626316" w14:paraId="6E5B300E" w14:textId="77777777" w:rsidTr="00AB2CAA">
        <w:trPr>
          <w:trHeight w:val="838"/>
        </w:trPr>
        <w:tc>
          <w:tcPr>
            <w:tcW w:w="1928" w:type="dxa"/>
            <w:vMerge/>
          </w:tcPr>
          <w:p w14:paraId="3D072E50" w14:textId="77777777" w:rsidR="00626316" w:rsidRPr="00740FB9" w:rsidRDefault="00626316" w:rsidP="00E768CD">
            <w:pPr>
              <w:pStyle w:val="normalZHih8thisish"/>
              <w:ind w:firstLine="0"/>
              <w:rPr>
                <w:b/>
                <w:bCs/>
                <w:i/>
                <w:iCs/>
              </w:rPr>
            </w:pPr>
          </w:p>
        </w:tc>
        <w:tc>
          <w:tcPr>
            <w:tcW w:w="2459" w:type="dxa"/>
            <w:shd w:val="clear" w:color="auto" w:fill="CCCCFF"/>
          </w:tcPr>
          <w:p w14:paraId="57888B67" w14:textId="77777777" w:rsidR="00626316" w:rsidRPr="00E12801" w:rsidRDefault="00626316" w:rsidP="00E768CD">
            <w:pPr>
              <w:pStyle w:val="normalZHih8thisish"/>
              <w:ind w:firstLine="0"/>
              <w:jc w:val="left"/>
              <w:rPr>
                <w:i/>
                <w:iCs/>
              </w:rPr>
            </w:pPr>
            <w:r>
              <w:rPr>
                <w:i/>
                <w:iCs/>
              </w:rPr>
              <w:t>Posmech, šikana</w:t>
            </w:r>
          </w:p>
        </w:tc>
        <w:tc>
          <w:tcPr>
            <w:tcW w:w="2358" w:type="dxa"/>
            <w:shd w:val="clear" w:color="auto" w:fill="CCECFF"/>
          </w:tcPr>
          <w:p w14:paraId="2C58CE2E" w14:textId="77777777" w:rsidR="00626316" w:rsidRPr="00E12801" w:rsidRDefault="00626316" w:rsidP="00E768CD">
            <w:pPr>
              <w:pStyle w:val="normalZHih8thisish"/>
              <w:ind w:firstLine="0"/>
              <w:jc w:val="left"/>
              <w:rPr>
                <w:i/>
                <w:iCs/>
              </w:rPr>
            </w:pPr>
            <w:r>
              <w:rPr>
                <w:i/>
                <w:iCs/>
              </w:rPr>
              <w:t>V odborníkov a ich prácu</w:t>
            </w:r>
          </w:p>
        </w:tc>
        <w:tc>
          <w:tcPr>
            <w:tcW w:w="2316" w:type="dxa"/>
            <w:shd w:val="clear" w:color="auto" w:fill="FFCC99"/>
          </w:tcPr>
          <w:p w14:paraId="65EA736E" w14:textId="77777777" w:rsidR="00626316" w:rsidRPr="00E12801" w:rsidRDefault="00626316" w:rsidP="00B37CD8">
            <w:pPr>
              <w:pStyle w:val="normalZHih8thisish"/>
              <w:keepNext/>
              <w:ind w:firstLine="0"/>
              <w:rPr>
                <w:i/>
                <w:iCs/>
              </w:rPr>
            </w:pPr>
          </w:p>
        </w:tc>
      </w:tr>
    </w:tbl>
    <w:p w14:paraId="3B4F74E9" w14:textId="2B7FD778" w:rsidR="00626316" w:rsidRDefault="00B37CD8" w:rsidP="00B37CD8">
      <w:pPr>
        <w:pStyle w:val="Popis"/>
        <w:rPr>
          <w:rFonts w:ascii="Times New Roman" w:hAnsi="Times New Roman" w:cs="Times New Roman"/>
          <w:sz w:val="22"/>
          <w:szCs w:val="22"/>
        </w:rPr>
      </w:pPr>
      <w:r w:rsidRPr="00B37CD8">
        <w:rPr>
          <w:rFonts w:ascii="Times New Roman" w:hAnsi="Times New Roman" w:cs="Times New Roman"/>
          <w:sz w:val="22"/>
          <w:szCs w:val="22"/>
        </w:rPr>
        <w:t xml:space="preserve">Tabuľka </w:t>
      </w:r>
      <w:r w:rsidR="00887421">
        <w:rPr>
          <w:rFonts w:ascii="Times New Roman" w:hAnsi="Times New Roman" w:cs="Times New Roman"/>
          <w:sz w:val="22"/>
          <w:szCs w:val="22"/>
        </w:rPr>
        <w:fldChar w:fldCharType="begin"/>
      </w:r>
      <w:r w:rsidR="00887421">
        <w:rPr>
          <w:rFonts w:ascii="Times New Roman" w:hAnsi="Times New Roman" w:cs="Times New Roman"/>
          <w:sz w:val="22"/>
          <w:szCs w:val="22"/>
        </w:rPr>
        <w:instrText xml:space="preserve"> SEQ Tabuľka \* ARABIC </w:instrText>
      </w:r>
      <w:r w:rsidR="00887421">
        <w:rPr>
          <w:rFonts w:ascii="Times New Roman" w:hAnsi="Times New Roman" w:cs="Times New Roman"/>
          <w:sz w:val="22"/>
          <w:szCs w:val="22"/>
        </w:rPr>
        <w:fldChar w:fldCharType="separate"/>
      </w:r>
      <w:r w:rsidR="009C5ED8">
        <w:rPr>
          <w:rFonts w:ascii="Times New Roman" w:hAnsi="Times New Roman" w:cs="Times New Roman"/>
          <w:noProof/>
          <w:sz w:val="22"/>
          <w:szCs w:val="22"/>
        </w:rPr>
        <w:t>4</w:t>
      </w:r>
      <w:r w:rsidR="00887421">
        <w:rPr>
          <w:rFonts w:ascii="Times New Roman" w:hAnsi="Times New Roman" w:cs="Times New Roman"/>
          <w:sz w:val="22"/>
          <w:szCs w:val="22"/>
        </w:rPr>
        <w:fldChar w:fldCharType="end"/>
      </w:r>
      <w:r w:rsidRPr="00B37CD8">
        <w:rPr>
          <w:rFonts w:ascii="Times New Roman" w:hAnsi="Times New Roman" w:cs="Times New Roman"/>
          <w:sz w:val="22"/>
          <w:szCs w:val="22"/>
        </w:rPr>
        <w:t xml:space="preserve"> zhrnutie tém identifikovaných v rozhovoroch s</w:t>
      </w:r>
      <w:r>
        <w:rPr>
          <w:rFonts w:ascii="Times New Roman" w:hAnsi="Times New Roman" w:cs="Times New Roman"/>
          <w:sz w:val="22"/>
          <w:szCs w:val="22"/>
        </w:rPr>
        <w:t> </w:t>
      </w:r>
      <w:r w:rsidRPr="00B37CD8">
        <w:rPr>
          <w:rFonts w:ascii="Times New Roman" w:hAnsi="Times New Roman" w:cs="Times New Roman"/>
          <w:sz w:val="22"/>
          <w:szCs w:val="22"/>
        </w:rPr>
        <w:t>matkami</w:t>
      </w:r>
    </w:p>
    <w:p w14:paraId="6D61A142" w14:textId="6A0B5A9D" w:rsidR="00153C75" w:rsidRDefault="00153C75" w:rsidP="00862239">
      <w:pPr>
        <w:pStyle w:val="normalZHih8thisish"/>
      </w:pPr>
      <w:r>
        <w:t xml:space="preserve">V tabuľke 1 sú skúsenosti matiek usporiadané do štyroch hlavných tém: Čo pomáha, Nastavenie matky a stratégie prekonávania bariér, Čo brzdí a Perspektíva. </w:t>
      </w:r>
    </w:p>
    <w:p w14:paraId="55745B69" w14:textId="14B74FC6" w:rsidR="00153C75" w:rsidRDefault="00153C75" w:rsidP="00862239">
      <w:pPr>
        <w:pStyle w:val="normalZHih8thisish"/>
      </w:pPr>
      <w:r>
        <w:t xml:space="preserve">Všetky matky spolupracujú so školským poradenským zariadením a zaznamenávajú v rôznej miere pozitívny dopad nastavených podporných opatrení na vzdelávanie ich synov. Všetky tri si pochvaľujú pomoc asistentky pedagóga i keď Maximova matka mala určité výhrady proti asistentkinej absencii. Matky si cenia aj rady od ŠPZ – Rišova matka spomína konkrétne metodickú pomoc. Všetky navštevujú ŠPZ v inej frekvencii – Anton raz za dva roky, Maxim každého polroka a Richard navštívil poradňu za 6 rokov štúdia len dvakrát. Rišova matka jediná hovorí o vyslovene negatívnej skúsenosti s poradňou, ktorú so synom navštívila ako prvú. Richardova a Antonova matka obe vyzdvihujú individuálny a zodpovedný prístup konkrétnych učiteliek, u Richarda ide jednu z jeho triednych a u Antona o učiteľky v škôlke. </w:t>
      </w:r>
      <w:r>
        <w:lastRenderedPageBreak/>
        <w:t>U Maximovej a Richardovej matky tiež vystupujú ako kladní činitelia riaditelia škôlky a školy, ktorí matkám pomohli vyriešiť náročnú situáciu. Antonova mama</w:t>
      </w:r>
      <w:r w:rsidR="00520423">
        <w:t xml:space="preserve"> navyše</w:t>
      </w:r>
      <w:r>
        <w:t xml:space="preserve"> vzhľadom na synovo postihnutie vníma pomoc lekárov, služieb rannej </w:t>
      </w:r>
      <w:proofErr w:type="spellStart"/>
      <w:r>
        <w:t>péče</w:t>
      </w:r>
      <w:proofErr w:type="spellEnd"/>
      <w:r>
        <w:t>, neziskovej organizácie a školskej špeciálnej pedagogičky.</w:t>
      </w:r>
    </w:p>
    <w:p w14:paraId="6BE39D7D" w14:textId="73319440" w:rsidR="00153C75" w:rsidRDefault="00153C75" w:rsidP="00D16AE3">
      <w:pPr>
        <w:pStyle w:val="normalZHih8thisish"/>
      </w:pPr>
      <w:r>
        <w:t>Všetky tri matky rôznymi spôsobmi udržiavajú kontakt so školou a snažia sa angažovať vo vzdelávacom procese ich synov.</w:t>
      </w:r>
      <w:r w:rsidR="00D16AE3">
        <w:t xml:space="preserve"> </w:t>
      </w:r>
      <w:r w:rsidR="005B73D5">
        <w:t>Hodnotn</w:t>
      </w:r>
      <w:r w:rsidR="00D16AE3">
        <w:t xml:space="preserve">á je pre matky </w:t>
      </w:r>
      <w:r w:rsidR="00B45607">
        <w:t>spätná v</w:t>
      </w:r>
      <w:r w:rsidR="005B73D5">
        <w:t>äzba školy</w:t>
      </w:r>
      <w:r w:rsidR="00D16AE3">
        <w:t xml:space="preserve"> a spoločné hľadanie riešení prípadných problémov.</w:t>
      </w:r>
      <w:r>
        <w:t xml:space="preserve"> </w:t>
      </w:r>
      <w:r w:rsidRPr="003E3DE4">
        <w:rPr>
          <w:b/>
          <w:bCs/>
        </w:rPr>
        <w:t>Stratégia</w:t>
      </w:r>
      <w:r>
        <w:t xml:space="preserve"> </w:t>
      </w:r>
      <w:r w:rsidR="004971AD">
        <w:t>využívaná</w:t>
      </w:r>
      <w:r>
        <w:t xml:space="preserve"> </w:t>
      </w:r>
      <w:r w:rsidR="0033470D">
        <w:t>všetkými trom</w:t>
      </w:r>
      <w:r w:rsidR="002051B2">
        <w:t>i</w:t>
      </w:r>
      <w:r>
        <w:t xml:space="preserve"> je pomoc synom s domácou prípravou a učením a tiež tolerantnosť k ich výsledkom v škole. </w:t>
      </w:r>
    </w:p>
    <w:p w14:paraId="161DB627" w14:textId="7C0269F4" w:rsidR="00153C75" w:rsidRDefault="00153C75" w:rsidP="00862239">
      <w:pPr>
        <w:pStyle w:val="normalZHih8thisish"/>
      </w:pPr>
      <w:r>
        <w:t xml:space="preserve">V kategórii </w:t>
      </w:r>
      <w:r w:rsidR="00FC4935" w:rsidRPr="00FC4935">
        <w:rPr>
          <w:b/>
          <w:bCs/>
        </w:rPr>
        <w:t>Č</w:t>
      </w:r>
      <w:r w:rsidRPr="00FC4935">
        <w:rPr>
          <w:b/>
          <w:bCs/>
        </w:rPr>
        <w:t>o brzdí</w:t>
      </w:r>
      <w:r>
        <w:t xml:space="preserve"> nastáva zhoda v určitých výhradách voči niektorým triednym učiteľkám. Antonova matka má pocit, že sa učiteľka nechce synovi príliš venovať</w:t>
      </w:r>
      <w:r w:rsidR="00C15835">
        <w:t>.</w:t>
      </w:r>
      <w:r>
        <w:t xml:space="preserve"> Rišova mama je so súčasnou triednou spokojná, no na predošlú sa sťažovala, kvôli nedodržiavaniu PO a nespravodlivému známkovaniu. </w:t>
      </w:r>
      <w:r w:rsidR="00C15835">
        <w:t>Maximovej matke chýba od synovej triednej spätná väzba na jeho výkon</w:t>
      </w:r>
      <w:r w:rsidR="003F76E8">
        <w:t xml:space="preserve">. </w:t>
      </w:r>
      <w:proofErr w:type="spellStart"/>
      <w:r w:rsidR="003F76E8">
        <w:t>Maximovo</w:t>
      </w:r>
      <w:proofErr w:type="spellEnd"/>
      <w:r w:rsidR="003F76E8">
        <w:t xml:space="preserve"> vzdelávanie </w:t>
      </w:r>
      <w:r>
        <w:t xml:space="preserve">tiež </w:t>
      </w:r>
      <w:r w:rsidR="00502E80">
        <w:t>skomplikoval</w:t>
      </w:r>
      <w:r w:rsidR="00826BC8">
        <w:t xml:space="preserve">o </w:t>
      </w:r>
      <w:r>
        <w:t>to</w:t>
      </w:r>
      <w:r w:rsidR="00213F37">
        <w:t>,</w:t>
      </w:r>
      <w:r>
        <w:t xml:space="preserve"> že </w:t>
      </w:r>
      <w:r w:rsidR="00213F37">
        <w:t>matk</w:t>
      </w:r>
      <w:r>
        <w:t>u učitelia v škôlke neupozornili na potrebu odkladu</w:t>
      </w:r>
      <w:r w:rsidR="00213F37">
        <w:t xml:space="preserve"> a tak sa po pár mesiacoch v škole musel syn vrátiť do MŠ</w:t>
      </w:r>
      <w:r>
        <w:t xml:space="preserve">. Pre Riša bol začiatok vzdelávania podobne náročný a matka tiež spomína, že pracovníci v škôlke jej </w:t>
      </w:r>
      <w:r w:rsidR="001107BC">
        <w:t>zrejme mali</w:t>
      </w:r>
      <w:r>
        <w:t xml:space="preserve"> odporučiť odklad.  </w:t>
      </w:r>
    </w:p>
    <w:p w14:paraId="0CE1C5D2" w14:textId="76C1AB2A" w:rsidR="00153C75" w:rsidRDefault="00153C75" w:rsidP="00153C75">
      <w:pPr>
        <w:pStyle w:val="normalZHih8thisish"/>
      </w:pPr>
      <w:r>
        <w:t>Každá z matiek má o niečo in</w:t>
      </w:r>
      <w:r w:rsidR="003A6D07">
        <w:t>ý pohľad na</w:t>
      </w:r>
      <w:r>
        <w:t xml:space="preserve"> </w:t>
      </w:r>
      <w:r w:rsidRPr="00097EBD">
        <w:rPr>
          <w:b/>
          <w:bCs/>
        </w:rPr>
        <w:t>perspektívu</w:t>
      </w:r>
      <w:r>
        <w:t xml:space="preserve"> </w:t>
      </w:r>
      <w:r w:rsidR="00BF2159">
        <w:t>a</w:t>
      </w:r>
      <w:r>
        <w:t> budúcnosť jej dieťaťa. Maximova matka verí, že syn má sľubnú budúcnosť v oblasti praktických remeselných odborov, vďaka prejavujúcej sa zručnosti. Antonova matka nehľadí do príliš ďalekej budúcnosti</w:t>
      </w:r>
      <w:r w:rsidR="00237C99">
        <w:t>,</w:t>
      </w:r>
      <w:r>
        <w:t xml:space="preserve"> i keď </w:t>
      </w:r>
      <w:r w:rsidR="00D5221C">
        <w:t>má</w:t>
      </w:r>
      <w:r>
        <w:t xml:space="preserve"> obavy zo synovho prestupu na druhý stupeň a samostatného cestovania, verí, že Anton to zvládne a je odhodlaná ho podporiť. Richardova matka sa po všetkom čím si prešla, díva na aktuálnu situáciu so spokojnosťou</w:t>
      </w:r>
      <w:r w:rsidR="00F71CF1">
        <w:t xml:space="preserve">, </w:t>
      </w:r>
      <w:r>
        <w:t xml:space="preserve">sústredí sa na krátkodobé ciele a synovo  </w:t>
      </w:r>
      <w:r w:rsidR="00DB17DA">
        <w:t xml:space="preserve">optimálne </w:t>
      </w:r>
      <w:r>
        <w:t>fungovanie</w:t>
      </w:r>
      <w:r w:rsidR="00DB17DA">
        <w:t xml:space="preserve"> v škole</w:t>
      </w:r>
      <w:r>
        <w:t xml:space="preserve">.       </w:t>
      </w:r>
    </w:p>
    <w:p w14:paraId="0E0D27E2" w14:textId="47ADB631" w:rsidR="00081DA4" w:rsidRDefault="00081DA4" w:rsidP="000E78D1">
      <w:pPr>
        <w:pStyle w:val="Podnadpis1ZHbumshaclalca"/>
      </w:pPr>
      <w:bookmarkStart w:id="93" w:name="_Toc169548986"/>
      <w:bookmarkStart w:id="94" w:name="_Toc169600849"/>
      <w:r>
        <w:t>Výsledky rozhovorov so synmi</w:t>
      </w:r>
      <w:bookmarkEnd w:id="93"/>
      <w:bookmarkEnd w:id="94"/>
    </w:p>
    <w:p w14:paraId="25619331" w14:textId="77777777" w:rsidR="000E78D1" w:rsidRPr="002B6B2F" w:rsidRDefault="000E78D1" w:rsidP="000E78D1">
      <w:pPr>
        <w:pStyle w:val="normalZHih8thisish"/>
      </w:pPr>
      <w:r w:rsidRPr="002B6B2F">
        <w:t xml:space="preserve">U žiakov som bola schopná objaviť 3 hlavné témy. Prvá vystihuje ich postoje a skúsenosti týkajúce sa </w:t>
      </w:r>
      <w:r w:rsidRPr="00B102F4">
        <w:rPr>
          <w:b/>
          <w:bCs/>
        </w:rPr>
        <w:t>procesu vzdelávania</w:t>
      </w:r>
      <w:r w:rsidRPr="002B6B2F">
        <w:t xml:space="preserve">. Téma </w:t>
      </w:r>
      <w:r w:rsidRPr="00B102F4">
        <w:rPr>
          <w:b/>
          <w:bCs/>
        </w:rPr>
        <w:t>podpora vzdelávania</w:t>
      </w:r>
      <w:r w:rsidRPr="002B6B2F">
        <w:t xml:space="preserve"> sa týka toho, ako vnímajú podporné opatrenia a ako tieto opatrenia vplývajú na ich vzdelávanie. Tretia téma popisuje akým spôsobom a v akých oblastiach je pre chlapcov dôležité uspieť a rásť. </w:t>
      </w:r>
    </w:p>
    <w:p w14:paraId="249A08CA" w14:textId="77777777" w:rsidR="000E78D1" w:rsidRPr="000E78D1" w:rsidRDefault="000E78D1" w:rsidP="000E78D1">
      <w:pPr>
        <w:pStyle w:val="normalZHih8thisish"/>
      </w:pPr>
    </w:p>
    <w:tbl>
      <w:tblPr>
        <w:tblStyle w:val="Mriekatabuky"/>
        <w:tblW w:w="0" w:type="auto"/>
        <w:tblLook w:val="04A0" w:firstRow="1" w:lastRow="0" w:firstColumn="1" w:lastColumn="0" w:noHBand="0" w:noVBand="1"/>
      </w:tblPr>
      <w:tblGrid>
        <w:gridCol w:w="1838"/>
        <w:gridCol w:w="2552"/>
        <w:gridCol w:w="2405"/>
        <w:gridCol w:w="2266"/>
      </w:tblGrid>
      <w:tr w:rsidR="009E646E" w:rsidRPr="00654051" w14:paraId="212A42E3" w14:textId="77777777" w:rsidTr="00654051">
        <w:tc>
          <w:tcPr>
            <w:tcW w:w="1838" w:type="dxa"/>
          </w:tcPr>
          <w:p w14:paraId="783E2D5E" w14:textId="6B9F6465" w:rsidR="009E646E" w:rsidRPr="00876661" w:rsidRDefault="00A904A3" w:rsidP="00876661">
            <w:pPr>
              <w:pStyle w:val="normalZHih8thisish"/>
              <w:keepNext/>
              <w:spacing w:before="120"/>
              <w:ind w:firstLine="0"/>
              <w:rPr>
                <w:b/>
                <w:bCs/>
              </w:rPr>
            </w:pPr>
            <w:bookmarkStart w:id="95" w:name="_Toc169548987"/>
            <w:r w:rsidRPr="00876661">
              <w:rPr>
                <w:b/>
                <w:bCs/>
              </w:rPr>
              <w:lastRenderedPageBreak/>
              <w:t>Hlavné témy</w:t>
            </w:r>
            <w:bookmarkEnd w:id="95"/>
          </w:p>
        </w:tc>
        <w:tc>
          <w:tcPr>
            <w:tcW w:w="2552" w:type="dxa"/>
            <w:shd w:val="clear" w:color="auto" w:fill="CCCCFF"/>
          </w:tcPr>
          <w:p w14:paraId="045F6D55" w14:textId="03F38471" w:rsidR="009E646E" w:rsidRPr="00876661" w:rsidRDefault="009646FC" w:rsidP="00876661">
            <w:pPr>
              <w:pStyle w:val="normalZHih8thisish"/>
              <w:keepNext/>
              <w:spacing w:before="120"/>
              <w:ind w:firstLine="0"/>
              <w:rPr>
                <w:b/>
                <w:bCs/>
              </w:rPr>
            </w:pPr>
            <w:bookmarkStart w:id="96" w:name="_Toc169548988"/>
            <w:r w:rsidRPr="00876661">
              <w:rPr>
                <w:b/>
                <w:bCs/>
              </w:rPr>
              <w:t>Anton</w:t>
            </w:r>
            <w:bookmarkEnd w:id="96"/>
          </w:p>
        </w:tc>
        <w:tc>
          <w:tcPr>
            <w:tcW w:w="2405" w:type="dxa"/>
            <w:shd w:val="clear" w:color="auto" w:fill="CCECFF"/>
          </w:tcPr>
          <w:p w14:paraId="5BF204DC" w14:textId="2A32D1DE" w:rsidR="00D34E77" w:rsidRPr="00876661" w:rsidRDefault="00D34E77" w:rsidP="00876661">
            <w:pPr>
              <w:pStyle w:val="normalZHih8thisish"/>
              <w:keepNext/>
              <w:spacing w:before="120"/>
              <w:ind w:firstLine="0"/>
              <w:rPr>
                <w:b/>
                <w:bCs/>
              </w:rPr>
            </w:pPr>
            <w:bookmarkStart w:id="97" w:name="_Toc169548989"/>
            <w:r w:rsidRPr="00876661">
              <w:rPr>
                <w:b/>
                <w:bCs/>
              </w:rPr>
              <w:t>Maxim</w:t>
            </w:r>
            <w:bookmarkEnd w:id="97"/>
          </w:p>
        </w:tc>
        <w:tc>
          <w:tcPr>
            <w:tcW w:w="2266" w:type="dxa"/>
            <w:shd w:val="clear" w:color="auto" w:fill="FFCC99"/>
          </w:tcPr>
          <w:p w14:paraId="6EB1417D" w14:textId="2A452416" w:rsidR="009E646E" w:rsidRPr="00876661" w:rsidRDefault="00D34E77" w:rsidP="00876661">
            <w:pPr>
              <w:pStyle w:val="normalZHih8thisish"/>
              <w:keepNext/>
              <w:spacing w:before="120"/>
              <w:ind w:firstLine="0"/>
              <w:rPr>
                <w:b/>
                <w:bCs/>
              </w:rPr>
            </w:pPr>
            <w:bookmarkStart w:id="98" w:name="_Toc169548990"/>
            <w:r w:rsidRPr="00876661">
              <w:rPr>
                <w:b/>
                <w:bCs/>
              </w:rPr>
              <w:t>Richard</w:t>
            </w:r>
            <w:bookmarkEnd w:id="98"/>
          </w:p>
        </w:tc>
      </w:tr>
      <w:tr w:rsidR="00C178AE" w:rsidRPr="00654051" w14:paraId="452256DA" w14:textId="77777777" w:rsidTr="00654051">
        <w:trPr>
          <w:trHeight w:val="1357"/>
        </w:trPr>
        <w:tc>
          <w:tcPr>
            <w:tcW w:w="1838" w:type="dxa"/>
            <w:tcBorders>
              <w:bottom w:val="single" w:sz="4" w:space="0" w:color="auto"/>
            </w:tcBorders>
          </w:tcPr>
          <w:p w14:paraId="6D54B649" w14:textId="3C851549" w:rsidR="00C178AE" w:rsidRPr="00876661" w:rsidRDefault="00C178AE" w:rsidP="00876661">
            <w:pPr>
              <w:pStyle w:val="normalZHih8thisish"/>
              <w:spacing w:before="120"/>
              <w:ind w:firstLine="0"/>
              <w:rPr>
                <w:b/>
                <w:bCs/>
              </w:rPr>
            </w:pPr>
            <w:bookmarkStart w:id="99" w:name="_Toc169548991"/>
            <w:r w:rsidRPr="00876661">
              <w:rPr>
                <w:b/>
                <w:bCs/>
              </w:rPr>
              <w:t>Vzdelávací proces</w:t>
            </w:r>
            <w:bookmarkEnd w:id="99"/>
          </w:p>
        </w:tc>
        <w:tc>
          <w:tcPr>
            <w:tcW w:w="2552" w:type="dxa"/>
            <w:vMerge w:val="restart"/>
            <w:tcBorders>
              <w:bottom w:val="single" w:sz="4" w:space="0" w:color="auto"/>
            </w:tcBorders>
            <w:shd w:val="clear" w:color="auto" w:fill="CCCCFF"/>
          </w:tcPr>
          <w:p w14:paraId="69F036E1" w14:textId="77777777" w:rsidR="00C178AE" w:rsidRPr="00876661" w:rsidRDefault="00C178AE" w:rsidP="00876661">
            <w:pPr>
              <w:pStyle w:val="normalZHih8thisish"/>
              <w:spacing w:before="120" w:line="600" w:lineRule="auto"/>
              <w:ind w:firstLine="0"/>
              <w:rPr>
                <w:i/>
                <w:iCs/>
                <w:u w:val="single"/>
              </w:rPr>
            </w:pPr>
            <w:bookmarkStart w:id="100" w:name="_Toc169548992"/>
            <w:r w:rsidRPr="00876661">
              <w:rPr>
                <w:i/>
                <w:iCs/>
                <w:u w:val="single"/>
              </w:rPr>
              <w:t>Nepríjemnosti</w:t>
            </w:r>
            <w:bookmarkEnd w:id="100"/>
          </w:p>
          <w:p w14:paraId="3F763B44" w14:textId="77777777" w:rsidR="00C178AE" w:rsidRPr="00876661" w:rsidRDefault="00C178AE" w:rsidP="00876661">
            <w:pPr>
              <w:pStyle w:val="normalZHih8thisish"/>
              <w:spacing w:before="120" w:line="600" w:lineRule="auto"/>
              <w:ind w:firstLine="0"/>
              <w:rPr>
                <w:i/>
                <w:iCs/>
                <w:u w:val="single"/>
              </w:rPr>
            </w:pPr>
            <w:bookmarkStart w:id="101" w:name="_Toc169548993"/>
            <w:r w:rsidRPr="00876661">
              <w:rPr>
                <w:i/>
                <w:iCs/>
                <w:u w:val="single"/>
              </w:rPr>
              <w:t>Obľúbenosti</w:t>
            </w:r>
            <w:bookmarkEnd w:id="101"/>
          </w:p>
          <w:p w14:paraId="65E1F4B8" w14:textId="35CC7E43" w:rsidR="00C178AE" w:rsidRPr="00876661" w:rsidRDefault="00C178AE" w:rsidP="00876661">
            <w:pPr>
              <w:pStyle w:val="normalZHih8thisish"/>
              <w:spacing w:before="120" w:line="600" w:lineRule="auto"/>
              <w:ind w:firstLine="0"/>
              <w:rPr>
                <w:i/>
                <w:iCs/>
                <w:u w:val="single"/>
              </w:rPr>
            </w:pPr>
            <w:bookmarkStart w:id="102" w:name="_Toc169548994"/>
            <w:r w:rsidRPr="00876661">
              <w:rPr>
                <w:i/>
                <w:iCs/>
                <w:u w:val="single"/>
              </w:rPr>
              <w:t>Túžby a nádeje</w:t>
            </w:r>
            <w:bookmarkEnd w:id="102"/>
          </w:p>
        </w:tc>
        <w:tc>
          <w:tcPr>
            <w:tcW w:w="2405" w:type="dxa"/>
            <w:tcBorders>
              <w:bottom w:val="single" w:sz="4" w:space="0" w:color="auto"/>
            </w:tcBorders>
            <w:shd w:val="clear" w:color="auto" w:fill="CCECFF"/>
          </w:tcPr>
          <w:p w14:paraId="28762DC2" w14:textId="3EFF1E26" w:rsidR="00C178AE" w:rsidRPr="00876661" w:rsidRDefault="00C178AE" w:rsidP="00876661">
            <w:pPr>
              <w:pStyle w:val="normalZHih8thisish"/>
              <w:spacing w:before="120"/>
              <w:ind w:firstLine="0"/>
              <w:rPr>
                <w:i/>
                <w:iCs/>
                <w:u w:val="single"/>
              </w:rPr>
            </w:pPr>
            <w:bookmarkStart w:id="103" w:name="_Toc169548995"/>
            <w:r w:rsidRPr="00876661">
              <w:rPr>
                <w:i/>
                <w:iCs/>
                <w:u w:val="single"/>
              </w:rPr>
              <w:t>„dobrý“</w:t>
            </w:r>
            <w:bookmarkEnd w:id="103"/>
          </w:p>
        </w:tc>
        <w:tc>
          <w:tcPr>
            <w:tcW w:w="2266" w:type="dxa"/>
            <w:tcBorders>
              <w:bottom w:val="single" w:sz="4" w:space="0" w:color="auto"/>
            </w:tcBorders>
            <w:shd w:val="clear" w:color="auto" w:fill="FFCC99"/>
          </w:tcPr>
          <w:p w14:paraId="58C62911" w14:textId="55BBC166" w:rsidR="00C178AE" w:rsidRPr="00876661" w:rsidRDefault="00C178AE" w:rsidP="00876661">
            <w:pPr>
              <w:pStyle w:val="normalZHih8thisish"/>
              <w:spacing w:before="120"/>
              <w:ind w:firstLine="0"/>
              <w:rPr>
                <w:i/>
                <w:iCs/>
                <w:u w:val="single"/>
              </w:rPr>
            </w:pPr>
            <w:bookmarkStart w:id="104" w:name="_Toc169548996"/>
            <w:r w:rsidRPr="00876661">
              <w:rPr>
                <w:i/>
                <w:iCs/>
                <w:u w:val="single"/>
              </w:rPr>
              <w:t>Pochvaly i výhrady</w:t>
            </w:r>
            <w:bookmarkEnd w:id="104"/>
          </w:p>
        </w:tc>
      </w:tr>
      <w:tr w:rsidR="00C178AE" w:rsidRPr="00654051" w14:paraId="3D07A2ED" w14:textId="77777777" w:rsidTr="00654051">
        <w:tc>
          <w:tcPr>
            <w:tcW w:w="1838" w:type="dxa"/>
          </w:tcPr>
          <w:p w14:paraId="516AD5B1" w14:textId="7D454420" w:rsidR="00C178AE" w:rsidRPr="00876661" w:rsidRDefault="00C178AE" w:rsidP="00876661">
            <w:pPr>
              <w:pStyle w:val="normalZHih8thisish"/>
              <w:spacing w:before="120"/>
              <w:ind w:firstLine="0"/>
              <w:rPr>
                <w:b/>
                <w:bCs/>
              </w:rPr>
            </w:pPr>
            <w:bookmarkStart w:id="105" w:name="_Toc169548997"/>
            <w:r w:rsidRPr="00876661">
              <w:rPr>
                <w:b/>
                <w:bCs/>
              </w:rPr>
              <w:t>Podpora vzdelávania</w:t>
            </w:r>
            <w:r w:rsidR="00803F70" w:rsidRPr="00876661">
              <w:rPr>
                <w:b/>
                <w:bCs/>
              </w:rPr>
              <w:t xml:space="preserve"> (PO)</w:t>
            </w:r>
            <w:bookmarkEnd w:id="105"/>
          </w:p>
        </w:tc>
        <w:tc>
          <w:tcPr>
            <w:tcW w:w="2552" w:type="dxa"/>
            <w:vMerge/>
            <w:shd w:val="clear" w:color="auto" w:fill="CCCCFF"/>
          </w:tcPr>
          <w:p w14:paraId="0A94C1BE" w14:textId="4067FBCC" w:rsidR="00C178AE" w:rsidRPr="00876661" w:rsidRDefault="00C178AE" w:rsidP="00876661">
            <w:pPr>
              <w:pStyle w:val="normalZHih8thisish"/>
              <w:spacing w:before="120"/>
              <w:ind w:firstLine="0"/>
              <w:rPr>
                <w:i/>
                <w:iCs/>
                <w:u w:val="single"/>
              </w:rPr>
            </w:pPr>
          </w:p>
        </w:tc>
        <w:tc>
          <w:tcPr>
            <w:tcW w:w="2405" w:type="dxa"/>
            <w:shd w:val="clear" w:color="auto" w:fill="CCECFF"/>
          </w:tcPr>
          <w:p w14:paraId="07D952B8" w14:textId="3E86FE17" w:rsidR="00C178AE" w:rsidRPr="00876661" w:rsidRDefault="00C178AE" w:rsidP="00876661">
            <w:pPr>
              <w:pStyle w:val="normalZHih8thisish"/>
              <w:spacing w:before="120"/>
              <w:ind w:firstLine="0"/>
              <w:rPr>
                <w:i/>
                <w:iCs/>
                <w:u w:val="single"/>
              </w:rPr>
            </w:pPr>
            <w:bookmarkStart w:id="106" w:name="_Toc169548998"/>
            <w:proofErr w:type="spellStart"/>
            <w:r w:rsidRPr="00876661">
              <w:rPr>
                <w:i/>
                <w:iCs/>
                <w:u w:val="single"/>
              </w:rPr>
              <w:t>Normalita</w:t>
            </w:r>
            <w:bookmarkEnd w:id="106"/>
            <w:proofErr w:type="spellEnd"/>
            <w:r w:rsidRPr="00876661">
              <w:rPr>
                <w:i/>
                <w:iCs/>
                <w:u w:val="single"/>
              </w:rPr>
              <w:t xml:space="preserve"> </w:t>
            </w:r>
          </w:p>
        </w:tc>
        <w:tc>
          <w:tcPr>
            <w:tcW w:w="2266" w:type="dxa"/>
            <w:shd w:val="clear" w:color="auto" w:fill="FFCC99"/>
          </w:tcPr>
          <w:p w14:paraId="37471544" w14:textId="52277CC8" w:rsidR="00C178AE" w:rsidRPr="00876661" w:rsidRDefault="00C178AE" w:rsidP="00876661">
            <w:pPr>
              <w:pStyle w:val="normalZHih8thisish"/>
              <w:spacing w:before="120"/>
              <w:ind w:firstLine="0"/>
              <w:rPr>
                <w:i/>
                <w:iCs/>
                <w:u w:val="single"/>
              </w:rPr>
            </w:pPr>
            <w:bookmarkStart w:id="107" w:name="_Toc169548999"/>
            <w:r w:rsidRPr="00876661">
              <w:rPr>
                <w:i/>
                <w:iCs/>
                <w:u w:val="single"/>
              </w:rPr>
              <w:t>Normálnosť</w:t>
            </w:r>
            <w:bookmarkEnd w:id="107"/>
          </w:p>
        </w:tc>
      </w:tr>
      <w:tr w:rsidR="009A6E60" w:rsidRPr="00654051" w14:paraId="5CF9CA72" w14:textId="77777777" w:rsidTr="00654051">
        <w:trPr>
          <w:trHeight w:val="129"/>
        </w:trPr>
        <w:tc>
          <w:tcPr>
            <w:tcW w:w="1838" w:type="dxa"/>
            <w:vMerge w:val="restart"/>
          </w:tcPr>
          <w:p w14:paraId="6902340A" w14:textId="38730E30" w:rsidR="009A6E60" w:rsidRPr="00876661" w:rsidRDefault="009A6E60" w:rsidP="00876661">
            <w:pPr>
              <w:pStyle w:val="normalZHih8thisish"/>
              <w:spacing w:before="120"/>
              <w:ind w:firstLine="0"/>
              <w:rPr>
                <w:b/>
                <w:bCs/>
              </w:rPr>
            </w:pPr>
            <w:bookmarkStart w:id="108" w:name="_Toc169549000"/>
            <w:r w:rsidRPr="00876661">
              <w:rPr>
                <w:b/>
                <w:bCs/>
              </w:rPr>
              <w:t>Priestor rásť</w:t>
            </w:r>
            <w:bookmarkEnd w:id="108"/>
          </w:p>
        </w:tc>
        <w:tc>
          <w:tcPr>
            <w:tcW w:w="2552" w:type="dxa"/>
            <w:shd w:val="clear" w:color="auto" w:fill="CCCCFF"/>
          </w:tcPr>
          <w:p w14:paraId="14934A96" w14:textId="0F80F351" w:rsidR="009A6E60" w:rsidRPr="00876661" w:rsidRDefault="009A6E60" w:rsidP="00876661">
            <w:pPr>
              <w:pStyle w:val="normalZHih8thisish"/>
              <w:spacing w:before="120"/>
              <w:ind w:firstLine="0"/>
              <w:rPr>
                <w:i/>
                <w:iCs/>
                <w:u w:val="single"/>
              </w:rPr>
            </w:pPr>
            <w:bookmarkStart w:id="109" w:name="_Toc169549001"/>
            <w:r w:rsidRPr="00876661">
              <w:rPr>
                <w:i/>
                <w:iCs/>
                <w:u w:val="single"/>
              </w:rPr>
              <w:t>Hrdosť</w:t>
            </w:r>
            <w:bookmarkEnd w:id="109"/>
          </w:p>
        </w:tc>
        <w:tc>
          <w:tcPr>
            <w:tcW w:w="2405" w:type="dxa"/>
            <w:vMerge w:val="restart"/>
            <w:shd w:val="clear" w:color="auto" w:fill="CCECFF"/>
          </w:tcPr>
          <w:p w14:paraId="71A125FE" w14:textId="3FCBA774" w:rsidR="009A6E60" w:rsidRPr="00876661" w:rsidRDefault="009A6E60" w:rsidP="00876661">
            <w:pPr>
              <w:pStyle w:val="normalZHih8thisish"/>
              <w:spacing w:before="120"/>
              <w:ind w:firstLine="0"/>
              <w:rPr>
                <w:i/>
                <w:iCs/>
                <w:u w:val="single"/>
              </w:rPr>
            </w:pPr>
            <w:bookmarkStart w:id="110" w:name="_Toc169549002"/>
            <w:r w:rsidRPr="00876661">
              <w:rPr>
                <w:i/>
                <w:iCs/>
                <w:u w:val="single"/>
              </w:rPr>
              <w:t>„</w:t>
            </w:r>
            <w:proofErr w:type="spellStart"/>
            <w:r w:rsidRPr="00876661">
              <w:rPr>
                <w:i/>
                <w:iCs/>
                <w:u w:val="single"/>
              </w:rPr>
              <w:t>když</w:t>
            </w:r>
            <w:proofErr w:type="spellEnd"/>
            <w:r w:rsidRPr="00876661">
              <w:rPr>
                <w:i/>
                <w:iCs/>
                <w:u w:val="single"/>
              </w:rPr>
              <w:t xml:space="preserve"> </w:t>
            </w:r>
            <w:proofErr w:type="spellStart"/>
            <w:r w:rsidRPr="00876661">
              <w:rPr>
                <w:i/>
                <w:iCs/>
                <w:u w:val="single"/>
              </w:rPr>
              <w:t>se</w:t>
            </w:r>
            <w:proofErr w:type="spellEnd"/>
            <w:r w:rsidRPr="00876661">
              <w:rPr>
                <w:i/>
                <w:iCs/>
                <w:u w:val="single"/>
              </w:rPr>
              <w:t xml:space="preserve"> neučíme“</w:t>
            </w:r>
            <w:bookmarkEnd w:id="110"/>
          </w:p>
        </w:tc>
        <w:tc>
          <w:tcPr>
            <w:tcW w:w="2266" w:type="dxa"/>
            <w:vMerge w:val="restart"/>
            <w:shd w:val="clear" w:color="auto" w:fill="FFCC99"/>
          </w:tcPr>
          <w:p w14:paraId="4E3B88BE" w14:textId="0BAB9F9F" w:rsidR="009A6E60" w:rsidRPr="00876661" w:rsidRDefault="009A6E60" w:rsidP="00876661">
            <w:pPr>
              <w:pStyle w:val="normalZHih8thisish"/>
              <w:spacing w:before="120"/>
              <w:ind w:firstLine="0"/>
              <w:rPr>
                <w:i/>
                <w:iCs/>
                <w:u w:val="single"/>
              </w:rPr>
            </w:pPr>
            <w:bookmarkStart w:id="111" w:name="_Toc169549003"/>
            <w:r w:rsidRPr="00876661">
              <w:rPr>
                <w:i/>
                <w:iCs/>
                <w:u w:val="single"/>
              </w:rPr>
              <w:t>Motivácia</w:t>
            </w:r>
            <w:bookmarkEnd w:id="111"/>
            <w:r w:rsidRPr="00876661">
              <w:rPr>
                <w:i/>
                <w:iCs/>
                <w:u w:val="single"/>
              </w:rPr>
              <w:t xml:space="preserve"> </w:t>
            </w:r>
          </w:p>
        </w:tc>
      </w:tr>
      <w:tr w:rsidR="009A6E60" w:rsidRPr="00654051" w14:paraId="3ED0B043" w14:textId="77777777" w:rsidTr="00654051">
        <w:trPr>
          <w:trHeight w:val="128"/>
        </w:trPr>
        <w:tc>
          <w:tcPr>
            <w:tcW w:w="1838" w:type="dxa"/>
            <w:vMerge/>
          </w:tcPr>
          <w:p w14:paraId="7B958D64" w14:textId="77777777" w:rsidR="009A6E60" w:rsidRPr="00654051" w:rsidRDefault="009A6E60" w:rsidP="00876661">
            <w:pPr>
              <w:pStyle w:val="normalZHih8thisish"/>
              <w:spacing w:before="120"/>
              <w:ind w:firstLine="0"/>
            </w:pPr>
          </w:p>
        </w:tc>
        <w:tc>
          <w:tcPr>
            <w:tcW w:w="2552" w:type="dxa"/>
            <w:shd w:val="clear" w:color="auto" w:fill="CCCCFF"/>
          </w:tcPr>
          <w:p w14:paraId="335E1D8E" w14:textId="7DB1ACE3" w:rsidR="009A6E60" w:rsidRPr="00876661" w:rsidRDefault="009A6E60" w:rsidP="00876661">
            <w:pPr>
              <w:pStyle w:val="normalZHih8thisish"/>
              <w:spacing w:before="120"/>
              <w:ind w:firstLine="0"/>
              <w:rPr>
                <w:i/>
                <w:iCs/>
                <w:u w:val="single"/>
              </w:rPr>
            </w:pPr>
            <w:bookmarkStart w:id="112" w:name="_Toc169549004"/>
            <w:r w:rsidRPr="00876661">
              <w:rPr>
                <w:i/>
                <w:iCs/>
                <w:u w:val="single"/>
              </w:rPr>
              <w:t>Obľúbenosti</w:t>
            </w:r>
            <w:bookmarkEnd w:id="112"/>
          </w:p>
        </w:tc>
        <w:tc>
          <w:tcPr>
            <w:tcW w:w="2405" w:type="dxa"/>
            <w:vMerge/>
            <w:shd w:val="clear" w:color="auto" w:fill="CCECFF"/>
          </w:tcPr>
          <w:p w14:paraId="3CA09D8A" w14:textId="77777777" w:rsidR="009A6E60" w:rsidRPr="00654051" w:rsidRDefault="009A6E60" w:rsidP="00876661">
            <w:pPr>
              <w:pStyle w:val="normalZHih8thisish"/>
              <w:spacing w:before="120"/>
              <w:ind w:firstLine="0"/>
            </w:pPr>
          </w:p>
        </w:tc>
        <w:tc>
          <w:tcPr>
            <w:tcW w:w="2266" w:type="dxa"/>
            <w:vMerge/>
            <w:shd w:val="clear" w:color="auto" w:fill="FFCC99"/>
          </w:tcPr>
          <w:p w14:paraId="78C87F83" w14:textId="77777777" w:rsidR="009A6E60" w:rsidRPr="00654051" w:rsidRDefault="009A6E60" w:rsidP="00876661">
            <w:pPr>
              <w:pStyle w:val="normalZHih8thisish"/>
              <w:spacing w:before="120"/>
              <w:ind w:firstLine="0"/>
            </w:pPr>
          </w:p>
        </w:tc>
      </w:tr>
    </w:tbl>
    <w:p w14:paraId="678CA569" w14:textId="71333EDA" w:rsidR="0025646E" w:rsidRDefault="00B37CD8" w:rsidP="00B37CD8">
      <w:pPr>
        <w:pStyle w:val="Popis"/>
        <w:rPr>
          <w:rFonts w:ascii="Times New Roman" w:hAnsi="Times New Roman" w:cs="Times New Roman"/>
          <w:sz w:val="22"/>
          <w:szCs w:val="22"/>
        </w:rPr>
      </w:pPr>
      <w:r w:rsidRPr="00B37CD8">
        <w:rPr>
          <w:rFonts w:ascii="Times New Roman" w:hAnsi="Times New Roman" w:cs="Times New Roman"/>
          <w:sz w:val="22"/>
          <w:szCs w:val="22"/>
        </w:rPr>
        <w:t xml:space="preserve">Tabuľka </w:t>
      </w:r>
      <w:r w:rsidR="00887421">
        <w:rPr>
          <w:rFonts w:ascii="Times New Roman" w:hAnsi="Times New Roman" w:cs="Times New Roman"/>
          <w:sz w:val="22"/>
          <w:szCs w:val="22"/>
        </w:rPr>
        <w:fldChar w:fldCharType="begin"/>
      </w:r>
      <w:r w:rsidR="00887421">
        <w:rPr>
          <w:rFonts w:ascii="Times New Roman" w:hAnsi="Times New Roman" w:cs="Times New Roman"/>
          <w:sz w:val="22"/>
          <w:szCs w:val="22"/>
        </w:rPr>
        <w:instrText xml:space="preserve"> SEQ Tabuľka \* ARABIC </w:instrText>
      </w:r>
      <w:r w:rsidR="00887421">
        <w:rPr>
          <w:rFonts w:ascii="Times New Roman" w:hAnsi="Times New Roman" w:cs="Times New Roman"/>
          <w:sz w:val="22"/>
          <w:szCs w:val="22"/>
        </w:rPr>
        <w:fldChar w:fldCharType="separate"/>
      </w:r>
      <w:r w:rsidR="009C5ED8">
        <w:rPr>
          <w:rFonts w:ascii="Times New Roman" w:hAnsi="Times New Roman" w:cs="Times New Roman"/>
          <w:noProof/>
          <w:sz w:val="22"/>
          <w:szCs w:val="22"/>
        </w:rPr>
        <w:t>5</w:t>
      </w:r>
      <w:r w:rsidR="00887421">
        <w:rPr>
          <w:rFonts w:ascii="Times New Roman" w:hAnsi="Times New Roman" w:cs="Times New Roman"/>
          <w:sz w:val="22"/>
          <w:szCs w:val="22"/>
        </w:rPr>
        <w:fldChar w:fldCharType="end"/>
      </w:r>
      <w:r w:rsidRPr="00B37CD8">
        <w:rPr>
          <w:rFonts w:ascii="Times New Roman" w:hAnsi="Times New Roman" w:cs="Times New Roman"/>
          <w:sz w:val="22"/>
          <w:szCs w:val="22"/>
        </w:rPr>
        <w:t xml:space="preserve"> Zhrnutie tém identifikovaných v rozhovoroch so žiakmi</w:t>
      </w:r>
    </w:p>
    <w:p w14:paraId="139EC2DF" w14:textId="6DFEF400" w:rsidR="00591594" w:rsidRPr="002B6B2F" w:rsidRDefault="00591594" w:rsidP="00591594">
      <w:pPr>
        <w:pStyle w:val="normalZHih8thisish"/>
      </w:pPr>
      <w:r w:rsidRPr="002B6B2F">
        <w:t xml:space="preserve">Maxim bol z chlapcov jediný, ktorý priamo nevyjadril žiadnu nespokojnosť so školou,  z rozhovoru som cítila, že chlapca omnoho viac zaujímajú jeho mimoškolské aktivity.  Rišo sa posťažoval na triednu učiteľku, ktorá deti nedokázala udržať pod kontrolou, no tiež na učiteľku informatiky, ktorá sa mu zdá príliš prísna, keďže žiakom vynadá za nesplnené úlohy. Anton sa tiež sťažoval na svoju triednu učiteľku, ktorá kričala na celú triedu, za to, že jeden spolužiak si zabudol zošit. </w:t>
      </w:r>
      <w:r w:rsidR="00F806B4">
        <w:t>Anton</w:t>
      </w:r>
      <w:r w:rsidRPr="002B6B2F">
        <w:t xml:space="preserve"> jediný sám spomenul, že ho spolužiaci šikanovali. I keď Rišova mama tiež hovorila o tom, ako synovi spolužiaci ubližovali, Rišo tvrdil, že si na incident nepamätá.</w:t>
      </w:r>
      <w:r w:rsidR="00830AA3">
        <w:t xml:space="preserve"> Všetci traja považujú kamarátsk</w:t>
      </w:r>
      <w:r w:rsidR="00AD75BF">
        <w:t>e</w:t>
      </w:r>
      <w:r w:rsidR="00830AA3">
        <w:t xml:space="preserve"> vzťahy</w:t>
      </w:r>
      <w:r w:rsidRPr="002B6B2F">
        <w:t xml:space="preserve"> </w:t>
      </w:r>
      <w:r w:rsidR="00830AA3">
        <w:t>so spolužiakmi za</w:t>
      </w:r>
      <w:r w:rsidR="00C53D50">
        <w:t xml:space="preserve"> podstatnú súčasť chodenia do školy. Každý z nich</w:t>
      </w:r>
      <w:r w:rsidRPr="002B6B2F">
        <w:t xml:space="preserve"> vyjadril určitý level záľuby v niektorých školských predmetoch – u Maxima išlo o telocvik a matematiku, u</w:t>
      </w:r>
      <w:r w:rsidR="004E2A40">
        <w:t> </w:t>
      </w:r>
      <w:r w:rsidRPr="002B6B2F">
        <w:t>Richarda</w:t>
      </w:r>
      <w:r w:rsidR="004E2A40">
        <w:t xml:space="preserve"> o</w:t>
      </w:r>
      <w:r w:rsidRPr="002B6B2F">
        <w:t xml:space="preserve"> fyziku a pracovné činnosti a u Antona o informatiku, hudobnú výchovu a plávanie. </w:t>
      </w:r>
    </w:p>
    <w:p w14:paraId="4CA6AA05" w14:textId="646DFB10" w:rsidR="00591594" w:rsidRDefault="00591594" w:rsidP="00591594">
      <w:pPr>
        <w:pStyle w:val="normalZHih8thisish"/>
      </w:pPr>
      <w:r w:rsidRPr="002B6B2F">
        <w:t xml:space="preserve">V oblasti </w:t>
      </w:r>
      <w:r w:rsidRPr="00FF7666">
        <w:rPr>
          <w:b/>
          <w:bCs/>
        </w:rPr>
        <w:t>podpora vzdelávania</w:t>
      </w:r>
      <w:r w:rsidRPr="002B6B2F">
        <w:t xml:space="preserve">, </w:t>
      </w:r>
      <w:r w:rsidR="007B4E6B">
        <w:t>je</w:t>
      </w:r>
      <w:r w:rsidRPr="002B6B2F">
        <w:t xml:space="preserve"> každý </w:t>
      </w:r>
      <w:r>
        <w:t>z</w:t>
      </w:r>
      <w:r w:rsidRPr="002B6B2F">
        <w:t xml:space="preserve"> chlapcov na inej úrovni prijatia a uvedomovania si zmyslu podporných opatrení. Anton je vzhľadom na to, že prakticky od narodenia dostával podporu a rôzne kompenzačné a reedukačné pomôcky, na podporné opatrenia zvyknutý a vie oceniť ich úžitok. Do tejto oblasti je vsadená jeho téma túžby a nádeje, keďže chlapec veľmi túži po možnosti mať v škole </w:t>
      </w:r>
      <w:r w:rsidR="001D346B" w:rsidRPr="002B6B2F">
        <w:t xml:space="preserve">na 2. stupni </w:t>
      </w:r>
      <w:r w:rsidRPr="002B6B2F">
        <w:t>počítač. Niektoré PO však chlapec spomenul aj v téme obľúbenosti a nepríjemnosti. Maxim sa v našom rozhovore k PO veľmi nechcel vyjadrovať a zdalo sa, že s </w:t>
      </w:r>
      <w:r w:rsidR="003A166B">
        <w:t>opatreniami</w:t>
      </w:r>
      <w:r w:rsidRPr="002B6B2F">
        <w:t xml:space="preserve"> ešte nie je úplne stotožnený, i keď individuálne hodiny špeciálne pedagogickej starostlivosti ho bavia. Rišov postoj vystihuje slovo normálnosť. Bol ochotný o opatreniach hovoriť a zdalo sa, že ich berie ako prirodzenú súčasť života. </w:t>
      </w:r>
    </w:p>
    <w:p w14:paraId="30D566D2" w14:textId="6CF41154" w:rsidR="00591594" w:rsidRDefault="00591594" w:rsidP="00591594">
      <w:pPr>
        <w:pStyle w:val="normalZHih8thisish"/>
      </w:pPr>
      <w:r>
        <w:lastRenderedPageBreak/>
        <w:t xml:space="preserve">Tretiu hlavnú tému som nazvala </w:t>
      </w:r>
      <w:r w:rsidRPr="00DA1321">
        <w:rPr>
          <w:b/>
          <w:bCs/>
        </w:rPr>
        <w:t>priestor rásť</w:t>
      </w:r>
      <w:r>
        <w:t xml:space="preserve">, pretože každý z chlapcov má nejakú záľubu, či predmet, na ktorom mu záleží a v ktorom sa chce zlepšovať. </w:t>
      </w:r>
      <w:r w:rsidR="005A1A7D">
        <w:t>Z</w:t>
      </w:r>
      <w:r>
        <w:t xml:space="preserve">vyčajne </w:t>
      </w:r>
      <w:r w:rsidR="005A1A7D">
        <w:t xml:space="preserve">sa </w:t>
      </w:r>
      <w:r>
        <w:t xml:space="preserve"> rozhovorili o aktivitách, ktoré im poskytujú priestor na rast.  U Antona ide najmä o</w:t>
      </w:r>
      <w:r w:rsidR="0003072E">
        <w:t> </w:t>
      </w:r>
      <w:r>
        <w:t>informatiku</w:t>
      </w:r>
      <w:r w:rsidR="0003072E">
        <w:t xml:space="preserve">, </w:t>
      </w:r>
      <w:r>
        <w:t>rôzne súťaže v škole i mimo nej, u Maxima o motokros, ktorému sa venuje mimo školy a u Riša o fyziku, pracovné činnosti</w:t>
      </w:r>
      <w:r w:rsidRPr="00F07EC7">
        <w:t>.</w:t>
      </w:r>
      <w:r>
        <w:t xml:space="preserve"> </w:t>
      </w:r>
    </w:p>
    <w:p w14:paraId="3F21B3AB" w14:textId="6A933DC7" w:rsidR="00081DA4" w:rsidRPr="002B6B2F" w:rsidRDefault="000E78D1" w:rsidP="000E78D1">
      <w:pPr>
        <w:pStyle w:val="Podnadpis1ZHbumshaclalca"/>
      </w:pPr>
      <w:bookmarkStart w:id="113" w:name="_Toc169549005"/>
      <w:bookmarkStart w:id="114" w:name="_Toc169600850"/>
      <w:r>
        <w:t>Prieniky tém v rozhovoroch v rámci rodín</w:t>
      </w:r>
      <w:bookmarkEnd w:id="113"/>
      <w:bookmarkEnd w:id="114"/>
    </w:p>
    <w:p w14:paraId="05D65A70" w14:textId="3115EB93" w:rsidR="00591594" w:rsidRDefault="00591594" w:rsidP="00591594">
      <w:pPr>
        <w:pStyle w:val="normalZHih8thisish"/>
      </w:pPr>
      <w:r w:rsidRPr="00F07EC7">
        <w:t>Rozhovor s Antonom bol sčasti ovplyvnený prítomnosťou jeho mamy, ktorá občas vysvetlila kontext jeho odpovedí, alebo priamo odpovedala zaňho</w:t>
      </w:r>
      <w:r>
        <w:t xml:space="preserve">, pokiaľ si na niečo nepamätal. Chlapec mal priestor odpovedať </w:t>
      </w:r>
      <w:r w:rsidR="00AD45DC">
        <w:t xml:space="preserve">sám </w:t>
      </w:r>
      <w:r>
        <w:t>a o niektorých témach sa celkom rozhovoril. Pri rozhovore s matkou potom Anton nebol. S matkou sa Anton zhodol v určitých výhradách voči jeho triednej učiteľke a v pozitívnom hodnotení podporných opatrení ako asistent pedagóga a </w:t>
      </w:r>
      <w:proofErr w:type="spellStart"/>
      <w:r>
        <w:t>multizmyslová</w:t>
      </w:r>
      <w:proofErr w:type="spellEnd"/>
      <w:r>
        <w:t xml:space="preserve"> výchova.</w:t>
      </w:r>
    </w:p>
    <w:p w14:paraId="0B582D7E" w14:textId="76E4F494" w:rsidR="00591594" w:rsidRDefault="00591594" w:rsidP="00591594">
      <w:pPr>
        <w:pStyle w:val="normalZHih8thisish"/>
      </w:pPr>
      <w:r>
        <w:t>V druhej rodine som sa najprv rozprávala s matkou, pričom Maxim nebol prítomný</w:t>
      </w:r>
      <w:r w:rsidR="007F6FB8">
        <w:t>, prišiel neskôr.</w:t>
      </w:r>
      <w:r w:rsidR="00FF7F89">
        <w:t xml:space="preserve"> Pri  rozhovore s ním</w:t>
      </w:r>
      <w:r w:rsidR="004A5B04">
        <w:t xml:space="preserve"> </w:t>
      </w:r>
      <w:r w:rsidR="00FF7F89">
        <w:t>m</w:t>
      </w:r>
      <w:r>
        <w:t xml:space="preserve">atka dopĺňala </w:t>
      </w:r>
      <w:r w:rsidR="00FF7F89">
        <w:t>jeho</w:t>
      </w:r>
      <w:r>
        <w:t xml:space="preserve"> odpovede a snažila sa mu pomôcť ich rozvinúť. I kvôli stručnosti </w:t>
      </w:r>
      <w:proofErr w:type="spellStart"/>
      <w:r>
        <w:t>Maximových</w:t>
      </w:r>
      <w:proofErr w:type="spellEnd"/>
      <w:r>
        <w:t xml:space="preserve"> odpovedí bola tematická zhoda s matkou minimálna, spôsobená najmä tým, že som sa </w:t>
      </w:r>
      <w:r w:rsidR="00426602">
        <w:t xml:space="preserve">ho </w:t>
      </w:r>
      <w:r>
        <w:t xml:space="preserve">pýtala podrobnejšie na veci o ktorých som hovorila s matkou. Na rozdiel od Maxima jeho mama omnoho viac </w:t>
      </w:r>
      <w:r w:rsidR="00F96923">
        <w:t xml:space="preserve">otvorene </w:t>
      </w:r>
      <w:r>
        <w:t>oceňovala PO</w:t>
      </w:r>
      <w:r w:rsidR="00A11473">
        <w:t>,</w:t>
      </w:r>
      <w:r>
        <w:t> napríklad pomoc AP a zároveň bola kritickejšia k škole.</w:t>
      </w:r>
    </w:p>
    <w:p w14:paraId="2ECC0DE4" w14:textId="64D3518D" w:rsidR="00F429E2" w:rsidRDefault="00591594" w:rsidP="005532E8">
      <w:pPr>
        <w:pStyle w:val="normalZHih8thisish"/>
      </w:pPr>
      <w:r>
        <w:t>Tretia dvojica rozhovorov prebehla v kaviarni, pričom som začala otázky klásť primárne Rišovi, no matka tiež vstupovala do synovej výpovede</w:t>
      </w:r>
      <w:r w:rsidR="00C07B63">
        <w:t>,</w:t>
      </w:r>
      <w:r>
        <w:t xml:space="preserve"> keď to bolo potrebné. Rišo sa potom tiež občas zapojil do rozhovoru s matkou. Tieto dva rozhovory boli eventuálne najviac zliate dokopy. Najvýraznejšia zhoda syna s matkou bola pri hodnotení učiteľov, oceňovaní ich ústretovosti a autority.</w:t>
      </w:r>
      <w:r w:rsidR="004A14C4">
        <w:t xml:space="preserve"> </w:t>
      </w:r>
    </w:p>
    <w:p w14:paraId="33807715" w14:textId="04B8025B" w:rsidR="000240C7" w:rsidRDefault="000240C7" w:rsidP="00943477">
      <w:pPr>
        <w:pStyle w:val="Podnadpis1ZHbumshaclalca"/>
      </w:pPr>
      <w:bookmarkStart w:id="115" w:name="_Toc169600851"/>
      <w:r>
        <w:t xml:space="preserve">Porovnanie </w:t>
      </w:r>
      <w:r w:rsidR="00C347B1">
        <w:t>výsledkov s</w:t>
      </w:r>
      <w:r w:rsidR="00943477">
        <w:t>o</w:t>
      </w:r>
      <w:r w:rsidR="00C347B1">
        <w:t> zahraničnými štúdiami</w:t>
      </w:r>
      <w:bookmarkEnd w:id="115"/>
    </w:p>
    <w:p w14:paraId="6AEE0C78" w14:textId="2008741B" w:rsidR="00943477" w:rsidRDefault="007A2D1A" w:rsidP="00943477">
      <w:pPr>
        <w:pStyle w:val="normalZHih8thisish"/>
      </w:pPr>
      <w:r>
        <w:t xml:space="preserve">Výsledky som porovnala s výsledkami </w:t>
      </w:r>
      <w:proofErr w:type="spellStart"/>
      <w:r>
        <w:t>scoping</w:t>
      </w:r>
      <w:proofErr w:type="spellEnd"/>
      <w:r>
        <w:t xml:space="preserve"> </w:t>
      </w:r>
      <w:proofErr w:type="spellStart"/>
      <w:r>
        <w:t>review</w:t>
      </w:r>
      <w:proofErr w:type="spellEnd"/>
      <w:r w:rsidR="008123FD">
        <w:t xml:space="preserve"> </w:t>
      </w:r>
      <w:r w:rsidR="00123216">
        <w:fldChar w:fldCharType="begin"/>
      </w:r>
      <w:r w:rsidR="00123216">
        <w:instrText xml:space="preserve"> ADDIN ZOTERO_ITEM CSL_CITATION {"citationID":"CHKhH5zg","properties":{"formattedCitation":"(Sedl\\uc0\\u225{}\\uc0\\u269{}kov\\uc0\\u225{} et al., 2021)","plainCitation":"(Sedláčková et al., 2021)","noteIndex":0},"citationItems":[{"id":559,"uris":["http://zotero.org/users/11967196/items/4CDHT2IJ"],"itemData":{"id":559,"type":"book","abstract":"\"This publication presents several research studies carried out in cooperation with academics and students from the Institute of Special Education Studies, Palacký University Olomouc as part of the project IGA_PdF_2020_028: Research on inclusion of individuals with special needs. This project builds on similar projects implemented between 2017 and 2019 which focused on the issue of inclusion in the context of schools and school counselling centres. All of the chapters emphasise the significant position of the family in the education of pupils with special needs. Especially in an inclusive learning environment, which does not offer so many opportunities for interaction between teachers and parents, teachers may not be aware of substantial experience that families have and that significantly affect the interpretation of future events. The text of the first two chapters showed that in some cases this experience is very intimate or even hurting for the parents. The knowledge of the life stories of the pupils and their families may help us better understand them and adapt educational and counselling interventions.\"-- Provided by publisher","edition":"1. vydání","event-place":"Olomouc","ISBN":"978-80-244-5952-3","language":"cze","note":"OCLC: 1313530236","publisher":"Univerzita Palackého v Olomouci","publisher-place":"Olomouc","source":"Open WorldCat","title":"Společné vzdělávání a role rodičů","author":[{"family":"Sedláčková","given":"Dagmar"},{"family":"Kantor","given":"Jiří"},{"family":"Baslerová","given":"Pavlína"},{"family":"Růžička","given":"Michal"}],"issued":{"date-parts":[["2021"]]}}}],"schema":"https://github.com/citation-style-language/schema/raw/master/csl-citation.json"} </w:instrText>
      </w:r>
      <w:r w:rsidR="00123216">
        <w:fldChar w:fldCharType="separate"/>
      </w:r>
      <w:r w:rsidR="00EA6F75" w:rsidRPr="00EA6F75">
        <w:rPr>
          <w:kern w:val="0"/>
        </w:rPr>
        <w:t>(Sedláčková et al., 2021)</w:t>
      </w:r>
      <w:r w:rsidR="00123216">
        <w:fldChar w:fldCharType="end"/>
      </w:r>
      <w:r w:rsidR="00123216">
        <w:t xml:space="preserve"> </w:t>
      </w:r>
      <w:r w:rsidR="008123FD">
        <w:t>mapujúcim štúdie s rovnakým tematickým zameraním ako moja práca</w:t>
      </w:r>
      <w:r w:rsidR="00457B44">
        <w:t>.</w:t>
      </w:r>
      <w:r w:rsidR="00A444AC">
        <w:t xml:space="preserve"> </w:t>
      </w:r>
      <w:r w:rsidR="00761498">
        <w:t>Š</w:t>
      </w:r>
      <w:r w:rsidR="00DA2C20">
        <w:t>túdi</w:t>
      </w:r>
      <w:r w:rsidR="00761498">
        <w:t>a</w:t>
      </w:r>
      <w:r w:rsidR="00DA2C20">
        <w:t xml:space="preserve"> zameran</w:t>
      </w:r>
      <w:r w:rsidR="00761498">
        <w:t>á</w:t>
      </w:r>
      <w:r w:rsidR="00DA2C20">
        <w:t xml:space="preserve"> na žiakov so ZP</w:t>
      </w:r>
      <w:r w:rsidR="00BB677D">
        <w:t xml:space="preserve"> (</w:t>
      </w:r>
      <w:proofErr w:type="spellStart"/>
      <w:r w:rsidR="00BB677D">
        <w:t>Morelle</w:t>
      </w:r>
      <w:proofErr w:type="spellEnd"/>
      <w:r w:rsidR="0026022E">
        <w:t xml:space="preserve"> &amp; </w:t>
      </w:r>
      <w:proofErr w:type="spellStart"/>
      <w:r w:rsidR="0026022E">
        <w:t>Tabane</w:t>
      </w:r>
      <w:proofErr w:type="spellEnd"/>
      <w:r w:rsidR="0026022E">
        <w:t>, 2019)</w:t>
      </w:r>
      <w:r w:rsidR="00733E21">
        <w:t xml:space="preserve"> </w:t>
      </w:r>
      <w:r w:rsidR="0016488C">
        <w:t xml:space="preserve">sa </w:t>
      </w:r>
      <w:r w:rsidR="00761498">
        <w:t xml:space="preserve">s mojimi výsledkami prelína v téme </w:t>
      </w:r>
      <w:r w:rsidR="00551D05">
        <w:t>zapojenia</w:t>
      </w:r>
      <w:r w:rsidR="00046113">
        <w:t xml:space="preserve"> rodič</w:t>
      </w:r>
      <w:r w:rsidR="00551D05">
        <w:t>ov</w:t>
      </w:r>
      <w:r w:rsidR="00614B61">
        <w:t>. Konkrétne Antono</w:t>
      </w:r>
      <w:r w:rsidR="00574B07">
        <w:t xml:space="preserve">vo vzdelávanie je z veľkej časti úspešné vďaka </w:t>
      </w:r>
      <w:r w:rsidR="00285BAF">
        <w:t>angažovanosti matky</w:t>
      </w:r>
      <w:r w:rsidR="006E3D9D">
        <w:t xml:space="preserve">. </w:t>
      </w:r>
      <w:r w:rsidR="00597E56">
        <w:t>Matk</w:t>
      </w:r>
      <w:r w:rsidR="00E27300">
        <w:t>a</w:t>
      </w:r>
      <w:r w:rsidR="00597E56">
        <w:t xml:space="preserve"> hrá tiež rolu v</w:t>
      </w:r>
      <w:r w:rsidR="00484CD5">
        <w:t xml:space="preserve"> zachovaní konzistentnosti </w:t>
      </w:r>
      <w:r w:rsidR="005818A3">
        <w:t xml:space="preserve">podpory </w:t>
      </w:r>
      <w:r w:rsidR="00E27300">
        <w:t xml:space="preserve">jej syna </w:t>
      </w:r>
      <w:r w:rsidR="00AB2374">
        <w:t>najmä aktívnou komunikáciou so školskou špeciálnou pedagogičkou a ŠPZ.</w:t>
      </w:r>
    </w:p>
    <w:p w14:paraId="318A948B" w14:textId="11DBDBFC" w:rsidR="00AB2374" w:rsidRPr="00943477" w:rsidRDefault="00810DE3" w:rsidP="00943477">
      <w:pPr>
        <w:pStyle w:val="normalZHih8thisish"/>
      </w:pPr>
      <w:r>
        <w:t>Zo štúdií za</w:t>
      </w:r>
      <w:r w:rsidR="00F817B4">
        <w:t>oberajúcich sa ŠVPU</w:t>
      </w:r>
      <w:r w:rsidR="00BD204C">
        <w:t xml:space="preserve"> som </w:t>
      </w:r>
      <w:r w:rsidR="00165A92">
        <w:t>v</w:t>
      </w:r>
      <w:r w:rsidR="00BD204C">
        <w:t xml:space="preserve"> </w:t>
      </w:r>
      <w:r w:rsidR="00C73F1C">
        <w:t>štúdi</w:t>
      </w:r>
      <w:r w:rsidR="00B52983">
        <w:t>i</w:t>
      </w:r>
      <w:r w:rsidR="00C73F1C">
        <w:t xml:space="preserve"> </w:t>
      </w:r>
      <w:proofErr w:type="spellStart"/>
      <w:r w:rsidR="00165A92">
        <w:t>Hewitt-Taylor</w:t>
      </w:r>
      <w:r w:rsidR="00B52983">
        <w:t>a</w:t>
      </w:r>
      <w:proofErr w:type="spellEnd"/>
      <w:r w:rsidR="00B52983">
        <w:t xml:space="preserve"> (2009)</w:t>
      </w:r>
      <w:r w:rsidR="00DB12F8">
        <w:t xml:space="preserve"> našla tematický prienik </w:t>
      </w:r>
      <w:r w:rsidR="00036851">
        <w:t>s otázkou</w:t>
      </w:r>
      <w:r w:rsidR="00AB1277">
        <w:t>,</w:t>
      </w:r>
      <w:r w:rsidR="00DB12F8">
        <w:t xml:space="preserve"> či škola pomáha využiť </w:t>
      </w:r>
      <w:r w:rsidR="00AB1277">
        <w:t>maximálny potenciál žiaka</w:t>
      </w:r>
      <w:r w:rsidR="00036851">
        <w:t xml:space="preserve">. </w:t>
      </w:r>
      <w:r w:rsidR="00F42054">
        <w:t xml:space="preserve">Konkrétne </w:t>
      </w:r>
      <w:r w:rsidR="00036851">
        <w:t xml:space="preserve">Maximova </w:t>
      </w:r>
      <w:r w:rsidR="00036851">
        <w:lastRenderedPageBreak/>
        <w:t>matk</w:t>
      </w:r>
      <w:r w:rsidR="007906FA">
        <w:t>a</w:t>
      </w:r>
      <w:r w:rsidR="00DC6181">
        <w:t xml:space="preserve"> </w:t>
      </w:r>
      <w:r w:rsidR="00AA52B2">
        <w:t>je</w:t>
      </w:r>
      <w:r w:rsidR="00F82DDD">
        <w:t xml:space="preserve"> odhodlan</w:t>
      </w:r>
      <w:r w:rsidR="00AA52B2">
        <w:t>á</w:t>
      </w:r>
      <w:r w:rsidR="00F82DDD">
        <w:t xml:space="preserve"> zabezpečiť maximálny rozvoj jej syna</w:t>
      </w:r>
      <w:r w:rsidR="00A07B66">
        <w:t>, v čom očakáva pomoc od pracovníkov školy</w:t>
      </w:r>
      <w:r w:rsidR="003F27BE">
        <w:t>. Ide jej najmä o spätnú väzbu učiteľov</w:t>
      </w:r>
      <w:r w:rsidR="00606D49">
        <w:t xml:space="preserve"> a vyzdvihovanie </w:t>
      </w:r>
      <w:r w:rsidR="002F5FE0">
        <w:t>jeho</w:t>
      </w:r>
      <w:r w:rsidR="00606D49">
        <w:t xml:space="preserve"> silných stránok</w:t>
      </w:r>
      <w:r w:rsidR="00FB09E9">
        <w:t xml:space="preserve">. </w:t>
      </w:r>
      <w:r w:rsidR="00A07B66">
        <w:t xml:space="preserve"> </w:t>
      </w:r>
      <w:r w:rsidR="00D938B8">
        <w:t>V</w:t>
      </w:r>
      <w:r w:rsidR="008C3212">
        <w:t> </w:t>
      </w:r>
      <w:r w:rsidR="00D938B8">
        <w:t>štúdi</w:t>
      </w:r>
      <w:r w:rsidR="008C3212">
        <w:t xml:space="preserve">i </w:t>
      </w:r>
      <w:proofErr w:type="spellStart"/>
      <w:r w:rsidR="008C3212">
        <w:t>Rogersa</w:t>
      </w:r>
      <w:proofErr w:type="spellEnd"/>
      <w:r w:rsidR="008C3212">
        <w:t xml:space="preserve"> (2007)</w:t>
      </w:r>
      <w:r w:rsidR="00AB1277">
        <w:t xml:space="preserve">  </w:t>
      </w:r>
      <w:r w:rsidR="00F42054">
        <w:t xml:space="preserve">sa vyskytla kľúčová téma </w:t>
      </w:r>
      <w:r w:rsidR="000716CB">
        <w:t>nádej</w:t>
      </w:r>
      <w:r w:rsidR="00CC0EC2">
        <w:t>e</w:t>
      </w:r>
      <w:r w:rsidR="000716CB">
        <w:t xml:space="preserve"> a očakávan</w:t>
      </w:r>
      <w:r w:rsidR="00CC0EC2">
        <w:t>ia</w:t>
      </w:r>
      <w:r w:rsidR="000716CB">
        <w:t>, ktorá korešpondovala s</w:t>
      </w:r>
      <w:r w:rsidR="00C70E49">
        <w:t> témou perspektívy</w:t>
      </w:r>
      <w:r w:rsidR="00ED289D">
        <w:t xml:space="preserve"> Maximovej matky a jej dôvery v</w:t>
      </w:r>
      <w:r w:rsidR="00CC0EC2">
        <w:t> </w:t>
      </w:r>
      <w:r w:rsidR="00ED289D">
        <w:t>synov</w:t>
      </w:r>
      <w:r w:rsidR="00CC0EC2">
        <w:t>e schopnosti a</w:t>
      </w:r>
      <w:r w:rsidR="00ED289D">
        <w:t xml:space="preserve"> sľubnú budúcnosť</w:t>
      </w:r>
      <w:r w:rsidR="0045551A">
        <w:t>.</w:t>
      </w:r>
    </w:p>
    <w:p w14:paraId="486882DA" w14:textId="0AE753F5" w:rsidR="00626316" w:rsidRDefault="0093079A" w:rsidP="000E78D1">
      <w:pPr>
        <w:pStyle w:val="Podnadpis1ZHbumshaclalca"/>
      </w:pPr>
      <w:bookmarkStart w:id="116" w:name="_Toc169549006"/>
      <w:bookmarkStart w:id="117" w:name="_Toc169600852"/>
      <w:r>
        <w:t>Reflexia výskumníka</w:t>
      </w:r>
      <w:bookmarkEnd w:id="116"/>
      <w:bookmarkEnd w:id="117"/>
    </w:p>
    <w:p w14:paraId="17EE700B" w14:textId="15F549F0" w:rsidR="0093079A" w:rsidRDefault="00A90E32" w:rsidP="00EA6F75">
      <w:pPr>
        <w:pStyle w:val="normalZHih8thisish"/>
      </w:pPr>
      <w:r w:rsidRPr="0078636D">
        <w:t>V </w:t>
      </w:r>
      <w:proofErr w:type="spellStart"/>
      <w:r w:rsidRPr="0078636D">
        <w:t>hermeneuticko</w:t>
      </w:r>
      <w:proofErr w:type="spellEnd"/>
      <w:r w:rsidRPr="0078636D">
        <w:t xml:space="preserve">-fenomenologickom výskume podľa Van </w:t>
      </w:r>
      <w:proofErr w:type="spellStart"/>
      <w:r w:rsidRPr="0078636D">
        <w:t>Manena</w:t>
      </w:r>
      <w:proofErr w:type="spellEnd"/>
      <w:r w:rsidRPr="0078636D">
        <w:t xml:space="preserve"> </w:t>
      </w:r>
      <w:r w:rsidR="00E234A2" w:rsidRPr="0078636D">
        <w:t xml:space="preserve">je nesmierne dôležité uvedomenie si </w:t>
      </w:r>
      <w:r w:rsidR="007516AB" w:rsidRPr="0078636D">
        <w:t xml:space="preserve">vplyvu </w:t>
      </w:r>
      <w:r w:rsidR="00E234A2" w:rsidRPr="0078636D">
        <w:t>subjektív</w:t>
      </w:r>
      <w:r w:rsidR="007516AB" w:rsidRPr="0078636D">
        <w:t xml:space="preserve">nych </w:t>
      </w:r>
      <w:r w:rsidR="001270F7" w:rsidRPr="0078636D">
        <w:t>skúseností</w:t>
      </w:r>
      <w:r w:rsidR="00E234A2" w:rsidRPr="0078636D">
        <w:t xml:space="preserve"> výskumníka</w:t>
      </w:r>
      <w:r w:rsidR="001270F7" w:rsidRPr="0078636D">
        <w:t>.</w:t>
      </w:r>
      <w:r w:rsidR="00BE11A0" w:rsidRPr="0078636D">
        <w:t xml:space="preserve"> </w:t>
      </w:r>
      <w:r w:rsidR="00006559" w:rsidRPr="0078636D">
        <w:t xml:space="preserve">Povaha </w:t>
      </w:r>
      <w:r w:rsidR="00E0401B" w:rsidRPr="0078636D">
        <w:t>výskumníka</w:t>
      </w:r>
      <w:r w:rsidR="00006559" w:rsidRPr="0078636D">
        <w:t xml:space="preserve">, jeho </w:t>
      </w:r>
      <w:r w:rsidR="002D5C21" w:rsidRPr="0078636D">
        <w:t>názory a</w:t>
      </w:r>
      <w:r w:rsidR="00920C23">
        <w:t> </w:t>
      </w:r>
      <w:r w:rsidR="002D5C21" w:rsidRPr="0078636D">
        <w:t>postoje</w:t>
      </w:r>
      <w:r w:rsidR="00920C23">
        <w:t>,</w:t>
      </w:r>
      <w:r w:rsidR="00E0401B" w:rsidRPr="0078636D">
        <w:t xml:space="preserve"> nie len k skúmanému fenoménu</w:t>
      </w:r>
      <w:r w:rsidR="00006559" w:rsidRPr="0078636D">
        <w:t>, ale i k</w:t>
      </w:r>
      <w:r w:rsidR="002D5C21" w:rsidRPr="0078636D">
        <w:t> </w:t>
      </w:r>
      <w:r w:rsidR="00006559" w:rsidRPr="0078636D">
        <w:t>životu</w:t>
      </w:r>
      <w:r w:rsidR="002D5C21" w:rsidRPr="0078636D">
        <w:t xml:space="preserve"> ovplyvňujú v</w:t>
      </w:r>
      <w:r w:rsidR="002552B1" w:rsidRPr="0078636D">
        <w:t>ýsledok jeho práce</w:t>
      </w:r>
      <w:r w:rsidR="00F05693">
        <w:t xml:space="preserve"> </w:t>
      </w:r>
      <w:r w:rsidR="00463B07">
        <w:fldChar w:fldCharType="begin"/>
      </w:r>
      <w:r w:rsidR="00463B07">
        <w:instrText xml:space="preserve"> ADDIN ZOTERO_ITEM CSL_CITATION {"citationID":"n7skEQUy","properties":{"formattedCitation":"(Van Manen, 2016)","plainCitation":"(Van Manen, 2016)","noteIndex":0},"citationItems":[{"id":304,"uris":["http://zotero.org/users/11967196/items/38TVQKXI"],"itemData":{"id":304,"type":"book","edition":"Second Edition","event-place":"London New York","ISBN":"978-1-62958-416-4","language":"eng","number-of-pages":"202","publisher":"Routledge, Taylor &amp; Francis Group","publisher-place":"London New York","source":"K10plus ISBN","title":"Researching lived experience: human science for an action sensitive pedagogy","title-short":"Researching lived experience","author":[{"family":"Van Manen","given":"Max"}],"issued":{"date-parts":[["2016"]]}}}],"schema":"https://github.com/citation-style-language/schema/raw/master/csl-citation.json"} </w:instrText>
      </w:r>
      <w:r w:rsidR="00463B07">
        <w:fldChar w:fldCharType="separate"/>
      </w:r>
      <w:r w:rsidR="00EA6F75" w:rsidRPr="00EA6F75">
        <w:t>(Van Manen, 2016)</w:t>
      </w:r>
      <w:r w:rsidR="00463B07">
        <w:fldChar w:fldCharType="end"/>
      </w:r>
      <w:r w:rsidR="00CF212C">
        <w:t xml:space="preserve">. </w:t>
      </w:r>
      <w:r w:rsidR="001A75C9">
        <w:t>V prípade tejto práce, ktorá skúma skúsenosti žiakov so ŠVP s inkluzívnym vzdelávaním</w:t>
      </w:r>
      <w:r w:rsidR="00357D81">
        <w:t>, je dôležité</w:t>
      </w:r>
      <w:r w:rsidR="006A78A3">
        <w:t xml:space="preserve"> </w:t>
      </w:r>
      <w:r w:rsidR="00D906D7">
        <w:t xml:space="preserve">načrtnúť môj postoj a predošlé </w:t>
      </w:r>
      <w:r w:rsidR="004E4E24">
        <w:t xml:space="preserve">skúsenosti s týmto </w:t>
      </w:r>
      <w:r w:rsidR="00D46358">
        <w:t xml:space="preserve">fenoménom. </w:t>
      </w:r>
      <w:r w:rsidR="00B75847">
        <w:t>S</w:t>
      </w:r>
      <w:r w:rsidR="00E379ED">
        <w:t> </w:t>
      </w:r>
      <w:r w:rsidR="00B75847">
        <w:t>teoretick</w:t>
      </w:r>
      <w:r w:rsidR="00E379ED">
        <w:t>ou koncepciou IV som sa zoznámila až</w:t>
      </w:r>
      <w:r w:rsidR="00D16AB8">
        <w:t xml:space="preserve"> v prvom ročníku</w:t>
      </w:r>
      <w:r w:rsidR="00E379ED">
        <w:t xml:space="preserve"> na unive</w:t>
      </w:r>
      <w:r w:rsidR="00D16AB8">
        <w:t xml:space="preserve">rzite, pričom najvýraznejšie sme sa </w:t>
      </w:r>
      <w:r w:rsidR="001E7864">
        <w:t xml:space="preserve">inklúzii venovali na hodinách </w:t>
      </w:r>
      <w:r w:rsidR="00046525">
        <w:t xml:space="preserve">špeciálne-pedagogického </w:t>
      </w:r>
      <w:r w:rsidR="001E7864">
        <w:t>poradenstva.</w:t>
      </w:r>
      <w:r w:rsidR="00046525">
        <w:t xml:space="preserve"> Inkluzívne vzdelávanie ma vždy zaujímalo a</w:t>
      </w:r>
      <w:r w:rsidR="003C0BA2">
        <w:t xml:space="preserve"> považujem ho za aktuálnu a dôležitú </w:t>
      </w:r>
      <w:r w:rsidR="00925904">
        <w:t>tému v našej spoločnosti.</w:t>
      </w:r>
      <w:r w:rsidR="0083284E">
        <w:t xml:space="preserve"> Môj postoj voči</w:t>
      </w:r>
      <w:r w:rsidR="002D592C">
        <w:t xml:space="preserve"> úprave prostredia a fungovania bežných škôl pr</w:t>
      </w:r>
      <w:r w:rsidR="00E31B01">
        <w:t xml:space="preserve">e prijatie všetkých žiakov bez rozdielu </w:t>
      </w:r>
      <w:r w:rsidR="002C42D2">
        <w:t xml:space="preserve">nie je celkom vyhranený, ale generálne je pozitívny. </w:t>
      </w:r>
      <w:r w:rsidR="00163F5E">
        <w:t xml:space="preserve">Inklúziu považujem </w:t>
      </w:r>
      <w:r w:rsidR="000A52DE">
        <w:t xml:space="preserve">za vhodný ideál, no zároveň si uvedomujem náročnosť jej implementácie do </w:t>
      </w:r>
      <w:r w:rsidR="000944B2">
        <w:t xml:space="preserve">regionálneho školského systému. </w:t>
      </w:r>
      <w:r w:rsidR="00753725">
        <w:t xml:space="preserve">Z mojich skúseností z praxí v </w:t>
      </w:r>
      <w:r w:rsidR="0070357F">
        <w:t xml:space="preserve">„paragrafových“ školách a tiež </w:t>
      </w:r>
      <w:r w:rsidR="007F6E8D">
        <w:t>kvôl</w:t>
      </w:r>
      <w:r w:rsidR="007C3495">
        <w:t>i študovanému odboru</w:t>
      </w:r>
      <w:r w:rsidR="001B303F">
        <w:t>, musím priznať</w:t>
      </w:r>
      <w:r w:rsidR="007C3495">
        <w:t xml:space="preserve"> </w:t>
      </w:r>
      <w:r w:rsidR="001B303F">
        <w:t xml:space="preserve">vidím význam </w:t>
      </w:r>
      <w:r w:rsidR="00F74794">
        <w:t xml:space="preserve">v zachovaní </w:t>
      </w:r>
      <w:r w:rsidR="00C605A6">
        <w:t xml:space="preserve">a rozvíjaní kvalitného </w:t>
      </w:r>
      <w:r w:rsidR="00F74794">
        <w:t>duálneho systému vzdelávania</w:t>
      </w:r>
      <w:r w:rsidR="00C605A6">
        <w:t xml:space="preserve">. </w:t>
      </w:r>
      <w:proofErr w:type="spellStart"/>
      <w:r w:rsidR="00C605A6">
        <w:t>Inkludovanie</w:t>
      </w:r>
      <w:proofErr w:type="spellEnd"/>
      <w:r w:rsidR="00C605A6">
        <w:t xml:space="preserve"> dieťaťa do bežnej školy by som osobne nechala na posúdení rodiča</w:t>
      </w:r>
      <w:r w:rsidR="00F5272C">
        <w:t>, samozrejme</w:t>
      </w:r>
      <w:r w:rsidR="00C605A6">
        <w:t xml:space="preserve"> </w:t>
      </w:r>
      <w:r w:rsidR="00954041">
        <w:t>s poskytnutím rady a</w:t>
      </w:r>
      <w:r w:rsidR="00F5272C">
        <w:t> </w:t>
      </w:r>
      <w:r w:rsidR="00954041">
        <w:t>podpory</w:t>
      </w:r>
      <w:r w:rsidR="00F5272C">
        <w:t xml:space="preserve"> odborníkov</w:t>
      </w:r>
      <w:r w:rsidR="00954041">
        <w:t>.</w:t>
      </w:r>
      <w:r w:rsidR="002C42D2">
        <w:t xml:space="preserve"> </w:t>
      </w:r>
      <w:r w:rsidR="00CF6B35">
        <w:t xml:space="preserve">U žiakov patriacich do môjho výskumného súboru </w:t>
      </w:r>
      <w:r w:rsidR="00A832CB">
        <w:t>považujem inklúziu za ideálnu možnosť</w:t>
      </w:r>
      <w:r w:rsidR="004806C4">
        <w:t>.</w:t>
      </w:r>
      <w:r w:rsidR="0015127F">
        <w:t xml:space="preserve"> </w:t>
      </w:r>
      <w:r w:rsidR="00B43CC9">
        <w:t xml:space="preserve">Javí sa že </w:t>
      </w:r>
      <w:r w:rsidR="005877A2">
        <w:t>f</w:t>
      </w:r>
      <w:r w:rsidR="00341C4A">
        <w:t xml:space="preserve">ungovanie </w:t>
      </w:r>
      <w:r w:rsidR="005877A2">
        <w:t>podporných opatrení</w:t>
      </w:r>
      <w:r w:rsidR="00341C4A">
        <w:t xml:space="preserve">, snaha viacerých pedagógov a spolupracujúci rodičia </w:t>
      </w:r>
      <w:r w:rsidR="00B95BE9">
        <w:t>umožňu</w:t>
      </w:r>
      <w:r w:rsidR="00180065">
        <w:t>jú</w:t>
      </w:r>
      <w:r w:rsidR="00B95BE9">
        <w:t xml:space="preserve"> i napriek </w:t>
      </w:r>
      <w:r w:rsidR="00D176C4">
        <w:t>istým nedostatkom</w:t>
      </w:r>
      <w:r w:rsidR="005F7C02">
        <w:t xml:space="preserve"> </w:t>
      </w:r>
      <w:r w:rsidR="00180065">
        <w:t xml:space="preserve">ich </w:t>
      </w:r>
      <w:r w:rsidR="005F7C02">
        <w:t xml:space="preserve">úspešné </w:t>
      </w:r>
      <w:r w:rsidR="00085B00">
        <w:t>vzdelávanie.</w:t>
      </w:r>
      <w:r w:rsidR="000F3CE9">
        <w:t xml:space="preserve"> V</w:t>
      </w:r>
      <w:r w:rsidR="00CE4690">
        <w:t>zhľadom na nedo</w:t>
      </w:r>
      <w:r w:rsidR="000F3CE9">
        <w:t>stupnosť</w:t>
      </w:r>
      <w:r w:rsidR="00CE4690">
        <w:t xml:space="preserve"> šk</w:t>
      </w:r>
      <w:r w:rsidR="000F3CE9">
        <w:t>o</w:t>
      </w:r>
      <w:r w:rsidR="00CE4690">
        <w:t>l</w:t>
      </w:r>
      <w:r w:rsidR="000F3CE9">
        <w:t>y</w:t>
      </w:r>
      <w:r w:rsidR="00CE4690">
        <w:t xml:space="preserve"> pre žiakov so zrakovým postihnutím</w:t>
      </w:r>
      <w:r w:rsidR="007F3C71">
        <w:t>, je inklúzia pre Antona jedin</w:t>
      </w:r>
      <w:r w:rsidR="003A59C1">
        <w:t>á</w:t>
      </w:r>
      <w:r w:rsidR="000F3CE9">
        <w:t xml:space="preserve"> </w:t>
      </w:r>
      <w:r w:rsidR="007F3C71">
        <w:t>možnosť</w:t>
      </w:r>
      <w:r w:rsidR="00B11B03">
        <w:t xml:space="preserve"> a</w:t>
      </w:r>
      <w:r w:rsidR="00756B1A">
        <w:t xml:space="preserve"> aktuálne </w:t>
      </w:r>
      <w:r w:rsidR="00B66F6B">
        <w:t xml:space="preserve">sa javí ako </w:t>
      </w:r>
      <w:r w:rsidR="00756B1A">
        <w:t>úspešn</w:t>
      </w:r>
      <w:r w:rsidR="00B66F6B">
        <w:t xml:space="preserve">á. </w:t>
      </w:r>
      <w:r w:rsidR="009421B2">
        <w:t xml:space="preserve"> </w:t>
      </w:r>
      <w:r w:rsidR="00225A21">
        <w:t xml:space="preserve">Všeobecne </w:t>
      </w:r>
      <w:r w:rsidR="00DB78FD">
        <w:t>zastávam názor, že právo na vzdelávanie</w:t>
      </w:r>
      <w:r w:rsidR="0076080C">
        <w:t xml:space="preserve"> vo vhodných podmienkach pre všetkých</w:t>
      </w:r>
      <w:r w:rsidR="00400DA6">
        <w:t>, je základom</w:t>
      </w:r>
      <w:r w:rsidR="004B6EC7">
        <w:t xml:space="preserve">, na ktorom treba </w:t>
      </w:r>
      <w:r w:rsidR="001D6091">
        <w:t>stavať</w:t>
      </w:r>
      <w:r w:rsidR="004B6EC7">
        <w:t>.</w:t>
      </w:r>
      <w:r w:rsidR="0076080C">
        <w:t xml:space="preserve"> </w:t>
      </w:r>
    </w:p>
    <w:p w14:paraId="76543612" w14:textId="7E9CEE9C" w:rsidR="009B300D" w:rsidRDefault="009B300D" w:rsidP="00A1456F">
      <w:pPr>
        <w:pStyle w:val="Podnadpis1ZHbumshaclalca"/>
      </w:pPr>
      <w:bookmarkStart w:id="118" w:name="_Toc169549007"/>
      <w:bookmarkStart w:id="119" w:name="_Toc169600853"/>
      <w:r>
        <w:t>Limit</w:t>
      </w:r>
      <w:r w:rsidR="00A1456F">
        <w:t>y výskumu</w:t>
      </w:r>
      <w:bookmarkEnd w:id="118"/>
      <w:bookmarkEnd w:id="119"/>
    </w:p>
    <w:p w14:paraId="0C81B1FA" w14:textId="6A3002D0" w:rsidR="0098083C" w:rsidRDefault="00F13031" w:rsidP="00FD310D">
      <w:pPr>
        <w:pStyle w:val="normalZHih8thisish"/>
      </w:pPr>
      <w:r>
        <w:t>Môj výskumný dizajn m</w:t>
      </w:r>
      <w:r w:rsidR="0041375D">
        <w:t xml:space="preserve">á viaceré limity, pričom niektoré </w:t>
      </w:r>
      <w:r w:rsidR="00BB61B0">
        <w:t>vznikli mojím pochybením</w:t>
      </w:r>
      <w:r w:rsidR="003E58CD">
        <w:t>, keďže ide o môj prvý výskum</w:t>
      </w:r>
      <w:r w:rsidR="006F1263">
        <w:t xml:space="preserve">. </w:t>
      </w:r>
      <w:r w:rsidR="00A14BD9">
        <w:t>V prvom rade je tento výskum limitovaný počtom účastníkov</w:t>
      </w:r>
      <w:r w:rsidR="00BF7C9B">
        <w:t>. Proces ich získavania bol pomerne komplikovaný</w:t>
      </w:r>
      <w:r w:rsidR="00450FEC">
        <w:t>,</w:t>
      </w:r>
      <w:r w:rsidR="006D23FD">
        <w:t xml:space="preserve"> časová a</w:t>
      </w:r>
      <w:r w:rsidR="00486332">
        <w:t xml:space="preserve"> organizačná náročnosť osobných rozhovorov </w:t>
      </w:r>
      <w:r w:rsidR="00A876BE">
        <w:t xml:space="preserve">odrádzala </w:t>
      </w:r>
      <w:r w:rsidR="00DC4795">
        <w:t xml:space="preserve">už </w:t>
      </w:r>
      <w:r w:rsidR="00450FEC">
        <w:t>riadite</w:t>
      </w:r>
      <w:r w:rsidR="00DC4795">
        <w:t>ľov</w:t>
      </w:r>
      <w:r w:rsidR="00450FEC">
        <w:t xml:space="preserve"> škôl</w:t>
      </w:r>
      <w:r w:rsidR="00DC4795">
        <w:t xml:space="preserve">, ktorí </w:t>
      </w:r>
      <w:r w:rsidR="004727AC">
        <w:t xml:space="preserve">mali </w:t>
      </w:r>
      <w:r w:rsidR="00934CCC">
        <w:t>iba úlohu sprostredkovateľa kontaktov</w:t>
      </w:r>
      <w:r w:rsidR="00DC4795">
        <w:t xml:space="preserve"> a nieto ešte rodičov</w:t>
      </w:r>
      <w:r w:rsidR="00934CCC">
        <w:t xml:space="preserve">. </w:t>
      </w:r>
      <w:r w:rsidR="009F2668">
        <w:t>Obmedzovalo ma tiež územné zameranie výskumu</w:t>
      </w:r>
      <w:r w:rsidR="00876069">
        <w:t xml:space="preserve"> a</w:t>
      </w:r>
      <w:r w:rsidR="009F2668">
        <w:t xml:space="preserve"> keďže </w:t>
      </w:r>
      <w:r w:rsidR="00E60B1D">
        <w:t xml:space="preserve">nie som zo </w:t>
      </w:r>
      <w:r w:rsidR="00E60B1D">
        <w:lastRenderedPageBreak/>
        <w:t xml:space="preserve">skúmaného regiónu, chýbali mi cenné osobné </w:t>
      </w:r>
      <w:r w:rsidR="007B608B">
        <w:t xml:space="preserve">známosti </w:t>
      </w:r>
      <w:r w:rsidR="009E535A">
        <w:t xml:space="preserve">a kontakty, cez ktoré by som mohla nájsť viac účastníkov. </w:t>
      </w:r>
    </w:p>
    <w:p w14:paraId="1C232297" w14:textId="3A67EEAA" w:rsidR="003C240C" w:rsidRDefault="003C240C" w:rsidP="00FD310D">
      <w:pPr>
        <w:pStyle w:val="normalZHih8thisish"/>
      </w:pPr>
      <w:r>
        <w:t>S výskumnou vzorkou súvis</w:t>
      </w:r>
      <w:r w:rsidR="001A63B7">
        <w:t>í</w:t>
      </w:r>
      <w:r w:rsidR="006154A5">
        <w:t xml:space="preserve"> aj obmedzenie</w:t>
      </w:r>
      <w:r>
        <w:t xml:space="preserve"> nízky</w:t>
      </w:r>
      <w:r w:rsidR="006154A5">
        <w:t>m</w:t>
      </w:r>
      <w:r>
        <w:t xml:space="preserve"> vek</w:t>
      </w:r>
      <w:r w:rsidR="006154A5">
        <w:t>om žiakov</w:t>
      </w:r>
      <w:r w:rsidR="001219A3">
        <w:t>. Žiaci</w:t>
      </w:r>
      <w:r w:rsidR="00EB6DAC">
        <w:t xml:space="preserve"> nie sú zvyknutí rozmýšľať nad</w:t>
      </w:r>
      <w:r w:rsidR="002834DF">
        <w:t xml:space="preserve"> svojimi školskými skúsenosťami</w:t>
      </w:r>
      <w:r w:rsidR="00EB6DAC">
        <w:t xml:space="preserve"> a</w:t>
      </w:r>
      <w:r w:rsidR="00622CD1">
        <w:t xml:space="preserve"> </w:t>
      </w:r>
      <w:r w:rsidR="00942DA6">
        <w:t>rozprávať o </w:t>
      </w:r>
      <w:r w:rsidR="002834DF">
        <w:t>nich</w:t>
      </w:r>
      <w:r w:rsidR="00EB6DAC">
        <w:t xml:space="preserve">. </w:t>
      </w:r>
      <w:r w:rsidR="00702EBF">
        <w:t>Úlohu hrala prirodzená hanblivosť pred cudzou osobou výskumníčky</w:t>
      </w:r>
      <w:r w:rsidR="008140A6">
        <w:t>.</w:t>
      </w:r>
      <w:r w:rsidR="00622CD1">
        <w:t xml:space="preserve"> </w:t>
      </w:r>
      <w:r w:rsidR="008140A6">
        <w:t xml:space="preserve">Chlapci si </w:t>
      </w:r>
      <w:r w:rsidR="00622CD1">
        <w:t>z predškolského vzdelávania pamätali veľmi málo</w:t>
      </w:r>
      <w:r w:rsidR="00C0407C">
        <w:t xml:space="preserve">, keďže </w:t>
      </w:r>
      <w:r w:rsidR="00094230">
        <w:t>nejde o</w:t>
      </w:r>
      <w:r w:rsidR="00C0407C">
        <w:t xml:space="preserve"> niečo, na čo bežne spomínajú</w:t>
      </w:r>
      <w:r w:rsidR="000717B4">
        <w:t xml:space="preserve">. </w:t>
      </w:r>
    </w:p>
    <w:p w14:paraId="645C72E6" w14:textId="43640C2A" w:rsidR="003C240C" w:rsidRDefault="006373DF" w:rsidP="00FD310D">
      <w:pPr>
        <w:pStyle w:val="normalZHih8thisish"/>
      </w:pPr>
      <w:r>
        <w:t xml:space="preserve">Limity </w:t>
      </w:r>
      <w:r w:rsidR="00215FF4">
        <w:t xml:space="preserve">spôsobené zvolenou metódou zberu dát sú napríklad </w:t>
      </w:r>
      <w:r w:rsidR="004859C6">
        <w:t xml:space="preserve">aj </w:t>
      </w:r>
      <w:r w:rsidR="00174E9B">
        <w:t xml:space="preserve">náročnosť vedenia </w:t>
      </w:r>
      <w:proofErr w:type="spellStart"/>
      <w:r w:rsidR="00174E9B">
        <w:t>pološtruktúrovaného</w:t>
      </w:r>
      <w:proofErr w:type="spellEnd"/>
      <w:r w:rsidR="00174E9B">
        <w:t xml:space="preserve"> rozhovoru bez predošlej praxe</w:t>
      </w:r>
      <w:r w:rsidR="00B10219">
        <w:t xml:space="preserve">. </w:t>
      </w:r>
      <w:r w:rsidR="00CF125F">
        <w:t>Vedenie rozhovoru</w:t>
      </w:r>
      <w:r w:rsidR="00C45416">
        <w:t xml:space="preserve"> bolo ešte skomplikované</w:t>
      </w:r>
      <w:r w:rsidR="00CF125F">
        <w:t xml:space="preserve"> jazykovou odlišnosťou </w:t>
      </w:r>
      <w:r w:rsidR="00C45D7B">
        <w:t xml:space="preserve">a tiež </w:t>
      </w:r>
      <w:r w:rsidR="00BE7245">
        <w:t xml:space="preserve">potrebou rýchleho nadviazania dôvery a kontaktu, keďže </w:t>
      </w:r>
      <w:r w:rsidR="007D184B">
        <w:t>s každým bolo realizované len jedno interview.</w:t>
      </w:r>
      <w:r w:rsidR="00755BCE">
        <w:t xml:space="preserve"> </w:t>
      </w:r>
    </w:p>
    <w:p w14:paraId="25482C4E" w14:textId="136F76B9" w:rsidR="002633CC" w:rsidRDefault="00C45416" w:rsidP="007B29D5">
      <w:pPr>
        <w:pStyle w:val="normalZHih8thisish"/>
      </w:pPr>
      <w:r>
        <w:t xml:space="preserve">  </w:t>
      </w:r>
      <w:r w:rsidR="009F70B9">
        <w:t xml:space="preserve">Pre budúci výskum by bolo vhodné </w:t>
      </w:r>
      <w:r w:rsidR="00F27FDF">
        <w:t>spraviť aspoň dva rozhovory, pre organizačnú náročnosť</w:t>
      </w:r>
      <w:r w:rsidR="007B29D5">
        <w:t>,</w:t>
      </w:r>
      <w:r w:rsidR="00F27FDF">
        <w:t xml:space="preserve"> </w:t>
      </w:r>
      <w:r w:rsidR="00C21AFB">
        <w:t>by prvý mohol prebiehať v online priestore a</w:t>
      </w:r>
      <w:r w:rsidR="004D0C39">
        <w:t> po zoznámení a nadviazaní určitej dôvery</w:t>
      </w:r>
      <w:r w:rsidR="007B29D5">
        <w:t>,</w:t>
      </w:r>
      <w:r w:rsidR="004D0C39">
        <w:t xml:space="preserve"> by mohol nasledovať druhý v tvárou v tvár, </w:t>
      </w:r>
      <w:r w:rsidR="00235320">
        <w:t>na ktorý by sa mohli účastníci lepšie pripraviť reflexiou svojich skúseností.</w:t>
      </w:r>
    </w:p>
    <w:p w14:paraId="472CF19F" w14:textId="359A492D" w:rsidR="000A20E5" w:rsidRDefault="00647845" w:rsidP="000A20E5">
      <w:pPr>
        <w:pStyle w:val="normalZHih8thisish"/>
      </w:pPr>
      <w:r>
        <w:t xml:space="preserve">V oblasti analýzy </w:t>
      </w:r>
      <w:r w:rsidR="0019041E">
        <w:t>bol výskum ovplyvnený</w:t>
      </w:r>
      <w:r w:rsidR="00094230">
        <w:t xml:space="preserve"> mojimi </w:t>
      </w:r>
      <w:r w:rsidR="005E2567">
        <w:t>vyššie spomínanými osobnými skúsenosťami a postojm</w:t>
      </w:r>
      <w:r w:rsidR="00094230">
        <w:t>i</w:t>
      </w:r>
      <w:r w:rsidR="00DE0C0D">
        <w:t>.</w:t>
      </w:r>
      <w:r w:rsidR="00F313AA">
        <w:t xml:space="preserve"> </w:t>
      </w:r>
      <w:r w:rsidR="000A20E5">
        <w:t xml:space="preserve">Za limit by sa dal považovať </w:t>
      </w:r>
      <w:r w:rsidR="00FA12BF">
        <w:t xml:space="preserve">i </w:t>
      </w:r>
      <w:r w:rsidR="000A20E5">
        <w:t xml:space="preserve">môj nedostatok praxe v analyzovaní podľa Van </w:t>
      </w:r>
      <w:proofErr w:type="spellStart"/>
      <w:r w:rsidR="000A20E5">
        <w:t>Manenovej</w:t>
      </w:r>
      <w:proofErr w:type="spellEnd"/>
      <w:r w:rsidR="000A20E5">
        <w:t xml:space="preserve"> metodológie. Uchopenie jeho prístupov </w:t>
      </w:r>
      <w:r w:rsidR="00082097">
        <w:t>bolo kom</w:t>
      </w:r>
      <w:r w:rsidR="003A655F">
        <w:t>plikované,</w:t>
      </w:r>
      <w:r w:rsidR="00082097">
        <w:t xml:space="preserve"> </w:t>
      </w:r>
      <w:r w:rsidR="00774434">
        <w:t>myslím, že v</w:t>
      </w:r>
      <w:r w:rsidR="00F83BA0">
        <w:t> týchto metódach sa človek zlepšuje</w:t>
      </w:r>
      <w:r w:rsidR="000A20E5">
        <w:t xml:space="preserve"> najmä </w:t>
      </w:r>
      <w:r w:rsidR="003A655F">
        <w:t>ich častým používaním</w:t>
      </w:r>
      <w:r w:rsidR="000A20E5">
        <w:t>.</w:t>
      </w:r>
    </w:p>
    <w:p w14:paraId="7E1AD0AA" w14:textId="223E295F" w:rsidR="00D12263" w:rsidRDefault="00D12263" w:rsidP="000A20E5">
      <w:pPr>
        <w:pStyle w:val="normalZHih8thisish"/>
      </w:pPr>
    </w:p>
    <w:p w14:paraId="6C23CDE2" w14:textId="349E3A75" w:rsidR="009C7F06" w:rsidRDefault="009C7F06" w:rsidP="007B29D5">
      <w:pPr>
        <w:pStyle w:val="NadpisZHtopg"/>
      </w:pPr>
      <w:bookmarkStart w:id="120" w:name="_Toc169549008"/>
      <w:bookmarkStart w:id="121" w:name="_Toc169600854"/>
      <w:r w:rsidRPr="00C80670">
        <w:lastRenderedPageBreak/>
        <w:t>záver</w:t>
      </w:r>
      <w:bookmarkEnd w:id="120"/>
      <w:bookmarkEnd w:id="121"/>
    </w:p>
    <w:p w14:paraId="6A9EB551" w14:textId="7826397A" w:rsidR="0026022E" w:rsidRDefault="00EA663D" w:rsidP="0026022E">
      <w:pPr>
        <w:pStyle w:val="normalZHih8thisish"/>
      </w:pPr>
      <w:r>
        <w:t>T</w:t>
      </w:r>
      <w:r w:rsidR="004050E5">
        <w:t xml:space="preserve">outo prácou som sa snažila hlbšie preskúmať zažité skúsenosti </w:t>
      </w:r>
      <w:r w:rsidR="002B329B">
        <w:t xml:space="preserve">žiakov so ŠVP a ich rodičov s inkluzívnym vzdelávaním. </w:t>
      </w:r>
      <w:r w:rsidR="00D15A5D">
        <w:t xml:space="preserve">Fungovanie inkluzívneho vzdelávania </w:t>
      </w:r>
      <w:r w:rsidR="00B3546D">
        <w:t>je ČR aktuálnou témou</w:t>
      </w:r>
      <w:r w:rsidR="00B20D5F">
        <w:t xml:space="preserve"> najmä</w:t>
      </w:r>
      <w:r w:rsidR="00926996">
        <w:t xml:space="preserve"> v</w:t>
      </w:r>
      <w:r w:rsidR="0053798A">
        <w:t xml:space="preserve"> posledných dvoch </w:t>
      </w:r>
      <w:r w:rsidR="00210347">
        <w:t>desaťroč</w:t>
      </w:r>
      <w:r w:rsidR="00926996">
        <w:t>iach</w:t>
      </w:r>
      <w:r w:rsidR="00ED052E">
        <w:t xml:space="preserve">. </w:t>
      </w:r>
      <w:r w:rsidR="00CC3665">
        <w:t>Cieľom práce</w:t>
      </w:r>
      <w:r w:rsidR="00C63D88">
        <w:t xml:space="preserve"> bolo zistiť</w:t>
      </w:r>
      <w:r w:rsidR="00BE1A0F">
        <w:t>,</w:t>
      </w:r>
      <w:r w:rsidR="007C676B">
        <w:t xml:space="preserve"> ak</w:t>
      </w:r>
      <w:r w:rsidR="00D87FF7">
        <w:t xml:space="preserve">é skúsenosti </w:t>
      </w:r>
      <w:r w:rsidR="00AB6956">
        <w:t xml:space="preserve">s inkluzívnym vzdelávaním </w:t>
      </w:r>
      <w:r w:rsidR="00D87FF7">
        <w:t xml:space="preserve">majú </w:t>
      </w:r>
      <w:r w:rsidR="007C676B">
        <w:t>žiaci so ŠVP a ich rodičia</w:t>
      </w:r>
      <w:r w:rsidR="00D54E33">
        <w:t xml:space="preserve">. </w:t>
      </w:r>
      <w:r w:rsidR="00240E9B">
        <w:t>Výskumn</w:t>
      </w:r>
      <w:r w:rsidR="00382438">
        <w:t>ú</w:t>
      </w:r>
      <w:r w:rsidR="00240E9B">
        <w:t xml:space="preserve"> časť práce</w:t>
      </w:r>
      <w:r w:rsidR="00382438">
        <w:t xml:space="preserve"> tvorí kvalitatívny výskum využívajúci </w:t>
      </w:r>
      <w:proofErr w:type="spellStart"/>
      <w:r w:rsidR="00382438">
        <w:t>pološtruktúrované</w:t>
      </w:r>
      <w:proofErr w:type="spellEnd"/>
      <w:r w:rsidR="00382438">
        <w:t xml:space="preserve"> rozhovor</w:t>
      </w:r>
      <w:r w:rsidR="007B6E5D">
        <w:t>y so žiakmi so ŠVP a ich rodičmi</w:t>
      </w:r>
      <w:r w:rsidR="00311731">
        <w:t>. Konkrétne i</w:t>
      </w:r>
      <w:r w:rsidR="002B0B27">
        <w:t>šlo</w:t>
      </w:r>
      <w:r w:rsidR="00311731">
        <w:t xml:space="preserve"> o dvoch žiakov so špecifickými vývojovými poruchami </w:t>
      </w:r>
      <w:r w:rsidR="00414529">
        <w:t>učenia</w:t>
      </w:r>
      <w:r w:rsidR="007539E7">
        <w:t>,</w:t>
      </w:r>
      <w:r w:rsidR="00414529">
        <w:t> jedného žiaka so zrakovým postihnutím</w:t>
      </w:r>
      <w:r w:rsidR="007539E7">
        <w:t xml:space="preserve"> a ich matky.</w:t>
      </w:r>
      <w:r w:rsidR="002B0B27">
        <w:t xml:space="preserve"> </w:t>
      </w:r>
      <w:r w:rsidR="00A313E5">
        <w:t xml:space="preserve">Získané dáta boli analyzované podľa Van </w:t>
      </w:r>
      <w:proofErr w:type="spellStart"/>
      <w:r w:rsidR="00A313E5">
        <w:t>Manenovej</w:t>
      </w:r>
      <w:proofErr w:type="spellEnd"/>
      <w:r w:rsidR="00A313E5">
        <w:t xml:space="preserve"> metodiky</w:t>
      </w:r>
      <w:r w:rsidR="00376D3F">
        <w:t>, v rozhovoroch</w:t>
      </w:r>
      <w:r w:rsidR="002B0B27">
        <w:t xml:space="preserve"> </w:t>
      </w:r>
      <w:r w:rsidR="00376D3F">
        <w:t>boli identifikované kľúčové témy</w:t>
      </w:r>
      <w:r w:rsidR="00AD2CC6">
        <w:t>, ktoré boli následne usporiadané do tabuliek s</w:t>
      </w:r>
      <w:r w:rsidR="00C71E1B">
        <w:t xml:space="preserve"> nadradenými hlavnými témami. Výsledky matiek </w:t>
      </w:r>
      <w:r w:rsidR="00843870">
        <w:t>a</w:t>
      </w:r>
      <w:r w:rsidR="00EF5CA8">
        <w:t xml:space="preserve"> aj</w:t>
      </w:r>
      <w:r w:rsidR="00843870">
        <w:t xml:space="preserve"> výsledky žiakov </w:t>
      </w:r>
      <w:r w:rsidR="00C71E1B">
        <w:t>boli porovnané medzi sebou a</w:t>
      </w:r>
      <w:r w:rsidR="00F11A41">
        <w:t> boli nájdené podobné témy a</w:t>
      </w:r>
      <w:r w:rsidR="00231F36">
        <w:t> </w:t>
      </w:r>
      <w:r w:rsidR="00F11A41">
        <w:t>skúsenost</w:t>
      </w:r>
      <w:r w:rsidR="00231F36">
        <w:t xml:space="preserve">i. Zároveň boli zhodnotené </w:t>
      </w:r>
      <w:r w:rsidR="0090351D">
        <w:t>tematické</w:t>
      </w:r>
      <w:r w:rsidR="00231F36">
        <w:t xml:space="preserve"> prieniky</w:t>
      </w:r>
      <w:r w:rsidR="00F11A41">
        <w:t xml:space="preserve"> </w:t>
      </w:r>
      <w:r w:rsidR="007539E7">
        <w:t xml:space="preserve"> </w:t>
      </w:r>
      <w:r w:rsidR="0090351D">
        <w:t xml:space="preserve">so zahraničnými štúdiami s podobným zameraním. </w:t>
      </w:r>
      <w:r w:rsidR="000546BE">
        <w:t xml:space="preserve"> </w:t>
      </w:r>
    </w:p>
    <w:p w14:paraId="35B9751B" w14:textId="4DC3642A" w:rsidR="00BE1A0F" w:rsidRPr="0026022E" w:rsidRDefault="00C71E1B" w:rsidP="0026022E">
      <w:pPr>
        <w:pStyle w:val="normalZHih8thisish"/>
      </w:pPr>
      <w:r>
        <w:t>Táto p</w:t>
      </w:r>
      <w:r w:rsidR="00BE1A0F">
        <w:t>ráca môže byť prínosná budúcim pedagógom, žiakom s</w:t>
      </w:r>
      <w:r w:rsidR="002C4E43">
        <w:t xml:space="preserve">i špeciálnymi vzdelávacími </w:t>
      </w:r>
      <w:r w:rsidR="00BE1A0F">
        <w:t>potrebami a ich rodičom.</w:t>
      </w:r>
      <w:r w:rsidR="009117F9">
        <w:t xml:space="preserve"> Osobne ju hodnotím ako prínosnú najmä pre mňa, keďže som mohla získať hlbší </w:t>
      </w:r>
      <w:r w:rsidR="00ED3AE8">
        <w:t>po</w:t>
      </w:r>
      <w:r w:rsidR="009117F9">
        <w:t>hľad do skúseností konkrétnych ľ</w:t>
      </w:r>
      <w:r w:rsidR="00ED3AE8">
        <w:t>u</w:t>
      </w:r>
      <w:r w:rsidR="009117F9">
        <w:t>dí</w:t>
      </w:r>
      <w:r w:rsidR="00ED3AE8">
        <w:t xml:space="preserve"> a vypočuť si ich príbehy</w:t>
      </w:r>
      <w:r w:rsidR="00B069BD">
        <w:t xml:space="preserve"> v kontexte inkluzívneho vzdelávania.</w:t>
      </w:r>
    </w:p>
    <w:p w14:paraId="523C5DB5" w14:textId="64FA29D5" w:rsidR="007751EF" w:rsidRPr="00C80670" w:rsidRDefault="0027344E" w:rsidP="007B29D5">
      <w:pPr>
        <w:pStyle w:val="NadpisZHtopg"/>
      </w:pPr>
      <w:bookmarkStart w:id="122" w:name="_Toc169549009"/>
      <w:bookmarkStart w:id="123" w:name="_Toc169600855"/>
      <w:r w:rsidRPr="00C80670">
        <w:lastRenderedPageBreak/>
        <w:t>Použitá literatúra</w:t>
      </w:r>
      <w:bookmarkEnd w:id="122"/>
      <w:bookmarkEnd w:id="123"/>
    </w:p>
    <w:p w14:paraId="47BF1534" w14:textId="77777777" w:rsidR="00EA6F75" w:rsidRDefault="00A82D7F" w:rsidP="00D8375A">
      <w:pPr>
        <w:pStyle w:val="Bibliografia"/>
        <w:numPr>
          <w:ilvl w:val="0"/>
          <w:numId w:val="42"/>
        </w:numPr>
        <w:ind w:left="584" w:hanging="357"/>
        <w:rPr>
          <w:rFonts w:ascii="Times New Roman" w:hAnsi="Times New Roman" w:cs="Times New Roman"/>
          <w:sz w:val="24"/>
        </w:rPr>
      </w:pPr>
      <w:r w:rsidRPr="00D10F04">
        <w:rPr>
          <w:rFonts w:asciiTheme="majorBidi" w:eastAsia="Times New Roman" w:hAnsiTheme="majorBidi" w:cstheme="majorBidi"/>
          <w:sz w:val="24"/>
          <w:szCs w:val="24"/>
          <w:lang w:eastAsia="en-GB"/>
          <w14:ligatures w14:val="none"/>
        </w:rPr>
        <w:fldChar w:fldCharType="begin"/>
      </w:r>
      <w:r w:rsidR="00EA6F75">
        <w:rPr>
          <w:rFonts w:asciiTheme="majorBidi" w:eastAsia="Times New Roman" w:hAnsiTheme="majorBidi" w:cstheme="majorBidi"/>
          <w:sz w:val="24"/>
          <w:szCs w:val="24"/>
          <w:lang w:eastAsia="en-GB"/>
          <w14:ligatures w14:val="none"/>
        </w:rPr>
        <w:instrText xml:space="preserve"> ADDIN ZOTERO_BIBL {"uncited":[],"omitted":[],"custom":[]} CSL_BIBLIOGRAPHY </w:instrText>
      </w:r>
      <w:r w:rsidRPr="00D10F04">
        <w:rPr>
          <w:rFonts w:asciiTheme="majorBidi" w:eastAsia="Times New Roman" w:hAnsiTheme="majorBidi" w:cstheme="majorBidi"/>
          <w:sz w:val="24"/>
          <w:szCs w:val="24"/>
          <w:lang w:eastAsia="en-GB"/>
          <w14:ligatures w14:val="none"/>
        </w:rPr>
        <w:fldChar w:fldCharType="separate"/>
      </w:r>
      <w:r w:rsidR="00EA6F75" w:rsidRPr="00EA6F75">
        <w:rPr>
          <w:rFonts w:ascii="Times New Roman" w:hAnsi="Times New Roman" w:cs="Times New Roman"/>
          <w:sz w:val="24"/>
        </w:rPr>
        <w:t xml:space="preserve">Bartoňová, M. (2004). </w:t>
      </w:r>
      <w:r w:rsidR="00EA6F75" w:rsidRPr="00EA6F75">
        <w:rPr>
          <w:rFonts w:ascii="Times New Roman" w:hAnsi="Times New Roman" w:cs="Times New Roman"/>
          <w:i/>
          <w:iCs/>
          <w:sz w:val="24"/>
        </w:rPr>
        <w:t>Kapitoly ze specifických poruch učení I: Vymezení současné problematiky</w:t>
      </w:r>
      <w:r w:rsidR="00EA6F75" w:rsidRPr="00EA6F75">
        <w:rPr>
          <w:rFonts w:ascii="Times New Roman" w:hAnsi="Times New Roman" w:cs="Times New Roman"/>
          <w:sz w:val="24"/>
        </w:rPr>
        <w:t xml:space="preserve"> (1. vyd). Masarykova univerzita.</w:t>
      </w:r>
    </w:p>
    <w:p w14:paraId="1E320CDF" w14:textId="3CC76A3A" w:rsidR="00B306BD" w:rsidRPr="00B306BD" w:rsidRDefault="00B306BD" w:rsidP="00B306BD">
      <w:pPr>
        <w:pStyle w:val="Odsekzoznamu"/>
        <w:numPr>
          <w:ilvl w:val="0"/>
          <w:numId w:val="42"/>
        </w:numPr>
        <w:spacing w:after="0" w:line="480" w:lineRule="auto"/>
        <w:ind w:left="584" w:hanging="357"/>
        <w:rPr>
          <w:rFonts w:ascii="Times New Roman" w:eastAsia="Times New Roman" w:hAnsi="Times New Roman" w:cs="Times New Roman"/>
          <w:kern w:val="0"/>
          <w:sz w:val="24"/>
          <w:szCs w:val="24"/>
          <w:lang w:val="en-GB" w:eastAsia="en-GB"/>
          <w14:ligatures w14:val="none"/>
        </w:rPr>
      </w:pPr>
      <w:r w:rsidRPr="004C25D4">
        <w:rPr>
          <w:rFonts w:ascii="Times New Roman" w:eastAsia="Times New Roman" w:hAnsi="Times New Roman" w:cs="Times New Roman"/>
          <w:kern w:val="0"/>
          <w:sz w:val="24"/>
          <w:szCs w:val="24"/>
          <w:lang w:val="en-GB" w:eastAsia="en-GB"/>
          <w14:ligatures w14:val="none"/>
        </w:rPr>
        <w:t xml:space="preserve">Booth, T., &amp; Ainscow, M. (2002). </w:t>
      </w:r>
      <w:r w:rsidRPr="004C25D4">
        <w:rPr>
          <w:rFonts w:ascii="Times New Roman" w:eastAsia="Times New Roman" w:hAnsi="Times New Roman" w:cs="Times New Roman"/>
          <w:i/>
          <w:iCs/>
          <w:kern w:val="0"/>
          <w:sz w:val="24"/>
          <w:szCs w:val="24"/>
          <w:lang w:val="en-GB" w:eastAsia="en-GB"/>
          <w14:ligatures w14:val="none"/>
        </w:rPr>
        <w:t>Index for inclusion: Developing learning and participation in schools</w:t>
      </w:r>
      <w:r w:rsidRPr="004C25D4">
        <w:rPr>
          <w:rFonts w:ascii="Times New Roman" w:eastAsia="Times New Roman" w:hAnsi="Times New Roman" w:cs="Times New Roman"/>
          <w:kern w:val="0"/>
          <w:sz w:val="24"/>
          <w:szCs w:val="24"/>
          <w:lang w:val="en-GB" w:eastAsia="en-GB"/>
          <w14:ligatures w14:val="none"/>
        </w:rPr>
        <w:t xml:space="preserve"> (rev. ed., reprinted). Centre for Studies on Inclusive Education [u.a.].</w:t>
      </w:r>
    </w:p>
    <w:p w14:paraId="089D571E"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Finková, D., Joklíková, H., Ludíková, L., Majerová, H., &amp; Treflíková, T. (2012). </w:t>
      </w:r>
      <w:r w:rsidRPr="00EA6F75">
        <w:rPr>
          <w:rFonts w:ascii="Times New Roman" w:hAnsi="Times New Roman" w:cs="Times New Roman"/>
          <w:i/>
          <w:iCs/>
          <w:sz w:val="24"/>
        </w:rPr>
        <w:t>Edukace jedinců se zrakovým postižením v kontextu kvality vzdělávání</w:t>
      </w:r>
      <w:r w:rsidRPr="00EA6F75">
        <w:rPr>
          <w:rFonts w:ascii="Times New Roman" w:hAnsi="Times New Roman" w:cs="Times New Roman"/>
          <w:sz w:val="24"/>
        </w:rPr>
        <w:t xml:space="preserve"> (1. vyd). Univerzita Palackého v Olomouci.</w:t>
      </w:r>
    </w:p>
    <w:p w14:paraId="1723CA9B"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Chráska, M. (2007). </w:t>
      </w:r>
      <w:r w:rsidRPr="00EA6F75">
        <w:rPr>
          <w:rFonts w:ascii="Times New Roman" w:hAnsi="Times New Roman" w:cs="Times New Roman"/>
          <w:i/>
          <w:iCs/>
          <w:sz w:val="24"/>
        </w:rPr>
        <w:t>Metody pedagogického výzkumu: Základy kvantitativního výzkumu</w:t>
      </w:r>
      <w:r w:rsidRPr="00EA6F75">
        <w:rPr>
          <w:rFonts w:ascii="Times New Roman" w:hAnsi="Times New Roman" w:cs="Times New Roman"/>
          <w:sz w:val="24"/>
        </w:rPr>
        <w:t xml:space="preserve"> (Vyd. 1). Grada.</w:t>
      </w:r>
    </w:p>
    <w:p w14:paraId="53205255"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Janková, J., Kristína Balunová, Pavlína Baslerová, Martina Hamplová, Petra Holá, Ondřej Ješina, Jana Kulštrunková, Zuzana Ličeníková, Lada Márkusová, Eva Matoušková, Jan Michalík, Veronika Míková, Renata Paříková, Jana Trčková, &amp; Jana Vašťáková. (2020). </w:t>
      </w:r>
      <w:r w:rsidRPr="00EA6F75">
        <w:rPr>
          <w:rFonts w:ascii="Times New Roman" w:hAnsi="Times New Roman" w:cs="Times New Roman"/>
          <w:i/>
          <w:iCs/>
          <w:sz w:val="24"/>
        </w:rPr>
        <w:t>Katalog podpůrných opatření: Dílčí část : pro žáky s potřebou podpory ve vzdělávání z důvodu zrakového postižení a oslabení zrakového vnímání</w:t>
      </w:r>
      <w:r w:rsidRPr="00EA6F75">
        <w:rPr>
          <w:rFonts w:ascii="Times New Roman" w:hAnsi="Times New Roman" w:cs="Times New Roman"/>
          <w:sz w:val="24"/>
        </w:rPr>
        <w:t xml:space="preserve"> (2., přepracované a rozšířené vydání). Univerzita Palackého v Olomouci.</w:t>
      </w:r>
    </w:p>
    <w:p w14:paraId="1A035F4C"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Jucovičová, D. (2014). </w:t>
      </w:r>
      <w:r w:rsidRPr="00EA6F75">
        <w:rPr>
          <w:rFonts w:ascii="Times New Roman" w:hAnsi="Times New Roman" w:cs="Times New Roman"/>
          <w:i/>
          <w:iCs/>
          <w:sz w:val="24"/>
        </w:rPr>
        <w:t>Reedukace specifických poruch učení u dětí</w:t>
      </w:r>
      <w:r w:rsidRPr="00EA6F75">
        <w:rPr>
          <w:rFonts w:ascii="Times New Roman" w:hAnsi="Times New Roman" w:cs="Times New Roman"/>
          <w:sz w:val="24"/>
        </w:rPr>
        <w:t xml:space="preserve"> (Vyd. 2). Portál.</w:t>
      </w:r>
    </w:p>
    <w:p w14:paraId="0E6BA6FA"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Jucovičová, D., &amp; Žáčková, H. (2020). </w:t>
      </w:r>
      <w:r w:rsidRPr="00EA6F75">
        <w:rPr>
          <w:rFonts w:ascii="Times New Roman" w:hAnsi="Times New Roman" w:cs="Times New Roman"/>
          <w:i/>
          <w:iCs/>
          <w:sz w:val="24"/>
        </w:rPr>
        <w:t>Katalog podpůrných opatření: Dílčí část : pro žáky s potřebou podpory ve vzdělávání z důvodu specifických poruch učení a chování</w:t>
      </w:r>
      <w:r w:rsidRPr="00EA6F75">
        <w:rPr>
          <w:rFonts w:ascii="Times New Roman" w:hAnsi="Times New Roman" w:cs="Times New Roman"/>
          <w:sz w:val="24"/>
        </w:rPr>
        <w:t xml:space="preserve"> (1. vydání). Univerzita Palackého v Olomouci.</w:t>
      </w:r>
    </w:p>
    <w:p w14:paraId="52F1796B"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Keblová, A. (2001). </w:t>
      </w:r>
      <w:r w:rsidRPr="00EA6F75">
        <w:rPr>
          <w:rFonts w:ascii="Times New Roman" w:hAnsi="Times New Roman" w:cs="Times New Roman"/>
          <w:i/>
          <w:iCs/>
          <w:sz w:val="24"/>
        </w:rPr>
        <w:t>Zrakově postižené dítě</w:t>
      </w:r>
      <w:r w:rsidRPr="00EA6F75">
        <w:rPr>
          <w:rFonts w:ascii="Times New Roman" w:hAnsi="Times New Roman" w:cs="Times New Roman"/>
          <w:sz w:val="24"/>
        </w:rPr>
        <w:t xml:space="preserve"> (1. vyd). Septima.</w:t>
      </w:r>
    </w:p>
    <w:p w14:paraId="14CBEB58"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Kraus, H. (1997). </w:t>
      </w:r>
      <w:r w:rsidRPr="00EA6F75">
        <w:rPr>
          <w:rFonts w:ascii="Times New Roman" w:hAnsi="Times New Roman" w:cs="Times New Roman"/>
          <w:i/>
          <w:iCs/>
          <w:sz w:val="24"/>
        </w:rPr>
        <w:t>Kompendium očního lékařství</w:t>
      </w:r>
      <w:r w:rsidRPr="00EA6F75">
        <w:rPr>
          <w:rFonts w:ascii="Times New Roman" w:hAnsi="Times New Roman" w:cs="Times New Roman"/>
          <w:sz w:val="24"/>
        </w:rPr>
        <w:t xml:space="preserve"> (Vyd. 1). Grada Publishing.</w:t>
      </w:r>
    </w:p>
    <w:p w14:paraId="6E1050E7"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Lechta, V. (Ed.). (2016). </w:t>
      </w:r>
      <w:r w:rsidRPr="00EA6F75">
        <w:rPr>
          <w:rFonts w:ascii="Times New Roman" w:hAnsi="Times New Roman" w:cs="Times New Roman"/>
          <w:i/>
          <w:iCs/>
          <w:sz w:val="24"/>
        </w:rPr>
        <w:t>Inkluzivní pedagogika</w:t>
      </w:r>
      <w:r w:rsidRPr="00EA6F75">
        <w:rPr>
          <w:rFonts w:ascii="Times New Roman" w:hAnsi="Times New Roman" w:cs="Times New Roman"/>
          <w:sz w:val="24"/>
        </w:rPr>
        <w:t>. Portál.</w:t>
      </w:r>
    </w:p>
    <w:p w14:paraId="02FCA821"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Ludíková, L. (2007). Kategorie osob se zrakovým postižením. V </w:t>
      </w:r>
      <w:r w:rsidRPr="00EA6F75">
        <w:rPr>
          <w:rFonts w:ascii="Times New Roman" w:hAnsi="Times New Roman" w:cs="Times New Roman"/>
          <w:i/>
          <w:iCs/>
          <w:sz w:val="24"/>
        </w:rPr>
        <w:t>Speciální pedagogika osob se zrakovým postižením</w:t>
      </w:r>
      <w:r w:rsidRPr="00EA6F75">
        <w:rPr>
          <w:rFonts w:ascii="Times New Roman" w:hAnsi="Times New Roman" w:cs="Times New Roman"/>
          <w:sz w:val="24"/>
        </w:rPr>
        <w:t xml:space="preserve"> (1. vyd, s. 37–52). Univerzita Palackého v Olomouci.</w:t>
      </w:r>
    </w:p>
    <w:p w14:paraId="31CAB75B"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i/>
          <w:iCs/>
          <w:sz w:val="24"/>
        </w:rPr>
        <w:lastRenderedPageBreak/>
        <w:t>Mezinárodní klasifikace funkčních schopností, disability a zdraví: MKF</w:t>
      </w:r>
      <w:r w:rsidRPr="00EA6F75">
        <w:rPr>
          <w:rFonts w:ascii="Times New Roman" w:hAnsi="Times New Roman" w:cs="Times New Roman"/>
          <w:sz w:val="24"/>
        </w:rPr>
        <w:t xml:space="preserve"> (J. Pfeiffer &amp; O. Švestková, Prel.; 1. české vyd). (2007). Grada.</w:t>
      </w:r>
    </w:p>
    <w:p w14:paraId="48E8EED5"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Michalová, Z. (2001). </w:t>
      </w:r>
      <w:r w:rsidRPr="00EA6F75">
        <w:rPr>
          <w:rFonts w:ascii="Times New Roman" w:hAnsi="Times New Roman" w:cs="Times New Roman"/>
          <w:i/>
          <w:iCs/>
          <w:sz w:val="24"/>
        </w:rPr>
        <w:t>Specifické poruchy učení na druhém stupni ZŠ a na školách středních: Materiál určený učitelům a rodičům dětí s dyslexií, dysgrafií, dysortografií-</w:t>
      </w:r>
      <w:r w:rsidRPr="00EA6F75">
        <w:rPr>
          <w:rFonts w:ascii="Times New Roman" w:hAnsi="Times New Roman" w:cs="Times New Roman"/>
          <w:sz w:val="24"/>
        </w:rPr>
        <w:t xml:space="preserve"> (1. vyd). Tobiáš.</w:t>
      </w:r>
    </w:p>
    <w:p w14:paraId="2B1F4AE1"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Michalová, Z. (2016). </w:t>
      </w:r>
      <w:r w:rsidRPr="00EA6F75">
        <w:rPr>
          <w:rFonts w:ascii="Times New Roman" w:hAnsi="Times New Roman" w:cs="Times New Roman"/>
          <w:i/>
          <w:iCs/>
          <w:sz w:val="24"/>
        </w:rPr>
        <w:t>Specifické poruchy učení</w:t>
      </w:r>
      <w:r w:rsidRPr="00EA6F75">
        <w:rPr>
          <w:rFonts w:ascii="Times New Roman" w:hAnsi="Times New Roman" w:cs="Times New Roman"/>
          <w:sz w:val="24"/>
        </w:rPr>
        <w:t xml:space="preserve"> (1. vydání). Tobiáš.</w:t>
      </w:r>
    </w:p>
    <w:p w14:paraId="6A8869FC" w14:textId="67F37E3B"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Ormston, R., Spencer, L., Barnard, M., &amp; Snape, D. (2013). THE FOUNDATIONS OF QUALITATIVE RESEARCH. V </w:t>
      </w:r>
      <w:r w:rsidRPr="00EA6F75">
        <w:rPr>
          <w:rFonts w:ascii="Times New Roman" w:hAnsi="Times New Roman" w:cs="Times New Roman"/>
          <w:i/>
          <w:iCs/>
          <w:sz w:val="24"/>
        </w:rPr>
        <w:t>QUALITATIVE  RESEARCH PRACTICE A GUIDE FOR SOCIAL  SCIENCE STUDENTS AND  RESEARCHERS</w:t>
      </w:r>
      <w:r w:rsidRPr="00EA6F75">
        <w:rPr>
          <w:rFonts w:ascii="Times New Roman" w:hAnsi="Times New Roman" w:cs="Times New Roman"/>
          <w:sz w:val="24"/>
        </w:rPr>
        <w:t>. https://mthoyibi.files.wordpress.com/2011/10/qualitative-research-practice_a-guide-for-social-science-students-and-researchers_jane-ritchie-and-jane-lewis-eds_20031.pdf</w:t>
      </w:r>
    </w:p>
    <w:p w14:paraId="0E56D6FF"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Sedláčková, D. (2022). </w:t>
      </w:r>
      <w:r w:rsidRPr="00EA6F75">
        <w:rPr>
          <w:rFonts w:ascii="Times New Roman" w:hAnsi="Times New Roman" w:cs="Times New Roman"/>
          <w:i/>
          <w:iCs/>
          <w:sz w:val="24"/>
        </w:rPr>
        <w:t>Inkluzivní vzdělávání na druhém stupni základních škol a na  středních školách z pohledu žitých zkušeností žáků s tělesným  postižením a jejich rodičů</w:t>
      </w:r>
      <w:r w:rsidRPr="00EA6F75">
        <w:rPr>
          <w:rFonts w:ascii="Times New Roman" w:hAnsi="Times New Roman" w:cs="Times New Roman"/>
          <w:sz w:val="24"/>
        </w:rPr>
        <w:t xml:space="preserve"> [Disertační práce, Univerzita Palackého]. https://theses.cz/id/jqq4hl/</w:t>
      </w:r>
    </w:p>
    <w:p w14:paraId="34829E13"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Sedláčková, D., Kantor, J., Baslerová, P., &amp; Růžička, M. (2021). </w:t>
      </w:r>
      <w:r w:rsidRPr="00EA6F75">
        <w:rPr>
          <w:rFonts w:ascii="Times New Roman" w:hAnsi="Times New Roman" w:cs="Times New Roman"/>
          <w:i/>
          <w:iCs/>
          <w:sz w:val="24"/>
        </w:rPr>
        <w:t>Společné vzdělávání a role rodičů</w:t>
      </w:r>
      <w:r w:rsidRPr="00EA6F75">
        <w:rPr>
          <w:rFonts w:ascii="Times New Roman" w:hAnsi="Times New Roman" w:cs="Times New Roman"/>
          <w:sz w:val="24"/>
        </w:rPr>
        <w:t xml:space="preserve"> (1. vydání). Univerzita Palackého v Olomouci.</w:t>
      </w:r>
    </w:p>
    <w:p w14:paraId="11F7038A"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Selikowitz, M. (2000). </w:t>
      </w:r>
      <w:r w:rsidRPr="00EA6F75">
        <w:rPr>
          <w:rFonts w:ascii="Times New Roman" w:hAnsi="Times New Roman" w:cs="Times New Roman"/>
          <w:i/>
          <w:iCs/>
          <w:sz w:val="24"/>
        </w:rPr>
        <w:t>Dyslexie a jiné poruchy učení</w:t>
      </w:r>
      <w:r w:rsidRPr="00EA6F75">
        <w:rPr>
          <w:rFonts w:ascii="Times New Roman" w:hAnsi="Times New Roman" w:cs="Times New Roman"/>
          <w:sz w:val="24"/>
        </w:rPr>
        <w:t xml:space="preserve"> (České vyd. 1). Grada.</w:t>
      </w:r>
    </w:p>
    <w:p w14:paraId="4C4F874B" w14:textId="77777777" w:rsid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Slowík, J. (2022). </w:t>
      </w:r>
      <w:r w:rsidRPr="00EA6F75">
        <w:rPr>
          <w:rFonts w:ascii="Times New Roman" w:hAnsi="Times New Roman" w:cs="Times New Roman"/>
          <w:i/>
          <w:iCs/>
          <w:sz w:val="24"/>
        </w:rPr>
        <w:t>Inkluzivní speciální pedagogika</w:t>
      </w:r>
      <w:r w:rsidRPr="00EA6F75">
        <w:rPr>
          <w:rFonts w:ascii="Times New Roman" w:hAnsi="Times New Roman" w:cs="Times New Roman"/>
          <w:sz w:val="24"/>
        </w:rPr>
        <w:t xml:space="preserve"> (Vydání 1). Grada.</w:t>
      </w:r>
    </w:p>
    <w:p w14:paraId="45DB741F" w14:textId="5B5C3BA1" w:rsidR="00D8375A" w:rsidRPr="00D8375A" w:rsidRDefault="00D8375A" w:rsidP="00D8375A">
      <w:pPr>
        <w:pStyle w:val="Odsekzoznamu"/>
        <w:numPr>
          <w:ilvl w:val="0"/>
          <w:numId w:val="42"/>
        </w:numPr>
        <w:spacing w:after="0" w:line="480" w:lineRule="auto"/>
        <w:ind w:left="584" w:hanging="357"/>
        <w:rPr>
          <w:rFonts w:asciiTheme="majorBidi" w:hAnsiTheme="majorBidi" w:cstheme="majorBidi"/>
          <w:sz w:val="24"/>
          <w:szCs w:val="24"/>
        </w:rPr>
      </w:pPr>
      <w:r w:rsidRPr="00705E97">
        <w:rPr>
          <w:rFonts w:asciiTheme="majorBidi" w:hAnsiTheme="majorBidi" w:cstheme="majorBidi"/>
          <w:sz w:val="24"/>
          <w:szCs w:val="24"/>
        </w:rPr>
        <w:t>UNESCO. (</w:t>
      </w:r>
      <w:r w:rsidRPr="00D8375A">
        <w:rPr>
          <w:rFonts w:asciiTheme="majorBidi" w:hAnsiTheme="majorBidi" w:cstheme="majorBidi"/>
          <w:color w:val="212529"/>
          <w:sz w:val="24"/>
          <w:szCs w:val="24"/>
          <w:shd w:val="clear" w:color="auto" w:fill="FFFFFF"/>
        </w:rPr>
        <w:t>2021</w:t>
      </w:r>
      <w:r w:rsidRPr="00705E97">
        <w:rPr>
          <w:rFonts w:asciiTheme="majorBidi" w:hAnsiTheme="majorBidi" w:cstheme="majorBidi"/>
          <w:sz w:val="24"/>
          <w:szCs w:val="24"/>
        </w:rPr>
        <w:t xml:space="preserve">). </w:t>
      </w:r>
      <w:r w:rsidRPr="00705E97">
        <w:rPr>
          <w:rFonts w:asciiTheme="majorBidi" w:hAnsiTheme="majorBidi" w:cstheme="majorBidi"/>
          <w:i/>
          <w:iCs/>
          <w:sz w:val="24"/>
          <w:szCs w:val="24"/>
        </w:rPr>
        <w:t>Global Education Monitoring Report 2021 – Central and Eastern Europe, the Caucasus and Central Asia – Inclusion and education: All means all</w:t>
      </w:r>
      <w:r w:rsidRPr="00705E97">
        <w:rPr>
          <w:rFonts w:asciiTheme="majorBidi" w:hAnsiTheme="majorBidi" w:cstheme="majorBidi"/>
          <w:sz w:val="24"/>
          <w:szCs w:val="24"/>
        </w:rPr>
        <w:t>. Paris, UNESCO.</w:t>
      </w:r>
    </w:p>
    <w:p w14:paraId="4570F6FC" w14:textId="2A7697D7" w:rsidR="00D8375A" w:rsidRPr="00D8375A" w:rsidRDefault="00D8375A" w:rsidP="00D8375A">
      <w:pPr>
        <w:pStyle w:val="Odsekzoznamu"/>
        <w:numPr>
          <w:ilvl w:val="0"/>
          <w:numId w:val="42"/>
        </w:numPr>
        <w:spacing w:after="0" w:line="480" w:lineRule="auto"/>
        <w:ind w:left="584" w:hanging="357"/>
        <w:rPr>
          <w:rFonts w:asciiTheme="majorBidi" w:eastAsia="Times New Roman" w:hAnsiTheme="majorBidi" w:cstheme="majorBidi"/>
          <w:kern w:val="0"/>
          <w:sz w:val="24"/>
          <w:szCs w:val="24"/>
          <w:lang w:eastAsia="en-GB"/>
          <w14:ligatures w14:val="none"/>
        </w:rPr>
      </w:pPr>
      <w:r w:rsidRPr="00705E97">
        <w:rPr>
          <w:rFonts w:asciiTheme="majorBidi" w:hAnsiTheme="majorBidi" w:cstheme="majorBidi"/>
          <w:color w:val="212529"/>
          <w:sz w:val="24"/>
          <w:szCs w:val="24"/>
          <w:shd w:val="clear" w:color="auto" w:fill="FFFFFF"/>
        </w:rPr>
        <w:t>United Nations. (© 2024). </w:t>
      </w:r>
      <w:r w:rsidRPr="00705E97">
        <w:rPr>
          <w:rFonts w:asciiTheme="majorBidi" w:hAnsiTheme="majorBidi" w:cstheme="majorBidi"/>
          <w:i/>
          <w:iCs/>
          <w:color w:val="212529"/>
          <w:sz w:val="24"/>
          <w:szCs w:val="24"/>
          <w:shd w:val="clear" w:color="auto" w:fill="FFFFFF"/>
        </w:rPr>
        <w:t>Ensure inclusive and equitable quality education and promote lifelong learning opportunities for all</w:t>
      </w:r>
      <w:r w:rsidRPr="00705E97">
        <w:rPr>
          <w:rFonts w:asciiTheme="majorBidi" w:hAnsiTheme="majorBidi" w:cstheme="majorBidi"/>
          <w:color w:val="212529"/>
          <w:sz w:val="24"/>
          <w:szCs w:val="24"/>
          <w:shd w:val="clear" w:color="auto" w:fill="FFFFFF"/>
        </w:rPr>
        <w:t xml:space="preserve">. Department of Economic and Social Affairs. </w:t>
      </w:r>
      <w:r w:rsidRPr="00705E97">
        <w:rPr>
          <w:rFonts w:asciiTheme="majorBidi" w:hAnsiTheme="majorBidi" w:cstheme="majorBidi"/>
          <w:sz w:val="24"/>
          <w:szCs w:val="24"/>
        </w:rPr>
        <w:t>Cit: 26.09.23,</w:t>
      </w:r>
      <w:r w:rsidRPr="00705E97">
        <w:rPr>
          <w:rFonts w:asciiTheme="majorBidi" w:hAnsiTheme="majorBidi" w:cstheme="majorBidi"/>
          <w:color w:val="212529"/>
          <w:sz w:val="24"/>
          <w:szCs w:val="24"/>
          <w:shd w:val="clear" w:color="auto" w:fill="FFFFFF"/>
        </w:rPr>
        <w:t xml:space="preserve"> z: </w:t>
      </w:r>
      <w:hyperlink r:id="rId13" w:history="1">
        <w:r w:rsidRPr="00705E97">
          <w:rPr>
            <w:rStyle w:val="Hypertextovprepojenie"/>
            <w:rFonts w:asciiTheme="majorBidi" w:hAnsiTheme="majorBidi" w:cstheme="majorBidi"/>
            <w:sz w:val="24"/>
            <w:szCs w:val="24"/>
            <w:shd w:val="clear" w:color="auto" w:fill="FFFFFF"/>
          </w:rPr>
          <w:t>https://sdgs.un.org/goals/goal4</w:t>
        </w:r>
      </w:hyperlink>
    </w:p>
    <w:p w14:paraId="220630FF"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Van Manen, M. (2016). </w:t>
      </w:r>
      <w:r w:rsidRPr="00EA6F75">
        <w:rPr>
          <w:rFonts w:ascii="Times New Roman" w:hAnsi="Times New Roman" w:cs="Times New Roman"/>
          <w:i/>
          <w:iCs/>
          <w:sz w:val="24"/>
        </w:rPr>
        <w:t>Researching lived experience: Human science for an action sensitive pedagogy</w:t>
      </w:r>
      <w:r w:rsidRPr="00EA6F75">
        <w:rPr>
          <w:rFonts w:ascii="Times New Roman" w:hAnsi="Times New Roman" w:cs="Times New Roman"/>
          <w:sz w:val="24"/>
        </w:rPr>
        <w:t xml:space="preserve"> (Second Edition). Routledge, Taylor &amp; Francis Group.</w:t>
      </w:r>
    </w:p>
    <w:p w14:paraId="62927DED"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lastRenderedPageBreak/>
        <w:t xml:space="preserve">Vašutová, M. (2008). </w:t>
      </w:r>
      <w:r w:rsidRPr="00EA6F75">
        <w:rPr>
          <w:rFonts w:ascii="Times New Roman" w:hAnsi="Times New Roman" w:cs="Times New Roman"/>
          <w:i/>
          <w:iCs/>
          <w:sz w:val="24"/>
        </w:rPr>
        <w:t>Děti se specifickými vývojovými poruchami učení a chování a násilí ve školním prostředí</w:t>
      </w:r>
      <w:r w:rsidRPr="00EA6F75">
        <w:rPr>
          <w:rFonts w:ascii="Times New Roman" w:hAnsi="Times New Roman" w:cs="Times New Roman"/>
          <w:sz w:val="24"/>
        </w:rPr>
        <w:t xml:space="preserve"> (Vyd. 1). Ostravská univerzita v Ostravě, Filozofická fakulta.</w:t>
      </w:r>
    </w:p>
    <w:p w14:paraId="28F5DE64"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Vítová, J., Wolf, J., Skutil, M., &amp; Maněnová, M. (2022). Inkluzivní vzdělávání na plně organizovaných základních školách. </w:t>
      </w:r>
      <w:r w:rsidRPr="00EA6F75">
        <w:rPr>
          <w:rFonts w:ascii="Times New Roman" w:hAnsi="Times New Roman" w:cs="Times New Roman"/>
          <w:i/>
          <w:iCs/>
          <w:sz w:val="24"/>
        </w:rPr>
        <w:t>Pedagogika</w:t>
      </w:r>
      <w:r w:rsidRPr="00EA6F75">
        <w:rPr>
          <w:rFonts w:ascii="Times New Roman" w:hAnsi="Times New Roman" w:cs="Times New Roman"/>
          <w:sz w:val="24"/>
        </w:rPr>
        <w:t xml:space="preserve">, </w:t>
      </w:r>
      <w:r w:rsidRPr="00EA6F75">
        <w:rPr>
          <w:rFonts w:ascii="Times New Roman" w:hAnsi="Times New Roman" w:cs="Times New Roman"/>
          <w:i/>
          <w:iCs/>
          <w:sz w:val="24"/>
        </w:rPr>
        <w:t>72</w:t>
      </w:r>
      <w:r w:rsidRPr="00EA6F75">
        <w:rPr>
          <w:rFonts w:ascii="Times New Roman" w:hAnsi="Times New Roman" w:cs="Times New Roman"/>
          <w:sz w:val="24"/>
        </w:rPr>
        <w:t>(2). https://doi.org/10.14712/23362189.2021.2067</w:t>
      </w:r>
    </w:p>
    <w:p w14:paraId="7B616E61"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Vyhláška č. 27/2016 Sb. o vzdělávání žáků se speciálními vzdělávacími potřebami a žáků nadaných, č. 27/2016 Sb., Ministerství školství, mládeže a tělovýchovy (2021). https://www.zakonyprolidi.cz/cs/2016-27</w:t>
      </w:r>
    </w:p>
    <w:p w14:paraId="63D46716"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Vyhláška č. 72/2005 Sb. Vyhláška o poskytování poradenských služeb ve školách a školských poradenských zařízeních, 72, 2005 (2021). https://www.zakonyprolidi.cz/cs/2005-72</w:t>
      </w:r>
    </w:p>
    <w:p w14:paraId="6683ADE7"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Zákon č. 561/2004 Sb. Zákon o předškolním, základním, středním, vyšším odborném a jiném vzdělávání (školský zákon), 561, parlament ČR, 2004 (2024). https://www.zakonyprolidi.cz/cs/2004-561/zneni-20240101</w:t>
      </w:r>
    </w:p>
    <w:p w14:paraId="64B35ADF"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Zelinková, O. (2003). </w:t>
      </w:r>
      <w:r w:rsidRPr="00EA6F75">
        <w:rPr>
          <w:rFonts w:ascii="Times New Roman" w:hAnsi="Times New Roman" w:cs="Times New Roman"/>
          <w:i/>
          <w:iCs/>
          <w:sz w:val="24"/>
        </w:rPr>
        <w:t>Poruchy učení: Dyslexie, dysgrafie, dysortografie, dyskalkulie, dyspraxie, ADHD</w:t>
      </w:r>
      <w:r w:rsidRPr="00EA6F75">
        <w:rPr>
          <w:rFonts w:ascii="Times New Roman" w:hAnsi="Times New Roman" w:cs="Times New Roman"/>
          <w:sz w:val="24"/>
        </w:rPr>
        <w:t xml:space="preserve"> (10., zcela přeprac. a rozš. vyd). Portál.</w:t>
      </w:r>
    </w:p>
    <w:p w14:paraId="4FB202B0"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Zelinková, O. (2015). </w:t>
      </w:r>
      <w:r w:rsidRPr="00EA6F75">
        <w:rPr>
          <w:rFonts w:ascii="Times New Roman" w:hAnsi="Times New Roman" w:cs="Times New Roman"/>
          <w:i/>
          <w:iCs/>
          <w:sz w:val="24"/>
        </w:rPr>
        <w:t>Poruchy učení: Dyslexie, dysgrafie, dysortografie, dyskalkulie, dyspraxie, ADHD</w:t>
      </w:r>
      <w:r w:rsidRPr="00EA6F75">
        <w:rPr>
          <w:rFonts w:ascii="Times New Roman" w:hAnsi="Times New Roman" w:cs="Times New Roman"/>
          <w:sz w:val="24"/>
        </w:rPr>
        <w:t xml:space="preserve"> (Vyd. 12). Portál.</w:t>
      </w:r>
    </w:p>
    <w:p w14:paraId="7B1E066E" w14:textId="77777777" w:rsidR="00EA6F75" w:rsidRPr="00EA6F75" w:rsidRDefault="00EA6F75" w:rsidP="00D8375A">
      <w:pPr>
        <w:pStyle w:val="Bibliografia"/>
        <w:numPr>
          <w:ilvl w:val="0"/>
          <w:numId w:val="42"/>
        </w:numPr>
        <w:ind w:left="584" w:hanging="357"/>
        <w:rPr>
          <w:rFonts w:ascii="Times New Roman" w:hAnsi="Times New Roman" w:cs="Times New Roman"/>
          <w:sz w:val="24"/>
        </w:rPr>
      </w:pPr>
      <w:r w:rsidRPr="00EA6F75">
        <w:rPr>
          <w:rFonts w:ascii="Times New Roman" w:hAnsi="Times New Roman" w:cs="Times New Roman"/>
          <w:sz w:val="24"/>
        </w:rPr>
        <w:t xml:space="preserve">Zilcher, L., &amp; Svoboda, Z. (2019). </w:t>
      </w:r>
      <w:r w:rsidRPr="00EA6F75">
        <w:rPr>
          <w:rFonts w:ascii="Times New Roman" w:hAnsi="Times New Roman" w:cs="Times New Roman"/>
          <w:i/>
          <w:iCs/>
          <w:sz w:val="24"/>
        </w:rPr>
        <w:t>Inkluzivní vzdělávání: Efektivní vzdělávání všech žáků</w:t>
      </w:r>
      <w:r w:rsidRPr="00EA6F75">
        <w:rPr>
          <w:rFonts w:ascii="Times New Roman" w:hAnsi="Times New Roman" w:cs="Times New Roman"/>
          <w:sz w:val="24"/>
        </w:rPr>
        <w:t xml:space="preserve"> (Vydání 1). Grada.</w:t>
      </w:r>
    </w:p>
    <w:p w14:paraId="21FEFA4E" w14:textId="2448DDF9" w:rsidR="00A82D7F" w:rsidRDefault="00A82D7F" w:rsidP="00D8375A">
      <w:pPr>
        <w:pStyle w:val="NadpisZHtopg"/>
        <w:numPr>
          <w:ilvl w:val="0"/>
          <w:numId w:val="0"/>
        </w:numPr>
        <w:ind w:left="397" w:hanging="397"/>
        <w:rPr>
          <w:lang w:eastAsia="en-GB"/>
        </w:rPr>
      </w:pPr>
      <w:r w:rsidRPr="00D10F04">
        <w:rPr>
          <w:lang w:eastAsia="en-GB"/>
        </w:rPr>
        <w:lastRenderedPageBreak/>
        <w:fldChar w:fldCharType="end"/>
      </w:r>
      <w:bookmarkStart w:id="124" w:name="_Toc169600856"/>
      <w:r w:rsidR="007357DA">
        <w:rPr>
          <w:lang w:eastAsia="en-GB"/>
        </w:rPr>
        <w:t>P</w:t>
      </w:r>
      <w:r w:rsidR="00334F83">
        <w:rPr>
          <w:lang w:eastAsia="en-GB"/>
        </w:rPr>
        <w:t>oužité skratky</w:t>
      </w:r>
      <w:bookmarkEnd w:id="124"/>
    </w:p>
    <w:p w14:paraId="40ACBBE3" w14:textId="77777777" w:rsidR="009A4403" w:rsidRDefault="009A4403" w:rsidP="00334F83">
      <w:pPr>
        <w:pStyle w:val="normalZHih8thisish"/>
        <w:ind w:firstLine="0"/>
        <w:rPr>
          <w:lang w:eastAsia="en-GB"/>
        </w:rPr>
      </w:pPr>
      <w:r>
        <w:rPr>
          <w:lang w:eastAsia="en-GB"/>
        </w:rPr>
        <w:t>AP = asistent pedagóga</w:t>
      </w:r>
    </w:p>
    <w:p w14:paraId="3DB0BD58" w14:textId="77777777" w:rsidR="009A4403" w:rsidRPr="00334F83" w:rsidRDefault="009A4403" w:rsidP="00334F83">
      <w:pPr>
        <w:pStyle w:val="normalZHih8thisish"/>
        <w:ind w:firstLine="0"/>
        <w:rPr>
          <w:lang w:eastAsia="en-GB"/>
        </w:rPr>
      </w:pPr>
      <w:r>
        <w:rPr>
          <w:lang w:eastAsia="en-GB"/>
        </w:rPr>
        <w:t>IV= inkluzívne vzdelávanie</w:t>
      </w:r>
    </w:p>
    <w:p w14:paraId="405CB68E" w14:textId="77777777" w:rsidR="009A4403" w:rsidRDefault="009A4403" w:rsidP="00334F83">
      <w:pPr>
        <w:pStyle w:val="normalZHih8thisish"/>
        <w:ind w:firstLine="0"/>
        <w:rPr>
          <w:lang w:eastAsia="en-GB"/>
        </w:rPr>
      </w:pPr>
      <w:r>
        <w:rPr>
          <w:lang w:eastAsia="en-GB"/>
        </w:rPr>
        <w:t>PO = podporné opatrenia</w:t>
      </w:r>
    </w:p>
    <w:p w14:paraId="3FD43A68" w14:textId="77777777" w:rsidR="009A4403" w:rsidRDefault="009A4403" w:rsidP="00334F83">
      <w:pPr>
        <w:pStyle w:val="normalZHih8thisish"/>
        <w:ind w:firstLine="0"/>
        <w:rPr>
          <w:lang w:eastAsia="en-GB"/>
        </w:rPr>
      </w:pPr>
      <w:r>
        <w:rPr>
          <w:lang w:eastAsia="en-GB"/>
        </w:rPr>
        <w:t xml:space="preserve">PPP = pedagogicko-psychologická poradňa </w:t>
      </w:r>
    </w:p>
    <w:p w14:paraId="4BD172EF" w14:textId="77777777" w:rsidR="009A4403" w:rsidRDefault="009A4403" w:rsidP="00334F83">
      <w:pPr>
        <w:pStyle w:val="normalZHih8thisish"/>
        <w:ind w:firstLine="0"/>
        <w:rPr>
          <w:lang w:eastAsia="en-GB"/>
        </w:rPr>
      </w:pPr>
      <w:r>
        <w:rPr>
          <w:lang w:eastAsia="en-GB"/>
        </w:rPr>
        <w:t>SPC = špeciálne pedagogické centrum</w:t>
      </w:r>
    </w:p>
    <w:p w14:paraId="3D331BC8" w14:textId="77777777" w:rsidR="009A4403" w:rsidRDefault="009A4403" w:rsidP="00334F83">
      <w:pPr>
        <w:pStyle w:val="normalZHih8thisish"/>
        <w:ind w:firstLine="0"/>
        <w:rPr>
          <w:lang w:eastAsia="en-GB"/>
        </w:rPr>
      </w:pPr>
      <w:r>
        <w:rPr>
          <w:lang w:eastAsia="en-GB"/>
        </w:rPr>
        <w:t>ŠPZ = školské poradenské zariadenie</w:t>
      </w:r>
    </w:p>
    <w:p w14:paraId="6CBDA324" w14:textId="77777777" w:rsidR="009A4403" w:rsidRDefault="009A4403" w:rsidP="00334F83">
      <w:pPr>
        <w:pStyle w:val="normalZHih8thisish"/>
        <w:ind w:firstLine="0"/>
        <w:rPr>
          <w:lang w:eastAsia="en-GB"/>
        </w:rPr>
      </w:pPr>
      <w:r>
        <w:rPr>
          <w:lang w:eastAsia="en-GB"/>
        </w:rPr>
        <w:t>ŠVP = špeciálne vzdelávacie potreby</w:t>
      </w:r>
    </w:p>
    <w:p w14:paraId="31BC225C" w14:textId="77777777" w:rsidR="004B5BB0" w:rsidRDefault="004B5BB0" w:rsidP="00334F83">
      <w:pPr>
        <w:pStyle w:val="normalZHih8thisish"/>
        <w:ind w:firstLine="0"/>
        <w:rPr>
          <w:lang w:eastAsia="en-GB"/>
        </w:rPr>
      </w:pPr>
    </w:p>
    <w:p w14:paraId="26458888" w14:textId="5EBD3996" w:rsidR="004B5BB0" w:rsidRDefault="004B5BB0" w:rsidP="005D356D">
      <w:pPr>
        <w:pStyle w:val="NadpisZHtopg"/>
        <w:pageBreakBefore w:val="0"/>
        <w:numPr>
          <w:ilvl w:val="0"/>
          <w:numId w:val="0"/>
        </w:numPr>
        <w:ind w:left="397" w:hanging="397"/>
        <w:rPr>
          <w:lang w:eastAsia="en-GB"/>
        </w:rPr>
      </w:pPr>
      <w:bookmarkStart w:id="125" w:name="_Toc169600857"/>
      <w:r>
        <w:rPr>
          <w:lang w:eastAsia="en-GB"/>
        </w:rPr>
        <w:t>Zoznam tabuliek</w:t>
      </w:r>
      <w:bookmarkEnd w:id="125"/>
    </w:p>
    <w:p w14:paraId="69ABD05B" w14:textId="20F66917" w:rsidR="00E44C9B" w:rsidRDefault="005D356D" w:rsidP="005D356D">
      <w:pPr>
        <w:pStyle w:val="normalZHih8thisish"/>
        <w:ind w:firstLine="0"/>
        <w:rPr>
          <w:lang w:eastAsia="en-GB"/>
        </w:rPr>
      </w:pPr>
      <w:r>
        <w:rPr>
          <w:lang w:eastAsia="en-GB"/>
        </w:rPr>
        <w:t xml:space="preserve">Tabuľka 1 - </w:t>
      </w:r>
      <w:r w:rsidRPr="005D356D">
        <w:rPr>
          <w:lang w:eastAsia="en-GB"/>
        </w:rPr>
        <w:t xml:space="preserve">Informácie o žiakovi a rodičovi z </w:t>
      </w:r>
      <w:r>
        <w:rPr>
          <w:lang w:eastAsia="en-GB"/>
        </w:rPr>
        <w:t>prvého</w:t>
      </w:r>
      <w:r w:rsidRPr="005D356D">
        <w:rPr>
          <w:lang w:eastAsia="en-GB"/>
        </w:rPr>
        <w:t xml:space="preserve"> prípadu</w:t>
      </w:r>
    </w:p>
    <w:p w14:paraId="5009E89B" w14:textId="561D3A25" w:rsidR="005D356D" w:rsidRDefault="005D356D" w:rsidP="005D356D">
      <w:pPr>
        <w:pStyle w:val="normalZHih8thisish"/>
        <w:ind w:firstLine="0"/>
        <w:rPr>
          <w:lang w:eastAsia="en-GB"/>
        </w:rPr>
      </w:pPr>
      <w:r>
        <w:rPr>
          <w:lang w:eastAsia="en-GB"/>
        </w:rPr>
        <w:t xml:space="preserve">Tabuľka 2 - </w:t>
      </w:r>
      <w:r w:rsidRPr="005D356D">
        <w:rPr>
          <w:lang w:eastAsia="en-GB"/>
        </w:rPr>
        <w:t xml:space="preserve">Informácie o žiakovi a rodičovi z </w:t>
      </w:r>
      <w:r>
        <w:rPr>
          <w:lang w:eastAsia="en-GB"/>
        </w:rPr>
        <w:t>druhéh</w:t>
      </w:r>
      <w:r w:rsidRPr="005D356D">
        <w:rPr>
          <w:lang w:eastAsia="en-GB"/>
        </w:rPr>
        <w:t>o prípadu</w:t>
      </w:r>
    </w:p>
    <w:p w14:paraId="64ACF4EE" w14:textId="7EDACEE3" w:rsidR="005D356D" w:rsidRPr="005D356D" w:rsidRDefault="005D356D" w:rsidP="005D356D">
      <w:pPr>
        <w:pStyle w:val="normalZHih8thisish"/>
        <w:ind w:firstLine="0"/>
        <w:rPr>
          <w:lang w:eastAsia="en-GB"/>
        </w:rPr>
      </w:pPr>
      <w:r>
        <w:rPr>
          <w:lang w:eastAsia="en-GB"/>
        </w:rPr>
        <w:t xml:space="preserve">Tabuľka 3 - </w:t>
      </w:r>
      <w:r w:rsidRPr="005D356D">
        <w:rPr>
          <w:lang w:eastAsia="en-GB"/>
        </w:rPr>
        <w:t>Informácie o žiakovi a rodičovi z tretieho prípadu</w:t>
      </w:r>
    </w:p>
    <w:p w14:paraId="3F57C23E" w14:textId="30203626" w:rsidR="005D356D" w:rsidRPr="005D356D" w:rsidRDefault="005D356D" w:rsidP="005D356D">
      <w:pPr>
        <w:pStyle w:val="normalZHih8thisish"/>
        <w:ind w:firstLine="0"/>
        <w:rPr>
          <w:lang w:eastAsia="en-GB"/>
        </w:rPr>
      </w:pPr>
      <w:r>
        <w:rPr>
          <w:lang w:eastAsia="en-GB"/>
        </w:rPr>
        <w:t>Tabuľka 4 - Z</w:t>
      </w:r>
      <w:r w:rsidRPr="005D356D">
        <w:rPr>
          <w:lang w:eastAsia="en-GB"/>
        </w:rPr>
        <w:t>hrnutie tém identifikovaných v rozhovoroch s matkami</w:t>
      </w:r>
    </w:p>
    <w:p w14:paraId="0AB6BA77" w14:textId="532A1438" w:rsidR="005D356D" w:rsidRPr="005D356D" w:rsidRDefault="005D356D" w:rsidP="005D356D">
      <w:pPr>
        <w:pStyle w:val="normalZHih8thisish"/>
        <w:ind w:firstLine="0"/>
        <w:rPr>
          <w:lang w:eastAsia="en-GB"/>
        </w:rPr>
      </w:pPr>
      <w:r>
        <w:rPr>
          <w:lang w:eastAsia="en-GB"/>
        </w:rPr>
        <w:t xml:space="preserve">Tabuľka 5 - </w:t>
      </w:r>
      <w:r w:rsidRPr="005D356D">
        <w:rPr>
          <w:lang w:eastAsia="en-GB"/>
        </w:rPr>
        <w:t>Zhrnutie tém identifikovaných v rozhovoroch so žiakmi</w:t>
      </w:r>
    </w:p>
    <w:p w14:paraId="40247580" w14:textId="1F1C2653" w:rsidR="005D356D" w:rsidRDefault="005D356D" w:rsidP="005D356D">
      <w:pPr>
        <w:pStyle w:val="normalZHih8thisish"/>
        <w:ind w:firstLine="0"/>
        <w:rPr>
          <w:lang w:eastAsia="en-GB"/>
        </w:rPr>
      </w:pPr>
    </w:p>
    <w:sectPr w:rsidR="005D356D" w:rsidSect="00EC0B78">
      <w:footerReference w:type="default" r:id="rId14"/>
      <w:footerReference w:type="first" r:id="rId15"/>
      <w:pgSz w:w="11906" w:h="16838"/>
      <w:pgMar w:top="1418"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AB67C" w14:textId="77777777" w:rsidR="00406E82" w:rsidRPr="00C80670" w:rsidRDefault="00406E82" w:rsidP="000421B7">
      <w:pPr>
        <w:spacing w:after="0" w:line="240" w:lineRule="auto"/>
      </w:pPr>
      <w:r w:rsidRPr="00C80670">
        <w:separator/>
      </w:r>
    </w:p>
    <w:p w14:paraId="44D78265" w14:textId="77777777" w:rsidR="00406E82" w:rsidRPr="00C80670" w:rsidRDefault="00406E82"/>
    <w:p w14:paraId="1AB2443F" w14:textId="77777777" w:rsidR="00406E82" w:rsidRPr="00C80670" w:rsidRDefault="00406E82"/>
    <w:p w14:paraId="43F0D969" w14:textId="77777777" w:rsidR="00406E82" w:rsidRPr="00C80670" w:rsidRDefault="00406E82"/>
    <w:p w14:paraId="09D177A6" w14:textId="77777777" w:rsidR="00406E82" w:rsidRPr="00C80670" w:rsidRDefault="00406E82"/>
    <w:p w14:paraId="43E7E15D" w14:textId="77777777" w:rsidR="00406E82" w:rsidRDefault="00406E82"/>
    <w:p w14:paraId="31BD8042" w14:textId="77777777" w:rsidR="00406E82" w:rsidRDefault="00406E82"/>
  </w:endnote>
  <w:endnote w:type="continuationSeparator" w:id="0">
    <w:p w14:paraId="440637CB" w14:textId="77777777" w:rsidR="00406E82" w:rsidRPr="00C80670" w:rsidRDefault="00406E82" w:rsidP="000421B7">
      <w:pPr>
        <w:spacing w:after="0" w:line="240" w:lineRule="auto"/>
      </w:pPr>
      <w:r w:rsidRPr="00C80670">
        <w:continuationSeparator/>
      </w:r>
    </w:p>
    <w:p w14:paraId="3D973B7E" w14:textId="77777777" w:rsidR="00406E82" w:rsidRPr="00C80670" w:rsidRDefault="00406E82"/>
    <w:p w14:paraId="6DD214F5" w14:textId="77777777" w:rsidR="00406E82" w:rsidRPr="00C80670" w:rsidRDefault="00406E82"/>
    <w:p w14:paraId="2F7AE015" w14:textId="77777777" w:rsidR="00406E82" w:rsidRPr="00C80670" w:rsidRDefault="00406E82"/>
    <w:p w14:paraId="17F360D2" w14:textId="77777777" w:rsidR="00406E82" w:rsidRPr="00C80670" w:rsidRDefault="00406E82"/>
    <w:p w14:paraId="6ED60DEF" w14:textId="77777777" w:rsidR="00406E82" w:rsidRDefault="00406E82"/>
    <w:p w14:paraId="24E18C20" w14:textId="77777777" w:rsidR="00406E82" w:rsidRDefault="00406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F45C7" w14:textId="2D372627" w:rsidR="000421B7" w:rsidRPr="00DB7325" w:rsidRDefault="000421B7" w:rsidP="00DB7325">
    <w:pPr>
      <w:pStyle w:val="Nadpis1"/>
      <w:shd w:val="clear" w:color="auto" w:fill="FFFFFF"/>
      <w:spacing w:before="0" w:beforeAutospacing="0" w:after="105" w:afterAutospacing="0"/>
      <w:rPr>
        <w:b w:val="0"/>
        <w:bCs w:val="0"/>
        <w:color w:val="111111"/>
        <w:spacing w:val="-2"/>
        <w:sz w:val="24"/>
        <w:szCs w:val="24"/>
        <w:lang w:val="sk-SK"/>
      </w:rPr>
    </w:pPr>
    <w:r w:rsidRPr="00C80670">
      <w:rPr>
        <w:b w:val="0"/>
        <w:bCs w:val="0"/>
        <w:sz w:val="24"/>
        <w:szCs w:val="24"/>
        <w:lang w:val="sk-SK"/>
      </w:rPr>
      <w:t>Olomouc 2024</w:t>
    </w:r>
    <w:r w:rsidR="00863368" w:rsidRPr="00C80670">
      <w:rPr>
        <w:b w:val="0"/>
        <w:bCs w:val="0"/>
        <w:sz w:val="24"/>
        <w:szCs w:val="24"/>
        <w:lang w:val="sk-SK"/>
      </w:rPr>
      <w:ptab w:relativeTo="margin" w:alignment="right" w:leader="none"/>
    </w:r>
    <w:r w:rsidR="00863368" w:rsidRPr="00C80670">
      <w:rPr>
        <w:b w:val="0"/>
        <w:bCs w:val="0"/>
        <w:sz w:val="24"/>
        <w:szCs w:val="24"/>
        <w:lang w:val="sk-SK"/>
      </w:rPr>
      <w:t xml:space="preserve">Vedúci práce: </w:t>
    </w:r>
    <w:r w:rsidR="00FA32E7" w:rsidRPr="00C80670">
      <w:rPr>
        <w:b w:val="0"/>
        <w:bCs w:val="0"/>
        <w:color w:val="111111"/>
        <w:spacing w:val="-2"/>
        <w:sz w:val="24"/>
        <w:szCs w:val="24"/>
        <w:lang w:val="sk-SK"/>
      </w:rPr>
      <w:t xml:space="preserve">doc. Mgr. </w:t>
    </w:r>
    <w:proofErr w:type="spellStart"/>
    <w:r w:rsidR="00FA32E7" w:rsidRPr="00C80670">
      <w:rPr>
        <w:b w:val="0"/>
        <w:bCs w:val="0"/>
        <w:color w:val="111111"/>
        <w:spacing w:val="-2"/>
        <w:sz w:val="24"/>
        <w:szCs w:val="24"/>
        <w:lang w:val="sk-SK"/>
      </w:rPr>
      <w:t>Jiří</w:t>
    </w:r>
    <w:proofErr w:type="spellEnd"/>
    <w:r w:rsidR="00FA32E7" w:rsidRPr="00C80670">
      <w:rPr>
        <w:b w:val="0"/>
        <w:bCs w:val="0"/>
        <w:color w:val="111111"/>
        <w:spacing w:val="-2"/>
        <w:sz w:val="24"/>
        <w:szCs w:val="24"/>
        <w:lang w:val="sk-SK"/>
      </w:rPr>
      <w:t xml:space="preserve"> Kantor, </w:t>
    </w:r>
    <w:proofErr w:type="spellStart"/>
    <w:r w:rsidR="00FA32E7" w:rsidRPr="00C80670">
      <w:rPr>
        <w:b w:val="0"/>
        <w:bCs w:val="0"/>
        <w:color w:val="111111"/>
        <w:spacing w:val="-2"/>
        <w:sz w:val="24"/>
        <w:szCs w:val="24"/>
        <w:lang w:val="sk-SK"/>
      </w:rPr>
      <w:t>Ph.D</w:t>
    </w:r>
    <w:proofErr w:type="spellEnd"/>
    <w:r w:rsidR="00FA32E7" w:rsidRPr="00C80670">
      <w:rPr>
        <w:b w:val="0"/>
        <w:bCs w:val="0"/>
        <w:color w:val="111111"/>
        <w:spacing w:val="-2"/>
        <w:sz w:val="24"/>
        <w:szCs w:val="24"/>
        <w:lang w:val="sk-SK"/>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929809"/>
      <w:docPartObj>
        <w:docPartGallery w:val="Page Numbers (Bottom of Page)"/>
        <w:docPartUnique/>
      </w:docPartObj>
    </w:sdtPr>
    <w:sdtEndPr>
      <w:rPr>
        <w:rFonts w:ascii="Times New Roman" w:hAnsi="Times New Roman" w:cs="Times New Roman"/>
      </w:rPr>
    </w:sdtEndPr>
    <w:sdtContent>
      <w:p w14:paraId="64A82FD6" w14:textId="77E5CAC8" w:rsidR="008659E7" w:rsidRDefault="003A4B69" w:rsidP="00153B3B">
        <w:pPr>
          <w:pStyle w:val="Pta"/>
          <w:jc w:val="center"/>
        </w:pPr>
        <w:r w:rsidRPr="00A45DCE">
          <w:rPr>
            <w:rFonts w:ascii="Times New Roman" w:hAnsi="Times New Roman" w:cs="Times New Roman"/>
          </w:rPr>
          <w:fldChar w:fldCharType="begin"/>
        </w:r>
        <w:r w:rsidRPr="00A45DCE">
          <w:rPr>
            <w:rFonts w:ascii="Times New Roman" w:hAnsi="Times New Roman" w:cs="Times New Roman"/>
          </w:rPr>
          <w:instrText>PAGE   \* MERGEFORMAT</w:instrText>
        </w:r>
        <w:r w:rsidRPr="00A45DCE">
          <w:rPr>
            <w:rFonts w:ascii="Times New Roman" w:hAnsi="Times New Roman" w:cs="Times New Roman"/>
          </w:rPr>
          <w:fldChar w:fldCharType="separate"/>
        </w:r>
        <w:r w:rsidRPr="00A45DCE">
          <w:rPr>
            <w:rFonts w:ascii="Times New Roman" w:hAnsi="Times New Roman" w:cs="Times New Roman"/>
          </w:rPr>
          <w:t>2</w:t>
        </w:r>
        <w:r w:rsidRPr="00A45DCE">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819702"/>
      <w:docPartObj>
        <w:docPartGallery w:val="Page Numbers (Bottom of Page)"/>
        <w:docPartUnique/>
      </w:docPartObj>
    </w:sdtPr>
    <w:sdtEndPr/>
    <w:sdtContent>
      <w:p w14:paraId="534B1A8A" w14:textId="33D65ACB" w:rsidR="003A4B69" w:rsidRPr="00C80670" w:rsidRDefault="003A4B69">
        <w:pPr>
          <w:pStyle w:val="Pta"/>
          <w:jc w:val="center"/>
        </w:pPr>
        <w:r w:rsidRPr="00C80670">
          <w:fldChar w:fldCharType="begin"/>
        </w:r>
        <w:r w:rsidRPr="00C80670">
          <w:instrText>PAGE   \* MERGEFORMAT</w:instrText>
        </w:r>
        <w:r w:rsidRPr="00C80670">
          <w:fldChar w:fldCharType="separate"/>
        </w:r>
        <w:r w:rsidRPr="00C80670">
          <w:t>2</w:t>
        </w:r>
        <w:r w:rsidRPr="00C80670">
          <w:fldChar w:fldCharType="end"/>
        </w:r>
        <w:r w:rsidRPr="00C80670">
          <w:t>.</w:t>
        </w:r>
      </w:p>
    </w:sdtContent>
  </w:sdt>
  <w:p w14:paraId="67472CA7" w14:textId="77777777" w:rsidR="00FF1DAD" w:rsidRPr="00C80670" w:rsidRDefault="00FF1D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8BE09" w14:textId="77777777" w:rsidR="00406E82" w:rsidRPr="00C80670" w:rsidRDefault="00406E82" w:rsidP="000421B7">
      <w:pPr>
        <w:spacing w:after="0" w:line="240" w:lineRule="auto"/>
      </w:pPr>
      <w:r w:rsidRPr="00C80670">
        <w:separator/>
      </w:r>
    </w:p>
    <w:p w14:paraId="2B9F3EA8" w14:textId="77777777" w:rsidR="00406E82" w:rsidRPr="00C80670" w:rsidRDefault="00406E82"/>
    <w:p w14:paraId="17336F47" w14:textId="77777777" w:rsidR="00406E82" w:rsidRPr="00C80670" w:rsidRDefault="00406E82"/>
    <w:p w14:paraId="2B40ABC5" w14:textId="77777777" w:rsidR="00406E82" w:rsidRPr="00C80670" w:rsidRDefault="00406E82"/>
    <w:p w14:paraId="6B0A6826" w14:textId="77777777" w:rsidR="00406E82" w:rsidRPr="00C80670" w:rsidRDefault="00406E82"/>
    <w:p w14:paraId="094A73DE" w14:textId="77777777" w:rsidR="00406E82" w:rsidRDefault="00406E82"/>
    <w:p w14:paraId="084BBB15" w14:textId="77777777" w:rsidR="00406E82" w:rsidRDefault="00406E82"/>
  </w:footnote>
  <w:footnote w:type="continuationSeparator" w:id="0">
    <w:p w14:paraId="3B6DE6E7" w14:textId="77777777" w:rsidR="00406E82" w:rsidRPr="00C80670" w:rsidRDefault="00406E82" w:rsidP="000421B7">
      <w:pPr>
        <w:spacing w:after="0" w:line="240" w:lineRule="auto"/>
      </w:pPr>
      <w:r w:rsidRPr="00C80670">
        <w:continuationSeparator/>
      </w:r>
    </w:p>
    <w:p w14:paraId="02400C48" w14:textId="77777777" w:rsidR="00406E82" w:rsidRPr="00C80670" w:rsidRDefault="00406E82"/>
    <w:p w14:paraId="6E23C9E5" w14:textId="77777777" w:rsidR="00406E82" w:rsidRPr="00C80670" w:rsidRDefault="00406E82"/>
    <w:p w14:paraId="6E0548AF" w14:textId="77777777" w:rsidR="00406E82" w:rsidRPr="00C80670" w:rsidRDefault="00406E82"/>
    <w:p w14:paraId="5BC2411B" w14:textId="77777777" w:rsidR="00406E82" w:rsidRPr="00C80670" w:rsidRDefault="00406E82"/>
    <w:p w14:paraId="4648996D" w14:textId="77777777" w:rsidR="00406E82" w:rsidRDefault="00406E82"/>
    <w:p w14:paraId="6A32C4A9" w14:textId="77777777" w:rsidR="00406E82" w:rsidRDefault="00406E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E54D1"/>
    <w:multiLevelType w:val="hybridMultilevel"/>
    <w:tmpl w:val="549AF46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 w15:restartNumberingAfterBreak="0">
    <w:nsid w:val="11DB1FEF"/>
    <w:multiLevelType w:val="hybridMultilevel"/>
    <w:tmpl w:val="B276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33B24"/>
    <w:multiLevelType w:val="hybridMultilevel"/>
    <w:tmpl w:val="161A3520"/>
    <w:lvl w:ilvl="0" w:tplc="AE4635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C67EB"/>
    <w:multiLevelType w:val="hybridMultilevel"/>
    <w:tmpl w:val="CF26876A"/>
    <w:lvl w:ilvl="0" w:tplc="041B000F">
      <w:start w:val="1"/>
      <w:numFmt w:val="decimal"/>
      <w:lvlText w:val="%1."/>
      <w:lvlJc w:val="left"/>
      <w:pPr>
        <w:ind w:left="2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86C63"/>
    <w:multiLevelType w:val="multilevel"/>
    <w:tmpl w:val="4AA2BCBE"/>
    <w:lvl w:ilvl="0">
      <w:start w:val="1"/>
      <w:numFmt w:val="decimal"/>
      <w:lvlText w:val="%1."/>
      <w:lvlJc w:val="left"/>
      <w:pPr>
        <w:ind w:left="397" w:hanging="397"/>
      </w:pPr>
      <w:rPr>
        <w:rFonts w:ascii="Times New Roman" w:hAnsi="Times New Roman" w:hint="default"/>
        <w:sz w:val="28"/>
      </w:rPr>
    </w:lvl>
    <w:lvl w:ilvl="1">
      <w:start w:val="1"/>
      <w:numFmt w:val="decimal"/>
      <w:lvlRestart w:val="0"/>
      <w:lvlText w:val="%1.%2."/>
      <w:lvlJc w:val="left"/>
      <w:pPr>
        <w:ind w:left="737" w:hanging="453"/>
      </w:pPr>
      <w:rPr>
        <w:rFonts w:ascii="Times New Roman" w:hAnsi="Times New Roman" w:hint="default"/>
        <w:sz w:val="28"/>
      </w:rPr>
    </w:lvl>
    <w:lvl w:ilvl="2">
      <w:start w:val="1"/>
      <w:numFmt w:val="decimal"/>
      <w:lvlRestart w:val="0"/>
      <w:lvlText w:val="%1.%2.%3."/>
      <w:lvlJc w:val="left"/>
      <w:pPr>
        <w:ind w:left="1080" w:hanging="36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800CB9"/>
    <w:multiLevelType w:val="hybridMultilevel"/>
    <w:tmpl w:val="81B80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60AA1"/>
    <w:multiLevelType w:val="multilevel"/>
    <w:tmpl w:val="E01C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103048"/>
    <w:multiLevelType w:val="hybridMultilevel"/>
    <w:tmpl w:val="A9D6EC68"/>
    <w:lvl w:ilvl="0" w:tplc="FFFFFFFF">
      <w:start w:val="1"/>
      <w:numFmt w:val="decimal"/>
      <w:lvlText w:val="%1."/>
      <w:lvlJc w:val="left"/>
      <w:pPr>
        <w:ind w:left="240" w:hanging="360"/>
      </w:pPr>
    </w:lvl>
    <w:lvl w:ilvl="1" w:tplc="FFFFFFFF" w:tentative="1">
      <w:start w:val="1"/>
      <w:numFmt w:val="lowerLetter"/>
      <w:lvlText w:val="%2."/>
      <w:lvlJc w:val="left"/>
      <w:pPr>
        <w:ind w:left="960" w:hanging="360"/>
      </w:pPr>
    </w:lvl>
    <w:lvl w:ilvl="2" w:tplc="FFFFFFFF" w:tentative="1">
      <w:start w:val="1"/>
      <w:numFmt w:val="lowerRoman"/>
      <w:lvlText w:val="%3."/>
      <w:lvlJc w:val="right"/>
      <w:pPr>
        <w:ind w:left="1680" w:hanging="180"/>
      </w:pPr>
    </w:lvl>
    <w:lvl w:ilvl="3" w:tplc="FFFFFFFF" w:tentative="1">
      <w:start w:val="1"/>
      <w:numFmt w:val="decimal"/>
      <w:lvlText w:val="%4."/>
      <w:lvlJc w:val="left"/>
      <w:pPr>
        <w:ind w:left="2400" w:hanging="360"/>
      </w:pPr>
    </w:lvl>
    <w:lvl w:ilvl="4" w:tplc="FFFFFFFF" w:tentative="1">
      <w:start w:val="1"/>
      <w:numFmt w:val="lowerLetter"/>
      <w:lvlText w:val="%5."/>
      <w:lvlJc w:val="left"/>
      <w:pPr>
        <w:ind w:left="3120" w:hanging="360"/>
      </w:pPr>
    </w:lvl>
    <w:lvl w:ilvl="5" w:tplc="FFFFFFFF" w:tentative="1">
      <w:start w:val="1"/>
      <w:numFmt w:val="lowerRoman"/>
      <w:lvlText w:val="%6."/>
      <w:lvlJc w:val="right"/>
      <w:pPr>
        <w:ind w:left="3840" w:hanging="180"/>
      </w:pPr>
    </w:lvl>
    <w:lvl w:ilvl="6" w:tplc="FFFFFFFF" w:tentative="1">
      <w:start w:val="1"/>
      <w:numFmt w:val="decimal"/>
      <w:lvlText w:val="%7."/>
      <w:lvlJc w:val="left"/>
      <w:pPr>
        <w:ind w:left="4560" w:hanging="360"/>
      </w:pPr>
    </w:lvl>
    <w:lvl w:ilvl="7" w:tplc="FFFFFFFF" w:tentative="1">
      <w:start w:val="1"/>
      <w:numFmt w:val="lowerLetter"/>
      <w:lvlText w:val="%8."/>
      <w:lvlJc w:val="left"/>
      <w:pPr>
        <w:ind w:left="5280" w:hanging="360"/>
      </w:pPr>
    </w:lvl>
    <w:lvl w:ilvl="8" w:tplc="FFFFFFFF" w:tentative="1">
      <w:start w:val="1"/>
      <w:numFmt w:val="lowerRoman"/>
      <w:lvlText w:val="%9."/>
      <w:lvlJc w:val="right"/>
      <w:pPr>
        <w:ind w:left="6000" w:hanging="180"/>
      </w:pPr>
    </w:lvl>
  </w:abstractNum>
  <w:abstractNum w:abstractNumId="8" w15:restartNumberingAfterBreak="0">
    <w:nsid w:val="2E314D50"/>
    <w:multiLevelType w:val="hybridMultilevel"/>
    <w:tmpl w:val="3E300C82"/>
    <w:lvl w:ilvl="0" w:tplc="63BEE7C6">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9" w15:restartNumberingAfterBreak="0">
    <w:nsid w:val="2EFE74F2"/>
    <w:multiLevelType w:val="hybridMultilevel"/>
    <w:tmpl w:val="DE5AE7DC"/>
    <w:lvl w:ilvl="0" w:tplc="4D6C97FA">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0" w15:restartNumberingAfterBreak="0">
    <w:nsid w:val="30630DAF"/>
    <w:multiLevelType w:val="hybridMultilevel"/>
    <w:tmpl w:val="57C22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0038A"/>
    <w:multiLevelType w:val="hybridMultilevel"/>
    <w:tmpl w:val="BAF01700"/>
    <w:lvl w:ilvl="0" w:tplc="041B000B">
      <w:start w:val="1"/>
      <w:numFmt w:val="bullet"/>
      <w:lvlText w:val=""/>
      <w:lvlJc w:val="left"/>
      <w:pPr>
        <w:ind w:left="1344" w:hanging="360"/>
      </w:pPr>
      <w:rPr>
        <w:rFonts w:ascii="Wingdings" w:hAnsi="Wingdings"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2" w15:restartNumberingAfterBreak="0">
    <w:nsid w:val="365E675C"/>
    <w:multiLevelType w:val="hybridMultilevel"/>
    <w:tmpl w:val="309EA192"/>
    <w:lvl w:ilvl="0" w:tplc="995CC28C">
      <w:numFmt w:val="bullet"/>
      <w:lvlText w:val="-"/>
      <w:lvlJc w:val="left"/>
      <w:pPr>
        <w:ind w:left="984" w:hanging="360"/>
      </w:pPr>
      <w:rPr>
        <w:rFonts w:ascii="Times New Roman" w:eastAsiaTheme="minorHAnsi" w:hAnsi="Times New Roman"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3" w15:restartNumberingAfterBreak="0">
    <w:nsid w:val="36C2776B"/>
    <w:multiLevelType w:val="multilevel"/>
    <w:tmpl w:val="4E380C5A"/>
    <w:lvl w:ilvl="0">
      <w:start w:val="1"/>
      <w:numFmt w:val="decimal"/>
      <w:lvlText w:val="%1."/>
      <w:lvlJc w:val="left"/>
      <w:pPr>
        <w:ind w:left="397" w:hanging="397"/>
      </w:pPr>
      <w:rPr>
        <w:rFonts w:ascii="Times New Roman" w:hAnsi="Times New Roman" w:hint="default"/>
        <w:sz w:val="28"/>
      </w:rPr>
    </w:lvl>
    <w:lvl w:ilvl="1">
      <w:start w:val="1"/>
      <w:numFmt w:val="decimal"/>
      <w:lvlRestart w:val="0"/>
      <w:lvlText w:val="%1.%2."/>
      <w:lvlJc w:val="left"/>
      <w:pPr>
        <w:ind w:left="737" w:hanging="453"/>
      </w:pPr>
      <w:rPr>
        <w:rFonts w:ascii="Times New Roman" w:hAnsi="Times New Roman" w:hint="default"/>
        <w:sz w:val="28"/>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3D3699"/>
    <w:multiLevelType w:val="hybridMultilevel"/>
    <w:tmpl w:val="B000612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5" w15:restartNumberingAfterBreak="0">
    <w:nsid w:val="3C9B428D"/>
    <w:multiLevelType w:val="hybridMultilevel"/>
    <w:tmpl w:val="CDEC70D6"/>
    <w:lvl w:ilvl="0" w:tplc="319EC4AE">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6" w15:restartNumberingAfterBreak="0">
    <w:nsid w:val="45C43ADA"/>
    <w:multiLevelType w:val="hybridMultilevel"/>
    <w:tmpl w:val="008EBBB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47E42973"/>
    <w:multiLevelType w:val="hybridMultilevel"/>
    <w:tmpl w:val="3CE6AFEC"/>
    <w:lvl w:ilvl="0" w:tplc="6AC0E33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B7D02"/>
    <w:multiLevelType w:val="multilevel"/>
    <w:tmpl w:val="9216F686"/>
    <w:lvl w:ilvl="0">
      <w:start w:val="1"/>
      <w:numFmt w:val="decimal"/>
      <w:pStyle w:val="NadpisZHtopg"/>
      <w:lvlText w:val="%1."/>
      <w:lvlJc w:val="left"/>
      <w:pPr>
        <w:ind w:left="397" w:hanging="397"/>
      </w:pPr>
      <w:rPr>
        <w:rFonts w:ascii="Times New Roman" w:hAnsi="Times New Roman" w:hint="default"/>
        <w:sz w:val="28"/>
      </w:rPr>
    </w:lvl>
    <w:lvl w:ilvl="1">
      <w:start w:val="1"/>
      <w:numFmt w:val="decimal"/>
      <w:lvlRestart w:val="0"/>
      <w:pStyle w:val="Podnadpis1ZHbumshaclalca"/>
      <w:lvlText w:val="%1.%2."/>
      <w:lvlJc w:val="left"/>
      <w:pPr>
        <w:ind w:left="737" w:hanging="453"/>
      </w:pPr>
      <w:rPr>
        <w:rFonts w:ascii="Times New Roman" w:hAnsi="Times New Roman" w:hint="default"/>
        <w:b/>
        <w:i w:val="0"/>
        <w:sz w:val="28"/>
      </w:rPr>
    </w:lvl>
    <w:lvl w:ilvl="2">
      <w:start w:val="1"/>
      <w:numFmt w:val="decimal"/>
      <w:lvlRestart w:val="0"/>
      <w:pStyle w:val="podndpis2ZHtralala"/>
      <w:lvlText w:val="%1.%2.%3."/>
      <w:lvlJc w:val="left"/>
      <w:pPr>
        <w:ind w:left="1080" w:hanging="36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7031C"/>
    <w:multiLevelType w:val="multilevel"/>
    <w:tmpl w:val="2E6E967A"/>
    <w:lvl w:ilvl="0">
      <w:start w:val="1"/>
      <w:numFmt w:val="decimal"/>
      <w:lvlText w:val="%1."/>
      <w:lvlJc w:val="left"/>
      <w:pPr>
        <w:ind w:left="397" w:hanging="397"/>
      </w:pPr>
      <w:rPr>
        <w:rFonts w:ascii="Times New Roman" w:hAnsi="Times New Roman" w:hint="default"/>
        <w:sz w:val="28"/>
      </w:rPr>
    </w:lvl>
    <w:lvl w:ilvl="1">
      <w:start w:val="1"/>
      <w:numFmt w:val="decimal"/>
      <w:lvlRestart w:val="0"/>
      <w:lvlText w:val="%1.%2."/>
      <w:lvlJc w:val="left"/>
      <w:pPr>
        <w:ind w:left="737" w:hanging="453"/>
      </w:pPr>
      <w:rPr>
        <w:rFonts w:ascii="Times New Roman" w:hAnsi="Times New Roman" w:hint="default"/>
        <w:sz w:val="28"/>
      </w:rPr>
    </w:lvl>
    <w:lvl w:ilvl="2">
      <w:start w:val="1"/>
      <w:numFmt w:val="decimal"/>
      <w:lvlRestart w:val="0"/>
      <w:lvlText w:val="%1.%2.%3."/>
      <w:lvlJc w:val="left"/>
      <w:pPr>
        <w:ind w:left="1080" w:hanging="36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93258D"/>
    <w:multiLevelType w:val="hybridMultilevel"/>
    <w:tmpl w:val="BB94B2C8"/>
    <w:lvl w:ilvl="0" w:tplc="92C87846">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1" w15:restartNumberingAfterBreak="0">
    <w:nsid w:val="55F73076"/>
    <w:multiLevelType w:val="hybridMultilevel"/>
    <w:tmpl w:val="937EEB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3D75A6"/>
    <w:multiLevelType w:val="hybridMultilevel"/>
    <w:tmpl w:val="A9D6EC68"/>
    <w:lvl w:ilvl="0" w:tplc="FFFFFFFF">
      <w:start w:val="1"/>
      <w:numFmt w:val="decimal"/>
      <w:lvlText w:val="%1."/>
      <w:lvlJc w:val="left"/>
      <w:pPr>
        <w:ind w:left="240" w:hanging="360"/>
      </w:pPr>
    </w:lvl>
    <w:lvl w:ilvl="1" w:tplc="FFFFFFFF" w:tentative="1">
      <w:start w:val="1"/>
      <w:numFmt w:val="lowerLetter"/>
      <w:lvlText w:val="%2."/>
      <w:lvlJc w:val="left"/>
      <w:pPr>
        <w:ind w:left="960" w:hanging="360"/>
      </w:pPr>
    </w:lvl>
    <w:lvl w:ilvl="2" w:tplc="FFFFFFFF" w:tentative="1">
      <w:start w:val="1"/>
      <w:numFmt w:val="lowerRoman"/>
      <w:lvlText w:val="%3."/>
      <w:lvlJc w:val="right"/>
      <w:pPr>
        <w:ind w:left="1680" w:hanging="180"/>
      </w:pPr>
    </w:lvl>
    <w:lvl w:ilvl="3" w:tplc="FFFFFFFF" w:tentative="1">
      <w:start w:val="1"/>
      <w:numFmt w:val="decimal"/>
      <w:lvlText w:val="%4."/>
      <w:lvlJc w:val="left"/>
      <w:pPr>
        <w:ind w:left="2400" w:hanging="360"/>
      </w:pPr>
    </w:lvl>
    <w:lvl w:ilvl="4" w:tplc="FFFFFFFF" w:tentative="1">
      <w:start w:val="1"/>
      <w:numFmt w:val="lowerLetter"/>
      <w:lvlText w:val="%5."/>
      <w:lvlJc w:val="left"/>
      <w:pPr>
        <w:ind w:left="3120" w:hanging="360"/>
      </w:pPr>
    </w:lvl>
    <w:lvl w:ilvl="5" w:tplc="FFFFFFFF" w:tentative="1">
      <w:start w:val="1"/>
      <w:numFmt w:val="lowerRoman"/>
      <w:lvlText w:val="%6."/>
      <w:lvlJc w:val="right"/>
      <w:pPr>
        <w:ind w:left="3840" w:hanging="180"/>
      </w:pPr>
    </w:lvl>
    <w:lvl w:ilvl="6" w:tplc="FFFFFFFF" w:tentative="1">
      <w:start w:val="1"/>
      <w:numFmt w:val="decimal"/>
      <w:lvlText w:val="%7."/>
      <w:lvlJc w:val="left"/>
      <w:pPr>
        <w:ind w:left="4560" w:hanging="360"/>
      </w:pPr>
    </w:lvl>
    <w:lvl w:ilvl="7" w:tplc="FFFFFFFF" w:tentative="1">
      <w:start w:val="1"/>
      <w:numFmt w:val="lowerLetter"/>
      <w:lvlText w:val="%8."/>
      <w:lvlJc w:val="left"/>
      <w:pPr>
        <w:ind w:left="5280" w:hanging="360"/>
      </w:pPr>
    </w:lvl>
    <w:lvl w:ilvl="8" w:tplc="FFFFFFFF" w:tentative="1">
      <w:start w:val="1"/>
      <w:numFmt w:val="lowerRoman"/>
      <w:lvlText w:val="%9."/>
      <w:lvlJc w:val="right"/>
      <w:pPr>
        <w:ind w:left="6000" w:hanging="180"/>
      </w:pPr>
    </w:lvl>
  </w:abstractNum>
  <w:abstractNum w:abstractNumId="23" w15:restartNumberingAfterBreak="0">
    <w:nsid w:val="5BA0602A"/>
    <w:multiLevelType w:val="multilevel"/>
    <w:tmpl w:val="D5B61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4447A3"/>
    <w:multiLevelType w:val="hybridMultilevel"/>
    <w:tmpl w:val="D49041D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5" w15:restartNumberingAfterBreak="0">
    <w:nsid w:val="679178E9"/>
    <w:multiLevelType w:val="hybridMultilevel"/>
    <w:tmpl w:val="A3A6929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6A5623DB"/>
    <w:multiLevelType w:val="hybridMultilevel"/>
    <w:tmpl w:val="87DECE6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7" w15:restartNumberingAfterBreak="0">
    <w:nsid w:val="6C105D7A"/>
    <w:multiLevelType w:val="hybridMultilevel"/>
    <w:tmpl w:val="79C4B91C"/>
    <w:lvl w:ilvl="0" w:tplc="041B000F">
      <w:start w:val="1"/>
      <w:numFmt w:val="decimal"/>
      <w:lvlText w:val="%1."/>
      <w:lvlJc w:val="left"/>
      <w:pPr>
        <w:ind w:left="240" w:hanging="360"/>
      </w:p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28" w15:restartNumberingAfterBreak="0">
    <w:nsid w:val="73985472"/>
    <w:multiLevelType w:val="hybridMultilevel"/>
    <w:tmpl w:val="35C2ACD8"/>
    <w:lvl w:ilvl="0" w:tplc="E4182A5A">
      <w:start w:val="1"/>
      <w:numFmt w:val="decimal"/>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9" w15:restartNumberingAfterBreak="0">
    <w:nsid w:val="74AE7764"/>
    <w:multiLevelType w:val="hybridMultilevel"/>
    <w:tmpl w:val="24901A1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 w15:restartNumberingAfterBreak="0">
    <w:nsid w:val="7D341321"/>
    <w:multiLevelType w:val="hybridMultilevel"/>
    <w:tmpl w:val="3DA66A5A"/>
    <w:lvl w:ilvl="0" w:tplc="041B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3549622">
    <w:abstractNumId w:val="23"/>
  </w:num>
  <w:num w:numId="2" w16cid:durableId="1466191494">
    <w:abstractNumId w:val="6"/>
  </w:num>
  <w:num w:numId="3" w16cid:durableId="599721501">
    <w:abstractNumId w:val="11"/>
  </w:num>
  <w:num w:numId="4" w16cid:durableId="289479621">
    <w:abstractNumId w:val="1"/>
  </w:num>
  <w:num w:numId="5" w16cid:durableId="55519031">
    <w:abstractNumId w:val="0"/>
  </w:num>
  <w:num w:numId="6" w16cid:durableId="2133017918">
    <w:abstractNumId w:val="30"/>
  </w:num>
  <w:num w:numId="7" w16cid:durableId="14311672">
    <w:abstractNumId w:val="17"/>
  </w:num>
  <w:num w:numId="8" w16cid:durableId="500200627">
    <w:abstractNumId w:val="27"/>
  </w:num>
  <w:num w:numId="9" w16cid:durableId="1730954617">
    <w:abstractNumId w:val="7"/>
  </w:num>
  <w:num w:numId="10" w16cid:durableId="816996583">
    <w:abstractNumId w:val="22"/>
  </w:num>
  <w:num w:numId="11" w16cid:durableId="422339075">
    <w:abstractNumId w:val="12"/>
  </w:num>
  <w:num w:numId="12" w16cid:durableId="1933581896">
    <w:abstractNumId w:val="25"/>
  </w:num>
  <w:num w:numId="13" w16cid:durableId="1936092372">
    <w:abstractNumId w:val="20"/>
  </w:num>
  <w:num w:numId="14" w16cid:durableId="1255169243">
    <w:abstractNumId w:val="15"/>
  </w:num>
  <w:num w:numId="15" w16cid:durableId="710804023">
    <w:abstractNumId w:val="9"/>
  </w:num>
  <w:num w:numId="16" w16cid:durableId="1100568486">
    <w:abstractNumId w:val="8"/>
  </w:num>
  <w:num w:numId="17" w16cid:durableId="527764281">
    <w:abstractNumId w:val="14"/>
  </w:num>
  <w:num w:numId="18" w16cid:durableId="819493291">
    <w:abstractNumId w:val="24"/>
  </w:num>
  <w:num w:numId="19" w16cid:durableId="169957103">
    <w:abstractNumId w:val="2"/>
  </w:num>
  <w:num w:numId="20" w16cid:durableId="2036155264">
    <w:abstractNumId w:val="21"/>
  </w:num>
  <w:num w:numId="21" w16cid:durableId="1746684189">
    <w:abstractNumId w:val="3"/>
  </w:num>
  <w:num w:numId="22" w16cid:durableId="1302660252">
    <w:abstractNumId w:val="28"/>
  </w:num>
  <w:num w:numId="23" w16cid:durableId="1882327226">
    <w:abstractNumId w:val="29"/>
  </w:num>
  <w:num w:numId="24" w16cid:durableId="2121560522">
    <w:abstractNumId w:val="4"/>
  </w:num>
  <w:num w:numId="25" w16cid:durableId="116211394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733948">
    <w:abstractNumId w:val="4"/>
    <w:lvlOverride w:ilvl="0">
      <w:lvl w:ilvl="0">
        <w:start w:val="1"/>
        <w:numFmt w:val="decimal"/>
        <w:lvlText w:val="%1."/>
        <w:lvlJc w:val="left"/>
        <w:pPr>
          <w:ind w:left="397" w:hanging="397"/>
        </w:pPr>
        <w:rPr>
          <w:rFonts w:ascii="Times New Roman" w:hAnsi="Times New Roman" w:hint="default"/>
          <w:sz w:val="28"/>
        </w:rPr>
      </w:lvl>
    </w:lvlOverride>
    <w:lvlOverride w:ilvl="1">
      <w:lvl w:ilvl="1">
        <w:start w:val="1"/>
        <w:numFmt w:val="decimal"/>
        <w:lvlRestart w:val="0"/>
        <w:lvlText w:val="%1.%2."/>
        <w:lvlJc w:val="left"/>
        <w:pPr>
          <w:ind w:left="737" w:hanging="453"/>
        </w:pPr>
        <w:rPr>
          <w:rFonts w:ascii="Times New Roman" w:hAnsi="Times New Roman" w:hint="default"/>
          <w:sz w:val="2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51216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9633755">
    <w:abstractNumId w:val="13"/>
  </w:num>
  <w:num w:numId="29" w16cid:durableId="76630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1196645">
    <w:abstractNumId w:val="19"/>
  </w:num>
  <w:num w:numId="31" w16cid:durableId="2089840138">
    <w:abstractNumId w:val="18"/>
  </w:num>
  <w:num w:numId="32" w16cid:durableId="19270348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85187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669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2229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6600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3666126">
    <w:abstractNumId w:val="26"/>
  </w:num>
  <w:num w:numId="38" w16cid:durableId="1239945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6699269">
    <w:abstractNumId w:val="10"/>
  </w:num>
  <w:num w:numId="40" w16cid:durableId="2046560283">
    <w:abstractNumId w:val="18"/>
  </w:num>
  <w:num w:numId="41" w16cid:durableId="1304770791">
    <w:abstractNumId w:val="16"/>
  </w:num>
  <w:num w:numId="42" w16cid:durableId="1807892848">
    <w:abstractNumId w:val="5"/>
  </w:num>
  <w:num w:numId="43" w16cid:durableId="21240351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83"/>
    <w:rsid w:val="0000022C"/>
    <w:rsid w:val="000004A7"/>
    <w:rsid w:val="00000602"/>
    <w:rsid w:val="0000119B"/>
    <w:rsid w:val="00001419"/>
    <w:rsid w:val="000028A7"/>
    <w:rsid w:val="00003AD1"/>
    <w:rsid w:val="0000469A"/>
    <w:rsid w:val="00004AF9"/>
    <w:rsid w:val="00004FFE"/>
    <w:rsid w:val="00006116"/>
    <w:rsid w:val="00006559"/>
    <w:rsid w:val="000066A8"/>
    <w:rsid w:val="00007B82"/>
    <w:rsid w:val="00007DE7"/>
    <w:rsid w:val="0001087F"/>
    <w:rsid w:val="00010D99"/>
    <w:rsid w:val="000110F8"/>
    <w:rsid w:val="00011BAD"/>
    <w:rsid w:val="00012153"/>
    <w:rsid w:val="000125FD"/>
    <w:rsid w:val="00013050"/>
    <w:rsid w:val="00013158"/>
    <w:rsid w:val="0001352E"/>
    <w:rsid w:val="000137F0"/>
    <w:rsid w:val="00013C92"/>
    <w:rsid w:val="00013F1A"/>
    <w:rsid w:val="0001499D"/>
    <w:rsid w:val="00015845"/>
    <w:rsid w:val="00016344"/>
    <w:rsid w:val="000174F2"/>
    <w:rsid w:val="00017BB0"/>
    <w:rsid w:val="00017D2E"/>
    <w:rsid w:val="00017FF9"/>
    <w:rsid w:val="0002008C"/>
    <w:rsid w:val="00020BFE"/>
    <w:rsid w:val="00020D25"/>
    <w:rsid w:val="00020D8E"/>
    <w:rsid w:val="00022603"/>
    <w:rsid w:val="000235CE"/>
    <w:rsid w:val="0002364D"/>
    <w:rsid w:val="00023B6E"/>
    <w:rsid w:val="00023DE8"/>
    <w:rsid w:val="000240C7"/>
    <w:rsid w:val="00025688"/>
    <w:rsid w:val="00026CD5"/>
    <w:rsid w:val="000273D3"/>
    <w:rsid w:val="00027892"/>
    <w:rsid w:val="00027CEC"/>
    <w:rsid w:val="000305E6"/>
    <w:rsid w:val="0003072E"/>
    <w:rsid w:val="00030C24"/>
    <w:rsid w:val="00030E6E"/>
    <w:rsid w:val="00030FD4"/>
    <w:rsid w:val="0003149E"/>
    <w:rsid w:val="00032E0F"/>
    <w:rsid w:val="000337D5"/>
    <w:rsid w:val="00035299"/>
    <w:rsid w:val="00035929"/>
    <w:rsid w:val="00036851"/>
    <w:rsid w:val="00036DDF"/>
    <w:rsid w:val="0003712E"/>
    <w:rsid w:val="000372A1"/>
    <w:rsid w:val="000374B6"/>
    <w:rsid w:val="00037930"/>
    <w:rsid w:val="00040751"/>
    <w:rsid w:val="0004156F"/>
    <w:rsid w:val="00041E20"/>
    <w:rsid w:val="000421B7"/>
    <w:rsid w:val="000442BE"/>
    <w:rsid w:val="00044395"/>
    <w:rsid w:val="0004497E"/>
    <w:rsid w:val="00044CA9"/>
    <w:rsid w:val="00045C59"/>
    <w:rsid w:val="00046113"/>
    <w:rsid w:val="000463CA"/>
    <w:rsid w:val="00046525"/>
    <w:rsid w:val="0004730F"/>
    <w:rsid w:val="00047F23"/>
    <w:rsid w:val="00050122"/>
    <w:rsid w:val="00050E06"/>
    <w:rsid w:val="0005182D"/>
    <w:rsid w:val="00052587"/>
    <w:rsid w:val="0005344D"/>
    <w:rsid w:val="0005445C"/>
    <w:rsid w:val="000546BE"/>
    <w:rsid w:val="00054DC2"/>
    <w:rsid w:val="000554A6"/>
    <w:rsid w:val="0005654A"/>
    <w:rsid w:val="00056798"/>
    <w:rsid w:val="000604D7"/>
    <w:rsid w:val="000607D3"/>
    <w:rsid w:val="00060AA7"/>
    <w:rsid w:val="00063411"/>
    <w:rsid w:val="0006438C"/>
    <w:rsid w:val="00064576"/>
    <w:rsid w:val="00064DA8"/>
    <w:rsid w:val="000716CB"/>
    <w:rsid w:val="000717B4"/>
    <w:rsid w:val="00071FB6"/>
    <w:rsid w:val="0007203D"/>
    <w:rsid w:val="00072782"/>
    <w:rsid w:val="000731A1"/>
    <w:rsid w:val="00073B0B"/>
    <w:rsid w:val="00074FE8"/>
    <w:rsid w:val="00076B7A"/>
    <w:rsid w:val="0007785B"/>
    <w:rsid w:val="00077AC5"/>
    <w:rsid w:val="00077EAB"/>
    <w:rsid w:val="00080C00"/>
    <w:rsid w:val="00081A23"/>
    <w:rsid w:val="00081DA4"/>
    <w:rsid w:val="00082097"/>
    <w:rsid w:val="0008221B"/>
    <w:rsid w:val="00082805"/>
    <w:rsid w:val="00082B55"/>
    <w:rsid w:val="00085125"/>
    <w:rsid w:val="00085198"/>
    <w:rsid w:val="00085B00"/>
    <w:rsid w:val="00086A21"/>
    <w:rsid w:val="00086F9E"/>
    <w:rsid w:val="00086FAA"/>
    <w:rsid w:val="00087908"/>
    <w:rsid w:val="00090675"/>
    <w:rsid w:val="00091DDA"/>
    <w:rsid w:val="00092449"/>
    <w:rsid w:val="0009343B"/>
    <w:rsid w:val="0009357A"/>
    <w:rsid w:val="00093886"/>
    <w:rsid w:val="00094230"/>
    <w:rsid w:val="000943E2"/>
    <w:rsid w:val="000944B2"/>
    <w:rsid w:val="00094E52"/>
    <w:rsid w:val="0009566F"/>
    <w:rsid w:val="00095EC7"/>
    <w:rsid w:val="0009687E"/>
    <w:rsid w:val="00097258"/>
    <w:rsid w:val="00097EAF"/>
    <w:rsid w:val="000A20E5"/>
    <w:rsid w:val="000A21D4"/>
    <w:rsid w:val="000A357E"/>
    <w:rsid w:val="000A4525"/>
    <w:rsid w:val="000A46B4"/>
    <w:rsid w:val="000A4EEF"/>
    <w:rsid w:val="000A52DE"/>
    <w:rsid w:val="000A5436"/>
    <w:rsid w:val="000A6741"/>
    <w:rsid w:val="000A7DA9"/>
    <w:rsid w:val="000A7EAD"/>
    <w:rsid w:val="000B0D3B"/>
    <w:rsid w:val="000B0FD1"/>
    <w:rsid w:val="000B136D"/>
    <w:rsid w:val="000B30F1"/>
    <w:rsid w:val="000B476E"/>
    <w:rsid w:val="000B7764"/>
    <w:rsid w:val="000B77D1"/>
    <w:rsid w:val="000B7CDB"/>
    <w:rsid w:val="000C0337"/>
    <w:rsid w:val="000C1B65"/>
    <w:rsid w:val="000C29FB"/>
    <w:rsid w:val="000C3E06"/>
    <w:rsid w:val="000C419A"/>
    <w:rsid w:val="000C4566"/>
    <w:rsid w:val="000C47C4"/>
    <w:rsid w:val="000C5B57"/>
    <w:rsid w:val="000C64CF"/>
    <w:rsid w:val="000C77D1"/>
    <w:rsid w:val="000C7940"/>
    <w:rsid w:val="000C7A0C"/>
    <w:rsid w:val="000D0485"/>
    <w:rsid w:val="000D06BA"/>
    <w:rsid w:val="000D10E9"/>
    <w:rsid w:val="000D12FF"/>
    <w:rsid w:val="000D13F6"/>
    <w:rsid w:val="000D14B2"/>
    <w:rsid w:val="000D27C2"/>
    <w:rsid w:val="000D554A"/>
    <w:rsid w:val="000D5C7B"/>
    <w:rsid w:val="000D69C8"/>
    <w:rsid w:val="000D70F8"/>
    <w:rsid w:val="000D7D52"/>
    <w:rsid w:val="000E13F5"/>
    <w:rsid w:val="000E1766"/>
    <w:rsid w:val="000E1AB5"/>
    <w:rsid w:val="000E2047"/>
    <w:rsid w:val="000E2671"/>
    <w:rsid w:val="000E38EE"/>
    <w:rsid w:val="000E3A66"/>
    <w:rsid w:val="000E4522"/>
    <w:rsid w:val="000E4CD2"/>
    <w:rsid w:val="000E6DDC"/>
    <w:rsid w:val="000E78D1"/>
    <w:rsid w:val="000E7F3E"/>
    <w:rsid w:val="000F0978"/>
    <w:rsid w:val="000F10DB"/>
    <w:rsid w:val="000F11F7"/>
    <w:rsid w:val="000F1903"/>
    <w:rsid w:val="000F265A"/>
    <w:rsid w:val="000F2D47"/>
    <w:rsid w:val="000F349F"/>
    <w:rsid w:val="000F3CE9"/>
    <w:rsid w:val="000F533E"/>
    <w:rsid w:val="000F57E6"/>
    <w:rsid w:val="000F6DCC"/>
    <w:rsid w:val="000F78D2"/>
    <w:rsid w:val="00101ED6"/>
    <w:rsid w:val="00103519"/>
    <w:rsid w:val="00103B0C"/>
    <w:rsid w:val="001040B1"/>
    <w:rsid w:val="00104B10"/>
    <w:rsid w:val="00104DC5"/>
    <w:rsid w:val="0010649F"/>
    <w:rsid w:val="0010693B"/>
    <w:rsid w:val="00107013"/>
    <w:rsid w:val="00107C76"/>
    <w:rsid w:val="001102F2"/>
    <w:rsid w:val="001104E8"/>
    <w:rsid w:val="001107BC"/>
    <w:rsid w:val="00110A69"/>
    <w:rsid w:val="00113425"/>
    <w:rsid w:val="001135DB"/>
    <w:rsid w:val="00113634"/>
    <w:rsid w:val="0011434F"/>
    <w:rsid w:val="0011481F"/>
    <w:rsid w:val="001159BF"/>
    <w:rsid w:val="0011756A"/>
    <w:rsid w:val="001176DE"/>
    <w:rsid w:val="0012046F"/>
    <w:rsid w:val="00121517"/>
    <w:rsid w:val="0012178E"/>
    <w:rsid w:val="001219A3"/>
    <w:rsid w:val="00121F49"/>
    <w:rsid w:val="00122DEC"/>
    <w:rsid w:val="00123216"/>
    <w:rsid w:val="0012533F"/>
    <w:rsid w:val="0012542E"/>
    <w:rsid w:val="001269A9"/>
    <w:rsid w:val="001270F7"/>
    <w:rsid w:val="00127628"/>
    <w:rsid w:val="00127F18"/>
    <w:rsid w:val="00130678"/>
    <w:rsid w:val="001306A2"/>
    <w:rsid w:val="00130F68"/>
    <w:rsid w:val="00131326"/>
    <w:rsid w:val="00134F58"/>
    <w:rsid w:val="001355AF"/>
    <w:rsid w:val="00136321"/>
    <w:rsid w:val="00141238"/>
    <w:rsid w:val="0014252C"/>
    <w:rsid w:val="00142C40"/>
    <w:rsid w:val="0014372C"/>
    <w:rsid w:val="001442E5"/>
    <w:rsid w:val="00145307"/>
    <w:rsid w:val="001458F3"/>
    <w:rsid w:val="00145AA3"/>
    <w:rsid w:val="00145BE4"/>
    <w:rsid w:val="00146307"/>
    <w:rsid w:val="0014660C"/>
    <w:rsid w:val="001467E5"/>
    <w:rsid w:val="0014719D"/>
    <w:rsid w:val="0014794D"/>
    <w:rsid w:val="001479F4"/>
    <w:rsid w:val="00147D0E"/>
    <w:rsid w:val="00150062"/>
    <w:rsid w:val="00150368"/>
    <w:rsid w:val="0015127F"/>
    <w:rsid w:val="0015134D"/>
    <w:rsid w:val="00152787"/>
    <w:rsid w:val="001531A2"/>
    <w:rsid w:val="00153B3B"/>
    <w:rsid w:val="00153C75"/>
    <w:rsid w:val="00153E24"/>
    <w:rsid w:val="001547C2"/>
    <w:rsid w:val="001547F4"/>
    <w:rsid w:val="00154DC1"/>
    <w:rsid w:val="00154ED5"/>
    <w:rsid w:val="00155423"/>
    <w:rsid w:val="00155ECF"/>
    <w:rsid w:val="00156630"/>
    <w:rsid w:val="001569F2"/>
    <w:rsid w:val="00156AAD"/>
    <w:rsid w:val="001579CD"/>
    <w:rsid w:val="00157E68"/>
    <w:rsid w:val="001602E5"/>
    <w:rsid w:val="00161BAA"/>
    <w:rsid w:val="00162213"/>
    <w:rsid w:val="00163E5E"/>
    <w:rsid w:val="00163F5E"/>
    <w:rsid w:val="001646EB"/>
    <w:rsid w:val="0016483F"/>
    <w:rsid w:val="0016488C"/>
    <w:rsid w:val="0016508F"/>
    <w:rsid w:val="0016542E"/>
    <w:rsid w:val="00165A92"/>
    <w:rsid w:val="00165FE4"/>
    <w:rsid w:val="001700DD"/>
    <w:rsid w:val="001703E4"/>
    <w:rsid w:val="0017067D"/>
    <w:rsid w:val="00171CF2"/>
    <w:rsid w:val="00171D4F"/>
    <w:rsid w:val="00171EAF"/>
    <w:rsid w:val="00172BEC"/>
    <w:rsid w:val="00172E1E"/>
    <w:rsid w:val="00174879"/>
    <w:rsid w:val="00174E9B"/>
    <w:rsid w:val="00175BEC"/>
    <w:rsid w:val="00175C71"/>
    <w:rsid w:val="00175F85"/>
    <w:rsid w:val="001766C3"/>
    <w:rsid w:val="00176948"/>
    <w:rsid w:val="00176B75"/>
    <w:rsid w:val="00180065"/>
    <w:rsid w:val="00180B39"/>
    <w:rsid w:val="00180C43"/>
    <w:rsid w:val="00180F29"/>
    <w:rsid w:val="00181213"/>
    <w:rsid w:val="00181DC2"/>
    <w:rsid w:val="0018203C"/>
    <w:rsid w:val="001842EF"/>
    <w:rsid w:val="00184CD2"/>
    <w:rsid w:val="0018552B"/>
    <w:rsid w:val="00185B96"/>
    <w:rsid w:val="0018625C"/>
    <w:rsid w:val="00186CDE"/>
    <w:rsid w:val="00187739"/>
    <w:rsid w:val="00187C0D"/>
    <w:rsid w:val="00187D61"/>
    <w:rsid w:val="0019041E"/>
    <w:rsid w:val="00190E3B"/>
    <w:rsid w:val="00191A99"/>
    <w:rsid w:val="00191C57"/>
    <w:rsid w:val="001926C1"/>
    <w:rsid w:val="00193547"/>
    <w:rsid w:val="00193CF9"/>
    <w:rsid w:val="00195FED"/>
    <w:rsid w:val="001965F2"/>
    <w:rsid w:val="001968F1"/>
    <w:rsid w:val="00196936"/>
    <w:rsid w:val="00196948"/>
    <w:rsid w:val="00196D47"/>
    <w:rsid w:val="00197664"/>
    <w:rsid w:val="001A0228"/>
    <w:rsid w:val="001A08F7"/>
    <w:rsid w:val="001A23D2"/>
    <w:rsid w:val="001A26DB"/>
    <w:rsid w:val="001A2CE9"/>
    <w:rsid w:val="001A2F91"/>
    <w:rsid w:val="001A3278"/>
    <w:rsid w:val="001A3938"/>
    <w:rsid w:val="001A45DE"/>
    <w:rsid w:val="001A4CC5"/>
    <w:rsid w:val="001A5597"/>
    <w:rsid w:val="001A5A73"/>
    <w:rsid w:val="001A5AD0"/>
    <w:rsid w:val="001A5FD0"/>
    <w:rsid w:val="001A63B7"/>
    <w:rsid w:val="001A66CC"/>
    <w:rsid w:val="001A7150"/>
    <w:rsid w:val="001A739E"/>
    <w:rsid w:val="001A75C9"/>
    <w:rsid w:val="001A7A8D"/>
    <w:rsid w:val="001B0095"/>
    <w:rsid w:val="001B303F"/>
    <w:rsid w:val="001B3A96"/>
    <w:rsid w:val="001B46BE"/>
    <w:rsid w:val="001B4837"/>
    <w:rsid w:val="001B526D"/>
    <w:rsid w:val="001B798E"/>
    <w:rsid w:val="001B79F0"/>
    <w:rsid w:val="001B7E1C"/>
    <w:rsid w:val="001C1F49"/>
    <w:rsid w:val="001C1F7C"/>
    <w:rsid w:val="001C2BA7"/>
    <w:rsid w:val="001C3F1E"/>
    <w:rsid w:val="001C4085"/>
    <w:rsid w:val="001C51ED"/>
    <w:rsid w:val="001C5581"/>
    <w:rsid w:val="001D0288"/>
    <w:rsid w:val="001D1CCE"/>
    <w:rsid w:val="001D1D2E"/>
    <w:rsid w:val="001D2254"/>
    <w:rsid w:val="001D2B43"/>
    <w:rsid w:val="001D346B"/>
    <w:rsid w:val="001D4457"/>
    <w:rsid w:val="001D50C4"/>
    <w:rsid w:val="001D6091"/>
    <w:rsid w:val="001D67F2"/>
    <w:rsid w:val="001D69D1"/>
    <w:rsid w:val="001D6D5F"/>
    <w:rsid w:val="001D7801"/>
    <w:rsid w:val="001E025D"/>
    <w:rsid w:val="001E1693"/>
    <w:rsid w:val="001E2360"/>
    <w:rsid w:val="001E44C4"/>
    <w:rsid w:val="001E51CA"/>
    <w:rsid w:val="001E5BD6"/>
    <w:rsid w:val="001E5CED"/>
    <w:rsid w:val="001E61AD"/>
    <w:rsid w:val="001E7195"/>
    <w:rsid w:val="001E7371"/>
    <w:rsid w:val="001E7864"/>
    <w:rsid w:val="001E7BDB"/>
    <w:rsid w:val="001F0302"/>
    <w:rsid w:val="001F047C"/>
    <w:rsid w:val="001F10AE"/>
    <w:rsid w:val="001F1153"/>
    <w:rsid w:val="001F22D7"/>
    <w:rsid w:val="001F24D3"/>
    <w:rsid w:val="001F4A55"/>
    <w:rsid w:val="001F5A40"/>
    <w:rsid w:val="001F5BB5"/>
    <w:rsid w:val="001F5DB8"/>
    <w:rsid w:val="0020006D"/>
    <w:rsid w:val="002003D8"/>
    <w:rsid w:val="00201A86"/>
    <w:rsid w:val="00201ABB"/>
    <w:rsid w:val="00202059"/>
    <w:rsid w:val="00204BF6"/>
    <w:rsid w:val="00204C73"/>
    <w:rsid w:val="002051B2"/>
    <w:rsid w:val="002059A4"/>
    <w:rsid w:val="0020683C"/>
    <w:rsid w:val="00206954"/>
    <w:rsid w:val="00210347"/>
    <w:rsid w:val="00211202"/>
    <w:rsid w:val="002118E0"/>
    <w:rsid w:val="0021255F"/>
    <w:rsid w:val="00213230"/>
    <w:rsid w:val="00213F37"/>
    <w:rsid w:val="00214C3C"/>
    <w:rsid w:val="00214E90"/>
    <w:rsid w:val="0021511E"/>
    <w:rsid w:val="00215405"/>
    <w:rsid w:val="00215FF4"/>
    <w:rsid w:val="002208A8"/>
    <w:rsid w:val="00220B75"/>
    <w:rsid w:val="00220C2D"/>
    <w:rsid w:val="0022120A"/>
    <w:rsid w:val="002229AB"/>
    <w:rsid w:val="00222B2C"/>
    <w:rsid w:val="002237D9"/>
    <w:rsid w:val="00223939"/>
    <w:rsid w:val="00223AE1"/>
    <w:rsid w:val="00223CF2"/>
    <w:rsid w:val="00224075"/>
    <w:rsid w:val="00224CAD"/>
    <w:rsid w:val="002258D7"/>
    <w:rsid w:val="00225A21"/>
    <w:rsid w:val="00225B24"/>
    <w:rsid w:val="0022693A"/>
    <w:rsid w:val="002270D3"/>
    <w:rsid w:val="00227854"/>
    <w:rsid w:val="00230DA0"/>
    <w:rsid w:val="002318FD"/>
    <w:rsid w:val="00231F36"/>
    <w:rsid w:val="002337D8"/>
    <w:rsid w:val="00233F27"/>
    <w:rsid w:val="00235320"/>
    <w:rsid w:val="002354CB"/>
    <w:rsid w:val="00237C99"/>
    <w:rsid w:val="00237DD2"/>
    <w:rsid w:val="002406EA"/>
    <w:rsid w:val="00240DC2"/>
    <w:rsid w:val="00240E9B"/>
    <w:rsid w:val="00243A1D"/>
    <w:rsid w:val="0024444D"/>
    <w:rsid w:val="00246CDB"/>
    <w:rsid w:val="00247F35"/>
    <w:rsid w:val="00250847"/>
    <w:rsid w:val="00250E7F"/>
    <w:rsid w:val="00251BFC"/>
    <w:rsid w:val="0025261B"/>
    <w:rsid w:val="00253EB6"/>
    <w:rsid w:val="002552B1"/>
    <w:rsid w:val="0025646E"/>
    <w:rsid w:val="002568B4"/>
    <w:rsid w:val="002570C1"/>
    <w:rsid w:val="0025722C"/>
    <w:rsid w:val="00257DA2"/>
    <w:rsid w:val="00260176"/>
    <w:rsid w:val="0026022E"/>
    <w:rsid w:val="0026124A"/>
    <w:rsid w:val="002621CC"/>
    <w:rsid w:val="0026277C"/>
    <w:rsid w:val="00262856"/>
    <w:rsid w:val="002633CC"/>
    <w:rsid w:val="002644B4"/>
    <w:rsid w:val="00265003"/>
    <w:rsid w:val="002660BF"/>
    <w:rsid w:val="002677E8"/>
    <w:rsid w:val="002701C7"/>
    <w:rsid w:val="00270C62"/>
    <w:rsid w:val="002716DD"/>
    <w:rsid w:val="0027237B"/>
    <w:rsid w:val="00272839"/>
    <w:rsid w:val="0027344E"/>
    <w:rsid w:val="00273B08"/>
    <w:rsid w:val="0027418D"/>
    <w:rsid w:val="002759CC"/>
    <w:rsid w:val="00275C36"/>
    <w:rsid w:val="00276053"/>
    <w:rsid w:val="00276570"/>
    <w:rsid w:val="00276E33"/>
    <w:rsid w:val="0027714A"/>
    <w:rsid w:val="00281270"/>
    <w:rsid w:val="00281538"/>
    <w:rsid w:val="002820F4"/>
    <w:rsid w:val="0028218B"/>
    <w:rsid w:val="002834DF"/>
    <w:rsid w:val="00283534"/>
    <w:rsid w:val="0028414E"/>
    <w:rsid w:val="00284D8C"/>
    <w:rsid w:val="00285BAF"/>
    <w:rsid w:val="002867B0"/>
    <w:rsid w:val="00286AE9"/>
    <w:rsid w:val="00286EB0"/>
    <w:rsid w:val="0028720C"/>
    <w:rsid w:val="0028791B"/>
    <w:rsid w:val="00287B5B"/>
    <w:rsid w:val="00290B16"/>
    <w:rsid w:val="00290B23"/>
    <w:rsid w:val="00291431"/>
    <w:rsid w:val="0029310A"/>
    <w:rsid w:val="00293407"/>
    <w:rsid w:val="00294BB2"/>
    <w:rsid w:val="00294D76"/>
    <w:rsid w:val="00294DD6"/>
    <w:rsid w:val="002952C4"/>
    <w:rsid w:val="00295D87"/>
    <w:rsid w:val="00296B37"/>
    <w:rsid w:val="00297633"/>
    <w:rsid w:val="002A06AE"/>
    <w:rsid w:val="002A0BE9"/>
    <w:rsid w:val="002A1FF6"/>
    <w:rsid w:val="002A39E3"/>
    <w:rsid w:val="002A6BA8"/>
    <w:rsid w:val="002B0777"/>
    <w:rsid w:val="002B0B27"/>
    <w:rsid w:val="002B2F22"/>
    <w:rsid w:val="002B329B"/>
    <w:rsid w:val="002B4104"/>
    <w:rsid w:val="002B496C"/>
    <w:rsid w:val="002B4CCB"/>
    <w:rsid w:val="002B51DE"/>
    <w:rsid w:val="002B5986"/>
    <w:rsid w:val="002B59B8"/>
    <w:rsid w:val="002B6ED1"/>
    <w:rsid w:val="002B7A0F"/>
    <w:rsid w:val="002B7DE9"/>
    <w:rsid w:val="002C0263"/>
    <w:rsid w:val="002C0805"/>
    <w:rsid w:val="002C2EE2"/>
    <w:rsid w:val="002C3184"/>
    <w:rsid w:val="002C339E"/>
    <w:rsid w:val="002C42D2"/>
    <w:rsid w:val="002C46A2"/>
    <w:rsid w:val="002C46FB"/>
    <w:rsid w:val="002C48FB"/>
    <w:rsid w:val="002C4E43"/>
    <w:rsid w:val="002C6126"/>
    <w:rsid w:val="002C636E"/>
    <w:rsid w:val="002C699D"/>
    <w:rsid w:val="002C6A4F"/>
    <w:rsid w:val="002C6D18"/>
    <w:rsid w:val="002C76D8"/>
    <w:rsid w:val="002D0240"/>
    <w:rsid w:val="002D03C9"/>
    <w:rsid w:val="002D0CBE"/>
    <w:rsid w:val="002D1515"/>
    <w:rsid w:val="002D1EFA"/>
    <w:rsid w:val="002D2675"/>
    <w:rsid w:val="002D28E9"/>
    <w:rsid w:val="002D460B"/>
    <w:rsid w:val="002D592C"/>
    <w:rsid w:val="002D5C21"/>
    <w:rsid w:val="002D6156"/>
    <w:rsid w:val="002D6223"/>
    <w:rsid w:val="002D680B"/>
    <w:rsid w:val="002D7F3C"/>
    <w:rsid w:val="002E0A8E"/>
    <w:rsid w:val="002E103D"/>
    <w:rsid w:val="002E448E"/>
    <w:rsid w:val="002E6385"/>
    <w:rsid w:val="002E755A"/>
    <w:rsid w:val="002E7A2B"/>
    <w:rsid w:val="002F0713"/>
    <w:rsid w:val="002F0FA1"/>
    <w:rsid w:val="002F13B0"/>
    <w:rsid w:val="002F1CAA"/>
    <w:rsid w:val="002F36A4"/>
    <w:rsid w:val="002F3904"/>
    <w:rsid w:val="002F3948"/>
    <w:rsid w:val="002F3DD9"/>
    <w:rsid w:val="002F54C2"/>
    <w:rsid w:val="002F5FE0"/>
    <w:rsid w:val="002F6A66"/>
    <w:rsid w:val="00300370"/>
    <w:rsid w:val="0030091A"/>
    <w:rsid w:val="00300DF6"/>
    <w:rsid w:val="003017B5"/>
    <w:rsid w:val="00301DE8"/>
    <w:rsid w:val="00301FE5"/>
    <w:rsid w:val="0030250B"/>
    <w:rsid w:val="00302711"/>
    <w:rsid w:val="00303DDE"/>
    <w:rsid w:val="00303DE9"/>
    <w:rsid w:val="00304BFF"/>
    <w:rsid w:val="003053EB"/>
    <w:rsid w:val="00306B68"/>
    <w:rsid w:val="00311731"/>
    <w:rsid w:val="00312169"/>
    <w:rsid w:val="003125B5"/>
    <w:rsid w:val="00312717"/>
    <w:rsid w:val="00312CC3"/>
    <w:rsid w:val="003131C3"/>
    <w:rsid w:val="003143FD"/>
    <w:rsid w:val="00314769"/>
    <w:rsid w:val="00314BB5"/>
    <w:rsid w:val="00315931"/>
    <w:rsid w:val="003164E2"/>
    <w:rsid w:val="00316685"/>
    <w:rsid w:val="00316922"/>
    <w:rsid w:val="003172B0"/>
    <w:rsid w:val="00317EF1"/>
    <w:rsid w:val="003200EF"/>
    <w:rsid w:val="00320C16"/>
    <w:rsid w:val="003210C2"/>
    <w:rsid w:val="003213BF"/>
    <w:rsid w:val="003216E7"/>
    <w:rsid w:val="0032296E"/>
    <w:rsid w:val="00324099"/>
    <w:rsid w:val="00324942"/>
    <w:rsid w:val="00324F26"/>
    <w:rsid w:val="00326937"/>
    <w:rsid w:val="003272AB"/>
    <w:rsid w:val="0032789E"/>
    <w:rsid w:val="00330190"/>
    <w:rsid w:val="00330A79"/>
    <w:rsid w:val="00330E5C"/>
    <w:rsid w:val="003315A1"/>
    <w:rsid w:val="003328D7"/>
    <w:rsid w:val="0033355F"/>
    <w:rsid w:val="0033470D"/>
    <w:rsid w:val="00334D48"/>
    <w:rsid w:val="00334F83"/>
    <w:rsid w:val="0033525A"/>
    <w:rsid w:val="003359CE"/>
    <w:rsid w:val="00336D13"/>
    <w:rsid w:val="003376DD"/>
    <w:rsid w:val="0033793D"/>
    <w:rsid w:val="00341C4A"/>
    <w:rsid w:val="00341F07"/>
    <w:rsid w:val="003421D5"/>
    <w:rsid w:val="0034498D"/>
    <w:rsid w:val="00345217"/>
    <w:rsid w:val="00346227"/>
    <w:rsid w:val="00346935"/>
    <w:rsid w:val="00346D23"/>
    <w:rsid w:val="00350D8F"/>
    <w:rsid w:val="00351138"/>
    <w:rsid w:val="00351FE5"/>
    <w:rsid w:val="003522EC"/>
    <w:rsid w:val="00352B95"/>
    <w:rsid w:val="00353863"/>
    <w:rsid w:val="00353DD1"/>
    <w:rsid w:val="00353E36"/>
    <w:rsid w:val="003543CD"/>
    <w:rsid w:val="003546D8"/>
    <w:rsid w:val="00354A22"/>
    <w:rsid w:val="00354CE0"/>
    <w:rsid w:val="0035502B"/>
    <w:rsid w:val="00355F51"/>
    <w:rsid w:val="0035658F"/>
    <w:rsid w:val="0035661B"/>
    <w:rsid w:val="00357D81"/>
    <w:rsid w:val="00357F09"/>
    <w:rsid w:val="0036047C"/>
    <w:rsid w:val="0036080A"/>
    <w:rsid w:val="00361AFE"/>
    <w:rsid w:val="00361BA5"/>
    <w:rsid w:val="00361E6D"/>
    <w:rsid w:val="00363FCB"/>
    <w:rsid w:val="003642FD"/>
    <w:rsid w:val="0036478D"/>
    <w:rsid w:val="0036579F"/>
    <w:rsid w:val="0036600E"/>
    <w:rsid w:val="00366692"/>
    <w:rsid w:val="00366B7E"/>
    <w:rsid w:val="00367270"/>
    <w:rsid w:val="00367A86"/>
    <w:rsid w:val="003700E9"/>
    <w:rsid w:val="003704CA"/>
    <w:rsid w:val="0037067E"/>
    <w:rsid w:val="00370C31"/>
    <w:rsid w:val="00370E97"/>
    <w:rsid w:val="00371A00"/>
    <w:rsid w:val="00371A7A"/>
    <w:rsid w:val="003722A4"/>
    <w:rsid w:val="00375369"/>
    <w:rsid w:val="003755F9"/>
    <w:rsid w:val="00375C9C"/>
    <w:rsid w:val="00375DBF"/>
    <w:rsid w:val="00376083"/>
    <w:rsid w:val="0037678F"/>
    <w:rsid w:val="00376D3F"/>
    <w:rsid w:val="00377681"/>
    <w:rsid w:val="00377AD8"/>
    <w:rsid w:val="003803F0"/>
    <w:rsid w:val="003811E9"/>
    <w:rsid w:val="00381B0F"/>
    <w:rsid w:val="00381D36"/>
    <w:rsid w:val="00381EBD"/>
    <w:rsid w:val="00382438"/>
    <w:rsid w:val="003828A1"/>
    <w:rsid w:val="00382BDD"/>
    <w:rsid w:val="0038325B"/>
    <w:rsid w:val="00383505"/>
    <w:rsid w:val="003839CB"/>
    <w:rsid w:val="00383A18"/>
    <w:rsid w:val="003841F1"/>
    <w:rsid w:val="0038544C"/>
    <w:rsid w:val="00386092"/>
    <w:rsid w:val="00386C66"/>
    <w:rsid w:val="00386E6A"/>
    <w:rsid w:val="003870CD"/>
    <w:rsid w:val="00387F57"/>
    <w:rsid w:val="003910A0"/>
    <w:rsid w:val="00392F30"/>
    <w:rsid w:val="0039387B"/>
    <w:rsid w:val="00393EED"/>
    <w:rsid w:val="00394298"/>
    <w:rsid w:val="0039454E"/>
    <w:rsid w:val="003948C0"/>
    <w:rsid w:val="003951CF"/>
    <w:rsid w:val="00395E67"/>
    <w:rsid w:val="003960F6"/>
    <w:rsid w:val="0039610E"/>
    <w:rsid w:val="003969C2"/>
    <w:rsid w:val="00396F06"/>
    <w:rsid w:val="00397F61"/>
    <w:rsid w:val="003A0C5A"/>
    <w:rsid w:val="003A166B"/>
    <w:rsid w:val="003A1D27"/>
    <w:rsid w:val="003A2215"/>
    <w:rsid w:val="003A25CD"/>
    <w:rsid w:val="003A2A2A"/>
    <w:rsid w:val="003A3B63"/>
    <w:rsid w:val="003A3E24"/>
    <w:rsid w:val="003A4B69"/>
    <w:rsid w:val="003A59A2"/>
    <w:rsid w:val="003A59C1"/>
    <w:rsid w:val="003A655F"/>
    <w:rsid w:val="003A6D07"/>
    <w:rsid w:val="003A713B"/>
    <w:rsid w:val="003A7195"/>
    <w:rsid w:val="003A728B"/>
    <w:rsid w:val="003A7EBB"/>
    <w:rsid w:val="003B0313"/>
    <w:rsid w:val="003B0FAF"/>
    <w:rsid w:val="003B2160"/>
    <w:rsid w:val="003B25B7"/>
    <w:rsid w:val="003B4459"/>
    <w:rsid w:val="003B5AF9"/>
    <w:rsid w:val="003B605A"/>
    <w:rsid w:val="003B6109"/>
    <w:rsid w:val="003B70E9"/>
    <w:rsid w:val="003B7B29"/>
    <w:rsid w:val="003B7E62"/>
    <w:rsid w:val="003C03E4"/>
    <w:rsid w:val="003C0BA2"/>
    <w:rsid w:val="003C0FAB"/>
    <w:rsid w:val="003C15B4"/>
    <w:rsid w:val="003C1BE0"/>
    <w:rsid w:val="003C1CED"/>
    <w:rsid w:val="003C21E8"/>
    <w:rsid w:val="003C240C"/>
    <w:rsid w:val="003C28D4"/>
    <w:rsid w:val="003C2DCA"/>
    <w:rsid w:val="003C2FB3"/>
    <w:rsid w:val="003C3297"/>
    <w:rsid w:val="003C38D2"/>
    <w:rsid w:val="003C40C5"/>
    <w:rsid w:val="003C553D"/>
    <w:rsid w:val="003C5ADA"/>
    <w:rsid w:val="003C6FC4"/>
    <w:rsid w:val="003C79D0"/>
    <w:rsid w:val="003D08B7"/>
    <w:rsid w:val="003D0D36"/>
    <w:rsid w:val="003D1125"/>
    <w:rsid w:val="003D20CC"/>
    <w:rsid w:val="003D2A8F"/>
    <w:rsid w:val="003D35CE"/>
    <w:rsid w:val="003D3B94"/>
    <w:rsid w:val="003D3F70"/>
    <w:rsid w:val="003D5067"/>
    <w:rsid w:val="003D59FB"/>
    <w:rsid w:val="003D5BD3"/>
    <w:rsid w:val="003D7722"/>
    <w:rsid w:val="003D7F2E"/>
    <w:rsid w:val="003E049B"/>
    <w:rsid w:val="003E0E67"/>
    <w:rsid w:val="003E11D8"/>
    <w:rsid w:val="003E1417"/>
    <w:rsid w:val="003E14AA"/>
    <w:rsid w:val="003E2E3A"/>
    <w:rsid w:val="003E3C0B"/>
    <w:rsid w:val="003E3D60"/>
    <w:rsid w:val="003E3DE4"/>
    <w:rsid w:val="003E57C8"/>
    <w:rsid w:val="003E58CD"/>
    <w:rsid w:val="003E622E"/>
    <w:rsid w:val="003E6E92"/>
    <w:rsid w:val="003F0FC2"/>
    <w:rsid w:val="003F1656"/>
    <w:rsid w:val="003F1ACA"/>
    <w:rsid w:val="003F2641"/>
    <w:rsid w:val="003F27BE"/>
    <w:rsid w:val="003F4FCC"/>
    <w:rsid w:val="003F52CA"/>
    <w:rsid w:val="003F5D3C"/>
    <w:rsid w:val="003F5D96"/>
    <w:rsid w:val="003F66B3"/>
    <w:rsid w:val="003F76E8"/>
    <w:rsid w:val="00400DA6"/>
    <w:rsid w:val="004017A0"/>
    <w:rsid w:val="00401C66"/>
    <w:rsid w:val="00402239"/>
    <w:rsid w:val="00402E04"/>
    <w:rsid w:val="00404039"/>
    <w:rsid w:val="00404827"/>
    <w:rsid w:val="004050E5"/>
    <w:rsid w:val="004059B4"/>
    <w:rsid w:val="00405D35"/>
    <w:rsid w:val="00406E82"/>
    <w:rsid w:val="00410596"/>
    <w:rsid w:val="00410657"/>
    <w:rsid w:val="00411795"/>
    <w:rsid w:val="0041375D"/>
    <w:rsid w:val="00414529"/>
    <w:rsid w:val="00414672"/>
    <w:rsid w:val="00414998"/>
    <w:rsid w:val="00414E39"/>
    <w:rsid w:val="00414E8C"/>
    <w:rsid w:val="004150D5"/>
    <w:rsid w:val="00415AF2"/>
    <w:rsid w:val="004162FF"/>
    <w:rsid w:val="00417561"/>
    <w:rsid w:val="004200D0"/>
    <w:rsid w:val="0042134B"/>
    <w:rsid w:val="00421B04"/>
    <w:rsid w:val="00422D04"/>
    <w:rsid w:val="00422ED4"/>
    <w:rsid w:val="0042334A"/>
    <w:rsid w:val="0042404C"/>
    <w:rsid w:val="00424994"/>
    <w:rsid w:val="00425BEA"/>
    <w:rsid w:val="00425ECB"/>
    <w:rsid w:val="004265E3"/>
    <w:rsid w:val="00426602"/>
    <w:rsid w:val="004278B7"/>
    <w:rsid w:val="00430D97"/>
    <w:rsid w:val="0043300A"/>
    <w:rsid w:val="004336B9"/>
    <w:rsid w:val="004338E8"/>
    <w:rsid w:val="00433BF8"/>
    <w:rsid w:val="00433BFE"/>
    <w:rsid w:val="00434A61"/>
    <w:rsid w:val="00435819"/>
    <w:rsid w:val="00435EFF"/>
    <w:rsid w:val="0043614F"/>
    <w:rsid w:val="00436558"/>
    <w:rsid w:val="00436A59"/>
    <w:rsid w:val="004370D9"/>
    <w:rsid w:val="00437900"/>
    <w:rsid w:val="004413D5"/>
    <w:rsid w:val="00442DEB"/>
    <w:rsid w:val="00443536"/>
    <w:rsid w:val="00443910"/>
    <w:rsid w:val="00445065"/>
    <w:rsid w:val="00445216"/>
    <w:rsid w:val="00445406"/>
    <w:rsid w:val="004455CE"/>
    <w:rsid w:val="00445BDA"/>
    <w:rsid w:val="00447E08"/>
    <w:rsid w:val="004509F3"/>
    <w:rsid w:val="00450FEC"/>
    <w:rsid w:val="00451206"/>
    <w:rsid w:val="004512AB"/>
    <w:rsid w:val="004521DD"/>
    <w:rsid w:val="00452C5C"/>
    <w:rsid w:val="00453694"/>
    <w:rsid w:val="004541FE"/>
    <w:rsid w:val="00454806"/>
    <w:rsid w:val="00454B68"/>
    <w:rsid w:val="0045551A"/>
    <w:rsid w:val="00456485"/>
    <w:rsid w:val="00456CCF"/>
    <w:rsid w:val="0045733C"/>
    <w:rsid w:val="0045748D"/>
    <w:rsid w:val="00457B44"/>
    <w:rsid w:val="004620B8"/>
    <w:rsid w:val="00463153"/>
    <w:rsid w:val="004634B5"/>
    <w:rsid w:val="00463B07"/>
    <w:rsid w:val="00465E62"/>
    <w:rsid w:val="00466E8E"/>
    <w:rsid w:val="00467797"/>
    <w:rsid w:val="004707A2"/>
    <w:rsid w:val="0047138C"/>
    <w:rsid w:val="004727AC"/>
    <w:rsid w:val="00472C2E"/>
    <w:rsid w:val="00474C24"/>
    <w:rsid w:val="004757CD"/>
    <w:rsid w:val="00476A0C"/>
    <w:rsid w:val="00477783"/>
    <w:rsid w:val="00477995"/>
    <w:rsid w:val="00477CE0"/>
    <w:rsid w:val="004806C4"/>
    <w:rsid w:val="00481419"/>
    <w:rsid w:val="00481C08"/>
    <w:rsid w:val="00482F27"/>
    <w:rsid w:val="00483C33"/>
    <w:rsid w:val="00484CD5"/>
    <w:rsid w:val="004859C6"/>
    <w:rsid w:val="00486332"/>
    <w:rsid w:val="00486792"/>
    <w:rsid w:val="00486ABE"/>
    <w:rsid w:val="00486BEA"/>
    <w:rsid w:val="00486F4A"/>
    <w:rsid w:val="00487BE9"/>
    <w:rsid w:val="00492005"/>
    <w:rsid w:val="004921CD"/>
    <w:rsid w:val="00493308"/>
    <w:rsid w:val="0049559D"/>
    <w:rsid w:val="0049642C"/>
    <w:rsid w:val="004971AD"/>
    <w:rsid w:val="004A03CC"/>
    <w:rsid w:val="004A0FE2"/>
    <w:rsid w:val="004A14C4"/>
    <w:rsid w:val="004A1504"/>
    <w:rsid w:val="004A1E94"/>
    <w:rsid w:val="004A1FE8"/>
    <w:rsid w:val="004A2798"/>
    <w:rsid w:val="004A3C94"/>
    <w:rsid w:val="004A3D4E"/>
    <w:rsid w:val="004A5B04"/>
    <w:rsid w:val="004A6825"/>
    <w:rsid w:val="004A6D62"/>
    <w:rsid w:val="004A76CD"/>
    <w:rsid w:val="004A7A9A"/>
    <w:rsid w:val="004A7EC5"/>
    <w:rsid w:val="004B02F7"/>
    <w:rsid w:val="004B0783"/>
    <w:rsid w:val="004B0ED2"/>
    <w:rsid w:val="004B1B7F"/>
    <w:rsid w:val="004B23E5"/>
    <w:rsid w:val="004B29BD"/>
    <w:rsid w:val="004B2E8E"/>
    <w:rsid w:val="004B2EFF"/>
    <w:rsid w:val="004B2F4D"/>
    <w:rsid w:val="004B3594"/>
    <w:rsid w:val="004B35D7"/>
    <w:rsid w:val="004B4818"/>
    <w:rsid w:val="004B4A1A"/>
    <w:rsid w:val="004B4D7D"/>
    <w:rsid w:val="004B5BB0"/>
    <w:rsid w:val="004B6EC7"/>
    <w:rsid w:val="004B70C6"/>
    <w:rsid w:val="004C07B3"/>
    <w:rsid w:val="004C15D4"/>
    <w:rsid w:val="004C2056"/>
    <w:rsid w:val="004C25D4"/>
    <w:rsid w:val="004C2A76"/>
    <w:rsid w:val="004C3B70"/>
    <w:rsid w:val="004C3D97"/>
    <w:rsid w:val="004C47C1"/>
    <w:rsid w:val="004C508E"/>
    <w:rsid w:val="004C50BD"/>
    <w:rsid w:val="004C61D5"/>
    <w:rsid w:val="004C6240"/>
    <w:rsid w:val="004C7B86"/>
    <w:rsid w:val="004C7E06"/>
    <w:rsid w:val="004D0379"/>
    <w:rsid w:val="004D0579"/>
    <w:rsid w:val="004D0C39"/>
    <w:rsid w:val="004D2141"/>
    <w:rsid w:val="004D27D3"/>
    <w:rsid w:val="004D399D"/>
    <w:rsid w:val="004D4326"/>
    <w:rsid w:val="004D46F5"/>
    <w:rsid w:val="004D4AD0"/>
    <w:rsid w:val="004D5753"/>
    <w:rsid w:val="004D5D0D"/>
    <w:rsid w:val="004D613A"/>
    <w:rsid w:val="004E068E"/>
    <w:rsid w:val="004E0807"/>
    <w:rsid w:val="004E0818"/>
    <w:rsid w:val="004E1246"/>
    <w:rsid w:val="004E1B9E"/>
    <w:rsid w:val="004E1DED"/>
    <w:rsid w:val="004E230D"/>
    <w:rsid w:val="004E24BA"/>
    <w:rsid w:val="004E27A9"/>
    <w:rsid w:val="004E2A40"/>
    <w:rsid w:val="004E2A7A"/>
    <w:rsid w:val="004E2C05"/>
    <w:rsid w:val="004E37E2"/>
    <w:rsid w:val="004E3D0B"/>
    <w:rsid w:val="004E3DBB"/>
    <w:rsid w:val="004E4724"/>
    <w:rsid w:val="004E4E24"/>
    <w:rsid w:val="004E54ED"/>
    <w:rsid w:val="004E5B55"/>
    <w:rsid w:val="004E7E2C"/>
    <w:rsid w:val="004F0204"/>
    <w:rsid w:val="004F1190"/>
    <w:rsid w:val="004F1408"/>
    <w:rsid w:val="004F15C2"/>
    <w:rsid w:val="004F2116"/>
    <w:rsid w:val="004F286C"/>
    <w:rsid w:val="004F3994"/>
    <w:rsid w:val="004F3E70"/>
    <w:rsid w:val="004F4C58"/>
    <w:rsid w:val="004F4CB4"/>
    <w:rsid w:val="004F4DF7"/>
    <w:rsid w:val="004F59D6"/>
    <w:rsid w:val="004F7CEA"/>
    <w:rsid w:val="005008CD"/>
    <w:rsid w:val="00501C36"/>
    <w:rsid w:val="00502E80"/>
    <w:rsid w:val="005030F8"/>
    <w:rsid w:val="005031CB"/>
    <w:rsid w:val="0050328B"/>
    <w:rsid w:val="0050374B"/>
    <w:rsid w:val="00503D4C"/>
    <w:rsid w:val="00503E54"/>
    <w:rsid w:val="00510538"/>
    <w:rsid w:val="00510727"/>
    <w:rsid w:val="005111A4"/>
    <w:rsid w:val="00511744"/>
    <w:rsid w:val="00511B45"/>
    <w:rsid w:val="00512C53"/>
    <w:rsid w:val="00513333"/>
    <w:rsid w:val="00513D07"/>
    <w:rsid w:val="0051548F"/>
    <w:rsid w:val="00515557"/>
    <w:rsid w:val="005159B8"/>
    <w:rsid w:val="005167F4"/>
    <w:rsid w:val="00517874"/>
    <w:rsid w:val="00517AA0"/>
    <w:rsid w:val="00517B5C"/>
    <w:rsid w:val="00517FAD"/>
    <w:rsid w:val="00520423"/>
    <w:rsid w:val="00520CA8"/>
    <w:rsid w:val="00520E2F"/>
    <w:rsid w:val="005217BD"/>
    <w:rsid w:val="00523851"/>
    <w:rsid w:val="005239B6"/>
    <w:rsid w:val="005257A3"/>
    <w:rsid w:val="00526253"/>
    <w:rsid w:val="00526470"/>
    <w:rsid w:val="0052677D"/>
    <w:rsid w:val="005276C6"/>
    <w:rsid w:val="0052780B"/>
    <w:rsid w:val="00527B1B"/>
    <w:rsid w:val="00530C52"/>
    <w:rsid w:val="00530F42"/>
    <w:rsid w:val="00531198"/>
    <w:rsid w:val="005314E9"/>
    <w:rsid w:val="00532090"/>
    <w:rsid w:val="0053239E"/>
    <w:rsid w:val="00532BE5"/>
    <w:rsid w:val="0053319C"/>
    <w:rsid w:val="00535062"/>
    <w:rsid w:val="00535DC5"/>
    <w:rsid w:val="005363B8"/>
    <w:rsid w:val="005372D6"/>
    <w:rsid w:val="00537467"/>
    <w:rsid w:val="0053761D"/>
    <w:rsid w:val="0053798A"/>
    <w:rsid w:val="005401F3"/>
    <w:rsid w:val="005412BC"/>
    <w:rsid w:val="0054179B"/>
    <w:rsid w:val="00541E57"/>
    <w:rsid w:val="00542188"/>
    <w:rsid w:val="00542B24"/>
    <w:rsid w:val="00542C26"/>
    <w:rsid w:val="00543112"/>
    <w:rsid w:val="00543D50"/>
    <w:rsid w:val="005445D5"/>
    <w:rsid w:val="00545820"/>
    <w:rsid w:val="00545F98"/>
    <w:rsid w:val="005460F1"/>
    <w:rsid w:val="00546554"/>
    <w:rsid w:val="005475B6"/>
    <w:rsid w:val="00547F04"/>
    <w:rsid w:val="00551551"/>
    <w:rsid w:val="00551D05"/>
    <w:rsid w:val="00552993"/>
    <w:rsid w:val="00552CD5"/>
    <w:rsid w:val="005530A6"/>
    <w:rsid w:val="005532E8"/>
    <w:rsid w:val="005543D1"/>
    <w:rsid w:val="00554703"/>
    <w:rsid w:val="005553D7"/>
    <w:rsid w:val="00555854"/>
    <w:rsid w:val="00555D8F"/>
    <w:rsid w:val="00557099"/>
    <w:rsid w:val="00557465"/>
    <w:rsid w:val="00557D31"/>
    <w:rsid w:val="005609C6"/>
    <w:rsid w:val="00562A23"/>
    <w:rsid w:val="005630B8"/>
    <w:rsid w:val="0056352C"/>
    <w:rsid w:val="00563DED"/>
    <w:rsid w:val="00565028"/>
    <w:rsid w:val="00565255"/>
    <w:rsid w:val="00565592"/>
    <w:rsid w:val="005661CB"/>
    <w:rsid w:val="005675BB"/>
    <w:rsid w:val="00567A2C"/>
    <w:rsid w:val="00567C97"/>
    <w:rsid w:val="00570956"/>
    <w:rsid w:val="00571057"/>
    <w:rsid w:val="005736D9"/>
    <w:rsid w:val="00573F34"/>
    <w:rsid w:val="005745A1"/>
    <w:rsid w:val="0057483A"/>
    <w:rsid w:val="00574928"/>
    <w:rsid w:val="005749B8"/>
    <w:rsid w:val="00574A67"/>
    <w:rsid w:val="00574B07"/>
    <w:rsid w:val="00575C83"/>
    <w:rsid w:val="005812E1"/>
    <w:rsid w:val="00581502"/>
    <w:rsid w:val="005818A3"/>
    <w:rsid w:val="0058330F"/>
    <w:rsid w:val="005836CF"/>
    <w:rsid w:val="0058459D"/>
    <w:rsid w:val="005848CA"/>
    <w:rsid w:val="00584B93"/>
    <w:rsid w:val="00586351"/>
    <w:rsid w:val="005867F3"/>
    <w:rsid w:val="00586D02"/>
    <w:rsid w:val="005877A2"/>
    <w:rsid w:val="00587DFF"/>
    <w:rsid w:val="00590ADC"/>
    <w:rsid w:val="005913DA"/>
    <w:rsid w:val="00591594"/>
    <w:rsid w:val="0059175B"/>
    <w:rsid w:val="005924CF"/>
    <w:rsid w:val="005939AC"/>
    <w:rsid w:val="00593A46"/>
    <w:rsid w:val="005945EB"/>
    <w:rsid w:val="00594ECF"/>
    <w:rsid w:val="00597E56"/>
    <w:rsid w:val="005A146D"/>
    <w:rsid w:val="005A1962"/>
    <w:rsid w:val="005A196F"/>
    <w:rsid w:val="005A1A7D"/>
    <w:rsid w:val="005A34CA"/>
    <w:rsid w:val="005A34EB"/>
    <w:rsid w:val="005A3524"/>
    <w:rsid w:val="005A3823"/>
    <w:rsid w:val="005A4B28"/>
    <w:rsid w:val="005A4E59"/>
    <w:rsid w:val="005A73FB"/>
    <w:rsid w:val="005A7801"/>
    <w:rsid w:val="005A79BB"/>
    <w:rsid w:val="005A7A97"/>
    <w:rsid w:val="005B062B"/>
    <w:rsid w:val="005B0653"/>
    <w:rsid w:val="005B1108"/>
    <w:rsid w:val="005B1C3F"/>
    <w:rsid w:val="005B1EE9"/>
    <w:rsid w:val="005B328D"/>
    <w:rsid w:val="005B339E"/>
    <w:rsid w:val="005B340A"/>
    <w:rsid w:val="005B3FBA"/>
    <w:rsid w:val="005B5C47"/>
    <w:rsid w:val="005B6BEB"/>
    <w:rsid w:val="005B73D5"/>
    <w:rsid w:val="005C008A"/>
    <w:rsid w:val="005C119E"/>
    <w:rsid w:val="005C1661"/>
    <w:rsid w:val="005C17F5"/>
    <w:rsid w:val="005C1E06"/>
    <w:rsid w:val="005C31B9"/>
    <w:rsid w:val="005C3A40"/>
    <w:rsid w:val="005C4038"/>
    <w:rsid w:val="005C4BBF"/>
    <w:rsid w:val="005C5285"/>
    <w:rsid w:val="005C5B6D"/>
    <w:rsid w:val="005C60E6"/>
    <w:rsid w:val="005C6AE2"/>
    <w:rsid w:val="005C6C7C"/>
    <w:rsid w:val="005C7700"/>
    <w:rsid w:val="005C7A46"/>
    <w:rsid w:val="005D0347"/>
    <w:rsid w:val="005D0E6C"/>
    <w:rsid w:val="005D0F95"/>
    <w:rsid w:val="005D1566"/>
    <w:rsid w:val="005D1F86"/>
    <w:rsid w:val="005D2AF4"/>
    <w:rsid w:val="005D34E7"/>
    <w:rsid w:val="005D356D"/>
    <w:rsid w:val="005D44A7"/>
    <w:rsid w:val="005D4C09"/>
    <w:rsid w:val="005D7947"/>
    <w:rsid w:val="005E0002"/>
    <w:rsid w:val="005E003A"/>
    <w:rsid w:val="005E01D2"/>
    <w:rsid w:val="005E05F9"/>
    <w:rsid w:val="005E14F0"/>
    <w:rsid w:val="005E2567"/>
    <w:rsid w:val="005E2CBC"/>
    <w:rsid w:val="005E36A6"/>
    <w:rsid w:val="005E3C60"/>
    <w:rsid w:val="005E4359"/>
    <w:rsid w:val="005E588E"/>
    <w:rsid w:val="005E5925"/>
    <w:rsid w:val="005E5E0C"/>
    <w:rsid w:val="005E6AE2"/>
    <w:rsid w:val="005E6EB8"/>
    <w:rsid w:val="005E7370"/>
    <w:rsid w:val="005E7B2C"/>
    <w:rsid w:val="005E7C42"/>
    <w:rsid w:val="005F04B6"/>
    <w:rsid w:val="005F0669"/>
    <w:rsid w:val="005F1632"/>
    <w:rsid w:val="005F1A43"/>
    <w:rsid w:val="005F32EB"/>
    <w:rsid w:val="005F3811"/>
    <w:rsid w:val="005F3900"/>
    <w:rsid w:val="005F392A"/>
    <w:rsid w:val="005F3D50"/>
    <w:rsid w:val="005F486D"/>
    <w:rsid w:val="005F5B5B"/>
    <w:rsid w:val="005F5D17"/>
    <w:rsid w:val="005F6422"/>
    <w:rsid w:val="005F7C02"/>
    <w:rsid w:val="006007CC"/>
    <w:rsid w:val="00600EAE"/>
    <w:rsid w:val="006024BC"/>
    <w:rsid w:val="00602ADC"/>
    <w:rsid w:val="00603CA1"/>
    <w:rsid w:val="006042C0"/>
    <w:rsid w:val="00604451"/>
    <w:rsid w:val="00604962"/>
    <w:rsid w:val="00604B67"/>
    <w:rsid w:val="006067D3"/>
    <w:rsid w:val="00606D49"/>
    <w:rsid w:val="006070A8"/>
    <w:rsid w:val="006074B6"/>
    <w:rsid w:val="00607870"/>
    <w:rsid w:val="00607D6C"/>
    <w:rsid w:val="00611590"/>
    <w:rsid w:val="00611873"/>
    <w:rsid w:val="00611E46"/>
    <w:rsid w:val="00613BBF"/>
    <w:rsid w:val="00614193"/>
    <w:rsid w:val="00614B61"/>
    <w:rsid w:val="00614ED8"/>
    <w:rsid w:val="006154A5"/>
    <w:rsid w:val="00616E7E"/>
    <w:rsid w:val="00616F1E"/>
    <w:rsid w:val="00617AE7"/>
    <w:rsid w:val="00617AF3"/>
    <w:rsid w:val="006206F1"/>
    <w:rsid w:val="006207A8"/>
    <w:rsid w:val="006212BD"/>
    <w:rsid w:val="00621AA6"/>
    <w:rsid w:val="0062235F"/>
    <w:rsid w:val="006223E5"/>
    <w:rsid w:val="00622458"/>
    <w:rsid w:val="00622CD1"/>
    <w:rsid w:val="00622FE6"/>
    <w:rsid w:val="00624994"/>
    <w:rsid w:val="00625539"/>
    <w:rsid w:val="0062568D"/>
    <w:rsid w:val="006258EC"/>
    <w:rsid w:val="00625CD0"/>
    <w:rsid w:val="00626316"/>
    <w:rsid w:val="006263B5"/>
    <w:rsid w:val="00626681"/>
    <w:rsid w:val="006275E6"/>
    <w:rsid w:val="00627931"/>
    <w:rsid w:val="00630EDF"/>
    <w:rsid w:val="00630F21"/>
    <w:rsid w:val="006326C9"/>
    <w:rsid w:val="00632DD1"/>
    <w:rsid w:val="0063330D"/>
    <w:rsid w:val="006347F2"/>
    <w:rsid w:val="006350F4"/>
    <w:rsid w:val="006373DF"/>
    <w:rsid w:val="006376D3"/>
    <w:rsid w:val="00637FE4"/>
    <w:rsid w:val="006400D2"/>
    <w:rsid w:val="006403EA"/>
    <w:rsid w:val="0064115E"/>
    <w:rsid w:val="00641C42"/>
    <w:rsid w:val="00641DE3"/>
    <w:rsid w:val="00642ADC"/>
    <w:rsid w:val="00642ED9"/>
    <w:rsid w:val="00643AF7"/>
    <w:rsid w:val="00644137"/>
    <w:rsid w:val="00644DA4"/>
    <w:rsid w:val="00644DF6"/>
    <w:rsid w:val="006453D6"/>
    <w:rsid w:val="0064542D"/>
    <w:rsid w:val="0064561E"/>
    <w:rsid w:val="00645753"/>
    <w:rsid w:val="00645F63"/>
    <w:rsid w:val="006464E0"/>
    <w:rsid w:val="00647845"/>
    <w:rsid w:val="00652C2B"/>
    <w:rsid w:val="00654051"/>
    <w:rsid w:val="00654355"/>
    <w:rsid w:val="00656DF2"/>
    <w:rsid w:val="006574A3"/>
    <w:rsid w:val="006574CF"/>
    <w:rsid w:val="00661793"/>
    <w:rsid w:val="00661970"/>
    <w:rsid w:val="0066249C"/>
    <w:rsid w:val="0066441D"/>
    <w:rsid w:val="00664638"/>
    <w:rsid w:val="0066499F"/>
    <w:rsid w:val="00666301"/>
    <w:rsid w:val="00667088"/>
    <w:rsid w:val="00670302"/>
    <w:rsid w:val="00670A55"/>
    <w:rsid w:val="00670D54"/>
    <w:rsid w:val="0067268B"/>
    <w:rsid w:val="00674524"/>
    <w:rsid w:val="00674AEB"/>
    <w:rsid w:val="006763E6"/>
    <w:rsid w:val="0067749F"/>
    <w:rsid w:val="006774FD"/>
    <w:rsid w:val="0067759D"/>
    <w:rsid w:val="00677E5E"/>
    <w:rsid w:val="006807C5"/>
    <w:rsid w:val="00681969"/>
    <w:rsid w:val="00682E1D"/>
    <w:rsid w:val="0068454B"/>
    <w:rsid w:val="00684E1A"/>
    <w:rsid w:val="00685572"/>
    <w:rsid w:val="00686A0F"/>
    <w:rsid w:val="00686B8D"/>
    <w:rsid w:val="006878B6"/>
    <w:rsid w:val="00690A89"/>
    <w:rsid w:val="00690FE7"/>
    <w:rsid w:val="0069355E"/>
    <w:rsid w:val="0069384B"/>
    <w:rsid w:val="00693A3A"/>
    <w:rsid w:val="0069479B"/>
    <w:rsid w:val="00694E57"/>
    <w:rsid w:val="00694F94"/>
    <w:rsid w:val="0069617B"/>
    <w:rsid w:val="006A0FE6"/>
    <w:rsid w:val="006A21E9"/>
    <w:rsid w:val="006A3A08"/>
    <w:rsid w:val="006A3C47"/>
    <w:rsid w:val="006A4DC2"/>
    <w:rsid w:val="006A5739"/>
    <w:rsid w:val="006A6264"/>
    <w:rsid w:val="006A6339"/>
    <w:rsid w:val="006A6BAF"/>
    <w:rsid w:val="006A7461"/>
    <w:rsid w:val="006A78A3"/>
    <w:rsid w:val="006A792E"/>
    <w:rsid w:val="006A795A"/>
    <w:rsid w:val="006B3929"/>
    <w:rsid w:val="006B4C69"/>
    <w:rsid w:val="006B4EDB"/>
    <w:rsid w:val="006B577E"/>
    <w:rsid w:val="006B599D"/>
    <w:rsid w:val="006B683E"/>
    <w:rsid w:val="006B6958"/>
    <w:rsid w:val="006B69BA"/>
    <w:rsid w:val="006B7027"/>
    <w:rsid w:val="006B74A7"/>
    <w:rsid w:val="006B77EC"/>
    <w:rsid w:val="006B7981"/>
    <w:rsid w:val="006B7C67"/>
    <w:rsid w:val="006C001A"/>
    <w:rsid w:val="006C12D0"/>
    <w:rsid w:val="006C14BB"/>
    <w:rsid w:val="006C213C"/>
    <w:rsid w:val="006C2FB8"/>
    <w:rsid w:val="006C3026"/>
    <w:rsid w:val="006C4D49"/>
    <w:rsid w:val="006C5253"/>
    <w:rsid w:val="006C6332"/>
    <w:rsid w:val="006C7769"/>
    <w:rsid w:val="006D060D"/>
    <w:rsid w:val="006D0C1D"/>
    <w:rsid w:val="006D180F"/>
    <w:rsid w:val="006D23FD"/>
    <w:rsid w:val="006D2BDB"/>
    <w:rsid w:val="006D369B"/>
    <w:rsid w:val="006D3A65"/>
    <w:rsid w:val="006D403E"/>
    <w:rsid w:val="006D5147"/>
    <w:rsid w:val="006D6A08"/>
    <w:rsid w:val="006D74D0"/>
    <w:rsid w:val="006D78FF"/>
    <w:rsid w:val="006D7D83"/>
    <w:rsid w:val="006E045B"/>
    <w:rsid w:val="006E0583"/>
    <w:rsid w:val="006E07FF"/>
    <w:rsid w:val="006E1620"/>
    <w:rsid w:val="006E2E6E"/>
    <w:rsid w:val="006E3282"/>
    <w:rsid w:val="006E33F9"/>
    <w:rsid w:val="006E343B"/>
    <w:rsid w:val="006E3D9D"/>
    <w:rsid w:val="006E49A8"/>
    <w:rsid w:val="006E60C8"/>
    <w:rsid w:val="006E73E8"/>
    <w:rsid w:val="006E7D3B"/>
    <w:rsid w:val="006F0560"/>
    <w:rsid w:val="006F0E47"/>
    <w:rsid w:val="006F113D"/>
    <w:rsid w:val="006F1263"/>
    <w:rsid w:val="006F154B"/>
    <w:rsid w:val="006F1796"/>
    <w:rsid w:val="006F1CF6"/>
    <w:rsid w:val="006F1E51"/>
    <w:rsid w:val="006F2185"/>
    <w:rsid w:val="006F27BC"/>
    <w:rsid w:val="006F33D2"/>
    <w:rsid w:val="006F39A5"/>
    <w:rsid w:val="006F3D63"/>
    <w:rsid w:val="006F46BB"/>
    <w:rsid w:val="006F4B25"/>
    <w:rsid w:val="006F4BC5"/>
    <w:rsid w:val="006F56CE"/>
    <w:rsid w:val="006F5F82"/>
    <w:rsid w:val="006F6A17"/>
    <w:rsid w:val="007017F4"/>
    <w:rsid w:val="00701D34"/>
    <w:rsid w:val="00701D8D"/>
    <w:rsid w:val="007026B2"/>
    <w:rsid w:val="00702EBF"/>
    <w:rsid w:val="00702FAD"/>
    <w:rsid w:val="0070357F"/>
    <w:rsid w:val="0070475D"/>
    <w:rsid w:val="00704F30"/>
    <w:rsid w:val="00705E97"/>
    <w:rsid w:val="00706274"/>
    <w:rsid w:val="00706584"/>
    <w:rsid w:val="00706879"/>
    <w:rsid w:val="007070FB"/>
    <w:rsid w:val="0070792E"/>
    <w:rsid w:val="00707938"/>
    <w:rsid w:val="007101D6"/>
    <w:rsid w:val="007109D0"/>
    <w:rsid w:val="00711181"/>
    <w:rsid w:val="00713D55"/>
    <w:rsid w:val="007141A7"/>
    <w:rsid w:val="00715311"/>
    <w:rsid w:val="007154CF"/>
    <w:rsid w:val="00715638"/>
    <w:rsid w:val="007160EF"/>
    <w:rsid w:val="00717952"/>
    <w:rsid w:val="00717B4A"/>
    <w:rsid w:val="007205DF"/>
    <w:rsid w:val="00720F62"/>
    <w:rsid w:val="0072189F"/>
    <w:rsid w:val="00721CE3"/>
    <w:rsid w:val="00722275"/>
    <w:rsid w:val="00722F34"/>
    <w:rsid w:val="007234B7"/>
    <w:rsid w:val="007245AF"/>
    <w:rsid w:val="00724977"/>
    <w:rsid w:val="00726E2A"/>
    <w:rsid w:val="0072706A"/>
    <w:rsid w:val="0072706C"/>
    <w:rsid w:val="007307A7"/>
    <w:rsid w:val="0073099A"/>
    <w:rsid w:val="00730D93"/>
    <w:rsid w:val="0073125A"/>
    <w:rsid w:val="0073144F"/>
    <w:rsid w:val="007318C4"/>
    <w:rsid w:val="00731BB4"/>
    <w:rsid w:val="00731F8F"/>
    <w:rsid w:val="0073341D"/>
    <w:rsid w:val="00733E21"/>
    <w:rsid w:val="00734EBF"/>
    <w:rsid w:val="00735187"/>
    <w:rsid w:val="007357DA"/>
    <w:rsid w:val="00735E69"/>
    <w:rsid w:val="00735FC4"/>
    <w:rsid w:val="00735FC5"/>
    <w:rsid w:val="00736145"/>
    <w:rsid w:val="00736C96"/>
    <w:rsid w:val="00737AFA"/>
    <w:rsid w:val="00740FF2"/>
    <w:rsid w:val="00741378"/>
    <w:rsid w:val="0074151A"/>
    <w:rsid w:val="007419DC"/>
    <w:rsid w:val="0074244F"/>
    <w:rsid w:val="00742A0C"/>
    <w:rsid w:val="007441CF"/>
    <w:rsid w:val="0074421F"/>
    <w:rsid w:val="0074446C"/>
    <w:rsid w:val="00745A13"/>
    <w:rsid w:val="00745B57"/>
    <w:rsid w:val="007460EE"/>
    <w:rsid w:val="00746443"/>
    <w:rsid w:val="00746A47"/>
    <w:rsid w:val="00746A65"/>
    <w:rsid w:val="007470A7"/>
    <w:rsid w:val="007501A6"/>
    <w:rsid w:val="007507AB"/>
    <w:rsid w:val="00751473"/>
    <w:rsid w:val="007516AB"/>
    <w:rsid w:val="007518BF"/>
    <w:rsid w:val="00751C2C"/>
    <w:rsid w:val="00751C45"/>
    <w:rsid w:val="00751C8E"/>
    <w:rsid w:val="00752613"/>
    <w:rsid w:val="00752EBB"/>
    <w:rsid w:val="00753725"/>
    <w:rsid w:val="00753749"/>
    <w:rsid w:val="007539E7"/>
    <w:rsid w:val="00754224"/>
    <w:rsid w:val="00754337"/>
    <w:rsid w:val="007544C7"/>
    <w:rsid w:val="00754E67"/>
    <w:rsid w:val="00755228"/>
    <w:rsid w:val="00755BCE"/>
    <w:rsid w:val="00756B1A"/>
    <w:rsid w:val="00756D5C"/>
    <w:rsid w:val="007570FF"/>
    <w:rsid w:val="00757574"/>
    <w:rsid w:val="00757828"/>
    <w:rsid w:val="0076080C"/>
    <w:rsid w:val="00760C49"/>
    <w:rsid w:val="007613FF"/>
    <w:rsid w:val="00761498"/>
    <w:rsid w:val="00761BD6"/>
    <w:rsid w:val="007628F9"/>
    <w:rsid w:val="007646F4"/>
    <w:rsid w:val="00764B07"/>
    <w:rsid w:val="007656BF"/>
    <w:rsid w:val="007670EE"/>
    <w:rsid w:val="00767BD0"/>
    <w:rsid w:val="00770633"/>
    <w:rsid w:val="00770865"/>
    <w:rsid w:val="007726C1"/>
    <w:rsid w:val="00772807"/>
    <w:rsid w:val="00772B90"/>
    <w:rsid w:val="00773207"/>
    <w:rsid w:val="00773688"/>
    <w:rsid w:val="00773D56"/>
    <w:rsid w:val="00774434"/>
    <w:rsid w:val="00774DB9"/>
    <w:rsid w:val="007751EF"/>
    <w:rsid w:val="00775328"/>
    <w:rsid w:val="007759A7"/>
    <w:rsid w:val="00775A42"/>
    <w:rsid w:val="0077676A"/>
    <w:rsid w:val="00780111"/>
    <w:rsid w:val="007801EC"/>
    <w:rsid w:val="00780964"/>
    <w:rsid w:val="00781679"/>
    <w:rsid w:val="00781FB0"/>
    <w:rsid w:val="00782460"/>
    <w:rsid w:val="00782888"/>
    <w:rsid w:val="007830E0"/>
    <w:rsid w:val="007836FC"/>
    <w:rsid w:val="00783BF7"/>
    <w:rsid w:val="00783ED4"/>
    <w:rsid w:val="00784956"/>
    <w:rsid w:val="00785ECF"/>
    <w:rsid w:val="00786092"/>
    <w:rsid w:val="0078636D"/>
    <w:rsid w:val="00787874"/>
    <w:rsid w:val="007906FA"/>
    <w:rsid w:val="00790A64"/>
    <w:rsid w:val="00791CBF"/>
    <w:rsid w:val="00792257"/>
    <w:rsid w:val="00793E77"/>
    <w:rsid w:val="007946DD"/>
    <w:rsid w:val="0079603E"/>
    <w:rsid w:val="007A0206"/>
    <w:rsid w:val="007A032C"/>
    <w:rsid w:val="007A0BCE"/>
    <w:rsid w:val="007A1486"/>
    <w:rsid w:val="007A1AD4"/>
    <w:rsid w:val="007A1EEA"/>
    <w:rsid w:val="007A262E"/>
    <w:rsid w:val="007A2854"/>
    <w:rsid w:val="007A2D1A"/>
    <w:rsid w:val="007A2E04"/>
    <w:rsid w:val="007A52DA"/>
    <w:rsid w:val="007A6390"/>
    <w:rsid w:val="007A676E"/>
    <w:rsid w:val="007A6C75"/>
    <w:rsid w:val="007A6FEE"/>
    <w:rsid w:val="007A7C6D"/>
    <w:rsid w:val="007B236D"/>
    <w:rsid w:val="007B276D"/>
    <w:rsid w:val="007B29D5"/>
    <w:rsid w:val="007B305C"/>
    <w:rsid w:val="007B3425"/>
    <w:rsid w:val="007B444F"/>
    <w:rsid w:val="007B46FC"/>
    <w:rsid w:val="007B4E6B"/>
    <w:rsid w:val="007B5063"/>
    <w:rsid w:val="007B575F"/>
    <w:rsid w:val="007B608B"/>
    <w:rsid w:val="007B63BC"/>
    <w:rsid w:val="007B66F8"/>
    <w:rsid w:val="007B6E5D"/>
    <w:rsid w:val="007B7847"/>
    <w:rsid w:val="007C00B0"/>
    <w:rsid w:val="007C0321"/>
    <w:rsid w:val="007C0734"/>
    <w:rsid w:val="007C0A5B"/>
    <w:rsid w:val="007C0E57"/>
    <w:rsid w:val="007C16AD"/>
    <w:rsid w:val="007C2367"/>
    <w:rsid w:val="007C2DB4"/>
    <w:rsid w:val="007C33B0"/>
    <w:rsid w:val="007C3495"/>
    <w:rsid w:val="007C4065"/>
    <w:rsid w:val="007C440D"/>
    <w:rsid w:val="007C59EC"/>
    <w:rsid w:val="007C623B"/>
    <w:rsid w:val="007C6287"/>
    <w:rsid w:val="007C676B"/>
    <w:rsid w:val="007C684C"/>
    <w:rsid w:val="007C7096"/>
    <w:rsid w:val="007D1189"/>
    <w:rsid w:val="007D1531"/>
    <w:rsid w:val="007D184B"/>
    <w:rsid w:val="007D290A"/>
    <w:rsid w:val="007D307F"/>
    <w:rsid w:val="007D35EA"/>
    <w:rsid w:val="007D3A3B"/>
    <w:rsid w:val="007D3DCD"/>
    <w:rsid w:val="007D41B3"/>
    <w:rsid w:val="007D53FA"/>
    <w:rsid w:val="007D6071"/>
    <w:rsid w:val="007D6D9D"/>
    <w:rsid w:val="007E0BAC"/>
    <w:rsid w:val="007E1F47"/>
    <w:rsid w:val="007E3A77"/>
    <w:rsid w:val="007E44B6"/>
    <w:rsid w:val="007E5A57"/>
    <w:rsid w:val="007E6554"/>
    <w:rsid w:val="007E66AE"/>
    <w:rsid w:val="007E74AC"/>
    <w:rsid w:val="007F0ADB"/>
    <w:rsid w:val="007F1E0B"/>
    <w:rsid w:val="007F2664"/>
    <w:rsid w:val="007F2C70"/>
    <w:rsid w:val="007F3975"/>
    <w:rsid w:val="007F397A"/>
    <w:rsid w:val="007F3C71"/>
    <w:rsid w:val="007F6415"/>
    <w:rsid w:val="007F6E8D"/>
    <w:rsid w:val="007F6FB8"/>
    <w:rsid w:val="007F741A"/>
    <w:rsid w:val="007F75D4"/>
    <w:rsid w:val="007F7D2C"/>
    <w:rsid w:val="008027A9"/>
    <w:rsid w:val="008039C8"/>
    <w:rsid w:val="00803F70"/>
    <w:rsid w:val="0080406F"/>
    <w:rsid w:val="008041A4"/>
    <w:rsid w:val="008041CA"/>
    <w:rsid w:val="008048C1"/>
    <w:rsid w:val="00804BC8"/>
    <w:rsid w:val="00804F14"/>
    <w:rsid w:val="008052E3"/>
    <w:rsid w:val="00806D1F"/>
    <w:rsid w:val="00807EE5"/>
    <w:rsid w:val="00810DE3"/>
    <w:rsid w:val="0081137A"/>
    <w:rsid w:val="008123FD"/>
    <w:rsid w:val="008129EC"/>
    <w:rsid w:val="00812E54"/>
    <w:rsid w:val="008140A6"/>
    <w:rsid w:val="00814610"/>
    <w:rsid w:val="008156B7"/>
    <w:rsid w:val="0081582A"/>
    <w:rsid w:val="00815AA9"/>
    <w:rsid w:val="00815ED0"/>
    <w:rsid w:val="00820887"/>
    <w:rsid w:val="0082222E"/>
    <w:rsid w:val="00822396"/>
    <w:rsid w:val="008225C0"/>
    <w:rsid w:val="00822E31"/>
    <w:rsid w:val="00822FD2"/>
    <w:rsid w:val="00823E94"/>
    <w:rsid w:val="0082471E"/>
    <w:rsid w:val="00826BC8"/>
    <w:rsid w:val="00826FF0"/>
    <w:rsid w:val="008271D0"/>
    <w:rsid w:val="00827E7D"/>
    <w:rsid w:val="00830AA3"/>
    <w:rsid w:val="00830BC0"/>
    <w:rsid w:val="00830FFD"/>
    <w:rsid w:val="00831C78"/>
    <w:rsid w:val="00832117"/>
    <w:rsid w:val="0083284E"/>
    <w:rsid w:val="0083329F"/>
    <w:rsid w:val="00833301"/>
    <w:rsid w:val="00833A8D"/>
    <w:rsid w:val="0084069F"/>
    <w:rsid w:val="0084115D"/>
    <w:rsid w:val="00843839"/>
    <w:rsid w:val="00843870"/>
    <w:rsid w:val="00843D74"/>
    <w:rsid w:val="008444C6"/>
    <w:rsid w:val="008449A5"/>
    <w:rsid w:val="00844D5C"/>
    <w:rsid w:val="008458C9"/>
    <w:rsid w:val="00845F48"/>
    <w:rsid w:val="00846F68"/>
    <w:rsid w:val="00847156"/>
    <w:rsid w:val="00847200"/>
    <w:rsid w:val="008478F2"/>
    <w:rsid w:val="00850276"/>
    <w:rsid w:val="0085095A"/>
    <w:rsid w:val="00850CED"/>
    <w:rsid w:val="00851392"/>
    <w:rsid w:val="0085300A"/>
    <w:rsid w:val="00853C14"/>
    <w:rsid w:val="008547BE"/>
    <w:rsid w:val="00854AC3"/>
    <w:rsid w:val="008578DD"/>
    <w:rsid w:val="00860FA0"/>
    <w:rsid w:val="00863368"/>
    <w:rsid w:val="0086389F"/>
    <w:rsid w:val="00864269"/>
    <w:rsid w:val="00865504"/>
    <w:rsid w:val="008659E7"/>
    <w:rsid w:val="00865F90"/>
    <w:rsid w:val="008720F4"/>
    <w:rsid w:val="00872CB0"/>
    <w:rsid w:val="00873495"/>
    <w:rsid w:val="00873CFB"/>
    <w:rsid w:val="00873F88"/>
    <w:rsid w:val="0087541E"/>
    <w:rsid w:val="00875E1A"/>
    <w:rsid w:val="00876069"/>
    <w:rsid w:val="00876661"/>
    <w:rsid w:val="00876977"/>
    <w:rsid w:val="008818D1"/>
    <w:rsid w:val="00881988"/>
    <w:rsid w:val="00881991"/>
    <w:rsid w:val="0088299B"/>
    <w:rsid w:val="0088321D"/>
    <w:rsid w:val="008835B3"/>
    <w:rsid w:val="008837E1"/>
    <w:rsid w:val="0088399B"/>
    <w:rsid w:val="00884252"/>
    <w:rsid w:val="00884A39"/>
    <w:rsid w:val="0088531F"/>
    <w:rsid w:val="0088580C"/>
    <w:rsid w:val="008871B3"/>
    <w:rsid w:val="00887421"/>
    <w:rsid w:val="0088779E"/>
    <w:rsid w:val="00887834"/>
    <w:rsid w:val="00887D83"/>
    <w:rsid w:val="00887E1A"/>
    <w:rsid w:val="00890117"/>
    <w:rsid w:val="00891D4D"/>
    <w:rsid w:val="00892D8A"/>
    <w:rsid w:val="008931E4"/>
    <w:rsid w:val="008935C2"/>
    <w:rsid w:val="0089468E"/>
    <w:rsid w:val="00894A95"/>
    <w:rsid w:val="00894E83"/>
    <w:rsid w:val="008961EF"/>
    <w:rsid w:val="0089655D"/>
    <w:rsid w:val="008966BE"/>
    <w:rsid w:val="00896EEB"/>
    <w:rsid w:val="00897E29"/>
    <w:rsid w:val="008A1173"/>
    <w:rsid w:val="008A1256"/>
    <w:rsid w:val="008A1698"/>
    <w:rsid w:val="008A1E35"/>
    <w:rsid w:val="008A1F9F"/>
    <w:rsid w:val="008A225D"/>
    <w:rsid w:val="008A3531"/>
    <w:rsid w:val="008A3934"/>
    <w:rsid w:val="008A3C3F"/>
    <w:rsid w:val="008A4495"/>
    <w:rsid w:val="008A4745"/>
    <w:rsid w:val="008A5C4B"/>
    <w:rsid w:val="008A7BB8"/>
    <w:rsid w:val="008B002D"/>
    <w:rsid w:val="008B1ECD"/>
    <w:rsid w:val="008B28B8"/>
    <w:rsid w:val="008B2A8D"/>
    <w:rsid w:val="008B2F8F"/>
    <w:rsid w:val="008B396A"/>
    <w:rsid w:val="008B3D4C"/>
    <w:rsid w:val="008B430F"/>
    <w:rsid w:val="008B43E9"/>
    <w:rsid w:val="008B674F"/>
    <w:rsid w:val="008C0263"/>
    <w:rsid w:val="008C309F"/>
    <w:rsid w:val="008C3212"/>
    <w:rsid w:val="008C3C8C"/>
    <w:rsid w:val="008C4768"/>
    <w:rsid w:val="008C5343"/>
    <w:rsid w:val="008C5D97"/>
    <w:rsid w:val="008C75E0"/>
    <w:rsid w:val="008D08CD"/>
    <w:rsid w:val="008D0AA6"/>
    <w:rsid w:val="008D26CD"/>
    <w:rsid w:val="008D2C0C"/>
    <w:rsid w:val="008D36F7"/>
    <w:rsid w:val="008D3941"/>
    <w:rsid w:val="008D3C26"/>
    <w:rsid w:val="008D3EB7"/>
    <w:rsid w:val="008D43BA"/>
    <w:rsid w:val="008D45D0"/>
    <w:rsid w:val="008D4827"/>
    <w:rsid w:val="008D69CA"/>
    <w:rsid w:val="008D7910"/>
    <w:rsid w:val="008E07CA"/>
    <w:rsid w:val="008E0E8A"/>
    <w:rsid w:val="008E1ADF"/>
    <w:rsid w:val="008E28CE"/>
    <w:rsid w:val="008E2A94"/>
    <w:rsid w:val="008E2BAD"/>
    <w:rsid w:val="008E3A43"/>
    <w:rsid w:val="008E435E"/>
    <w:rsid w:val="008E497C"/>
    <w:rsid w:val="008E5023"/>
    <w:rsid w:val="008E54E5"/>
    <w:rsid w:val="008E5EDF"/>
    <w:rsid w:val="008E63FB"/>
    <w:rsid w:val="008E68D4"/>
    <w:rsid w:val="008E6F81"/>
    <w:rsid w:val="008E78B0"/>
    <w:rsid w:val="008E7D55"/>
    <w:rsid w:val="008E7D90"/>
    <w:rsid w:val="008E7F98"/>
    <w:rsid w:val="008F00C0"/>
    <w:rsid w:val="008F094D"/>
    <w:rsid w:val="008F0B5B"/>
    <w:rsid w:val="008F1414"/>
    <w:rsid w:val="008F1452"/>
    <w:rsid w:val="008F2114"/>
    <w:rsid w:val="008F26C4"/>
    <w:rsid w:val="008F314B"/>
    <w:rsid w:val="008F40B5"/>
    <w:rsid w:val="008F4548"/>
    <w:rsid w:val="008F47F5"/>
    <w:rsid w:val="008F5235"/>
    <w:rsid w:val="008F78D9"/>
    <w:rsid w:val="008F7EB1"/>
    <w:rsid w:val="0090054C"/>
    <w:rsid w:val="00901059"/>
    <w:rsid w:val="009024D5"/>
    <w:rsid w:val="00902B5A"/>
    <w:rsid w:val="00902F5F"/>
    <w:rsid w:val="0090351D"/>
    <w:rsid w:val="00903FB0"/>
    <w:rsid w:val="009072AB"/>
    <w:rsid w:val="009072DA"/>
    <w:rsid w:val="0090744D"/>
    <w:rsid w:val="0090748B"/>
    <w:rsid w:val="00907834"/>
    <w:rsid w:val="00907DF6"/>
    <w:rsid w:val="0091020F"/>
    <w:rsid w:val="009117F9"/>
    <w:rsid w:val="00911FA5"/>
    <w:rsid w:val="009120F9"/>
    <w:rsid w:val="00912189"/>
    <w:rsid w:val="0091276D"/>
    <w:rsid w:val="00912AAF"/>
    <w:rsid w:val="009138A3"/>
    <w:rsid w:val="00913935"/>
    <w:rsid w:val="009141D0"/>
    <w:rsid w:val="00915190"/>
    <w:rsid w:val="009160F6"/>
    <w:rsid w:val="009168F5"/>
    <w:rsid w:val="00916C5B"/>
    <w:rsid w:val="00916F29"/>
    <w:rsid w:val="00917C42"/>
    <w:rsid w:val="009200F2"/>
    <w:rsid w:val="009201F7"/>
    <w:rsid w:val="00920272"/>
    <w:rsid w:val="009207A7"/>
    <w:rsid w:val="00920BA5"/>
    <w:rsid w:val="00920C23"/>
    <w:rsid w:val="00920DBE"/>
    <w:rsid w:val="00921A15"/>
    <w:rsid w:val="009221ED"/>
    <w:rsid w:val="00924443"/>
    <w:rsid w:val="00925904"/>
    <w:rsid w:val="009260A5"/>
    <w:rsid w:val="00926767"/>
    <w:rsid w:val="00926996"/>
    <w:rsid w:val="0092758A"/>
    <w:rsid w:val="00927975"/>
    <w:rsid w:val="00927BC8"/>
    <w:rsid w:val="00927D9C"/>
    <w:rsid w:val="0093079A"/>
    <w:rsid w:val="00931281"/>
    <w:rsid w:val="0093232F"/>
    <w:rsid w:val="009333D8"/>
    <w:rsid w:val="00933A0D"/>
    <w:rsid w:val="00934005"/>
    <w:rsid w:val="00934CCC"/>
    <w:rsid w:val="0093536B"/>
    <w:rsid w:val="00935C88"/>
    <w:rsid w:val="0093693B"/>
    <w:rsid w:val="00937516"/>
    <w:rsid w:val="0093770F"/>
    <w:rsid w:val="009421B2"/>
    <w:rsid w:val="0094289A"/>
    <w:rsid w:val="00942DA6"/>
    <w:rsid w:val="0094319D"/>
    <w:rsid w:val="0094344E"/>
    <w:rsid w:val="00943477"/>
    <w:rsid w:val="00943DC7"/>
    <w:rsid w:val="00944228"/>
    <w:rsid w:val="009442C6"/>
    <w:rsid w:val="00944A89"/>
    <w:rsid w:val="00946804"/>
    <w:rsid w:val="009507C3"/>
    <w:rsid w:val="00951FFE"/>
    <w:rsid w:val="00952079"/>
    <w:rsid w:val="00952340"/>
    <w:rsid w:val="00952E61"/>
    <w:rsid w:val="00952FC0"/>
    <w:rsid w:val="00954041"/>
    <w:rsid w:val="009548EF"/>
    <w:rsid w:val="00954BC8"/>
    <w:rsid w:val="00954FF4"/>
    <w:rsid w:val="009567CE"/>
    <w:rsid w:val="009568FB"/>
    <w:rsid w:val="00956906"/>
    <w:rsid w:val="00956968"/>
    <w:rsid w:val="00956BAB"/>
    <w:rsid w:val="009570A6"/>
    <w:rsid w:val="00957494"/>
    <w:rsid w:val="009579CD"/>
    <w:rsid w:val="00960C12"/>
    <w:rsid w:val="0096173C"/>
    <w:rsid w:val="00962A0B"/>
    <w:rsid w:val="00962A69"/>
    <w:rsid w:val="00963342"/>
    <w:rsid w:val="00963EEC"/>
    <w:rsid w:val="00964140"/>
    <w:rsid w:val="009646FC"/>
    <w:rsid w:val="009650FD"/>
    <w:rsid w:val="00966CC7"/>
    <w:rsid w:val="00970A9B"/>
    <w:rsid w:val="0097141F"/>
    <w:rsid w:val="00971951"/>
    <w:rsid w:val="009720D8"/>
    <w:rsid w:val="009741B4"/>
    <w:rsid w:val="009751C2"/>
    <w:rsid w:val="009759D4"/>
    <w:rsid w:val="00976890"/>
    <w:rsid w:val="0097718F"/>
    <w:rsid w:val="00977EA6"/>
    <w:rsid w:val="0098027B"/>
    <w:rsid w:val="0098058D"/>
    <w:rsid w:val="0098083C"/>
    <w:rsid w:val="00980C82"/>
    <w:rsid w:val="009822AE"/>
    <w:rsid w:val="00982656"/>
    <w:rsid w:val="00982DE6"/>
    <w:rsid w:val="009845E8"/>
    <w:rsid w:val="009849F5"/>
    <w:rsid w:val="00986368"/>
    <w:rsid w:val="00986B6D"/>
    <w:rsid w:val="00987C58"/>
    <w:rsid w:val="009907B1"/>
    <w:rsid w:val="00991D78"/>
    <w:rsid w:val="00993729"/>
    <w:rsid w:val="00994164"/>
    <w:rsid w:val="00995747"/>
    <w:rsid w:val="0099726F"/>
    <w:rsid w:val="00997511"/>
    <w:rsid w:val="009976F1"/>
    <w:rsid w:val="009978A0"/>
    <w:rsid w:val="009978E8"/>
    <w:rsid w:val="00997A9B"/>
    <w:rsid w:val="009A0AF9"/>
    <w:rsid w:val="009A0C53"/>
    <w:rsid w:val="009A1380"/>
    <w:rsid w:val="009A1593"/>
    <w:rsid w:val="009A178A"/>
    <w:rsid w:val="009A28B8"/>
    <w:rsid w:val="009A3D07"/>
    <w:rsid w:val="009A4403"/>
    <w:rsid w:val="009A52BE"/>
    <w:rsid w:val="009A57C0"/>
    <w:rsid w:val="009A58AD"/>
    <w:rsid w:val="009A6E60"/>
    <w:rsid w:val="009A7099"/>
    <w:rsid w:val="009A7A5C"/>
    <w:rsid w:val="009B03D4"/>
    <w:rsid w:val="009B0F91"/>
    <w:rsid w:val="009B108B"/>
    <w:rsid w:val="009B173B"/>
    <w:rsid w:val="009B1D06"/>
    <w:rsid w:val="009B22B0"/>
    <w:rsid w:val="009B2DF3"/>
    <w:rsid w:val="009B300D"/>
    <w:rsid w:val="009B3E80"/>
    <w:rsid w:val="009B4399"/>
    <w:rsid w:val="009B564C"/>
    <w:rsid w:val="009B62C3"/>
    <w:rsid w:val="009B6592"/>
    <w:rsid w:val="009B6A95"/>
    <w:rsid w:val="009C2574"/>
    <w:rsid w:val="009C3142"/>
    <w:rsid w:val="009C3C90"/>
    <w:rsid w:val="009C41F7"/>
    <w:rsid w:val="009C5ED8"/>
    <w:rsid w:val="009C6343"/>
    <w:rsid w:val="009C63D2"/>
    <w:rsid w:val="009C72E5"/>
    <w:rsid w:val="009C7F06"/>
    <w:rsid w:val="009D02FB"/>
    <w:rsid w:val="009D03DA"/>
    <w:rsid w:val="009D0650"/>
    <w:rsid w:val="009D0898"/>
    <w:rsid w:val="009D112B"/>
    <w:rsid w:val="009D1FBB"/>
    <w:rsid w:val="009D298E"/>
    <w:rsid w:val="009D2B7E"/>
    <w:rsid w:val="009D2C07"/>
    <w:rsid w:val="009D4613"/>
    <w:rsid w:val="009D4824"/>
    <w:rsid w:val="009D52B8"/>
    <w:rsid w:val="009D5E7A"/>
    <w:rsid w:val="009D6430"/>
    <w:rsid w:val="009E1467"/>
    <w:rsid w:val="009E14FB"/>
    <w:rsid w:val="009E385F"/>
    <w:rsid w:val="009E3EAE"/>
    <w:rsid w:val="009E535A"/>
    <w:rsid w:val="009E57B3"/>
    <w:rsid w:val="009E646E"/>
    <w:rsid w:val="009E649E"/>
    <w:rsid w:val="009E64B2"/>
    <w:rsid w:val="009E773E"/>
    <w:rsid w:val="009E7EE2"/>
    <w:rsid w:val="009F0291"/>
    <w:rsid w:val="009F07F5"/>
    <w:rsid w:val="009F0C54"/>
    <w:rsid w:val="009F1013"/>
    <w:rsid w:val="009F186E"/>
    <w:rsid w:val="009F1E7C"/>
    <w:rsid w:val="009F2668"/>
    <w:rsid w:val="009F3EB8"/>
    <w:rsid w:val="009F3F77"/>
    <w:rsid w:val="009F57C4"/>
    <w:rsid w:val="009F6751"/>
    <w:rsid w:val="009F68F2"/>
    <w:rsid w:val="009F6B6F"/>
    <w:rsid w:val="009F70B9"/>
    <w:rsid w:val="009F7248"/>
    <w:rsid w:val="009F7968"/>
    <w:rsid w:val="00A01E7E"/>
    <w:rsid w:val="00A01FE4"/>
    <w:rsid w:val="00A03065"/>
    <w:rsid w:val="00A0593E"/>
    <w:rsid w:val="00A05BF1"/>
    <w:rsid w:val="00A069DE"/>
    <w:rsid w:val="00A07169"/>
    <w:rsid w:val="00A07B66"/>
    <w:rsid w:val="00A11473"/>
    <w:rsid w:val="00A12527"/>
    <w:rsid w:val="00A13916"/>
    <w:rsid w:val="00A1456F"/>
    <w:rsid w:val="00A145BE"/>
    <w:rsid w:val="00A1485D"/>
    <w:rsid w:val="00A14967"/>
    <w:rsid w:val="00A14A91"/>
    <w:rsid w:val="00A14BD9"/>
    <w:rsid w:val="00A14FB8"/>
    <w:rsid w:val="00A150E2"/>
    <w:rsid w:val="00A1616C"/>
    <w:rsid w:val="00A16C65"/>
    <w:rsid w:val="00A16EA0"/>
    <w:rsid w:val="00A16F8A"/>
    <w:rsid w:val="00A176EE"/>
    <w:rsid w:val="00A17A34"/>
    <w:rsid w:val="00A2013D"/>
    <w:rsid w:val="00A204BF"/>
    <w:rsid w:val="00A20B5E"/>
    <w:rsid w:val="00A22D27"/>
    <w:rsid w:val="00A23497"/>
    <w:rsid w:val="00A23E87"/>
    <w:rsid w:val="00A25388"/>
    <w:rsid w:val="00A25AD6"/>
    <w:rsid w:val="00A25C1C"/>
    <w:rsid w:val="00A265F4"/>
    <w:rsid w:val="00A26A0C"/>
    <w:rsid w:val="00A272C9"/>
    <w:rsid w:val="00A27B8C"/>
    <w:rsid w:val="00A27E9D"/>
    <w:rsid w:val="00A30D3C"/>
    <w:rsid w:val="00A313E5"/>
    <w:rsid w:val="00A31B34"/>
    <w:rsid w:val="00A31B76"/>
    <w:rsid w:val="00A32C84"/>
    <w:rsid w:val="00A33F68"/>
    <w:rsid w:val="00A34E35"/>
    <w:rsid w:val="00A351C1"/>
    <w:rsid w:val="00A37898"/>
    <w:rsid w:val="00A4135B"/>
    <w:rsid w:val="00A42BFF"/>
    <w:rsid w:val="00A43598"/>
    <w:rsid w:val="00A444AC"/>
    <w:rsid w:val="00A44814"/>
    <w:rsid w:val="00A45DCE"/>
    <w:rsid w:val="00A46911"/>
    <w:rsid w:val="00A46C95"/>
    <w:rsid w:val="00A46F27"/>
    <w:rsid w:val="00A47E76"/>
    <w:rsid w:val="00A50BC8"/>
    <w:rsid w:val="00A511C2"/>
    <w:rsid w:val="00A514CB"/>
    <w:rsid w:val="00A51F96"/>
    <w:rsid w:val="00A522F9"/>
    <w:rsid w:val="00A52E5E"/>
    <w:rsid w:val="00A5371C"/>
    <w:rsid w:val="00A53A94"/>
    <w:rsid w:val="00A53B45"/>
    <w:rsid w:val="00A54755"/>
    <w:rsid w:val="00A54C6F"/>
    <w:rsid w:val="00A54EC9"/>
    <w:rsid w:val="00A551A7"/>
    <w:rsid w:val="00A602D5"/>
    <w:rsid w:val="00A608DB"/>
    <w:rsid w:val="00A609C5"/>
    <w:rsid w:val="00A60D29"/>
    <w:rsid w:val="00A62C21"/>
    <w:rsid w:val="00A62D6B"/>
    <w:rsid w:val="00A63536"/>
    <w:rsid w:val="00A64288"/>
    <w:rsid w:val="00A642D3"/>
    <w:rsid w:val="00A65187"/>
    <w:rsid w:val="00A65B84"/>
    <w:rsid w:val="00A66958"/>
    <w:rsid w:val="00A669B7"/>
    <w:rsid w:val="00A66BBC"/>
    <w:rsid w:val="00A672B2"/>
    <w:rsid w:val="00A675F3"/>
    <w:rsid w:val="00A7014C"/>
    <w:rsid w:val="00A70436"/>
    <w:rsid w:val="00A71221"/>
    <w:rsid w:val="00A746DD"/>
    <w:rsid w:val="00A74825"/>
    <w:rsid w:val="00A757F1"/>
    <w:rsid w:val="00A75966"/>
    <w:rsid w:val="00A76B95"/>
    <w:rsid w:val="00A77042"/>
    <w:rsid w:val="00A77758"/>
    <w:rsid w:val="00A77852"/>
    <w:rsid w:val="00A81A35"/>
    <w:rsid w:val="00A81BC2"/>
    <w:rsid w:val="00A82174"/>
    <w:rsid w:val="00A82D7F"/>
    <w:rsid w:val="00A832CB"/>
    <w:rsid w:val="00A83C56"/>
    <w:rsid w:val="00A859C2"/>
    <w:rsid w:val="00A86113"/>
    <w:rsid w:val="00A86A56"/>
    <w:rsid w:val="00A87299"/>
    <w:rsid w:val="00A87314"/>
    <w:rsid w:val="00A876BE"/>
    <w:rsid w:val="00A904A3"/>
    <w:rsid w:val="00A906AA"/>
    <w:rsid w:val="00A90E32"/>
    <w:rsid w:val="00A90E8E"/>
    <w:rsid w:val="00A925A8"/>
    <w:rsid w:val="00A92A99"/>
    <w:rsid w:val="00A94D7A"/>
    <w:rsid w:val="00A95053"/>
    <w:rsid w:val="00A95B9A"/>
    <w:rsid w:val="00A96B30"/>
    <w:rsid w:val="00A97350"/>
    <w:rsid w:val="00AA0BBD"/>
    <w:rsid w:val="00AA16C9"/>
    <w:rsid w:val="00AA40B8"/>
    <w:rsid w:val="00AA41C5"/>
    <w:rsid w:val="00AA45AC"/>
    <w:rsid w:val="00AA461E"/>
    <w:rsid w:val="00AA4741"/>
    <w:rsid w:val="00AA4BB0"/>
    <w:rsid w:val="00AA52B2"/>
    <w:rsid w:val="00AA5C0F"/>
    <w:rsid w:val="00AA7482"/>
    <w:rsid w:val="00AB1138"/>
    <w:rsid w:val="00AB1256"/>
    <w:rsid w:val="00AB1277"/>
    <w:rsid w:val="00AB1388"/>
    <w:rsid w:val="00AB22C4"/>
    <w:rsid w:val="00AB2374"/>
    <w:rsid w:val="00AB2998"/>
    <w:rsid w:val="00AB2CAA"/>
    <w:rsid w:val="00AB2E88"/>
    <w:rsid w:val="00AB3804"/>
    <w:rsid w:val="00AB4795"/>
    <w:rsid w:val="00AB537F"/>
    <w:rsid w:val="00AB5947"/>
    <w:rsid w:val="00AB5BAE"/>
    <w:rsid w:val="00AB6956"/>
    <w:rsid w:val="00AC1300"/>
    <w:rsid w:val="00AC1419"/>
    <w:rsid w:val="00AC25F8"/>
    <w:rsid w:val="00AC36E6"/>
    <w:rsid w:val="00AC3A4C"/>
    <w:rsid w:val="00AC449D"/>
    <w:rsid w:val="00AC469D"/>
    <w:rsid w:val="00AC4AF6"/>
    <w:rsid w:val="00AC4C47"/>
    <w:rsid w:val="00AC5DC1"/>
    <w:rsid w:val="00AC5EB7"/>
    <w:rsid w:val="00AC6FBE"/>
    <w:rsid w:val="00AC7C47"/>
    <w:rsid w:val="00AC7E1F"/>
    <w:rsid w:val="00AD06BE"/>
    <w:rsid w:val="00AD0FCE"/>
    <w:rsid w:val="00AD2C38"/>
    <w:rsid w:val="00AD2CC6"/>
    <w:rsid w:val="00AD45DC"/>
    <w:rsid w:val="00AD4766"/>
    <w:rsid w:val="00AD5365"/>
    <w:rsid w:val="00AD5547"/>
    <w:rsid w:val="00AD5965"/>
    <w:rsid w:val="00AD5AA9"/>
    <w:rsid w:val="00AD605C"/>
    <w:rsid w:val="00AD75BF"/>
    <w:rsid w:val="00AE074B"/>
    <w:rsid w:val="00AE0D69"/>
    <w:rsid w:val="00AE0EC5"/>
    <w:rsid w:val="00AE0EDD"/>
    <w:rsid w:val="00AE12AE"/>
    <w:rsid w:val="00AE1384"/>
    <w:rsid w:val="00AE1628"/>
    <w:rsid w:val="00AE304D"/>
    <w:rsid w:val="00AE4120"/>
    <w:rsid w:val="00AE5089"/>
    <w:rsid w:val="00AE50FF"/>
    <w:rsid w:val="00AE6600"/>
    <w:rsid w:val="00AE6A0F"/>
    <w:rsid w:val="00AF04C3"/>
    <w:rsid w:val="00AF2C1D"/>
    <w:rsid w:val="00AF2F63"/>
    <w:rsid w:val="00AF779E"/>
    <w:rsid w:val="00B006BD"/>
    <w:rsid w:val="00B00EC0"/>
    <w:rsid w:val="00B014C4"/>
    <w:rsid w:val="00B01917"/>
    <w:rsid w:val="00B0245E"/>
    <w:rsid w:val="00B04A63"/>
    <w:rsid w:val="00B06054"/>
    <w:rsid w:val="00B069BD"/>
    <w:rsid w:val="00B07157"/>
    <w:rsid w:val="00B07FBF"/>
    <w:rsid w:val="00B10219"/>
    <w:rsid w:val="00B102F4"/>
    <w:rsid w:val="00B115E6"/>
    <w:rsid w:val="00B11A2D"/>
    <w:rsid w:val="00B11B03"/>
    <w:rsid w:val="00B12622"/>
    <w:rsid w:val="00B130AF"/>
    <w:rsid w:val="00B1312E"/>
    <w:rsid w:val="00B14492"/>
    <w:rsid w:val="00B14777"/>
    <w:rsid w:val="00B157DF"/>
    <w:rsid w:val="00B158E2"/>
    <w:rsid w:val="00B15BB2"/>
    <w:rsid w:val="00B1689E"/>
    <w:rsid w:val="00B20D5F"/>
    <w:rsid w:val="00B2113F"/>
    <w:rsid w:val="00B221FD"/>
    <w:rsid w:val="00B2304D"/>
    <w:rsid w:val="00B25D65"/>
    <w:rsid w:val="00B261CD"/>
    <w:rsid w:val="00B261D0"/>
    <w:rsid w:val="00B26A02"/>
    <w:rsid w:val="00B26A7A"/>
    <w:rsid w:val="00B26B99"/>
    <w:rsid w:val="00B306BD"/>
    <w:rsid w:val="00B31035"/>
    <w:rsid w:val="00B315D2"/>
    <w:rsid w:val="00B31740"/>
    <w:rsid w:val="00B317C6"/>
    <w:rsid w:val="00B3198A"/>
    <w:rsid w:val="00B3296F"/>
    <w:rsid w:val="00B33166"/>
    <w:rsid w:val="00B3546D"/>
    <w:rsid w:val="00B362B5"/>
    <w:rsid w:val="00B3644B"/>
    <w:rsid w:val="00B366F1"/>
    <w:rsid w:val="00B371ED"/>
    <w:rsid w:val="00B37CD8"/>
    <w:rsid w:val="00B40E6A"/>
    <w:rsid w:val="00B42592"/>
    <w:rsid w:val="00B43CC9"/>
    <w:rsid w:val="00B43E3C"/>
    <w:rsid w:val="00B43F9A"/>
    <w:rsid w:val="00B4446A"/>
    <w:rsid w:val="00B4474B"/>
    <w:rsid w:val="00B44B65"/>
    <w:rsid w:val="00B45607"/>
    <w:rsid w:val="00B461F2"/>
    <w:rsid w:val="00B462F3"/>
    <w:rsid w:val="00B4658D"/>
    <w:rsid w:val="00B468CC"/>
    <w:rsid w:val="00B47DA8"/>
    <w:rsid w:val="00B50123"/>
    <w:rsid w:val="00B50878"/>
    <w:rsid w:val="00B51291"/>
    <w:rsid w:val="00B514A0"/>
    <w:rsid w:val="00B5159C"/>
    <w:rsid w:val="00B5181C"/>
    <w:rsid w:val="00B5184C"/>
    <w:rsid w:val="00B51EED"/>
    <w:rsid w:val="00B525E2"/>
    <w:rsid w:val="00B52983"/>
    <w:rsid w:val="00B53D3A"/>
    <w:rsid w:val="00B53E06"/>
    <w:rsid w:val="00B5469D"/>
    <w:rsid w:val="00B555B9"/>
    <w:rsid w:val="00B555EB"/>
    <w:rsid w:val="00B55AA2"/>
    <w:rsid w:val="00B564E5"/>
    <w:rsid w:val="00B5664C"/>
    <w:rsid w:val="00B5700A"/>
    <w:rsid w:val="00B57459"/>
    <w:rsid w:val="00B61A9D"/>
    <w:rsid w:val="00B61AEA"/>
    <w:rsid w:val="00B64625"/>
    <w:rsid w:val="00B65534"/>
    <w:rsid w:val="00B66F6B"/>
    <w:rsid w:val="00B671A3"/>
    <w:rsid w:val="00B67A70"/>
    <w:rsid w:val="00B70750"/>
    <w:rsid w:val="00B70A67"/>
    <w:rsid w:val="00B70D81"/>
    <w:rsid w:val="00B70DD1"/>
    <w:rsid w:val="00B70F21"/>
    <w:rsid w:val="00B70F95"/>
    <w:rsid w:val="00B71076"/>
    <w:rsid w:val="00B715C6"/>
    <w:rsid w:val="00B720C5"/>
    <w:rsid w:val="00B72480"/>
    <w:rsid w:val="00B73F13"/>
    <w:rsid w:val="00B743CF"/>
    <w:rsid w:val="00B746F3"/>
    <w:rsid w:val="00B75847"/>
    <w:rsid w:val="00B758FD"/>
    <w:rsid w:val="00B77152"/>
    <w:rsid w:val="00B80DAE"/>
    <w:rsid w:val="00B817F2"/>
    <w:rsid w:val="00B81D71"/>
    <w:rsid w:val="00B82B0B"/>
    <w:rsid w:val="00B83C1F"/>
    <w:rsid w:val="00B840A2"/>
    <w:rsid w:val="00B84EE2"/>
    <w:rsid w:val="00B85042"/>
    <w:rsid w:val="00B85A71"/>
    <w:rsid w:val="00B91939"/>
    <w:rsid w:val="00B91D0F"/>
    <w:rsid w:val="00B92A3C"/>
    <w:rsid w:val="00B92EF7"/>
    <w:rsid w:val="00B943A6"/>
    <w:rsid w:val="00B95162"/>
    <w:rsid w:val="00B95BE9"/>
    <w:rsid w:val="00B95F44"/>
    <w:rsid w:val="00B968C1"/>
    <w:rsid w:val="00B97CB5"/>
    <w:rsid w:val="00B97DC1"/>
    <w:rsid w:val="00BA0067"/>
    <w:rsid w:val="00BA01CB"/>
    <w:rsid w:val="00BA0934"/>
    <w:rsid w:val="00BA0D83"/>
    <w:rsid w:val="00BA24C7"/>
    <w:rsid w:val="00BA27E5"/>
    <w:rsid w:val="00BA37B0"/>
    <w:rsid w:val="00BA37CE"/>
    <w:rsid w:val="00BA3B27"/>
    <w:rsid w:val="00BA3D44"/>
    <w:rsid w:val="00BB0356"/>
    <w:rsid w:val="00BB07CD"/>
    <w:rsid w:val="00BB1511"/>
    <w:rsid w:val="00BB2211"/>
    <w:rsid w:val="00BB23AA"/>
    <w:rsid w:val="00BB2740"/>
    <w:rsid w:val="00BB2D16"/>
    <w:rsid w:val="00BB422D"/>
    <w:rsid w:val="00BB4237"/>
    <w:rsid w:val="00BB61B0"/>
    <w:rsid w:val="00BB677D"/>
    <w:rsid w:val="00BB755F"/>
    <w:rsid w:val="00BB7807"/>
    <w:rsid w:val="00BB7BE0"/>
    <w:rsid w:val="00BC023F"/>
    <w:rsid w:val="00BC21D9"/>
    <w:rsid w:val="00BC2E3D"/>
    <w:rsid w:val="00BC3976"/>
    <w:rsid w:val="00BC4359"/>
    <w:rsid w:val="00BC44D7"/>
    <w:rsid w:val="00BC5752"/>
    <w:rsid w:val="00BD0978"/>
    <w:rsid w:val="00BD1135"/>
    <w:rsid w:val="00BD11E0"/>
    <w:rsid w:val="00BD1487"/>
    <w:rsid w:val="00BD1899"/>
    <w:rsid w:val="00BD204C"/>
    <w:rsid w:val="00BD378C"/>
    <w:rsid w:val="00BD3F87"/>
    <w:rsid w:val="00BD50A8"/>
    <w:rsid w:val="00BD62E7"/>
    <w:rsid w:val="00BD7F7B"/>
    <w:rsid w:val="00BE11A0"/>
    <w:rsid w:val="00BE12E8"/>
    <w:rsid w:val="00BE1A0F"/>
    <w:rsid w:val="00BE1ABF"/>
    <w:rsid w:val="00BE23D7"/>
    <w:rsid w:val="00BE2F1B"/>
    <w:rsid w:val="00BE515F"/>
    <w:rsid w:val="00BE5499"/>
    <w:rsid w:val="00BE5CFF"/>
    <w:rsid w:val="00BE5F16"/>
    <w:rsid w:val="00BE627F"/>
    <w:rsid w:val="00BE6FFF"/>
    <w:rsid w:val="00BE70A4"/>
    <w:rsid w:val="00BE70DE"/>
    <w:rsid w:val="00BE7245"/>
    <w:rsid w:val="00BE73F8"/>
    <w:rsid w:val="00BE7D50"/>
    <w:rsid w:val="00BF0835"/>
    <w:rsid w:val="00BF1D5B"/>
    <w:rsid w:val="00BF1DD0"/>
    <w:rsid w:val="00BF2159"/>
    <w:rsid w:val="00BF284B"/>
    <w:rsid w:val="00BF409C"/>
    <w:rsid w:val="00BF4D7D"/>
    <w:rsid w:val="00BF5329"/>
    <w:rsid w:val="00BF5A85"/>
    <w:rsid w:val="00BF5F23"/>
    <w:rsid w:val="00BF6068"/>
    <w:rsid w:val="00BF6116"/>
    <w:rsid w:val="00BF6775"/>
    <w:rsid w:val="00BF6EFF"/>
    <w:rsid w:val="00BF7451"/>
    <w:rsid w:val="00BF79D0"/>
    <w:rsid w:val="00BF7C9B"/>
    <w:rsid w:val="00C00925"/>
    <w:rsid w:val="00C03771"/>
    <w:rsid w:val="00C0403C"/>
    <w:rsid w:val="00C0407C"/>
    <w:rsid w:val="00C04321"/>
    <w:rsid w:val="00C047AE"/>
    <w:rsid w:val="00C05547"/>
    <w:rsid w:val="00C05575"/>
    <w:rsid w:val="00C0732B"/>
    <w:rsid w:val="00C07B63"/>
    <w:rsid w:val="00C07E99"/>
    <w:rsid w:val="00C10819"/>
    <w:rsid w:val="00C10E71"/>
    <w:rsid w:val="00C11031"/>
    <w:rsid w:val="00C11630"/>
    <w:rsid w:val="00C118D7"/>
    <w:rsid w:val="00C13917"/>
    <w:rsid w:val="00C144F7"/>
    <w:rsid w:val="00C14FBA"/>
    <w:rsid w:val="00C15370"/>
    <w:rsid w:val="00C154E1"/>
    <w:rsid w:val="00C15835"/>
    <w:rsid w:val="00C168CE"/>
    <w:rsid w:val="00C17797"/>
    <w:rsid w:val="00C178AE"/>
    <w:rsid w:val="00C2068B"/>
    <w:rsid w:val="00C212FB"/>
    <w:rsid w:val="00C21A44"/>
    <w:rsid w:val="00C21AFB"/>
    <w:rsid w:val="00C22DC5"/>
    <w:rsid w:val="00C22F9F"/>
    <w:rsid w:val="00C23065"/>
    <w:rsid w:val="00C2343B"/>
    <w:rsid w:val="00C23A8E"/>
    <w:rsid w:val="00C24479"/>
    <w:rsid w:val="00C2451D"/>
    <w:rsid w:val="00C2638B"/>
    <w:rsid w:val="00C2662A"/>
    <w:rsid w:val="00C27B66"/>
    <w:rsid w:val="00C30629"/>
    <w:rsid w:val="00C31C04"/>
    <w:rsid w:val="00C31C31"/>
    <w:rsid w:val="00C33EC7"/>
    <w:rsid w:val="00C34786"/>
    <w:rsid w:val="00C347B1"/>
    <w:rsid w:val="00C34D81"/>
    <w:rsid w:val="00C36120"/>
    <w:rsid w:val="00C37142"/>
    <w:rsid w:val="00C3775E"/>
    <w:rsid w:val="00C409C7"/>
    <w:rsid w:val="00C40DD4"/>
    <w:rsid w:val="00C410DA"/>
    <w:rsid w:val="00C41D65"/>
    <w:rsid w:val="00C4368C"/>
    <w:rsid w:val="00C436B6"/>
    <w:rsid w:val="00C44D5C"/>
    <w:rsid w:val="00C45205"/>
    <w:rsid w:val="00C45416"/>
    <w:rsid w:val="00C45D7B"/>
    <w:rsid w:val="00C45E75"/>
    <w:rsid w:val="00C46341"/>
    <w:rsid w:val="00C46603"/>
    <w:rsid w:val="00C47F53"/>
    <w:rsid w:val="00C52BD0"/>
    <w:rsid w:val="00C52BFA"/>
    <w:rsid w:val="00C53D50"/>
    <w:rsid w:val="00C540F2"/>
    <w:rsid w:val="00C57355"/>
    <w:rsid w:val="00C573D6"/>
    <w:rsid w:val="00C5742B"/>
    <w:rsid w:val="00C6005A"/>
    <w:rsid w:val="00C605A6"/>
    <w:rsid w:val="00C6082A"/>
    <w:rsid w:val="00C61C5E"/>
    <w:rsid w:val="00C6213F"/>
    <w:rsid w:val="00C6314B"/>
    <w:rsid w:val="00C63D88"/>
    <w:rsid w:val="00C643C8"/>
    <w:rsid w:val="00C64418"/>
    <w:rsid w:val="00C65C7B"/>
    <w:rsid w:val="00C673A5"/>
    <w:rsid w:val="00C674C3"/>
    <w:rsid w:val="00C70C7C"/>
    <w:rsid w:val="00C70D7E"/>
    <w:rsid w:val="00C70E49"/>
    <w:rsid w:val="00C71439"/>
    <w:rsid w:val="00C71E1B"/>
    <w:rsid w:val="00C7271A"/>
    <w:rsid w:val="00C733B7"/>
    <w:rsid w:val="00C73F1C"/>
    <w:rsid w:val="00C747B6"/>
    <w:rsid w:val="00C80670"/>
    <w:rsid w:val="00C80A57"/>
    <w:rsid w:val="00C80FD4"/>
    <w:rsid w:val="00C81159"/>
    <w:rsid w:val="00C81EEE"/>
    <w:rsid w:val="00C81FBE"/>
    <w:rsid w:val="00C83CF9"/>
    <w:rsid w:val="00C83F8A"/>
    <w:rsid w:val="00C84356"/>
    <w:rsid w:val="00C859E4"/>
    <w:rsid w:val="00C85B4F"/>
    <w:rsid w:val="00C85C17"/>
    <w:rsid w:val="00C86723"/>
    <w:rsid w:val="00C87BD8"/>
    <w:rsid w:val="00C90908"/>
    <w:rsid w:val="00C909C5"/>
    <w:rsid w:val="00C916D2"/>
    <w:rsid w:val="00C91D00"/>
    <w:rsid w:val="00C92EB5"/>
    <w:rsid w:val="00C930BD"/>
    <w:rsid w:val="00C9341B"/>
    <w:rsid w:val="00C93ECA"/>
    <w:rsid w:val="00C948A9"/>
    <w:rsid w:val="00C94D1D"/>
    <w:rsid w:val="00C964E9"/>
    <w:rsid w:val="00C97964"/>
    <w:rsid w:val="00CA083A"/>
    <w:rsid w:val="00CA134F"/>
    <w:rsid w:val="00CA1F51"/>
    <w:rsid w:val="00CA3D42"/>
    <w:rsid w:val="00CA5385"/>
    <w:rsid w:val="00CA555B"/>
    <w:rsid w:val="00CB0515"/>
    <w:rsid w:val="00CB09E7"/>
    <w:rsid w:val="00CB135B"/>
    <w:rsid w:val="00CB13A8"/>
    <w:rsid w:val="00CB217F"/>
    <w:rsid w:val="00CB23BA"/>
    <w:rsid w:val="00CB28D0"/>
    <w:rsid w:val="00CB465D"/>
    <w:rsid w:val="00CB5C89"/>
    <w:rsid w:val="00CB7A03"/>
    <w:rsid w:val="00CC0EC2"/>
    <w:rsid w:val="00CC0FFA"/>
    <w:rsid w:val="00CC2528"/>
    <w:rsid w:val="00CC2E9E"/>
    <w:rsid w:val="00CC31F6"/>
    <w:rsid w:val="00CC3665"/>
    <w:rsid w:val="00CC3A16"/>
    <w:rsid w:val="00CC4C88"/>
    <w:rsid w:val="00CC5B5F"/>
    <w:rsid w:val="00CC62CE"/>
    <w:rsid w:val="00CC6B65"/>
    <w:rsid w:val="00CC7416"/>
    <w:rsid w:val="00CD0C30"/>
    <w:rsid w:val="00CD0D0D"/>
    <w:rsid w:val="00CD12ED"/>
    <w:rsid w:val="00CD1439"/>
    <w:rsid w:val="00CD192B"/>
    <w:rsid w:val="00CD3109"/>
    <w:rsid w:val="00CD3F42"/>
    <w:rsid w:val="00CD59B8"/>
    <w:rsid w:val="00CD6161"/>
    <w:rsid w:val="00CD62A1"/>
    <w:rsid w:val="00CD6BEC"/>
    <w:rsid w:val="00CD75A4"/>
    <w:rsid w:val="00CD7CB5"/>
    <w:rsid w:val="00CE0889"/>
    <w:rsid w:val="00CE1142"/>
    <w:rsid w:val="00CE1BED"/>
    <w:rsid w:val="00CE20F9"/>
    <w:rsid w:val="00CE2804"/>
    <w:rsid w:val="00CE34F3"/>
    <w:rsid w:val="00CE3529"/>
    <w:rsid w:val="00CE42C6"/>
    <w:rsid w:val="00CE43D7"/>
    <w:rsid w:val="00CE4690"/>
    <w:rsid w:val="00CE46C5"/>
    <w:rsid w:val="00CE4B58"/>
    <w:rsid w:val="00CE5812"/>
    <w:rsid w:val="00CE5C32"/>
    <w:rsid w:val="00CE60C2"/>
    <w:rsid w:val="00CE673B"/>
    <w:rsid w:val="00CE726A"/>
    <w:rsid w:val="00CE7342"/>
    <w:rsid w:val="00CE7848"/>
    <w:rsid w:val="00CF125F"/>
    <w:rsid w:val="00CF1352"/>
    <w:rsid w:val="00CF1EDA"/>
    <w:rsid w:val="00CF212C"/>
    <w:rsid w:val="00CF25B2"/>
    <w:rsid w:val="00CF25F6"/>
    <w:rsid w:val="00CF272A"/>
    <w:rsid w:val="00CF359C"/>
    <w:rsid w:val="00CF3C9C"/>
    <w:rsid w:val="00CF5659"/>
    <w:rsid w:val="00CF6222"/>
    <w:rsid w:val="00CF6B35"/>
    <w:rsid w:val="00CF7197"/>
    <w:rsid w:val="00D0104E"/>
    <w:rsid w:val="00D010A7"/>
    <w:rsid w:val="00D02DB5"/>
    <w:rsid w:val="00D038A5"/>
    <w:rsid w:val="00D0460F"/>
    <w:rsid w:val="00D04ACC"/>
    <w:rsid w:val="00D05193"/>
    <w:rsid w:val="00D05210"/>
    <w:rsid w:val="00D0607E"/>
    <w:rsid w:val="00D06C78"/>
    <w:rsid w:val="00D06FD3"/>
    <w:rsid w:val="00D073B9"/>
    <w:rsid w:val="00D078B5"/>
    <w:rsid w:val="00D07946"/>
    <w:rsid w:val="00D10551"/>
    <w:rsid w:val="00D105B9"/>
    <w:rsid w:val="00D10F04"/>
    <w:rsid w:val="00D1189C"/>
    <w:rsid w:val="00D11CEA"/>
    <w:rsid w:val="00D12263"/>
    <w:rsid w:val="00D1266C"/>
    <w:rsid w:val="00D14612"/>
    <w:rsid w:val="00D14DCE"/>
    <w:rsid w:val="00D15A5D"/>
    <w:rsid w:val="00D1667A"/>
    <w:rsid w:val="00D16AB8"/>
    <w:rsid w:val="00D16AE3"/>
    <w:rsid w:val="00D176C4"/>
    <w:rsid w:val="00D207F5"/>
    <w:rsid w:val="00D2099F"/>
    <w:rsid w:val="00D20F1B"/>
    <w:rsid w:val="00D20F1C"/>
    <w:rsid w:val="00D222CE"/>
    <w:rsid w:val="00D22A27"/>
    <w:rsid w:val="00D22B0B"/>
    <w:rsid w:val="00D235CC"/>
    <w:rsid w:val="00D23A4F"/>
    <w:rsid w:val="00D25132"/>
    <w:rsid w:val="00D257E5"/>
    <w:rsid w:val="00D302EF"/>
    <w:rsid w:val="00D3065D"/>
    <w:rsid w:val="00D31C2B"/>
    <w:rsid w:val="00D3221F"/>
    <w:rsid w:val="00D33880"/>
    <w:rsid w:val="00D348B4"/>
    <w:rsid w:val="00D348C3"/>
    <w:rsid w:val="00D34BF6"/>
    <w:rsid w:val="00D34E77"/>
    <w:rsid w:val="00D36064"/>
    <w:rsid w:val="00D36391"/>
    <w:rsid w:val="00D36B03"/>
    <w:rsid w:val="00D37D0A"/>
    <w:rsid w:val="00D416F3"/>
    <w:rsid w:val="00D41CB8"/>
    <w:rsid w:val="00D43FCD"/>
    <w:rsid w:val="00D45A7E"/>
    <w:rsid w:val="00D45CF9"/>
    <w:rsid w:val="00D46358"/>
    <w:rsid w:val="00D465B8"/>
    <w:rsid w:val="00D50062"/>
    <w:rsid w:val="00D5221C"/>
    <w:rsid w:val="00D523F4"/>
    <w:rsid w:val="00D528F8"/>
    <w:rsid w:val="00D532E6"/>
    <w:rsid w:val="00D53F0D"/>
    <w:rsid w:val="00D54A5C"/>
    <w:rsid w:val="00D54E33"/>
    <w:rsid w:val="00D553AF"/>
    <w:rsid w:val="00D55ECE"/>
    <w:rsid w:val="00D5698F"/>
    <w:rsid w:val="00D56C89"/>
    <w:rsid w:val="00D57CF3"/>
    <w:rsid w:val="00D57DA8"/>
    <w:rsid w:val="00D61ACC"/>
    <w:rsid w:val="00D63572"/>
    <w:rsid w:val="00D639B1"/>
    <w:rsid w:val="00D63F78"/>
    <w:rsid w:val="00D641E7"/>
    <w:rsid w:val="00D6514A"/>
    <w:rsid w:val="00D6542C"/>
    <w:rsid w:val="00D65814"/>
    <w:rsid w:val="00D65CD9"/>
    <w:rsid w:val="00D66835"/>
    <w:rsid w:val="00D66C75"/>
    <w:rsid w:val="00D673E3"/>
    <w:rsid w:val="00D713AE"/>
    <w:rsid w:val="00D72077"/>
    <w:rsid w:val="00D727E9"/>
    <w:rsid w:val="00D72F66"/>
    <w:rsid w:val="00D73270"/>
    <w:rsid w:val="00D733F5"/>
    <w:rsid w:val="00D73CAA"/>
    <w:rsid w:val="00D749F0"/>
    <w:rsid w:val="00D74A47"/>
    <w:rsid w:val="00D74D45"/>
    <w:rsid w:val="00D75D18"/>
    <w:rsid w:val="00D769D4"/>
    <w:rsid w:val="00D779F6"/>
    <w:rsid w:val="00D77E92"/>
    <w:rsid w:val="00D77F92"/>
    <w:rsid w:val="00D806D2"/>
    <w:rsid w:val="00D80B95"/>
    <w:rsid w:val="00D8249C"/>
    <w:rsid w:val="00D8375A"/>
    <w:rsid w:val="00D83D6A"/>
    <w:rsid w:val="00D84207"/>
    <w:rsid w:val="00D848DB"/>
    <w:rsid w:val="00D84E8A"/>
    <w:rsid w:val="00D854D6"/>
    <w:rsid w:val="00D87326"/>
    <w:rsid w:val="00D87FF7"/>
    <w:rsid w:val="00D906D7"/>
    <w:rsid w:val="00D909A6"/>
    <w:rsid w:val="00D9147C"/>
    <w:rsid w:val="00D9271F"/>
    <w:rsid w:val="00D938B8"/>
    <w:rsid w:val="00D94F53"/>
    <w:rsid w:val="00D96F17"/>
    <w:rsid w:val="00D9747F"/>
    <w:rsid w:val="00D975E7"/>
    <w:rsid w:val="00D9779A"/>
    <w:rsid w:val="00DA1321"/>
    <w:rsid w:val="00DA1B57"/>
    <w:rsid w:val="00DA2C20"/>
    <w:rsid w:val="00DA2D9F"/>
    <w:rsid w:val="00DA33D3"/>
    <w:rsid w:val="00DA37C3"/>
    <w:rsid w:val="00DA3DE4"/>
    <w:rsid w:val="00DA3F7B"/>
    <w:rsid w:val="00DA4508"/>
    <w:rsid w:val="00DA4B4C"/>
    <w:rsid w:val="00DA619D"/>
    <w:rsid w:val="00DA69A9"/>
    <w:rsid w:val="00DA7CB6"/>
    <w:rsid w:val="00DB025C"/>
    <w:rsid w:val="00DB0A28"/>
    <w:rsid w:val="00DB12F8"/>
    <w:rsid w:val="00DB1749"/>
    <w:rsid w:val="00DB17DA"/>
    <w:rsid w:val="00DB1D60"/>
    <w:rsid w:val="00DB2C24"/>
    <w:rsid w:val="00DB3278"/>
    <w:rsid w:val="00DB394B"/>
    <w:rsid w:val="00DB40C9"/>
    <w:rsid w:val="00DB4311"/>
    <w:rsid w:val="00DB43DE"/>
    <w:rsid w:val="00DB5380"/>
    <w:rsid w:val="00DB55B1"/>
    <w:rsid w:val="00DB5A8F"/>
    <w:rsid w:val="00DB5E37"/>
    <w:rsid w:val="00DB617E"/>
    <w:rsid w:val="00DB65E1"/>
    <w:rsid w:val="00DB69AD"/>
    <w:rsid w:val="00DB7325"/>
    <w:rsid w:val="00DB7665"/>
    <w:rsid w:val="00DB78FD"/>
    <w:rsid w:val="00DC0405"/>
    <w:rsid w:val="00DC38F1"/>
    <w:rsid w:val="00DC3FA5"/>
    <w:rsid w:val="00DC4795"/>
    <w:rsid w:val="00DC49B5"/>
    <w:rsid w:val="00DC554C"/>
    <w:rsid w:val="00DC57F1"/>
    <w:rsid w:val="00DC5FC2"/>
    <w:rsid w:val="00DC6181"/>
    <w:rsid w:val="00DC666D"/>
    <w:rsid w:val="00DC689F"/>
    <w:rsid w:val="00DD21E0"/>
    <w:rsid w:val="00DD24C6"/>
    <w:rsid w:val="00DD2E77"/>
    <w:rsid w:val="00DD3276"/>
    <w:rsid w:val="00DD3769"/>
    <w:rsid w:val="00DD3E4A"/>
    <w:rsid w:val="00DD5A8A"/>
    <w:rsid w:val="00DD5ADA"/>
    <w:rsid w:val="00DE03CC"/>
    <w:rsid w:val="00DE0618"/>
    <w:rsid w:val="00DE0989"/>
    <w:rsid w:val="00DE0C0D"/>
    <w:rsid w:val="00DE2D6C"/>
    <w:rsid w:val="00DE4016"/>
    <w:rsid w:val="00DE5C3D"/>
    <w:rsid w:val="00DE717E"/>
    <w:rsid w:val="00DE71EB"/>
    <w:rsid w:val="00DE7435"/>
    <w:rsid w:val="00DE7F14"/>
    <w:rsid w:val="00DF042E"/>
    <w:rsid w:val="00DF0AC6"/>
    <w:rsid w:val="00DF0FED"/>
    <w:rsid w:val="00DF14D0"/>
    <w:rsid w:val="00DF18C1"/>
    <w:rsid w:val="00DF2013"/>
    <w:rsid w:val="00DF3DB3"/>
    <w:rsid w:val="00DF49A5"/>
    <w:rsid w:val="00DF5324"/>
    <w:rsid w:val="00E004A5"/>
    <w:rsid w:val="00E0068F"/>
    <w:rsid w:val="00E0079F"/>
    <w:rsid w:val="00E01071"/>
    <w:rsid w:val="00E0117F"/>
    <w:rsid w:val="00E01C22"/>
    <w:rsid w:val="00E01EE9"/>
    <w:rsid w:val="00E02059"/>
    <w:rsid w:val="00E02A2A"/>
    <w:rsid w:val="00E03A48"/>
    <w:rsid w:val="00E03EFA"/>
    <w:rsid w:val="00E0401B"/>
    <w:rsid w:val="00E045B4"/>
    <w:rsid w:val="00E04952"/>
    <w:rsid w:val="00E0570F"/>
    <w:rsid w:val="00E06B84"/>
    <w:rsid w:val="00E06DEB"/>
    <w:rsid w:val="00E07394"/>
    <w:rsid w:val="00E10F65"/>
    <w:rsid w:val="00E11071"/>
    <w:rsid w:val="00E111C5"/>
    <w:rsid w:val="00E11DF9"/>
    <w:rsid w:val="00E11FC4"/>
    <w:rsid w:val="00E12801"/>
    <w:rsid w:val="00E12B50"/>
    <w:rsid w:val="00E12D3C"/>
    <w:rsid w:val="00E135B1"/>
    <w:rsid w:val="00E13EBC"/>
    <w:rsid w:val="00E1442D"/>
    <w:rsid w:val="00E14AFA"/>
    <w:rsid w:val="00E14EEF"/>
    <w:rsid w:val="00E15268"/>
    <w:rsid w:val="00E1557D"/>
    <w:rsid w:val="00E16047"/>
    <w:rsid w:val="00E16208"/>
    <w:rsid w:val="00E16A0E"/>
    <w:rsid w:val="00E17085"/>
    <w:rsid w:val="00E208F0"/>
    <w:rsid w:val="00E209BC"/>
    <w:rsid w:val="00E2202C"/>
    <w:rsid w:val="00E22A38"/>
    <w:rsid w:val="00E234A2"/>
    <w:rsid w:val="00E23599"/>
    <w:rsid w:val="00E237D3"/>
    <w:rsid w:val="00E23BA4"/>
    <w:rsid w:val="00E23FC3"/>
    <w:rsid w:val="00E2423D"/>
    <w:rsid w:val="00E24E1C"/>
    <w:rsid w:val="00E265A6"/>
    <w:rsid w:val="00E26B3F"/>
    <w:rsid w:val="00E27300"/>
    <w:rsid w:val="00E27C39"/>
    <w:rsid w:val="00E306B9"/>
    <w:rsid w:val="00E3158F"/>
    <w:rsid w:val="00E31B01"/>
    <w:rsid w:val="00E31B35"/>
    <w:rsid w:val="00E31C59"/>
    <w:rsid w:val="00E33E2E"/>
    <w:rsid w:val="00E35409"/>
    <w:rsid w:val="00E35E55"/>
    <w:rsid w:val="00E35E6C"/>
    <w:rsid w:val="00E36EDD"/>
    <w:rsid w:val="00E36EFA"/>
    <w:rsid w:val="00E379ED"/>
    <w:rsid w:val="00E41566"/>
    <w:rsid w:val="00E41A45"/>
    <w:rsid w:val="00E42732"/>
    <w:rsid w:val="00E42D1B"/>
    <w:rsid w:val="00E42D47"/>
    <w:rsid w:val="00E4393D"/>
    <w:rsid w:val="00E43AC0"/>
    <w:rsid w:val="00E4413E"/>
    <w:rsid w:val="00E441C7"/>
    <w:rsid w:val="00E44C9B"/>
    <w:rsid w:val="00E456CA"/>
    <w:rsid w:val="00E4570B"/>
    <w:rsid w:val="00E45C93"/>
    <w:rsid w:val="00E46DC6"/>
    <w:rsid w:val="00E506A9"/>
    <w:rsid w:val="00E5120A"/>
    <w:rsid w:val="00E5270C"/>
    <w:rsid w:val="00E53531"/>
    <w:rsid w:val="00E53751"/>
    <w:rsid w:val="00E538C9"/>
    <w:rsid w:val="00E545D5"/>
    <w:rsid w:val="00E54C14"/>
    <w:rsid w:val="00E55611"/>
    <w:rsid w:val="00E56721"/>
    <w:rsid w:val="00E57384"/>
    <w:rsid w:val="00E60B1D"/>
    <w:rsid w:val="00E60E42"/>
    <w:rsid w:val="00E63237"/>
    <w:rsid w:val="00E63295"/>
    <w:rsid w:val="00E635F1"/>
    <w:rsid w:val="00E65E0D"/>
    <w:rsid w:val="00E66FB5"/>
    <w:rsid w:val="00E672FA"/>
    <w:rsid w:val="00E67F79"/>
    <w:rsid w:val="00E70A58"/>
    <w:rsid w:val="00E7168E"/>
    <w:rsid w:val="00E719CE"/>
    <w:rsid w:val="00E71A7D"/>
    <w:rsid w:val="00E72196"/>
    <w:rsid w:val="00E72226"/>
    <w:rsid w:val="00E723FC"/>
    <w:rsid w:val="00E727A5"/>
    <w:rsid w:val="00E72F57"/>
    <w:rsid w:val="00E73268"/>
    <w:rsid w:val="00E739C4"/>
    <w:rsid w:val="00E744CC"/>
    <w:rsid w:val="00E748ED"/>
    <w:rsid w:val="00E751BA"/>
    <w:rsid w:val="00E758E1"/>
    <w:rsid w:val="00E7673B"/>
    <w:rsid w:val="00E800B0"/>
    <w:rsid w:val="00E80C0A"/>
    <w:rsid w:val="00E80EF1"/>
    <w:rsid w:val="00E80F12"/>
    <w:rsid w:val="00E813DF"/>
    <w:rsid w:val="00E814A9"/>
    <w:rsid w:val="00E81F6C"/>
    <w:rsid w:val="00E82479"/>
    <w:rsid w:val="00E833C4"/>
    <w:rsid w:val="00E83931"/>
    <w:rsid w:val="00E8416D"/>
    <w:rsid w:val="00E84267"/>
    <w:rsid w:val="00E8432E"/>
    <w:rsid w:val="00E84412"/>
    <w:rsid w:val="00E84438"/>
    <w:rsid w:val="00E84C42"/>
    <w:rsid w:val="00E86E85"/>
    <w:rsid w:val="00E87361"/>
    <w:rsid w:val="00E874B9"/>
    <w:rsid w:val="00E90476"/>
    <w:rsid w:val="00E9108F"/>
    <w:rsid w:val="00E91188"/>
    <w:rsid w:val="00E9155B"/>
    <w:rsid w:val="00E91DAC"/>
    <w:rsid w:val="00E9208B"/>
    <w:rsid w:val="00E92561"/>
    <w:rsid w:val="00E93A91"/>
    <w:rsid w:val="00E94D48"/>
    <w:rsid w:val="00E95335"/>
    <w:rsid w:val="00E959BB"/>
    <w:rsid w:val="00E962B4"/>
    <w:rsid w:val="00E967ED"/>
    <w:rsid w:val="00E975A4"/>
    <w:rsid w:val="00E977D5"/>
    <w:rsid w:val="00E97B6A"/>
    <w:rsid w:val="00EA1667"/>
    <w:rsid w:val="00EA1FC4"/>
    <w:rsid w:val="00EA339C"/>
    <w:rsid w:val="00EA33C6"/>
    <w:rsid w:val="00EA3959"/>
    <w:rsid w:val="00EA3E62"/>
    <w:rsid w:val="00EA45FB"/>
    <w:rsid w:val="00EA5125"/>
    <w:rsid w:val="00EA57F6"/>
    <w:rsid w:val="00EA5EC1"/>
    <w:rsid w:val="00EA6166"/>
    <w:rsid w:val="00EA6297"/>
    <w:rsid w:val="00EA6335"/>
    <w:rsid w:val="00EA663D"/>
    <w:rsid w:val="00EA6B39"/>
    <w:rsid w:val="00EA6F75"/>
    <w:rsid w:val="00EA73C2"/>
    <w:rsid w:val="00EB101C"/>
    <w:rsid w:val="00EB1840"/>
    <w:rsid w:val="00EB28D1"/>
    <w:rsid w:val="00EB40D3"/>
    <w:rsid w:val="00EB4608"/>
    <w:rsid w:val="00EB4CBF"/>
    <w:rsid w:val="00EB4D84"/>
    <w:rsid w:val="00EB517B"/>
    <w:rsid w:val="00EB5E0D"/>
    <w:rsid w:val="00EB655B"/>
    <w:rsid w:val="00EB6DAC"/>
    <w:rsid w:val="00EB71C9"/>
    <w:rsid w:val="00EB71CA"/>
    <w:rsid w:val="00EB76CB"/>
    <w:rsid w:val="00EB77E0"/>
    <w:rsid w:val="00EC0012"/>
    <w:rsid w:val="00EC0B78"/>
    <w:rsid w:val="00EC0C96"/>
    <w:rsid w:val="00EC10F2"/>
    <w:rsid w:val="00EC22D4"/>
    <w:rsid w:val="00EC45A8"/>
    <w:rsid w:val="00EC5BAE"/>
    <w:rsid w:val="00EC5F06"/>
    <w:rsid w:val="00EC6095"/>
    <w:rsid w:val="00EC64DD"/>
    <w:rsid w:val="00EC6761"/>
    <w:rsid w:val="00EC6A8D"/>
    <w:rsid w:val="00EC7A1E"/>
    <w:rsid w:val="00ED052E"/>
    <w:rsid w:val="00ED0712"/>
    <w:rsid w:val="00ED1349"/>
    <w:rsid w:val="00ED1BE5"/>
    <w:rsid w:val="00ED289D"/>
    <w:rsid w:val="00ED28C0"/>
    <w:rsid w:val="00ED2FCA"/>
    <w:rsid w:val="00ED367D"/>
    <w:rsid w:val="00ED3AE8"/>
    <w:rsid w:val="00ED4498"/>
    <w:rsid w:val="00ED44D2"/>
    <w:rsid w:val="00ED5342"/>
    <w:rsid w:val="00ED5B22"/>
    <w:rsid w:val="00ED7539"/>
    <w:rsid w:val="00ED7954"/>
    <w:rsid w:val="00ED7AC8"/>
    <w:rsid w:val="00ED7FF2"/>
    <w:rsid w:val="00EE15F6"/>
    <w:rsid w:val="00EE23D4"/>
    <w:rsid w:val="00EE283F"/>
    <w:rsid w:val="00EE2AA0"/>
    <w:rsid w:val="00EE2E16"/>
    <w:rsid w:val="00EE3AA7"/>
    <w:rsid w:val="00EE3F31"/>
    <w:rsid w:val="00EE437A"/>
    <w:rsid w:val="00EE4AAA"/>
    <w:rsid w:val="00EE573D"/>
    <w:rsid w:val="00EE658F"/>
    <w:rsid w:val="00EE751F"/>
    <w:rsid w:val="00EE75CC"/>
    <w:rsid w:val="00EE77D7"/>
    <w:rsid w:val="00EF0832"/>
    <w:rsid w:val="00EF0E2B"/>
    <w:rsid w:val="00EF1002"/>
    <w:rsid w:val="00EF102E"/>
    <w:rsid w:val="00EF1A37"/>
    <w:rsid w:val="00EF1C6D"/>
    <w:rsid w:val="00EF21AD"/>
    <w:rsid w:val="00EF2F6A"/>
    <w:rsid w:val="00EF465C"/>
    <w:rsid w:val="00EF46F4"/>
    <w:rsid w:val="00EF4D08"/>
    <w:rsid w:val="00EF4F0B"/>
    <w:rsid w:val="00EF5CA8"/>
    <w:rsid w:val="00EF61D5"/>
    <w:rsid w:val="00EF64EE"/>
    <w:rsid w:val="00EF77AC"/>
    <w:rsid w:val="00F0024D"/>
    <w:rsid w:val="00F02250"/>
    <w:rsid w:val="00F03D31"/>
    <w:rsid w:val="00F047C7"/>
    <w:rsid w:val="00F0501C"/>
    <w:rsid w:val="00F05221"/>
    <w:rsid w:val="00F05693"/>
    <w:rsid w:val="00F05FEE"/>
    <w:rsid w:val="00F0703D"/>
    <w:rsid w:val="00F07621"/>
    <w:rsid w:val="00F1009D"/>
    <w:rsid w:val="00F10813"/>
    <w:rsid w:val="00F110D5"/>
    <w:rsid w:val="00F11A41"/>
    <w:rsid w:val="00F121E8"/>
    <w:rsid w:val="00F121FA"/>
    <w:rsid w:val="00F13031"/>
    <w:rsid w:val="00F140C4"/>
    <w:rsid w:val="00F157E5"/>
    <w:rsid w:val="00F15DF8"/>
    <w:rsid w:val="00F165B2"/>
    <w:rsid w:val="00F1790C"/>
    <w:rsid w:val="00F17BF0"/>
    <w:rsid w:val="00F20049"/>
    <w:rsid w:val="00F20193"/>
    <w:rsid w:val="00F20A0D"/>
    <w:rsid w:val="00F21078"/>
    <w:rsid w:val="00F23E38"/>
    <w:rsid w:val="00F26B3A"/>
    <w:rsid w:val="00F26CFD"/>
    <w:rsid w:val="00F27FDF"/>
    <w:rsid w:val="00F301F5"/>
    <w:rsid w:val="00F308A3"/>
    <w:rsid w:val="00F313AA"/>
    <w:rsid w:val="00F31D15"/>
    <w:rsid w:val="00F31E2C"/>
    <w:rsid w:val="00F31E6F"/>
    <w:rsid w:val="00F33510"/>
    <w:rsid w:val="00F343E7"/>
    <w:rsid w:val="00F3697C"/>
    <w:rsid w:val="00F37509"/>
    <w:rsid w:val="00F375D1"/>
    <w:rsid w:val="00F37D52"/>
    <w:rsid w:val="00F40111"/>
    <w:rsid w:val="00F4066F"/>
    <w:rsid w:val="00F42054"/>
    <w:rsid w:val="00F42080"/>
    <w:rsid w:val="00F42761"/>
    <w:rsid w:val="00F429E2"/>
    <w:rsid w:val="00F43455"/>
    <w:rsid w:val="00F43630"/>
    <w:rsid w:val="00F43821"/>
    <w:rsid w:val="00F439B4"/>
    <w:rsid w:val="00F43D39"/>
    <w:rsid w:val="00F446FF"/>
    <w:rsid w:val="00F44A8C"/>
    <w:rsid w:val="00F4586D"/>
    <w:rsid w:val="00F46746"/>
    <w:rsid w:val="00F4682A"/>
    <w:rsid w:val="00F46B50"/>
    <w:rsid w:val="00F471BD"/>
    <w:rsid w:val="00F478AD"/>
    <w:rsid w:val="00F47B53"/>
    <w:rsid w:val="00F50712"/>
    <w:rsid w:val="00F50EDE"/>
    <w:rsid w:val="00F50F79"/>
    <w:rsid w:val="00F51459"/>
    <w:rsid w:val="00F514D0"/>
    <w:rsid w:val="00F515E8"/>
    <w:rsid w:val="00F5272C"/>
    <w:rsid w:val="00F52B8E"/>
    <w:rsid w:val="00F53194"/>
    <w:rsid w:val="00F53E8F"/>
    <w:rsid w:val="00F54602"/>
    <w:rsid w:val="00F55351"/>
    <w:rsid w:val="00F565DE"/>
    <w:rsid w:val="00F5763E"/>
    <w:rsid w:val="00F60EA2"/>
    <w:rsid w:val="00F61C28"/>
    <w:rsid w:val="00F62006"/>
    <w:rsid w:val="00F62236"/>
    <w:rsid w:val="00F63C03"/>
    <w:rsid w:val="00F63E47"/>
    <w:rsid w:val="00F65AC2"/>
    <w:rsid w:val="00F66303"/>
    <w:rsid w:val="00F66305"/>
    <w:rsid w:val="00F67154"/>
    <w:rsid w:val="00F679BB"/>
    <w:rsid w:val="00F70020"/>
    <w:rsid w:val="00F70302"/>
    <w:rsid w:val="00F7085B"/>
    <w:rsid w:val="00F71537"/>
    <w:rsid w:val="00F71CF1"/>
    <w:rsid w:val="00F71DDE"/>
    <w:rsid w:val="00F7448B"/>
    <w:rsid w:val="00F74794"/>
    <w:rsid w:val="00F74C7C"/>
    <w:rsid w:val="00F7550D"/>
    <w:rsid w:val="00F759D9"/>
    <w:rsid w:val="00F76025"/>
    <w:rsid w:val="00F77C39"/>
    <w:rsid w:val="00F77DDE"/>
    <w:rsid w:val="00F806B4"/>
    <w:rsid w:val="00F80CF8"/>
    <w:rsid w:val="00F80DA9"/>
    <w:rsid w:val="00F817B4"/>
    <w:rsid w:val="00F81CAA"/>
    <w:rsid w:val="00F82093"/>
    <w:rsid w:val="00F82DDD"/>
    <w:rsid w:val="00F83651"/>
    <w:rsid w:val="00F83BA0"/>
    <w:rsid w:val="00F842B3"/>
    <w:rsid w:val="00F84EB4"/>
    <w:rsid w:val="00F8516F"/>
    <w:rsid w:val="00F90A1A"/>
    <w:rsid w:val="00F90B3F"/>
    <w:rsid w:val="00F911FD"/>
    <w:rsid w:val="00F913CE"/>
    <w:rsid w:val="00F92521"/>
    <w:rsid w:val="00F94820"/>
    <w:rsid w:val="00F95980"/>
    <w:rsid w:val="00F95FA6"/>
    <w:rsid w:val="00F96923"/>
    <w:rsid w:val="00F97E35"/>
    <w:rsid w:val="00F97E5D"/>
    <w:rsid w:val="00FA08E2"/>
    <w:rsid w:val="00FA09DF"/>
    <w:rsid w:val="00FA12BF"/>
    <w:rsid w:val="00FA1924"/>
    <w:rsid w:val="00FA283F"/>
    <w:rsid w:val="00FA32E7"/>
    <w:rsid w:val="00FA32FE"/>
    <w:rsid w:val="00FA362C"/>
    <w:rsid w:val="00FA3D5B"/>
    <w:rsid w:val="00FA5D1E"/>
    <w:rsid w:val="00FA5D7B"/>
    <w:rsid w:val="00FA6498"/>
    <w:rsid w:val="00FA7E94"/>
    <w:rsid w:val="00FB09E9"/>
    <w:rsid w:val="00FB272B"/>
    <w:rsid w:val="00FB36DA"/>
    <w:rsid w:val="00FB37CE"/>
    <w:rsid w:val="00FB3F1C"/>
    <w:rsid w:val="00FB42B8"/>
    <w:rsid w:val="00FB4BEA"/>
    <w:rsid w:val="00FB4D7C"/>
    <w:rsid w:val="00FB511F"/>
    <w:rsid w:val="00FB5E49"/>
    <w:rsid w:val="00FB5F0C"/>
    <w:rsid w:val="00FB697D"/>
    <w:rsid w:val="00FB6E61"/>
    <w:rsid w:val="00FB704A"/>
    <w:rsid w:val="00FC0187"/>
    <w:rsid w:val="00FC25E1"/>
    <w:rsid w:val="00FC285C"/>
    <w:rsid w:val="00FC34A3"/>
    <w:rsid w:val="00FC375C"/>
    <w:rsid w:val="00FC3965"/>
    <w:rsid w:val="00FC4261"/>
    <w:rsid w:val="00FC4682"/>
    <w:rsid w:val="00FC4935"/>
    <w:rsid w:val="00FC5C64"/>
    <w:rsid w:val="00FC5E9C"/>
    <w:rsid w:val="00FC671F"/>
    <w:rsid w:val="00FC6D8C"/>
    <w:rsid w:val="00FC764C"/>
    <w:rsid w:val="00FD005E"/>
    <w:rsid w:val="00FD0763"/>
    <w:rsid w:val="00FD0D89"/>
    <w:rsid w:val="00FD1EC3"/>
    <w:rsid w:val="00FD2A49"/>
    <w:rsid w:val="00FD310D"/>
    <w:rsid w:val="00FD339D"/>
    <w:rsid w:val="00FD46E8"/>
    <w:rsid w:val="00FD4F46"/>
    <w:rsid w:val="00FD4FBD"/>
    <w:rsid w:val="00FD556F"/>
    <w:rsid w:val="00FD7589"/>
    <w:rsid w:val="00FE00A5"/>
    <w:rsid w:val="00FE0231"/>
    <w:rsid w:val="00FE1F79"/>
    <w:rsid w:val="00FE2109"/>
    <w:rsid w:val="00FE28DD"/>
    <w:rsid w:val="00FE2F68"/>
    <w:rsid w:val="00FE3383"/>
    <w:rsid w:val="00FE33D7"/>
    <w:rsid w:val="00FE4B54"/>
    <w:rsid w:val="00FE4DFE"/>
    <w:rsid w:val="00FE5A0B"/>
    <w:rsid w:val="00FE6345"/>
    <w:rsid w:val="00FE7EA9"/>
    <w:rsid w:val="00FF04BD"/>
    <w:rsid w:val="00FF0F95"/>
    <w:rsid w:val="00FF14A7"/>
    <w:rsid w:val="00FF1DAD"/>
    <w:rsid w:val="00FF2617"/>
    <w:rsid w:val="00FF2E96"/>
    <w:rsid w:val="00FF42B0"/>
    <w:rsid w:val="00FF4645"/>
    <w:rsid w:val="00FF5193"/>
    <w:rsid w:val="00FF58F9"/>
    <w:rsid w:val="00FF701A"/>
    <w:rsid w:val="00FF7666"/>
    <w:rsid w:val="00FF7813"/>
    <w:rsid w:val="00FF7F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5C706"/>
  <w15:chartTrackingRefBased/>
  <w15:docId w15:val="{9E5E5A6C-FA05-446B-9748-B8FBCC88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7722"/>
    <w:rPr>
      <w:lang w:val="sk-SK"/>
    </w:rPr>
  </w:style>
  <w:style w:type="paragraph" w:styleId="Nadpis1">
    <w:name w:val="heading 1"/>
    <w:basedOn w:val="Normlny"/>
    <w:link w:val="Nadpis1Char"/>
    <w:uiPriority w:val="9"/>
    <w:qFormat/>
    <w:rsid w:val="00FA32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14:ligatures w14:val="none"/>
    </w:rPr>
  </w:style>
  <w:style w:type="paragraph" w:styleId="Nadpis2">
    <w:name w:val="heading 2"/>
    <w:basedOn w:val="Normlny"/>
    <w:next w:val="Normlny"/>
    <w:link w:val="Nadpis2Char"/>
    <w:uiPriority w:val="9"/>
    <w:unhideWhenUsed/>
    <w:qFormat/>
    <w:rsid w:val="00030E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4B0E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E5F16"/>
    <w:rPr>
      <w:color w:val="0000FF"/>
      <w:u w:val="single"/>
    </w:rPr>
  </w:style>
  <w:style w:type="paragraph" w:styleId="Normlnywebov">
    <w:name w:val="Normal (Web)"/>
    <w:basedOn w:val="Normlny"/>
    <w:uiPriority w:val="99"/>
    <w:unhideWhenUsed/>
    <w:rsid w:val="00E31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normalZHih8thisish">
    <w:name w:val="normal ZH i h8thisish"/>
    <w:basedOn w:val="Normlny"/>
    <w:link w:val="normalZHih8thisishChar"/>
    <w:qFormat/>
    <w:rsid w:val="00CF359C"/>
    <w:pPr>
      <w:spacing w:after="0" w:line="360" w:lineRule="auto"/>
      <w:ind w:firstLine="624"/>
      <w:jc w:val="both"/>
    </w:pPr>
    <w:rPr>
      <w:rFonts w:ascii="Times New Roman" w:hAnsi="Times New Roman" w:cs="Times New Roman"/>
      <w:sz w:val="24"/>
      <w:szCs w:val="24"/>
    </w:rPr>
  </w:style>
  <w:style w:type="paragraph" w:customStyle="1" w:styleId="NadpisZHtopg">
    <w:name w:val="Nadpis ZH topg"/>
    <w:basedOn w:val="Normlny"/>
    <w:next w:val="normalZHih8thisish"/>
    <w:qFormat/>
    <w:rsid w:val="00EB655B"/>
    <w:pPr>
      <w:keepNext/>
      <w:pageBreakBefore/>
      <w:numPr>
        <w:numId w:val="31"/>
      </w:numPr>
      <w:spacing w:before="240" w:after="240"/>
    </w:pPr>
    <w:rPr>
      <w:rFonts w:ascii="Times New Roman" w:hAnsi="Times New Roman" w:cs="Times New Roman"/>
      <w:caps/>
      <w:sz w:val="28"/>
      <w:szCs w:val="24"/>
    </w:rPr>
  </w:style>
  <w:style w:type="paragraph" w:styleId="Odsekzoznamu">
    <w:name w:val="List Paragraph"/>
    <w:basedOn w:val="Normlny"/>
    <w:uiPriority w:val="34"/>
    <w:qFormat/>
    <w:rsid w:val="009B2DF3"/>
    <w:pPr>
      <w:ind w:left="720"/>
      <w:contextualSpacing/>
    </w:pPr>
  </w:style>
  <w:style w:type="paragraph" w:styleId="Hlavika">
    <w:name w:val="header"/>
    <w:basedOn w:val="Normlny"/>
    <w:link w:val="HlavikaChar"/>
    <w:uiPriority w:val="99"/>
    <w:unhideWhenUsed/>
    <w:rsid w:val="000421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421B7"/>
    <w:rPr>
      <w:lang w:val="sk-SK"/>
    </w:rPr>
  </w:style>
  <w:style w:type="paragraph" w:styleId="Pta">
    <w:name w:val="footer"/>
    <w:basedOn w:val="Normlny"/>
    <w:link w:val="PtaChar"/>
    <w:uiPriority w:val="99"/>
    <w:unhideWhenUsed/>
    <w:rsid w:val="000421B7"/>
    <w:pPr>
      <w:tabs>
        <w:tab w:val="center" w:pos="4536"/>
        <w:tab w:val="right" w:pos="9072"/>
      </w:tabs>
      <w:spacing w:after="0" w:line="240" w:lineRule="auto"/>
    </w:pPr>
  </w:style>
  <w:style w:type="character" w:customStyle="1" w:styleId="PtaChar">
    <w:name w:val="Päta Char"/>
    <w:basedOn w:val="Predvolenpsmoodseku"/>
    <w:link w:val="Pta"/>
    <w:uiPriority w:val="99"/>
    <w:rsid w:val="000421B7"/>
    <w:rPr>
      <w:lang w:val="sk-SK"/>
    </w:rPr>
  </w:style>
  <w:style w:type="character" w:customStyle="1" w:styleId="Nadpis1Char">
    <w:name w:val="Nadpis 1 Char"/>
    <w:basedOn w:val="Predvolenpsmoodseku"/>
    <w:link w:val="Nadpis1"/>
    <w:uiPriority w:val="9"/>
    <w:rsid w:val="00FA32E7"/>
    <w:rPr>
      <w:rFonts w:ascii="Times New Roman" w:eastAsia="Times New Roman" w:hAnsi="Times New Roman" w:cs="Times New Roman"/>
      <w:b/>
      <w:bCs/>
      <w:kern w:val="36"/>
      <w:sz w:val="48"/>
      <w:szCs w:val="48"/>
      <w:lang w:eastAsia="en-GB"/>
      <w14:ligatures w14:val="none"/>
    </w:rPr>
  </w:style>
  <w:style w:type="character" w:customStyle="1" w:styleId="Nadpis3Char">
    <w:name w:val="Nadpis 3 Char"/>
    <w:basedOn w:val="Predvolenpsmoodseku"/>
    <w:link w:val="Nadpis3"/>
    <w:uiPriority w:val="9"/>
    <w:semiHidden/>
    <w:rsid w:val="004B0ED2"/>
    <w:rPr>
      <w:rFonts w:asciiTheme="majorHAnsi" w:eastAsiaTheme="majorEastAsia" w:hAnsiTheme="majorHAnsi" w:cstheme="majorBidi"/>
      <w:color w:val="1F3763" w:themeColor="accent1" w:themeShade="7F"/>
      <w:sz w:val="24"/>
      <w:szCs w:val="24"/>
      <w:lang w:val="sk-SK"/>
    </w:rPr>
  </w:style>
  <w:style w:type="paragraph" w:customStyle="1" w:styleId="Podnadpis1ZHbumshaclalca">
    <w:name w:val="Podnadpis 1 ZH bum shaclalca"/>
    <w:basedOn w:val="normalZHih8thisish"/>
    <w:next w:val="normalZHih8thisish"/>
    <w:link w:val="Podnadpis1ZHbumshaclalcaChar"/>
    <w:qFormat/>
    <w:rsid w:val="008039C8"/>
    <w:pPr>
      <w:keepNext/>
      <w:numPr>
        <w:ilvl w:val="1"/>
        <w:numId w:val="31"/>
      </w:numPr>
      <w:spacing w:before="240" w:after="40"/>
    </w:pPr>
    <w:rPr>
      <w:b/>
      <w:sz w:val="28"/>
    </w:rPr>
  </w:style>
  <w:style w:type="character" w:customStyle="1" w:styleId="normalZHih8thisishChar">
    <w:name w:val="normal ZH i h8thisish Char"/>
    <w:basedOn w:val="Predvolenpsmoodseku"/>
    <w:link w:val="normalZHih8thisish"/>
    <w:rsid w:val="00CF359C"/>
    <w:rPr>
      <w:rFonts w:ascii="Times New Roman" w:hAnsi="Times New Roman" w:cs="Times New Roman"/>
      <w:sz w:val="24"/>
      <w:szCs w:val="24"/>
      <w:lang w:val="cs-CZ"/>
    </w:rPr>
  </w:style>
  <w:style w:type="character" w:customStyle="1" w:styleId="Podnadpis1ZHbumshaclalcaChar">
    <w:name w:val="Podnadpis 1 ZH bum shaclalca Char"/>
    <w:basedOn w:val="normalZHih8thisishChar"/>
    <w:link w:val="Podnadpis1ZHbumshaclalca"/>
    <w:rsid w:val="008039C8"/>
    <w:rPr>
      <w:rFonts w:ascii="Times New Roman" w:hAnsi="Times New Roman" w:cs="Times New Roman"/>
      <w:b/>
      <w:sz w:val="28"/>
      <w:szCs w:val="24"/>
      <w:lang w:val="sk-SK"/>
    </w:rPr>
  </w:style>
  <w:style w:type="character" w:customStyle="1" w:styleId="h1a">
    <w:name w:val="h1a"/>
    <w:basedOn w:val="Predvolenpsmoodseku"/>
    <w:rsid w:val="00BC3976"/>
  </w:style>
  <w:style w:type="paragraph" w:customStyle="1" w:styleId="component-body">
    <w:name w:val="component-body"/>
    <w:basedOn w:val="Normlny"/>
    <w:rsid w:val="0033793D"/>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Nevyrieenzmienka">
    <w:name w:val="Unresolved Mention"/>
    <w:basedOn w:val="Predvolenpsmoodseku"/>
    <w:uiPriority w:val="99"/>
    <w:semiHidden/>
    <w:unhideWhenUsed/>
    <w:rsid w:val="0033793D"/>
    <w:rPr>
      <w:color w:val="605E5C"/>
      <w:shd w:val="clear" w:color="auto" w:fill="E1DFDD"/>
    </w:rPr>
  </w:style>
  <w:style w:type="paragraph" w:styleId="Bibliografia">
    <w:name w:val="Bibliography"/>
    <w:basedOn w:val="Normlny"/>
    <w:next w:val="Normlny"/>
    <w:uiPriority w:val="37"/>
    <w:unhideWhenUsed/>
    <w:rsid w:val="000E6DDC"/>
    <w:pPr>
      <w:spacing w:after="0" w:line="480" w:lineRule="auto"/>
      <w:ind w:left="720" w:hanging="720"/>
    </w:pPr>
  </w:style>
  <w:style w:type="character" w:customStyle="1" w:styleId="Nadpis2Char">
    <w:name w:val="Nadpis 2 Char"/>
    <w:basedOn w:val="Predvolenpsmoodseku"/>
    <w:link w:val="Nadpis2"/>
    <w:uiPriority w:val="9"/>
    <w:rsid w:val="00030E6E"/>
    <w:rPr>
      <w:rFonts w:asciiTheme="majorHAnsi" w:eastAsiaTheme="majorEastAsia" w:hAnsiTheme="majorHAnsi" w:cstheme="majorBidi"/>
      <w:color w:val="2F5496" w:themeColor="accent1" w:themeShade="BF"/>
      <w:sz w:val="26"/>
      <w:szCs w:val="26"/>
      <w:lang w:val="cs-CZ"/>
    </w:rPr>
  </w:style>
  <w:style w:type="paragraph" w:customStyle="1" w:styleId="podndpis2ZHtralala">
    <w:name w:val="podndpis 2 ZH tralala"/>
    <w:basedOn w:val="normalZHih8thisish"/>
    <w:link w:val="podndpis2ZHtralalaChar"/>
    <w:qFormat/>
    <w:rsid w:val="00752EBB"/>
    <w:pPr>
      <w:keepNext/>
      <w:numPr>
        <w:ilvl w:val="2"/>
        <w:numId w:val="31"/>
      </w:numPr>
      <w:spacing w:before="120"/>
    </w:pPr>
    <w:rPr>
      <w:b/>
    </w:rPr>
  </w:style>
  <w:style w:type="character" w:customStyle="1" w:styleId="podndpis2ZHtralalaChar">
    <w:name w:val="podndpis 2 ZH tralala Char"/>
    <w:basedOn w:val="normalZHih8thisishChar"/>
    <w:link w:val="podndpis2ZHtralala"/>
    <w:rsid w:val="00752EBB"/>
    <w:rPr>
      <w:rFonts w:ascii="Times New Roman" w:hAnsi="Times New Roman" w:cs="Times New Roman"/>
      <w:b/>
      <w:sz w:val="24"/>
      <w:szCs w:val="24"/>
      <w:lang w:val="sk-SK"/>
    </w:rPr>
  </w:style>
  <w:style w:type="paragraph" w:customStyle="1" w:styleId="podndpisZHtmyblabla">
    <w:name w:val="podndpis ZH témy blabla"/>
    <w:basedOn w:val="normalZHih8thisish"/>
    <w:next w:val="normalZHih8thisish"/>
    <w:link w:val="podndpisZHtmyblablaChar"/>
    <w:qFormat/>
    <w:rsid w:val="003172B0"/>
    <w:pPr>
      <w:keepNext/>
      <w:jc w:val="left"/>
    </w:pPr>
    <w:rPr>
      <w:i/>
      <w:iCs/>
      <w:u w:val="single"/>
    </w:rPr>
  </w:style>
  <w:style w:type="character" w:customStyle="1" w:styleId="podndpisZHtmyblablaChar">
    <w:name w:val="podndpis ZH témy blabla Char"/>
    <w:basedOn w:val="normalZHih8thisishChar"/>
    <w:link w:val="podndpisZHtmyblabla"/>
    <w:rsid w:val="003172B0"/>
    <w:rPr>
      <w:rFonts w:ascii="Times New Roman" w:hAnsi="Times New Roman" w:cs="Times New Roman"/>
      <w:i/>
      <w:iCs/>
      <w:sz w:val="24"/>
      <w:szCs w:val="24"/>
      <w:u w:val="single"/>
      <w:lang w:val="sk-SK"/>
    </w:rPr>
  </w:style>
  <w:style w:type="character" w:styleId="Odkaznakomentr">
    <w:name w:val="annotation reference"/>
    <w:basedOn w:val="Predvolenpsmoodseku"/>
    <w:uiPriority w:val="99"/>
    <w:semiHidden/>
    <w:unhideWhenUsed/>
    <w:rsid w:val="00526470"/>
    <w:rPr>
      <w:sz w:val="16"/>
      <w:szCs w:val="16"/>
    </w:rPr>
  </w:style>
  <w:style w:type="paragraph" w:styleId="Textkomentra">
    <w:name w:val="annotation text"/>
    <w:basedOn w:val="Normlny"/>
    <w:link w:val="TextkomentraChar"/>
    <w:uiPriority w:val="99"/>
    <w:unhideWhenUsed/>
    <w:rsid w:val="00526470"/>
    <w:pPr>
      <w:spacing w:line="240" w:lineRule="auto"/>
    </w:pPr>
    <w:rPr>
      <w:sz w:val="20"/>
      <w:szCs w:val="20"/>
    </w:rPr>
  </w:style>
  <w:style w:type="character" w:customStyle="1" w:styleId="TextkomentraChar">
    <w:name w:val="Text komentára Char"/>
    <w:basedOn w:val="Predvolenpsmoodseku"/>
    <w:link w:val="Textkomentra"/>
    <w:uiPriority w:val="99"/>
    <w:rsid w:val="00526470"/>
    <w:rPr>
      <w:sz w:val="20"/>
      <w:szCs w:val="20"/>
      <w:lang w:val="sk-SK"/>
    </w:rPr>
  </w:style>
  <w:style w:type="paragraph" w:styleId="Textpoznmkypodiarou">
    <w:name w:val="footnote text"/>
    <w:basedOn w:val="Normlny"/>
    <w:link w:val="TextpoznmkypodiarouChar"/>
    <w:uiPriority w:val="99"/>
    <w:semiHidden/>
    <w:unhideWhenUsed/>
    <w:rsid w:val="00734EB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34EBF"/>
    <w:rPr>
      <w:sz w:val="20"/>
      <w:szCs w:val="20"/>
      <w:lang w:val="sk-SK"/>
    </w:rPr>
  </w:style>
  <w:style w:type="character" w:styleId="Odkaznapoznmkupodiarou">
    <w:name w:val="footnote reference"/>
    <w:basedOn w:val="Predvolenpsmoodseku"/>
    <w:uiPriority w:val="99"/>
    <w:semiHidden/>
    <w:unhideWhenUsed/>
    <w:rsid w:val="00734EBF"/>
    <w:rPr>
      <w:vertAlign w:val="superscript"/>
    </w:rPr>
  </w:style>
  <w:style w:type="table" w:styleId="Mriekatabuky">
    <w:name w:val="Table Grid"/>
    <w:basedOn w:val="Normlnatabuka"/>
    <w:uiPriority w:val="39"/>
    <w:rsid w:val="0021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unhideWhenUsed/>
    <w:qFormat/>
    <w:rsid w:val="00B37CD8"/>
    <w:pPr>
      <w:spacing w:after="200" w:line="240" w:lineRule="auto"/>
    </w:pPr>
    <w:rPr>
      <w:i/>
      <w:iCs/>
      <w:color w:val="44546A" w:themeColor="text2"/>
      <w:sz w:val="18"/>
      <w:szCs w:val="18"/>
    </w:rPr>
  </w:style>
  <w:style w:type="paragraph" w:styleId="Obsah1">
    <w:name w:val="toc 1"/>
    <w:basedOn w:val="Normlny"/>
    <w:next w:val="Normlny"/>
    <w:autoRedefine/>
    <w:uiPriority w:val="39"/>
    <w:unhideWhenUsed/>
    <w:rsid w:val="00145AA3"/>
    <w:pPr>
      <w:spacing w:before="360" w:after="0"/>
    </w:pPr>
    <w:rPr>
      <w:rFonts w:asciiTheme="majorHAnsi" w:hAnsiTheme="majorHAnsi" w:cstheme="majorHAnsi"/>
      <w:b/>
      <w:bCs/>
      <w:caps/>
      <w:sz w:val="24"/>
      <w:szCs w:val="28"/>
    </w:rPr>
  </w:style>
  <w:style w:type="paragraph" w:styleId="Obsah2">
    <w:name w:val="toc 2"/>
    <w:basedOn w:val="Normlny"/>
    <w:next w:val="Normlny"/>
    <w:autoRedefine/>
    <w:uiPriority w:val="39"/>
    <w:unhideWhenUsed/>
    <w:rsid w:val="00145AA3"/>
    <w:pPr>
      <w:spacing w:before="240" w:after="0"/>
    </w:pPr>
    <w:rPr>
      <w:rFonts w:cstheme="minorHAnsi"/>
      <w:b/>
      <w:bCs/>
      <w:sz w:val="20"/>
      <w:szCs w:val="24"/>
    </w:rPr>
  </w:style>
  <w:style w:type="paragraph" w:styleId="Obsah3">
    <w:name w:val="toc 3"/>
    <w:basedOn w:val="Normlny"/>
    <w:next w:val="Normlny"/>
    <w:autoRedefine/>
    <w:uiPriority w:val="39"/>
    <w:unhideWhenUsed/>
    <w:rsid w:val="00145AA3"/>
    <w:pPr>
      <w:spacing w:after="0"/>
      <w:ind w:left="220"/>
    </w:pPr>
    <w:rPr>
      <w:rFonts w:cstheme="minorHAnsi"/>
      <w:sz w:val="20"/>
      <w:szCs w:val="24"/>
    </w:rPr>
  </w:style>
  <w:style w:type="paragraph" w:styleId="Obsah4">
    <w:name w:val="toc 4"/>
    <w:basedOn w:val="Normlny"/>
    <w:next w:val="Normlny"/>
    <w:autoRedefine/>
    <w:uiPriority w:val="39"/>
    <w:unhideWhenUsed/>
    <w:rsid w:val="00876661"/>
    <w:pPr>
      <w:spacing w:after="0"/>
      <w:ind w:left="440"/>
    </w:pPr>
    <w:rPr>
      <w:rFonts w:cstheme="minorHAnsi"/>
      <w:sz w:val="20"/>
      <w:szCs w:val="24"/>
    </w:rPr>
  </w:style>
  <w:style w:type="paragraph" w:styleId="Obsah5">
    <w:name w:val="toc 5"/>
    <w:basedOn w:val="Normlny"/>
    <w:next w:val="Normlny"/>
    <w:autoRedefine/>
    <w:uiPriority w:val="39"/>
    <w:unhideWhenUsed/>
    <w:rsid w:val="00876661"/>
    <w:pPr>
      <w:spacing w:after="0"/>
      <w:ind w:left="660"/>
    </w:pPr>
    <w:rPr>
      <w:rFonts w:cstheme="minorHAnsi"/>
      <w:sz w:val="20"/>
      <w:szCs w:val="24"/>
    </w:rPr>
  </w:style>
  <w:style w:type="paragraph" w:styleId="Obsah6">
    <w:name w:val="toc 6"/>
    <w:basedOn w:val="Normlny"/>
    <w:next w:val="Normlny"/>
    <w:autoRedefine/>
    <w:uiPriority w:val="39"/>
    <w:unhideWhenUsed/>
    <w:rsid w:val="00876661"/>
    <w:pPr>
      <w:spacing w:after="0"/>
      <w:ind w:left="880"/>
    </w:pPr>
    <w:rPr>
      <w:rFonts w:cstheme="minorHAnsi"/>
      <w:sz w:val="20"/>
      <w:szCs w:val="24"/>
    </w:rPr>
  </w:style>
  <w:style w:type="paragraph" w:styleId="Obsah7">
    <w:name w:val="toc 7"/>
    <w:basedOn w:val="Normlny"/>
    <w:next w:val="Normlny"/>
    <w:autoRedefine/>
    <w:uiPriority w:val="39"/>
    <w:unhideWhenUsed/>
    <w:rsid w:val="00876661"/>
    <w:pPr>
      <w:spacing w:after="0"/>
      <w:ind w:left="1100"/>
    </w:pPr>
    <w:rPr>
      <w:rFonts w:cstheme="minorHAnsi"/>
      <w:sz w:val="20"/>
      <w:szCs w:val="24"/>
    </w:rPr>
  </w:style>
  <w:style w:type="paragraph" w:styleId="Obsah8">
    <w:name w:val="toc 8"/>
    <w:basedOn w:val="Normlny"/>
    <w:next w:val="Normlny"/>
    <w:autoRedefine/>
    <w:uiPriority w:val="39"/>
    <w:unhideWhenUsed/>
    <w:rsid w:val="00876661"/>
    <w:pPr>
      <w:spacing w:after="0"/>
      <w:ind w:left="1320"/>
    </w:pPr>
    <w:rPr>
      <w:rFonts w:cstheme="minorHAnsi"/>
      <w:sz w:val="20"/>
      <w:szCs w:val="24"/>
    </w:rPr>
  </w:style>
  <w:style w:type="paragraph" w:styleId="Obsah9">
    <w:name w:val="toc 9"/>
    <w:basedOn w:val="Normlny"/>
    <w:next w:val="Normlny"/>
    <w:autoRedefine/>
    <w:uiPriority w:val="39"/>
    <w:unhideWhenUsed/>
    <w:rsid w:val="00876661"/>
    <w:pPr>
      <w:spacing w:after="0"/>
      <w:ind w:left="1540"/>
    </w:pPr>
    <w:rPr>
      <w:rFonts w:cstheme="minorHAnsi"/>
      <w:sz w:val="20"/>
      <w:szCs w:val="24"/>
    </w:rPr>
  </w:style>
  <w:style w:type="character" w:styleId="PouitHypertextovPrepojenie">
    <w:name w:val="FollowedHyperlink"/>
    <w:basedOn w:val="Predvolenpsmoodseku"/>
    <w:uiPriority w:val="99"/>
    <w:semiHidden/>
    <w:unhideWhenUsed/>
    <w:rsid w:val="00954B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518">
      <w:bodyDiv w:val="1"/>
      <w:marLeft w:val="0"/>
      <w:marRight w:val="0"/>
      <w:marTop w:val="0"/>
      <w:marBottom w:val="0"/>
      <w:divBdr>
        <w:top w:val="none" w:sz="0" w:space="0" w:color="auto"/>
        <w:left w:val="none" w:sz="0" w:space="0" w:color="auto"/>
        <w:bottom w:val="none" w:sz="0" w:space="0" w:color="auto"/>
        <w:right w:val="none" w:sz="0" w:space="0" w:color="auto"/>
      </w:divBdr>
    </w:div>
    <w:div w:id="48775216">
      <w:bodyDiv w:val="1"/>
      <w:marLeft w:val="0"/>
      <w:marRight w:val="0"/>
      <w:marTop w:val="0"/>
      <w:marBottom w:val="0"/>
      <w:divBdr>
        <w:top w:val="none" w:sz="0" w:space="0" w:color="auto"/>
        <w:left w:val="none" w:sz="0" w:space="0" w:color="auto"/>
        <w:bottom w:val="none" w:sz="0" w:space="0" w:color="auto"/>
        <w:right w:val="none" w:sz="0" w:space="0" w:color="auto"/>
      </w:divBdr>
    </w:div>
    <w:div w:id="64496369">
      <w:bodyDiv w:val="1"/>
      <w:marLeft w:val="0"/>
      <w:marRight w:val="0"/>
      <w:marTop w:val="0"/>
      <w:marBottom w:val="0"/>
      <w:divBdr>
        <w:top w:val="none" w:sz="0" w:space="0" w:color="auto"/>
        <w:left w:val="none" w:sz="0" w:space="0" w:color="auto"/>
        <w:bottom w:val="none" w:sz="0" w:space="0" w:color="auto"/>
        <w:right w:val="none" w:sz="0" w:space="0" w:color="auto"/>
      </w:divBdr>
    </w:div>
    <w:div w:id="128941374">
      <w:bodyDiv w:val="1"/>
      <w:marLeft w:val="0"/>
      <w:marRight w:val="0"/>
      <w:marTop w:val="0"/>
      <w:marBottom w:val="0"/>
      <w:divBdr>
        <w:top w:val="none" w:sz="0" w:space="0" w:color="auto"/>
        <w:left w:val="none" w:sz="0" w:space="0" w:color="auto"/>
        <w:bottom w:val="none" w:sz="0" w:space="0" w:color="auto"/>
        <w:right w:val="none" w:sz="0" w:space="0" w:color="auto"/>
      </w:divBdr>
    </w:div>
    <w:div w:id="177935750">
      <w:bodyDiv w:val="1"/>
      <w:marLeft w:val="0"/>
      <w:marRight w:val="0"/>
      <w:marTop w:val="0"/>
      <w:marBottom w:val="0"/>
      <w:divBdr>
        <w:top w:val="none" w:sz="0" w:space="0" w:color="auto"/>
        <w:left w:val="none" w:sz="0" w:space="0" w:color="auto"/>
        <w:bottom w:val="none" w:sz="0" w:space="0" w:color="auto"/>
        <w:right w:val="none" w:sz="0" w:space="0" w:color="auto"/>
      </w:divBdr>
    </w:div>
    <w:div w:id="264726913">
      <w:bodyDiv w:val="1"/>
      <w:marLeft w:val="0"/>
      <w:marRight w:val="0"/>
      <w:marTop w:val="0"/>
      <w:marBottom w:val="0"/>
      <w:divBdr>
        <w:top w:val="none" w:sz="0" w:space="0" w:color="auto"/>
        <w:left w:val="none" w:sz="0" w:space="0" w:color="auto"/>
        <w:bottom w:val="none" w:sz="0" w:space="0" w:color="auto"/>
        <w:right w:val="none" w:sz="0" w:space="0" w:color="auto"/>
      </w:divBdr>
    </w:div>
    <w:div w:id="303320438">
      <w:bodyDiv w:val="1"/>
      <w:marLeft w:val="0"/>
      <w:marRight w:val="0"/>
      <w:marTop w:val="0"/>
      <w:marBottom w:val="0"/>
      <w:divBdr>
        <w:top w:val="none" w:sz="0" w:space="0" w:color="auto"/>
        <w:left w:val="none" w:sz="0" w:space="0" w:color="auto"/>
        <w:bottom w:val="none" w:sz="0" w:space="0" w:color="auto"/>
        <w:right w:val="none" w:sz="0" w:space="0" w:color="auto"/>
      </w:divBdr>
    </w:div>
    <w:div w:id="372390747">
      <w:bodyDiv w:val="1"/>
      <w:marLeft w:val="0"/>
      <w:marRight w:val="0"/>
      <w:marTop w:val="0"/>
      <w:marBottom w:val="0"/>
      <w:divBdr>
        <w:top w:val="none" w:sz="0" w:space="0" w:color="auto"/>
        <w:left w:val="none" w:sz="0" w:space="0" w:color="auto"/>
        <w:bottom w:val="none" w:sz="0" w:space="0" w:color="auto"/>
        <w:right w:val="none" w:sz="0" w:space="0" w:color="auto"/>
      </w:divBdr>
    </w:div>
    <w:div w:id="410851539">
      <w:bodyDiv w:val="1"/>
      <w:marLeft w:val="0"/>
      <w:marRight w:val="0"/>
      <w:marTop w:val="0"/>
      <w:marBottom w:val="0"/>
      <w:divBdr>
        <w:top w:val="none" w:sz="0" w:space="0" w:color="auto"/>
        <w:left w:val="none" w:sz="0" w:space="0" w:color="auto"/>
        <w:bottom w:val="none" w:sz="0" w:space="0" w:color="auto"/>
        <w:right w:val="none" w:sz="0" w:space="0" w:color="auto"/>
      </w:divBdr>
    </w:div>
    <w:div w:id="431821502">
      <w:bodyDiv w:val="1"/>
      <w:marLeft w:val="0"/>
      <w:marRight w:val="0"/>
      <w:marTop w:val="0"/>
      <w:marBottom w:val="0"/>
      <w:divBdr>
        <w:top w:val="none" w:sz="0" w:space="0" w:color="auto"/>
        <w:left w:val="none" w:sz="0" w:space="0" w:color="auto"/>
        <w:bottom w:val="none" w:sz="0" w:space="0" w:color="auto"/>
        <w:right w:val="none" w:sz="0" w:space="0" w:color="auto"/>
      </w:divBdr>
    </w:div>
    <w:div w:id="548884853">
      <w:bodyDiv w:val="1"/>
      <w:marLeft w:val="0"/>
      <w:marRight w:val="0"/>
      <w:marTop w:val="0"/>
      <w:marBottom w:val="0"/>
      <w:divBdr>
        <w:top w:val="none" w:sz="0" w:space="0" w:color="auto"/>
        <w:left w:val="none" w:sz="0" w:space="0" w:color="auto"/>
        <w:bottom w:val="none" w:sz="0" w:space="0" w:color="auto"/>
        <w:right w:val="none" w:sz="0" w:space="0" w:color="auto"/>
      </w:divBdr>
    </w:div>
    <w:div w:id="567494911">
      <w:bodyDiv w:val="1"/>
      <w:marLeft w:val="0"/>
      <w:marRight w:val="0"/>
      <w:marTop w:val="0"/>
      <w:marBottom w:val="0"/>
      <w:divBdr>
        <w:top w:val="none" w:sz="0" w:space="0" w:color="auto"/>
        <w:left w:val="none" w:sz="0" w:space="0" w:color="auto"/>
        <w:bottom w:val="none" w:sz="0" w:space="0" w:color="auto"/>
        <w:right w:val="none" w:sz="0" w:space="0" w:color="auto"/>
      </w:divBdr>
    </w:div>
    <w:div w:id="663124970">
      <w:bodyDiv w:val="1"/>
      <w:marLeft w:val="0"/>
      <w:marRight w:val="0"/>
      <w:marTop w:val="0"/>
      <w:marBottom w:val="0"/>
      <w:divBdr>
        <w:top w:val="none" w:sz="0" w:space="0" w:color="auto"/>
        <w:left w:val="none" w:sz="0" w:space="0" w:color="auto"/>
        <w:bottom w:val="none" w:sz="0" w:space="0" w:color="auto"/>
        <w:right w:val="none" w:sz="0" w:space="0" w:color="auto"/>
      </w:divBdr>
    </w:div>
    <w:div w:id="688145585">
      <w:bodyDiv w:val="1"/>
      <w:marLeft w:val="0"/>
      <w:marRight w:val="0"/>
      <w:marTop w:val="0"/>
      <w:marBottom w:val="0"/>
      <w:divBdr>
        <w:top w:val="none" w:sz="0" w:space="0" w:color="auto"/>
        <w:left w:val="none" w:sz="0" w:space="0" w:color="auto"/>
        <w:bottom w:val="none" w:sz="0" w:space="0" w:color="auto"/>
        <w:right w:val="none" w:sz="0" w:space="0" w:color="auto"/>
      </w:divBdr>
    </w:div>
    <w:div w:id="813177006">
      <w:bodyDiv w:val="1"/>
      <w:marLeft w:val="0"/>
      <w:marRight w:val="0"/>
      <w:marTop w:val="0"/>
      <w:marBottom w:val="0"/>
      <w:divBdr>
        <w:top w:val="none" w:sz="0" w:space="0" w:color="auto"/>
        <w:left w:val="none" w:sz="0" w:space="0" w:color="auto"/>
        <w:bottom w:val="none" w:sz="0" w:space="0" w:color="auto"/>
        <w:right w:val="none" w:sz="0" w:space="0" w:color="auto"/>
      </w:divBdr>
    </w:div>
    <w:div w:id="827596776">
      <w:bodyDiv w:val="1"/>
      <w:marLeft w:val="0"/>
      <w:marRight w:val="0"/>
      <w:marTop w:val="0"/>
      <w:marBottom w:val="0"/>
      <w:divBdr>
        <w:top w:val="none" w:sz="0" w:space="0" w:color="auto"/>
        <w:left w:val="none" w:sz="0" w:space="0" w:color="auto"/>
        <w:bottom w:val="none" w:sz="0" w:space="0" w:color="auto"/>
        <w:right w:val="none" w:sz="0" w:space="0" w:color="auto"/>
      </w:divBdr>
    </w:div>
    <w:div w:id="827942355">
      <w:bodyDiv w:val="1"/>
      <w:marLeft w:val="0"/>
      <w:marRight w:val="0"/>
      <w:marTop w:val="0"/>
      <w:marBottom w:val="0"/>
      <w:divBdr>
        <w:top w:val="none" w:sz="0" w:space="0" w:color="auto"/>
        <w:left w:val="none" w:sz="0" w:space="0" w:color="auto"/>
        <w:bottom w:val="none" w:sz="0" w:space="0" w:color="auto"/>
        <w:right w:val="none" w:sz="0" w:space="0" w:color="auto"/>
      </w:divBdr>
    </w:div>
    <w:div w:id="880093424">
      <w:bodyDiv w:val="1"/>
      <w:marLeft w:val="0"/>
      <w:marRight w:val="0"/>
      <w:marTop w:val="0"/>
      <w:marBottom w:val="0"/>
      <w:divBdr>
        <w:top w:val="none" w:sz="0" w:space="0" w:color="auto"/>
        <w:left w:val="none" w:sz="0" w:space="0" w:color="auto"/>
        <w:bottom w:val="none" w:sz="0" w:space="0" w:color="auto"/>
        <w:right w:val="none" w:sz="0" w:space="0" w:color="auto"/>
      </w:divBdr>
    </w:div>
    <w:div w:id="904147568">
      <w:bodyDiv w:val="1"/>
      <w:marLeft w:val="0"/>
      <w:marRight w:val="0"/>
      <w:marTop w:val="0"/>
      <w:marBottom w:val="0"/>
      <w:divBdr>
        <w:top w:val="none" w:sz="0" w:space="0" w:color="auto"/>
        <w:left w:val="none" w:sz="0" w:space="0" w:color="auto"/>
        <w:bottom w:val="none" w:sz="0" w:space="0" w:color="auto"/>
        <w:right w:val="none" w:sz="0" w:space="0" w:color="auto"/>
      </w:divBdr>
    </w:div>
    <w:div w:id="937835710">
      <w:bodyDiv w:val="1"/>
      <w:marLeft w:val="0"/>
      <w:marRight w:val="0"/>
      <w:marTop w:val="0"/>
      <w:marBottom w:val="0"/>
      <w:divBdr>
        <w:top w:val="none" w:sz="0" w:space="0" w:color="auto"/>
        <w:left w:val="none" w:sz="0" w:space="0" w:color="auto"/>
        <w:bottom w:val="none" w:sz="0" w:space="0" w:color="auto"/>
        <w:right w:val="none" w:sz="0" w:space="0" w:color="auto"/>
      </w:divBdr>
    </w:div>
    <w:div w:id="982001507">
      <w:bodyDiv w:val="1"/>
      <w:marLeft w:val="0"/>
      <w:marRight w:val="0"/>
      <w:marTop w:val="0"/>
      <w:marBottom w:val="0"/>
      <w:divBdr>
        <w:top w:val="none" w:sz="0" w:space="0" w:color="auto"/>
        <w:left w:val="none" w:sz="0" w:space="0" w:color="auto"/>
        <w:bottom w:val="none" w:sz="0" w:space="0" w:color="auto"/>
        <w:right w:val="none" w:sz="0" w:space="0" w:color="auto"/>
      </w:divBdr>
    </w:div>
    <w:div w:id="1059743655">
      <w:bodyDiv w:val="1"/>
      <w:marLeft w:val="0"/>
      <w:marRight w:val="0"/>
      <w:marTop w:val="0"/>
      <w:marBottom w:val="0"/>
      <w:divBdr>
        <w:top w:val="none" w:sz="0" w:space="0" w:color="auto"/>
        <w:left w:val="none" w:sz="0" w:space="0" w:color="auto"/>
        <w:bottom w:val="none" w:sz="0" w:space="0" w:color="auto"/>
        <w:right w:val="none" w:sz="0" w:space="0" w:color="auto"/>
      </w:divBdr>
    </w:div>
    <w:div w:id="1061713218">
      <w:bodyDiv w:val="1"/>
      <w:marLeft w:val="0"/>
      <w:marRight w:val="0"/>
      <w:marTop w:val="0"/>
      <w:marBottom w:val="0"/>
      <w:divBdr>
        <w:top w:val="none" w:sz="0" w:space="0" w:color="auto"/>
        <w:left w:val="none" w:sz="0" w:space="0" w:color="auto"/>
        <w:bottom w:val="none" w:sz="0" w:space="0" w:color="auto"/>
        <w:right w:val="none" w:sz="0" w:space="0" w:color="auto"/>
      </w:divBdr>
    </w:div>
    <w:div w:id="1089958809">
      <w:bodyDiv w:val="1"/>
      <w:marLeft w:val="0"/>
      <w:marRight w:val="0"/>
      <w:marTop w:val="0"/>
      <w:marBottom w:val="0"/>
      <w:divBdr>
        <w:top w:val="none" w:sz="0" w:space="0" w:color="auto"/>
        <w:left w:val="none" w:sz="0" w:space="0" w:color="auto"/>
        <w:bottom w:val="none" w:sz="0" w:space="0" w:color="auto"/>
        <w:right w:val="none" w:sz="0" w:space="0" w:color="auto"/>
      </w:divBdr>
    </w:div>
    <w:div w:id="1091775996">
      <w:bodyDiv w:val="1"/>
      <w:marLeft w:val="0"/>
      <w:marRight w:val="0"/>
      <w:marTop w:val="0"/>
      <w:marBottom w:val="0"/>
      <w:divBdr>
        <w:top w:val="none" w:sz="0" w:space="0" w:color="auto"/>
        <w:left w:val="none" w:sz="0" w:space="0" w:color="auto"/>
        <w:bottom w:val="none" w:sz="0" w:space="0" w:color="auto"/>
        <w:right w:val="none" w:sz="0" w:space="0" w:color="auto"/>
      </w:divBdr>
    </w:div>
    <w:div w:id="1152723274">
      <w:bodyDiv w:val="1"/>
      <w:marLeft w:val="0"/>
      <w:marRight w:val="0"/>
      <w:marTop w:val="0"/>
      <w:marBottom w:val="0"/>
      <w:divBdr>
        <w:top w:val="none" w:sz="0" w:space="0" w:color="auto"/>
        <w:left w:val="none" w:sz="0" w:space="0" w:color="auto"/>
        <w:bottom w:val="none" w:sz="0" w:space="0" w:color="auto"/>
        <w:right w:val="none" w:sz="0" w:space="0" w:color="auto"/>
      </w:divBdr>
    </w:div>
    <w:div w:id="1170021068">
      <w:bodyDiv w:val="1"/>
      <w:marLeft w:val="0"/>
      <w:marRight w:val="0"/>
      <w:marTop w:val="0"/>
      <w:marBottom w:val="0"/>
      <w:divBdr>
        <w:top w:val="none" w:sz="0" w:space="0" w:color="auto"/>
        <w:left w:val="none" w:sz="0" w:space="0" w:color="auto"/>
        <w:bottom w:val="none" w:sz="0" w:space="0" w:color="auto"/>
        <w:right w:val="none" w:sz="0" w:space="0" w:color="auto"/>
      </w:divBdr>
    </w:div>
    <w:div w:id="1188178229">
      <w:bodyDiv w:val="1"/>
      <w:marLeft w:val="0"/>
      <w:marRight w:val="0"/>
      <w:marTop w:val="0"/>
      <w:marBottom w:val="0"/>
      <w:divBdr>
        <w:top w:val="none" w:sz="0" w:space="0" w:color="auto"/>
        <w:left w:val="none" w:sz="0" w:space="0" w:color="auto"/>
        <w:bottom w:val="none" w:sz="0" w:space="0" w:color="auto"/>
        <w:right w:val="none" w:sz="0" w:space="0" w:color="auto"/>
      </w:divBdr>
    </w:div>
    <w:div w:id="1205364869">
      <w:bodyDiv w:val="1"/>
      <w:marLeft w:val="0"/>
      <w:marRight w:val="0"/>
      <w:marTop w:val="0"/>
      <w:marBottom w:val="0"/>
      <w:divBdr>
        <w:top w:val="none" w:sz="0" w:space="0" w:color="auto"/>
        <w:left w:val="none" w:sz="0" w:space="0" w:color="auto"/>
        <w:bottom w:val="none" w:sz="0" w:space="0" w:color="auto"/>
        <w:right w:val="none" w:sz="0" w:space="0" w:color="auto"/>
      </w:divBdr>
    </w:div>
    <w:div w:id="1276596991">
      <w:bodyDiv w:val="1"/>
      <w:marLeft w:val="0"/>
      <w:marRight w:val="0"/>
      <w:marTop w:val="0"/>
      <w:marBottom w:val="0"/>
      <w:divBdr>
        <w:top w:val="none" w:sz="0" w:space="0" w:color="auto"/>
        <w:left w:val="none" w:sz="0" w:space="0" w:color="auto"/>
        <w:bottom w:val="none" w:sz="0" w:space="0" w:color="auto"/>
        <w:right w:val="none" w:sz="0" w:space="0" w:color="auto"/>
      </w:divBdr>
    </w:div>
    <w:div w:id="1320039556">
      <w:bodyDiv w:val="1"/>
      <w:marLeft w:val="0"/>
      <w:marRight w:val="0"/>
      <w:marTop w:val="0"/>
      <w:marBottom w:val="0"/>
      <w:divBdr>
        <w:top w:val="none" w:sz="0" w:space="0" w:color="auto"/>
        <w:left w:val="none" w:sz="0" w:space="0" w:color="auto"/>
        <w:bottom w:val="none" w:sz="0" w:space="0" w:color="auto"/>
        <w:right w:val="none" w:sz="0" w:space="0" w:color="auto"/>
      </w:divBdr>
    </w:div>
    <w:div w:id="1346130434">
      <w:bodyDiv w:val="1"/>
      <w:marLeft w:val="0"/>
      <w:marRight w:val="0"/>
      <w:marTop w:val="0"/>
      <w:marBottom w:val="0"/>
      <w:divBdr>
        <w:top w:val="none" w:sz="0" w:space="0" w:color="auto"/>
        <w:left w:val="none" w:sz="0" w:space="0" w:color="auto"/>
        <w:bottom w:val="none" w:sz="0" w:space="0" w:color="auto"/>
        <w:right w:val="none" w:sz="0" w:space="0" w:color="auto"/>
      </w:divBdr>
    </w:div>
    <w:div w:id="1376467285">
      <w:bodyDiv w:val="1"/>
      <w:marLeft w:val="0"/>
      <w:marRight w:val="0"/>
      <w:marTop w:val="0"/>
      <w:marBottom w:val="0"/>
      <w:divBdr>
        <w:top w:val="none" w:sz="0" w:space="0" w:color="auto"/>
        <w:left w:val="none" w:sz="0" w:space="0" w:color="auto"/>
        <w:bottom w:val="none" w:sz="0" w:space="0" w:color="auto"/>
        <w:right w:val="none" w:sz="0" w:space="0" w:color="auto"/>
      </w:divBdr>
    </w:div>
    <w:div w:id="1421097770">
      <w:bodyDiv w:val="1"/>
      <w:marLeft w:val="0"/>
      <w:marRight w:val="0"/>
      <w:marTop w:val="0"/>
      <w:marBottom w:val="0"/>
      <w:divBdr>
        <w:top w:val="none" w:sz="0" w:space="0" w:color="auto"/>
        <w:left w:val="none" w:sz="0" w:space="0" w:color="auto"/>
        <w:bottom w:val="none" w:sz="0" w:space="0" w:color="auto"/>
        <w:right w:val="none" w:sz="0" w:space="0" w:color="auto"/>
      </w:divBdr>
    </w:div>
    <w:div w:id="1422025421">
      <w:bodyDiv w:val="1"/>
      <w:marLeft w:val="0"/>
      <w:marRight w:val="0"/>
      <w:marTop w:val="0"/>
      <w:marBottom w:val="0"/>
      <w:divBdr>
        <w:top w:val="none" w:sz="0" w:space="0" w:color="auto"/>
        <w:left w:val="none" w:sz="0" w:space="0" w:color="auto"/>
        <w:bottom w:val="none" w:sz="0" w:space="0" w:color="auto"/>
        <w:right w:val="none" w:sz="0" w:space="0" w:color="auto"/>
      </w:divBdr>
    </w:div>
    <w:div w:id="1468426073">
      <w:bodyDiv w:val="1"/>
      <w:marLeft w:val="0"/>
      <w:marRight w:val="0"/>
      <w:marTop w:val="0"/>
      <w:marBottom w:val="0"/>
      <w:divBdr>
        <w:top w:val="none" w:sz="0" w:space="0" w:color="auto"/>
        <w:left w:val="none" w:sz="0" w:space="0" w:color="auto"/>
        <w:bottom w:val="none" w:sz="0" w:space="0" w:color="auto"/>
        <w:right w:val="none" w:sz="0" w:space="0" w:color="auto"/>
      </w:divBdr>
    </w:div>
    <w:div w:id="1477532658">
      <w:bodyDiv w:val="1"/>
      <w:marLeft w:val="0"/>
      <w:marRight w:val="0"/>
      <w:marTop w:val="0"/>
      <w:marBottom w:val="0"/>
      <w:divBdr>
        <w:top w:val="none" w:sz="0" w:space="0" w:color="auto"/>
        <w:left w:val="none" w:sz="0" w:space="0" w:color="auto"/>
        <w:bottom w:val="none" w:sz="0" w:space="0" w:color="auto"/>
        <w:right w:val="none" w:sz="0" w:space="0" w:color="auto"/>
      </w:divBdr>
    </w:div>
    <w:div w:id="1496920932">
      <w:bodyDiv w:val="1"/>
      <w:marLeft w:val="0"/>
      <w:marRight w:val="0"/>
      <w:marTop w:val="0"/>
      <w:marBottom w:val="0"/>
      <w:divBdr>
        <w:top w:val="none" w:sz="0" w:space="0" w:color="auto"/>
        <w:left w:val="none" w:sz="0" w:space="0" w:color="auto"/>
        <w:bottom w:val="none" w:sz="0" w:space="0" w:color="auto"/>
        <w:right w:val="none" w:sz="0" w:space="0" w:color="auto"/>
      </w:divBdr>
    </w:div>
    <w:div w:id="1568568519">
      <w:bodyDiv w:val="1"/>
      <w:marLeft w:val="0"/>
      <w:marRight w:val="0"/>
      <w:marTop w:val="0"/>
      <w:marBottom w:val="0"/>
      <w:divBdr>
        <w:top w:val="none" w:sz="0" w:space="0" w:color="auto"/>
        <w:left w:val="none" w:sz="0" w:space="0" w:color="auto"/>
        <w:bottom w:val="none" w:sz="0" w:space="0" w:color="auto"/>
        <w:right w:val="none" w:sz="0" w:space="0" w:color="auto"/>
      </w:divBdr>
    </w:div>
    <w:div w:id="1601063073">
      <w:bodyDiv w:val="1"/>
      <w:marLeft w:val="0"/>
      <w:marRight w:val="0"/>
      <w:marTop w:val="0"/>
      <w:marBottom w:val="0"/>
      <w:divBdr>
        <w:top w:val="none" w:sz="0" w:space="0" w:color="auto"/>
        <w:left w:val="none" w:sz="0" w:space="0" w:color="auto"/>
        <w:bottom w:val="none" w:sz="0" w:space="0" w:color="auto"/>
        <w:right w:val="none" w:sz="0" w:space="0" w:color="auto"/>
      </w:divBdr>
      <w:divsChild>
        <w:div w:id="45490774">
          <w:marLeft w:val="480"/>
          <w:marRight w:val="0"/>
          <w:marTop w:val="0"/>
          <w:marBottom w:val="0"/>
          <w:divBdr>
            <w:top w:val="none" w:sz="0" w:space="0" w:color="auto"/>
            <w:left w:val="none" w:sz="0" w:space="0" w:color="auto"/>
            <w:bottom w:val="none" w:sz="0" w:space="0" w:color="auto"/>
            <w:right w:val="none" w:sz="0" w:space="0" w:color="auto"/>
          </w:divBdr>
          <w:divsChild>
            <w:div w:id="7189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4427">
      <w:bodyDiv w:val="1"/>
      <w:marLeft w:val="0"/>
      <w:marRight w:val="0"/>
      <w:marTop w:val="0"/>
      <w:marBottom w:val="0"/>
      <w:divBdr>
        <w:top w:val="none" w:sz="0" w:space="0" w:color="auto"/>
        <w:left w:val="none" w:sz="0" w:space="0" w:color="auto"/>
        <w:bottom w:val="none" w:sz="0" w:space="0" w:color="auto"/>
        <w:right w:val="none" w:sz="0" w:space="0" w:color="auto"/>
      </w:divBdr>
      <w:divsChild>
        <w:div w:id="1020207686">
          <w:marLeft w:val="480"/>
          <w:marRight w:val="0"/>
          <w:marTop w:val="0"/>
          <w:marBottom w:val="0"/>
          <w:divBdr>
            <w:top w:val="none" w:sz="0" w:space="0" w:color="auto"/>
            <w:left w:val="none" w:sz="0" w:space="0" w:color="auto"/>
            <w:bottom w:val="none" w:sz="0" w:space="0" w:color="auto"/>
            <w:right w:val="none" w:sz="0" w:space="0" w:color="auto"/>
          </w:divBdr>
          <w:divsChild>
            <w:div w:id="110714004">
              <w:marLeft w:val="0"/>
              <w:marRight w:val="0"/>
              <w:marTop w:val="0"/>
              <w:marBottom w:val="0"/>
              <w:divBdr>
                <w:top w:val="none" w:sz="0" w:space="0" w:color="auto"/>
                <w:left w:val="none" w:sz="0" w:space="0" w:color="auto"/>
                <w:bottom w:val="none" w:sz="0" w:space="0" w:color="auto"/>
                <w:right w:val="none" w:sz="0" w:space="0" w:color="auto"/>
              </w:divBdr>
            </w:div>
            <w:div w:id="792599519">
              <w:marLeft w:val="0"/>
              <w:marRight w:val="0"/>
              <w:marTop w:val="0"/>
              <w:marBottom w:val="0"/>
              <w:divBdr>
                <w:top w:val="none" w:sz="0" w:space="0" w:color="auto"/>
                <w:left w:val="none" w:sz="0" w:space="0" w:color="auto"/>
                <w:bottom w:val="none" w:sz="0" w:space="0" w:color="auto"/>
                <w:right w:val="none" w:sz="0" w:space="0" w:color="auto"/>
              </w:divBdr>
            </w:div>
            <w:div w:id="1118262323">
              <w:marLeft w:val="0"/>
              <w:marRight w:val="0"/>
              <w:marTop w:val="0"/>
              <w:marBottom w:val="0"/>
              <w:divBdr>
                <w:top w:val="none" w:sz="0" w:space="0" w:color="auto"/>
                <w:left w:val="none" w:sz="0" w:space="0" w:color="auto"/>
                <w:bottom w:val="none" w:sz="0" w:space="0" w:color="auto"/>
                <w:right w:val="none" w:sz="0" w:space="0" w:color="auto"/>
              </w:divBdr>
            </w:div>
            <w:div w:id="1093630451">
              <w:marLeft w:val="0"/>
              <w:marRight w:val="0"/>
              <w:marTop w:val="0"/>
              <w:marBottom w:val="0"/>
              <w:divBdr>
                <w:top w:val="none" w:sz="0" w:space="0" w:color="auto"/>
                <w:left w:val="none" w:sz="0" w:space="0" w:color="auto"/>
                <w:bottom w:val="none" w:sz="0" w:space="0" w:color="auto"/>
                <w:right w:val="none" w:sz="0" w:space="0" w:color="auto"/>
              </w:divBdr>
            </w:div>
            <w:div w:id="21593815">
              <w:marLeft w:val="0"/>
              <w:marRight w:val="0"/>
              <w:marTop w:val="0"/>
              <w:marBottom w:val="0"/>
              <w:divBdr>
                <w:top w:val="none" w:sz="0" w:space="0" w:color="auto"/>
                <w:left w:val="none" w:sz="0" w:space="0" w:color="auto"/>
                <w:bottom w:val="none" w:sz="0" w:space="0" w:color="auto"/>
                <w:right w:val="none" w:sz="0" w:space="0" w:color="auto"/>
              </w:divBdr>
            </w:div>
            <w:div w:id="656029796">
              <w:marLeft w:val="0"/>
              <w:marRight w:val="0"/>
              <w:marTop w:val="0"/>
              <w:marBottom w:val="0"/>
              <w:divBdr>
                <w:top w:val="none" w:sz="0" w:space="0" w:color="auto"/>
                <w:left w:val="none" w:sz="0" w:space="0" w:color="auto"/>
                <w:bottom w:val="none" w:sz="0" w:space="0" w:color="auto"/>
                <w:right w:val="none" w:sz="0" w:space="0" w:color="auto"/>
              </w:divBdr>
            </w:div>
            <w:div w:id="1964772195">
              <w:marLeft w:val="0"/>
              <w:marRight w:val="0"/>
              <w:marTop w:val="0"/>
              <w:marBottom w:val="0"/>
              <w:divBdr>
                <w:top w:val="none" w:sz="0" w:space="0" w:color="auto"/>
                <w:left w:val="none" w:sz="0" w:space="0" w:color="auto"/>
                <w:bottom w:val="none" w:sz="0" w:space="0" w:color="auto"/>
                <w:right w:val="none" w:sz="0" w:space="0" w:color="auto"/>
              </w:divBdr>
            </w:div>
            <w:div w:id="1365055675">
              <w:marLeft w:val="0"/>
              <w:marRight w:val="0"/>
              <w:marTop w:val="0"/>
              <w:marBottom w:val="0"/>
              <w:divBdr>
                <w:top w:val="none" w:sz="0" w:space="0" w:color="auto"/>
                <w:left w:val="none" w:sz="0" w:space="0" w:color="auto"/>
                <w:bottom w:val="none" w:sz="0" w:space="0" w:color="auto"/>
                <w:right w:val="none" w:sz="0" w:space="0" w:color="auto"/>
              </w:divBdr>
            </w:div>
            <w:div w:id="1504516679">
              <w:marLeft w:val="0"/>
              <w:marRight w:val="0"/>
              <w:marTop w:val="0"/>
              <w:marBottom w:val="0"/>
              <w:divBdr>
                <w:top w:val="none" w:sz="0" w:space="0" w:color="auto"/>
                <w:left w:val="none" w:sz="0" w:space="0" w:color="auto"/>
                <w:bottom w:val="none" w:sz="0" w:space="0" w:color="auto"/>
                <w:right w:val="none" w:sz="0" w:space="0" w:color="auto"/>
              </w:divBdr>
            </w:div>
            <w:div w:id="883910809">
              <w:marLeft w:val="0"/>
              <w:marRight w:val="0"/>
              <w:marTop w:val="0"/>
              <w:marBottom w:val="0"/>
              <w:divBdr>
                <w:top w:val="none" w:sz="0" w:space="0" w:color="auto"/>
                <w:left w:val="none" w:sz="0" w:space="0" w:color="auto"/>
                <w:bottom w:val="none" w:sz="0" w:space="0" w:color="auto"/>
                <w:right w:val="none" w:sz="0" w:space="0" w:color="auto"/>
              </w:divBdr>
            </w:div>
            <w:div w:id="1546525817">
              <w:marLeft w:val="0"/>
              <w:marRight w:val="0"/>
              <w:marTop w:val="0"/>
              <w:marBottom w:val="0"/>
              <w:divBdr>
                <w:top w:val="none" w:sz="0" w:space="0" w:color="auto"/>
                <w:left w:val="none" w:sz="0" w:space="0" w:color="auto"/>
                <w:bottom w:val="none" w:sz="0" w:space="0" w:color="auto"/>
                <w:right w:val="none" w:sz="0" w:space="0" w:color="auto"/>
              </w:divBdr>
            </w:div>
            <w:div w:id="1523083974">
              <w:marLeft w:val="0"/>
              <w:marRight w:val="0"/>
              <w:marTop w:val="0"/>
              <w:marBottom w:val="0"/>
              <w:divBdr>
                <w:top w:val="none" w:sz="0" w:space="0" w:color="auto"/>
                <w:left w:val="none" w:sz="0" w:space="0" w:color="auto"/>
                <w:bottom w:val="none" w:sz="0" w:space="0" w:color="auto"/>
                <w:right w:val="none" w:sz="0" w:space="0" w:color="auto"/>
              </w:divBdr>
            </w:div>
            <w:div w:id="1237325088">
              <w:marLeft w:val="0"/>
              <w:marRight w:val="0"/>
              <w:marTop w:val="0"/>
              <w:marBottom w:val="0"/>
              <w:divBdr>
                <w:top w:val="none" w:sz="0" w:space="0" w:color="auto"/>
                <w:left w:val="none" w:sz="0" w:space="0" w:color="auto"/>
                <w:bottom w:val="none" w:sz="0" w:space="0" w:color="auto"/>
                <w:right w:val="none" w:sz="0" w:space="0" w:color="auto"/>
              </w:divBdr>
            </w:div>
            <w:div w:id="1769698130">
              <w:marLeft w:val="0"/>
              <w:marRight w:val="0"/>
              <w:marTop w:val="0"/>
              <w:marBottom w:val="0"/>
              <w:divBdr>
                <w:top w:val="none" w:sz="0" w:space="0" w:color="auto"/>
                <w:left w:val="none" w:sz="0" w:space="0" w:color="auto"/>
                <w:bottom w:val="none" w:sz="0" w:space="0" w:color="auto"/>
                <w:right w:val="none" w:sz="0" w:space="0" w:color="auto"/>
              </w:divBdr>
            </w:div>
            <w:div w:id="958071257">
              <w:marLeft w:val="0"/>
              <w:marRight w:val="0"/>
              <w:marTop w:val="0"/>
              <w:marBottom w:val="0"/>
              <w:divBdr>
                <w:top w:val="none" w:sz="0" w:space="0" w:color="auto"/>
                <w:left w:val="none" w:sz="0" w:space="0" w:color="auto"/>
                <w:bottom w:val="none" w:sz="0" w:space="0" w:color="auto"/>
                <w:right w:val="none" w:sz="0" w:space="0" w:color="auto"/>
              </w:divBdr>
            </w:div>
            <w:div w:id="1483278026">
              <w:marLeft w:val="0"/>
              <w:marRight w:val="0"/>
              <w:marTop w:val="0"/>
              <w:marBottom w:val="0"/>
              <w:divBdr>
                <w:top w:val="none" w:sz="0" w:space="0" w:color="auto"/>
                <w:left w:val="none" w:sz="0" w:space="0" w:color="auto"/>
                <w:bottom w:val="none" w:sz="0" w:space="0" w:color="auto"/>
                <w:right w:val="none" w:sz="0" w:space="0" w:color="auto"/>
              </w:divBdr>
            </w:div>
            <w:div w:id="148793302">
              <w:marLeft w:val="0"/>
              <w:marRight w:val="0"/>
              <w:marTop w:val="0"/>
              <w:marBottom w:val="0"/>
              <w:divBdr>
                <w:top w:val="none" w:sz="0" w:space="0" w:color="auto"/>
                <w:left w:val="none" w:sz="0" w:space="0" w:color="auto"/>
                <w:bottom w:val="none" w:sz="0" w:space="0" w:color="auto"/>
                <w:right w:val="none" w:sz="0" w:space="0" w:color="auto"/>
              </w:divBdr>
            </w:div>
            <w:div w:id="534539629">
              <w:marLeft w:val="0"/>
              <w:marRight w:val="0"/>
              <w:marTop w:val="0"/>
              <w:marBottom w:val="0"/>
              <w:divBdr>
                <w:top w:val="none" w:sz="0" w:space="0" w:color="auto"/>
                <w:left w:val="none" w:sz="0" w:space="0" w:color="auto"/>
                <w:bottom w:val="none" w:sz="0" w:space="0" w:color="auto"/>
                <w:right w:val="none" w:sz="0" w:space="0" w:color="auto"/>
              </w:divBdr>
            </w:div>
            <w:div w:id="5656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1816">
      <w:bodyDiv w:val="1"/>
      <w:marLeft w:val="0"/>
      <w:marRight w:val="0"/>
      <w:marTop w:val="0"/>
      <w:marBottom w:val="0"/>
      <w:divBdr>
        <w:top w:val="none" w:sz="0" w:space="0" w:color="auto"/>
        <w:left w:val="none" w:sz="0" w:space="0" w:color="auto"/>
        <w:bottom w:val="none" w:sz="0" w:space="0" w:color="auto"/>
        <w:right w:val="none" w:sz="0" w:space="0" w:color="auto"/>
      </w:divBdr>
    </w:div>
    <w:div w:id="1672636452">
      <w:bodyDiv w:val="1"/>
      <w:marLeft w:val="0"/>
      <w:marRight w:val="0"/>
      <w:marTop w:val="0"/>
      <w:marBottom w:val="0"/>
      <w:divBdr>
        <w:top w:val="none" w:sz="0" w:space="0" w:color="auto"/>
        <w:left w:val="none" w:sz="0" w:space="0" w:color="auto"/>
        <w:bottom w:val="none" w:sz="0" w:space="0" w:color="auto"/>
        <w:right w:val="none" w:sz="0" w:space="0" w:color="auto"/>
      </w:divBdr>
    </w:div>
    <w:div w:id="1684283412">
      <w:bodyDiv w:val="1"/>
      <w:marLeft w:val="0"/>
      <w:marRight w:val="0"/>
      <w:marTop w:val="0"/>
      <w:marBottom w:val="0"/>
      <w:divBdr>
        <w:top w:val="none" w:sz="0" w:space="0" w:color="auto"/>
        <w:left w:val="none" w:sz="0" w:space="0" w:color="auto"/>
        <w:bottom w:val="none" w:sz="0" w:space="0" w:color="auto"/>
        <w:right w:val="none" w:sz="0" w:space="0" w:color="auto"/>
      </w:divBdr>
    </w:div>
    <w:div w:id="1700619762">
      <w:bodyDiv w:val="1"/>
      <w:marLeft w:val="0"/>
      <w:marRight w:val="0"/>
      <w:marTop w:val="0"/>
      <w:marBottom w:val="0"/>
      <w:divBdr>
        <w:top w:val="none" w:sz="0" w:space="0" w:color="auto"/>
        <w:left w:val="none" w:sz="0" w:space="0" w:color="auto"/>
        <w:bottom w:val="none" w:sz="0" w:space="0" w:color="auto"/>
        <w:right w:val="none" w:sz="0" w:space="0" w:color="auto"/>
      </w:divBdr>
      <w:divsChild>
        <w:div w:id="941650181">
          <w:marLeft w:val="480"/>
          <w:marRight w:val="0"/>
          <w:marTop w:val="0"/>
          <w:marBottom w:val="0"/>
          <w:divBdr>
            <w:top w:val="none" w:sz="0" w:space="0" w:color="auto"/>
            <w:left w:val="none" w:sz="0" w:space="0" w:color="auto"/>
            <w:bottom w:val="none" w:sz="0" w:space="0" w:color="auto"/>
            <w:right w:val="none" w:sz="0" w:space="0" w:color="auto"/>
          </w:divBdr>
          <w:divsChild>
            <w:div w:id="18676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6704">
      <w:bodyDiv w:val="1"/>
      <w:marLeft w:val="0"/>
      <w:marRight w:val="0"/>
      <w:marTop w:val="0"/>
      <w:marBottom w:val="0"/>
      <w:divBdr>
        <w:top w:val="none" w:sz="0" w:space="0" w:color="auto"/>
        <w:left w:val="none" w:sz="0" w:space="0" w:color="auto"/>
        <w:bottom w:val="none" w:sz="0" w:space="0" w:color="auto"/>
        <w:right w:val="none" w:sz="0" w:space="0" w:color="auto"/>
      </w:divBdr>
    </w:div>
    <w:div w:id="1845244987">
      <w:bodyDiv w:val="1"/>
      <w:marLeft w:val="0"/>
      <w:marRight w:val="0"/>
      <w:marTop w:val="0"/>
      <w:marBottom w:val="0"/>
      <w:divBdr>
        <w:top w:val="none" w:sz="0" w:space="0" w:color="auto"/>
        <w:left w:val="none" w:sz="0" w:space="0" w:color="auto"/>
        <w:bottom w:val="none" w:sz="0" w:space="0" w:color="auto"/>
        <w:right w:val="none" w:sz="0" w:space="0" w:color="auto"/>
      </w:divBdr>
    </w:div>
    <w:div w:id="1888377384">
      <w:bodyDiv w:val="1"/>
      <w:marLeft w:val="0"/>
      <w:marRight w:val="0"/>
      <w:marTop w:val="0"/>
      <w:marBottom w:val="0"/>
      <w:divBdr>
        <w:top w:val="none" w:sz="0" w:space="0" w:color="auto"/>
        <w:left w:val="none" w:sz="0" w:space="0" w:color="auto"/>
        <w:bottom w:val="none" w:sz="0" w:space="0" w:color="auto"/>
        <w:right w:val="none" w:sz="0" w:space="0" w:color="auto"/>
      </w:divBdr>
    </w:div>
    <w:div w:id="1894195344">
      <w:bodyDiv w:val="1"/>
      <w:marLeft w:val="0"/>
      <w:marRight w:val="0"/>
      <w:marTop w:val="0"/>
      <w:marBottom w:val="0"/>
      <w:divBdr>
        <w:top w:val="none" w:sz="0" w:space="0" w:color="auto"/>
        <w:left w:val="none" w:sz="0" w:space="0" w:color="auto"/>
        <w:bottom w:val="none" w:sz="0" w:space="0" w:color="auto"/>
        <w:right w:val="none" w:sz="0" w:space="0" w:color="auto"/>
      </w:divBdr>
    </w:div>
    <w:div w:id="1999842299">
      <w:bodyDiv w:val="1"/>
      <w:marLeft w:val="0"/>
      <w:marRight w:val="0"/>
      <w:marTop w:val="0"/>
      <w:marBottom w:val="0"/>
      <w:divBdr>
        <w:top w:val="none" w:sz="0" w:space="0" w:color="auto"/>
        <w:left w:val="none" w:sz="0" w:space="0" w:color="auto"/>
        <w:bottom w:val="none" w:sz="0" w:space="0" w:color="auto"/>
        <w:right w:val="none" w:sz="0" w:space="0" w:color="auto"/>
      </w:divBdr>
    </w:div>
    <w:div w:id="2003661070">
      <w:bodyDiv w:val="1"/>
      <w:marLeft w:val="0"/>
      <w:marRight w:val="0"/>
      <w:marTop w:val="0"/>
      <w:marBottom w:val="0"/>
      <w:divBdr>
        <w:top w:val="none" w:sz="0" w:space="0" w:color="auto"/>
        <w:left w:val="none" w:sz="0" w:space="0" w:color="auto"/>
        <w:bottom w:val="none" w:sz="0" w:space="0" w:color="auto"/>
        <w:right w:val="none" w:sz="0" w:space="0" w:color="auto"/>
      </w:divBdr>
    </w:div>
    <w:div w:id="2004166051">
      <w:bodyDiv w:val="1"/>
      <w:marLeft w:val="0"/>
      <w:marRight w:val="0"/>
      <w:marTop w:val="0"/>
      <w:marBottom w:val="0"/>
      <w:divBdr>
        <w:top w:val="none" w:sz="0" w:space="0" w:color="auto"/>
        <w:left w:val="none" w:sz="0" w:space="0" w:color="auto"/>
        <w:bottom w:val="none" w:sz="0" w:space="0" w:color="auto"/>
        <w:right w:val="none" w:sz="0" w:space="0" w:color="auto"/>
      </w:divBdr>
    </w:div>
    <w:div w:id="2030376275">
      <w:bodyDiv w:val="1"/>
      <w:marLeft w:val="0"/>
      <w:marRight w:val="0"/>
      <w:marTop w:val="0"/>
      <w:marBottom w:val="0"/>
      <w:divBdr>
        <w:top w:val="none" w:sz="0" w:space="0" w:color="auto"/>
        <w:left w:val="none" w:sz="0" w:space="0" w:color="auto"/>
        <w:bottom w:val="none" w:sz="0" w:space="0" w:color="auto"/>
        <w:right w:val="none" w:sz="0" w:space="0" w:color="auto"/>
      </w:divBdr>
    </w:div>
    <w:div w:id="2068186761">
      <w:bodyDiv w:val="1"/>
      <w:marLeft w:val="0"/>
      <w:marRight w:val="0"/>
      <w:marTop w:val="0"/>
      <w:marBottom w:val="0"/>
      <w:divBdr>
        <w:top w:val="none" w:sz="0" w:space="0" w:color="auto"/>
        <w:left w:val="none" w:sz="0" w:space="0" w:color="auto"/>
        <w:bottom w:val="none" w:sz="0" w:space="0" w:color="auto"/>
        <w:right w:val="none" w:sz="0" w:space="0" w:color="auto"/>
      </w:divBdr>
    </w:div>
    <w:div w:id="2129274381">
      <w:bodyDiv w:val="1"/>
      <w:marLeft w:val="0"/>
      <w:marRight w:val="0"/>
      <w:marTop w:val="0"/>
      <w:marBottom w:val="0"/>
      <w:divBdr>
        <w:top w:val="none" w:sz="0" w:space="0" w:color="auto"/>
        <w:left w:val="none" w:sz="0" w:space="0" w:color="auto"/>
        <w:bottom w:val="none" w:sz="0" w:space="0" w:color="auto"/>
        <w:right w:val="none" w:sz="0" w:space="0" w:color="auto"/>
      </w:divBdr>
    </w:div>
    <w:div w:id="21425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goals/goal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af60d7-013f-49e7-9bba-4f0f45c2f0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133467CB7FB5243876B53D46957B85B" ma:contentTypeVersion="18" ma:contentTypeDescription="Vytvoří nový dokument" ma:contentTypeScope="" ma:versionID="6a3f9b789fcba0dee05d78d8bb6d2a2c">
  <xsd:schema xmlns:xsd="http://www.w3.org/2001/XMLSchema" xmlns:xs="http://www.w3.org/2001/XMLSchema" xmlns:p="http://schemas.microsoft.com/office/2006/metadata/properties" xmlns:ns3="e8af60d7-013f-49e7-9bba-4f0f45c2f0bc" xmlns:ns4="8a4ad84f-da83-44cf-86b9-499b6e0e779f" targetNamespace="http://schemas.microsoft.com/office/2006/metadata/properties" ma:root="true" ma:fieldsID="ff6ff8150da9e0c69fdda373bd922854" ns3:_="" ns4:_="">
    <xsd:import namespace="e8af60d7-013f-49e7-9bba-4f0f45c2f0bc"/>
    <xsd:import namespace="8a4ad84f-da83-44cf-86b9-499b6e0e77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60d7-013f-49e7-9bba-4f0f45c2f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ad84f-da83-44cf-86b9-499b6e0e779f"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F4D8F-EE50-497C-9D04-71A76F163599}">
  <ds:schemaRefs>
    <ds:schemaRef ds:uri="http://schemas.microsoft.com/office/2006/metadata/properties"/>
    <ds:schemaRef ds:uri="http://schemas.microsoft.com/office/infopath/2007/PartnerControls"/>
    <ds:schemaRef ds:uri="e8af60d7-013f-49e7-9bba-4f0f45c2f0bc"/>
  </ds:schemaRefs>
</ds:datastoreItem>
</file>

<file path=customXml/itemProps2.xml><?xml version="1.0" encoding="utf-8"?>
<ds:datastoreItem xmlns:ds="http://schemas.openxmlformats.org/officeDocument/2006/customXml" ds:itemID="{37D163B1-0489-4548-9436-CFAFEFC6C02C}">
  <ds:schemaRefs>
    <ds:schemaRef ds:uri="http://schemas.openxmlformats.org/officeDocument/2006/bibliography"/>
  </ds:schemaRefs>
</ds:datastoreItem>
</file>

<file path=customXml/itemProps3.xml><?xml version="1.0" encoding="utf-8"?>
<ds:datastoreItem xmlns:ds="http://schemas.openxmlformats.org/officeDocument/2006/customXml" ds:itemID="{42E112E5-D190-453F-ADF5-AD3476A81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60d7-013f-49e7-9bba-4f0f45c2f0bc"/>
    <ds:schemaRef ds:uri="8a4ad84f-da83-44cf-86b9-499b6e0e7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98345-6854-4B8F-B0FD-3F09FD1D7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15888</TotalTime>
  <Pages>53</Pages>
  <Words>25188</Words>
  <Characters>139795</Characters>
  <Application>Microsoft Office Word</Application>
  <DocSecurity>0</DocSecurity>
  <Lines>2588</Lines>
  <Paragraphs>1071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Hornackova Zuzana</dc:creator>
  <cp:keywords/>
  <dc:description/>
  <cp:lastModifiedBy>Hornackova Zuzana</cp:lastModifiedBy>
  <cp:revision>2186</cp:revision>
  <dcterms:created xsi:type="dcterms:W3CDTF">2024-02-22T11:16:00Z</dcterms:created>
  <dcterms:modified xsi:type="dcterms:W3CDTF">2024-06-18T09:15:00Z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id="qriYadWv"/&gt;&lt;style id="http://www.zotero.org/styles/apa" locale="sk-SK" hasBibliography="1" bibliographyStyleHasBeenSet="1"/&gt;&lt;prefs&gt;&lt;pref name="fieldType" value="Field"/&gt;&lt;/prefs&gt;&lt;/data&gt;</vt:lpwstr>
  </property>
  <property fmtid="{D5CDD505-2E9C-101B-9397-08002B2CF9AE}" pid="3" name="ContentTypeId">
    <vt:lpwstr>0x010100B133467CB7FB5243876B53D46957B85B</vt:lpwstr>
  </property>
</Properties>
</file>