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661E1" w14:textId="66AF83D4" w:rsidR="00F34EEA" w:rsidRPr="00F34EEA" w:rsidRDefault="00936EC9" w:rsidP="00DF28CC">
      <w:pPr>
        <w:spacing w:after="192" w:line="240" w:lineRule="auto"/>
        <w:ind w:right="-15"/>
        <w:jc w:val="center"/>
        <w:rPr>
          <w:rFonts w:ascii="Times New Roman" w:hAnsi="Times New Roman" w:cs="Times New Roman"/>
        </w:rPr>
      </w:pPr>
      <w:r>
        <w:rPr>
          <w:rFonts w:ascii="Times New Roman" w:hAnsi="Times New Roman" w:cs="Times New Roman"/>
          <w:sz w:val="32"/>
        </w:rPr>
        <w:t xml:space="preserve"> </w:t>
      </w:r>
      <w:r w:rsidR="005621CE">
        <w:rPr>
          <w:rFonts w:ascii="Times New Roman" w:hAnsi="Times New Roman" w:cs="Times New Roman"/>
          <w:sz w:val="32"/>
        </w:rPr>
        <w:t xml:space="preserve">                                                                                                                                                                                                                                                                                                                                                                                                                                                                                                                                                                                                                                                                                                                                                                                                                                                                                                                                                                                                                                                                                                                                                                                                                                                                                                                                                                                                                                                                                                                                                                                                                                                                                                                                                                                                                                                                                                                                                                                                                                                                                                                                                                                                                                                                                                                                                                                                                                                                                                                                                                                                                                                                                                                                                                                                                                                                                                                                                                                                                                                                                                                                                                                                                                                                                                                                                                                                                                                                                                                                                               </w:t>
      </w:r>
      <w:r w:rsidR="00F34EEA" w:rsidRPr="00F34EEA">
        <w:rPr>
          <w:rFonts w:ascii="Times New Roman" w:hAnsi="Times New Roman" w:cs="Times New Roman"/>
          <w:sz w:val="32"/>
        </w:rPr>
        <w:t>UNIVERZITA PALACKÉHO V OLOMOUCI</w:t>
      </w:r>
    </w:p>
    <w:p w14:paraId="1BA5E2BC" w14:textId="77777777" w:rsidR="00F34EEA" w:rsidRPr="00F34EEA" w:rsidRDefault="00F34EEA" w:rsidP="00F34EEA">
      <w:pPr>
        <w:spacing w:after="249" w:line="240" w:lineRule="auto"/>
        <w:ind w:left="10" w:right="-15"/>
        <w:jc w:val="center"/>
        <w:rPr>
          <w:rFonts w:ascii="Times New Roman" w:hAnsi="Times New Roman" w:cs="Times New Roman"/>
        </w:rPr>
      </w:pPr>
      <w:r w:rsidRPr="00F34EEA">
        <w:rPr>
          <w:rFonts w:ascii="Times New Roman" w:hAnsi="Times New Roman" w:cs="Times New Roman"/>
          <w:sz w:val="32"/>
        </w:rPr>
        <w:t>Pedagogická fakulta</w:t>
      </w:r>
      <w:r w:rsidR="005621CE">
        <w:rPr>
          <w:rFonts w:ascii="Times New Roman" w:hAnsi="Times New Roman" w:cs="Times New Roman"/>
          <w:sz w:val="32"/>
        </w:rPr>
        <w:t xml:space="preserve">                                                                                                                                                                                                                                                                                                                                                                                                                                                                                                                                                                                                                                                                                                                                                                                                                                                                                                                                                                                                                                                                                                                                                                                                                                                                                                                                                                                                                                                                                                                                                                                                                                                                                                                                                                                                                                                                                                                                                                                                                                                                                                                                                                                                                                                                                                                                                                                                                                                                                                                                                                                                                                                                                                                                                                                                                                                                                                                                                                                                                                                                                                                                                                                                                                                                                                                                                                                                                                                                                                                                                                                                                                                                                                                                                                                                                                                                                                                                                                                                                                                                                                                                                                                                                                                                                                                                                                                                                                                                                                                                                                                                                                                                                                                                                                                                                                                                                                                                                                                                                                                                                                                                                                                                                                                                                                                                                                                                                                                                                                                                                                                                                                                                                                                                                                                                                                                                                                                                                                                                                                                                                                                                                 </w:t>
      </w:r>
    </w:p>
    <w:p w14:paraId="45F812A6" w14:textId="77777777" w:rsidR="00F34EEA" w:rsidRPr="00F34EEA" w:rsidRDefault="00F34EEA" w:rsidP="00F34EEA">
      <w:pPr>
        <w:spacing w:after="135" w:line="240" w:lineRule="auto"/>
        <w:jc w:val="center"/>
        <w:rPr>
          <w:rFonts w:ascii="Times New Roman" w:hAnsi="Times New Roman" w:cs="Times New Roman"/>
        </w:rPr>
      </w:pPr>
    </w:p>
    <w:p w14:paraId="58F047AA" w14:textId="77777777" w:rsidR="00F34EEA" w:rsidRPr="00F34EEA" w:rsidRDefault="00F34EEA" w:rsidP="00F34EEA">
      <w:pPr>
        <w:spacing w:after="138" w:line="240" w:lineRule="auto"/>
        <w:jc w:val="center"/>
        <w:rPr>
          <w:rFonts w:ascii="Times New Roman" w:hAnsi="Times New Roman" w:cs="Times New Roman"/>
        </w:rPr>
      </w:pPr>
      <w:r w:rsidRPr="00F34EEA">
        <w:rPr>
          <w:rFonts w:ascii="Times New Roman" w:hAnsi="Times New Roman" w:cs="Times New Roman"/>
          <w:b/>
        </w:rPr>
        <w:t xml:space="preserve"> </w:t>
      </w:r>
    </w:p>
    <w:p w14:paraId="14FA2B0A" w14:textId="77777777" w:rsidR="00F34EEA" w:rsidRPr="00F34EEA" w:rsidRDefault="00F34EEA" w:rsidP="00F34EEA">
      <w:pPr>
        <w:spacing w:after="135" w:line="240" w:lineRule="auto"/>
        <w:jc w:val="center"/>
        <w:rPr>
          <w:rFonts w:ascii="Times New Roman" w:hAnsi="Times New Roman" w:cs="Times New Roman"/>
        </w:rPr>
      </w:pPr>
      <w:r w:rsidRPr="00F34EEA">
        <w:rPr>
          <w:rFonts w:ascii="Times New Roman" w:hAnsi="Times New Roman" w:cs="Times New Roman"/>
          <w:b/>
        </w:rPr>
        <w:t xml:space="preserve"> </w:t>
      </w:r>
    </w:p>
    <w:p w14:paraId="5C51CFC9" w14:textId="77777777" w:rsidR="00F34EEA" w:rsidRPr="00F34EEA" w:rsidRDefault="00F34EEA" w:rsidP="00F34EEA">
      <w:pPr>
        <w:spacing w:after="138" w:line="240" w:lineRule="auto"/>
        <w:jc w:val="center"/>
        <w:rPr>
          <w:rFonts w:ascii="Times New Roman" w:hAnsi="Times New Roman" w:cs="Times New Roman"/>
        </w:rPr>
      </w:pPr>
      <w:r w:rsidRPr="00F34EEA">
        <w:rPr>
          <w:rFonts w:ascii="Times New Roman" w:hAnsi="Times New Roman" w:cs="Times New Roman"/>
          <w:b/>
        </w:rPr>
        <w:t xml:space="preserve"> </w:t>
      </w:r>
    </w:p>
    <w:p w14:paraId="499D31DA" w14:textId="77777777" w:rsidR="00F34EEA" w:rsidRPr="00F34EEA" w:rsidRDefault="00F34EEA" w:rsidP="00F34EEA">
      <w:pPr>
        <w:spacing w:after="0" w:line="240" w:lineRule="auto"/>
        <w:jc w:val="center"/>
        <w:rPr>
          <w:rFonts w:ascii="Times New Roman" w:hAnsi="Times New Roman" w:cs="Times New Roman"/>
        </w:rPr>
      </w:pPr>
      <w:r w:rsidRPr="00F34EEA">
        <w:rPr>
          <w:rFonts w:ascii="Times New Roman" w:hAnsi="Times New Roman" w:cs="Times New Roman"/>
          <w:b/>
        </w:rPr>
        <w:t xml:space="preserve"> </w:t>
      </w:r>
    </w:p>
    <w:p w14:paraId="2E8E5E40" w14:textId="77777777" w:rsidR="00F34EEA" w:rsidRPr="00F34EEA" w:rsidRDefault="00F34EEA" w:rsidP="00F34EEA">
      <w:pPr>
        <w:spacing w:after="254" w:line="240" w:lineRule="auto"/>
        <w:ind w:left="2172"/>
        <w:rPr>
          <w:rFonts w:ascii="Times New Roman" w:hAnsi="Times New Roman" w:cs="Times New Roman"/>
        </w:rPr>
      </w:pPr>
      <w:r w:rsidRPr="00F34EEA">
        <w:rPr>
          <w:rFonts w:ascii="Times New Roman" w:hAnsi="Times New Roman" w:cs="Times New Roman"/>
          <w:sz w:val="36"/>
        </w:rPr>
        <w:t xml:space="preserve"> </w:t>
      </w:r>
      <w:r w:rsidRPr="00F34EEA">
        <w:rPr>
          <w:rFonts w:ascii="Times New Roman" w:hAnsi="Times New Roman" w:cs="Times New Roman"/>
          <w:sz w:val="36"/>
        </w:rPr>
        <w:tab/>
      </w:r>
    </w:p>
    <w:p w14:paraId="26C27FDD" w14:textId="77777777" w:rsidR="00F34EEA" w:rsidRPr="00F34EEA" w:rsidRDefault="00F34EEA" w:rsidP="00F34EEA">
      <w:pPr>
        <w:spacing w:after="282" w:line="240" w:lineRule="auto"/>
        <w:jc w:val="center"/>
        <w:rPr>
          <w:rFonts w:ascii="Times New Roman" w:hAnsi="Times New Roman" w:cs="Times New Roman"/>
        </w:rPr>
      </w:pPr>
      <w:r w:rsidRPr="00F34EEA">
        <w:rPr>
          <w:rFonts w:ascii="Times New Roman" w:hAnsi="Times New Roman" w:cs="Times New Roman"/>
          <w:sz w:val="36"/>
        </w:rPr>
        <w:t xml:space="preserve"> </w:t>
      </w:r>
    </w:p>
    <w:p w14:paraId="0EB0071F" w14:textId="77777777" w:rsidR="00F34EEA" w:rsidRPr="00F34EEA" w:rsidRDefault="00F34EEA" w:rsidP="00F34EEA">
      <w:pPr>
        <w:spacing w:after="179" w:line="240" w:lineRule="auto"/>
        <w:jc w:val="center"/>
        <w:rPr>
          <w:rFonts w:ascii="Times New Roman" w:hAnsi="Times New Roman" w:cs="Times New Roman"/>
        </w:rPr>
      </w:pPr>
      <w:r w:rsidRPr="00F34EEA">
        <w:rPr>
          <w:rFonts w:ascii="Times New Roman" w:hAnsi="Times New Roman" w:cs="Times New Roman"/>
          <w:b/>
          <w:sz w:val="32"/>
        </w:rPr>
        <w:t xml:space="preserve">Bakalářská práce </w:t>
      </w:r>
    </w:p>
    <w:p w14:paraId="120DEED4" w14:textId="77777777" w:rsidR="00F34EEA" w:rsidRPr="00F34EEA" w:rsidRDefault="00F34EEA" w:rsidP="00F34EEA">
      <w:pPr>
        <w:spacing w:after="248" w:line="240" w:lineRule="auto"/>
        <w:jc w:val="center"/>
        <w:rPr>
          <w:rFonts w:ascii="Times New Roman" w:hAnsi="Times New Roman" w:cs="Times New Roman"/>
        </w:rPr>
      </w:pPr>
      <w:r w:rsidRPr="00F34EEA">
        <w:rPr>
          <w:rFonts w:ascii="Times New Roman" w:hAnsi="Times New Roman" w:cs="Times New Roman"/>
          <w:sz w:val="32"/>
        </w:rPr>
        <w:t xml:space="preserve"> </w:t>
      </w:r>
    </w:p>
    <w:p w14:paraId="3B900831" w14:textId="77777777" w:rsidR="00F34EEA" w:rsidRPr="00F34EEA" w:rsidRDefault="00F34EEA" w:rsidP="00F34EEA">
      <w:pPr>
        <w:spacing w:after="194" w:line="240" w:lineRule="auto"/>
        <w:jc w:val="center"/>
        <w:rPr>
          <w:rFonts w:ascii="Times New Roman" w:hAnsi="Times New Roman" w:cs="Times New Roman"/>
        </w:rPr>
      </w:pPr>
      <w:r w:rsidRPr="00F34EEA">
        <w:rPr>
          <w:rFonts w:ascii="Times New Roman" w:hAnsi="Times New Roman" w:cs="Times New Roman"/>
          <w:sz w:val="32"/>
        </w:rPr>
        <w:t xml:space="preserve">Šárka </w:t>
      </w:r>
      <w:proofErr w:type="spellStart"/>
      <w:r w:rsidRPr="00F34EEA">
        <w:rPr>
          <w:rFonts w:ascii="Times New Roman" w:hAnsi="Times New Roman" w:cs="Times New Roman"/>
          <w:sz w:val="32"/>
        </w:rPr>
        <w:t>Kramarová</w:t>
      </w:r>
      <w:proofErr w:type="spellEnd"/>
    </w:p>
    <w:p w14:paraId="1F971D17" w14:textId="77777777" w:rsidR="00F34EEA" w:rsidRPr="00F34EEA" w:rsidRDefault="00F34EEA" w:rsidP="00F34EEA">
      <w:pPr>
        <w:spacing w:after="242" w:line="240" w:lineRule="auto"/>
        <w:jc w:val="center"/>
        <w:rPr>
          <w:rFonts w:ascii="Times New Roman" w:hAnsi="Times New Roman" w:cs="Times New Roman"/>
        </w:rPr>
      </w:pPr>
      <w:r w:rsidRPr="00F34EEA">
        <w:rPr>
          <w:rFonts w:ascii="Times New Roman" w:hAnsi="Times New Roman" w:cs="Times New Roman"/>
          <w:b/>
          <w:sz w:val="32"/>
        </w:rPr>
        <w:t xml:space="preserve"> </w:t>
      </w:r>
    </w:p>
    <w:p w14:paraId="0343B44E" w14:textId="77777777" w:rsidR="00F34EEA" w:rsidRPr="00F34EEA" w:rsidRDefault="00F34EEA" w:rsidP="00F34EEA">
      <w:pPr>
        <w:spacing w:after="208" w:line="240" w:lineRule="auto"/>
        <w:jc w:val="center"/>
        <w:rPr>
          <w:rFonts w:ascii="Times New Roman" w:hAnsi="Times New Roman" w:cs="Times New Roman"/>
        </w:rPr>
      </w:pPr>
      <w:r w:rsidRPr="00F34EEA">
        <w:rPr>
          <w:rFonts w:ascii="Times New Roman" w:hAnsi="Times New Roman" w:cs="Times New Roman"/>
          <w:b/>
          <w:sz w:val="32"/>
        </w:rPr>
        <w:t xml:space="preserve">Kvalita života osob s Alzheimerovou </w:t>
      </w:r>
      <w:r w:rsidR="003F4658">
        <w:rPr>
          <w:rFonts w:ascii="Times New Roman" w:hAnsi="Times New Roman" w:cs="Times New Roman"/>
          <w:b/>
          <w:sz w:val="32"/>
        </w:rPr>
        <w:t>chorobou v domácí péči        a</w:t>
      </w:r>
      <w:r w:rsidRPr="00F34EEA">
        <w:rPr>
          <w:rFonts w:ascii="Times New Roman" w:hAnsi="Times New Roman" w:cs="Times New Roman"/>
          <w:b/>
          <w:sz w:val="32"/>
        </w:rPr>
        <w:t xml:space="preserve"> v pobytových z</w:t>
      </w:r>
      <w:r w:rsidR="00D025BA">
        <w:rPr>
          <w:rFonts w:ascii="Times New Roman" w:hAnsi="Times New Roman" w:cs="Times New Roman"/>
          <w:b/>
          <w:sz w:val="32"/>
        </w:rPr>
        <w:t>a</w:t>
      </w:r>
      <w:r w:rsidRPr="00F34EEA">
        <w:rPr>
          <w:rFonts w:ascii="Times New Roman" w:hAnsi="Times New Roman" w:cs="Times New Roman"/>
          <w:b/>
          <w:sz w:val="32"/>
        </w:rPr>
        <w:t>řízeních v Uničově a okolí</w:t>
      </w:r>
    </w:p>
    <w:p w14:paraId="5768C99C" w14:textId="77777777" w:rsidR="00F34EEA" w:rsidRPr="00F34EEA" w:rsidRDefault="00F34EEA" w:rsidP="00F34EEA">
      <w:pPr>
        <w:spacing w:after="135" w:line="240" w:lineRule="auto"/>
        <w:rPr>
          <w:rFonts w:ascii="Times New Roman" w:hAnsi="Times New Roman" w:cs="Times New Roman"/>
        </w:rPr>
      </w:pPr>
      <w:r w:rsidRPr="00F34EEA">
        <w:rPr>
          <w:rFonts w:ascii="Times New Roman" w:hAnsi="Times New Roman" w:cs="Times New Roman"/>
          <w:b/>
        </w:rPr>
        <w:t xml:space="preserve"> </w:t>
      </w:r>
    </w:p>
    <w:p w14:paraId="6A0B4521" w14:textId="77777777" w:rsidR="00F34EEA" w:rsidRDefault="00F34EEA" w:rsidP="00F34EEA">
      <w:pPr>
        <w:spacing w:after="138" w:line="240" w:lineRule="auto"/>
        <w:jc w:val="center"/>
      </w:pPr>
      <w:r>
        <w:rPr>
          <w:b/>
        </w:rPr>
        <w:t xml:space="preserve"> </w:t>
      </w:r>
    </w:p>
    <w:p w14:paraId="4D680391" w14:textId="77777777" w:rsidR="00F34EEA" w:rsidRDefault="00F34EEA" w:rsidP="00F34EEA">
      <w:pPr>
        <w:spacing w:after="136" w:line="240" w:lineRule="auto"/>
        <w:jc w:val="center"/>
      </w:pPr>
      <w:r>
        <w:rPr>
          <w:b/>
        </w:rPr>
        <w:t xml:space="preserve"> </w:t>
      </w:r>
    </w:p>
    <w:p w14:paraId="2A5D9FD4" w14:textId="77777777" w:rsidR="00F34EEA" w:rsidRDefault="00F34EEA" w:rsidP="00F34EEA">
      <w:pPr>
        <w:spacing w:after="138" w:line="240" w:lineRule="auto"/>
        <w:jc w:val="center"/>
      </w:pPr>
      <w:r>
        <w:rPr>
          <w:b/>
        </w:rPr>
        <w:t xml:space="preserve"> </w:t>
      </w:r>
    </w:p>
    <w:p w14:paraId="64C94CCC" w14:textId="77777777" w:rsidR="00F34EEA" w:rsidRDefault="00F34EEA" w:rsidP="00F34EEA">
      <w:pPr>
        <w:spacing w:after="135" w:line="240" w:lineRule="auto"/>
        <w:jc w:val="center"/>
      </w:pPr>
      <w:r>
        <w:rPr>
          <w:b/>
        </w:rPr>
        <w:t xml:space="preserve"> </w:t>
      </w:r>
    </w:p>
    <w:p w14:paraId="19942493" w14:textId="77777777" w:rsidR="00F34EEA" w:rsidRDefault="00F34EEA" w:rsidP="00F34EEA">
      <w:pPr>
        <w:spacing w:after="167" w:line="240" w:lineRule="auto"/>
        <w:jc w:val="center"/>
        <w:rPr>
          <w:b/>
        </w:rPr>
      </w:pPr>
    </w:p>
    <w:p w14:paraId="634BD58B" w14:textId="77777777" w:rsidR="00F34EEA" w:rsidRDefault="00F34EEA" w:rsidP="00F34EEA">
      <w:pPr>
        <w:spacing w:after="167" w:line="240" w:lineRule="auto"/>
        <w:jc w:val="center"/>
        <w:rPr>
          <w:b/>
        </w:rPr>
      </w:pPr>
    </w:p>
    <w:p w14:paraId="6F4C33E6" w14:textId="77777777" w:rsidR="00F34EEA" w:rsidRDefault="00F34EEA" w:rsidP="00F34EEA">
      <w:pPr>
        <w:spacing w:after="167" w:line="240" w:lineRule="auto"/>
        <w:jc w:val="center"/>
        <w:rPr>
          <w:b/>
        </w:rPr>
      </w:pPr>
    </w:p>
    <w:p w14:paraId="596FE8CD" w14:textId="77777777" w:rsidR="00F34EEA" w:rsidRDefault="00F34EEA" w:rsidP="00F34EEA">
      <w:pPr>
        <w:spacing w:after="167" w:line="240" w:lineRule="auto"/>
        <w:jc w:val="center"/>
        <w:rPr>
          <w:b/>
        </w:rPr>
      </w:pPr>
    </w:p>
    <w:p w14:paraId="3542F031" w14:textId="77777777" w:rsidR="00F34EEA" w:rsidRDefault="00F34EEA" w:rsidP="00F34EEA">
      <w:pPr>
        <w:spacing w:after="167" w:line="240" w:lineRule="auto"/>
        <w:jc w:val="center"/>
        <w:rPr>
          <w:b/>
        </w:rPr>
      </w:pPr>
    </w:p>
    <w:p w14:paraId="64055AF8" w14:textId="77777777" w:rsidR="00F34EEA" w:rsidRDefault="00F34EEA" w:rsidP="00F34EEA">
      <w:pPr>
        <w:spacing w:after="167" w:line="240" w:lineRule="auto"/>
        <w:jc w:val="center"/>
        <w:rPr>
          <w:b/>
        </w:rPr>
      </w:pPr>
    </w:p>
    <w:p w14:paraId="3C7FCDC3" w14:textId="77777777" w:rsidR="00F34EEA" w:rsidRDefault="00F34EEA" w:rsidP="00F34EEA">
      <w:pPr>
        <w:spacing w:after="167" w:line="240" w:lineRule="auto"/>
        <w:jc w:val="center"/>
        <w:rPr>
          <w:b/>
        </w:rPr>
      </w:pPr>
    </w:p>
    <w:p w14:paraId="0E057A60" w14:textId="77777777" w:rsidR="00F34EEA" w:rsidRDefault="00F34EEA" w:rsidP="00F34EEA">
      <w:pPr>
        <w:spacing w:after="167" w:line="240" w:lineRule="auto"/>
        <w:jc w:val="center"/>
        <w:rPr>
          <w:b/>
        </w:rPr>
      </w:pPr>
    </w:p>
    <w:p w14:paraId="033461C3" w14:textId="77777777" w:rsidR="00F34EEA" w:rsidRDefault="00F34EEA" w:rsidP="00F34EEA">
      <w:pPr>
        <w:spacing w:after="167" w:line="240" w:lineRule="auto"/>
        <w:jc w:val="center"/>
      </w:pPr>
      <w:r>
        <w:rPr>
          <w:b/>
        </w:rPr>
        <w:t xml:space="preserve"> </w:t>
      </w:r>
    </w:p>
    <w:p w14:paraId="0B9721C0" w14:textId="233BA4D8" w:rsidR="00F34EEA" w:rsidRPr="00F34EEA" w:rsidRDefault="00F34EEA" w:rsidP="00070E4A">
      <w:pPr>
        <w:spacing w:after="182" w:line="240" w:lineRule="auto"/>
        <w:ind w:left="10" w:right="454"/>
        <w:jc w:val="both"/>
        <w:rPr>
          <w:rFonts w:ascii="Times New Roman" w:hAnsi="Times New Roman" w:cs="Times New Roman"/>
          <w:sz w:val="24"/>
          <w:szCs w:val="24"/>
        </w:rPr>
      </w:pPr>
      <w:r w:rsidRPr="00F34EEA">
        <w:rPr>
          <w:rFonts w:ascii="Times New Roman" w:hAnsi="Times New Roman" w:cs="Times New Roman"/>
          <w:sz w:val="24"/>
          <w:szCs w:val="24"/>
        </w:rPr>
        <w:t>Olomouc 20</w:t>
      </w:r>
      <w:r w:rsidR="00070E4A">
        <w:rPr>
          <w:rFonts w:ascii="Times New Roman" w:hAnsi="Times New Roman" w:cs="Times New Roman"/>
          <w:sz w:val="24"/>
          <w:szCs w:val="24"/>
        </w:rPr>
        <w:t>21</w:t>
      </w:r>
      <w:r w:rsidRPr="00F34EEA">
        <w:rPr>
          <w:rFonts w:ascii="Times New Roman" w:hAnsi="Times New Roman" w:cs="Times New Roman"/>
          <w:sz w:val="24"/>
          <w:szCs w:val="24"/>
        </w:rPr>
        <w:t xml:space="preserve"> </w:t>
      </w:r>
      <w:r w:rsidRPr="00F34EEA">
        <w:rPr>
          <w:rFonts w:ascii="Times New Roman" w:hAnsi="Times New Roman" w:cs="Times New Roman"/>
          <w:sz w:val="24"/>
          <w:szCs w:val="24"/>
        </w:rPr>
        <w:tab/>
        <w:t xml:space="preserve"> </w:t>
      </w:r>
      <w:r w:rsidRPr="00F34EEA">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F34EEA">
        <w:rPr>
          <w:rFonts w:ascii="Times New Roman" w:hAnsi="Times New Roman" w:cs="Times New Roman"/>
          <w:sz w:val="24"/>
          <w:szCs w:val="24"/>
        </w:rPr>
        <w:t>vedoucí práce: Mgr. Oldřich M</w:t>
      </w:r>
      <w:r w:rsidRPr="00F34EEA">
        <w:rPr>
          <w:rFonts w:ascii="Times New Roman" w:hAnsi="Times New Roman" w:cs="Times New Roman"/>
          <w:iCs/>
          <w:color w:val="222222"/>
          <w:sz w:val="24"/>
          <w:szCs w:val="24"/>
          <w:shd w:val="clear" w:color="auto" w:fill="FFFFFF"/>
        </w:rPr>
        <w:t>üller, Ph.D.</w:t>
      </w:r>
    </w:p>
    <w:p w14:paraId="3FF6872A" w14:textId="77777777" w:rsidR="00F34EEA" w:rsidRPr="00F34EEA" w:rsidRDefault="00F34EEA" w:rsidP="00F34EEA">
      <w:pPr>
        <w:spacing w:after="0" w:line="240" w:lineRule="auto"/>
        <w:ind w:left="566"/>
        <w:rPr>
          <w:sz w:val="24"/>
          <w:szCs w:val="24"/>
        </w:rPr>
      </w:pPr>
      <w:r w:rsidRPr="00F34EEA">
        <w:rPr>
          <w:b/>
          <w:sz w:val="24"/>
          <w:szCs w:val="24"/>
        </w:rPr>
        <w:lastRenderedPageBreak/>
        <w:t xml:space="preserve"> </w:t>
      </w:r>
    </w:p>
    <w:p w14:paraId="6FAC1A81" w14:textId="77777777" w:rsidR="00DF28CC" w:rsidRDefault="00DF28CC" w:rsidP="007E532B">
      <w:pPr>
        <w:spacing w:after="173" w:line="244" w:lineRule="auto"/>
        <w:ind w:left="562"/>
        <w:rPr>
          <w:rFonts w:ascii="Times New Roman" w:hAnsi="Times New Roman" w:cs="Times New Roman"/>
          <w:b/>
          <w:sz w:val="32"/>
          <w:szCs w:val="32"/>
        </w:rPr>
      </w:pPr>
    </w:p>
    <w:p w14:paraId="3881C9FD" w14:textId="77777777" w:rsidR="00DF28CC" w:rsidRDefault="00DF28CC" w:rsidP="007E532B">
      <w:pPr>
        <w:spacing w:after="173" w:line="244" w:lineRule="auto"/>
        <w:ind w:left="562"/>
        <w:rPr>
          <w:rFonts w:ascii="Times New Roman" w:hAnsi="Times New Roman" w:cs="Times New Roman"/>
          <w:b/>
          <w:sz w:val="32"/>
          <w:szCs w:val="32"/>
        </w:rPr>
      </w:pPr>
    </w:p>
    <w:p w14:paraId="662EC3F4" w14:textId="77777777" w:rsidR="00DF28CC" w:rsidRDefault="00DF28CC" w:rsidP="007E532B">
      <w:pPr>
        <w:spacing w:after="173" w:line="244" w:lineRule="auto"/>
        <w:ind w:left="562"/>
        <w:rPr>
          <w:rFonts w:ascii="Times New Roman" w:hAnsi="Times New Roman" w:cs="Times New Roman"/>
          <w:b/>
          <w:sz w:val="32"/>
          <w:szCs w:val="32"/>
        </w:rPr>
      </w:pPr>
    </w:p>
    <w:p w14:paraId="2B2047B3" w14:textId="77777777" w:rsidR="00DF28CC" w:rsidRDefault="00DF28CC" w:rsidP="007E532B">
      <w:pPr>
        <w:spacing w:after="173" w:line="244" w:lineRule="auto"/>
        <w:ind w:left="562"/>
        <w:rPr>
          <w:rFonts w:ascii="Times New Roman" w:hAnsi="Times New Roman" w:cs="Times New Roman"/>
          <w:b/>
          <w:sz w:val="32"/>
          <w:szCs w:val="32"/>
        </w:rPr>
      </w:pPr>
    </w:p>
    <w:p w14:paraId="106B72A0" w14:textId="77777777" w:rsidR="00DF28CC" w:rsidRDefault="00DF28CC" w:rsidP="007E532B">
      <w:pPr>
        <w:spacing w:after="173" w:line="244" w:lineRule="auto"/>
        <w:ind w:left="562"/>
        <w:rPr>
          <w:rFonts w:ascii="Times New Roman" w:hAnsi="Times New Roman" w:cs="Times New Roman"/>
          <w:b/>
          <w:sz w:val="32"/>
          <w:szCs w:val="32"/>
        </w:rPr>
      </w:pPr>
    </w:p>
    <w:p w14:paraId="05191A61" w14:textId="77777777" w:rsidR="00DF28CC" w:rsidRDefault="00DF28CC" w:rsidP="007E532B">
      <w:pPr>
        <w:spacing w:after="173" w:line="244" w:lineRule="auto"/>
        <w:ind w:left="562"/>
        <w:rPr>
          <w:rFonts w:ascii="Times New Roman" w:hAnsi="Times New Roman" w:cs="Times New Roman"/>
          <w:b/>
          <w:sz w:val="32"/>
          <w:szCs w:val="32"/>
        </w:rPr>
      </w:pPr>
    </w:p>
    <w:p w14:paraId="2F159BD5" w14:textId="77777777" w:rsidR="00DF28CC" w:rsidRDefault="00DF28CC" w:rsidP="007E532B">
      <w:pPr>
        <w:spacing w:after="173" w:line="244" w:lineRule="auto"/>
        <w:ind w:left="562"/>
        <w:rPr>
          <w:rFonts w:ascii="Times New Roman" w:hAnsi="Times New Roman" w:cs="Times New Roman"/>
          <w:b/>
          <w:sz w:val="32"/>
          <w:szCs w:val="32"/>
        </w:rPr>
      </w:pPr>
    </w:p>
    <w:p w14:paraId="6B0814BD" w14:textId="77777777" w:rsidR="00DF28CC" w:rsidRDefault="00DF28CC" w:rsidP="007E532B">
      <w:pPr>
        <w:spacing w:after="173" w:line="244" w:lineRule="auto"/>
        <w:ind w:left="562"/>
        <w:rPr>
          <w:rFonts w:ascii="Times New Roman" w:hAnsi="Times New Roman" w:cs="Times New Roman"/>
          <w:b/>
          <w:sz w:val="32"/>
          <w:szCs w:val="32"/>
        </w:rPr>
      </w:pPr>
    </w:p>
    <w:p w14:paraId="3010991D" w14:textId="77777777" w:rsidR="00DF28CC" w:rsidRDefault="00DF28CC" w:rsidP="007E532B">
      <w:pPr>
        <w:spacing w:after="173" w:line="244" w:lineRule="auto"/>
        <w:ind w:left="562"/>
        <w:rPr>
          <w:rFonts w:ascii="Times New Roman" w:hAnsi="Times New Roman" w:cs="Times New Roman"/>
          <w:b/>
          <w:sz w:val="32"/>
          <w:szCs w:val="32"/>
        </w:rPr>
      </w:pPr>
    </w:p>
    <w:p w14:paraId="07CEAA28" w14:textId="77777777" w:rsidR="00DF28CC" w:rsidRDefault="00DF28CC" w:rsidP="007E532B">
      <w:pPr>
        <w:spacing w:after="173" w:line="244" w:lineRule="auto"/>
        <w:ind w:left="562"/>
        <w:rPr>
          <w:rFonts w:ascii="Times New Roman" w:hAnsi="Times New Roman" w:cs="Times New Roman"/>
          <w:b/>
          <w:sz w:val="32"/>
          <w:szCs w:val="32"/>
        </w:rPr>
      </w:pPr>
    </w:p>
    <w:p w14:paraId="1E6271FC" w14:textId="77777777" w:rsidR="00DF28CC" w:rsidRDefault="00DF28CC" w:rsidP="007E532B">
      <w:pPr>
        <w:spacing w:after="173" w:line="244" w:lineRule="auto"/>
        <w:ind w:left="562"/>
        <w:rPr>
          <w:rFonts w:ascii="Times New Roman" w:hAnsi="Times New Roman" w:cs="Times New Roman"/>
          <w:b/>
          <w:sz w:val="32"/>
          <w:szCs w:val="32"/>
        </w:rPr>
      </w:pPr>
    </w:p>
    <w:p w14:paraId="41BBA5E4" w14:textId="77777777" w:rsidR="00DF28CC" w:rsidRDefault="00DF28CC" w:rsidP="007E532B">
      <w:pPr>
        <w:spacing w:after="173" w:line="244" w:lineRule="auto"/>
        <w:ind w:left="562"/>
        <w:rPr>
          <w:rFonts w:ascii="Times New Roman" w:hAnsi="Times New Roman" w:cs="Times New Roman"/>
          <w:b/>
          <w:sz w:val="32"/>
          <w:szCs w:val="32"/>
        </w:rPr>
      </w:pPr>
    </w:p>
    <w:p w14:paraId="56D7F165" w14:textId="77777777" w:rsidR="00DF28CC" w:rsidRDefault="00DF28CC" w:rsidP="007E532B">
      <w:pPr>
        <w:spacing w:after="173" w:line="244" w:lineRule="auto"/>
        <w:ind w:left="562"/>
        <w:rPr>
          <w:rFonts w:ascii="Times New Roman" w:hAnsi="Times New Roman" w:cs="Times New Roman"/>
          <w:b/>
          <w:sz w:val="32"/>
          <w:szCs w:val="32"/>
        </w:rPr>
      </w:pPr>
    </w:p>
    <w:p w14:paraId="35549A2A" w14:textId="77777777" w:rsidR="00DF28CC" w:rsidRDefault="00DF28CC" w:rsidP="007E532B">
      <w:pPr>
        <w:spacing w:after="173" w:line="244" w:lineRule="auto"/>
        <w:ind w:left="562"/>
        <w:rPr>
          <w:rFonts w:ascii="Times New Roman" w:hAnsi="Times New Roman" w:cs="Times New Roman"/>
          <w:b/>
          <w:sz w:val="32"/>
          <w:szCs w:val="32"/>
        </w:rPr>
      </w:pPr>
    </w:p>
    <w:p w14:paraId="09AB1B5F" w14:textId="77777777" w:rsidR="00DF28CC" w:rsidRDefault="00DF28CC" w:rsidP="007E532B">
      <w:pPr>
        <w:spacing w:after="173" w:line="244" w:lineRule="auto"/>
        <w:ind w:left="562"/>
        <w:rPr>
          <w:rFonts w:ascii="Times New Roman" w:hAnsi="Times New Roman" w:cs="Times New Roman"/>
          <w:b/>
          <w:sz w:val="32"/>
          <w:szCs w:val="32"/>
        </w:rPr>
      </w:pPr>
    </w:p>
    <w:p w14:paraId="0445C463" w14:textId="77777777" w:rsidR="00DF28CC" w:rsidRDefault="00DF28CC" w:rsidP="007E532B">
      <w:pPr>
        <w:spacing w:after="173" w:line="244" w:lineRule="auto"/>
        <w:ind w:left="562"/>
        <w:rPr>
          <w:rFonts w:ascii="Times New Roman" w:hAnsi="Times New Roman" w:cs="Times New Roman"/>
          <w:b/>
          <w:sz w:val="32"/>
          <w:szCs w:val="32"/>
        </w:rPr>
      </w:pPr>
    </w:p>
    <w:p w14:paraId="038BB846" w14:textId="77777777" w:rsidR="00DF28CC" w:rsidRDefault="00DF28CC" w:rsidP="007E532B">
      <w:pPr>
        <w:spacing w:after="173" w:line="244" w:lineRule="auto"/>
        <w:ind w:left="562"/>
        <w:rPr>
          <w:rFonts w:ascii="Times New Roman" w:hAnsi="Times New Roman" w:cs="Times New Roman"/>
          <w:b/>
          <w:sz w:val="32"/>
          <w:szCs w:val="32"/>
        </w:rPr>
      </w:pPr>
    </w:p>
    <w:p w14:paraId="222912A6" w14:textId="77777777" w:rsidR="00DF28CC" w:rsidRDefault="00DF28CC" w:rsidP="007E532B">
      <w:pPr>
        <w:spacing w:after="173" w:line="244" w:lineRule="auto"/>
        <w:ind w:left="562"/>
        <w:rPr>
          <w:rFonts w:ascii="Times New Roman" w:hAnsi="Times New Roman" w:cs="Times New Roman"/>
          <w:b/>
          <w:sz w:val="32"/>
          <w:szCs w:val="32"/>
        </w:rPr>
      </w:pPr>
    </w:p>
    <w:p w14:paraId="1CBD2D25" w14:textId="77777777" w:rsidR="00DF28CC" w:rsidRDefault="00DF28CC" w:rsidP="007E532B">
      <w:pPr>
        <w:spacing w:after="173" w:line="244" w:lineRule="auto"/>
        <w:ind w:left="562"/>
        <w:rPr>
          <w:rFonts w:ascii="Times New Roman" w:hAnsi="Times New Roman" w:cs="Times New Roman"/>
          <w:b/>
          <w:sz w:val="32"/>
          <w:szCs w:val="32"/>
        </w:rPr>
      </w:pPr>
    </w:p>
    <w:p w14:paraId="73E8627D" w14:textId="77777777" w:rsidR="00DF28CC" w:rsidRDefault="00DF28CC" w:rsidP="004F674C">
      <w:pPr>
        <w:spacing w:after="173" w:line="244" w:lineRule="auto"/>
        <w:rPr>
          <w:rFonts w:ascii="Times New Roman" w:hAnsi="Times New Roman" w:cs="Times New Roman"/>
          <w:b/>
          <w:sz w:val="32"/>
          <w:szCs w:val="32"/>
        </w:rPr>
      </w:pPr>
    </w:p>
    <w:p w14:paraId="35174A13" w14:textId="77777777" w:rsidR="007E532B" w:rsidRDefault="007E532B" w:rsidP="007E532B">
      <w:pPr>
        <w:spacing w:after="173" w:line="244" w:lineRule="auto"/>
        <w:ind w:left="562"/>
        <w:rPr>
          <w:rFonts w:ascii="Times New Roman" w:hAnsi="Times New Roman" w:cs="Times New Roman"/>
          <w:b/>
          <w:sz w:val="32"/>
          <w:szCs w:val="32"/>
        </w:rPr>
      </w:pPr>
      <w:r w:rsidRPr="007E532B">
        <w:rPr>
          <w:rFonts w:ascii="Times New Roman" w:hAnsi="Times New Roman" w:cs="Times New Roman"/>
          <w:b/>
          <w:sz w:val="32"/>
          <w:szCs w:val="32"/>
        </w:rPr>
        <w:t xml:space="preserve">Prohlášení </w:t>
      </w:r>
    </w:p>
    <w:p w14:paraId="59818DB2" w14:textId="77777777" w:rsidR="0026066F" w:rsidRPr="0026066F" w:rsidRDefault="0026066F" w:rsidP="004F674C">
      <w:pPr>
        <w:spacing w:line="360" w:lineRule="auto"/>
        <w:ind w:left="-15" w:firstLine="566"/>
        <w:jc w:val="both"/>
        <w:rPr>
          <w:rFonts w:ascii="Times New Roman" w:hAnsi="Times New Roman" w:cs="Times New Roman"/>
          <w:sz w:val="24"/>
          <w:szCs w:val="24"/>
        </w:rPr>
      </w:pPr>
      <w:r w:rsidRPr="0026066F">
        <w:rPr>
          <w:rFonts w:ascii="Times New Roman" w:hAnsi="Times New Roman" w:cs="Times New Roman"/>
          <w:sz w:val="24"/>
          <w:szCs w:val="24"/>
        </w:rPr>
        <w:t xml:space="preserve">Prohlašuji, že jsem bakalářskou práci zpracovala samostatně, přičemž jsem použila jen literaturu a jiné prameny uvedené v seznamu literatury. </w:t>
      </w:r>
    </w:p>
    <w:p w14:paraId="5A25DADA" w14:textId="77777777" w:rsidR="0026066F" w:rsidRPr="0026066F" w:rsidRDefault="0026066F" w:rsidP="0026066F">
      <w:pPr>
        <w:spacing w:after="157" w:line="240" w:lineRule="auto"/>
        <w:ind w:left="566"/>
        <w:rPr>
          <w:rFonts w:ascii="Times New Roman" w:hAnsi="Times New Roman" w:cs="Times New Roman"/>
          <w:sz w:val="24"/>
          <w:szCs w:val="24"/>
        </w:rPr>
      </w:pPr>
      <w:r w:rsidRPr="0026066F">
        <w:rPr>
          <w:rFonts w:ascii="Times New Roman" w:hAnsi="Times New Roman" w:cs="Times New Roman"/>
          <w:sz w:val="24"/>
          <w:szCs w:val="24"/>
        </w:rPr>
        <w:t xml:space="preserve"> </w:t>
      </w:r>
    </w:p>
    <w:p w14:paraId="7949BA54" w14:textId="5CD7F1B0" w:rsidR="006078B4" w:rsidRDefault="0026066F" w:rsidP="0026066F">
      <w:pPr>
        <w:spacing w:after="173" w:line="244" w:lineRule="auto"/>
        <w:rPr>
          <w:rFonts w:ascii="Times New Roman" w:hAnsi="Times New Roman" w:cs="Times New Roman"/>
          <w:sz w:val="24"/>
          <w:szCs w:val="24"/>
        </w:rPr>
      </w:pPr>
      <w:r>
        <w:rPr>
          <w:rFonts w:ascii="Times New Roman" w:hAnsi="Times New Roman" w:cs="Times New Roman"/>
          <w:sz w:val="24"/>
          <w:szCs w:val="24"/>
        </w:rPr>
        <w:t xml:space="preserve">V Uničově dne </w:t>
      </w:r>
      <w:r w:rsidR="004F674C">
        <w:rPr>
          <w:rFonts w:ascii="Times New Roman" w:hAnsi="Times New Roman" w:cs="Times New Roman"/>
          <w:sz w:val="24"/>
          <w:szCs w:val="24"/>
        </w:rPr>
        <w:t>12</w:t>
      </w:r>
      <w:r w:rsidR="00D15BE3">
        <w:rPr>
          <w:rFonts w:ascii="Times New Roman" w:hAnsi="Times New Roman" w:cs="Times New Roman"/>
          <w:sz w:val="24"/>
          <w:szCs w:val="24"/>
        </w:rPr>
        <w:t>.</w:t>
      </w:r>
      <w:r w:rsidR="004F674C">
        <w:rPr>
          <w:rFonts w:ascii="Times New Roman" w:hAnsi="Times New Roman" w:cs="Times New Roman"/>
          <w:sz w:val="24"/>
          <w:szCs w:val="24"/>
        </w:rPr>
        <w:t>4</w:t>
      </w:r>
      <w:r w:rsidR="00D15BE3">
        <w:rPr>
          <w:rFonts w:ascii="Times New Roman" w:hAnsi="Times New Roman" w:cs="Times New Roman"/>
          <w:sz w:val="24"/>
          <w:szCs w:val="24"/>
        </w:rPr>
        <w:t>.2</w:t>
      </w:r>
      <w:r w:rsidR="004F674C">
        <w:rPr>
          <w:rFonts w:ascii="Times New Roman" w:hAnsi="Times New Roman" w:cs="Times New Roman"/>
          <w:sz w:val="24"/>
          <w:szCs w:val="24"/>
        </w:rPr>
        <w:t>021</w:t>
      </w:r>
      <w:r w:rsidRPr="0026066F">
        <w:rPr>
          <w:rFonts w:ascii="Times New Roman" w:hAnsi="Times New Roman" w:cs="Times New Roman"/>
          <w:sz w:val="24"/>
          <w:szCs w:val="24"/>
        </w:rPr>
        <w:tab/>
        <w:t xml:space="preserve"> </w:t>
      </w:r>
      <w:r w:rsidRPr="0026066F">
        <w:rPr>
          <w:rFonts w:ascii="Times New Roman" w:hAnsi="Times New Roman" w:cs="Times New Roman"/>
          <w:sz w:val="24"/>
          <w:szCs w:val="24"/>
        </w:rPr>
        <w:tab/>
        <w:t xml:space="preserve"> </w:t>
      </w:r>
      <w:r w:rsidRPr="0026066F">
        <w:rPr>
          <w:rFonts w:ascii="Times New Roman" w:hAnsi="Times New Roman" w:cs="Times New Roman"/>
          <w:sz w:val="24"/>
          <w:szCs w:val="24"/>
        </w:rPr>
        <w:tab/>
      </w:r>
      <w:r w:rsidR="004F674C">
        <w:rPr>
          <w:rFonts w:ascii="Times New Roman" w:hAnsi="Times New Roman" w:cs="Times New Roman"/>
          <w:sz w:val="24"/>
          <w:szCs w:val="24"/>
        </w:rPr>
        <w:tab/>
      </w:r>
      <w:r w:rsidR="004F674C">
        <w:rPr>
          <w:rFonts w:ascii="Times New Roman" w:hAnsi="Times New Roman" w:cs="Times New Roman"/>
          <w:sz w:val="24"/>
          <w:szCs w:val="24"/>
        </w:rPr>
        <w:tab/>
      </w:r>
      <w:r w:rsidRPr="0026066F">
        <w:rPr>
          <w:rFonts w:ascii="Times New Roman" w:hAnsi="Times New Roman" w:cs="Times New Roman"/>
          <w:sz w:val="24"/>
          <w:szCs w:val="24"/>
        </w:rPr>
        <w:t xml:space="preserve">……………………………   </w:t>
      </w:r>
      <w:r w:rsidRPr="0026066F">
        <w:rPr>
          <w:rFonts w:ascii="Times New Roman" w:hAnsi="Times New Roman" w:cs="Times New Roman"/>
          <w:sz w:val="24"/>
          <w:szCs w:val="24"/>
        </w:rPr>
        <w:tab/>
        <w:t xml:space="preserve"> </w:t>
      </w:r>
      <w:r w:rsidRPr="0026066F">
        <w:rPr>
          <w:rFonts w:ascii="Times New Roman" w:hAnsi="Times New Roman" w:cs="Times New Roman"/>
          <w:sz w:val="24"/>
          <w:szCs w:val="24"/>
        </w:rPr>
        <w:tab/>
        <w:t xml:space="preserve"> </w:t>
      </w:r>
      <w:r w:rsidRPr="0026066F">
        <w:rPr>
          <w:rFonts w:ascii="Times New Roman" w:hAnsi="Times New Roman" w:cs="Times New Roman"/>
          <w:sz w:val="24"/>
          <w:szCs w:val="24"/>
        </w:rPr>
        <w:tab/>
        <w:t xml:space="preserve"> </w:t>
      </w:r>
      <w:r w:rsidRPr="0026066F">
        <w:rPr>
          <w:rFonts w:ascii="Times New Roman" w:hAnsi="Times New Roman" w:cs="Times New Roman"/>
          <w:sz w:val="24"/>
          <w:szCs w:val="24"/>
        </w:rPr>
        <w:tab/>
        <w:t xml:space="preserve"> </w:t>
      </w:r>
      <w:r w:rsidRPr="0026066F">
        <w:rPr>
          <w:rFonts w:ascii="Times New Roman" w:hAnsi="Times New Roman" w:cs="Times New Roman"/>
          <w:sz w:val="24"/>
          <w:szCs w:val="24"/>
        </w:rPr>
        <w:tab/>
        <w:t xml:space="preserve"> </w:t>
      </w:r>
      <w:r w:rsidRPr="0026066F">
        <w:rPr>
          <w:rFonts w:ascii="Times New Roman" w:hAnsi="Times New Roman" w:cs="Times New Roman"/>
          <w:sz w:val="24"/>
          <w:szCs w:val="24"/>
        </w:rPr>
        <w:tab/>
        <w:t xml:space="preserve">      </w:t>
      </w:r>
      <w:r w:rsidRPr="0026066F">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26066F">
        <w:rPr>
          <w:rFonts w:ascii="Times New Roman" w:hAnsi="Times New Roman" w:cs="Times New Roman"/>
          <w:sz w:val="24"/>
          <w:szCs w:val="24"/>
        </w:rPr>
        <w:t>vlastnoruční podpis</w:t>
      </w:r>
    </w:p>
    <w:p w14:paraId="46C9ED76" w14:textId="12D5A24D" w:rsidR="00C319BE" w:rsidRDefault="00C319BE" w:rsidP="00C319BE"/>
    <w:p w14:paraId="28C0162D" w14:textId="6C1F8AA5" w:rsidR="00C319BE" w:rsidRDefault="00C319BE" w:rsidP="00C319BE"/>
    <w:p w14:paraId="1116D507" w14:textId="33F73566" w:rsidR="00C319BE" w:rsidRDefault="00C319BE" w:rsidP="00C319BE"/>
    <w:p w14:paraId="2DC86B50" w14:textId="7CC9AD0E" w:rsidR="00C319BE" w:rsidRDefault="00C319BE" w:rsidP="00C319BE"/>
    <w:p w14:paraId="6000FFD9" w14:textId="21641B26" w:rsidR="00C319BE" w:rsidRDefault="00C319BE" w:rsidP="00C319BE"/>
    <w:p w14:paraId="18724930" w14:textId="736E7BBE" w:rsidR="00C319BE" w:rsidRDefault="00C319BE" w:rsidP="00C319BE"/>
    <w:p w14:paraId="708E28E6" w14:textId="18C3E995" w:rsidR="00C319BE" w:rsidRDefault="00C319BE" w:rsidP="00C319BE"/>
    <w:p w14:paraId="2EE4AD81" w14:textId="15E1066E" w:rsidR="00C319BE" w:rsidRDefault="00C319BE" w:rsidP="00C319BE"/>
    <w:p w14:paraId="74C07842" w14:textId="16D27510" w:rsidR="00C319BE" w:rsidRDefault="00C319BE" w:rsidP="00C319BE"/>
    <w:p w14:paraId="22E1AEAC" w14:textId="46F6B761" w:rsidR="00C319BE" w:rsidRDefault="00C319BE" w:rsidP="00C319BE"/>
    <w:p w14:paraId="01E5D53D" w14:textId="69324632" w:rsidR="00C319BE" w:rsidRDefault="00C319BE" w:rsidP="00C319BE"/>
    <w:p w14:paraId="48BBDF7B" w14:textId="6A795111" w:rsidR="00C319BE" w:rsidRDefault="00C319BE" w:rsidP="00C319BE"/>
    <w:p w14:paraId="4B27DBC8" w14:textId="532762FE" w:rsidR="00C319BE" w:rsidRDefault="00C319BE" w:rsidP="00C319BE"/>
    <w:p w14:paraId="290D9439" w14:textId="08FC2268" w:rsidR="00C319BE" w:rsidRDefault="00C319BE" w:rsidP="00C319BE"/>
    <w:p w14:paraId="4BC09F23" w14:textId="37A5D3C3" w:rsidR="00C319BE" w:rsidRDefault="00C319BE" w:rsidP="00C319BE"/>
    <w:p w14:paraId="6FB9B5B5" w14:textId="427CC0BD" w:rsidR="00C319BE" w:rsidRDefault="00C319BE" w:rsidP="00C319BE"/>
    <w:p w14:paraId="46FAE05C" w14:textId="217E1120" w:rsidR="00C319BE" w:rsidRDefault="00C319BE" w:rsidP="00C319BE"/>
    <w:p w14:paraId="7C63BB15" w14:textId="190D1941" w:rsidR="00C319BE" w:rsidRDefault="00C319BE" w:rsidP="00C319BE"/>
    <w:p w14:paraId="268E9992" w14:textId="47A65067" w:rsidR="00C319BE" w:rsidRDefault="00C319BE" w:rsidP="00C319BE"/>
    <w:p w14:paraId="52675B81" w14:textId="622E46C4" w:rsidR="00C319BE" w:rsidRDefault="00C319BE" w:rsidP="00C319BE"/>
    <w:p w14:paraId="245DC46B" w14:textId="3C44EFF9" w:rsidR="00C319BE" w:rsidRDefault="00C319BE" w:rsidP="00C319BE"/>
    <w:p w14:paraId="3BB6F8A7" w14:textId="756DE64C" w:rsidR="00C319BE" w:rsidRDefault="00C319BE" w:rsidP="00C319BE"/>
    <w:p w14:paraId="1428E454" w14:textId="7FCC2196" w:rsidR="00C319BE" w:rsidRDefault="00C319BE" w:rsidP="00C319BE"/>
    <w:p w14:paraId="553164BD" w14:textId="77777777" w:rsidR="00C319BE" w:rsidRDefault="00C319BE" w:rsidP="00C319BE">
      <w:pPr>
        <w:rPr>
          <w:rFonts w:ascii="Times New Roman" w:hAnsi="Times New Roman" w:cs="Times New Roman"/>
          <w:b/>
          <w:bCs/>
          <w:sz w:val="32"/>
          <w:szCs w:val="32"/>
        </w:rPr>
      </w:pPr>
    </w:p>
    <w:p w14:paraId="76DCC67A" w14:textId="0EB73554" w:rsidR="00C319BE" w:rsidRDefault="00C319BE" w:rsidP="00C319BE">
      <w:pPr>
        <w:rPr>
          <w:rFonts w:ascii="Times New Roman" w:hAnsi="Times New Roman" w:cs="Times New Roman"/>
          <w:b/>
          <w:bCs/>
          <w:sz w:val="32"/>
          <w:szCs w:val="32"/>
        </w:rPr>
      </w:pPr>
    </w:p>
    <w:p w14:paraId="344D62DD" w14:textId="2ABC7BC5" w:rsidR="00C319BE" w:rsidRPr="00C319BE" w:rsidRDefault="00C319BE" w:rsidP="00C45404">
      <w:pPr>
        <w:ind w:firstLine="709"/>
        <w:rPr>
          <w:rFonts w:ascii="Times New Roman" w:hAnsi="Times New Roman" w:cs="Times New Roman"/>
          <w:b/>
          <w:bCs/>
          <w:sz w:val="32"/>
          <w:szCs w:val="32"/>
        </w:rPr>
      </w:pPr>
      <w:r w:rsidRPr="00C319BE">
        <w:rPr>
          <w:rFonts w:ascii="Times New Roman" w:hAnsi="Times New Roman" w:cs="Times New Roman"/>
          <w:b/>
          <w:bCs/>
          <w:sz w:val="32"/>
          <w:szCs w:val="32"/>
        </w:rPr>
        <w:t>Poděkování</w:t>
      </w:r>
    </w:p>
    <w:p w14:paraId="38A67640" w14:textId="77777777" w:rsidR="00F7619A" w:rsidRDefault="00C319BE" w:rsidP="00C319BE">
      <w:pPr>
        <w:spacing w:line="360" w:lineRule="auto"/>
        <w:ind w:firstLine="709"/>
        <w:jc w:val="both"/>
        <w:rPr>
          <w:noProof/>
        </w:rPr>
      </w:pPr>
      <w:r w:rsidRPr="00C319BE">
        <w:rPr>
          <w:sz w:val="24"/>
          <w:szCs w:val="24"/>
        </w:rPr>
        <w:t>Ráda bych poděkovala Mgr. Oldřichu Müllerovi, Ph.D. za odborné vedení, cenné rady a vstřícnost při zpracování mé bakalářské práce. Také bych chtěla poděkovat sociálním pracovníkům domovů pro seniory se zvláštním režimem v Libině a Komárově a děkuji rovněž všem respondentům. Rodině děkuji za podporu a trpělivost.</w:t>
      </w:r>
      <w:r w:rsidR="00647159">
        <w:rPr>
          <w:rFonts w:ascii="Times New Roman" w:hAnsi="Times New Roman" w:cs="Times New Roman"/>
          <w:sz w:val="24"/>
          <w:szCs w:val="24"/>
        </w:rPr>
        <w:fldChar w:fldCharType="begin"/>
      </w:r>
      <w:r w:rsidR="00647159">
        <w:rPr>
          <w:rFonts w:ascii="Times New Roman" w:hAnsi="Times New Roman" w:cs="Times New Roman"/>
          <w:sz w:val="24"/>
          <w:szCs w:val="24"/>
        </w:rPr>
        <w:instrText xml:space="preserve"> TOC \t "Nadpis a;1;Nadpis b;2" </w:instrText>
      </w:r>
      <w:r w:rsidR="00647159">
        <w:rPr>
          <w:rFonts w:ascii="Times New Roman" w:hAnsi="Times New Roman" w:cs="Times New Roman"/>
          <w:sz w:val="24"/>
          <w:szCs w:val="24"/>
        </w:rPr>
        <w:fldChar w:fldCharType="separate"/>
      </w:r>
    </w:p>
    <w:p w14:paraId="65135202" w14:textId="4864BE57" w:rsidR="00F7619A" w:rsidRDefault="00F7619A">
      <w:pPr>
        <w:pStyle w:val="Obsah1"/>
        <w:tabs>
          <w:tab w:val="right" w:leader="dot" w:pos="9061"/>
        </w:tabs>
        <w:rPr>
          <w:rFonts w:eastAsiaTheme="minorEastAsia"/>
          <w:noProof/>
          <w:lang w:eastAsia="cs-CZ"/>
        </w:rPr>
      </w:pPr>
      <w:r>
        <w:rPr>
          <w:noProof/>
        </w:rPr>
        <w:lastRenderedPageBreak/>
        <w:t>Úvod</w:t>
      </w:r>
      <w:r>
        <w:rPr>
          <w:noProof/>
        </w:rPr>
        <w:tab/>
      </w:r>
      <w:r>
        <w:rPr>
          <w:noProof/>
        </w:rPr>
        <w:fldChar w:fldCharType="begin"/>
      </w:r>
      <w:r>
        <w:rPr>
          <w:noProof/>
        </w:rPr>
        <w:instrText xml:space="preserve"> PAGEREF _Toc76073089 \h </w:instrText>
      </w:r>
      <w:r>
        <w:rPr>
          <w:noProof/>
        </w:rPr>
      </w:r>
      <w:r>
        <w:rPr>
          <w:noProof/>
        </w:rPr>
        <w:fldChar w:fldCharType="separate"/>
      </w:r>
      <w:r w:rsidR="00921C80">
        <w:rPr>
          <w:noProof/>
        </w:rPr>
        <w:t>1</w:t>
      </w:r>
      <w:r>
        <w:rPr>
          <w:noProof/>
        </w:rPr>
        <w:fldChar w:fldCharType="end"/>
      </w:r>
    </w:p>
    <w:p w14:paraId="313E11FC" w14:textId="4534A4F9" w:rsidR="00F7619A" w:rsidRDefault="00F7619A">
      <w:pPr>
        <w:pStyle w:val="Obsah1"/>
        <w:tabs>
          <w:tab w:val="left" w:pos="440"/>
          <w:tab w:val="right" w:leader="dot" w:pos="9061"/>
        </w:tabs>
        <w:rPr>
          <w:rFonts w:eastAsiaTheme="minorEastAsia"/>
          <w:noProof/>
          <w:lang w:eastAsia="cs-CZ"/>
        </w:rPr>
      </w:pPr>
      <w:r>
        <w:rPr>
          <w:noProof/>
        </w:rPr>
        <w:t>1</w:t>
      </w:r>
      <w:r>
        <w:rPr>
          <w:rFonts w:eastAsiaTheme="minorEastAsia"/>
          <w:noProof/>
          <w:lang w:eastAsia="cs-CZ"/>
        </w:rPr>
        <w:tab/>
      </w:r>
      <w:r>
        <w:rPr>
          <w:noProof/>
        </w:rPr>
        <w:t>Alzheimerova choroba</w:t>
      </w:r>
      <w:r>
        <w:rPr>
          <w:noProof/>
        </w:rPr>
        <w:tab/>
      </w:r>
      <w:r>
        <w:rPr>
          <w:noProof/>
        </w:rPr>
        <w:fldChar w:fldCharType="begin"/>
      </w:r>
      <w:r>
        <w:rPr>
          <w:noProof/>
        </w:rPr>
        <w:instrText xml:space="preserve"> PAGEREF _Toc76073090 \h </w:instrText>
      </w:r>
      <w:r>
        <w:rPr>
          <w:noProof/>
        </w:rPr>
      </w:r>
      <w:r>
        <w:rPr>
          <w:noProof/>
        </w:rPr>
        <w:fldChar w:fldCharType="separate"/>
      </w:r>
      <w:r w:rsidR="00921C80">
        <w:rPr>
          <w:noProof/>
        </w:rPr>
        <w:t>3</w:t>
      </w:r>
      <w:r>
        <w:rPr>
          <w:noProof/>
        </w:rPr>
        <w:fldChar w:fldCharType="end"/>
      </w:r>
    </w:p>
    <w:p w14:paraId="3544C2AB" w14:textId="7E6C15FA" w:rsidR="00F7619A" w:rsidRDefault="00F7619A">
      <w:pPr>
        <w:pStyle w:val="Obsah2"/>
        <w:tabs>
          <w:tab w:val="left" w:pos="880"/>
          <w:tab w:val="right" w:leader="dot" w:pos="9061"/>
        </w:tabs>
        <w:rPr>
          <w:rFonts w:eastAsiaTheme="minorEastAsia"/>
          <w:noProof/>
          <w:lang w:eastAsia="cs-CZ"/>
        </w:rPr>
      </w:pPr>
      <w:r>
        <w:rPr>
          <w:noProof/>
        </w:rPr>
        <w:t>1.1</w:t>
      </w:r>
      <w:r>
        <w:rPr>
          <w:rFonts w:eastAsiaTheme="minorEastAsia"/>
          <w:noProof/>
          <w:lang w:eastAsia="cs-CZ"/>
        </w:rPr>
        <w:tab/>
      </w:r>
      <w:r>
        <w:rPr>
          <w:noProof/>
        </w:rPr>
        <w:t>Charakteristika Alzheimerovy choroby</w:t>
      </w:r>
      <w:r>
        <w:rPr>
          <w:noProof/>
        </w:rPr>
        <w:tab/>
      </w:r>
      <w:r>
        <w:rPr>
          <w:noProof/>
        </w:rPr>
        <w:fldChar w:fldCharType="begin"/>
      </w:r>
      <w:r>
        <w:rPr>
          <w:noProof/>
        </w:rPr>
        <w:instrText xml:space="preserve"> PAGEREF _Toc76073091 \h </w:instrText>
      </w:r>
      <w:r>
        <w:rPr>
          <w:noProof/>
        </w:rPr>
      </w:r>
      <w:r>
        <w:rPr>
          <w:noProof/>
        </w:rPr>
        <w:fldChar w:fldCharType="separate"/>
      </w:r>
      <w:r w:rsidR="00921C80">
        <w:rPr>
          <w:noProof/>
        </w:rPr>
        <w:t>3</w:t>
      </w:r>
      <w:r>
        <w:rPr>
          <w:noProof/>
        </w:rPr>
        <w:fldChar w:fldCharType="end"/>
      </w:r>
    </w:p>
    <w:p w14:paraId="02CAF0DF" w14:textId="31062B8D" w:rsidR="00F7619A" w:rsidRDefault="00F7619A">
      <w:pPr>
        <w:pStyle w:val="Obsah2"/>
        <w:tabs>
          <w:tab w:val="left" w:pos="880"/>
          <w:tab w:val="right" w:leader="dot" w:pos="9061"/>
        </w:tabs>
        <w:rPr>
          <w:rFonts w:eastAsiaTheme="minorEastAsia"/>
          <w:noProof/>
          <w:lang w:eastAsia="cs-CZ"/>
        </w:rPr>
      </w:pPr>
      <w:r w:rsidRPr="003163EA">
        <w:rPr>
          <w:rFonts w:cs="Times New Roman"/>
          <w:noProof/>
        </w:rPr>
        <w:t>1.2</w:t>
      </w:r>
      <w:r>
        <w:rPr>
          <w:rFonts w:eastAsiaTheme="minorEastAsia"/>
          <w:noProof/>
          <w:lang w:eastAsia="cs-CZ"/>
        </w:rPr>
        <w:tab/>
      </w:r>
      <w:r w:rsidRPr="003163EA">
        <w:rPr>
          <w:rFonts w:cs="Times New Roman"/>
          <w:noProof/>
        </w:rPr>
        <w:t>Příznaky</w:t>
      </w:r>
      <w:r>
        <w:rPr>
          <w:noProof/>
        </w:rPr>
        <w:tab/>
      </w:r>
      <w:r>
        <w:rPr>
          <w:noProof/>
        </w:rPr>
        <w:fldChar w:fldCharType="begin"/>
      </w:r>
      <w:r>
        <w:rPr>
          <w:noProof/>
        </w:rPr>
        <w:instrText xml:space="preserve"> PAGEREF _Toc76073093 \h </w:instrText>
      </w:r>
      <w:r>
        <w:rPr>
          <w:noProof/>
        </w:rPr>
      </w:r>
      <w:r>
        <w:rPr>
          <w:noProof/>
        </w:rPr>
        <w:fldChar w:fldCharType="separate"/>
      </w:r>
      <w:r w:rsidR="00921C80">
        <w:rPr>
          <w:noProof/>
        </w:rPr>
        <w:t>4</w:t>
      </w:r>
      <w:r>
        <w:rPr>
          <w:noProof/>
        </w:rPr>
        <w:fldChar w:fldCharType="end"/>
      </w:r>
    </w:p>
    <w:p w14:paraId="3E8742A6" w14:textId="1DD67C50" w:rsidR="00F7619A" w:rsidRDefault="00F7619A">
      <w:pPr>
        <w:pStyle w:val="Obsah2"/>
        <w:tabs>
          <w:tab w:val="left" w:pos="880"/>
          <w:tab w:val="right" w:leader="dot" w:pos="9061"/>
        </w:tabs>
        <w:rPr>
          <w:rFonts w:eastAsiaTheme="minorEastAsia"/>
          <w:noProof/>
          <w:lang w:eastAsia="cs-CZ"/>
        </w:rPr>
      </w:pPr>
      <w:r>
        <w:rPr>
          <w:noProof/>
        </w:rPr>
        <w:t>1.3</w:t>
      </w:r>
      <w:r>
        <w:rPr>
          <w:rFonts w:eastAsiaTheme="minorEastAsia"/>
          <w:noProof/>
          <w:lang w:eastAsia="cs-CZ"/>
        </w:rPr>
        <w:tab/>
      </w:r>
      <w:r>
        <w:rPr>
          <w:noProof/>
        </w:rPr>
        <w:t>Stadia</w:t>
      </w:r>
      <w:r>
        <w:rPr>
          <w:noProof/>
        </w:rPr>
        <w:tab/>
      </w:r>
      <w:r>
        <w:rPr>
          <w:noProof/>
        </w:rPr>
        <w:fldChar w:fldCharType="begin"/>
      </w:r>
      <w:r>
        <w:rPr>
          <w:noProof/>
        </w:rPr>
        <w:instrText xml:space="preserve"> PAGEREF _Toc76073094 \h </w:instrText>
      </w:r>
      <w:r>
        <w:rPr>
          <w:noProof/>
        </w:rPr>
      </w:r>
      <w:r>
        <w:rPr>
          <w:noProof/>
        </w:rPr>
        <w:fldChar w:fldCharType="separate"/>
      </w:r>
      <w:r w:rsidR="00921C80">
        <w:rPr>
          <w:noProof/>
        </w:rPr>
        <w:t>6</w:t>
      </w:r>
      <w:r>
        <w:rPr>
          <w:noProof/>
        </w:rPr>
        <w:fldChar w:fldCharType="end"/>
      </w:r>
    </w:p>
    <w:p w14:paraId="6614B784" w14:textId="695A9E39" w:rsidR="00F7619A" w:rsidRDefault="00F7619A">
      <w:pPr>
        <w:pStyle w:val="Obsah2"/>
        <w:tabs>
          <w:tab w:val="left" w:pos="880"/>
          <w:tab w:val="right" w:leader="dot" w:pos="9061"/>
        </w:tabs>
        <w:rPr>
          <w:rFonts w:eastAsiaTheme="minorEastAsia"/>
          <w:noProof/>
          <w:lang w:eastAsia="cs-CZ"/>
        </w:rPr>
      </w:pPr>
      <w:r>
        <w:rPr>
          <w:noProof/>
        </w:rPr>
        <w:t>1.4</w:t>
      </w:r>
      <w:r>
        <w:rPr>
          <w:rFonts w:eastAsiaTheme="minorEastAsia"/>
          <w:noProof/>
          <w:lang w:eastAsia="cs-CZ"/>
        </w:rPr>
        <w:tab/>
      </w:r>
      <w:r>
        <w:rPr>
          <w:noProof/>
        </w:rPr>
        <w:t>Příčiny</w:t>
      </w:r>
      <w:r>
        <w:rPr>
          <w:noProof/>
        </w:rPr>
        <w:tab/>
      </w:r>
      <w:r>
        <w:rPr>
          <w:noProof/>
        </w:rPr>
        <w:fldChar w:fldCharType="begin"/>
      </w:r>
      <w:r>
        <w:rPr>
          <w:noProof/>
        </w:rPr>
        <w:instrText xml:space="preserve"> PAGEREF _Toc76073095 \h </w:instrText>
      </w:r>
      <w:r>
        <w:rPr>
          <w:noProof/>
        </w:rPr>
      </w:r>
      <w:r>
        <w:rPr>
          <w:noProof/>
        </w:rPr>
        <w:fldChar w:fldCharType="separate"/>
      </w:r>
      <w:r w:rsidR="00921C80">
        <w:rPr>
          <w:noProof/>
        </w:rPr>
        <w:t>7</w:t>
      </w:r>
      <w:r>
        <w:rPr>
          <w:noProof/>
        </w:rPr>
        <w:fldChar w:fldCharType="end"/>
      </w:r>
    </w:p>
    <w:p w14:paraId="43D1324C" w14:textId="239E9F97" w:rsidR="00F7619A" w:rsidRDefault="00F7619A">
      <w:pPr>
        <w:pStyle w:val="Obsah2"/>
        <w:tabs>
          <w:tab w:val="left" w:pos="880"/>
          <w:tab w:val="right" w:leader="dot" w:pos="9061"/>
        </w:tabs>
        <w:rPr>
          <w:rFonts w:eastAsiaTheme="minorEastAsia"/>
          <w:noProof/>
          <w:lang w:eastAsia="cs-CZ"/>
        </w:rPr>
      </w:pPr>
      <w:r>
        <w:rPr>
          <w:noProof/>
        </w:rPr>
        <w:t>1.5</w:t>
      </w:r>
      <w:r>
        <w:rPr>
          <w:rFonts w:eastAsiaTheme="minorEastAsia"/>
          <w:noProof/>
          <w:lang w:eastAsia="cs-CZ"/>
        </w:rPr>
        <w:tab/>
      </w:r>
      <w:r>
        <w:rPr>
          <w:noProof/>
        </w:rPr>
        <w:t>Diagnostika</w:t>
      </w:r>
      <w:r>
        <w:rPr>
          <w:noProof/>
        </w:rPr>
        <w:tab/>
      </w:r>
      <w:r>
        <w:rPr>
          <w:noProof/>
        </w:rPr>
        <w:fldChar w:fldCharType="begin"/>
      </w:r>
      <w:r>
        <w:rPr>
          <w:noProof/>
        </w:rPr>
        <w:instrText xml:space="preserve"> PAGEREF _Toc76073096 \h </w:instrText>
      </w:r>
      <w:r>
        <w:rPr>
          <w:noProof/>
        </w:rPr>
      </w:r>
      <w:r>
        <w:rPr>
          <w:noProof/>
        </w:rPr>
        <w:fldChar w:fldCharType="separate"/>
      </w:r>
      <w:r w:rsidR="00921C80">
        <w:rPr>
          <w:noProof/>
        </w:rPr>
        <w:t>8</w:t>
      </w:r>
      <w:r>
        <w:rPr>
          <w:noProof/>
        </w:rPr>
        <w:fldChar w:fldCharType="end"/>
      </w:r>
    </w:p>
    <w:p w14:paraId="0AABBDE2" w14:textId="694C49F0" w:rsidR="00F7619A" w:rsidRDefault="00F7619A">
      <w:pPr>
        <w:pStyle w:val="Obsah2"/>
        <w:tabs>
          <w:tab w:val="left" w:pos="880"/>
          <w:tab w:val="right" w:leader="dot" w:pos="9061"/>
        </w:tabs>
        <w:rPr>
          <w:rFonts w:eastAsiaTheme="minorEastAsia"/>
          <w:noProof/>
          <w:lang w:eastAsia="cs-CZ"/>
        </w:rPr>
      </w:pPr>
      <w:r>
        <w:rPr>
          <w:noProof/>
        </w:rPr>
        <w:t>1.6</w:t>
      </w:r>
      <w:r>
        <w:rPr>
          <w:rFonts w:eastAsiaTheme="minorEastAsia"/>
          <w:noProof/>
          <w:lang w:eastAsia="cs-CZ"/>
        </w:rPr>
        <w:tab/>
      </w:r>
      <w:r>
        <w:rPr>
          <w:noProof/>
        </w:rPr>
        <w:t>Léčba a terapie</w:t>
      </w:r>
      <w:r>
        <w:rPr>
          <w:noProof/>
        </w:rPr>
        <w:tab/>
      </w:r>
      <w:r>
        <w:rPr>
          <w:noProof/>
        </w:rPr>
        <w:fldChar w:fldCharType="begin"/>
      </w:r>
      <w:r>
        <w:rPr>
          <w:noProof/>
        </w:rPr>
        <w:instrText xml:space="preserve"> PAGEREF _Toc76073098 \h </w:instrText>
      </w:r>
      <w:r>
        <w:rPr>
          <w:noProof/>
        </w:rPr>
      </w:r>
      <w:r>
        <w:rPr>
          <w:noProof/>
        </w:rPr>
        <w:fldChar w:fldCharType="separate"/>
      </w:r>
      <w:r w:rsidR="00921C80">
        <w:rPr>
          <w:noProof/>
        </w:rPr>
        <w:t>11</w:t>
      </w:r>
      <w:r>
        <w:rPr>
          <w:noProof/>
        </w:rPr>
        <w:fldChar w:fldCharType="end"/>
      </w:r>
    </w:p>
    <w:p w14:paraId="79A04DC1" w14:textId="326327A7" w:rsidR="00F7619A" w:rsidRDefault="00F7619A">
      <w:pPr>
        <w:pStyle w:val="Obsah2"/>
        <w:tabs>
          <w:tab w:val="right" w:leader="dot" w:pos="9061"/>
        </w:tabs>
        <w:rPr>
          <w:rFonts w:eastAsiaTheme="minorEastAsia"/>
          <w:noProof/>
          <w:lang w:eastAsia="cs-CZ"/>
        </w:rPr>
      </w:pPr>
      <w:r>
        <w:rPr>
          <w:noProof/>
        </w:rPr>
        <w:t>1.6.1 Terapie</w:t>
      </w:r>
      <w:r>
        <w:rPr>
          <w:noProof/>
        </w:rPr>
        <w:tab/>
      </w:r>
      <w:r>
        <w:rPr>
          <w:noProof/>
        </w:rPr>
        <w:fldChar w:fldCharType="begin"/>
      </w:r>
      <w:r>
        <w:rPr>
          <w:noProof/>
        </w:rPr>
        <w:instrText xml:space="preserve"> PAGEREF _Toc76073099 \h </w:instrText>
      </w:r>
      <w:r>
        <w:rPr>
          <w:noProof/>
        </w:rPr>
      </w:r>
      <w:r>
        <w:rPr>
          <w:noProof/>
        </w:rPr>
        <w:fldChar w:fldCharType="separate"/>
      </w:r>
      <w:r w:rsidR="00921C80">
        <w:rPr>
          <w:noProof/>
        </w:rPr>
        <w:t>11</w:t>
      </w:r>
      <w:r>
        <w:rPr>
          <w:noProof/>
        </w:rPr>
        <w:fldChar w:fldCharType="end"/>
      </w:r>
    </w:p>
    <w:p w14:paraId="15D3F055" w14:textId="734031F9" w:rsidR="00F7619A" w:rsidRDefault="00F7619A">
      <w:pPr>
        <w:pStyle w:val="Obsah2"/>
        <w:tabs>
          <w:tab w:val="right" w:leader="dot" w:pos="9061"/>
        </w:tabs>
        <w:rPr>
          <w:rFonts w:eastAsiaTheme="minorEastAsia"/>
          <w:noProof/>
          <w:lang w:eastAsia="cs-CZ"/>
        </w:rPr>
      </w:pPr>
      <w:r>
        <w:rPr>
          <w:noProof/>
        </w:rPr>
        <w:t>1.6.2 Psychoterapie</w:t>
      </w:r>
      <w:r>
        <w:rPr>
          <w:noProof/>
        </w:rPr>
        <w:tab/>
      </w:r>
      <w:r>
        <w:rPr>
          <w:noProof/>
        </w:rPr>
        <w:fldChar w:fldCharType="begin"/>
      </w:r>
      <w:r>
        <w:rPr>
          <w:noProof/>
        </w:rPr>
        <w:instrText xml:space="preserve"> PAGEREF _Toc76073100 \h </w:instrText>
      </w:r>
      <w:r>
        <w:rPr>
          <w:noProof/>
        </w:rPr>
      </w:r>
      <w:r>
        <w:rPr>
          <w:noProof/>
        </w:rPr>
        <w:fldChar w:fldCharType="separate"/>
      </w:r>
      <w:r w:rsidR="00921C80">
        <w:rPr>
          <w:noProof/>
        </w:rPr>
        <w:t>12</w:t>
      </w:r>
      <w:r>
        <w:rPr>
          <w:noProof/>
        </w:rPr>
        <w:fldChar w:fldCharType="end"/>
      </w:r>
    </w:p>
    <w:p w14:paraId="7EB7B33C" w14:textId="65174BC2" w:rsidR="00F7619A" w:rsidRDefault="00F7619A">
      <w:pPr>
        <w:pStyle w:val="Obsah2"/>
        <w:tabs>
          <w:tab w:val="right" w:leader="dot" w:pos="9061"/>
        </w:tabs>
        <w:rPr>
          <w:rFonts w:eastAsiaTheme="minorEastAsia"/>
          <w:noProof/>
          <w:lang w:eastAsia="cs-CZ"/>
        </w:rPr>
      </w:pPr>
      <w:r>
        <w:rPr>
          <w:noProof/>
        </w:rPr>
        <w:t>1.6.3 Aktivizace</w:t>
      </w:r>
      <w:r>
        <w:rPr>
          <w:noProof/>
        </w:rPr>
        <w:tab/>
      </w:r>
      <w:r>
        <w:rPr>
          <w:noProof/>
        </w:rPr>
        <w:fldChar w:fldCharType="begin"/>
      </w:r>
      <w:r>
        <w:rPr>
          <w:noProof/>
        </w:rPr>
        <w:instrText xml:space="preserve"> PAGEREF _Toc76073101 \h </w:instrText>
      </w:r>
      <w:r>
        <w:rPr>
          <w:noProof/>
        </w:rPr>
      </w:r>
      <w:r>
        <w:rPr>
          <w:noProof/>
        </w:rPr>
        <w:fldChar w:fldCharType="separate"/>
      </w:r>
      <w:r w:rsidR="00921C80">
        <w:rPr>
          <w:noProof/>
        </w:rPr>
        <w:t>13</w:t>
      </w:r>
      <w:r>
        <w:rPr>
          <w:noProof/>
        </w:rPr>
        <w:fldChar w:fldCharType="end"/>
      </w:r>
    </w:p>
    <w:p w14:paraId="6863F423" w14:textId="3ACDAB00" w:rsidR="00F7619A" w:rsidRDefault="00F7619A">
      <w:pPr>
        <w:pStyle w:val="Obsah2"/>
        <w:tabs>
          <w:tab w:val="right" w:leader="dot" w:pos="9061"/>
        </w:tabs>
        <w:rPr>
          <w:rFonts w:eastAsiaTheme="minorEastAsia"/>
          <w:noProof/>
          <w:lang w:eastAsia="cs-CZ"/>
        </w:rPr>
      </w:pPr>
      <w:r>
        <w:rPr>
          <w:noProof/>
        </w:rPr>
        <w:t>1.6.4 Canisterapie</w:t>
      </w:r>
      <w:r>
        <w:rPr>
          <w:noProof/>
        </w:rPr>
        <w:tab/>
      </w:r>
      <w:r>
        <w:rPr>
          <w:noProof/>
        </w:rPr>
        <w:fldChar w:fldCharType="begin"/>
      </w:r>
      <w:r>
        <w:rPr>
          <w:noProof/>
        </w:rPr>
        <w:instrText xml:space="preserve"> PAGEREF _Toc76073102 \h </w:instrText>
      </w:r>
      <w:r>
        <w:rPr>
          <w:noProof/>
        </w:rPr>
      </w:r>
      <w:r>
        <w:rPr>
          <w:noProof/>
        </w:rPr>
        <w:fldChar w:fldCharType="separate"/>
      </w:r>
      <w:r w:rsidR="00921C80">
        <w:rPr>
          <w:noProof/>
        </w:rPr>
        <w:t>13</w:t>
      </w:r>
      <w:r>
        <w:rPr>
          <w:noProof/>
        </w:rPr>
        <w:fldChar w:fldCharType="end"/>
      </w:r>
    </w:p>
    <w:p w14:paraId="5D99DFEB" w14:textId="6D0D75B1" w:rsidR="00F7619A" w:rsidRDefault="00F7619A">
      <w:pPr>
        <w:pStyle w:val="Obsah2"/>
        <w:tabs>
          <w:tab w:val="left" w:pos="1100"/>
          <w:tab w:val="right" w:leader="dot" w:pos="9061"/>
        </w:tabs>
        <w:rPr>
          <w:rFonts w:eastAsiaTheme="minorEastAsia"/>
          <w:noProof/>
          <w:lang w:eastAsia="cs-CZ"/>
        </w:rPr>
      </w:pPr>
      <w:r>
        <w:rPr>
          <w:noProof/>
        </w:rPr>
        <w:t>1.6.5</w:t>
      </w:r>
      <w:r>
        <w:rPr>
          <w:rFonts w:eastAsiaTheme="minorEastAsia"/>
          <w:noProof/>
          <w:lang w:eastAsia="cs-CZ"/>
        </w:rPr>
        <w:tab/>
      </w:r>
      <w:r>
        <w:rPr>
          <w:noProof/>
        </w:rPr>
        <w:t>Ergoterapie</w:t>
      </w:r>
      <w:r>
        <w:rPr>
          <w:noProof/>
        </w:rPr>
        <w:tab/>
      </w:r>
      <w:r>
        <w:rPr>
          <w:noProof/>
        </w:rPr>
        <w:fldChar w:fldCharType="begin"/>
      </w:r>
      <w:r>
        <w:rPr>
          <w:noProof/>
        </w:rPr>
        <w:instrText xml:space="preserve"> PAGEREF _Toc76073103 \h </w:instrText>
      </w:r>
      <w:r>
        <w:rPr>
          <w:noProof/>
        </w:rPr>
      </w:r>
      <w:r>
        <w:rPr>
          <w:noProof/>
        </w:rPr>
        <w:fldChar w:fldCharType="separate"/>
      </w:r>
      <w:r w:rsidR="00921C80">
        <w:rPr>
          <w:noProof/>
        </w:rPr>
        <w:t>13</w:t>
      </w:r>
      <w:r>
        <w:rPr>
          <w:noProof/>
        </w:rPr>
        <w:fldChar w:fldCharType="end"/>
      </w:r>
    </w:p>
    <w:p w14:paraId="73302837" w14:textId="2D9FD0A6" w:rsidR="00F7619A" w:rsidRDefault="00F7619A">
      <w:pPr>
        <w:pStyle w:val="Obsah2"/>
        <w:tabs>
          <w:tab w:val="left" w:pos="1100"/>
          <w:tab w:val="right" w:leader="dot" w:pos="9061"/>
        </w:tabs>
        <w:rPr>
          <w:rFonts w:eastAsiaTheme="minorEastAsia"/>
          <w:noProof/>
          <w:lang w:eastAsia="cs-CZ"/>
        </w:rPr>
      </w:pPr>
      <w:r>
        <w:rPr>
          <w:noProof/>
        </w:rPr>
        <w:t>1.6.6</w:t>
      </w:r>
      <w:r>
        <w:rPr>
          <w:rFonts w:eastAsiaTheme="minorEastAsia"/>
          <w:noProof/>
          <w:lang w:eastAsia="cs-CZ"/>
        </w:rPr>
        <w:tab/>
      </w:r>
      <w:r>
        <w:rPr>
          <w:noProof/>
        </w:rPr>
        <w:t>Reminiscenční terapie</w:t>
      </w:r>
      <w:r>
        <w:rPr>
          <w:noProof/>
        </w:rPr>
        <w:tab/>
      </w:r>
      <w:r>
        <w:rPr>
          <w:noProof/>
        </w:rPr>
        <w:fldChar w:fldCharType="begin"/>
      </w:r>
      <w:r>
        <w:rPr>
          <w:noProof/>
        </w:rPr>
        <w:instrText xml:space="preserve"> PAGEREF _Toc76073104 \h </w:instrText>
      </w:r>
      <w:r>
        <w:rPr>
          <w:noProof/>
        </w:rPr>
      </w:r>
      <w:r>
        <w:rPr>
          <w:noProof/>
        </w:rPr>
        <w:fldChar w:fldCharType="separate"/>
      </w:r>
      <w:r w:rsidR="00921C80">
        <w:rPr>
          <w:noProof/>
        </w:rPr>
        <w:t>14</w:t>
      </w:r>
      <w:r>
        <w:rPr>
          <w:noProof/>
        </w:rPr>
        <w:fldChar w:fldCharType="end"/>
      </w:r>
    </w:p>
    <w:p w14:paraId="1983AAC3" w14:textId="1025625A" w:rsidR="00F7619A" w:rsidRDefault="00F7619A">
      <w:pPr>
        <w:pStyle w:val="Obsah1"/>
        <w:tabs>
          <w:tab w:val="left" w:pos="440"/>
          <w:tab w:val="right" w:leader="dot" w:pos="9061"/>
        </w:tabs>
        <w:rPr>
          <w:rFonts w:eastAsiaTheme="minorEastAsia"/>
          <w:noProof/>
          <w:lang w:eastAsia="cs-CZ"/>
        </w:rPr>
      </w:pPr>
      <w:r>
        <w:rPr>
          <w:noProof/>
        </w:rPr>
        <w:t>2</w:t>
      </w:r>
      <w:r>
        <w:rPr>
          <w:rFonts w:eastAsiaTheme="minorEastAsia"/>
          <w:noProof/>
          <w:lang w:eastAsia="cs-CZ"/>
        </w:rPr>
        <w:tab/>
      </w:r>
      <w:r>
        <w:rPr>
          <w:noProof/>
        </w:rPr>
        <w:t>Komunikace</w:t>
      </w:r>
      <w:r>
        <w:rPr>
          <w:noProof/>
        </w:rPr>
        <w:tab/>
      </w:r>
      <w:r>
        <w:rPr>
          <w:noProof/>
        </w:rPr>
        <w:fldChar w:fldCharType="begin"/>
      </w:r>
      <w:r>
        <w:rPr>
          <w:noProof/>
        </w:rPr>
        <w:instrText xml:space="preserve"> PAGEREF _Toc76073105 \h </w:instrText>
      </w:r>
      <w:r>
        <w:rPr>
          <w:noProof/>
        </w:rPr>
      </w:r>
      <w:r>
        <w:rPr>
          <w:noProof/>
        </w:rPr>
        <w:fldChar w:fldCharType="separate"/>
      </w:r>
      <w:r w:rsidR="00921C80">
        <w:rPr>
          <w:noProof/>
        </w:rPr>
        <w:t>15</w:t>
      </w:r>
      <w:r>
        <w:rPr>
          <w:noProof/>
        </w:rPr>
        <w:fldChar w:fldCharType="end"/>
      </w:r>
    </w:p>
    <w:p w14:paraId="6B3ABA27" w14:textId="398AC141" w:rsidR="00F7619A" w:rsidRDefault="00F7619A">
      <w:pPr>
        <w:pStyle w:val="Obsah1"/>
        <w:tabs>
          <w:tab w:val="left" w:pos="440"/>
          <w:tab w:val="right" w:leader="dot" w:pos="9061"/>
        </w:tabs>
        <w:rPr>
          <w:rFonts w:eastAsiaTheme="minorEastAsia"/>
          <w:noProof/>
          <w:lang w:eastAsia="cs-CZ"/>
        </w:rPr>
      </w:pPr>
      <w:r w:rsidRPr="003163EA">
        <w:rPr>
          <w:bCs/>
          <w:noProof/>
        </w:rPr>
        <w:t>3</w:t>
      </w:r>
      <w:r>
        <w:rPr>
          <w:rFonts w:eastAsiaTheme="minorEastAsia"/>
          <w:noProof/>
          <w:lang w:eastAsia="cs-CZ"/>
        </w:rPr>
        <w:tab/>
      </w:r>
      <w:r>
        <w:rPr>
          <w:noProof/>
        </w:rPr>
        <w:t>Péče</w:t>
      </w:r>
      <w:r>
        <w:rPr>
          <w:noProof/>
        </w:rPr>
        <w:tab/>
      </w:r>
      <w:r>
        <w:rPr>
          <w:noProof/>
        </w:rPr>
        <w:fldChar w:fldCharType="begin"/>
      </w:r>
      <w:r>
        <w:rPr>
          <w:noProof/>
        </w:rPr>
        <w:instrText xml:space="preserve"> PAGEREF _Toc76073106 \h </w:instrText>
      </w:r>
      <w:r>
        <w:rPr>
          <w:noProof/>
        </w:rPr>
      </w:r>
      <w:r>
        <w:rPr>
          <w:noProof/>
        </w:rPr>
        <w:fldChar w:fldCharType="separate"/>
      </w:r>
      <w:r w:rsidR="00921C80">
        <w:rPr>
          <w:noProof/>
        </w:rPr>
        <w:t>18</w:t>
      </w:r>
      <w:r>
        <w:rPr>
          <w:noProof/>
        </w:rPr>
        <w:fldChar w:fldCharType="end"/>
      </w:r>
    </w:p>
    <w:p w14:paraId="470456AA" w14:textId="69C13C98" w:rsidR="00F7619A" w:rsidRDefault="00F7619A">
      <w:pPr>
        <w:pStyle w:val="Obsah2"/>
        <w:tabs>
          <w:tab w:val="left" w:pos="880"/>
          <w:tab w:val="right" w:leader="dot" w:pos="9061"/>
        </w:tabs>
        <w:rPr>
          <w:rFonts w:eastAsiaTheme="minorEastAsia"/>
          <w:noProof/>
          <w:lang w:eastAsia="cs-CZ"/>
        </w:rPr>
      </w:pPr>
      <w:r>
        <w:rPr>
          <w:noProof/>
        </w:rPr>
        <w:t>3.1</w:t>
      </w:r>
      <w:r>
        <w:rPr>
          <w:rFonts w:eastAsiaTheme="minorEastAsia"/>
          <w:noProof/>
          <w:lang w:eastAsia="cs-CZ"/>
        </w:rPr>
        <w:tab/>
      </w:r>
      <w:r>
        <w:rPr>
          <w:noProof/>
        </w:rPr>
        <w:t>Druhy péče</w:t>
      </w:r>
      <w:r>
        <w:rPr>
          <w:noProof/>
        </w:rPr>
        <w:tab/>
      </w:r>
      <w:r>
        <w:rPr>
          <w:noProof/>
        </w:rPr>
        <w:fldChar w:fldCharType="begin"/>
      </w:r>
      <w:r>
        <w:rPr>
          <w:noProof/>
        </w:rPr>
        <w:instrText xml:space="preserve"> PAGEREF _Toc76073107 \h </w:instrText>
      </w:r>
      <w:r>
        <w:rPr>
          <w:noProof/>
        </w:rPr>
      </w:r>
      <w:r>
        <w:rPr>
          <w:noProof/>
        </w:rPr>
        <w:fldChar w:fldCharType="separate"/>
      </w:r>
      <w:r w:rsidR="00921C80">
        <w:rPr>
          <w:noProof/>
        </w:rPr>
        <w:t>18</w:t>
      </w:r>
      <w:r>
        <w:rPr>
          <w:noProof/>
        </w:rPr>
        <w:fldChar w:fldCharType="end"/>
      </w:r>
    </w:p>
    <w:p w14:paraId="0C7D9233" w14:textId="3C73CA5D" w:rsidR="00F7619A" w:rsidRDefault="00F7619A">
      <w:pPr>
        <w:pStyle w:val="Obsah2"/>
        <w:tabs>
          <w:tab w:val="left" w:pos="1100"/>
          <w:tab w:val="right" w:leader="dot" w:pos="9061"/>
        </w:tabs>
        <w:rPr>
          <w:rFonts w:eastAsiaTheme="minorEastAsia"/>
          <w:noProof/>
          <w:lang w:eastAsia="cs-CZ"/>
        </w:rPr>
      </w:pPr>
      <w:r w:rsidRPr="003163EA">
        <w:rPr>
          <w:rFonts w:cs="Times New Roman"/>
          <w:noProof/>
        </w:rPr>
        <w:t>3.1.1</w:t>
      </w:r>
      <w:r>
        <w:rPr>
          <w:rFonts w:eastAsiaTheme="minorEastAsia"/>
          <w:noProof/>
          <w:lang w:eastAsia="cs-CZ"/>
        </w:rPr>
        <w:tab/>
      </w:r>
      <w:r>
        <w:rPr>
          <w:noProof/>
        </w:rPr>
        <w:t>Domácí péče</w:t>
      </w:r>
      <w:r>
        <w:rPr>
          <w:noProof/>
        </w:rPr>
        <w:tab/>
      </w:r>
      <w:r>
        <w:rPr>
          <w:noProof/>
        </w:rPr>
        <w:fldChar w:fldCharType="begin"/>
      </w:r>
      <w:r>
        <w:rPr>
          <w:noProof/>
        </w:rPr>
        <w:instrText xml:space="preserve"> PAGEREF _Toc76073108 \h </w:instrText>
      </w:r>
      <w:r>
        <w:rPr>
          <w:noProof/>
        </w:rPr>
      </w:r>
      <w:r>
        <w:rPr>
          <w:noProof/>
        </w:rPr>
        <w:fldChar w:fldCharType="separate"/>
      </w:r>
      <w:r w:rsidR="00921C80">
        <w:rPr>
          <w:noProof/>
        </w:rPr>
        <w:t>18</w:t>
      </w:r>
      <w:r>
        <w:rPr>
          <w:noProof/>
        </w:rPr>
        <w:fldChar w:fldCharType="end"/>
      </w:r>
    </w:p>
    <w:p w14:paraId="485E6B38" w14:textId="16EC88DC" w:rsidR="00F7619A" w:rsidRDefault="00F7619A">
      <w:pPr>
        <w:pStyle w:val="Obsah2"/>
        <w:tabs>
          <w:tab w:val="left" w:pos="1100"/>
          <w:tab w:val="right" w:leader="dot" w:pos="9061"/>
        </w:tabs>
        <w:rPr>
          <w:rFonts w:eastAsiaTheme="minorEastAsia"/>
          <w:noProof/>
          <w:lang w:eastAsia="cs-CZ"/>
        </w:rPr>
      </w:pPr>
      <w:r>
        <w:rPr>
          <w:noProof/>
          <w:lang w:eastAsia="cs-CZ"/>
        </w:rPr>
        <w:t>3.1.1.1</w:t>
      </w:r>
      <w:r>
        <w:rPr>
          <w:rFonts w:eastAsiaTheme="minorEastAsia"/>
          <w:noProof/>
          <w:lang w:eastAsia="cs-CZ"/>
        </w:rPr>
        <w:tab/>
      </w:r>
      <w:r>
        <w:rPr>
          <w:noProof/>
          <w:lang w:eastAsia="cs-CZ"/>
        </w:rPr>
        <w:t>Pečovatelská služba</w:t>
      </w:r>
      <w:r>
        <w:rPr>
          <w:noProof/>
        </w:rPr>
        <w:tab/>
      </w:r>
      <w:r>
        <w:rPr>
          <w:noProof/>
        </w:rPr>
        <w:fldChar w:fldCharType="begin"/>
      </w:r>
      <w:r>
        <w:rPr>
          <w:noProof/>
        </w:rPr>
        <w:instrText xml:space="preserve"> PAGEREF _Toc76073109 \h </w:instrText>
      </w:r>
      <w:r>
        <w:rPr>
          <w:noProof/>
        </w:rPr>
      </w:r>
      <w:r>
        <w:rPr>
          <w:noProof/>
        </w:rPr>
        <w:fldChar w:fldCharType="separate"/>
      </w:r>
      <w:r w:rsidR="00921C80">
        <w:rPr>
          <w:noProof/>
        </w:rPr>
        <w:t>20</w:t>
      </w:r>
      <w:r>
        <w:rPr>
          <w:noProof/>
        </w:rPr>
        <w:fldChar w:fldCharType="end"/>
      </w:r>
    </w:p>
    <w:p w14:paraId="69442220" w14:textId="5C5EC8C4" w:rsidR="00F7619A" w:rsidRDefault="00F7619A">
      <w:pPr>
        <w:pStyle w:val="Obsah2"/>
        <w:tabs>
          <w:tab w:val="left" w:pos="1100"/>
          <w:tab w:val="right" w:leader="dot" w:pos="9061"/>
        </w:tabs>
        <w:rPr>
          <w:rFonts w:eastAsiaTheme="minorEastAsia"/>
          <w:noProof/>
          <w:lang w:eastAsia="cs-CZ"/>
        </w:rPr>
      </w:pPr>
      <w:r>
        <w:rPr>
          <w:noProof/>
        </w:rPr>
        <w:t>3.1.1.2</w:t>
      </w:r>
      <w:r>
        <w:rPr>
          <w:rFonts w:eastAsiaTheme="minorEastAsia"/>
          <w:noProof/>
          <w:lang w:eastAsia="cs-CZ"/>
        </w:rPr>
        <w:tab/>
      </w:r>
      <w:r>
        <w:rPr>
          <w:noProof/>
        </w:rPr>
        <w:t>Ústavní péče</w:t>
      </w:r>
      <w:r>
        <w:rPr>
          <w:noProof/>
        </w:rPr>
        <w:tab/>
      </w:r>
      <w:r>
        <w:rPr>
          <w:noProof/>
        </w:rPr>
        <w:fldChar w:fldCharType="begin"/>
      </w:r>
      <w:r>
        <w:rPr>
          <w:noProof/>
        </w:rPr>
        <w:instrText xml:space="preserve"> PAGEREF _Toc76073110 \h </w:instrText>
      </w:r>
      <w:r>
        <w:rPr>
          <w:noProof/>
        </w:rPr>
      </w:r>
      <w:r>
        <w:rPr>
          <w:noProof/>
        </w:rPr>
        <w:fldChar w:fldCharType="separate"/>
      </w:r>
      <w:r w:rsidR="00921C80">
        <w:rPr>
          <w:noProof/>
        </w:rPr>
        <w:t>20</w:t>
      </w:r>
      <w:r>
        <w:rPr>
          <w:noProof/>
        </w:rPr>
        <w:fldChar w:fldCharType="end"/>
      </w:r>
    </w:p>
    <w:p w14:paraId="75DE1D35" w14:textId="7766C3B9" w:rsidR="00F7619A" w:rsidRDefault="00F7619A">
      <w:pPr>
        <w:pStyle w:val="Obsah2"/>
        <w:tabs>
          <w:tab w:val="left" w:pos="1100"/>
          <w:tab w:val="right" w:leader="dot" w:pos="9061"/>
        </w:tabs>
        <w:rPr>
          <w:rFonts w:eastAsiaTheme="minorEastAsia"/>
          <w:noProof/>
          <w:lang w:eastAsia="cs-CZ"/>
        </w:rPr>
      </w:pPr>
      <w:r>
        <w:rPr>
          <w:noProof/>
          <w:lang w:eastAsia="cs-CZ"/>
        </w:rPr>
        <w:t>3.1.1.3</w:t>
      </w:r>
      <w:r>
        <w:rPr>
          <w:rFonts w:eastAsiaTheme="minorEastAsia"/>
          <w:noProof/>
          <w:lang w:eastAsia="cs-CZ"/>
        </w:rPr>
        <w:tab/>
      </w:r>
      <w:r>
        <w:rPr>
          <w:noProof/>
          <w:lang w:eastAsia="cs-CZ"/>
        </w:rPr>
        <w:t>Domovy se zvláštním režimem</w:t>
      </w:r>
      <w:r>
        <w:rPr>
          <w:noProof/>
        </w:rPr>
        <w:tab/>
      </w:r>
      <w:r>
        <w:rPr>
          <w:noProof/>
        </w:rPr>
        <w:fldChar w:fldCharType="begin"/>
      </w:r>
      <w:r>
        <w:rPr>
          <w:noProof/>
        </w:rPr>
        <w:instrText xml:space="preserve"> PAGEREF _Toc76073111 \h </w:instrText>
      </w:r>
      <w:r>
        <w:rPr>
          <w:noProof/>
        </w:rPr>
      </w:r>
      <w:r>
        <w:rPr>
          <w:noProof/>
        </w:rPr>
        <w:fldChar w:fldCharType="separate"/>
      </w:r>
      <w:r w:rsidR="00921C80">
        <w:rPr>
          <w:noProof/>
        </w:rPr>
        <w:t>21</w:t>
      </w:r>
      <w:r>
        <w:rPr>
          <w:noProof/>
        </w:rPr>
        <w:fldChar w:fldCharType="end"/>
      </w:r>
    </w:p>
    <w:p w14:paraId="6513768F" w14:textId="1E884361" w:rsidR="00F7619A" w:rsidRDefault="00F7619A">
      <w:pPr>
        <w:pStyle w:val="Obsah1"/>
        <w:tabs>
          <w:tab w:val="left" w:pos="440"/>
          <w:tab w:val="right" w:leader="dot" w:pos="9061"/>
        </w:tabs>
        <w:rPr>
          <w:rFonts w:eastAsiaTheme="minorEastAsia"/>
          <w:noProof/>
          <w:lang w:eastAsia="cs-CZ"/>
        </w:rPr>
      </w:pPr>
      <w:r w:rsidRPr="003163EA">
        <w:rPr>
          <w:bCs/>
          <w:noProof/>
        </w:rPr>
        <w:t>4</w:t>
      </w:r>
      <w:r>
        <w:rPr>
          <w:rFonts w:eastAsiaTheme="minorEastAsia"/>
          <w:noProof/>
          <w:lang w:eastAsia="cs-CZ"/>
        </w:rPr>
        <w:tab/>
      </w:r>
      <w:r w:rsidRPr="003163EA">
        <w:rPr>
          <w:bCs/>
          <w:noProof/>
        </w:rPr>
        <w:t>Kvalita života</w:t>
      </w:r>
      <w:r>
        <w:rPr>
          <w:noProof/>
        </w:rPr>
        <w:tab/>
      </w:r>
      <w:r>
        <w:rPr>
          <w:noProof/>
        </w:rPr>
        <w:fldChar w:fldCharType="begin"/>
      </w:r>
      <w:r>
        <w:rPr>
          <w:noProof/>
        </w:rPr>
        <w:instrText xml:space="preserve"> PAGEREF _Toc76073112 \h </w:instrText>
      </w:r>
      <w:r>
        <w:rPr>
          <w:noProof/>
        </w:rPr>
      </w:r>
      <w:r>
        <w:rPr>
          <w:noProof/>
        </w:rPr>
        <w:fldChar w:fldCharType="separate"/>
      </w:r>
      <w:r w:rsidR="00921C80">
        <w:rPr>
          <w:noProof/>
        </w:rPr>
        <w:t>22</w:t>
      </w:r>
      <w:r>
        <w:rPr>
          <w:noProof/>
        </w:rPr>
        <w:fldChar w:fldCharType="end"/>
      </w:r>
    </w:p>
    <w:p w14:paraId="36B832FA" w14:textId="11E69CEF" w:rsidR="00F7619A" w:rsidRDefault="00F7619A">
      <w:pPr>
        <w:pStyle w:val="Obsah1"/>
        <w:tabs>
          <w:tab w:val="right" w:leader="dot" w:pos="9061"/>
        </w:tabs>
        <w:rPr>
          <w:rFonts w:eastAsiaTheme="minorEastAsia"/>
          <w:noProof/>
          <w:lang w:eastAsia="cs-CZ"/>
        </w:rPr>
      </w:pPr>
      <w:r>
        <w:rPr>
          <w:noProof/>
        </w:rPr>
        <w:t>Praktická část</w:t>
      </w:r>
      <w:r>
        <w:rPr>
          <w:noProof/>
        </w:rPr>
        <w:tab/>
      </w:r>
      <w:r>
        <w:rPr>
          <w:noProof/>
        </w:rPr>
        <w:fldChar w:fldCharType="begin"/>
      </w:r>
      <w:r>
        <w:rPr>
          <w:noProof/>
        </w:rPr>
        <w:instrText xml:space="preserve"> PAGEREF _Toc76073113 \h </w:instrText>
      </w:r>
      <w:r>
        <w:rPr>
          <w:noProof/>
        </w:rPr>
      </w:r>
      <w:r>
        <w:rPr>
          <w:noProof/>
        </w:rPr>
        <w:fldChar w:fldCharType="separate"/>
      </w:r>
      <w:r w:rsidR="00921C80">
        <w:rPr>
          <w:noProof/>
        </w:rPr>
        <w:t>23</w:t>
      </w:r>
      <w:r>
        <w:rPr>
          <w:noProof/>
        </w:rPr>
        <w:fldChar w:fldCharType="end"/>
      </w:r>
    </w:p>
    <w:p w14:paraId="5388714B" w14:textId="65E5651A" w:rsidR="00F7619A" w:rsidRDefault="00F7619A">
      <w:pPr>
        <w:pStyle w:val="Obsah1"/>
        <w:tabs>
          <w:tab w:val="left" w:pos="440"/>
          <w:tab w:val="right" w:leader="dot" w:pos="9061"/>
        </w:tabs>
        <w:rPr>
          <w:rFonts w:eastAsiaTheme="minorEastAsia"/>
          <w:noProof/>
          <w:lang w:eastAsia="cs-CZ"/>
        </w:rPr>
      </w:pPr>
      <w:r>
        <w:rPr>
          <w:noProof/>
        </w:rPr>
        <w:t>5</w:t>
      </w:r>
      <w:r>
        <w:rPr>
          <w:rFonts w:eastAsiaTheme="minorEastAsia"/>
          <w:noProof/>
          <w:lang w:eastAsia="cs-CZ"/>
        </w:rPr>
        <w:tab/>
      </w:r>
      <w:r>
        <w:rPr>
          <w:noProof/>
        </w:rPr>
        <w:t>Výzkumné šetření</w:t>
      </w:r>
      <w:r>
        <w:rPr>
          <w:noProof/>
        </w:rPr>
        <w:tab/>
      </w:r>
      <w:r>
        <w:rPr>
          <w:noProof/>
        </w:rPr>
        <w:fldChar w:fldCharType="begin"/>
      </w:r>
      <w:r>
        <w:rPr>
          <w:noProof/>
        </w:rPr>
        <w:instrText xml:space="preserve"> PAGEREF _Toc76073114 \h </w:instrText>
      </w:r>
      <w:r>
        <w:rPr>
          <w:noProof/>
        </w:rPr>
      </w:r>
      <w:r>
        <w:rPr>
          <w:noProof/>
        </w:rPr>
        <w:fldChar w:fldCharType="separate"/>
      </w:r>
      <w:r w:rsidR="00921C80">
        <w:rPr>
          <w:noProof/>
        </w:rPr>
        <w:t>23</w:t>
      </w:r>
      <w:r>
        <w:rPr>
          <w:noProof/>
        </w:rPr>
        <w:fldChar w:fldCharType="end"/>
      </w:r>
    </w:p>
    <w:p w14:paraId="346F273C" w14:textId="29D1B188" w:rsidR="00F7619A" w:rsidRDefault="00F7619A">
      <w:pPr>
        <w:pStyle w:val="Obsah1"/>
        <w:tabs>
          <w:tab w:val="left" w:pos="660"/>
          <w:tab w:val="right" w:leader="dot" w:pos="9061"/>
        </w:tabs>
        <w:rPr>
          <w:rFonts w:eastAsiaTheme="minorEastAsia"/>
          <w:noProof/>
          <w:lang w:eastAsia="cs-CZ"/>
        </w:rPr>
      </w:pPr>
      <w:r>
        <w:rPr>
          <w:noProof/>
        </w:rPr>
        <w:t>5.1</w:t>
      </w:r>
      <w:r>
        <w:rPr>
          <w:rFonts w:eastAsiaTheme="minorEastAsia"/>
          <w:noProof/>
          <w:lang w:eastAsia="cs-CZ"/>
        </w:rPr>
        <w:tab/>
      </w:r>
      <w:r>
        <w:rPr>
          <w:noProof/>
        </w:rPr>
        <w:t>Cíle</w:t>
      </w:r>
      <w:r>
        <w:rPr>
          <w:noProof/>
        </w:rPr>
        <w:tab/>
      </w:r>
      <w:r>
        <w:rPr>
          <w:noProof/>
        </w:rPr>
        <w:fldChar w:fldCharType="begin"/>
      </w:r>
      <w:r>
        <w:rPr>
          <w:noProof/>
        </w:rPr>
        <w:instrText xml:space="preserve"> PAGEREF _Toc76073115 \h </w:instrText>
      </w:r>
      <w:r>
        <w:rPr>
          <w:noProof/>
        </w:rPr>
      </w:r>
      <w:r>
        <w:rPr>
          <w:noProof/>
        </w:rPr>
        <w:fldChar w:fldCharType="separate"/>
      </w:r>
      <w:r w:rsidR="00921C80">
        <w:rPr>
          <w:noProof/>
        </w:rPr>
        <w:t>23</w:t>
      </w:r>
      <w:r>
        <w:rPr>
          <w:noProof/>
        </w:rPr>
        <w:fldChar w:fldCharType="end"/>
      </w:r>
    </w:p>
    <w:p w14:paraId="2740EC3C" w14:textId="15141A69" w:rsidR="00F7619A" w:rsidRDefault="00F7619A">
      <w:pPr>
        <w:pStyle w:val="Obsah2"/>
        <w:tabs>
          <w:tab w:val="left" w:pos="880"/>
          <w:tab w:val="right" w:leader="dot" w:pos="9061"/>
        </w:tabs>
        <w:rPr>
          <w:rFonts w:eastAsiaTheme="minorEastAsia"/>
          <w:noProof/>
          <w:lang w:eastAsia="cs-CZ"/>
        </w:rPr>
      </w:pPr>
      <w:r>
        <w:rPr>
          <w:noProof/>
        </w:rPr>
        <w:t>5.2</w:t>
      </w:r>
      <w:r>
        <w:rPr>
          <w:rFonts w:eastAsiaTheme="minorEastAsia"/>
          <w:noProof/>
          <w:lang w:eastAsia="cs-CZ"/>
        </w:rPr>
        <w:tab/>
      </w:r>
      <w:r>
        <w:rPr>
          <w:noProof/>
        </w:rPr>
        <w:t>Výzkumné otázky</w:t>
      </w:r>
      <w:r>
        <w:rPr>
          <w:noProof/>
        </w:rPr>
        <w:tab/>
      </w:r>
      <w:r>
        <w:rPr>
          <w:noProof/>
        </w:rPr>
        <w:fldChar w:fldCharType="begin"/>
      </w:r>
      <w:r>
        <w:rPr>
          <w:noProof/>
        </w:rPr>
        <w:instrText xml:space="preserve"> PAGEREF _Toc76073116 \h </w:instrText>
      </w:r>
      <w:r>
        <w:rPr>
          <w:noProof/>
        </w:rPr>
      </w:r>
      <w:r>
        <w:rPr>
          <w:noProof/>
        </w:rPr>
        <w:fldChar w:fldCharType="separate"/>
      </w:r>
      <w:r w:rsidR="00921C80">
        <w:rPr>
          <w:noProof/>
        </w:rPr>
        <w:t>23</w:t>
      </w:r>
      <w:r>
        <w:rPr>
          <w:noProof/>
        </w:rPr>
        <w:fldChar w:fldCharType="end"/>
      </w:r>
    </w:p>
    <w:p w14:paraId="00B37F8F" w14:textId="7B2631CE" w:rsidR="00F7619A" w:rsidRDefault="00F7619A">
      <w:pPr>
        <w:pStyle w:val="Obsah2"/>
        <w:tabs>
          <w:tab w:val="left" w:pos="880"/>
          <w:tab w:val="right" w:leader="dot" w:pos="9061"/>
        </w:tabs>
        <w:rPr>
          <w:rFonts w:eastAsiaTheme="minorEastAsia"/>
          <w:noProof/>
          <w:lang w:eastAsia="cs-CZ"/>
        </w:rPr>
      </w:pPr>
      <w:r>
        <w:rPr>
          <w:noProof/>
        </w:rPr>
        <w:t>5.3</w:t>
      </w:r>
      <w:r>
        <w:rPr>
          <w:rFonts w:eastAsiaTheme="minorEastAsia"/>
          <w:noProof/>
          <w:lang w:eastAsia="cs-CZ"/>
        </w:rPr>
        <w:tab/>
      </w:r>
      <w:r>
        <w:rPr>
          <w:noProof/>
        </w:rPr>
        <w:t>Výzkumné</w:t>
      </w:r>
      <w:r w:rsidRPr="003163EA">
        <w:rPr>
          <w:noProof/>
        </w:rPr>
        <w:t xml:space="preserve"> </w:t>
      </w:r>
      <w:r w:rsidRPr="003163EA">
        <w:rPr>
          <w:bCs/>
          <w:noProof/>
        </w:rPr>
        <w:t>metody</w:t>
      </w:r>
      <w:r>
        <w:rPr>
          <w:noProof/>
        </w:rPr>
        <w:tab/>
      </w:r>
      <w:r>
        <w:rPr>
          <w:noProof/>
        </w:rPr>
        <w:fldChar w:fldCharType="begin"/>
      </w:r>
      <w:r>
        <w:rPr>
          <w:noProof/>
        </w:rPr>
        <w:instrText xml:space="preserve"> PAGEREF _Toc76073117 \h </w:instrText>
      </w:r>
      <w:r>
        <w:rPr>
          <w:noProof/>
        </w:rPr>
      </w:r>
      <w:r>
        <w:rPr>
          <w:noProof/>
        </w:rPr>
        <w:fldChar w:fldCharType="separate"/>
      </w:r>
      <w:r w:rsidR="00921C80">
        <w:rPr>
          <w:noProof/>
        </w:rPr>
        <w:t>23</w:t>
      </w:r>
      <w:r>
        <w:rPr>
          <w:noProof/>
        </w:rPr>
        <w:fldChar w:fldCharType="end"/>
      </w:r>
    </w:p>
    <w:p w14:paraId="0131488D" w14:textId="6CF1A805" w:rsidR="00F7619A" w:rsidRDefault="00F7619A">
      <w:pPr>
        <w:pStyle w:val="Obsah2"/>
        <w:tabs>
          <w:tab w:val="left" w:pos="880"/>
          <w:tab w:val="right" w:leader="dot" w:pos="9061"/>
        </w:tabs>
        <w:rPr>
          <w:rFonts w:eastAsiaTheme="minorEastAsia"/>
          <w:noProof/>
          <w:lang w:eastAsia="cs-CZ"/>
        </w:rPr>
      </w:pPr>
      <w:r>
        <w:rPr>
          <w:noProof/>
        </w:rPr>
        <w:t>5.4</w:t>
      </w:r>
      <w:r>
        <w:rPr>
          <w:rFonts w:eastAsiaTheme="minorEastAsia"/>
          <w:noProof/>
          <w:lang w:eastAsia="cs-CZ"/>
        </w:rPr>
        <w:tab/>
      </w:r>
      <w:r>
        <w:rPr>
          <w:noProof/>
        </w:rPr>
        <w:t>Rozhovor a polostrukturovaný rozhovor</w:t>
      </w:r>
      <w:r>
        <w:rPr>
          <w:noProof/>
        </w:rPr>
        <w:tab/>
      </w:r>
      <w:r>
        <w:rPr>
          <w:noProof/>
        </w:rPr>
        <w:fldChar w:fldCharType="begin"/>
      </w:r>
      <w:r>
        <w:rPr>
          <w:noProof/>
        </w:rPr>
        <w:instrText xml:space="preserve"> PAGEREF _Toc76073118 \h </w:instrText>
      </w:r>
      <w:r>
        <w:rPr>
          <w:noProof/>
        </w:rPr>
      </w:r>
      <w:r>
        <w:rPr>
          <w:noProof/>
        </w:rPr>
        <w:fldChar w:fldCharType="separate"/>
      </w:r>
      <w:r w:rsidR="00921C80">
        <w:rPr>
          <w:noProof/>
        </w:rPr>
        <w:t>24</w:t>
      </w:r>
      <w:r>
        <w:rPr>
          <w:noProof/>
        </w:rPr>
        <w:fldChar w:fldCharType="end"/>
      </w:r>
    </w:p>
    <w:p w14:paraId="5AB8F428" w14:textId="40495EFF" w:rsidR="00F7619A" w:rsidRDefault="00F7619A">
      <w:pPr>
        <w:pStyle w:val="Obsah2"/>
        <w:tabs>
          <w:tab w:val="left" w:pos="1100"/>
          <w:tab w:val="right" w:leader="dot" w:pos="9061"/>
        </w:tabs>
        <w:rPr>
          <w:rFonts w:eastAsiaTheme="minorEastAsia"/>
          <w:noProof/>
          <w:lang w:eastAsia="cs-CZ"/>
        </w:rPr>
      </w:pPr>
      <w:r>
        <w:rPr>
          <w:noProof/>
        </w:rPr>
        <w:t>5.4.1</w:t>
      </w:r>
      <w:r>
        <w:rPr>
          <w:rFonts w:eastAsiaTheme="minorEastAsia"/>
          <w:noProof/>
          <w:lang w:eastAsia="cs-CZ"/>
        </w:rPr>
        <w:tab/>
      </w:r>
      <w:r>
        <w:rPr>
          <w:noProof/>
        </w:rPr>
        <w:t>Výběr respondentů</w:t>
      </w:r>
      <w:r>
        <w:rPr>
          <w:noProof/>
        </w:rPr>
        <w:tab/>
      </w:r>
      <w:r>
        <w:rPr>
          <w:noProof/>
        </w:rPr>
        <w:fldChar w:fldCharType="begin"/>
      </w:r>
      <w:r>
        <w:rPr>
          <w:noProof/>
        </w:rPr>
        <w:instrText xml:space="preserve"> PAGEREF _Toc76073119 \h </w:instrText>
      </w:r>
      <w:r>
        <w:rPr>
          <w:noProof/>
        </w:rPr>
      </w:r>
      <w:r>
        <w:rPr>
          <w:noProof/>
        </w:rPr>
        <w:fldChar w:fldCharType="separate"/>
      </w:r>
      <w:r w:rsidR="00921C80">
        <w:rPr>
          <w:noProof/>
        </w:rPr>
        <w:t>24</w:t>
      </w:r>
      <w:r>
        <w:rPr>
          <w:noProof/>
        </w:rPr>
        <w:fldChar w:fldCharType="end"/>
      </w:r>
    </w:p>
    <w:p w14:paraId="047B8AF2" w14:textId="5429F93A" w:rsidR="00F7619A" w:rsidRDefault="00F7619A">
      <w:pPr>
        <w:pStyle w:val="Obsah2"/>
        <w:tabs>
          <w:tab w:val="left" w:pos="1100"/>
          <w:tab w:val="right" w:leader="dot" w:pos="9061"/>
        </w:tabs>
        <w:rPr>
          <w:rFonts w:eastAsiaTheme="minorEastAsia"/>
          <w:noProof/>
          <w:lang w:eastAsia="cs-CZ"/>
        </w:rPr>
      </w:pPr>
      <w:r>
        <w:rPr>
          <w:noProof/>
        </w:rPr>
        <w:t>5.4.2</w:t>
      </w:r>
      <w:r>
        <w:rPr>
          <w:rFonts w:eastAsiaTheme="minorEastAsia"/>
          <w:noProof/>
          <w:lang w:eastAsia="cs-CZ"/>
        </w:rPr>
        <w:tab/>
      </w:r>
      <w:r>
        <w:rPr>
          <w:noProof/>
        </w:rPr>
        <w:t>Validita výzkumu</w:t>
      </w:r>
      <w:r>
        <w:rPr>
          <w:noProof/>
        </w:rPr>
        <w:tab/>
      </w:r>
      <w:r>
        <w:rPr>
          <w:noProof/>
        </w:rPr>
        <w:fldChar w:fldCharType="begin"/>
      </w:r>
      <w:r>
        <w:rPr>
          <w:noProof/>
        </w:rPr>
        <w:instrText xml:space="preserve"> PAGEREF _Toc76073120 \h </w:instrText>
      </w:r>
      <w:r>
        <w:rPr>
          <w:noProof/>
        </w:rPr>
      </w:r>
      <w:r>
        <w:rPr>
          <w:noProof/>
        </w:rPr>
        <w:fldChar w:fldCharType="separate"/>
      </w:r>
      <w:r w:rsidR="00921C80">
        <w:rPr>
          <w:noProof/>
        </w:rPr>
        <w:t>25</w:t>
      </w:r>
      <w:r>
        <w:rPr>
          <w:noProof/>
        </w:rPr>
        <w:fldChar w:fldCharType="end"/>
      </w:r>
    </w:p>
    <w:p w14:paraId="128E1A11" w14:textId="00B517E0" w:rsidR="00F7619A" w:rsidRDefault="00F7619A">
      <w:pPr>
        <w:pStyle w:val="Obsah2"/>
        <w:tabs>
          <w:tab w:val="left" w:pos="1100"/>
          <w:tab w:val="right" w:leader="dot" w:pos="9061"/>
        </w:tabs>
        <w:rPr>
          <w:rFonts w:eastAsiaTheme="minorEastAsia"/>
          <w:noProof/>
          <w:lang w:eastAsia="cs-CZ"/>
        </w:rPr>
      </w:pPr>
      <w:r>
        <w:rPr>
          <w:noProof/>
        </w:rPr>
        <w:t>5.4.3</w:t>
      </w:r>
      <w:r>
        <w:rPr>
          <w:rFonts w:eastAsiaTheme="minorEastAsia"/>
          <w:noProof/>
          <w:lang w:eastAsia="cs-CZ"/>
        </w:rPr>
        <w:tab/>
      </w:r>
      <w:r>
        <w:rPr>
          <w:noProof/>
        </w:rPr>
        <w:t>Zpracování dat</w:t>
      </w:r>
      <w:r>
        <w:rPr>
          <w:noProof/>
        </w:rPr>
        <w:tab/>
      </w:r>
      <w:r>
        <w:rPr>
          <w:noProof/>
        </w:rPr>
        <w:fldChar w:fldCharType="begin"/>
      </w:r>
      <w:r>
        <w:rPr>
          <w:noProof/>
        </w:rPr>
        <w:instrText xml:space="preserve"> PAGEREF _Toc76073121 \h </w:instrText>
      </w:r>
      <w:r>
        <w:rPr>
          <w:noProof/>
        </w:rPr>
      </w:r>
      <w:r>
        <w:rPr>
          <w:noProof/>
        </w:rPr>
        <w:fldChar w:fldCharType="separate"/>
      </w:r>
      <w:r w:rsidR="00921C80">
        <w:rPr>
          <w:noProof/>
        </w:rPr>
        <w:t>25</w:t>
      </w:r>
      <w:r>
        <w:rPr>
          <w:noProof/>
        </w:rPr>
        <w:fldChar w:fldCharType="end"/>
      </w:r>
    </w:p>
    <w:p w14:paraId="708AC1D5" w14:textId="4388D0FF" w:rsidR="00F7619A" w:rsidRDefault="00F7619A">
      <w:pPr>
        <w:pStyle w:val="Obsah2"/>
        <w:tabs>
          <w:tab w:val="left" w:pos="1100"/>
          <w:tab w:val="right" w:leader="dot" w:pos="9061"/>
        </w:tabs>
        <w:rPr>
          <w:rFonts w:eastAsiaTheme="minorEastAsia"/>
          <w:noProof/>
          <w:lang w:eastAsia="cs-CZ"/>
        </w:rPr>
      </w:pPr>
      <w:r>
        <w:rPr>
          <w:noProof/>
        </w:rPr>
        <w:t>5.4.4</w:t>
      </w:r>
      <w:r>
        <w:rPr>
          <w:rFonts w:eastAsiaTheme="minorEastAsia"/>
          <w:noProof/>
          <w:lang w:eastAsia="cs-CZ"/>
        </w:rPr>
        <w:tab/>
      </w:r>
      <w:r>
        <w:rPr>
          <w:noProof/>
        </w:rPr>
        <w:t>Průběh šetření</w:t>
      </w:r>
      <w:r>
        <w:rPr>
          <w:noProof/>
        </w:rPr>
        <w:tab/>
      </w:r>
      <w:r>
        <w:rPr>
          <w:noProof/>
        </w:rPr>
        <w:fldChar w:fldCharType="begin"/>
      </w:r>
      <w:r>
        <w:rPr>
          <w:noProof/>
        </w:rPr>
        <w:instrText xml:space="preserve"> PAGEREF _Toc76073122 \h </w:instrText>
      </w:r>
      <w:r>
        <w:rPr>
          <w:noProof/>
        </w:rPr>
      </w:r>
      <w:r>
        <w:rPr>
          <w:noProof/>
        </w:rPr>
        <w:fldChar w:fldCharType="separate"/>
      </w:r>
      <w:r w:rsidR="00921C80">
        <w:rPr>
          <w:noProof/>
        </w:rPr>
        <w:t>26</w:t>
      </w:r>
      <w:r>
        <w:rPr>
          <w:noProof/>
        </w:rPr>
        <w:fldChar w:fldCharType="end"/>
      </w:r>
    </w:p>
    <w:p w14:paraId="163B0969" w14:textId="48A57E64" w:rsidR="00F7619A" w:rsidRDefault="00F7619A">
      <w:pPr>
        <w:pStyle w:val="Obsah2"/>
        <w:tabs>
          <w:tab w:val="left" w:pos="1100"/>
          <w:tab w:val="right" w:leader="dot" w:pos="9061"/>
        </w:tabs>
        <w:rPr>
          <w:rFonts w:eastAsiaTheme="minorEastAsia"/>
          <w:noProof/>
          <w:lang w:eastAsia="cs-CZ"/>
        </w:rPr>
      </w:pPr>
      <w:r>
        <w:rPr>
          <w:noProof/>
        </w:rPr>
        <w:t>5.4.5</w:t>
      </w:r>
      <w:r>
        <w:rPr>
          <w:rFonts w:eastAsiaTheme="minorEastAsia"/>
          <w:noProof/>
          <w:lang w:eastAsia="cs-CZ"/>
        </w:rPr>
        <w:tab/>
      </w:r>
      <w:r>
        <w:rPr>
          <w:noProof/>
        </w:rPr>
        <w:t>Analýza výsledků šetření</w:t>
      </w:r>
      <w:r>
        <w:rPr>
          <w:noProof/>
        </w:rPr>
        <w:tab/>
      </w:r>
      <w:r>
        <w:rPr>
          <w:noProof/>
        </w:rPr>
        <w:fldChar w:fldCharType="begin"/>
      </w:r>
      <w:r>
        <w:rPr>
          <w:noProof/>
        </w:rPr>
        <w:instrText xml:space="preserve"> PAGEREF _Toc76073123 \h </w:instrText>
      </w:r>
      <w:r>
        <w:rPr>
          <w:noProof/>
        </w:rPr>
      </w:r>
      <w:r>
        <w:rPr>
          <w:noProof/>
        </w:rPr>
        <w:fldChar w:fldCharType="separate"/>
      </w:r>
      <w:r w:rsidR="00921C80">
        <w:rPr>
          <w:noProof/>
        </w:rPr>
        <w:t>33</w:t>
      </w:r>
      <w:r>
        <w:rPr>
          <w:noProof/>
        </w:rPr>
        <w:fldChar w:fldCharType="end"/>
      </w:r>
    </w:p>
    <w:p w14:paraId="71E4AC86" w14:textId="4DD90717" w:rsidR="00F7619A" w:rsidRDefault="00F7619A">
      <w:pPr>
        <w:pStyle w:val="Obsah2"/>
        <w:tabs>
          <w:tab w:val="left" w:pos="1100"/>
          <w:tab w:val="right" w:leader="dot" w:pos="9061"/>
        </w:tabs>
        <w:rPr>
          <w:rFonts w:eastAsiaTheme="minorEastAsia"/>
          <w:noProof/>
          <w:lang w:eastAsia="cs-CZ"/>
        </w:rPr>
      </w:pPr>
      <w:r>
        <w:rPr>
          <w:noProof/>
        </w:rPr>
        <w:t>5.4.6</w:t>
      </w:r>
      <w:r>
        <w:rPr>
          <w:rFonts w:eastAsiaTheme="minorEastAsia"/>
          <w:noProof/>
          <w:lang w:eastAsia="cs-CZ"/>
        </w:rPr>
        <w:tab/>
      </w:r>
      <w:r>
        <w:rPr>
          <w:noProof/>
        </w:rPr>
        <w:t>Diskuse</w:t>
      </w:r>
      <w:r>
        <w:rPr>
          <w:noProof/>
        </w:rPr>
        <w:tab/>
      </w:r>
      <w:r>
        <w:rPr>
          <w:noProof/>
        </w:rPr>
        <w:fldChar w:fldCharType="begin"/>
      </w:r>
      <w:r>
        <w:rPr>
          <w:noProof/>
        </w:rPr>
        <w:instrText xml:space="preserve"> PAGEREF _Toc76073124 \h </w:instrText>
      </w:r>
      <w:r>
        <w:rPr>
          <w:noProof/>
        </w:rPr>
      </w:r>
      <w:r>
        <w:rPr>
          <w:noProof/>
        </w:rPr>
        <w:fldChar w:fldCharType="separate"/>
      </w:r>
      <w:r w:rsidR="00921C80">
        <w:rPr>
          <w:noProof/>
        </w:rPr>
        <w:t>35</w:t>
      </w:r>
      <w:r>
        <w:rPr>
          <w:noProof/>
        </w:rPr>
        <w:fldChar w:fldCharType="end"/>
      </w:r>
    </w:p>
    <w:p w14:paraId="6CBB9766" w14:textId="6C6F3B21" w:rsidR="00F7619A" w:rsidRDefault="00F7619A">
      <w:pPr>
        <w:pStyle w:val="Obsah2"/>
        <w:tabs>
          <w:tab w:val="left" w:pos="1100"/>
          <w:tab w:val="right" w:leader="dot" w:pos="9061"/>
        </w:tabs>
        <w:rPr>
          <w:rFonts w:eastAsiaTheme="minorEastAsia"/>
          <w:noProof/>
          <w:lang w:eastAsia="cs-CZ"/>
        </w:rPr>
      </w:pPr>
      <w:r>
        <w:rPr>
          <w:noProof/>
        </w:rPr>
        <w:t>5.4.7</w:t>
      </w:r>
      <w:r>
        <w:rPr>
          <w:rFonts w:eastAsiaTheme="minorEastAsia"/>
          <w:noProof/>
          <w:lang w:eastAsia="cs-CZ"/>
        </w:rPr>
        <w:tab/>
      </w:r>
      <w:r>
        <w:rPr>
          <w:noProof/>
        </w:rPr>
        <w:t>Závěry a doporučení pro praxi</w:t>
      </w:r>
      <w:r>
        <w:rPr>
          <w:noProof/>
        </w:rPr>
        <w:tab/>
      </w:r>
      <w:r>
        <w:rPr>
          <w:noProof/>
        </w:rPr>
        <w:fldChar w:fldCharType="begin"/>
      </w:r>
      <w:r>
        <w:rPr>
          <w:noProof/>
        </w:rPr>
        <w:instrText xml:space="preserve"> PAGEREF _Toc76073125 \h </w:instrText>
      </w:r>
      <w:r>
        <w:rPr>
          <w:noProof/>
        </w:rPr>
      </w:r>
      <w:r>
        <w:rPr>
          <w:noProof/>
        </w:rPr>
        <w:fldChar w:fldCharType="separate"/>
      </w:r>
      <w:r w:rsidR="00921C80">
        <w:rPr>
          <w:noProof/>
        </w:rPr>
        <w:t>37</w:t>
      </w:r>
      <w:r>
        <w:rPr>
          <w:noProof/>
        </w:rPr>
        <w:fldChar w:fldCharType="end"/>
      </w:r>
    </w:p>
    <w:p w14:paraId="73AC14AB" w14:textId="5EAC061A" w:rsidR="00F7619A" w:rsidRDefault="00F7619A">
      <w:pPr>
        <w:pStyle w:val="Obsah1"/>
        <w:tabs>
          <w:tab w:val="right" w:leader="dot" w:pos="9061"/>
        </w:tabs>
        <w:rPr>
          <w:rFonts w:eastAsiaTheme="minorEastAsia"/>
          <w:noProof/>
          <w:lang w:eastAsia="cs-CZ"/>
        </w:rPr>
      </w:pPr>
      <w:r>
        <w:rPr>
          <w:noProof/>
        </w:rPr>
        <w:t>Závěr</w:t>
      </w:r>
      <w:r>
        <w:rPr>
          <w:noProof/>
        </w:rPr>
        <w:tab/>
      </w:r>
      <w:r>
        <w:rPr>
          <w:noProof/>
        </w:rPr>
        <w:fldChar w:fldCharType="begin"/>
      </w:r>
      <w:r>
        <w:rPr>
          <w:noProof/>
        </w:rPr>
        <w:instrText xml:space="preserve"> PAGEREF _Toc76073126 \h </w:instrText>
      </w:r>
      <w:r>
        <w:rPr>
          <w:noProof/>
        </w:rPr>
      </w:r>
      <w:r>
        <w:rPr>
          <w:noProof/>
        </w:rPr>
        <w:fldChar w:fldCharType="separate"/>
      </w:r>
      <w:r w:rsidR="00921C80">
        <w:rPr>
          <w:noProof/>
        </w:rPr>
        <w:t>39</w:t>
      </w:r>
      <w:r>
        <w:rPr>
          <w:noProof/>
        </w:rPr>
        <w:fldChar w:fldCharType="end"/>
      </w:r>
    </w:p>
    <w:p w14:paraId="2BA1E4A0" w14:textId="3E3678FA" w:rsidR="00F7619A" w:rsidRDefault="00F7619A">
      <w:pPr>
        <w:pStyle w:val="Obsah1"/>
        <w:tabs>
          <w:tab w:val="left" w:pos="440"/>
          <w:tab w:val="right" w:leader="dot" w:pos="9061"/>
        </w:tabs>
        <w:rPr>
          <w:rFonts w:eastAsiaTheme="minorEastAsia"/>
          <w:noProof/>
          <w:lang w:eastAsia="cs-CZ"/>
        </w:rPr>
      </w:pPr>
      <w:r>
        <w:rPr>
          <w:noProof/>
        </w:rPr>
        <w:lastRenderedPageBreak/>
        <w:t>6</w:t>
      </w:r>
      <w:r>
        <w:rPr>
          <w:rFonts w:eastAsiaTheme="minorEastAsia"/>
          <w:noProof/>
          <w:lang w:eastAsia="cs-CZ"/>
        </w:rPr>
        <w:tab/>
      </w:r>
      <w:r>
        <w:rPr>
          <w:noProof/>
        </w:rPr>
        <w:t>Seznam bibliografických citací</w:t>
      </w:r>
      <w:r>
        <w:rPr>
          <w:noProof/>
        </w:rPr>
        <w:tab/>
      </w:r>
      <w:r>
        <w:rPr>
          <w:noProof/>
        </w:rPr>
        <w:fldChar w:fldCharType="begin"/>
      </w:r>
      <w:r>
        <w:rPr>
          <w:noProof/>
        </w:rPr>
        <w:instrText xml:space="preserve"> PAGEREF _Toc76073127 \h </w:instrText>
      </w:r>
      <w:r>
        <w:rPr>
          <w:noProof/>
        </w:rPr>
      </w:r>
      <w:r>
        <w:rPr>
          <w:noProof/>
        </w:rPr>
        <w:fldChar w:fldCharType="separate"/>
      </w:r>
      <w:r w:rsidR="00921C80">
        <w:rPr>
          <w:noProof/>
        </w:rPr>
        <w:t>41</w:t>
      </w:r>
      <w:r>
        <w:rPr>
          <w:noProof/>
        </w:rPr>
        <w:fldChar w:fldCharType="end"/>
      </w:r>
    </w:p>
    <w:p w14:paraId="7CCC9561" w14:textId="0A89FA01" w:rsidR="00F7619A" w:rsidRDefault="00F7619A">
      <w:pPr>
        <w:pStyle w:val="Obsah1"/>
        <w:tabs>
          <w:tab w:val="left" w:pos="440"/>
          <w:tab w:val="right" w:leader="dot" w:pos="9061"/>
        </w:tabs>
        <w:rPr>
          <w:rFonts w:eastAsiaTheme="minorEastAsia"/>
          <w:noProof/>
          <w:lang w:eastAsia="cs-CZ"/>
        </w:rPr>
      </w:pPr>
      <w:r>
        <w:rPr>
          <w:noProof/>
        </w:rPr>
        <w:t>7</w:t>
      </w:r>
      <w:r>
        <w:rPr>
          <w:rFonts w:eastAsiaTheme="minorEastAsia"/>
          <w:noProof/>
          <w:lang w:eastAsia="cs-CZ"/>
        </w:rPr>
        <w:tab/>
      </w:r>
      <w:r>
        <w:rPr>
          <w:noProof/>
        </w:rPr>
        <w:t>Přílohy</w:t>
      </w:r>
      <w:r>
        <w:rPr>
          <w:noProof/>
        </w:rPr>
        <w:tab/>
      </w:r>
      <w:r>
        <w:rPr>
          <w:noProof/>
        </w:rPr>
        <w:fldChar w:fldCharType="begin"/>
      </w:r>
      <w:r>
        <w:rPr>
          <w:noProof/>
        </w:rPr>
        <w:instrText xml:space="preserve"> PAGEREF _Toc76073128 \h </w:instrText>
      </w:r>
      <w:r>
        <w:rPr>
          <w:noProof/>
        </w:rPr>
      </w:r>
      <w:r>
        <w:rPr>
          <w:noProof/>
        </w:rPr>
        <w:fldChar w:fldCharType="separate"/>
      </w:r>
      <w:r w:rsidR="00921C80">
        <w:rPr>
          <w:noProof/>
        </w:rPr>
        <w:t>44</w:t>
      </w:r>
      <w:r>
        <w:rPr>
          <w:noProof/>
        </w:rPr>
        <w:fldChar w:fldCharType="end"/>
      </w:r>
    </w:p>
    <w:p w14:paraId="4F8BA079" w14:textId="7F687A9F" w:rsidR="00F7619A" w:rsidRDefault="00F7619A">
      <w:pPr>
        <w:pStyle w:val="Obsah1"/>
        <w:tabs>
          <w:tab w:val="right" w:leader="dot" w:pos="9061"/>
        </w:tabs>
        <w:rPr>
          <w:rFonts w:eastAsiaTheme="minorEastAsia"/>
          <w:noProof/>
          <w:lang w:eastAsia="cs-CZ"/>
        </w:rPr>
      </w:pPr>
      <w:r>
        <w:rPr>
          <w:noProof/>
        </w:rPr>
        <w:t>Souhrn</w:t>
      </w:r>
      <w:r>
        <w:rPr>
          <w:noProof/>
        </w:rPr>
        <w:tab/>
      </w:r>
      <w:r>
        <w:rPr>
          <w:noProof/>
        </w:rPr>
        <w:fldChar w:fldCharType="begin"/>
      </w:r>
      <w:r>
        <w:rPr>
          <w:noProof/>
        </w:rPr>
        <w:instrText xml:space="preserve"> PAGEREF _Toc76073129 \h </w:instrText>
      </w:r>
      <w:r>
        <w:rPr>
          <w:noProof/>
        </w:rPr>
      </w:r>
      <w:r>
        <w:rPr>
          <w:noProof/>
        </w:rPr>
        <w:fldChar w:fldCharType="separate"/>
      </w:r>
      <w:r w:rsidR="00921C80">
        <w:rPr>
          <w:noProof/>
        </w:rPr>
        <w:t>49</w:t>
      </w:r>
      <w:r>
        <w:rPr>
          <w:noProof/>
        </w:rPr>
        <w:fldChar w:fldCharType="end"/>
      </w:r>
    </w:p>
    <w:p w14:paraId="3A983413" w14:textId="1EEA52E5" w:rsidR="00F7619A" w:rsidRDefault="00F7619A">
      <w:pPr>
        <w:pStyle w:val="Obsah1"/>
        <w:tabs>
          <w:tab w:val="right" w:leader="dot" w:pos="9061"/>
        </w:tabs>
        <w:rPr>
          <w:rFonts w:eastAsiaTheme="minorEastAsia"/>
          <w:noProof/>
          <w:lang w:eastAsia="cs-CZ"/>
        </w:rPr>
      </w:pPr>
      <w:r>
        <w:rPr>
          <w:noProof/>
        </w:rPr>
        <w:t>Summary</w:t>
      </w:r>
      <w:r>
        <w:rPr>
          <w:noProof/>
        </w:rPr>
        <w:tab/>
      </w:r>
      <w:r>
        <w:rPr>
          <w:noProof/>
        </w:rPr>
        <w:fldChar w:fldCharType="begin"/>
      </w:r>
      <w:r>
        <w:rPr>
          <w:noProof/>
        </w:rPr>
        <w:instrText xml:space="preserve"> PAGEREF _Toc76073130 \h </w:instrText>
      </w:r>
      <w:r>
        <w:rPr>
          <w:noProof/>
        </w:rPr>
      </w:r>
      <w:r>
        <w:rPr>
          <w:noProof/>
        </w:rPr>
        <w:fldChar w:fldCharType="separate"/>
      </w:r>
      <w:r w:rsidR="00921C80">
        <w:rPr>
          <w:noProof/>
        </w:rPr>
        <w:t>50</w:t>
      </w:r>
      <w:r>
        <w:rPr>
          <w:noProof/>
        </w:rPr>
        <w:fldChar w:fldCharType="end"/>
      </w:r>
    </w:p>
    <w:p w14:paraId="133D5239" w14:textId="187142C4" w:rsidR="00276EE6" w:rsidRPr="00881F70" w:rsidRDefault="00647159" w:rsidP="00881F70">
      <w:pPr>
        <w:rPr>
          <w:rFonts w:ascii="Times New Roman" w:hAnsi="Times New Roman" w:cs="Times New Roman"/>
          <w:sz w:val="24"/>
          <w:szCs w:val="24"/>
        </w:rPr>
        <w:sectPr w:rsidR="00276EE6" w:rsidRPr="00881F70" w:rsidSect="0060771C">
          <w:pgSz w:w="11906" w:h="16838"/>
          <w:pgMar w:top="1418" w:right="1134" w:bottom="1418" w:left="1701" w:header="709" w:footer="709" w:gutter="0"/>
          <w:pgNumType w:start="0"/>
          <w:cols w:space="708"/>
          <w:docGrid w:linePitch="360"/>
        </w:sectPr>
      </w:pPr>
      <w:r>
        <w:rPr>
          <w:rFonts w:ascii="Times New Roman" w:hAnsi="Times New Roman" w:cs="Times New Roman"/>
          <w:sz w:val="24"/>
          <w:szCs w:val="24"/>
        </w:rPr>
        <w:fldChar w:fldCharType="end"/>
      </w:r>
    </w:p>
    <w:p w14:paraId="28F39622" w14:textId="63229F74" w:rsidR="00864B0E" w:rsidRDefault="006078B4" w:rsidP="00E21CA9">
      <w:pPr>
        <w:pStyle w:val="Nadpisa"/>
        <w:ind w:left="142"/>
      </w:pPr>
      <w:bookmarkStart w:id="0" w:name="_Toc76073089"/>
      <w:r w:rsidRPr="006078B4">
        <w:lastRenderedPageBreak/>
        <w:t>Úvo</w:t>
      </w:r>
      <w:r w:rsidR="00383736">
        <w:t>d</w:t>
      </w:r>
      <w:bookmarkEnd w:id="0"/>
    </w:p>
    <w:p w14:paraId="534FD99E" w14:textId="00E7DBA6" w:rsidR="0066773F" w:rsidRPr="00872D5A" w:rsidRDefault="005F6BDB" w:rsidP="003C4D48">
      <w:pPr>
        <w:spacing w:after="0" w:line="360" w:lineRule="auto"/>
        <w:ind w:firstLine="709"/>
        <w:jc w:val="both"/>
        <w:rPr>
          <w:rFonts w:ascii="Times New Roman" w:hAnsi="Times New Roman" w:cs="Times New Roman"/>
          <w:sz w:val="24"/>
          <w:szCs w:val="24"/>
        </w:rPr>
      </w:pPr>
      <w:r>
        <w:rPr>
          <w:rFonts w:ascii="Times New Roman" w:hAnsi="Times New Roman" w:cs="Times New Roman"/>
          <w:i/>
          <w:iCs/>
          <w:sz w:val="24"/>
          <w:szCs w:val="24"/>
        </w:rPr>
        <w:t>„Kvalita</w:t>
      </w:r>
      <w:r w:rsidR="00CC1AE8">
        <w:rPr>
          <w:rFonts w:ascii="Times New Roman" w:hAnsi="Times New Roman" w:cs="Times New Roman"/>
          <w:i/>
          <w:iCs/>
          <w:sz w:val="24"/>
          <w:szCs w:val="24"/>
        </w:rPr>
        <w:t xml:space="preserve"> života</w:t>
      </w:r>
      <w:r>
        <w:rPr>
          <w:rFonts w:ascii="Times New Roman" w:hAnsi="Times New Roman" w:cs="Times New Roman"/>
          <w:i/>
          <w:iCs/>
          <w:sz w:val="24"/>
          <w:szCs w:val="24"/>
        </w:rPr>
        <w:t xml:space="preserve"> </w:t>
      </w:r>
      <w:r w:rsidR="00CC1AE8">
        <w:rPr>
          <w:rFonts w:ascii="Times New Roman" w:hAnsi="Times New Roman" w:cs="Times New Roman"/>
          <w:i/>
          <w:iCs/>
          <w:sz w:val="24"/>
          <w:szCs w:val="24"/>
        </w:rPr>
        <w:t>významně souvisí i se zdravím jedince, a představuje tak vícerozměrný koncept, který u pacienta s demencí zahrnuje vnímání mentální, fyzické, emoční a sociální fungování ve vztahu k různým stádiím demence“</w:t>
      </w:r>
      <w:r w:rsidR="00CC1AE8">
        <w:rPr>
          <w:rFonts w:ascii="Times New Roman" w:hAnsi="Times New Roman" w:cs="Times New Roman"/>
          <w:sz w:val="24"/>
          <w:szCs w:val="24"/>
        </w:rPr>
        <w:t xml:space="preserve"> (</w:t>
      </w:r>
      <w:proofErr w:type="spellStart"/>
      <w:r w:rsidR="00CC1AE8">
        <w:rPr>
          <w:rFonts w:ascii="Times New Roman" w:hAnsi="Times New Roman" w:cs="Times New Roman"/>
          <w:sz w:val="24"/>
          <w:szCs w:val="24"/>
        </w:rPr>
        <w:t>Ettema</w:t>
      </w:r>
      <w:proofErr w:type="spellEnd"/>
      <w:r w:rsidR="00CC1AE8">
        <w:rPr>
          <w:rFonts w:ascii="Times New Roman" w:hAnsi="Times New Roman" w:cs="Times New Roman"/>
          <w:sz w:val="24"/>
          <w:szCs w:val="24"/>
        </w:rPr>
        <w:t xml:space="preserve"> </w:t>
      </w:r>
      <w:r w:rsidR="009B36DD">
        <w:rPr>
          <w:rFonts w:ascii="Times New Roman" w:hAnsi="Times New Roman" w:cs="Times New Roman"/>
          <w:sz w:val="24"/>
          <w:szCs w:val="24"/>
        </w:rPr>
        <w:t>et al.</w:t>
      </w:r>
      <w:r w:rsidR="00CC1AE8">
        <w:rPr>
          <w:rFonts w:ascii="Times New Roman" w:hAnsi="Times New Roman" w:cs="Times New Roman"/>
          <w:sz w:val="24"/>
          <w:szCs w:val="24"/>
        </w:rPr>
        <w:t xml:space="preserve"> in </w:t>
      </w:r>
      <w:proofErr w:type="spellStart"/>
      <w:r w:rsidR="00CC1AE8">
        <w:rPr>
          <w:rFonts w:ascii="Times New Roman" w:hAnsi="Times New Roman" w:cs="Times New Roman"/>
          <w:sz w:val="24"/>
          <w:szCs w:val="24"/>
        </w:rPr>
        <w:t>Kisvetrová</w:t>
      </w:r>
      <w:proofErr w:type="spellEnd"/>
      <w:r w:rsidR="00CC1AE8">
        <w:rPr>
          <w:rFonts w:ascii="Times New Roman" w:hAnsi="Times New Roman" w:cs="Times New Roman"/>
          <w:sz w:val="24"/>
          <w:szCs w:val="24"/>
        </w:rPr>
        <w:t>, 2020</w:t>
      </w:r>
      <w:r w:rsidR="00060029">
        <w:rPr>
          <w:rFonts w:ascii="Times New Roman" w:hAnsi="Times New Roman" w:cs="Times New Roman"/>
          <w:sz w:val="24"/>
          <w:szCs w:val="24"/>
        </w:rPr>
        <w:t>, 35).</w:t>
      </w:r>
    </w:p>
    <w:p w14:paraId="5F048296" w14:textId="5BA00FFB" w:rsidR="00A76EAA" w:rsidRDefault="0062114D" w:rsidP="003C4D48">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Ve své bakalářské práci se budu věnovat kvalitě života osob s Alzheimerovou </w:t>
      </w:r>
      <w:r w:rsidR="00A76EAA">
        <w:rPr>
          <w:rFonts w:ascii="Times New Roman" w:hAnsi="Times New Roman" w:cs="Times New Roman"/>
          <w:iCs/>
          <w:sz w:val="24"/>
          <w:szCs w:val="24"/>
        </w:rPr>
        <w:t>chorobou,</w:t>
      </w:r>
      <w:r>
        <w:rPr>
          <w:rFonts w:ascii="Times New Roman" w:hAnsi="Times New Roman" w:cs="Times New Roman"/>
          <w:iCs/>
          <w:sz w:val="24"/>
          <w:szCs w:val="24"/>
        </w:rPr>
        <w:t xml:space="preserve"> </w:t>
      </w:r>
      <w:r w:rsidR="009B36DD">
        <w:rPr>
          <w:rFonts w:ascii="Times New Roman" w:hAnsi="Times New Roman" w:cs="Times New Roman"/>
          <w:iCs/>
          <w:sz w:val="24"/>
          <w:szCs w:val="24"/>
        </w:rPr>
        <w:t xml:space="preserve">a </w:t>
      </w:r>
      <w:r>
        <w:rPr>
          <w:rFonts w:ascii="Times New Roman" w:hAnsi="Times New Roman" w:cs="Times New Roman"/>
          <w:iCs/>
          <w:sz w:val="24"/>
          <w:szCs w:val="24"/>
        </w:rPr>
        <w:t>to</w:t>
      </w:r>
      <w:r w:rsidR="00142B8C">
        <w:rPr>
          <w:rFonts w:ascii="Times New Roman" w:hAnsi="Times New Roman" w:cs="Times New Roman"/>
          <w:iCs/>
          <w:sz w:val="24"/>
          <w:szCs w:val="24"/>
        </w:rPr>
        <w:t xml:space="preserve"> nejen</w:t>
      </w:r>
      <w:r>
        <w:rPr>
          <w:rFonts w:ascii="Times New Roman" w:hAnsi="Times New Roman" w:cs="Times New Roman"/>
          <w:iCs/>
          <w:sz w:val="24"/>
          <w:szCs w:val="24"/>
        </w:rPr>
        <w:t xml:space="preserve"> u těch</w:t>
      </w:r>
      <w:r w:rsidR="00EA6B00">
        <w:rPr>
          <w:rFonts w:ascii="Times New Roman" w:hAnsi="Times New Roman" w:cs="Times New Roman"/>
          <w:iCs/>
          <w:sz w:val="24"/>
          <w:szCs w:val="24"/>
        </w:rPr>
        <w:t>, kterým je poskytována péče v jejich domácím prostředí</w:t>
      </w:r>
      <w:r w:rsidR="00142B8C">
        <w:rPr>
          <w:rFonts w:ascii="Times New Roman" w:hAnsi="Times New Roman" w:cs="Times New Roman"/>
          <w:iCs/>
          <w:sz w:val="24"/>
          <w:szCs w:val="24"/>
        </w:rPr>
        <w:t>,</w:t>
      </w:r>
      <w:r>
        <w:rPr>
          <w:rFonts w:ascii="Times New Roman" w:hAnsi="Times New Roman" w:cs="Times New Roman"/>
          <w:iCs/>
          <w:sz w:val="24"/>
          <w:szCs w:val="24"/>
        </w:rPr>
        <w:t xml:space="preserve"> a</w:t>
      </w:r>
      <w:r w:rsidR="00142B8C">
        <w:rPr>
          <w:rFonts w:ascii="Times New Roman" w:hAnsi="Times New Roman" w:cs="Times New Roman"/>
          <w:iCs/>
          <w:sz w:val="24"/>
          <w:szCs w:val="24"/>
        </w:rPr>
        <w:t>le také</w:t>
      </w:r>
      <w:r w:rsidR="001140F4">
        <w:rPr>
          <w:rFonts w:ascii="Times New Roman" w:hAnsi="Times New Roman" w:cs="Times New Roman"/>
          <w:iCs/>
          <w:sz w:val="24"/>
          <w:szCs w:val="24"/>
        </w:rPr>
        <w:t xml:space="preserve"> u klientů </w:t>
      </w:r>
      <w:r>
        <w:rPr>
          <w:rFonts w:ascii="Times New Roman" w:hAnsi="Times New Roman" w:cs="Times New Roman"/>
          <w:iCs/>
          <w:sz w:val="24"/>
          <w:szCs w:val="24"/>
        </w:rPr>
        <w:t xml:space="preserve">s touto diagnózou, </w:t>
      </w:r>
      <w:r w:rsidR="000401B3">
        <w:rPr>
          <w:rFonts w:ascii="Times New Roman" w:hAnsi="Times New Roman" w:cs="Times New Roman"/>
          <w:iCs/>
          <w:sz w:val="24"/>
          <w:szCs w:val="24"/>
        </w:rPr>
        <w:t xml:space="preserve">využívajících péči </w:t>
      </w:r>
      <w:r w:rsidR="00EA6B00">
        <w:rPr>
          <w:rFonts w:ascii="Times New Roman" w:hAnsi="Times New Roman" w:cs="Times New Roman"/>
          <w:iCs/>
          <w:sz w:val="24"/>
          <w:szCs w:val="24"/>
        </w:rPr>
        <w:t>pobytov</w:t>
      </w:r>
      <w:r w:rsidR="000401B3">
        <w:rPr>
          <w:rFonts w:ascii="Times New Roman" w:hAnsi="Times New Roman" w:cs="Times New Roman"/>
          <w:iCs/>
          <w:sz w:val="24"/>
          <w:szCs w:val="24"/>
        </w:rPr>
        <w:t>ých</w:t>
      </w:r>
      <w:r w:rsidR="00EA6B00">
        <w:rPr>
          <w:rFonts w:ascii="Times New Roman" w:hAnsi="Times New Roman" w:cs="Times New Roman"/>
          <w:iCs/>
          <w:sz w:val="24"/>
          <w:szCs w:val="24"/>
        </w:rPr>
        <w:t xml:space="preserve"> </w:t>
      </w:r>
      <w:r w:rsidR="00A76EAA">
        <w:rPr>
          <w:rFonts w:ascii="Times New Roman" w:hAnsi="Times New Roman" w:cs="Times New Roman"/>
          <w:iCs/>
          <w:sz w:val="24"/>
          <w:szCs w:val="24"/>
        </w:rPr>
        <w:t>zařízení se</w:t>
      </w:r>
      <w:r>
        <w:rPr>
          <w:rFonts w:ascii="Times New Roman" w:hAnsi="Times New Roman" w:cs="Times New Roman"/>
          <w:iCs/>
          <w:sz w:val="24"/>
          <w:szCs w:val="24"/>
        </w:rPr>
        <w:t xml:space="preserve"> </w:t>
      </w:r>
      <w:r w:rsidR="002B2215">
        <w:rPr>
          <w:rFonts w:ascii="Times New Roman" w:hAnsi="Times New Roman" w:cs="Times New Roman"/>
          <w:iCs/>
          <w:sz w:val="24"/>
          <w:szCs w:val="24"/>
        </w:rPr>
        <w:t>zvláštním</w:t>
      </w:r>
      <w:r>
        <w:rPr>
          <w:rFonts w:ascii="Times New Roman" w:hAnsi="Times New Roman" w:cs="Times New Roman"/>
          <w:iCs/>
          <w:sz w:val="24"/>
          <w:szCs w:val="24"/>
        </w:rPr>
        <w:t xml:space="preserve"> režimem.</w:t>
      </w:r>
      <w:r w:rsidR="00885DB8">
        <w:rPr>
          <w:rFonts w:ascii="Times New Roman" w:hAnsi="Times New Roman" w:cs="Times New Roman"/>
          <w:iCs/>
          <w:sz w:val="24"/>
          <w:szCs w:val="24"/>
        </w:rPr>
        <w:t xml:space="preserve"> </w:t>
      </w:r>
    </w:p>
    <w:p w14:paraId="0CBF052B" w14:textId="7DFD66BE" w:rsidR="00850BAC" w:rsidRDefault="00885DB8" w:rsidP="003C4D48">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V současné době se zvyšuje průměrný věk, populace stárne</w:t>
      </w:r>
      <w:r w:rsidR="0056343A">
        <w:rPr>
          <w:rFonts w:ascii="Times New Roman" w:hAnsi="Times New Roman" w:cs="Times New Roman"/>
          <w:iCs/>
          <w:sz w:val="24"/>
          <w:szCs w:val="24"/>
        </w:rPr>
        <w:t>,</w:t>
      </w:r>
      <w:r>
        <w:rPr>
          <w:rFonts w:ascii="Times New Roman" w:hAnsi="Times New Roman" w:cs="Times New Roman"/>
          <w:iCs/>
          <w:sz w:val="24"/>
          <w:szCs w:val="24"/>
        </w:rPr>
        <w:t xml:space="preserve"> a tudíž přibývá osob s různými typy demence</w:t>
      </w:r>
      <w:r w:rsidR="00064C52">
        <w:rPr>
          <w:rFonts w:ascii="Times New Roman" w:hAnsi="Times New Roman" w:cs="Times New Roman"/>
          <w:iCs/>
          <w:sz w:val="24"/>
          <w:szCs w:val="24"/>
        </w:rPr>
        <w:t>,</w:t>
      </w:r>
      <w:r w:rsidR="00A76EAA">
        <w:rPr>
          <w:rFonts w:ascii="Times New Roman" w:hAnsi="Times New Roman" w:cs="Times New Roman"/>
          <w:iCs/>
          <w:sz w:val="24"/>
          <w:szCs w:val="24"/>
        </w:rPr>
        <w:t xml:space="preserve"> také kvalita života je stále více uznávaným významným faktorem při hodnocení klinického průběhu nemoci a účinnosti stanovených intervencí. U pacientů s demencí je kvalita života důležitým indikátorem pro hodnocení účinnosti intervencí (WHO in </w:t>
      </w:r>
      <w:proofErr w:type="spellStart"/>
      <w:r w:rsidR="00A76EAA">
        <w:rPr>
          <w:rFonts w:ascii="Times New Roman" w:hAnsi="Times New Roman" w:cs="Times New Roman"/>
          <w:iCs/>
          <w:sz w:val="24"/>
          <w:szCs w:val="24"/>
        </w:rPr>
        <w:t>Kisvetrová</w:t>
      </w:r>
      <w:proofErr w:type="spellEnd"/>
      <w:r w:rsidR="00A76EAA">
        <w:rPr>
          <w:rFonts w:ascii="Times New Roman" w:hAnsi="Times New Roman" w:cs="Times New Roman"/>
          <w:iCs/>
          <w:sz w:val="24"/>
          <w:szCs w:val="24"/>
        </w:rPr>
        <w:t xml:space="preserve">, 2020).  </w:t>
      </w:r>
    </w:p>
    <w:p w14:paraId="6BAAA16F" w14:textId="41C0A933" w:rsidR="00B974A8" w:rsidRDefault="00F83E2C" w:rsidP="003C4D48">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K tomuto tématu </w:t>
      </w:r>
      <w:r w:rsidR="00A9516A">
        <w:rPr>
          <w:rFonts w:ascii="Times New Roman" w:hAnsi="Times New Roman" w:cs="Times New Roman"/>
          <w:iCs/>
          <w:sz w:val="24"/>
          <w:szCs w:val="24"/>
        </w:rPr>
        <w:t>mě</w:t>
      </w:r>
      <w:r>
        <w:rPr>
          <w:rFonts w:ascii="Times New Roman" w:hAnsi="Times New Roman" w:cs="Times New Roman"/>
          <w:iCs/>
          <w:sz w:val="24"/>
          <w:szCs w:val="24"/>
        </w:rPr>
        <w:t xml:space="preserve"> inspiroval</w:t>
      </w:r>
      <w:r w:rsidR="00142B8C">
        <w:rPr>
          <w:rFonts w:ascii="Times New Roman" w:hAnsi="Times New Roman" w:cs="Times New Roman"/>
          <w:iCs/>
          <w:sz w:val="24"/>
          <w:szCs w:val="24"/>
        </w:rPr>
        <w:t>y jednak</w:t>
      </w:r>
      <w:r>
        <w:rPr>
          <w:rFonts w:ascii="Times New Roman" w:hAnsi="Times New Roman" w:cs="Times New Roman"/>
          <w:iCs/>
          <w:sz w:val="24"/>
          <w:szCs w:val="24"/>
        </w:rPr>
        <w:t xml:space="preserve"> zkušenost</w:t>
      </w:r>
      <w:r w:rsidR="00142B8C">
        <w:rPr>
          <w:rFonts w:ascii="Times New Roman" w:hAnsi="Times New Roman" w:cs="Times New Roman"/>
          <w:iCs/>
          <w:sz w:val="24"/>
          <w:szCs w:val="24"/>
        </w:rPr>
        <w:t>i</w:t>
      </w:r>
      <w:r>
        <w:rPr>
          <w:rFonts w:ascii="Times New Roman" w:hAnsi="Times New Roman" w:cs="Times New Roman"/>
          <w:iCs/>
          <w:sz w:val="24"/>
          <w:szCs w:val="24"/>
        </w:rPr>
        <w:t xml:space="preserve"> z </w:t>
      </w:r>
      <w:r w:rsidR="00A9516A">
        <w:rPr>
          <w:rFonts w:ascii="Times New Roman" w:hAnsi="Times New Roman" w:cs="Times New Roman"/>
          <w:iCs/>
          <w:sz w:val="24"/>
          <w:szCs w:val="24"/>
        </w:rPr>
        <w:t>mé</w:t>
      </w:r>
      <w:r>
        <w:rPr>
          <w:rFonts w:ascii="Times New Roman" w:hAnsi="Times New Roman" w:cs="Times New Roman"/>
          <w:iCs/>
          <w:sz w:val="24"/>
          <w:szCs w:val="24"/>
        </w:rPr>
        <w:t xml:space="preserve"> praxe – 12 let jsem pracovala jako pečovatel</w:t>
      </w:r>
      <w:r w:rsidR="00390158">
        <w:rPr>
          <w:rFonts w:ascii="Times New Roman" w:hAnsi="Times New Roman" w:cs="Times New Roman"/>
          <w:iCs/>
          <w:sz w:val="24"/>
          <w:szCs w:val="24"/>
        </w:rPr>
        <w:t>ka v terénu, ale také zkušenost</w:t>
      </w:r>
      <w:r w:rsidR="00142B8C">
        <w:rPr>
          <w:rFonts w:ascii="Times New Roman" w:hAnsi="Times New Roman" w:cs="Times New Roman"/>
          <w:iCs/>
          <w:sz w:val="24"/>
          <w:szCs w:val="24"/>
        </w:rPr>
        <w:t>i</w:t>
      </w:r>
      <w:r>
        <w:rPr>
          <w:rFonts w:ascii="Times New Roman" w:hAnsi="Times New Roman" w:cs="Times New Roman"/>
          <w:iCs/>
          <w:sz w:val="24"/>
          <w:szCs w:val="24"/>
        </w:rPr>
        <w:t xml:space="preserve"> osobní</w:t>
      </w:r>
      <w:r w:rsidR="00142B8C">
        <w:rPr>
          <w:rFonts w:ascii="Times New Roman" w:hAnsi="Times New Roman" w:cs="Times New Roman"/>
          <w:iCs/>
          <w:sz w:val="24"/>
          <w:szCs w:val="24"/>
        </w:rPr>
        <w:t xml:space="preserve">. </w:t>
      </w:r>
      <w:r>
        <w:rPr>
          <w:rFonts w:ascii="Times New Roman" w:hAnsi="Times New Roman" w:cs="Times New Roman"/>
          <w:iCs/>
          <w:sz w:val="24"/>
          <w:szCs w:val="24"/>
        </w:rPr>
        <w:t>Spolu se svými rodiči jsem se starala o babičku s Alzheimerovou chorobou</w:t>
      </w:r>
      <w:r w:rsidR="00D45FAA">
        <w:rPr>
          <w:rFonts w:ascii="Times New Roman" w:hAnsi="Times New Roman" w:cs="Times New Roman"/>
          <w:iCs/>
          <w:sz w:val="24"/>
          <w:szCs w:val="24"/>
        </w:rPr>
        <w:t>,</w:t>
      </w:r>
      <w:r w:rsidR="003851FB">
        <w:rPr>
          <w:rFonts w:ascii="Times New Roman" w:hAnsi="Times New Roman" w:cs="Times New Roman"/>
          <w:iCs/>
          <w:sz w:val="24"/>
          <w:szCs w:val="24"/>
        </w:rPr>
        <w:t xml:space="preserve"> a tudíž je mi </w:t>
      </w:r>
      <w:r w:rsidR="00D45FAA">
        <w:rPr>
          <w:rFonts w:ascii="Times New Roman" w:hAnsi="Times New Roman" w:cs="Times New Roman"/>
          <w:iCs/>
          <w:sz w:val="24"/>
          <w:szCs w:val="24"/>
        </w:rPr>
        <w:t xml:space="preserve">tato problematika </w:t>
      </w:r>
      <w:r w:rsidR="00142B8C">
        <w:rPr>
          <w:rFonts w:ascii="Times New Roman" w:hAnsi="Times New Roman" w:cs="Times New Roman"/>
          <w:iCs/>
          <w:sz w:val="24"/>
          <w:szCs w:val="24"/>
        </w:rPr>
        <w:t>velmi</w:t>
      </w:r>
      <w:r w:rsidR="00D45FAA">
        <w:rPr>
          <w:rFonts w:ascii="Times New Roman" w:hAnsi="Times New Roman" w:cs="Times New Roman"/>
          <w:iCs/>
          <w:sz w:val="24"/>
          <w:szCs w:val="24"/>
        </w:rPr>
        <w:t xml:space="preserve"> blízká</w:t>
      </w:r>
      <w:r w:rsidR="00B30EF0">
        <w:rPr>
          <w:rFonts w:ascii="Times New Roman" w:hAnsi="Times New Roman" w:cs="Times New Roman"/>
          <w:iCs/>
          <w:sz w:val="24"/>
          <w:szCs w:val="24"/>
        </w:rPr>
        <w:t xml:space="preserve"> a</w:t>
      </w:r>
      <w:r w:rsidR="00142B8C">
        <w:rPr>
          <w:rFonts w:ascii="Times New Roman" w:hAnsi="Times New Roman" w:cs="Times New Roman"/>
          <w:iCs/>
          <w:sz w:val="24"/>
          <w:szCs w:val="24"/>
        </w:rPr>
        <w:t xml:space="preserve"> je mi dobře</w:t>
      </w:r>
      <w:r w:rsidR="00443AC0">
        <w:rPr>
          <w:rFonts w:ascii="Times New Roman" w:hAnsi="Times New Roman" w:cs="Times New Roman"/>
          <w:iCs/>
          <w:sz w:val="24"/>
          <w:szCs w:val="24"/>
        </w:rPr>
        <w:t xml:space="preserve"> </w:t>
      </w:r>
      <w:r w:rsidR="00142B8C">
        <w:rPr>
          <w:rFonts w:ascii="Times New Roman" w:hAnsi="Times New Roman" w:cs="Times New Roman"/>
          <w:iCs/>
          <w:sz w:val="24"/>
          <w:szCs w:val="24"/>
        </w:rPr>
        <w:t>známo</w:t>
      </w:r>
      <w:r w:rsidR="00443AC0">
        <w:rPr>
          <w:rFonts w:ascii="Times New Roman" w:hAnsi="Times New Roman" w:cs="Times New Roman"/>
          <w:iCs/>
          <w:sz w:val="24"/>
          <w:szCs w:val="24"/>
        </w:rPr>
        <w:t>, jak je péče o osoby s touto chorobou náročná</w:t>
      </w:r>
      <w:r w:rsidR="0020151D">
        <w:rPr>
          <w:rFonts w:ascii="Times New Roman" w:hAnsi="Times New Roman" w:cs="Times New Roman"/>
          <w:iCs/>
          <w:sz w:val="24"/>
          <w:szCs w:val="24"/>
        </w:rPr>
        <w:t>.</w:t>
      </w:r>
      <w:r w:rsidR="00936EC9">
        <w:rPr>
          <w:rFonts w:ascii="Times New Roman" w:hAnsi="Times New Roman" w:cs="Times New Roman"/>
          <w:iCs/>
          <w:sz w:val="24"/>
          <w:szCs w:val="24"/>
        </w:rPr>
        <w:t xml:space="preserve"> Jak uvádí Jeřábek </w:t>
      </w:r>
      <w:r w:rsidR="009B36DD">
        <w:rPr>
          <w:rFonts w:ascii="Times New Roman" w:hAnsi="Times New Roman" w:cs="Times New Roman"/>
          <w:iCs/>
          <w:sz w:val="24"/>
          <w:szCs w:val="24"/>
        </w:rPr>
        <w:t>et al</w:t>
      </w:r>
      <w:r w:rsidR="00936EC9">
        <w:rPr>
          <w:rFonts w:ascii="Times New Roman" w:hAnsi="Times New Roman" w:cs="Times New Roman"/>
          <w:iCs/>
          <w:sz w:val="24"/>
          <w:szCs w:val="24"/>
        </w:rPr>
        <w:t>. (2005), pokud nemoc naruší osobnost rodiče, je velmi těžké tuto proměnu a její projevy unést.</w:t>
      </w:r>
      <w:r w:rsidR="0020151D">
        <w:rPr>
          <w:rFonts w:ascii="Times New Roman" w:hAnsi="Times New Roman" w:cs="Times New Roman"/>
          <w:iCs/>
          <w:sz w:val="24"/>
          <w:szCs w:val="24"/>
        </w:rPr>
        <w:t xml:space="preserve"> Je </w:t>
      </w:r>
      <w:r w:rsidR="00936EC9">
        <w:rPr>
          <w:rFonts w:ascii="Times New Roman" w:hAnsi="Times New Roman" w:cs="Times New Roman"/>
          <w:iCs/>
          <w:sz w:val="24"/>
          <w:szCs w:val="24"/>
        </w:rPr>
        <w:t>nesmírně</w:t>
      </w:r>
      <w:r w:rsidR="0020151D">
        <w:rPr>
          <w:rFonts w:ascii="Times New Roman" w:hAnsi="Times New Roman" w:cs="Times New Roman"/>
          <w:iCs/>
          <w:sz w:val="24"/>
          <w:szCs w:val="24"/>
        </w:rPr>
        <w:t xml:space="preserve"> </w:t>
      </w:r>
      <w:r w:rsidR="00936EC9">
        <w:rPr>
          <w:rFonts w:ascii="Times New Roman" w:hAnsi="Times New Roman" w:cs="Times New Roman"/>
          <w:iCs/>
          <w:sz w:val="24"/>
          <w:szCs w:val="24"/>
        </w:rPr>
        <w:t xml:space="preserve">složité </w:t>
      </w:r>
      <w:r w:rsidR="0020151D">
        <w:rPr>
          <w:rFonts w:ascii="Times New Roman" w:hAnsi="Times New Roman" w:cs="Times New Roman"/>
          <w:iCs/>
          <w:sz w:val="24"/>
          <w:szCs w:val="24"/>
        </w:rPr>
        <w:t>smířit se s tím, že člověk, který byl po celý život</w:t>
      </w:r>
      <w:r w:rsidR="0020151D" w:rsidRPr="0020151D">
        <w:rPr>
          <w:rFonts w:ascii="Times New Roman" w:hAnsi="Times New Roman" w:cs="Times New Roman"/>
          <w:iCs/>
          <w:sz w:val="24"/>
          <w:szCs w:val="24"/>
        </w:rPr>
        <w:t xml:space="preserve"> </w:t>
      </w:r>
      <w:r w:rsidR="0020151D">
        <w:rPr>
          <w:rFonts w:ascii="Times New Roman" w:hAnsi="Times New Roman" w:cs="Times New Roman"/>
          <w:iCs/>
          <w:sz w:val="24"/>
          <w:szCs w:val="24"/>
        </w:rPr>
        <w:t xml:space="preserve">vaší oporou a vaší jistotou, vás najednou nepoznává a jeho chování je úplně odlišné od toho, jak jste jej dříve znali. </w:t>
      </w:r>
      <w:r w:rsidR="00127109">
        <w:rPr>
          <w:rFonts w:ascii="Times New Roman" w:hAnsi="Times New Roman" w:cs="Times New Roman"/>
          <w:iCs/>
          <w:sz w:val="24"/>
          <w:szCs w:val="24"/>
        </w:rPr>
        <w:t>Postupem času</w:t>
      </w:r>
      <w:r w:rsidR="0020151D">
        <w:rPr>
          <w:rFonts w:ascii="Times New Roman" w:hAnsi="Times New Roman" w:cs="Times New Roman"/>
          <w:iCs/>
          <w:sz w:val="24"/>
          <w:szCs w:val="24"/>
        </w:rPr>
        <w:t xml:space="preserve"> se stává čím dál více závislý na pomoci a péči druhých.</w:t>
      </w:r>
      <w:r w:rsidR="00885DB8">
        <w:rPr>
          <w:rFonts w:ascii="Times New Roman" w:hAnsi="Times New Roman" w:cs="Times New Roman"/>
          <w:iCs/>
          <w:sz w:val="24"/>
          <w:szCs w:val="24"/>
        </w:rPr>
        <w:t xml:space="preserve"> </w:t>
      </w:r>
      <w:r w:rsidR="000A344B">
        <w:rPr>
          <w:rFonts w:ascii="Times New Roman" w:hAnsi="Times New Roman" w:cs="Times New Roman"/>
          <w:iCs/>
          <w:sz w:val="24"/>
          <w:szCs w:val="24"/>
        </w:rPr>
        <w:t>Jsou mi známa</w:t>
      </w:r>
      <w:r w:rsidR="00885DB8">
        <w:rPr>
          <w:rFonts w:ascii="Times New Roman" w:hAnsi="Times New Roman" w:cs="Times New Roman"/>
          <w:iCs/>
          <w:sz w:val="24"/>
          <w:szCs w:val="24"/>
        </w:rPr>
        <w:t xml:space="preserve"> úskalí, kterými si prochází nejen sám nemocný Alzheimerovou chorobou, ale i jeho rodina a pečující. </w:t>
      </w:r>
      <w:r w:rsidR="00885317">
        <w:rPr>
          <w:rFonts w:ascii="Times New Roman" w:hAnsi="Times New Roman" w:cs="Times New Roman"/>
          <w:iCs/>
          <w:sz w:val="24"/>
          <w:szCs w:val="24"/>
        </w:rPr>
        <w:t>Především právě rodinní pečující se</w:t>
      </w:r>
      <w:r w:rsidR="00885DB8">
        <w:rPr>
          <w:rFonts w:ascii="Times New Roman" w:hAnsi="Times New Roman" w:cs="Times New Roman"/>
          <w:iCs/>
          <w:sz w:val="24"/>
          <w:szCs w:val="24"/>
        </w:rPr>
        <w:t xml:space="preserve"> musí vypořádat </w:t>
      </w:r>
      <w:r w:rsidR="00127109">
        <w:rPr>
          <w:rFonts w:ascii="Times New Roman" w:hAnsi="Times New Roman" w:cs="Times New Roman"/>
          <w:iCs/>
          <w:sz w:val="24"/>
          <w:szCs w:val="24"/>
        </w:rPr>
        <w:t xml:space="preserve">s velkým množstvím </w:t>
      </w:r>
      <w:r w:rsidR="0040577E">
        <w:rPr>
          <w:rFonts w:ascii="Times New Roman" w:hAnsi="Times New Roman" w:cs="Times New Roman"/>
          <w:iCs/>
          <w:sz w:val="24"/>
          <w:szCs w:val="24"/>
        </w:rPr>
        <w:t>obtíží</w:t>
      </w:r>
      <w:r w:rsidR="00885317">
        <w:rPr>
          <w:rFonts w:ascii="Times New Roman" w:hAnsi="Times New Roman" w:cs="Times New Roman"/>
          <w:iCs/>
          <w:sz w:val="24"/>
          <w:szCs w:val="24"/>
        </w:rPr>
        <w:t>, které jsou spojené s touto situací</w:t>
      </w:r>
      <w:r w:rsidR="00885DB8">
        <w:rPr>
          <w:rFonts w:ascii="Times New Roman" w:hAnsi="Times New Roman" w:cs="Times New Roman"/>
          <w:iCs/>
          <w:sz w:val="24"/>
          <w:szCs w:val="24"/>
        </w:rPr>
        <w:t xml:space="preserve">, </w:t>
      </w:r>
      <w:r w:rsidR="00885317">
        <w:rPr>
          <w:rFonts w:ascii="Times New Roman" w:hAnsi="Times New Roman" w:cs="Times New Roman"/>
          <w:iCs/>
          <w:sz w:val="24"/>
          <w:szCs w:val="24"/>
        </w:rPr>
        <w:t>které se</w:t>
      </w:r>
      <w:r w:rsidR="00885DB8">
        <w:rPr>
          <w:rFonts w:ascii="Times New Roman" w:hAnsi="Times New Roman" w:cs="Times New Roman"/>
          <w:iCs/>
          <w:sz w:val="24"/>
          <w:szCs w:val="24"/>
        </w:rPr>
        <w:t xml:space="preserve"> </w:t>
      </w:r>
      <w:r w:rsidR="00885317">
        <w:rPr>
          <w:rFonts w:ascii="Times New Roman" w:hAnsi="Times New Roman" w:cs="Times New Roman"/>
          <w:iCs/>
          <w:sz w:val="24"/>
          <w:szCs w:val="24"/>
        </w:rPr>
        <w:t>dotýká jejich</w:t>
      </w:r>
      <w:r w:rsidR="00885DB8">
        <w:rPr>
          <w:rFonts w:ascii="Times New Roman" w:hAnsi="Times New Roman" w:cs="Times New Roman"/>
          <w:iCs/>
          <w:sz w:val="24"/>
          <w:szCs w:val="24"/>
        </w:rPr>
        <w:t xml:space="preserve"> život</w:t>
      </w:r>
      <w:r w:rsidR="0040577E">
        <w:rPr>
          <w:rFonts w:ascii="Times New Roman" w:hAnsi="Times New Roman" w:cs="Times New Roman"/>
          <w:iCs/>
          <w:sz w:val="24"/>
          <w:szCs w:val="24"/>
        </w:rPr>
        <w:t xml:space="preserve">a, kdy </w:t>
      </w:r>
      <w:r w:rsidR="00885DB8">
        <w:rPr>
          <w:rFonts w:ascii="Times New Roman" w:hAnsi="Times New Roman" w:cs="Times New Roman"/>
          <w:iCs/>
          <w:sz w:val="24"/>
          <w:szCs w:val="24"/>
        </w:rPr>
        <w:t>musí svůj čas často ro</w:t>
      </w:r>
      <w:r w:rsidR="00811292">
        <w:rPr>
          <w:rFonts w:ascii="Times New Roman" w:hAnsi="Times New Roman" w:cs="Times New Roman"/>
          <w:iCs/>
          <w:sz w:val="24"/>
          <w:szCs w:val="24"/>
        </w:rPr>
        <w:t xml:space="preserve">zdělit mezi </w:t>
      </w:r>
      <w:r w:rsidR="00142B8C">
        <w:rPr>
          <w:rFonts w:ascii="Times New Roman" w:hAnsi="Times New Roman" w:cs="Times New Roman"/>
          <w:iCs/>
          <w:sz w:val="24"/>
          <w:szCs w:val="24"/>
        </w:rPr>
        <w:t xml:space="preserve">rodinu, </w:t>
      </w:r>
      <w:r w:rsidR="00885DB8">
        <w:rPr>
          <w:rFonts w:ascii="Times New Roman" w:hAnsi="Times New Roman" w:cs="Times New Roman"/>
          <w:iCs/>
          <w:sz w:val="24"/>
          <w:szCs w:val="24"/>
        </w:rPr>
        <w:t xml:space="preserve">zaměstnání </w:t>
      </w:r>
      <w:r w:rsidR="00885317">
        <w:rPr>
          <w:rFonts w:ascii="Times New Roman" w:hAnsi="Times New Roman" w:cs="Times New Roman"/>
          <w:iCs/>
          <w:sz w:val="24"/>
          <w:szCs w:val="24"/>
        </w:rPr>
        <w:t>a péči o své nemocné blízké</w:t>
      </w:r>
      <w:r w:rsidR="00885DB8">
        <w:rPr>
          <w:rFonts w:ascii="Times New Roman" w:hAnsi="Times New Roman" w:cs="Times New Roman"/>
          <w:iCs/>
          <w:sz w:val="24"/>
          <w:szCs w:val="24"/>
        </w:rPr>
        <w:t>.</w:t>
      </w:r>
      <w:r w:rsidR="00D25E3A">
        <w:rPr>
          <w:rFonts w:ascii="Times New Roman" w:hAnsi="Times New Roman" w:cs="Times New Roman"/>
          <w:iCs/>
          <w:sz w:val="24"/>
          <w:szCs w:val="24"/>
        </w:rPr>
        <w:t xml:space="preserve"> </w:t>
      </w:r>
      <w:r w:rsidR="00452382">
        <w:rPr>
          <w:rFonts w:ascii="Times New Roman" w:hAnsi="Times New Roman" w:cs="Times New Roman"/>
          <w:iCs/>
          <w:sz w:val="24"/>
          <w:szCs w:val="24"/>
        </w:rPr>
        <w:t>To je</w:t>
      </w:r>
      <w:r w:rsidR="00D25E3A">
        <w:rPr>
          <w:rFonts w:ascii="Times New Roman" w:hAnsi="Times New Roman" w:cs="Times New Roman"/>
          <w:iCs/>
          <w:sz w:val="24"/>
          <w:szCs w:val="24"/>
        </w:rPr>
        <w:t xml:space="preserve"> pro ně velmi náročn</w:t>
      </w:r>
      <w:r w:rsidR="00452382">
        <w:rPr>
          <w:rFonts w:ascii="Times New Roman" w:hAnsi="Times New Roman" w:cs="Times New Roman"/>
          <w:iCs/>
          <w:sz w:val="24"/>
          <w:szCs w:val="24"/>
        </w:rPr>
        <w:t>é</w:t>
      </w:r>
      <w:r w:rsidR="00D25E3A">
        <w:rPr>
          <w:rFonts w:ascii="Times New Roman" w:hAnsi="Times New Roman" w:cs="Times New Roman"/>
          <w:iCs/>
          <w:sz w:val="24"/>
          <w:szCs w:val="24"/>
        </w:rPr>
        <w:t xml:space="preserve"> a stresující</w:t>
      </w:r>
      <w:r w:rsidR="00142B8C">
        <w:rPr>
          <w:rFonts w:ascii="Times New Roman" w:hAnsi="Times New Roman" w:cs="Times New Roman"/>
          <w:iCs/>
          <w:sz w:val="24"/>
          <w:szCs w:val="24"/>
        </w:rPr>
        <w:t>. Mnohokrát</w:t>
      </w:r>
      <w:r w:rsidR="0063039D">
        <w:rPr>
          <w:rFonts w:ascii="Times New Roman" w:hAnsi="Times New Roman" w:cs="Times New Roman"/>
          <w:iCs/>
          <w:sz w:val="24"/>
          <w:szCs w:val="24"/>
        </w:rPr>
        <w:t xml:space="preserve"> kvůli tomu dochází v rodinách k neshodám, fyzickému i psychickému vyčerpání</w:t>
      </w:r>
      <w:r w:rsidR="00142B8C">
        <w:rPr>
          <w:rFonts w:ascii="Times New Roman" w:hAnsi="Times New Roman" w:cs="Times New Roman"/>
          <w:iCs/>
          <w:sz w:val="24"/>
          <w:szCs w:val="24"/>
        </w:rPr>
        <w:t xml:space="preserve"> pečujících</w:t>
      </w:r>
      <w:r w:rsidR="00452382">
        <w:rPr>
          <w:rFonts w:ascii="Times New Roman" w:hAnsi="Times New Roman" w:cs="Times New Roman"/>
          <w:iCs/>
          <w:sz w:val="24"/>
          <w:szCs w:val="24"/>
        </w:rPr>
        <w:t xml:space="preserve"> osob</w:t>
      </w:r>
      <w:r w:rsidR="00142B8C">
        <w:rPr>
          <w:rFonts w:ascii="Times New Roman" w:hAnsi="Times New Roman" w:cs="Times New Roman"/>
          <w:iCs/>
          <w:sz w:val="24"/>
          <w:szCs w:val="24"/>
        </w:rPr>
        <w:t>.</w:t>
      </w:r>
      <w:r w:rsidR="000B20FB">
        <w:rPr>
          <w:rFonts w:ascii="Times New Roman" w:hAnsi="Times New Roman" w:cs="Times New Roman"/>
          <w:iCs/>
          <w:sz w:val="24"/>
          <w:szCs w:val="24"/>
        </w:rPr>
        <w:t xml:space="preserve"> </w:t>
      </w:r>
      <w:r w:rsidR="00501DF1">
        <w:rPr>
          <w:rFonts w:ascii="Times New Roman" w:hAnsi="Times New Roman" w:cs="Times New Roman"/>
          <w:iCs/>
          <w:sz w:val="24"/>
          <w:szCs w:val="24"/>
        </w:rPr>
        <w:t xml:space="preserve"> </w:t>
      </w:r>
      <w:r w:rsidR="0040577E">
        <w:rPr>
          <w:rFonts w:ascii="Times New Roman" w:hAnsi="Times New Roman" w:cs="Times New Roman"/>
          <w:iCs/>
          <w:sz w:val="24"/>
          <w:szCs w:val="24"/>
        </w:rPr>
        <w:t>Toto je t</w:t>
      </w:r>
      <w:r w:rsidR="00501DF1">
        <w:rPr>
          <w:rFonts w:ascii="Times New Roman" w:hAnsi="Times New Roman" w:cs="Times New Roman"/>
          <w:iCs/>
          <w:sz w:val="24"/>
          <w:szCs w:val="24"/>
        </w:rPr>
        <w:t>aké</w:t>
      </w:r>
      <w:r w:rsidR="0040577E">
        <w:rPr>
          <w:rFonts w:ascii="Times New Roman" w:hAnsi="Times New Roman" w:cs="Times New Roman"/>
          <w:iCs/>
          <w:sz w:val="24"/>
          <w:szCs w:val="24"/>
        </w:rPr>
        <w:t xml:space="preserve"> jedním z hlavních důvodů, proč</w:t>
      </w:r>
      <w:r w:rsidR="00142B8C">
        <w:rPr>
          <w:rFonts w:ascii="Times New Roman" w:hAnsi="Times New Roman" w:cs="Times New Roman"/>
          <w:iCs/>
          <w:sz w:val="24"/>
          <w:szCs w:val="24"/>
        </w:rPr>
        <w:t xml:space="preserve"> nezřídka</w:t>
      </w:r>
      <w:r w:rsidR="00501DF1">
        <w:rPr>
          <w:rFonts w:ascii="Times New Roman" w:hAnsi="Times New Roman" w:cs="Times New Roman"/>
          <w:iCs/>
          <w:sz w:val="24"/>
          <w:szCs w:val="24"/>
        </w:rPr>
        <w:t xml:space="preserve"> </w:t>
      </w:r>
      <w:r w:rsidR="00D25E3A">
        <w:rPr>
          <w:rFonts w:ascii="Times New Roman" w:hAnsi="Times New Roman" w:cs="Times New Roman"/>
          <w:iCs/>
          <w:sz w:val="24"/>
          <w:szCs w:val="24"/>
        </w:rPr>
        <w:t>využívají</w:t>
      </w:r>
      <w:r w:rsidR="00142B8C">
        <w:rPr>
          <w:rFonts w:ascii="Times New Roman" w:hAnsi="Times New Roman" w:cs="Times New Roman"/>
          <w:iCs/>
          <w:sz w:val="24"/>
          <w:szCs w:val="24"/>
        </w:rPr>
        <w:t xml:space="preserve"> pečovatelské služby</w:t>
      </w:r>
      <w:r w:rsidR="00D25E3A">
        <w:rPr>
          <w:rFonts w:ascii="Times New Roman" w:hAnsi="Times New Roman" w:cs="Times New Roman"/>
          <w:iCs/>
          <w:sz w:val="24"/>
          <w:szCs w:val="24"/>
        </w:rPr>
        <w:t>, které jim v této náročné době pomohou</w:t>
      </w:r>
      <w:r w:rsidR="00142B8C">
        <w:rPr>
          <w:rFonts w:ascii="Times New Roman" w:hAnsi="Times New Roman" w:cs="Times New Roman"/>
          <w:iCs/>
          <w:sz w:val="24"/>
          <w:szCs w:val="24"/>
        </w:rPr>
        <w:t xml:space="preserve"> s péčí o nemocné blízké</w:t>
      </w:r>
      <w:r w:rsidR="00D25E3A">
        <w:rPr>
          <w:rFonts w:ascii="Times New Roman" w:hAnsi="Times New Roman" w:cs="Times New Roman"/>
          <w:iCs/>
          <w:sz w:val="24"/>
          <w:szCs w:val="24"/>
        </w:rPr>
        <w:t xml:space="preserve">, </w:t>
      </w:r>
      <w:r w:rsidR="0040577E">
        <w:rPr>
          <w:rFonts w:ascii="Times New Roman" w:hAnsi="Times New Roman" w:cs="Times New Roman"/>
          <w:iCs/>
          <w:sz w:val="24"/>
          <w:szCs w:val="24"/>
        </w:rPr>
        <w:t>jedná se nejen o služby terénní, ale i pobytové</w:t>
      </w:r>
      <w:r w:rsidR="00D25E3A">
        <w:rPr>
          <w:rFonts w:ascii="Times New Roman" w:hAnsi="Times New Roman" w:cs="Times New Roman"/>
          <w:iCs/>
          <w:sz w:val="24"/>
          <w:szCs w:val="24"/>
        </w:rPr>
        <w:t xml:space="preserve">. </w:t>
      </w:r>
    </w:p>
    <w:p w14:paraId="33D1DA82" w14:textId="633B3AC9" w:rsidR="00782436" w:rsidRDefault="00B974A8" w:rsidP="003C4D48">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Má bakalářská práce se skládá ze dvou částí, z části teoretické a praktické. V teoretické části vysvětluji pojmy, které souvisí </w:t>
      </w:r>
      <w:r w:rsidR="000A344B">
        <w:rPr>
          <w:rFonts w:ascii="Times New Roman" w:hAnsi="Times New Roman" w:cs="Times New Roman"/>
          <w:iCs/>
          <w:sz w:val="24"/>
          <w:szCs w:val="24"/>
        </w:rPr>
        <w:t>s Alzheimerovou</w:t>
      </w:r>
      <w:r>
        <w:rPr>
          <w:rFonts w:ascii="Times New Roman" w:hAnsi="Times New Roman" w:cs="Times New Roman"/>
          <w:iCs/>
          <w:sz w:val="24"/>
          <w:szCs w:val="24"/>
        </w:rPr>
        <w:t xml:space="preserve"> chorob</w:t>
      </w:r>
      <w:r w:rsidR="000A344B">
        <w:rPr>
          <w:rFonts w:ascii="Times New Roman" w:hAnsi="Times New Roman" w:cs="Times New Roman"/>
          <w:iCs/>
          <w:sz w:val="24"/>
          <w:szCs w:val="24"/>
        </w:rPr>
        <w:t>ou</w:t>
      </w:r>
      <w:r>
        <w:rPr>
          <w:rFonts w:ascii="Times New Roman" w:hAnsi="Times New Roman" w:cs="Times New Roman"/>
          <w:iCs/>
          <w:sz w:val="24"/>
          <w:szCs w:val="24"/>
        </w:rPr>
        <w:t>, její klasifikaci, příznaky, stadia, diagnostiku, ale také komunikaci s</w:t>
      </w:r>
      <w:r w:rsidR="00CA28F9">
        <w:rPr>
          <w:rFonts w:ascii="Times New Roman" w:hAnsi="Times New Roman" w:cs="Times New Roman"/>
          <w:iCs/>
          <w:sz w:val="24"/>
          <w:szCs w:val="24"/>
        </w:rPr>
        <w:t> </w:t>
      </w:r>
      <w:r>
        <w:rPr>
          <w:rFonts w:ascii="Times New Roman" w:hAnsi="Times New Roman" w:cs="Times New Roman"/>
          <w:iCs/>
          <w:sz w:val="24"/>
          <w:szCs w:val="24"/>
        </w:rPr>
        <w:t>osob</w:t>
      </w:r>
      <w:r w:rsidR="00CA28F9">
        <w:rPr>
          <w:rFonts w:ascii="Times New Roman" w:hAnsi="Times New Roman" w:cs="Times New Roman"/>
          <w:iCs/>
          <w:sz w:val="24"/>
          <w:szCs w:val="24"/>
        </w:rPr>
        <w:t>ami</w:t>
      </w:r>
      <w:r>
        <w:rPr>
          <w:rFonts w:ascii="Times New Roman" w:hAnsi="Times New Roman" w:cs="Times New Roman"/>
          <w:iCs/>
          <w:sz w:val="24"/>
          <w:szCs w:val="24"/>
        </w:rPr>
        <w:t xml:space="preserve"> s</w:t>
      </w:r>
      <w:r w:rsidR="000A344B">
        <w:rPr>
          <w:rFonts w:ascii="Times New Roman" w:hAnsi="Times New Roman" w:cs="Times New Roman"/>
          <w:iCs/>
          <w:sz w:val="24"/>
          <w:szCs w:val="24"/>
        </w:rPr>
        <w:t> touto diagnózou</w:t>
      </w:r>
      <w:r>
        <w:rPr>
          <w:rFonts w:ascii="Times New Roman" w:hAnsi="Times New Roman" w:cs="Times New Roman"/>
          <w:iCs/>
          <w:sz w:val="24"/>
          <w:szCs w:val="24"/>
        </w:rPr>
        <w:t>, možnosti péče i terapie. V praktické části</w:t>
      </w:r>
      <w:r w:rsidR="00782436">
        <w:rPr>
          <w:rFonts w:ascii="Times New Roman" w:hAnsi="Times New Roman" w:cs="Times New Roman"/>
          <w:iCs/>
          <w:sz w:val="24"/>
          <w:szCs w:val="24"/>
        </w:rPr>
        <w:t xml:space="preserve"> se</w:t>
      </w:r>
      <w:r>
        <w:rPr>
          <w:rFonts w:ascii="Times New Roman" w:hAnsi="Times New Roman" w:cs="Times New Roman"/>
          <w:iCs/>
          <w:sz w:val="24"/>
          <w:szCs w:val="24"/>
        </w:rPr>
        <w:t xml:space="preserve"> zaměřuji na kvalitu života těchto osob</w:t>
      </w:r>
      <w:r w:rsidR="00782436">
        <w:rPr>
          <w:rFonts w:ascii="Times New Roman" w:hAnsi="Times New Roman" w:cs="Times New Roman"/>
          <w:iCs/>
          <w:sz w:val="24"/>
          <w:szCs w:val="24"/>
        </w:rPr>
        <w:t>,</w:t>
      </w:r>
      <w:r>
        <w:rPr>
          <w:rFonts w:ascii="Times New Roman" w:hAnsi="Times New Roman" w:cs="Times New Roman"/>
          <w:iCs/>
          <w:sz w:val="24"/>
          <w:szCs w:val="24"/>
        </w:rPr>
        <w:t xml:space="preserve"> a to přímo v okolí svého bydliště – Uničova. </w:t>
      </w:r>
      <w:r w:rsidR="00782436">
        <w:rPr>
          <w:rFonts w:ascii="Times New Roman" w:hAnsi="Times New Roman" w:cs="Times New Roman"/>
          <w:iCs/>
          <w:sz w:val="24"/>
          <w:szCs w:val="24"/>
        </w:rPr>
        <w:t>Na možnosti poskytování péče</w:t>
      </w:r>
      <w:r w:rsidR="00CA28F9">
        <w:rPr>
          <w:rFonts w:ascii="Times New Roman" w:hAnsi="Times New Roman" w:cs="Times New Roman"/>
          <w:iCs/>
          <w:sz w:val="24"/>
          <w:szCs w:val="24"/>
        </w:rPr>
        <w:t>,</w:t>
      </w:r>
      <w:r w:rsidR="00782436">
        <w:rPr>
          <w:rFonts w:ascii="Times New Roman" w:hAnsi="Times New Roman" w:cs="Times New Roman"/>
          <w:iCs/>
          <w:sz w:val="24"/>
          <w:szCs w:val="24"/>
        </w:rPr>
        <w:t xml:space="preserve"> jak v domácím prostředí, tak v pobytových </w:t>
      </w:r>
      <w:r w:rsidR="00782436">
        <w:rPr>
          <w:rFonts w:ascii="Times New Roman" w:hAnsi="Times New Roman" w:cs="Times New Roman"/>
          <w:iCs/>
          <w:sz w:val="24"/>
          <w:szCs w:val="24"/>
        </w:rPr>
        <w:lastRenderedPageBreak/>
        <w:t>zařízeních, které jsou v ne</w:t>
      </w:r>
      <w:r w:rsidR="00CA28F9">
        <w:rPr>
          <w:rFonts w:ascii="Times New Roman" w:hAnsi="Times New Roman" w:cs="Times New Roman"/>
          <w:iCs/>
          <w:sz w:val="24"/>
          <w:szCs w:val="24"/>
        </w:rPr>
        <w:t>j</w:t>
      </w:r>
      <w:r w:rsidR="00782436">
        <w:rPr>
          <w:rFonts w:ascii="Times New Roman" w:hAnsi="Times New Roman" w:cs="Times New Roman"/>
          <w:iCs/>
          <w:sz w:val="24"/>
          <w:szCs w:val="24"/>
        </w:rPr>
        <w:t>bližším okolí.</w:t>
      </w:r>
      <w:r w:rsidR="0040482E">
        <w:rPr>
          <w:rFonts w:ascii="Times New Roman" w:hAnsi="Times New Roman" w:cs="Times New Roman"/>
          <w:iCs/>
          <w:sz w:val="24"/>
          <w:szCs w:val="24"/>
        </w:rPr>
        <w:t xml:space="preserve"> Zaměřuji se také </w:t>
      </w:r>
      <w:r w:rsidR="00E4328C">
        <w:rPr>
          <w:rFonts w:ascii="Times New Roman" w:hAnsi="Times New Roman" w:cs="Times New Roman"/>
          <w:iCs/>
          <w:sz w:val="24"/>
          <w:szCs w:val="24"/>
        </w:rPr>
        <w:t>na vytíženost</w:t>
      </w:r>
      <w:r w:rsidR="0040482E">
        <w:rPr>
          <w:rFonts w:ascii="Times New Roman" w:hAnsi="Times New Roman" w:cs="Times New Roman"/>
          <w:iCs/>
          <w:sz w:val="24"/>
          <w:szCs w:val="24"/>
        </w:rPr>
        <w:t xml:space="preserve"> pečujících</w:t>
      </w:r>
      <w:r w:rsidR="00B652AF">
        <w:rPr>
          <w:rFonts w:ascii="Times New Roman" w:hAnsi="Times New Roman" w:cs="Times New Roman"/>
          <w:iCs/>
          <w:sz w:val="24"/>
          <w:szCs w:val="24"/>
        </w:rPr>
        <w:t xml:space="preserve"> v domácí péči</w:t>
      </w:r>
      <w:r w:rsidR="0040482E">
        <w:rPr>
          <w:rFonts w:ascii="Times New Roman" w:hAnsi="Times New Roman" w:cs="Times New Roman"/>
          <w:iCs/>
          <w:sz w:val="24"/>
          <w:szCs w:val="24"/>
        </w:rPr>
        <w:t xml:space="preserve"> a</w:t>
      </w:r>
      <w:r w:rsidR="008676F9">
        <w:rPr>
          <w:rFonts w:ascii="Times New Roman" w:hAnsi="Times New Roman" w:cs="Times New Roman"/>
          <w:iCs/>
          <w:sz w:val="24"/>
          <w:szCs w:val="24"/>
        </w:rPr>
        <w:t xml:space="preserve"> míru spokojenosti s péčí v domovech se zvláštním režimem.</w:t>
      </w:r>
    </w:p>
    <w:p w14:paraId="0968120D" w14:textId="7D6D0F63" w:rsidR="0020151D" w:rsidRDefault="00782436" w:rsidP="0071703B">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Cílem</w:t>
      </w:r>
      <w:r w:rsidR="00D53902">
        <w:rPr>
          <w:rFonts w:ascii="Times New Roman" w:hAnsi="Times New Roman" w:cs="Times New Roman"/>
          <w:iCs/>
          <w:sz w:val="24"/>
          <w:szCs w:val="24"/>
        </w:rPr>
        <w:t xml:space="preserve"> této</w:t>
      </w:r>
      <w:r w:rsidR="00E2318C">
        <w:rPr>
          <w:rFonts w:ascii="Times New Roman" w:hAnsi="Times New Roman" w:cs="Times New Roman"/>
          <w:iCs/>
          <w:sz w:val="24"/>
          <w:szCs w:val="24"/>
        </w:rPr>
        <w:t xml:space="preserve"> práce je pomocí rozhovorů zjistit</w:t>
      </w:r>
      <w:r w:rsidR="00D53902">
        <w:rPr>
          <w:rFonts w:ascii="Times New Roman" w:hAnsi="Times New Roman" w:cs="Times New Roman"/>
          <w:iCs/>
          <w:sz w:val="24"/>
          <w:szCs w:val="24"/>
        </w:rPr>
        <w:t xml:space="preserve"> vybrané aspekty </w:t>
      </w:r>
      <w:r w:rsidR="00E2318C">
        <w:rPr>
          <w:rFonts w:ascii="Times New Roman" w:hAnsi="Times New Roman" w:cs="Times New Roman"/>
          <w:iCs/>
          <w:sz w:val="24"/>
          <w:szCs w:val="24"/>
        </w:rPr>
        <w:t>kvalit</w:t>
      </w:r>
      <w:r w:rsidR="00D53902">
        <w:rPr>
          <w:rFonts w:ascii="Times New Roman" w:hAnsi="Times New Roman" w:cs="Times New Roman"/>
          <w:iCs/>
          <w:sz w:val="24"/>
          <w:szCs w:val="24"/>
        </w:rPr>
        <w:t>y</w:t>
      </w:r>
      <w:r w:rsidR="00E2318C">
        <w:rPr>
          <w:rFonts w:ascii="Times New Roman" w:hAnsi="Times New Roman" w:cs="Times New Roman"/>
          <w:iCs/>
          <w:sz w:val="24"/>
          <w:szCs w:val="24"/>
        </w:rPr>
        <w:t xml:space="preserve"> života osob s Alzheimerovou chorobou</w:t>
      </w:r>
      <w:r w:rsidR="00D53902">
        <w:rPr>
          <w:rFonts w:ascii="Times New Roman" w:hAnsi="Times New Roman" w:cs="Times New Roman"/>
          <w:iCs/>
          <w:sz w:val="24"/>
          <w:szCs w:val="24"/>
        </w:rPr>
        <w:t xml:space="preserve"> jak</w:t>
      </w:r>
      <w:r w:rsidR="00E2318C">
        <w:rPr>
          <w:rFonts w:ascii="Times New Roman" w:hAnsi="Times New Roman" w:cs="Times New Roman"/>
          <w:iCs/>
          <w:sz w:val="24"/>
          <w:szCs w:val="24"/>
        </w:rPr>
        <w:t xml:space="preserve"> v domácí péči</w:t>
      </w:r>
      <w:r w:rsidR="00D53902">
        <w:rPr>
          <w:rFonts w:ascii="Times New Roman" w:hAnsi="Times New Roman" w:cs="Times New Roman"/>
          <w:iCs/>
          <w:sz w:val="24"/>
          <w:szCs w:val="24"/>
        </w:rPr>
        <w:t>,</w:t>
      </w:r>
      <w:r w:rsidR="00E2318C">
        <w:rPr>
          <w:rFonts w:ascii="Times New Roman" w:hAnsi="Times New Roman" w:cs="Times New Roman"/>
          <w:iCs/>
          <w:sz w:val="24"/>
          <w:szCs w:val="24"/>
        </w:rPr>
        <w:t xml:space="preserve"> </w:t>
      </w:r>
      <w:r w:rsidR="00D53902">
        <w:rPr>
          <w:rFonts w:ascii="Times New Roman" w:hAnsi="Times New Roman" w:cs="Times New Roman"/>
          <w:iCs/>
          <w:sz w:val="24"/>
          <w:szCs w:val="24"/>
        </w:rPr>
        <w:t>tak u těch osob, které</w:t>
      </w:r>
      <w:r w:rsidR="00E2318C">
        <w:rPr>
          <w:rFonts w:ascii="Times New Roman" w:hAnsi="Times New Roman" w:cs="Times New Roman"/>
          <w:iCs/>
          <w:sz w:val="24"/>
          <w:szCs w:val="24"/>
        </w:rPr>
        <w:t xml:space="preserve"> jsou v péči </w:t>
      </w:r>
      <w:r w:rsidR="00D53902">
        <w:rPr>
          <w:rFonts w:ascii="Times New Roman" w:hAnsi="Times New Roman" w:cs="Times New Roman"/>
          <w:iCs/>
          <w:sz w:val="24"/>
          <w:szCs w:val="24"/>
        </w:rPr>
        <w:t xml:space="preserve">v </w:t>
      </w:r>
      <w:r w:rsidR="00E2318C">
        <w:rPr>
          <w:rFonts w:ascii="Times New Roman" w:hAnsi="Times New Roman" w:cs="Times New Roman"/>
          <w:iCs/>
          <w:sz w:val="24"/>
          <w:szCs w:val="24"/>
        </w:rPr>
        <w:t>pobytových zařízeních</w:t>
      </w:r>
      <w:r w:rsidR="00F027F6">
        <w:rPr>
          <w:rFonts w:ascii="Times New Roman" w:hAnsi="Times New Roman" w:cs="Times New Roman"/>
          <w:iCs/>
          <w:sz w:val="24"/>
          <w:szCs w:val="24"/>
        </w:rPr>
        <w:t xml:space="preserve"> se </w:t>
      </w:r>
      <w:r w:rsidR="0098655C">
        <w:rPr>
          <w:rFonts w:ascii="Times New Roman" w:hAnsi="Times New Roman" w:cs="Times New Roman"/>
          <w:iCs/>
          <w:sz w:val="24"/>
          <w:szCs w:val="24"/>
        </w:rPr>
        <w:t>zvláštním</w:t>
      </w:r>
      <w:r w:rsidR="00F027F6">
        <w:rPr>
          <w:rFonts w:ascii="Times New Roman" w:hAnsi="Times New Roman" w:cs="Times New Roman"/>
          <w:iCs/>
          <w:sz w:val="24"/>
          <w:szCs w:val="24"/>
        </w:rPr>
        <w:t xml:space="preserve"> režimem</w:t>
      </w:r>
      <w:r w:rsidR="00E2318C">
        <w:rPr>
          <w:rFonts w:ascii="Times New Roman" w:hAnsi="Times New Roman" w:cs="Times New Roman"/>
          <w:iCs/>
          <w:sz w:val="24"/>
          <w:szCs w:val="24"/>
        </w:rPr>
        <w:t xml:space="preserve"> a dle těchto zjištění provést srovnání.</w:t>
      </w:r>
    </w:p>
    <w:p w14:paraId="4BD0572A" w14:textId="78892F4C" w:rsidR="00F83E2C" w:rsidRDefault="00F83E2C" w:rsidP="00A218EF">
      <w:pPr>
        <w:spacing w:after="0" w:line="360" w:lineRule="auto"/>
        <w:ind w:firstLine="709"/>
        <w:rPr>
          <w:rFonts w:ascii="Times New Roman" w:hAnsi="Times New Roman" w:cs="Times New Roman"/>
          <w:iCs/>
          <w:sz w:val="24"/>
          <w:szCs w:val="24"/>
        </w:rPr>
      </w:pPr>
    </w:p>
    <w:p w14:paraId="672D26B6" w14:textId="77777777" w:rsidR="00D45FAA" w:rsidRPr="0062114D" w:rsidRDefault="00D45FAA" w:rsidP="00A218EF">
      <w:pPr>
        <w:spacing w:after="0" w:line="360" w:lineRule="auto"/>
        <w:ind w:firstLine="709"/>
        <w:rPr>
          <w:rFonts w:ascii="Times New Roman" w:hAnsi="Times New Roman" w:cs="Times New Roman"/>
          <w:b/>
          <w:iCs/>
          <w:sz w:val="24"/>
          <w:szCs w:val="24"/>
        </w:rPr>
      </w:pPr>
    </w:p>
    <w:p w14:paraId="7F6394F1" w14:textId="77777777" w:rsidR="00F34EEA" w:rsidRDefault="00F34EEA">
      <w:pPr>
        <w:rPr>
          <w:b/>
          <w:sz w:val="32"/>
          <w:szCs w:val="32"/>
        </w:rPr>
      </w:pPr>
      <w:r>
        <w:rPr>
          <w:b/>
          <w:sz w:val="32"/>
          <w:szCs w:val="32"/>
        </w:rPr>
        <w:br w:type="page"/>
      </w:r>
    </w:p>
    <w:p w14:paraId="2A55E1CB" w14:textId="7F412B7E" w:rsidR="00DD3CC3" w:rsidRPr="00315FCB" w:rsidRDefault="005928F3" w:rsidP="00CD02B7">
      <w:pPr>
        <w:pStyle w:val="Nadpisa"/>
        <w:numPr>
          <w:ilvl w:val="0"/>
          <w:numId w:val="6"/>
        </w:numPr>
      </w:pPr>
      <w:bookmarkStart w:id="1" w:name="_Toc76073090"/>
      <w:r>
        <w:lastRenderedPageBreak/>
        <w:t>Alzheimerova choroba</w:t>
      </w:r>
      <w:bookmarkEnd w:id="1"/>
    </w:p>
    <w:p w14:paraId="3BC3EAC2" w14:textId="77777777" w:rsidR="00315FCB" w:rsidRPr="00315FCB" w:rsidRDefault="00315FCB" w:rsidP="00CD02B7">
      <w:pPr>
        <w:pStyle w:val="Odstavecseseznamem"/>
        <w:numPr>
          <w:ilvl w:val="0"/>
          <w:numId w:val="4"/>
        </w:numPr>
        <w:spacing w:line="360" w:lineRule="auto"/>
        <w:jc w:val="both"/>
        <w:rPr>
          <w:b/>
          <w:vanish/>
          <w:sz w:val="28"/>
          <w:szCs w:val="28"/>
        </w:rPr>
      </w:pPr>
    </w:p>
    <w:p w14:paraId="6611EF4A" w14:textId="4CB76FBC" w:rsidR="00EF557A" w:rsidRDefault="00EF557A" w:rsidP="00CD02B7">
      <w:pPr>
        <w:pStyle w:val="Nadpisb"/>
        <w:numPr>
          <w:ilvl w:val="1"/>
          <w:numId w:val="6"/>
        </w:numPr>
        <w:jc w:val="left"/>
      </w:pPr>
      <w:bookmarkStart w:id="2" w:name="_Toc76073091"/>
      <w:r w:rsidRPr="004B5446">
        <w:t>Charakteristika Alzheimerovy choroby</w:t>
      </w:r>
      <w:bookmarkEnd w:id="2"/>
    </w:p>
    <w:p w14:paraId="08A966E4" w14:textId="65DCE868" w:rsidR="00F27FE1" w:rsidRPr="003C4D48" w:rsidRDefault="00F27FE1" w:rsidP="003C4D48">
      <w:pPr>
        <w:pStyle w:val="Nadpisa"/>
        <w:spacing w:after="0" w:line="360" w:lineRule="auto"/>
        <w:ind w:left="142" w:firstLine="709"/>
        <w:jc w:val="both"/>
        <w:rPr>
          <w:b w:val="0"/>
          <w:bCs/>
          <w:i/>
          <w:iCs/>
          <w:sz w:val="24"/>
          <w:szCs w:val="24"/>
        </w:rPr>
      </w:pPr>
      <w:bookmarkStart w:id="3" w:name="_Toc75378060"/>
      <w:bookmarkStart w:id="4" w:name="_Toc75378163"/>
      <w:bookmarkStart w:id="5" w:name="_Toc75378587"/>
      <w:bookmarkStart w:id="6" w:name="_Toc75378798"/>
      <w:bookmarkStart w:id="7" w:name="_Toc75379063"/>
      <w:bookmarkStart w:id="8" w:name="_Toc76073050"/>
      <w:bookmarkStart w:id="9" w:name="_Toc76073092"/>
      <w:r w:rsidRPr="003C4D48">
        <w:rPr>
          <w:b w:val="0"/>
          <w:bCs/>
          <w:sz w:val="24"/>
          <w:szCs w:val="24"/>
        </w:rPr>
        <w:t>„</w:t>
      </w:r>
      <w:r w:rsidRPr="003C4D48">
        <w:rPr>
          <w:b w:val="0"/>
          <w:bCs/>
          <w:i/>
          <w:iCs/>
          <w:sz w:val="24"/>
          <w:szCs w:val="24"/>
        </w:rPr>
        <w:t>Alzheimerova choroba (</w:t>
      </w:r>
      <w:proofErr w:type="spellStart"/>
      <w:r w:rsidRPr="003C4D48">
        <w:rPr>
          <w:b w:val="0"/>
          <w:bCs/>
          <w:i/>
          <w:iCs/>
          <w:sz w:val="24"/>
          <w:szCs w:val="24"/>
        </w:rPr>
        <w:t>Alzheimer´s</w:t>
      </w:r>
      <w:proofErr w:type="spellEnd"/>
      <w:r w:rsidRPr="003C4D48">
        <w:rPr>
          <w:b w:val="0"/>
          <w:bCs/>
          <w:i/>
          <w:iCs/>
          <w:sz w:val="24"/>
          <w:szCs w:val="24"/>
        </w:rPr>
        <w:t xml:space="preserve"> </w:t>
      </w:r>
      <w:proofErr w:type="spellStart"/>
      <w:r w:rsidRPr="003C4D48">
        <w:rPr>
          <w:b w:val="0"/>
          <w:bCs/>
          <w:i/>
          <w:iCs/>
          <w:sz w:val="24"/>
          <w:szCs w:val="24"/>
        </w:rPr>
        <w:t>Disease</w:t>
      </w:r>
      <w:proofErr w:type="spellEnd"/>
      <w:r w:rsidRPr="003C4D48">
        <w:rPr>
          <w:b w:val="0"/>
          <w:bCs/>
          <w:i/>
          <w:iCs/>
          <w:sz w:val="24"/>
          <w:szCs w:val="24"/>
        </w:rPr>
        <w:t xml:space="preserve"> – AD) je závažné progresivní a ireverzibilní neurodegenerativní onemocnění, které </w:t>
      </w:r>
      <w:r w:rsidRPr="003C4D48">
        <w:rPr>
          <w:b w:val="0"/>
          <w:bCs/>
          <w:sz w:val="24"/>
          <w:szCs w:val="24"/>
        </w:rPr>
        <w:t>zasahuje</w:t>
      </w:r>
      <w:r w:rsidRPr="003C4D48">
        <w:rPr>
          <w:b w:val="0"/>
          <w:bCs/>
          <w:i/>
          <w:iCs/>
          <w:sz w:val="24"/>
          <w:szCs w:val="24"/>
        </w:rPr>
        <w:t xml:space="preserve"> do života celé pacientovy rodiny. Charakteristickým rysem nemoci je nenápadný plíživý začátek, kdy si prvních příznaků povšimne spíše okolí než samotný pacient (</w:t>
      </w:r>
      <w:proofErr w:type="spellStart"/>
      <w:r w:rsidRPr="003C4D48">
        <w:rPr>
          <w:b w:val="0"/>
          <w:bCs/>
          <w:i/>
          <w:iCs/>
          <w:sz w:val="24"/>
          <w:szCs w:val="24"/>
        </w:rPr>
        <w:t>Zvěřová</w:t>
      </w:r>
      <w:proofErr w:type="spellEnd"/>
      <w:r w:rsidRPr="003C4D48">
        <w:rPr>
          <w:b w:val="0"/>
          <w:bCs/>
          <w:i/>
          <w:iCs/>
          <w:sz w:val="24"/>
          <w:szCs w:val="24"/>
        </w:rPr>
        <w:t>, 2017,10).</w:t>
      </w:r>
      <w:bookmarkEnd w:id="3"/>
      <w:bookmarkEnd w:id="4"/>
      <w:bookmarkEnd w:id="5"/>
      <w:bookmarkEnd w:id="6"/>
      <w:bookmarkEnd w:id="7"/>
      <w:bookmarkEnd w:id="8"/>
      <w:bookmarkEnd w:id="9"/>
    </w:p>
    <w:p w14:paraId="0E96A7B3" w14:textId="6DD14FD5" w:rsidR="0097460A" w:rsidRPr="003C4D48" w:rsidRDefault="0097460A" w:rsidP="00D26164">
      <w:pPr>
        <w:spacing w:after="0" w:line="360" w:lineRule="auto"/>
        <w:ind w:firstLine="709"/>
        <w:jc w:val="both"/>
        <w:rPr>
          <w:rFonts w:ascii="Times New Roman" w:hAnsi="Times New Roman" w:cs="Times New Roman"/>
          <w:sz w:val="24"/>
          <w:szCs w:val="24"/>
        </w:rPr>
      </w:pPr>
      <w:r w:rsidRPr="003C4D48">
        <w:rPr>
          <w:rFonts w:ascii="Times New Roman" w:hAnsi="Times New Roman" w:cs="Times New Roman"/>
          <w:sz w:val="24"/>
          <w:szCs w:val="24"/>
        </w:rPr>
        <w:t>„</w:t>
      </w:r>
      <w:r w:rsidRPr="003C4D48">
        <w:rPr>
          <w:rFonts w:ascii="Times New Roman" w:hAnsi="Times New Roman" w:cs="Times New Roman"/>
          <w:i/>
          <w:iCs/>
          <w:sz w:val="24"/>
          <w:szCs w:val="24"/>
        </w:rPr>
        <w:t xml:space="preserve">Alzheimerova nemoc narušuje část mozku a způsobuje pokles takzvaných kognitivních funkcí – myšlení, paměti, úsudku. Bývá nejčastější příčinou demence, která vede postupně k závislosti nemocného na každodenní pomoc jiného člověka“ </w:t>
      </w:r>
      <w:r w:rsidRPr="003C4D48">
        <w:rPr>
          <w:rFonts w:ascii="Times New Roman" w:hAnsi="Times New Roman" w:cs="Times New Roman"/>
          <w:sz w:val="24"/>
          <w:szCs w:val="24"/>
        </w:rPr>
        <w:t xml:space="preserve">(Holmerová </w:t>
      </w:r>
      <w:r w:rsidR="00E4328C" w:rsidRPr="003C4D48">
        <w:rPr>
          <w:rFonts w:ascii="Times New Roman" w:hAnsi="Times New Roman" w:cs="Times New Roman"/>
          <w:sz w:val="24"/>
          <w:szCs w:val="24"/>
        </w:rPr>
        <w:t>et al</w:t>
      </w:r>
      <w:r w:rsidRPr="003C4D48">
        <w:rPr>
          <w:rFonts w:ascii="Times New Roman" w:hAnsi="Times New Roman" w:cs="Times New Roman"/>
          <w:sz w:val="24"/>
          <w:szCs w:val="24"/>
        </w:rPr>
        <w:t>., 2010, 12).</w:t>
      </w:r>
    </w:p>
    <w:p w14:paraId="33DCD80D" w14:textId="7C45EBCB" w:rsidR="004C0EE2" w:rsidRPr="003C4D48" w:rsidRDefault="0097460A" w:rsidP="00D26164">
      <w:pPr>
        <w:spacing w:after="0" w:line="360" w:lineRule="auto"/>
        <w:ind w:firstLine="709"/>
        <w:jc w:val="both"/>
        <w:rPr>
          <w:rFonts w:ascii="Times New Roman" w:hAnsi="Times New Roman" w:cs="Times New Roman"/>
          <w:sz w:val="24"/>
          <w:szCs w:val="24"/>
        </w:rPr>
      </w:pPr>
      <w:bookmarkStart w:id="10" w:name="_Toc69137795"/>
      <w:bookmarkStart w:id="11" w:name="_Toc69724198"/>
      <w:bookmarkStart w:id="12" w:name="_Toc69724900"/>
      <w:bookmarkStart w:id="13" w:name="_Toc73978674"/>
      <w:r w:rsidRPr="003C4D48">
        <w:rPr>
          <w:rFonts w:ascii="Times New Roman" w:hAnsi="Times New Roman" w:cs="Times New Roman"/>
          <w:sz w:val="24"/>
          <w:szCs w:val="24"/>
        </w:rPr>
        <w:t xml:space="preserve">Tuto </w:t>
      </w:r>
      <w:r w:rsidR="00407662" w:rsidRPr="003C4D48">
        <w:rPr>
          <w:rFonts w:ascii="Times New Roman" w:hAnsi="Times New Roman" w:cs="Times New Roman"/>
          <w:sz w:val="24"/>
          <w:szCs w:val="24"/>
        </w:rPr>
        <w:t xml:space="preserve">chorobu popsal poprvé německý lékař Alois </w:t>
      </w:r>
      <w:r w:rsidR="00A218EF" w:rsidRPr="003C4D48">
        <w:rPr>
          <w:rFonts w:ascii="Times New Roman" w:hAnsi="Times New Roman" w:cs="Times New Roman"/>
          <w:sz w:val="24"/>
          <w:szCs w:val="24"/>
        </w:rPr>
        <w:t>Alzheimer,</w:t>
      </w:r>
      <w:r w:rsidR="00407662" w:rsidRPr="003C4D48">
        <w:rPr>
          <w:rFonts w:ascii="Times New Roman" w:hAnsi="Times New Roman" w:cs="Times New Roman"/>
          <w:sz w:val="24"/>
          <w:szCs w:val="24"/>
        </w:rPr>
        <w:t xml:space="preserve"> a to v roce 1907. V té době se považovala za vzácnou chorobu. V současné době se vyskytuje u 5% populace, která je starší 65 let a u téměř třetiny populace, která je starší 85 let (Holmerová </w:t>
      </w:r>
      <w:r w:rsidR="00827607" w:rsidRPr="003C4D48">
        <w:rPr>
          <w:rFonts w:ascii="Times New Roman" w:hAnsi="Times New Roman" w:cs="Times New Roman"/>
          <w:sz w:val="24"/>
          <w:szCs w:val="24"/>
        </w:rPr>
        <w:t>et al</w:t>
      </w:r>
      <w:r w:rsidR="00407662" w:rsidRPr="003C4D48">
        <w:rPr>
          <w:rFonts w:ascii="Times New Roman" w:hAnsi="Times New Roman" w:cs="Times New Roman"/>
          <w:sz w:val="24"/>
          <w:szCs w:val="24"/>
        </w:rPr>
        <w:t>., 2010</w:t>
      </w:r>
      <w:r w:rsidR="00156623" w:rsidRPr="003C4D48">
        <w:rPr>
          <w:rFonts w:ascii="Times New Roman" w:hAnsi="Times New Roman" w:cs="Times New Roman"/>
          <w:sz w:val="24"/>
          <w:szCs w:val="24"/>
        </w:rPr>
        <w:t>)</w:t>
      </w:r>
      <w:r w:rsidR="00A24739" w:rsidRPr="003C4D48">
        <w:rPr>
          <w:rFonts w:ascii="Times New Roman" w:hAnsi="Times New Roman" w:cs="Times New Roman"/>
          <w:sz w:val="24"/>
          <w:szCs w:val="24"/>
        </w:rPr>
        <w:t>.</w:t>
      </w:r>
      <w:bookmarkEnd w:id="10"/>
      <w:bookmarkEnd w:id="11"/>
      <w:bookmarkEnd w:id="12"/>
      <w:bookmarkEnd w:id="13"/>
    </w:p>
    <w:p w14:paraId="7C14F46D" w14:textId="68B35863" w:rsidR="0097460A" w:rsidRPr="003C4D48" w:rsidRDefault="0097460A" w:rsidP="00D26164">
      <w:pPr>
        <w:spacing w:after="0" w:line="360" w:lineRule="auto"/>
        <w:ind w:firstLine="709"/>
        <w:jc w:val="both"/>
        <w:rPr>
          <w:rFonts w:ascii="Times New Roman" w:hAnsi="Times New Roman" w:cs="Times New Roman"/>
          <w:sz w:val="24"/>
          <w:szCs w:val="24"/>
        </w:rPr>
      </w:pPr>
      <w:r w:rsidRPr="003C4D48">
        <w:rPr>
          <w:rFonts w:ascii="Times New Roman" w:hAnsi="Times New Roman" w:cs="Times New Roman"/>
          <w:sz w:val="24"/>
          <w:szCs w:val="24"/>
        </w:rPr>
        <w:t xml:space="preserve">Alzheimerova choroba či Alzheimerova nemoc (AN), je neurodegenerativní onemocnění centrální nervové soustavy vedoucí až k rozvoji syndromu demence.  AN je primární korové (kortikální) onemocnění, tzn. </w:t>
      </w:r>
      <w:proofErr w:type="spellStart"/>
      <w:r w:rsidRPr="003C4D48">
        <w:rPr>
          <w:rFonts w:ascii="Times New Roman" w:hAnsi="Times New Roman" w:cs="Times New Roman"/>
          <w:sz w:val="24"/>
          <w:szCs w:val="24"/>
        </w:rPr>
        <w:t>neurodegenerací</w:t>
      </w:r>
      <w:proofErr w:type="spellEnd"/>
      <w:r w:rsidRPr="003C4D48">
        <w:rPr>
          <w:rFonts w:ascii="Times New Roman" w:hAnsi="Times New Roman" w:cs="Times New Roman"/>
          <w:sz w:val="24"/>
          <w:szCs w:val="24"/>
        </w:rPr>
        <w:t xml:space="preserve"> jsou zasaženy převážně korové oblasti (frontální, temporální i parietální lalok“ (</w:t>
      </w:r>
      <w:proofErr w:type="spellStart"/>
      <w:r w:rsidRPr="003C4D48">
        <w:rPr>
          <w:rFonts w:ascii="Times New Roman" w:hAnsi="Times New Roman" w:cs="Times New Roman"/>
          <w:sz w:val="24"/>
          <w:szCs w:val="24"/>
        </w:rPr>
        <w:t>Nikolai</w:t>
      </w:r>
      <w:proofErr w:type="spellEnd"/>
      <w:r w:rsidRPr="003C4D48">
        <w:rPr>
          <w:rFonts w:ascii="Times New Roman" w:hAnsi="Times New Roman" w:cs="Times New Roman"/>
          <w:sz w:val="24"/>
          <w:szCs w:val="24"/>
        </w:rPr>
        <w:t xml:space="preserve"> </w:t>
      </w:r>
      <w:r w:rsidR="00827607" w:rsidRPr="003C4D48">
        <w:rPr>
          <w:rFonts w:ascii="Times New Roman" w:hAnsi="Times New Roman" w:cs="Times New Roman"/>
          <w:sz w:val="24"/>
          <w:szCs w:val="24"/>
        </w:rPr>
        <w:t>et al</w:t>
      </w:r>
      <w:r w:rsidRPr="003C4D48">
        <w:rPr>
          <w:rFonts w:ascii="Times New Roman" w:hAnsi="Times New Roman" w:cs="Times New Roman"/>
          <w:sz w:val="24"/>
          <w:szCs w:val="24"/>
        </w:rPr>
        <w:t>., 2013, 9).</w:t>
      </w:r>
    </w:p>
    <w:p w14:paraId="413B5E61" w14:textId="7BA0F4BB" w:rsidR="0097460A" w:rsidRPr="003C4D48" w:rsidRDefault="0097460A" w:rsidP="00D26164">
      <w:pPr>
        <w:spacing w:after="0" w:line="360" w:lineRule="auto"/>
        <w:ind w:firstLine="709"/>
        <w:jc w:val="both"/>
        <w:rPr>
          <w:rFonts w:ascii="Times New Roman" w:hAnsi="Times New Roman" w:cs="Times New Roman"/>
          <w:sz w:val="24"/>
          <w:szCs w:val="24"/>
        </w:rPr>
      </w:pPr>
      <w:r w:rsidRPr="003C4D48">
        <w:rPr>
          <w:rFonts w:ascii="Times New Roman" w:hAnsi="Times New Roman" w:cs="Times New Roman"/>
          <w:sz w:val="24"/>
          <w:szCs w:val="24"/>
        </w:rPr>
        <w:t>Při tomto onemocnění dochází k progresivnímu odumírání nervových buněk v mozkové hemisféře. Nemoc se může vyvíjet v rozmezí 8 až 20 let. To je závislé na zdravotním stavu člověka. Přesto, že existují podobné projevy a rysy nemoci, každý jeden nemocný je pociťuje individuálně. Choroba postupuje svým vlastním tempem a zhoršení u jednotlivců je různé a nemá shodné příznaky (</w:t>
      </w:r>
      <w:proofErr w:type="spellStart"/>
      <w:r w:rsidRPr="003C4D48">
        <w:rPr>
          <w:rFonts w:ascii="Times New Roman" w:hAnsi="Times New Roman" w:cs="Times New Roman"/>
          <w:sz w:val="24"/>
          <w:szCs w:val="24"/>
        </w:rPr>
        <w:t>Callone</w:t>
      </w:r>
      <w:proofErr w:type="spellEnd"/>
      <w:r w:rsidRPr="003C4D48">
        <w:rPr>
          <w:rFonts w:ascii="Times New Roman" w:hAnsi="Times New Roman" w:cs="Times New Roman"/>
          <w:sz w:val="24"/>
          <w:szCs w:val="24"/>
        </w:rPr>
        <w:t>, 2008).</w:t>
      </w:r>
    </w:p>
    <w:p w14:paraId="0CA565A1" w14:textId="3E7C739B" w:rsidR="003D6172" w:rsidRPr="003C4D48" w:rsidRDefault="00BA6B5A" w:rsidP="00D26164">
      <w:pPr>
        <w:spacing w:after="0" w:line="360" w:lineRule="auto"/>
        <w:ind w:firstLine="709"/>
        <w:jc w:val="both"/>
        <w:rPr>
          <w:rFonts w:ascii="Times New Roman" w:hAnsi="Times New Roman" w:cs="Times New Roman"/>
          <w:sz w:val="24"/>
          <w:szCs w:val="24"/>
        </w:rPr>
      </w:pPr>
      <w:r w:rsidRPr="003C4D48">
        <w:rPr>
          <w:rFonts w:ascii="Times New Roman" w:hAnsi="Times New Roman" w:cs="Times New Roman"/>
          <w:sz w:val="24"/>
          <w:szCs w:val="24"/>
        </w:rPr>
        <w:t xml:space="preserve"> Dle </w:t>
      </w:r>
      <w:proofErr w:type="spellStart"/>
      <w:r w:rsidRPr="003C4D48">
        <w:rPr>
          <w:rFonts w:ascii="Times New Roman" w:hAnsi="Times New Roman" w:cs="Times New Roman"/>
          <w:sz w:val="24"/>
          <w:szCs w:val="24"/>
        </w:rPr>
        <w:t>Hauke</w:t>
      </w:r>
      <w:proofErr w:type="spellEnd"/>
      <w:r w:rsidRPr="003C4D48">
        <w:rPr>
          <w:rFonts w:ascii="Times New Roman" w:hAnsi="Times New Roman" w:cs="Times New Roman"/>
          <w:sz w:val="24"/>
          <w:szCs w:val="24"/>
        </w:rPr>
        <w:t xml:space="preserve"> </w:t>
      </w:r>
      <w:r w:rsidR="00827607" w:rsidRPr="003C4D48">
        <w:rPr>
          <w:rFonts w:ascii="Times New Roman" w:hAnsi="Times New Roman" w:cs="Times New Roman"/>
          <w:sz w:val="24"/>
          <w:szCs w:val="24"/>
        </w:rPr>
        <w:t>et al</w:t>
      </w:r>
      <w:r w:rsidRPr="003C4D48">
        <w:rPr>
          <w:rFonts w:ascii="Times New Roman" w:hAnsi="Times New Roman" w:cs="Times New Roman"/>
          <w:sz w:val="24"/>
          <w:szCs w:val="24"/>
        </w:rPr>
        <w:t xml:space="preserve">. (2017), je </w:t>
      </w:r>
      <w:r w:rsidR="00EC4CF1" w:rsidRPr="003C4D48">
        <w:rPr>
          <w:rFonts w:ascii="Times New Roman" w:hAnsi="Times New Roman" w:cs="Times New Roman"/>
          <w:sz w:val="24"/>
          <w:szCs w:val="24"/>
        </w:rPr>
        <w:t>Alzheimerova choroba postupně progredující závažné onemocnění. Dle nových poznatků jde spíše o skupinu onemocnění, která mohou mít do jisté míry odlišný průběh, se kterým souvisí i celková doba trvání tohoto onemocnění, která se může výrazně lišit podle celkové osobnosti, genetických dispozic, dalších onemocnění, celkového stavu, ale také dle kvalitní dostupné péče a podpory. Může se také lišit průběh onemocnění podle jednotlivých příznaků. Zpravidla se nemoc rozvíjí pozvolna, pomalu a plynule. Jednotlivé příznaky se objevují postupně a nenápadně</w:t>
      </w:r>
      <w:r w:rsidRPr="003C4D48">
        <w:rPr>
          <w:rFonts w:ascii="Times New Roman" w:hAnsi="Times New Roman" w:cs="Times New Roman"/>
          <w:sz w:val="24"/>
          <w:szCs w:val="24"/>
        </w:rPr>
        <w:t>.</w:t>
      </w:r>
      <w:r w:rsidR="00EC4CF1" w:rsidRPr="003C4D48">
        <w:rPr>
          <w:rFonts w:ascii="Times New Roman" w:hAnsi="Times New Roman" w:cs="Times New Roman"/>
          <w:sz w:val="24"/>
          <w:szCs w:val="24"/>
        </w:rPr>
        <w:t xml:space="preserve"> </w:t>
      </w:r>
    </w:p>
    <w:p w14:paraId="17B158C6" w14:textId="77777777" w:rsidR="00687619" w:rsidRDefault="00687619" w:rsidP="003C4D48">
      <w:pPr>
        <w:spacing w:after="0" w:line="360" w:lineRule="auto"/>
        <w:ind w:firstLine="709"/>
        <w:jc w:val="both"/>
        <w:rPr>
          <w:rFonts w:ascii="Times New Roman" w:hAnsi="Times New Roman" w:cs="Times New Roman"/>
          <w:sz w:val="24"/>
          <w:szCs w:val="24"/>
        </w:rPr>
      </w:pPr>
      <w:proofErr w:type="spellStart"/>
      <w:r w:rsidRPr="003C4D48">
        <w:rPr>
          <w:rFonts w:ascii="Times New Roman" w:hAnsi="Times New Roman" w:cs="Times New Roman"/>
          <w:sz w:val="24"/>
          <w:szCs w:val="24"/>
        </w:rPr>
        <w:t>Zvěřová</w:t>
      </w:r>
      <w:proofErr w:type="spellEnd"/>
      <w:r w:rsidRPr="003C4D48">
        <w:rPr>
          <w:rFonts w:ascii="Times New Roman" w:hAnsi="Times New Roman" w:cs="Times New Roman"/>
          <w:sz w:val="24"/>
          <w:szCs w:val="24"/>
        </w:rPr>
        <w:t xml:space="preserve"> (2017) uvádí, že Alzheimerova choroba je nejčastěji se vyskytující forma demence, je čtvrtou až pátou nejčastější příčinou smrti. Při včasné léčbě lze její průběh </w:t>
      </w:r>
      <w:r>
        <w:rPr>
          <w:rFonts w:ascii="Times New Roman" w:hAnsi="Times New Roman" w:cs="Times New Roman"/>
          <w:sz w:val="24"/>
          <w:szCs w:val="24"/>
        </w:rPr>
        <w:t>podstatně zpomalit, a především udržet pacienty v lehčích stadiích demence. Jak choroba postupuje, pacient se stává plně závislým na péči druhých osob. Onemocnění vede ve svém důsledku k obrazu těžké intelektové deteriorace.</w:t>
      </w:r>
    </w:p>
    <w:p w14:paraId="2DDD7827" w14:textId="5257AE4B" w:rsidR="00687619" w:rsidRPr="0097460A" w:rsidRDefault="00687619" w:rsidP="002D65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Také Franková </w:t>
      </w:r>
      <w:r w:rsidR="00827607">
        <w:rPr>
          <w:rFonts w:ascii="Times New Roman" w:hAnsi="Times New Roman" w:cs="Times New Roman"/>
          <w:sz w:val="24"/>
          <w:szCs w:val="24"/>
        </w:rPr>
        <w:t>et al</w:t>
      </w:r>
      <w:r>
        <w:rPr>
          <w:rFonts w:ascii="Times New Roman" w:hAnsi="Times New Roman" w:cs="Times New Roman"/>
          <w:sz w:val="24"/>
          <w:szCs w:val="24"/>
        </w:rPr>
        <w:t>. (2011) uvádí, že Alzheimerova choroba je nemoc, které bude výrazně přibývat. Hovoří o tzv. „tiché epidemii“, která je velmi finančně náročná s rozsáhlými důsledky nejen pro pacienta, ale i pro jeho rodinu a celou společnost.</w:t>
      </w:r>
    </w:p>
    <w:p w14:paraId="5157E02A" w14:textId="5E8EEB0A" w:rsidR="00D04A74" w:rsidRDefault="00D04A74" w:rsidP="002D65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dnešní době, kdy naše populace stárne, se stává Alzheimerova choroba velmi rozšířenou. Dle některých pramenů tvoří téměř </w:t>
      </w:r>
      <w:r w:rsidR="00EC4CF1">
        <w:rPr>
          <w:rFonts w:ascii="Times New Roman" w:hAnsi="Times New Roman" w:cs="Times New Roman"/>
          <w:sz w:val="24"/>
          <w:szCs w:val="24"/>
        </w:rPr>
        <w:t>50 %</w:t>
      </w:r>
      <w:r w:rsidR="005C71E7">
        <w:rPr>
          <w:rFonts w:ascii="Times New Roman" w:hAnsi="Times New Roman" w:cs="Times New Roman"/>
          <w:sz w:val="24"/>
          <w:szCs w:val="24"/>
        </w:rPr>
        <w:t xml:space="preserve"> </w:t>
      </w:r>
      <w:r w:rsidR="0078517C">
        <w:rPr>
          <w:rFonts w:ascii="Times New Roman" w:hAnsi="Times New Roman" w:cs="Times New Roman"/>
          <w:sz w:val="24"/>
          <w:szCs w:val="24"/>
        </w:rPr>
        <w:t>až</w:t>
      </w:r>
      <w:r w:rsidR="005C71E7">
        <w:rPr>
          <w:rFonts w:ascii="Times New Roman" w:hAnsi="Times New Roman" w:cs="Times New Roman"/>
          <w:sz w:val="24"/>
          <w:szCs w:val="24"/>
        </w:rPr>
        <w:t xml:space="preserve"> </w:t>
      </w:r>
      <w:r w:rsidR="00A218EF">
        <w:rPr>
          <w:rFonts w:ascii="Times New Roman" w:hAnsi="Times New Roman" w:cs="Times New Roman"/>
          <w:sz w:val="24"/>
          <w:szCs w:val="24"/>
        </w:rPr>
        <w:t>60 %</w:t>
      </w:r>
      <w:r>
        <w:rPr>
          <w:rFonts w:ascii="Times New Roman" w:hAnsi="Times New Roman" w:cs="Times New Roman"/>
          <w:sz w:val="24"/>
          <w:szCs w:val="24"/>
        </w:rPr>
        <w:t xml:space="preserve"> všech demencí, které jsou diagnostikovány</w:t>
      </w:r>
      <w:r w:rsidR="00E217E2">
        <w:rPr>
          <w:rFonts w:ascii="Times New Roman" w:hAnsi="Times New Roman" w:cs="Times New Roman"/>
          <w:sz w:val="24"/>
          <w:szCs w:val="24"/>
        </w:rPr>
        <w:t xml:space="preserve">. </w:t>
      </w:r>
      <w:r>
        <w:rPr>
          <w:rFonts w:ascii="Times New Roman" w:hAnsi="Times New Roman" w:cs="Times New Roman"/>
          <w:sz w:val="24"/>
          <w:szCs w:val="24"/>
        </w:rPr>
        <w:t>Tímto se</w:t>
      </w:r>
      <w:r w:rsidR="00734D8D">
        <w:rPr>
          <w:rFonts w:ascii="Times New Roman" w:hAnsi="Times New Roman" w:cs="Times New Roman"/>
          <w:sz w:val="24"/>
          <w:szCs w:val="24"/>
        </w:rPr>
        <w:t xml:space="preserve"> </w:t>
      </w:r>
      <w:r>
        <w:rPr>
          <w:rFonts w:ascii="Times New Roman" w:hAnsi="Times New Roman" w:cs="Times New Roman"/>
          <w:sz w:val="24"/>
          <w:szCs w:val="24"/>
        </w:rPr>
        <w:t>stává nej</w:t>
      </w:r>
      <w:r w:rsidR="00820E4D">
        <w:rPr>
          <w:rFonts w:ascii="Times New Roman" w:hAnsi="Times New Roman" w:cs="Times New Roman"/>
          <w:sz w:val="24"/>
          <w:szCs w:val="24"/>
        </w:rPr>
        <w:t>častějším</w:t>
      </w:r>
      <w:r>
        <w:rPr>
          <w:rFonts w:ascii="Times New Roman" w:hAnsi="Times New Roman" w:cs="Times New Roman"/>
          <w:sz w:val="24"/>
          <w:szCs w:val="24"/>
        </w:rPr>
        <w:t xml:space="preserve"> typem demence</w:t>
      </w:r>
      <w:r w:rsidR="00074D95">
        <w:rPr>
          <w:rFonts w:ascii="Times New Roman" w:hAnsi="Times New Roman" w:cs="Times New Roman"/>
          <w:sz w:val="24"/>
          <w:szCs w:val="24"/>
        </w:rPr>
        <w:t xml:space="preserve"> </w:t>
      </w:r>
      <w:r w:rsidR="00E217E2">
        <w:rPr>
          <w:rFonts w:ascii="Times New Roman" w:hAnsi="Times New Roman" w:cs="Times New Roman"/>
          <w:sz w:val="24"/>
          <w:szCs w:val="24"/>
        </w:rPr>
        <w:t>(</w:t>
      </w:r>
      <w:proofErr w:type="spellStart"/>
      <w:r w:rsidR="00F54EFF">
        <w:rPr>
          <w:rFonts w:ascii="Times New Roman" w:hAnsi="Times New Roman" w:cs="Times New Roman"/>
          <w:sz w:val="24"/>
          <w:szCs w:val="24"/>
        </w:rPr>
        <w:t>Ressner</w:t>
      </w:r>
      <w:proofErr w:type="spellEnd"/>
      <w:r w:rsidR="00F54EFF">
        <w:rPr>
          <w:rFonts w:ascii="Times New Roman" w:hAnsi="Times New Roman" w:cs="Times New Roman"/>
          <w:sz w:val="24"/>
          <w:szCs w:val="24"/>
        </w:rPr>
        <w:t>, 2000/1</w:t>
      </w:r>
      <w:r w:rsidR="00664D43">
        <w:rPr>
          <w:rFonts w:ascii="Times New Roman" w:hAnsi="Times New Roman" w:cs="Times New Roman"/>
          <w:sz w:val="24"/>
          <w:szCs w:val="24"/>
        </w:rPr>
        <w:t>)</w:t>
      </w:r>
      <w:r w:rsidR="00A24739">
        <w:rPr>
          <w:rFonts w:ascii="Times New Roman" w:hAnsi="Times New Roman" w:cs="Times New Roman"/>
          <w:sz w:val="24"/>
          <w:szCs w:val="24"/>
        </w:rPr>
        <w:t>.</w:t>
      </w:r>
    </w:p>
    <w:p w14:paraId="7F5A2BF0" w14:textId="77777777" w:rsidR="00E74CB0" w:rsidRDefault="00053FCE" w:rsidP="00D04D71">
      <w:pPr>
        <w:spacing w:line="360" w:lineRule="auto"/>
        <w:jc w:val="both"/>
        <w:rPr>
          <w:rFonts w:ascii="Times New Roman" w:hAnsi="Times New Roman" w:cs="Times New Roman"/>
          <w:b/>
          <w:sz w:val="44"/>
          <w:szCs w:val="44"/>
        </w:rPr>
      </w:pPr>
      <w:r w:rsidRPr="00053FCE">
        <w:rPr>
          <w:rFonts w:ascii="Times New Roman" w:hAnsi="Times New Roman" w:cs="Times New Roman"/>
          <w:b/>
          <w:noProof/>
          <w:sz w:val="44"/>
          <w:szCs w:val="44"/>
          <w:lang w:eastAsia="cs-CZ"/>
        </w:rPr>
        <w:drawing>
          <wp:inline distT="0" distB="0" distL="0" distR="0" wp14:anchorId="7310120A" wp14:editId="4A90F77A">
            <wp:extent cx="3381375" cy="2968349"/>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2473" cy="2986870"/>
                    </a:xfrm>
                    <a:prstGeom prst="rect">
                      <a:avLst/>
                    </a:prstGeom>
                    <a:noFill/>
                    <a:ln>
                      <a:noFill/>
                    </a:ln>
                  </pic:spPr>
                </pic:pic>
              </a:graphicData>
            </a:graphic>
          </wp:inline>
        </w:drawing>
      </w:r>
    </w:p>
    <w:p w14:paraId="75B1F7E9" w14:textId="5A1C55C0" w:rsidR="00D55495" w:rsidRDefault="00053FCE" w:rsidP="00637626">
      <w:pPr>
        <w:spacing w:after="0" w:line="360" w:lineRule="auto"/>
        <w:jc w:val="both"/>
        <w:rPr>
          <w:rFonts w:ascii="Times New Roman" w:hAnsi="Times New Roman" w:cs="Times New Roman"/>
          <w:sz w:val="24"/>
          <w:szCs w:val="24"/>
        </w:rPr>
      </w:pPr>
      <w:r w:rsidRPr="00E11E9D">
        <w:rPr>
          <w:rFonts w:ascii="Times New Roman" w:hAnsi="Times New Roman" w:cs="Times New Roman"/>
          <w:b/>
          <w:sz w:val="24"/>
          <w:szCs w:val="24"/>
        </w:rPr>
        <w:t>Obr</w:t>
      </w:r>
      <w:r w:rsidR="00E11E9D">
        <w:rPr>
          <w:rFonts w:ascii="Times New Roman" w:hAnsi="Times New Roman" w:cs="Times New Roman"/>
          <w:b/>
          <w:sz w:val="24"/>
          <w:szCs w:val="24"/>
        </w:rPr>
        <w:t>.</w:t>
      </w:r>
      <w:r w:rsidRPr="00E11E9D">
        <w:rPr>
          <w:rFonts w:ascii="Times New Roman" w:hAnsi="Times New Roman" w:cs="Times New Roman"/>
          <w:b/>
          <w:sz w:val="24"/>
          <w:szCs w:val="24"/>
        </w:rPr>
        <w:t xml:space="preserve"> č. 1:</w:t>
      </w:r>
      <w:r w:rsidRPr="00053FCE">
        <w:rPr>
          <w:rFonts w:ascii="Times New Roman" w:hAnsi="Times New Roman" w:cs="Times New Roman"/>
          <w:sz w:val="24"/>
          <w:szCs w:val="24"/>
        </w:rPr>
        <w:t xml:space="preserve"> </w:t>
      </w:r>
      <w:r>
        <w:rPr>
          <w:rFonts w:ascii="Times New Roman" w:hAnsi="Times New Roman" w:cs="Times New Roman"/>
          <w:sz w:val="24"/>
          <w:szCs w:val="24"/>
        </w:rPr>
        <w:t>Vlevo, řez zdravým mozkem a vpravo ře</w:t>
      </w:r>
      <w:r w:rsidR="00355C68">
        <w:rPr>
          <w:rFonts w:ascii="Times New Roman" w:hAnsi="Times New Roman" w:cs="Times New Roman"/>
          <w:sz w:val="24"/>
          <w:szCs w:val="24"/>
        </w:rPr>
        <w:t>z</w:t>
      </w:r>
      <w:r>
        <w:rPr>
          <w:rFonts w:ascii="Times New Roman" w:hAnsi="Times New Roman" w:cs="Times New Roman"/>
          <w:sz w:val="24"/>
          <w:szCs w:val="24"/>
        </w:rPr>
        <w:t xml:space="preserve"> mozkem u </w:t>
      </w:r>
      <w:r w:rsidR="00E11E9D">
        <w:rPr>
          <w:rFonts w:ascii="Times New Roman" w:hAnsi="Times New Roman" w:cs="Times New Roman"/>
          <w:sz w:val="24"/>
          <w:szCs w:val="24"/>
        </w:rPr>
        <w:t>pokročilé</w:t>
      </w:r>
      <w:r>
        <w:rPr>
          <w:rFonts w:ascii="Times New Roman" w:hAnsi="Times New Roman" w:cs="Times New Roman"/>
          <w:sz w:val="24"/>
          <w:szCs w:val="24"/>
        </w:rPr>
        <w:t xml:space="preserve"> Alzheimerovy demence (</w:t>
      </w:r>
      <w:proofErr w:type="spellStart"/>
      <w:r>
        <w:rPr>
          <w:rFonts w:ascii="Times New Roman" w:hAnsi="Times New Roman" w:cs="Times New Roman"/>
          <w:sz w:val="24"/>
          <w:szCs w:val="24"/>
        </w:rPr>
        <w:t>Zvěřová</w:t>
      </w:r>
      <w:proofErr w:type="spellEnd"/>
      <w:r>
        <w:rPr>
          <w:rFonts w:ascii="Times New Roman" w:hAnsi="Times New Roman" w:cs="Times New Roman"/>
          <w:sz w:val="24"/>
          <w:szCs w:val="24"/>
        </w:rPr>
        <w:t>, 20</w:t>
      </w:r>
      <w:r w:rsidR="00E11E9D">
        <w:rPr>
          <w:rFonts w:ascii="Times New Roman" w:hAnsi="Times New Roman" w:cs="Times New Roman"/>
          <w:sz w:val="24"/>
          <w:szCs w:val="24"/>
        </w:rPr>
        <w:t>17, 35)</w:t>
      </w:r>
      <w:r w:rsidR="00637626">
        <w:rPr>
          <w:rFonts w:ascii="Times New Roman" w:hAnsi="Times New Roman" w:cs="Times New Roman"/>
          <w:sz w:val="24"/>
          <w:szCs w:val="24"/>
        </w:rPr>
        <w:t>.</w:t>
      </w:r>
    </w:p>
    <w:p w14:paraId="0C128889" w14:textId="77777777" w:rsidR="00637626" w:rsidRPr="00A24739" w:rsidRDefault="00637626" w:rsidP="00637626">
      <w:pPr>
        <w:spacing w:after="0" w:line="360" w:lineRule="auto"/>
        <w:jc w:val="both"/>
        <w:rPr>
          <w:rFonts w:ascii="Times New Roman" w:hAnsi="Times New Roman" w:cs="Times New Roman"/>
          <w:sz w:val="24"/>
          <w:szCs w:val="24"/>
        </w:rPr>
      </w:pPr>
    </w:p>
    <w:p w14:paraId="4780A758" w14:textId="77777777" w:rsidR="00E74CB0" w:rsidRPr="00647159" w:rsidRDefault="00EF557A" w:rsidP="00CD02B7">
      <w:pPr>
        <w:pStyle w:val="Nadpisb"/>
        <w:numPr>
          <w:ilvl w:val="1"/>
          <w:numId w:val="6"/>
        </w:numPr>
        <w:spacing w:after="0"/>
        <w:rPr>
          <w:rFonts w:cs="Times New Roman"/>
        </w:rPr>
      </w:pPr>
      <w:bookmarkStart w:id="14" w:name="_Toc76073093"/>
      <w:r w:rsidRPr="00647159">
        <w:rPr>
          <w:rFonts w:cs="Times New Roman"/>
        </w:rPr>
        <w:t>Příznaky</w:t>
      </w:r>
      <w:bookmarkEnd w:id="14"/>
    </w:p>
    <w:p w14:paraId="387EB93A" w14:textId="4C6ED43A" w:rsidR="00E766CA" w:rsidRDefault="00E766CA" w:rsidP="00C131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Příznaky, které mohou signalizovat přicházející demenci, často probíhají i u normálního, klasického a zdravého stárnutí. Téměř každý senior občas něco zapomene, má potíže se slovy, která si má zapamatovat nebo si nemůže vzpomenout na jména. Také se hůře učí novým dovednostem. Často se stává, že lidé ve středním nebo starším věku, kteří jsou zdravotně v pořádku, si svá občasná a nevýznamná selhání špatně interpretují jako příznaky, které jsou typické pro demenci (</w:t>
      </w:r>
      <w:proofErr w:type="spellStart"/>
      <w:r>
        <w:rPr>
          <w:rFonts w:ascii="Times New Roman" w:hAnsi="Times New Roman" w:cs="Times New Roman"/>
          <w:sz w:val="24"/>
          <w:szCs w:val="24"/>
        </w:rPr>
        <w:t>Bragdon</w:t>
      </w:r>
      <w:proofErr w:type="spellEnd"/>
      <w:r>
        <w:rPr>
          <w:rFonts w:ascii="Times New Roman" w:hAnsi="Times New Roman" w:cs="Times New Roman"/>
          <w:sz w:val="24"/>
          <w:szCs w:val="24"/>
        </w:rPr>
        <w:t xml:space="preserve"> </w:t>
      </w:r>
      <w:r w:rsidR="00FB19AC">
        <w:rPr>
          <w:rFonts w:ascii="Times New Roman" w:hAnsi="Times New Roman" w:cs="Times New Roman"/>
          <w:sz w:val="24"/>
          <w:szCs w:val="24"/>
        </w:rPr>
        <w:t>et al.</w:t>
      </w:r>
      <w:r>
        <w:rPr>
          <w:rFonts w:ascii="Times New Roman" w:hAnsi="Times New Roman" w:cs="Times New Roman"/>
          <w:sz w:val="24"/>
          <w:szCs w:val="24"/>
        </w:rPr>
        <w:t>, 2002).</w:t>
      </w:r>
    </w:p>
    <w:p w14:paraId="2DA0C4FE" w14:textId="7E83511C" w:rsidR="001C50C2" w:rsidRDefault="001C50C2" w:rsidP="00B65ADB">
      <w:pPr>
        <w:spacing w:after="0" w:line="360" w:lineRule="auto"/>
        <w:ind w:firstLine="709"/>
        <w:jc w:val="both"/>
        <w:rPr>
          <w:rFonts w:ascii="Times New Roman" w:hAnsi="Times New Roman" w:cs="Times New Roman"/>
          <w:sz w:val="24"/>
          <w:szCs w:val="24"/>
        </w:rPr>
      </w:pPr>
      <w:r w:rsidRPr="001C50C2">
        <w:rPr>
          <w:rFonts w:ascii="Times New Roman" w:hAnsi="Times New Roman" w:cs="Times New Roman"/>
          <w:sz w:val="24"/>
          <w:szCs w:val="24"/>
        </w:rPr>
        <w:t>K postupu Alzheimerovy choroby dochází velmi pomalu. Zprvu se nemoc projevuje zapomnětlivostí, únavou a neschopností naučit se nové věci, dále mají osoby postižené touto formou demence potíže vzpomenout si na běžná jména. Choroba může postupovat 20 i více let</w:t>
      </w:r>
      <w:r w:rsidR="00E766CA">
        <w:rPr>
          <w:rFonts w:ascii="Times New Roman" w:hAnsi="Times New Roman" w:cs="Times New Roman"/>
          <w:sz w:val="24"/>
          <w:szCs w:val="24"/>
        </w:rPr>
        <w:t>.</w:t>
      </w:r>
      <w:r w:rsidRPr="001C50C2">
        <w:rPr>
          <w:rFonts w:ascii="Times New Roman" w:hAnsi="Times New Roman" w:cs="Times New Roman"/>
          <w:sz w:val="24"/>
          <w:szCs w:val="24"/>
        </w:rPr>
        <w:t xml:space="preserve"> Osoby postižené touto </w:t>
      </w:r>
      <w:r w:rsidR="005C610E">
        <w:rPr>
          <w:rFonts w:ascii="Times New Roman" w:hAnsi="Times New Roman" w:cs="Times New Roman"/>
          <w:sz w:val="24"/>
          <w:szCs w:val="24"/>
        </w:rPr>
        <w:t xml:space="preserve">nemocí </w:t>
      </w:r>
      <w:r w:rsidRPr="001C50C2">
        <w:rPr>
          <w:rFonts w:ascii="Times New Roman" w:hAnsi="Times New Roman" w:cs="Times New Roman"/>
          <w:sz w:val="24"/>
          <w:szCs w:val="24"/>
        </w:rPr>
        <w:t xml:space="preserve">ztrácejí schopnost jasně a racionálně </w:t>
      </w:r>
      <w:r w:rsidR="00A24739" w:rsidRPr="001C50C2">
        <w:rPr>
          <w:rFonts w:ascii="Times New Roman" w:hAnsi="Times New Roman" w:cs="Times New Roman"/>
          <w:sz w:val="24"/>
          <w:szCs w:val="24"/>
        </w:rPr>
        <w:t>uvažovat,</w:t>
      </w:r>
      <w:r w:rsidRPr="001C50C2">
        <w:rPr>
          <w:rFonts w:ascii="Times New Roman" w:hAnsi="Times New Roman" w:cs="Times New Roman"/>
          <w:sz w:val="24"/>
          <w:szCs w:val="24"/>
        </w:rPr>
        <w:t xml:space="preserve"> a nakonec ztratí </w:t>
      </w:r>
      <w:r w:rsidRPr="001C50C2">
        <w:rPr>
          <w:rFonts w:ascii="Times New Roman" w:hAnsi="Times New Roman" w:cs="Times New Roman"/>
          <w:sz w:val="24"/>
          <w:szCs w:val="24"/>
        </w:rPr>
        <w:lastRenderedPageBreak/>
        <w:t xml:space="preserve">i koordinaci svých </w:t>
      </w:r>
      <w:r w:rsidR="00A24739" w:rsidRPr="001C50C2">
        <w:rPr>
          <w:rFonts w:ascii="Times New Roman" w:hAnsi="Times New Roman" w:cs="Times New Roman"/>
          <w:sz w:val="24"/>
          <w:szCs w:val="24"/>
        </w:rPr>
        <w:t>pohybů,</w:t>
      </w:r>
      <w:r w:rsidRPr="001C50C2">
        <w:rPr>
          <w:rFonts w:ascii="Times New Roman" w:hAnsi="Times New Roman" w:cs="Times New Roman"/>
          <w:sz w:val="24"/>
          <w:szCs w:val="24"/>
        </w:rPr>
        <w:t xml:space="preserve"> a i tímto se stávají zcela závislými na svých </w:t>
      </w:r>
      <w:r w:rsidR="00A24739" w:rsidRPr="001C50C2">
        <w:rPr>
          <w:rFonts w:ascii="Times New Roman" w:hAnsi="Times New Roman" w:cs="Times New Roman"/>
          <w:sz w:val="24"/>
          <w:szCs w:val="24"/>
        </w:rPr>
        <w:t>pečovatelích (</w:t>
      </w:r>
      <w:proofErr w:type="spellStart"/>
      <w:r w:rsidR="00A24739" w:rsidRPr="001C50C2">
        <w:rPr>
          <w:rFonts w:ascii="Times New Roman" w:hAnsi="Times New Roman" w:cs="Times New Roman"/>
          <w:sz w:val="24"/>
          <w:szCs w:val="24"/>
        </w:rPr>
        <w:t>Darlingtonová</w:t>
      </w:r>
      <w:proofErr w:type="spellEnd"/>
      <w:r w:rsidR="00C85061">
        <w:rPr>
          <w:rFonts w:ascii="Times New Roman" w:hAnsi="Times New Roman" w:cs="Times New Roman"/>
          <w:sz w:val="24"/>
          <w:szCs w:val="24"/>
        </w:rPr>
        <w:t xml:space="preserve"> </w:t>
      </w:r>
      <w:r w:rsidR="00A24739">
        <w:rPr>
          <w:rFonts w:ascii="Times New Roman" w:hAnsi="Times New Roman" w:cs="Times New Roman"/>
          <w:sz w:val="24"/>
          <w:szCs w:val="24"/>
        </w:rPr>
        <w:t>– Stone,</w:t>
      </w:r>
      <w:r w:rsidRPr="001C50C2">
        <w:rPr>
          <w:rFonts w:ascii="Times New Roman" w:hAnsi="Times New Roman" w:cs="Times New Roman"/>
          <w:sz w:val="24"/>
          <w:szCs w:val="24"/>
        </w:rPr>
        <w:t xml:space="preserve"> 2000)</w:t>
      </w:r>
      <w:r w:rsidR="00637626">
        <w:rPr>
          <w:rFonts w:ascii="Times New Roman" w:hAnsi="Times New Roman" w:cs="Times New Roman"/>
          <w:sz w:val="24"/>
          <w:szCs w:val="24"/>
        </w:rPr>
        <w:t>.</w:t>
      </w:r>
    </w:p>
    <w:p w14:paraId="58367AA1" w14:textId="2EF8FB29" w:rsidR="00E766CA" w:rsidRPr="001C50C2" w:rsidRDefault="00E766CA" w:rsidP="005C610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začátku choroby</w:t>
      </w:r>
      <w:r w:rsidR="00E4328C">
        <w:rPr>
          <w:rFonts w:ascii="Times New Roman" w:hAnsi="Times New Roman" w:cs="Times New Roman"/>
          <w:sz w:val="24"/>
          <w:szCs w:val="24"/>
        </w:rPr>
        <w:t xml:space="preserve"> se</w:t>
      </w:r>
      <w:r>
        <w:rPr>
          <w:rFonts w:ascii="Times New Roman" w:hAnsi="Times New Roman" w:cs="Times New Roman"/>
          <w:sz w:val="24"/>
          <w:szCs w:val="24"/>
        </w:rPr>
        <w:t xml:space="preserve"> nemocný může snažit příznaky skrývat. Varovat by nás také měly změny chování a dále neobvyk</w:t>
      </w:r>
      <w:r w:rsidR="005C610E">
        <w:rPr>
          <w:rFonts w:ascii="Times New Roman" w:hAnsi="Times New Roman" w:cs="Times New Roman"/>
          <w:sz w:val="24"/>
          <w:szCs w:val="24"/>
        </w:rPr>
        <w:t>lá agresivita (</w:t>
      </w:r>
      <w:proofErr w:type="spellStart"/>
      <w:r w:rsidR="005C610E">
        <w:rPr>
          <w:rFonts w:ascii="Times New Roman" w:hAnsi="Times New Roman" w:cs="Times New Roman"/>
          <w:sz w:val="24"/>
          <w:szCs w:val="24"/>
        </w:rPr>
        <w:t>Regnault</w:t>
      </w:r>
      <w:proofErr w:type="spellEnd"/>
      <w:r w:rsidR="005C610E">
        <w:rPr>
          <w:rFonts w:ascii="Times New Roman" w:hAnsi="Times New Roman" w:cs="Times New Roman"/>
          <w:sz w:val="24"/>
          <w:szCs w:val="24"/>
        </w:rPr>
        <w:t>, 2011).</w:t>
      </w:r>
    </w:p>
    <w:p w14:paraId="4A932771" w14:textId="18EB40F4" w:rsidR="00A4016E" w:rsidRDefault="00A4016E" w:rsidP="0006660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Typickými příznaky demence u Alzheimerovy choroby jsou dle Frankové </w:t>
      </w:r>
      <w:r w:rsidR="005C610E">
        <w:rPr>
          <w:rFonts w:ascii="Times New Roman" w:hAnsi="Times New Roman" w:cs="Times New Roman"/>
          <w:sz w:val="24"/>
          <w:szCs w:val="24"/>
        </w:rPr>
        <w:t>et al</w:t>
      </w:r>
      <w:r>
        <w:rPr>
          <w:rFonts w:ascii="Times New Roman" w:hAnsi="Times New Roman" w:cs="Times New Roman"/>
          <w:sz w:val="24"/>
          <w:szCs w:val="24"/>
        </w:rPr>
        <w:t>. (2011) tyt</w:t>
      </w:r>
      <w:r w:rsidR="00EE559F">
        <w:rPr>
          <w:rFonts w:ascii="Times New Roman" w:hAnsi="Times New Roman" w:cs="Times New Roman"/>
          <w:sz w:val="24"/>
          <w:szCs w:val="24"/>
        </w:rPr>
        <w:t>o:</w:t>
      </w:r>
    </w:p>
    <w:p w14:paraId="0A5CEC67" w14:textId="78D5C48C" w:rsidR="00A70D02" w:rsidRPr="00A70D02" w:rsidRDefault="00C85061" w:rsidP="00CD02B7">
      <w:pPr>
        <w:pStyle w:val="Odstavecseseznamem"/>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w:t>
      </w:r>
      <w:r w:rsidR="00A70D02" w:rsidRPr="00A70D02">
        <w:rPr>
          <w:rFonts w:ascii="Times New Roman" w:hAnsi="Times New Roman" w:cs="Times New Roman"/>
          <w:b/>
          <w:sz w:val="24"/>
          <w:szCs w:val="24"/>
        </w:rPr>
        <w:t>apomnětlivost, především porucha epizodické paměti</w:t>
      </w:r>
    </w:p>
    <w:p w14:paraId="29E5D06F" w14:textId="6F960629" w:rsidR="00A70D02" w:rsidRPr="00A70D02" w:rsidRDefault="00A70D02" w:rsidP="00CD02B7">
      <w:pPr>
        <w:pStyle w:val="Odstavecseseznamem"/>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jedná se o paměť na prožité události, které jsou zasazené do konkrétního kontextu</w:t>
      </w:r>
      <w:r w:rsidR="00C85061">
        <w:rPr>
          <w:rFonts w:ascii="Times New Roman" w:hAnsi="Times New Roman" w:cs="Times New Roman"/>
          <w:sz w:val="24"/>
          <w:szCs w:val="24"/>
        </w:rPr>
        <w:t>,</w:t>
      </w:r>
    </w:p>
    <w:p w14:paraId="707A01D2" w14:textId="19670102" w:rsidR="00A70D02" w:rsidRDefault="00C85061" w:rsidP="00CD02B7">
      <w:pPr>
        <w:pStyle w:val="Odstavecseseznamem"/>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č</w:t>
      </w:r>
      <w:r w:rsidR="00A70D02">
        <w:rPr>
          <w:rFonts w:ascii="Times New Roman" w:hAnsi="Times New Roman" w:cs="Times New Roman"/>
          <w:b/>
          <w:sz w:val="24"/>
          <w:szCs w:val="24"/>
        </w:rPr>
        <w:t>asová dezorientace</w:t>
      </w:r>
      <w:r>
        <w:rPr>
          <w:rFonts w:ascii="Times New Roman" w:hAnsi="Times New Roman" w:cs="Times New Roman"/>
          <w:b/>
          <w:sz w:val="24"/>
          <w:szCs w:val="24"/>
        </w:rPr>
        <w:t>,</w:t>
      </w:r>
    </w:p>
    <w:p w14:paraId="13A4CAC8" w14:textId="1B2DB143" w:rsidR="00A70D02" w:rsidRDefault="00C85061" w:rsidP="00CD02B7">
      <w:pPr>
        <w:pStyle w:val="Odstavecseseznamem"/>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A70D02">
        <w:rPr>
          <w:rFonts w:ascii="Times New Roman" w:hAnsi="Times New Roman" w:cs="Times New Roman"/>
          <w:b/>
          <w:sz w:val="24"/>
          <w:szCs w:val="24"/>
        </w:rPr>
        <w:t>rostorová dezorientace</w:t>
      </w:r>
      <w:r w:rsidR="00A70D02" w:rsidRPr="00A70D02">
        <w:rPr>
          <w:rFonts w:ascii="Times New Roman" w:hAnsi="Times New Roman" w:cs="Times New Roman"/>
          <w:b/>
          <w:sz w:val="24"/>
          <w:szCs w:val="24"/>
        </w:rPr>
        <w:t xml:space="preserve"> </w:t>
      </w:r>
    </w:p>
    <w:p w14:paraId="340406F1" w14:textId="59426715" w:rsidR="002E7F9F" w:rsidRPr="002E7F9F" w:rsidRDefault="002E7F9F" w:rsidP="00CD02B7">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nejdříve v neznámé</w:t>
      </w:r>
      <w:r w:rsidR="00C85061">
        <w:rPr>
          <w:rFonts w:ascii="Times New Roman" w:hAnsi="Times New Roman" w:cs="Times New Roman"/>
          <w:sz w:val="24"/>
          <w:szCs w:val="24"/>
        </w:rPr>
        <w:t>m a potom i ve známém prostředí,</w:t>
      </w:r>
    </w:p>
    <w:p w14:paraId="198B0C71" w14:textId="346D7721" w:rsidR="002E7F9F" w:rsidRDefault="00C85061" w:rsidP="00CD02B7">
      <w:pPr>
        <w:pStyle w:val="Odstavecseseznamem"/>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w:t>
      </w:r>
      <w:r w:rsidR="002E7F9F" w:rsidRPr="002E7F9F">
        <w:rPr>
          <w:rFonts w:ascii="Times New Roman" w:hAnsi="Times New Roman" w:cs="Times New Roman"/>
          <w:b/>
          <w:sz w:val="24"/>
          <w:szCs w:val="24"/>
        </w:rPr>
        <w:t xml:space="preserve">tráta iniciativy a </w:t>
      </w:r>
      <w:r w:rsidR="002E7F9F">
        <w:rPr>
          <w:rFonts w:ascii="Times New Roman" w:hAnsi="Times New Roman" w:cs="Times New Roman"/>
          <w:b/>
          <w:sz w:val="24"/>
          <w:szCs w:val="24"/>
        </w:rPr>
        <w:t>nejistota v</w:t>
      </w:r>
      <w:r>
        <w:rPr>
          <w:rFonts w:ascii="Times New Roman" w:hAnsi="Times New Roman" w:cs="Times New Roman"/>
          <w:b/>
          <w:sz w:val="24"/>
          <w:szCs w:val="24"/>
        </w:rPr>
        <w:t> </w:t>
      </w:r>
      <w:r w:rsidR="002E7F9F">
        <w:rPr>
          <w:rFonts w:ascii="Times New Roman" w:hAnsi="Times New Roman" w:cs="Times New Roman"/>
          <w:b/>
          <w:sz w:val="24"/>
          <w:szCs w:val="24"/>
        </w:rPr>
        <w:t>rozhodování</w:t>
      </w:r>
      <w:r>
        <w:rPr>
          <w:rFonts w:ascii="Times New Roman" w:hAnsi="Times New Roman" w:cs="Times New Roman"/>
          <w:b/>
          <w:sz w:val="24"/>
          <w:szCs w:val="24"/>
        </w:rPr>
        <w:t>,</w:t>
      </w:r>
    </w:p>
    <w:p w14:paraId="06690A12" w14:textId="66265D55" w:rsidR="002E7F9F" w:rsidRDefault="00C85061" w:rsidP="00CD02B7">
      <w:pPr>
        <w:pStyle w:val="Odstavecseseznamem"/>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w:t>
      </w:r>
      <w:r w:rsidR="002E7F9F">
        <w:rPr>
          <w:rFonts w:ascii="Times New Roman" w:hAnsi="Times New Roman" w:cs="Times New Roman"/>
          <w:b/>
          <w:sz w:val="24"/>
          <w:szCs w:val="24"/>
        </w:rPr>
        <w:t>btížné hledání slov</w:t>
      </w:r>
      <w:r>
        <w:rPr>
          <w:rFonts w:ascii="Times New Roman" w:hAnsi="Times New Roman" w:cs="Times New Roman"/>
          <w:b/>
          <w:sz w:val="24"/>
          <w:szCs w:val="24"/>
        </w:rPr>
        <w:t>,</w:t>
      </w:r>
    </w:p>
    <w:p w14:paraId="06B3FECD" w14:textId="2E317175" w:rsidR="002E7F9F" w:rsidRDefault="00C85061" w:rsidP="00CD02B7">
      <w:pPr>
        <w:pStyle w:val="Odstavecseseznamem"/>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2E7F9F">
        <w:rPr>
          <w:rFonts w:ascii="Times New Roman" w:hAnsi="Times New Roman" w:cs="Times New Roman"/>
          <w:b/>
          <w:sz w:val="24"/>
          <w:szCs w:val="24"/>
        </w:rPr>
        <w:t>oruchy nálad, apatie, deprese</w:t>
      </w:r>
    </w:p>
    <w:p w14:paraId="1CCE858D" w14:textId="5E753AA8" w:rsidR="00FD3225" w:rsidRDefault="00901D42" w:rsidP="00D261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Za to </w:t>
      </w:r>
      <w:r w:rsidR="00A4016E">
        <w:rPr>
          <w:rFonts w:ascii="Times New Roman" w:hAnsi="Times New Roman" w:cs="Times New Roman"/>
          <w:sz w:val="24"/>
          <w:szCs w:val="24"/>
        </w:rPr>
        <w:t xml:space="preserve">Holmerová </w:t>
      </w:r>
      <w:r w:rsidR="005C610E">
        <w:rPr>
          <w:rFonts w:ascii="Times New Roman" w:hAnsi="Times New Roman" w:cs="Times New Roman"/>
          <w:sz w:val="24"/>
          <w:szCs w:val="24"/>
        </w:rPr>
        <w:t>et al</w:t>
      </w:r>
      <w:r w:rsidR="00A4016E">
        <w:rPr>
          <w:rFonts w:ascii="Times New Roman" w:hAnsi="Times New Roman" w:cs="Times New Roman"/>
          <w:sz w:val="24"/>
          <w:szCs w:val="24"/>
        </w:rPr>
        <w:t xml:space="preserve">. (2010) ve své knize uvádí </w:t>
      </w:r>
      <w:r w:rsidR="00E766CA">
        <w:rPr>
          <w:rFonts w:ascii="Times New Roman" w:hAnsi="Times New Roman" w:cs="Times New Roman"/>
          <w:sz w:val="24"/>
          <w:szCs w:val="24"/>
        </w:rPr>
        <w:t xml:space="preserve">až </w:t>
      </w:r>
      <w:r w:rsidR="00A4016E" w:rsidRPr="00E766CA">
        <w:rPr>
          <w:rFonts w:ascii="Times New Roman" w:hAnsi="Times New Roman" w:cs="Times New Roman"/>
          <w:sz w:val="24"/>
          <w:szCs w:val="24"/>
        </w:rPr>
        <w:t xml:space="preserve">10 </w:t>
      </w:r>
      <w:r w:rsidR="005C610E" w:rsidRPr="00E766CA">
        <w:rPr>
          <w:rFonts w:ascii="Times New Roman" w:hAnsi="Times New Roman" w:cs="Times New Roman"/>
          <w:sz w:val="24"/>
          <w:szCs w:val="24"/>
        </w:rPr>
        <w:t>příznaků</w:t>
      </w:r>
      <w:r w:rsidR="005C610E">
        <w:rPr>
          <w:rFonts w:ascii="Times New Roman" w:hAnsi="Times New Roman" w:cs="Times New Roman"/>
          <w:sz w:val="24"/>
          <w:szCs w:val="24"/>
        </w:rPr>
        <w:t>, mezi</w:t>
      </w:r>
      <w:r w:rsidR="00E766CA">
        <w:rPr>
          <w:rFonts w:ascii="Times New Roman" w:hAnsi="Times New Roman" w:cs="Times New Roman"/>
          <w:sz w:val="24"/>
          <w:szCs w:val="24"/>
        </w:rPr>
        <w:t xml:space="preserve"> něž podle autorů patří např. ztráta paměti ovlivňující plnění běžných pracovních úkolů, problémy s řečí, časová a místní dezorientace, špatný nebo zhoršující se úsudek, změny osobnosti a nálad apo</w:t>
      </w:r>
      <w:r w:rsidR="00321A8D">
        <w:rPr>
          <w:rFonts w:ascii="Times New Roman" w:hAnsi="Times New Roman" w:cs="Times New Roman"/>
          <w:sz w:val="24"/>
          <w:szCs w:val="24"/>
        </w:rPr>
        <w:t>d.</w:t>
      </w:r>
    </w:p>
    <w:p w14:paraId="44C9C5F6" w14:textId="5F6EDC28" w:rsidR="004F0587" w:rsidRDefault="00AC7A36" w:rsidP="00D261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Petr</w:t>
      </w:r>
      <w:r w:rsidR="009746A4">
        <w:rPr>
          <w:rFonts w:ascii="Times New Roman" w:hAnsi="Times New Roman" w:cs="Times New Roman"/>
          <w:sz w:val="24"/>
          <w:szCs w:val="24"/>
        </w:rPr>
        <w:t>, Markov</w:t>
      </w:r>
      <w:r>
        <w:rPr>
          <w:rFonts w:ascii="Times New Roman" w:hAnsi="Times New Roman" w:cs="Times New Roman"/>
          <w:sz w:val="24"/>
          <w:szCs w:val="24"/>
        </w:rPr>
        <w:t>á</w:t>
      </w:r>
      <w:r w:rsidR="009746A4">
        <w:rPr>
          <w:rFonts w:ascii="Times New Roman" w:hAnsi="Times New Roman" w:cs="Times New Roman"/>
          <w:sz w:val="24"/>
          <w:szCs w:val="24"/>
        </w:rPr>
        <w:t xml:space="preserve"> </w:t>
      </w:r>
      <w:r w:rsidR="00827607">
        <w:rPr>
          <w:rFonts w:ascii="Times New Roman" w:hAnsi="Times New Roman" w:cs="Times New Roman"/>
          <w:sz w:val="24"/>
          <w:szCs w:val="24"/>
        </w:rPr>
        <w:t>et al</w:t>
      </w:r>
      <w:r w:rsidR="009746A4">
        <w:rPr>
          <w:rFonts w:ascii="Times New Roman" w:hAnsi="Times New Roman" w:cs="Times New Roman"/>
          <w:sz w:val="24"/>
          <w:szCs w:val="24"/>
        </w:rPr>
        <w:t>. (2014)</w:t>
      </w:r>
      <w:r>
        <w:rPr>
          <w:rFonts w:ascii="Times New Roman" w:hAnsi="Times New Roman" w:cs="Times New Roman"/>
          <w:sz w:val="24"/>
          <w:szCs w:val="24"/>
        </w:rPr>
        <w:t xml:space="preserve"> </w:t>
      </w:r>
      <w:r w:rsidR="009746A4">
        <w:rPr>
          <w:rFonts w:ascii="Times New Roman" w:hAnsi="Times New Roman" w:cs="Times New Roman"/>
          <w:sz w:val="24"/>
          <w:szCs w:val="24"/>
        </w:rPr>
        <w:t xml:space="preserve">dělí </w:t>
      </w:r>
      <w:r>
        <w:rPr>
          <w:rFonts w:ascii="Times New Roman" w:hAnsi="Times New Roman" w:cs="Times New Roman"/>
          <w:sz w:val="24"/>
          <w:szCs w:val="24"/>
        </w:rPr>
        <w:t>příznaky</w:t>
      </w:r>
      <w:r w:rsidR="009746A4">
        <w:rPr>
          <w:rFonts w:ascii="Times New Roman" w:hAnsi="Times New Roman" w:cs="Times New Roman"/>
          <w:sz w:val="24"/>
          <w:szCs w:val="24"/>
        </w:rPr>
        <w:t xml:space="preserve"> takto:</w:t>
      </w:r>
    </w:p>
    <w:p w14:paraId="0BBC34A7" w14:textId="3D42F064" w:rsidR="004F0587" w:rsidRDefault="0012150B" w:rsidP="00CD02B7">
      <w:pPr>
        <w:pStyle w:val="Odstavecseseznamem"/>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4F0587">
        <w:rPr>
          <w:rFonts w:ascii="Times New Roman" w:hAnsi="Times New Roman" w:cs="Times New Roman"/>
          <w:b/>
          <w:sz w:val="24"/>
          <w:szCs w:val="24"/>
        </w:rPr>
        <w:t>orucha kognitivních funkcí</w:t>
      </w:r>
      <w:r w:rsidR="00962316">
        <w:rPr>
          <w:rFonts w:ascii="Times New Roman" w:hAnsi="Times New Roman" w:cs="Times New Roman"/>
          <w:bCs/>
          <w:sz w:val="24"/>
          <w:szCs w:val="24"/>
        </w:rPr>
        <w:t xml:space="preserve"> – do těchto poruch zařazují:</w:t>
      </w:r>
      <w:r w:rsidR="00962316">
        <w:rPr>
          <w:rFonts w:ascii="Times New Roman" w:hAnsi="Times New Roman" w:cs="Times New Roman"/>
          <w:b/>
          <w:sz w:val="24"/>
          <w:szCs w:val="24"/>
        </w:rPr>
        <w:t xml:space="preserve"> </w:t>
      </w:r>
    </w:p>
    <w:p w14:paraId="4E3CACAE" w14:textId="563C7445" w:rsidR="008B1601" w:rsidRPr="00053FCE" w:rsidRDefault="008B1601" w:rsidP="00CD02B7">
      <w:pPr>
        <w:pStyle w:val="Odstavecseseznamem"/>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4F0587">
        <w:rPr>
          <w:rFonts w:ascii="Times New Roman" w:hAnsi="Times New Roman" w:cs="Times New Roman"/>
          <w:b/>
          <w:sz w:val="24"/>
          <w:szCs w:val="24"/>
        </w:rPr>
        <w:t>oruch</w:t>
      </w:r>
      <w:r>
        <w:rPr>
          <w:rFonts w:ascii="Times New Roman" w:hAnsi="Times New Roman" w:cs="Times New Roman"/>
          <w:b/>
          <w:sz w:val="24"/>
          <w:szCs w:val="24"/>
        </w:rPr>
        <w:t>y</w:t>
      </w:r>
      <w:r w:rsidR="004F0587">
        <w:rPr>
          <w:rFonts w:ascii="Times New Roman" w:hAnsi="Times New Roman" w:cs="Times New Roman"/>
          <w:b/>
          <w:sz w:val="24"/>
          <w:szCs w:val="24"/>
        </w:rPr>
        <w:t xml:space="preserve"> paměti</w:t>
      </w:r>
      <w:r w:rsidR="004F0587">
        <w:rPr>
          <w:rFonts w:ascii="Times New Roman" w:hAnsi="Times New Roman" w:cs="Times New Roman"/>
          <w:sz w:val="24"/>
          <w:szCs w:val="24"/>
        </w:rPr>
        <w:t xml:space="preserve"> – touto porucho</w:t>
      </w:r>
      <w:r>
        <w:rPr>
          <w:rFonts w:ascii="Times New Roman" w:hAnsi="Times New Roman" w:cs="Times New Roman"/>
          <w:sz w:val="24"/>
          <w:szCs w:val="24"/>
        </w:rPr>
        <w:t>u</w:t>
      </w:r>
      <w:r w:rsidR="004F0587">
        <w:rPr>
          <w:rFonts w:ascii="Times New Roman" w:hAnsi="Times New Roman" w:cs="Times New Roman"/>
          <w:sz w:val="24"/>
          <w:szCs w:val="24"/>
        </w:rPr>
        <w:t xml:space="preserve"> se nejprve projevuje většina demencí. Alzheimerovy choroby bývá narušena hlavně deklarativní paměť</w:t>
      </w:r>
      <w:r w:rsidR="00962316">
        <w:rPr>
          <w:rFonts w:ascii="Times New Roman" w:hAnsi="Times New Roman" w:cs="Times New Roman"/>
          <w:sz w:val="24"/>
          <w:szCs w:val="24"/>
        </w:rPr>
        <w:t>,</w:t>
      </w:r>
    </w:p>
    <w:p w14:paraId="08B96A07" w14:textId="70DFFE08" w:rsidR="00082E7E" w:rsidRPr="00053FCE" w:rsidRDefault="008B1601" w:rsidP="00CD02B7">
      <w:pPr>
        <w:pStyle w:val="Odstavecseseznamem"/>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poruchy </w:t>
      </w:r>
      <w:r w:rsidR="00053FCE">
        <w:rPr>
          <w:rFonts w:ascii="Times New Roman" w:hAnsi="Times New Roman" w:cs="Times New Roman"/>
          <w:b/>
          <w:sz w:val="24"/>
          <w:szCs w:val="24"/>
        </w:rPr>
        <w:t>pozornosti –</w:t>
      </w:r>
      <w:r w:rsidR="00053FCE" w:rsidRPr="00FA5DE2">
        <w:rPr>
          <w:rFonts w:ascii="Times New Roman" w:hAnsi="Times New Roman" w:cs="Times New Roman"/>
          <w:bCs/>
          <w:sz w:val="24"/>
          <w:szCs w:val="24"/>
        </w:rPr>
        <w:t xml:space="preserve"> jedná</w:t>
      </w:r>
      <w:r w:rsidRPr="008B1601">
        <w:rPr>
          <w:rFonts w:ascii="Times New Roman" w:hAnsi="Times New Roman" w:cs="Times New Roman"/>
          <w:sz w:val="24"/>
          <w:szCs w:val="24"/>
        </w:rPr>
        <w:t xml:space="preserve"> se o další</w:t>
      </w:r>
      <w:r>
        <w:rPr>
          <w:rFonts w:ascii="Times New Roman" w:hAnsi="Times New Roman" w:cs="Times New Roman"/>
          <w:sz w:val="24"/>
          <w:szCs w:val="24"/>
        </w:rPr>
        <w:t xml:space="preserve"> významný projev demencí. Tyto poruchy jsou významné</w:t>
      </w:r>
      <w:r w:rsidR="00082E7E">
        <w:rPr>
          <w:rFonts w:ascii="Times New Roman" w:hAnsi="Times New Roman" w:cs="Times New Roman"/>
          <w:sz w:val="24"/>
          <w:szCs w:val="24"/>
        </w:rPr>
        <w:t>,</w:t>
      </w:r>
      <w:r>
        <w:rPr>
          <w:rFonts w:ascii="Times New Roman" w:hAnsi="Times New Roman" w:cs="Times New Roman"/>
          <w:sz w:val="24"/>
          <w:szCs w:val="24"/>
        </w:rPr>
        <w:t xml:space="preserve"> pokud se jedná o bezpečí nemocných</w:t>
      </w:r>
      <w:r w:rsidR="00962316">
        <w:rPr>
          <w:rFonts w:ascii="Times New Roman" w:hAnsi="Times New Roman" w:cs="Times New Roman"/>
          <w:sz w:val="24"/>
          <w:szCs w:val="24"/>
        </w:rPr>
        <w:t>,</w:t>
      </w:r>
    </w:p>
    <w:p w14:paraId="4C2547B6" w14:textId="284E96C3" w:rsidR="00882C83" w:rsidRPr="00053FCE" w:rsidRDefault="00082E7E" w:rsidP="00CD02B7">
      <w:pPr>
        <w:pStyle w:val="Odstavecseseznamem"/>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poruchy myšlení a řečových funkcí</w:t>
      </w:r>
      <w:r>
        <w:rPr>
          <w:rFonts w:ascii="Times New Roman" w:hAnsi="Times New Roman" w:cs="Times New Roman"/>
          <w:sz w:val="24"/>
          <w:szCs w:val="24"/>
        </w:rPr>
        <w:t xml:space="preserve"> – tyto poruchy úzce souvisí s poruchami paměti. Co se týká myšlení, to je zpočátku narušeno hlavně v oblasti abstrakce a logiky</w:t>
      </w:r>
      <w:r w:rsidR="00962316">
        <w:rPr>
          <w:rFonts w:ascii="Times New Roman" w:hAnsi="Times New Roman" w:cs="Times New Roman"/>
          <w:sz w:val="24"/>
          <w:szCs w:val="24"/>
        </w:rPr>
        <w:t>,</w:t>
      </w:r>
    </w:p>
    <w:p w14:paraId="4D3D01A9" w14:textId="0FE7A8BA" w:rsidR="003620D6" w:rsidRPr="00053FCE" w:rsidRDefault="00882C83" w:rsidP="00CD02B7">
      <w:pPr>
        <w:pStyle w:val="Odstavecseseznamem"/>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porucha orientace</w:t>
      </w:r>
      <w:r>
        <w:rPr>
          <w:rFonts w:ascii="Times New Roman" w:hAnsi="Times New Roman" w:cs="Times New Roman"/>
          <w:sz w:val="24"/>
          <w:szCs w:val="24"/>
        </w:rPr>
        <w:t xml:space="preserve"> – souvisí s výše uvedenými poruchami</w:t>
      </w:r>
      <w:r w:rsidR="00962316">
        <w:rPr>
          <w:rFonts w:ascii="Times New Roman" w:hAnsi="Times New Roman" w:cs="Times New Roman"/>
          <w:sz w:val="24"/>
          <w:szCs w:val="24"/>
        </w:rPr>
        <w:t>, j</w:t>
      </w:r>
      <w:r>
        <w:rPr>
          <w:rFonts w:ascii="Times New Roman" w:hAnsi="Times New Roman" w:cs="Times New Roman"/>
          <w:sz w:val="24"/>
          <w:szCs w:val="24"/>
        </w:rPr>
        <w:t>edná se především o orientaci v čase a prostoru</w:t>
      </w:r>
      <w:r w:rsidR="00962316">
        <w:rPr>
          <w:rFonts w:ascii="Times New Roman" w:hAnsi="Times New Roman" w:cs="Times New Roman"/>
          <w:sz w:val="24"/>
          <w:szCs w:val="24"/>
        </w:rPr>
        <w:t>,</w:t>
      </w:r>
    </w:p>
    <w:p w14:paraId="25694250" w14:textId="2E334149" w:rsidR="0082316C" w:rsidRPr="00D26164" w:rsidRDefault="003620D6" w:rsidP="00CD02B7">
      <w:pPr>
        <w:pStyle w:val="Odstavecseseznamem"/>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w:t>
      </w:r>
      <w:r w:rsidRPr="003620D6">
        <w:rPr>
          <w:rFonts w:ascii="Times New Roman" w:hAnsi="Times New Roman" w:cs="Times New Roman"/>
          <w:b/>
          <w:sz w:val="24"/>
          <w:szCs w:val="24"/>
        </w:rPr>
        <w:t>o</w:t>
      </w:r>
      <w:r>
        <w:rPr>
          <w:rFonts w:ascii="Times New Roman" w:hAnsi="Times New Roman" w:cs="Times New Roman"/>
          <w:b/>
          <w:sz w:val="24"/>
          <w:szCs w:val="24"/>
        </w:rPr>
        <w:t>rucha exekutivních funkcí</w:t>
      </w:r>
      <w:r>
        <w:rPr>
          <w:rFonts w:ascii="Times New Roman" w:hAnsi="Times New Roman" w:cs="Times New Roman"/>
          <w:sz w:val="24"/>
          <w:szCs w:val="24"/>
        </w:rPr>
        <w:t xml:space="preserve"> – projevuje se neschopností naplánovat a následně provést </w:t>
      </w:r>
      <w:r w:rsidR="00DB241A">
        <w:rPr>
          <w:rFonts w:ascii="Times New Roman" w:hAnsi="Times New Roman" w:cs="Times New Roman"/>
          <w:sz w:val="24"/>
          <w:szCs w:val="24"/>
        </w:rPr>
        <w:t>jakoukoliv činnost, která je složitější</w:t>
      </w:r>
      <w:r w:rsidR="00962316">
        <w:rPr>
          <w:rFonts w:ascii="Times New Roman" w:hAnsi="Times New Roman" w:cs="Times New Roman"/>
          <w:sz w:val="24"/>
          <w:szCs w:val="24"/>
        </w:rPr>
        <w:t>,</w:t>
      </w:r>
    </w:p>
    <w:p w14:paraId="0F423D1D" w14:textId="5562413A" w:rsidR="00323510" w:rsidRPr="00323510" w:rsidRDefault="00FA5DE2" w:rsidP="00CD02B7">
      <w:pPr>
        <w:pStyle w:val="Odstavecseseznamem"/>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323510">
        <w:rPr>
          <w:rFonts w:ascii="Times New Roman" w:hAnsi="Times New Roman" w:cs="Times New Roman"/>
          <w:b/>
          <w:sz w:val="24"/>
          <w:szCs w:val="24"/>
        </w:rPr>
        <w:t>ostižení aktivit denního života</w:t>
      </w:r>
    </w:p>
    <w:p w14:paraId="7B2F27D2" w14:textId="478F26C0" w:rsidR="00323510" w:rsidRPr="00053FCE" w:rsidRDefault="00156DB8" w:rsidP="00CD02B7">
      <w:pPr>
        <w:pStyle w:val="Odstavecseseznamem"/>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t</w:t>
      </w:r>
      <w:r w:rsidR="00323510">
        <w:rPr>
          <w:rFonts w:ascii="Times New Roman" w:hAnsi="Times New Roman" w:cs="Times New Roman"/>
          <w:sz w:val="24"/>
          <w:szCs w:val="24"/>
        </w:rPr>
        <w:t>oto postižení významně souvisí s výše uvedenou porucho</w:t>
      </w:r>
      <w:r w:rsidR="00DA72B5">
        <w:rPr>
          <w:rFonts w:ascii="Times New Roman" w:hAnsi="Times New Roman" w:cs="Times New Roman"/>
          <w:sz w:val="24"/>
          <w:szCs w:val="24"/>
        </w:rPr>
        <w:t>u</w:t>
      </w:r>
      <w:r w:rsidR="00323510">
        <w:rPr>
          <w:rFonts w:ascii="Times New Roman" w:hAnsi="Times New Roman" w:cs="Times New Roman"/>
          <w:sz w:val="24"/>
          <w:szCs w:val="24"/>
        </w:rPr>
        <w:t xml:space="preserve"> exekutivních funkcí. Na počátku demence jsou postiženy hlavně profesní dovednosti, postupně se </w:t>
      </w:r>
      <w:r w:rsidR="00323510">
        <w:rPr>
          <w:rFonts w:ascii="Times New Roman" w:hAnsi="Times New Roman" w:cs="Times New Roman"/>
          <w:sz w:val="24"/>
          <w:szCs w:val="24"/>
        </w:rPr>
        <w:lastRenderedPageBreak/>
        <w:t>postižení rozšiřuje na aktivity běžného denního života</w:t>
      </w:r>
      <w:r w:rsidR="00962316">
        <w:rPr>
          <w:rFonts w:ascii="Times New Roman" w:hAnsi="Times New Roman" w:cs="Times New Roman"/>
          <w:sz w:val="24"/>
          <w:szCs w:val="24"/>
        </w:rPr>
        <w:t xml:space="preserve">. </w:t>
      </w:r>
      <w:r w:rsidR="002D0FD3">
        <w:rPr>
          <w:rFonts w:ascii="Times New Roman" w:hAnsi="Times New Roman" w:cs="Times New Roman"/>
          <w:sz w:val="24"/>
          <w:szCs w:val="24"/>
        </w:rPr>
        <w:t xml:space="preserve">V těžkých stádiích demence je pak </w:t>
      </w:r>
      <w:r w:rsidR="00585D88">
        <w:rPr>
          <w:rFonts w:ascii="Times New Roman" w:hAnsi="Times New Roman" w:cs="Times New Roman"/>
          <w:sz w:val="24"/>
          <w:szCs w:val="24"/>
        </w:rPr>
        <w:t>takto postižená osoba odkázána na péči druhých osob</w:t>
      </w:r>
      <w:r w:rsidR="00DA72B5">
        <w:rPr>
          <w:rFonts w:ascii="Times New Roman" w:hAnsi="Times New Roman" w:cs="Times New Roman"/>
          <w:sz w:val="24"/>
          <w:szCs w:val="24"/>
        </w:rPr>
        <w:t>,</w:t>
      </w:r>
    </w:p>
    <w:p w14:paraId="5B179C86" w14:textId="6534E192" w:rsidR="00156DB8" w:rsidRDefault="00DA72B5" w:rsidP="00CD02B7">
      <w:pPr>
        <w:pStyle w:val="Odstavecseseznamem"/>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b</w:t>
      </w:r>
      <w:r w:rsidR="00156DB8">
        <w:rPr>
          <w:rFonts w:ascii="Times New Roman" w:hAnsi="Times New Roman" w:cs="Times New Roman"/>
          <w:b/>
          <w:sz w:val="24"/>
          <w:szCs w:val="24"/>
        </w:rPr>
        <w:t>ehaviorální a psychologické příznaky</w:t>
      </w:r>
    </w:p>
    <w:p w14:paraId="33DC96A0" w14:textId="38414F38" w:rsidR="00156DB8" w:rsidRPr="00156DB8" w:rsidRDefault="00637626" w:rsidP="00CD02B7">
      <w:pPr>
        <w:pStyle w:val="Odstavecseseznamem"/>
        <w:numPr>
          <w:ilvl w:val="0"/>
          <w:numId w:val="1"/>
        </w:numPr>
        <w:spacing w:line="360" w:lineRule="auto"/>
        <w:jc w:val="both"/>
        <w:rPr>
          <w:rFonts w:ascii="Times New Roman" w:hAnsi="Times New Roman" w:cs="Times New Roman"/>
          <w:b/>
          <w:sz w:val="24"/>
          <w:szCs w:val="24"/>
        </w:rPr>
      </w:pPr>
      <w:r w:rsidRPr="00156DB8">
        <w:rPr>
          <w:rFonts w:ascii="Times New Roman" w:hAnsi="Times New Roman" w:cs="Times New Roman"/>
          <w:b/>
          <w:sz w:val="24"/>
          <w:szCs w:val="24"/>
        </w:rPr>
        <w:t>neklid</w:t>
      </w:r>
      <w:r w:rsidR="00DA72B5">
        <w:rPr>
          <w:rFonts w:ascii="Times New Roman" w:hAnsi="Times New Roman" w:cs="Times New Roman"/>
          <w:b/>
          <w:sz w:val="24"/>
          <w:szCs w:val="24"/>
        </w:rPr>
        <w:t xml:space="preserve"> </w:t>
      </w:r>
      <w:r w:rsidRPr="00156DB8">
        <w:rPr>
          <w:rFonts w:ascii="Times New Roman" w:hAnsi="Times New Roman" w:cs="Times New Roman"/>
          <w:sz w:val="24"/>
          <w:szCs w:val="24"/>
        </w:rPr>
        <w:t>–</w:t>
      </w:r>
      <w:r w:rsidR="00DA72B5">
        <w:rPr>
          <w:rFonts w:ascii="Times New Roman" w:hAnsi="Times New Roman" w:cs="Times New Roman"/>
          <w:sz w:val="24"/>
          <w:szCs w:val="24"/>
        </w:rPr>
        <w:t xml:space="preserve"> </w:t>
      </w:r>
      <w:r w:rsidRPr="00156DB8">
        <w:rPr>
          <w:rFonts w:ascii="Times New Roman" w:hAnsi="Times New Roman" w:cs="Times New Roman"/>
          <w:sz w:val="24"/>
          <w:szCs w:val="24"/>
        </w:rPr>
        <w:t>poruchy</w:t>
      </w:r>
      <w:r w:rsidR="00156DB8" w:rsidRPr="00156DB8">
        <w:rPr>
          <w:rFonts w:ascii="Times New Roman" w:hAnsi="Times New Roman" w:cs="Times New Roman"/>
          <w:sz w:val="24"/>
          <w:szCs w:val="24"/>
        </w:rPr>
        <w:t xml:space="preserve"> chování (behaviorální poruchy) se nejčastěji objevují ve středním a těžkém stádiu demence. </w:t>
      </w:r>
      <w:r w:rsidR="00DA72B5">
        <w:rPr>
          <w:rFonts w:ascii="Times New Roman" w:hAnsi="Times New Roman" w:cs="Times New Roman"/>
          <w:sz w:val="24"/>
          <w:szCs w:val="24"/>
        </w:rPr>
        <w:t>Nejvíce</w:t>
      </w:r>
      <w:r w:rsidR="00156DB8" w:rsidRPr="00156DB8">
        <w:rPr>
          <w:rFonts w:ascii="Times New Roman" w:hAnsi="Times New Roman" w:cs="Times New Roman"/>
          <w:sz w:val="24"/>
          <w:szCs w:val="24"/>
        </w:rPr>
        <w:t xml:space="preserve"> se projevují neklidem</w:t>
      </w:r>
      <w:r w:rsidR="009746A4">
        <w:rPr>
          <w:rFonts w:ascii="Times New Roman" w:hAnsi="Times New Roman" w:cs="Times New Roman"/>
          <w:sz w:val="24"/>
          <w:szCs w:val="24"/>
        </w:rPr>
        <w:t>,</w:t>
      </w:r>
    </w:p>
    <w:p w14:paraId="308B38B7" w14:textId="7389FAE4" w:rsidR="00156DB8" w:rsidRPr="001213C9" w:rsidRDefault="00156DB8" w:rsidP="00CD02B7">
      <w:pPr>
        <w:pStyle w:val="Odstavecseseznamem"/>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poruchy emocí</w:t>
      </w:r>
      <w:r>
        <w:rPr>
          <w:rFonts w:ascii="Times New Roman" w:hAnsi="Times New Roman" w:cs="Times New Roman"/>
          <w:sz w:val="24"/>
          <w:szCs w:val="24"/>
        </w:rPr>
        <w:t xml:space="preserve"> – tyto poruchy jsou u demencí časté a jsou obvykle přechodného a kolísavého charakteru</w:t>
      </w:r>
      <w:r w:rsidR="009746A4">
        <w:rPr>
          <w:rFonts w:ascii="Times New Roman" w:hAnsi="Times New Roman" w:cs="Times New Roman"/>
          <w:sz w:val="24"/>
          <w:szCs w:val="24"/>
        </w:rPr>
        <w:t>,</w:t>
      </w:r>
    </w:p>
    <w:p w14:paraId="1E52DDA8" w14:textId="54AE2E0A" w:rsidR="008C52CE" w:rsidRPr="0006660D" w:rsidRDefault="001213C9" w:rsidP="00CD02B7">
      <w:pPr>
        <w:pStyle w:val="Odstavecseseznamem"/>
        <w:numPr>
          <w:ilvl w:val="0"/>
          <w:numId w:val="1"/>
        </w:numPr>
        <w:spacing w:after="0" w:line="360" w:lineRule="auto"/>
        <w:jc w:val="both"/>
        <w:rPr>
          <w:rFonts w:ascii="Times New Roman" w:hAnsi="Times New Roman" w:cs="Times New Roman"/>
          <w:b/>
          <w:sz w:val="24"/>
          <w:szCs w:val="24"/>
        </w:rPr>
      </w:pPr>
      <w:r w:rsidRPr="0006660D">
        <w:rPr>
          <w:rFonts w:ascii="Times New Roman" w:hAnsi="Times New Roman" w:cs="Times New Roman"/>
          <w:b/>
          <w:sz w:val="24"/>
          <w:szCs w:val="24"/>
        </w:rPr>
        <w:t>narušený spánek</w:t>
      </w:r>
      <w:r w:rsidR="00DA72B5" w:rsidRPr="0006660D">
        <w:rPr>
          <w:rFonts w:ascii="Times New Roman" w:hAnsi="Times New Roman" w:cs="Times New Roman"/>
          <w:b/>
          <w:sz w:val="24"/>
          <w:szCs w:val="24"/>
        </w:rPr>
        <w:t xml:space="preserve"> </w:t>
      </w:r>
      <w:r w:rsidRPr="0006660D">
        <w:rPr>
          <w:rFonts w:ascii="Times New Roman" w:hAnsi="Times New Roman" w:cs="Times New Roman"/>
          <w:sz w:val="24"/>
          <w:szCs w:val="24"/>
        </w:rPr>
        <w:t>–</w:t>
      </w:r>
      <w:r w:rsidR="00DA72B5" w:rsidRPr="0006660D">
        <w:rPr>
          <w:rFonts w:ascii="Times New Roman" w:hAnsi="Times New Roman" w:cs="Times New Roman"/>
          <w:sz w:val="24"/>
          <w:szCs w:val="24"/>
        </w:rPr>
        <w:t xml:space="preserve"> </w:t>
      </w:r>
      <w:r w:rsidRPr="0006660D">
        <w:rPr>
          <w:rFonts w:ascii="Times New Roman" w:hAnsi="Times New Roman" w:cs="Times New Roman"/>
          <w:sz w:val="24"/>
          <w:szCs w:val="24"/>
        </w:rPr>
        <w:t xml:space="preserve">u demence dochází k posunu cyklu spánku – bdění. Osoby s demencí později usínají a později se probouzí. Může také dojít k tomu, že v noci bdí a ve dne spí. </w:t>
      </w:r>
    </w:p>
    <w:p w14:paraId="6C0E3917" w14:textId="6A7778F1" w:rsidR="00793141" w:rsidRDefault="00793141" w:rsidP="006376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Jinak je to</w:t>
      </w:r>
      <w:r w:rsidR="00807238">
        <w:rPr>
          <w:rFonts w:ascii="Times New Roman" w:hAnsi="Times New Roman" w:cs="Times New Roman"/>
          <w:sz w:val="24"/>
          <w:szCs w:val="24"/>
        </w:rPr>
        <w:t xml:space="preserve"> s</w:t>
      </w:r>
      <w:r>
        <w:rPr>
          <w:rFonts w:ascii="Times New Roman" w:hAnsi="Times New Roman" w:cs="Times New Roman"/>
          <w:sz w:val="24"/>
          <w:szCs w:val="24"/>
        </w:rPr>
        <w:t xml:space="preserve"> fyzickými symptomy choroby. Nemoc se na začátku po fyzické stránce </w:t>
      </w:r>
      <w:r w:rsidR="00807238">
        <w:rPr>
          <w:rFonts w:ascii="Times New Roman" w:hAnsi="Times New Roman" w:cs="Times New Roman"/>
          <w:sz w:val="24"/>
          <w:szCs w:val="24"/>
        </w:rPr>
        <w:t>zpravidla nijak zvlášť neprojevuje. Nemocný touto chorobou nevykazuje žádné patologické příznaky, které jsou vnějšího charakteru. Ovšem při úkonech, které jsou nutné pro běžný život, osoba s Alzheimerovou chorobou najednou „neumí“ úkony, které pro něj byly dříve automatické. Jedná se o apraxii</w:t>
      </w:r>
      <w:r w:rsidR="009B3CB6">
        <w:rPr>
          <w:rFonts w:ascii="Times New Roman" w:hAnsi="Times New Roman" w:cs="Times New Roman"/>
          <w:sz w:val="24"/>
          <w:szCs w:val="24"/>
        </w:rPr>
        <w:t xml:space="preserve"> </w:t>
      </w:r>
      <w:r w:rsidR="00807238">
        <w:rPr>
          <w:rFonts w:ascii="Times New Roman" w:hAnsi="Times New Roman" w:cs="Times New Roman"/>
          <w:sz w:val="24"/>
          <w:szCs w:val="24"/>
        </w:rPr>
        <w:t>(</w:t>
      </w:r>
      <w:proofErr w:type="spellStart"/>
      <w:r w:rsidR="00807238">
        <w:rPr>
          <w:rFonts w:ascii="Times New Roman" w:hAnsi="Times New Roman" w:cs="Times New Roman"/>
          <w:sz w:val="24"/>
          <w:szCs w:val="24"/>
        </w:rPr>
        <w:t>Regnault</w:t>
      </w:r>
      <w:proofErr w:type="spellEnd"/>
      <w:r w:rsidR="00807238">
        <w:rPr>
          <w:rFonts w:ascii="Times New Roman" w:hAnsi="Times New Roman" w:cs="Times New Roman"/>
          <w:sz w:val="24"/>
          <w:szCs w:val="24"/>
        </w:rPr>
        <w:t>, 2011</w:t>
      </w:r>
      <w:r w:rsidR="005E119A">
        <w:rPr>
          <w:rFonts w:ascii="Times New Roman" w:hAnsi="Times New Roman" w:cs="Times New Roman"/>
          <w:sz w:val="24"/>
          <w:szCs w:val="24"/>
        </w:rPr>
        <w:t>)</w:t>
      </w:r>
      <w:r w:rsidR="00D96F33">
        <w:rPr>
          <w:rFonts w:ascii="Times New Roman" w:hAnsi="Times New Roman" w:cs="Times New Roman"/>
          <w:sz w:val="24"/>
          <w:szCs w:val="24"/>
        </w:rPr>
        <w:t>.</w:t>
      </w:r>
    </w:p>
    <w:p w14:paraId="379FDD28" w14:textId="77777777" w:rsidR="00AA400B" w:rsidRDefault="00AA400B" w:rsidP="00AA400B">
      <w:pPr>
        <w:spacing w:after="0" w:line="360" w:lineRule="auto"/>
        <w:ind w:firstLine="709"/>
        <w:jc w:val="both"/>
        <w:rPr>
          <w:rFonts w:ascii="Times New Roman" w:hAnsi="Times New Roman" w:cs="Times New Roman"/>
          <w:sz w:val="24"/>
          <w:szCs w:val="24"/>
        </w:rPr>
      </w:pPr>
    </w:p>
    <w:p w14:paraId="52105613" w14:textId="7361B81B" w:rsidR="005C610E" w:rsidRPr="00637626" w:rsidRDefault="00860E94" w:rsidP="00CD02B7">
      <w:pPr>
        <w:pStyle w:val="Nadpisb"/>
        <w:numPr>
          <w:ilvl w:val="1"/>
          <w:numId w:val="6"/>
        </w:numPr>
        <w:ind w:left="933"/>
      </w:pPr>
      <w:bookmarkStart w:id="15" w:name="_Toc76073094"/>
      <w:r w:rsidRPr="00E11E9D">
        <w:t>Stadia</w:t>
      </w:r>
      <w:bookmarkEnd w:id="15"/>
    </w:p>
    <w:p w14:paraId="011412CC" w14:textId="77777777" w:rsidR="00413BB2" w:rsidRDefault="00860E94" w:rsidP="00D96F3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Dle </w:t>
      </w:r>
      <w:proofErr w:type="spellStart"/>
      <w:r>
        <w:rPr>
          <w:rFonts w:ascii="Times New Roman" w:hAnsi="Times New Roman" w:cs="Times New Roman"/>
          <w:sz w:val="24"/>
          <w:szCs w:val="24"/>
        </w:rPr>
        <w:t>Callone</w:t>
      </w:r>
      <w:proofErr w:type="spellEnd"/>
      <w:r>
        <w:rPr>
          <w:rFonts w:ascii="Times New Roman" w:hAnsi="Times New Roman" w:cs="Times New Roman"/>
          <w:sz w:val="24"/>
          <w:szCs w:val="24"/>
        </w:rPr>
        <w:t xml:space="preserve"> (2006), se stadia Alzheimerovy choroby dělí na tři: </w:t>
      </w:r>
      <w:r w:rsidRPr="00860E94">
        <w:rPr>
          <w:rFonts w:ascii="Times New Roman" w:hAnsi="Times New Roman" w:cs="Times New Roman"/>
          <w:b/>
          <w:sz w:val="24"/>
          <w:szCs w:val="24"/>
        </w:rPr>
        <w:t>rané, mírné a pokročilé</w:t>
      </w:r>
      <w:r>
        <w:rPr>
          <w:rFonts w:ascii="Times New Roman" w:hAnsi="Times New Roman" w:cs="Times New Roman"/>
          <w:sz w:val="24"/>
          <w:szCs w:val="24"/>
        </w:rPr>
        <w:t xml:space="preserve">. Někteří odborníci </w:t>
      </w:r>
      <w:r w:rsidR="000A217F">
        <w:rPr>
          <w:rFonts w:ascii="Times New Roman" w:hAnsi="Times New Roman" w:cs="Times New Roman"/>
          <w:sz w:val="24"/>
          <w:szCs w:val="24"/>
        </w:rPr>
        <w:t>používají rozdělení do více stádi</w:t>
      </w:r>
      <w:r w:rsidR="00413BB2">
        <w:rPr>
          <w:rFonts w:ascii="Times New Roman" w:hAnsi="Times New Roman" w:cs="Times New Roman"/>
          <w:sz w:val="24"/>
          <w:szCs w:val="24"/>
        </w:rPr>
        <w:t xml:space="preserve">í, např. do tří, čtyř nebo pěti.   </w:t>
      </w:r>
    </w:p>
    <w:p w14:paraId="10D0CFEA" w14:textId="3F745B4F" w:rsidR="00AA400B" w:rsidRDefault="00413BB2" w:rsidP="00D96F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Toto dělení připomíná jednotlivé fáze v životě člověka. Jeho účelem je vytvoření jakéhosi návodu na postup při pé</w:t>
      </w:r>
      <w:r w:rsidR="00722E46">
        <w:rPr>
          <w:rFonts w:ascii="Times New Roman" w:hAnsi="Times New Roman" w:cs="Times New Roman"/>
          <w:sz w:val="24"/>
          <w:szCs w:val="24"/>
        </w:rPr>
        <w:t>či v jednotlivých fázích nemoci.</w:t>
      </w:r>
    </w:p>
    <w:p w14:paraId="06D092A3" w14:textId="0365C63C" w:rsidR="00827607" w:rsidRPr="005C610E" w:rsidRDefault="00196123" w:rsidP="005C610E">
      <w:pPr>
        <w:pStyle w:val="Odstavecseseznamem"/>
        <w:spacing w:after="0"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Nikolai</w:t>
      </w:r>
      <w:proofErr w:type="spellEnd"/>
      <w:r>
        <w:rPr>
          <w:rFonts w:ascii="Times New Roman" w:hAnsi="Times New Roman" w:cs="Times New Roman"/>
          <w:sz w:val="24"/>
          <w:szCs w:val="24"/>
        </w:rPr>
        <w:t xml:space="preserve"> </w:t>
      </w:r>
      <w:r w:rsidR="00827607">
        <w:rPr>
          <w:rFonts w:ascii="Times New Roman" w:hAnsi="Times New Roman" w:cs="Times New Roman"/>
          <w:sz w:val="24"/>
          <w:szCs w:val="24"/>
        </w:rPr>
        <w:t>et al</w:t>
      </w:r>
      <w:r>
        <w:rPr>
          <w:rFonts w:ascii="Times New Roman" w:hAnsi="Times New Roman" w:cs="Times New Roman"/>
          <w:sz w:val="24"/>
          <w:szCs w:val="24"/>
        </w:rPr>
        <w:t>. (2013), rozlišuje 3 stadia Alzheimerovy choroby a to takto:</w:t>
      </w:r>
    </w:p>
    <w:p w14:paraId="2650B8B0" w14:textId="015A7458" w:rsidR="00196123" w:rsidRPr="009C5A08" w:rsidRDefault="009C5A08" w:rsidP="00CD02B7">
      <w:pPr>
        <w:pStyle w:val="Odstavecseseznamem"/>
        <w:numPr>
          <w:ilvl w:val="0"/>
          <w:numId w:val="14"/>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00196123" w:rsidRPr="009C5A08">
        <w:rPr>
          <w:rFonts w:ascii="Times New Roman" w:hAnsi="Times New Roman" w:cs="Times New Roman"/>
          <w:b/>
          <w:bCs/>
          <w:sz w:val="24"/>
          <w:szCs w:val="24"/>
        </w:rPr>
        <w:t>reklinické stadium</w:t>
      </w:r>
    </w:p>
    <w:p w14:paraId="01C9F83B" w14:textId="77777777" w:rsidR="00196123" w:rsidRPr="00D96F33" w:rsidRDefault="00196123" w:rsidP="00CD02B7">
      <w:pPr>
        <w:pStyle w:val="Odstavecseseznamem"/>
        <w:numPr>
          <w:ilvl w:val="0"/>
          <w:numId w:val="1"/>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v tomto stadiu jsou již přítomny patologické známky choroby, ale nemocný ještě nemá žádné příznaky, kromě malých odchylek.</w:t>
      </w:r>
    </w:p>
    <w:p w14:paraId="3C449D11" w14:textId="2E84F640" w:rsidR="00196123" w:rsidRPr="009C5A08" w:rsidRDefault="009C5A08" w:rsidP="00CD02B7">
      <w:pPr>
        <w:pStyle w:val="Odstavecseseznamem"/>
        <w:numPr>
          <w:ilvl w:val="0"/>
          <w:numId w:val="14"/>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w:t>
      </w:r>
      <w:r w:rsidR="00196123" w:rsidRPr="009C5A08">
        <w:rPr>
          <w:rFonts w:ascii="Times New Roman" w:hAnsi="Times New Roman" w:cs="Times New Roman"/>
          <w:b/>
          <w:bCs/>
          <w:sz w:val="24"/>
          <w:szCs w:val="24"/>
        </w:rPr>
        <w:t>tadium mírné kognitivní poruchy</w:t>
      </w:r>
    </w:p>
    <w:p w14:paraId="349C97D9" w14:textId="055D70D8" w:rsidR="005C610E" w:rsidRPr="00D26164" w:rsidRDefault="00196123" w:rsidP="00CD02B7">
      <w:pPr>
        <w:pStyle w:val="Odstavecseseznamem"/>
        <w:numPr>
          <w:ilvl w:val="0"/>
          <w:numId w:val="1"/>
        </w:numPr>
        <w:spacing w:after="0" w:line="360" w:lineRule="auto"/>
        <w:jc w:val="both"/>
        <w:rPr>
          <w:rFonts w:ascii="Times New Roman" w:hAnsi="Times New Roman" w:cs="Times New Roman"/>
          <w:sz w:val="24"/>
          <w:szCs w:val="24"/>
        </w:rPr>
      </w:pPr>
      <w:r w:rsidRPr="00D26164">
        <w:rPr>
          <w:rFonts w:ascii="Times New Roman" w:hAnsi="Times New Roman" w:cs="Times New Roman"/>
          <w:sz w:val="24"/>
          <w:szCs w:val="24"/>
        </w:rPr>
        <w:t>pacient je stále ještě plně soběstačný, ale stěžuje si na vzniklou poruchu kognice.</w:t>
      </w:r>
    </w:p>
    <w:p w14:paraId="767A40B6" w14:textId="59FC82E7" w:rsidR="005C610E" w:rsidRPr="005C610E" w:rsidRDefault="009C5A08" w:rsidP="00CD02B7">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s</w:t>
      </w:r>
      <w:r w:rsidR="00196123" w:rsidRPr="009C5A08">
        <w:rPr>
          <w:rFonts w:ascii="Times New Roman" w:hAnsi="Times New Roman" w:cs="Times New Roman"/>
          <w:b/>
          <w:bCs/>
          <w:sz w:val="24"/>
          <w:szCs w:val="24"/>
        </w:rPr>
        <w:t>tadium demence</w:t>
      </w:r>
    </w:p>
    <w:p w14:paraId="6DDFAD67" w14:textId="506EDFBA" w:rsidR="00196123" w:rsidRPr="005C610E" w:rsidRDefault="00196123"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tomto stadiu je osoba s Alzheimerovou chorobou v důsledku postižení mozku alternována v některých aktivitách běžného života. Výraznější terapeutické ovlivnění průběhu choroby je v tomto stadiu již velmi obtížné.</w:t>
      </w:r>
    </w:p>
    <w:p w14:paraId="5B3D5DFE" w14:textId="756059C1" w:rsidR="009C5A08" w:rsidRDefault="00BF2F6A" w:rsidP="009C5A08">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Mathilde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Regnault</w:t>
      </w:r>
      <w:proofErr w:type="spellEnd"/>
      <w:r w:rsidR="00C84090">
        <w:rPr>
          <w:rFonts w:ascii="Times New Roman" w:hAnsi="Times New Roman" w:cs="Times New Roman"/>
          <w:sz w:val="24"/>
          <w:szCs w:val="24"/>
        </w:rPr>
        <w:t xml:space="preserve"> (2011)</w:t>
      </w:r>
      <w:r>
        <w:rPr>
          <w:rFonts w:ascii="Times New Roman" w:hAnsi="Times New Roman" w:cs="Times New Roman"/>
          <w:sz w:val="24"/>
          <w:szCs w:val="24"/>
        </w:rPr>
        <w:t xml:space="preserve"> uvádí, že u Alzheimerovy nemoci je velmi těžké odhadnout prognózu. Od objevení prvních příznaků, do smrti nemocného, může uplynout </w:t>
      </w:r>
      <w:r w:rsidR="00637626">
        <w:rPr>
          <w:rFonts w:ascii="Times New Roman" w:hAnsi="Times New Roman" w:cs="Times New Roman"/>
          <w:sz w:val="24"/>
          <w:szCs w:val="24"/>
        </w:rPr>
        <w:t>7–10</w:t>
      </w:r>
      <w:r>
        <w:rPr>
          <w:rFonts w:ascii="Times New Roman" w:hAnsi="Times New Roman" w:cs="Times New Roman"/>
          <w:sz w:val="24"/>
          <w:szCs w:val="24"/>
        </w:rPr>
        <w:t xml:space="preserve"> let. Je </w:t>
      </w:r>
      <w:r>
        <w:rPr>
          <w:rFonts w:ascii="Times New Roman" w:hAnsi="Times New Roman" w:cs="Times New Roman"/>
          <w:sz w:val="24"/>
          <w:szCs w:val="24"/>
        </w:rPr>
        <w:lastRenderedPageBreak/>
        <w:t>nutno dodat, že tyto údaje odpovídají průměru</w:t>
      </w:r>
      <w:r w:rsidR="00082C29">
        <w:rPr>
          <w:rFonts w:ascii="Times New Roman" w:hAnsi="Times New Roman" w:cs="Times New Roman"/>
          <w:sz w:val="24"/>
          <w:szCs w:val="24"/>
        </w:rPr>
        <w:t>, u každého člověka s touto diagnózou nemoc postupuje jiným tempem – u někoho pomaleji, u jiného rychleji.</w:t>
      </w:r>
      <w:r w:rsidR="00196123" w:rsidRPr="00196123">
        <w:rPr>
          <w:rFonts w:ascii="Times New Roman" w:hAnsi="Times New Roman" w:cs="Times New Roman"/>
          <w:sz w:val="24"/>
          <w:szCs w:val="24"/>
        </w:rPr>
        <w:t xml:space="preserve"> </w:t>
      </w:r>
      <w:r w:rsidR="00196123">
        <w:rPr>
          <w:rFonts w:ascii="Times New Roman" w:hAnsi="Times New Roman" w:cs="Times New Roman"/>
          <w:sz w:val="24"/>
          <w:szCs w:val="24"/>
        </w:rPr>
        <w:t>Je důležité upozornit, že ne u všech se mohou projevit všechny symptomy a také se nemusí tyto projevit v daném pořad</w:t>
      </w:r>
      <w:r w:rsidR="009C5A08">
        <w:rPr>
          <w:rFonts w:ascii="Times New Roman" w:hAnsi="Times New Roman" w:cs="Times New Roman"/>
          <w:sz w:val="24"/>
          <w:szCs w:val="24"/>
        </w:rPr>
        <w:t>í:</w:t>
      </w:r>
    </w:p>
    <w:p w14:paraId="735B8153" w14:textId="2E8BA2F7" w:rsidR="00EB4088" w:rsidRPr="00226DCB" w:rsidRDefault="00226DCB" w:rsidP="00CD02B7">
      <w:pPr>
        <w:pStyle w:val="Odstavecseseznamem"/>
        <w:numPr>
          <w:ilvl w:val="0"/>
          <w:numId w:val="1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w:t>
      </w:r>
      <w:r w:rsidR="00EB4088" w:rsidRPr="00226DCB">
        <w:rPr>
          <w:rFonts w:ascii="Times New Roman" w:hAnsi="Times New Roman" w:cs="Times New Roman"/>
          <w:b/>
          <w:sz w:val="24"/>
          <w:szCs w:val="24"/>
        </w:rPr>
        <w:t>írné stadium choroby</w:t>
      </w:r>
    </w:p>
    <w:p w14:paraId="187D311C" w14:textId="5961C3E3" w:rsidR="00053FCE" w:rsidRPr="00E11E9D" w:rsidRDefault="00EB4088"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 tohoto stadia se nemocný dostane </w:t>
      </w:r>
      <w:r w:rsidR="00AC446B">
        <w:rPr>
          <w:rFonts w:ascii="Times New Roman" w:hAnsi="Times New Roman" w:cs="Times New Roman"/>
          <w:sz w:val="24"/>
          <w:szCs w:val="24"/>
        </w:rPr>
        <w:t>za nějaký čas po prvních příznacích. V této etapě nemoci dochází k dalšímu zhoršování fyzických a duševních schopností. Je zasažena paměť,</w:t>
      </w:r>
      <w:r w:rsidR="006B6BC3">
        <w:rPr>
          <w:rFonts w:ascii="Times New Roman" w:hAnsi="Times New Roman" w:cs="Times New Roman"/>
          <w:sz w:val="24"/>
          <w:szCs w:val="24"/>
        </w:rPr>
        <w:t xml:space="preserve"> t</w:t>
      </w:r>
      <w:r w:rsidR="00AC446B">
        <w:rPr>
          <w:rFonts w:ascii="Times New Roman" w:hAnsi="Times New Roman" w:cs="Times New Roman"/>
          <w:sz w:val="24"/>
          <w:szCs w:val="24"/>
        </w:rPr>
        <w:t xml:space="preserve">oto stadium trvá většinou několik </w:t>
      </w:r>
      <w:r w:rsidR="006B6BC3">
        <w:rPr>
          <w:rFonts w:ascii="Times New Roman" w:hAnsi="Times New Roman" w:cs="Times New Roman"/>
          <w:sz w:val="24"/>
          <w:szCs w:val="24"/>
        </w:rPr>
        <w:t xml:space="preserve">let. </w:t>
      </w:r>
      <w:r w:rsidR="00AC446B">
        <w:rPr>
          <w:rFonts w:ascii="Times New Roman" w:hAnsi="Times New Roman" w:cs="Times New Roman"/>
          <w:sz w:val="24"/>
          <w:szCs w:val="24"/>
        </w:rPr>
        <w:t>Komunikační schopnosti se zhoršují, někdy je narušena fáze spánek – bděn</w:t>
      </w:r>
      <w:r w:rsidR="006B6BC3">
        <w:rPr>
          <w:rFonts w:ascii="Times New Roman" w:hAnsi="Times New Roman" w:cs="Times New Roman"/>
          <w:sz w:val="24"/>
          <w:szCs w:val="24"/>
        </w:rPr>
        <w:t>í,</w:t>
      </w:r>
    </w:p>
    <w:p w14:paraId="15D1BEA4" w14:textId="70E6EA4A" w:rsidR="00AC72AA" w:rsidRPr="006B6BC3" w:rsidRDefault="006B6BC3" w:rsidP="00CD02B7">
      <w:pPr>
        <w:pStyle w:val="Odstavecseseznamem"/>
        <w:numPr>
          <w:ilvl w:val="0"/>
          <w:numId w:val="1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AC72AA" w:rsidRPr="006B6BC3">
        <w:rPr>
          <w:rFonts w:ascii="Times New Roman" w:hAnsi="Times New Roman" w:cs="Times New Roman"/>
          <w:b/>
          <w:sz w:val="24"/>
          <w:szCs w:val="24"/>
        </w:rPr>
        <w:t xml:space="preserve">ozvinuté stadium choroby </w:t>
      </w:r>
    </w:p>
    <w:p w14:paraId="2A8B4749" w14:textId="02EA4DB4" w:rsidR="00AC72AA" w:rsidRDefault="00AC72AA"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přichází po několika letech, kdy se příznaky prohlubují. Osoba s Alzheimerovou nemocí se skoro nedokáže vyjadřovat, nerozumí, co mu říkáme a komunikace s ní je především nonverbální. Dochází také ke snížení </w:t>
      </w:r>
      <w:r w:rsidR="00F45506">
        <w:rPr>
          <w:rFonts w:ascii="Times New Roman" w:hAnsi="Times New Roman" w:cs="Times New Roman"/>
          <w:sz w:val="24"/>
          <w:szCs w:val="24"/>
        </w:rPr>
        <w:t>motorických schopností</w:t>
      </w:r>
      <w:r w:rsidR="006B6BC3">
        <w:rPr>
          <w:rFonts w:ascii="Times New Roman" w:hAnsi="Times New Roman" w:cs="Times New Roman"/>
          <w:sz w:val="24"/>
          <w:szCs w:val="24"/>
        </w:rPr>
        <w:t>,</w:t>
      </w:r>
    </w:p>
    <w:p w14:paraId="3C3A8DB7" w14:textId="15677E0E" w:rsidR="00005656" w:rsidRPr="006B6BC3" w:rsidRDefault="006B6BC3" w:rsidP="00CD02B7">
      <w:pPr>
        <w:pStyle w:val="Odstavecseseznamem"/>
        <w:numPr>
          <w:ilvl w:val="0"/>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k</w:t>
      </w:r>
      <w:r w:rsidR="00005656" w:rsidRPr="006B6BC3">
        <w:rPr>
          <w:rFonts w:ascii="Times New Roman" w:hAnsi="Times New Roman" w:cs="Times New Roman"/>
          <w:b/>
          <w:sz w:val="24"/>
          <w:szCs w:val="24"/>
        </w:rPr>
        <w:t>onečná fáze života</w:t>
      </w:r>
    </w:p>
    <w:p w14:paraId="2BAE8D43" w14:textId="4868B50B" w:rsidR="00E44AB4" w:rsidRPr="00D96F33" w:rsidRDefault="00005656" w:rsidP="00CD02B7">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tomto stadiu je nemocný většinou ve specializovaném zařízení, neboť vzhledem ke zdravotnímu stavu, vyžaduje velmi náročnou péči. Ovšem nemusí tomu tak být vždy. Tuto fázi mohou doprovázet i různé zdravotní potíže. </w:t>
      </w:r>
    </w:p>
    <w:p w14:paraId="42F06887" w14:textId="453C6892" w:rsidR="00D96F33" w:rsidRDefault="00FD1643" w:rsidP="001F2B49">
      <w:pPr>
        <w:spacing w:after="0" w:line="360" w:lineRule="auto"/>
        <w:ind w:firstLine="501"/>
        <w:jc w:val="both"/>
        <w:rPr>
          <w:rFonts w:ascii="Times New Roman" w:hAnsi="Times New Roman" w:cs="Times New Roman"/>
          <w:sz w:val="24"/>
          <w:szCs w:val="24"/>
        </w:rPr>
      </w:pPr>
      <w:r>
        <w:rPr>
          <w:rFonts w:ascii="Times New Roman" w:hAnsi="Times New Roman" w:cs="Times New Roman"/>
          <w:sz w:val="24"/>
          <w:szCs w:val="24"/>
        </w:rPr>
        <w:t xml:space="preserve">Jak uvádí </w:t>
      </w:r>
      <w:proofErr w:type="spellStart"/>
      <w:r>
        <w:rPr>
          <w:rFonts w:ascii="Times New Roman" w:hAnsi="Times New Roman" w:cs="Times New Roman"/>
          <w:sz w:val="24"/>
          <w:szCs w:val="24"/>
        </w:rPr>
        <w:t>Hauke</w:t>
      </w:r>
      <w:proofErr w:type="spellEnd"/>
      <w:r>
        <w:rPr>
          <w:rFonts w:ascii="Times New Roman" w:hAnsi="Times New Roman" w:cs="Times New Roman"/>
          <w:sz w:val="24"/>
          <w:szCs w:val="24"/>
        </w:rPr>
        <w:t xml:space="preserve"> </w:t>
      </w:r>
      <w:r w:rsidR="00827607">
        <w:rPr>
          <w:rFonts w:ascii="Times New Roman" w:hAnsi="Times New Roman" w:cs="Times New Roman"/>
          <w:sz w:val="24"/>
          <w:szCs w:val="24"/>
        </w:rPr>
        <w:t>et al</w:t>
      </w:r>
      <w:r>
        <w:rPr>
          <w:rFonts w:ascii="Times New Roman" w:hAnsi="Times New Roman" w:cs="Times New Roman"/>
          <w:sz w:val="24"/>
          <w:szCs w:val="24"/>
        </w:rPr>
        <w:t>. (2017), rozlišení jednotlivých fází a znalost</w:t>
      </w:r>
      <w:r w:rsidR="00642D24">
        <w:rPr>
          <w:rFonts w:ascii="Times New Roman" w:hAnsi="Times New Roman" w:cs="Times New Roman"/>
          <w:sz w:val="24"/>
          <w:szCs w:val="24"/>
        </w:rPr>
        <w:t xml:space="preserve"> jejich</w:t>
      </w:r>
      <w:r>
        <w:rPr>
          <w:rFonts w:ascii="Times New Roman" w:hAnsi="Times New Roman" w:cs="Times New Roman"/>
          <w:sz w:val="24"/>
          <w:szCs w:val="24"/>
        </w:rPr>
        <w:t xml:space="preserve"> projevů, je velmi důležit</w:t>
      </w:r>
      <w:r w:rsidR="00642D24">
        <w:rPr>
          <w:rFonts w:ascii="Times New Roman" w:hAnsi="Times New Roman" w:cs="Times New Roman"/>
          <w:sz w:val="24"/>
          <w:szCs w:val="24"/>
        </w:rPr>
        <w:t>é</w:t>
      </w:r>
      <w:r>
        <w:rPr>
          <w:rFonts w:ascii="Times New Roman" w:hAnsi="Times New Roman" w:cs="Times New Roman"/>
          <w:sz w:val="24"/>
          <w:szCs w:val="24"/>
        </w:rPr>
        <w:t xml:space="preserve"> pro efektivní komunikaci a přístupu k nemocnému, které jsou v</w:t>
      </w:r>
      <w:r w:rsidR="00642D24">
        <w:rPr>
          <w:rFonts w:ascii="Times New Roman" w:hAnsi="Times New Roman" w:cs="Times New Roman"/>
          <w:sz w:val="24"/>
          <w:szCs w:val="24"/>
        </w:rPr>
        <w:t> </w:t>
      </w:r>
      <w:r>
        <w:rPr>
          <w:rFonts w:ascii="Times New Roman" w:hAnsi="Times New Roman" w:cs="Times New Roman"/>
          <w:sz w:val="24"/>
          <w:szCs w:val="24"/>
        </w:rPr>
        <w:t>určitých</w:t>
      </w:r>
      <w:r w:rsidR="00642D24">
        <w:rPr>
          <w:rFonts w:ascii="Times New Roman" w:hAnsi="Times New Roman" w:cs="Times New Roman"/>
          <w:sz w:val="24"/>
          <w:szCs w:val="24"/>
        </w:rPr>
        <w:t xml:space="preserve"> obdobích</w:t>
      </w:r>
      <w:r>
        <w:rPr>
          <w:rFonts w:ascii="Times New Roman" w:hAnsi="Times New Roman" w:cs="Times New Roman"/>
          <w:sz w:val="24"/>
          <w:szCs w:val="24"/>
        </w:rPr>
        <w:t xml:space="preserve"> odlišné.</w:t>
      </w:r>
      <w:r w:rsidR="00642D24">
        <w:rPr>
          <w:rFonts w:ascii="Times New Roman" w:hAnsi="Times New Roman" w:cs="Times New Roman"/>
          <w:sz w:val="24"/>
          <w:szCs w:val="24"/>
        </w:rPr>
        <w:t xml:space="preserve"> Ve své publikaci popisuje </w:t>
      </w:r>
      <w:r w:rsidR="001F2B49">
        <w:rPr>
          <w:rFonts w:ascii="Times New Roman" w:hAnsi="Times New Roman" w:cs="Times New Roman"/>
          <w:sz w:val="24"/>
          <w:szCs w:val="24"/>
        </w:rPr>
        <w:t>tři</w:t>
      </w:r>
      <w:r w:rsidR="00642D24">
        <w:rPr>
          <w:rFonts w:ascii="Times New Roman" w:hAnsi="Times New Roman" w:cs="Times New Roman"/>
          <w:sz w:val="24"/>
          <w:szCs w:val="24"/>
        </w:rPr>
        <w:t xml:space="preserve"> fáze demence u Alzheimerovy choroby jako mírnou demenci, rozvinutou demenci</w:t>
      </w:r>
      <w:r w:rsidR="001F2B49">
        <w:rPr>
          <w:rFonts w:ascii="Times New Roman" w:hAnsi="Times New Roman" w:cs="Times New Roman"/>
          <w:sz w:val="24"/>
          <w:szCs w:val="24"/>
        </w:rPr>
        <w:t xml:space="preserve"> a těžkou demenci. </w:t>
      </w:r>
    </w:p>
    <w:p w14:paraId="12776F60" w14:textId="46B436BF" w:rsidR="006D2AD7" w:rsidRDefault="005C610E" w:rsidP="00307EB5">
      <w:pPr>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Stadium choroby, ve kterém se osoba s danou </w:t>
      </w:r>
      <w:r w:rsidR="00CF0926">
        <w:rPr>
          <w:rFonts w:ascii="Times New Roman" w:hAnsi="Times New Roman" w:cs="Times New Roman"/>
          <w:sz w:val="24"/>
          <w:szCs w:val="24"/>
        </w:rPr>
        <w:t>diagnózou právě</w:t>
      </w:r>
      <w:r w:rsidR="00DF482C">
        <w:rPr>
          <w:rFonts w:ascii="Times New Roman" w:hAnsi="Times New Roman" w:cs="Times New Roman"/>
          <w:sz w:val="24"/>
          <w:szCs w:val="24"/>
        </w:rPr>
        <w:t xml:space="preserve"> nachází, má</w:t>
      </w:r>
      <w:r>
        <w:rPr>
          <w:rFonts w:ascii="Times New Roman" w:hAnsi="Times New Roman" w:cs="Times New Roman"/>
          <w:sz w:val="24"/>
          <w:szCs w:val="24"/>
        </w:rPr>
        <w:t xml:space="preserve"> velký vliv na kvalitu života. </w:t>
      </w:r>
      <w:r>
        <w:rPr>
          <w:rFonts w:ascii="Times New Roman" w:hAnsi="Times New Roman" w:cs="Times New Roman"/>
          <w:i/>
          <w:sz w:val="24"/>
          <w:szCs w:val="24"/>
        </w:rPr>
        <w:t>„Alzheimerova choroba velmi podstatně snižuje kvalitu života postižených“ (Jirák et al., 1998, 18).</w:t>
      </w:r>
    </w:p>
    <w:p w14:paraId="0AA507B8" w14:textId="77777777" w:rsidR="00307EB5" w:rsidRPr="00307EB5" w:rsidRDefault="00307EB5" w:rsidP="00307EB5">
      <w:pPr>
        <w:spacing w:after="0" w:line="360" w:lineRule="auto"/>
        <w:ind w:firstLine="709"/>
        <w:jc w:val="both"/>
        <w:rPr>
          <w:rFonts w:ascii="Times New Roman" w:hAnsi="Times New Roman" w:cs="Times New Roman"/>
          <w:i/>
          <w:sz w:val="24"/>
          <w:szCs w:val="24"/>
        </w:rPr>
      </w:pPr>
    </w:p>
    <w:p w14:paraId="15F03110" w14:textId="77777777" w:rsidR="001B54FD" w:rsidRPr="00E11E9D" w:rsidRDefault="00E11E9D" w:rsidP="00CD02B7">
      <w:pPr>
        <w:pStyle w:val="Nadpisb"/>
        <w:numPr>
          <w:ilvl w:val="1"/>
          <w:numId w:val="6"/>
        </w:numPr>
        <w:spacing w:after="0"/>
        <w:ind w:left="933"/>
      </w:pPr>
      <w:r w:rsidRPr="00E11E9D">
        <w:t xml:space="preserve"> </w:t>
      </w:r>
      <w:bookmarkStart w:id="16" w:name="_Toc76073095"/>
      <w:r w:rsidR="001B54FD" w:rsidRPr="00E11E9D">
        <w:rPr>
          <w:rStyle w:val="NadpisbChar"/>
          <w:b/>
        </w:rPr>
        <w:t>Příčiny</w:t>
      </w:r>
      <w:bookmarkEnd w:id="16"/>
    </w:p>
    <w:p w14:paraId="3A96F86C" w14:textId="47025525" w:rsidR="00C6669B" w:rsidRDefault="00D55495" w:rsidP="006376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Holmerová </w:t>
      </w:r>
      <w:r w:rsidR="00827607">
        <w:rPr>
          <w:rFonts w:ascii="Times New Roman" w:hAnsi="Times New Roman" w:cs="Times New Roman"/>
          <w:sz w:val="24"/>
          <w:szCs w:val="24"/>
        </w:rPr>
        <w:t>et al</w:t>
      </w:r>
      <w:r>
        <w:rPr>
          <w:rFonts w:ascii="Times New Roman" w:hAnsi="Times New Roman" w:cs="Times New Roman"/>
          <w:sz w:val="24"/>
          <w:szCs w:val="24"/>
        </w:rPr>
        <w:t>.</w:t>
      </w:r>
      <w:r w:rsidR="00702368">
        <w:rPr>
          <w:rFonts w:ascii="Times New Roman" w:hAnsi="Times New Roman" w:cs="Times New Roman"/>
          <w:sz w:val="24"/>
          <w:szCs w:val="24"/>
        </w:rPr>
        <w:t>,</w:t>
      </w:r>
      <w:r w:rsidR="00637626">
        <w:rPr>
          <w:rFonts w:ascii="Times New Roman" w:hAnsi="Times New Roman" w:cs="Times New Roman"/>
          <w:sz w:val="24"/>
          <w:szCs w:val="24"/>
        </w:rPr>
        <w:t xml:space="preserve"> (2010)</w:t>
      </w:r>
      <w:r>
        <w:rPr>
          <w:rFonts w:ascii="Times New Roman" w:hAnsi="Times New Roman" w:cs="Times New Roman"/>
          <w:sz w:val="24"/>
          <w:szCs w:val="24"/>
        </w:rPr>
        <w:t xml:space="preserve"> ve své knize uvádí, že d</w:t>
      </w:r>
      <w:r w:rsidR="001B54FD">
        <w:rPr>
          <w:rFonts w:ascii="Times New Roman" w:hAnsi="Times New Roman" w:cs="Times New Roman"/>
          <w:sz w:val="24"/>
          <w:szCs w:val="24"/>
        </w:rPr>
        <w:t>le výzkumných pracovníků není stále ještě známa jistá příčina Alzheimerovy nemoci.</w:t>
      </w:r>
      <w:r>
        <w:rPr>
          <w:rFonts w:ascii="Times New Roman" w:hAnsi="Times New Roman" w:cs="Times New Roman"/>
          <w:sz w:val="24"/>
          <w:szCs w:val="24"/>
        </w:rPr>
        <w:t xml:space="preserve"> </w:t>
      </w:r>
    </w:p>
    <w:p w14:paraId="0DE8D80D" w14:textId="2E4E4221" w:rsidR="003258C7" w:rsidRDefault="003258C7" w:rsidP="003258C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Nikdo jistě neví, proč u některých osob tato choroba vznikne. Je řada teorií, např. teorie o účasti pomalého viru, teorie, že nemoc je způsobena nahromaděním hliníku v mozku. Ovšem žádná z těchto teorií nebyla obecně přijata. Poněkud zvýšené riziko vzniku choroby mají příbuzní osob s Alzheimerovou nemocí, lidé s depresí, epilepsií nebo s úrazem lebky – u těchto osob je lehce zvýšená pravděpodobnost. Jedním z mála jistých faktorů je i ten, že u osob </w:t>
      </w:r>
      <w:r>
        <w:rPr>
          <w:rFonts w:ascii="Times New Roman" w:hAnsi="Times New Roman" w:cs="Times New Roman"/>
          <w:sz w:val="24"/>
          <w:szCs w:val="24"/>
        </w:rPr>
        <w:lastRenderedPageBreak/>
        <w:t>s Downovým syndromem se často rozvíjí příznaky Alzheimerovy choroby (Stone–</w:t>
      </w:r>
      <w:proofErr w:type="spellStart"/>
      <w:r>
        <w:rPr>
          <w:rFonts w:ascii="Times New Roman" w:hAnsi="Times New Roman" w:cs="Times New Roman"/>
          <w:sz w:val="24"/>
          <w:szCs w:val="24"/>
        </w:rPr>
        <w:t>Darlingtonová</w:t>
      </w:r>
      <w:proofErr w:type="spellEnd"/>
      <w:r>
        <w:rPr>
          <w:rFonts w:ascii="Times New Roman" w:hAnsi="Times New Roman" w:cs="Times New Roman"/>
          <w:sz w:val="24"/>
          <w:szCs w:val="24"/>
        </w:rPr>
        <w:t>, 2003).</w:t>
      </w:r>
    </w:p>
    <w:p w14:paraId="4CC51742" w14:textId="6AD35EFA" w:rsidR="001829BC" w:rsidRDefault="00827607" w:rsidP="006376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Dle</w:t>
      </w:r>
      <w:r w:rsidR="00827C4B">
        <w:rPr>
          <w:rFonts w:ascii="Times New Roman" w:hAnsi="Times New Roman" w:cs="Times New Roman"/>
          <w:sz w:val="24"/>
          <w:szCs w:val="24"/>
        </w:rPr>
        <w:t xml:space="preserve"> Holmerov</w:t>
      </w:r>
      <w:r>
        <w:rPr>
          <w:rFonts w:ascii="Times New Roman" w:hAnsi="Times New Roman" w:cs="Times New Roman"/>
          <w:sz w:val="24"/>
          <w:szCs w:val="24"/>
        </w:rPr>
        <w:t>é</w:t>
      </w:r>
      <w:r w:rsidR="00827C4B">
        <w:rPr>
          <w:rFonts w:ascii="Times New Roman" w:hAnsi="Times New Roman" w:cs="Times New Roman"/>
          <w:sz w:val="24"/>
          <w:szCs w:val="24"/>
        </w:rPr>
        <w:t xml:space="preserve"> </w:t>
      </w:r>
      <w:r>
        <w:rPr>
          <w:rFonts w:ascii="Times New Roman" w:hAnsi="Times New Roman" w:cs="Times New Roman"/>
          <w:sz w:val="24"/>
          <w:szCs w:val="24"/>
        </w:rPr>
        <w:t>et al</w:t>
      </w:r>
      <w:r w:rsidR="00827C4B">
        <w:rPr>
          <w:rFonts w:ascii="Times New Roman" w:hAnsi="Times New Roman" w:cs="Times New Roman"/>
          <w:sz w:val="24"/>
          <w:szCs w:val="24"/>
        </w:rPr>
        <w:t>. (2010),</w:t>
      </w:r>
      <w:r w:rsidR="001B54FD">
        <w:rPr>
          <w:rFonts w:ascii="Times New Roman" w:hAnsi="Times New Roman" w:cs="Times New Roman"/>
          <w:sz w:val="24"/>
          <w:szCs w:val="24"/>
        </w:rPr>
        <w:t xml:space="preserve"> </w:t>
      </w:r>
      <w:r w:rsidR="00827C4B">
        <w:rPr>
          <w:rFonts w:ascii="Times New Roman" w:hAnsi="Times New Roman" w:cs="Times New Roman"/>
          <w:sz w:val="24"/>
          <w:szCs w:val="24"/>
        </w:rPr>
        <w:t>m</w:t>
      </w:r>
      <w:r w:rsidR="001B54FD">
        <w:rPr>
          <w:rFonts w:ascii="Times New Roman" w:hAnsi="Times New Roman" w:cs="Times New Roman"/>
          <w:sz w:val="24"/>
          <w:szCs w:val="24"/>
        </w:rPr>
        <w:t xml:space="preserve">ezi rizikové faktory patří věk a rodinné dispozice. Výzkum z poslední doby ukázal, že se Alzheimerova choroba </w:t>
      </w:r>
      <w:r w:rsidR="00E730E7">
        <w:rPr>
          <w:rFonts w:ascii="Times New Roman" w:hAnsi="Times New Roman" w:cs="Times New Roman"/>
          <w:sz w:val="24"/>
          <w:szCs w:val="24"/>
        </w:rPr>
        <w:t xml:space="preserve">u starších lidí (bez výskytu nemoci v rodině), objevuje </w:t>
      </w:r>
      <w:r w:rsidR="00FD3225">
        <w:rPr>
          <w:rFonts w:ascii="Times New Roman" w:hAnsi="Times New Roman" w:cs="Times New Roman"/>
          <w:sz w:val="24"/>
          <w:szCs w:val="24"/>
        </w:rPr>
        <w:t>zároveň se</w:t>
      </w:r>
      <w:r w:rsidR="00E730E7">
        <w:rPr>
          <w:rFonts w:ascii="Times New Roman" w:hAnsi="Times New Roman" w:cs="Times New Roman"/>
          <w:sz w:val="24"/>
          <w:szCs w:val="24"/>
        </w:rPr>
        <w:t xml:space="preserve"> změnami na 19. chromozomu. U osob, které onemocní kolem 30. – 40. roku (toto je většinou spojené s výskytem nemoci v rodině),</w:t>
      </w:r>
      <w:r w:rsidR="001B54FD">
        <w:rPr>
          <w:rFonts w:ascii="Times New Roman" w:hAnsi="Times New Roman" w:cs="Times New Roman"/>
          <w:sz w:val="24"/>
          <w:szCs w:val="24"/>
        </w:rPr>
        <w:t xml:space="preserve"> </w:t>
      </w:r>
      <w:r w:rsidR="00E730E7">
        <w:rPr>
          <w:rFonts w:ascii="Times New Roman" w:hAnsi="Times New Roman" w:cs="Times New Roman"/>
          <w:sz w:val="24"/>
          <w:szCs w:val="24"/>
        </w:rPr>
        <w:t>souvisí</w:t>
      </w:r>
      <w:r w:rsidR="001B54FD">
        <w:rPr>
          <w:rFonts w:ascii="Times New Roman" w:hAnsi="Times New Roman" w:cs="Times New Roman"/>
          <w:sz w:val="24"/>
          <w:szCs w:val="24"/>
        </w:rPr>
        <w:t xml:space="preserve"> </w:t>
      </w:r>
      <w:r w:rsidR="00E730E7">
        <w:rPr>
          <w:rFonts w:ascii="Times New Roman" w:hAnsi="Times New Roman" w:cs="Times New Roman"/>
          <w:sz w:val="24"/>
          <w:szCs w:val="24"/>
        </w:rPr>
        <w:t>nemoc nejspíš se změnami na 1., 14., a 21. chromozomu. Vědci a lékaři docházejí k názoru, že Alzheimerova choroba je složité onemocnění, které způsobují různé faktory</w:t>
      </w:r>
      <w:r w:rsidR="00827C4B">
        <w:rPr>
          <w:rFonts w:ascii="Times New Roman" w:hAnsi="Times New Roman" w:cs="Times New Roman"/>
          <w:sz w:val="24"/>
          <w:szCs w:val="24"/>
        </w:rPr>
        <w:t>.</w:t>
      </w:r>
    </w:p>
    <w:p w14:paraId="442B5C1D" w14:textId="53ED04DC" w:rsidR="00FC055E" w:rsidRDefault="003258C7" w:rsidP="003258C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Hlavním a rizikovým faktorem Alzheimerovy choroby je věk. Výzkum také ukázal, že nemoc může mít i genetickou složku, i když genetické dispozice nejsou tak velkým rizikovým faktorem jako věk (Stone–</w:t>
      </w:r>
      <w:proofErr w:type="spellStart"/>
      <w:r>
        <w:rPr>
          <w:rFonts w:ascii="Times New Roman" w:hAnsi="Times New Roman" w:cs="Times New Roman"/>
          <w:sz w:val="24"/>
          <w:szCs w:val="24"/>
        </w:rPr>
        <w:t>Darlingtonová</w:t>
      </w:r>
      <w:proofErr w:type="spellEnd"/>
      <w:r>
        <w:rPr>
          <w:rFonts w:ascii="Times New Roman" w:hAnsi="Times New Roman" w:cs="Times New Roman"/>
          <w:sz w:val="24"/>
          <w:szCs w:val="24"/>
        </w:rPr>
        <w:t>, 2003).</w:t>
      </w:r>
    </w:p>
    <w:p w14:paraId="6F8B1ADE" w14:textId="2384BCAE" w:rsidR="003258C7" w:rsidRDefault="003258C7" w:rsidP="003258C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Ke vzniku Alzheimerovy choroby může přispět i poškození volnými radikály (</w:t>
      </w:r>
      <w:proofErr w:type="spellStart"/>
      <w:r>
        <w:rPr>
          <w:rFonts w:ascii="Times New Roman" w:hAnsi="Times New Roman" w:cs="Times New Roman"/>
          <w:sz w:val="24"/>
          <w:szCs w:val="24"/>
        </w:rPr>
        <w:t>Bragdon</w:t>
      </w:r>
      <w:proofErr w:type="spellEnd"/>
      <w:r w:rsidR="008C7C5C">
        <w:rPr>
          <w:rFonts w:ascii="Times New Roman" w:hAnsi="Times New Roman" w:cs="Times New Roman"/>
          <w:sz w:val="24"/>
          <w:szCs w:val="24"/>
        </w:rPr>
        <w:t xml:space="preserve"> et al.</w:t>
      </w:r>
      <w:r>
        <w:rPr>
          <w:rFonts w:ascii="Times New Roman" w:hAnsi="Times New Roman" w:cs="Times New Roman"/>
          <w:sz w:val="24"/>
          <w:szCs w:val="24"/>
        </w:rPr>
        <w:t xml:space="preserve">, 2002). </w:t>
      </w:r>
    </w:p>
    <w:p w14:paraId="72C31472" w14:textId="1FC8375F" w:rsidR="003258C7" w:rsidRDefault="003258C7" w:rsidP="003258C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Mezi další známé rizikové faktory, které lze částečně ovlivnit, patří metabolický syndrom ve středním a pozdním věku. Jedná se o obezitu, hypertenzi, diabetes, zvýšenou hladinu cholesterolu, dále sem patří kouření, nadměrná konzumace alkoholu a opakované úrazy hlavy v anamnéze (</w:t>
      </w:r>
      <w:proofErr w:type="spellStart"/>
      <w:r>
        <w:rPr>
          <w:rFonts w:ascii="Times New Roman" w:hAnsi="Times New Roman" w:cs="Times New Roman"/>
          <w:sz w:val="24"/>
          <w:szCs w:val="24"/>
        </w:rPr>
        <w:t>Alzheimer´s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Zvěřová</w:t>
      </w:r>
      <w:proofErr w:type="spellEnd"/>
      <w:r>
        <w:rPr>
          <w:rFonts w:ascii="Times New Roman" w:hAnsi="Times New Roman" w:cs="Times New Roman"/>
          <w:sz w:val="24"/>
          <w:szCs w:val="24"/>
        </w:rPr>
        <w:t>, 2017).</w:t>
      </w:r>
    </w:p>
    <w:p w14:paraId="2D24BEDF" w14:textId="2A20C133" w:rsidR="00C6669B" w:rsidRDefault="00C6669B" w:rsidP="006376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rozvinutých zemích je zvláště nebezpečné, když lidé po odchodu do důchodu, bez tlaků a podnětů, které pocházejí z požadavků v zaměstnání nebo tyto požadavky vyplívají z</w:t>
      </w:r>
      <w:r w:rsidR="003272A8">
        <w:rPr>
          <w:rFonts w:ascii="Times New Roman" w:hAnsi="Times New Roman" w:cs="Times New Roman"/>
          <w:sz w:val="24"/>
          <w:szCs w:val="24"/>
        </w:rPr>
        <w:t>e</w:t>
      </w:r>
      <w:r>
        <w:rPr>
          <w:rFonts w:ascii="Times New Roman" w:hAnsi="Times New Roman" w:cs="Times New Roman"/>
          <w:sz w:val="24"/>
          <w:szCs w:val="24"/>
        </w:rPr>
        <w:t xml:space="preserve"> vztahů s vrstevníky, ztratí chuť</w:t>
      </w:r>
      <w:r w:rsidR="003272A8">
        <w:rPr>
          <w:rFonts w:ascii="Times New Roman" w:hAnsi="Times New Roman" w:cs="Times New Roman"/>
          <w:sz w:val="24"/>
          <w:szCs w:val="24"/>
        </w:rPr>
        <w:t xml:space="preserve"> k duševní či tělesné činnosti. </w:t>
      </w:r>
      <w:r w:rsidR="00637626">
        <w:rPr>
          <w:rFonts w:ascii="Times New Roman" w:hAnsi="Times New Roman" w:cs="Times New Roman"/>
          <w:sz w:val="24"/>
          <w:szCs w:val="24"/>
        </w:rPr>
        <w:t>Poté</w:t>
      </w:r>
      <w:r w:rsidR="003272A8">
        <w:rPr>
          <w:rFonts w:ascii="Times New Roman" w:hAnsi="Times New Roman" w:cs="Times New Roman"/>
          <w:sz w:val="24"/>
          <w:szCs w:val="24"/>
        </w:rPr>
        <w:t xml:space="preserve"> dochází k duševnímu úpadku </w:t>
      </w:r>
      <w:r w:rsidR="00FD3225">
        <w:rPr>
          <w:rFonts w:ascii="Times New Roman" w:hAnsi="Times New Roman" w:cs="Times New Roman"/>
          <w:sz w:val="24"/>
          <w:szCs w:val="24"/>
        </w:rPr>
        <w:t>(</w:t>
      </w:r>
      <w:r w:rsidR="003258C7">
        <w:rPr>
          <w:rFonts w:ascii="Times New Roman" w:hAnsi="Times New Roman" w:cs="Times New Roman"/>
          <w:sz w:val="24"/>
          <w:szCs w:val="24"/>
        </w:rPr>
        <w:t>Stone–</w:t>
      </w:r>
      <w:proofErr w:type="spellStart"/>
      <w:r w:rsidR="003258C7">
        <w:rPr>
          <w:rFonts w:ascii="Times New Roman" w:hAnsi="Times New Roman" w:cs="Times New Roman"/>
          <w:sz w:val="24"/>
          <w:szCs w:val="24"/>
        </w:rPr>
        <w:t>Darlingtonová</w:t>
      </w:r>
      <w:proofErr w:type="spellEnd"/>
      <w:r w:rsidR="003258C7">
        <w:rPr>
          <w:rFonts w:ascii="Times New Roman" w:hAnsi="Times New Roman" w:cs="Times New Roman"/>
          <w:sz w:val="24"/>
          <w:szCs w:val="24"/>
        </w:rPr>
        <w:t>, 2003</w:t>
      </w:r>
      <w:r w:rsidR="00FD3225">
        <w:rPr>
          <w:rFonts w:ascii="Times New Roman" w:hAnsi="Times New Roman" w:cs="Times New Roman"/>
          <w:sz w:val="24"/>
          <w:szCs w:val="24"/>
        </w:rPr>
        <w:t>)</w:t>
      </w:r>
      <w:r w:rsidR="00637626">
        <w:rPr>
          <w:rFonts w:ascii="Times New Roman" w:hAnsi="Times New Roman" w:cs="Times New Roman"/>
          <w:sz w:val="24"/>
          <w:szCs w:val="24"/>
        </w:rPr>
        <w:t>.</w:t>
      </w:r>
    </w:p>
    <w:p w14:paraId="017B49E0" w14:textId="77777777" w:rsidR="00D96F33" w:rsidRPr="001B54FD" w:rsidRDefault="00D96F33" w:rsidP="00637626">
      <w:pPr>
        <w:spacing w:after="0" w:line="360" w:lineRule="auto"/>
        <w:ind w:firstLine="709"/>
        <w:jc w:val="both"/>
        <w:rPr>
          <w:rFonts w:ascii="Times New Roman" w:hAnsi="Times New Roman" w:cs="Times New Roman"/>
          <w:sz w:val="24"/>
          <w:szCs w:val="24"/>
        </w:rPr>
      </w:pPr>
    </w:p>
    <w:p w14:paraId="26CB4431" w14:textId="77EB84D5" w:rsidR="001B54FD" w:rsidRDefault="00DF3EAD" w:rsidP="00CD02B7">
      <w:pPr>
        <w:pStyle w:val="Nadpisb"/>
        <w:numPr>
          <w:ilvl w:val="1"/>
          <w:numId w:val="6"/>
        </w:numPr>
        <w:spacing w:after="0"/>
        <w:ind w:left="933"/>
        <w:rPr>
          <w:rStyle w:val="NadpisbChar"/>
          <w:b/>
        </w:rPr>
      </w:pPr>
      <w:r w:rsidRPr="00E11E9D">
        <w:rPr>
          <w:rStyle w:val="NadpisbChar"/>
          <w:b/>
        </w:rPr>
        <w:t xml:space="preserve"> </w:t>
      </w:r>
      <w:bookmarkStart w:id="17" w:name="_Toc76073096"/>
      <w:r w:rsidRPr="00E11E9D">
        <w:rPr>
          <w:rStyle w:val="NadpisbChar"/>
          <w:b/>
        </w:rPr>
        <w:t>Diagnostika</w:t>
      </w:r>
      <w:bookmarkEnd w:id="17"/>
    </w:p>
    <w:p w14:paraId="2153D11F" w14:textId="32B7212A" w:rsidR="00DE6A03" w:rsidRPr="0005562E" w:rsidRDefault="00DE6A03" w:rsidP="00D26164">
      <w:pPr>
        <w:spacing w:after="0" w:line="360" w:lineRule="auto"/>
        <w:ind w:firstLine="709"/>
        <w:jc w:val="both"/>
        <w:rPr>
          <w:rStyle w:val="NadpisbChar"/>
          <w:b w:val="0"/>
          <w:sz w:val="24"/>
          <w:szCs w:val="24"/>
        </w:rPr>
      </w:pPr>
      <w:bookmarkStart w:id="18" w:name="_Toc75378065"/>
      <w:bookmarkStart w:id="19" w:name="_Toc75378168"/>
      <w:bookmarkStart w:id="20" w:name="_Toc75378592"/>
      <w:bookmarkStart w:id="21" w:name="_Toc75379068"/>
      <w:bookmarkStart w:id="22" w:name="_Toc76073055"/>
      <w:bookmarkStart w:id="23" w:name="_Toc76073097"/>
      <w:r w:rsidRPr="0005562E">
        <w:rPr>
          <w:rStyle w:val="NadpisbChar"/>
          <w:b w:val="0"/>
          <w:sz w:val="24"/>
          <w:szCs w:val="24"/>
        </w:rPr>
        <w:t>Neexistuje žádný test, který jasně a stoprocentně přinese jednoznačnou diagnózu.</w:t>
      </w:r>
      <w:r w:rsidR="0068616E" w:rsidRPr="0005562E">
        <w:rPr>
          <w:rStyle w:val="NadpisbChar"/>
          <w:b w:val="0"/>
          <w:sz w:val="24"/>
          <w:szCs w:val="24"/>
        </w:rPr>
        <w:t xml:space="preserve"> (Holmerová </w:t>
      </w:r>
      <w:r w:rsidR="00827607">
        <w:rPr>
          <w:rStyle w:val="NadpisbChar"/>
          <w:b w:val="0"/>
          <w:sz w:val="24"/>
          <w:szCs w:val="24"/>
        </w:rPr>
        <w:t xml:space="preserve">et </w:t>
      </w:r>
      <w:r w:rsidR="00CF0926">
        <w:rPr>
          <w:rStyle w:val="NadpisbChar"/>
          <w:b w:val="0"/>
          <w:sz w:val="24"/>
          <w:szCs w:val="24"/>
        </w:rPr>
        <w:t>al</w:t>
      </w:r>
      <w:r w:rsidR="00CF0926" w:rsidRPr="0005562E">
        <w:rPr>
          <w:rStyle w:val="NadpisbChar"/>
          <w:b w:val="0"/>
          <w:sz w:val="24"/>
          <w:szCs w:val="24"/>
        </w:rPr>
        <w:t>., 2018</w:t>
      </w:r>
      <w:r w:rsidR="0068616E" w:rsidRPr="0005562E">
        <w:rPr>
          <w:rStyle w:val="NadpisbChar"/>
          <w:b w:val="0"/>
          <w:sz w:val="24"/>
          <w:szCs w:val="24"/>
        </w:rPr>
        <w:t>)</w:t>
      </w:r>
      <w:r w:rsidR="0005562E">
        <w:rPr>
          <w:rStyle w:val="NadpisbChar"/>
          <w:b w:val="0"/>
          <w:sz w:val="24"/>
          <w:szCs w:val="24"/>
        </w:rPr>
        <w:t>.</w:t>
      </w:r>
      <w:bookmarkEnd w:id="18"/>
      <w:bookmarkEnd w:id="19"/>
      <w:bookmarkEnd w:id="20"/>
      <w:bookmarkEnd w:id="21"/>
      <w:bookmarkEnd w:id="22"/>
      <w:bookmarkEnd w:id="23"/>
      <w:r w:rsidRPr="0005562E">
        <w:rPr>
          <w:rStyle w:val="NadpisbChar"/>
          <w:b w:val="0"/>
          <w:sz w:val="24"/>
          <w:szCs w:val="24"/>
        </w:rPr>
        <w:t xml:space="preserve"> </w:t>
      </w:r>
    </w:p>
    <w:p w14:paraId="023E1D06" w14:textId="395C6AC1" w:rsidR="006711AF" w:rsidRPr="0005562E" w:rsidRDefault="006711AF" w:rsidP="00D26164">
      <w:pPr>
        <w:spacing w:after="0" w:line="360" w:lineRule="auto"/>
        <w:ind w:firstLine="709"/>
        <w:jc w:val="both"/>
        <w:rPr>
          <w:rFonts w:ascii="Times New Roman" w:hAnsi="Times New Roman" w:cs="Times New Roman"/>
          <w:sz w:val="24"/>
          <w:szCs w:val="24"/>
        </w:rPr>
      </w:pPr>
      <w:r w:rsidRPr="0005562E">
        <w:rPr>
          <w:rFonts w:ascii="Times New Roman" w:hAnsi="Times New Roman" w:cs="Times New Roman"/>
          <w:sz w:val="24"/>
          <w:szCs w:val="24"/>
        </w:rPr>
        <w:t xml:space="preserve">R. Jirák </w:t>
      </w:r>
      <w:r w:rsidR="00540677">
        <w:rPr>
          <w:rFonts w:ascii="Times New Roman" w:hAnsi="Times New Roman" w:cs="Times New Roman"/>
          <w:sz w:val="24"/>
          <w:szCs w:val="24"/>
        </w:rPr>
        <w:t>et al</w:t>
      </w:r>
      <w:r w:rsidRPr="0005562E">
        <w:rPr>
          <w:rFonts w:ascii="Times New Roman" w:hAnsi="Times New Roman" w:cs="Times New Roman"/>
          <w:sz w:val="24"/>
          <w:szCs w:val="24"/>
        </w:rPr>
        <w:t>. (1998), uvádí, že diagnóza se provádí především na podkladě psychiatrického vyšetření a typického klinického obrazu a anamnézy. Důležité v tomto případě je zjištění pozvolna začínající a plynule progredientní demence. Pro zpřesnění diagnostiky se používají další pomocná vyšetření jako např. magnetická rezonance mozku.</w:t>
      </w:r>
    </w:p>
    <w:p w14:paraId="6863840F" w14:textId="289DBB11" w:rsidR="006442AF" w:rsidRPr="00637626" w:rsidRDefault="006442AF" w:rsidP="0006660D">
      <w:pPr>
        <w:spacing w:after="0" w:line="360" w:lineRule="auto"/>
        <w:ind w:firstLine="709"/>
        <w:jc w:val="both"/>
        <w:rPr>
          <w:rFonts w:ascii="Times New Roman" w:hAnsi="Times New Roman" w:cs="Times New Roman"/>
          <w:sz w:val="24"/>
          <w:szCs w:val="24"/>
        </w:rPr>
      </w:pPr>
      <w:r w:rsidRPr="00637626">
        <w:rPr>
          <w:rFonts w:ascii="Times New Roman" w:hAnsi="Times New Roman" w:cs="Times New Roman"/>
          <w:sz w:val="24"/>
          <w:szCs w:val="24"/>
        </w:rPr>
        <w:t xml:space="preserve">Na potvrzení či vyvrácení podezření na Alzheimerovu chorobu je potřeba celá řada vyšetření. </w:t>
      </w:r>
      <w:r w:rsidR="00A050FA" w:rsidRPr="00637626">
        <w:rPr>
          <w:rFonts w:ascii="Times New Roman" w:hAnsi="Times New Roman" w:cs="Times New Roman"/>
          <w:sz w:val="24"/>
          <w:szCs w:val="24"/>
        </w:rPr>
        <w:t>Podobné symptomy může mít totiž řada nemocí. Z toho důvodu proto lékař posílá pacienta na vyšetření paměti, eventuálně kognitivních schopností do specializovaného zařízení, které se specializuje na tento druh onemocnění.</w:t>
      </w:r>
      <w:r w:rsidR="00D940BD">
        <w:rPr>
          <w:rFonts w:ascii="Times New Roman" w:hAnsi="Times New Roman" w:cs="Times New Roman"/>
          <w:sz w:val="24"/>
          <w:szCs w:val="24"/>
        </w:rPr>
        <w:t xml:space="preserve"> Souhrn všech těchto vyšetření umožňuje </w:t>
      </w:r>
      <w:r w:rsidR="00D940BD">
        <w:rPr>
          <w:rFonts w:ascii="Times New Roman" w:hAnsi="Times New Roman" w:cs="Times New Roman"/>
          <w:sz w:val="24"/>
          <w:szCs w:val="24"/>
        </w:rPr>
        <w:lastRenderedPageBreak/>
        <w:t>stanovení diagnózy s přesností na 95 %. Zbývající procenta znamenají jiné formy poruchy paměti</w:t>
      </w:r>
      <w:r w:rsidR="003D47B3">
        <w:rPr>
          <w:rFonts w:ascii="Times New Roman" w:hAnsi="Times New Roman" w:cs="Times New Roman"/>
          <w:sz w:val="24"/>
          <w:szCs w:val="24"/>
        </w:rPr>
        <w:t xml:space="preserve"> </w:t>
      </w:r>
      <w:r w:rsidR="007E331F">
        <w:rPr>
          <w:rFonts w:ascii="Times New Roman" w:hAnsi="Times New Roman" w:cs="Times New Roman"/>
          <w:sz w:val="24"/>
          <w:szCs w:val="24"/>
        </w:rPr>
        <w:t>(</w:t>
      </w:r>
      <w:proofErr w:type="spellStart"/>
      <w:r w:rsidR="007E331F">
        <w:rPr>
          <w:rFonts w:ascii="Times New Roman" w:hAnsi="Times New Roman" w:cs="Times New Roman"/>
          <w:sz w:val="24"/>
          <w:szCs w:val="24"/>
        </w:rPr>
        <w:t>Regnault</w:t>
      </w:r>
      <w:proofErr w:type="spellEnd"/>
      <w:r w:rsidR="007E331F">
        <w:rPr>
          <w:rFonts w:ascii="Times New Roman" w:hAnsi="Times New Roman" w:cs="Times New Roman"/>
          <w:sz w:val="24"/>
          <w:szCs w:val="24"/>
        </w:rPr>
        <w:t xml:space="preserve">, 2011). </w:t>
      </w:r>
      <w:r w:rsidR="003D47B3">
        <w:rPr>
          <w:rFonts w:ascii="Times New Roman" w:hAnsi="Times New Roman" w:cs="Times New Roman"/>
          <w:sz w:val="24"/>
          <w:szCs w:val="24"/>
        </w:rPr>
        <w:t>Jedná se o:</w:t>
      </w:r>
    </w:p>
    <w:p w14:paraId="4CCE1515" w14:textId="51A3B89B" w:rsidR="001542DA" w:rsidRPr="001542DA" w:rsidRDefault="001542DA" w:rsidP="00CD02B7">
      <w:pPr>
        <w:pStyle w:val="Odstavecseseznamem"/>
        <w:numPr>
          <w:ilvl w:val="0"/>
          <w:numId w:val="1"/>
        </w:numPr>
        <w:spacing w:after="0" w:line="360" w:lineRule="auto"/>
        <w:jc w:val="both"/>
        <w:rPr>
          <w:rFonts w:ascii="Times New Roman" w:hAnsi="Times New Roman" w:cs="Times New Roman"/>
          <w:b/>
          <w:sz w:val="24"/>
          <w:szCs w:val="24"/>
        </w:rPr>
      </w:pPr>
      <w:r w:rsidRPr="00637626">
        <w:rPr>
          <w:rFonts w:ascii="Times New Roman" w:hAnsi="Times New Roman" w:cs="Times New Roman"/>
          <w:b/>
          <w:sz w:val="24"/>
          <w:szCs w:val="24"/>
        </w:rPr>
        <w:t>klasické klinické vyšetření</w:t>
      </w:r>
      <w:r w:rsidRPr="00637626">
        <w:rPr>
          <w:rFonts w:ascii="Times New Roman" w:hAnsi="Times New Roman" w:cs="Times New Roman"/>
          <w:sz w:val="24"/>
          <w:szCs w:val="24"/>
        </w:rPr>
        <w:t xml:space="preserve"> – přichází na řadu jako první. Spočívá v sestavení</w:t>
      </w:r>
      <w:r>
        <w:rPr>
          <w:rFonts w:ascii="Times New Roman" w:hAnsi="Times New Roman" w:cs="Times New Roman"/>
          <w:sz w:val="24"/>
          <w:szCs w:val="24"/>
        </w:rPr>
        <w:t xml:space="preserve"> anamnézy a ve vlastním lékařském vyšetření</w:t>
      </w:r>
      <w:r w:rsidR="003D47B3">
        <w:rPr>
          <w:rFonts w:ascii="Times New Roman" w:hAnsi="Times New Roman" w:cs="Times New Roman"/>
          <w:sz w:val="24"/>
          <w:szCs w:val="24"/>
        </w:rPr>
        <w:t>,</w:t>
      </w:r>
    </w:p>
    <w:p w14:paraId="190B941C" w14:textId="2DD6F81B" w:rsidR="001542DA" w:rsidRPr="00F17045" w:rsidRDefault="001542DA" w:rsidP="00CD02B7">
      <w:pPr>
        <w:pStyle w:val="Odstavecseseznamem"/>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magnetická rezonance a CT </w:t>
      </w:r>
      <w:r w:rsidR="00F17045">
        <w:rPr>
          <w:rFonts w:ascii="Times New Roman" w:hAnsi="Times New Roman" w:cs="Times New Roman"/>
          <w:sz w:val="24"/>
          <w:szCs w:val="24"/>
        </w:rPr>
        <w:t>– lékaři se při tomto vyšetření zaměří na část mozku – hip</w:t>
      </w:r>
      <w:r w:rsidR="008418DF">
        <w:rPr>
          <w:rFonts w:ascii="Times New Roman" w:hAnsi="Times New Roman" w:cs="Times New Roman"/>
          <w:sz w:val="24"/>
          <w:szCs w:val="24"/>
        </w:rPr>
        <w:t>p</w:t>
      </w:r>
      <w:r w:rsidR="00F17045">
        <w:rPr>
          <w:rFonts w:ascii="Times New Roman" w:hAnsi="Times New Roman" w:cs="Times New Roman"/>
          <w:sz w:val="24"/>
          <w:szCs w:val="24"/>
        </w:rPr>
        <w:t>o</w:t>
      </w:r>
      <w:r w:rsidR="008418DF">
        <w:rPr>
          <w:rFonts w:ascii="Times New Roman" w:hAnsi="Times New Roman" w:cs="Times New Roman"/>
          <w:sz w:val="24"/>
          <w:szCs w:val="24"/>
        </w:rPr>
        <w:t>c</w:t>
      </w:r>
      <w:r w:rsidR="00F17045">
        <w:rPr>
          <w:rFonts w:ascii="Times New Roman" w:hAnsi="Times New Roman" w:cs="Times New Roman"/>
          <w:sz w:val="24"/>
          <w:szCs w:val="24"/>
        </w:rPr>
        <w:t>amp</w:t>
      </w:r>
      <w:r w:rsidR="008418DF">
        <w:rPr>
          <w:rFonts w:ascii="Times New Roman" w:hAnsi="Times New Roman" w:cs="Times New Roman"/>
          <w:sz w:val="24"/>
          <w:szCs w:val="24"/>
        </w:rPr>
        <w:t>u</w:t>
      </w:r>
      <w:r w:rsidR="00F17045">
        <w:rPr>
          <w:rFonts w:ascii="Times New Roman" w:hAnsi="Times New Roman" w:cs="Times New Roman"/>
          <w:sz w:val="24"/>
          <w:szCs w:val="24"/>
        </w:rPr>
        <w:t xml:space="preserve">, </w:t>
      </w:r>
      <w:r w:rsidR="003D47B3">
        <w:rPr>
          <w:rFonts w:ascii="Times New Roman" w:hAnsi="Times New Roman" w:cs="Times New Roman"/>
          <w:sz w:val="24"/>
          <w:szCs w:val="24"/>
        </w:rPr>
        <w:t>k</w:t>
      </w:r>
      <w:r w:rsidR="00F17045">
        <w:rPr>
          <w:rFonts w:ascii="Times New Roman" w:hAnsi="Times New Roman" w:cs="Times New Roman"/>
          <w:sz w:val="24"/>
          <w:szCs w:val="24"/>
        </w:rPr>
        <w:t>de jsou funkce související s pamětí. Při Alzheimerově chorobě je tato oblast nejdříve zasažena. Magnetická rezonance slouží k vyloučení jiných diagnóz, např. nádorových onemocnění</w:t>
      </w:r>
      <w:r w:rsidR="003D47B3">
        <w:rPr>
          <w:rFonts w:ascii="Times New Roman" w:hAnsi="Times New Roman" w:cs="Times New Roman"/>
          <w:sz w:val="24"/>
          <w:szCs w:val="24"/>
        </w:rPr>
        <w:t>,</w:t>
      </w:r>
    </w:p>
    <w:p w14:paraId="6C3DA29A" w14:textId="2A820F4A" w:rsidR="00F17045" w:rsidRPr="00FA4C18" w:rsidRDefault="00F17045" w:rsidP="00CD02B7">
      <w:pPr>
        <w:pStyle w:val="Odstavecseseznamem"/>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psychologická vyšetření </w:t>
      </w:r>
      <w:r>
        <w:rPr>
          <w:rFonts w:ascii="Times New Roman" w:hAnsi="Times New Roman" w:cs="Times New Roman"/>
          <w:sz w:val="24"/>
          <w:szCs w:val="24"/>
        </w:rPr>
        <w:t>– jsou dalším důležitým prvkem při stanovení diagnózy. Probíhají formu testů, které vypracoval</w:t>
      </w:r>
      <w:r w:rsidR="003D47B3">
        <w:rPr>
          <w:rFonts w:ascii="Times New Roman" w:hAnsi="Times New Roman" w:cs="Times New Roman"/>
          <w:sz w:val="24"/>
          <w:szCs w:val="24"/>
        </w:rPr>
        <w:t>i</w:t>
      </w:r>
      <w:r>
        <w:rPr>
          <w:rFonts w:ascii="Times New Roman" w:hAnsi="Times New Roman" w:cs="Times New Roman"/>
          <w:sz w:val="24"/>
          <w:szCs w:val="24"/>
        </w:rPr>
        <w:t xml:space="preserve"> odborníci, neurologové</w:t>
      </w:r>
      <w:r w:rsidR="00343218">
        <w:rPr>
          <w:rFonts w:ascii="Times New Roman" w:hAnsi="Times New Roman" w:cs="Times New Roman"/>
          <w:sz w:val="24"/>
          <w:szCs w:val="24"/>
        </w:rPr>
        <w:t xml:space="preserve"> a psychologové. Tyto testy trvají asi hodinu až hodinu a půl. </w:t>
      </w:r>
      <w:r w:rsidR="00FA4C18">
        <w:rPr>
          <w:rFonts w:ascii="Times New Roman" w:hAnsi="Times New Roman" w:cs="Times New Roman"/>
          <w:sz w:val="24"/>
          <w:szCs w:val="24"/>
        </w:rPr>
        <w:t xml:space="preserve">Dle určitých otázek a praktických testů se hodnotí kvalita </w:t>
      </w:r>
      <w:r w:rsidR="008F7261">
        <w:rPr>
          <w:rFonts w:ascii="Times New Roman" w:hAnsi="Times New Roman" w:cs="Times New Roman"/>
          <w:sz w:val="24"/>
          <w:szCs w:val="24"/>
        </w:rPr>
        <w:t>paměti a vyšší kognitivní funkce</w:t>
      </w:r>
      <w:r w:rsidR="00FA4C18">
        <w:rPr>
          <w:rFonts w:ascii="Times New Roman" w:hAnsi="Times New Roman" w:cs="Times New Roman"/>
          <w:sz w:val="24"/>
          <w:szCs w:val="24"/>
        </w:rPr>
        <w:t>: např. řeč, psaní apod. Všechny tyto informace umožní stanovení kognitivního profilu pacienta</w:t>
      </w:r>
      <w:r w:rsidR="003D47B3">
        <w:rPr>
          <w:rFonts w:ascii="Times New Roman" w:hAnsi="Times New Roman" w:cs="Times New Roman"/>
          <w:sz w:val="24"/>
          <w:szCs w:val="24"/>
        </w:rPr>
        <w:t>,</w:t>
      </w:r>
    </w:p>
    <w:p w14:paraId="05B7C8C9" w14:textId="348D3F89" w:rsidR="00702368" w:rsidRPr="00D940BD" w:rsidRDefault="00FA4C18" w:rsidP="00CD02B7">
      <w:pPr>
        <w:pStyle w:val="Odstavecseseznamem"/>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zkoumání určitých biologických markerů v mozkomíšním moku – </w:t>
      </w:r>
      <w:r>
        <w:rPr>
          <w:rFonts w:ascii="Times New Roman" w:hAnsi="Times New Roman" w:cs="Times New Roman"/>
          <w:sz w:val="24"/>
          <w:szCs w:val="24"/>
        </w:rPr>
        <w:t>toto vyšetření bývá doplňující</w:t>
      </w:r>
      <w:r w:rsidR="00447DEA">
        <w:rPr>
          <w:rFonts w:ascii="Times New Roman" w:hAnsi="Times New Roman" w:cs="Times New Roman"/>
          <w:sz w:val="24"/>
          <w:szCs w:val="24"/>
        </w:rPr>
        <w:t>. Při onemocnění Alzheimerovou chorobou je abnormálně snížena hladina určitých proteinů (B42).</w:t>
      </w:r>
      <w:r>
        <w:rPr>
          <w:rFonts w:ascii="Times New Roman" w:hAnsi="Times New Roman" w:cs="Times New Roman"/>
          <w:b/>
          <w:sz w:val="24"/>
          <w:szCs w:val="24"/>
        </w:rPr>
        <w:t xml:space="preserve"> </w:t>
      </w:r>
      <w:r w:rsidR="00E4090E">
        <w:rPr>
          <w:rFonts w:ascii="Times New Roman" w:hAnsi="Times New Roman" w:cs="Times New Roman"/>
          <w:b/>
          <w:sz w:val="24"/>
          <w:szCs w:val="24"/>
        </w:rPr>
        <w:t xml:space="preserve"> </w:t>
      </w:r>
      <w:r w:rsidR="00E4090E">
        <w:rPr>
          <w:rFonts w:ascii="Times New Roman" w:hAnsi="Times New Roman" w:cs="Times New Roman"/>
          <w:sz w:val="24"/>
          <w:szCs w:val="24"/>
        </w:rPr>
        <w:t>Ovšem tato analýza k potvrzení diagnózy není dostačující, protože změny hladin proteinů mohou značit i jiná degenerativní onemocnění</w:t>
      </w:r>
      <w:r w:rsidR="001829BC" w:rsidRPr="001829BC">
        <w:rPr>
          <w:rFonts w:ascii="Times New Roman" w:hAnsi="Times New Roman" w:cs="Times New Roman"/>
          <w:sz w:val="24"/>
          <w:szCs w:val="24"/>
        </w:rPr>
        <w:t xml:space="preserve"> </w:t>
      </w:r>
      <w:r w:rsidR="001829BC">
        <w:rPr>
          <w:rFonts w:ascii="Times New Roman" w:hAnsi="Times New Roman" w:cs="Times New Roman"/>
          <w:sz w:val="24"/>
          <w:szCs w:val="24"/>
        </w:rPr>
        <w:t>(tamtéž)</w:t>
      </w:r>
      <w:r w:rsidR="003D47B3">
        <w:rPr>
          <w:rFonts w:ascii="Times New Roman" w:hAnsi="Times New Roman" w:cs="Times New Roman"/>
          <w:sz w:val="24"/>
          <w:szCs w:val="24"/>
        </w:rPr>
        <w:t>.</w:t>
      </w:r>
    </w:p>
    <w:p w14:paraId="3A4F5A7B" w14:textId="25107C02" w:rsidR="002A2622" w:rsidRDefault="00482B17" w:rsidP="00A543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Důležité jsou také psychologické vyšetřovací metody (</w:t>
      </w:r>
      <w:r w:rsidR="00495605">
        <w:rPr>
          <w:rFonts w:ascii="Times New Roman" w:hAnsi="Times New Roman" w:cs="Times New Roman"/>
          <w:sz w:val="24"/>
          <w:szCs w:val="24"/>
        </w:rPr>
        <w:t>zejména neuropsych</w:t>
      </w:r>
      <w:r>
        <w:rPr>
          <w:rFonts w:ascii="Times New Roman" w:hAnsi="Times New Roman" w:cs="Times New Roman"/>
          <w:sz w:val="24"/>
          <w:szCs w:val="24"/>
        </w:rPr>
        <w:t>ologické) a také využití hodnotících</w:t>
      </w:r>
      <w:r w:rsidR="00B851AC">
        <w:rPr>
          <w:rFonts w:ascii="Times New Roman" w:hAnsi="Times New Roman" w:cs="Times New Roman"/>
          <w:sz w:val="24"/>
          <w:szCs w:val="24"/>
        </w:rPr>
        <w:t xml:space="preserve"> škál (např. škála </w:t>
      </w:r>
      <w:proofErr w:type="spellStart"/>
      <w:r w:rsidR="00B851AC">
        <w:rPr>
          <w:rFonts w:ascii="Times New Roman" w:hAnsi="Times New Roman" w:cs="Times New Roman"/>
          <w:sz w:val="24"/>
          <w:szCs w:val="24"/>
        </w:rPr>
        <w:t>depresivity</w:t>
      </w:r>
      <w:proofErr w:type="spellEnd"/>
      <w:r w:rsidR="00B851AC">
        <w:rPr>
          <w:rFonts w:ascii="Times New Roman" w:hAnsi="Times New Roman" w:cs="Times New Roman"/>
          <w:sz w:val="24"/>
          <w:szCs w:val="24"/>
        </w:rPr>
        <w:t xml:space="preserve">) </w:t>
      </w:r>
      <w:r>
        <w:rPr>
          <w:rFonts w:ascii="Times New Roman" w:hAnsi="Times New Roman" w:cs="Times New Roman"/>
          <w:sz w:val="24"/>
          <w:szCs w:val="24"/>
        </w:rPr>
        <w:t>(</w:t>
      </w:r>
      <w:r w:rsidR="00D940BD">
        <w:rPr>
          <w:rFonts w:ascii="Times New Roman" w:hAnsi="Times New Roman" w:cs="Times New Roman"/>
          <w:sz w:val="24"/>
          <w:szCs w:val="24"/>
        </w:rPr>
        <w:t xml:space="preserve">Jirák </w:t>
      </w:r>
      <w:r w:rsidR="00540677">
        <w:rPr>
          <w:rFonts w:ascii="Times New Roman" w:hAnsi="Times New Roman" w:cs="Times New Roman"/>
          <w:sz w:val="24"/>
          <w:szCs w:val="24"/>
        </w:rPr>
        <w:t>et al</w:t>
      </w:r>
      <w:r w:rsidR="00D940BD">
        <w:rPr>
          <w:rFonts w:ascii="Times New Roman" w:hAnsi="Times New Roman" w:cs="Times New Roman"/>
          <w:sz w:val="24"/>
          <w:szCs w:val="24"/>
        </w:rPr>
        <w:t>., 1998</w:t>
      </w:r>
      <w:r>
        <w:rPr>
          <w:rFonts w:ascii="Times New Roman" w:hAnsi="Times New Roman" w:cs="Times New Roman"/>
          <w:sz w:val="24"/>
          <w:szCs w:val="24"/>
        </w:rPr>
        <w:t>)</w:t>
      </w:r>
      <w:r w:rsidR="00A54359">
        <w:rPr>
          <w:rFonts w:ascii="Times New Roman" w:hAnsi="Times New Roman" w:cs="Times New Roman"/>
          <w:sz w:val="24"/>
          <w:szCs w:val="24"/>
        </w:rPr>
        <w:t>.</w:t>
      </w:r>
    </w:p>
    <w:p w14:paraId="0644BBD2" w14:textId="77777777" w:rsidR="00A54359" w:rsidRDefault="00A54359" w:rsidP="00A54359">
      <w:pPr>
        <w:spacing w:after="0" w:line="360" w:lineRule="auto"/>
        <w:ind w:firstLine="709"/>
        <w:jc w:val="both"/>
        <w:rPr>
          <w:rFonts w:ascii="Times New Roman" w:hAnsi="Times New Roman" w:cs="Times New Roman"/>
          <w:sz w:val="24"/>
          <w:szCs w:val="24"/>
        </w:rPr>
      </w:pPr>
    </w:p>
    <w:p w14:paraId="114EEAF1" w14:textId="77777777" w:rsidR="002A2622" w:rsidRDefault="002A2622" w:rsidP="00CD02B7">
      <w:pPr>
        <w:pStyle w:val="Odstavecseseznamem"/>
        <w:numPr>
          <w:ilvl w:val="2"/>
          <w:numId w:val="6"/>
        </w:numPr>
        <w:spacing w:after="0" w:line="360" w:lineRule="auto"/>
        <w:jc w:val="both"/>
        <w:rPr>
          <w:rFonts w:ascii="Times New Roman" w:hAnsi="Times New Roman" w:cs="Times New Roman"/>
          <w:b/>
          <w:sz w:val="28"/>
          <w:szCs w:val="28"/>
        </w:rPr>
      </w:pPr>
      <w:r w:rsidRPr="002A2622">
        <w:rPr>
          <w:rFonts w:ascii="Times New Roman" w:hAnsi="Times New Roman" w:cs="Times New Roman"/>
          <w:b/>
          <w:sz w:val="28"/>
          <w:szCs w:val="28"/>
        </w:rPr>
        <w:t>Testy</w:t>
      </w:r>
    </w:p>
    <w:p w14:paraId="6469B524" w14:textId="30D0B5B9" w:rsidR="006D2AD7" w:rsidRDefault="00E32EBC" w:rsidP="00D261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 své publikaci A. Bartoš </w:t>
      </w:r>
      <w:r w:rsidR="00540677">
        <w:rPr>
          <w:rFonts w:ascii="Times New Roman" w:hAnsi="Times New Roman" w:cs="Times New Roman"/>
          <w:sz w:val="24"/>
          <w:szCs w:val="24"/>
        </w:rPr>
        <w:t>et al</w:t>
      </w:r>
      <w:r>
        <w:rPr>
          <w:rFonts w:ascii="Times New Roman" w:hAnsi="Times New Roman" w:cs="Times New Roman"/>
          <w:sz w:val="24"/>
          <w:szCs w:val="24"/>
        </w:rPr>
        <w:t xml:space="preserve">. (2015) uvádí několik druhů kognitivních testů. </w:t>
      </w:r>
      <w:r w:rsidR="00775557">
        <w:rPr>
          <w:rFonts w:ascii="Times New Roman" w:hAnsi="Times New Roman" w:cs="Times New Roman"/>
          <w:sz w:val="24"/>
          <w:szCs w:val="24"/>
        </w:rPr>
        <w:t xml:space="preserve"> Mezi </w:t>
      </w:r>
      <w:r>
        <w:rPr>
          <w:rFonts w:ascii="Times New Roman" w:hAnsi="Times New Roman" w:cs="Times New Roman"/>
          <w:sz w:val="24"/>
          <w:szCs w:val="24"/>
        </w:rPr>
        <w:t>nejčastěji používané řadí tyto:</w:t>
      </w:r>
    </w:p>
    <w:p w14:paraId="2A9024D4" w14:textId="77777777" w:rsidR="00E32EBC" w:rsidRDefault="00775557" w:rsidP="00A54359">
      <w:pPr>
        <w:spacing w:after="0" w:line="360" w:lineRule="auto"/>
        <w:ind w:left="708"/>
        <w:jc w:val="both"/>
        <w:rPr>
          <w:rFonts w:ascii="Times New Roman" w:hAnsi="Times New Roman" w:cs="Times New Roman"/>
          <w:b/>
          <w:sz w:val="24"/>
          <w:szCs w:val="24"/>
        </w:rPr>
      </w:pPr>
      <w:proofErr w:type="spellStart"/>
      <w:r>
        <w:rPr>
          <w:rFonts w:ascii="Times New Roman" w:hAnsi="Times New Roman" w:cs="Times New Roman"/>
          <w:b/>
          <w:sz w:val="24"/>
          <w:szCs w:val="24"/>
        </w:rPr>
        <w:t>Addenbrookský</w:t>
      </w:r>
      <w:proofErr w:type="spellEnd"/>
      <w:r>
        <w:rPr>
          <w:rFonts w:ascii="Times New Roman" w:hAnsi="Times New Roman" w:cs="Times New Roman"/>
          <w:b/>
          <w:sz w:val="24"/>
          <w:szCs w:val="24"/>
        </w:rPr>
        <w:t xml:space="preserve"> kognitivní test (ACE nebo ACE-CZ)</w:t>
      </w:r>
    </w:p>
    <w:p w14:paraId="76E1A60A" w14:textId="28CC3994" w:rsidR="00775557" w:rsidRDefault="00775557" w:rsidP="00185432">
      <w:pPr>
        <w:spacing w:after="0" w:line="360" w:lineRule="auto"/>
        <w:ind w:firstLine="709"/>
        <w:jc w:val="both"/>
        <w:rPr>
          <w:rFonts w:ascii="Times New Roman" w:hAnsi="Times New Roman" w:cs="Times New Roman"/>
          <w:sz w:val="24"/>
          <w:szCs w:val="24"/>
        </w:rPr>
      </w:pPr>
      <w:r w:rsidRPr="00775557">
        <w:rPr>
          <w:rFonts w:ascii="Times New Roman" w:hAnsi="Times New Roman" w:cs="Times New Roman"/>
          <w:sz w:val="24"/>
          <w:szCs w:val="24"/>
        </w:rPr>
        <w:t>Tento test kognitivních</w:t>
      </w:r>
      <w:r>
        <w:rPr>
          <w:rFonts w:ascii="Times New Roman" w:hAnsi="Times New Roman" w:cs="Times New Roman"/>
          <w:sz w:val="24"/>
          <w:szCs w:val="24"/>
        </w:rPr>
        <w:t xml:space="preserve"> funkcí slouží pro rychlou a přesnější diagnostiku různých typů demencí. Obsahuje 18 jednotlivých testů, kterými se hodnotí 5 kognitivních funkcí. V ČR byl vybrán jako stěžejní test do projektu Dny paměti, který slouží k včasnému vyhledávání pacientů s kognitivní poruchou v kontaktních místech Č</w:t>
      </w:r>
      <w:r w:rsidR="006C075F">
        <w:rPr>
          <w:rFonts w:ascii="Times New Roman" w:hAnsi="Times New Roman" w:cs="Times New Roman"/>
          <w:sz w:val="24"/>
          <w:szCs w:val="24"/>
        </w:rPr>
        <w:t xml:space="preserve">eské </w:t>
      </w:r>
      <w:proofErr w:type="spellStart"/>
      <w:r w:rsidR="009B3CB6">
        <w:rPr>
          <w:rFonts w:ascii="Times New Roman" w:hAnsi="Times New Roman" w:cs="Times New Roman"/>
          <w:sz w:val="24"/>
          <w:szCs w:val="24"/>
        </w:rPr>
        <w:t>A</w:t>
      </w:r>
      <w:r w:rsidR="006C075F">
        <w:rPr>
          <w:rFonts w:ascii="Times New Roman" w:hAnsi="Times New Roman" w:cs="Times New Roman"/>
          <w:sz w:val="24"/>
          <w:szCs w:val="24"/>
        </w:rPr>
        <w:t>lzheimerovské</w:t>
      </w:r>
      <w:proofErr w:type="spellEnd"/>
      <w:r w:rsidR="006C075F">
        <w:rPr>
          <w:rFonts w:ascii="Times New Roman" w:hAnsi="Times New Roman" w:cs="Times New Roman"/>
          <w:sz w:val="24"/>
          <w:szCs w:val="24"/>
        </w:rPr>
        <w:t xml:space="preserve"> s</w:t>
      </w:r>
      <w:r>
        <w:rPr>
          <w:rFonts w:ascii="Times New Roman" w:hAnsi="Times New Roman" w:cs="Times New Roman"/>
          <w:sz w:val="24"/>
          <w:szCs w:val="24"/>
        </w:rPr>
        <w:t>polečnosti.</w:t>
      </w:r>
    </w:p>
    <w:p w14:paraId="3DC9B842" w14:textId="7EECA4F4" w:rsidR="00464B44" w:rsidRDefault="00464B44" w:rsidP="001854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Umožňuje hodnotit všechny kognitivní domény, a to včetně paměti, řeči, exekutivních a </w:t>
      </w:r>
      <w:proofErr w:type="spellStart"/>
      <w:r>
        <w:rPr>
          <w:rFonts w:ascii="Times New Roman" w:hAnsi="Times New Roman" w:cs="Times New Roman"/>
          <w:sz w:val="24"/>
          <w:szCs w:val="24"/>
        </w:rPr>
        <w:t>vizuospaciálních</w:t>
      </w:r>
      <w:proofErr w:type="spellEnd"/>
      <w:r>
        <w:rPr>
          <w:rFonts w:ascii="Times New Roman" w:hAnsi="Times New Roman" w:cs="Times New Roman"/>
          <w:sz w:val="24"/>
          <w:szCs w:val="24"/>
        </w:rPr>
        <w:t xml:space="preserve"> funkcí (</w:t>
      </w:r>
      <w:proofErr w:type="spellStart"/>
      <w:r>
        <w:rPr>
          <w:rFonts w:ascii="Times New Roman" w:hAnsi="Times New Roman" w:cs="Times New Roman"/>
          <w:sz w:val="24"/>
          <w:szCs w:val="24"/>
        </w:rPr>
        <w:t>Mioshi</w:t>
      </w:r>
      <w:proofErr w:type="spellEnd"/>
      <w:r>
        <w:rPr>
          <w:rFonts w:ascii="Times New Roman" w:hAnsi="Times New Roman" w:cs="Times New Roman"/>
          <w:sz w:val="24"/>
          <w:szCs w:val="24"/>
        </w:rPr>
        <w:t xml:space="preserve"> et al. in Kisvetrová,2020).</w:t>
      </w:r>
    </w:p>
    <w:p w14:paraId="49ABC358" w14:textId="07D49312" w:rsidR="00775557" w:rsidRDefault="003D47B3" w:rsidP="00D261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w:t>
      </w:r>
      <w:r w:rsidR="00775557">
        <w:rPr>
          <w:rFonts w:ascii="Times New Roman" w:hAnsi="Times New Roman" w:cs="Times New Roman"/>
          <w:sz w:val="24"/>
          <w:szCs w:val="24"/>
        </w:rPr>
        <w:t xml:space="preserve">yl přeložen </w:t>
      </w:r>
      <w:r w:rsidR="006C075F">
        <w:rPr>
          <w:rFonts w:ascii="Times New Roman" w:hAnsi="Times New Roman" w:cs="Times New Roman"/>
          <w:sz w:val="24"/>
          <w:szCs w:val="24"/>
        </w:rPr>
        <w:t>v mnoha zemích a testy proběhly v různých vzorcích pacientských populací.  Pro zkoušené osoby je zajímavější, protože úlohy nejsou tak snadné jako MMSE a tím nutí zkoušené vyvinout více soustředění a úsilí</w:t>
      </w:r>
      <w:r w:rsidR="00A54359">
        <w:rPr>
          <w:rFonts w:ascii="Times New Roman" w:hAnsi="Times New Roman" w:cs="Times New Roman"/>
          <w:sz w:val="24"/>
          <w:szCs w:val="24"/>
        </w:rPr>
        <w:t xml:space="preserve"> (</w:t>
      </w:r>
      <w:r w:rsidR="00464B44">
        <w:rPr>
          <w:rFonts w:ascii="Times New Roman" w:hAnsi="Times New Roman" w:cs="Times New Roman"/>
          <w:sz w:val="24"/>
          <w:szCs w:val="24"/>
        </w:rPr>
        <w:t>Bartoš et al., 2015</w:t>
      </w:r>
      <w:r w:rsidR="00A54359">
        <w:rPr>
          <w:rFonts w:ascii="Times New Roman" w:hAnsi="Times New Roman" w:cs="Times New Roman"/>
          <w:sz w:val="24"/>
          <w:szCs w:val="24"/>
        </w:rPr>
        <w:t>).</w:t>
      </w:r>
    </w:p>
    <w:p w14:paraId="5D71EE98" w14:textId="77777777" w:rsidR="006C075F" w:rsidRPr="003F62E4" w:rsidRDefault="007D1B18" w:rsidP="00A54359">
      <w:pPr>
        <w:spacing w:after="0" w:line="360" w:lineRule="auto"/>
        <w:ind w:left="708"/>
        <w:jc w:val="both"/>
        <w:rPr>
          <w:rFonts w:ascii="Times New Roman" w:hAnsi="Times New Roman" w:cs="Times New Roman"/>
          <w:b/>
          <w:sz w:val="24"/>
          <w:szCs w:val="24"/>
        </w:rPr>
      </w:pPr>
      <w:r w:rsidRPr="003F62E4">
        <w:rPr>
          <w:rFonts w:ascii="Times New Roman" w:hAnsi="Times New Roman" w:cs="Times New Roman"/>
          <w:b/>
          <w:sz w:val="24"/>
          <w:szCs w:val="24"/>
        </w:rPr>
        <w:t>Druhy kognitivních funkcí, které test vyšetřuje:</w:t>
      </w:r>
    </w:p>
    <w:p w14:paraId="76DB1F12" w14:textId="77777777" w:rsidR="007D1B18" w:rsidRPr="007D1B18" w:rsidRDefault="007D1B18" w:rsidP="00CD02B7">
      <w:pPr>
        <w:pStyle w:val="Odstavecseseznamem"/>
        <w:numPr>
          <w:ilvl w:val="0"/>
          <w:numId w:val="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w:t>
      </w:r>
      <w:r w:rsidRPr="007D1B18">
        <w:rPr>
          <w:rFonts w:ascii="Times New Roman" w:hAnsi="Times New Roman" w:cs="Times New Roman"/>
          <w:sz w:val="24"/>
          <w:szCs w:val="24"/>
        </w:rPr>
        <w:t>ozornost a orientace,</w:t>
      </w:r>
    </w:p>
    <w:p w14:paraId="4F43FE48" w14:textId="77777777" w:rsidR="007D1B18" w:rsidRPr="007D1B18" w:rsidRDefault="007D1B18" w:rsidP="00CD02B7">
      <w:pPr>
        <w:pStyle w:val="Odstavecseseznamem"/>
        <w:numPr>
          <w:ilvl w:val="0"/>
          <w:numId w:val="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více druhů paměti (např. okamžitá a oddálená, sémantická apod.)</w:t>
      </w:r>
    </w:p>
    <w:p w14:paraId="7E7EFD06" w14:textId="77777777" w:rsidR="007D1B18" w:rsidRPr="007D1B18" w:rsidRDefault="007D1B18" w:rsidP="00CD02B7">
      <w:pPr>
        <w:pStyle w:val="Odstavecseseznamem"/>
        <w:numPr>
          <w:ilvl w:val="0"/>
          <w:numId w:val="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exekutivní funkce,</w:t>
      </w:r>
    </w:p>
    <w:p w14:paraId="68BDCC75" w14:textId="77777777" w:rsidR="007D1B18" w:rsidRPr="007D1B18" w:rsidRDefault="007D1B18" w:rsidP="00CD02B7">
      <w:pPr>
        <w:pStyle w:val="Odstavecseseznamem"/>
        <w:numPr>
          <w:ilvl w:val="0"/>
          <w:numId w:val="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řečové schopnosti,</w:t>
      </w:r>
    </w:p>
    <w:p w14:paraId="54599951" w14:textId="28A3BD89" w:rsidR="007D1B18" w:rsidRPr="007D1B18" w:rsidRDefault="00A54359" w:rsidP="00CD02B7">
      <w:pPr>
        <w:pStyle w:val="Odstavecseseznamem"/>
        <w:numPr>
          <w:ilvl w:val="0"/>
          <w:numId w:val="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zrakově</w:t>
      </w:r>
      <w:r w:rsidR="00B851AC">
        <w:rPr>
          <w:rFonts w:ascii="Times New Roman" w:hAnsi="Times New Roman" w:cs="Times New Roman"/>
          <w:sz w:val="24"/>
          <w:szCs w:val="24"/>
        </w:rPr>
        <w:t xml:space="preserve"> </w:t>
      </w:r>
      <w:r>
        <w:rPr>
          <w:rFonts w:ascii="Times New Roman" w:hAnsi="Times New Roman" w:cs="Times New Roman"/>
          <w:sz w:val="24"/>
          <w:szCs w:val="24"/>
        </w:rPr>
        <w:t>–</w:t>
      </w:r>
      <w:r w:rsidR="00B851AC">
        <w:rPr>
          <w:rFonts w:ascii="Times New Roman" w:hAnsi="Times New Roman" w:cs="Times New Roman"/>
          <w:sz w:val="24"/>
          <w:szCs w:val="24"/>
        </w:rPr>
        <w:t xml:space="preserve"> </w:t>
      </w:r>
      <w:r>
        <w:rPr>
          <w:rFonts w:ascii="Times New Roman" w:hAnsi="Times New Roman" w:cs="Times New Roman"/>
          <w:sz w:val="24"/>
          <w:szCs w:val="24"/>
        </w:rPr>
        <w:t>prostorové</w:t>
      </w:r>
      <w:r w:rsidR="007D1B18">
        <w:rPr>
          <w:rFonts w:ascii="Times New Roman" w:hAnsi="Times New Roman" w:cs="Times New Roman"/>
          <w:sz w:val="24"/>
          <w:szCs w:val="24"/>
        </w:rPr>
        <w:t xml:space="preserve"> schopnosti.</w:t>
      </w:r>
    </w:p>
    <w:p w14:paraId="3FD265A6" w14:textId="11899E79" w:rsidR="00D64F09" w:rsidRDefault="007D1B18" w:rsidP="00FF73D8">
      <w:pPr>
        <w:spacing w:after="0" w:line="360" w:lineRule="auto"/>
        <w:ind w:firstLine="709"/>
        <w:jc w:val="both"/>
        <w:rPr>
          <w:rFonts w:ascii="Times New Roman" w:hAnsi="Times New Roman" w:cs="Times New Roman"/>
          <w:sz w:val="24"/>
          <w:szCs w:val="24"/>
        </w:rPr>
      </w:pPr>
      <w:r w:rsidRPr="007D1B18">
        <w:rPr>
          <w:rFonts w:ascii="Times New Roman" w:hAnsi="Times New Roman" w:cs="Times New Roman"/>
          <w:sz w:val="24"/>
          <w:szCs w:val="24"/>
        </w:rPr>
        <w:t>Ze všech těchto výsledků je pak možné sestavit profil kognitivních fun</w:t>
      </w:r>
      <w:r>
        <w:rPr>
          <w:rFonts w:ascii="Times New Roman" w:hAnsi="Times New Roman" w:cs="Times New Roman"/>
          <w:sz w:val="24"/>
          <w:szCs w:val="24"/>
        </w:rPr>
        <w:t>kcí</w:t>
      </w:r>
      <w:r w:rsidR="00A54359">
        <w:rPr>
          <w:rFonts w:ascii="Times New Roman" w:hAnsi="Times New Roman" w:cs="Times New Roman"/>
          <w:sz w:val="24"/>
          <w:szCs w:val="24"/>
        </w:rPr>
        <w:t xml:space="preserve"> </w:t>
      </w:r>
      <w:r w:rsidR="00DA5982">
        <w:rPr>
          <w:rFonts w:ascii="Times New Roman" w:hAnsi="Times New Roman" w:cs="Times New Roman"/>
          <w:sz w:val="24"/>
          <w:szCs w:val="24"/>
        </w:rPr>
        <w:t>(tamtéž).</w:t>
      </w:r>
      <w:r w:rsidR="00464B44">
        <w:rPr>
          <w:rFonts w:ascii="Times New Roman" w:hAnsi="Times New Roman" w:cs="Times New Roman"/>
          <w:sz w:val="24"/>
          <w:szCs w:val="24"/>
        </w:rPr>
        <w:t xml:space="preserve"> Jeho administrace trvá asi 25-30 minut (</w:t>
      </w:r>
      <w:proofErr w:type="spellStart"/>
      <w:r w:rsidR="00464B44">
        <w:rPr>
          <w:rFonts w:ascii="Times New Roman" w:hAnsi="Times New Roman" w:cs="Times New Roman"/>
          <w:sz w:val="24"/>
          <w:szCs w:val="24"/>
        </w:rPr>
        <w:t>Kisvetrová</w:t>
      </w:r>
      <w:proofErr w:type="spellEnd"/>
      <w:r w:rsidR="00464B44">
        <w:rPr>
          <w:rFonts w:ascii="Times New Roman" w:hAnsi="Times New Roman" w:cs="Times New Roman"/>
          <w:sz w:val="24"/>
          <w:szCs w:val="24"/>
        </w:rPr>
        <w:t>, 2020).</w:t>
      </w:r>
    </w:p>
    <w:p w14:paraId="67915595" w14:textId="77777777" w:rsidR="00FF73D8" w:rsidRDefault="00FF73D8" w:rsidP="00FF73D8">
      <w:pPr>
        <w:spacing w:after="0" w:line="360" w:lineRule="auto"/>
        <w:ind w:firstLine="709"/>
        <w:jc w:val="both"/>
        <w:rPr>
          <w:rFonts w:ascii="Times New Roman" w:hAnsi="Times New Roman" w:cs="Times New Roman"/>
          <w:sz w:val="24"/>
          <w:szCs w:val="24"/>
        </w:rPr>
      </w:pPr>
    </w:p>
    <w:p w14:paraId="4C61874A" w14:textId="5537D291" w:rsidR="00DE14EA" w:rsidRDefault="00DE14EA" w:rsidP="00A5435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Montrealský kognitivní test (</w:t>
      </w:r>
      <w:proofErr w:type="spellStart"/>
      <w:r>
        <w:rPr>
          <w:rFonts w:ascii="Times New Roman" w:hAnsi="Times New Roman" w:cs="Times New Roman"/>
          <w:b/>
          <w:bCs/>
          <w:sz w:val="24"/>
          <w:szCs w:val="24"/>
        </w:rPr>
        <w:t>MoCA</w:t>
      </w:r>
      <w:proofErr w:type="spellEnd"/>
      <w:r>
        <w:rPr>
          <w:rFonts w:ascii="Times New Roman" w:hAnsi="Times New Roman" w:cs="Times New Roman"/>
          <w:b/>
          <w:bCs/>
          <w:sz w:val="24"/>
          <w:szCs w:val="24"/>
        </w:rPr>
        <w:t>, MoCA-CZ1)</w:t>
      </w:r>
    </w:p>
    <w:p w14:paraId="5995E495" w14:textId="145F9C45" w:rsidR="00DE14EA" w:rsidRPr="00DE14EA" w:rsidRDefault="00DE14EA" w:rsidP="00A543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Jedná se o moderní nástroj jedenácti zkoušek k hodnocení kognitivních funkcí v přijatelném čase a s jednoduchou administrací. Krátké testy zahrnují relativně náročné zkoušky ke zjištění začínajících nebo mírných kognitivních poruch</w:t>
      </w:r>
      <w:r w:rsidR="006C09C1">
        <w:rPr>
          <w:rFonts w:ascii="Times New Roman" w:hAnsi="Times New Roman" w:cs="Times New Roman"/>
          <w:sz w:val="24"/>
          <w:szCs w:val="24"/>
        </w:rPr>
        <w:t xml:space="preserve"> (Bartoš et al., 2015). Také Damian et al</w:t>
      </w:r>
      <w:r w:rsidR="009E199F">
        <w:rPr>
          <w:rFonts w:ascii="Times New Roman" w:hAnsi="Times New Roman" w:cs="Times New Roman"/>
          <w:sz w:val="24"/>
          <w:szCs w:val="24"/>
        </w:rPr>
        <w:t>.</w:t>
      </w:r>
      <w:r w:rsidR="006C09C1">
        <w:rPr>
          <w:rFonts w:ascii="Times New Roman" w:hAnsi="Times New Roman" w:cs="Times New Roman"/>
          <w:sz w:val="24"/>
          <w:szCs w:val="24"/>
        </w:rPr>
        <w:t xml:space="preserve"> in </w:t>
      </w:r>
      <w:proofErr w:type="spellStart"/>
      <w:r w:rsidR="006C09C1">
        <w:rPr>
          <w:rFonts w:ascii="Times New Roman" w:hAnsi="Times New Roman" w:cs="Times New Roman"/>
          <w:sz w:val="24"/>
          <w:szCs w:val="24"/>
        </w:rPr>
        <w:t>Kisvetrová</w:t>
      </w:r>
      <w:proofErr w:type="spellEnd"/>
      <w:r w:rsidR="006C09C1">
        <w:rPr>
          <w:rFonts w:ascii="Times New Roman" w:hAnsi="Times New Roman" w:cs="Times New Roman"/>
          <w:sz w:val="24"/>
          <w:szCs w:val="24"/>
        </w:rPr>
        <w:t xml:space="preserve"> (2020) uvádí, že tento </w:t>
      </w:r>
      <w:r w:rsidR="006C09C1">
        <w:rPr>
          <w:rFonts w:ascii="Times New Roman" w:hAnsi="Times New Roman" w:cs="Times New Roman"/>
          <w:bCs/>
          <w:sz w:val="24"/>
          <w:szCs w:val="24"/>
        </w:rPr>
        <w:t>test umožňuje dřívější rozpoznání mírné kognitivní poruchy.</w:t>
      </w:r>
      <w:r w:rsidR="006C09C1">
        <w:rPr>
          <w:rFonts w:ascii="Times New Roman" w:hAnsi="Times New Roman" w:cs="Times New Roman"/>
          <w:sz w:val="24"/>
          <w:szCs w:val="24"/>
        </w:rPr>
        <w:t xml:space="preserve"> Montrealský kognitivní</w:t>
      </w:r>
      <w:r>
        <w:rPr>
          <w:rFonts w:ascii="Times New Roman" w:hAnsi="Times New Roman" w:cs="Times New Roman"/>
          <w:sz w:val="24"/>
          <w:szCs w:val="24"/>
        </w:rPr>
        <w:t xml:space="preserve"> test je celosvětově rozšířen </w:t>
      </w:r>
      <w:r w:rsidR="009E199F">
        <w:rPr>
          <w:rFonts w:ascii="Times New Roman" w:hAnsi="Times New Roman" w:cs="Times New Roman"/>
          <w:sz w:val="24"/>
          <w:szCs w:val="24"/>
        </w:rPr>
        <w:t>a</w:t>
      </w:r>
      <w:r>
        <w:rPr>
          <w:rFonts w:ascii="Times New Roman" w:hAnsi="Times New Roman" w:cs="Times New Roman"/>
          <w:sz w:val="24"/>
          <w:szCs w:val="24"/>
        </w:rPr>
        <w:t xml:space="preserve"> existuje v mnoha jazykových mutacích</w:t>
      </w:r>
      <w:r w:rsidR="006C09C1">
        <w:rPr>
          <w:rFonts w:ascii="Times New Roman" w:hAnsi="Times New Roman" w:cs="Times New Roman"/>
          <w:sz w:val="24"/>
          <w:szCs w:val="24"/>
        </w:rPr>
        <w:t xml:space="preserve"> (Bartoš et al., 2015).</w:t>
      </w:r>
    </w:p>
    <w:p w14:paraId="05307A86" w14:textId="2FD91EBA" w:rsidR="001F10F4" w:rsidRPr="003F62E4" w:rsidRDefault="001F10F4" w:rsidP="00A54359">
      <w:pPr>
        <w:spacing w:after="0" w:line="360" w:lineRule="auto"/>
        <w:ind w:left="708"/>
        <w:jc w:val="both"/>
        <w:rPr>
          <w:rFonts w:ascii="Times New Roman" w:hAnsi="Times New Roman" w:cs="Times New Roman"/>
          <w:b/>
          <w:sz w:val="24"/>
          <w:szCs w:val="24"/>
        </w:rPr>
      </w:pPr>
      <w:r w:rsidRPr="003F62E4">
        <w:rPr>
          <w:rFonts w:ascii="Times New Roman" w:hAnsi="Times New Roman" w:cs="Times New Roman"/>
          <w:b/>
          <w:sz w:val="24"/>
          <w:szCs w:val="24"/>
        </w:rPr>
        <w:t>Druhy kognitivních funkcí, které test vyšetřuje:</w:t>
      </w:r>
    </w:p>
    <w:p w14:paraId="377C9A51" w14:textId="55AE7490" w:rsidR="001F10F4" w:rsidRDefault="001F10F4" w:rsidP="00CD02B7">
      <w:pPr>
        <w:pStyle w:val="Odstavecseseznamem"/>
        <w:numPr>
          <w:ilvl w:val="0"/>
          <w:numId w:val="10"/>
        </w:numPr>
        <w:spacing w:after="0" w:line="360" w:lineRule="auto"/>
        <w:jc w:val="both"/>
        <w:rPr>
          <w:rFonts w:ascii="Times New Roman" w:hAnsi="Times New Roman" w:cs="Times New Roman"/>
          <w:bCs/>
          <w:sz w:val="24"/>
          <w:szCs w:val="24"/>
        </w:rPr>
      </w:pPr>
      <w:r w:rsidRPr="001F10F4">
        <w:rPr>
          <w:rFonts w:ascii="Times New Roman" w:hAnsi="Times New Roman" w:cs="Times New Roman"/>
          <w:bCs/>
          <w:sz w:val="24"/>
          <w:szCs w:val="24"/>
        </w:rPr>
        <w:t>pamě</w:t>
      </w:r>
      <w:r>
        <w:rPr>
          <w:rFonts w:ascii="Times New Roman" w:hAnsi="Times New Roman" w:cs="Times New Roman"/>
          <w:bCs/>
          <w:sz w:val="24"/>
          <w:szCs w:val="24"/>
        </w:rPr>
        <w:t>ť,</w:t>
      </w:r>
    </w:p>
    <w:p w14:paraId="20BA8BEF" w14:textId="2F0F6B1D" w:rsidR="001F10F4" w:rsidRDefault="001F10F4" w:rsidP="00CD02B7">
      <w:pPr>
        <w:pStyle w:val="Odstavecseseznamem"/>
        <w:numPr>
          <w:ilvl w:val="0"/>
          <w:numId w:val="10"/>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exekutivní funkce,</w:t>
      </w:r>
    </w:p>
    <w:p w14:paraId="7D8CFE0A" w14:textId="5511543B" w:rsidR="001F10F4" w:rsidRDefault="001F10F4" w:rsidP="00CD02B7">
      <w:pPr>
        <w:pStyle w:val="Odstavecseseznamem"/>
        <w:numPr>
          <w:ilvl w:val="0"/>
          <w:numId w:val="10"/>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řečové schopnosti, </w:t>
      </w:r>
    </w:p>
    <w:p w14:paraId="14D950ED" w14:textId="706452A8" w:rsidR="001F10F4" w:rsidRDefault="00D922FF" w:rsidP="00CD02B7">
      <w:pPr>
        <w:pStyle w:val="Odstavecseseznamem"/>
        <w:numPr>
          <w:ilvl w:val="0"/>
          <w:numId w:val="10"/>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zrakově – konstrukční</w:t>
      </w:r>
      <w:r w:rsidR="001F10F4">
        <w:rPr>
          <w:rFonts w:ascii="Times New Roman" w:hAnsi="Times New Roman" w:cs="Times New Roman"/>
          <w:bCs/>
          <w:sz w:val="24"/>
          <w:szCs w:val="24"/>
        </w:rPr>
        <w:t xml:space="preserve"> schopnosti,</w:t>
      </w:r>
    </w:p>
    <w:p w14:paraId="0FB4CAFB" w14:textId="356E88B0" w:rsidR="001F10F4" w:rsidRDefault="001F10F4" w:rsidP="00CD02B7">
      <w:pPr>
        <w:pStyle w:val="Odstavecseseznamem"/>
        <w:numPr>
          <w:ilvl w:val="0"/>
          <w:numId w:val="10"/>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pozornost, časová a místní orientace.</w:t>
      </w:r>
    </w:p>
    <w:p w14:paraId="5EEFFC0B" w14:textId="4D8D15DC" w:rsidR="00307EB5" w:rsidRDefault="006C09C1" w:rsidP="00D26164">
      <w:pPr>
        <w:spacing w:after="0" w:line="360" w:lineRule="auto"/>
        <w:ind w:left="785"/>
        <w:jc w:val="both"/>
        <w:rPr>
          <w:rFonts w:ascii="Times New Roman" w:hAnsi="Times New Roman" w:cs="Times New Roman"/>
          <w:bCs/>
          <w:sz w:val="24"/>
          <w:szCs w:val="24"/>
        </w:rPr>
      </w:pPr>
      <w:r>
        <w:rPr>
          <w:rFonts w:ascii="Times New Roman" w:hAnsi="Times New Roman" w:cs="Times New Roman"/>
          <w:bCs/>
          <w:sz w:val="24"/>
          <w:szCs w:val="24"/>
        </w:rPr>
        <w:t xml:space="preserve">Montrealský kognitivní test umožňuje dřívější rozpoznání </w:t>
      </w:r>
      <w:r w:rsidR="001F10F4">
        <w:rPr>
          <w:rFonts w:ascii="Times New Roman" w:hAnsi="Times New Roman" w:cs="Times New Roman"/>
          <w:bCs/>
          <w:sz w:val="24"/>
          <w:szCs w:val="24"/>
        </w:rPr>
        <w:t xml:space="preserve">Tento test je nevhodný pro osoby se střední </w:t>
      </w:r>
      <w:r w:rsidR="00D922FF">
        <w:rPr>
          <w:rFonts w:ascii="Times New Roman" w:hAnsi="Times New Roman" w:cs="Times New Roman"/>
          <w:bCs/>
          <w:sz w:val="24"/>
          <w:szCs w:val="24"/>
        </w:rPr>
        <w:t>a</w:t>
      </w:r>
      <w:r w:rsidR="001F10F4">
        <w:rPr>
          <w:rFonts w:ascii="Times New Roman" w:hAnsi="Times New Roman" w:cs="Times New Roman"/>
          <w:bCs/>
          <w:sz w:val="24"/>
          <w:szCs w:val="24"/>
        </w:rPr>
        <w:t> pokročilou demencí, kteří ho v</w:t>
      </w:r>
      <w:r w:rsidR="00105497">
        <w:rPr>
          <w:rFonts w:ascii="Times New Roman" w:hAnsi="Times New Roman" w:cs="Times New Roman"/>
          <w:bCs/>
          <w:sz w:val="24"/>
          <w:szCs w:val="24"/>
        </w:rPr>
        <w:t>ůbec nejsou schopni zvládnout (tamtéž).</w:t>
      </w:r>
    </w:p>
    <w:p w14:paraId="388C85DE" w14:textId="77777777" w:rsidR="00FF73D8" w:rsidRDefault="00FF73D8" w:rsidP="00D26164">
      <w:pPr>
        <w:spacing w:after="0" w:line="360" w:lineRule="auto"/>
        <w:ind w:left="785"/>
        <w:jc w:val="both"/>
        <w:rPr>
          <w:rFonts w:ascii="Times New Roman" w:hAnsi="Times New Roman" w:cs="Times New Roman"/>
          <w:bCs/>
          <w:sz w:val="24"/>
          <w:szCs w:val="24"/>
        </w:rPr>
      </w:pPr>
    </w:p>
    <w:p w14:paraId="6102D969" w14:textId="550CFD01" w:rsidR="00105497" w:rsidRDefault="00105497" w:rsidP="00A54359">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Test kreslených hodin (TKH)</w:t>
      </w:r>
    </w:p>
    <w:p w14:paraId="4C7A3C50" w14:textId="6A5C01BC" w:rsidR="006C075F" w:rsidRDefault="00B0379A" w:rsidP="00A54359">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Test kreslených hodin neboli TKH je rychlá orientační zkouška, která slouží k detekci kognitivních poruch a demence.</w:t>
      </w:r>
      <w:r w:rsidR="001908B3">
        <w:rPr>
          <w:rFonts w:ascii="Times New Roman" w:hAnsi="Times New Roman" w:cs="Times New Roman"/>
          <w:bCs/>
          <w:sz w:val="24"/>
          <w:szCs w:val="24"/>
        </w:rPr>
        <w:t xml:space="preserve"> Úkolem osoby, která je vyšetřovaná, je nakreslit ciferník, všechna čísla správně umístit a nastavit dvě různě dlouhé ručičky tak, aby ukazovaly požadovaný čas, nejčastěji 11:10 hod. Tato zkouška je oblíbená a jednoduchá, postihuje několik </w:t>
      </w:r>
      <w:r w:rsidR="001908B3">
        <w:rPr>
          <w:rFonts w:ascii="Times New Roman" w:hAnsi="Times New Roman" w:cs="Times New Roman"/>
          <w:bCs/>
          <w:sz w:val="24"/>
          <w:szCs w:val="24"/>
        </w:rPr>
        <w:lastRenderedPageBreak/>
        <w:t xml:space="preserve">kognitivních funkcí současně. Používá se nejen samostatně, ale i jako součást krátkých komplexních testů s vlastním skórováním (Bartoš </w:t>
      </w:r>
      <w:r w:rsidR="008C7C5C">
        <w:rPr>
          <w:rFonts w:ascii="Times New Roman" w:hAnsi="Times New Roman" w:cs="Times New Roman"/>
          <w:bCs/>
          <w:sz w:val="24"/>
          <w:szCs w:val="24"/>
        </w:rPr>
        <w:t>et al.</w:t>
      </w:r>
      <w:r w:rsidR="001908B3">
        <w:rPr>
          <w:rFonts w:ascii="Times New Roman" w:hAnsi="Times New Roman" w:cs="Times New Roman"/>
          <w:bCs/>
          <w:sz w:val="24"/>
          <w:szCs w:val="24"/>
        </w:rPr>
        <w:t>., 2015).</w:t>
      </w:r>
    </w:p>
    <w:p w14:paraId="2DF08042" w14:textId="77777777" w:rsidR="001717DD" w:rsidRPr="00A54359" w:rsidRDefault="001717DD" w:rsidP="00A54359">
      <w:pPr>
        <w:spacing w:after="0" w:line="360" w:lineRule="auto"/>
        <w:jc w:val="both"/>
        <w:rPr>
          <w:rFonts w:ascii="Times New Roman" w:hAnsi="Times New Roman" w:cs="Times New Roman"/>
          <w:bCs/>
          <w:sz w:val="24"/>
          <w:szCs w:val="24"/>
        </w:rPr>
      </w:pPr>
    </w:p>
    <w:p w14:paraId="41CEABF0" w14:textId="77777777" w:rsidR="00AA400B" w:rsidRPr="00AA400B" w:rsidRDefault="00AA400B" w:rsidP="00CD02B7">
      <w:pPr>
        <w:pStyle w:val="Odstavecseseznamem"/>
        <w:numPr>
          <w:ilvl w:val="0"/>
          <w:numId w:val="3"/>
        </w:numPr>
        <w:spacing w:line="360" w:lineRule="auto"/>
        <w:jc w:val="both"/>
        <w:rPr>
          <w:rFonts w:ascii="Times New Roman" w:hAnsi="Times New Roman"/>
          <w:b/>
          <w:vanish/>
          <w:sz w:val="30"/>
          <w:szCs w:val="30"/>
        </w:rPr>
      </w:pPr>
    </w:p>
    <w:p w14:paraId="3D1DC18B" w14:textId="77777777" w:rsidR="00AA400B" w:rsidRPr="00AA400B" w:rsidRDefault="00AA400B" w:rsidP="00CD02B7">
      <w:pPr>
        <w:pStyle w:val="Odstavecseseznamem"/>
        <w:numPr>
          <w:ilvl w:val="1"/>
          <w:numId w:val="3"/>
        </w:numPr>
        <w:spacing w:line="360" w:lineRule="auto"/>
        <w:jc w:val="both"/>
        <w:rPr>
          <w:rFonts w:ascii="Times New Roman" w:hAnsi="Times New Roman"/>
          <w:b/>
          <w:vanish/>
          <w:sz w:val="30"/>
          <w:szCs w:val="30"/>
        </w:rPr>
      </w:pPr>
    </w:p>
    <w:p w14:paraId="6873BA61" w14:textId="77777777" w:rsidR="00AA400B" w:rsidRPr="00AA400B" w:rsidRDefault="00AA400B" w:rsidP="00CD02B7">
      <w:pPr>
        <w:pStyle w:val="Odstavecseseznamem"/>
        <w:numPr>
          <w:ilvl w:val="1"/>
          <w:numId w:val="3"/>
        </w:numPr>
        <w:spacing w:line="360" w:lineRule="auto"/>
        <w:jc w:val="both"/>
        <w:rPr>
          <w:rFonts w:ascii="Times New Roman" w:hAnsi="Times New Roman"/>
          <w:b/>
          <w:vanish/>
          <w:sz w:val="30"/>
          <w:szCs w:val="30"/>
        </w:rPr>
      </w:pPr>
    </w:p>
    <w:p w14:paraId="3FF4BA24" w14:textId="77777777" w:rsidR="00AA400B" w:rsidRPr="00AA400B" w:rsidRDefault="00AA400B" w:rsidP="00CD02B7">
      <w:pPr>
        <w:pStyle w:val="Odstavecseseznamem"/>
        <w:numPr>
          <w:ilvl w:val="1"/>
          <w:numId w:val="3"/>
        </w:numPr>
        <w:spacing w:line="360" w:lineRule="auto"/>
        <w:jc w:val="both"/>
        <w:rPr>
          <w:rFonts w:ascii="Times New Roman" w:hAnsi="Times New Roman"/>
          <w:b/>
          <w:vanish/>
          <w:sz w:val="30"/>
          <w:szCs w:val="30"/>
        </w:rPr>
      </w:pPr>
    </w:p>
    <w:p w14:paraId="51C44A4D" w14:textId="77777777" w:rsidR="00AA400B" w:rsidRPr="00AA400B" w:rsidRDefault="00AA400B" w:rsidP="00CD02B7">
      <w:pPr>
        <w:pStyle w:val="Odstavecseseznamem"/>
        <w:numPr>
          <w:ilvl w:val="1"/>
          <w:numId w:val="3"/>
        </w:numPr>
        <w:spacing w:line="360" w:lineRule="auto"/>
        <w:jc w:val="both"/>
        <w:rPr>
          <w:rFonts w:ascii="Times New Roman" w:hAnsi="Times New Roman"/>
          <w:b/>
          <w:vanish/>
          <w:sz w:val="30"/>
          <w:szCs w:val="30"/>
        </w:rPr>
      </w:pPr>
    </w:p>
    <w:p w14:paraId="63FE9F4E" w14:textId="77777777" w:rsidR="00AA400B" w:rsidRPr="00AA400B" w:rsidRDefault="00AA400B" w:rsidP="00CD02B7">
      <w:pPr>
        <w:pStyle w:val="Odstavecseseznamem"/>
        <w:numPr>
          <w:ilvl w:val="1"/>
          <w:numId w:val="3"/>
        </w:numPr>
        <w:spacing w:line="360" w:lineRule="auto"/>
        <w:jc w:val="both"/>
        <w:rPr>
          <w:rFonts w:ascii="Times New Roman" w:hAnsi="Times New Roman"/>
          <w:b/>
          <w:vanish/>
          <w:sz w:val="30"/>
          <w:szCs w:val="30"/>
        </w:rPr>
      </w:pPr>
    </w:p>
    <w:p w14:paraId="0868B962" w14:textId="6DEFA219" w:rsidR="00F671A5" w:rsidRPr="00DA5982" w:rsidRDefault="006B5AB8" w:rsidP="00FF73D8">
      <w:pPr>
        <w:pStyle w:val="Nadpisb"/>
      </w:pPr>
      <w:bookmarkStart w:id="24" w:name="_Toc76073098"/>
      <w:r w:rsidRPr="00DA5982">
        <w:t>Léčba</w:t>
      </w:r>
      <w:r w:rsidR="001717DD">
        <w:t xml:space="preserve"> a terapie</w:t>
      </w:r>
      <w:bookmarkEnd w:id="24"/>
    </w:p>
    <w:p w14:paraId="715E5903" w14:textId="56650DBD" w:rsidR="006F108B" w:rsidRDefault="003D363D" w:rsidP="003D36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Dosud neexistuje lék, který by Alzheimerovu chorobu vyléčil. To však neznamená, že nejsou prostředky, ja</w:t>
      </w:r>
      <w:r w:rsidR="009E199F">
        <w:rPr>
          <w:rFonts w:ascii="Times New Roman" w:hAnsi="Times New Roman" w:cs="Times New Roman"/>
          <w:sz w:val="24"/>
          <w:szCs w:val="24"/>
        </w:rPr>
        <w:t xml:space="preserve">k zlepšit stav pacienta. U tzv. </w:t>
      </w:r>
      <w:proofErr w:type="spellStart"/>
      <w:r>
        <w:rPr>
          <w:rFonts w:ascii="Times New Roman" w:hAnsi="Times New Roman" w:cs="Times New Roman"/>
          <w:sz w:val="24"/>
          <w:szCs w:val="24"/>
        </w:rPr>
        <w:t>kognitiv</w:t>
      </w:r>
      <w:proofErr w:type="spellEnd"/>
      <w:r>
        <w:rPr>
          <w:rFonts w:ascii="Times New Roman" w:hAnsi="Times New Roman" w:cs="Times New Roman"/>
          <w:sz w:val="24"/>
          <w:szCs w:val="24"/>
        </w:rPr>
        <w:t xml:space="preserve">, což jsou inhibitory </w:t>
      </w:r>
      <w:proofErr w:type="spellStart"/>
      <w:r>
        <w:rPr>
          <w:rFonts w:ascii="Times New Roman" w:hAnsi="Times New Roman" w:cs="Times New Roman"/>
          <w:sz w:val="24"/>
          <w:szCs w:val="24"/>
        </w:rPr>
        <w:t>acetylcholinesterázy</w:t>
      </w:r>
      <w:proofErr w:type="spellEnd"/>
      <w:r>
        <w:rPr>
          <w:rFonts w:ascii="Times New Roman" w:hAnsi="Times New Roman" w:cs="Times New Roman"/>
          <w:sz w:val="24"/>
          <w:szCs w:val="24"/>
        </w:rPr>
        <w:t>, studie dokázaly, že úspěšně zmírňují příznaky choroby a zpomalují její postup, lze zmírnit i psychologické příznaky a poruchy chování u demence</w:t>
      </w:r>
      <w:r>
        <w:rPr>
          <w:rFonts w:ascii="Times New Roman" w:hAnsi="Times New Roman" w:cs="Times New Roman"/>
          <w:sz w:val="26"/>
          <w:szCs w:val="26"/>
        </w:rPr>
        <w:t xml:space="preserve"> (</w:t>
      </w:r>
      <w:r w:rsidRPr="003D363D">
        <w:rPr>
          <w:rFonts w:ascii="Times New Roman" w:hAnsi="Times New Roman" w:cs="Times New Roman"/>
          <w:sz w:val="24"/>
          <w:szCs w:val="24"/>
        </w:rPr>
        <w:t>Holmerová</w:t>
      </w:r>
      <w:r>
        <w:rPr>
          <w:rFonts w:ascii="Times New Roman" w:hAnsi="Times New Roman" w:cs="Times New Roman"/>
          <w:sz w:val="24"/>
          <w:szCs w:val="24"/>
        </w:rPr>
        <w:t xml:space="preserve"> </w:t>
      </w:r>
      <w:r w:rsidR="00364336">
        <w:rPr>
          <w:rFonts w:ascii="Times New Roman" w:hAnsi="Times New Roman" w:cs="Times New Roman"/>
          <w:sz w:val="24"/>
          <w:szCs w:val="24"/>
        </w:rPr>
        <w:t>et al</w:t>
      </w:r>
      <w:r>
        <w:rPr>
          <w:rFonts w:ascii="Times New Roman" w:hAnsi="Times New Roman" w:cs="Times New Roman"/>
          <w:sz w:val="24"/>
          <w:szCs w:val="24"/>
        </w:rPr>
        <w:t>., 2018)</w:t>
      </w:r>
      <w:r w:rsidR="00BC4B8B">
        <w:rPr>
          <w:rFonts w:ascii="Times New Roman" w:hAnsi="Times New Roman" w:cs="Times New Roman"/>
          <w:sz w:val="24"/>
          <w:szCs w:val="24"/>
        </w:rPr>
        <w:t>.</w:t>
      </w:r>
    </w:p>
    <w:p w14:paraId="2F96EB8E" w14:textId="3961261D" w:rsidR="00BC4B8B" w:rsidRDefault="00BC4B8B" w:rsidP="003D36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léčbu Alzheimerovy choroby je k dispozici jen velmi málo léků. Cílem většiny zkoumaných přípravků je nahradit nebo obnovit funkci specifických buněčných skupin, které jsou při této chorobě nejvíce poškozeny. Největší pozornost je soustředěna na buňky, které produkují acetylcholin. (Jirák, Koukolík, 2004).</w:t>
      </w:r>
    </w:p>
    <w:p w14:paraId="031EC07F" w14:textId="59994020" w:rsidR="0094588B" w:rsidRPr="0094588B" w:rsidRDefault="00BC4B8B" w:rsidP="003D36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Holmerová</w:t>
      </w:r>
      <w:r w:rsidR="0094588B">
        <w:rPr>
          <w:rFonts w:ascii="Times New Roman" w:hAnsi="Times New Roman" w:cs="Times New Roman"/>
          <w:sz w:val="24"/>
          <w:szCs w:val="24"/>
        </w:rPr>
        <w:t xml:space="preserve"> </w:t>
      </w:r>
      <w:r>
        <w:rPr>
          <w:rFonts w:ascii="Times New Roman" w:hAnsi="Times New Roman" w:cs="Times New Roman"/>
          <w:sz w:val="24"/>
          <w:szCs w:val="24"/>
        </w:rPr>
        <w:t xml:space="preserve">(2003) </w:t>
      </w:r>
      <w:r w:rsidR="0094588B">
        <w:rPr>
          <w:rFonts w:ascii="Times New Roman" w:hAnsi="Times New Roman" w:cs="Times New Roman"/>
          <w:sz w:val="24"/>
          <w:szCs w:val="24"/>
        </w:rPr>
        <w:t xml:space="preserve">uvádí, že v léčbě Alzheimerovy choroby se užívá farmakoterapie, která je biologickým léčebným postupem. Ta je rozdělena na </w:t>
      </w:r>
      <w:r w:rsidR="0094588B" w:rsidRPr="00D82485">
        <w:rPr>
          <w:rFonts w:ascii="Times New Roman" w:hAnsi="Times New Roman" w:cs="Times New Roman"/>
          <w:sz w:val="24"/>
          <w:szCs w:val="24"/>
        </w:rPr>
        <w:t>kognitivní t</w:t>
      </w:r>
      <w:r w:rsidR="0094588B">
        <w:rPr>
          <w:rFonts w:ascii="Times New Roman" w:hAnsi="Times New Roman" w:cs="Times New Roman"/>
          <w:sz w:val="24"/>
          <w:szCs w:val="24"/>
        </w:rPr>
        <w:t xml:space="preserve">erapii, která ovlivňuje porušení poznávací funkce a dále na </w:t>
      </w:r>
      <w:r w:rsidR="0094588B" w:rsidRPr="00D82485">
        <w:rPr>
          <w:rFonts w:ascii="Times New Roman" w:hAnsi="Times New Roman" w:cs="Times New Roman"/>
          <w:sz w:val="24"/>
          <w:szCs w:val="24"/>
        </w:rPr>
        <w:t>nekognitivní,</w:t>
      </w:r>
      <w:r w:rsidR="0094588B">
        <w:rPr>
          <w:rFonts w:ascii="Times New Roman" w:hAnsi="Times New Roman" w:cs="Times New Roman"/>
          <w:sz w:val="24"/>
          <w:szCs w:val="24"/>
        </w:rPr>
        <w:t xml:space="preserve"> ta ovlivňuje přidružené poruchy nálad, afektů, chování a spánku</w:t>
      </w:r>
      <w:r>
        <w:rPr>
          <w:rFonts w:ascii="Times New Roman" w:hAnsi="Times New Roman" w:cs="Times New Roman"/>
          <w:sz w:val="24"/>
          <w:szCs w:val="24"/>
        </w:rPr>
        <w:t>.</w:t>
      </w:r>
    </w:p>
    <w:p w14:paraId="349CA2CB" w14:textId="22848A3A" w:rsidR="006B5AB8" w:rsidRDefault="001F24C2" w:rsidP="006F10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3E24C9">
        <w:rPr>
          <w:rFonts w:ascii="Times New Roman" w:hAnsi="Times New Roman" w:cs="Times New Roman"/>
          <w:sz w:val="24"/>
          <w:szCs w:val="24"/>
        </w:rPr>
        <w:t>časným zahájením léčby</w:t>
      </w:r>
      <w:r w:rsidR="006B5AB8">
        <w:rPr>
          <w:rFonts w:ascii="Times New Roman" w:hAnsi="Times New Roman" w:cs="Times New Roman"/>
          <w:sz w:val="24"/>
          <w:szCs w:val="24"/>
        </w:rPr>
        <w:t xml:space="preserve"> je možné průběh nemoci značně zpomalit a zlepšit kvalitu života osob s touto chorobou</w:t>
      </w:r>
      <w:r w:rsidR="00F25BAE">
        <w:rPr>
          <w:rFonts w:ascii="Times New Roman" w:hAnsi="Times New Roman" w:cs="Times New Roman"/>
          <w:sz w:val="24"/>
          <w:szCs w:val="24"/>
        </w:rPr>
        <w:t xml:space="preserve"> (Jirák </w:t>
      </w:r>
      <w:r w:rsidR="00364336">
        <w:rPr>
          <w:rFonts w:ascii="Times New Roman" w:hAnsi="Times New Roman" w:cs="Times New Roman"/>
          <w:sz w:val="24"/>
          <w:szCs w:val="24"/>
        </w:rPr>
        <w:t>et al</w:t>
      </w:r>
      <w:r w:rsidR="00F25BAE">
        <w:rPr>
          <w:rFonts w:ascii="Times New Roman" w:hAnsi="Times New Roman" w:cs="Times New Roman"/>
          <w:sz w:val="24"/>
          <w:szCs w:val="24"/>
        </w:rPr>
        <w:t>., 1998)</w:t>
      </w:r>
      <w:r w:rsidR="004748B4">
        <w:rPr>
          <w:rFonts w:ascii="Times New Roman" w:hAnsi="Times New Roman" w:cs="Times New Roman"/>
          <w:sz w:val="24"/>
          <w:szCs w:val="24"/>
        </w:rPr>
        <w:t xml:space="preserve">. </w:t>
      </w:r>
      <w:r w:rsidR="0059502A">
        <w:rPr>
          <w:rFonts w:ascii="Times New Roman" w:hAnsi="Times New Roman" w:cs="Times New Roman"/>
          <w:sz w:val="24"/>
          <w:szCs w:val="24"/>
        </w:rPr>
        <w:t xml:space="preserve"> Jak je výše uvedeno i </w:t>
      </w:r>
      <w:proofErr w:type="spellStart"/>
      <w:r w:rsidR="0059502A">
        <w:rPr>
          <w:rFonts w:ascii="Times New Roman" w:hAnsi="Times New Roman" w:cs="Times New Roman"/>
          <w:sz w:val="24"/>
          <w:szCs w:val="24"/>
        </w:rPr>
        <w:t>Zvěřová</w:t>
      </w:r>
      <w:proofErr w:type="spellEnd"/>
      <w:r w:rsidR="0059502A">
        <w:rPr>
          <w:rFonts w:ascii="Times New Roman" w:hAnsi="Times New Roman" w:cs="Times New Roman"/>
          <w:sz w:val="24"/>
          <w:szCs w:val="24"/>
        </w:rPr>
        <w:t xml:space="preserve"> (2017) uvádí, že při včasné léčbě lze průběh choroby zpomalit</w:t>
      </w:r>
      <w:r w:rsidR="001C2C27">
        <w:rPr>
          <w:rFonts w:ascii="Times New Roman" w:hAnsi="Times New Roman" w:cs="Times New Roman"/>
          <w:sz w:val="24"/>
          <w:szCs w:val="24"/>
        </w:rPr>
        <w:t>, a především udržet pacienty v lehčích stádiích demence.</w:t>
      </w:r>
    </w:p>
    <w:p w14:paraId="7489AF40" w14:textId="58AF7B5E" w:rsidR="0094588B" w:rsidRDefault="004748B4" w:rsidP="004B5C1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Matoušek ve „Slovníku sociální práce“ (2016) uvádí, že v pokročilém stádiu bývá většinou nutná ústavní péče a specifická léčba neexistuje. </w:t>
      </w:r>
    </w:p>
    <w:p w14:paraId="1F29AF02" w14:textId="05926993" w:rsidR="006B1A85" w:rsidRDefault="003E24C9" w:rsidP="00307E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Léčba této choroby by měla být komplexní, zahrnující metody biologické i metody psychosociální. Tohoto procesu by se měl účastnit psychiatr, neurolog ve spolupráci s praktickým lékařem nebo geriatrem, psycholog, zdravotní sestry rehabilitační pracovníci, </w:t>
      </w:r>
      <w:r w:rsidR="00A54359">
        <w:rPr>
          <w:rFonts w:ascii="Times New Roman" w:hAnsi="Times New Roman" w:cs="Times New Roman"/>
          <w:sz w:val="24"/>
          <w:szCs w:val="24"/>
        </w:rPr>
        <w:t>pečovatelé,</w:t>
      </w:r>
      <w:r>
        <w:rPr>
          <w:rFonts w:ascii="Times New Roman" w:hAnsi="Times New Roman" w:cs="Times New Roman"/>
          <w:sz w:val="24"/>
          <w:szCs w:val="24"/>
        </w:rPr>
        <w:t xml:space="preserve"> a především rodina nemocného. Velmi důležitá je také léčba všech ostatních přidružených </w:t>
      </w:r>
      <w:r w:rsidR="00A54359">
        <w:rPr>
          <w:rFonts w:ascii="Times New Roman" w:hAnsi="Times New Roman" w:cs="Times New Roman"/>
          <w:sz w:val="24"/>
          <w:szCs w:val="24"/>
        </w:rPr>
        <w:t>onemocnění (</w:t>
      </w:r>
      <w:r w:rsidR="003F4939">
        <w:rPr>
          <w:rFonts w:ascii="Times New Roman" w:hAnsi="Times New Roman" w:cs="Times New Roman"/>
          <w:sz w:val="24"/>
          <w:szCs w:val="24"/>
        </w:rPr>
        <w:t xml:space="preserve">Jirák </w:t>
      </w:r>
      <w:r w:rsidR="00364336">
        <w:rPr>
          <w:rFonts w:ascii="Times New Roman" w:hAnsi="Times New Roman" w:cs="Times New Roman"/>
          <w:sz w:val="24"/>
          <w:szCs w:val="24"/>
        </w:rPr>
        <w:t>et al</w:t>
      </w:r>
      <w:r w:rsidR="003F4939">
        <w:rPr>
          <w:rFonts w:ascii="Times New Roman" w:hAnsi="Times New Roman" w:cs="Times New Roman"/>
          <w:sz w:val="24"/>
          <w:szCs w:val="24"/>
        </w:rPr>
        <w:t>., 1998</w:t>
      </w:r>
      <w:r w:rsidR="00564B4F">
        <w:rPr>
          <w:rFonts w:ascii="Times New Roman" w:hAnsi="Times New Roman" w:cs="Times New Roman"/>
          <w:sz w:val="24"/>
          <w:szCs w:val="24"/>
        </w:rPr>
        <w:t>)</w:t>
      </w:r>
      <w:r w:rsidR="00A54359">
        <w:rPr>
          <w:rFonts w:ascii="Times New Roman" w:hAnsi="Times New Roman" w:cs="Times New Roman"/>
          <w:sz w:val="24"/>
          <w:szCs w:val="24"/>
        </w:rPr>
        <w:t>.</w:t>
      </w:r>
      <w:r w:rsidR="009C3E4B">
        <w:rPr>
          <w:rFonts w:ascii="Times New Roman" w:hAnsi="Times New Roman" w:cs="Times New Roman"/>
          <w:sz w:val="24"/>
          <w:szCs w:val="24"/>
        </w:rPr>
        <w:t xml:space="preserve"> </w:t>
      </w:r>
      <w:r w:rsidR="009E199F">
        <w:rPr>
          <w:rFonts w:ascii="Times New Roman" w:hAnsi="Times New Roman" w:cs="Times New Roman"/>
          <w:sz w:val="24"/>
          <w:szCs w:val="24"/>
        </w:rPr>
        <w:t xml:space="preserve"> </w:t>
      </w:r>
    </w:p>
    <w:p w14:paraId="5CE8DED4" w14:textId="77777777" w:rsidR="00D64F09" w:rsidRPr="00307EB5" w:rsidRDefault="00D64F09" w:rsidP="00307EB5">
      <w:pPr>
        <w:spacing w:after="0" w:line="360" w:lineRule="auto"/>
        <w:ind w:firstLine="709"/>
        <w:jc w:val="both"/>
        <w:rPr>
          <w:rFonts w:ascii="Times New Roman" w:hAnsi="Times New Roman" w:cs="Times New Roman"/>
          <w:sz w:val="24"/>
          <w:szCs w:val="24"/>
        </w:rPr>
      </w:pPr>
    </w:p>
    <w:p w14:paraId="1D2BA8EF" w14:textId="3EB4137F" w:rsidR="006B1A85" w:rsidRPr="00FF73D8" w:rsidRDefault="00BC1DD9" w:rsidP="006B1A85">
      <w:pPr>
        <w:pStyle w:val="Nadpisb"/>
        <w:numPr>
          <w:ilvl w:val="0"/>
          <w:numId w:val="0"/>
        </w:numPr>
        <w:ind w:left="709"/>
      </w:pPr>
      <w:bookmarkStart w:id="25" w:name="_Toc76073099"/>
      <w:r w:rsidRPr="00FF73D8">
        <w:t xml:space="preserve">1.6.1 </w:t>
      </w:r>
      <w:r w:rsidR="006B1A85" w:rsidRPr="00FF73D8">
        <w:t>Terapie</w:t>
      </w:r>
      <w:bookmarkEnd w:id="25"/>
    </w:p>
    <w:p w14:paraId="2A6F495B" w14:textId="4D5834FD" w:rsidR="006B1A85" w:rsidRPr="00307EB5" w:rsidRDefault="006B1A85" w:rsidP="009667B5">
      <w:pPr>
        <w:spacing w:after="0" w:line="360" w:lineRule="auto"/>
        <w:ind w:firstLine="709"/>
        <w:jc w:val="both"/>
        <w:rPr>
          <w:rFonts w:ascii="Times New Roman" w:hAnsi="Times New Roman" w:cs="Times New Roman"/>
          <w:bCs/>
          <w:sz w:val="24"/>
          <w:szCs w:val="24"/>
        </w:rPr>
      </w:pPr>
      <w:r w:rsidRPr="00307EB5">
        <w:rPr>
          <w:rFonts w:ascii="Times New Roman" w:hAnsi="Times New Roman" w:cs="Times New Roman"/>
          <w:bCs/>
          <w:sz w:val="24"/>
          <w:szCs w:val="24"/>
        </w:rPr>
        <w:t xml:space="preserve">Jak již bylo popsáno výše, Alzheimerovu chorobu nelze vyléčit, ale lze značně zlepšit kvalitu života osob s touto </w:t>
      </w:r>
      <w:r w:rsidR="005C28B6" w:rsidRPr="00307EB5">
        <w:rPr>
          <w:rFonts w:ascii="Times New Roman" w:hAnsi="Times New Roman" w:cs="Times New Roman"/>
          <w:bCs/>
          <w:sz w:val="24"/>
          <w:szCs w:val="24"/>
        </w:rPr>
        <w:t>nemocí</w:t>
      </w:r>
      <w:r w:rsidRPr="00307EB5">
        <w:rPr>
          <w:rFonts w:ascii="Times New Roman" w:hAnsi="Times New Roman" w:cs="Times New Roman"/>
          <w:bCs/>
          <w:sz w:val="24"/>
          <w:szCs w:val="24"/>
        </w:rPr>
        <w:t xml:space="preserve">. V tomto mohou výrazně </w:t>
      </w:r>
      <w:r w:rsidR="005C28B6" w:rsidRPr="00307EB5">
        <w:rPr>
          <w:rFonts w:ascii="Times New Roman" w:hAnsi="Times New Roman" w:cs="Times New Roman"/>
          <w:bCs/>
          <w:sz w:val="24"/>
          <w:szCs w:val="24"/>
        </w:rPr>
        <w:t>pomoci různé</w:t>
      </w:r>
      <w:r w:rsidRPr="00307EB5">
        <w:rPr>
          <w:rFonts w:ascii="Times New Roman" w:hAnsi="Times New Roman" w:cs="Times New Roman"/>
          <w:bCs/>
          <w:sz w:val="24"/>
          <w:szCs w:val="24"/>
        </w:rPr>
        <w:t xml:space="preserve"> druhy terapií.</w:t>
      </w:r>
    </w:p>
    <w:p w14:paraId="2EFC9E0F" w14:textId="67B888CA" w:rsidR="006B1A85" w:rsidRPr="00307EB5" w:rsidRDefault="006B1A85" w:rsidP="009667B5">
      <w:pPr>
        <w:spacing w:after="0" w:line="360" w:lineRule="auto"/>
        <w:ind w:firstLine="709"/>
        <w:jc w:val="both"/>
        <w:rPr>
          <w:rFonts w:ascii="Times New Roman" w:hAnsi="Times New Roman" w:cs="Times New Roman"/>
          <w:bCs/>
          <w:sz w:val="24"/>
          <w:szCs w:val="24"/>
        </w:rPr>
      </w:pPr>
      <w:r w:rsidRPr="00307EB5">
        <w:rPr>
          <w:rFonts w:ascii="Times New Roman" w:hAnsi="Times New Roman" w:cs="Times New Roman"/>
          <w:bCs/>
          <w:sz w:val="24"/>
          <w:szCs w:val="24"/>
        </w:rPr>
        <w:lastRenderedPageBreak/>
        <w:t xml:space="preserve">Petr, Marková </w:t>
      </w:r>
      <w:r w:rsidR="00364336" w:rsidRPr="00307EB5">
        <w:rPr>
          <w:rFonts w:ascii="Times New Roman" w:hAnsi="Times New Roman" w:cs="Times New Roman"/>
          <w:bCs/>
          <w:sz w:val="24"/>
          <w:szCs w:val="24"/>
        </w:rPr>
        <w:t>et al</w:t>
      </w:r>
      <w:r w:rsidRPr="00307EB5">
        <w:rPr>
          <w:rFonts w:ascii="Times New Roman" w:hAnsi="Times New Roman" w:cs="Times New Roman"/>
          <w:bCs/>
          <w:sz w:val="24"/>
          <w:szCs w:val="24"/>
        </w:rPr>
        <w:t xml:space="preserve">. (2014) uvádí, že terapie by měla zahrnovat různé přístupy, a to jak biologické, tak psychologické i sociální. Velmi důležitá je spolupráce s pečovateli a ošetřovateli, kteří pečují o tyto osoby. </w:t>
      </w:r>
    </w:p>
    <w:p w14:paraId="2C4878FF" w14:textId="77777777" w:rsidR="006B1A85" w:rsidRDefault="006B1A85" w:rsidP="006B1A85">
      <w:pPr>
        <w:spacing w:after="0" w:line="360" w:lineRule="auto"/>
        <w:ind w:firstLine="709"/>
        <w:jc w:val="both"/>
        <w:rPr>
          <w:rFonts w:ascii="Times New Roman" w:hAnsi="Times New Roman" w:cs="Times New Roman"/>
          <w:sz w:val="24"/>
          <w:szCs w:val="24"/>
        </w:rPr>
      </w:pPr>
      <w:r w:rsidRPr="00D82485">
        <w:rPr>
          <w:rFonts w:ascii="Times New Roman" w:hAnsi="Times New Roman" w:cs="Times New Roman"/>
          <w:bCs/>
          <w:sz w:val="24"/>
          <w:szCs w:val="24"/>
        </w:rPr>
        <w:t xml:space="preserve">Nefarmakologické přístupy </w:t>
      </w:r>
      <w:r w:rsidRPr="00D560A3">
        <w:rPr>
          <w:rFonts w:ascii="Times New Roman" w:hAnsi="Times New Roman" w:cs="Times New Roman"/>
          <w:sz w:val="24"/>
          <w:szCs w:val="24"/>
        </w:rPr>
        <w:t>jsou v každodenní péči o nemocného hlavní součástí. Tyto přispívají k maximálnímu uchování soběstačnosti, udržování schopností, které jsou ještě zachovány a k prevenci</w:t>
      </w:r>
      <w:r w:rsidRPr="00D560A3">
        <w:rPr>
          <w:rFonts w:ascii="Times New Roman" w:hAnsi="Times New Roman" w:cs="Times New Roman"/>
          <w:b/>
          <w:sz w:val="24"/>
          <w:szCs w:val="24"/>
        </w:rPr>
        <w:t xml:space="preserve"> </w:t>
      </w:r>
      <w:r w:rsidRPr="00D560A3">
        <w:rPr>
          <w:rFonts w:ascii="Times New Roman" w:hAnsi="Times New Roman" w:cs="Times New Roman"/>
          <w:sz w:val="24"/>
          <w:szCs w:val="24"/>
        </w:rPr>
        <w:t xml:space="preserve">možného vzniku poruch chování a pokud již k nim u nemocného vznikly, k jejich mírnění. </w:t>
      </w:r>
      <w:r>
        <w:rPr>
          <w:rFonts w:ascii="Times New Roman" w:hAnsi="Times New Roman" w:cs="Times New Roman"/>
          <w:sz w:val="24"/>
          <w:szCs w:val="24"/>
        </w:rPr>
        <w:t>P</w:t>
      </w:r>
      <w:r w:rsidRPr="00D560A3">
        <w:rPr>
          <w:rFonts w:ascii="Times New Roman" w:hAnsi="Times New Roman" w:cs="Times New Roman"/>
          <w:sz w:val="24"/>
          <w:szCs w:val="24"/>
        </w:rPr>
        <w:t>ři léčbě psychické poruchy ve vyšším věku, je důležité zaměřit se na celkový zdravotní stav,</w:t>
      </w:r>
      <w:r>
        <w:rPr>
          <w:rFonts w:ascii="Times New Roman" w:hAnsi="Times New Roman" w:cs="Times New Roman"/>
          <w:sz w:val="24"/>
          <w:szCs w:val="24"/>
        </w:rPr>
        <w:t xml:space="preserve"> také</w:t>
      </w:r>
      <w:r w:rsidRPr="00D560A3">
        <w:rPr>
          <w:rFonts w:ascii="Times New Roman" w:hAnsi="Times New Roman" w:cs="Times New Roman"/>
          <w:sz w:val="24"/>
          <w:szCs w:val="24"/>
        </w:rPr>
        <w:t xml:space="preserve"> je důležité zajištění dostatečné výživy a hydratace. Dle možností se také zajišťuje korekce smyslových vad, při jakékoli smyslové deprivaci dochází ke zhoršení celkového stavu nemocného</w:t>
      </w:r>
      <w:r>
        <w:rPr>
          <w:rFonts w:ascii="Times New Roman" w:hAnsi="Times New Roman" w:cs="Times New Roman"/>
          <w:sz w:val="24"/>
          <w:szCs w:val="24"/>
        </w:rPr>
        <w:t xml:space="preserve"> (tamtéž).</w:t>
      </w:r>
    </w:p>
    <w:p w14:paraId="7356966A" w14:textId="77777777" w:rsidR="006B1A85" w:rsidRPr="00021441" w:rsidRDefault="006B1A85" w:rsidP="006B1A85">
      <w:pPr>
        <w:spacing w:after="0" w:line="360" w:lineRule="auto"/>
        <w:ind w:firstLine="709"/>
        <w:jc w:val="both"/>
        <w:rPr>
          <w:rFonts w:ascii="Times New Roman" w:hAnsi="Times New Roman" w:cs="Times New Roman"/>
          <w:sz w:val="24"/>
          <w:szCs w:val="24"/>
        </w:rPr>
      </w:pPr>
    </w:p>
    <w:p w14:paraId="5BD56129" w14:textId="4F728EDD" w:rsidR="006B1A85" w:rsidRPr="00FF73D8" w:rsidRDefault="003A135B" w:rsidP="003A135B">
      <w:pPr>
        <w:pStyle w:val="Nadpisb"/>
        <w:numPr>
          <w:ilvl w:val="0"/>
          <w:numId w:val="0"/>
        </w:numPr>
        <w:spacing w:after="0"/>
        <w:ind w:left="1559"/>
      </w:pPr>
      <w:bookmarkStart w:id="26" w:name="_Toc76073100"/>
      <w:r w:rsidRPr="00FF73D8">
        <w:t>1.6.2</w:t>
      </w:r>
      <w:r w:rsidR="006B1A85" w:rsidRPr="00FF73D8">
        <w:t xml:space="preserve"> Psychoterapie</w:t>
      </w:r>
      <w:bookmarkEnd w:id="26"/>
    </w:p>
    <w:p w14:paraId="23FD3717" w14:textId="2E9899DE" w:rsidR="006B1A85" w:rsidRDefault="006B1A85" w:rsidP="006B1A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Cílem všech přístupů psychoterapie je zlepšení kvality života. Řada z těchto přístupů si dává za cíl zlepšení kondice, nálady nebo chování atd. (</w:t>
      </w:r>
      <w:r w:rsidR="00364336">
        <w:rPr>
          <w:rFonts w:ascii="Times New Roman" w:hAnsi="Times New Roman" w:cs="Times New Roman"/>
          <w:sz w:val="24"/>
          <w:szCs w:val="24"/>
        </w:rPr>
        <w:t>Petr, Marková et al., 2014).</w:t>
      </w:r>
    </w:p>
    <w:p w14:paraId="443734FD" w14:textId="77777777" w:rsidR="006B1A85" w:rsidRPr="00021441" w:rsidRDefault="006B1A85" w:rsidP="006B1A85">
      <w:pPr>
        <w:spacing w:after="0" w:line="360" w:lineRule="auto"/>
        <w:jc w:val="both"/>
        <w:rPr>
          <w:rFonts w:ascii="Times New Roman" w:hAnsi="Times New Roman" w:cs="Times New Roman"/>
          <w:b/>
          <w:sz w:val="24"/>
          <w:szCs w:val="24"/>
        </w:rPr>
      </w:pPr>
      <w:r w:rsidRPr="00021441">
        <w:rPr>
          <w:rFonts w:ascii="Times New Roman" w:hAnsi="Times New Roman" w:cs="Times New Roman"/>
          <w:b/>
          <w:sz w:val="24"/>
          <w:szCs w:val="24"/>
        </w:rPr>
        <w:t>Typy psychoterapie:</w:t>
      </w:r>
    </w:p>
    <w:p w14:paraId="14F89A44" w14:textId="77777777" w:rsidR="006B1A85" w:rsidRPr="001829BC" w:rsidRDefault="006B1A85" w:rsidP="00CD02B7">
      <w:pPr>
        <w:pStyle w:val="Odstavecseseznamem"/>
        <w:numPr>
          <w:ilvl w:val="0"/>
          <w:numId w:val="1"/>
        </w:numPr>
        <w:spacing w:after="0" w:line="360" w:lineRule="auto"/>
        <w:jc w:val="both"/>
        <w:rPr>
          <w:rFonts w:ascii="Times New Roman" w:hAnsi="Times New Roman" w:cs="Times New Roman"/>
          <w:b/>
          <w:sz w:val="24"/>
          <w:szCs w:val="24"/>
        </w:rPr>
      </w:pPr>
      <w:r w:rsidRPr="00021441">
        <w:rPr>
          <w:rFonts w:ascii="Times New Roman" w:hAnsi="Times New Roman" w:cs="Times New Roman"/>
          <w:b/>
          <w:sz w:val="24"/>
          <w:szCs w:val="24"/>
        </w:rPr>
        <w:t>behaviorální postupy</w:t>
      </w:r>
      <w:r>
        <w:rPr>
          <w:rFonts w:ascii="Times New Roman" w:hAnsi="Times New Roman" w:cs="Times New Roman"/>
          <w:b/>
          <w:sz w:val="24"/>
          <w:szCs w:val="24"/>
        </w:rPr>
        <w:t xml:space="preserve"> – </w:t>
      </w:r>
      <w:r>
        <w:rPr>
          <w:rFonts w:ascii="Times New Roman" w:hAnsi="Times New Roman" w:cs="Times New Roman"/>
          <w:sz w:val="24"/>
          <w:szCs w:val="24"/>
        </w:rPr>
        <w:t>tyto postupy jsou efektivní při zmenšování nebo odstraňování problematického chování jako je např. agresivita, bloudění, křik atd. Vychází z pečlivého a důkladného popisu problému a zjištěním jeho příčin. Jejich analýzou dochází k odstranění nežádoucích událostí nebo ke snížení jejich frekvence výskytu, změně okolností při nezbytných činnostech tak, aby se minimalizovaly negativní důsledky událostí. Je důležité, že intervence je přizpůsobena možnostem pacienta,</w:t>
      </w:r>
    </w:p>
    <w:p w14:paraId="2042D9B4" w14:textId="77777777" w:rsidR="006B1A85" w:rsidRPr="001829BC" w:rsidRDefault="006B1A85" w:rsidP="00CD02B7">
      <w:pPr>
        <w:pStyle w:val="Odstavecseseznamem"/>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emočně orientované psychoterapeutické přístupy</w:t>
      </w:r>
      <w:r>
        <w:rPr>
          <w:rFonts w:ascii="Times New Roman" w:hAnsi="Times New Roman" w:cs="Times New Roman"/>
          <w:sz w:val="24"/>
          <w:szCs w:val="24"/>
        </w:rPr>
        <w:t xml:space="preserve"> – zde se jedná o reminiscenční terapii, při které dochází ke stimulaci autobiografické paměti a tím k ovlivnění nálady prostřednictvím vzpomínek ze života nemocného,</w:t>
      </w:r>
    </w:p>
    <w:p w14:paraId="3FA68E4E" w14:textId="77777777" w:rsidR="006B1A85" w:rsidRPr="001829BC" w:rsidRDefault="006B1A85" w:rsidP="00CD02B7">
      <w:pPr>
        <w:pStyle w:val="Odstavecseseznamem"/>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kognitivní terapie </w:t>
      </w:r>
      <w:r>
        <w:rPr>
          <w:rFonts w:ascii="Times New Roman" w:hAnsi="Times New Roman" w:cs="Times New Roman"/>
          <w:sz w:val="24"/>
          <w:szCs w:val="24"/>
        </w:rPr>
        <w:t>– cílem této terapie je zmírnění kognitivního deficitu,</w:t>
      </w:r>
    </w:p>
    <w:p w14:paraId="73AE1DD9" w14:textId="7972E4ED" w:rsidR="006B1A85" w:rsidRPr="00D26164" w:rsidRDefault="006B1A85" w:rsidP="00CD02B7">
      <w:pPr>
        <w:pStyle w:val="Odstavecseseznamem"/>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přístupy zaměřené na stimulaci</w:t>
      </w:r>
      <w:r>
        <w:rPr>
          <w:rFonts w:ascii="Times New Roman" w:hAnsi="Times New Roman" w:cs="Times New Roman"/>
          <w:sz w:val="24"/>
          <w:szCs w:val="24"/>
        </w:rPr>
        <w:t xml:space="preserve"> – do těchto přístupů patří aktivity a rekreační                                terapie, jako jsou hry, kontakt se zvířaty, muzikoterapie, taneční terapie, výtvarné aktivity. Výsledky z této léčby podporují přesvědčení, že tyto přístupy zmírňují behaviorální problémy a pacientům zlepšují náladu (</w:t>
      </w:r>
      <w:proofErr w:type="spellStart"/>
      <w:r>
        <w:rPr>
          <w:rFonts w:ascii="Times New Roman" w:hAnsi="Times New Roman" w:cs="Times New Roman"/>
          <w:sz w:val="24"/>
          <w:szCs w:val="24"/>
        </w:rPr>
        <w:t>Raboch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Praško</w:t>
      </w:r>
      <w:proofErr w:type="spellEnd"/>
      <w:r>
        <w:rPr>
          <w:rFonts w:ascii="Times New Roman" w:hAnsi="Times New Roman" w:cs="Times New Roman"/>
          <w:sz w:val="24"/>
          <w:szCs w:val="24"/>
        </w:rPr>
        <w:t>, Hellerová in Petr, Marková, 2014).</w:t>
      </w:r>
    </w:p>
    <w:p w14:paraId="47C56111" w14:textId="77777777" w:rsidR="00D26164" w:rsidRPr="00D26164" w:rsidRDefault="00D26164" w:rsidP="00D26164">
      <w:pPr>
        <w:spacing w:after="0" w:line="360" w:lineRule="auto"/>
        <w:jc w:val="both"/>
        <w:rPr>
          <w:rFonts w:ascii="Times New Roman" w:hAnsi="Times New Roman" w:cs="Times New Roman"/>
          <w:b/>
          <w:sz w:val="24"/>
          <w:szCs w:val="24"/>
        </w:rPr>
      </w:pPr>
    </w:p>
    <w:p w14:paraId="37B1B68C" w14:textId="77777777" w:rsidR="00435C55" w:rsidRPr="00435C55" w:rsidRDefault="00435C55" w:rsidP="00435C55">
      <w:pPr>
        <w:spacing w:after="0" w:line="360" w:lineRule="auto"/>
        <w:jc w:val="both"/>
        <w:rPr>
          <w:rFonts w:ascii="Times New Roman" w:hAnsi="Times New Roman" w:cs="Times New Roman"/>
          <w:b/>
          <w:sz w:val="24"/>
          <w:szCs w:val="24"/>
        </w:rPr>
      </w:pPr>
    </w:p>
    <w:p w14:paraId="3E12B498" w14:textId="450B52FE" w:rsidR="00771CCA" w:rsidRPr="00FF73D8" w:rsidRDefault="003A135B" w:rsidP="00FF73D8">
      <w:pPr>
        <w:pStyle w:val="Nadpisb"/>
        <w:numPr>
          <w:ilvl w:val="0"/>
          <w:numId w:val="0"/>
        </w:numPr>
        <w:ind w:left="851"/>
      </w:pPr>
      <w:bookmarkStart w:id="27" w:name="_Toc76073101"/>
      <w:r w:rsidRPr="00FF73D8">
        <w:rPr>
          <w:rStyle w:val="NadpisbChar"/>
          <w:b/>
        </w:rPr>
        <w:lastRenderedPageBreak/>
        <w:t>1.6.3</w:t>
      </w:r>
      <w:r w:rsidRPr="00FF73D8">
        <w:t xml:space="preserve"> </w:t>
      </w:r>
      <w:r w:rsidR="00771CCA" w:rsidRPr="00FF73D8">
        <w:rPr>
          <w:rStyle w:val="NadpisbChar"/>
          <w:b/>
        </w:rPr>
        <w:t>Aktivizace</w:t>
      </w:r>
      <w:bookmarkEnd w:id="27"/>
    </w:p>
    <w:p w14:paraId="5A385630" w14:textId="2197E0B4" w:rsidR="002D1437" w:rsidRDefault="002D1437" w:rsidP="00D64F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Aktivizace je velmi významná, nesmí však být násilná, na nemocného nesmíme klást nároky, které jsou nepřiměřené, aby se neodradil a nebylo mu způsobeno psychické trauma. Je nutné tyto osoby motivovat a vždy je nutná spolupráce terapeuta s pečovateli.</w:t>
      </w:r>
      <w:r w:rsidR="00435C55">
        <w:rPr>
          <w:rFonts w:ascii="Times New Roman" w:hAnsi="Times New Roman" w:cs="Times New Roman"/>
          <w:sz w:val="24"/>
          <w:szCs w:val="24"/>
        </w:rPr>
        <w:t xml:space="preserve"> U </w:t>
      </w:r>
      <w:r w:rsidR="009E199F">
        <w:rPr>
          <w:rFonts w:ascii="Times New Roman" w:hAnsi="Times New Roman" w:cs="Times New Roman"/>
          <w:sz w:val="24"/>
          <w:szCs w:val="24"/>
        </w:rPr>
        <w:t>pacientů s Alzheimerovou chorobou</w:t>
      </w:r>
      <w:r w:rsidR="00435C55">
        <w:rPr>
          <w:rFonts w:ascii="Times New Roman" w:hAnsi="Times New Roman" w:cs="Times New Roman"/>
          <w:sz w:val="24"/>
          <w:szCs w:val="24"/>
        </w:rPr>
        <w:t xml:space="preserve"> se hlavně na počátku používají především i emočně orientované psychoterapeutické přístupy, které mají za cíl hlavně zvládání frustrace, která je způsobena kognitivním deficitem (Jirák, Koukolík, 2004)</w:t>
      </w:r>
      <w:r w:rsidR="00242130">
        <w:rPr>
          <w:rFonts w:ascii="Times New Roman" w:hAnsi="Times New Roman" w:cs="Times New Roman"/>
          <w:sz w:val="24"/>
          <w:szCs w:val="24"/>
        </w:rPr>
        <w:t>.</w:t>
      </w:r>
    </w:p>
    <w:p w14:paraId="120F69A9" w14:textId="713F4607" w:rsidR="00CA0340" w:rsidRDefault="00242130" w:rsidP="00D261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Tamtéž se uvádí, že čím je těžší deficit kognitivních funkcí, tím více je prováděna jednoduchá reedukační terapie.</w:t>
      </w:r>
    </w:p>
    <w:p w14:paraId="236E786D" w14:textId="77777777" w:rsidR="009667B5" w:rsidRPr="00360D81" w:rsidRDefault="009667B5" w:rsidP="00360D81">
      <w:pPr>
        <w:spacing w:line="360" w:lineRule="auto"/>
        <w:jc w:val="both"/>
        <w:rPr>
          <w:rFonts w:ascii="Times New Roman" w:hAnsi="Times New Roman" w:cs="Times New Roman"/>
          <w:sz w:val="24"/>
          <w:szCs w:val="24"/>
        </w:rPr>
      </w:pPr>
    </w:p>
    <w:p w14:paraId="3F5936AC" w14:textId="17161409" w:rsidR="006B1A85" w:rsidRDefault="003A135B" w:rsidP="003A135B">
      <w:pPr>
        <w:pStyle w:val="Nadpisb"/>
        <w:numPr>
          <w:ilvl w:val="0"/>
          <w:numId w:val="0"/>
        </w:numPr>
        <w:ind w:left="851"/>
      </w:pPr>
      <w:bookmarkStart w:id="28" w:name="_Toc76073102"/>
      <w:r>
        <w:t xml:space="preserve">1.6.4 </w:t>
      </w:r>
      <w:r w:rsidR="006B1A85">
        <w:t>Canisterapie</w:t>
      </w:r>
      <w:bookmarkEnd w:id="28"/>
    </w:p>
    <w:p w14:paraId="2E6A3423" w14:textId="77777777" w:rsidR="009667B5" w:rsidRDefault="003727CC" w:rsidP="009667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Tento druh terapie je mezi klienty domovů velice oblíbený.</w:t>
      </w:r>
      <w:r w:rsidR="00CA0340">
        <w:rPr>
          <w:rFonts w:ascii="Times New Roman" w:hAnsi="Times New Roman" w:cs="Times New Roman"/>
          <w:sz w:val="24"/>
          <w:szCs w:val="24"/>
        </w:rPr>
        <w:t xml:space="preserve"> Podle Jiráka a Koukolíka (2004), patří mezi podpůrné terapie, které mají velký význam.</w:t>
      </w:r>
    </w:p>
    <w:p w14:paraId="5C932E23" w14:textId="63863348" w:rsidR="006B1A85" w:rsidRDefault="006B1A85" w:rsidP="009667B5">
      <w:pPr>
        <w:spacing w:after="0" w:line="360" w:lineRule="auto"/>
        <w:ind w:firstLine="709"/>
        <w:jc w:val="both"/>
        <w:rPr>
          <w:rFonts w:ascii="Times New Roman" w:hAnsi="Times New Roman" w:cs="Times New Roman"/>
          <w:sz w:val="24"/>
          <w:szCs w:val="24"/>
        </w:rPr>
      </w:pPr>
      <w:r w:rsidRPr="00E37898">
        <w:rPr>
          <w:rFonts w:ascii="Times New Roman" w:hAnsi="Times New Roman" w:cs="Times New Roman"/>
          <w:i/>
          <w:sz w:val="24"/>
          <w:szCs w:val="24"/>
        </w:rPr>
        <w:t>„Název canisterapie</w:t>
      </w:r>
      <w:r>
        <w:rPr>
          <w:rFonts w:ascii="Times New Roman" w:hAnsi="Times New Roman" w:cs="Times New Roman"/>
          <w:i/>
          <w:sz w:val="24"/>
          <w:szCs w:val="24"/>
        </w:rPr>
        <w:t xml:space="preserve"> se vžil jako označení způsobu terapie, který využívá pozitivního působení psa na zdraví člověka. Jinak lze canisterapii definovat jako zvířecí asistenční aktivitu a zvířecí asistenční léčbu prováděnou s jedním konkrétním živočišným druhem“</w:t>
      </w:r>
      <w:r w:rsidRPr="006F228E">
        <w:rPr>
          <w:rFonts w:ascii="Times New Roman" w:hAnsi="Times New Roman" w:cs="Times New Roman"/>
          <w:sz w:val="24"/>
          <w:szCs w:val="24"/>
        </w:rPr>
        <w:t xml:space="preserve"> </w:t>
      </w:r>
      <w:r>
        <w:rPr>
          <w:rFonts w:ascii="Times New Roman" w:hAnsi="Times New Roman" w:cs="Times New Roman"/>
          <w:sz w:val="24"/>
          <w:szCs w:val="24"/>
        </w:rPr>
        <w:t>(Petr, Marková, 2014, 190).</w:t>
      </w:r>
    </w:p>
    <w:p w14:paraId="67F9852E" w14:textId="77777777" w:rsidR="009667B5" w:rsidRDefault="00FB30EE" w:rsidP="009667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Jde o terapii, při které je využíváno pozitivní působení psa na zdraví člověka. Jedná se o druh zooterapie (</w:t>
      </w:r>
      <w:proofErr w:type="spellStart"/>
      <w:r>
        <w:rPr>
          <w:rFonts w:ascii="Times New Roman" w:hAnsi="Times New Roman" w:cs="Times New Roman"/>
          <w:sz w:val="24"/>
          <w:szCs w:val="24"/>
        </w:rPr>
        <w:t>Galajdová</w:t>
      </w:r>
      <w:proofErr w:type="spellEnd"/>
      <w:r>
        <w:rPr>
          <w:rFonts w:ascii="Times New Roman" w:hAnsi="Times New Roman" w:cs="Times New Roman"/>
          <w:sz w:val="24"/>
          <w:szCs w:val="24"/>
        </w:rPr>
        <w:t>, 1999).</w:t>
      </w:r>
    </w:p>
    <w:p w14:paraId="5A942ECF" w14:textId="637E7C3B" w:rsidR="009E199F" w:rsidRDefault="009E199F" w:rsidP="009667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Nejedná se ovšem jen o canisterapii, ale o zooterapii obecně</w:t>
      </w:r>
      <w:r w:rsidR="002C7E18">
        <w:rPr>
          <w:rFonts w:ascii="Times New Roman" w:hAnsi="Times New Roman" w:cs="Times New Roman"/>
          <w:sz w:val="24"/>
          <w:szCs w:val="24"/>
        </w:rPr>
        <w:t>. Je známo, že terapeutické působení jakéhokoliv zvířete na člověka má kladné účinky a mezi klienty jsou tyto druhy terapií oblíbené.</w:t>
      </w:r>
    </w:p>
    <w:p w14:paraId="004F05C7" w14:textId="77777777" w:rsidR="00D64F09" w:rsidRDefault="00D64F09" w:rsidP="00D26164">
      <w:pPr>
        <w:spacing w:after="0" w:line="360" w:lineRule="auto"/>
        <w:jc w:val="both"/>
        <w:rPr>
          <w:rFonts w:ascii="Times New Roman" w:hAnsi="Times New Roman" w:cs="Times New Roman"/>
          <w:sz w:val="24"/>
          <w:szCs w:val="24"/>
        </w:rPr>
      </w:pPr>
    </w:p>
    <w:p w14:paraId="38DF9E79" w14:textId="4C155E8F" w:rsidR="00E143E1" w:rsidRDefault="00E143E1" w:rsidP="00CD02B7">
      <w:pPr>
        <w:pStyle w:val="Nadpisb"/>
        <w:numPr>
          <w:ilvl w:val="2"/>
          <w:numId w:val="16"/>
        </w:numPr>
      </w:pPr>
      <w:bookmarkStart w:id="29" w:name="_Toc76073103"/>
      <w:r>
        <w:t>Ergoterapie</w:t>
      </w:r>
      <w:bookmarkEnd w:id="29"/>
    </w:p>
    <w:p w14:paraId="4E33D046" w14:textId="311695B4" w:rsidR="00E143E1" w:rsidRDefault="00E143E1" w:rsidP="009667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Dle Valenty a M</w:t>
      </w:r>
      <w:r w:rsidR="00CA0340">
        <w:rPr>
          <w:rFonts w:ascii="Times New Roman" w:hAnsi="Times New Roman" w:cs="Times New Roman"/>
          <w:sz w:val="24"/>
          <w:szCs w:val="24"/>
        </w:rPr>
        <w:t>ü</w:t>
      </w:r>
      <w:r>
        <w:rPr>
          <w:rFonts w:ascii="Times New Roman" w:hAnsi="Times New Roman" w:cs="Times New Roman"/>
          <w:sz w:val="24"/>
          <w:szCs w:val="24"/>
        </w:rPr>
        <w:t xml:space="preserve">llera (2003) se jedná o nácvik denních činností. Jejím cílem je, jak uvádí </w:t>
      </w:r>
      <w:proofErr w:type="spellStart"/>
      <w:r>
        <w:rPr>
          <w:rFonts w:ascii="Times New Roman" w:hAnsi="Times New Roman" w:cs="Times New Roman"/>
          <w:sz w:val="24"/>
          <w:szCs w:val="24"/>
        </w:rPr>
        <w:t>Holzerová</w:t>
      </w:r>
      <w:proofErr w:type="spellEnd"/>
      <w:r>
        <w:rPr>
          <w:rFonts w:ascii="Times New Roman" w:hAnsi="Times New Roman" w:cs="Times New Roman"/>
          <w:sz w:val="24"/>
          <w:szCs w:val="24"/>
        </w:rPr>
        <w:t xml:space="preserve"> a Dvořáčková (2013), dosáhnout maximální soběstačnosti a nezávislosti v prostředí osob, které se jí účastní, ať už se jedná o jejich domácnost, pracoviště nebo sociální prostředí</w:t>
      </w:r>
      <w:r w:rsidR="00395818">
        <w:rPr>
          <w:rFonts w:ascii="Times New Roman" w:hAnsi="Times New Roman" w:cs="Times New Roman"/>
          <w:sz w:val="24"/>
          <w:szCs w:val="24"/>
        </w:rPr>
        <w:t>, tímto se zvyšuje jejich kvalita života. Terapeutický prostředkem ergoterapie je činnost, která pomáhá k obnově postižených funkcí. Má také pozitivní psychosociální dopad na kvalitu života seniorů.</w:t>
      </w:r>
    </w:p>
    <w:p w14:paraId="4A79DDC0" w14:textId="77777777" w:rsidR="009667B5" w:rsidRDefault="009667B5" w:rsidP="009667B5">
      <w:pPr>
        <w:spacing w:line="360" w:lineRule="auto"/>
        <w:ind w:firstLine="709"/>
        <w:jc w:val="both"/>
        <w:rPr>
          <w:rFonts w:ascii="Times New Roman" w:hAnsi="Times New Roman" w:cs="Times New Roman"/>
          <w:sz w:val="24"/>
          <w:szCs w:val="24"/>
        </w:rPr>
      </w:pPr>
    </w:p>
    <w:p w14:paraId="1B7BCC19" w14:textId="77DFF2AE" w:rsidR="002757D8" w:rsidRDefault="002757D8" w:rsidP="00CD02B7">
      <w:pPr>
        <w:pStyle w:val="Nadpisb"/>
        <w:numPr>
          <w:ilvl w:val="2"/>
          <w:numId w:val="16"/>
        </w:numPr>
      </w:pPr>
      <w:bookmarkStart w:id="30" w:name="_Toc76073104"/>
      <w:r>
        <w:lastRenderedPageBreak/>
        <w:t>Reminiscenční terapie</w:t>
      </w:r>
      <w:bookmarkEnd w:id="30"/>
    </w:p>
    <w:p w14:paraId="76EB89B7" w14:textId="16832B97" w:rsidR="002757D8" w:rsidRDefault="002757D8" w:rsidP="00B33EFA">
      <w:pPr>
        <w:spacing w:after="0" w:line="36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„Reminiscenční terapie je speciální metoda práce se seniory, která je založená </w:t>
      </w:r>
      <w:r w:rsidR="00D84C30">
        <w:rPr>
          <w:rFonts w:ascii="Times New Roman" w:hAnsi="Times New Roman" w:cs="Times New Roman"/>
          <w:i/>
          <w:iCs/>
          <w:sz w:val="24"/>
          <w:szCs w:val="24"/>
        </w:rPr>
        <w:t>na uznání důležitosti vzpomínání</w:t>
      </w:r>
      <w:r w:rsidR="008B406E">
        <w:rPr>
          <w:rFonts w:ascii="Times New Roman" w:hAnsi="Times New Roman" w:cs="Times New Roman"/>
          <w:i/>
          <w:iCs/>
          <w:sz w:val="24"/>
          <w:szCs w:val="24"/>
        </w:rPr>
        <w:t>“</w:t>
      </w:r>
      <w:r w:rsidR="008B406E">
        <w:rPr>
          <w:rFonts w:ascii="Times New Roman" w:hAnsi="Times New Roman" w:cs="Times New Roman"/>
          <w:sz w:val="24"/>
          <w:szCs w:val="24"/>
        </w:rPr>
        <w:t xml:space="preserve"> (Špatenková, </w:t>
      </w:r>
      <w:proofErr w:type="spellStart"/>
      <w:r w:rsidR="008B406E">
        <w:rPr>
          <w:rFonts w:ascii="Times New Roman" w:hAnsi="Times New Roman" w:cs="Times New Roman"/>
          <w:sz w:val="24"/>
          <w:szCs w:val="24"/>
        </w:rPr>
        <w:t>Bolomská</w:t>
      </w:r>
      <w:proofErr w:type="spellEnd"/>
      <w:r w:rsidR="008B406E">
        <w:rPr>
          <w:rFonts w:ascii="Times New Roman" w:hAnsi="Times New Roman" w:cs="Times New Roman"/>
          <w:sz w:val="24"/>
          <w:szCs w:val="24"/>
        </w:rPr>
        <w:t>, 2011,</w:t>
      </w:r>
      <w:r w:rsidR="00D84C30">
        <w:rPr>
          <w:rFonts w:ascii="Times New Roman" w:hAnsi="Times New Roman" w:cs="Times New Roman"/>
          <w:sz w:val="24"/>
          <w:szCs w:val="24"/>
        </w:rPr>
        <w:t xml:space="preserve"> 9).</w:t>
      </w:r>
    </w:p>
    <w:p w14:paraId="12C81F90" w14:textId="51A96CF1" w:rsidR="008B406E" w:rsidRDefault="008B406E" w:rsidP="00B33E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Stejné autorky uvádí, že tato terapie zahrnuje širok</w:t>
      </w:r>
      <w:r w:rsidR="00D84C30">
        <w:rPr>
          <w:rFonts w:ascii="Times New Roman" w:hAnsi="Times New Roman" w:cs="Times New Roman"/>
          <w:sz w:val="24"/>
          <w:szCs w:val="24"/>
        </w:rPr>
        <w:t>é spektrum interaktivních, krea</w:t>
      </w:r>
      <w:r>
        <w:rPr>
          <w:rFonts w:ascii="Times New Roman" w:hAnsi="Times New Roman" w:cs="Times New Roman"/>
          <w:sz w:val="24"/>
          <w:szCs w:val="24"/>
        </w:rPr>
        <w:t>tivních a výrazových aktivit. Jejich základem jsou minulé životní zkušenosti seniorů, kteří se této terapie účastní.</w:t>
      </w:r>
    </w:p>
    <w:p w14:paraId="0041FF10" w14:textId="66808AD8" w:rsidR="008B406E" w:rsidRDefault="008B406E" w:rsidP="00B33E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Reminiscenční terapie je vymezována jako proces, při kterém je ve skupinách podporováno vzpomínání na příjemné události, které se staly v minulosti. K tomuto účelu slouží fotografie, filmy, hudba apod. (Špatenková, </w:t>
      </w:r>
      <w:proofErr w:type="spellStart"/>
      <w:r>
        <w:rPr>
          <w:rFonts w:ascii="Times New Roman" w:hAnsi="Times New Roman" w:cs="Times New Roman"/>
          <w:sz w:val="24"/>
          <w:szCs w:val="24"/>
        </w:rPr>
        <w:t>Boloms</w:t>
      </w:r>
      <w:r w:rsidR="0093662A">
        <w:rPr>
          <w:rFonts w:ascii="Times New Roman" w:hAnsi="Times New Roman" w:cs="Times New Roman"/>
          <w:sz w:val="24"/>
          <w:szCs w:val="24"/>
        </w:rPr>
        <w:t>k</w:t>
      </w:r>
      <w:r>
        <w:rPr>
          <w:rFonts w:ascii="Times New Roman" w:hAnsi="Times New Roman" w:cs="Times New Roman"/>
          <w:sz w:val="24"/>
          <w:szCs w:val="24"/>
        </w:rPr>
        <w:t>á</w:t>
      </w:r>
      <w:proofErr w:type="spellEnd"/>
      <w:r>
        <w:rPr>
          <w:rFonts w:ascii="Times New Roman" w:hAnsi="Times New Roman" w:cs="Times New Roman"/>
          <w:sz w:val="24"/>
          <w:szCs w:val="24"/>
        </w:rPr>
        <w:t>, 2011).</w:t>
      </w:r>
    </w:p>
    <w:p w14:paraId="28747D79" w14:textId="17FE4614" w:rsidR="0071703B" w:rsidRDefault="0071703B" w:rsidP="00B33EFA">
      <w:pPr>
        <w:spacing w:after="0" w:line="360" w:lineRule="auto"/>
        <w:ind w:left="709" w:firstLine="709"/>
        <w:jc w:val="both"/>
        <w:rPr>
          <w:rFonts w:ascii="Times New Roman" w:hAnsi="Times New Roman" w:cs="Times New Roman"/>
          <w:sz w:val="24"/>
          <w:szCs w:val="24"/>
        </w:rPr>
      </w:pPr>
    </w:p>
    <w:p w14:paraId="10D32CCF" w14:textId="106AB5E1" w:rsidR="0071703B" w:rsidRDefault="0071703B" w:rsidP="00A54359">
      <w:pPr>
        <w:spacing w:after="0" w:line="360" w:lineRule="auto"/>
        <w:ind w:left="709" w:firstLine="709"/>
        <w:jc w:val="both"/>
        <w:rPr>
          <w:rFonts w:ascii="Times New Roman" w:hAnsi="Times New Roman" w:cs="Times New Roman"/>
          <w:sz w:val="24"/>
          <w:szCs w:val="24"/>
        </w:rPr>
      </w:pPr>
    </w:p>
    <w:p w14:paraId="68D02073" w14:textId="1379BFF6" w:rsidR="0071703B" w:rsidRDefault="0071703B" w:rsidP="00A54359">
      <w:pPr>
        <w:spacing w:after="0" w:line="360" w:lineRule="auto"/>
        <w:ind w:left="709" w:firstLine="709"/>
        <w:jc w:val="both"/>
        <w:rPr>
          <w:rFonts w:ascii="Times New Roman" w:hAnsi="Times New Roman" w:cs="Times New Roman"/>
          <w:sz w:val="24"/>
          <w:szCs w:val="24"/>
        </w:rPr>
      </w:pPr>
    </w:p>
    <w:p w14:paraId="40C5EE39" w14:textId="0450E0D8" w:rsidR="0071703B" w:rsidRDefault="0071703B" w:rsidP="00A54359">
      <w:pPr>
        <w:spacing w:after="0" w:line="360" w:lineRule="auto"/>
        <w:ind w:left="709" w:firstLine="709"/>
        <w:jc w:val="both"/>
        <w:rPr>
          <w:rFonts w:ascii="Times New Roman" w:hAnsi="Times New Roman" w:cs="Times New Roman"/>
          <w:sz w:val="24"/>
          <w:szCs w:val="24"/>
        </w:rPr>
      </w:pPr>
    </w:p>
    <w:p w14:paraId="2DCE73AB" w14:textId="64383F9C" w:rsidR="0071703B" w:rsidRDefault="0071703B" w:rsidP="00A54359">
      <w:pPr>
        <w:spacing w:after="0" w:line="360" w:lineRule="auto"/>
        <w:ind w:left="709" w:firstLine="709"/>
        <w:jc w:val="both"/>
        <w:rPr>
          <w:rFonts w:ascii="Times New Roman" w:hAnsi="Times New Roman" w:cs="Times New Roman"/>
          <w:sz w:val="24"/>
          <w:szCs w:val="24"/>
        </w:rPr>
      </w:pPr>
    </w:p>
    <w:p w14:paraId="5CED315E" w14:textId="128BB9FE" w:rsidR="0071703B" w:rsidRDefault="0071703B" w:rsidP="00A54359">
      <w:pPr>
        <w:spacing w:after="0" w:line="360" w:lineRule="auto"/>
        <w:ind w:left="709" w:firstLine="709"/>
        <w:jc w:val="both"/>
        <w:rPr>
          <w:rFonts w:ascii="Times New Roman" w:hAnsi="Times New Roman" w:cs="Times New Roman"/>
          <w:sz w:val="24"/>
          <w:szCs w:val="24"/>
        </w:rPr>
      </w:pPr>
    </w:p>
    <w:p w14:paraId="156B0CC2" w14:textId="46D52CE4" w:rsidR="0071703B" w:rsidRDefault="0071703B" w:rsidP="00A54359">
      <w:pPr>
        <w:spacing w:after="0" w:line="360" w:lineRule="auto"/>
        <w:ind w:left="709" w:firstLine="709"/>
        <w:jc w:val="both"/>
        <w:rPr>
          <w:rFonts w:ascii="Times New Roman" w:hAnsi="Times New Roman" w:cs="Times New Roman"/>
          <w:sz w:val="24"/>
          <w:szCs w:val="24"/>
        </w:rPr>
      </w:pPr>
    </w:p>
    <w:p w14:paraId="5092BE8E" w14:textId="4C48ADE1" w:rsidR="0071703B" w:rsidRDefault="0071703B" w:rsidP="00C14AB0">
      <w:pPr>
        <w:spacing w:after="0" w:line="360" w:lineRule="auto"/>
        <w:jc w:val="both"/>
        <w:rPr>
          <w:rFonts w:ascii="Times New Roman" w:hAnsi="Times New Roman" w:cs="Times New Roman"/>
          <w:sz w:val="24"/>
          <w:szCs w:val="24"/>
        </w:rPr>
      </w:pPr>
    </w:p>
    <w:p w14:paraId="1B437811" w14:textId="678AB16D" w:rsidR="004C6E46" w:rsidRDefault="004C6E46" w:rsidP="00C14AB0">
      <w:pPr>
        <w:spacing w:after="0" w:line="360" w:lineRule="auto"/>
        <w:jc w:val="both"/>
        <w:rPr>
          <w:rFonts w:ascii="Times New Roman" w:hAnsi="Times New Roman" w:cs="Times New Roman"/>
          <w:sz w:val="24"/>
          <w:szCs w:val="24"/>
        </w:rPr>
      </w:pPr>
    </w:p>
    <w:p w14:paraId="4EC59370" w14:textId="0CB61EA9" w:rsidR="00C41889" w:rsidRDefault="00C41889" w:rsidP="00C14AB0">
      <w:pPr>
        <w:spacing w:after="0" w:line="360" w:lineRule="auto"/>
        <w:jc w:val="both"/>
        <w:rPr>
          <w:rFonts w:ascii="Times New Roman" w:hAnsi="Times New Roman" w:cs="Times New Roman"/>
          <w:sz w:val="24"/>
          <w:szCs w:val="24"/>
        </w:rPr>
      </w:pPr>
    </w:p>
    <w:p w14:paraId="41C2ED3F" w14:textId="6E145809" w:rsidR="00C41889" w:rsidRDefault="00C41889" w:rsidP="00C14AB0">
      <w:pPr>
        <w:spacing w:after="0" w:line="360" w:lineRule="auto"/>
        <w:jc w:val="both"/>
        <w:rPr>
          <w:rFonts w:ascii="Times New Roman" w:hAnsi="Times New Roman" w:cs="Times New Roman"/>
          <w:sz w:val="24"/>
          <w:szCs w:val="24"/>
        </w:rPr>
      </w:pPr>
    </w:p>
    <w:p w14:paraId="1D823C6B" w14:textId="2854A51F" w:rsidR="00C41889" w:rsidRDefault="00C41889" w:rsidP="00C14AB0">
      <w:pPr>
        <w:spacing w:after="0" w:line="360" w:lineRule="auto"/>
        <w:jc w:val="both"/>
        <w:rPr>
          <w:rFonts w:ascii="Times New Roman" w:hAnsi="Times New Roman" w:cs="Times New Roman"/>
          <w:sz w:val="24"/>
          <w:szCs w:val="24"/>
        </w:rPr>
      </w:pPr>
    </w:p>
    <w:p w14:paraId="524F5E58" w14:textId="49E325C4" w:rsidR="00C41889" w:rsidRDefault="00C41889" w:rsidP="00C14AB0">
      <w:pPr>
        <w:spacing w:after="0" w:line="360" w:lineRule="auto"/>
        <w:jc w:val="both"/>
        <w:rPr>
          <w:rFonts w:ascii="Times New Roman" w:hAnsi="Times New Roman" w:cs="Times New Roman"/>
          <w:sz w:val="24"/>
          <w:szCs w:val="24"/>
        </w:rPr>
      </w:pPr>
    </w:p>
    <w:p w14:paraId="2A2CBB34" w14:textId="11167C0E" w:rsidR="00C41889" w:rsidRDefault="00C41889" w:rsidP="00C14AB0">
      <w:pPr>
        <w:spacing w:after="0" w:line="360" w:lineRule="auto"/>
        <w:jc w:val="both"/>
        <w:rPr>
          <w:rFonts w:ascii="Times New Roman" w:hAnsi="Times New Roman" w:cs="Times New Roman"/>
          <w:sz w:val="24"/>
          <w:szCs w:val="24"/>
        </w:rPr>
      </w:pPr>
    </w:p>
    <w:p w14:paraId="04391470" w14:textId="18BA60BA" w:rsidR="009667B5" w:rsidRDefault="009667B5" w:rsidP="00C14AB0">
      <w:pPr>
        <w:spacing w:after="0" w:line="360" w:lineRule="auto"/>
        <w:jc w:val="both"/>
        <w:rPr>
          <w:rFonts w:ascii="Times New Roman" w:hAnsi="Times New Roman" w:cs="Times New Roman"/>
          <w:sz w:val="24"/>
          <w:szCs w:val="24"/>
        </w:rPr>
      </w:pPr>
    </w:p>
    <w:p w14:paraId="411D86FA" w14:textId="24D002A2" w:rsidR="00D26164" w:rsidRDefault="00D26164" w:rsidP="00C14AB0">
      <w:pPr>
        <w:spacing w:after="0" w:line="360" w:lineRule="auto"/>
        <w:jc w:val="both"/>
        <w:rPr>
          <w:rFonts w:ascii="Times New Roman" w:hAnsi="Times New Roman" w:cs="Times New Roman"/>
          <w:sz w:val="24"/>
          <w:szCs w:val="24"/>
        </w:rPr>
      </w:pPr>
    </w:p>
    <w:p w14:paraId="5B01C436" w14:textId="6DD130C5" w:rsidR="00D26164" w:rsidRDefault="00D26164" w:rsidP="00C14AB0">
      <w:pPr>
        <w:spacing w:after="0" w:line="360" w:lineRule="auto"/>
        <w:jc w:val="both"/>
        <w:rPr>
          <w:rFonts w:ascii="Times New Roman" w:hAnsi="Times New Roman" w:cs="Times New Roman"/>
          <w:sz w:val="24"/>
          <w:szCs w:val="24"/>
        </w:rPr>
      </w:pPr>
    </w:p>
    <w:p w14:paraId="0D48D7A7" w14:textId="3E85CC4D" w:rsidR="00D26164" w:rsidRDefault="00D26164" w:rsidP="00C14AB0">
      <w:pPr>
        <w:spacing w:after="0" w:line="360" w:lineRule="auto"/>
        <w:jc w:val="both"/>
        <w:rPr>
          <w:rFonts w:ascii="Times New Roman" w:hAnsi="Times New Roman" w:cs="Times New Roman"/>
          <w:sz w:val="24"/>
          <w:szCs w:val="24"/>
        </w:rPr>
      </w:pPr>
    </w:p>
    <w:p w14:paraId="2DFB8D60" w14:textId="266B68D4" w:rsidR="00D26164" w:rsidRDefault="00D26164" w:rsidP="00C14AB0">
      <w:pPr>
        <w:spacing w:after="0" w:line="360" w:lineRule="auto"/>
        <w:jc w:val="both"/>
        <w:rPr>
          <w:rFonts w:ascii="Times New Roman" w:hAnsi="Times New Roman" w:cs="Times New Roman"/>
          <w:sz w:val="24"/>
          <w:szCs w:val="24"/>
        </w:rPr>
      </w:pPr>
    </w:p>
    <w:p w14:paraId="01A15567" w14:textId="2555EF5E" w:rsidR="00D26164" w:rsidRDefault="00D26164" w:rsidP="00C14AB0">
      <w:pPr>
        <w:spacing w:after="0" w:line="360" w:lineRule="auto"/>
        <w:jc w:val="both"/>
        <w:rPr>
          <w:rFonts w:ascii="Times New Roman" w:hAnsi="Times New Roman" w:cs="Times New Roman"/>
          <w:sz w:val="24"/>
          <w:szCs w:val="24"/>
        </w:rPr>
      </w:pPr>
    </w:p>
    <w:p w14:paraId="6CCC9D4C" w14:textId="00BB6223" w:rsidR="00D26164" w:rsidRDefault="00D26164" w:rsidP="00C14AB0">
      <w:pPr>
        <w:spacing w:after="0" w:line="360" w:lineRule="auto"/>
        <w:jc w:val="both"/>
        <w:rPr>
          <w:rFonts w:ascii="Times New Roman" w:hAnsi="Times New Roman" w:cs="Times New Roman"/>
          <w:sz w:val="24"/>
          <w:szCs w:val="24"/>
        </w:rPr>
      </w:pPr>
    </w:p>
    <w:p w14:paraId="2FB09BC7" w14:textId="2554EA93" w:rsidR="00D26164" w:rsidRDefault="00D26164" w:rsidP="00C14AB0">
      <w:pPr>
        <w:spacing w:after="0" w:line="360" w:lineRule="auto"/>
        <w:jc w:val="both"/>
        <w:rPr>
          <w:rFonts w:ascii="Times New Roman" w:hAnsi="Times New Roman" w:cs="Times New Roman"/>
          <w:sz w:val="24"/>
          <w:szCs w:val="24"/>
        </w:rPr>
      </w:pPr>
    </w:p>
    <w:p w14:paraId="45B7E11B" w14:textId="3A43A6E2" w:rsidR="00D26164" w:rsidRDefault="00D26164" w:rsidP="00C14AB0">
      <w:pPr>
        <w:spacing w:after="0" w:line="360" w:lineRule="auto"/>
        <w:jc w:val="both"/>
        <w:rPr>
          <w:rFonts w:ascii="Times New Roman" w:hAnsi="Times New Roman" w:cs="Times New Roman"/>
          <w:sz w:val="24"/>
          <w:szCs w:val="24"/>
        </w:rPr>
      </w:pPr>
    </w:p>
    <w:p w14:paraId="5065F4A2" w14:textId="77777777" w:rsidR="00D26164" w:rsidRPr="006B5AB8" w:rsidRDefault="00D26164" w:rsidP="00C14AB0">
      <w:pPr>
        <w:spacing w:after="0" w:line="360" w:lineRule="auto"/>
        <w:jc w:val="both"/>
        <w:rPr>
          <w:rFonts w:ascii="Times New Roman" w:hAnsi="Times New Roman" w:cs="Times New Roman"/>
          <w:sz w:val="24"/>
          <w:szCs w:val="24"/>
        </w:rPr>
      </w:pPr>
    </w:p>
    <w:p w14:paraId="35B4D0CB" w14:textId="77777777" w:rsidR="0001001B" w:rsidRPr="009667B5" w:rsidRDefault="00A81FB6" w:rsidP="00CD02B7">
      <w:pPr>
        <w:pStyle w:val="Nadpisa"/>
        <w:numPr>
          <w:ilvl w:val="0"/>
          <w:numId w:val="5"/>
        </w:numPr>
      </w:pPr>
      <w:r w:rsidRPr="009667B5">
        <w:lastRenderedPageBreak/>
        <w:t xml:space="preserve"> </w:t>
      </w:r>
      <w:bookmarkStart w:id="31" w:name="_Toc76073105"/>
      <w:r w:rsidR="0001001B" w:rsidRPr="009667B5">
        <w:t>Komunikace</w:t>
      </w:r>
      <w:bookmarkEnd w:id="31"/>
    </w:p>
    <w:p w14:paraId="2781C5B2" w14:textId="244FE610" w:rsidR="00C41889" w:rsidRDefault="00DF0447" w:rsidP="00C41889">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01001B">
        <w:rPr>
          <w:rFonts w:ascii="Times New Roman" w:hAnsi="Times New Roman" w:cs="Times New Roman"/>
          <w:i/>
          <w:sz w:val="24"/>
          <w:szCs w:val="24"/>
        </w:rPr>
        <w:t xml:space="preserve">Pojem </w:t>
      </w:r>
      <w:r w:rsidR="0001001B" w:rsidRPr="0001001B">
        <w:rPr>
          <w:rFonts w:ascii="Times New Roman" w:hAnsi="Times New Roman" w:cs="Times New Roman"/>
          <w:b/>
          <w:i/>
          <w:sz w:val="24"/>
          <w:szCs w:val="24"/>
        </w:rPr>
        <w:t>komunikace</w:t>
      </w:r>
      <w:r w:rsidR="0001001B">
        <w:rPr>
          <w:rFonts w:ascii="Times New Roman" w:hAnsi="Times New Roman" w:cs="Times New Roman"/>
          <w:i/>
          <w:sz w:val="24"/>
          <w:szCs w:val="24"/>
        </w:rPr>
        <w:t xml:space="preserve"> evokuje</w:t>
      </w:r>
      <w:r w:rsidR="00E94B87">
        <w:rPr>
          <w:rFonts w:ascii="Times New Roman" w:hAnsi="Times New Roman" w:cs="Times New Roman"/>
          <w:i/>
          <w:sz w:val="24"/>
          <w:szCs w:val="24"/>
        </w:rPr>
        <w:t xml:space="preserve"> v</w:t>
      </w:r>
      <w:r w:rsidR="0001001B">
        <w:rPr>
          <w:rFonts w:ascii="Times New Roman" w:hAnsi="Times New Roman" w:cs="Times New Roman"/>
          <w:i/>
          <w:sz w:val="24"/>
          <w:szCs w:val="24"/>
        </w:rPr>
        <w:t xml:space="preserve"> představách většiny čtenářů především proces dorozumívání. Tento význam je sice nejdůležitější, vyjadřuje však spíše užší smysl tohoto pojmu, z</w:t>
      </w:r>
      <w:r w:rsidR="00E94B87">
        <w:rPr>
          <w:rFonts w:ascii="Times New Roman" w:hAnsi="Times New Roman" w:cs="Times New Roman"/>
          <w:i/>
          <w:sz w:val="24"/>
          <w:szCs w:val="24"/>
        </w:rPr>
        <w:t>a</w:t>
      </w:r>
      <w:r w:rsidR="0001001B">
        <w:rPr>
          <w:rFonts w:ascii="Times New Roman" w:hAnsi="Times New Roman" w:cs="Times New Roman"/>
          <w:i/>
          <w:sz w:val="24"/>
          <w:szCs w:val="24"/>
        </w:rPr>
        <w:t>tímco dor</w:t>
      </w:r>
      <w:r w:rsidR="00E94B87">
        <w:rPr>
          <w:rFonts w:ascii="Times New Roman" w:hAnsi="Times New Roman" w:cs="Times New Roman"/>
          <w:i/>
          <w:sz w:val="24"/>
          <w:szCs w:val="24"/>
        </w:rPr>
        <w:t>ozumívání prostřednictvím řeči (</w:t>
      </w:r>
      <w:r w:rsidR="0001001B">
        <w:rPr>
          <w:rFonts w:ascii="Times New Roman" w:hAnsi="Times New Roman" w:cs="Times New Roman"/>
          <w:i/>
          <w:sz w:val="24"/>
          <w:szCs w:val="24"/>
        </w:rPr>
        <w:t>ať už mluvené, nebo psané), která je chápána jako typicky lidský způsob komunikace, je pak nejužší. Ve skutečnosti komunikace znamená širokou škálu způsobů kontaktu mezi lidmi, z nichž ně</w:t>
      </w:r>
      <w:r w:rsidR="00E94B87">
        <w:rPr>
          <w:rFonts w:ascii="Times New Roman" w:hAnsi="Times New Roman" w:cs="Times New Roman"/>
          <w:i/>
          <w:sz w:val="24"/>
          <w:szCs w:val="24"/>
        </w:rPr>
        <w:t>k</w:t>
      </w:r>
      <w:r w:rsidR="0001001B">
        <w:rPr>
          <w:rFonts w:ascii="Times New Roman" w:hAnsi="Times New Roman" w:cs="Times New Roman"/>
          <w:i/>
          <w:sz w:val="24"/>
          <w:szCs w:val="24"/>
        </w:rPr>
        <w:t>teré jsou ryze lidské</w:t>
      </w:r>
      <w:r w:rsidR="00E94B87">
        <w:rPr>
          <w:rFonts w:ascii="Times New Roman" w:hAnsi="Times New Roman" w:cs="Times New Roman"/>
          <w:i/>
          <w:sz w:val="24"/>
          <w:szCs w:val="24"/>
        </w:rPr>
        <w:t>, s jinými se setkáváme i u řady dalších živočišných druhů</w:t>
      </w:r>
      <w:r>
        <w:rPr>
          <w:rFonts w:ascii="Times New Roman" w:hAnsi="Times New Roman" w:cs="Times New Roman"/>
          <w:i/>
          <w:sz w:val="24"/>
          <w:szCs w:val="24"/>
        </w:rPr>
        <w:t>“</w:t>
      </w:r>
      <w:r w:rsidR="00E94B87">
        <w:rPr>
          <w:rFonts w:ascii="Times New Roman" w:hAnsi="Times New Roman" w:cs="Times New Roman"/>
          <w:i/>
          <w:sz w:val="24"/>
          <w:szCs w:val="24"/>
        </w:rPr>
        <w:t xml:space="preserve"> </w:t>
      </w:r>
      <w:r w:rsidR="00E94B87">
        <w:rPr>
          <w:rFonts w:ascii="Times New Roman" w:hAnsi="Times New Roman" w:cs="Times New Roman"/>
          <w:sz w:val="24"/>
          <w:szCs w:val="24"/>
        </w:rPr>
        <w:t>(</w:t>
      </w:r>
      <w:proofErr w:type="spellStart"/>
      <w:r w:rsidR="00E94B87">
        <w:rPr>
          <w:rFonts w:ascii="Times New Roman" w:hAnsi="Times New Roman" w:cs="Times New Roman"/>
          <w:sz w:val="24"/>
          <w:szCs w:val="24"/>
        </w:rPr>
        <w:t>Slowík</w:t>
      </w:r>
      <w:proofErr w:type="spellEnd"/>
      <w:r w:rsidR="00E94B87">
        <w:rPr>
          <w:rFonts w:ascii="Times New Roman" w:hAnsi="Times New Roman" w:cs="Times New Roman"/>
          <w:sz w:val="24"/>
          <w:szCs w:val="24"/>
        </w:rPr>
        <w:t>, 2010,</w:t>
      </w:r>
      <w:r w:rsidR="001A633E">
        <w:rPr>
          <w:rFonts w:ascii="Times New Roman" w:hAnsi="Times New Roman" w:cs="Times New Roman"/>
          <w:sz w:val="24"/>
          <w:szCs w:val="24"/>
        </w:rPr>
        <w:t xml:space="preserve"> </w:t>
      </w:r>
      <w:r w:rsidR="00E94B87">
        <w:rPr>
          <w:rFonts w:ascii="Times New Roman" w:hAnsi="Times New Roman" w:cs="Times New Roman"/>
          <w:sz w:val="24"/>
          <w:szCs w:val="24"/>
        </w:rPr>
        <w:t>11)</w:t>
      </w:r>
      <w:r w:rsidR="00A54359">
        <w:rPr>
          <w:rFonts w:ascii="Times New Roman" w:hAnsi="Times New Roman" w:cs="Times New Roman"/>
          <w:sz w:val="24"/>
          <w:szCs w:val="24"/>
        </w:rPr>
        <w:t>.</w:t>
      </w:r>
    </w:p>
    <w:p w14:paraId="2839C3FD" w14:textId="32C7793D" w:rsidR="00C41889" w:rsidRDefault="00C41889" w:rsidP="00C418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Jak nemoc postupuje, není již člověk s Alzheimerovou nemocí schopen vyjadřovat se slovy. Řeč používá tak, že nemá žádný význam. Můžeme</w:t>
      </w:r>
      <w:r w:rsidR="00371149">
        <w:rPr>
          <w:rFonts w:ascii="Times New Roman" w:hAnsi="Times New Roman" w:cs="Times New Roman"/>
          <w:sz w:val="24"/>
          <w:szCs w:val="24"/>
        </w:rPr>
        <w:t xml:space="preserve"> s ním</w:t>
      </w:r>
      <w:r>
        <w:rPr>
          <w:rFonts w:ascii="Times New Roman" w:hAnsi="Times New Roman" w:cs="Times New Roman"/>
          <w:sz w:val="24"/>
          <w:szCs w:val="24"/>
        </w:rPr>
        <w:t xml:space="preserve"> komunikovat pomocí gest, dotyku apod. Mimoslovní (nonverbální) komunikace má pro nemocného stejný význam jako rozhovor pro intaktního člověka (Holmerová </w:t>
      </w:r>
      <w:r w:rsidR="00A56BA2">
        <w:rPr>
          <w:rFonts w:ascii="Times New Roman" w:hAnsi="Times New Roman" w:cs="Times New Roman"/>
          <w:sz w:val="24"/>
          <w:szCs w:val="24"/>
        </w:rPr>
        <w:t>et al</w:t>
      </w:r>
      <w:r>
        <w:rPr>
          <w:rFonts w:ascii="Times New Roman" w:hAnsi="Times New Roman" w:cs="Times New Roman"/>
          <w:sz w:val="24"/>
          <w:szCs w:val="24"/>
        </w:rPr>
        <w:t xml:space="preserve">., </w:t>
      </w:r>
      <w:r w:rsidR="0063795E">
        <w:rPr>
          <w:rFonts w:ascii="Times New Roman" w:hAnsi="Times New Roman" w:cs="Times New Roman"/>
          <w:sz w:val="24"/>
          <w:szCs w:val="24"/>
        </w:rPr>
        <w:t>2018).</w:t>
      </w:r>
    </w:p>
    <w:p w14:paraId="3DA97849" w14:textId="6EC2D56E" w:rsidR="00E94B87" w:rsidRDefault="00E94B87" w:rsidP="00A54359">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Slowík</w:t>
      </w:r>
      <w:proofErr w:type="spellEnd"/>
      <w:r>
        <w:rPr>
          <w:rFonts w:ascii="Times New Roman" w:hAnsi="Times New Roman" w:cs="Times New Roman"/>
          <w:sz w:val="24"/>
          <w:szCs w:val="24"/>
        </w:rPr>
        <w:t xml:space="preserve"> (</w:t>
      </w:r>
      <w:r w:rsidR="0045703F">
        <w:rPr>
          <w:rFonts w:ascii="Times New Roman" w:hAnsi="Times New Roman" w:cs="Times New Roman"/>
          <w:sz w:val="24"/>
          <w:szCs w:val="24"/>
        </w:rPr>
        <w:t>t</w:t>
      </w:r>
      <w:r w:rsidR="00B013ED">
        <w:rPr>
          <w:rFonts w:ascii="Times New Roman" w:hAnsi="Times New Roman" w:cs="Times New Roman"/>
          <w:sz w:val="24"/>
          <w:szCs w:val="24"/>
        </w:rPr>
        <w:t>a</w:t>
      </w:r>
      <w:r w:rsidR="0045703F">
        <w:rPr>
          <w:rFonts w:ascii="Times New Roman" w:hAnsi="Times New Roman" w:cs="Times New Roman"/>
          <w:sz w:val="24"/>
          <w:szCs w:val="24"/>
        </w:rPr>
        <w:t>mtéž</w:t>
      </w:r>
      <w:r>
        <w:rPr>
          <w:rFonts w:ascii="Times New Roman" w:hAnsi="Times New Roman" w:cs="Times New Roman"/>
          <w:sz w:val="24"/>
          <w:szCs w:val="24"/>
        </w:rPr>
        <w:t>)</w:t>
      </w:r>
      <w:r w:rsidR="00B42CCA">
        <w:rPr>
          <w:rFonts w:ascii="Times New Roman" w:hAnsi="Times New Roman" w:cs="Times New Roman"/>
          <w:sz w:val="24"/>
          <w:szCs w:val="24"/>
        </w:rPr>
        <w:t>,</w:t>
      </w:r>
      <w:r>
        <w:rPr>
          <w:rFonts w:ascii="Times New Roman" w:hAnsi="Times New Roman" w:cs="Times New Roman"/>
          <w:sz w:val="24"/>
          <w:szCs w:val="24"/>
        </w:rPr>
        <w:t xml:space="preserve"> dále uvádí, že u osob trpících demencí jsou potíže s komunikací jedním ze základních indikátorů vzniku a závažnosti postižení. Komunikace u těchto osob je výrazně ovlivněna např. těmito problémy:</w:t>
      </w:r>
    </w:p>
    <w:p w14:paraId="29786B0D" w14:textId="77777777" w:rsidR="00E94B87" w:rsidRPr="00E94B87" w:rsidRDefault="00E94B87" w:rsidP="00CD02B7">
      <w:pPr>
        <w:pStyle w:val="Odstavecseseznamem"/>
        <w:numPr>
          <w:ilvl w:val="0"/>
          <w:numId w:val="1"/>
        </w:numPr>
        <w:spacing w:after="0" w:line="360" w:lineRule="auto"/>
        <w:jc w:val="both"/>
        <w:rPr>
          <w:rFonts w:ascii="Times New Roman" w:hAnsi="Times New Roman" w:cs="Times New Roman"/>
          <w:b/>
          <w:sz w:val="24"/>
          <w:szCs w:val="24"/>
        </w:rPr>
      </w:pPr>
      <w:r w:rsidRPr="00E94B87">
        <w:rPr>
          <w:rFonts w:ascii="Times New Roman" w:hAnsi="Times New Roman" w:cs="Times New Roman"/>
          <w:b/>
          <w:sz w:val="24"/>
          <w:szCs w:val="24"/>
        </w:rPr>
        <w:t>časová místní dezorientace</w:t>
      </w:r>
      <w:r>
        <w:rPr>
          <w:rFonts w:ascii="Times New Roman" w:hAnsi="Times New Roman" w:cs="Times New Roman"/>
          <w:b/>
          <w:sz w:val="24"/>
          <w:szCs w:val="24"/>
        </w:rPr>
        <w:t xml:space="preserve"> </w:t>
      </w:r>
      <w:r>
        <w:rPr>
          <w:rFonts w:ascii="Times New Roman" w:hAnsi="Times New Roman" w:cs="Times New Roman"/>
          <w:sz w:val="24"/>
          <w:szCs w:val="24"/>
        </w:rPr>
        <w:t>– zapomínají, co je za den, ztrácí se i ve známém prostředí, neví, kam jdou,</w:t>
      </w:r>
    </w:p>
    <w:p w14:paraId="0BAFA618" w14:textId="77777777" w:rsidR="0001001B" w:rsidRDefault="00E94B87"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zhoršování paměti </w:t>
      </w:r>
      <w:r>
        <w:rPr>
          <w:rFonts w:ascii="Times New Roman" w:hAnsi="Times New Roman" w:cs="Times New Roman"/>
          <w:sz w:val="24"/>
          <w:szCs w:val="24"/>
        </w:rPr>
        <w:t>– zapomínají i jednoduchá slova,</w:t>
      </w:r>
    </w:p>
    <w:p w14:paraId="6C83AE6C" w14:textId="77777777" w:rsidR="00E94B87" w:rsidRDefault="00E94B87"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zhoršující se racionální úsudek </w:t>
      </w:r>
      <w:r w:rsidR="009B2974">
        <w:rPr>
          <w:rFonts w:ascii="Times New Roman" w:hAnsi="Times New Roman" w:cs="Times New Roman"/>
          <w:sz w:val="24"/>
          <w:szCs w:val="24"/>
        </w:rPr>
        <w:t>–</w:t>
      </w:r>
      <w:r>
        <w:rPr>
          <w:rFonts w:ascii="Times New Roman" w:hAnsi="Times New Roman" w:cs="Times New Roman"/>
          <w:sz w:val="24"/>
          <w:szCs w:val="24"/>
        </w:rPr>
        <w:t xml:space="preserve"> </w:t>
      </w:r>
      <w:r w:rsidR="009B2974">
        <w:rPr>
          <w:rFonts w:ascii="Times New Roman" w:hAnsi="Times New Roman" w:cs="Times New Roman"/>
          <w:sz w:val="24"/>
          <w:szCs w:val="24"/>
        </w:rPr>
        <w:t>nepoznávají své blízké, komunikují s nimi jako s cizími lidmi,</w:t>
      </w:r>
    </w:p>
    <w:p w14:paraId="12C75EEC" w14:textId="0B326B0D" w:rsidR="00AB3ACB" w:rsidRDefault="00AB3ACB"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problémy s abstraktním myšlením</w:t>
      </w:r>
      <w:r w:rsidR="00B42CCA">
        <w:rPr>
          <w:rFonts w:ascii="Times New Roman" w:hAnsi="Times New Roman" w:cs="Times New Roman"/>
          <w:b/>
          <w:sz w:val="24"/>
          <w:szCs w:val="24"/>
        </w:rPr>
        <w:t xml:space="preserve"> </w:t>
      </w:r>
      <w:r>
        <w:rPr>
          <w:rFonts w:ascii="Times New Roman" w:hAnsi="Times New Roman" w:cs="Times New Roman"/>
          <w:sz w:val="24"/>
          <w:szCs w:val="24"/>
        </w:rPr>
        <w:t>– mají problém porozumět složitějším sdělením v mluvené i psané formě,</w:t>
      </w:r>
    </w:p>
    <w:p w14:paraId="0591369D" w14:textId="77777777" w:rsidR="00AB3ACB" w:rsidRDefault="00AB3ACB"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celkové zhoršení vyjadřovacích schopností </w:t>
      </w:r>
      <w:r>
        <w:rPr>
          <w:rFonts w:ascii="Times New Roman" w:hAnsi="Times New Roman" w:cs="Times New Roman"/>
          <w:sz w:val="24"/>
          <w:szCs w:val="24"/>
        </w:rPr>
        <w:t>– problémem se stává tvoření souvislých, správných a smysluplných vět,</w:t>
      </w:r>
    </w:p>
    <w:p w14:paraId="2EE8E553" w14:textId="25F0FBCE" w:rsidR="00AB3ACB" w:rsidRDefault="00AB3ACB"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změny nálad a chování </w:t>
      </w:r>
      <w:r>
        <w:rPr>
          <w:rFonts w:ascii="Times New Roman" w:hAnsi="Times New Roman" w:cs="Times New Roman"/>
          <w:sz w:val="24"/>
          <w:szCs w:val="24"/>
        </w:rPr>
        <w:t>– bez důvodu a nečekaně se rozpláčou nebo rozčílí</w:t>
      </w:r>
      <w:r w:rsidR="009B3CB6">
        <w:rPr>
          <w:rFonts w:ascii="Times New Roman" w:hAnsi="Times New Roman" w:cs="Times New Roman"/>
          <w:sz w:val="24"/>
          <w:szCs w:val="24"/>
        </w:rPr>
        <w:t>,</w:t>
      </w:r>
      <w:r>
        <w:rPr>
          <w:rFonts w:ascii="Times New Roman" w:hAnsi="Times New Roman" w:cs="Times New Roman"/>
          <w:sz w:val="24"/>
          <w:szCs w:val="24"/>
        </w:rPr>
        <w:t xml:space="preserve"> a to i bez příčiny,</w:t>
      </w:r>
    </w:p>
    <w:p w14:paraId="37B27526" w14:textId="77777777" w:rsidR="00AB3ACB" w:rsidRPr="001829BC" w:rsidRDefault="00AB3ACB"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upadání do celkové pasivity </w:t>
      </w:r>
      <w:r>
        <w:rPr>
          <w:rFonts w:ascii="Times New Roman" w:hAnsi="Times New Roman" w:cs="Times New Roman"/>
          <w:sz w:val="24"/>
          <w:szCs w:val="24"/>
        </w:rPr>
        <w:t>– zůstávají bez kontaktu a již nevyhledávají komunikační příležitosti.</w:t>
      </w:r>
    </w:p>
    <w:p w14:paraId="5444FE08" w14:textId="73947339" w:rsidR="00E30FBE" w:rsidRDefault="00AB3ACB" w:rsidP="009667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Velmi důležité je též</w:t>
      </w:r>
      <w:r w:rsidR="00B42CCA">
        <w:rPr>
          <w:rFonts w:ascii="Times New Roman" w:hAnsi="Times New Roman" w:cs="Times New Roman"/>
          <w:sz w:val="24"/>
          <w:szCs w:val="24"/>
        </w:rPr>
        <w:t>,</w:t>
      </w:r>
      <w:r>
        <w:rPr>
          <w:rFonts w:ascii="Times New Roman" w:hAnsi="Times New Roman" w:cs="Times New Roman"/>
          <w:sz w:val="24"/>
          <w:szCs w:val="24"/>
        </w:rPr>
        <w:t xml:space="preserve"> dle </w:t>
      </w:r>
      <w:proofErr w:type="spellStart"/>
      <w:r>
        <w:rPr>
          <w:rFonts w:ascii="Times New Roman" w:hAnsi="Times New Roman" w:cs="Times New Roman"/>
          <w:sz w:val="24"/>
          <w:szCs w:val="24"/>
        </w:rPr>
        <w:t>Slowíka</w:t>
      </w:r>
      <w:proofErr w:type="spellEnd"/>
      <w:r>
        <w:rPr>
          <w:rFonts w:ascii="Times New Roman" w:hAnsi="Times New Roman" w:cs="Times New Roman"/>
          <w:sz w:val="24"/>
          <w:szCs w:val="24"/>
        </w:rPr>
        <w:t xml:space="preserve"> (</w:t>
      </w:r>
      <w:r w:rsidR="005D090C">
        <w:rPr>
          <w:rFonts w:ascii="Times New Roman" w:hAnsi="Times New Roman" w:cs="Times New Roman"/>
          <w:sz w:val="24"/>
          <w:szCs w:val="24"/>
        </w:rPr>
        <w:t>tamtéž</w:t>
      </w:r>
      <w:r>
        <w:rPr>
          <w:rFonts w:ascii="Times New Roman" w:hAnsi="Times New Roman" w:cs="Times New Roman"/>
          <w:sz w:val="24"/>
          <w:szCs w:val="24"/>
        </w:rPr>
        <w:t>)</w:t>
      </w:r>
      <w:r w:rsidR="00B42CCA">
        <w:rPr>
          <w:rFonts w:ascii="Times New Roman" w:hAnsi="Times New Roman" w:cs="Times New Roman"/>
          <w:sz w:val="24"/>
          <w:szCs w:val="24"/>
        </w:rPr>
        <w:t>,</w:t>
      </w:r>
      <w:r>
        <w:rPr>
          <w:rFonts w:ascii="Times New Roman" w:hAnsi="Times New Roman" w:cs="Times New Roman"/>
          <w:sz w:val="24"/>
          <w:szCs w:val="24"/>
        </w:rPr>
        <w:t xml:space="preserve"> aktivní a pozorné naslouchání, respektování dorozumívacích možností a přizpůsobení se </w:t>
      </w:r>
      <w:r w:rsidR="00E30FBE">
        <w:rPr>
          <w:rFonts w:ascii="Times New Roman" w:hAnsi="Times New Roman" w:cs="Times New Roman"/>
          <w:sz w:val="24"/>
          <w:szCs w:val="24"/>
        </w:rPr>
        <w:t>komunikační schopnosti nemocného. Důraz klade také na přijímání druhého jako rovnocenného partnera.</w:t>
      </w:r>
    </w:p>
    <w:p w14:paraId="75D260D4" w14:textId="0E3585EB" w:rsidR="004C5FFF" w:rsidRDefault="00E30FBE" w:rsidP="009667B5">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„Pro lidi s postižením jsou mnohdy potencionálně nejbližšími osobami v komunikaci především členové rodiny, přátelé, životní partneři</w:t>
      </w:r>
      <w:r w:rsidR="006F677A">
        <w:rPr>
          <w:rFonts w:ascii="Times New Roman" w:hAnsi="Times New Roman" w:cs="Times New Roman"/>
          <w:i/>
          <w:sz w:val="24"/>
          <w:szCs w:val="24"/>
        </w:rPr>
        <w:t>“</w:t>
      </w:r>
      <w:r w:rsidR="006F677A">
        <w:rPr>
          <w:rFonts w:ascii="Times New Roman" w:hAnsi="Times New Roman" w:cs="Times New Roman"/>
          <w:sz w:val="24"/>
          <w:szCs w:val="24"/>
        </w:rPr>
        <w:t xml:space="preserve"> (</w:t>
      </w:r>
      <w:proofErr w:type="spellStart"/>
      <w:r w:rsidR="00245FE6">
        <w:rPr>
          <w:rFonts w:ascii="Times New Roman" w:hAnsi="Times New Roman" w:cs="Times New Roman"/>
          <w:sz w:val="24"/>
          <w:szCs w:val="24"/>
        </w:rPr>
        <w:t>Slowík</w:t>
      </w:r>
      <w:proofErr w:type="spellEnd"/>
      <w:r w:rsidR="00245FE6">
        <w:rPr>
          <w:rFonts w:ascii="Times New Roman" w:hAnsi="Times New Roman" w:cs="Times New Roman"/>
          <w:sz w:val="24"/>
          <w:szCs w:val="24"/>
        </w:rPr>
        <w:t xml:space="preserve">, </w:t>
      </w:r>
      <w:r w:rsidR="006F677A">
        <w:rPr>
          <w:rFonts w:ascii="Times New Roman" w:hAnsi="Times New Roman" w:cs="Times New Roman"/>
          <w:sz w:val="24"/>
          <w:szCs w:val="24"/>
        </w:rPr>
        <w:t xml:space="preserve">2010, </w:t>
      </w:r>
      <w:r>
        <w:rPr>
          <w:rFonts w:ascii="Times New Roman" w:hAnsi="Times New Roman" w:cs="Times New Roman"/>
          <w:sz w:val="24"/>
          <w:szCs w:val="24"/>
        </w:rPr>
        <w:t>29)</w:t>
      </w:r>
      <w:r w:rsidR="009667B5">
        <w:rPr>
          <w:rFonts w:ascii="Times New Roman" w:hAnsi="Times New Roman" w:cs="Times New Roman"/>
          <w:sz w:val="24"/>
          <w:szCs w:val="24"/>
        </w:rPr>
        <w:t>.</w:t>
      </w:r>
    </w:p>
    <w:p w14:paraId="22D9A2BF" w14:textId="168172FD" w:rsidR="000B3246" w:rsidRDefault="004C5FFF" w:rsidP="009667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U osob, které trpí progresivní demencí</w:t>
      </w:r>
      <w:r w:rsidR="00865223">
        <w:rPr>
          <w:rFonts w:ascii="Times New Roman" w:hAnsi="Times New Roman" w:cs="Times New Roman"/>
          <w:sz w:val="24"/>
          <w:szCs w:val="24"/>
        </w:rPr>
        <w:t>,</w:t>
      </w:r>
      <w:r>
        <w:rPr>
          <w:rFonts w:ascii="Times New Roman" w:hAnsi="Times New Roman" w:cs="Times New Roman"/>
          <w:sz w:val="24"/>
          <w:szCs w:val="24"/>
        </w:rPr>
        <w:t xml:space="preserve"> jsou komunikační schopnosti na počátku</w:t>
      </w:r>
      <w:r w:rsidR="009667B5">
        <w:rPr>
          <w:rFonts w:ascii="Times New Roman" w:hAnsi="Times New Roman" w:cs="Times New Roman"/>
          <w:sz w:val="24"/>
          <w:szCs w:val="24"/>
        </w:rPr>
        <w:t xml:space="preserve"> </w:t>
      </w:r>
      <w:r>
        <w:rPr>
          <w:rFonts w:ascii="Times New Roman" w:hAnsi="Times New Roman" w:cs="Times New Roman"/>
          <w:sz w:val="24"/>
          <w:szCs w:val="24"/>
        </w:rPr>
        <w:t xml:space="preserve">choroby na relativně vysoké úrovni, neboť slovní zásoba, výslovnost i gramatika se zhoršují postupně, jsou totiž zasaženy </w:t>
      </w:r>
      <w:r w:rsidR="005F72E9">
        <w:rPr>
          <w:rFonts w:ascii="Times New Roman" w:hAnsi="Times New Roman" w:cs="Times New Roman"/>
          <w:sz w:val="24"/>
          <w:szCs w:val="24"/>
        </w:rPr>
        <w:t>méně</w:t>
      </w:r>
      <w:r w:rsidR="00341202">
        <w:rPr>
          <w:rFonts w:ascii="Times New Roman" w:hAnsi="Times New Roman" w:cs="Times New Roman"/>
          <w:sz w:val="24"/>
          <w:szCs w:val="24"/>
        </w:rPr>
        <w:t xml:space="preserve"> než jiné oblasti intelektu. Pokud vypadnou některá slova během hovoru nebo obsah sdělení je zmatený, můžeme toto pomáhat kompenzovat tím, že nabídneme jiné vhodné slovo apod.</w:t>
      </w:r>
      <w:r w:rsidR="000266FF">
        <w:rPr>
          <w:rFonts w:ascii="Times New Roman" w:hAnsi="Times New Roman" w:cs="Times New Roman"/>
          <w:sz w:val="24"/>
          <w:szCs w:val="24"/>
        </w:rPr>
        <w:t xml:space="preserve"> Dotyčnému budeme poskytovat delší čas na odpovědi, musíme také počítat s tím, že mohou nastat nepříjemné excesy, když nemocný </w:t>
      </w:r>
      <w:r w:rsidR="00AC6D53">
        <w:rPr>
          <w:rFonts w:ascii="Times New Roman" w:hAnsi="Times New Roman" w:cs="Times New Roman"/>
          <w:sz w:val="24"/>
          <w:szCs w:val="24"/>
        </w:rPr>
        <w:t>s</w:t>
      </w:r>
      <w:r w:rsidR="000266FF">
        <w:rPr>
          <w:rFonts w:ascii="Times New Roman" w:hAnsi="Times New Roman" w:cs="Times New Roman"/>
          <w:sz w:val="24"/>
          <w:szCs w:val="24"/>
        </w:rPr>
        <w:t xml:space="preserve"> Alzheimerovou chorobou bude mít velmi nevhodné poznámky, situace může sklouznout </w:t>
      </w:r>
      <w:r w:rsidR="00D64F09">
        <w:rPr>
          <w:rFonts w:ascii="Times New Roman" w:hAnsi="Times New Roman" w:cs="Times New Roman"/>
          <w:sz w:val="24"/>
          <w:szCs w:val="24"/>
        </w:rPr>
        <w:t>z</w:t>
      </w:r>
      <w:r w:rsidR="000266FF">
        <w:rPr>
          <w:rFonts w:ascii="Times New Roman" w:hAnsi="Times New Roman" w:cs="Times New Roman"/>
          <w:sz w:val="24"/>
          <w:szCs w:val="24"/>
        </w:rPr>
        <w:t xml:space="preserve"> osobního napadání až do nesmyslného osočování.</w:t>
      </w:r>
      <w:r w:rsidR="000B3246">
        <w:rPr>
          <w:rFonts w:ascii="Times New Roman" w:hAnsi="Times New Roman" w:cs="Times New Roman"/>
          <w:sz w:val="24"/>
          <w:szCs w:val="24"/>
        </w:rPr>
        <w:t xml:space="preserve"> Pokud se jedná o těžkou demenci, je nezbytně nutné hledat alternativní formy dorozumívání, např. piktogramy, fotografie nebo metodu bazálního </w:t>
      </w:r>
      <w:r w:rsidR="00053FCE">
        <w:rPr>
          <w:rFonts w:ascii="Times New Roman" w:hAnsi="Times New Roman" w:cs="Times New Roman"/>
          <w:sz w:val="24"/>
          <w:szCs w:val="24"/>
        </w:rPr>
        <w:t>dialogu (</w:t>
      </w:r>
      <w:r w:rsidR="001D180F">
        <w:rPr>
          <w:rFonts w:ascii="Times New Roman" w:hAnsi="Times New Roman" w:cs="Times New Roman"/>
          <w:sz w:val="24"/>
          <w:szCs w:val="24"/>
        </w:rPr>
        <w:t>tamtéž</w:t>
      </w:r>
      <w:r w:rsidR="000B3246">
        <w:rPr>
          <w:rFonts w:ascii="Times New Roman" w:hAnsi="Times New Roman" w:cs="Times New Roman"/>
          <w:sz w:val="24"/>
          <w:szCs w:val="24"/>
        </w:rPr>
        <w:t>)</w:t>
      </w:r>
      <w:r w:rsidR="00A54359">
        <w:rPr>
          <w:rFonts w:ascii="Times New Roman" w:hAnsi="Times New Roman" w:cs="Times New Roman"/>
          <w:sz w:val="24"/>
          <w:szCs w:val="24"/>
        </w:rPr>
        <w:t>.</w:t>
      </w:r>
    </w:p>
    <w:p w14:paraId="12454B70" w14:textId="1BEC821F" w:rsidR="00D1273D" w:rsidRDefault="006F677A" w:rsidP="00D96F33">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„Vhodné</w:t>
      </w:r>
      <w:r w:rsidR="00D1273D">
        <w:rPr>
          <w:rFonts w:ascii="Times New Roman" w:hAnsi="Times New Roman" w:cs="Times New Roman"/>
          <w:i/>
          <w:sz w:val="24"/>
          <w:szCs w:val="24"/>
        </w:rPr>
        <w:t xml:space="preserve"> je s takovým člověkem navazovat častější, ale kratší rozhovory, ve kterých se budou objevovat aktuální </w:t>
      </w:r>
      <w:r>
        <w:rPr>
          <w:rFonts w:ascii="Times New Roman" w:hAnsi="Times New Roman" w:cs="Times New Roman"/>
          <w:i/>
          <w:sz w:val="24"/>
          <w:szCs w:val="24"/>
        </w:rPr>
        <w:t>události (tím</w:t>
      </w:r>
      <w:r w:rsidR="00D1273D">
        <w:rPr>
          <w:rFonts w:ascii="Times New Roman" w:hAnsi="Times New Roman" w:cs="Times New Roman"/>
          <w:i/>
          <w:sz w:val="24"/>
          <w:szCs w:val="24"/>
        </w:rPr>
        <w:t xml:space="preserve"> mu pomáháme udržovat se orientaci), vést ho k vyslovování svých potřeb a přání, příp. k oslovování známých osob v blízkém okolí</w:t>
      </w:r>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sidR="00245FE6">
        <w:rPr>
          <w:rFonts w:ascii="Times New Roman" w:hAnsi="Times New Roman" w:cs="Times New Roman"/>
          <w:sz w:val="24"/>
          <w:szCs w:val="24"/>
        </w:rPr>
        <w:t>Slowík</w:t>
      </w:r>
      <w:proofErr w:type="spellEnd"/>
      <w:r w:rsidR="00245FE6">
        <w:rPr>
          <w:rFonts w:ascii="Times New Roman" w:hAnsi="Times New Roman" w:cs="Times New Roman"/>
          <w:sz w:val="24"/>
          <w:szCs w:val="24"/>
        </w:rPr>
        <w:t xml:space="preserve">, 2010, </w:t>
      </w:r>
      <w:r w:rsidR="00D1273D">
        <w:rPr>
          <w:rFonts w:ascii="Times New Roman" w:hAnsi="Times New Roman" w:cs="Times New Roman"/>
          <w:sz w:val="24"/>
          <w:szCs w:val="24"/>
        </w:rPr>
        <w:t>61)</w:t>
      </w:r>
      <w:r w:rsidR="00A54359">
        <w:rPr>
          <w:rFonts w:ascii="Times New Roman" w:hAnsi="Times New Roman" w:cs="Times New Roman"/>
          <w:sz w:val="24"/>
          <w:szCs w:val="24"/>
        </w:rPr>
        <w:t>.</w:t>
      </w:r>
    </w:p>
    <w:p w14:paraId="076BB732" w14:textId="0F0ED656" w:rsidR="00053FCE" w:rsidRDefault="00D1273D" w:rsidP="00D96F3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Aby komunikace probíhala dobře, je nutné přizpůsobit </w:t>
      </w:r>
      <w:r w:rsidR="00EF5E0A">
        <w:rPr>
          <w:rFonts w:ascii="Times New Roman" w:hAnsi="Times New Roman" w:cs="Times New Roman"/>
          <w:sz w:val="24"/>
          <w:szCs w:val="24"/>
        </w:rPr>
        <w:t>projev a způsob hovoru stad</w:t>
      </w:r>
      <w:r>
        <w:rPr>
          <w:rFonts w:ascii="Times New Roman" w:hAnsi="Times New Roman" w:cs="Times New Roman"/>
          <w:sz w:val="24"/>
          <w:szCs w:val="24"/>
        </w:rPr>
        <w:t>iu nemoci</w:t>
      </w:r>
      <w:r w:rsidR="00053FCE">
        <w:rPr>
          <w:rFonts w:ascii="Times New Roman" w:hAnsi="Times New Roman" w:cs="Times New Roman"/>
          <w:sz w:val="24"/>
          <w:szCs w:val="24"/>
        </w:rPr>
        <w:t xml:space="preserve"> (</w:t>
      </w:r>
      <w:proofErr w:type="spellStart"/>
      <w:r w:rsidR="00053FCE">
        <w:rPr>
          <w:rFonts w:ascii="Times New Roman" w:hAnsi="Times New Roman" w:cs="Times New Roman"/>
          <w:sz w:val="24"/>
          <w:szCs w:val="24"/>
        </w:rPr>
        <w:t>Regnault</w:t>
      </w:r>
      <w:proofErr w:type="spellEnd"/>
      <w:r w:rsidR="00053FCE">
        <w:rPr>
          <w:rFonts w:ascii="Times New Roman" w:hAnsi="Times New Roman" w:cs="Times New Roman"/>
          <w:sz w:val="24"/>
          <w:szCs w:val="24"/>
        </w:rPr>
        <w:t>, 2010)</w:t>
      </w:r>
      <w:r w:rsidR="00A54359">
        <w:rPr>
          <w:rFonts w:ascii="Times New Roman" w:hAnsi="Times New Roman" w:cs="Times New Roman"/>
          <w:sz w:val="24"/>
          <w:szCs w:val="24"/>
        </w:rPr>
        <w:t>.</w:t>
      </w:r>
    </w:p>
    <w:p w14:paraId="4A5FB2C9" w14:textId="77777777" w:rsidR="00EF5E0A" w:rsidRPr="00611360" w:rsidRDefault="00EF5E0A" w:rsidP="00D96F33">
      <w:pPr>
        <w:spacing w:after="0" w:line="360" w:lineRule="auto"/>
        <w:rPr>
          <w:rFonts w:ascii="Times New Roman" w:hAnsi="Times New Roman" w:cs="Times New Roman"/>
          <w:b/>
          <w:sz w:val="24"/>
          <w:szCs w:val="24"/>
        </w:rPr>
      </w:pPr>
      <w:r w:rsidRPr="00611360">
        <w:rPr>
          <w:rFonts w:ascii="Times New Roman" w:hAnsi="Times New Roman" w:cs="Times New Roman"/>
          <w:b/>
          <w:sz w:val="24"/>
          <w:szCs w:val="24"/>
        </w:rPr>
        <w:t>Základní pravidla:</w:t>
      </w:r>
    </w:p>
    <w:p w14:paraId="545A96A5" w14:textId="77777777" w:rsidR="00EF5E0A" w:rsidRDefault="00EF5E0A"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 nutné, aby rozhovor probíhal v tichém, klidném prostředí, nemocného tak nebudou rušit žádné okolní vlivy,</w:t>
      </w:r>
    </w:p>
    <w:p w14:paraId="325218AD" w14:textId="77777777" w:rsidR="00EF5E0A" w:rsidRDefault="00EF5E0A"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mluvit pomalu a hlubším hlasem, ten je totiž více srozumitelný, slova pečlivě artikulovat,</w:t>
      </w:r>
    </w:p>
    <w:p w14:paraId="12896B6F" w14:textId="77777777" w:rsidR="00EF5E0A" w:rsidRDefault="00EF5E0A"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 nemocnému se postavit tak, aby dobře viděl naši mimiku tváře a artikulaci, je také možné používat drobná gesta – úsměv, položení dlaně na ruku, pohled do očí. Toto umožňuje nemocnému cítit se dobře a lépe porozumět,</w:t>
      </w:r>
    </w:p>
    <w:p w14:paraId="3CEB38D9" w14:textId="77777777" w:rsidR="00EF5E0A" w:rsidRDefault="00EF5E0A"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vyjadřovat se v jednoduchých větách a srozumitelně, pokud nemocný nerozumí</w:t>
      </w:r>
      <w:r w:rsidR="00E36D6D">
        <w:rPr>
          <w:rFonts w:ascii="Times New Roman" w:hAnsi="Times New Roman" w:cs="Times New Roman"/>
          <w:sz w:val="24"/>
          <w:szCs w:val="24"/>
        </w:rPr>
        <w:t>, opakovat a jinak formulovat,</w:t>
      </w:r>
    </w:p>
    <w:p w14:paraId="26F0A72A" w14:textId="17FCFA9A" w:rsidR="00923E77" w:rsidRPr="00053FCE" w:rsidRDefault="00E36D6D" w:rsidP="00CD02B7">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komunikace se bude časem zhoršovat, v této situaci je důležité zachovat klid a být trpělivý (</w:t>
      </w:r>
      <w:r w:rsidR="00053FCE">
        <w:rPr>
          <w:rFonts w:ascii="Times New Roman" w:hAnsi="Times New Roman" w:cs="Times New Roman"/>
          <w:sz w:val="24"/>
          <w:szCs w:val="24"/>
        </w:rPr>
        <w:t>tamtéž</w:t>
      </w:r>
      <w:r>
        <w:rPr>
          <w:rFonts w:ascii="Times New Roman" w:hAnsi="Times New Roman" w:cs="Times New Roman"/>
          <w:sz w:val="24"/>
          <w:szCs w:val="24"/>
        </w:rPr>
        <w:t>)</w:t>
      </w:r>
      <w:r w:rsidR="009B3CB6">
        <w:rPr>
          <w:rFonts w:ascii="Times New Roman" w:hAnsi="Times New Roman" w:cs="Times New Roman"/>
          <w:sz w:val="24"/>
          <w:szCs w:val="24"/>
        </w:rPr>
        <w:t>.</w:t>
      </w:r>
    </w:p>
    <w:p w14:paraId="7949B0EC" w14:textId="1C5585DC" w:rsidR="00923E77" w:rsidRDefault="00923E77" w:rsidP="00A543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Alzheimerova choroba postupuje, poškození mozku se posouvá z hippocampu do spánkového laloku, důsledkem toho má člověk potíže porozumět slovům, či najít správný výraz. Tyto potíže mohou způsobovat nedorozumění a konflikty a také mohou být příčinou toho, že se osoba s Alzheimerovou chorobou stáhne do sebe a přestane </w:t>
      </w:r>
      <w:r w:rsidR="00245FE6">
        <w:rPr>
          <w:rFonts w:ascii="Times New Roman" w:hAnsi="Times New Roman" w:cs="Times New Roman"/>
          <w:sz w:val="24"/>
          <w:szCs w:val="24"/>
        </w:rPr>
        <w:t>komunikovat</w:t>
      </w:r>
      <w:r w:rsidR="009B3CB6">
        <w:rPr>
          <w:rFonts w:ascii="Times New Roman" w:hAnsi="Times New Roman" w:cs="Times New Roman"/>
          <w:sz w:val="24"/>
          <w:szCs w:val="24"/>
        </w:rPr>
        <w:t xml:space="preserve"> </w:t>
      </w:r>
      <w:r w:rsidR="00245FE6">
        <w:rPr>
          <w:rFonts w:ascii="Times New Roman" w:hAnsi="Times New Roman" w:cs="Times New Roman"/>
          <w:sz w:val="24"/>
          <w:szCs w:val="24"/>
        </w:rPr>
        <w:t>(</w:t>
      </w:r>
      <w:proofErr w:type="spellStart"/>
      <w:r w:rsidR="00245FE6">
        <w:rPr>
          <w:rFonts w:ascii="Times New Roman" w:hAnsi="Times New Roman" w:cs="Times New Roman"/>
          <w:sz w:val="24"/>
          <w:szCs w:val="24"/>
        </w:rPr>
        <w:t>Callone</w:t>
      </w:r>
      <w:proofErr w:type="spellEnd"/>
      <w:r w:rsidR="00245FE6">
        <w:rPr>
          <w:rFonts w:ascii="Times New Roman" w:hAnsi="Times New Roman" w:cs="Times New Roman"/>
          <w:sz w:val="24"/>
          <w:szCs w:val="24"/>
        </w:rPr>
        <w:t>, 2008</w:t>
      </w:r>
      <w:r>
        <w:rPr>
          <w:rFonts w:ascii="Times New Roman" w:hAnsi="Times New Roman" w:cs="Times New Roman"/>
          <w:sz w:val="24"/>
          <w:szCs w:val="24"/>
        </w:rPr>
        <w:t>)</w:t>
      </w:r>
      <w:r w:rsidR="009B3CB6">
        <w:rPr>
          <w:rFonts w:ascii="Times New Roman" w:hAnsi="Times New Roman" w:cs="Times New Roman"/>
          <w:sz w:val="24"/>
          <w:szCs w:val="24"/>
        </w:rPr>
        <w:t>.</w:t>
      </w:r>
    </w:p>
    <w:p w14:paraId="5A89854D" w14:textId="450C595B" w:rsidR="00A54359" w:rsidRDefault="00923E77" w:rsidP="00AA400B">
      <w:pPr>
        <w:spacing w:after="0" w:line="360" w:lineRule="auto"/>
        <w:ind w:firstLine="709"/>
        <w:jc w:val="both"/>
        <w:rPr>
          <w:rFonts w:ascii="Times New Roman" w:hAnsi="Times New Roman" w:cs="Times New Roman"/>
          <w:sz w:val="24"/>
          <w:szCs w:val="24"/>
        </w:rPr>
      </w:pPr>
      <w:r w:rsidRPr="00B61EC9">
        <w:rPr>
          <w:rFonts w:ascii="Times New Roman" w:hAnsi="Times New Roman" w:cs="Times New Roman"/>
          <w:sz w:val="24"/>
          <w:szCs w:val="24"/>
        </w:rPr>
        <w:lastRenderedPageBreak/>
        <w:t>Je důle</w:t>
      </w:r>
      <w:r w:rsidR="00F573E9" w:rsidRPr="00B61EC9">
        <w:rPr>
          <w:rFonts w:ascii="Times New Roman" w:hAnsi="Times New Roman" w:cs="Times New Roman"/>
          <w:sz w:val="24"/>
          <w:szCs w:val="24"/>
        </w:rPr>
        <w:t>žité být pozorným posluchačem a snažit se</w:t>
      </w:r>
      <w:r w:rsidR="00F573E9" w:rsidRPr="006350B0">
        <w:rPr>
          <w:rFonts w:ascii="Times New Roman" w:hAnsi="Times New Roman" w:cs="Times New Roman"/>
          <w:b/>
          <w:sz w:val="24"/>
          <w:szCs w:val="24"/>
        </w:rPr>
        <w:t xml:space="preserve"> </w:t>
      </w:r>
      <w:r w:rsidR="00F573E9" w:rsidRPr="00B61EC9">
        <w:rPr>
          <w:rFonts w:ascii="Times New Roman" w:hAnsi="Times New Roman" w:cs="Times New Roman"/>
          <w:sz w:val="24"/>
          <w:szCs w:val="24"/>
        </w:rPr>
        <w:t>vyslechnout, získávat zpětnou vazbu a</w:t>
      </w:r>
      <w:r w:rsidR="00F573E9">
        <w:rPr>
          <w:rFonts w:ascii="Times New Roman" w:hAnsi="Times New Roman" w:cs="Times New Roman"/>
          <w:sz w:val="24"/>
          <w:szCs w:val="24"/>
        </w:rPr>
        <w:t xml:space="preserve"> hledat reakce ve výrazech těla a obličeje a ptát se jednoduchými otázkami. Správná konverzace také napomáhá vzájemnému respektu a je důležitá pro podporu důstojnosti</w:t>
      </w:r>
      <w:r w:rsidR="001829BC">
        <w:rPr>
          <w:rFonts w:ascii="Times New Roman" w:hAnsi="Times New Roman" w:cs="Times New Roman"/>
          <w:sz w:val="24"/>
          <w:szCs w:val="24"/>
        </w:rPr>
        <w:t xml:space="preserve"> (tamtéž)</w:t>
      </w:r>
      <w:r w:rsidR="009B3CB6">
        <w:rPr>
          <w:rFonts w:ascii="Times New Roman" w:hAnsi="Times New Roman" w:cs="Times New Roman"/>
          <w:sz w:val="24"/>
          <w:szCs w:val="24"/>
        </w:rPr>
        <w:t>.</w:t>
      </w:r>
    </w:p>
    <w:p w14:paraId="05CCC5EA" w14:textId="1BD14AEC" w:rsidR="006C2042" w:rsidRDefault="006C2042" w:rsidP="00AA400B">
      <w:pPr>
        <w:spacing w:after="0" w:line="360" w:lineRule="auto"/>
        <w:ind w:firstLine="709"/>
        <w:jc w:val="both"/>
        <w:rPr>
          <w:rFonts w:ascii="Times New Roman" w:hAnsi="Times New Roman" w:cs="Times New Roman"/>
          <w:sz w:val="24"/>
          <w:szCs w:val="24"/>
        </w:rPr>
      </w:pPr>
    </w:p>
    <w:p w14:paraId="4733F9F4" w14:textId="76895DE7" w:rsidR="006C2042" w:rsidRDefault="006C2042" w:rsidP="00AA400B">
      <w:pPr>
        <w:spacing w:after="0" w:line="360" w:lineRule="auto"/>
        <w:ind w:firstLine="709"/>
        <w:jc w:val="both"/>
        <w:rPr>
          <w:rFonts w:ascii="Times New Roman" w:hAnsi="Times New Roman" w:cs="Times New Roman"/>
          <w:sz w:val="24"/>
          <w:szCs w:val="24"/>
        </w:rPr>
      </w:pPr>
    </w:p>
    <w:p w14:paraId="0EE44EFF" w14:textId="4C09FFCE" w:rsidR="006C2042" w:rsidRDefault="006C2042" w:rsidP="00AA400B">
      <w:pPr>
        <w:spacing w:after="0" w:line="360" w:lineRule="auto"/>
        <w:ind w:firstLine="709"/>
        <w:jc w:val="both"/>
        <w:rPr>
          <w:rFonts w:ascii="Times New Roman" w:hAnsi="Times New Roman" w:cs="Times New Roman"/>
          <w:sz w:val="24"/>
          <w:szCs w:val="24"/>
        </w:rPr>
      </w:pPr>
    </w:p>
    <w:p w14:paraId="36A76378" w14:textId="29A8C312" w:rsidR="006C2042" w:rsidRDefault="006C2042" w:rsidP="00AA400B">
      <w:pPr>
        <w:spacing w:after="0" w:line="360" w:lineRule="auto"/>
        <w:ind w:firstLine="709"/>
        <w:jc w:val="both"/>
        <w:rPr>
          <w:rFonts w:ascii="Times New Roman" w:hAnsi="Times New Roman" w:cs="Times New Roman"/>
          <w:sz w:val="24"/>
          <w:szCs w:val="24"/>
        </w:rPr>
      </w:pPr>
    </w:p>
    <w:p w14:paraId="4A504050" w14:textId="04D3559B" w:rsidR="006C2042" w:rsidRDefault="006C2042" w:rsidP="00AA400B">
      <w:pPr>
        <w:spacing w:after="0" w:line="360" w:lineRule="auto"/>
        <w:ind w:firstLine="709"/>
        <w:jc w:val="both"/>
        <w:rPr>
          <w:rFonts w:ascii="Times New Roman" w:hAnsi="Times New Roman" w:cs="Times New Roman"/>
          <w:sz w:val="24"/>
          <w:szCs w:val="24"/>
        </w:rPr>
      </w:pPr>
    </w:p>
    <w:p w14:paraId="3A87BF33" w14:textId="420B235A" w:rsidR="006C2042" w:rsidRDefault="006C2042" w:rsidP="00AA400B">
      <w:pPr>
        <w:spacing w:after="0" w:line="360" w:lineRule="auto"/>
        <w:ind w:firstLine="709"/>
        <w:jc w:val="both"/>
        <w:rPr>
          <w:rFonts w:ascii="Times New Roman" w:hAnsi="Times New Roman" w:cs="Times New Roman"/>
          <w:sz w:val="24"/>
          <w:szCs w:val="24"/>
        </w:rPr>
      </w:pPr>
    </w:p>
    <w:p w14:paraId="4058030B" w14:textId="28A7AAE4" w:rsidR="006C2042" w:rsidRDefault="006C2042" w:rsidP="00AA400B">
      <w:pPr>
        <w:spacing w:after="0" w:line="360" w:lineRule="auto"/>
        <w:ind w:firstLine="709"/>
        <w:jc w:val="both"/>
        <w:rPr>
          <w:rFonts w:ascii="Times New Roman" w:hAnsi="Times New Roman" w:cs="Times New Roman"/>
          <w:sz w:val="24"/>
          <w:szCs w:val="24"/>
        </w:rPr>
      </w:pPr>
    </w:p>
    <w:p w14:paraId="4353B2E3" w14:textId="7643FF7B" w:rsidR="006C2042" w:rsidRDefault="006C2042" w:rsidP="00AA400B">
      <w:pPr>
        <w:spacing w:after="0" w:line="360" w:lineRule="auto"/>
        <w:ind w:firstLine="709"/>
        <w:jc w:val="both"/>
        <w:rPr>
          <w:rFonts w:ascii="Times New Roman" w:hAnsi="Times New Roman" w:cs="Times New Roman"/>
          <w:sz w:val="24"/>
          <w:szCs w:val="24"/>
        </w:rPr>
      </w:pPr>
    </w:p>
    <w:p w14:paraId="29AD13C3" w14:textId="1114C242" w:rsidR="006C2042" w:rsidRDefault="006C2042" w:rsidP="00AA400B">
      <w:pPr>
        <w:spacing w:after="0" w:line="360" w:lineRule="auto"/>
        <w:ind w:firstLine="709"/>
        <w:jc w:val="both"/>
        <w:rPr>
          <w:rFonts w:ascii="Times New Roman" w:hAnsi="Times New Roman" w:cs="Times New Roman"/>
          <w:sz w:val="24"/>
          <w:szCs w:val="24"/>
        </w:rPr>
      </w:pPr>
    </w:p>
    <w:p w14:paraId="646D05FD" w14:textId="5BF143D7" w:rsidR="006C2042" w:rsidRDefault="006C2042" w:rsidP="00AA400B">
      <w:pPr>
        <w:spacing w:after="0" w:line="360" w:lineRule="auto"/>
        <w:ind w:firstLine="709"/>
        <w:jc w:val="both"/>
        <w:rPr>
          <w:rFonts w:ascii="Times New Roman" w:hAnsi="Times New Roman" w:cs="Times New Roman"/>
          <w:sz w:val="24"/>
          <w:szCs w:val="24"/>
        </w:rPr>
      </w:pPr>
    </w:p>
    <w:p w14:paraId="51C482F2" w14:textId="30E70EB0" w:rsidR="006C2042" w:rsidRDefault="006C2042" w:rsidP="00AA400B">
      <w:pPr>
        <w:spacing w:after="0" w:line="360" w:lineRule="auto"/>
        <w:ind w:firstLine="709"/>
        <w:jc w:val="both"/>
        <w:rPr>
          <w:rFonts w:ascii="Times New Roman" w:hAnsi="Times New Roman" w:cs="Times New Roman"/>
          <w:sz w:val="24"/>
          <w:szCs w:val="24"/>
        </w:rPr>
      </w:pPr>
    </w:p>
    <w:p w14:paraId="2B2B4750" w14:textId="24AEDB94" w:rsidR="006C2042" w:rsidRDefault="006C2042" w:rsidP="00AA400B">
      <w:pPr>
        <w:spacing w:after="0" w:line="360" w:lineRule="auto"/>
        <w:ind w:firstLine="709"/>
        <w:jc w:val="both"/>
        <w:rPr>
          <w:rFonts w:ascii="Times New Roman" w:hAnsi="Times New Roman" w:cs="Times New Roman"/>
          <w:sz w:val="24"/>
          <w:szCs w:val="24"/>
        </w:rPr>
      </w:pPr>
    </w:p>
    <w:p w14:paraId="632A708A" w14:textId="65FD1DB2" w:rsidR="006C2042" w:rsidRDefault="006C2042" w:rsidP="00AA400B">
      <w:pPr>
        <w:spacing w:after="0" w:line="360" w:lineRule="auto"/>
        <w:ind w:firstLine="709"/>
        <w:jc w:val="both"/>
        <w:rPr>
          <w:rFonts w:ascii="Times New Roman" w:hAnsi="Times New Roman" w:cs="Times New Roman"/>
          <w:sz w:val="24"/>
          <w:szCs w:val="24"/>
        </w:rPr>
      </w:pPr>
    </w:p>
    <w:p w14:paraId="3A6920AA" w14:textId="54EE0FB4" w:rsidR="006C2042" w:rsidRDefault="006C2042" w:rsidP="00AA400B">
      <w:pPr>
        <w:spacing w:after="0" w:line="360" w:lineRule="auto"/>
        <w:ind w:firstLine="709"/>
        <w:jc w:val="both"/>
        <w:rPr>
          <w:rFonts w:ascii="Times New Roman" w:hAnsi="Times New Roman" w:cs="Times New Roman"/>
          <w:sz w:val="24"/>
          <w:szCs w:val="24"/>
        </w:rPr>
      </w:pPr>
    </w:p>
    <w:p w14:paraId="4BDD4555" w14:textId="2F6AF053" w:rsidR="006C2042" w:rsidRDefault="006C2042" w:rsidP="00AA400B">
      <w:pPr>
        <w:spacing w:after="0" w:line="360" w:lineRule="auto"/>
        <w:ind w:firstLine="709"/>
        <w:jc w:val="both"/>
        <w:rPr>
          <w:rFonts w:ascii="Times New Roman" w:hAnsi="Times New Roman" w:cs="Times New Roman"/>
          <w:sz w:val="24"/>
          <w:szCs w:val="24"/>
        </w:rPr>
      </w:pPr>
    </w:p>
    <w:p w14:paraId="34926071" w14:textId="5C0B386B" w:rsidR="006C2042" w:rsidRDefault="006C2042" w:rsidP="00AA400B">
      <w:pPr>
        <w:spacing w:after="0" w:line="360" w:lineRule="auto"/>
        <w:ind w:firstLine="709"/>
        <w:jc w:val="both"/>
        <w:rPr>
          <w:rFonts w:ascii="Times New Roman" w:hAnsi="Times New Roman" w:cs="Times New Roman"/>
          <w:sz w:val="24"/>
          <w:szCs w:val="24"/>
        </w:rPr>
      </w:pPr>
    </w:p>
    <w:p w14:paraId="3580383D" w14:textId="0EB83A78" w:rsidR="006C2042" w:rsidRDefault="006C2042" w:rsidP="00AA400B">
      <w:pPr>
        <w:spacing w:after="0" w:line="360" w:lineRule="auto"/>
        <w:ind w:firstLine="709"/>
        <w:jc w:val="both"/>
        <w:rPr>
          <w:rFonts w:ascii="Times New Roman" w:hAnsi="Times New Roman" w:cs="Times New Roman"/>
          <w:sz w:val="24"/>
          <w:szCs w:val="24"/>
        </w:rPr>
      </w:pPr>
    </w:p>
    <w:p w14:paraId="4CA7B41B" w14:textId="238DDDE0" w:rsidR="006C2042" w:rsidRDefault="006C2042" w:rsidP="00AA400B">
      <w:pPr>
        <w:spacing w:after="0" w:line="360" w:lineRule="auto"/>
        <w:ind w:firstLine="709"/>
        <w:jc w:val="both"/>
        <w:rPr>
          <w:rFonts w:ascii="Times New Roman" w:hAnsi="Times New Roman" w:cs="Times New Roman"/>
          <w:sz w:val="24"/>
          <w:szCs w:val="24"/>
        </w:rPr>
      </w:pPr>
    </w:p>
    <w:p w14:paraId="1485A18F" w14:textId="19AFB630" w:rsidR="006C2042" w:rsidRDefault="006C2042" w:rsidP="00AA400B">
      <w:pPr>
        <w:spacing w:after="0" w:line="360" w:lineRule="auto"/>
        <w:ind w:firstLine="709"/>
        <w:jc w:val="both"/>
        <w:rPr>
          <w:rFonts w:ascii="Times New Roman" w:hAnsi="Times New Roman" w:cs="Times New Roman"/>
          <w:sz w:val="24"/>
          <w:szCs w:val="24"/>
        </w:rPr>
      </w:pPr>
    </w:p>
    <w:p w14:paraId="04ED15CD" w14:textId="37120D45" w:rsidR="006C2042" w:rsidRDefault="006C2042" w:rsidP="00AA400B">
      <w:pPr>
        <w:spacing w:after="0" w:line="360" w:lineRule="auto"/>
        <w:ind w:firstLine="709"/>
        <w:jc w:val="both"/>
        <w:rPr>
          <w:rFonts w:ascii="Times New Roman" w:hAnsi="Times New Roman" w:cs="Times New Roman"/>
          <w:sz w:val="24"/>
          <w:szCs w:val="24"/>
        </w:rPr>
      </w:pPr>
    </w:p>
    <w:p w14:paraId="4A93D6B9" w14:textId="35587189" w:rsidR="006C2042" w:rsidRDefault="006C2042" w:rsidP="00AA400B">
      <w:pPr>
        <w:spacing w:after="0" w:line="360" w:lineRule="auto"/>
        <w:ind w:firstLine="709"/>
        <w:jc w:val="both"/>
        <w:rPr>
          <w:rFonts w:ascii="Times New Roman" w:hAnsi="Times New Roman" w:cs="Times New Roman"/>
          <w:sz w:val="24"/>
          <w:szCs w:val="24"/>
        </w:rPr>
      </w:pPr>
    </w:p>
    <w:p w14:paraId="1D085C41" w14:textId="504C82F8" w:rsidR="006C2042" w:rsidRDefault="006C2042" w:rsidP="00AA400B">
      <w:pPr>
        <w:spacing w:after="0" w:line="360" w:lineRule="auto"/>
        <w:ind w:firstLine="709"/>
        <w:jc w:val="both"/>
        <w:rPr>
          <w:rFonts w:ascii="Times New Roman" w:hAnsi="Times New Roman" w:cs="Times New Roman"/>
          <w:sz w:val="24"/>
          <w:szCs w:val="24"/>
        </w:rPr>
      </w:pPr>
    </w:p>
    <w:p w14:paraId="224942A8" w14:textId="49C2E60B" w:rsidR="006C2042" w:rsidRDefault="006C2042" w:rsidP="00AA400B">
      <w:pPr>
        <w:spacing w:after="0" w:line="360" w:lineRule="auto"/>
        <w:ind w:firstLine="709"/>
        <w:jc w:val="both"/>
        <w:rPr>
          <w:rFonts w:ascii="Times New Roman" w:hAnsi="Times New Roman" w:cs="Times New Roman"/>
          <w:sz w:val="24"/>
          <w:szCs w:val="24"/>
        </w:rPr>
      </w:pPr>
    </w:p>
    <w:p w14:paraId="55000811" w14:textId="7B6A912A" w:rsidR="006C2042" w:rsidRDefault="006C2042" w:rsidP="00AA400B">
      <w:pPr>
        <w:spacing w:after="0" w:line="360" w:lineRule="auto"/>
        <w:ind w:firstLine="709"/>
        <w:jc w:val="both"/>
        <w:rPr>
          <w:rFonts w:ascii="Times New Roman" w:hAnsi="Times New Roman" w:cs="Times New Roman"/>
          <w:sz w:val="24"/>
          <w:szCs w:val="24"/>
        </w:rPr>
      </w:pPr>
    </w:p>
    <w:p w14:paraId="424FED12" w14:textId="661210F9" w:rsidR="006C2042" w:rsidRDefault="006C2042" w:rsidP="00AA400B">
      <w:pPr>
        <w:spacing w:after="0" w:line="360" w:lineRule="auto"/>
        <w:ind w:firstLine="709"/>
        <w:jc w:val="both"/>
        <w:rPr>
          <w:rFonts w:ascii="Times New Roman" w:hAnsi="Times New Roman" w:cs="Times New Roman"/>
          <w:sz w:val="24"/>
          <w:szCs w:val="24"/>
        </w:rPr>
      </w:pPr>
    </w:p>
    <w:p w14:paraId="5E221126" w14:textId="02F20CEF" w:rsidR="006C2042" w:rsidRDefault="006C2042" w:rsidP="00AA400B">
      <w:pPr>
        <w:spacing w:after="0" w:line="360" w:lineRule="auto"/>
        <w:ind w:firstLine="709"/>
        <w:jc w:val="both"/>
        <w:rPr>
          <w:rFonts w:ascii="Times New Roman" w:hAnsi="Times New Roman" w:cs="Times New Roman"/>
          <w:sz w:val="24"/>
          <w:szCs w:val="24"/>
        </w:rPr>
      </w:pPr>
    </w:p>
    <w:p w14:paraId="1AE6D25E" w14:textId="5562F7AF" w:rsidR="006C2042" w:rsidRDefault="006C2042" w:rsidP="00AA400B">
      <w:pPr>
        <w:spacing w:after="0" w:line="360" w:lineRule="auto"/>
        <w:ind w:firstLine="709"/>
        <w:jc w:val="both"/>
        <w:rPr>
          <w:rFonts w:ascii="Times New Roman" w:hAnsi="Times New Roman" w:cs="Times New Roman"/>
          <w:sz w:val="24"/>
          <w:szCs w:val="24"/>
        </w:rPr>
      </w:pPr>
    </w:p>
    <w:p w14:paraId="50C4EA5C" w14:textId="12D6EF4E" w:rsidR="006C2042" w:rsidRDefault="006C2042" w:rsidP="00AA400B">
      <w:pPr>
        <w:spacing w:after="0" w:line="360" w:lineRule="auto"/>
        <w:ind w:firstLine="709"/>
        <w:jc w:val="both"/>
        <w:rPr>
          <w:rFonts w:ascii="Times New Roman" w:hAnsi="Times New Roman" w:cs="Times New Roman"/>
          <w:sz w:val="24"/>
          <w:szCs w:val="24"/>
        </w:rPr>
      </w:pPr>
    </w:p>
    <w:p w14:paraId="5AA745DF" w14:textId="77777777" w:rsidR="006C2042" w:rsidRDefault="006C2042" w:rsidP="00AA400B">
      <w:pPr>
        <w:spacing w:after="0" w:line="360" w:lineRule="auto"/>
        <w:ind w:firstLine="709"/>
        <w:jc w:val="both"/>
        <w:rPr>
          <w:rFonts w:ascii="Times New Roman" w:hAnsi="Times New Roman" w:cs="Times New Roman"/>
          <w:sz w:val="24"/>
          <w:szCs w:val="24"/>
        </w:rPr>
      </w:pPr>
    </w:p>
    <w:p w14:paraId="0B3B9948" w14:textId="01EA7F86" w:rsidR="00A54359" w:rsidRPr="00E11E9D" w:rsidRDefault="00101A20" w:rsidP="00CD02B7">
      <w:pPr>
        <w:pStyle w:val="Nadpisa"/>
        <w:numPr>
          <w:ilvl w:val="0"/>
          <w:numId w:val="18"/>
        </w:numPr>
      </w:pPr>
      <w:bookmarkStart w:id="32" w:name="_Toc76073106"/>
      <w:r w:rsidRPr="00E11E9D">
        <w:lastRenderedPageBreak/>
        <w:t>Péče</w:t>
      </w:r>
      <w:bookmarkEnd w:id="32"/>
      <w:r w:rsidRPr="00E11E9D">
        <w:t xml:space="preserve"> </w:t>
      </w:r>
    </w:p>
    <w:p w14:paraId="106B32DE" w14:textId="726D1916" w:rsidR="00101A20" w:rsidRDefault="00101A20" w:rsidP="00CD02B7">
      <w:pPr>
        <w:pStyle w:val="Nadpisb"/>
        <w:numPr>
          <w:ilvl w:val="1"/>
          <w:numId w:val="18"/>
        </w:numPr>
        <w:ind w:left="933"/>
      </w:pPr>
      <w:bookmarkStart w:id="33" w:name="_Toc69137804"/>
      <w:bookmarkStart w:id="34" w:name="_Toc76073107"/>
      <w:bookmarkEnd w:id="33"/>
      <w:r w:rsidRPr="006515A4">
        <w:t>Druhy péče</w:t>
      </w:r>
      <w:bookmarkEnd w:id="34"/>
    </w:p>
    <w:p w14:paraId="5E685967" w14:textId="5AB55394" w:rsidR="009B03BB" w:rsidRPr="009B03BB" w:rsidRDefault="009B03BB" w:rsidP="00B33E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 velmi důležité, v jaké fázi choroby se pečovaný nachází. Podle toho se pak odvíjí druh i podmínky, které jsou nutné k zachování co nejvyšších možných standardů kvality jeho života.</w:t>
      </w:r>
    </w:p>
    <w:p w14:paraId="76749B0C" w14:textId="341FB80A" w:rsidR="009B03BB" w:rsidRPr="00F11704" w:rsidRDefault="007A5019" w:rsidP="00B33EFA">
      <w:pPr>
        <w:spacing w:after="0" w:line="360" w:lineRule="auto"/>
        <w:ind w:firstLine="709"/>
        <w:jc w:val="both"/>
        <w:rPr>
          <w:rFonts w:ascii="Times New Roman" w:hAnsi="Times New Roman" w:cs="Times New Roman"/>
          <w:sz w:val="24"/>
          <w:szCs w:val="24"/>
        </w:rPr>
      </w:pPr>
      <w:bookmarkStart w:id="35" w:name="_Toc69137807"/>
      <w:bookmarkStart w:id="36" w:name="_Toc69724208"/>
      <w:bookmarkStart w:id="37" w:name="_Toc69724911"/>
      <w:bookmarkStart w:id="38" w:name="_Toc73976231"/>
      <w:bookmarkStart w:id="39" w:name="_Toc73978689"/>
      <w:r w:rsidRPr="00F11704">
        <w:rPr>
          <w:rFonts w:ascii="Times New Roman" w:hAnsi="Times New Roman" w:cs="Times New Roman"/>
          <w:sz w:val="24"/>
          <w:szCs w:val="24"/>
        </w:rPr>
        <w:t xml:space="preserve">Ze zařízení, která jsou vhodná pro péči o klienta s Alzheimerovou chorobou, jsou nejvýhodnější ta se </w:t>
      </w:r>
      <w:r w:rsidR="006A03FA" w:rsidRPr="00F11704">
        <w:rPr>
          <w:rFonts w:ascii="Times New Roman" w:hAnsi="Times New Roman" w:cs="Times New Roman"/>
          <w:sz w:val="24"/>
          <w:szCs w:val="24"/>
        </w:rPr>
        <w:t>zvláštním</w:t>
      </w:r>
      <w:r w:rsidRPr="00F11704">
        <w:rPr>
          <w:rFonts w:ascii="Times New Roman" w:hAnsi="Times New Roman" w:cs="Times New Roman"/>
          <w:sz w:val="24"/>
          <w:szCs w:val="24"/>
        </w:rPr>
        <w:t xml:space="preserve"> režimem. Pokud je rodina schopna zajistit péči v noci, slouží k zajištění péče přes den zařízení typu denních stacionářů, zde jsou klienti pouze přes den (Jirák </w:t>
      </w:r>
      <w:r w:rsidR="00A56BA2" w:rsidRPr="00F11704">
        <w:rPr>
          <w:rFonts w:ascii="Times New Roman" w:hAnsi="Times New Roman" w:cs="Times New Roman"/>
          <w:sz w:val="24"/>
          <w:szCs w:val="24"/>
        </w:rPr>
        <w:t>et al</w:t>
      </w:r>
      <w:r w:rsidRPr="00F11704">
        <w:rPr>
          <w:rFonts w:ascii="Times New Roman" w:hAnsi="Times New Roman" w:cs="Times New Roman"/>
          <w:sz w:val="24"/>
          <w:szCs w:val="24"/>
        </w:rPr>
        <w:t>., 1998)</w:t>
      </w:r>
      <w:bookmarkEnd w:id="35"/>
      <w:bookmarkEnd w:id="36"/>
      <w:bookmarkEnd w:id="37"/>
      <w:bookmarkEnd w:id="38"/>
      <w:bookmarkEnd w:id="39"/>
      <w:r w:rsidR="009B03BB" w:rsidRPr="00F11704">
        <w:rPr>
          <w:rFonts w:ascii="Times New Roman" w:hAnsi="Times New Roman" w:cs="Times New Roman"/>
          <w:sz w:val="24"/>
          <w:szCs w:val="24"/>
        </w:rPr>
        <w:t>.</w:t>
      </w:r>
    </w:p>
    <w:p w14:paraId="15BBB5AB" w14:textId="0835678E" w:rsidR="006515A4" w:rsidRPr="00A54359" w:rsidRDefault="006515A4" w:rsidP="00B33EFA">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sz w:val="24"/>
          <w:szCs w:val="24"/>
        </w:rPr>
        <w:t>Účinná péče o osoby s demencí znamená porozumět tomu, jaké důsledky má tato demence ve smyslu funkčním, ale i v projevech chování.</w:t>
      </w:r>
      <w:r w:rsidRPr="00A54359">
        <w:rPr>
          <w:rFonts w:ascii="Times New Roman" w:hAnsi="Times New Roman" w:cs="Times New Roman"/>
          <w:i/>
          <w:sz w:val="24"/>
          <w:szCs w:val="24"/>
        </w:rPr>
        <w:t xml:space="preserve"> </w:t>
      </w:r>
      <w:r w:rsidR="000E662D" w:rsidRPr="00A54359">
        <w:rPr>
          <w:rFonts w:ascii="Times New Roman" w:hAnsi="Times New Roman" w:cs="Times New Roman"/>
          <w:i/>
          <w:sz w:val="24"/>
          <w:szCs w:val="24"/>
        </w:rPr>
        <w:t xml:space="preserve">Demence </w:t>
      </w:r>
      <w:r w:rsidR="000E662D" w:rsidRPr="00A54359">
        <w:rPr>
          <w:rFonts w:ascii="Times New Roman" w:hAnsi="Times New Roman" w:cs="Times New Roman"/>
          <w:sz w:val="24"/>
          <w:szCs w:val="24"/>
        </w:rPr>
        <w:t>by neměla být považována za definici, která se vztahuje k poruše, ale primárně jako pomůcka, která pomůže pochopit těžkosti, kterým takto postižená osoba čelí. Pokud pochopíme důsledky, které má demence pro život člověka, budou naše očekávání realistická a snaha o pomoc správně nasměrovaná</w:t>
      </w:r>
      <w:r w:rsidR="009B3CB6" w:rsidRPr="00A54359">
        <w:rPr>
          <w:rFonts w:ascii="Times New Roman" w:hAnsi="Times New Roman" w:cs="Times New Roman"/>
          <w:sz w:val="24"/>
          <w:szCs w:val="24"/>
        </w:rPr>
        <w:t xml:space="preserve"> </w:t>
      </w:r>
      <w:r w:rsidR="000E662D" w:rsidRPr="00A54359">
        <w:rPr>
          <w:rFonts w:ascii="Times New Roman" w:hAnsi="Times New Roman" w:cs="Times New Roman"/>
          <w:sz w:val="24"/>
          <w:szCs w:val="24"/>
        </w:rPr>
        <w:t>(</w:t>
      </w:r>
      <w:proofErr w:type="spellStart"/>
      <w:r w:rsidR="000E662D" w:rsidRPr="00A54359">
        <w:rPr>
          <w:rFonts w:ascii="Times New Roman" w:hAnsi="Times New Roman" w:cs="Times New Roman"/>
          <w:sz w:val="24"/>
          <w:szCs w:val="24"/>
        </w:rPr>
        <w:t>Zgola</w:t>
      </w:r>
      <w:proofErr w:type="spellEnd"/>
      <w:r w:rsidR="000E662D" w:rsidRPr="00A54359">
        <w:rPr>
          <w:rFonts w:ascii="Times New Roman" w:hAnsi="Times New Roman" w:cs="Times New Roman"/>
          <w:sz w:val="24"/>
          <w:szCs w:val="24"/>
        </w:rPr>
        <w:t>, 2003)</w:t>
      </w:r>
      <w:r w:rsidR="00B60D15" w:rsidRPr="00A54359">
        <w:rPr>
          <w:rFonts w:ascii="Times New Roman" w:hAnsi="Times New Roman" w:cs="Times New Roman"/>
          <w:sz w:val="24"/>
          <w:szCs w:val="24"/>
        </w:rPr>
        <w:t>.</w:t>
      </w:r>
    </w:p>
    <w:p w14:paraId="5D35199E" w14:textId="766D3596" w:rsidR="008E0212" w:rsidRPr="00A54359" w:rsidRDefault="006350B0" w:rsidP="00B33EFA">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i/>
          <w:sz w:val="24"/>
          <w:szCs w:val="24"/>
        </w:rPr>
        <w:t>„Cílem péče není učit lidi, aby se chovali podle nejvyšších etických principů svých pečovatelů. Cílem péče je, dovolit lidem s postižením, aby mohli být sami sebou a vytvořit jim k tomu co možná nejlepší podmínky</w:t>
      </w:r>
      <w:r w:rsidR="006F677A" w:rsidRPr="00A54359">
        <w:rPr>
          <w:rFonts w:ascii="Times New Roman" w:hAnsi="Times New Roman" w:cs="Times New Roman"/>
          <w:i/>
          <w:sz w:val="24"/>
          <w:szCs w:val="24"/>
        </w:rPr>
        <w:t>“</w:t>
      </w:r>
      <w:r w:rsidR="006F677A" w:rsidRPr="00A54359">
        <w:rPr>
          <w:rFonts w:ascii="Times New Roman" w:hAnsi="Times New Roman" w:cs="Times New Roman"/>
          <w:b/>
          <w:i/>
          <w:sz w:val="24"/>
          <w:szCs w:val="24"/>
        </w:rPr>
        <w:t xml:space="preserve"> (</w:t>
      </w:r>
      <w:proofErr w:type="spellStart"/>
      <w:r w:rsidR="00245FE6" w:rsidRPr="00A54359">
        <w:rPr>
          <w:rFonts w:ascii="Times New Roman" w:hAnsi="Times New Roman" w:cs="Times New Roman"/>
          <w:sz w:val="24"/>
          <w:szCs w:val="24"/>
        </w:rPr>
        <w:t>Zgola</w:t>
      </w:r>
      <w:proofErr w:type="spellEnd"/>
      <w:r w:rsidR="00245FE6" w:rsidRPr="00A54359">
        <w:rPr>
          <w:rFonts w:ascii="Times New Roman" w:hAnsi="Times New Roman" w:cs="Times New Roman"/>
          <w:sz w:val="24"/>
          <w:szCs w:val="24"/>
        </w:rPr>
        <w:t xml:space="preserve">, 2003, </w:t>
      </w:r>
      <w:r w:rsidRPr="00A54359">
        <w:rPr>
          <w:rFonts w:ascii="Times New Roman" w:hAnsi="Times New Roman" w:cs="Times New Roman"/>
          <w:sz w:val="24"/>
          <w:szCs w:val="24"/>
        </w:rPr>
        <w:t>110)</w:t>
      </w:r>
      <w:r w:rsidR="00A54359">
        <w:rPr>
          <w:rFonts w:ascii="Times New Roman" w:hAnsi="Times New Roman" w:cs="Times New Roman"/>
          <w:sz w:val="24"/>
          <w:szCs w:val="24"/>
        </w:rPr>
        <w:t>.</w:t>
      </w:r>
    </w:p>
    <w:p w14:paraId="59249A96" w14:textId="77777777" w:rsidR="008E0212" w:rsidRPr="00A54359" w:rsidRDefault="008E0212" w:rsidP="00B33EFA">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sz w:val="24"/>
          <w:szCs w:val="24"/>
        </w:rPr>
        <w:t xml:space="preserve">Jak dále uvádí </w:t>
      </w:r>
      <w:proofErr w:type="spellStart"/>
      <w:r w:rsidRPr="00A54359">
        <w:rPr>
          <w:rFonts w:ascii="Times New Roman" w:hAnsi="Times New Roman" w:cs="Times New Roman"/>
          <w:sz w:val="24"/>
          <w:szCs w:val="24"/>
        </w:rPr>
        <w:t>Zgola</w:t>
      </w:r>
      <w:proofErr w:type="spellEnd"/>
      <w:r w:rsidRPr="00A54359">
        <w:rPr>
          <w:rFonts w:ascii="Times New Roman" w:hAnsi="Times New Roman" w:cs="Times New Roman"/>
          <w:sz w:val="24"/>
          <w:szCs w:val="24"/>
        </w:rPr>
        <w:t xml:space="preserve"> (</w:t>
      </w:r>
      <w:r w:rsidR="00F46EC0" w:rsidRPr="00A54359">
        <w:rPr>
          <w:rFonts w:ascii="Times New Roman" w:hAnsi="Times New Roman" w:cs="Times New Roman"/>
          <w:sz w:val="24"/>
          <w:szCs w:val="24"/>
        </w:rPr>
        <w:t>tamtéž</w:t>
      </w:r>
      <w:r w:rsidRPr="00A54359">
        <w:rPr>
          <w:rFonts w:ascii="Times New Roman" w:hAnsi="Times New Roman" w:cs="Times New Roman"/>
          <w:sz w:val="24"/>
          <w:szCs w:val="24"/>
        </w:rPr>
        <w:t>), cílem efektivní péče je podpořit kvalitu života, respektující důstojnost, identitu a potřeby nejen post</w:t>
      </w:r>
      <w:r w:rsidR="000034D0" w:rsidRPr="00A54359">
        <w:rPr>
          <w:rFonts w:ascii="Times New Roman" w:hAnsi="Times New Roman" w:cs="Times New Roman"/>
          <w:sz w:val="24"/>
          <w:szCs w:val="24"/>
        </w:rPr>
        <w:t xml:space="preserve">ižené osoby, ale i pečovatele. </w:t>
      </w:r>
      <w:r w:rsidR="0020709F" w:rsidRPr="00A54359">
        <w:rPr>
          <w:rFonts w:ascii="Times New Roman" w:hAnsi="Times New Roman" w:cs="Times New Roman"/>
          <w:sz w:val="24"/>
          <w:szCs w:val="24"/>
        </w:rPr>
        <w:t>K takové péči může dojít pouze v prostředí důvěry a vzájemného respektu. Při péči o osoby s demencí, zaujímají tyto hodnoty zvláštní místo, protože osoba s tímto postižením se stává na pečovateli závislá nejen fyzicky, ale i emocionálně. Spoléhá na své okolí a na lidi, kteří mu poskytnou zpětnou vazbu, která se týká pocitu bezpečí a jejich vlastní ceny.</w:t>
      </w:r>
    </w:p>
    <w:p w14:paraId="6C4B64AD" w14:textId="3AA08EDA" w:rsidR="000B191C" w:rsidRDefault="00F91778" w:rsidP="00A54359">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i/>
          <w:sz w:val="24"/>
          <w:szCs w:val="24"/>
        </w:rPr>
        <w:t xml:space="preserve">„Nejlepší způsob, jak porozumět chování jiného </w:t>
      </w:r>
      <w:r w:rsidRPr="00A54359">
        <w:rPr>
          <w:rFonts w:ascii="Times New Roman" w:eastAsia="Times New Roman" w:hAnsi="Times New Roman" w:cs="Times New Roman"/>
          <w:i/>
          <w:color w:val="000000"/>
          <w:sz w:val="24"/>
          <w:szCs w:val="24"/>
          <w:lang w:eastAsia="cs-CZ"/>
        </w:rPr>
        <w:t>člověka, je pokusit se představit si na jeho</w:t>
      </w:r>
      <w:r w:rsidRPr="00A54359">
        <w:rPr>
          <w:rFonts w:ascii="Times New Roman" w:hAnsi="Times New Roman" w:cs="Times New Roman"/>
          <w:i/>
          <w:sz w:val="24"/>
          <w:szCs w:val="24"/>
        </w:rPr>
        <w:t xml:space="preserve"> místě sám sebe“</w:t>
      </w:r>
      <w:r w:rsidRPr="00A54359">
        <w:rPr>
          <w:rFonts w:ascii="Times New Roman" w:hAnsi="Times New Roman" w:cs="Times New Roman"/>
          <w:sz w:val="24"/>
          <w:szCs w:val="24"/>
        </w:rPr>
        <w:t xml:space="preserve"> (</w:t>
      </w:r>
      <w:proofErr w:type="spellStart"/>
      <w:r w:rsidRPr="00A54359">
        <w:rPr>
          <w:rFonts w:ascii="Times New Roman" w:hAnsi="Times New Roman" w:cs="Times New Roman"/>
          <w:sz w:val="24"/>
          <w:szCs w:val="24"/>
        </w:rPr>
        <w:t>Zgol</w:t>
      </w:r>
      <w:r w:rsidR="00245FE6" w:rsidRPr="00A54359">
        <w:rPr>
          <w:rFonts w:ascii="Times New Roman" w:hAnsi="Times New Roman" w:cs="Times New Roman"/>
          <w:sz w:val="24"/>
          <w:szCs w:val="24"/>
        </w:rPr>
        <w:t>a</w:t>
      </w:r>
      <w:proofErr w:type="spellEnd"/>
      <w:r w:rsidR="00245FE6" w:rsidRPr="00A54359">
        <w:rPr>
          <w:rFonts w:ascii="Times New Roman" w:hAnsi="Times New Roman" w:cs="Times New Roman"/>
          <w:sz w:val="24"/>
          <w:szCs w:val="24"/>
        </w:rPr>
        <w:t>, 2003,</w:t>
      </w:r>
      <w:r w:rsidR="001D4EEC" w:rsidRPr="00A54359">
        <w:rPr>
          <w:rFonts w:ascii="Times New Roman" w:hAnsi="Times New Roman" w:cs="Times New Roman"/>
          <w:sz w:val="24"/>
          <w:szCs w:val="24"/>
        </w:rPr>
        <w:t xml:space="preserve"> </w:t>
      </w:r>
      <w:r w:rsidRPr="00A54359">
        <w:rPr>
          <w:rFonts w:ascii="Times New Roman" w:hAnsi="Times New Roman" w:cs="Times New Roman"/>
          <w:sz w:val="24"/>
          <w:szCs w:val="24"/>
        </w:rPr>
        <w:t>19)</w:t>
      </w:r>
      <w:r w:rsidR="00A54359">
        <w:rPr>
          <w:rFonts w:ascii="Times New Roman" w:hAnsi="Times New Roman" w:cs="Times New Roman"/>
          <w:sz w:val="24"/>
          <w:szCs w:val="24"/>
        </w:rPr>
        <w:t>.</w:t>
      </w:r>
    </w:p>
    <w:p w14:paraId="3C9523E0" w14:textId="77777777" w:rsidR="00A54359" w:rsidRPr="00A54359" w:rsidRDefault="00A54359" w:rsidP="00A54359">
      <w:pPr>
        <w:spacing w:after="0" w:line="360" w:lineRule="auto"/>
        <w:ind w:firstLine="709"/>
        <w:jc w:val="both"/>
        <w:rPr>
          <w:rFonts w:ascii="Times New Roman" w:hAnsi="Times New Roman" w:cs="Times New Roman"/>
          <w:sz w:val="24"/>
          <w:szCs w:val="24"/>
        </w:rPr>
      </w:pPr>
    </w:p>
    <w:p w14:paraId="2362282D" w14:textId="77777777" w:rsidR="00375666" w:rsidRPr="00A54359" w:rsidRDefault="00375666" w:rsidP="00CD02B7">
      <w:pPr>
        <w:pStyle w:val="Nadpisb"/>
        <w:numPr>
          <w:ilvl w:val="2"/>
          <w:numId w:val="18"/>
        </w:numPr>
        <w:spacing w:after="0"/>
        <w:rPr>
          <w:rFonts w:cs="Times New Roman"/>
          <w:sz w:val="24"/>
          <w:szCs w:val="24"/>
        </w:rPr>
      </w:pPr>
      <w:bookmarkStart w:id="40" w:name="_Toc76073108"/>
      <w:r w:rsidRPr="00E11E9D">
        <w:t xml:space="preserve">Domácí </w:t>
      </w:r>
      <w:r w:rsidRPr="00A54359">
        <w:t>péče</w:t>
      </w:r>
      <w:bookmarkEnd w:id="40"/>
    </w:p>
    <w:p w14:paraId="07AC0C69" w14:textId="429EC66B" w:rsidR="000622DE" w:rsidRDefault="000622DE" w:rsidP="00A54359">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sz w:val="24"/>
          <w:szCs w:val="24"/>
        </w:rPr>
        <w:t xml:space="preserve">Ve všech vyspělých zemích se </w:t>
      </w:r>
      <w:r w:rsidR="00C853C0" w:rsidRPr="00A54359">
        <w:rPr>
          <w:rFonts w:ascii="Times New Roman" w:hAnsi="Times New Roman" w:cs="Times New Roman"/>
          <w:sz w:val="24"/>
          <w:szCs w:val="24"/>
        </w:rPr>
        <w:t>ukazuje, že za posledních patnáct let plní zásadní roli v péči o osoby s Alzheimerovou chorobou nebo jinými typy demence jejich rodina, především jeden z jejích členů.</w:t>
      </w:r>
      <w:r w:rsidR="00B73E27" w:rsidRPr="00A54359">
        <w:rPr>
          <w:rFonts w:ascii="Times New Roman" w:hAnsi="Times New Roman" w:cs="Times New Roman"/>
          <w:sz w:val="24"/>
          <w:szCs w:val="24"/>
        </w:rPr>
        <w:t xml:space="preserve"> Ve většině případů o nemocného člověka pečuje nejbližší rodina, a to nejméně jednou týdně, ve více než polovině případů každý den (</w:t>
      </w:r>
      <w:proofErr w:type="spellStart"/>
      <w:r w:rsidR="006F1B29" w:rsidRPr="00A54359">
        <w:rPr>
          <w:rFonts w:ascii="Times New Roman" w:hAnsi="Times New Roman" w:cs="Times New Roman"/>
          <w:sz w:val="24"/>
          <w:szCs w:val="24"/>
        </w:rPr>
        <w:t>Mollard</w:t>
      </w:r>
      <w:proofErr w:type="spellEnd"/>
      <w:r w:rsidR="006F1B29" w:rsidRPr="00A54359">
        <w:rPr>
          <w:rFonts w:ascii="Times New Roman" w:hAnsi="Times New Roman" w:cs="Times New Roman"/>
          <w:sz w:val="24"/>
          <w:szCs w:val="24"/>
        </w:rPr>
        <w:t xml:space="preserve"> in </w:t>
      </w:r>
      <w:proofErr w:type="spellStart"/>
      <w:r w:rsidR="00B73E27" w:rsidRPr="00A54359">
        <w:rPr>
          <w:rFonts w:ascii="Times New Roman" w:hAnsi="Times New Roman" w:cs="Times New Roman"/>
          <w:sz w:val="24"/>
          <w:szCs w:val="24"/>
        </w:rPr>
        <w:t>Regnault</w:t>
      </w:r>
      <w:proofErr w:type="spellEnd"/>
      <w:r w:rsidR="00B73E27" w:rsidRPr="00A54359">
        <w:rPr>
          <w:rFonts w:ascii="Times New Roman" w:hAnsi="Times New Roman" w:cs="Times New Roman"/>
          <w:sz w:val="24"/>
          <w:szCs w:val="24"/>
        </w:rPr>
        <w:t>, 2009)</w:t>
      </w:r>
      <w:r w:rsidR="00B60D15" w:rsidRPr="00A54359">
        <w:rPr>
          <w:rFonts w:ascii="Times New Roman" w:hAnsi="Times New Roman" w:cs="Times New Roman"/>
          <w:sz w:val="24"/>
          <w:szCs w:val="24"/>
        </w:rPr>
        <w:t>.</w:t>
      </w:r>
    </w:p>
    <w:p w14:paraId="602ED7AE" w14:textId="146DCCC3" w:rsidR="006C2042" w:rsidRPr="00A54359" w:rsidRDefault="006C2042" w:rsidP="00A543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Alzheimerova choroba přináší závažné změny týkající se nejen nemocného, ale i </w:t>
      </w:r>
      <w:r w:rsidR="00CC7A87">
        <w:rPr>
          <w:rFonts w:ascii="Times New Roman" w:hAnsi="Times New Roman" w:cs="Times New Roman"/>
          <w:sz w:val="24"/>
          <w:szCs w:val="24"/>
        </w:rPr>
        <w:t xml:space="preserve">celé jeho rodiny. Partneři a děti i další okruh blízkých na sebe přebírají roli rodinných pečujících. Tato péče jim zabírá většinu času, často komplikuje zaměstnání i veškeré jiné činnosti. Tyto osoby hovoří o vysoké úrovni stresu a mnozí z nich i o naprostém vyčerpání v souvislosti s onemocněním svého blízkého (Holmerová </w:t>
      </w:r>
      <w:r w:rsidR="00A56BA2">
        <w:rPr>
          <w:rFonts w:ascii="Times New Roman" w:hAnsi="Times New Roman" w:cs="Times New Roman"/>
          <w:sz w:val="24"/>
          <w:szCs w:val="24"/>
        </w:rPr>
        <w:t>et al</w:t>
      </w:r>
      <w:r w:rsidR="00CC7A87">
        <w:rPr>
          <w:rFonts w:ascii="Times New Roman" w:hAnsi="Times New Roman" w:cs="Times New Roman"/>
          <w:sz w:val="24"/>
          <w:szCs w:val="24"/>
        </w:rPr>
        <w:t>., 2018).</w:t>
      </w:r>
    </w:p>
    <w:p w14:paraId="6E64C540" w14:textId="06E57A31" w:rsidR="00501F49" w:rsidRPr="00A54359" w:rsidRDefault="00ED7174" w:rsidP="00A54359">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sz w:val="24"/>
          <w:szCs w:val="24"/>
        </w:rPr>
        <w:t xml:space="preserve">Je zajímavé, že stále chybí dohoda, ve které by bylo dáno, jak takového pečovatele-neprofesionála oficiálně pojmenovat. A tak se osoba, která denně po celý rok zvládá stupňující se nároky, které </w:t>
      </w:r>
      <w:r w:rsidR="004F6B4D" w:rsidRPr="00A54359">
        <w:rPr>
          <w:rFonts w:ascii="Times New Roman" w:hAnsi="Times New Roman" w:cs="Times New Roman"/>
          <w:sz w:val="24"/>
          <w:szCs w:val="24"/>
        </w:rPr>
        <w:t>nemocný má</w:t>
      </w:r>
      <w:r w:rsidRPr="00A54359">
        <w:rPr>
          <w:rFonts w:ascii="Times New Roman" w:hAnsi="Times New Roman" w:cs="Times New Roman"/>
          <w:sz w:val="24"/>
          <w:szCs w:val="24"/>
        </w:rPr>
        <w:t xml:space="preserve">, označuje různě: rodinný pečující nebo hlavní pečující atd. </w:t>
      </w:r>
      <w:r w:rsidR="00D4148E" w:rsidRPr="00A54359">
        <w:rPr>
          <w:rFonts w:ascii="Times New Roman" w:hAnsi="Times New Roman" w:cs="Times New Roman"/>
          <w:sz w:val="24"/>
          <w:szCs w:val="24"/>
        </w:rPr>
        <w:t>U nás</w:t>
      </w:r>
      <w:r w:rsidR="00CC4E8B" w:rsidRPr="00A54359">
        <w:rPr>
          <w:rFonts w:ascii="Times New Roman" w:hAnsi="Times New Roman" w:cs="Times New Roman"/>
          <w:sz w:val="24"/>
          <w:szCs w:val="24"/>
        </w:rPr>
        <w:t>,</w:t>
      </w:r>
      <w:r w:rsidR="00D4148E" w:rsidRPr="00A54359">
        <w:rPr>
          <w:rFonts w:ascii="Times New Roman" w:hAnsi="Times New Roman" w:cs="Times New Roman"/>
          <w:sz w:val="24"/>
          <w:szCs w:val="24"/>
        </w:rPr>
        <w:t xml:space="preserve"> v České republice</w:t>
      </w:r>
      <w:r w:rsidR="00CC4E8B" w:rsidRPr="00A54359">
        <w:rPr>
          <w:rFonts w:ascii="Times New Roman" w:hAnsi="Times New Roman" w:cs="Times New Roman"/>
          <w:sz w:val="24"/>
          <w:szCs w:val="24"/>
        </w:rPr>
        <w:t>,</w:t>
      </w:r>
      <w:r w:rsidR="00D4148E" w:rsidRPr="00A54359">
        <w:rPr>
          <w:rFonts w:ascii="Times New Roman" w:hAnsi="Times New Roman" w:cs="Times New Roman"/>
          <w:sz w:val="24"/>
          <w:szCs w:val="24"/>
        </w:rPr>
        <w:t xml:space="preserve"> se užívá termín rodinný </w:t>
      </w:r>
      <w:r w:rsidR="00053FCE" w:rsidRPr="00A54359">
        <w:rPr>
          <w:rFonts w:ascii="Times New Roman" w:hAnsi="Times New Roman" w:cs="Times New Roman"/>
          <w:sz w:val="24"/>
          <w:szCs w:val="24"/>
        </w:rPr>
        <w:t>pečujíc</w:t>
      </w:r>
      <w:r w:rsidR="00B60D15" w:rsidRPr="00A54359">
        <w:rPr>
          <w:rFonts w:ascii="Times New Roman" w:hAnsi="Times New Roman" w:cs="Times New Roman"/>
          <w:sz w:val="24"/>
          <w:szCs w:val="24"/>
        </w:rPr>
        <w:t>í</w:t>
      </w:r>
      <w:r w:rsidR="00053FCE" w:rsidRPr="00A54359">
        <w:rPr>
          <w:rFonts w:ascii="Times New Roman" w:hAnsi="Times New Roman" w:cs="Times New Roman"/>
          <w:sz w:val="24"/>
          <w:szCs w:val="24"/>
        </w:rPr>
        <w:t xml:space="preserve"> (</w:t>
      </w:r>
      <w:r w:rsidR="00253949" w:rsidRPr="00A54359">
        <w:rPr>
          <w:rFonts w:ascii="Times New Roman" w:hAnsi="Times New Roman" w:cs="Times New Roman"/>
          <w:sz w:val="24"/>
          <w:szCs w:val="24"/>
        </w:rPr>
        <w:t>tamtéž</w:t>
      </w:r>
      <w:r w:rsidR="00D4148E" w:rsidRPr="00A54359">
        <w:rPr>
          <w:rFonts w:ascii="Times New Roman" w:hAnsi="Times New Roman" w:cs="Times New Roman"/>
          <w:sz w:val="24"/>
          <w:szCs w:val="24"/>
        </w:rPr>
        <w:t>)</w:t>
      </w:r>
      <w:r w:rsidR="00B60D15" w:rsidRPr="00A54359">
        <w:rPr>
          <w:rFonts w:ascii="Times New Roman" w:hAnsi="Times New Roman" w:cs="Times New Roman"/>
          <w:sz w:val="24"/>
          <w:szCs w:val="24"/>
        </w:rPr>
        <w:t>.</w:t>
      </w:r>
    </w:p>
    <w:p w14:paraId="2AF00F6E" w14:textId="44F5AD56" w:rsidR="00501F49" w:rsidRPr="00A54359" w:rsidRDefault="00501F49" w:rsidP="00A54359">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sz w:val="24"/>
          <w:szCs w:val="24"/>
        </w:rPr>
        <w:t>Ve své bakalářské p</w:t>
      </w:r>
      <w:r w:rsidR="00EA43F1" w:rsidRPr="00A54359">
        <w:rPr>
          <w:rFonts w:ascii="Times New Roman" w:hAnsi="Times New Roman" w:cs="Times New Roman"/>
          <w:sz w:val="24"/>
          <w:szCs w:val="24"/>
        </w:rPr>
        <w:t>ráci uvádí Budíková</w:t>
      </w:r>
      <w:r w:rsidRPr="00A54359">
        <w:rPr>
          <w:rFonts w:ascii="Times New Roman" w:hAnsi="Times New Roman" w:cs="Times New Roman"/>
          <w:sz w:val="24"/>
          <w:szCs w:val="24"/>
        </w:rPr>
        <w:t>, že rodinné zázemí je ve stáří velmi důležitou jistotou a senioři očekávají pomoc hlavně od svých nejbližších.</w:t>
      </w:r>
      <w:r w:rsidR="007C476B" w:rsidRPr="00A54359">
        <w:rPr>
          <w:rFonts w:ascii="Times New Roman" w:hAnsi="Times New Roman" w:cs="Times New Roman"/>
          <w:sz w:val="24"/>
          <w:szCs w:val="24"/>
        </w:rPr>
        <w:t xml:space="preserve"> Pokud tato situace nastane, je pro rodinu náročná a často se stává, že rodinní příslušníci nejsou schopni sami tuto péči zajistit. Ovšem je stále běžnou skutečností, že právě rodina je základem při poskytování péče</w:t>
      </w:r>
      <w:r w:rsidR="00EA43F1" w:rsidRPr="00A54359">
        <w:rPr>
          <w:rFonts w:ascii="Times New Roman" w:hAnsi="Times New Roman" w:cs="Times New Roman"/>
          <w:sz w:val="24"/>
          <w:szCs w:val="24"/>
        </w:rPr>
        <w:t xml:space="preserve"> (Budíková</w:t>
      </w:r>
      <w:r w:rsidR="00245FE6" w:rsidRPr="00A54359">
        <w:rPr>
          <w:rFonts w:ascii="Times New Roman" w:hAnsi="Times New Roman" w:cs="Times New Roman"/>
          <w:sz w:val="24"/>
          <w:szCs w:val="24"/>
        </w:rPr>
        <w:t>, 2016</w:t>
      </w:r>
      <w:r w:rsidR="006E314A" w:rsidRPr="00A54359">
        <w:rPr>
          <w:rFonts w:ascii="Times New Roman" w:hAnsi="Times New Roman" w:cs="Times New Roman"/>
          <w:sz w:val="24"/>
          <w:szCs w:val="24"/>
        </w:rPr>
        <w:t>)</w:t>
      </w:r>
      <w:r w:rsidR="00B60D15" w:rsidRPr="00A54359">
        <w:rPr>
          <w:rFonts w:ascii="Times New Roman" w:hAnsi="Times New Roman" w:cs="Times New Roman"/>
          <w:sz w:val="24"/>
          <w:szCs w:val="24"/>
        </w:rPr>
        <w:t>.</w:t>
      </w:r>
    </w:p>
    <w:p w14:paraId="568CA715" w14:textId="23F7AAF3" w:rsidR="002D419A" w:rsidRPr="00A54359" w:rsidRDefault="002D419A" w:rsidP="00A54359">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sz w:val="24"/>
          <w:szCs w:val="24"/>
        </w:rPr>
        <w:t>Domácí péče je jednou z forem péče, znamená soustavnou péči v rodinném prostředí, kde pečuje partner, partnerka, děti a jiní rodinní příslušníci. Tato péče zajiš</w:t>
      </w:r>
      <w:r w:rsidR="00E24B57" w:rsidRPr="00A54359">
        <w:rPr>
          <w:rFonts w:ascii="Times New Roman" w:hAnsi="Times New Roman" w:cs="Times New Roman"/>
          <w:sz w:val="24"/>
          <w:szCs w:val="24"/>
        </w:rPr>
        <w:t>ťuje relativně důstojné stáří</w:t>
      </w:r>
      <w:r w:rsidRPr="00A54359">
        <w:rPr>
          <w:rFonts w:ascii="Times New Roman" w:hAnsi="Times New Roman" w:cs="Times New Roman"/>
          <w:sz w:val="24"/>
          <w:szCs w:val="24"/>
        </w:rPr>
        <w:t xml:space="preserve"> v domácím prostředí</w:t>
      </w:r>
      <w:r w:rsidR="006E314A" w:rsidRPr="00A54359">
        <w:rPr>
          <w:rFonts w:ascii="Times New Roman" w:hAnsi="Times New Roman" w:cs="Times New Roman"/>
          <w:sz w:val="24"/>
          <w:szCs w:val="24"/>
        </w:rPr>
        <w:t xml:space="preserve"> </w:t>
      </w:r>
      <w:r w:rsidR="00A50A8A" w:rsidRPr="00A54359">
        <w:rPr>
          <w:rFonts w:ascii="Times New Roman" w:hAnsi="Times New Roman" w:cs="Times New Roman"/>
          <w:sz w:val="24"/>
          <w:szCs w:val="24"/>
        </w:rPr>
        <w:t>(tamtéž)</w:t>
      </w:r>
      <w:r w:rsidR="00A54359">
        <w:rPr>
          <w:rFonts w:ascii="Times New Roman" w:hAnsi="Times New Roman" w:cs="Times New Roman"/>
          <w:sz w:val="24"/>
          <w:szCs w:val="24"/>
        </w:rPr>
        <w:t>.</w:t>
      </w:r>
    </w:p>
    <w:p w14:paraId="6CF2AC57" w14:textId="7CC93E79" w:rsidR="004F0D76" w:rsidRPr="00A54359" w:rsidRDefault="004F0D76" w:rsidP="00A54359">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sz w:val="24"/>
          <w:szCs w:val="24"/>
        </w:rPr>
        <w:t>U péče</w:t>
      </w:r>
      <w:r w:rsidR="004953CC" w:rsidRPr="00A54359">
        <w:rPr>
          <w:rFonts w:ascii="Times New Roman" w:hAnsi="Times New Roman" w:cs="Times New Roman"/>
          <w:sz w:val="24"/>
          <w:szCs w:val="24"/>
        </w:rPr>
        <w:t xml:space="preserve">, která je </w:t>
      </w:r>
      <w:r w:rsidR="00E830BE" w:rsidRPr="00A54359">
        <w:rPr>
          <w:rFonts w:ascii="Times New Roman" w:hAnsi="Times New Roman" w:cs="Times New Roman"/>
          <w:sz w:val="24"/>
          <w:szCs w:val="24"/>
        </w:rPr>
        <w:t>poskytována v domácím prostředí</w:t>
      </w:r>
      <w:r w:rsidR="004953CC" w:rsidRPr="00A54359">
        <w:rPr>
          <w:rFonts w:ascii="Times New Roman" w:hAnsi="Times New Roman" w:cs="Times New Roman"/>
          <w:sz w:val="24"/>
          <w:szCs w:val="24"/>
        </w:rPr>
        <w:t xml:space="preserve"> </w:t>
      </w:r>
      <w:r w:rsidR="00E830BE" w:rsidRPr="00A54359">
        <w:rPr>
          <w:rFonts w:ascii="Times New Roman" w:hAnsi="Times New Roman" w:cs="Times New Roman"/>
          <w:sz w:val="24"/>
          <w:szCs w:val="24"/>
        </w:rPr>
        <w:t>j</w:t>
      </w:r>
      <w:r w:rsidRPr="00A54359">
        <w:rPr>
          <w:rFonts w:ascii="Times New Roman" w:hAnsi="Times New Roman" w:cs="Times New Roman"/>
          <w:sz w:val="24"/>
          <w:szCs w:val="24"/>
        </w:rPr>
        <w:t>e také velmi důležité, ve které fázi choroby se osoba s Alzheimerovou nemocí právě nachází. Podle toho se pak odví</w:t>
      </w:r>
      <w:r w:rsidR="00E830BE" w:rsidRPr="00A54359">
        <w:rPr>
          <w:rFonts w:ascii="Times New Roman" w:hAnsi="Times New Roman" w:cs="Times New Roman"/>
          <w:sz w:val="24"/>
          <w:szCs w:val="24"/>
        </w:rPr>
        <w:t xml:space="preserve">jí druh, způsob a podmínky </w:t>
      </w:r>
      <w:r w:rsidR="008C3343" w:rsidRPr="00A54359">
        <w:rPr>
          <w:rFonts w:ascii="Times New Roman" w:hAnsi="Times New Roman" w:cs="Times New Roman"/>
          <w:sz w:val="24"/>
          <w:szCs w:val="24"/>
        </w:rPr>
        <w:t>péče, a zda</w:t>
      </w:r>
      <w:r w:rsidRPr="00A54359">
        <w:rPr>
          <w:rFonts w:ascii="Times New Roman" w:hAnsi="Times New Roman" w:cs="Times New Roman"/>
          <w:sz w:val="24"/>
          <w:szCs w:val="24"/>
        </w:rPr>
        <w:t xml:space="preserve"> je již nutná pomoc zvenčí</w:t>
      </w:r>
      <w:r w:rsidR="006F677A" w:rsidRPr="00A54359">
        <w:rPr>
          <w:rFonts w:ascii="Times New Roman" w:hAnsi="Times New Roman" w:cs="Times New Roman"/>
          <w:sz w:val="24"/>
          <w:szCs w:val="24"/>
        </w:rPr>
        <w:t xml:space="preserve"> (tamtéž)</w:t>
      </w:r>
      <w:r w:rsidR="00A54359">
        <w:rPr>
          <w:rFonts w:ascii="Times New Roman" w:hAnsi="Times New Roman" w:cs="Times New Roman"/>
          <w:sz w:val="24"/>
          <w:szCs w:val="24"/>
        </w:rPr>
        <w:t>.</w:t>
      </w:r>
    </w:p>
    <w:p w14:paraId="34CA6C09" w14:textId="5A64473A" w:rsidR="00CC4E8B" w:rsidRPr="00A54359" w:rsidRDefault="007552DF" w:rsidP="00A54359">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b/>
          <w:sz w:val="24"/>
          <w:szCs w:val="24"/>
        </w:rPr>
        <w:t>V raném stadiu</w:t>
      </w:r>
      <w:r w:rsidRPr="00A54359">
        <w:rPr>
          <w:rFonts w:ascii="Times New Roman" w:hAnsi="Times New Roman" w:cs="Times New Roman"/>
          <w:sz w:val="24"/>
          <w:szCs w:val="24"/>
        </w:rPr>
        <w:t xml:space="preserve"> nemoci je dobré vyhýbat s tomu, že vykonáváme věci, které je nemocný schopen zvládnout sám. V co nejvyšší míře podporujeme jeho s</w:t>
      </w:r>
      <w:r w:rsidR="006E1997" w:rsidRPr="00A54359">
        <w:rPr>
          <w:rFonts w:ascii="Times New Roman" w:hAnsi="Times New Roman" w:cs="Times New Roman"/>
          <w:sz w:val="24"/>
          <w:szCs w:val="24"/>
        </w:rPr>
        <w:t>amostatnost</w:t>
      </w:r>
      <w:r w:rsidR="00B60D15" w:rsidRPr="00A54359">
        <w:rPr>
          <w:rFonts w:ascii="Times New Roman" w:hAnsi="Times New Roman" w:cs="Times New Roman"/>
          <w:sz w:val="24"/>
          <w:szCs w:val="24"/>
        </w:rPr>
        <w:t xml:space="preserve"> </w:t>
      </w:r>
      <w:r w:rsidR="006E1997" w:rsidRPr="00A54359">
        <w:rPr>
          <w:rFonts w:ascii="Times New Roman" w:hAnsi="Times New Roman" w:cs="Times New Roman"/>
          <w:sz w:val="24"/>
          <w:szCs w:val="24"/>
        </w:rPr>
        <w:t>(</w:t>
      </w:r>
      <w:proofErr w:type="spellStart"/>
      <w:r w:rsidR="006E1997" w:rsidRPr="00A54359">
        <w:rPr>
          <w:rFonts w:ascii="Times New Roman" w:hAnsi="Times New Roman" w:cs="Times New Roman"/>
          <w:sz w:val="24"/>
          <w:szCs w:val="24"/>
        </w:rPr>
        <w:t>Callone</w:t>
      </w:r>
      <w:proofErr w:type="spellEnd"/>
      <w:r w:rsidR="006E1997" w:rsidRPr="00A54359">
        <w:rPr>
          <w:rFonts w:ascii="Times New Roman" w:hAnsi="Times New Roman" w:cs="Times New Roman"/>
          <w:sz w:val="24"/>
          <w:szCs w:val="24"/>
        </w:rPr>
        <w:t>, 2008</w:t>
      </w:r>
      <w:r w:rsidRPr="00A54359">
        <w:rPr>
          <w:rFonts w:ascii="Times New Roman" w:hAnsi="Times New Roman" w:cs="Times New Roman"/>
          <w:sz w:val="24"/>
          <w:szCs w:val="24"/>
        </w:rPr>
        <w:t>)</w:t>
      </w:r>
      <w:r w:rsidR="00B60D15" w:rsidRPr="00A54359">
        <w:rPr>
          <w:rFonts w:ascii="Times New Roman" w:hAnsi="Times New Roman" w:cs="Times New Roman"/>
          <w:sz w:val="24"/>
          <w:szCs w:val="24"/>
        </w:rPr>
        <w:t>.</w:t>
      </w:r>
    </w:p>
    <w:p w14:paraId="549F546F" w14:textId="0FC10167" w:rsidR="007552DF" w:rsidRPr="00A54359" w:rsidRDefault="007552DF" w:rsidP="00A54359">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sz w:val="24"/>
          <w:szCs w:val="24"/>
        </w:rPr>
        <w:t>Je důležité, aby nemocný pokračoval v činnostech, které je schopen vykonávat sám</w:t>
      </w:r>
      <w:r w:rsidR="00B60D15" w:rsidRPr="00A54359">
        <w:rPr>
          <w:rFonts w:ascii="Times New Roman" w:hAnsi="Times New Roman" w:cs="Times New Roman"/>
          <w:sz w:val="24"/>
          <w:szCs w:val="24"/>
        </w:rPr>
        <w:t>,</w:t>
      </w:r>
      <w:r w:rsidRPr="00A54359">
        <w:rPr>
          <w:rFonts w:ascii="Times New Roman" w:hAnsi="Times New Roman" w:cs="Times New Roman"/>
          <w:sz w:val="24"/>
          <w:szCs w:val="24"/>
        </w:rPr>
        <w:t xml:space="preserve"> a to tak dlouho, jak je to jen možné</w:t>
      </w:r>
      <w:r w:rsidR="006E1997" w:rsidRPr="00A54359">
        <w:rPr>
          <w:rFonts w:ascii="Times New Roman" w:hAnsi="Times New Roman" w:cs="Times New Roman"/>
          <w:sz w:val="24"/>
          <w:szCs w:val="24"/>
        </w:rPr>
        <w:t xml:space="preserve"> (tamtéž</w:t>
      </w:r>
      <w:r w:rsidR="00EB5552" w:rsidRPr="00A54359">
        <w:rPr>
          <w:rFonts w:ascii="Times New Roman" w:hAnsi="Times New Roman" w:cs="Times New Roman"/>
          <w:sz w:val="24"/>
          <w:szCs w:val="24"/>
        </w:rPr>
        <w:t>)</w:t>
      </w:r>
      <w:r w:rsidR="00B60D15" w:rsidRPr="00A54359">
        <w:rPr>
          <w:rFonts w:ascii="Times New Roman" w:hAnsi="Times New Roman" w:cs="Times New Roman"/>
          <w:sz w:val="24"/>
          <w:szCs w:val="24"/>
        </w:rPr>
        <w:t>.</w:t>
      </w:r>
    </w:p>
    <w:p w14:paraId="7F7704E1" w14:textId="615F988E" w:rsidR="004B4D49" w:rsidRPr="00A54359" w:rsidRDefault="004B4D49" w:rsidP="00A54359">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b/>
          <w:sz w:val="24"/>
          <w:szCs w:val="24"/>
        </w:rPr>
        <w:t>V mírném stadiu</w:t>
      </w:r>
      <w:r w:rsidRPr="00A54359">
        <w:rPr>
          <w:rFonts w:ascii="Times New Roman" w:hAnsi="Times New Roman" w:cs="Times New Roman"/>
          <w:sz w:val="24"/>
          <w:szCs w:val="24"/>
        </w:rPr>
        <w:t xml:space="preserve"> nemoci nastává pro pečující osobu náročnější fáze spolupráce s nemocným.</w:t>
      </w:r>
      <w:r w:rsidR="004A3F85" w:rsidRPr="00A54359">
        <w:rPr>
          <w:rFonts w:ascii="Times New Roman" w:hAnsi="Times New Roman" w:cs="Times New Roman"/>
          <w:sz w:val="24"/>
          <w:szCs w:val="24"/>
        </w:rPr>
        <w:t xml:space="preserve"> V této fázi nemoci již postižený touto chorobou není schopen samostatně zvládat určité činnosti.</w:t>
      </w:r>
      <w:r w:rsidR="00B67F11" w:rsidRPr="00A54359">
        <w:rPr>
          <w:rFonts w:ascii="Times New Roman" w:hAnsi="Times New Roman" w:cs="Times New Roman"/>
          <w:sz w:val="24"/>
          <w:szCs w:val="24"/>
        </w:rPr>
        <w:t xml:space="preserve"> V</w:t>
      </w:r>
      <w:r w:rsidR="009D1FF1" w:rsidRPr="00A54359">
        <w:rPr>
          <w:rFonts w:ascii="Times New Roman" w:hAnsi="Times New Roman" w:cs="Times New Roman"/>
          <w:sz w:val="24"/>
          <w:szCs w:val="24"/>
        </w:rPr>
        <w:t xml:space="preserve"> tomto období </w:t>
      </w:r>
      <w:r w:rsidR="00B67F11" w:rsidRPr="00A54359">
        <w:rPr>
          <w:rFonts w:ascii="Times New Roman" w:hAnsi="Times New Roman" w:cs="Times New Roman"/>
          <w:sz w:val="24"/>
          <w:szCs w:val="24"/>
        </w:rPr>
        <w:t xml:space="preserve">přibývá stále více situací, </w:t>
      </w:r>
      <w:r w:rsidR="005C00D2" w:rsidRPr="00A54359">
        <w:rPr>
          <w:rFonts w:ascii="Times New Roman" w:hAnsi="Times New Roman" w:cs="Times New Roman"/>
          <w:sz w:val="24"/>
          <w:szCs w:val="24"/>
        </w:rPr>
        <w:t>kdy je třeba stále větší kontrola pečující osoby. Je potřeba dalších osob</w:t>
      </w:r>
      <w:r w:rsidR="00601828" w:rsidRPr="00A54359">
        <w:rPr>
          <w:rFonts w:ascii="Times New Roman" w:hAnsi="Times New Roman" w:cs="Times New Roman"/>
          <w:sz w:val="24"/>
          <w:szCs w:val="24"/>
        </w:rPr>
        <w:t xml:space="preserve"> a také pomoci zvenčí, např. odborníků</w:t>
      </w:r>
      <w:r w:rsidR="005C00D2" w:rsidRPr="00A54359">
        <w:rPr>
          <w:rFonts w:ascii="Times New Roman" w:hAnsi="Times New Roman" w:cs="Times New Roman"/>
          <w:sz w:val="24"/>
          <w:szCs w:val="24"/>
        </w:rPr>
        <w:t xml:space="preserve">, </w:t>
      </w:r>
      <w:r w:rsidR="00601828" w:rsidRPr="00A54359">
        <w:rPr>
          <w:rFonts w:ascii="Times New Roman" w:hAnsi="Times New Roman" w:cs="Times New Roman"/>
          <w:sz w:val="24"/>
          <w:szCs w:val="24"/>
        </w:rPr>
        <w:t>kteří</w:t>
      </w:r>
      <w:r w:rsidR="005C00D2" w:rsidRPr="00A54359">
        <w:rPr>
          <w:rFonts w:ascii="Times New Roman" w:hAnsi="Times New Roman" w:cs="Times New Roman"/>
          <w:sz w:val="24"/>
          <w:szCs w:val="24"/>
        </w:rPr>
        <w:t xml:space="preserve"> pomáhají s</w:t>
      </w:r>
      <w:r w:rsidR="00B60D15" w:rsidRPr="00A54359">
        <w:rPr>
          <w:rFonts w:ascii="Times New Roman" w:hAnsi="Times New Roman" w:cs="Times New Roman"/>
          <w:sz w:val="24"/>
          <w:szCs w:val="24"/>
        </w:rPr>
        <w:t> </w:t>
      </w:r>
      <w:r w:rsidR="005C00D2" w:rsidRPr="00A54359">
        <w:rPr>
          <w:rFonts w:ascii="Times New Roman" w:hAnsi="Times New Roman" w:cs="Times New Roman"/>
          <w:sz w:val="24"/>
          <w:szCs w:val="24"/>
        </w:rPr>
        <w:t>péčí</w:t>
      </w:r>
      <w:r w:rsidR="00B60D15" w:rsidRPr="00A54359">
        <w:rPr>
          <w:rFonts w:ascii="Times New Roman" w:hAnsi="Times New Roman" w:cs="Times New Roman"/>
          <w:sz w:val="24"/>
          <w:szCs w:val="24"/>
        </w:rPr>
        <w:t>,</w:t>
      </w:r>
      <w:r w:rsidR="005C00D2" w:rsidRPr="00A54359">
        <w:rPr>
          <w:rFonts w:ascii="Times New Roman" w:hAnsi="Times New Roman" w:cs="Times New Roman"/>
          <w:sz w:val="24"/>
          <w:szCs w:val="24"/>
        </w:rPr>
        <w:t xml:space="preserve"> a to z důvodu poskytování kvalitní péče a zajištění odpovídající bezpečnosti.</w:t>
      </w:r>
      <w:r w:rsidR="009D1FF1" w:rsidRPr="00A54359">
        <w:rPr>
          <w:rFonts w:ascii="Times New Roman" w:hAnsi="Times New Roman" w:cs="Times New Roman"/>
          <w:sz w:val="24"/>
          <w:szCs w:val="24"/>
        </w:rPr>
        <w:t xml:space="preserve"> Je dobré, informovat a zhoršujícím se stavu ostatní členy rodiny a domluvit se s nimi na opatřeních, která jsou nutná kvůli bezpečnosti a tak</w:t>
      </w:r>
      <w:r w:rsidR="0045201E">
        <w:rPr>
          <w:rFonts w:ascii="Times New Roman" w:hAnsi="Times New Roman" w:cs="Times New Roman"/>
          <w:sz w:val="24"/>
          <w:szCs w:val="24"/>
        </w:rPr>
        <w:t>é</w:t>
      </w:r>
      <w:r w:rsidR="009D1FF1" w:rsidRPr="00A54359">
        <w:rPr>
          <w:rFonts w:ascii="Times New Roman" w:hAnsi="Times New Roman" w:cs="Times New Roman"/>
          <w:sz w:val="24"/>
          <w:szCs w:val="24"/>
        </w:rPr>
        <w:t xml:space="preserve"> např. kvůli financím </w:t>
      </w:r>
      <w:r w:rsidR="00245FE6" w:rsidRPr="00A54359">
        <w:rPr>
          <w:rFonts w:ascii="Times New Roman" w:hAnsi="Times New Roman" w:cs="Times New Roman"/>
          <w:sz w:val="24"/>
          <w:szCs w:val="24"/>
        </w:rPr>
        <w:t>(</w:t>
      </w:r>
      <w:r w:rsidR="00FD3DEF" w:rsidRPr="00A54359">
        <w:rPr>
          <w:rFonts w:ascii="Times New Roman" w:hAnsi="Times New Roman" w:cs="Times New Roman"/>
          <w:sz w:val="24"/>
          <w:szCs w:val="24"/>
        </w:rPr>
        <w:t>tamtéž</w:t>
      </w:r>
      <w:r w:rsidR="00654429" w:rsidRPr="00A54359">
        <w:rPr>
          <w:rFonts w:ascii="Times New Roman" w:hAnsi="Times New Roman" w:cs="Times New Roman"/>
          <w:sz w:val="24"/>
          <w:szCs w:val="24"/>
        </w:rPr>
        <w:t>)</w:t>
      </w:r>
      <w:r w:rsidR="00B60D15" w:rsidRPr="00A54359">
        <w:rPr>
          <w:rFonts w:ascii="Times New Roman" w:hAnsi="Times New Roman" w:cs="Times New Roman"/>
          <w:sz w:val="24"/>
          <w:szCs w:val="24"/>
        </w:rPr>
        <w:t>.</w:t>
      </w:r>
    </w:p>
    <w:p w14:paraId="140334C9" w14:textId="3D434973" w:rsidR="00654429" w:rsidRPr="00A54359" w:rsidRDefault="00F74845" w:rsidP="00A54359">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sz w:val="24"/>
          <w:szCs w:val="24"/>
        </w:rPr>
        <w:t>Je důležité upravit prostory, ve kterých nemocný žije a to tak, aby byly co nejbezpečnější. V tomto nám může poradit ergo</w:t>
      </w:r>
      <w:r w:rsidR="00245FE6" w:rsidRPr="00A54359">
        <w:rPr>
          <w:rFonts w:ascii="Times New Roman" w:hAnsi="Times New Roman" w:cs="Times New Roman"/>
          <w:sz w:val="24"/>
          <w:szCs w:val="24"/>
        </w:rPr>
        <w:t>terapeut (</w:t>
      </w:r>
      <w:proofErr w:type="spellStart"/>
      <w:r w:rsidR="00245FE6" w:rsidRPr="00A54359">
        <w:rPr>
          <w:rFonts w:ascii="Times New Roman" w:hAnsi="Times New Roman" w:cs="Times New Roman"/>
          <w:sz w:val="24"/>
          <w:szCs w:val="24"/>
        </w:rPr>
        <w:t>Regnault</w:t>
      </w:r>
      <w:proofErr w:type="spellEnd"/>
      <w:r w:rsidR="00245FE6" w:rsidRPr="00A54359">
        <w:rPr>
          <w:rFonts w:ascii="Times New Roman" w:hAnsi="Times New Roman" w:cs="Times New Roman"/>
          <w:sz w:val="24"/>
          <w:szCs w:val="24"/>
        </w:rPr>
        <w:t>, 2009</w:t>
      </w:r>
      <w:r w:rsidRPr="00A54359">
        <w:rPr>
          <w:rFonts w:ascii="Times New Roman" w:hAnsi="Times New Roman" w:cs="Times New Roman"/>
          <w:sz w:val="24"/>
          <w:szCs w:val="24"/>
        </w:rPr>
        <w:t>)</w:t>
      </w:r>
      <w:r w:rsidR="00B60D15" w:rsidRPr="00A54359">
        <w:rPr>
          <w:rFonts w:ascii="Times New Roman" w:hAnsi="Times New Roman" w:cs="Times New Roman"/>
          <w:sz w:val="24"/>
          <w:szCs w:val="24"/>
        </w:rPr>
        <w:t>.</w:t>
      </w:r>
    </w:p>
    <w:p w14:paraId="5A0CBF09" w14:textId="35AA6026" w:rsidR="00E025CA" w:rsidRPr="00A54359" w:rsidRDefault="00492147" w:rsidP="00A54359">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sz w:val="24"/>
          <w:szCs w:val="24"/>
        </w:rPr>
        <w:lastRenderedPageBreak/>
        <w:t>Je vhodné uspořádat okolní prostředí. Z bezpečnostních důvodů je dobré používat dětské pojistky na zásuvkách, odstranit knoflíky ze sporáku, léky uchovávat na bezpečném místě, prohlížet odpadkové koše a popelnice, protože se může stát, že nemocný vyhodí něco cenného</w:t>
      </w:r>
      <w:r w:rsidR="00E025CA" w:rsidRPr="00A54359">
        <w:rPr>
          <w:rFonts w:ascii="Times New Roman" w:hAnsi="Times New Roman" w:cs="Times New Roman"/>
          <w:sz w:val="24"/>
          <w:szCs w:val="24"/>
        </w:rPr>
        <w:t>. Také je vhodné kvůli nebezpečí úrazu odstranit různé koberečky a volné rohožky, po kterých lze snadno uklouznout. Je dobré zabezpečit frekventovaná místa, aby byla vždy uklizená a dobře osvětlená, toto opatření za</w:t>
      </w:r>
      <w:r w:rsidR="00245FE6" w:rsidRPr="00A54359">
        <w:rPr>
          <w:rFonts w:ascii="Times New Roman" w:hAnsi="Times New Roman" w:cs="Times New Roman"/>
          <w:sz w:val="24"/>
          <w:szCs w:val="24"/>
        </w:rPr>
        <w:t>brání pád</w:t>
      </w:r>
      <w:r w:rsidR="00B60D15" w:rsidRPr="00A54359">
        <w:rPr>
          <w:rFonts w:ascii="Times New Roman" w:hAnsi="Times New Roman" w:cs="Times New Roman"/>
          <w:sz w:val="24"/>
          <w:szCs w:val="24"/>
        </w:rPr>
        <w:t>u</w:t>
      </w:r>
      <w:r w:rsidR="00245FE6" w:rsidRPr="00A54359">
        <w:rPr>
          <w:rFonts w:ascii="Times New Roman" w:hAnsi="Times New Roman" w:cs="Times New Roman"/>
          <w:sz w:val="24"/>
          <w:szCs w:val="24"/>
        </w:rPr>
        <w:t xml:space="preserve"> (</w:t>
      </w:r>
      <w:proofErr w:type="spellStart"/>
      <w:r w:rsidR="00245FE6" w:rsidRPr="00A54359">
        <w:rPr>
          <w:rFonts w:ascii="Times New Roman" w:hAnsi="Times New Roman" w:cs="Times New Roman"/>
          <w:sz w:val="24"/>
          <w:szCs w:val="24"/>
        </w:rPr>
        <w:t>Callone</w:t>
      </w:r>
      <w:proofErr w:type="spellEnd"/>
      <w:r w:rsidR="00245FE6" w:rsidRPr="00A54359">
        <w:rPr>
          <w:rFonts w:ascii="Times New Roman" w:hAnsi="Times New Roman" w:cs="Times New Roman"/>
          <w:sz w:val="24"/>
          <w:szCs w:val="24"/>
        </w:rPr>
        <w:t>, 2008</w:t>
      </w:r>
      <w:r w:rsidR="00E025CA" w:rsidRPr="00A54359">
        <w:rPr>
          <w:rFonts w:ascii="Times New Roman" w:hAnsi="Times New Roman" w:cs="Times New Roman"/>
          <w:sz w:val="24"/>
          <w:szCs w:val="24"/>
        </w:rPr>
        <w:t>)</w:t>
      </w:r>
      <w:r w:rsidR="00B60D15" w:rsidRPr="00A54359">
        <w:rPr>
          <w:rFonts w:ascii="Times New Roman" w:hAnsi="Times New Roman" w:cs="Times New Roman"/>
          <w:sz w:val="24"/>
          <w:szCs w:val="24"/>
        </w:rPr>
        <w:t>.</w:t>
      </w:r>
    </w:p>
    <w:p w14:paraId="3609A911" w14:textId="4BBC9332" w:rsidR="00A50A8A" w:rsidRDefault="00E025CA" w:rsidP="00A54359">
      <w:pPr>
        <w:spacing w:after="0" w:line="360" w:lineRule="auto"/>
        <w:ind w:firstLine="709"/>
        <w:jc w:val="both"/>
        <w:rPr>
          <w:rFonts w:ascii="Times New Roman" w:hAnsi="Times New Roman" w:cs="Times New Roman"/>
          <w:sz w:val="24"/>
          <w:szCs w:val="24"/>
        </w:rPr>
      </w:pPr>
      <w:r w:rsidRPr="00A54359">
        <w:rPr>
          <w:rFonts w:ascii="Times New Roman" w:hAnsi="Times New Roman" w:cs="Times New Roman"/>
          <w:b/>
          <w:sz w:val="24"/>
          <w:szCs w:val="24"/>
        </w:rPr>
        <w:t xml:space="preserve"> V pokročilém stadiu</w:t>
      </w:r>
      <w:r w:rsidRPr="00A54359">
        <w:rPr>
          <w:rFonts w:ascii="Times New Roman" w:hAnsi="Times New Roman" w:cs="Times New Roman"/>
          <w:sz w:val="24"/>
          <w:szCs w:val="24"/>
        </w:rPr>
        <w:t xml:space="preserve"> nemoci </w:t>
      </w:r>
      <w:r w:rsidR="00371B49" w:rsidRPr="00A54359">
        <w:rPr>
          <w:rFonts w:ascii="Times New Roman" w:hAnsi="Times New Roman" w:cs="Times New Roman"/>
          <w:sz w:val="24"/>
          <w:szCs w:val="24"/>
        </w:rPr>
        <w:t>musí pečující osoba již sama rozhodovat o většině věcí, které se týkají nemocného a péče o něj.</w:t>
      </w:r>
      <w:r w:rsidR="00326FCC" w:rsidRPr="00A54359">
        <w:rPr>
          <w:rFonts w:ascii="Times New Roman" w:hAnsi="Times New Roman" w:cs="Times New Roman"/>
          <w:sz w:val="24"/>
          <w:szCs w:val="24"/>
        </w:rPr>
        <w:t xml:space="preserve"> V této závěrečné fázi </w:t>
      </w:r>
      <w:r w:rsidR="00C97764" w:rsidRPr="00A54359">
        <w:rPr>
          <w:rFonts w:ascii="Times New Roman" w:hAnsi="Times New Roman" w:cs="Times New Roman"/>
          <w:sz w:val="24"/>
          <w:szCs w:val="24"/>
        </w:rPr>
        <w:t xml:space="preserve">může být nemocný upoután na lůžko, je třeba mít na zřetel, že je důležité </w:t>
      </w:r>
      <w:r w:rsidR="00C97764" w:rsidRPr="00D82485">
        <w:rPr>
          <w:rFonts w:ascii="Times New Roman" w:hAnsi="Times New Roman" w:cs="Times New Roman"/>
          <w:sz w:val="24"/>
          <w:szCs w:val="24"/>
        </w:rPr>
        <w:t>zajistit různé pomůcky</w:t>
      </w:r>
      <w:r w:rsidR="00C97764" w:rsidRPr="00A54359">
        <w:rPr>
          <w:rFonts w:ascii="Times New Roman" w:hAnsi="Times New Roman" w:cs="Times New Roman"/>
          <w:sz w:val="24"/>
          <w:szCs w:val="24"/>
        </w:rPr>
        <w:t>, např. různé povlaky, podložky a další, které jsou potřeba z důvodu inkontinence, ale je také třeba polohovat, aby nevznikly proleženiny. Je důležité také nemocného na lůžku zajistit, aby nedošlo k pádu. V této fázi také pečuj</w:t>
      </w:r>
      <w:r w:rsidR="00F63FD0" w:rsidRPr="00A54359">
        <w:rPr>
          <w:rFonts w:ascii="Times New Roman" w:hAnsi="Times New Roman" w:cs="Times New Roman"/>
          <w:sz w:val="24"/>
          <w:szCs w:val="24"/>
        </w:rPr>
        <w:t>ící osoba bude muset řešit např</w:t>
      </w:r>
      <w:r w:rsidR="00C97764" w:rsidRPr="00A54359">
        <w:rPr>
          <w:rFonts w:ascii="Times New Roman" w:hAnsi="Times New Roman" w:cs="Times New Roman"/>
          <w:sz w:val="24"/>
          <w:szCs w:val="24"/>
        </w:rPr>
        <w:t>.</w:t>
      </w:r>
      <w:r w:rsidR="00F63FD0" w:rsidRPr="00A54359">
        <w:rPr>
          <w:rFonts w:ascii="Times New Roman" w:hAnsi="Times New Roman" w:cs="Times New Roman"/>
          <w:sz w:val="24"/>
          <w:szCs w:val="24"/>
        </w:rPr>
        <w:t xml:space="preserve"> </w:t>
      </w:r>
      <w:r w:rsidR="00C97764" w:rsidRPr="00A54359">
        <w:rPr>
          <w:rFonts w:ascii="Times New Roman" w:hAnsi="Times New Roman" w:cs="Times New Roman"/>
          <w:sz w:val="24"/>
          <w:szCs w:val="24"/>
        </w:rPr>
        <w:t>jiné bydlen</w:t>
      </w:r>
      <w:r w:rsidR="00B60D15" w:rsidRPr="00A54359">
        <w:rPr>
          <w:rFonts w:ascii="Times New Roman" w:hAnsi="Times New Roman" w:cs="Times New Roman"/>
          <w:sz w:val="24"/>
          <w:szCs w:val="24"/>
        </w:rPr>
        <w:t xml:space="preserve">í </w:t>
      </w:r>
      <w:r w:rsidR="008C538D" w:rsidRPr="00A54359">
        <w:rPr>
          <w:rFonts w:ascii="Times New Roman" w:hAnsi="Times New Roman" w:cs="Times New Roman"/>
          <w:sz w:val="24"/>
          <w:szCs w:val="24"/>
        </w:rPr>
        <w:t>(</w:t>
      </w:r>
      <w:r w:rsidR="00F63FD0" w:rsidRPr="00A54359">
        <w:rPr>
          <w:rFonts w:ascii="Times New Roman" w:hAnsi="Times New Roman" w:cs="Times New Roman"/>
          <w:sz w:val="24"/>
          <w:szCs w:val="24"/>
        </w:rPr>
        <w:t>tamtéž</w:t>
      </w:r>
      <w:r w:rsidR="008C538D" w:rsidRPr="00A54359">
        <w:rPr>
          <w:rFonts w:ascii="Times New Roman" w:hAnsi="Times New Roman" w:cs="Times New Roman"/>
          <w:sz w:val="24"/>
          <w:szCs w:val="24"/>
        </w:rPr>
        <w:t>)</w:t>
      </w:r>
      <w:r w:rsidR="00B60D15" w:rsidRPr="00A54359">
        <w:rPr>
          <w:rFonts w:ascii="Times New Roman" w:hAnsi="Times New Roman" w:cs="Times New Roman"/>
          <w:sz w:val="24"/>
          <w:szCs w:val="24"/>
        </w:rPr>
        <w:t>.</w:t>
      </w:r>
    </w:p>
    <w:p w14:paraId="1C67CD04" w14:textId="77777777" w:rsidR="00B33EFA" w:rsidRPr="00A54359" w:rsidRDefault="00B33EFA" w:rsidP="00A54359">
      <w:pPr>
        <w:spacing w:after="0" w:line="360" w:lineRule="auto"/>
        <w:ind w:firstLine="709"/>
        <w:jc w:val="both"/>
        <w:rPr>
          <w:rFonts w:ascii="Times New Roman" w:hAnsi="Times New Roman" w:cs="Times New Roman"/>
          <w:sz w:val="24"/>
          <w:szCs w:val="24"/>
        </w:rPr>
      </w:pPr>
    </w:p>
    <w:p w14:paraId="5DA8BB32" w14:textId="77777777" w:rsidR="00FD27C1" w:rsidRPr="002768B4" w:rsidRDefault="00FD27C1" w:rsidP="00CD02B7">
      <w:pPr>
        <w:pStyle w:val="Nadpisb"/>
        <w:numPr>
          <w:ilvl w:val="3"/>
          <w:numId w:val="18"/>
        </w:numPr>
        <w:rPr>
          <w:lang w:eastAsia="cs-CZ"/>
        </w:rPr>
      </w:pPr>
      <w:bookmarkStart w:id="41" w:name="_Toc76073109"/>
      <w:r w:rsidRPr="00FD27C1">
        <w:rPr>
          <w:lang w:eastAsia="cs-CZ"/>
        </w:rPr>
        <w:t>Pečovatelská služba</w:t>
      </w:r>
      <w:bookmarkEnd w:id="41"/>
    </w:p>
    <w:p w14:paraId="2D224D73" w14:textId="4D283831" w:rsidR="00D35D82" w:rsidRDefault="004B39FA" w:rsidP="00AE7232">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FD27C1" w:rsidRPr="00FD27C1">
        <w:rPr>
          <w:rFonts w:ascii="Times New Roman" w:hAnsi="Times New Roman" w:cs="Times New Roman"/>
          <w:i/>
          <w:sz w:val="24"/>
          <w:szCs w:val="24"/>
        </w:rPr>
        <w:t>Pečovatelská služba je terénní nebo ambulantní služba poskytovaná osobám, které mají sníženou</w:t>
      </w:r>
      <w:r w:rsidR="00FD27C1" w:rsidRPr="00FD27C1">
        <w:rPr>
          <w:rFonts w:ascii="Arial" w:eastAsia="Times New Roman" w:hAnsi="Arial" w:cs="Arial"/>
          <w:color w:val="000000"/>
          <w:sz w:val="20"/>
          <w:szCs w:val="20"/>
          <w:lang w:eastAsia="cs-CZ"/>
        </w:rPr>
        <w:t xml:space="preserve"> </w:t>
      </w:r>
      <w:r w:rsidR="00FD27C1" w:rsidRPr="00FD27C1">
        <w:rPr>
          <w:rFonts w:ascii="Times New Roman" w:hAnsi="Times New Roman" w:cs="Times New Roman"/>
          <w:i/>
          <w:sz w:val="24"/>
          <w:szCs w:val="24"/>
        </w:rPr>
        <w:t>soběstačnost z důvodu věku, chronického onemocnění nebo zdravotního postižení, a rodinám s dětmi, jejichž situace vyžaduje pomoc jiné fyzické osoby. Služba poskytuje ve vymezeném čase v domácnostech osob a v zařízeních sociálních služeb vyjmenované úkony</w:t>
      </w:r>
      <w:r>
        <w:rPr>
          <w:rFonts w:ascii="Times New Roman" w:hAnsi="Times New Roman" w:cs="Times New Roman"/>
          <w:i/>
          <w:sz w:val="24"/>
          <w:szCs w:val="24"/>
        </w:rPr>
        <w:t>“</w:t>
      </w:r>
      <w:r w:rsidR="00AE7232">
        <w:rPr>
          <w:rFonts w:ascii="Times New Roman" w:hAnsi="Times New Roman" w:cs="Times New Roman"/>
          <w:i/>
          <w:sz w:val="24"/>
          <w:szCs w:val="24"/>
        </w:rPr>
        <w:t xml:space="preserve"> </w:t>
      </w:r>
      <w:r w:rsidR="00FD27C1">
        <w:rPr>
          <w:rFonts w:ascii="Times New Roman" w:hAnsi="Times New Roman" w:cs="Times New Roman"/>
          <w:sz w:val="24"/>
          <w:szCs w:val="24"/>
        </w:rPr>
        <w:t>(Zákon</w:t>
      </w:r>
      <w:r w:rsidR="00F61C8F">
        <w:rPr>
          <w:rFonts w:ascii="Times New Roman" w:hAnsi="Times New Roman" w:cs="Times New Roman"/>
          <w:sz w:val="24"/>
          <w:szCs w:val="24"/>
        </w:rPr>
        <w:t xml:space="preserve"> o </w:t>
      </w:r>
      <w:r w:rsidR="00FD27C1">
        <w:rPr>
          <w:rFonts w:ascii="Times New Roman" w:hAnsi="Times New Roman" w:cs="Times New Roman"/>
          <w:sz w:val="24"/>
          <w:szCs w:val="24"/>
        </w:rPr>
        <w:t xml:space="preserve">sociálních službách, 108/2006 </w:t>
      </w:r>
      <w:r w:rsidR="00F61C8F">
        <w:rPr>
          <w:rFonts w:ascii="Times New Roman" w:hAnsi="Times New Roman" w:cs="Times New Roman"/>
          <w:sz w:val="24"/>
          <w:szCs w:val="24"/>
        </w:rPr>
        <w:t>S</w:t>
      </w:r>
      <w:r w:rsidR="00FD27C1">
        <w:rPr>
          <w:rFonts w:ascii="Times New Roman" w:hAnsi="Times New Roman" w:cs="Times New Roman"/>
          <w:sz w:val="24"/>
          <w:szCs w:val="24"/>
        </w:rPr>
        <w:t>b., §</w:t>
      </w:r>
      <w:r w:rsidR="00407C52">
        <w:rPr>
          <w:rFonts w:ascii="Times New Roman" w:hAnsi="Times New Roman" w:cs="Times New Roman"/>
          <w:sz w:val="24"/>
          <w:szCs w:val="24"/>
        </w:rPr>
        <w:t>40)</w:t>
      </w:r>
      <w:r w:rsidR="00A54359">
        <w:rPr>
          <w:rFonts w:ascii="Times New Roman" w:hAnsi="Times New Roman" w:cs="Times New Roman"/>
          <w:sz w:val="24"/>
          <w:szCs w:val="24"/>
        </w:rPr>
        <w:t>.</w:t>
      </w:r>
    </w:p>
    <w:p w14:paraId="07DB6713" w14:textId="77777777" w:rsidR="00A54359" w:rsidRPr="00AE7232" w:rsidRDefault="00A54359" w:rsidP="00AE7232">
      <w:pPr>
        <w:shd w:val="clear" w:color="auto" w:fill="FFFFFF"/>
        <w:spacing w:after="0" w:line="360" w:lineRule="auto"/>
        <w:ind w:firstLine="709"/>
        <w:jc w:val="both"/>
        <w:rPr>
          <w:rFonts w:ascii="Times New Roman" w:hAnsi="Times New Roman" w:cs="Times New Roman"/>
          <w:i/>
          <w:sz w:val="24"/>
          <w:szCs w:val="24"/>
        </w:rPr>
      </w:pPr>
    </w:p>
    <w:p w14:paraId="116C686E" w14:textId="77777777" w:rsidR="009574FA" w:rsidRPr="009574FA" w:rsidRDefault="009574FA" w:rsidP="00CD02B7">
      <w:pPr>
        <w:pStyle w:val="Odstavecseseznamem"/>
        <w:numPr>
          <w:ilvl w:val="0"/>
          <w:numId w:val="19"/>
        </w:numPr>
        <w:spacing w:line="360" w:lineRule="auto"/>
        <w:jc w:val="both"/>
        <w:rPr>
          <w:rFonts w:ascii="Times New Roman" w:hAnsi="Times New Roman"/>
          <w:b/>
          <w:vanish/>
          <w:sz w:val="30"/>
          <w:szCs w:val="30"/>
        </w:rPr>
      </w:pPr>
    </w:p>
    <w:p w14:paraId="19BF680B" w14:textId="77777777" w:rsidR="009574FA" w:rsidRPr="009574FA" w:rsidRDefault="009574FA" w:rsidP="00CD02B7">
      <w:pPr>
        <w:pStyle w:val="Odstavecseseznamem"/>
        <w:numPr>
          <w:ilvl w:val="0"/>
          <w:numId w:val="19"/>
        </w:numPr>
        <w:spacing w:line="360" w:lineRule="auto"/>
        <w:jc w:val="both"/>
        <w:rPr>
          <w:rFonts w:ascii="Times New Roman" w:hAnsi="Times New Roman"/>
          <w:b/>
          <w:vanish/>
          <w:sz w:val="30"/>
          <w:szCs w:val="30"/>
        </w:rPr>
      </w:pPr>
    </w:p>
    <w:p w14:paraId="2F2BD5AD" w14:textId="77777777" w:rsidR="009574FA" w:rsidRPr="009574FA" w:rsidRDefault="009574FA" w:rsidP="00CD02B7">
      <w:pPr>
        <w:pStyle w:val="Odstavecseseznamem"/>
        <w:numPr>
          <w:ilvl w:val="0"/>
          <w:numId w:val="19"/>
        </w:numPr>
        <w:spacing w:line="360" w:lineRule="auto"/>
        <w:jc w:val="both"/>
        <w:rPr>
          <w:rFonts w:ascii="Times New Roman" w:hAnsi="Times New Roman"/>
          <w:b/>
          <w:vanish/>
          <w:sz w:val="30"/>
          <w:szCs w:val="30"/>
        </w:rPr>
      </w:pPr>
    </w:p>
    <w:p w14:paraId="0592330F" w14:textId="77777777" w:rsidR="009574FA" w:rsidRPr="009574FA" w:rsidRDefault="009574FA" w:rsidP="00CD02B7">
      <w:pPr>
        <w:pStyle w:val="Odstavecseseznamem"/>
        <w:numPr>
          <w:ilvl w:val="1"/>
          <w:numId w:val="19"/>
        </w:numPr>
        <w:spacing w:line="360" w:lineRule="auto"/>
        <w:jc w:val="both"/>
        <w:rPr>
          <w:rFonts w:ascii="Times New Roman" w:hAnsi="Times New Roman"/>
          <w:b/>
          <w:vanish/>
          <w:sz w:val="30"/>
          <w:szCs w:val="30"/>
        </w:rPr>
      </w:pPr>
    </w:p>
    <w:p w14:paraId="05349CAD" w14:textId="77777777" w:rsidR="009574FA" w:rsidRPr="009574FA" w:rsidRDefault="009574FA" w:rsidP="00CD02B7">
      <w:pPr>
        <w:pStyle w:val="Odstavecseseznamem"/>
        <w:numPr>
          <w:ilvl w:val="2"/>
          <w:numId w:val="19"/>
        </w:numPr>
        <w:spacing w:line="360" w:lineRule="auto"/>
        <w:jc w:val="both"/>
        <w:rPr>
          <w:rFonts w:ascii="Times New Roman" w:hAnsi="Times New Roman"/>
          <w:b/>
          <w:vanish/>
          <w:sz w:val="30"/>
          <w:szCs w:val="30"/>
        </w:rPr>
      </w:pPr>
    </w:p>
    <w:p w14:paraId="06F6EB56" w14:textId="77777777" w:rsidR="009574FA" w:rsidRPr="009574FA" w:rsidRDefault="009574FA" w:rsidP="00CD02B7">
      <w:pPr>
        <w:pStyle w:val="Odstavecseseznamem"/>
        <w:numPr>
          <w:ilvl w:val="3"/>
          <w:numId w:val="19"/>
        </w:numPr>
        <w:spacing w:line="360" w:lineRule="auto"/>
        <w:jc w:val="both"/>
        <w:rPr>
          <w:rFonts w:ascii="Times New Roman" w:hAnsi="Times New Roman"/>
          <w:b/>
          <w:vanish/>
          <w:sz w:val="30"/>
          <w:szCs w:val="30"/>
        </w:rPr>
      </w:pPr>
    </w:p>
    <w:p w14:paraId="1801F7EA" w14:textId="4E6B570A" w:rsidR="00D35D82" w:rsidRDefault="00D35D82" w:rsidP="00CD02B7">
      <w:pPr>
        <w:pStyle w:val="Nadpisb"/>
        <w:numPr>
          <w:ilvl w:val="3"/>
          <w:numId w:val="19"/>
        </w:numPr>
      </w:pPr>
      <w:bookmarkStart w:id="42" w:name="_Toc76073110"/>
      <w:r w:rsidRPr="00D35D82">
        <w:t>Ústavní péče</w:t>
      </w:r>
      <w:bookmarkEnd w:id="42"/>
    </w:p>
    <w:p w14:paraId="1E909C42" w14:textId="77777777" w:rsidR="004870BC" w:rsidRDefault="00F93B08" w:rsidP="00F117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choroba postupuje, v mnoha případech již není péče v domácím prostředí možná. Nemocný buď potřebuje </w:t>
      </w:r>
      <w:r w:rsidR="00AE7232">
        <w:rPr>
          <w:rFonts w:ascii="Times New Roman" w:hAnsi="Times New Roman" w:cs="Times New Roman"/>
          <w:sz w:val="24"/>
          <w:szCs w:val="24"/>
        </w:rPr>
        <w:t>24hodinovou</w:t>
      </w:r>
      <w:r>
        <w:rPr>
          <w:rFonts w:ascii="Times New Roman" w:hAnsi="Times New Roman" w:cs="Times New Roman"/>
          <w:sz w:val="24"/>
          <w:szCs w:val="24"/>
        </w:rPr>
        <w:t xml:space="preserve"> péči, kterou již rodina nebo osoba, jež pečuje, není schopna </w:t>
      </w:r>
      <w:r w:rsidR="00AE7232">
        <w:rPr>
          <w:rFonts w:ascii="Times New Roman" w:hAnsi="Times New Roman" w:cs="Times New Roman"/>
          <w:sz w:val="24"/>
          <w:szCs w:val="24"/>
        </w:rPr>
        <w:t>zajistit,</w:t>
      </w:r>
      <w:r w:rsidR="004870BC">
        <w:rPr>
          <w:rFonts w:ascii="Times New Roman" w:hAnsi="Times New Roman" w:cs="Times New Roman"/>
          <w:sz w:val="24"/>
          <w:szCs w:val="24"/>
        </w:rPr>
        <w:t xml:space="preserve"> a to</w:t>
      </w:r>
      <w:r>
        <w:rPr>
          <w:rFonts w:ascii="Times New Roman" w:hAnsi="Times New Roman" w:cs="Times New Roman"/>
          <w:sz w:val="24"/>
          <w:szCs w:val="24"/>
        </w:rPr>
        <w:t xml:space="preserve"> ani s pomocí např. pečovatelské služby nebo to již zhoršený zdravotní stav nedovoluje, bývá tento umístěn v některém z pobytových zařízení, která poskytují těmto osobám komplexní péči.</w:t>
      </w:r>
    </w:p>
    <w:p w14:paraId="768A073F" w14:textId="53FE5489" w:rsidR="007A5019" w:rsidRDefault="00CC32E7" w:rsidP="00F117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Jirák </w:t>
      </w:r>
      <w:r w:rsidR="00A56BA2">
        <w:rPr>
          <w:rFonts w:ascii="Times New Roman" w:hAnsi="Times New Roman" w:cs="Times New Roman"/>
          <w:sz w:val="24"/>
          <w:szCs w:val="24"/>
        </w:rPr>
        <w:t>et al</w:t>
      </w:r>
      <w:r>
        <w:rPr>
          <w:rFonts w:ascii="Times New Roman" w:hAnsi="Times New Roman" w:cs="Times New Roman"/>
          <w:sz w:val="24"/>
          <w:szCs w:val="24"/>
        </w:rPr>
        <w:t xml:space="preserve">. (1998) uvádí, že přijetí pacienta s Alzheimerovou chorobou do ústavní péče, s sebou nese, a to zejména na počátku pobytu, stejná rizika jako přijetí do nemocnice. Může se vyskytnout tzv. „adaptační syndrom“ </w:t>
      </w:r>
      <w:r w:rsidR="00C61780">
        <w:rPr>
          <w:rFonts w:ascii="Times New Roman" w:hAnsi="Times New Roman" w:cs="Times New Roman"/>
          <w:sz w:val="24"/>
          <w:szCs w:val="24"/>
        </w:rPr>
        <w:t>–</w:t>
      </w:r>
      <w:r>
        <w:rPr>
          <w:rFonts w:ascii="Times New Roman" w:hAnsi="Times New Roman" w:cs="Times New Roman"/>
          <w:sz w:val="24"/>
          <w:szCs w:val="24"/>
        </w:rPr>
        <w:t xml:space="preserve"> </w:t>
      </w:r>
      <w:r w:rsidR="00C61780">
        <w:rPr>
          <w:rFonts w:ascii="Times New Roman" w:hAnsi="Times New Roman" w:cs="Times New Roman"/>
          <w:sz w:val="24"/>
          <w:szCs w:val="24"/>
        </w:rPr>
        <w:t xml:space="preserve">klienti této služby se dostatečně neorientují, např. nejsou schopni nalézt své lůžko, pokoj nebo WC. </w:t>
      </w:r>
    </w:p>
    <w:p w14:paraId="5EFDF784" w14:textId="77777777" w:rsidR="00B33EFA" w:rsidRDefault="00B33EFA" w:rsidP="00F11704">
      <w:pPr>
        <w:spacing w:after="0" w:line="360" w:lineRule="auto"/>
        <w:ind w:firstLine="709"/>
        <w:jc w:val="both"/>
        <w:rPr>
          <w:rFonts w:ascii="Times New Roman" w:hAnsi="Times New Roman" w:cs="Times New Roman"/>
          <w:sz w:val="24"/>
          <w:szCs w:val="24"/>
        </w:rPr>
      </w:pPr>
    </w:p>
    <w:p w14:paraId="78A027EA" w14:textId="77777777" w:rsidR="00AA400B" w:rsidRPr="00F93B08" w:rsidRDefault="00AA400B" w:rsidP="00C14AB0">
      <w:pPr>
        <w:spacing w:line="360" w:lineRule="auto"/>
        <w:ind w:firstLine="709"/>
        <w:jc w:val="both"/>
        <w:rPr>
          <w:rFonts w:ascii="Times New Roman" w:hAnsi="Times New Roman" w:cs="Times New Roman"/>
          <w:sz w:val="24"/>
          <w:szCs w:val="24"/>
        </w:rPr>
      </w:pPr>
    </w:p>
    <w:p w14:paraId="2844E6E3" w14:textId="46E84445" w:rsidR="004870BC" w:rsidRPr="005F72E9" w:rsidRDefault="00AC1AA0" w:rsidP="00CD02B7">
      <w:pPr>
        <w:pStyle w:val="Nadpisb"/>
        <w:numPr>
          <w:ilvl w:val="3"/>
          <w:numId w:val="19"/>
        </w:numPr>
        <w:spacing w:after="0"/>
        <w:rPr>
          <w:lang w:eastAsia="cs-CZ"/>
        </w:rPr>
      </w:pPr>
      <w:bookmarkStart w:id="43" w:name="_Toc76073111"/>
      <w:r w:rsidRPr="00F63FD0">
        <w:rPr>
          <w:lang w:eastAsia="cs-CZ"/>
        </w:rPr>
        <w:lastRenderedPageBreak/>
        <w:t>Domovy se zvláštním režimem</w:t>
      </w:r>
      <w:bookmarkEnd w:id="43"/>
    </w:p>
    <w:p w14:paraId="765A54A0" w14:textId="2F76998C" w:rsidR="00AC1AA0" w:rsidRDefault="004B39FA" w:rsidP="00A54359">
      <w:pPr>
        <w:shd w:val="clear" w:color="auto" w:fill="FFFFFF"/>
        <w:spacing w:after="0" w:line="360" w:lineRule="auto"/>
        <w:ind w:firstLine="709"/>
        <w:jc w:val="both"/>
        <w:rPr>
          <w:rFonts w:ascii="Times New Roman" w:hAnsi="Times New Roman" w:cs="Times New Roman"/>
          <w:sz w:val="24"/>
          <w:szCs w:val="24"/>
        </w:rPr>
      </w:pPr>
      <w:r w:rsidRPr="008429C7">
        <w:rPr>
          <w:rFonts w:ascii="Times New Roman" w:hAnsi="Times New Roman" w:cs="Times New Roman"/>
          <w:i/>
          <w:sz w:val="24"/>
          <w:szCs w:val="24"/>
        </w:rPr>
        <w:t>„</w:t>
      </w:r>
      <w:r w:rsidR="00AC1AA0" w:rsidRPr="008429C7">
        <w:rPr>
          <w:rFonts w:ascii="Times New Roman" w:hAnsi="Times New Roman" w:cs="Times New Roman"/>
          <w:i/>
          <w:sz w:val="24"/>
          <w:szCs w:val="24"/>
        </w:rPr>
        <w:t>V domovech se zvláštním režimem se poskytují pobytové služby osobám, které mají sníženou soběstačnost z důvodu chronického duševního onemocnění nebo závislosti na návykových látkách, a osobám se stařeckou, Alzheimerovou demencí a ostatními typy demencí, které mají sníženou soběstačnost z důvodu těchto onemocnění, jejichž situace vyžaduje pravidelnou pomoc jiné fyzické osoby. Režim v těchto zařízeních při poskytování sociálních služeb je přizpůsoben specifickým potřebám těchto osob</w:t>
      </w:r>
      <w:r w:rsidRPr="008429C7">
        <w:rPr>
          <w:rFonts w:ascii="Times New Roman" w:hAnsi="Times New Roman" w:cs="Times New Roman"/>
          <w:i/>
          <w:sz w:val="24"/>
          <w:szCs w:val="24"/>
        </w:rPr>
        <w:t xml:space="preserve">“ </w:t>
      </w:r>
      <w:r w:rsidRPr="008429C7">
        <w:rPr>
          <w:rFonts w:ascii="Times New Roman" w:hAnsi="Times New Roman" w:cs="Times New Roman"/>
          <w:sz w:val="24"/>
          <w:szCs w:val="24"/>
        </w:rPr>
        <w:t>(Zákon o sociálních službách</w:t>
      </w:r>
      <w:r w:rsidR="00E74465" w:rsidRPr="008429C7">
        <w:rPr>
          <w:rFonts w:ascii="Times New Roman" w:hAnsi="Times New Roman" w:cs="Times New Roman"/>
          <w:sz w:val="24"/>
          <w:szCs w:val="24"/>
        </w:rPr>
        <w:t>,</w:t>
      </w:r>
      <w:r w:rsidRPr="008429C7">
        <w:rPr>
          <w:rFonts w:ascii="Times New Roman" w:hAnsi="Times New Roman" w:cs="Times New Roman"/>
          <w:sz w:val="24"/>
          <w:szCs w:val="24"/>
        </w:rPr>
        <w:t xml:space="preserve"> 108/2006 Sb., §50)</w:t>
      </w:r>
      <w:r w:rsidR="00A54359">
        <w:rPr>
          <w:rFonts w:ascii="Times New Roman" w:hAnsi="Times New Roman" w:cs="Times New Roman"/>
          <w:sz w:val="24"/>
          <w:szCs w:val="24"/>
        </w:rPr>
        <w:t>.</w:t>
      </w:r>
    </w:p>
    <w:p w14:paraId="73ED505F" w14:textId="72313569" w:rsidR="00930C44" w:rsidRDefault="00930C44" w:rsidP="00A54359">
      <w:pPr>
        <w:shd w:val="clear" w:color="auto" w:fill="FFFFFF"/>
        <w:spacing w:after="0" w:line="360" w:lineRule="auto"/>
        <w:ind w:firstLine="709"/>
        <w:jc w:val="both"/>
        <w:rPr>
          <w:rFonts w:ascii="Times New Roman" w:hAnsi="Times New Roman" w:cs="Times New Roman"/>
          <w:sz w:val="24"/>
          <w:szCs w:val="24"/>
        </w:rPr>
      </w:pPr>
    </w:p>
    <w:p w14:paraId="64DAE25F" w14:textId="3C2B3FA3" w:rsidR="00930C44" w:rsidRDefault="00930C44" w:rsidP="00A54359">
      <w:pPr>
        <w:shd w:val="clear" w:color="auto" w:fill="FFFFFF"/>
        <w:spacing w:after="0" w:line="360" w:lineRule="auto"/>
        <w:ind w:firstLine="709"/>
        <w:jc w:val="both"/>
        <w:rPr>
          <w:rFonts w:ascii="Times New Roman" w:hAnsi="Times New Roman" w:cs="Times New Roman"/>
          <w:sz w:val="24"/>
          <w:szCs w:val="24"/>
        </w:rPr>
      </w:pPr>
    </w:p>
    <w:p w14:paraId="623523FC" w14:textId="2BB2573C" w:rsidR="00930C44" w:rsidRDefault="00930C44" w:rsidP="00A54359">
      <w:pPr>
        <w:shd w:val="clear" w:color="auto" w:fill="FFFFFF"/>
        <w:spacing w:after="0" w:line="360" w:lineRule="auto"/>
        <w:ind w:firstLine="709"/>
        <w:jc w:val="both"/>
        <w:rPr>
          <w:rFonts w:ascii="Times New Roman" w:hAnsi="Times New Roman" w:cs="Times New Roman"/>
          <w:sz w:val="24"/>
          <w:szCs w:val="24"/>
        </w:rPr>
      </w:pPr>
    </w:p>
    <w:p w14:paraId="73C966B8" w14:textId="5DD45945" w:rsidR="00930C44" w:rsidRDefault="00930C44" w:rsidP="00C57ED7">
      <w:pPr>
        <w:pStyle w:val="Nadpisa"/>
      </w:pPr>
    </w:p>
    <w:p w14:paraId="3671A048" w14:textId="401EB96E" w:rsidR="00C57ED7" w:rsidRDefault="00C57ED7" w:rsidP="00C57ED7">
      <w:pPr>
        <w:pStyle w:val="Nadpisa"/>
      </w:pPr>
    </w:p>
    <w:p w14:paraId="75BC918A" w14:textId="5E286081" w:rsidR="00C57ED7" w:rsidRDefault="00C57ED7" w:rsidP="00C57ED7">
      <w:pPr>
        <w:pStyle w:val="Nadpisa"/>
      </w:pPr>
    </w:p>
    <w:p w14:paraId="4E0B1AFD" w14:textId="1B174BDB" w:rsidR="00C57ED7" w:rsidRDefault="00C57ED7" w:rsidP="00C57ED7">
      <w:pPr>
        <w:pStyle w:val="Nadpisa"/>
      </w:pPr>
    </w:p>
    <w:p w14:paraId="67C5D245" w14:textId="2B20865F" w:rsidR="00C57ED7" w:rsidRDefault="00C57ED7" w:rsidP="00C57ED7">
      <w:pPr>
        <w:pStyle w:val="Nadpisa"/>
      </w:pPr>
    </w:p>
    <w:p w14:paraId="19CFB42B" w14:textId="503F9E4D" w:rsidR="00C57ED7" w:rsidRDefault="00C57ED7" w:rsidP="00C57ED7">
      <w:pPr>
        <w:pStyle w:val="Nadpisa"/>
      </w:pPr>
    </w:p>
    <w:p w14:paraId="33A8D128" w14:textId="6E6CB58F" w:rsidR="00C57ED7" w:rsidRDefault="00C57ED7" w:rsidP="00C57ED7">
      <w:pPr>
        <w:pStyle w:val="Nadpisa"/>
      </w:pPr>
    </w:p>
    <w:p w14:paraId="5B7E1A78" w14:textId="0FCA609D" w:rsidR="00C57ED7" w:rsidRDefault="00C57ED7" w:rsidP="00C57ED7">
      <w:pPr>
        <w:pStyle w:val="Nadpisa"/>
      </w:pPr>
    </w:p>
    <w:p w14:paraId="61E9138A" w14:textId="459F914A" w:rsidR="00C57ED7" w:rsidRDefault="00C57ED7" w:rsidP="00C57ED7">
      <w:pPr>
        <w:pStyle w:val="Nadpisa"/>
      </w:pPr>
    </w:p>
    <w:p w14:paraId="15959CE7" w14:textId="27B0F54E" w:rsidR="00C57ED7" w:rsidRDefault="00C57ED7" w:rsidP="00C57ED7">
      <w:pPr>
        <w:pStyle w:val="Nadpisa"/>
      </w:pPr>
    </w:p>
    <w:p w14:paraId="4ABF6B55" w14:textId="2C8565FC" w:rsidR="00C57ED7" w:rsidRDefault="00C57ED7" w:rsidP="00C57ED7">
      <w:pPr>
        <w:pStyle w:val="Nadpisa"/>
      </w:pPr>
    </w:p>
    <w:p w14:paraId="14A640AD" w14:textId="490BF54E" w:rsidR="00C57ED7" w:rsidRDefault="00C57ED7" w:rsidP="00C57ED7">
      <w:pPr>
        <w:pStyle w:val="Nadpisa"/>
      </w:pPr>
    </w:p>
    <w:p w14:paraId="6ACE7D9C" w14:textId="0EB5C66E" w:rsidR="00C57ED7" w:rsidRDefault="00C57ED7" w:rsidP="00C57ED7">
      <w:pPr>
        <w:pStyle w:val="Nadpisa"/>
      </w:pPr>
    </w:p>
    <w:p w14:paraId="6E8A2E11" w14:textId="461646A6" w:rsidR="00C57ED7" w:rsidRDefault="00C57ED7" w:rsidP="00C57ED7">
      <w:pPr>
        <w:pStyle w:val="Nadpisa"/>
      </w:pPr>
    </w:p>
    <w:p w14:paraId="5FA12D89" w14:textId="455CDBCD" w:rsidR="00C57ED7" w:rsidRDefault="00C57ED7" w:rsidP="00C57ED7">
      <w:pPr>
        <w:pStyle w:val="Nadpisa"/>
      </w:pPr>
    </w:p>
    <w:p w14:paraId="16692B0E" w14:textId="5BA57AEC" w:rsidR="00C57ED7" w:rsidRDefault="00C57ED7" w:rsidP="00C57ED7">
      <w:pPr>
        <w:pStyle w:val="Nadpisa"/>
      </w:pPr>
    </w:p>
    <w:p w14:paraId="76698A78" w14:textId="49F21C86" w:rsidR="00C57ED7" w:rsidRDefault="00C57ED7" w:rsidP="00C57ED7">
      <w:pPr>
        <w:pStyle w:val="Nadpisa"/>
      </w:pPr>
    </w:p>
    <w:p w14:paraId="683D0F21" w14:textId="097A45A6" w:rsidR="00C57ED7" w:rsidRDefault="00C57ED7" w:rsidP="00C57ED7">
      <w:pPr>
        <w:pStyle w:val="Nadpisa"/>
      </w:pPr>
    </w:p>
    <w:p w14:paraId="32CEB0EC" w14:textId="3E660961" w:rsidR="00C57ED7" w:rsidRDefault="00C57ED7" w:rsidP="00C57ED7">
      <w:pPr>
        <w:pStyle w:val="Nadpisa"/>
      </w:pPr>
    </w:p>
    <w:p w14:paraId="6B829831" w14:textId="3057781C" w:rsidR="00C57ED7" w:rsidRDefault="00C57ED7" w:rsidP="00C57ED7">
      <w:pPr>
        <w:pStyle w:val="Nadpisa"/>
      </w:pPr>
    </w:p>
    <w:p w14:paraId="26A79840" w14:textId="06888D12" w:rsidR="00B33EFA" w:rsidRDefault="00B33EFA" w:rsidP="00C57ED7">
      <w:pPr>
        <w:pStyle w:val="Nadpisa"/>
      </w:pPr>
    </w:p>
    <w:p w14:paraId="3F989965" w14:textId="5C4197D3" w:rsidR="00B33EFA" w:rsidRDefault="00B33EFA" w:rsidP="00C57ED7">
      <w:pPr>
        <w:pStyle w:val="Nadpisa"/>
      </w:pPr>
    </w:p>
    <w:p w14:paraId="5B6A5537" w14:textId="77777777" w:rsidR="00B33EFA" w:rsidRDefault="00B33EFA" w:rsidP="00C57ED7">
      <w:pPr>
        <w:pStyle w:val="Nadpisa"/>
      </w:pPr>
    </w:p>
    <w:p w14:paraId="369C4031" w14:textId="77777777" w:rsidR="00C57ED7" w:rsidRDefault="00C57ED7" w:rsidP="00C57ED7">
      <w:pPr>
        <w:pStyle w:val="Nadpisa"/>
      </w:pPr>
    </w:p>
    <w:p w14:paraId="31832151" w14:textId="404ECC9A" w:rsidR="00930C44" w:rsidRPr="000C45F5" w:rsidRDefault="00930C44" w:rsidP="00CD02B7">
      <w:pPr>
        <w:pStyle w:val="Nadpisa"/>
        <w:numPr>
          <w:ilvl w:val="0"/>
          <w:numId w:val="18"/>
        </w:numPr>
        <w:jc w:val="both"/>
      </w:pPr>
      <w:bookmarkStart w:id="44" w:name="_Toc76073112"/>
      <w:r w:rsidRPr="00C57ED7">
        <w:rPr>
          <w:bCs/>
        </w:rPr>
        <w:lastRenderedPageBreak/>
        <w:t>Kvalita života</w:t>
      </w:r>
      <w:bookmarkEnd w:id="44"/>
      <w:r w:rsidRPr="00C57ED7">
        <w:rPr>
          <w:bCs/>
        </w:rPr>
        <w:t xml:space="preserve"> </w:t>
      </w:r>
    </w:p>
    <w:p w14:paraId="2222417A" w14:textId="34320456" w:rsidR="00205173" w:rsidRDefault="000C45F5" w:rsidP="000C45F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Dle </w:t>
      </w:r>
      <w:proofErr w:type="spellStart"/>
      <w:r>
        <w:rPr>
          <w:rFonts w:ascii="Times New Roman" w:hAnsi="Times New Roman" w:cs="Times New Roman"/>
          <w:sz w:val="24"/>
          <w:szCs w:val="24"/>
        </w:rPr>
        <w:t>Fayerse</w:t>
      </w:r>
      <w:proofErr w:type="spellEnd"/>
      <w:r>
        <w:rPr>
          <w:rFonts w:ascii="Times New Roman" w:hAnsi="Times New Roman" w:cs="Times New Roman"/>
          <w:sz w:val="24"/>
          <w:szCs w:val="24"/>
        </w:rPr>
        <w:t xml:space="preserve">, Machina in </w:t>
      </w:r>
      <w:proofErr w:type="spellStart"/>
      <w:r>
        <w:rPr>
          <w:rFonts w:ascii="Times New Roman" w:hAnsi="Times New Roman" w:cs="Times New Roman"/>
          <w:sz w:val="24"/>
          <w:szCs w:val="24"/>
        </w:rPr>
        <w:t>Kisvetrová</w:t>
      </w:r>
      <w:proofErr w:type="spellEnd"/>
      <w:r>
        <w:rPr>
          <w:rFonts w:ascii="Times New Roman" w:hAnsi="Times New Roman" w:cs="Times New Roman"/>
          <w:sz w:val="24"/>
          <w:szCs w:val="24"/>
        </w:rPr>
        <w:t xml:space="preserve"> (2020) kvalita života představuje individuální a hluboce osobní koncept, protože každý z nás má jedinečný standart toho, co vnímá jako své hodnoty, které vytvářejí jeho kvalitu života.</w:t>
      </w:r>
    </w:p>
    <w:p w14:paraId="7DDD1C66" w14:textId="45A7CF7F" w:rsidR="0074762F" w:rsidRPr="000C45F5" w:rsidRDefault="0074762F" w:rsidP="0074762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uvádí ve své bakalářské práci </w:t>
      </w:r>
      <w:proofErr w:type="spellStart"/>
      <w:r>
        <w:rPr>
          <w:rFonts w:ascii="Times New Roman" w:hAnsi="Times New Roman" w:cs="Times New Roman"/>
          <w:sz w:val="24"/>
          <w:szCs w:val="24"/>
        </w:rPr>
        <w:t>Aplová</w:t>
      </w:r>
      <w:proofErr w:type="spellEnd"/>
      <w:r>
        <w:rPr>
          <w:rFonts w:ascii="Times New Roman" w:hAnsi="Times New Roman" w:cs="Times New Roman"/>
          <w:sz w:val="24"/>
          <w:szCs w:val="24"/>
        </w:rPr>
        <w:t xml:space="preserve"> (2012) n</w:t>
      </w:r>
      <w:r w:rsidRPr="0074762F">
        <w:rPr>
          <w:rFonts w:ascii="Times New Roman" w:hAnsi="Times New Roman" w:cs="Times New Roman"/>
          <w:sz w:val="24"/>
          <w:szCs w:val="24"/>
        </w:rPr>
        <w:t>ení jednoduché definovat</w:t>
      </w:r>
      <w:r>
        <w:t xml:space="preserve">, </w:t>
      </w:r>
      <w:r w:rsidRPr="0074762F">
        <w:rPr>
          <w:rFonts w:ascii="Times New Roman" w:hAnsi="Times New Roman" w:cs="Times New Roman"/>
          <w:sz w:val="24"/>
          <w:szCs w:val="24"/>
        </w:rPr>
        <w:t>co je</w:t>
      </w:r>
      <w:r>
        <w:t xml:space="preserve"> </w:t>
      </w:r>
      <w:r w:rsidRPr="0074762F">
        <w:rPr>
          <w:rFonts w:ascii="Times New Roman" w:hAnsi="Times New Roman" w:cs="Times New Roman"/>
          <w:sz w:val="24"/>
          <w:szCs w:val="24"/>
        </w:rPr>
        <w:t>obsahem pojmu „kvalita života“.</w:t>
      </w:r>
      <w:r>
        <w:t xml:space="preserve"> </w:t>
      </w:r>
      <w:r w:rsidRPr="0074762F">
        <w:rPr>
          <w:rFonts w:ascii="Times New Roman" w:hAnsi="Times New Roman" w:cs="Times New Roman"/>
          <w:sz w:val="24"/>
          <w:szCs w:val="24"/>
        </w:rPr>
        <w:t>Každý z nás si může pod tímto pojmem</w:t>
      </w:r>
      <w:r>
        <w:t xml:space="preserve"> </w:t>
      </w:r>
      <w:r>
        <w:rPr>
          <w:rFonts w:ascii="Times New Roman" w:hAnsi="Times New Roman" w:cs="Times New Roman"/>
          <w:sz w:val="24"/>
          <w:szCs w:val="24"/>
        </w:rPr>
        <w:t>představit něco jiného</w:t>
      </w:r>
      <w:r>
        <w:t xml:space="preserve">. </w:t>
      </w:r>
      <w:r>
        <w:rPr>
          <w:rFonts w:ascii="Times New Roman" w:hAnsi="Times New Roman" w:cs="Times New Roman"/>
          <w:sz w:val="24"/>
          <w:szCs w:val="24"/>
        </w:rPr>
        <w:t>Někdo žije kvalitní život s těžkým postižením nebo s vážnou nemocí, jiný se nedokáže vyrovnat se zdánlivě banálními věcmi a jedná se podle něj o nespravedlnost. Každý jeden z nás uznává jiné životní hodnoty a podle toho také přistupuje ke svému životu. Je to u každého individuální.</w:t>
      </w:r>
      <w:r>
        <w:t xml:space="preserve"> </w:t>
      </w:r>
    </w:p>
    <w:p w14:paraId="5B8F35E8" w14:textId="4549A44A" w:rsidR="002B3E3C" w:rsidRDefault="002B3E3C" w:rsidP="00C57ED7">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Kisvetrová</w:t>
      </w:r>
      <w:proofErr w:type="spellEnd"/>
      <w:r>
        <w:rPr>
          <w:rFonts w:ascii="Times New Roman" w:hAnsi="Times New Roman" w:cs="Times New Roman"/>
          <w:sz w:val="24"/>
          <w:szCs w:val="24"/>
        </w:rPr>
        <w:t xml:space="preserve"> (2020) uvádí, že u seniorů s demencí se bude kvalita života zhoršovat v souvislosti s progresí kognitivního deficitu. </w:t>
      </w:r>
      <w:proofErr w:type="spellStart"/>
      <w:r>
        <w:rPr>
          <w:rFonts w:ascii="Times New Roman" w:hAnsi="Times New Roman" w:cs="Times New Roman"/>
          <w:sz w:val="24"/>
          <w:szCs w:val="24"/>
        </w:rPr>
        <w:t>Beerens</w:t>
      </w:r>
      <w:proofErr w:type="spellEnd"/>
      <w:r>
        <w:rPr>
          <w:rFonts w:ascii="Times New Roman" w:hAnsi="Times New Roman" w:cs="Times New Roman"/>
          <w:sz w:val="24"/>
          <w:szCs w:val="24"/>
        </w:rPr>
        <w:t xml:space="preserve"> et al in </w:t>
      </w:r>
      <w:proofErr w:type="spellStart"/>
      <w:r>
        <w:rPr>
          <w:rFonts w:ascii="Times New Roman" w:hAnsi="Times New Roman" w:cs="Times New Roman"/>
          <w:sz w:val="24"/>
          <w:szCs w:val="24"/>
        </w:rPr>
        <w:t>Kisvetrová</w:t>
      </w:r>
      <w:proofErr w:type="spellEnd"/>
      <w:r w:rsidR="00B33EFA">
        <w:rPr>
          <w:rFonts w:ascii="Times New Roman" w:hAnsi="Times New Roman" w:cs="Times New Roman"/>
          <w:sz w:val="24"/>
          <w:szCs w:val="24"/>
        </w:rPr>
        <w:t xml:space="preserve"> </w:t>
      </w:r>
      <w:r>
        <w:rPr>
          <w:rFonts w:ascii="Times New Roman" w:hAnsi="Times New Roman" w:cs="Times New Roman"/>
          <w:sz w:val="24"/>
          <w:szCs w:val="24"/>
        </w:rPr>
        <w:t>(2020) naznačují, že přirozená progrese demence nemusí být nutně vždy spojována s poklesem kvality života.</w:t>
      </w:r>
      <w:r w:rsidR="00AA01C5">
        <w:rPr>
          <w:rFonts w:ascii="Times New Roman" w:hAnsi="Times New Roman" w:cs="Times New Roman"/>
          <w:sz w:val="24"/>
          <w:szCs w:val="24"/>
        </w:rPr>
        <w:t xml:space="preserve"> Aby bylo možné zachování nebo zlepšení kvality života osob s demencí, je důležité mít více znalostí o determinantách kvality života a faktorech, které zahrnují (</w:t>
      </w:r>
      <w:proofErr w:type="spellStart"/>
      <w:r w:rsidR="00AA01C5">
        <w:rPr>
          <w:rFonts w:ascii="Times New Roman" w:hAnsi="Times New Roman" w:cs="Times New Roman"/>
          <w:sz w:val="24"/>
          <w:szCs w:val="24"/>
        </w:rPr>
        <w:t>Kisvetrová</w:t>
      </w:r>
      <w:proofErr w:type="spellEnd"/>
      <w:r w:rsidR="00AA01C5">
        <w:rPr>
          <w:rFonts w:ascii="Times New Roman" w:hAnsi="Times New Roman" w:cs="Times New Roman"/>
          <w:sz w:val="24"/>
          <w:szCs w:val="24"/>
        </w:rPr>
        <w:t>,</w:t>
      </w:r>
      <w:r w:rsidR="00B33EFA">
        <w:rPr>
          <w:rFonts w:ascii="Times New Roman" w:hAnsi="Times New Roman" w:cs="Times New Roman"/>
          <w:sz w:val="24"/>
          <w:szCs w:val="24"/>
        </w:rPr>
        <w:t xml:space="preserve"> </w:t>
      </w:r>
      <w:r w:rsidR="00AA01C5">
        <w:rPr>
          <w:rFonts w:ascii="Times New Roman" w:hAnsi="Times New Roman" w:cs="Times New Roman"/>
          <w:sz w:val="24"/>
          <w:szCs w:val="24"/>
        </w:rPr>
        <w:t>2020).</w:t>
      </w:r>
    </w:p>
    <w:p w14:paraId="4EB97FA5" w14:textId="77777777" w:rsidR="00A34A5A" w:rsidRDefault="00A34A5A" w:rsidP="00C57ED7">
      <w:pPr>
        <w:spacing w:line="360" w:lineRule="auto"/>
        <w:ind w:firstLine="709"/>
        <w:jc w:val="both"/>
        <w:rPr>
          <w:rFonts w:ascii="Times New Roman" w:hAnsi="Times New Roman" w:cs="Times New Roman"/>
          <w:sz w:val="24"/>
          <w:szCs w:val="24"/>
        </w:rPr>
      </w:pPr>
    </w:p>
    <w:p w14:paraId="4440E64B" w14:textId="77777777" w:rsidR="00205173" w:rsidRPr="002B3E3C" w:rsidRDefault="00205173" w:rsidP="00C57ED7">
      <w:pPr>
        <w:spacing w:line="360" w:lineRule="auto"/>
        <w:ind w:firstLine="709"/>
        <w:jc w:val="both"/>
        <w:rPr>
          <w:rFonts w:ascii="Times New Roman" w:hAnsi="Times New Roman" w:cs="Times New Roman"/>
          <w:sz w:val="24"/>
          <w:szCs w:val="24"/>
        </w:rPr>
      </w:pPr>
    </w:p>
    <w:p w14:paraId="6F78CDDF" w14:textId="77777777" w:rsidR="00C57ED7" w:rsidRPr="00C57ED7" w:rsidRDefault="00C57ED7" w:rsidP="00C57ED7">
      <w:pPr>
        <w:pStyle w:val="Odstavecseseznamem"/>
        <w:shd w:val="clear" w:color="auto" w:fill="FFFFFF"/>
        <w:spacing w:after="0" w:line="360" w:lineRule="auto"/>
        <w:ind w:left="502"/>
        <w:jc w:val="both"/>
        <w:rPr>
          <w:rFonts w:ascii="Times New Roman" w:hAnsi="Times New Roman" w:cs="Times New Roman"/>
          <w:sz w:val="24"/>
          <w:szCs w:val="24"/>
        </w:rPr>
      </w:pPr>
    </w:p>
    <w:p w14:paraId="7D62991E" w14:textId="77777777" w:rsidR="00A54359" w:rsidRPr="005F72E9" w:rsidRDefault="00A54359" w:rsidP="005F72E9">
      <w:pPr>
        <w:shd w:val="clear" w:color="auto" w:fill="FFFFFF"/>
        <w:spacing w:after="0" w:line="360" w:lineRule="auto"/>
        <w:ind w:firstLine="709"/>
        <w:jc w:val="both"/>
        <w:rPr>
          <w:rFonts w:ascii="Times New Roman" w:hAnsi="Times New Roman" w:cs="Times New Roman"/>
          <w:i/>
          <w:sz w:val="24"/>
          <w:szCs w:val="24"/>
        </w:rPr>
      </w:pPr>
    </w:p>
    <w:p w14:paraId="681E0185" w14:textId="77777777" w:rsidR="00101A20" w:rsidRPr="00101A20" w:rsidRDefault="00101A20" w:rsidP="00101A20">
      <w:pPr>
        <w:spacing w:line="360" w:lineRule="auto"/>
        <w:rPr>
          <w:rFonts w:ascii="Times New Roman" w:hAnsi="Times New Roman" w:cs="Times New Roman"/>
          <w:sz w:val="24"/>
          <w:szCs w:val="24"/>
        </w:rPr>
      </w:pPr>
    </w:p>
    <w:p w14:paraId="26289433" w14:textId="77777777" w:rsidR="00EF5E0A" w:rsidRPr="005A7B0B" w:rsidRDefault="00EF5E0A" w:rsidP="005A7B0B">
      <w:pPr>
        <w:spacing w:line="360" w:lineRule="auto"/>
        <w:rPr>
          <w:rFonts w:ascii="Times New Roman" w:hAnsi="Times New Roman" w:cs="Times New Roman"/>
          <w:sz w:val="24"/>
          <w:szCs w:val="24"/>
        </w:rPr>
      </w:pPr>
      <w:r w:rsidRPr="005A7B0B">
        <w:rPr>
          <w:rFonts w:ascii="Times New Roman" w:hAnsi="Times New Roman" w:cs="Times New Roman"/>
          <w:sz w:val="24"/>
          <w:szCs w:val="24"/>
        </w:rPr>
        <w:t xml:space="preserve"> </w:t>
      </w:r>
    </w:p>
    <w:p w14:paraId="7DCA322E" w14:textId="77777777" w:rsidR="00AB3ACB" w:rsidRPr="00AB3ACB" w:rsidRDefault="00AB3ACB" w:rsidP="00AB3ACB">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50F3FDC1" w14:textId="77777777" w:rsidR="00AB3ACB" w:rsidRPr="00E36D6D" w:rsidRDefault="00AB3ACB" w:rsidP="00E36D6D">
      <w:pPr>
        <w:spacing w:line="360" w:lineRule="auto"/>
        <w:ind w:left="720"/>
        <w:rPr>
          <w:rFonts w:ascii="Times New Roman" w:hAnsi="Times New Roman" w:cs="Times New Roman"/>
          <w:sz w:val="24"/>
          <w:szCs w:val="24"/>
        </w:rPr>
      </w:pPr>
    </w:p>
    <w:p w14:paraId="3B5AB672" w14:textId="3485B75C" w:rsidR="00AB3ACB" w:rsidRDefault="00AB3ACB" w:rsidP="00AB3ACB">
      <w:pPr>
        <w:pStyle w:val="Odstavecseseznamem"/>
        <w:spacing w:line="360" w:lineRule="auto"/>
        <w:ind w:left="1080"/>
        <w:rPr>
          <w:rFonts w:ascii="Times New Roman" w:hAnsi="Times New Roman" w:cs="Times New Roman"/>
          <w:sz w:val="24"/>
          <w:szCs w:val="24"/>
        </w:rPr>
      </w:pPr>
    </w:p>
    <w:p w14:paraId="77D2572A" w14:textId="55C1427F" w:rsidR="0071703B" w:rsidRPr="00C206E5" w:rsidRDefault="0071703B" w:rsidP="00C206E5">
      <w:pPr>
        <w:spacing w:line="360" w:lineRule="auto"/>
        <w:rPr>
          <w:rFonts w:ascii="Times New Roman" w:hAnsi="Times New Roman" w:cs="Times New Roman"/>
          <w:sz w:val="24"/>
          <w:szCs w:val="24"/>
        </w:rPr>
      </w:pPr>
    </w:p>
    <w:p w14:paraId="7220F11A" w14:textId="65CB30BC" w:rsidR="0071703B" w:rsidRDefault="0071703B" w:rsidP="00AB3ACB">
      <w:pPr>
        <w:pStyle w:val="Odstavecseseznamem"/>
        <w:spacing w:line="360" w:lineRule="auto"/>
        <w:ind w:left="1080"/>
        <w:rPr>
          <w:rFonts w:ascii="Times New Roman" w:hAnsi="Times New Roman" w:cs="Times New Roman"/>
          <w:sz w:val="24"/>
          <w:szCs w:val="24"/>
        </w:rPr>
      </w:pPr>
    </w:p>
    <w:p w14:paraId="3F1999BA" w14:textId="46B088AA" w:rsidR="0071703B" w:rsidRDefault="0071703B" w:rsidP="00AB3ACB">
      <w:pPr>
        <w:pStyle w:val="Odstavecseseznamem"/>
        <w:spacing w:line="360" w:lineRule="auto"/>
        <w:ind w:left="1080"/>
        <w:rPr>
          <w:rFonts w:ascii="Times New Roman" w:hAnsi="Times New Roman" w:cs="Times New Roman"/>
          <w:sz w:val="24"/>
          <w:szCs w:val="24"/>
        </w:rPr>
      </w:pPr>
    </w:p>
    <w:p w14:paraId="7D77C316" w14:textId="353081BA" w:rsidR="00F11704" w:rsidRDefault="00F11704" w:rsidP="00AB3ACB">
      <w:pPr>
        <w:pStyle w:val="Odstavecseseznamem"/>
        <w:spacing w:line="360" w:lineRule="auto"/>
        <w:ind w:left="1080"/>
        <w:rPr>
          <w:rFonts w:ascii="Times New Roman" w:hAnsi="Times New Roman" w:cs="Times New Roman"/>
          <w:sz w:val="24"/>
          <w:szCs w:val="24"/>
        </w:rPr>
      </w:pPr>
    </w:p>
    <w:p w14:paraId="20ED840E" w14:textId="77777777" w:rsidR="00B33EFA" w:rsidRDefault="00B33EFA" w:rsidP="00AB3ACB">
      <w:pPr>
        <w:pStyle w:val="Odstavecseseznamem"/>
        <w:spacing w:line="360" w:lineRule="auto"/>
        <w:ind w:left="1080"/>
        <w:rPr>
          <w:rFonts w:ascii="Times New Roman" w:hAnsi="Times New Roman" w:cs="Times New Roman"/>
          <w:sz w:val="24"/>
          <w:szCs w:val="24"/>
        </w:rPr>
      </w:pPr>
    </w:p>
    <w:p w14:paraId="22160B62" w14:textId="64D8D635" w:rsidR="00AB3ACB" w:rsidRDefault="002A0E30" w:rsidP="00B20809">
      <w:pPr>
        <w:pStyle w:val="Nadpisa"/>
      </w:pPr>
      <w:bookmarkStart w:id="45" w:name="_Toc76073113"/>
      <w:r>
        <w:lastRenderedPageBreak/>
        <w:t>Praktická část</w:t>
      </w:r>
      <w:bookmarkEnd w:id="45"/>
    </w:p>
    <w:p w14:paraId="5EDD52E7" w14:textId="72782CA3" w:rsidR="00643977" w:rsidRDefault="00643977" w:rsidP="00643977">
      <w:pPr>
        <w:pStyle w:val="Nadpisa"/>
        <w:ind w:left="360"/>
        <w:rPr>
          <w:sz w:val="24"/>
          <w:szCs w:val="24"/>
        </w:rPr>
      </w:pPr>
    </w:p>
    <w:p w14:paraId="018506F4" w14:textId="71EC24B0" w:rsidR="00345D15" w:rsidRDefault="00B20809" w:rsidP="00CD02B7">
      <w:pPr>
        <w:pStyle w:val="Nadpisa"/>
        <w:numPr>
          <w:ilvl w:val="0"/>
          <w:numId w:val="17"/>
        </w:numPr>
      </w:pPr>
      <w:bookmarkStart w:id="46" w:name="_Toc76073114"/>
      <w:r>
        <w:t>Výzkumné šetření</w:t>
      </w:r>
      <w:bookmarkEnd w:id="46"/>
    </w:p>
    <w:p w14:paraId="0B486FA6" w14:textId="77777777" w:rsidR="001E2E90" w:rsidRDefault="001E2E90" w:rsidP="001E2E90">
      <w:pPr>
        <w:pStyle w:val="Nadpisa"/>
      </w:pPr>
    </w:p>
    <w:p w14:paraId="07554B26" w14:textId="4D07FC3C" w:rsidR="00B20809" w:rsidRPr="00345D15" w:rsidRDefault="00B20809" w:rsidP="00CD02B7">
      <w:pPr>
        <w:pStyle w:val="Nadpisa"/>
        <w:numPr>
          <w:ilvl w:val="1"/>
          <w:numId w:val="17"/>
        </w:numPr>
      </w:pPr>
      <w:r w:rsidRPr="00345D15">
        <w:t xml:space="preserve"> </w:t>
      </w:r>
      <w:bookmarkStart w:id="47" w:name="_Toc76073115"/>
      <w:r w:rsidR="00345D15" w:rsidRPr="00345D15">
        <w:t>Cíle</w:t>
      </w:r>
      <w:bookmarkEnd w:id="47"/>
    </w:p>
    <w:p w14:paraId="3429534B" w14:textId="28526E7B" w:rsidR="0066754C" w:rsidRDefault="00345D15" w:rsidP="0071703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Hlavním cílem výzkumného šetření</w:t>
      </w:r>
      <w:r w:rsidR="006265D0">
        <w:rPr>
          <w:rFonts w:ascii="Times New Roman" w:hAnsi="Times New Roman" w:cs="Times New Roman"/>
          <w:sz w:val="24"/>
          <w:szCs w:val="24"/>
        </w:rPr>
        <w:t xml:space="preserve"> </w:t>
      </w:r>
      <w:r w:rsidR="00D76B6B">
        <w:rPr>
          <w:rFonts w:ascii="Times New Roman" w:hAnsi="Times New Roman" w:cs="Times New Roman"/>
          <w:sz w:val="24"/>
          <w:szCs w:val="24"/>
        </w:rPr>
        <w:t xml:space="preserve">bakalářské práce je </w:t>
      </w:r>
      <w:r w:rsidR="00945D83">
        <w:rPr>
          <w:rFonts w:ascii="Times New Roman" w:hAnsi="Times New Roman" w:cs="Times New Roman"/>
          <w:sz w:val="24"/>
          <w:szCs w:val="24"/>
        </w:rPr>
        <w:t xml:space="preserve">zjistit a </w:t>
      </w:r>
      <w:r w:rsidR="00D76B6B">
        <w:rPr>
          <w:rFonts w:ascii="Times New Roman" w:hAnsi="Times New Roman" w:cs="Times New Roman"/>
          <w:sz w:val="24"/>
          <w:szCs w:val="24"/>
        </w:rPr>
        <w:t xml:space="preserve">porovnat </w:t>
      </w:r>
      <w:r w:rsidR="00945D83">
        <w:rPr>
          <w:rFonts w:ascii="Times New Roman" w:hAnsi="Times New Roman" w:cs="Times New Roman"/>
          <w:sz w:val="24"/>
          <w:szCs w:val="24"/>
        </w:rPr>
        <w:t>vybrané aspekty kvality života</w:t>
      </w:r>
      <w:r w:rsidR="00D76B6B">
        <w:rPr>
          <w:rFonts w:ascii="Times New Roman" w:hAnsi="Times New Roman" w:cs="Times New Roman"/>
          <w:sz w:val="24"/>
          <w:szCs w:val="24"/>
        </w:rPr>
        <w:t xml:space="preserve"> osob s Alzheimerovou chorobou v domácí péči a v domovech se </w:t>
      </w:r>
      <w:r w:rsidR="001014C5">
        <w:rPr>
          <w:rFonts w:ascii="Times New Roman" w:hAnsi="Times New Roman" w:cs="Times New Roman"/>
          <w:sz w:val="24"/>
          <w:szCs w:val="24"/>
        </w:rPr>
        <w:t>zvláštním</w:t>
      </w:r>
      <w:r w:rsidR="00D76B6B">
        <w:rPr>
          <w:rFonts w:ascii="Times New Roman" w:hAnsi="Times New Roman" w:cs="Times New Roman"/>
          <w:sz w:val="24"/>
          <w:szCs w:val="24"/>
        </w:rPr>
        <w:t xml:space="preserve"> režimem.</w:t>
      </w:r>
      <w:r w:rsidR="006265D0">
        <w:rPr>
          <w:rFonts w:ascii="Times New Roman" w:hAnsi="Times New Roman" w:cs="Times New Roman"/>
          <w:sz w:val="24"/>
          <w:szCs w:val="24"/>
        </w:rPr>
        <w:t xml:space="preserve"> Pro tento výzkum </w:t>
      </w:r>
      <w:r>
        <w:rPr>
          <w:rFonts w:ascii="Times New Roman" w:hAnsi="Times New Roman" w:cs="Times New Roman"/>
          <w:sz w:val="24"/>
          <w:szCs w:val="24"/>
        </w:rPr>
        <w:t xml:space="preserve">bylo vybráno </w:t>
      </w:r>
      <w:r w:rsidR="009C4F40">
        <w:rPr>
          <w:rFonts w:ascii="Times New Roman" w:hAnsi="Times New Roman" w:cs="Times New Roman"/>
          <w:sz w:val="24"/>
          <w:szCs w:val="24"/>
        </w:rPr>
        <w:t>pět</w:t>
      </w:r>
      <w:r>
        <w:rPr>
          <w:rFonts w:ascii="Times New Roman" w:hAnsi="Times New Roman" w:cs="Times New Roman"/>
          <w:sz w:val="24"/>
          <w:szCs w:val="24"/>
        </w:rPr>
        <w:t xml:space="preserve"> osob</w:t>
      </w:r>
      <w:r w:rsidR="006265D0">
        <w:rPr>
          <w:rFonts w:ascii="Times New Roman" w:hAnsi="Times New Roman" w:cs="Times New Roman"/>
          <w:sz w:val="24"/>
          <w:szCs w:val="24"/>
        </w:rPr>
        <w:t xml:space="preserve"> s tout</w:t>
      </w:r>
      <w:r w:rsidR="009C4F40">
        <w:rPr>
          <w:rFonts w:ascii="Times New Roman" w:hAnsi="Times New Roman" w:cs="Times New Roman"/>
          <w:sz w:val="24"/>
          <w:szCs w:val="24"/>
        </w:rPr>
        <w:t>o diagnózou v domácím prostředí a jejich rodinní pečující,</w:t>
      </w:r>
      <w:r w:rsidR="006265D0">
        <w:rPr>
          <w:rFonts w:ascii="Times New Roman" w:hAnsi="Times New Roman" w:cs="Times New Roman"/>
          <w:sz w:val="24"/>
          <w:szCs w:val="24"/>
        </w:rPr>
        <w:t xml:space="preserve"> kte</w:t>
      </w:r>
      <w:r w:rsidR="009C4F40">
        <w:rPr>
          <w:rFonts w:ascii="Times New Roman" w:hAnsi="Times New Roman" w:cs="Times New Roman"/>
          <w:sz w:val="24"/>
          <w:szCs w:val="24"/>
        </w:rPr>
        <w:t>ří</w:t>
      </w:r>
      <w:r w:rsidR="007A32F1">
        <w:rPr>
          <w:rFonts w:ascii="Times New Roman" w:hAnsi="Times New Roman" w:cs="Times New Roman"/>
          <w:sz w:val="24"/>
          <w:szCs w:val="24"/>
        </w:rPr>
        <w:t xml:space="preserve"> </w:t>
      </w:r>
      <w:r w:rsidR="006265D0">
        <w:rPr>
          <w:rFonts w:ascii="Times New Roman" w:hAnsi="Times New Roman" w:cs="Times New Roman"/>
          <w:sz w:val="24"/>
          <w:szCs w:val="24"/>
        </w:rPr>
        <w:t>žijí ve městě Uničov a okolí a</w:t>
      </w:r>
      <w:r w:rsidR="009C4F40">
        <w:rPr>
          <w:rFonts w:ascii="Times New Roman" w:hAnsi="Times New Roman" w:cs="Times New Roman"/>
          <w:sz w:val="24"/>
          <w:szCs w:val="24"/>
        </w:rPr>
        <w:t xml:space="preserve"> pět osob ze dvou domovů </w:t>
      </w:r>
      <w:r w:rsidR="006265D0">
        <w:rPr>
          <w:rFonts w:ascii="Times New Roman" w:hAnsi="Times New Roman" w:cs="Times New Roman"/>
          <w:sz w:val="24"/>
          <w:szCs w:val="24"/>
        </w:rPr>
        <w:t xml:space="preserve">se </w:t>
      </w:r>
      <w:r w:rsidR="00284927">
        <w:rPr>
          <w:rFonts w:ascii="Times New Roman" w:hAnsi="Times New Roman" w:cs="Times New Roman"/>
          <w:sz w:val="24"/>
          <w:szCs w:val="24"/>
        </w:rPr>
        <w:t>zvláštním</w:t>
      </w:r>
      <w:r w:rsidR="006265D0">
        <w:rPr>
          <w:rFonts w:ascii="Times New Roman" w:hAnsi="Times New Roman" w:cs="Times New Roman"/>
          <w:sz w:val="24"/>
          <w:szCs w:val="24"/>
        </w:rPr>
        <w:t xml:space="preserve"> režimem</w:t>
      </w:r>
      <w:r w:rsidR="00284927">
        <w:rPr>
          <w:rFonts w:ascii="Times New Roman" w:hAnsi="Times New Roman" w:cs="Times New Roman"/>
          <w:sz w:val="24"/>
          <w:szCs w:val="24"/>
        </w:rPr>
        <w:t>,</w:t>
      </w:r>
      <w:r w:rsidR="006265D0">
        <w:rPr>
          <w:rFonts w:ascii="Times New Roman" w:hAnsi="Times New Roman" w:cs="Times New Roman"/>
          <w:sz w:val="24"/>
          <w:szCs w:val="24"/>
        </w:rPr>
        <w:t xml:space="preserve"> též v této oblasti.</w:t>
      </w:r>
      <w:r w:rsidR="00623CDC">
        <w:rPr>
          <w:rFonts w:ascii="Times New Roman" w:hAnsi="Times New Roman" w:cs="Times New Roman"/>
          <w:sz w:val="24"/>
          <w:szCs w:val="24"/>
        </w:rPr>
        <w:t xml:space="preserve"> </w:t>
      </w:r>
      <w:r w:rsidR="007A32F1">
        <w:rPr>
          <w:rFonts w:ascii="Times New Roman" w:hAnsi="Times New Roman" w:cs="Times New Roman"/>
          <w:sz w:val="24"/>
          <w:szCs w:val="24"/>
        </w:rPr>
        <w:t>Dále byly stanoveny tyto dílčí cíle:</w:t>
      </w:r>
    </w:p>
    <w:p w14:paraId="3E9B978B" w14:textId="04EEC4F1" w:rsidR="00515071" w:rsidRDefault="00515071" w:rsidP="00CD02B7">
      <w:pPr>
        <w:pStyle w:val="Odstavecseseznamem"/>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Zjistit k</w:t>
      </w:r>
      <w:r w:rsidR="00AB4AE8">
        <w:rPr>
          <w:rFonts w:ascii="Times New Roman" w:hAnsi="Times New Roman" w:cs="Times New Roman"/>
          <w:sz w:val="24"/>
          <w:szCs w:val="24"/>
        </w:rPr>
        <w:t>lady a zápory domácí péče a péče</w:t>
      </w:r>
      <w:r>
        <w:rPr>
          <w:rFonts w:ascii="Times New Roman" w:hAnsi="Times New Roman" w:cs="Times New Roman"/>
          <w:sz w:val="24"/>
          <w:szCs w:val="24"/>
        </w:rPr>
        <w:t xml:space="preserve"> v domovech se </w:t>
      </w:r>
      <w:r w:rsidR="000C614A">
        <w:rPr>
          <w:rFonts w:ascii="Times New Roman" w:hAnsi="Times New Roman" w:cs="Times New Roman"/>
          <w:sz w:val="24"/>
          <w:szCs w:val="24"/>
        </w:rPr>
        <w:t>zvláštním</w:t>
      </w:r>
      <w:r>
        <w:rPr>
          <w:rFonts w:ascii="Times New Roman" w:hAnsi="Times New Roman" w:cs="Times New Roman"/>
          <w:sz w:val="24"/>
          <w:szCs w:val="24"/>
        </w:rPr>
        <w:t xml:space="preserve"> režimem.</w:t>
      </w:r>
    </w:p>
    <w:p w14:paraId="30617FA0" w14:textId="0F97B088" w:rsidR="00BE3055" w:rsidRDefault="00BE3055" w:rsidP="00CD02B7">
      <w:pPr>
        <w:pStyle w:val="Odstavecseseznamem"/>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Zjistit vytíženost pečujících a jak tato péče ovlivňuje jejich vlastní rodiny.</w:t>
      </w:r>
    </w:p>
    <w:p w14:paraId="1A065CB1" w14:textId="2112FFAD" w:rsidR="008168DE" w:rsidRDefault="00BE3055" w:rsidP="00CD02B7">
      <w:pPr>
        <w:pStyle w:val="Odstavecseseznamem"/>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Zjistit míru spokojenosti s péčí v domovech. </w:t>
      </w:r>
    </w:p>
    <w:p w14:paraId="70E75F6B" w14:textId="77777777" w:rsidR="00FB48C1" w:rsidRPr="00FB48C1" w:rsidRDefault="00FB48C1" w:rsidP="00FB48C1">
      <w:pPr>
        <w:pStyle w:val="Odstavecseseznamem"/>
        <w:spacing w:before="240" w:line="360" w:lineRule="auto"/>
        <w:ind w:left="1069"/>
        <w:jc w:val="both"/>
        <w:rPr>
          <w:rFonts w:ascii="Times New Roman" w:hAnsi="Times New Roman" w:cs="Times New Roman"/>
          <w:sz w:val="24"/>
          <w:szCs w:val="24"/>
        </w:rPr>
      </w:pPr>
    </w:p>
    <w:p w14:paraId="7E73BBDB" w14:textId="77777777" w:rsidR="00E439FA" w:rsidRPr="00E439FA" w:rsidRDefault="00E439FA" w:rsidP="00CD02B7">
      <w:pPr>
        <w:pStyle w:val="Odstavecseseznamem"/>
        <w:numPr>
          <w:ilvl w:val="0"/>
          <w:numId w:val="17"/>
        </w:numPr>
        <w:spacing w:before="240" w:line="360" w:lineRule="auto"/>
        <w:jc w:val="both"/>
        <w:rPr>
          <w:rFonts w:ascii="Times New Roman" w:hAnsi="Times New Roman"/>
          <w:b/>
          <w:vanish/>
          <w:sz w:val="30"/>
          <w:szCs w:val="30"/>
        </w:rPr>
      </w:pPr>
    </w:p>
    <w:p w14:paraId="07B33FBA" w14:textId="77777777" w:rsidR="00E439FA" w:rsidRPr="00E439FA" w:rsidRDefault="00E439FA" w:rsidP="00CD02B7">
      <w:pPr>
        <w:pStyle w:val="Odstavecseseznamem"/>
        <w:numPr>
          <w:ilvl w:val="0"/>
          <w:numId w:val="17"/>
        </w:numPr>
        <w:spacing w:before="240" w:line="360" w:lineRule="auto"/>
        <w:jc w:val="both"/>
        <w:rPr>
          <w:rFonts w:ascii="Times New Roman" w:hAnsi="Times New Roman"/>
          <w:b/>
          <w:vanish/>
          <w:sz w:val="30"/>
          <w:szCs w:val="30"/>
        </w:rPr>
      </w:pPr>
    </w:p>
    <w:p w14:paraId="11C99D09" w14:textId="77777777" w:rsidR="00E439FA" w:rsidRPr="00E439FA" w:rsidRDefault="00E439FA" w:rsidP="00CD02B7">
      <w:pPr>
        <w:pStyle w:val="Odstavecseseznamem"/>
        <w:numPr>
          <w:ilvl w:val="1"/>
          <w:numId w:val="17"/>
        </w:numPr>
        <w:spacing w:line="360" w:lineRule="auto"/>
        <w:ind w:left="933"/>
        <w:jc w:val="both"/>
        <w:rPr>
          <w:rFonts w:ascii="Times New Roman" w:hAnsi="Times New Roman"/>
          <w:b/>
          <w:vanish/>
          <w:sz w:val="30"/>
          <w:szCs w:val="30"/>
        </w:rPr>
      </w:pPr>
    </w:p>
    <w:p w14:paraId="37271E1C" w14:textId="77777777" w:rsidR="00B33EFA" w:rsidRPr="00B33EFA" w:rsidRDefault="00B33EFA" w:rsidP="00CD02B7">
      <w:pPr>
        <w:pStyle w:val="Odstavecseseznamem"/>
        <w:numPr>
          <w:ilvl w:val="0"/>
          <w:numId w:val="20"/>
        </w:numPr>
        <w:spacing w:line="360" w:lineRule="auto"/>
        <w:jc w:val="both"/>
        <w:rPr>
          <w:rFonts w:ascii="Times New Roman" w:hAnsi="Times New Roman"/>
          <w:b/>
          <w:vanish/>
          <w:sz w:val="30"/>
          <w:szCs w:val="30"/>
        </w:rPr>
      </w:pPr>
    </w:p>
    <w:p w14:paraId="05DB11AF" w14:textId="77777777" w:rsidR="00B33EFA" w:rsidRPr="00B33EFA" w:rsidRDefault="00B33EFA" w:rsidP="00CD02B7">
      <w:pPr>
        <w:pStyle w:val="Odstavecseseznamem"/>
        <w:numPr>
          <w:ilvl w:val="0"/>
          <w:numId w:val="20"/>
        </w:numPr>
        <w:spacing w:line="360" w:lineRule="auto"/>
        <w:jc w:val="both"/>
        <w:rPr>
          <w:rFonts w:ascii="Times New Roman" w:hAnsi="Times New Roman"/>
          <w:b/>
          <w:vanish/>
          <w:sz w:val="30"/>
          <w:szCs w:val="30"/>
        </w:rPr>
      </w:pPr>
    </w:p>
    <w:p w14:paraId="42E2B6E9" w14:textId="77777777" w:rsidR="00B33EFA" w:rsidRPr="00B33EFA" w:rsidRDefault="00B33EFA" w:rsidP="00CD02B7">
      <w:pPr>
        <w:pStyle w:val="Odstavecseseznamem"/>
        <w:numPr>
          <w:ilvl w:val="0"/>
          <w:numId w:val="20"/>
        </w:numPr>
        <w:spacing w:line="360" w:lineRule="auto"/>
        <w:jc w:val="both"/>
        <w:rPr>
          <w:rFonts w:ascii="Times New Roman" w:hAnsi="Times New Roman"/>
          <w:b/>
          <w:vanish/>
          <w:sz w:val="30"/>
          <w:szCs w:val="30"/>
        </w:rPr>
      </w:pPr>
    </w:p>
    <w:p w14:paraId="4357A50B" w14:textId="77777777" w:rsidR="00B33EFA" w:rsidRPr="00B33EFA" w:rsidRDefault="00B33EFA" w:rsidP="00CD02B7">
      <w:pPr>
        <w:pStyle w:val="Odstavecseseznamem"/>
        <w:numPr>
          <w:ilvl w:val="0"/>
          <w:numId w:val="20"/>
        </w:numPr>
        <w:spacing w:line="360" w:lineRule="auto"/>
        <w:jc w:val="both"/>
        <w:rPr>
          <w:rFonts w:ascii="Times New Roman" w:hAnsi="Times New Roman"/>
          <w:b/>
          <w:vanish/>
          <w:sz w:val="30"/>
          <w:szCs w:val="30"/>
        </w:rPr>
      </w:pPr>
    </w:p>
    <w:p w14:paraId="45EC936A" w14:textId="77777777" w:rsidR="00B33EFA" w:rsidRPr="00B33EFA" w:rsidRDefault="00B33EFA" w:rsidP="00CD02B7">
      <w:pPr>
        <w:pStyle w:val="Odstavecseseznamem"/>
        <w:numPr>
          <w:ilvl w:val="0"/>
          <w:numId w:val="20"/>
        </w:numPr>
        <w:spacing w:line="360" w:lineRule="auto"/>
        <w:jc w:val="both"/>
        <w:rPr>
          <w:rFonts w:ascii="Times New Roman" w:hAnsi="Times New Roman"/>
          <w:b/>
          <w:vanish/>
          <w:sz w:val="30"/>
          <w:szCs w:val="30"/>
        </w:rPr>
      </w:pPr>
    </w:p>
    <w:p w14:paraId="74A79FC7" w14:textId="77777777" w:rsidR="00B33EFA" w:rsidRPr="00B33EFA" w:rsidRDefault="00B33EFA" w:rsidP="00CD02B7">
      <w:pPr>
        <w:pStyle w:val="Odstavecseseznamem"/>
        <w:numPr>
          <w:ilvl w:val="1"/>
          <w:numId w:val="20"/>
        </w:numPr>
        <w:spacing w:line="360" w:lineRule="auto"/>
        <w:jc w:val="both"/>
        <w:rPr>
          <w:rFonts w:ascii="Times New Roman" w:hAnsi="Times New Roman"/>
          <w:b/>
          <w:vanish/>
          <w:sz w:val="30"/>
          <w:szCs w:val="30"/>
        </w:rPr>
      </w:pPr>
    </w:p>
    <w:p w14:paraId="54355A62" w14:textId="1FE022E6" w:rsidR="00B82572" w:rsidRDefault="00B82572" w:rsidP="00CD02B7">
      <w:pPr>
        <w:pStyle w:val="Nadpisb"/>
        <w:numPr>
          <w:ilvl w:val="1"/>
          <w:numId w:val="20"/>
        </w:numPr>
      </w:pPr>
      <w:bookmarkStart w:id="48" w:name="_Toc76073116"/>
      <w:r>
        <w:t>Výzkumné otázky</w:t>
      </w:r>
      <w:bookmarkEnd w:id="48"/>
      <w:r>
        <w:t xml:space="preserve"> </w:t>
      </w:r>
    </w:p>
    <w:p w14:paraId="715603D0" w14:textId="4FB08B85" w:rsidR="00B82572" w:rsidRPr="00B82572" w:rsidRDefault="00B82572" w:rsidP="00F11704">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 </w:t>
      </w:r>
      <w:r w:rsidR="00B952C9">
        <w:rPr>
          <w:rFonts w:ascii="Times New Roman" w:hAnsi="Times New Roman" w:cs="Times New Roman"/>
          <w:sz w:val="24"/>
          <w:szCs w:val="24"/>
        </w:rPr>
        <w:t>Jaká je kvalita života osob s Alzheimerovou chorobou v domovech se zvláštním režimem?</w:t>
      </w:r>
    </w:p>
    <w:p w14:paraId="0BDD2A44" w14:textId="5F5F0BCF" w:rsidR="00B82572" w:rsidRPr="00B82572" w:rsidRDefault="00B82572" w:rsidP="00F11704">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00B952C9">
        <w:rPr>
          <w:rFonts w:ascii="Times New Roman" w:hAnsi="Times New Roman" w:cs="Times New Roman"/>
          <w:sz w:val="24"/>
          <w:szCs w:val="24"/>
        </w:rPr>
        <w:t>Jak se mohou do péče v domovech se zvláštním režimem zapojovat rodinní příslušníci?</w:t>
      </w:r>
    </w:p>
    <w:p w14:paraId="3EAB352A" w14:textId="6AEDB49C" w:rsidR="00B82572" w:rsidRPr="00B82572" w:rsidRDefault="00B82572" w:rsidP="00F11704">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00B952C9">
        <w:rPr>
          <w:rFonts w:ascii="Times New Roman" w:hAnsi="Times New Roman" w:cs="Times New Roman"/>
          <w:sz w:val="24"/>
          <w:szCs w:val="24"/>
        </w:rPr>
        <w:t>Jaká je kvalita života osob s Alzheimerovou chorobou v domácí péči?</w:t>
      </w:r>
    </w:p>
    <w:p w14:paraId="3A11304C" w14:textId="0781B4BA" w:rsidR="00A068EB" w:rsidRDefault="00B82572" w:rsidP="00F11704">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4</w:t>
      </w:r>
      <w:r w:rsidR="00B952C9">
        <w:rPr>
          <w:rFonts w:ascii="Times New Roman" w:hAnsi="Times New Roman" w:cs="Times New Roman"/>
          <w:sz w:val="24"/>
          <w:szCs w:val="24"/>
        </w:rPr>
        <w:t>. Jaké jsou potřeby rodinných příslušní</w:t>
      </w:r>
      <w:r w:rsidR="00A068EB">
        <w:rPr>
          <w:rFonts w:ascii="Times New Roman" w:hAnsi="Times New Roman" w:cs="Times New Roman"/>
          <w:sz w:val="24"/>
          <w:szCs w:val="24"/>
        </w:rPr>
        <w:t>ků zajišťujících domácí péči?</w:t>
      </w:r>
    </w:p>
    <w:p w14:paraId="15FEFDF1" w14:textId="77777777" w:rsidR="00F11704" w:rsidRPr="001E2E90" w:rsidRDefault="00F11704" w:rsidP="00F11704">
      <w:pPr>
        <w:spacing w:after="0" w:line="360" w:lineRule="auto"/>
        <w:ind w:left="708"/>
        <w:jc w:val="both"/>
        <w:rPr>
          <w:rFonts w:ascii="Times New Roman" w:hAnsi="Times New Roman" w:cs="Times New Roman"/>
          <w:sz w:val="24"/>
          <w:szCs w:val="24"/>
        </w:rPr>
      </w:pPr>
    </w:p>
    <w:p w14:paraId="53A96CD1" w14:textId="77777777" w:rsidR="001E2E90" w:rsidRPr="001E2E90" w:rsidRDefault="001E2E90" w:rsidP="00CD02B7">
      <w:pPr>
        <w:pStyle w:val="Odstavecseseznamem"/>
        <w:numPr>
          <w:ilvl w:val="1"/>
          <w:numId w:val="13"/>
        </w:numPr>
        <w:spacing w:before="240" w:after="173" w:line="360" w:lineRule="auto"/>
        <w:jc w:val="both"/>
        <w:rPr>
          <w:rFonts w:ascii="Times New Roman" w:hAnsi="Times New Roman" w:cs="Times New Roman"/>
          <w:b/>
          <w:bCs/>
          <w:vanish/>
          <w:sz w:val="28"/>
          <w:szCs w:val="28"/>
        </w:rPr>
      </w:pPr>
    </w:p>
    <w:p w14:paraId="618D598C" w14:textId="77777777" w:rsidR="001E2E90" w:rsidRPr="001E2E90" w:rsidRDefault="001E2E90" w:rsidP="00CD02B7">
      <w:pPr>
        <w:pStyle w:val="Odstavecseseznamem"/>
        <w:numPr>
          <w:ilvl w:val="1"/>
          <w:numId w:val="13"/>
        </w:numPr>
        <w:spacing w:before="240" w:after="173" w:line="360" w:lineRule="auto"/>
        <w:jc w:val="both"/>
        <w:rPr>
          <w:rFonts w:ascii="Times New Roman" w:hAnsi="Times New Roman" w:cs="Times New Roman"/>
          <w:b/>
          <w:bCs/>
          <w:vanish/>
          <w:sz w:val="28"/>
          <w:szCs w:val="28"/>
        </w:rPr>
      </w:pPr>
    </w:p>
    <w:p w14:paraId="6F35558D" w14:textId="25C0691E" w:rsidR="00653C8C" w:rsidRPr="001E2E90" w:rsidRDefault="001E2E90" w:rsidP="00CD02B7">
      <w:pPr>
        <w:pStyle w:val="Nadpisb"/>
        <w:numPr>
          <w:ilvl w:val="1"/>
          <w:numId w:val="20"/>
        </w:numPr>
      </w:pPr>
      <w:bookmarkStart w:id="49" w:name="_Toc76073117"/>
      <w:r w:rsidRPr="001E2E90">
        <w:t>Výzkumné</w:t>
      </w:r>
      <w:r w:rsidR="00653C8C" w:rsidRPr="001E2E90">
        <w:rPr>
          <w:rStyle w:val="NadpisbChar"/>
        </w:rPr>
        <w:t xml:space="preserve"> </w:t>
      </w:r>
      <w:r w:rsidR="00653C8C" w:rsidRPr="001E2E90">
        <w:rPr>
          <w:rStyle w:val="NadpisbChar"/>
          <w:b/>
          <w:bCs/>
        </w:rPr>
        <w:t>metody</w:t>
      </w:r>
      <w:bookmarkEnd w:id="49"/>
    </w:p>
    <w:p w14:paraId="11A3282F" w14:textId="2432002E" w:rsidR="00A70675" w:rsidRDefault="00385F50" w:rsidP="00F117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 zpracování </w:t>
      </w:r>
      <w:r w:rsidR="00224BA5">
        <w:rPr>
          <w:rFonts w:ascii="Times New Roman" w:hAnsi="Times New Roman" w:cs="Times New Roman"/>
          <w:sz w:val="24"/>
          <w:szCs w:val="24"/>
        </w:rPr>
        <w:t xml:space="preserve">byla zvolena </w:t>
      </w:r>
      <w:r>
        <w:rPr>
          <w:rFonts w:ascii="Times New Roman" w:hAnsi="Times New Roman" w:cs="Times New Roman"/>
          <w:sz w:val="24"/>
          <w:szCs w:val="24"/>
        </w:rPr>
        <w:t xml:space="preserve">kvalitativní </w:t>
      </w:r>
      <w:r w:rsidR="00224BA5">
        <w:rPr>
          <w:rFonts w:ascii="Times New Roman" w:hAnsi="Times New Roman" w:cs="Times New Roman"/>
          <w:sz w:val="24"/>
          <w:szCs w:val="24"/>
        </w:rPr>
        <w:t xml:space="preserve">metoda </w:t>
      </w:r>
      <w:r>
        <w:rPr>
          <w:rFonts w:ascii="Times New Roman" w:hAnsi="Times New Roman" w:cs="Times New Roman"/>
          <w:sz w:val="24"/>
          <w:szCs w:val="24"/>
        </w:rPr>
        <w:t>výzkum</w:t>
      </w:r>
      <w:r w:rsidR="00224BA5">
        <w:rPr>
          <w:rFonts w:ascii="Times New Roman" w:hAnsi="Times New Roman" w:cs="Times New Roman"/>
          <w:sz w:val="24"/>
          <w:szCs w:val="24"/>
        </w:rPr>
        <w:t>u</w:t>
      </w:r>
      <w:r w:rsidR="00A70675">
        <w:rPr>
          <w:rFonts w:ascii="Times New Roman" w:hAnsi="Times New Roman" w:cs="Times New Roman"/>
          <w:sz w:val="24"/>
          <w:szCs w:val="24"/>
        </w:rPr>
        <w:t>.</w:t>
      </w:r>
      <w:r w:rsidR="00A70675" w:rsidRPr="00A70675">
        <w:rPr>
          <w:rFonts w:ascii="Times New Roman" w:hAnsi="Times New Roman" w:cs="Times New Roman"/>
          <w:sz w:val="24"/>
          <w:szCs w:val="24"/>
        </w:rPr>
        <w:t xml:space="preserve"> </w:t>
      </w:r>
      <w:r w:rsidR="00A70675">
        <w:rPr>
          <w:rFonts w:ascii="Times New Roman" w:hAnsi="Times New Roman" w:cs="Times New Roman"/>
          <w:sz w:val="24"/>
          <w:szCs w:val="24"/>
        </w:rPr>
        <w:t>Jak uvádí Strauss</w:t>
      </w:r>
      <w:r w:rsidR="00553BD5">
        <w:rPr>
          <w:rFonts w:ascii="Times New Roman" w:hAnsi="Times New Roman" w:cs="Times New Roman"/>
          <w:sz w:val="24"/>
          <w:szCs w:val="24"/>
        </w:rPr>
        <w:t xml:space="preserve"> a</w:t>
      </w:r>
      <w:r w:rsidR="00A70675">
        <w:rPr>
          <w:rFonts w:ascii="Times New Roman" w:hAnsi="Times New Roman" w:cs="Times New Roman"/>
          <w:sz w:val="24"/>
          <w:szCs w:val="24"/>
        </w:rPr>
        <w:t xml:space="preserve"> </w:t>
      </w:r>
      <w:proofErr w:type="spellStart"/>
      <w:r w:rsidR="00A70675">
        <w:rPr>
          <w:rFonts w:ascii="Times New Roman" w:hAnsi="Times New Roman" w:cs="Times New Roman"/>
          <w:sz w:val="24"/>
          <w:szCs w:val="24"/>
        </w:rPr>
        <w:t>Corbinová</w:t>
      </w:r>
      <w:proofErr w:type="spellEnd"/>
      <w:r w:rsidR="00A70675">
        <w:rPr>
          <w:rFonts w:ascii="Times New Roman" w:hAnsi="Times New Roman" w:cs="Times New Roman"/>
          <w:sz w:val="24"/>
          <w:szCs w:val="24"/>
        </w:rPr>
        <w:t xml:space="preserve"> in Švaříček, </w:t>
      </w:r>
      <w:proofErr w:type="spellStart"/>
      <w:r w:rsidR="00A70675">
        <w:rPr>
          <w:rFonts w:ascii="Times New Roman" w:hAnsi="Times New Roman" w:cs="Times New Roman"/>
          <w:sz w:val="24"/>
          <w:szCs w:val="24"/>
        </w:rPr>
        <w:t>Šeďová</w:t>
      </w:r>
      <w:proofErr w:type="spellEnd"/>
      <w:r w:rsidR="00A70675">
        <w:rPr>
          <w:rFonts w:ascii="Times New Roman" w:hAnsi="Times New Roman" w:cs="Times New Roman"/>
          <w:sz w:val="24"/>
          <w:szCs w:val="24"/>
        </w:rPr>
        <w:t xml:space="preserve"> </w:t>
      </w:r>
      <w:r w:rsidR="00B56274">
        <w:rPr>
          <w:rFonts w:ascii="Times New Roman" w:hAnsi="Times New Roman" w:cs="Times New Roman"/>
          <w:sz w:val="24"/>
          <w:szCs w:val="24"/>
        </w:rPr>
        <w:t>et al</w:t>
      </w:r>
      <w:r w:rsidR="00A70675">
        <w:rPr>
          <w:rFonts w:ascii="Times New Roman" w:hAnsi="Times New Roman" w:cs="Times New Roman"/>
          <w:sz w:val="24"/>
          <w:szCs w:val="24"/>
        </w:rPr>
        <w:t>. (2007), pod pojmem kvalitativní výzkum rozumíme jakýkoli výzkum, u něhož se výsledků nedosahuje pomocí statistických procedur nebo jiných způsobů kvantifikace.</w:t>
      </w:r>
    </w:p>
    <w:p w14:paraId="260D0A13" w14:textId="57937D1F" w:rsidR="00761368" w:rsidRDefault="00761368" w:rsidP="00F117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uvádí </w:t>
      </w: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xml:space="preserve"> (200</w:t>
      </w:r>
      <w:r w:rsidR="00A30AEF">
        <w:rPr>
          <w:rFonts w:ascii="Times New Roman" w:hAnsi="Times New Roman" w:cs="Times New Roman"/>
          <w:sz w:val="24"/>
          <w:szCs w:val="24"/>
        </w:rPr>
        <w:t>5</w:t>
      </w:r>
      <w:r>
        <w:rPr>
          <w:rFonts w:ascii="Times New Roman" w:hAnsi="Times New Roman" w:cs="Times New Roman"/>
          <w:sz w:val="24"/>
          <w:szCs w:val="24"/>
        </w:rPr>
        <w:t>), na počátku výzkumu se vybere téma a také se určí základní výzkumné otázky, které se mohou během práce dále upravovat, anebo doplňovat. Z tohoto důvodu je kvalitativní výzkum</w:t>
      </w:r>
      <w:r w:rsidR="00757C8F">
        <w:rPr>
          <w:rFonts w:ascii="Times New Roman" w:hAnsi="Times New Roman" w:cs="Times New Roman"/>
          <w:sz w:val="24"/>
          <w:szCs w:val="24"/>
        </w:rPr>
        <w:t xml:space="preserve"> považován</w:t>
      </w:r>
      <w:r>
        <w:rPr>
          <w:rFonts w:ascii="Times New Roman" w:hAnsi="Times New Roman" w:cs="Times New Roman"/>
          <w:sz w:val="24"/>
          <w:szCs w:val="24"/>
        </w:rPr>
        <w:t xml:space="preserve"> za pružný typ výzkumu. Výzkumník pracuje přímo v terénu a během svého šetření se seznamuje a poznává nové lidi. Sběr dat a jejich analýza pak probíhá současně a děje se tak v delším časovém úseku.</w:t>
      </w:r>
    </w:p>
    <w:p w14:paraId="1E35F40C" w14:textId="1BBAD28D" w:rsidR="00EA2861" w:rsidRDefault="00EA2861" w:rsidP="00F117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Dle </w:t>
      </w:r>
      <w:proofErr w:type="spellStart"/>
      <w:r>
        <w:rPr>
          <w:rFonts w:ascii="Times New Roman" w:hAnsi="Times New Roman" w:cs="Times New Roman"/>
          <w:sz w:val="24"/>
          <w:szCs w:val="24"/>
        </w:rPr>
        <w:t>Gavory</w:t>
      </w:r>
      <w:proofErr w:type="spellEnd"/>
      <w:r>
        <w:rPr>
          <w:rFonts w:ascii="Times New Roman" w:hAnsi="Times New Roman" w:cs="Times New Roman"/>
          <w:sz w:val="24"/>
          <w:szCs w:val="24"/>
        </w:rPr>
        <w:t xml:space="preserve"> (2000) se kvalitativní výzkum nezaměřuje na sběr dat v číselném vyjádření, ale jeho snahou je sblížení se</w:t>
      </w:r>
      <w:r w:rsidR="004C7810">
        <w:rPr>
          <w:rFonts w:ascii="Times New Roman" w:hAnsi="Times New Roman" w:cs="Times New Roman"/>
          <w:sz w:val="24"/>
          <w:szCs w:val="24"/>
        </w:rPr>
        <w:t xml:space="preserve"> se</w:t>
      </w:r>
      <w:r>
        <w:rPr>
          <w:rFonts w:ascii="Times New Roman" w:hAnsi="Times New Roman" w:cs="Times New Roman"/>
          <w:sz w:val="24"/>
          <w:szCs w:val="24"/>
        </w:rPr>
        <w:t xml:space="preserve"> zkoumanými osobami, prostředím a situacemi</w:t>
      </w:r>
      <w:r w:rsidR="00C22F7A">
        <w:rPr>
          <w:rFonts w:ascii="Times New Roman" w:hAnsi="Times New Roman" w:cs="Times New Roman"/>
          <w:sz w:val="24"/>
          <w:szCs w:val="24"/>
        </w:rPr>
        <w:t xml:space="preserve"> a to prostřednictvím např. rozhovorů a pozor</w:t>
      </w:r>
      <w:r w:rsidR="00C25211">
        <w:rPr>
          <w:rFonts w:ascii="Times New Roman" w:hAnsi="Times New Roman" w:cs="Times New Roman"/>
          <w:sz w:val="24"/>
          <w:szCs w:val="24"/>
        </w:rPr>
        <w:t>ování, aby bylo docíleno jejich</w:t>
      </w:r>
      <w:r w:rsidR="00C22F7A">
        <w:rPr>
          <w:rFonts w:ascii="Times New Roman" w:hAnsi="Times New Roman" w:cs="Times New Roman"/>
          <w:sz w:val="24"/>
          <w:szCs w:val="24"/>
        </w:rPr>
        <w:t xml:space="preserve"> </w:t>
      </w:r>
      <w:r w:rsidR="00C25211">
        <w:rPr>
          <w:rFonts w:ascii="Times New Roman" w:hAnsi="Times New Roman" w:cs="Times New Roman"/>
          <w:sz w:val="24"/>
          <w:szCs w:val="24"/>
        </w:rPr>
        <w:t>p</w:t>
      </w:r>
      <w:r w:rsidR="00FB48C1">
        <w:rPr>
          <w:rFonts w:ascii="Times New Roman" w:hAnsi="Times New Roman" w:cs="Times New Roman"/>
          <w:sz w:val="24"/>
          <w:szCs w:val="24"/>
        </w:rPr>
        <w:t xml:space="preserve">orozumění </w:t>
      </w:r>
      <w:r w:rsidR="00C22F7A">
        <w:rPr>
          <w:rFonts w:ascii="Times New Roman" w:hAnsi="Times New Roman" w:cs="Times New Roman"/>
          <w:sz w:val="24"/>
          <w:szCs w:val="24"/>
        </w:rPr>
        <w:t xml:space="preserve">a </w:t>
      </w:r>
      <w:r w:rsidR="00FF15CA">
        <w:rPr>
          <w:rFonts w:ascii="Times New Roman" w:hAnsi="Times New Roman" w:cs="Times New Roman"/>
          <w:sz w:val="24"/>
          <w:szCs w:val="24"/>
        </w:rPr>
        <w:t xml:space="preserve">                                                                                                                                                                                                                                                                                                                                                                                                                                                                                                                                                                                                                                                                                                                                                                                                                                                                                                                                                                                                                                                                                                                                                                                                                                                                                                                                                                                                                                                                                                                                                                                                                                                                                                                                                                                                                                                                                                                                                                                                                                                                                                                                                                                                                                                                                                                                                                                                                                                                                                                                                                                                                                                                                                                                                                                                                                                                                                                                                                                                                                                                                                </w:t>
      </w:r>
      <w:r w:rsidR="00C22F7A">
        <w:rPr>
          <w:rFonts w:ascii="Times New Roman" w:hAnsi="Times New Roman" w:cs="Times New Roman"/>
          <w:sz w:val="24"/>
          <w:szCs w:val="24"/>
        </w:rPr>
        <w:t>nejlepšího popisu.</w:t>
      </w:r>
      <w:r>
        <w:rPr>
          <w:rFonts w:ascii="Times New Roman" w:hAnsi="Times New Roman" w:cs="Times New Roman"/>
          <w:sz w:val="24"/>
          <w:szCs w:val="24"/>
        </w:rPr>
        <w:t xml:space="preserve"> </w:t>
      </w:r>
    </w:p>
    <w:p w14:paraId="01808F06" w14:textId="4ED1F53C" w:rsidR="00F84308" w:rsidRDefault="00A70675" w:rsidP="00F117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Výzkum</w:t>
      </w:r>
      <w:r w:rsidR="00DF5E01">
        <w:rPr>
          <w:rFonts w:ascii="Times New Roman" w:hAnsi="Times New Roman" w:cs="Times New Roman"/>
          <w:sz w:val="24"/>
          <w:szCs w:val="24"/>
        </w:rPr>
        <w:t xml:space="preserve"> pro tuto práci</w:t>
      </w:r>
      <w:r>
        <w:rPr>
          <w:rFonts w:ascii="Times New Roman" w:hAnsi="Times New Roman" w:cs="Times New Roman"/>
          <w:sz w:val="24"/>
          <w:szCs w:val="24"/>
        </w:rPr>
        <w:t xml:space="preserve"> </w:t>
      </w:r>
      <w:r w:rsidR="007674FB">
        <w:rPr>
          <w:rFonts w:ascii="Times New Roman" w:hAnsi="Times New Roman" w:cs="Times New Roman"/>
          <w:sz w:val="24"/>
          <w:szCs w:val="24"/>
        </w:rPr>
        <w:t>byl</w:t>
      </w:r>
      <w:r>
        <w:rPr>
          <w:rFonts w:ascii="Times New Roman" w:hAnsi="Times New Roman" w:cs="Times New Roman"/>
          <w:sz w:val="24"/>
          <w:szCs w:val="24"/>
        </w:rPr>
        <w:t xml:space="preserve"> provádě</w:t>
      </w:r>
      <w:r w:rsidR="007674FB">
        <w:rPr>
          <w:rFonts w:ascii="Times New Roman" w:hAnsi="Times New Roman" w:cs="Times New Roman"/>
          <w:sz w:val="24"/>
          <w:szCs w:val="24"/>
        </w:rPr>
        <w:t>n</w:t>
      </w:r>
      <w:r w:rsidR="00385F50">
        <w:rPr>
          <w:rFonts w:ascii="Times New Roman" w:hAnsi="Times New Roman" w:cs="Times New Roman"/>
          <w:sz w:val="24"/>
          <w:szCs w:val="24"/>
        </w:rPr>
        <w:t xml:space="preserve"> formou </w:t>
      </w:r>
      <w:r w:rsidR="00EF305A">
        <w:rPr>
          <w:rFonts w:ascii="Times New Roman" w:hAnsi="Times New Roman" w:cs="Times New Roman"/>
          <w:sz w:val="24"/>
          <w:szCs w:val="24"/>
        </w:rPr>
        <w:t>polo</w:t>
      </w:r>
      <w:r w:rsidR="00385F50">
        <w:rPr>
          <w:rFonts w:ascii="Times New Roman" w:hAnsi="Times New Roman" w:cs="Times New Roman"/>
          <w:sz w:val="24"/>
          <w:szCs w:val="24"/>
        </w:rPr>
        <w:t>strukturovaných rozhovorů</w:t>
      </w:r>
      <w:r w:rsidR="00EF305A">
        <w:rPr>
          <w:rFonts w:ascii="Times New Roman" w:hAnsi="Times New Roman" w:cs="Times New Roman"/>
          <w:sz w:val="24"/>
          <w:szCs w:val="24"/>
        </w:rPr>
        <w:t xml:space="preserve"> s klienty a rodinnými příslušníky v</w:t>
      </w:r>
      <w:r w:rsidR="0061122E">
        <w:rPr>
          <w:rFonts w:ascii="Times New Roman" w:hAnsi="Times New Roman" w:cs="Times New Roman"/>
          <w:sz w:val="24"/>
          <w:szCs w:val="24"/>
        </w:rPr>
        <w:t> domácnostech a v zařízeních se</w:t>
      </w:r>
      <w:r w:rsidR="004C7810">
        <w:rPr>
          <w:rFonts w:ascii="Times New Roman" w:hAnsi="Times New Roman" w:cs="Times New Roman"/>
          <w:sz w:val="24"/>
          <w:szCs w:val="24"/>
        </w:rPr>
        <w:t xml:space="preserve"> zvláštním</w:t>
      </w:r>
      <w:r w:rsidR="0061122E">
        <w:rPr>
          <w:rFonts w:ascii="Times New Roman" w:hAnsi="Times New Roman" w:cs="Times New Roman"/>
          <w:sz w:val="24"/>
          <w:szCs w:val="24"/>
        </w:rPr>
        <w:t xml:space="preserve"> režimem</w:t>
      </w:r>
      <w:r w:rsidR="00DF5E01">
        <w:rPr>
          <w:rFonts w:ascii="Times New Roman" w:hAnsi="Times New Roman" w:cs="Times New Roman"/>
          <w:sz w:val="24"/>
          <w:szCs w:val="24"/>
        </w:rPr>
        <w:t>.</w:t>
      </w:r>
    </w:p>
    <w:p w14:paraId="67B9D38A" w14:textId="77777777" w:rsidR="00AA400B" w:rsidRDefault="00AA400B" w:rsidP="0071703B">
      <w:pPr>
        <w:spacing w:line="360" w:lineRule="auto"/>
        <w:ind w:firstLine="709"/>
        <w:jc w:val="both"/>
        <w:rPr>
          <w:rFonts w:ascii="Times New Roman" w:hAnsi="Times New Roman" w:cs="Times New Roman"/>
          <w:sz w:val="24"/>
          <w:szCs w:val="24"/>
        </w:rPr>
      </w:pPr>
    </w:p>
    <w:p w14:paraId="56C7E543" w14:textId="4A32AB13" w:rsidR="00EA2861" w:rsidRPr="003A6F9C" w:rsidRDefault="00534625" w:rsidP="00CD02B7">
      <w:pPr>
        <w:pStyle w:val="Nadpisb"/>
        <w:numPr>
          <w:ilvl w:val="1"/>
          <w:numId w:val="20"/>
        </w:numPr>
      </w:pPr>
      <w:bookmarkStart w:id="50" w:name="_Toc76073118"/>
      <w:r w:rsidRPr="003A6F9C">
        <w:t>Rozhovor a polostrukturovaný rozhovor</w:t>
      </w:r>
      <w:bookmarkEnd w:id="50"/>
    </w:p>
    <w:p w14:paraId="0A9F6B9C" w14:textId="5BBE392B" w:rsidR="00385F50" w:rsidRDefault="00B56274" w:rsidP="00F11704">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Disman</w:t>
      </w:r>
      <w:proofErr w:type="spellEnd"/>
      <w:r>
        <w:rPr>
          <w:rFonts w:ascii="Times New Roman" w:hAnsi="Times New Roman" w:cs="Times New Roman"/>
          <w:sz w:val="24"/>
          <w:szCs w:val="24"/>
        </w:rPr>
        <w:t xml:space="preserve"> (</w:t>
      </w:r>
      <w:r w:rsidR="00207B28">
        <w:rPr>
          <w:rFonts w:ascii="Times New Roman" w:hAnsi="Times New Roman" w:cs="Times New Roman"/>
          <w:sz w:val="24"/>
          <w:szCs w:val="24"/>
        </w:rPr>
        <w:t>2002),</w:t>
      </w:r>
      <w:r>
        <w:rPr>
          <w:rFonts w:ascii="Times New Roman" w:hAnsi="Times New Roman" w:cs="Times New Roman"/>
          <w:sz w:val="24"/>
          <w:szCs w:val="24"/>
        </w:rPr>
        <w:t xml:space="preserve"> popisuje</w:t>
      </w:r>
      <w:r w:rsidR="00207B28">
        <w:rPr>
          <w:rFonts w:ascii="Times New Roman" w:hAnsi="Times New Roman" w:cs="Times New Roman"/>
          <w:sz w:val="24"/>
          <w:szCs w:val="24"/>
        </w:rPr>
        <w:t xml:space="preserve"> standardizovaný rozhovor </w:t>
      </w:r>
      <w:r>
        <w:rPr>
          <w:rFonts w:ascii="Times New Roman" w:hAnsi="Times New Roman" w:cs="Times New Roman"/>
          <w:sz w:val="24"/>
          <w:szCs w:val="24"/>
        </w:rPr>
        <w:t xml:space="preserve">jako </w:t>
      </w:r>
      <w:r w:rsidR="00207B28">
        <w:rPr>
          <w:rFonts w:ascii="Times New Roman" w:hAnsi="Times New Roman" w:cs="Times New Roman"/>
          <w:sz w:val="24"/>
          <w:szCs w:val="24"/>
        </w:rPr>
        <w:t>pracn</w:t>
      </w:r>
      <w:r>
        <w:rPr>
          <w:rFonts w:ascii="Times New Roman" w:hAnsi="Times New Roman" w:cs="Times New Roman"/>
          <w:sz w:val="24"/>
          <w:szCs w:val="24"/>
        </w:rPr>
        <w:t>ou</w:t>
      </w:r>
      <w:r w:rsidR="00207B28">
        <w:rPr>
          <w:rFonts w:ascii="Times New Roman" w:hAnsi="Times New Roman" w:cs="Times New Roman"/>
          <w:sz w:val="24"/>
          <w:szCs w:val="24"/>
        </w:rPr>
        <w:t xml:space="preserve"> a nákladn</w:t>
      </w:r>
      <w:r>
        <w:rPr>
          <w:rFonts w:ascii="Times New Roman" w:hAnsi="Times New Roman" w:cs="Times New Roman"/>
          <w:sz w:val="24"/>
          <w:szCs w:val="24"/>
        </w:rPr>
        <w:t>ou</w:t>
      </w:r>
      <w:r w:rsidR="00207B28">
        <w:rPr>
          <w:rFonts w:ascii="Times New Roman" w:hAnsi="Times New Roman" w:cs="Times New Roman"/>
          <w:sz w:val="24"/>
          <w:szCs w:val="24"/>
        </w:rPr>
        <w:t xml:space="preserve"> technik</w:t>
      </w:r>
      <w:r>
        <w:rPr>
          <w:rFonts w:ascii="Times New Roman" w:hAnsi="Times New Roman" w:cs="Times New Roman"/>
          <w:sz w:val="24"/>
          <w:szCs w:val="24"/>
        </w:rPr>
        <w:t>u</w:t>
      </w:r>
      <w:r w:rsidR="00207B28">
        <w:rPr>
          <w:rFonts w:ascii="Times New Roman" w:hAnsi="Times New Roman" w:cs="Times New Roman"/>
          <w:sz w:val="24"/>
          <w:szCs w:val="24"/>
        </w:rPr>
        <w:t xml:space="preserve"> sběru informací,</w:t>
      </w:r>
      <w:r>
        <w:rPr>
          <w:rFonts w:ascii="Times New Roman" w:hAnsi="Times New Roman" w:cs="Times New Roman"/>
          <w:sz w:val="24"/>
          <w:szCs w:val="24"/>
        </w:rPr>
        <w:t xml:space="preserve"> která</w:t>
      </w:r>
      <w:r w:rsidR="00207B28">
        <w:rPr>
          <w:rFonts w:ascii="Times New Roman" w:hAnsi="Times New Roman" w:cs="Times New Roman"/>
          <w:sz w:val="24"/>
          <w:szCs w:val="24"/>
        </w:rPr>
        <w:t xml:space="preserve"> ale klade menší nároky na iniciativu respondenta a v rozhovoru je téměř jisté, že osoba, které se dotazujeme</w:t>
      </w:r>
      <w:r w:rsidR="001834E1">
        <w:rPr>
          <w:rFonts w:ascii="Times New Roman" w:hAnsi="Times New Roman" w:cs="Times New Roman"/>
          <w:sz w:val="24"/>
          <w:szCs w:val="24"/>
        </w:rPr>
        <w:t>,</w:t>
      </w:r>
      <w:r w:rsidR="00207B28">
        <w:rPr>
          <w:rFonts w:ascii="Times New Roman" w:hAnsi="Times New Roman" w:cs="Times New Roman"/>
          <w:sz w:val="24"/>
          <w:szCs w:val="24"/>
        </w:rPr>
        <w:t xml:space="preserve"> je ta, která byla vybrána do vzorku. Proporce úspěšně dokončených rozhovorů je vyšší než návratnost dotazníků.</w:t>
      </w:r>
    </w:p>
    <w:p w14:paraId="0EC2E88C" w14:textId="449B6643" w:rsidR="008D56B0" w:rsidRDefault="001834E1" w:rsidP="00F11704">
      <w:pPr>
        <w:spacing w:after="0" w:line="360" w:lineRule="auto"/>
        <w:ind w:firstLine="709"/>
        <w:jc w:val="both"/>
        <w:rPr>
          <w:rFonts w:ascii="Times New Roman" w:hAnsi="Times New Roman" w:cs="Times New Roman"/>
          <w:sz w:val="24"/>
          <w:szCs w:val="24"/>
        </w:rPr>
      </w:pPr>
      <w:proofErr w:type="spellStart"/>
      <w:r w:rsidRPr="001834E1">
        <w:rPr>
          <w:rFonts w:ascii="Times New Roman" w:hAnsi="Times New Roman" w:cs="Times New Roman"/>
          <w:sz w:val="24"/>
          <w:szCs w:val="24"/>
        </w:rPr>
        <w:t>Miovský</w:t>
      </w:r>
      <w:proofErr w:type="spellEnd"/>
      <w:r w:rsidRPr="001834E1">
        <w:rPr>
          <w:rFonts w:ascii="Times New Roman" w:hAnsi="Times New Roman" w:cs="Times New Roman"/>
          <w:sz w:val="24"/>
          <w:szCs w:val="24"/>
        </w:rPr>
        <w:t xml:space="preserve"> (2006) ve své publikaci uvádí, že</w:t>
      </w:r>
      <w:r>
        <w:t xml:space="preserve"> </w:t>
      </w:r>
      <w:r>
        <w:rPr>
          <w:rFonts w:ascii="Times New Roman" w:hAnsi="Times New Roman" w:cs="Times New Roman"/>
          <w:sz w:val="24"/>
          <w:szCs w:val="24"/>
        </w:rPr>
        <w:t>p</w:t>
      </w:r>
      <w:r w:rsidR="00576A4C" w:rsidRPr="001834E1">
        <w:rPr>
          <w:rFonts w:ascii="Times New Roman" w:hAnsi="Times New Roman" w:cs="Times New Roman"/>
          <w:sz w:val="24"/>
          <w:szCs w:val="24"/>
        </w:rPr>
        <w:t>olostrukturovaný rozhovor je nejrozšíře</w:t>
      </w:r>
      <w:r w:rsidR="00E01551">
        <w:rPr>
          <w:rFonts w:ascii="Times New Roman" w:hAnsi="Times New Roman" w:cs="Times New Roman"/>
          <w:sz w:val="24"/>
          <w:szCs w:val="24"/>
        </w:rPr>
        <w:t>nější podobou interview. Osoba, která se dotazuje,</w:t>
      </w:r>
      <w:r w:rsidR="00576A4C" w:rsidRPr="001834E1">
        <w:rPr>
          <w:rFonts w:ascii="Times New Roman" w:hAnsi="Times New Roman" w:cs="Times New Roman"/>
          <w:sz w:val="24"/>
          <w:szCs w:val="24"/>
        </w:rPr>
        <w:t xml:space="preserve"> si vytváří určité schéma, které je pro něj závazné. Toto schéma obvykle specifikuje okruhy otázek, na</w:t>
      </w:r>
      <w:r w:rsidR="00E01551">
        <w:rPr>
          <w:rFonts w:ascii="Times New Roman" w:hAnsi="Times New Roman" w:cs="Times New Roman"/>
          <w:sz w:val="24"/>
          <w:szCs w:val="24"/>
        </w:rPr>
        <w:t xml:space="preserve"> které se bude tazatel respondentů ptát. Zpravidla je možné dle potřeby a mož</w:t>
      </w:r>
      <w:r w:rsidR="00576A4C" w:rsidRPr="001834E1">
        <w:rPr>
          <w:rFonts w:ascii="Times New Roman" w:hAnsi="Times New Roman" w:cs="Times New Roman"/>
          <w:sz w:val="24"/>
          <w:szCs w:val="24"/>
        </w:rPr>
        <w:t xml:space="preserve">ností měnit pořadí otázek. U polostrukturovaného rozhovoru </w:t>
      </w:r>
      <w:r w:rsidR="00E01551">
        <w:rPr>
          <w:rFonts w:ascii="Times New Roman" w:hAnsi="Times New Roman" w:cs="Times New Roman"/>
          <w:sz w:val="24"/>
          <w:szCs w:val="24"/>
        </w:rPr>
        <w:t>je definov</w:t>
      </w:r>
      <w:r w:rsidR="00BD31D4">
        <w:rPr>
          <w:rFonts w:ascii="Times New Roman" w:hAnsi="Times New Roman" w:cs="Times New Roman"/>
          <w:sz w:val="24"/>
          <w:szCs w:val="24"/>
        </w:rPr>
        <w:t>a</w:t>
      </w:r>
      <w:r w:rsidR="00540BC6">
        <w:rPr>
          <w:rFonts w:ascii="Times New Roman" w:hAnsi="Times New Roman" w:cs="Times New Roman"/>
          <w:sz w:val="24"/>
          <w:szCs w:val="24"/>
        </w:rPr>
        <w:t>né</w:t>
      </w:r>
      <w:r w:rsidR="00576A4C" w:rsidRPr="001834E1">
        <w:rPr>
          <w:rFonts w:ascii="Times New Roman" w:hAnsi="Times New Roman" w:cs="Times New Roman"/>
          <w:sz w:val="24"/>
          <w:szCs w:val="24"/>
        </w:rPr>
        <w:t xml:space="preserve"> tzv. jádro interview, tj. minimum témat a otázek, které má tazatel za povinnost probrat. Na toto jádro se </w:t>
      </w:r>
      <w:r w:rsidR="00E01551">
        <w:rPr>
          <w:rFonts w:ascii="Times New Roman" w:hAnsi="Times New Roman" w:cs="Times New Roman"/>
          <w:sz w:val="24"/>
          <w:szCs w:val="24"/>
        </w:rPr>
        <w:t>potom nabaluje množ</w:t>
      </w:r>
      <w:r w:rsidR="00576A4C" w:rsidRPr="001834E1">
        <w:rPr>
          <w:rFonts w:ascii="Times New Roman" w:hAnsi="Times New Roman" w:cs="Times New Roman"/>
          <w:sz w:val="24"/>
          <w:szCs w:val="24"/>
        </w:rPr>
        <w:t xml:space="preserve">ství upřesňujících otázek. </w:t>
      </w:r>
      <w:r w:rsidR="00E01551">
        <w:rPr>
          <w:rFonts w:ascii="Times New Roman" w:hAnsi="Times New Roman" w:cs="Times New Roman"/>
          <w:sz w:val="24"/>
          <w:szCs w:val="24"/>
        </w:rPr>
        <w:t>Lze</w:t>
      </w:r>
      <w:r w:rsidR="00576A4C" w:rsidRPr="001834E1">
        <w:rPr>
          <w:rFonts w:ascii="Times New Roman" w:hAnsi="Times New Roman" w:cs="Times New Roman"/>
          <w:sz w:val="24"/>
          <w:szCs w:val="24"/>
        </w:rPr>
        <w:t xml:space="preserve"> pokládat různé doplňující otázky, </w:t>
      </w:r>
      <w:r w:rsidR="00E01551">
        <w:rPr>
          <w:rFonts w:ascii="Times New Roman" w:hAnsi="Times New Roman" w:cs="Times New Roman"/>
          <w:sz w:val="24"/>
          <w:szCs w:val="24"/>
        </w:rPr>
        <w:t>vyž</w:t>
      </w:r>
      <w:r w:rsidR="00576A4C" w:rsidRPr="001834E1">
        <w:rPr>
          <w:rFonts w:ascii="Times New Roman" w:hAnsi="Times New Roman" w:cs="Times New Roman"/>
          <w:sz w:val="24"/>
          <w:szCs w:val="24"/>
        </w:rPr>
        <w:t>adovat další</w:t>
      </w:r>
      <w:r w:rsidR="00576A4C">
        <w:t xml:space="preserve"> </w:t>
      </w:r>
      <w:r w:rsidR="00576A4C" w:rsidRPr="004C7810">
        <w:rPr>
          <w:rFonts w:ascii="Times New Roman" w:hAnsi="Times New Roman" w:cs="Times New Roman"/>
          <w:sz w:val="24"/>
          <w:szCs w:val="24"/>
        </w:rPr>
        <w:t>podrobnosti</w:t>
      </w:r>
      <w:r w:rsidR="00576A4C">
        <w:t xml:space="preserve"> </w:t>
      </w:r>
      <w:r w:rsidR="00E01551">
        <w:rPr>
          <w:rFonts w:ascii="Times New Roman" w:hAnsi="Times New Roman" w:cs="Times New Roman"/>
          <w:sz w:val="24"/>
          <w:szCs w:val="24"/>
        </w:rPr>
        <w:t xml:space="preserve">nebo </w:t>
      </w:r>
      <w:r w:rsidR="00576A4C" w:rsidRPr="00E01551">
        <w:rPr>
          <w:rFonts w:ascii="Times New Roman" w:hAnsi="Times New Roman" w:cs="Times New Roman"/>
          <w:sz w:val="24"/>
          <w:szCs w:val="24"/>
        </w:rPr>
        <w:t xml:space="preserve">vysvětlení odpovědí dotazovaného, abychom správně pochopili, </w:t>
      </w:r>
      <w:r w:rsidR="00E01551">
        <w:rPr>
          <w:rFonts w:ascii="Times New Roman" w:hAnsi="Times New Roman" w:cs="Times New Roman"/>
          <w:sz w:val="24"/>
          <w:szCs w:val="24"/>
        </w:rPr>
        <w:t>jak</w:t>
      </w:r>
      <w:r w:rsidR="008D56B0">
        <w:rPr>
          <w:rFonts w:ascii="Times New Roman" w:hAnsi="Times New Roman" w:cs="Times New Roman"/>
          <w:sz w:val="24"/>
          <w:szCs w:val="24"/>
        </w:rPr>
        <w:t xml:space="preserve"> svou odpověď přesně myslí. Téma tak můž</w:t>
      </w:r>
      <w:r w:rsidR="00576A4C" w:rsidRPr="00E01551">
        <w:rPr>
          <w:rFonts w:ascii="Times New Roman" w:hAnsi="Times New Roman" w:cs="Times New Roman"/>
          <w:sz w:val="24"/>
          <w:szCs w:val="24"/>
        </w:rPr>
        <w:t xml:space="preserve">eme </w:t>
      </w:r>
      <w:r w:rsidR="008D56B0">
        <w:rPr>
          <w:rFonts w:ascii="Times New Roman" w:hAnsi="Times New Roman" w:cs="Times New Roman"/>
          <w:sz w:val="24"/>
          <w:szCs w:val="24"/>
        </w:rPr>
        <w:t xml:space="preserve">hlouběji </w:t>
      </w:r>
      <w:r w:rsidR="00576A4C" w:rsidRPr="00E01551">
        <w:rPr>
          <w:rFonts w:ascii="Times New Roman" w:hAnsi="Times New Roman" w:cs="Times New Roman"/>
          <w:sz w:val="24"/>
          <w:szCs w:val="24"/>
        </w:rPr>
        <w:t xml:space="preserve">rozpracovat. </w:t>
      </w:r>
      <w:r w:rsidR="008D56B0">
        <w:rPr>
          <w:rFonts w:ascii="Times New Roman" w:hAnsi="Times New Roman" w:cs="Times New Roman"/>
          <w:sz w:val="24"/>
          <w:szCs w:val="24"/>
        </w:rPr>
        <w:t xml:space="preserve"> </w:t>
      </w:r>
    </w:p>
    <w:p w14:paraId="33C7FF42" w14:textId="5DA98768" w:rsidR="00073952" w:rsidRDefault="00424019" w:rsidP="00B33E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Rozhovor vyž</w:t>
      </w:r>
      <w:r w:rsidR="00576A4C" w:rsidRPr="00E01551">
        <w:rPr>
          <w:rFonts w:ascii="Times New Roman" w:hAnsi="Times New Roman" w:cs="Times New Roman"/>
          <w:sz w:val="24"/>
          <w:szCs w:val="24"/>
        </w:rPr>
        <w:t xml:space="preserve">aduje citlivost, dovednost, koncentraci, disciplínu i interpersonální porozumění. Zvláštní pozornost je </w:t>
      </w:r>
      <w:r>
        <w:rPr>
          <w:rFonts w:ascii="Times New Roman" w:hAnsi="Times New Roman" w:cs="Times New Roman"/>
          <w:sz w:val="24"/>
          <w:szCs w:val="24"/>
        </w:rPr>
        <w:t xml:space="preserve">nutné věnovat začátku, ale i </w:t>
      </w:r>
      <w:r w:rsidR="00576A4C" w:rsidRPr="00E01551">
        <w:rPr>
          <w:rFonts w:ascii="Times New Roman" w:hAnsi="Times New Roman" w:cs="Times New Roman"/>
          <w:sz w:val="24"/>
          <w:szCs w:val="24"/>
        </w:rPr>
        <w:t>konc</w:t>
      </w:r>
      <w:r>
        <w:rPr>
          <w:rFonts w:ascii="Times New Roman" w:hAnsi="Times New Roman" w:cs="Times New Roman"/>
          <w:sz w:val="24"/>
          <w:szCs w:val="24"/>
        </w:rPr>
        <w:t>i rozhovoru. Na počátku je nutné</w:t>
      </w:r>
      <w:r w:rsidR="00576A4C" w:rsidRPr="00E01551">
        <w:rPr>
          <w:rFonts w:ascii="Times New Roman" w:hAnsi="Times New Roman" w:cs="Times New Roman"/>
          <w:sz w:val="24"/>
          <w:szCs w:val="24"/>
        </w:rPr>
        <w:t xml:space="preserve"> získat důvěru, prolomit </w:t>
      </w:r>
      <w:r>
        <w:rPr>
          <w:rFonts w:ascii="Times New Roman" w:hAnsi="Times New Roman" w:cs="Times New Roman"/>
          <w:sz w:val="24"/>
          <w:szCs w:val="24"/>
        </w:rPr>
        <w:t>možné</w:t>
      </w:r>
      <w:r w:rsidR="00576A4C" w:rsidRPr="00E01551">
        <w:rPr>
          <w:rFonts w:ascii="Times New Roman" w:hAnsi="Times New Roman" w:cs="Times New Roman"/>
          <w:sz w:val="24"/>
          <w:szCs w:val="24"/>
        </w:rPr>
        <w:t xml:space="preserve"> bariéry a zajistit si souhlas se záznamem. Tak</w:t>
      </w:r>
      <w:r>
        <w:rPr>
          <w:rFonts w:ascii="Times New Roman" w:hAnsi="Times New Roman" w:cs="Times New Roman"/>
          <w:sz w:val="24"/>
          <w:szCs w:val="24"/>
        </w:rPr>
        <w:t>é je důležité</w:t>
      </w:r>
      <w:r w:rsidR="00576A4C" w:rsidRPr="00E01551">
        <w:rPr>
          <w:rFonts w:ascii="Times New Roman" w:hAnsi="Times New Roman" w:cs="Times New Roman"/>
          <w:sz w:val="24"/>
          <w:szCs w:val="24"/>
        </w:rPr>
        <w:t xml:space="preserve"> samotné zakončení</w:t>
      </w:r>
      <w:r>
        <w:rPr>
          <w:rFonts w:ascii="Times New Roman" w:hAnsi="Times New Roman" w:cs="Times New Roman"/>
          <w:sz w:val="24"/>
          <w:szCs w:val="24"/>
        </w:rPr>
        <w:t>, lze ještě získat důlež</w:t>
      </w:r>
      <w:r w:rsidR="00576A4C" w:rsidRPr="00E01551">
        <w:rPr>
          <w:rFonts w:ascii="Times New Roman" w:hAnsi="Times New Roman" w:cs="Times New Roman"/>
          <w:sz w:val="24"/>
          <w:szCs w:val="24"/>
        </w:rPr>
        <w:t xml:space="preserve">ité </w:t>
      </w:r>
      <w:r w:rsidR="00540BC6">
        <w:rPr>
          <w:rFonts w:ascii="Times New Roman" w:hAnsi="Times New Roman" w:cs="Times New Roman"/>
          <w:sz w:val="24"/>
          <w:szCs w:val="24"/>
        </w:rPr>
        <w:t>informace. Podle toho</w:t>
      </w:r>
      <w:r w:rsidR="00DB3E73">
        <w:rPr>
          <w:rFonts w:ascii="Times New Roman" w:hAnsi="Times New Roman" w:cs="Times New Roman"/>
          <w:sz w:val="24"/>
          <w:szCs w:val="24"/>
        </w:rPr>
        <w:t>,</w:t>
      </w:r>
      <w:r w:rsidR="00540BC6">
        <w:rPr>
          <w:rFonts w:ascii="Times New Roman" w:hAnsi="Times New Roman" w:cs="Times New Roman"/>
          <w:sz w:val="24"/>
          <w:szCs w:val="24"/>
        </w:rPr>
        <w:t xml:space="preserve"> jak je složitý a dlouhý rozhovor, použ</w:t>
      </w:r>
      <w:r w:rsidR="00576A4C" w:rsidRPr="00E01551">
        <w:rPr>
          <w:rFonts w:ascii="Times New Roman" w:hAnsi="Times New Roman" w:cs="Times New Roman"/>
          <w:sz w:val="24"/>
          <w:szCs w:val="24"/>
        </w:rPr>
        <w:t>íváme různé pomůcky pro zaznamená</w:t>
      </w:r>
      <w:r w:rsidR="00540BC6">
        <w:rPr>
          <w:rFonts w:ascii="Times New Roman" w:hAnsi="Times New Roman" w:cs="Times New Roman"/>
          <w:sz w:val="24"/>
          <w:szCs w:val="24"/>
        </w:rPr>
        <w:t>vání jednotlivých odpovědí. Využívá</w:t>
      </w:r>
      <w:r w:rsidR="00576A4C" w:rsidRPr="00E01551">
        <w:rPr>
          <w:rFonts w:ascii="Times New Roman" w:hAnsi="Times New Roman" w:cs="Times New Roman"/>
          <w:sz w:val="24"/>
          <w:szCs w:val="24"/>
        </w:rPr>
        <w:t xml:space="preserve"> </w:t>
      </w:r>
      <w:r w:rsidR="00540BC6">
        <w:rPr>
          <w:rFonts w:ascii="Times New Roman" w:hAnsi="Times New Roman" w:cs="Times New Roman"/>
          <w:sz w:val="24"/>
          <w:szCs w:val="24"/>
        </w:rPr>
        <w:t>se</w:t>
      </w:r>
      <w:r w:rsidR="00576A4C" w:rsidRPr="00E01551">
        <w:rPr>
          <w:rFonts w:ascii="Times New Roman" w:hAnsi="Times New Roman" w:cs="Times New Roman"/>
          <w:sz w:val="24"/>
          <w:szCs w:val="24"/>
        </w:rPr>
        <w:t xml:space="preserve"> především diktafon a takto získané</w:t>
      </w:r>
      <w:r w:rsidR="00540BC6">
        <w:rPr>
          <w:rFonts w:ascii="Times New Roman" w:hAnsi="Times New Roman" w:cs="Times New Roman"/>
          <w:sz w:val="24"/>
          <w:szCs w:val="24"/>
        </w:rPr>
        <w:t xml:space="preserve"> se</w:t>
      </w:r>
      <w:r w:rsidR="00576A4C" w:rsidRPr="00E01551">
        <w:rPr>
          <w:rFonts w:ascii="Times New Roman" w:hAnsi="Times New Roman" w:cs="Times New Roman"/>
          <w:sz w:val="24"/>
          <w:szCs w:val="24"/>
        </w:rPr>
        <w:t xml:space="preserve"> informace </w:t>
      </w:r>
      <w:r w:rsidR="00540BC6">
        <w:rPr>
          <w:rFonts w:ascii="Times New Roman" w:hAnsi="Times New Roman" w:cs="Times New Roman"/>
          <w:sz w:val="24"/>
          <w:szCs w:val="24"/>
        </w:rPr>
        <w:t>od kaž</w:t>
      </w:r>
      <w:r w:rsidR="00576A4C" w:rsidRPr="00E01551">
        <w:rPr>
          <w:rFonts w:ascii="Times New Roman" w:hAnsi="Times New Roman" w:cs="Times New Roman"/>
          <w:sz w:val="24"/>
          <w:szCs w:val="24"/>
        </w:rPr>
        <w:t>dého respondenta vyhod</w:t>
      </w:r>
      <w:r>
        <w:rPr>
          <w:rFonts w:ascii="Times New Roman" w:hAnsi="Times New Roman" w:cs="Times New Roman"/>
          <w:sz w:val="24"/>
          <w:szCs w:val="24"/>
        </w:rPr>
        <w:t>not</w:t>
      </w:r>
      <w:r w:rsidR="00540BC6">
        <w:rPr>
          <w:rFonts w:ascii="Times New Roman" w:hAnsi="Times New Roman" w:cs="Times New Roman"/>
          <w:sz w:val="24"/>
          <w:szCs w:val="24"/>
        </w:rPr>
        <w:t>í</w:t>
      </w:r>
      <w:r>
        <w:rPr>
          <w:rFonts w:ascii="Times New Roman" w:hAnsi="Times New Roman" w:cs="Times New Roman"/>
          <w:sz w:val="24"/>
          <w:szCs w:val="24"/>
        </w:rPr>
        <w:t xml:space="preserve"> (</w:t>
      </w: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2005).</w:t>
      </w:r>
    </w:p>
    <w:p w14:paraId="1427E593" w14:textId="77777777" w:rsidR="00F11704" w:rsidRDefault="00F11704" w:rsidP="00F11704">
      <w:pPr>
        <w:spacing w:after="0" w:line="360" w:lineRule="auto"/>
        <w:ind w:firstLine="709"/>
        <w:jc w:val="both"/>
        <w:rPr>
          <w:rFonts w:ascii="Times New Roman" w:hAnsi="Times New Roman" w:cs="Times New Roman"/>
          <w:sz w:val="24"/>
          <w:szCs w:val="24"/>
        </w:rPr>
      </w:pPr>
    </w:p>
    <w:p w14:paraId="72ED22A8" w14:textId="77777777" w:rsidR="00B33EFA" w:rsidRPr="00B33EFA" w:rsidRDefault="00B33EFA" w:rsidP="00CD02B7">
      <w:pPr>
        <w:pStyle w:val="Odstavecseseznamem"/>
        <w:numPr>
          <w:ilvl w:val="0"/>
          <w:numId w:val="24"/>
        </w:numPr>
        <w:spacing w:line="360" w:lineRule="auto"/>
        <w:jc w:val="both"/>
        <w:rPr>
          <w:rFonts w:ascii="Times New Roman" w:hAnsi="Times New Roman" w:cs="Times New Roman"/>
          <w:b/>
          <w:bCs/>
          <w:vanish/>
          <w:sz w:val="28"/>
          <w:szCs w:val="28"/>
        </w:rPr>
      </w:pPr>
    </w:p>
    <w:p w14:paraId="4AF80811" w14:textId="77777777" w:rsidR="00B33EFA" w:rsidRPr="00B33EFA" w:rsidRDefault="00B33EFA" w:rsidP="00CD02B7">
      <w:pPr>
        <w:pStyle w:val="Odstavecseseznamem"/>
        <w:numPr>
          <w:ilvl w:val="0"/>
          <w:numId w:val="24"/>
        </w:numPr>
        <w:spacing w:line="360" w:lineRule="auto"/>
        <w:jc w:val="both"/>
        <w:rPr>
          <w:rFonts w:ascii="Times New Roman" w:hAnsi="Times New Roman" w:cs="Times New Roman"/>
          <w:b/>
          <w:bCs/>
          <w:vanish/>
          <w:sz w:val="28"/>
          <w:szCs w:val="28"/>
        </w:rPr>
      </w:pPr>
    </w:p>
    <w:p w14:paraId="2B55E24A" w14:textId="77777777" w:rsidR="00B33EFA" w:rsidRPr="00B33EFA" w:rsidRDefault="00B33EFA" w:rsidP="00CD02B7">
      <w:pPr>
        <w:pStyle w:val="Odstavecseseznamem"/>
        <w:numPr>
          <w:ilvl w:val="0"/>
          <w:numId w:val="24"/>
        </w:numPr>
        <w:spacing w:line="360" w:lineRule="auto"/>
        <w:jc w:val="both"/>
        <w:rPr>
          <w:rFonts w:ascii="Times New Roman" w:hAnsi="Times New Roman" w:cs="Times New Roman"/>
          <w:b/>
          <w:bCs/>
          <w:vanish/>
          <w:sz w:val="28"/>
          <w:szCs w:val="28"/>
        </w:rPr>
      </w:pPr>
    </w:p>
    <w:p w14:paraId="0C810FDB" w14:textId="77777777" w:rsidR="00B33EFA" w:rsidRPr="00B33EFA" w:rsidRDefault="00B33EFA" w:rsidP="00CD02B7">
      <w:pPr>
        <w:pStyle w:val="Odstavecseseznamem"/>
        <w:numPr>
          <w:ilvl w:val="0"/>
          <w:numId w:val="24"/>
        </w:numPr>
        <w:spacing w:line="360" w:lineRule="auto"/>
        <w:jc w:val="both"/>
        <w:rPr>
          <w:rFonts w:ascii="Times New Roman" w:hAnsi="Times New Roman" w:cs="Times New Roman"/>
          <w:b/>
          <w:bCs/>
          <w:vanish/>
          <w:sz w:val="28"/>
          <w:szCs w:val="28"/>
        </w:rPr>
      </w:pPr>
    </w:p>
    <w:p w14:paraId="0960C48E" w14:textId="77777777" w:rsidR="00B33EFA" w:rsidRPr="00B33EFA" w:rsidRDefault="00B33EFA" w:rsidP="00CD02B7">
      <w:pPr>
        <w:pStyle w:val="Odstavecseseznamem"/>
        <w:numPr>
          <w:ilvl w:val="0"/>
          <w:numId w:val="24"/>
        </w:numPr>
        <w:spacing w:line="360" w:lineRule="auto"/>
        <w:jc w:val="both"/>
        <w:rPr>
          <w:rFonts w:ascii="Times New Roman" w:hAnsi="Times New Roman" w:cs="Times New Roman"/>
          <w:b/>
          <w:bCs/>
          <w:vanish/>
          <w:sz w:val="28"/>
          <w:szCs w:val="28"/>
        </w:rPr>
      </w:pPr>
    </w:p>
    <w:p w14:paraId="09DEBB6E" w14:textId="77777777" w:rsidR="00B33EFA" w:rsidRPr="00B33EFA" w:rsidRDefault="00B33EFA" w:rsidP="00CD02B7">
      <w:pPr>
        <w:pStyle w:val="Odstavecseseznamem"/>
        <w:numPr>
          <w:ilvl w:val="1"/>
          <w:numId w:val="24"/>
        </w:numPr>
        <w:spacing w:line="360" w:lineRule="auto"/>
        <w:jc w:val="both"/>
        <w:rPr>
          <w:rFonts w:ascii="Times New Roman" w:hAnsi="Times New Roman" w:cs="Times New Roman"/>
          <w:b/>
          <w:bCs/>
          <w:vanish/>
          <w:sz w:val="28"/>
          <w:szCs w:val="28"/>
        </w:rPr>
      </w:pPr>
    </w:p>
    <w:p w14:paraId="7EFA9C59" w14:textId="77777777" w:rsidR="00B33EFA" w:rsidRPr="00B33EFA" w:rsidRDefault="00B33EFA" w:rsidP="00CD02B7">
      <w:pPr>
        <w:pStyle w:val="Odstavecseseznamem"/>
        <w:numPr>
          <w:ilvl w:val="1"/>
          <w:numId w:val="24"/>
        </w:numPr>
        <w:spacing w:line="360" w:lineRule="auto"/>
        <w:jc w:val="both"/>
        <w:rPr>
          <w:rFonts w:ascii="Times New Roman" w:hAnsi="Times New Roman" w:cs="Times New Roman"/>
          <w:b/>
          <w:bCs/>
          <w:vanish/>
          <w:sz w:val="28"/>
          <w:szCs w:val="28"/>
        </w:rPr>
      </w:pPr>
    </w:p>
    <w:p w14:paraId="76700A12" w14:textId="77777777" w:rsidR="00B33EFA" w:rsidRPr="00B33EFA" w:rsidRDefault="00B33EFA" w:rsidP="00CD02B7">
      <w:pPr>
        <w:pStyle w:val="Odstavecseseznamem"/>
        <w:numPr>
          <w:ilvl w:val="1"/>
          <w:numId w:val="24"/>
        </w:numPr>
        <w:spacing w:line="360" w:lineRule="auto"/>
        <w:jc w:val="both"/>
        <w:rPr>
          <w:rFonts w:ascii="Times New Roman" w:hAnsi="Times New Roman" w:cs="Times New Roman"/>
          <w:b/>
          <w:bCs/>
          <w:vanish/>
          <w:sz w:val="28"/>
          <w:szCs w:val="28"/>
        </w:rPr>
      </w:pPr>
    </w:p>
    <w:p w14:paraId="6E6C5CBC" w14:textId="77777777" w:rsidR="00B33EFA" w:rsidRPr="00B33EFA" w:rsidRDefault="00B33EFA" w:rsidP="00CD02B7">
      <w:pPr>
        <w:pStyle w:val="Odstavecseseznamem"/>
        <w:numPr>
          <w:ilvl w:val="1"/>
          <w:numId w:val="24"/>
        </w:numPr>
        <w:spacing w:line="360" w:lineRule="auto"/>
        <w:jc w:val="both"/>
        <w:rPr>
          <w:rFonts w:ascii="Times New Roman" w:hAnsi="Times New Roman" w:cs="Times New Roman"/>
          <w:b/>
          <w:bCs/>
          <w:vanish/>
          <w:sz w:val="28"/>
          <w:szCs w:val="28"/>
        </w:rPr>
      </w:pPr>
    </w:p>
    <w:p w14:paraId="2E31EBFF" w14:textId="541AE79D" w:rsidR="00225842" w:rsidRPr="001E2E90" w:rsidRDefault="0045111F" w:rsidP="00CD02B7">
      <w:pPr>
        <w:pStyle w:val="Nadpisb"/>
        <w:numPr>
          <w:ilvl w:val="2"/>
          <w:numId w:val="24"/>
        </w:numPr>
      </w:pPr>
      <w:bookmarkStart w:id="51" w:name="_Toc76073119"/>
      <w:r w:rsidRPr="001E2E90">
        <w:rPr>
          <w:rStyle w:val="NadpisbChar"/>
          <w:b/>
        </w:rPr>
        <w:t>Výběr respondentů</w:t>
      </w:r>
      <w:bookmarkEnd w:id="51"/>
    </w:p>
    <w:p w14:paraId="274ECD20" w14:textId="05B7049C" w:rsidR="0045111F" w:rsidRDefault="00A068EB" w:rsidP="00F117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Dle </w:t>
      </w:r>
      <w:proofErr w:type="spellStart"/>
      <w:r>
        <w:rPr>
          <w:rFonts w:ascii="Times New Roman" w:hAnsi="Times New Roman" w:cs="Times New Roman"/>
          <w:sz w:val="24"/>
          <w:szCs w:val="24"/>
        </w:rPr>
        <w:t>Gavory</w:t>
      </w:r>
      <w:proofErr w:type="spellEnd"/>
      <w:r>
        <w:rPr>
          <w:rFonts w:ascii="Times New Roman" w:hAnsi="Times New Roman" w:cs="Times New Roman"/>
          <w:sz w:val="24"/>
          <w:szCs w:val="24"/>
        </w:rPr>
        <w:t xml:space="preserve"> (2000)</w:t>
      </w:r>
      <w:r w:rsidR="0045111F">
        <w:rPr>
          <w:rFonts w:ascii="Times New Roman" w:hAnsi="Times New Roman" w:cs="Times New Roman"/>
          <w:sz w:val="24"/>
          <w:szCs w:val="24"/>
        </w:rPr>
        <w:t xml:space="preserve"> </w:t>
      </w:r>
      <w:r>
        <w:rPr>
          <w:rFonts w:ascii="Times New Roman" w:hAnsi="Times New Roman" w:cs="Times New Roman"/>
          <w:sz w:val="24"/>
          <w:szCs w:val="24"/>
        </w:rPr>
        <w:t xml:space="preserve">se u </w:t>
      </w:r>
      <w:r w:rsidR="0045111F">
        <w:rPr>
          <w:rFonts w:ascii="Times New Roman" w:hAnsi="Times New Roman" w:cs="Times New Roman"/>
          <w:sz w:val="24"/>
          <w:szCs w:val="24"/>
        </w:rPr>
        <w:t xml:space="preserve">kvalitativního výzkumu jedná o výběr záměrný. Ten je typický pro </w:t>
      </w:r>
      <w:r>
        <w:rPr>
          <w:rFonts w:ascii="Times New Roman" w:hAnsi="Times New Roman" w:cs="Times New Roman"/>
          <w:sz w:val="24"/>
          <w:szCs w:val="24"/>
        </w:rPr>
        <w:t>tento druh</w:t>
      </w:r>
      <w:r w:rsidR="0045111F">
        <w:rPr>
          <w:rFonts w:ascii="Times New Roman" w:hAnsi="Times New Roman" w:cs="Times New Roman"/>
          <w:sz w:val="24"/>
          <w:szCs w:val="24"/>
        </w:rPr>
        <w:t xml:space="preserve"> výzkum</w:t>
      </w:r>
      <w:r>
        <w:rPr>
          <w:rFonts w:ascii="Times New Roman" w:hAnsi="Times New Roman" w:cs="Times New Roman"/>
          <w:sz w:val="24"/>
          <w:szCs w:val="24"/>
        </w:rPr>
        <w:t>u</w:t>
      </w:r>
      <w:r w:rsidR="0045111F">
        <w:rPr>
          <w:rFonts w:ascii="Times New Roman" w:hAnsi="Times New Roman" w:cs="Times New Roman"/>
          <w:sz w:val="24"/>
          <w:szCs w:val="24"/>
        </w:rPr>
        <w:t>. Tento záměrný výběr je nutný pro to, aby</w:t>
      </w:r>
      <w:r>
        <w:rPr>
          <w:rFonts w:ascii="Times New Roman" w:hAnsi="Times New Roman" w:cs="Times New Roman"/>
          <w:sz w:val="24"/>
          <w:szCs w:val="24"/>
        </w:rPr>
        <w:t xml:space="preserve"> byly</w:t>
      </w:r>
      <w:r w:rsidR="0045111F">
        <w:rPr>
          <w:rFonts w:ascii="Times New Roman" w:hAnsi="Times New Roman" w:cs="Times New Roman"/>
          <w:sz w:val="24"/>
          <w:szCs w:val="24"/>
        </w:rPr>
        <w:t xml:space="preserve"> vybrané osoby vhodné, </w:t>
      </w:r>
      <w:r w:rsidR="0045111F">
        <w:rPr>
          <w:rFonts w:ascii="Times New Roman" w:hAnsi="Times New Roman" w:cs="Times New Roman"/>
          <w:sz w:val="24"/>
          <w:szCs w:val="24"/>
        </w:rPr>
        <w:lastRenderedPageBreak/>
        <w:t xml:space="preserve">tj. aby měly potřebné vědomosti a zkušenosti z daného prostředí. Jen </w:t>
      </w:r>
      <w:r w:rsidR="009771E1">
        <w:rPr>
          <w:rFonts w:ascii="Times New Roman" w:hAnsi="Times New Roman" w:cs="Times New Roman"/>
          <w:sz w:val="24"/>
          <w:szCs w:val="24"/>
        </w:rPr>
        <w:t>takto mohou podat pravdivý obraz</w:t>
      </w:r>
      <w:r w:rsidR="0045111F">
        <w:rPr>
          <w:rFonts w:ascii="Times New Roman" w:hAnsi="Times New Roman" w:cs="Times New Roman"/>
          <w:sz w:val="24"/>
          <w:szCs w:val="24"/>
        </w:rPr>
        <w:t xml:space="preserve"> </w:t>
      </w:r>
      <w:r w:rsidR="009771E1">
        <w:rPr>
          <w:rFonts w:ascii="Times New Roman" w:hAnsi="Times New Roman" w:cs="Times New Roman"/>
          <w:sz w:val="24"/>
          <w:szCs w:val="24"/>
        </w:rPr>
        <w:t>o tomto prostředí. Tyto respondenty výzkumník vyhledává a podrobuje zkoumání. Výběr těchto osob je vždy „reprezentativní“, i když to není z hlediska matematické statistiky – osoby dobře reprezentují dané prostředí.</w:t>
      </w:r>
    </w:p>
    <w:p w14:paraId="58D9DE2E" w14:textId="698C82CF" w:rsidR="009771E1" w:rsidRDefault="009771E1" w:rsidP="00F117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Jedná se o lidi, kteří obyčejně žili v daném prostředí, které je pro ně dokonale známé a jsou schopni o něm vypovědět věrnou zprávu (</w:t>
      </w:r>
      <w:r w:rsidR="00A068EB">
        <w:rPr>
          <w:rFonts w:ascii="Times New Roman" w:hAnsi="Times New Roman" w:cs="Times New Roman"/>
          <w:sz w:val="24"/>
          <w:szCs w:val="24"/>
        </w:rPr>
        <w:t>tamtéž</w:t>
      </w:r>
      <w:r>
        <w:rPr>
          <w:rFonts w:ascii="Times New Roman" w:hAnsi="Times New Roman" w:cs="Times New Roman"/>
          <w:sz w:val="24"/>
          <w:szCs w:val="24"/>
        </w:rPr>
        <w:t>).</w:t>
      </w:r>
    </w:p>
    <w:p w14:paraId="5A280765" w14:textId="1AF091EE" w:rsidR="003E27EE" w:rsidRDefault="009771E1" w:rsidP="00F117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Respondenti pro tento výzkum byli vybráni z dřívější praxe pečovatelky</w:t>
      </w:r>
      <w:r w:rsidR="00E54626">
        <w:rPr>
          <w:rFonts w:ascii="Times New Roman" w:hAnsi="Times New Roman" w:cs="Times New Roman"/>
          <w:sz w:val="24"/>
          <w:szCs w:val="24"/>
        </w:rPr>
        <w:t xml:space="preserve">, </w:t>
      </w:r>
      <w:r>
        <w:rPr>
          <w:rFonts w:ascii="Times New Roman" w:hAnsi="Times New Roman" w:cs="Times New Roman"/>
          <w:sz w:val="24"/>
          <w:szCs w:val="24"/>
        </w:rPr>
        <w:t>z oblasti Uničova a okolí.</w:t>
      </w:r>
      <w:r w:rsidR="00DA146A">
        <w:rPr>
          <w:rFonts w:ascii="Times New Roman" w:hAnsi="Times New Roman" w:cs="Times New Roman"/>
          <w:sz w:val="24"/>
          <w:szCs w:val="24"/>
        </w:rPr>
        <w:t xml:space="preserve"> Rozhovory probíhaly v jejich domácím prostředí,</w:t>
      </w:r>
      <w:r w:rsidR="00E54626">
        <w:rPr>
          <w:rFonts w:ascii="Times New Roman" w:hAnsi="Times New Roman" w:cs="Times New Roman"/>
          <w:sz w:val="24"/>
          <w:szCs w:val="24"/>
        </w:rPr>
        <w:t xml:space="preserve"> a to</w:t>
      </w:r>
      <w:r w:rsidR="00DA146A">
        <w:rPr>
          <w:rFonts w:ascii="Times New Roman" w:hAnsi="Times New Roman" w:cs="Times New Roman"/>
          <w:sz w:val="24"/>
          <w:szCs w:val="24"/>
        </w:rPr>
        <w:t xml:space="preserve"> v místě jejich bydliště. </w:t>
      </w:r>
      <w:r>
        <w:rPr>
          <w:rFonts w:ascii="Times New Roman" w:hAnsi="Times New Roman" w:cs="Times New Roman"/>
          <w:sz w:val="24"/>
          <w:szCs w:val="24"/>
        </w:rPr>
        <w:t xml:space="preserve">Totéž platí i pro respondenty z domovů se </w:t>
      </w:r>
      <w:r w:rsidR="00DB3E73">
        <w:rPr>
          <w:rFonts w:ascii="Times New Roman" w:hAnsi="Times New Roman" w:cs="Times New Roman"/>
          <w:sz w:val="24"/>
          <w:szCs w:val="24"/>
        </w:rPr>
        <w:t>zvláštním</w:t>
      </w:r>
      <w:r>
        <w:rPr>
          <w:rFonts w:ascii="Times New Roman" w:hAnsi="Times New Roman" w:cs="Times New Roman"/>
          <w:sz w:val="24"/>
          <w:szCs w:val="24"/>
        </w:rPr>
        <w:t xml:space="preserve"> režimem</w:t>
      </w:r>
      <w:r w:rsidR="00DA146A">
        <w:rPr>
          <w:rFonts w:ascii="Times New Roman" w:hAnsi="Times New Roman" w:cs="Times New Roman"/>
          <w:sz w:val="24"/>
          <w:szCs w:val="24"/>
        </w:rPr>
        <w:t>, ve kterém v současné době žijí. Dvě tazatelky jsou z domova pro seniory</w:t>
      </w:r>
      <w:r w:rsidR="00A068EB">
        <w:rPr>
          <w:rFonts w:ascii="Times New Roman" w:hAnsi="Times New Roman" w:cs="Times New Roman"/>
          <w:sz w:val="24"/>
          <w:szCs w:val="24"/>
        </w:rPr>
        <w:t xml:space="preserve"> se zvláštním režimem</w:t>
      </w:r>
      <w:r w:rsidR="00DA146A">
        <w:rPr>
          <w:rFonts w:ascii="Times New Roman" w:hAnsi="Times New Roman" w:cs="Times New Roman"/>
          <w:sz w:val="24"/>
          <w:szCs w:val="24"/>
        </w:rPr>
        <w:t xml:space="preserve"> v Libině, zbylí tři</w:t>
      </w:r>
      <w:r w:rsidR="002629FE">
        <w:rPr>
          <w:rFonts w:ascii="Times New Roman" w:hAnsi="Times New Roman" w:cs="Times New Roman"/>
          <w:sz w:val="24"/>
          <w:szCs w:val="24"/>
        </w:rPr>
        <w:t>,</w:t>
      </w:r>
      <w:r w:rsidR="00DA146A">
        <w:rPr>
          <w:rFonts w:ascii="Times New Roman" w:hAnsi="Times New Roman" w:cs="Times New Roman"/>
          <w:sz w:val="24"/>
          <w:szCs w:val="24"/>
        </w:rPr>
        <w:t xml:space="preserve"> jsou z domova pro seniory</w:t>
      </w:r>
      <w:r w:rsidR="00A068EB">
        <w:rPr>
          <w:rFonts w:ascii="Times New Roman" w:hAnsi="Times New Roman" w:cs="Times New Roman"/>
          <w:sz w:val="24"/>
          <w:szCs w:val="24"/>
        </w:rPr>
        <w:t xml:space="preserve"> se zvláštním režimem</w:t>
      </w:r>
      <w:r w:rsidR="00DA146A">
        <w:rPr>
          <w:rFonts w:ascii="Times New Roman" w:hAnsi="Times New Roman" w:cs="Times New Roman"/>
          <w:sz w:val="24"/>
          <w:szCs w:val="24"/>
        </w:rPr>
        <w:t xml:space="preserve"> v Komárově.</w:t>
      </w:r>
    </w:p>
    <w:p w14:paraId="0DE161E1" w14:textId="77777777" w:rsidR="00AA400B" w:rsidRDefault="00AA400B" w:rsidP="006106D8">
      <w:pPr>
        <w:spacing w:line="360" w:lineRule="auto"/>
        <w:ind w:firstLine="709"/>
        <w:jc w:val="both"/>
        <w:rPr>
          <w:rFonts w:ascii="Times New Roman" w:hAnsi="Times New Roman" w:cs="Times New Roman"/>
          <w:sz w:val="24"/>
          <w:szCs w:val="24"/>
        </w:rPr>
      </w:pPr>
    </w:p>
    <w:p w14:paraId="7A8CEC69" w14:textId="77777777" w:rsidR="00B33EFA" w:rsidRPr="00B33EFA" w:rsidRDefault="00B33EFA" w:rsidP="00CD02B7">
      <w:pPr>
        <w:pStyle w:val="Odstavecseseznamem"/>
        <w:numPr>
          <w:ilvl w:val="0"/>
          <w:numId w:val="25"/>
        </w:numPr>
        <w:spacing w:line="360" w:lineRule="auto"/>
        <w:jc w:val="both"/>
        <w:rPr>
          <w:rFonts w:ascii="Times New Roman" w:hAnsi="Times New Roman"/>
          <w:b/>
          <w:vanish/>
          <w:sz w:val="30"/>
          <w:szCs w:val="30"/>
        </w:rPr>
      </w:pPr>
    </w:p>
    <w:p w14:paraId="0E96089E" w14:textId="77777777" w:rsidR="00B33EFA" w:rsidRPr="00B33EFA" w:rsidRDefault="00B33EFA" w:rsidP="00CD02B7">
      <w:pPr>
        <w:pStyle w:val="Odstavecseseznamem"/>
        <w:numPr>
          <w:ilvl w:val="0"/>
          <w:numId w:val="25"/>
        </w:numPr>
        <w:spacing w:line="360" w:lineRule="auto"/>
        <w:jc w:val="both"/>
        <w:rPr>
          <w:rFonts w:ascii="Times New Roman" w:hAnsi="Times New Roman"/>
          <w:b/>
          <w:vanish/>
          <w:sz w:val="30"/>
          <w:szCs w:val="30"/>
        </w:rPr>
      </w:pPr>
    </w:p>
    <w:p w14:paraId="0ED7D9DA" w14:textId="77777777" w:rsidR="00B33EFA" w:rsidRPr="00B33EFA" w:rsidRDefault="00B33EFA" w:rsidP="00CD02B7">
      <w:pPr>
        <w:pStyle w:val="Odstavecseseznamem"/>
        <w:numPr>
          <w:ilvl w:val="0"/>
          <w:numId w:val="25"/>
        </w:numPr>
        <w:spacing w:line="360" w:lineRule="auto"/>
        <w:jc w:val="both"/>
        <w:rPr>
          <w:rFonts w:ascii="Times New Roman" w:hAnsi="Times New Roman"/>
          <w:b/>
          <w:vanish/>
          <w:sz w:val="30"/>
          <w:szCs w:val="30"/>
        </w:rPr>
      </w:pPr>
    </w:p>
    <w:p w14:paraId="1E8C52F2" w14:textId="77777777" w:rsidR="00B33EFA" w:rsidRPr="00B33EFA" w:rsidRDefault="00B33EFA" w:rsidP="00CD02B7">
      <w:pPr>
        <w:pStyle w:val="Odstavecseseznamem"/>
        <w:numPr>
          <w:ilvl w:val="0"/>
          <w:numId w:val="25"/>
        </w:numPr>
        <w:spacing w:line="360" w:lineRule="auto"/>
        <w:jc w:val="both"/>
        <w:rPr>
          <w:rFonts w:ascii="Times New Roman" w:hAnsi="Times New Roman"/>
          <w:b/>
          <w:vanish/>
          <w:sz w:val="30"/>
          <w:szCs w:val="30"/>
        </w:rPr>
      </w:pPr>
    </w:p>
    <w:p w14:paraId="05B5AEF1" w14:textId="77777777" w:rsidR="00B33EFA" w:rsidRPr="00B33EFA" w:rsidRDefault="00B33EFA" w:rsidP="00CD02B7">
      <w:pPr>
        <w:pStyle w:val="Odstavecseseznamem"/>
        <w:numPr>
          <w:ilvl w:val="0"/>
          <w:numId w:val="25"/>
        </w:numPr>
        <w:spacing w:line="360" w:lineRule="auto"/>
        <w:jc w:val="both"/>
        <w:rPr>
          <w:rFonts w:ascii="Times New Roman" w:hAnsi="Times New Roman"/>
          <w:b/>
          <w:vanish/>
          <w:sz w:val="30"/>
          <w:szCs w:val="30"/>
        </w:rPr>
      </w:pPr>
    </w:p>
    <w:p w14:paraId="28111E8E" w14:textId="77777777" w:rsidR="00B33EFA" w:rsidRPr="00B33EFA" w:rsidRDefault="00B33EFA" w:rsidP="00CD02B7">
      <w:pPr>
        <w:pStyle w:val="Odstavecseseznamem"/>
        <w:numPr>
          <w:ilvl w:val="1"/>
          <w:numId w:val="25"/>
        </w:numPr>
        <w:spacing w:line="360" w:lineRule="auto"/>
        <w:jc w:val="both"/>
        <w:rPr>
          <w:rFonts w:ascii="Times New Roman" w:hAnsi="Times New Roman"/>
          <w:b/>
          <w:vanish/>
          <w:sz w:val="30"/>
          <w:szCs w:val="30"/>
        </w:rPr>
      </w:pPr>
    </w:p>
    <w:p w14:paraId="00592549" w14:textId="77777777" w:rsidR="00B33EFA" w:rsidRPr="00B33EFA" w:rsidRDefault="00B33EFA" w:rsidP="00CD02B7">
      <w:pPr>
        <w:pStyle w:val="Odstavecseseznamem"/>
        <w:numPr>
          <w:ilvl w:val="1"/>
          <w:numId w:val="25"/>
        </w:numPr>
        <w:spacing w:line="360" w:lineRule="auto"/>
        <w:jc w:val="both"/>
        <w:rPr>
          <w:rFonts w:ascii="Times New Roman" w:hAnsi="Times New Roman"/>
          <w:b/>
          <w:vanish/>
          <w:sz w:val="30"/>
          <w:szCs w:val="30"/>
        </w:rPr>
      </w:pPr>
    </w:p>
    <w:p w14:paraId="25057AED" w14:textId="77777777" w:rsidR="00B33EFA" w:rsidRPr="00B33EFA" w:rsidRDefault="00B33EFA" w:rsidP="00CD02B7">
      <w:pPr>
        <w:pStyle w:val="Odstavecseseznamem"/>
        <w:numPr>
          <w:ilvl w:val="1"/>
          <w:numId w:val="25"/>
        </w:numPr>
        <w:spacing w:line="360" w:lineRule="auto"/>
        <w:jc w:val="both"/>
        <w:rPr>
          <w:rFonts w:ascii="Times New Roman" w:hAnsi="Times New Roman"/>
          <w:b/>
          <w:vanish/>
          <w:sz w:val="30"/>
          <w:szCs w:val="30"/>
        </w:rPr>
      </w:pPr>
    </w:p>
    <w:p w14:paraId="49153CB5" w14:textId="77777777" w:rsidR="00B33EFA" w:rsidRPr="00B33EFA" w:rsidRDefault="00B33EFA" w:rsidP="00CD02B7">
      <w:pPr>
        <w:pStyle w:val="Odstavecseseznamem"/>
        <w:numPr>
          <w:ilvl w:val="1"/>
          <w:numId w:val="25"/>
        </w:numPr>
        <w:spacing w:line="360" w:lineRule="auto"/>
        <w:jc w:val="both"/>
        <w:rPr>
          <w:rFonts w:ascii="Times New Roman" w:hAnsi="Times New Roman"/>
          <w:b/>
          <w:vanish/>
          <w:sz w:val="30"/>
          <w:szCs w:val="30"/>
        </w:rPr>
      </w:pPr>
    </w:p>
    <w:p w14:paraId="3C2997C9" w14:textId="77777777" w:rsidR="00B33EFA" w:rsidRPr="00B33EFA" w:rsidRDefault="00B33EFA" w:rsidP="00CD02B7">
      <w:pPr>
        <w:pStyle w:val="Odstavecseseznamem"/>
        <w:numPr>
          <w:ilvl w:val="2"/>
          <w:numId w:val="25"/>
        </w:numPr>
        <w:spacing w:line="360" w:lineRule="auto"/>
        <w:jc w:val="both"/>
        <w:rPr>
          <w:rFonts w:ascii="Times New Roman" w:hAnsi="Times New Roman"/>
          <w:b/>
          <w:vanish/>
          <w:sz w:val="30"/>
          <w:szCs w:val="30"/>
        </w:rPr>
      </w:pPr>
    </w:p>
    <w:p w14:paraId="75BC2A19" w14:textId="4EC6D015" w:rsidR="009771E1" w:rsidRDefault="009771E1" w:rsidP="00CD02B7">
      <w:pPr>
        <w:pStyle w:val="Nadpisb"/>
        <w:numPr>
          <w:ilvl w:val="2"/>
          <w:numId w:val="25"/>
        </w:numPr>
        <w:rPr>
          <w:sz w:val="24"/>
          <w:szCs w:val="24"/>
        </w:rPr>
      </w:pPr>
      <w:bookmarkStart w:id="52" w:name="_Toc76073120"/>
      <w:r>
        <w:t>Validita výzkumu</w:t>
      </w:r>
      <w:bookmarkEnd w:id="52"/>
    </w:p>
    <w:p w14:paraId="502BB1C7" w14:textId="602180FE" w:rsidR="00BD4CC4" w:rsidRDefault="009771E1" w:rsidP="006106D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Validitu výzkumu, dle </w:t>
      </w:r>
      <w:proofErr w:type="spellStart"/>
      <w:r>
        <w:rPr>
          <w:rFonts w:ascii="Times New Roman" w:hAnsi="Times New Roman" w:cs="Times New Roman"/>
          <w:sz w:val="24"/>
          <w:szCs w:val="24"/>
        </w:rPr>
        <w:t>Gavory</w:t>
      </w:r>
      <w:proofErr w:type="spellEnd"/>
      <w:r>
        <w:rPr>
          <w:rFonts w:ascii="Times New Roman" w:hAnsi="Times New Roman" w:cs="Times New Roman"/>
          <w:sz w:val="24"/>
          <w:szCs w:val="24"/>
        </w:rPr>
        <w:t xml:space="preserve"> (2000), zabezpečuje dlouhodobý výzkum</w:t>
      </w:r>
      <w:r w:rsidR="00990542">
        <w:rPr>
          <w:rFonts w:ascii="Times New Roman" w:hAnsi="Times New Roman" w:cs="Times New Roman"/>
          <w:sz w:val="24"/>
          <w:szCs w:val="24"/>
        </w:rPr>
        <w:t>, přímý kontakt s realitou a rozsáhlý a velice konkrétní, výstižný a přesný popis, kde se často používají autentické citáty a výroky zkoumaných osob.</w:t>
      </w:r>
    </w:p>
    <w:p w14:paraId="005E8BB0" w14:textId="77777777" w:rsidR="00AA400B" w:rsidRDefault="00AA400B" w:rsidP="006106D8">
      <w:pPr>
        <w:spacing w:line="360" w:lineRule="auto"/>
        <w:ind w:firstLine="709"/>
        <w:jc w:val="both"/>
        <w:rPr>
          <w:rFonts w:ascii="Times New Roman" w:hAnsi="Times New Roman" w:cs="Times New Roman"/>
          <w:sz w:val="24"/>
          <w:szCs w:val="24"/>
        </w:rPr>
      </w:pPr>
    </w:p>
    <w:p w14:paraId="7204239E" w14:textId="77777777" w:rsidR="00B33EFA" w:rsidRPr="00B33EFA" w:rsidRDefault="00B33EFA" w:rsidP="00CD02B7">
      <w:pPr>
        <w:pStyle w:val="Odstavecseseznamem"/>
        <w:numPr>
          <w:ilvl w:val="0"/>
          <w:numId w:val="26"/>
        </w:numPr>
        <w:spacing w:line="360" w:lineRule="auto"/>
        <w:jc w:val="both"/>
        <w:rPr>
          <w:rFonts w:ascii="Times New Roman" w:hAnsi="Times New Roman"/>
          <w:b/>
          <w:vanish/>
          <w:sz w:val="30"/>
          <w:szCs w:val="30"/>
        </w:rPr>
      </w:pPr>
    </w:p>
    <w:p w14:paraId="19803697" w14:textId="77777777" w:rsidR="00B33EFA" w:rsidRPr="00B33EFA" w:rsidRDefault="00B33EFA" w:rsidP="00CD02B7">
      <w:pPr>
        <w:pStyle w:val="Odstavecseseznamem"/>
        <w:numPr>
          <w:ilvl w:val="0"/>
          <w:numId w:val="26"/>
        </w:numPr>
        <w:spacing w:line="360" w:lineRule="auto"/>
        <w:jc w:val="both"/>
        <w:rPr>
          <w:rFonts w:ascii="Times New Roman" w:hAnsi="Times New Roman"/>
          <w:b/>
          <w:vanish/>
          <w:sz w:val="30"/>
          <w:szCs w:val="30"/>
        </w:rPr>
      </w:pPr>
    </w:p>
    <w:p w14:paraId="3056715E" w14:textId="77777777" w:rsidR="00B33EFA" w:rsidRPr="00B33EFA" w:rsidRDefault="00B33EFA" w:rsidP="00CD02B7">
      <w:pPr>
        <w:pStyle w:val="Odstavecseseznamem"/>
        <w:numPr>
          <w:ilvl w:val="0"/>
          <w:numId w:val="26"/>
        </w:numPr>
        <w:spacing w:line="360" w:lineRule="auto"/>
        <w:jc w:val="both"/>
        <w:rPr>
          <w:rFonts w:ascii="Times New Roman" w:hAnsi="Times New Roman"/>
          <w:b/>
          <w:vanish/>
          <w:sz w:val="30"/>
          <w:szCs w:val="30"/>
        </w:rPr>
      </w:pPr>
    </w:p>
    <w:p w14:paraId="04884CB4" w14:textId="77777777" w:rsidR="00B33EFA" w:rsidRPr="00B33EFA" w:rsidRDefault="00B33EFA" w:rsidP="00CD02B7">
      <w:pPr>
        <w:pStyle w:val="Odstavecseseznamem"/>
        <w:numPr>
          <w:ilvl w:val="0"/>
          <w:numId w:val="26"/>
        </w:numPr>
        <w:spacing w:line="360" w:lineRule="auto"/>
        <w:jc w:val="both"/>
        <w:rPr>
          <w:rFonts w:ascii="Times New Roman" w:hAnsi="Times New Roman"/>
          <w:b/>
          <w:vanish/>
          <w:sz w:val="30"/>
          <w:szCs w:val="30"/>
        </w:rPr>
      </w:pPr>
    </w:p>
    <w:p w14:paraId="3E36CA38" w14:textId="77777777" w:rsidR="00B33EFA" w:rsidRPr="00B33EFA" w:rsidRDefault="00B33EFA" w:rsidP="00CD02B7">
      <w:pPr>
        <w:pStyle w:val="Odstavecseseznamem"/>
        <w:numPr>
          <w:ilvl w:val="0"/>
          <w:numId w:val="26"/>
        </w:numPr>
        <w:spacing w:line="360" w:lineRule="auto"/>
        <w:jc w:val="both"/>
        <w:rPr>
          <w:rFonts w:ascii="Times New Roman" w:hAnsi="Times New Roman"/>
          <w:b/>
          <w:vanish/>
          <w:sz w:val="30"/>
          <w:szCs w:val="30"/>
        </w:rPr>
      </w:pPr>
    </w:p>
    <w:p w14:paraId="1A6E0507" w14:textId="77777777" w:rsidR="00B33EFA" w:rsidRPr="00B33EFA" w:rsidRDefault="00B33EFA" w:rsidP="00CD02B7">
      <w:pPr>
        <w:pStyle w:val="Odstavecseseznamem"/>
        <w:numPr>
          <w:ilvl w:val="1"/>
          <w:numId w:val="26"/>
        </w:numPr>
        <w:spacing w:line="360" w:lineRule="auto"/>
        <w:jc w:val="both"/>
        <w:rPr>
          <w:rFonts w:ascii="Times New Roman" w:hAnsi="Times New Roman"/>
          <w:b/>
          <w:vanish/>
          <w:sz w:val="30"/>
          <w:szCs w:val="30"/>
        </w:rPr>
      </w:pPr>
    </w:p>
    <w:p w14:paraId="2DD6078B" w14:textId="77777777" w:rsidR="00B33EFA" w:rsidRPr="00B33EFA" w:rsidRDefault="00B33EFA" w:rsidP="00CD02B7">
      <w:pPr>
        <w:pStyle w:val="Odstavecseseznamem"/>
        <w:numPr>
          <w:ilvl w:val="1"/>
          <w:numId w:val="26"/>
        </w:numPr>
        <w:spacing w:line="360" w:lineRule="auto"/>
        <w:jc w:val="both"/>
        <w:rPr>
          <w:rFonts w:ascii="Times New Roman" w:hAnsi="Times New Roman"/>
          <w:b/>
          <w:vanish/>
          <w:sz w:val="30"/>
          <w:szCs w:val="30"/>
        </w:rPr>
      </w:pPr>
    </w:p>
    <w:p w14:paraId="2C8C0A81" w14:textId="77777777" w:rsidR="00B33EFA" w:rsidRPr="00B33EFA" w:rsidRDefault="00B33EFA" w:rsidP="00CD02B7">
      <w:pPr>
        <w:pStyle w:val="Odstavecseseznamem"/>
        <w:numPr>
          <w:ilvl w:val="1"/>
          <w:numId w:val="26"/>
        </w:numPr>
        <w:spacing w:line="360" w:lineRule="auto"/>
        <w:jc w:val="both"/>
        <w:rPr>
          <w:rFonts w:ascii="Times New Roman" w:hAnsi="Times New Roman"/>
          <w:b/>
          <w:vanish/>
          <w:sz w:val="30"/>
          <w:szCs w:val="30"/>
        </w:rPr>
      </w:pPr>
    </w:p>
    <w:p w14:paraId="10589730" w14:textId="77777777" w:rsidR="00B33EFA" w:rsidRPr="00B33EFA" w:rsidRDefault="00B33EFA" w:rsidP="00CD02B7">
      <w:pPr>
        <w:pStyle w:val="Odstavecseseznamem"/>
        <w:numPr>
          <w:ilvl w:val="1"/>
          <w:numId w:val="26"/>
        </w:numPr>
        <w:spacing w:line="360" w:lineRule="auto"/>
        <w:jc w:val="both"/>
        <w:rPr>
          <w:rFonts w:ascii="Times New Roman" w:hAnsi="Times New Roman"/>
          <w:b/>
          <w:vanish/>
          <w:sz w:val="30"/>
          <w:szCs w:val="30"/>
        </w:rPr>
      </w:pPr>
    </w:p>
    <w:p w14:paraId="49F25533" w14:textId="77777777" w:rsidR="00B33EFA" w:rsidRPr="00B33EFA" w:rsidRDefault="00B33EFA" w:rsidP="00CD02B7">
      <w:pPr>
        <w:pStyle w:val="Odstavecseseznamem"/>
        <w:numPr>
          <w:ilvl w:val="2"/>
          <w:numId w:val="26"/>
        </w:numPr>
        <w:spacing w:line="360" w:lineRule="auto"/>
        <w:jc w:val="both"/>
        <w:rPr>
          <w:rFonts w:ascii="Times New Roman" w:hAnsi="Times New Roman"/>
          <w:b/>
          <w:vanish/>
          <w:sz w:val="30"/>
          <w:szCs w:val="30"/>
        </w:rPr>
      </w:pPr>
    </w:p>
    <w:p w14:paraId="5E9432D6" w14:textId="77777777" w:rsidR="00B33EFA" w:rsidRPr="00B33EFA" w:rsidRDefault="00B33EFA" w:rsidP="00CD02B7">
      <w:pPr>
        <w:pStyle w:val="Odstavecseseznamem"/>
        <w:numPr>
          <w:ilvl w:val="2"/>
          <w:numId w:val="26"/>
        </w:numPr>
        <w:spacing w:line="360" w:lineRule="auto"/>
        <w:jc w:val="both"/>
        <w:rPr>
          <w:rFonts w:ascii="Times New Roman" w:hAnsi="Times New Roman"/>
          <w:b/>
          <w:vanish/>
          <w:sz w:val="30"/>
          <w:szCs w:val="30"/>
        </w:rPr>
      </w:pPr>
    </w:p>
    <w:p w14:paraId="01CF4B8C" w14:textId="70BB5AB8" w:rsidR="00F9456D" w:rsidRDefault="00F9456D" w:rsidP="00CD02B7">
      <w:pPr>
        <w:pStyle w:val="Nadpisb"/>
        <w:numPr>
          <w:ilvl w:val="2"/>
          <w:numId w:val="26"/>
        </w:numPr>
        <w:rPr>
          <w:sz w:val="24"/>
          <w:szCs w:val="24"/>
        </w:rPr>
      </w:pPr>
      <w:bookmarkStart w:id="53" w:name="_Toc76073121"/>
      <w:r>
        <w:t>Zpracování dat</w:t>
      </w:r>
      <w:bookmarkEnd w:id="53"/>
    </w:p>
    <w:p w14:paraId="73764160" w14:textId="6C932867" w:rsidR="0055748B" w:rsidRDefault="0055748B" w:rsidP="00F117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Rozhovory s vybranými respondenty byly nahrávány na diktafon. Poté byly přepisovány do písemné podoby, takto vznikly základní materiály.</w:t>
      </w:r>
    </w:p>
    <w:p w14:paraId="6481E94F" w14:textId="28EEC539" w:rsidR="0055748B" w:rsidRDefault="0055748B" w:rsidP="00F117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Toto všechno pak bylo upraveno a zkráceno, ovšem tak, aby význam rozhovorů a jejich obsah zůstal neměnný. Dále byly vybrány podstatné části.</w:t>
      </w:r>
    </w:p>
    <w:p w14:paraId="6B10D686" w14:textId="78F54224" w:rsidR="00A81393" w:rsidRDefault="00A81393" w:rsidP="00F117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Rozhovory s jednotlivými účastníky výzkumu byly vedeny tak, aby se volně rozhovořili</w:t>
      </w:r>
      <w:r w:rsidR="0004671E">
        <w:rPr>
          <w:rFonts w:ascii="Times New Roman" w:hAnsi="Times New Roman" w:cs="Times New Roman"/>
          <w:sz w:val="24"/>
          <w:szCs w:val="24"/>
        </w:rPr>
        <w:t>.</w:t>
      </w:r>
      <w:r>
        <w:rPr>
          <w:rFonts w:ascii="Times New Roman" w:hAnsi="Times New Roman" w:cs="Times New Roman"/>
          <w:sz w:val="24"/>
          <w:szCs w:val="24"/>
        </w:rPr>
        <w:t xml:space="preserve"> </w:t>
      </w:r>
      <w:r w:rsidR="0004671E">
        <w:rPr>
          <w:rFonts w:ascii="Times New Roman" w:hAnsi="Times New Roman" w:cs="Times New Roman"/>
          <w:sz w:val="24"/>
          <w:szCs w:val="24"/>
        </w:rPr>
        <w:t>P</w:t>
      </w:r>
      <w:r>
        <w:rPr>
          <w:rFonts w:ascii="Times New Roman" w:hAnsi="Times New Roman" w:cs="Times New Roman"/>
          <w:sz w:val="24"/>
          <w:szCs w:val="24"/>
        </w:rPr>
        <w:t>okud to bylo nutné, formulace otázek byla přizpůsobena tak, aby na n</w:t>
      </w:r>
      <w:r w:rsidR="00DB3A13">
        <w:rPr>
          <w:rFonts w:ascii="Times New Roman" w:hAnsi="Times New Roman" w:cs="Times New Roman"/>
          <w:sz w:val="24"/>
          <w:szCs w:val="24"/>
        </w:rPr>
        <w:t>ě</w:t>
      </w:r>
      <w:r>
        <w:rPr>
          <w:rFonts w:ascii="Times New Roman" w:hAnsi="Times New Roman" w:cs="Times New Roman"/>
          <w:sz w:val="24"/>
          <w:szCs w:val="24"/>
        </w:rPr>
        <w:t xml:space="preserve"> respondenti byli schopni odpovědět, aby jim byla srozumitelná.</w:t>
      </w:r>
    </w:p>
    <w:p w14:paraId="087756E1" w14:textId="766F2E74" w:rsidR="00AA400B" w:rsidRDefault="00A81393"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Každá z osob, která se uvolila účastnit výzkumu, byla obeznámena s využitím získaných dat a také o tom, že zůstanou v anonymitě. Z toho důvodu nejsou v práci uvedena </w:t>
      </w:r>
      <w:r w:rsidR="00907378">
        <w:rPr>
          <w:rFonts w:ascii="Times New Roman" w:hAnsi="Times New Roman" w:cs="Times New Roman"/>
          <w:sz w:val="24"/>
          <w:szCs w:val="24"/>
        </w:rPr>
        <w:t>jejich pravá jména.</w:t>
      </w:r>
    </w:p>
    <w:p w14:paraId="22561BDE" w14:textId="5C77D3B6" w:rsidR="00B33EFA" w:rsidRDefault="00B33EFA" w:rsidP="00E21FA7">
      <w:pPr>
        <w:spacing w:after="0" w:line="360" w:lineRule="auto"/>
        <w:ind w:firstLine="709"/>
        <w:jc w:val="both"/>
        <w:rPr>
          <w:rFonts w:ascii="Times New Roman" w:hAnsi="Times New Roman" w:cs="Times New Roman"/>
          <w:sz w:val="24"/>
          <w:szCs w:val="24"/>
        </w:rPr>
      </w:pPr>
    </w:p>
    <w:p w14:paraId="7C01D291" w14:textId="6CF802A1" w:rsidR="00B33EFA" w:rsidRDefault="00B33EFA" w:rsidP="00E21FA7">
      <w:pPr>
        <w:spacing w:after="0" w:line="360" w:lineRule="auto"/>
        <w:ind w:firstLine="709"/>
        <w:jc w:val="both"/>
        <w:rPr>
          <w:rFonts w:ascii="Times New Roman" w:hAnsi="Times New Roman" w:cs="Times New Roman"/>
          <w:sz w:val="24"/>
          <w:szCs w:val="24"/>
        </w:rPr>
      </w:pPr>
    </w:p>
    <w:p w14:paraId="0189C15E" w14:textId="77777777" w:rsidR="00B33EFA" w:rsidRDefault="00B33EFA" w:rsidP="00E21FA7">
      <w:pPr>
        <w:spacing w:after="0" w:line="360" w:lineRule="auto"/>
        <w:ind w:firstLine="709"/>
        <w:jc w:val="both"/>
        <w:rPr>
          <w:rFonts w:ascii="Times New Roman" w:hAnsi="Times New Roman" w:cs="Times New Roman"/>
          <w:sz w:val="24"/>
          <w:szCs w:val="24"/>
        </w:rPr>
      </w:pPr>
    </w:p>
    <w:p w14:paraId="39D574D2" w14:textId="77777777" w:rsidR="00B33EFA" w:rsidRPr="00B33EFA" w:rsidRDefault="00B33EFA" w:rsidP="00CD02B7">
      <w:pPr>
        <w:pStyle w:val="Odstavecseseznamem"/>
        <w:numPr>
          <w:ilvl w:val="0"/>
          <w:numId w:val="23"/>
        </w:numPr>
        <w:spacing w:line="360" w:lineRule="auto"/>
        <w:jc w:val="both"/>
        <w:rPr>
          <w:rFonts w:ascii="Times New Roman" w:hAnsi="Times New Roman"/>
          <w:b/>
          <w:vanish/>
          <w:sz w:val="30"/>
          <w:szCs w:val="30"/>
        </w:rPr>
      </w:pPr>
    </w:p>
    <w:p w14:paraId="1A5CD89C" w14:textId="77777777" w:rsidR="00B33EFA" w:rsidRPr="00B33EFA" w:rsidRDefault="00B33EFA" w:rsidP="00CD02B7">
      <w:pPr>
        <w:pStyle w:val="Odstavecseseznamem"/>
        <w:numPr>
          <w:ilvl w:val="0"/>
          <w:numId w:val="23"/>
        </w:numPr>
        <w:spacing w:line="360" w:lineRule="auto"/>
        <w:jc w:val="both"/>
        <w:rPr>
          <w:rFonts w:ascii="Times New Roman" w:hAnsi="Times New Roman"/>
          <w:b/>
          <w:vanish/>
          <w:sz w:val="30"/>
          <w:szCs w:val="30"/>
        </w:rPr>
      </w:pPr>
    </w:p>
    <w:p w14:paraId="3B354070" w14:textId="77777777" w:rsidR="00B33EFA" w:rsidRPr="00B33EFA" w:rsidRDefault="00B33EFA" w:rsidP="00CD02B7">
      <w:pPr>
        <w:pStyle w:val="Odstavecseseznamem"/>
        <w:numPr>
          <w:ilvl w:val="0"/>
          <w:numId w:val="23"/>
        </w:numPr>
        <w:spacing w:line="360" w:lineRule="auto"/>
        <w:jc w:val="both"/>
        <w:rPr>
          <w:rFonts w:ascii="Times New Roman" w:hAnsi="Times New Roman"/>
          <w:b/>
          <w:vanish/>
          <w:sz w:val="30"/>
          <w:szCs w:val="30"/>
        </w:rPr>
      </w:pPr>
    </w:p>
    <w:p w14:paraId="693698BF" w14:textId="77777777" w:rsidR="00B33EFA" w:rsidRPr="00B33EFA" w:rsidRDefault="00B33EFA" w:rsidP="00CD02B7">
      <w:pPr>
        <w:pStyle w:val="Odstavecseseznamem"/>
        <w:numPr>
          <w:ilvl w:val="0"/>
          <w:numId w:val="23"/>
        </w:numPr>
        <w:spacing w:line="360" w:lineRule="auto"/>
        <w:jc w:val="both"/>
        <w:rPr>
          <w:rFonts w:ascii="Times New Roman" w:hAnsi="Times New Roman"/>
          <w:b/>
          <w:vanish/>
          <w:sz w:val="30"/>
          <w:szCs w:val="30"/>
        </w:rPr>
      </w:pPr>
    </w:p>
    <w:p w14:paraId="756AF622" w14:textId="77777777" w:rsidR="00B33EFA" w:rsidRPr="00B33EFA" w:rsidRDefault="00B33EFA" w:rsidP="00CD02B7">
      <w:pPr>
        <w:pStyle w:val="Odstavecseseznamem"/>
        <w:numPr>
          <w:ilvl w:val="0"/>
          <w:numId w:val="23"/>
        </w:numPr>
        <w:spacing w:line="360" w:lineRule="auto"/>
        <w:jc w:val="both"/>
        <w:rPr>
          <w:rFonts w:ascii="Times New Roman" w:hAnsi="Times New Roman"/>
          <w:b/>
          <w:vanish/>
          <w:sz w:val="30"/>
          <w:szCs w:val="30"/>
        </w:rPr>
      </w:pPr>
    </w:p>
    <w:p w14:paraId="514009F4" w14:textId="77777777" w:rsidR="00B33EFA" w:rsidRPr="00B33EFA" w:rsidRDefault="00B33EFA" w:rsidP="00CD02B7">
      <w:pPr>
        <w:pStyle w:val="Odstavecseseznamem"/>
        <w:numPr>
          <w:ilvl w:val="1"/>
          <w:numId w:val="23"/>
        </w:numPr>
        <w:spacing w:line="360" w:lineRule="auto"/>
        <w:jc w:val="both"/>
        <w:rPr>
          <w:rFonts w:ascii="Times New Roman" w:hAnsi="Times New Roman"/>
          <w:b/>
          <w:vanish/>
          <w:sz w:val="30"/>
          <w:szCs w:val="30"/>
        </w:rPr>
      </w:pPr>
    </w:p>
    <w:p w14:paraId="1E66C911" w14:textId="77777777" w:rsidR="00B33EFA" w:rsidRPr="00B33EFA" w:rsidRDefault="00B33EFA" w:rsidP="00CD02B7">
      <w:pPr>
        <w:pStyle w:val="Odstavecseseznamem"/>
        <w:numPr>
          <w:ilvl w:val="1"/>
          <w:numId w:val="23"/>
        </w:numPr>
        <w:spacing w:line="360" w:lineRule="auto"/>
        <w:jc w:val="both"/>
        <w:rPr>
          <w:rFonts w:ascii="Times New Roman" w:hAnsi="Times New Roman"/>
          <w:b/>
          <w:vanish/>
          <w:sz w:val="30"/>
          <w:szCs w:val="30"/>
        </w:rPr>
      </w:pPr>
    </w:p>
    <w:p w14:paraId="7016334E" w14:textId="77777777" w:rsidR="00B33EFA" w:rsidRPr="00B33EFA" w:rsidRDefault="00B33EFA" w:rsidP="00CD02B7">
      <w:pPr>
        <w:pStyle w:val="Odstavecseseznamem"/>
        <w:numPr>
          <w:ilvl w:val="1"/>
          <w:numId w:val="23"/>
        </w:numPr>
        <w:spacing w:line="360" w:lineRule="auto"/>
        <w:jc w:val="both"/>
        <w:rPr>
          <w:rFonts w:ascii="Times New Roman" w:hAnsi="Times New Roman"/>
          <w:b/>
          <w:vanish/>
          <w:sz w:val="30"/>
          <w:szCs w:val="30"/>
        </w:rPr>
      </w:pPr>
    </w:p>
    <w:p w14:paraId="0D18346F" w14:textId="77777777" w:rsidR="00B33EFA" w:rsidRPr="00B33EFA" w:rsidRDefault="00B33EFA" w:rsidP="00CD02B7">
      <w:pPr>
        <w:pStyle w:val="Odstavecseseznamem"/>
        <w:numPr>
          <w:ilvl w:val="1"/>
          <w:numId w:val="23"/>
        </w:numPr>
        <w:spacing w:line="360" w:lineRule="auto"/>
        <w:jc w:val="both"/>
        <w:rPr>
          <w:rFonts w:ascii="Times New Roman" w:hAnsi="Times New Roman"/>
          <w:b/>
          <w:vanish/>
          <w:sz w:val="30"/>
          <w:szCs w:val="30"/>
        </w:rPr>
      </w:pPr>
    </w:p>
    <w:p w14:paraId="44CA3D22" w14:textId="77777777" w:rsidR="00B33EFA" w:rsidRPr="00B33EFA" w:rsidRDefault="00B33EFA" w:rsidP="00CD02B7">
      <w:pPr>
        <w:pStyle w:val="Odstavecseseznamem"/>
        <w:numPr>
          <w:ilvl w:val="2"/>
          <w:numId w:val="23"/>
        </w:numPr>
        <w:spacing w:line="360" w:lineRule="auto"/>
        <w:jc w:val="both"/>
        <w:rPr>
          <w:rFonts w:ascii="Times New Roman" w:hAnsi="Times New Roman"/>
          <w:b/>
          <w:vanish/>
          <w:sz w:val="30"/>
          <w:szCs w:val="30"/>
        </w:rPr>
      </w:pPr>
    </w:p>
    <w:p w14:paraId="6DD6C9CD" w14:textId="77777777" w:rsidR="00B33EFA" w:rsidRPr="00B33EFA" w:rsidRDefault="00B33EFA" w:rsidP="00CD02B7">
      <w:pPr>
        <w:pStyle w:val="Odstavecseseznamem"/>
        <w:numPr>
          <w:ilvl w:val="2"/>
          <w:numId w:val="23"/>
        </w:numPr>
        <w:spacing w:line="360" w:lineRule="auto"/>
        <w:jc w:val="both"/>
        <w:rPr>
          <w:rFonts w:ascii="Times New Roman" w:hAnsi="Times New Roman"/>
          <w:b/>
          <w:vanish/>
          <w:sz w:val="30"/>
          <w:szCs w:val="30"/>
        </w:rPr>
      </w:pPr>
    </w:p>
    <w:p w14:paraId="3AD51076" w14:textId="77777777" w:rsidR="00B33EFA" w:rsidRPr="00B33EFA" w:rsidRDefault="00B33EFA" w:rsidP="00CD02B7">
      <w:pPr>
        <w:pStyle w:val="Odstavecseseznamem"/>
        <w:numPr>
          <w:ilvl w:val="2"/>
          <w:numId w:val="23"/>
        </w:numPr>
        <w:spacing w:line="360" w:lineRule="auto"/>
        <w:jc w:val="both"/>
        <w:rPr>
          <w:rFonts w:ascii="Times New Roman" w:hAnsi="Times New Roman"/>
          <w:b/>
          <w:vanish/>
          <w:sz w:val="30"/>
          <w:szCs w:val="30"/>
        </w:rPr>
      </w:pPr>
    </w:p>
    <w:p w14:paraId="65C95989" w14:textId="6408A5FF" w:rsidR="00891164" w:rsidRPr="00E439FA" w:rsidRDefault="00271BBE" w:rsidP="00CD02B7">
      <w:pPr>
        <w:pStyle w:val="Nadpisb"/>
        <w:numPr>
          <w:ilvl w:val="2"/>
          <w:numId w:val="23"/>
        </w:numPr>
      </w:pPr>
      <w:bookmarkStart w:id="54" w:name="_Toc76073122"/>
      <w:r>
        <w:t>Průběh šetření</w:t>
      </w:r>
      <w:bookmarkEnd w:id="54"/>
    </w:p>
    <w:p w14:paraId="639233D1" w14:textId="30D60E72" w:rsidR="00A846D8" w:rsidRDefault="00A846D8" w:rsidP="00E21FA7">
      <w:pPr>
        <w:spacing w:after="0" w:line="360" w:lineRule="auto"/>
        <w:ind w:firstLine="709"/>
        <w:jc w:val="both"/>
        <w:rPr>
          <w:rFonts w:ascii="Times New Roman" w:hAnsi="Times New Roman" w:cs="Times New Roman"/>
          <w:sz w:val="24"/>
          <w:szCs w:val="24"/>
        </w:rPr>
      </w:pPr>
      <w:r w:rsidRPr="00A846D8">
        <w:rPr>
          <w:rFonts w:ascii="Times New Roman" w:hAnsi="Times New Roman" w:cs="Times New Roman"/>
          <w:sz w:val="24"/>
          <w:szCs w:val="24"/>
        </w:rPr>
        <w:t>První dva rozhovory</w:t>
      </w:r>
      <w:r>
        <w:rPr>
          <w:rFonts w:ascii="Times New Roman" w:hAnsi="Times New Roman" w:cs="Times New Roman"/>
          <w:sz w:val="24"/>
          <w:szCs w:val="24"/>
        </w:rPr>
        <w:t xml:space="preserve"> probíhaly v Domově pro seniory se zvláštním režimem v Libině. Toto zařízení má pro tyto případy kapacitu 37 lůžek, další lůžka slouží jako klasický domov pro seniory, dále je tu pavilon pro demence způsobené návykovými látkami. Toto zařízení se nachází v bývalém areálu nemocnice. Budovy jsou obklopeny parkem, je zde voliéra s papoušky, také je tu zřízena kavárna pro obyvatele domova, kde je umístěna i knihovna. Klienti mají k dispozici rotopedy, probíhá zde každodenní aktivizace.</w:t>
      </w:r>
      <w:r w:rsidR="00A129DA">
        <w:rPr>
          <w:rFonts w:ascii="Times New Roman" w:hAnsi="Times New Roman" w:cs="Times New Roman"/>
          <w:sz w:val="24"/>
          <w:szCs w:val="24"/>
        </w:rPr>
        <w:t xml:space="preserve"> Probíhá zde canisterapie a felinoterapie.</w:t>
      </w:r>
      <w:r w:rsidR="00C51072">
        <w:rPr>
          <w:rFonts w:ascii="Times New Roman" w:hAnsi="Times New Roman" w:cs="Times New Roman"/>
          <w:sz w:val="24"/>
          <w:szCs w:val="24"/>
        </w:rPr>
        <w:t xml:space="preserve"> </w:t>
      </w:r>
      <w:r w:rsidR="00AD23C7">
        <w:rPr>
          <w:rFonts w:ascii="Times New Roman" w:hAnsi="Times New Roman" w:cs="Times New Roman"/>
          <w:sz w:val="24"/>
          <w:szCs w:val="24"/>
        </w:rPr>
        <w:t>Dochází sem kadeřnice a pedikérka.</w:t>
      </w:r>
    </w:p>
    <w:p w14:paraId="7C6A3B11" w14:textId="64660CC1" w:rsidR="00C51072" w:rsidRDefault="00C51072"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 tři rozhovory se uskutečnily v Domově pro seniory se zvláštním režimem v Komárově. Toto zařízení má kapacitu 90 lůžek, z toho 80 je jich se zvláštním režimem. Jedná se o nově postavený areál, který je obklopen zahradou, na chodbách jsou umístěny knihovničky, klienti mají k dispozici rehabilitace, probíhají tu různé aktivizační činnosti, podle přání a potřeb klientů.</w:t>
      </w:r>
      <w:r w:rsidR="00A129DA">
        <w:rPr>
          <w:rFonts w:ascii="Times New Roman" w:hAnsi="Times New Roman" w:cs="Times New Roman"/>
          <w:sz w:val="24"/>
          <w:szCs w:val="24"/>
        </w:rPr>
        <w:t xml:space="preserve"> Probíhá zde</w:t>
      </w:r>
      <w:r w:rsidR="006B5B90">
        <w:rPr>
          <w:rFonts w:ascii="Times New Roman" w:hAnsi="Times New Roman" w:cs="Times New Roman"/>
          <w:sz w:val="24"/>
          <w:szCs w:val="24"/>
        </w:rPr>
        <w:t xml:space="preserve"> i</w:t>
      </w:r>
      <w:r w:rsidR="00A129DA">
        <w:rPr>
          <w:rFonts w:ascii="Times New Roman" w:hAnsi="Times New Roman" w:cs="Times New Roman"/>
          <w:sz w:val="24"/>
          <w:szCs w:val="24"/>
        </w:rPr>
        <w:t xml:space="preserve"> canisterapie.</w:t>
      </w:r>
      <w:r w:rsidR="00AD23C7">
        <w:rPr>
          <w:rFonts w:ascii="Times New Roman" w:hAnsi="Times New Roman" w:cs="Times New Roman"/>
          <w:sz w:val="24"/>
          <w:szCs w:val="24"/>
        </w:rPr>
        <w:t xml:space="preserve"> Také sem dochází kadeřnice i pedikérka.</w:t>
      </w:r>
      <w:r w:rsidR="006106D8">
        <w:rPr>
          <w:rFonts w:ascii="Times New Roman" w:hAnsi="Times New Roman" w:cs="Times New Roman"/>
          <w:sz w:val="24"/>
          <w:szCs w:val="24"/>
        </w:rPr>
        <w:t xml:space="preserve"> Každý z klientů tohoto zařízení nosí na zápěstí </w:t>
      </w:r>
      <w:r w:rsidR="005D15DD" w:rsidRPr="005D15DD">
        <w:rPr>
          <w:rFonts w:ascii="Times New Roman" w:hAnsi="Times New Roman" w:cs="Times New Roman"/>
          <w:sz w:val="24"/>
          <w:szCs w:val="24"/>
        </w:rPr>
        <w:t>bezpečnostní náramek, kterým v případě potřeby přivolá</w:t>
      </w:r>
      <w:r w:rsidR="005D15DD">
        <w:rPr>
          <w:rFonts w:ascii="Times New Roman" w:hAnsi="Times New Roman" w:cs="Times New Roman"/>
          <w:b/>
          <w:bCs/>
          <w:i/>
          <w:iCs/>
          <w:sz w:val="24"/>
          <w:szCs w:val="24"/>
        </w:rPr>
        <w:t xml:space="preserve"> </w:t>
      </w:r>
      <w:r w:rsidR="005D15DD" w:rsidRPr="005D15DD">
        <w:rPr>
          <w:rFonts w:ascii="Times New Roman" w:hAnsi="Times New Roman" w:cs="Times New Roman"/>
          <w:sz w:val="24"/>
          <w:szCs w:val="24"/>
        </w:rPr>
        <w:t>pomoc</w:t>
      </w:r>
      <w:r w:rsidR="006106D8" w:rsidRPr="005D15DD">
        <w:rPr>
          <w:rFonts w:ascii="Times New Roman" w:hAnsi="Times New Roman" w:cs="Times New Roman"/>
          <w:sz w:val="24"/>
          <w:szCs w:val="24"/>
        </w:rPr>
        <w:t>.</w:t>
      </w:r>
    </w:p>
    <w:p w14:paraId="163E1351" w14:textId="64AE62BC" w:rsidR="00891164" w:rsidRDefault="00891164"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Rozhovory s respondenty v domácí péči probíhaly v </w:t>
      </w:r>
      <w:r w:rsidR="00E21FA7">
        <w:rPr>
          <w:rFonts w:ascii="Times New Roman" w:hAnsi="Times New Roman" w:cs="Times New Roman"/>
          <w:sz w:val="24"/>
          <w:szCs w:val="24"/>
        </w:rPr>
        <w:t>jejich</w:t>
      </w:r>
      <w:r w:rsidR="00E21FA7" w:rsidRPr="00891164">
        <w:rPr>
          <w:rFonts w:ascii="Times New Roman" w:hAnsi="Times New Roman" w:cs="Times New Roman"/>
          <w:sz w:val="24"/>
          <w:szCs w:val="24"/>
        </w:rPr>
        <w:t xml:space="preserve"> </w:t>
      </w:r>
      <w:r w:rsidR="00E21FA7">
        <w:rPr>
          <w:rFonts w:ascii="Times New Roman" w:hAnsi="Times New Roman" w:cs="Times New Roman"/>
          <w:sz w:val="24"/>
          <w:szCs w:val="24"/>
        </w:rPr>
        <w:t>domácím</w:t>
      </w:r>
      <w:r>
        <w:rPr>
          <w:rFonts w:ascii="Times New Roman" w:hAnsi="Times New Roman" w:cs="Times New Roman"/>
          <w:sz w:val="24"/>
          <w:szCs w:val="24"/>
        </w:rPr>
        <w:t xml:space="preserve"> prostředí, tzn. v místě bydliště </w:t>
      </w:r>
      <w:r w:rsidR="00562C54">
        <w:rPr>
          <w:rFonts w:ascii="Times New Roman" w:hAnsi="Times New Roman" w:cs="Times New Roman"/>
          <w:sz w:val="24"/>
          <w:szCs w:val="24"/>
        </w:rPr>
        <w:t>dotázaných</w:t>
      </w:r>
      <w:r>
        <w:rPr>
          <w:rFonts w:ascii="Times New Roman" w:hAnsi="Times New Roman" w:cs="Times New Roman"/>
          <w:sz w:val="24"/>
          <w:szCs w:val="24"/>
        </w:rPr>
        <w:t xml:space="preserve">, za přítomnosti pečujících osob, které </w:t>
      </w:r>
      <w:r w:rsidR="00246984">
        <w:rPr>
          <w:rFonts w:ascii="Times New Roman" w:hAnsi="Times New Roman" w:cs="Times New Roman"/>
          <w:sz w:val="24"/>
          <w:szCs w:val="24"/>
        </w:rPr>
        <w:t>se taktéž účastnily výzkumného šetření</w:t>
      </w:r>
      <w:r>
        <w:rPr>
          <w:rFonts w:ascii="Times New Roman" w:hAnsi="Times New Roman" w:cs="Times New Roman"/>
          <w:sz w:val="24"/>
          <w:szCs w:val="24"/>
        </w:rPr>
        <w:t>.</w:t>
      </w:r>
    </w:p>
    <w:p w14:paraId="3A0428EC" w14:textId="15F8522A" w:rsidR="00891164" w:rsidRDefault="00C00A04"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Někteří účastníci výzkumu působili zpočátku rezervovaně, neměli snahu se zapojit do rozhovoru, ale postupně začali spolupracovat. U </w:t>
      </w:r>
      <w:r w:rsidR="00B01307">
        <w:rPr>
          <w:rFonts w:ascii="Times New Roman" w:hAnsi="Times New Roman" w:cs="Times New Roman"/>
          <w:sz w:val="24"/>
          <w:szCs w:val="24"/>
        </w:rPr>
        <w:t xml:space="preserve">konkrétních </w:t>
      </w:r>
      <w:r w:rsidR="00562C54">
        <w:rPr>
          <w:rFonts w:ascii="Times New Roman" w:hAnsi="Times New Roman" w:cs="Times New Roman"/>
          <w:sz w:val="24"/>
          <w:szCs w:val="24"/>
        </w:rPr>
        <w:t>dotázaných</w:t>
      </w:r>
      <w:r w:rsidR="00B01307">
        <w:rPr>
          <w:rFonts w:ascii="Times New Roman" w:hAnsi="Times New Roman" w:cs="Times New Roman"/>
          <w:sz w:val="24"/>
          <w:szCs w:val="24"/>
        </w:rPr>
        <w:t xml:space="preserve"> </w:t>
      </w:r>
      <w:r>
        <w:rPr>
          <w:rFonts w:ascii="Times New Roman" w:hAnsi="Times New Roman" w:cs="Times New Roman"/>
          <w:sz w:val="24"/>
          <w:szCs w:val="24"/>
        </w:rPr>
        <w:t>jsem byla ještě před svým výzkumem upozorněna, na jaké téma se nemám dotazovat, neboť se jedná o záležitosti,</w:t>
      </w:r>
      <w:r w:rsidR="00E25870">
        <w:rPr>
          <w:rFonts w:ascii="Times New Roman" w:hAnsi="Times New Roman" w:cs="Times New Roman"/>
          <w:sz w:val="24"/>
          <w:szCs w:val="24"/>
        </w:rPr>
        <w:t xml:space="preserve"> které jsou</w:t>
      </w:r>
      <w:r w:rsidR="001B19CA">
        <w:rPr>
          <w:rFonts w:ascii="Times New Roman" w:hAnsi="Times New Roman" w:cs="Times New Roman"/>
          <w:sz w:val="24"/>
          <w:szCs w:val="24"/>
        </w:rPr>
        <w:t xml:space="preserve"> pro ně</w:t>
      </w:r>
      <w:r w:rsidR="00E25870">
        <w:rPr>
          <w:rFonts w:ascii="Times New Roman" w:hAnsi="Times New Roman" w:cs="Times New Roman"/>
          <w:sz w:val="24"/>
          <w:szCs w:val="24"/>
        </w:rPr>
        <w:t xml:space="preserve"> velmi citliv</w:t>
      </w:r>
      <w:r w:rsidR="00B01307">
        <w:rPr>
          <w:rFonts w:ascii="Times New Roman" w:hAnsi="Times New Roman" w:cs="Times New Roman"/>
          <w:sz w:val="24"/>
          <w:szCs w:val="24"/>
        </w:rPr>
        <w:t>é</w:t>
      </w:r>
      <w:r>
        <w:rPr>
          <w:rFonts w:ascii="Times New Roman" w:hAnsi="Times New Roman" w:cs="Times New Roman"/>
          <w:sz w:val="24"/>
          <w:szCs w:val="24"/>
        </w:rPr>
        <w:t>.</w:t>
      </w:r>
    </w:p>
    <w:p w14:paraId="7CF0315A" w14:textId="25B94D51" w:rsidR="006F6B21" w:rsidRDefault="006F6B21"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První otázky se týkaly dětství, mládí, zaměstnání a vzpomínek na rodinný život</w:t>
      </w:r>
      <w:r w:rsidR="00564295">
        <w:rPr>
          <w:rFonts w:ascii="Times New Roman" w:hAnsi="Times New Roman" w:cs="Times New Roman"/>
          <w:sz w:val="24"/>
          <w:szCs w:val="24"/>
        </w:rPr>
        <w:t>, ale také jejich koníčků a zálib.</w:t>
      </w:r>
      <w:r w:rsidR="006343BC">
        <w:rPr>
          <w:rFonts w:ascii="Times New Roman" w:hAnsi="Times New Roman" w:cs="Times New Roman"/>
          <w:sz w:val="24"/>
          <w:szCs w:val="24"/>
        </w:rPr>
        <w:t xml:space="preserve"> </w:t>
      </w:r>
      <w:r w:rsidR="00E66EA0">
        <w:rPr>
          <w:rFonts w:ascii="Times New Roman" w:hAnsi="Times New Roman" w:cs="Times New Roman"/>
          <w:sz w:val="24"/>
          <w:szCs w:val="24"/>
        </w:rPr>
        <w:t>Někteří z dotazovaných se o svém dětství a mládí vůbec nezmiňují, jiní o tomto období svého života hovoří rádi.</w:t>
      </w:r>
      <w:r w:rsidR="00094BAC">
        <w:rPr>
          <w:rFonts w:ascii="Times New Roman" w:hAnsi="Times New Roman" w:cs="Times New Roman"/>
          <w:sz w:val="24"/>
          <w:szCs w:val="24"/>
        </w:rPr>
        <w:t xml:space="preserve"> </w:t>
      </w:r>
      <w:r w:rsidR="00047A0C">
        <w:rPr>
          <w:rFonts w:ascii="Times New Roman" w:hAnsi="Times New Roman" w:cs="Times New Roman"/>
          <w:sz w:val="24"/>
          <w:szCs w:val="24"/>
        </w:rPr>
        <w:t>Třetí</w:t>
      </w:r>
      <w:r w:rsidR="00094BAC">
        <w:rPr>
          <w:rFonts w:ascii="Times New Roman" w:hAnsi="Times New Roman" w:cs="Times New Roman"/>
          <w:sz w:val="24"/>
          <w:szCs w:val="24"/>
        </w:rPr>
        <w:t xml:space="preserve"> z respondentek obzvlášť vzpomínala na své dětství, na rodnou </w:t>
      </w:r>
      <w:r w:rsidR="00F350C2">
        <w:rPr>
          <w:rFonts w:ascii="Times New Roman" w:hAnsi="Times New Roman" w:cs="Times New Roman"/>
          <w:sz w:val="24"/>
          <w:szCs w:val="24"/>
        </w:rPr>
        <w:t>vesnici,</w:t>
      </w:r>
      <w:r w:rsidR="00094BAC">
        <w:rPr>
          <w:rFonts w:ascii="Times New Roman" w:hAnsi="Times New Roman" w:cs="Times New Roman"/>
          <w:sz w:val="24"/>
          <w:szCs w:val="24"/>
        </w:rPr>
        <w:t xml:space="preserve"> a především na rodiče, kteří jí vštípili lásku ke knihám. </w:t>
      </w:r>
      <w:r w:rsidR="00047A0C">
        <w:rPr>
          <w:rFonts w:ascii="Times New Roman" w:hAnsi="Times New Roman" w:cs="Times New Roman"/>
          <w:sz w:val="24"/>
          <w:szCs w:val="24"/>
        </w:rPr>
        <w:t>Druhá</w:t>
      </w:r>
      <w:r w:rsidR="00F350C2">
        <w:rPr>
          <w:rFonts w:ascii="Times New Roman" w:hAnsi="Times New Roman" w:cs="Times New Roman"/>
          <w:sz w:val="24"/>
          <w:szCs w:val="24"/>
        </w:rPr>
        <w:t xml:space="preserve"> z</w:t>
      </w:r>
      <w:r w:rsidR="00562C54">
        <w:rPr>
          <w:rFonts w:ascii="Times New Roman" w:hAnsi="Times New Roman" w:cs="Times New Roman"/>
          <w:sz w:val="24"/>
          <w:szCs w:val="24"/>
        </w:rPr>
        <w:t xml:space="preserve"> dotázaných </w:t>
      </w:r>
      <w:r w:rsidR="00F350C2">
        <w:rPr>
          <w:rFonts w:ascii="Times New Roman" w:hAnsi="Times New Roman" w:cs="Times New Roman"/>
          <w:sz w:val="24"/>
          <w:szCs w:val="24"/>
        </w:rPr>
        <w:t>hovořila o své tchyni, o kterou se starala, protože trpěla vážnou nemocí, a která ji naučila vše o vaření a pečení a také péči o zahradu. Tato životní zkušenost j</w:t>
      </w:r>
      <w:r w:rsidR="00B07223">
        <w:rPr>
          <w:rFonts w:ascii="Times New Roman" w:hAnsi="Times New Roman" w:cs="Times New Roman"/>
          <w:sz w:val="24"/>
          <w:szCs w:val="24"/>
        </w:rPr>
        <w:t>i</w:t>
      </w:r>
      <w:r w:rsidR="00F350C2">
        <w:rPr>
          <w:rFonts w:ascii="Times New Roman" w:hAnsi="Times New Roman" w:cs="Times New Roman"/>
          <w:sz w:val="24"/>
          <w:szCs w:val="24"/>
        </w:rPr>
        <w:t xml:space="preserve"> velmi ovlivnila </w:t>
      </w:r>
      <w:r w:rsidR="007C2931">
        <w:rPr>
          <w:rFonts w:ascii="Times New Roman" w:hAnsi="Times New Roman" w:cs="Times New Roman"/>
          <w:sz w:val="24"/>
          <w:szCs w:val="24"/>
        </w:rPr>
        <w:t>ve vztahu</w:t>
      </w:r>
      <w:r w:rsidR="00243001">
        <w:rPr>
          <w:rFonts w:ascii="Times New Roman" w:hAnsi="Times New Roman" w:cs="Times New Roman"/>
          <w:sz w:val="24"/>
          <w:szCs w:val="24"/>
        </w:rPr>
        <w:t xml:space="preserve"> k manželovi a později i</w:t>
      </w:r>
      <w:r w:rsidR="007C2931">
        <w:rPr>
          <w:rFonts w:ascii="Times New Roman" w:hAnsi="Times New Roman" w:cs="Times New Roman"/>
          <w:sz w:val="24"/>
          <w:szCs w:val="24"/>
        </w:rPr>
        <w:t xml:space="preserve"> k jejím snachám.</w:t>
      </w:r>
      <w:r w:rsidR="00C33B76">
        <w:rPr>
          <w:rFonts w:ascii="Times New Roman" w:hAnsi="Times New Roman" w:cs="Times New Roman"/>
          <w:sz w:val="24"/>
          <w:szCs w:val="24"/>
        </w:rPr>
        <w:t xml:space="preserve"> </w:t>
      </w:r>
      <w:r w:rsidR="008323A1">
        <w:rPr>
          <w:rFonts w:ascii="Times New Roman" w:hAnsi="Times New Roman" w:cs="Times New Roman"/>
          <w:i/>
          <w:iCs/>
          <w:sz w:val="24"/>
          <w:szCs w:val="24"/>
        </w:rPr>
        <w:t xml:space="preserve">„Díky své tchýni jsem se naučila vše o péči o domácnost, zahradu a jak být co nejlepší manželkou a hospodyní. Ráda na ni vzpomínám, protože na mě byla moc hodná, snažím se tak chovat i já ke svým snachám a mám s nimi dobré vztahy.“ </w:t>
      </w:r>
      <w:r w:rsidR="0091482F">
        <w:rPr>
          <w:rFonts w:ascii="Times New Roman" w:hAnsi="Times New Roman" w:cs="Times New Roman"/>
          <w:sz w:val="24"/>
          <w:szCs w:val="24"/>
        </w:rPr>
        <w:t xml:space="preserve">Jediný mužský respondent v rozhovoru hovořil především o svém povolání, které bylo uměleckého směru, byl hudebníkem. Procestoval celou Evropu s armádní kapelou a také později vyučoval hře na hudební nástroje. Jak se zmínil, hrál a dosud hraje na několik hudebních </w:t>
      </w:r>
      <w:r w:rsidR="0091482F">
        <w:rPr>
          <w:rFonts w:ascii="Times New Roman" w:hAnsi="Times New Roman" w:cs="Times New Roman"/>
          <w:sz w:val="24"/>
          <w:szCs w:val="24"/>
        </w:rPr>
        <w:lastRenderedPageBreak/>
        <w:t>nástrojů.</w:t>
      </w:r>
      <w:r w:rsidR="001A65E6">
        <w:rPr>
          <w:rFonts w:ascii="Times New Roman" w:hAnsi="Times New Roman" w:cs="Times New Roman"/>
          <w:sz w:val="24"/>
          <w:szCs w:val="24"/>
        </w:rPr>
        <w:t xml:space="preserve"> V rozhovoru uvádí: </w:t>
      </w:r>
      <w:r w:rsidR="001A65E6">
        <w:rPr>
          <w:rFonts w:ascii="Times New Roman" w:hAnsi="Times New Roman" w:cs="Times New Roman"/>
          <w:i/>
          <w:iCs/>
          <w:sz w:val="24"/>
          <w:szCs w:val="24"/>
        </w:rPr>
        <w:t>“Jeden z mých žáků byl tak nadaný, že hraje ve filharmonii v Praze. Byl jsem na něj velmi tvrdý, ale jak je vidět, tak se to vyplatilo. Jsem na něj velmi pyšný.“</w:t>
      </w:r>
      <w:r w:rsidR="00D1665A">
        <w:rPr>
          <w:rFonts w:ascii="Times New Roman" w:hAnsi="Times New Roman" w:cs="Times New Roman"/>
          <w:sz w:val="24"/>
          <w:szCs w:val="24"/>
        </w:rPr>
        <w:t xml:space="preserve"> Všichni účastníci výzkumu v rozhovorech popisovali své zaměstnání, </w:t>
      </w:r>
      <w:r w:rsidR="00921F6B">
        <w:rPr>
          <w:rFonts w:ascii="Times New Roman" w:hAnsi="Times New Roman" w:cs="Times New Roman"/>
          <w:sz w:val="24"/>
          <w:szCs w:val="24"/>
        </w:rPr>
        <w:t>jaká byla jejich pracovní pozice</w:t>
      </w:r>
      <w:r w:rsidR="00D1665A">
        <w:rPr>
          <w:rFonts w:ascii="Times New Roman" w:hAnsi="Times New Roman" w:cs="Times New Roman"/>
          <w:sz w:val="24"/>
          <w:szCs w:val="24"/>
        </w:rPr>
        <w:t>, kde žili. Většina z nich žila v domku se zahrádkou a chovali domácí zvířectvo. Ti z nich, kteří bydleli v panelových domech, měli zahrádky, které byl</w:t>
      </w:r>
      <w:r w:rsidR="00C03FC4">
        <w:rPr>
          <w:rFonts w:ascii="Times New Roman" w:hAnsi="Times New Roman" w:cs="Times New Roman"/>
          <w:sz w:val="24"/>
          <w:szCs w:val="24"/>
        </w:rPr>
        <w:t>y jejich velkým koníčkem.</w:t>
      </w:r>
      <w:r w:rsidR="006518D4">
        <w:rPr>
          <w:rFonts w:ascii="Times New Roman" w:hAnsi="Times New Roman" w:cs="Times New Roman"/>
          <w:sz w:val="24"/>
          <w:szCs w:val="24"/>
        </w:rPr>
        <w:t xml:space="preserve"> Jedn</w:t>
      </w:r>
      <w:r w:rsidR="00AA4476">
        <w:rPr>
          <w:rFonts w:ascii="Times New Roman" w:hAnsi="Times New Roman" w:cs="Times New Roman"/>
          <w:sz w:val="24"/>
          <w:szCs w:val="24"/>
        </w:rPr>
        <w:t>o</w:t>
      </w:r>
      <w:r w:rsidR="006518D4">
        <w:rPr>
          <w:rFonts w:ascii="Times New Roman" w:hAnsi="Times New Roman" w:cs="Times New Roman"/>
          <w:sz w:val="24"/>
          <w:szCs w:val="24"/>
        </w:rPr>
        <w:t>u z otázek byl také dotaz na koníčky. Mnoho z </w:t>
      </w:r>
      <w:r w:rsidR="00562C54">
        <w:rPr>
          <w:rFonts w:ascii="Times New Roman" w:hAnsi="Times New Roman" w:cs="Times New Roman"/>
          <w:sz w:val="24"/>
          <w:szCs w:val="24"/>
        </w:rPr>
        <w:t>dotázaných</w:t>
      </w:r>
      <w:r w:rsidR="006518D4">
        <w:rPr>
          <w:rFonts w:ascii="Times New Roman" w:hAnsi="Times New Roman" w:cs="Times New Roman"/>
          <w:sz w:val="24"/>
          <w:szCs w:val="24"/>
        </w:rPr>
        <w:t xml:space="preserve"> mělo, jak bylo výše uvedeno, zahrádku a zvířectvo, některé tazatelky se věnovaly ručním pracím, tyto koníčky jim zůstaly do současné doby, dokonce je využily i v domovech se zvláštním režimem</w:t>
      </w:r>
      <w:r w:rsidR="005A2172">
        <w:rPr>
          <w:rFonts w:ascii="Times New Roman" w:hAnsi="Times New Roman" w:cs="Times New Roman"/>
          <w:sz w:val="24"/>
          <w:szCs w:val="24"/>
        </w:rPr>
        <w:t xml:space="preserve"> a v mnoha případech v nich mohou pokračovat.</w:t>
      </w:r>
      <w:r w:rsidR="006518D4">
        <w:rPr>
          <w:rFonts w:ascii="Times New Roman" w:hAnsi="Times New Roman" w:cs="Times New Roman"/>
          <w:sz w:val="24"/>
          <w:szCs w:val="24"/>
        </w:rPr>
        <w:t xml:space="preserve"> </w:t>
      </w:r>
    </w:p>
    <w:p w14:paraId="26F6CF6C" w14:textId="4667D039" w:rsidR="00E742CF" w:rsidRDefault="00F955FD"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Druhou</w:t>
      </w:r>
      <w:r w:rsidR="0053215E">
        <w:rPr>
          <w:rFonts w:ascii="Times New Roman" w:hAnsi="Times New Roman" w:cs="Times New Roman"/>
          <w:sz w:val="24"/>
          <w:szCs w:val="24"/>
        </w:rPr>
        <w:t xml:space="preserve"> skupinu otázek tvořily ty, které se týkaly současného života</w:t>
      </w:r>
      <w:r w:rsidR="0047546A">
        <w:rPr>
          <w:rFonts w:ascii="Times New Roman" w:hAnsi="Times New Roman" w:cs="Times New Roman"/>
          <w:sz w:val="24"/>
          <w:szCs w:val="24"/>
        </w:rPr>
        <w:t xml:space="preserve"> respondentů žijících</w:t>
      </w:r>
      <w:r w:rsidR="0053215E">
        <w:rPr>
          <w:rFonts w:ascii="Times New Roman" w:hAnsi="Times New Roman" w:cs="Times New Roman"/>
          <w:sz w:val="24"/>
          <w:szCs w:val="24"/>
        </w:rPr>
        <w:t xml:space="preserve"> v domově se speciálním režimem</w:t>
      </w:r>
      <w:r>
        <w:rPr>
          <w:rFonts w:ascii="Times New Roman" w:hAnsi="Times New Roman" w:cs="Times New Roman"/>
          <w:sz w:val="24"/>
          <w:szCs w:val="24"/>
        </w:rPr>
        <w:t>, možnosti aktivizací, rehabilitací a terapií.</w:t>
      </w:r>
      <w:r w:rsidR="007A5F4E">
        <w:rPr>
          <w:rFonts w:ascii="Times New Roman" w:hAnsi="Times New Roman" w:cs="Times New Roman"/>
          <w:sz w:val="24"/>
          <w:szCs w:val="24"/>
        </w:rPr>
        <w:t xml:space="preserve"> </w:t>
      </w:r>
      <w:r w:rsidR="0053215E">
        <w:rPr>
          <w:rFonts w:ascii="Times New Roman" w:hAnsi="Times New Roman" w:cs="Times New Roman"/>
          <w:sz w:val="24"/>
          <w:szCs w:val="24"/>
        </w:rPr>
        <w:t>Jednou z otázek byl</w:t>
      </w:r>
      <w:r w:rsidR="007A5F4E">
        <w:rPr>
          <w:rFonts w:ascii="Times New Roman" w:hAnsi="Times New Roman" w:cs="Times New Roman"/>
          <w:sz w:val="24"/>
          <w:szCs w:val="24"/>
        </w:rPr>
        <w:t xml:space="preserve"> dotaz na program dne v domově. Všichni shodně popsali jejich den</w:t>
      </w:r>
      <w:r w:rsidR="00907008">
        <w:rPr>
          <w:rFonts w:ascii="Times New Roman" w:hAnsi="Times New Roman" w:cs="Times New Roman"/>
          <w:sz w:val="24"/>
          <w:szCs w:val="24"/>
        </w:rPr>
        <w:t xml:space="preserve">ní </w:t>
      </w:r>
      <w:r w:rsidR="00B2005B">
        <w:rPr>
          <w:rFonts w:ascii="Times New Roman" w:hAnsi="Times New Roman" w:cs="Times New Roman"/>
          <w:sz w:val="24"/>
          <w:szCs w:val="24"/>
        </w:rPr>
        <w:t>režim</w:t>
      </w:r>
      <w:r w:rsidR="0053215E">
        <w:rPr>
          <w:rFonts w:ascii="Times New Roman" w:hAnsi="Times New Roman" w:cs="Times New Roman"/>
          <w:sz w:val="24"/>
          <w:szCs w:val="24"/>
        </w:rPr>
        <w:t xml:space="preserve"> v zařízení</w:t>
      </w:r>
      <w:r w:rsidR="007A5F4E">
        <w:rPr>
          <w:rFonts w:ascii="Times New Roman" w:hAnsi="Times New Roman" w:cs="Times New Roman"/>
          <w:sz w:val="24"/>
          <w:szCs w:val="24"/>
        </w:rPr>
        <w:t xml:space="preserve">. Denní program v domově probíhá tak, že nejdříve </w:t>
      </w:r>
      <w:r w:rsidR="00EF0AA4">
        <w:rPr>
          <w:rFonts w:ascii="Times New Roman" w:hAnsi="Times New Roman" w:cs="Times New Roman"/>
          <w:sz w:val="24"/>
          <w:szCs w:val="24"/>
        </w:rPr>
        <w:t>se uskuteční</w:t>
      </w:r>
      <w:r w:rsidR="007A5F4E">
        <w:rPr>
          <w:rFonts w:ascii="Times New Roman" w:hAnsi="Times New Roman" w:cs="Times New Roman"/>
          <w:sz w:val="24"/>
          <w:szCs w:val="24"/>
        </w:rPr>
        <w:t xml:space="preserve"> ranní hygiena, snídaně, dopolední aktivity, rehabilitace, oběd, odpočinek po obědě, odpoledne probíhají znovu aktivizace, pokud</w:t>
      </w:r>
      <w:r w:rsidR="00F85CCB">
        <w:rPr>
          <w:rFonts w:ascii="Times New Roman" w:hAnsi="Times New Roman" w:cs="Times New Roman"/>
          <w:sz w:val="24"/>
          <w:szCs w:val="24"/>
        </w:rPr>
        <w:t xml:space="preserve"> o ně</w:t>
      </w:r>
      <w:r w:rsidR="007A5F4E">
        <w:rPr>
          <w:rFonts w:ascii="Times New Roman" w:hAnsi="Times New Roman" w:cs="Times New Roman"/>
          <w:sz w:val="24"/>
          <w:szCs w:val="24"/>
        </w:rPr>
        <w:t xml:space="preserve"> klient projeví zájem</w:t>
      </w:r>
      <w:r w:rsidR="00F85CCB">
        <w:rPr>
          <w:rFonts w:ascii="Times New Roman" w:hAnsi="Times New Roman" w:cs="Times New Roman"/>
          <w:sz w:val="24"/>
          <w:szCs w:val="24"/>
        </w:rPr>
        <w:t xml:space="preserve"> a </w:t>
      </w:r>
      <w:r w:rsidR="007A5F4E">
        <w:rPr>
          <w:rFonts w:ascii="Times New Roman" w:hAnsi="Times New Roman" w:cs="Times New Roman"/>
          <w:sz w:val="24"/>
          <w:szCs w:val="24"/>
        </w:rPr>
        <w:t>probíhají návštěvy</w:t>
      </w:r>
      <w:r w:rsidR="0078051F">
        <w:rPr>
          <w:rFonts w:ascii="Times New Roman" w:hAnsi="Times New Roman" w:cs="Times New Roman"/>
          <w:sz w:val="24"/>
          <w:szCs w:val="24"/>
        </w:rPr>
        <w:t>. Bez výjimky</w:t>
      </w:r>
      <w:r w:rsidR="008F6FC7">
        <w:rPr>
          <w:rFonts w:ascii="Times New Roman" w:hAnsi="Times New Roman" w:cs="Times New Roman"/>
          <w:sz w:val="24"/>
          <w:szCs w:val="24"/>
        </w:rPr>
        <w:t xml:space="preserve"> na otázku</w:t>
      </w:r>
      <w:r w:rsidR="0078051F">
        <w:rPr>
          <w:rFonts w:ascii="Times New Roman" w:hAnsi="Times New Roman" w:cs="Times New Roman"/>
          <w:sz w:val="24"/>
          <w:szCs w:val="24"/>
        </w:rPr>
        <w:t>,</w:t>
      </w:r>
      <w:r w:rsidR="00F85CCB">
        <w:rPr>
          <w:rFonts w:ascii="Times New Roman" w:hAnsi="Times New Roman" w:cs="Times New Roman"/>
          <w:sz w:val="24"/>
          <w:szCs w:val="24"/>
        </w:rPr>
        <w:t xml:space="preserve"> která se týkala aktivizace,</w:t>
      </w:r>
      <w:r w:rsidR="008F6FC7">
        <w:rPr>
          <w:rFonts w:ascii="Times New Roman" w:hAnsi="Times New Roman" w:cs="Times New Roman"/>
          <w:sz w:val="24"/>
          <w:szCs w:val="24"/>
        </w:rPr>
        <w:t xml:space="preserve"> bylo odpovězeno</w:t>
      </w:r>
      <w:r w:rsidR="008E0650">
        <w:rPr>
          <w:rFonts w:ascii="Times New Roman" w:hAnsi="Times New Roman" w:cs="Times New Roman"/>
          <w:sz w:val="24"/>
          <w:szCs w:val="24"/>
        </w:rPr>
        <w:t>:</w:t>
      </w:r>
      <w:r w:rsidR="008E0650">
        <w:rPr>
          <w:rFonts w:ascii="Times New Roman" w:hAnsi="Times New Roman" w:cs="Times New Roman"/>
          <w:i/>
          <w:iCs/>
          <w:sz w:val="24"/>
          <w:szCs w:val="24"/>
        </w:rPr>
        <w:t xml:space="preserve"> „Nikdo nás k ničemu nenutí, záleží jen na nás, kterou</w:t>
      </w:r>
      <w:r w:rsidR="008E0650">
        <w:rPr>
          <w:rFonts w:ascii="Times New Roman" w:hAnsi="Times New Roman" w:cs="Times New Roman"/>
          <w:sz w:val="24"/>
          <w:szCs w:val="24"/>
        </w:rPr>
        <w:t xml:space="preserve"> </w:t>
      </w:r>
      <w:r w:rsidR="008E0650">
        <w:rPr>
          <w:rFonts w:ascii="Times New Roman" w:hAnsi="Times New Roman" w:cs="Times New Roman"/>
          <w:i/>
          <w:iCs/>
          <w:sz w:val="24"/>
          <w:szCs w:val="24"/>
        </w:rPr>
        <w:t>aktivitu si zvolíme</w:t>
      </w:r>
      <w:r w:rsidR="00660744">
        <w:rPr>
          <w:rFonts w:ascii="Times New Roman" w:hAnsi="Times New Roman" w:cs="Times New Roman"/>
          <w:i/>
          <w:iCs/>
          <w:sz w:val="24"/>
          <w:szCs w:val="24"/>
        </w:rPr>
        <w:t>, co chceme dělat a jak chceme trávit volný čas</w:t>
      </w:r>
      <w:r w:rsidR="008E0650">
        <w:rPr>
          <w:rFonts w:ascii="Times New Roman" w:hAnsi="Times New Roman" w:cs="Times New Roman"/>
          <w:i/>
          <w:iCs/>
          <w:sz w:val="24"/>
          <w:szCs w:val="24"/>
        </w:rPr>
        <w:t xml:space="preserve"> a možnosti jsou tu velké, každý si najde to svoje</w:t>
      </w:r>
      <w:r w:rsidR="00F80B1E">
        <w:rPr>
          <w:rFonts w:ascii="Times New Roman" w:hAnsi="Times New Roman" w:cs="Times New Roman"/>
          <w:i/>
          <w:iCs/>
          <w:sz w:val="24"/>
          <w:szCs w:val="24"/>
        </w:rPr>
        <w:t xml:space="preserve">, kdo </w:t>
      </w:r>
      <w:r w:rsidR="00A831AF">
        <w:rPr>
          <w:rFonts w:ascii="Times New Roman" w:hAnsi="Times New Roman" w:cs="Times New Roman"/>
          <w:i/>
          <w:iCs/>
          <w:sz w:val="24"/>
          <w:szCs w:val="24"/>
        </w:rPr>
        <w:t>chce, zpívá</w:t>
      </w:r>
      <w:r w:rsidR="00F80B1E">
        <w:rPr>
          <w:rFonts w:ascii="Times New Roman" w:hAnsi="Times New Roman" w:cs="Times New Roman"/>
          <w:i/>
          <w:iCs/>
          <w:sz w:val="24"/>
          <w:szCs w:val="24"/>
        </w:rPr>
        <w:t>, koho baví ruční práce, ten dělá ruční práce, je tu vaření, možnost zpěvu, čtení i koukání na televizi.</w:t>
      </w:r>
      <w:r w:rsidR="008E0650">
        <w:rPr>
          <w:rFonts w:ascii="Times New Roman" w:hAnsi="Times New Roman" w:cs="Times New Roman"/>
          <w:i/>
          <w:iCs/>
          <w:sz w:val="24"/>
          <w:szCs w:val="24"/>
        </w:rPr>
        <w:t xml:space="preserve">“ </w:t>
      </w:r>
      <w:r w:rsidR="008E0650">
        <w:rPr>
          <w:rFonts w:ascii="Times New Roman" w:hAnsi="Times New Roman" w:cs="Times New Roman"/>
          <w:sz w:val="24"/>
          <w:szCs w:val="24"/>
        </w:rPr>
        <w:t>V</w:t>
      </w:r>
      <w:r w:rsidR="00F85CCB">
        <w:rPr>
          <w:rFonts w:ascii="Times New Roman" w:hAnsi="Times New Roman" w:cs="Times New Roman"/>
          <w:sz w:val="24"/>
          <w:szCs w:val="24"/>
        </w:rPr>
        <w:t xml:space="preserve"> zařízeních</w:t>
      </w:r>
      <w:r w:rsidR="0078051F">
        <w:rPr>
          <w:rFonts w:ascii="Times New Roman" w:hAnsi="Times New Roman" w:cs="Times New Roman"/>
          <w:sz w:val="24"/>
          <w:szCs w:val="24"/>
        </w:rPr>
        <w:t xml:space="preserve"> je velký výběr a je vše založeno na dobrovolnosti. </w:t>
      </w:r>
      <w:r w:rsidR="00CD7C3E">
        <w:rPr>
          <w:rFonts w:ascii="Times New Roman" w:hAnsi="Times New Roman" w:cs="Times New Roman"/>
          <w:sz w:val="24"/>
          <w:szCs w:val="24"/>
        </w:rPr>
        <w:t>Pokud</w:t>
      </w:r>
      <w:r w:rsidR="00D8278A">
        <w:rPr>
          <w:rFonts w:ascii="Times New Roman" w:hAnsi="Times New Roman" w:cs="Times New Roman"/>
          <w:sz w:val="24"/>
          <w:szCs w:val="24"/>
        </w:rPr>
        <w:t xml:space="preserve"> klienti</w:t>
      </w:r>
      <w:r w:rsidR="00CD7C3E">
        <w:rPr>
          <w:rFonts w:ascii="Times New Roman" w:hAnsi="Times New Roman" w:cs="Times New Roman"/>
          <w:sz w:val="24"/>
          <w:szCs w:val="24"/>
        </w:rPr>
        <w:t xml:space="preserve"> zrovna nemají zájem nebo se necítí dobře, nejsou k ničemu nuceni</w:t>
      </w:r>
      <w:r w:rsidR="00D8278A">
        <w:rPr>
          <w:rFonts w:ascii="Times New Roman" w:hAnsi="Times New Roman" w:cs="Times New Roman"/>
          <w:sz w:val="24"/>
          <w:szCs w:val="24"/>
        </w:rPr>
        <w:t>, aktivity nejsou povinné.</w:t>
      </w:r>
      <w:r w:rsidR="00C675C0">
        <w:rPr>
          <w:rFonts w:ascii="Times New Roman" w:hAnsi="Times New Roman" w:cs="Times New Roman"/>
          <w:sz w:val="24"/>
          <w:szCs w:val="24"/>
        </w:rPr>
        <w:t xml:space="preserve"> Z rozhovoru: </w:t>
      </w:r>
      <w:r w:rsidR="00C675C0">
        <w:rPr>
          <w:rFonts w:ascii="Times New Roman" w:hAnsi="Times New Roman" w:cs="Times New Roman"/>
          <w:i/>
          <w:iCs/>
          <w:sz w:val="24"/>
          <w:szCs w:val="24"/>
        </w:rPr>
        <w:t>„Vždy se na něco přihlásím, jsem ráda vytížená, nerada se nudím. Sestřičky se pokaždé smějí, protože už mě znají a bylo</w:t>
      </w:r>
      <w:r w:rsidR="00814813">
        <w:rPr>
          <w:rFonts w:ascii="Times New Roman" w:hAnsi="Times New Roman" w:cs="Times New Roman"/>
          <w:i/>
          <w:iCs/>
          <w:sz w:val="24"/>
          <w:szCs w:val="24"/>
        </w:rPr>
        <w:t xml:space="preserve"> </w:t>
      </w:r>
      <w:r w:rsidR="00DC7AF1">
        <w:rPr>
          <w:rFonts w:ascii="Times New Roman" w:hAnsi="Times New Roman" w:cs="Times New Roman"/>
          <w:i/>
          <w:iCs/>
          <w:sz w:val="24"/>
          <w:szCs w:val="24"/>
        </w:rPr>
        <w:t>by jim</w:t>
      </w:r>
      <w:r w:rsidR="00C675C0">
        <w:rPr>
          <w:rFonts w:ascii="Times New Roman" w:hAnsi="Times New Roman" w:cs="Times New Roman"/>
          <w:i/>
          <w:iCs/>
          <w:sz w:val="24"/>
          <w:szCs w:val="24"/>
        </w:rPr>
        <w:t xml:space="preserve"> divn</w:t>
      </w:r>
      <w:r w:rsidR="00814813">
        <w:rPr>
          <w:rFonts w:ascii="Times New Roman" w:hAnsi="Times New Roman" w:cs="Times New Roman"/>
          <w:i/>
          <w:iCs/>
          <w:sz w:val="24"/>
          <w:szCs w:val="24"/>
        </w:rPr>
        <w:t>é</w:t>
      </w:r>
      <w:r w:rsidR="00C675C0">
        <w:rPr>
          <w:rFonts w:ascii="Times New Roman" w:hAnsi="Times New Roman" w:cs="Times New Roman"/>
          <w:i/>
          <w:iCs/>
          <w:sz w:val="24"/>
          <w:szCs w:val="24"/>
        </w:rPr>
        <w:t>, kdybych se nepřihlásila.“</w:t>
      </w:r>
      <w:r w:rsidR="00C675C0">
        <w:rPr>
          <w:rFonts w:ascii="Times New Roman" w:hAnsi="Times New Roman" w:cs="Times New Roman"/>
          <w:sz w:val="24"/>
          <w:szCs w:val="24"/>
        </w:rPr>
        <w:t xml:space="preserve"> </w:t>
      </w:r>
      <w:r w:rsidR="00C55EB6">
        <w:rPr>
          <w:rFonts w:ascii="Times New Roman" w:hAnsi="Times New Roman" w:cs="Times New Roman"/>
          <w:sz w:val="24"/>
          <w:szCs w:val="24"/>
        </w:rPr>
        <w:t xml:space="preserve">Stejná respondentka, </w:t>
      </w:r>
      <w:r w:rsidR="00A831AF">
        <w:rPr>
          <w:rFonts w:ascii="Times New Roman" w:hAnsi="Times New Roman" w:cs="Times New Roman"/>
          <w:sz w:val="24"/>
          <w:szCs w:val="24"/>
        </w:rPr>
        <w:t>odpověděla, že</w:t>
      </w:r>
      <w:r w:rsidR="00C55EB6">
        <w:rPr>
          <w:rFonts w:ascii="Times New Roman" w:hAnsi="Times New Roman" w:cs="Times New Roman"/>
          <w:sz w:val="24"/>
          <w:szCs w:val="24"/>
        </w:rPr>
        <w:t xml:space="preserve"> v domově mají </w:t>
      </w:r>
      <w:r w:rsidR="00E677E3">
        <w:rPr>
          <w:rFonts w:ascii="Times New Roman" w:hAnsi="Times New Roman" w:cs="Times New Roman"/>
          <w:sz w:val="24"/>
          <w:szCs w:val="24"/>
        </w:rPr>
        <w:t xml:space="preserve">možnost </w:t>
      </w:r>
      <w:r w:rsidR="00C55EB6">
        <w:rPr>
          <w:rFonts w:ascii="Times New Roman" w:hAnsi="Times New Roman" w:cs="Times New Roman"/>
          <w:sz w:val="24"/>
          <w:szCs w:val="24"/>
        </w:rPr>
        <w:t>výběr</w:t>
      </w:r>
      <w:r w:rsidR="00E677E3">
        <w:rPr>
          <w:rFonts w:ascii="Times New Roman" w:hAnsi="Times New Roman" w:cs="Times New Roman"/>
          <w:sz w:val="24"/>
          <w:szCs w:val="24"/>
        </w:rPr>
        <w:t>u</w:t>
      </w:r>
      <w:r w:rsidR="00C55EB6">
        <w:rPr>
          <w:rFonts w:ascii="Times New Roman" w:hAnsi="Times New Roman" w:cs="Times New Roman"/>
          <w:sz w:val="24"/>
          <w:szCs w:val="24"/>
        </w:rPr>
        <w:t xml:space="preserve"> z velkého množství aktivit, ona sama nejraději čte, dívá se na televizi, </w:t>
      </w:r>
      <w:r w:rsidR="00A831AF">
        <w:rPr>
          <w:rFonts w:ascii="Times New Roman" w:hAnsi="Times New Roman" w:cs="Times New Roman"/>
          <w:sz w:val="24"/>
          <w:szCs w:val="24"/>
        </w:rPr>
        <w:t>zpívá, a když</w:t>
      </w:r>
      <w:r w:rsidR="00C55EB6">
        <w:rPr>
          <w:rFonts w:ascii="Times New Roman" w:hAnsi="Times New Roman" w:cs="Times New Roman"/>
          <w:sz w:val="24"/>
          <w:szCs w:val="24"/>
        </w:rPr>
        <w:t xml:space="preserve"> je možnost i vaří. </w:t>
      </w:r>
      <w:r w:rsidR="00E951AF">
        <w:rPr>
          <w:rFonts w:ascii="Times New Roman" w:hAnsi="Times New Roman" w:cs="Times New Roman"/>
          <w:sz w:val="24"/>
          <w:szCs w:val="24"/>
        </w:rPr>
        <w:t xml:space="preserve"> Z</w:t>
      </w:r>
      <w:r w:rsidR="00C675C0">
        <w:rPr>
          <w:rFonts w:ascii="Times New Roman" w:hAnsi="Times New Roman" w:cs="Times New Roman"/>
          <w:sz w:val="24"/>
          <w:szCs w:val="24"/>
        </w:rPr>
        <w:t xml:space="preserve"> odpovědí na mé otázky </w:t>
      </w:r>
      <w:r w:rsidR="00E951AF">
        <w:rPr>
          <w:rFonts w:ascii="Times New Roman" w:hAnsi="Times New Roman" w:cs="Times New Roman"/>
          <w:sz w:val="24"/>
          <w:szCs w:val="24"/>
        </w:rPr>
        <w:t>vyplynulo, že si k</w:t>
      </w:r>
      <w:r w:rsidR="0078051F">
        <w:rPr>
          <w:rFonts w:ascii="Times New Roman" w:hAnsi="Times New Roman" w:cs="Times New Roman"/>
          <w:sz w:val="24"/>
          <w:szCs w:val="24"/>
        </w:rPr>
        <w:t>aždý najde aktivitu, která mu vyhovuje a také je často shodná s jejich koníčky.</w:t>
      </w:r>
      <w:r w:rsidR="00E951AF">
        <w:rPr>
          <w:rFonts w:ascii="Times New Roman" w:hAnsi="Times New Roman" w:cs="Times New Roman"/>
          <w:sz w:val="24"/>
          <w:szCs w:val="24"/>
        </w:rPr>
        <w:t xml:space="preserve"> Respondentky hovořily o vaření a pečení, také o ručních pracích. </w:t>
      </w:r>
      <w:r w:rsidR="00047A0C">
        <w:rPr>
          <w:rFonts w:ascii="Times New Roman" w:hAnsi="Times New Roman" w:cs="Times New Roman"/>
          <w:sz w:val="24"/>
          <w:szCs w:val="24"/>
        </w:rPr>
        <w:t>Druhá</w:t>
      </w:r>
      <w:r w:rsidR="00E951AF">
        <w:rPr>
          <w:rFonts w:ascii="Times New Roman" w:hAnsi="Times New Roman" w:cs="Times New Roman"/>
          <w:sz w:val="24"/>
          <w:szCs w:val="24"/>
        </w:rPr>
        <w:t xml:space="preserve"> z</w:t>
      </w:r>
      <w:r w:rsidR="00562C54">
        <w:rPr>
          <w:rFonts w:ascii="Times New Roman" w:hAnsi="Times New Roman" w:cs="Times New Roman"/>
          <w:sz w:val="24"/>
          <w:szCs w:val="24"/>
        </w:rPr>
        <w:t xml:space="preserve"> dotázaných</w:t>
      </w:r>
      <w:r w:rsidR="00E951AF">
        <w:rPr>
          <w:rFonts w:ascii="Times New Roman" w:hAnsi="Times New Roman" w:cs="Times New Roman"/>
          <w:sz w:val="24"/>
          <w:szCs w:val="24"/>
        </w:rPr>
        <w:t xml:space="preserve"> v rozhovoru uvádí: </w:t>
      </w:r>
      <w:r w:rsidR="00E951AF">
        <w:rPr>
          <w:rFonts w:ascii="Times New Roman" w:hAnsi="Times New Roman" w:cs="Times New Roman"/>
          <w:i/>
          <w:iCs/>
          <w:sz w:val="24"/>
          <w:szCs w:val="24"/>
        </w:rPr>
        <w:t xml:space="preserve">„Šití je můj velký koníček. Dříve jsem se šití věnovala každý večer, byla to moje druhá práce. Dělala jsem se sama i střihy, </w:t>
      </w:r>
      <w:r w:rsidR="00E677E3">
        <w:rPr>
          <w:rFonts w:ascii="Times New Roman" w:hAnsi="Times New Roman" w:cs="Times New Roman"/>
          <w:i/>
          <w:iCs/>
          <w:sz w:val="24"/>
          <w:szCs w:val="24"/>
        </w:rPr>
        <w:t>byla</w:t>
      </w:r>
      <w:r w:rsidR="00E951AF">
        <w:rPr>
          <w:rFonts w:ascii="Times New Roman" w:hAnsi="Times New Roman" w:cs="Times New Roman"/>
          <w:i/>
          <w:iCs/>
          <w:sz w:val="24"/>
          <w:szCs w:val="24"/>
        </w:rPr>
        <w:t xml:space="preserve"> jsem šťastná, když mé ušité oblečení udělalo někomu radost. Ani jsem se nedívala na televizi, protože jsem neměla čas ani mě to moc nebavilo. Taky jsem ráda pracovala na zahrádce, to mi tu trochu chybí, ale tady v domově jsem pomáhala, když jsme si to tu zdobili, tak jsem ušila nějaké věci na ozdobu, ale už si nepamatuji přesně jaké.“</w:t>
      </w:r>
      <w:r w:rsidR="00E951AF">
        <w:rPr>
          <w:rFonts w:ascii="Times New Roman" w:hAnsi="Times New Roman" w:cs="Times New Roman"/>
          <w:sz w:val="24"/>
          <w:szCs w:val="24"/>
        </w:rPr>
        <w:t xml:space="preserve"> </w:t>
      </w:r>
      <w:r w:rsidR="00047A0C">
        <w:rPr>
          <w:rFonts w:ascii="Times New Roman" w:hAnsi="Times New Roman" w:cs="Times New Roman"/>
          <w:sz w:val="24"/>
          <w:szCs w:val="24"/>
        </w:rPr>
        <w:t>Pátý</w:t>
      </w:r>
      <w:r w:rsidR="00E951AF">
        <w:rPr>
          <w:rFonts w:ascii="Times New Roman" w:hAnsi="Times New Roman" w:cs="Times New Roman"/>
          <w:sz w:val="24"/>
          <w:szCs w:val="24"/>
        </w:rPr>
        <w:t xml:space="preserve"> z</w:t>
      </w:r>
      <w:r w:rsidR="00562C54">
        <w:rPr>
          <w:rFonts w:ascii="Times New Roman" w:hAnsi="Times New Roman" w:cs="Times New Roman"/>
          <w:sz w:val="24"/>
          <w:szCs w:val="24"/>
        </w:rPr>
        <w:t> účastníků výzkumu</w:t>
      </w:r>
      <w:r w:rsidR="00E951AF">
        <w:rPr>
          <w:rFonts w:ascii="Times New Roman" w:hAnsi="Times New Roman" w:cs="Times New Roman"/>
          <w:sz w:val="24"/>
          <w:szCs w:val="24"/>
        </w:rPr>
        <w:t xml:space="preserve"> ve volných chvílích hraje na přenosné klávesy, ostatní klienti domova zpívají, což je podle všech tázaných jejich oblíbená činnost.</w:t>
      </w:r>
      <w:r w:rsidR="00CB168D">
        <w:rPr>
          <w:rFonts w:ascii="Times New Roman" w:hAnsi="Times New Roman" w:cs="Times New Roman"/>
          <w:sz w:val="24"/>
          <w:szCs w:val="24"/>
        </w:rPr>
        <w:t xml:space="preserve"> </w:t>
      </w:r>
      <w:r w:rsidR="005247DE">
        <w:rPr>
          <w:rFonts w:ascii="Times New Roman" w:hAnsi="Times New Roman" w:cs="Times New Roman"/>
          <w:sz w:val="24"/>
          <w:szCs w:val="24"/>
        </w:rPr>
        <w:t xml:space="preserve">Větší část </w:t>
      </w:r>
      <w:r w:rsidR="0035521E">
        <w:rPr>
          <w:rFonts w:ascii="Times New Roman" w:hAnsi="Times New Roman" w:cs="Times New Roman"/>
          <w:sz w:val="24"/>
          <w:szCs w:val="24"/>
        </w:rPr>
        <w:t>respondentů</w:t>
      </w:r>
      <w:r w:rsidR="005247DE">
        <w:rPr>
          <w:rFonts w:ascii="Times New Roman" w:hAnsi="Times New Roman" w:cs="Times New Roman"/>
          <w:sz w:val="24"/>
          <w:szCs w:val="24"/>
        </w:rPr>
        <w:t xml:space="preserve"> mého výzkumu se rád</w:t>
      </w:r>
      <w:r w:rsidR="009C7126">
        <w:rPr>
          <w:rFonts w:ascii="Times New Roman" w:hAnsi="Times New Roman" w:cs="Times New Roman"/>
          <w:sz w:val="24"/>
          <w:szCs w:val="24"/>
        </w:rPr>
        <w:t>a</w:t>
      </w:r>
      <w:r w:rsidR="005247DE">
        <w:rPr>
          <w:rFonts w:ascii="Times New Roman" w:hAnsi="Times New Roman" w:cs="Times New Roman"/>
          <w:sz w:val="24"/>
          <w:szCs w:val="24"/>
        </w:rPr>
        <w:t xml:space="preserve"> dívá na televizi, která patří ke standartnímu </w:t>
      </w:r>
      <w:r w:rsidR="005247DE">
        <w:rPr>
          <w:rFonts w:ascii="Times New Roman" w:hAnsi="Times New Roman" w:cs="Times New Roman"/>
          <w:sz w:val="24"/>
          <w:szCs w:val="24"/>
        </w:rPr>
        <w:lastRenderedPageBreak/>
        <w:t xml:space="preserve">vybavení pokojů. </w:t>
      </w:r>
      <w:r w:rsidR="00191A70">
        <w:rPr>
          <w:rFonts w:ascii="Times New Roman" w:hAnsi="Times New Roman" w:cs="Times New Roman"/>
          <w:sz w:val="24"/>
          <w:szCs w:val="24"/>
        </w:rPr>
        <w:t>Jedno z témat rozhovoru se týkalo fyzioterapie, kterou všichni dotazovaní v současné době využívají nebo využívali. Dle jejich odpovědí, jim tato terapie pomohla ke zlepšení jejich zdravotního stavu a jejich hybnosti.</w:t>
      </w:r>
      <w:r w:rsidR="00774196">
        <w:rPr>
          <w:rFonts w:ascii="Times New Roman" w:hAnsi="Times New Roman" w:cs="Times New Roman"/>
          <w:sz w:val="24"/>
          <w:szCs w:val="24"/>
        </w:rPr>
        <w:t xml:space="preserve"> </w:t>
      </w:r>
      <w:r w:rsidR="00774196">
        <w:rPr>
          <w:rFonts w:ascii="Times New Roman" w:hAnsi="Times New Roman" w:cs="Times New Roman"/>
          <w:i/>
          <w:iCs/>
          <w:sz w:val="24"/>
          <w:szCs w:val="24"/>
        </w:rPr>
        <w:t xml:space="preserve">„Chodíme na rehabilitaci a sestry s námi cvičí, moc mi to pomáhá, protože už mě nebolí záda, která mám nemocná. Je to moc příjemné. Taky mám možnost jezdit na rotopedu.“ </w:t>
      </w:r>
      <w:r w:rsidR="00774196">
        <w:rPr>
          <w:rFonts w:ascii="Times New Roman" w:hAnsi="Times New Roman" w:cs="Times New Roman"/>
          <w:sz w:val="24"/>
          <w:szCs w:val="24"/>
        </w:rPr>
        <w:t>Možnost používat rotopedy je v obou zařízeních a klienti je mohou kdykoliv používat.</w:t>
      </w:r>
      <w:r w:rsidR="00191A70">
        <w:rPr>
          <w:rFonts w:ascii="Times New Roman" w:hAnsi="Times New Roman" w:cs="Times New Roman"/>
          <w:sz w:val="24"/>
          <w:szCs w:val="24"/>
        </w:rPr>
        <w:t xml:space="preserve"> Převážná většina by možnost fyzioterapie v budoucnu opět ráda využila. Hlavním tématem, které se týkalo </w:t>
      </w:r>
      <w:r w:rsidR="0004238F">
        <w:rPr>
          <w:rFonts w:ascii="Times New Roman" w:hAnsi="Times New Roman" w:cs="Times New Roman"/>
          <w:sz w:val="24"/>
          <w:szCs w:val="24"/>
        </w:rPr>
        <w:t>možností a druhů terapií,</w:t>
      </w:r>
      <w:r w:rsidR="00191A70">
        <w:rPr>
          <w:rFonts w:ascii="Times New Roman" w:hAnsi="Times New Roman" w:cs="Times New Roman"/>
          <w:sz w:val="24"/>
          <w:szCs w:val="24"/>
        </w:rPr>
        <w:t xml:space="preserve"> byla canisterapie a felinoterapie.</w:t>
      </w:r>
      <w:r w:rsidR="00774196">
        <w:rPr>
          <w:rFonts w:ascii="Times New Roman" w:hAnsi="Times New Roman" w:cs="Times New Roman"/>
          <w:sz w:val="24"/>
          <w:szCs w:val="24"/>
        </w:rPr>
        <w:t xml:space="preserve"> </w:t>
      </w:r>
      <w:r w:rsidR="00DA4FCF">
        <w:rPr>
          <w:rFonts w:ascii="Times New Roman" w:hAnsi="Times New Roman" w:cs="Times New Roman"/>
          <w:sz w:val="24"/>
          <w:szCs w:val="24"/>
        </w:rPr>
        <w:t>Všichni účastníci bez rozdílu mají nejraději tyto formy terapie, jelikož všichni měli ve svém domově nějaká zvířata</w:t>
      </w:r>
      <w:r w:rsidR="009164E3">
        <w:rPr>
          <w:rFonts w:ascii="Times New Roman" w:hAnsi="Times New Roman" w:cs="Times New Roman"/>
          <w:sz w:val="24"/>
          <w:szCs w:val="24"/>
        </w:rPr>
        <w:t>. Každý z </w:t>
      </w:r>
      <w:r w:rsidR="0035521E">
        <w:rPr>
          <w:rFonts w:ascii="Times New Roman" w:hAnsi="Times New Roman" w:cs="Times New Roman"/>
          <w:sz w:val="24"/>
          <w:szCs w:val="24"/>
        </w:rPr>
        <w:t>dotázaných</w:t>
      </w:r>
      <w:r w:rsidR="009164E3">
        <w:rPr>
          <w:rFonts w:ascii="Times New Roman" w:hAnsi="Times New Roman" w:cs="Times New Roman"/>
          <w:sz w:val="24"/>
          <w:szCs w:val="24"/>
        </w:rPr>
        <w:t xml:space="preserve"> odpověděl, že se vždy velice těší, alespoň částečně jim tato setkání nahrazují kontakt se psy a kočkami, na které byli zvyklí ze svého domova.</w:t>
      </w:r>
    </w:p>
    <w:p w14:paraId="6A35B630" w14:textId="5D65C811" w:rsidR="00355AE8" w:rsidRPr="00CB168D" w:rsidRDefault="00355AE8" w:rsidP="00E21FA7">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Poslední </w:t>
      </w:r>
      <w:r w:rsidR="00794281">
        <w:rPr>
          <w:rFonts w:ascii="Times New Roman" w:hAnsi="Times New Roman" w:cs="Times New Roman"/>
          <w:sz w:val="24"/>
          <w:szCs w:val="24"/>
        </w:rPr>
        <w:t>část rozhovoru</w:t>
      </w:r>
      <w:r>
        <w:rPr>
          <w:rFonts w:ascii="Times New Roman" w:hAnsi="Times New Roman" w:cs="Times New Roman"/>
          <w:sz w:val="24"/>
          <w:szCs w:val="24"/>
        </w:rPr>
        <w:t xml:space="preserve"> tvořily dotazy</w:t>
      </w:r>
      <w:r w:rsidR="003D5B47">
        <w:rPr>
          <w:rFonts w:ascii="Times New Roman" w:hAnsi="Times New Roman" w:cs="Times New Roman"/>
          <w:sz w:val="24"/>
          <w:szCs w:val="24"/>
        </w:rPr>
        <w:t>,</w:t>
      </w:r>
      <w:r w:rsidR="003D5B47" w:rsidRPr="003D5B47">
        <w:rPr>
          <w:rFonts w:ascii="Times New Roman" w:hAnsi="Times New Roman" w:cs="Times New Roman"/>
          <w:sz w:val="24"/>
          <w:szCs w:val="24"/>
        </w:rPr>
        <w:t xml:space="preserve"> </w:t>
      </w:r>
      <w:r w:rsidR="003D5B47">
        <w:rPr>
          <w:rFonts w:ascii="Times New Roman" w:hAnsi="Times New Roman" w:cs="Times New Roman"/>
          <w:sz w:val="24"/>
          <w:szCs w:val="24"/>
        </w:rPr>
        <w:t xml:space="preserve">které se </w:t>
      </w:r>
      <w:r w:rsidR="00794281">
        <w:rPr>
          <w:rFonts w:ascii="Times New Roman" w:hAnsi="Times New Roman" w:cs="Times New Roman"/>
          <w:sz w:val="24"/>
          <w:szCs w:val="24"/>
        </w:rPr>
        <w:t>vázaly</w:t>
      </w:r>
      <w:r w:rsidR="003D5B47">
        <w:rPr>
          <w:rFonts w:ascii="Times New Roman" w:hAnsi="Times New Roman" w:cs="Times New Roman"/>
          <w:sz w:val="24"/>
          <w:szCs w:val="24"/>
        </w:rPr>
        <w:t xml:space="preserve"> na situaci, která předcházela umístění do domova se speciálním režimem, </w:t>
      </w:r>
      <w:r w:rsidR="00794281">
        <w:rPr>
          <w:rFonts w:ascii="Times New Roman" w:hAnsi="Times New Roman" w:cs="Times New Roman"/>
          <w:sz w:val="24"/>
          <w:szCs w:val="24"/>
        </w:rPr>
        <w:t xml:space="preserve">dále se tento úsek zabýval zapojením rodinných příslušníků do péče a také dotazy ohledně míry spokojenosti s péčí v domovech </w:t>
      </w:r>
      <w:r w:rsidR="00192941">
        <w:rPr>
          <w:rFonts w:ascii="Times New Roman" w:hAnsi="Times New Roman" w:cs="Times New Roman"/>
          <w:sz w:val="24"/>
          <w:szCs w:val="24"/>
        </w:rPr>
        <w:t>a kvality</w:t>
      </w:r>
      <w:r w:rsidR="00794281">
        <w:rPr>
          <w:rFonts w:ascii="Times New Roman" w:hAnsi="Times New Roman" w:cs="Times New Roman"/>
          <w:sz w:val="24"/>
          <w:szCs w:val="24"/>
        </w:rPr>
        <w:t xml:space="preserve"> života.</w:t>
      </w:r>
      <w:r w:rsidR="00192941">
        <w:rPr>
          <w:rFonts w:ascii="Times New Roman" w:hAnsi="Times New Roman" w:cs="Times New Roman"/>
          <w:sz w:val="24"/>
          <w:szCs w:val="24"/>
        </w:rPr>
        <w:t xml:space="preserve"> Z rozhovoru vyplynulo, že všichni respondenti jsou v domovech spokojeni. </w:t>
      </w:r>
      <w:r w:rsidR="00571848">
        <w:rPr>
          <w:rFonts w:ascii="Times New Roman" w:hAnsi="Times New Roman" w:cs="Times New Roman"/>
          <w:sz w:val="24"/>
          <w:szCs w:val="24"/>
        </w:rPr>
        <w:t>Třetí</w:t>
      </w:r>
      <w:r w:rsidR="00192941">
        <w:rPr>
          <w:rFonts w:ascii="Times New Roman" w:hAnsi="Times New Roman" w:cs="Times New Roman"/>
          <w:sz w:val="24"/>
          <w:szCs w:val="24"/>
        </w:rPr>
        <w:t xml:space="preserve"> z</w:t>
      </w:r>
      <w:r w:rsidR="004F77C9">
        <w:rPr>
          <w:rFonts w:ascii="Times New Roman" w:hAnsi="Times New Roman" w:cs="Times New Roman"/>
          <w:sz w:val="24"/>
          <w:szCs w:val="24"/>
        </w:rPr>
        <w:t xml:space="preserve"> dotázaných </w:t>
      </w:r>
      <w:r w:rsidR="00192941">
        <w:rPr>
          <w:rFonts w:ascii="Times New Roman" w:hAnsi="Times New Roman" w:cs="Times New Roman"/>
          <w:sz w:val="24"/>
          <w:szCs w:val="24"/>
        </w:rPr>
        <w:t xml:space="preserve">dokonce </w:t>
      </w:r>
      <w:r w:rsidR="00B3179D">
        <w:rPr>
          <w:rFonts w:ascii="Times New Roman" w:hAnsi="Times New Roman" w:cs="Times New Roman"/>
          <w:sz w:val="24"/>
          <w:szCs w:val="24"/>
        </w:rPr>
        <w:t>uvedla:</w:t>
      </w:r>
      <w:r w:rsidR="00B3179D">
        <w:rPr>
          <w:rFonts w:ascii="Times New Roman" w:hAnsi="Times New Roman" w:cs="Times New Roman"/>
          <w:i/>
          <w:iCs/>
          <w:sz w:val="24"/>
          <w:szCs w:val="24"/>
        </w:rPr>
        <w:t xml:space="preserve"> „Je</w:t>
      </w:r>
      <w:r w:rsidR="00192941">
        <w:rPr>
          <w:rFonts w:ascii="Times New Roman" w:hAnsi="Times New Roman" w:cs="Times New Roman"/>
          <w:i/>
          <w:iCs/>
          <w:sz w:val="24"/>
          <w:szCs w:val="24"/>
        </w:rPr>
        <w:t xml:space="preserve"> to skutečně můj domov. Nejdříve jsem tu zpočátku byla smutná a plakala jse</w:t>
      </w:r>
      <w:r w:rsidR="00B3179D">
        <w:rPr>
          <w:rFonts w:ascii="Times New Roman" w:hAnsi="Times New Roman" w:cs="Times New Roman"/>
          <w:i/>
          <w:iCs/>
          <w:sz w:val="24"/>
          <w:szCs w:val="24"/>
        </w:rPr>
        <w:t>m,</w:t>
      </w:r>
      <w:r w:rsidR="00192941">
        <w:rPr>
          <w:rFonts w:ascii="Times New Roman" w:hAnsi="Times New Roman" w:cs="Times New Roman"/>
          <w:i/>
          <w:iCs/>
          <w:sz w:val="24"/>
          <w:szCs w:val="24"/>
        </w:rPr>
        <w:t xml:space="preserve"> a to i přesto, že jsem zařízení předtím navštívila se svou dcerou a synem. Udělal</w:t>
      </w:r>
      <w:r w:rsidR="00215568">
        <w:rPr>
          <w:rFonts w:ascii="Times New Roman" w:hAnsi="Times New Roman" w:cs="Times New Roman"/>
          <w:i/>
          <w:iCs/>
          <w:sz w:val="24"/>
          <w:szCs w:val="24"/>
        </w:rPr>
        <w:t>o</w:t>
      </w:r>
      <w:r w:rsidR="00192941">
        <w:rPr>
          <w:rFonts w:ascii="Times New Roman" w:hAnsi="Times New Roman" w:cs="Times New Roman"/>
          <w:i/>
          <w:iCs/>
          <w:sz w:val="24"/>
          <w:szCs w:val="24"/>
        </w:rPr>
        <w:t xml:space="preserve"> to</w:t>
      </w:r>
      <w:r w:rsidR="00B3179D">
        <w:rPr>
          <w:rFonts w:ascii="Times New Roman" w:hAnsi="Times New Roman" w:cs="Times New Roman"/>
          <w:i/>
          <w:iCs/>
          <w:sz w:val="24"/>
          <w:szCs w:val="24"/>
        </w:rPr>
        <w:t xml:space="preserve"> tu</w:t>
      </w:r>
      <w:r w:rsidR="00192941">
        <w:rPr>
          <w:rFonts w:ascii="Times New Roman" w:hAnsi="Times New Roman" w:cs="Times New Roman"/>
          <w:i/>
          <w:iCs/>
          <w:sz w:val="24"/>
          <w:szCs w:val="24"/>
        </w:rPr>
        <w:t xml:space="preserve"> na mě </w:t>
      </w:r>
      <w:r w:rsidR="00B3179D">
        <w:rPr>
          <w:rFonts w:ascii="Times New Roman" w:hAnsi="Times New Roman" w:cs="Times New Roman"/>
          <w:i/>
          <w:iCs/>
          <w:sz w:val="24"/>
          <w:szCs w:val="24"/>
        </w:rPr>
        <w:t xml:space="preserve">dojem a sama jsem po dohodě s dětmi souhlasila, protože mám ráda lidi. Teď jsem si tu zvykla a neměnila bych. Opakuji znovu, je to můj domov a jsem tu spokojená. Hezky se tu o nás </w:t>
      </w:r>
      <w:r w:rsidR="00215568">
        <w:rPr>
          <w:rFonts w:ascii="Times New Roman" w:hAnsi="Times New Roman" w:cs="Times New Roman"/>
          <w:i/>
          <w:iCs/>
          <w:sz w:val="24"/>
          <w:szCs w:val="24"/>
        </w:rPr>
        <w:t>starají,</w:t>
      </w:r>
      <w:r w:rsidR="00B3179D">
        <w:rPr>
          <w:rFonts w:ascii="Times New Roman" w:hAnsi="Times New Roman" w:cs="Times New Roman"/>
          <w:i/>
          <w:iCs/>
          <w:sz w:val="24"/>
          <w:szCs w:val="24"/>
        </w:rPr>
        <w:t xml:space="preserve"> a hlavně děti jsou v klidu, protože je o mě dobře postaráno a to celý den.“</w:t>
      </w:r>
      <w:r w:rsidR="00215568">
        <w:rPr>
          <w:rFonts w:ascii="Times New Roman" w:hAnsi="Times New Roman" w:cs="Times New Roman"/>
          <w:i/>
          <w:iCs/>
          <w:sz w:val="24"/>
          <w:szCs w:val="24"/>
        </w:rPr>
        <w:t xml:space="preserve"> </w:t>
      </w:r>
      <w:r w:rsidR="00215568" w:rsidRPr="00215568">
        <w:rPr>
          <w:rFonts w:ascii="Times New Roman" w:hAnsi="Times New Roman" w:cs="Times New Roman"/>
          <w:sz w:val="24"/>
          <w:szCs w:val="24"/>
        </w:rPr>
        <w:t>Drtivá většina</w:t>
      </w:r>
      <w:r w:rsidR="00215568">
        <w:rPr>
          <w:rFonts w:ascii="Times New Roman" w:hAnsi="Times New Roman" w:cs="Times New Roman"/>
          <w:i/>
          <w:iCs/>
          <w:sz w:val="24"/>
          <w:szCs w:val="24"/>
        </w:rPr>
        <w:t xml:space="preserve"> </w:t>
      </w:r>
      <w:r w:rsidR="00215568" w:rsidRPr="00215568">
        <w:rPr>
          <w:rFonts w:ascii="Times New Roman" w:hAnsi="Times New Roman" w:cs="Times New Roman"/>
          <w:sz w:val="24"/>
          <w:szCs w:val="24"/>
        </w:rPr>
        <w:t>dotázaných odp</w:t>
      </w:r>
      <w:r w:rsidR="00215568">
        <w:rPr>
          <w:rFonts w:ascii="Times New Roman" w:hAnsi="Times New Roman" w:cs="Times New Roman"/>
          <w:sz w:val="24"/>
          <w:szCs w:val="24"/>
        </w:rPr>
        <w:t xml:space="preserve">ověděla, že s umístěním </w:t>
      </w:r>
      <w:r w:rsidR="00571848">
        <w:rPr>
          <w:rFonts w:ascii="Times New Roman" w:hAnsi="Times New Roman" w:cs="Times New Roman"/>
          <w:sz w:val="24"/>
          <w:szCs w:val="24"/>
        </w:rPr>
        <w:t xml:space="preserve">souhlasila, druhá </w:t>
      </w:r>
      <w:r w:rsidR="00215568">
        <w:rPr>
          <w:rFonts w:ascii="Times New Roman" w:hAnsi="Times New Roman" w:cs="Times New Roman"/>
          <w:sz w:val="24"/>
          <w:szCs w:val="24"/>
        </w:rPr>
        <w:t>respondentka z DS Komárov odpověděla</w:t>
      </w:r>
      <w:r w:rsidR="00215568">
        <w:rPr>
          <w:rFonts w:ascii="Times New Roman" w:hAnsi="Times New Roman" w:cs="Times New Roman"/>
          <w:i/>
          <w:iCs/>
          <w:sz w:val="24"/>
          <w:szCs w:val="24"/>
        </w:rPr>
        <w:t xml:space="preserve">: „Byla jsem už v několika domovech, po domluvě s manželem jsem se přestěhovala sem, a moc se mi tu líbí a jsem tu spokojená.“ </w:t>
      </w:r>
      <w:r w:rsidR="00215568">
        <w:rPr>
          <w:rFonts w:ascii="Times New Roman" w:hAnsi="Times New Roman" w:cs="Times New Roman"/>
          <w:sz w:val="24"/>
          <w:szCs w:val="24"/>
        </w:rPr>
        <w:t xml:space="preserve"> </w:t>
      </w:r>
      <w:r w:rsidR="00571848">
        <w:rPr>
          <w:rFonts w:ascii="Times New Roman" w:hAnsi="Times New Roman" w:cs="Times New Roman"/>
          <w:sz w:val="24"/>
          <w:szCs w:val="24"/>
        </w:rPr>
        <w:t xml:space="preserve"> Druhá k</w:t>
      </w:r>
      <w:r w:rsidR="00215568">
        <w:rPr>
          <w:rFonts w:ascii="Times New Roman" w:hAnsi="Times New Roman" w:cs="Times New Roman"/>
          <w:sz w:val="24"/>
          <w:szCs w:val="24"/>
        </w:rPr>
        <w:t>lientka z DS v Libině uvedla, že celý život tvrdě pracovala a teď nemusí dělat vůbec nic a je o ni velmi dobře postaráno.</w:t>
      </w:r>
      <w:r w:rsidR="00895E4F">
        <w:rPr>
          <w:rFonts w:ascii="Times New Roman" w:hAnsi="Times New Roman" w:cs="Times New Roman"/>
          <w:sz w:val="24"/>
          <w:szCs w:val="24"/>
        </w:rPr>
        <w:t xml:space="preserve"> Jen jeden respondent uvedl: </w:t>
      </w:r>
      <w:r w:rsidR="00895E4F">
        <w:rPr>
          <w:rFonts w:ascii="Times New Roman" w:hAnsi="Times New Roman" w:cs="Times New Roman"/>
          <w:i/>
          <w:iCs/>
          <w:sz w:val="24"/>
          <w:szCs w:val="24"/>
        </w:rPr>
        <w:t xml:space="preserve">„Mě se nikdo neptal, prostě mě sem přestěhovali, ale já to chápu, protože děti i vnoučata žijí v zahraničí a já jsem v ČR zůstal sám a oni jen chtějí, aby </w:t>
      </w:r>
      <w:r w:rsidR="00D53C86">
        <w:rPr>
          <w:rFonts w:ascii="Times New Roman" w:hAnsi="Times New Roman" w:cs="Times New Roman"/>
          <w:i/>
          <w:iCs/>
          <w:sz w:val="24"/>
          <w:szCs w:val="24"/>
        </w:rPr>
        <w:t>se o mě nemuseli strachovat. Teď jsem si tu zvykl a jsem tu rád. Moc hezky se tu o mě starají. Nakonec jsem rád, že se děti takto rozhodly.</w:t>
      </w:r>
      <w:r w:rsidR="00B51297">
        <w:rPr>
          <w:rFonts w:ascii="Times New Roman" w:hAnsi="Times New Roman" w:cs="Times New Roman"/>
          <w:i/>
          <w:iCs/>
          <w:sz w:val="24"/>
          <w:szCs w:val="24"/>
        </w:rPr>
        <w:t xml:space="preserve"> Všechny pečovatelky mám rád, jsou příjemné a hodné.</w:t>
      </w:r>
      <w:r w:rsidR="00D53C86">
        <w:rPr>
          <w:rFonts w:ascii="Times New Roman" w:hAnsi="Times New Roman" w:cs="Times New Roman"/>
          <w:i/>
          <w:iCs/>
          <w:sz w:val="24"/>
          <w:szCs w:val="24"/>
        </w:rPr>
        <w:t>“</w:t>
      </w:r>
      <w:r w:rsidR="00E20299">
        <w:rPr>
          <w:rFonts w:ascii="Times New Roman" w:hAnsi="Times New Roman" w:cs="Times New Roman"/>
          <w:sz w:val="24"/>
          <w:szCs w:val="24"/>
        </w:rPr>
        <w:t xml:space="preserve"> </w:t>
      </w:r>
      <w:r w:rsidR="00A831AF">
        <w:rPr>
          <w:rFonts w:ascii="Times New Roman" w:hAnsi="Times New Roman" w:cs="Times New Roman"/>
          <w:sz w:val="24"/>
          <w:szCs w:val="24"/>
        </w:rPr>
        <w:t xml:space="preserve">Všech pět osob, které se </w:t>
      </w:r>
      <w:r w:rsidR="00EF77F5">
        <w:rPr>
          <w:rFonts w:ascii="Times New Roman" w:hAnsi="Times New Roman" w:cs="Times New Roman"/>
          <w:sz w:val="24"/>
          <w:szCs w:val="24"/>
        </w:rPr>
        <w:t>z</w:t>
      </w:r>
      <w:r w:rsidR="008F3DD8">
        <w:rPr>
          <w:rFonts w:ascii="Times New Roman" w:hAnsi="Times New Roman" w:cs="Times New Roman"/>
          <w:sz w:val="24"/>
          <w:szCs w:val="24"/>
        </w:rPr>
        <w:t xml:space="preserve">účastnily výzkumu uvádí, že souhlasily s umístěním do domovů po dohodě se svou </w:t>
      </w:r>
      <w:r w:rsidR="003F1536">
        <w:rPr>
          <w:rFonts w:ascii="Times New Roman" w:hAnsi="Times New Roman" w:cs="Times New Roman"/>
          <w:sz w:val="24"/>
          <w:szCs w:val="24"/>
        </w:rPr>
        <w:t>rodinou,</w:t>
      </w:r>
      <w:r w:rsidR="008F3DD8">
        <w:rPr>
          <w:rFonts w:ascii="Times New Roman" w:hAnsi="Times New Roman" w:cs="Times New Roman"/>
          <w:sz w:val="24"/>
          <w:szCs w:val="24"/>
        </w:rPr>
        <w:t xml:space="preserve"> a to z důvodu zhoršení jejich zdravotního stavu </w:t>
      </w:r>
      <w:r w:rsidR="003F1536">
        <w:rPr>
          <w:rFonts w:ascii="Times New Roman" w:hAnsi="Times New Roman" w:cs="Times New Roman"/>
          <w:sz w:val="24"/>
          <w:szCs w:val="24"/>
        </w:rPr>
        <w:t>a s tím také souvise</w:t>
      </w:r>
      <w:r w:rsidR="00503B54">
        <w:rPr>
          <w:rFonts w:ascii="Times New Roman" w:hAnsi="Times New Roman" w:cs="Times New Roman"/>
          <w:sz w:val="24"/>
          <w:szCs w:val="24"/>
        </w:rPr>
        <w:t>jící</w:t>
      </w:r>
      <w:r w:rsidR="003F1536">
        <w:rPr>
          <w:rFonts w:ascii="Times New Roman" w:hAnsi="Times New Roman" w:cs="Times New Roman"/>
          <w:sz w:val="24"/>
          <w:szCs w:val="24"/>
        </w:rPr>
        <w:t xml:space="preserve"> i obavy o jejich bezpečnost, </w:t>
      </w:r>
      <w:r w:rsidR="00A831AF">
        <w:rPr>
          <w:rFonts w:ascii="Times New Roman" w:hAnsi="Times New Roman" w:cs="Times New Roman"/>
          <w:sz w:val="24"/>
          <w:szCs w:val="24"/>
        </w:rPr>
        <w:t>především</w:t>
      </w:r>
      <w:r w:rsidR="003F1536">
        <w:rPr>
          <w:rFonts w:ascii="Times New Roman" w:hAnsi="Times New Roman" w:cs="Times New Roman"/>
          <w:sz w:val="24"/>
          <w:szCs w:val="24"/>
        </w:rPr>
        <w:t xml:space="preserve"> v době, kdy jejich blízcí, kteří o ně pečovali, byli v zaměstnání.</w:t>
      </w:r>
      <w:r w:rsidR="00503B54">
        <w:rPr>
          <w:rFonts w:ascii="Times New Roman" w:hAnsi="Times New Roman" w:cs="Times New Roman"/>
          <w:sz w:val="24"/>
          <w:szCs w:val="24"/>
        </w:rPr>
        <w:t xml:space="preserve"> To bylo jedním z hlavních důvodů přestěhování </w:t>
      </w:r>
      <w:r w:rsidR="0064486A">
        <w:rPr>
          <w:rFonts w:ascii="Times New Roman" w:hAnsi="Times New Roman" w:cs="Times New Roman"/>
          <w:sz w:val="24"/>
          <w:szCs w:val="24"/>
        </w:rPr>
        <w:t>třetí</w:t>
      </w:r>
      <w:r w:rsidR="00503B54">
        <w:rPr>
          <w:rFonts w:ascii="Times New Roman" w:hAnsi="Times New Roman" w:cs="Times New Roman"/>
          <w:sz w:val="24"/>
          <w:szCs w:val="24"/>
        </w:rPr>
        <w:t xml:space="preserve"> z </w:t>
      </w:r>
      <w:r w:rsidR="004F77C9">
        <w:rPr>
          <w:rFonts w:ascii="Times New Roman" w:hAnsi="Times New Roman" w:cs="Times New Roman"/>
          <w:sz w:val="24"/>
          <w:szCs w:val="24"/>
        </w:rPr>
        <w:t>dotázaných</w:t>
      </w:r>
      <w:r w:rsidR="00503B54">
        <w:rPr>
          <w:rFonts w:ascii="Times New Roman" w:hAnsi="Times New Roman" w:cs="Times New Roman"/>
          <w:sz w:val="24"/>
          <w:szCs w:val="24"/>
        </w:rPr>
        <w:t>, která uvádí</w:t>
      </w:r>
      <w:r w:rsidR="00503B54">
        <w:rPr>
          <w:rFonts w:ascii="Times New Roman" w:hAnsi="Times New Roman" w:cs="Times New Roman"/>
          <w:i/>
          <w:sz w:val="24"/>
          <w:szCs w:val="24"/>
        </w:rPr>
        <w:t xml:space="preserve">: </w:t>
      </w:r>
      <w:r w:rsidR="00E21FA7">
        <w:rPr>
          <w:rFonts w:ascii="Times New Roman" w:hAnsi="Times New Roman" w:cs="Times New Roman"/>
          <w:i/>
          <w:sz w:val="24"/>
          <w:szCs w:val="24"/>
        </w:rPr>
        <w:t>„U</w:t>
      </w:r>
      <w:r w:rsidR="00503B54">
        <w:rPr>
          <w:rFonts w:ascii="Times New Roman" w:hAnsi="Times New Roman" w:cs="Times New Roman"/>
          <w:i/>
          <w:sz w:val="24"/>
          <w:szCs w:val="24"/>
        </w:rPr>
        <w:t xml:space="preserve"> dcery jsem se měla dobře, bylo o mě postaráno a moc se mi tam líbilo, ale několikrát jsem spadla, když byla dcera v práci a já jsem ležela několik hodin na zemi. Proto se dcera se synem dohodli, </w:t>
      </w:r>
      <w:r w:rsidR="00503B54">
        <w:rPr>
          <w:rFonts w:ascii="Times New Roman" w:hAnsi="Times New Roman" w:cs="Times New Roman"/>
          <w:i/>
          <w:sz w:val="24"/>
          <w:szCs w:val="24"/>
        </w:rPr>
        <w:lastRenderedPageBreak/>
        <w:t>vybrali tento domov</w:t>
      </w:r>
      <w:r w:rsidR="00503A24">
        <w:rPr>
          <w:rFonts w:ascii="Times New Roman" w:hAnsi="Times New Roman" w:cs="Times New Roman"/>
          <w:i/>
          <w:sz w:val="24"/>
          <w:szCs w:val="24"/>
        </w:rPr>
        <w:t xml:space="preserve">. Oba pro mě chtěli to </w:t>
      </w:r>
      <w:r w:rsidR="00E21FA7">
        <w:rPr>
          <w:rFonts w:ascii="Times New Roman" w:hAnsi="Times New Roman" w:cs="Times New Roman"/>
          <w:i/>
          <w:sz w:val="24"/>
          <w:szCs w:val="24"/>
        </w:rPr>
        <w:t>nejlepší,</w:t>
      </w:r>
      <w:r w:rsidR="00503A24">
        <w:rPr>
          <w:rFonts w:ascii="Times New Roman" w:hAnsi="Times New Roman" w:cs="Times New Roman"/>
          <w:i/>
          <w:sz w:val="24"/>
          <w:szCs w:val="24"/>
        </w:rPr>
        <w:t xml:space="preserve"> a hlavně abych měla celodenní péči.“</w:t>
      </w:r>
      <w:r w:rsidR="00503B54">
        <w:rPr>
          <w:rFonts w:ascii="Times New Roman" w:hAnsi="Times New Roman" w:cs="Times New Roman"/>
          <w:i/>
          <w:sz w:val="24"/>
          <w:szCs w:val="24"/>
        </w:rPr>
        <w:t xml:space="preserve"> </w:t>
      </w:r>
      <w:r w:rsidR="003F1536">
        <w:rPr>
          <w:rFonts w:ascii="Times New Roman" w:hAnsi="Times New Roman" w:cs="Times New Roman"/>
          <w:sz w:val="24"/>
          <w:szCs w:val="24"/>
        </w:rPr>
        <w:t xml:space="preserve"> </w:t>
      </w:r>
      <w:r w:rsidR="00E20299">
        <w:rPr>
          <w:rFonts w:ascii="Times New Roman" w:hAnsi="Times New Roman" w:cs="Times New Roman"/>
          <w:sz w:val="24"/>
          <w:szCs w:val="24"/>
        </w:rPr>
        <w:t xml:space="preserve">Co se týče ubytování, všichni shodně odpovídají, že bydlí </w:t>
      </w:r>
      <w:r w:rsidR="003F1536">
        <w:rPr>
          <w:rFonts w:ascii="Times New Roman" w:hAnsi="Times New Roman" w:cs="Times New Roman"/>
          <w:sz w:val="24"/>
          <w:szCs w:val="24"/>
        </w:rPr>
        <w:t>ve dvoulůžkových</w:t>
      </w:r>
      <w:r w:rsidR="00A831AF">
        <w:rPr>
          <w:rFonts w:ascii="Times New Roman" w:hAnsi="Times New Roman" w:cs="Times New Roman"/>
          <w:sz w:val="24"/>
          <w:szCs w:val="24"/>
        </w:rPr>
        <w:t xml:space="preserve"> pokojích</w:t>
      </w:r>
      <w:r w:rsidR="00E20299">
        <w:rPr>
          <w:rFonts w:ascii="Times New Roman" w:hAnsi="Times New Roman" w:cs="Times New Roman"/>
          <w:sz w:val="24"/>
          <w:szCs w:val="24"/>
        </w:rPr>
        <w:t xml:space="preserve">, </w:t>
      </w:r>
      <w:r w:rsidR="00A831AF">
        <w:rPr>
          <w:rFonts w:ascii="Times New Roman" w:hAnsi="Times New Roman" w:cs="Times New Roman"/>
          <w:sz w:val="24"/>
          <w:szCs w:val="24"/>
        </w:rPr>
        <w:t>se spolubydlícími vychází dobře.</w:t>
      </w:r>
      <w:r w:rsidR="004A646B">
        <w:rPr>
          <w:rFonts w:ascii="Times New Roman" w:hAnsi="Times New Roman" w:cs="Times New Roman"/>
          <w:sz w:val="24"/>
          <w:szCs w:val="24"/>
        </w:rPr>
        <w:t xml:space="preserve"> </w:t>
      </w:r>
      <w:r w:rsidR="00E21FA7">
        <w:rPr>
          <w:rFonts w:ascii="Times New Roman" w:hAnsi="Times New Roman" w:cs="Times New Roman"/>
          <w:i/>
          <w:sz w:val="24"/>
          <w:szCs w:val="24"/>
        </w:rPr>
        <w:t>„Já</w:t>
      </w:r>
      <w:r w:rsidR="004A646B">
        <w:rPr>
          <w:rFonts w:ascii="Times New Roman" w:hAnsi="Times New Roman" w:cs="Times New Roman"/>
          <w:i/>
          <w:sz w:val="24"/>
          <w:szCs w:val="24"/>
        </w:rPr>
        <w:t xml:space="preserve"> mám na pokoji spolubydlící, která je starší než já, bydlela tu, už když jsem se nastěhovala. Moc dobře spolu vycházíme, protože je taky vášnivá čtenářka. Je to pro mě vzor, taky bych chtěla být jako ona v jejím věku.“</w:t>
      </w:r>
      <w:r w:rsidR="00A831AF">
        <w:rPr>
          <w:rFonts w:ascii="Times New Roman" w:hAnsi="Times New Roman" w:cs="Times New Roman"/>
          <w:sz w:val="24"/>
          <w:szCs w:val="24"/>
        </w:rPr>
        <w:t xml:space="preserve"> J</w:t>
      </w:r>
      <w:r w:rsidR="00E20299">
        <w:rPr>
          <w:rFonts w:ascii="Times New Roman" w:hAnsi="Times New Roman" w:cs="Times New Roman"/>
          <w:sz w:val="24"/>
          <w:szCs w:val="24"/>
        </w:rPr>
        <w:t>ak je výše uvedeno ke standartnímu vybavení pokojů patří televizor, je možnost používat rotopedy a k dispozici jsou knihy, které si lze vypůjčit.</w:t>
      </w:r>
      <w:r w:rsidR="00503B54">
        <w:rPr>
          <w:rFonts w:ascii="Times New Roman" w:hAnsi="Times New Roman" w:cs="Times New Roman"/>
          <w:sz w:val="24"/>
          <w:szCs w:val="24"/>
        </w:rPr>
        <w:t xml:space="preserve"> Dotazovaní klienti těchto zařízení jsou též spokojeni se stravou. Jak uvádí </w:t>
      </w:r>
      <w:r w:rsidR="0064486A">
        <w:rPr>
          <w:rFonts w:ascii="Times New Roman" w:hAnsi="Times New Roman" w:cs="Times New Roman"/>
          <w:sz w:val="24"/>
          <w:szCs w:val="24"/>
        </w:rPr>
        <w:t>čtvrtá</w:t>
      </w:r>
      <w:r w:rsidR="00503B54">
        <w:rPr>
          <w:rFonts w:ascii="Times New Roman" w:hAnsi="Times New Roman" w:cs="Times New Roman"/>
          <w:sz w:val="24"/>
          <w:szCs w:val="24"/>
        </w:rPr>
        <w:t xml:space="preserve"> z respondentek</w:t>
      </w:r>
      <w:r w:rsidR="00503B54">
        <w:rPr>
          <w:rFonts w:ascii="Times New Roman" w:hAnsi="Times New Roman" w:cs="Times New Roman"/>
          <w:i/>
          <w:sz w:val="24"/>
          <w:szCs w:val="24"/>
        </w:rPr>
        <w:t>: „Jídlo je výborné, byla jsem zvyklá celý život vařit a teď nemusím, to je obrovská výhoda, že je o mě takhle postaráno.“</w:t>
      </w:r>
      <w:r w:rsidR="002A6E24">
        <w:rPr>
          <w:rFonts w:ascii="Times New Roman" w:hAnsi="Times New Roman" w:cs="Times New Roman"/>
          <w:sz w:val="24"/>
          <w:szCs w:val="24"/>
        </w:rPr>
        <w:t xml:space="preserve"> </w:t>
      </w:r>
      <w:r w:rsidR="00E80098">
        <w:rPr>
          <w:rFonts w:ascii="Times New Roman" w:hAnsi="Times New Roman" w:cs="Times New Roman"/>
          <w:sz w:val="24"/>
          <w:szCs w:val="24"/>
        </w:rPr>
        <w:t xml:space="preserve"> Na otázku, která se týkala z</w:t>
      </w:r>
      <w:r w:rsidR="002A6E24">
        <w:rPr>
          <w:rFonts w:ascii="Times New Roman" w:hAnsi="Times New Roman" w:cs="Times New Roman"/>
          <w:sz w:val="24"/>
          <w:szCs w:val="24"/>
        </w:rPr>
        <w:t>apojení rodinných příslušníků do péče,</w:t>
      </w:r>
      <w:r w:rsidR="00E80098">
        <w:rPr>
          <w:rFonts w:ascii="Times New Roman" w:hAnsi="Times New Roman" w:cs="Times New Roman"/>
          <w:sz w:val="24"/>
          <w:szCs w:val="24"/>
        </w:rPr>
        <w:t xml:space="preserve"> bylo </w:t>
      </w:r>
      <w:r w:rsidR="007E254B">
        <w:rPr>
          <w:rFonts w:ascii="Times New Roman" w:hAnsi="Times New Roman" w:cs="Times New Roman"/>
          <w:sz w:val="24"/>
          <w:szCs w:val="24"/>
        </w:rPr>
        <w:t>z</w:t>
      </w:r>
      <w:r w:rsidR="00E80098">
        <w:rPr>
          <w:rFonts w:ascii="Times New Roman" w:hAnsi="Times New Roman" w:cs="Times New Roman"/>
          <w:sz w:val="24"/>
          <w:szCs w:val="24"/>
        </w:rPr>
        <w:t>odpovězeno, že</w:t>
      </w:r>
      <w:r w:rsidR="002A6E24">
        <w:rPr>
          <w:rFonts w:ascii="Times New Roman" w:hAnsi="Times New Roman" w:cs="Times New Roman"/>
          <w:sz w:val="24"/>
          <w:szCs w:val="24"/>
        </w:rPr>
        <w:t xml:space="preserve"> tu</w:t>
      </w:r>
      <w:r w:rsidR="007E254B">
        <w:rPr>
          <w:rFonts w:ascii="Times New Roman" w:hAnsi="Times New Roman" w:cs="Times New Roman"/>
          <w:sz w:val="24"/>
          <w:szCs w:val="24"/>
        </w:rPr>
        <w:t>to možnost</w:t>
      </w:r>
      <w:r w:rsidR="002A6E24">
        <w:rPr>
          <w:rFonts w:ascii="Times New Roman" w:hAnsi="Times New Roman" w:cs="Times New Roman"/>
          <w:sz w:val="24"/>
          <w:szCs w:val="24"/>
        </w:rPr>
        <w:t xml:space="preserve"> v obou zaříz</w:t>
      </w:r>
      <w:r w:rsidR="00B9359E">
        <w:rPr>
          <w:rFonts w:ascii="Times New Roman" w:hAnsi="Times New Roman" w:cs="Times New Roman"/>
          <w:sz w:val="24"/>
          <w:szCs w:val="24"/>
        </w:rPr>
        <w:t xml:space="preserve">eních vítají a nijak v tomto rodiny neomezují.  </w:t>
      </w:r>
      <w:r w:rsidR="00E80098">
        <w:rPr>
          <w:rFonts w:ascii="Times New Roman" w:hAnsi="Times New Roman" w:cs="Times New Roman"/>
          <w:sz w:val="24"/>
          <w:szCs w:val="24"/>
        </w:rPr>
        <w:t xml:space="preserve"> Po domluvě je možné </w:t>
      </w:r>
      <w:r w:rsidR="00B9359E">
        <w:rPr>
          <w:rFonts w:ascii="Times New Roman" w:hAnsi="Times New Roman" w:cs="Times New Roman"/>
          <w:sz w:val="24"/>
          <w:szCs w:val="24"/>
        </w:rPr>
        <w:t>vzí</w:t>
      </w:r>
      <w:r w:rsidR="00E80098">
        <w:rPr>
          <w:rFonts w:ascii="Times New Roman" w:hAnsi="Times New Roman" w:cs="Times New Roman"/>
          <w:sz w:val="24"/>
          <w:szCs w:val="24"/>
        </w:rPr>
        <w:t>t klienty domů, syn jedné z</w:t>
      </w:r>
      <w:r w:rsidR="004F77C9">
        <w:rPr>
          <w:rFonts w:ascii="Times New Roman" w:hAnsi="Times New Roman" w:cs="Times New Roman"/>
          <w:sz w:val="24"/>
          <w:szCs w:val="24"/>
        </w:rPr>
        <w:t xml:space="preserve"> účastnic výzkumu </w:t>
      </w:r>
      <w:r w:rsidR="00E80098">
        <w:rPr>
          <w:rFonts w:ascii="Times New Roman" w:hAnsi="Times New Roman" w:cs="Times New Roman"/>
          <w:sz w:val="24"/>
          <w:szCs w:val="24"/>
        </w:rPr>
        <w:t>svou matku doprovází k lékaři, jiný, který je</w:t>
      </w:r>
      <w:r w:rsidR="007E254B">
        <w:rPr>
          <w:rFonts w:ascii="Times New Roman" w:hAnsi="Times New Roman" w:cs="Times New Roman"/>
          <w:sz w:val="24"/>
          <w:szCs w:val="24"/>
        </w:rPr>
        <w:t xml:space="preserve"> synem druhé účastnice výzkumu, je</w:t>
      </w:r>
      <w:r w:rsidR="00E80098">
        <w:rPr>
          <w:rFonts w:ascii="Times New Roman" w:hAnsi="Times New Roman" w:cs="Times New Roman"/>
          <w:sz w:val="24"/>
          <w:szCs w:val="24"/>
        </w:rPr>
        <w:t xml:space="preserve"> hudebníkem, pořádá pro DS koncerty se svojí hudební skupinou.</w:t>
      </w:r>
      <w:r w:rsidR="007E254B">
        <w:rPr>
          <w:rFonts w:ascii="Times New Roman" w:hAnsi="Times New Roman" w:cs="Times New Roman"/>
          <w:sz w:val="24"/>
          <w:szCs w:val="24"/>
        </w:rPr>
        <w:t xml:space="preserve"> Pouze jeden z dotázaných </w:t>
      </w:r>
      <w:r w:rsidR="00B9359E">
        <w:rPr>
          <w:rFonts w:ascii="Times New Roman" w:hAnsi="Times New Roman" w:cs="Times New Roman"/>
          <w:sz w:val="24"/>
          <w:szCs w:val="24"/>
        </w:rPr>
        <w:t>odpověděl</w:t>
      </w:r>
      <w:r w:rsidR="00B9359E">
        <w:rPr>
          <w:rFonts w:ascii="Times New Roman" w:hAnsi="Times New Roman" w:cs="Times New Roman"/>
          <w:i/>
          <w:sz w:val="24"/>
          <w:szCs w:val="24"/>
        </w:rPr>
        <w:t xml:space="preserve">:“ Jsem sám, děti ani vnoučata za mnou nejezdí, protože všichni žijí v zahraničí. Jsme ale stále v kontaktu prostřednictvím mobilního telefonu. Všichni čekáme, až skončí nařízení a budou za mnou moci přijet. Jejich návštěva měla proběhnout už dřív, ale z důvodu pandemie ji děti musely odložit. Mám tu ale několik známých a kamarádů, kteří mě navštěvují, a také si telefonujeme.“ </w:t>
      </w:r>
      <w:r w:rsidR="00E80098">
        <w:rPr>
          <w:rFonts w:ascii="Times New Roman" w:hAnsi="Times New Roman" w:cs="Times New Roman"/>
          <w:sz w:val="24"/>
          <w:szCs w:val="24"/>
        </w:rPr>
        <w:t xml:space="preserve"> </w:t>
      </w:r>
      <w:r w:rsidR="00EE564E">
        <w:rPr>
          <w:rFonts w:ascii="Times New Roman" w:hAnsi="Times New Roman" w:cs="Times New Roman"/>
          <w:sz w:val="24"/>
          <w:szCs w:val="24"/>
        </w:rPr>
        <w:t>R</w:t>
      </w:r>
      <w:r w:rsidR="004451D4">
        <w:rPr>
          <w:rFonts w:ascii="Times New Roman" w:hAnsi="Times New Roman" w:cs="Times New Roman"/>
          <w:sz w:val="24"/>
          <w:szCs w:val="24"/>
        </w:rPr>
        <w:t xml:space="preserve">espondenti </w:t>
      </w:r>
      <w:r w:rsidR="00EE564E">
        <w:rPr>
          <w:rFonts w:ascii="Times New Roman" w:hAnsi="Times New Roman" w:cs="Times New Roman"/>
          <w:sz w:val="24"/>
          <w:szCs w:val="24"/>
        </w:rPr>
        <w:t xml:space="preserve">k otázce týkající se zapojení rodiny, </w:t>
      </w:r>
      <w:r w:rsidR="004451D4">
        <w:rPr>
          <w:rFonts w:ascii="Times New Roman" w:hAnsi="Times New Roman" w:cs="Times New Roman"/>
          <w:sz w:val="24"/>
          <w:szCs w:val="24"/>
        </w:rPr>
        <w:t>hovoří o svých dětech a vnoučatech</w:t>
      </w:r>
      <w:r w:rsidR="006D5F55">
        <w:rPr>
          <w:rFonts w:ascii="Times New Roman" w:hAnsi="Times New Roman" w:cs="Times New Roman"/>
          <w:sz w:val="24"/>
          <w:szCs w:val="24"/>
        </w:rPr>
        <w:t xml:space="preserve"> a</w:t>
      </w:r>
      <w:r w:rsidR="004451D4">
        <w:rPr>
          <w:rFonts w:ascii="Times New Roman" w:hAnsi="Times New Roman" w:cs="Times New Roman"/>
          <w:sz w:val="24"/>
          <w:szCs w:val="24"/>
        </w:rPr>
        <w:t xml:space="preserve"> </w:t>
      </w:r>
      <w:r w:rsidR="006D5F55">
        <w:rPr>
          <w:rFonts w:ascii="Times New Roman" w:hAnsi="Times New Roman" w:cs="Times New Roman"/>
          <w:sz w:val="24"/>
          <w:szCs w:val="24"/>
        </w:rPr>
        <w:t>v</w:t>
      </w:r>
      <w:r w:rsidR="00B9359E">
        <w:rPr>
          <w:rFonts w:ascii="Times New Roman" w:hAnsi="Times New Roman" w:cs="Times New Roman"/>
          <w:sz w:val="24"/>
          <w:szCs w:val="24"/>
        </w:rPr>
        <w:t>elice se těší na návštěvy. Všichni respondenti jsou ve stálém kontaktu se svými blízkými</w:t>
      </w:r>
      <w:r w:rsidR="007A6398">
        <w:rPr>
          <w:rFonts w:ascii="Times New Roman" w:hAnsi="Times New Roman" w:cs="Times New Roman"/>
          <w:sz w:val="24"/>
          <w:szCs w:val="24"/>
        </w:rPr>
        <w:t>,</w:t>
      </w:r>
      <w:r w:rsidR="00B9359E">
        <w:rPr>
          <w:rFonts w:ascii="Times New Roman" w:hAnsi="Times New Roman" w:cs="Times New Roman"/>
          <w:sz w:val="24"/>
          <w:szCs w:val="24"/>
        </w:rPr>
        <w:t xml:space="preserve"> i když v poslední době jen po telefonu. Každý z dotázaných velmi těžce psychicky nesl přísný zákaz návštěv,</w:t>
      </w:r>
      <w:r w:rsidR="00B1265F">
        <w:rPr>
          <w:rFonts w:ascii="Times New Roman" w:hAnsi="Times New Roman" w:cs="Times New Roman"/>
          <w:sz w:val="24"/>
          <w:szCs w:val="24"/>
        </w:rPr>
        <w:t xml:space="preserve"> </w:t>
      </w:r>
      <w:r w:rsidR="006D5F55">
        <w:rPr>
          <w:rFonts w:ascii="Times New Roman" w:hAnsi="Times New Roman" w:cs="Times New Roman"/>
          <w:sz w:val="24"/>
          <w:szCs w:val="24"/>
        </w:rPr>
        <w:t>které byly po dlouhou dobu z důvodu pandemie zakázané.</w:t>
      </w:r>
      <w:r w:rsidR="007A6398">
        <w:rPr>
          <w:rFonts w:ascii="Times New Roman" w:hAnsi="Times New Roman" w:cs="Times New Roman"/>
          <w:sz w:val="24"/>
          <w:szCs w:val="24"/>
        </w:rPr>
        <w:t xml:space="preserve"> V našem rozhovoru </w:t>
      </w:r>
      <w:r w:rsidR="0064486A">
        <w:rPr>
          <w:rFonts w:ascii="Times New Roman" w:hAnsi="Times New Roman" w:cs="Times New Roman"/>
          <w:sz w:val="24"/>
          <w:szCs w:val="24"/>
        </w:rPr>
        <w:t>první z</w:t>
      </w:r>
      <w:r w:rsidR="007A6398">
        <w:rPr>
          <w:rFonts w:ascii="Times New Roman" w:hAnsi="Times New Roman" w:cs="Times New Roman"/>
          <w:sz w:val="24"/>
          <w:szCs w:val="24"/>
        </w:rPr>
        <w:t xml:space="preserve"> klientek </w:t>
      </w:r>
      <w:r w:rsidR="0064486A">
        <w:rPr>
          <w:rFonts w:ascii="Times New Roman" w:hAnsi="Times New Roman" w:cs="Times New Roman"/>
          <w:sz w:val="24"/>
          <w:szCs w:val="24"/>
        </w:rPr>
        <w:t xml:space="preserve">DS Komárov </w:t>
      </w:r>
      <w:r w:rsidR="007A6398">
        <w:rPr>
          <w:rFonts w:ascii="Times New Roman" w:hAnsi="Times New Roman" w:cs="Times New Roman"/>
          <w:sz w:val="24"/>
          <w:szCs w:val="24"/>
        </w:rPr>
        <w:t>uvedla</w:t>
      </w:r>
      <w:r w:rsidR="007A6398">
        <w:rPr>
          <w:rFonts w:ascii="Times New Roman" w:hAnsi="Times New Roman" w:cs="Times New Roman"/>
          <w:i/>
          <w:sz w:val="24"/>
          <w:szCs w:val="24"/>
        </w:rPr>
        <w:t xml:space="preserve">: </w:t>
      </w:r>
      <w:r w:rsidR="00E21FA7">
        <w:rPr>
          <w:rFonts w:ascii="Times New Roman" w:hAnsi="Times New Roman" w:cs="Times New Roman"/>
          <w:i/>
          <w:sz w:val="24"/>
          <w:szCs w:val="24"/>
        </w:rPr>
        <w:t>„Dcera</w:t>
      </w:r>
      <w:r w:rsidR="007A6398">
        <w:rPr>
          <w:rFonts w:ascii="Times New Roman" w:hAnsi="Times New Roman" w:cs="Times New Roman"/>
          <w:i/>
          <w:sz w:val="24"/>
          <w:szCs w:val="24"/>
        </w:rPr>
        <w:t xml:space="preserve"> se synem a vnukem za mnou nemohli, tak za mnou přijeli a mávali na mě pod okny domova. Bylo to krásné a zároveň smutné, ale aspoň jsem je viděla. Dcera pak takto za mnou jezdila pravidelně, abychom se alespoň zahlédly.“</w:t>
      </w:r>
      <w:r w:rsidR="006D5F55">
        <w:rPr>
          <w:rFonts w:ascii="Times New Roman" w:hAnsi="Times New Roman" w:cs="Times New Roman"/>
          <w:sz w:val="24"/>
          <w:szCs w:val="24"/>
        </w:rPr>
        <w:t xml:space="preserve"> </w:t>
      </w:r>
      <w:r w:rsidR="00EF77F5">
        <w:rPr>
          <w:rFonts w:ascii="Times New Roman" w:hAnsi="Times New Roman" w:cs="Times New Roman"/>
          <w:sz w:val="24"/>
          <w:szCs w:val="24"/>
        </w:rPr>
        <w:t xml:space="preserve"> Ze všech odpovědí vyplývá, že všichni dotazovaní jsou v pobytových zařízeních spokojeni, ale velmi důležité je pro ně kontakt s rodinou a zapojení rodinných příslušníků do jejich péče.</w:t>
      </w:r>
    </w:p>
    <w:p w14:paraId="29084152" w14:textId="1C9EC9EE" w:rsidR="00436DD2" w:rsidRDefault="00132507"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Jak je již výše uvedeno, zbývajících pět rozhovorů</w:t>
      </w:r>
      <w:r w:rsidR="00CD536C">
        <w:rPr>
          <w:rFonts w:ascii="Times New Roman" w:hAnsi="Times New Roman" w:cs="Times New Roman"/>
          <w:sz w:val="24"/>
          <w:szCs w:val="24"/>
        </w:rPr>
        <w:t xml:space="preserve"> výzkumného šetření</w:t>
      </w:r>
      <w:r>
        <w:rPr>
          <w:rFonts w:ascii="Times New Roman" w:hAnsi="Times New Roman" w:cs="Times New Roman"/>
          <w:sz w:val="24"/>
          <w:szCs w:val="24"/>
        </w:rPr>
        <w:t xml:space="preserve"> probíhalo v domácím prostředí, </w:t>
      </w:r>
      <w:r w:rsidR="00436DD2">
        <w:rPr>
          <w:rFonts w:ascii="Times New Roman" w:hAnsi="Times New Roman" w:cs="Times New Roman"/>
          <w:sz w:val="24"/>
          <w:szCs w:val="24"/>
        </w:rPr>
        <w:t>v místě bydliště respondentů, za přítomnosti</w:t>
      </w:r>
      <w:r w:rsidR="00436DD2" w:rsidRPr="00436DD2">
        <w:rPr>
          <w:rFonts w:ascii="Times New Roman" w:hAnsi="Times New Roman" w:cs="Times New Roman"/>
          <w:sz w:val="24"/>
          <w:szCs w:val="24"/>
        </w:rPr>
        <w:t xml:space="preserve"> </w:t>
      </w:r>
      <w:r w:rsidR="00436DD2">
        <w:rPr>
          <w:rFonts w:ascii="Times New Roman" w:hAnsi="Times New Roman" w:cs="Times New Roman"/>
          <w:sz w:val="24"/>
          <w:szCs w:val="24"/>
        </w:rPr>
        <w:t xml:space="preserve">pečujících osob, které byly též účastníky výzkumu. </w:t>
      </w:r>
    </w:p>
    <w:p w14:paraId="55EE3AA8" w14:textId="59C12895" w:rsidR="00CD536C" w:rsidRDefault="00CD536C"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Stejně jako u předchozích rozhovorů, i tyto začínaly otázkami týkajícími se dětství, mládí a zaměstnání.</w:t>
      </w:r>
      <w:r w:rsidR="00FB6784">
        <w:rPr>
          <w:rFonts w:ascii="Times New Roman" w:hAnsi="Times New Roman" w:cs="Times New Roman"/>
          <w:sz w:val="24"/>
          <w:szCs w:val="24"/>
        </w:rPr>
        <w:t xml:space="preserve"> Téměř všichni z dotázaných vzpomínali na své povolání,</w:t>
      </w:r>
      <w:r w:rsidR="0018365C">
        <w:rPr>
          <w:rFonts w:ascii="Times New Roman" w:hAnsi="Times New Roman" w:cs="Times New Roman"/>
          <w:sz w:val="24"/>
          <w:szCs w:val="24"/>
        </w:rPr>
        <w:t xml:space="preserve"> své pracovní zařazení, jeden z dotázaných hovořil o své práci v zahraničí. </w:t>
      </w:r>
      <w:r w:rsidR="00FB48C1">
        <w:rPr>
          <w:rFonts w:ascii="Times New Roman" w:hAnsi="Times New Roman" w:cs="Times New Roman"/>
          <w:sz w:val="24"/>
          <w:szCs w:val="24"/>
        </w:rPr>
        <w:t>Čtvrtá</w:t>
      </w:r>
      <w:r w:rsidR="00FB6784">
        <w:rPr>
          <w:rFonts w:ascii="Times New Roman" w:hAnsi="Times New Roman" w:cs="Times New Roman"/>
          <w:sz w:val="24"/>
          <w:szCs w:val="24"/>
        </w:rPr>
        <w:t xml:space="preserve"> z respondentek dlouho vyprávěla o svém manželství.</w:t>
      </w:r>
      <w:r w:rsidR="00CD18AC">
        <w:rPr>
          <w:rFonts w:ascii="Times New Roman" w:hAnsi="Times New Roman" w:cs="Times New Roman"/>
          <w:i/>
          <w:sz w:val="24"/>
          <w:szCs w:val="24"/>
        </w:rPr>
        <w:t xml:space="preserve"> „To bylo velmi hezké a spokojené, mělo to vliv na můj celý zbytek </w:t>
      </w:r>
      <w:r w:rsidR="00CD18AC">
        <w:rPr>
          <w:rFonts w:ascii="Times New Roman" w:hAnsi="Times New Roman" w:cs="Times New Roman"/>
          <w:i/>
          <w:sz w:val="24"/>
          <w:szCs w:val="24"/>
        </w:rPr>
        <w:lastRenderedPageBreak/>
        <w:t>života.“</w:t>
      </w:r>
      <w:r w:rsidR="00CD18AC">
        <w:rPr>
          <w:rFonts w:ascii="Times New Roman" w:hAnsi="Times New Roman" w:cs="Times New Roman"/>
          <w:sz w:val="24"/>
          <w:szCs w:val="24"/>
        </w:rPr>
        <w:t xml:space="preserve"> </w:t>
      </w:r>
      <w:r w:rsidR="00C1630D">
        <w:rPr>
          <w:rFonts w:ascii="Times New Roman" w:hAnsi="Times New Roman" w:cs="Times New Roman"/>
          <w:sz w:val="24"/>
          <w:szCs w:val="24"/>
        </w:rPr>
        <w:t xml:space="preserve">Co se týče koníčků, momentálně žádný z nich </w:t>
      </w:r>
      <w:r w:rsidR="006117B5">
        <w:rPr>
          <w:rFonts w:ascii="Times New Roman" w:hAnsi="Times New Roman" w:cs="Times New Roman"/>
          <w:sz w:val="24"/>
          <w:szCs w:val="24"/>
        </w:rPr>
        <w:t>už je neprovozují</w:t>
      </w:r>
      <w:r w:rsidR="00C1630D">
        <w:rPr>
          <w:rFonts w:ascii="Times New Roman" w:hAnsi="Times New Roman" w:cs="Times New Roman"/>
          <w:sz w:val="24"/>
          <w:szCs w:val="24"/>
        </w:rPr>
        <w:t xml:space="preserve">, protože jim to nedovolí jejich zdravotní stav. </w:t>
      </w:r>
      <w:r w:rsidR="00DF4531">
        <w:rPr>
          <w:rFonts w:ascii="Times New Roman" w:hAnsi="Times New Roman" w:cs="Times New Roman"/>
          <w:sz w:val="24"/>
          <w:szCs w:val="24"/>
        </w:rPr>
        <w:t>Jen jedna z žen uvedla:</w:t>
      </w:r>
      <w:r w:rsidR="00DF4531">
        <w:rPr>
          <w:rFonts w:ascii="Times New Roman" w:hAnsi="Times New Roman" w:cs="Times New Roman"/>
          <w:i/>
          <w:iCs/>
          <w:sz w:val="24"/>
          <w:szCs w:val="24"/>
        </w:rPr>
        <w:t xml:space="preserve">“ Moc ráda čtu knihy a poslouchám dobrou hudbu.“ </w:t>
      </w:r>
      <w:r w:rsidR="00C1630D">
        <w:rPr>
          <w:rFonts w:ascii="Times New Roman" w:hAnsi="Times New Roman" w:cs="Times New Roman"/>
          <w:sz w:val="24"/>
          <w:szCs w:val="24"/>
        </w:rPr>
        <w:t xml:space="preserve">U </w:t>
      </w:r>
      <w:r w:rsidR="00DF4531">
        <w:rPr>
          <w:rFonts w:ascii="Times New Roman" w:hAnsi="Times New Roman" w:cs="Times New Roman"/>
          <w:sz w:val="24"/>
          <w:szCs w:val="24"/>
        </w:rPr>
        <w:t>respondentek</w:t>
      </w:r>
      <w:r w:rsidR="00C1630D">
        <w:rPr>
          <w:rFonts w:ascii="Times New Roman" w:hAnsi="Times New Roman" w:cs="Times New Roman"/>
          <w:sz w:val="24"/>
          <w:szCs w:val="24"/>
        </w:rPr>
        <w:t xml:space="preserve"> to byly </w:t>
      </w:r>
      <w:r w:rsidR="0088189A">
        <w:rPr>
          <w:rFonts w:ascii="Times New Roman" w:hAnsi="Times New Roman" w:cs="Times New Roman"/>
          <w:sz w:val="24"/>
          <w:szCs w:val="24"/>
        </w:rPr>
        <w:t>převážně</w:t>
      </w:r>
      <w:r w:rsidR="00C1630D">
        <w:rPr>
          <w:rFonts w:ascii="Times New Roman" w:hAnsi="Times New Roman" w:cs="Times New Roman"/>
          <w:sz w:val="24"/>
          <w:szCs w:val="24"/>
        </w:rPr>
        <w:t xml:space="preserve"> ruční práce</w:t>
      </w:r>
      <w:r w:rsidR="00AF1E2F">
        <w:rPr>
          <w:rFonts w:ascii="Times New Roman" w:hAnsi="Times New Roman" w:cs="Times New Roman"/>
          <w:sz w:val="24"/>
          <w:szCs w:val="24"/>
        </w:rPr>
        <w:t xml:space="preserve"> jako např. pletení, háčkování a šití</w:t>
      </w:r>
      <w:r w:rsidR="00C1630D">
        <w:rPr>
          <w:rFonts w:ascii="Times New Roman" w:hAnsi="Times New Roman" w:cs="Times New Roman"/>
          <w:sz w:val="24"/>
          <w:szCs w:val="24"/>
        </w:rPr>
        <w:t xml:space="preserve">, u jediného </w:t>
      </w:r>
      <w:r w:rsidR="0088189A">
        <w:rPr>
          <w:rFonts w:ascii="Times New Roman" w:hAnsi="Times New Roman" w:cs="Times New Roman"/>
          <w:sz w:val="24"/>
          <w:szCs w:val="24"/>
        </w:rPr>
        <w:t xml:space="preserve">mužského </w:t>
      </w:r>
      <w:r w:rsidR="00C1630D">
        <w:rPr>
          <w:rFonts w:ascii="Times New Roman" w:hAnsi="Times New Roman" w:cs="Times New Roman"/>
          <w:sz w:val="24"/>
          <w:szCs w:val="24"/>
        </w:rPr>
        <w:t>respondenta to bylo cestování a práce na zahradě.</w:t>
      </w:r>
      <w:r w:rsidR="006117B5">
        <w:rPr>
          <w:rFonts w:ascii="Times New Roman" w:hAnsi="Times New Roman" w:cs="Times New Roman"/>
          <w:sz w:val="24"/>
          <w:szCs w:val="24"/>
        </w:rPr>
        <w:t xml:space="preserve"> </w:t>
      </w:r>
      <w:r w:rsidR="00D64F09">
        <w:rPr>
          <w:rFonts w:ascii="Times New Roman" w:hAnsi="Times New Roman" w:cs="Times New Roman"/>
          <w:sz w:val="24"/>
          <w:szCs w:val="24"/>
        </w:rPr>
        <w:t>Druhá tazatelka</w:t>
      </w:r>
      <w:r w:rsidR="006117B5">
        <w:rPr>
          <w:rFonts w:ascii="Times New Roman" w:hAnsi="Times New Roman" w:cs="Times New Roman"/>
          <w:sz w:val="24"/>
          <w:szCs w:val="24"/>
        </w:rPr>
        <w:t xml:space="preserve"> ráda chodila se svými kamarádkami do cukrárny, ale jak uvedl její vnuk, vzhledem k její momentální situaci už vychází z domu jen velmi zřídka.</w:t>
      </w:r>
    </w:p>
    <w:p w14:paraId="40D51B4B" w14:textId="7D519CBC" w:rsidR="0021440E" w:rsidRDefault="00CD18AC"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 </w:t>
      </w:r>
      <w:r w:rsidR="00553FDF">
        <w:rPr>
          <w:rFonts w:ascii="Times New Roman" w:hAnsi="Times New Roman" w:cs="Times New Roman"/>
          <w:sz w:val="24"/>
          <w:szCs w:val="24"/>
        </w:rPr>
        <w:t>následujících</w:t>
      </w:r>
      <w:r>
        <w:rPr>
          <w:rFonts w:ascii="Times New Roman" w:hAnsi="Times New Roman" w:cs="Times New Roman"/>
          <w:sz w:val="24"/>
          <w:szCs w:val="24"/>
        </w:rPr>
        <w:t xml:space="preserve"> částí rozhovoru se zapojili rodinní pečující. Pouze </w:t>
      </w:r>
      <w:r w:rsidR="00E0507C">
        <w:rPr>
          <w:rFonts w:ascii="Times New Roman" w:hAnsi="Times New Roman" w:cs="Times New Roman"/>
          <w:sz w:val="24"/>
          <w:szCs w:val="24"/>
        </w:rPr>
        <w:t>dva</w:t>
      </w:r>
      <w:r>
        <w:rPr>
          <w:rFonts w:ascii="Times New Roman" w:hAnsi="Times New Roman" w:cs="Times New Roman"/>
          <w:sz w:val="24"/>
          <w:szCs w:val="24"/>
        </w:rPr>
        <w:t xml:space="preserve"> z nich </w:t>
      </w:r>
      <w:r w:rsidR="00E0507C">
        <w:rPr>
          <w:rFonts w:ascii="Times New Roman" w:hAnsi="Times New Roman" w:cs="Times New Roman"/>
          <w:sz w:val="24"/>
          <w:szCs w:val="24"/>
        </w:rPr>
        <w:t>bydlí se svými příbuznými</w:t>
      </w:r>
      <w:r>
        <w:rPr>
          <w:rFonts w:ascii="Times New Roman" w:hAnsi="Times New Roman" w:cs="Times New Roman"/>
          <w:sz w:val="24"/>
          <w:szCs w:val="24"/>
        </w:rPr>
        <w:t>, o kter</w:t>
      </w:r>
      <w:r w:rsidR="00E0507C">
        <w:rPr>
          <w:rFonts w:ascii="Times New Roman" w:hAnsi="Times New Roman" w:cs="Times New Roman"/>
          <w:sz w:val="24"/>
          <w:szCs w:val="24"/>
        </w:rPr>
        <w:t>é</w:t>
      </w:r>
      <w:r>
        <w:rPr>
          <w:rFonts w:ascii="Times New Roman" w:hAnsi="Times New Roman" w:cs="Times New Roman"/>
          <w:sz w:val="24"/>
          <w:szCs w:val="24"/>
        </w:rPr>
        <w:t xml:space="preserve"> pečuj</w:t>
      </w:r>
      <w:r w:rsidR="00E0507C">
        <w:rPr>
          <w:rFonts w:ascii="Times New Roman" w:hAnsi="Times New Roman" w:cs="Times New Roman"/>
          <w:sz w:val="24"/>
          <w:szCs w:val="24"/>
        </w:rPr>
        <w:t>í</w:t>
      </w:r>
      <w:r>
        <w:rPr>
          <w:rFonts w:ascii="Times New Roman" w:hAnsi="Times New Roman" w:cs="Times New Roman"/>
          <w:sz w:val="24"/>
          <w:szCs w:val="24"/>
        </w:rPr>
        <w:t xml:space="preserve">, zbylí za </w:t>
      </w:r>
      <w:r w:rsidR="00CA728B">
        <w:rPr>
          <w:rFonts w:ascii="Times New Roman" w:hAnsi="Times New Roman" w:cs="Times New Roman"/>
          <w:sz w:val="24"/>
          <w:szCs w:val="24"/>
        </w:rPr>
        <w:t>nimi</w:t>
      </w:r>
      <w:r>
        <w:rPr>
          <w:rFonts w:ascii="Times New Roman" w:hAnsi="Times New Roman" w:cs="Times New Roman"/>
          <w:sz w:val="24"/>
          <w:szCs w:val="24"/>
        </w:rPr>
        <w:t xml:space="preserve"> docházejí nebo </w:t>
      </w:r>
      <w:r w:rsidR="00E0507C">
        <w:rPr>
          <w:rFonts w:ascii="Times New Roman" w:hAnsi="Times New Roman" w:cs="Times New Roman"/>
          <w:sz w:val="24"/>
          <w:szCs w:val="24"/>
        </w:rPr>
        <w:t xml:space="preserve">jako dcery některých respondentů přijíždějí na určitou dobu. </w:t>
      </w:r>
      <w:r>
        <w:rPr>
          <w:rFonts w:ascii="Times New Roman" w:hAnsi="Times New Roman" w:cs="Times New Roman"/>
          <w:sz w:val="24"/>
          <w:szCs w:val="24"/>
        </w:rPr>
        <w:t xml:space="preserve"> </w:t>
      </w:r>
      <w:r w:rsidR="00CA728B">
        <w:rPr>
          <w:rFonts w:ascii="Times New Roman" w:hAnsi="Times New Roman" w:cs="Times New Roman"/>
          <w:sz w:val="24"/>
          <w:szCs w:val="24"/>
        </w:rPr>
        <w:t>Na otázku, která se týkala důvodu, proč se rozhodli pečovat</w:t>
      </w:r>
      <w:r w:rsidR="006014E4">
        <w:rPr>
          <w:rFonts w:ascii="Times New Roman" w:hAnsi="Times New Roman" w:cs="Times New Roman"/>
          <w:sz w:val="24"/>
          <w:szCs w:val="24"/>
        </w:rPr>
        <w:t>,</w:t>
      </w:r>
      <w:r w:rsidR="00CA728B">
        <w:rPr>
          <w:rFonts w:ascii="Times New Roman" w:hAnsi="Times New Roman" w:cs="Times New Roman"/>
          <w:sz w:val="24"/>
          <w:szCs w:val="24"/>
        </w:rPr>
        <w:t xml:space="preserve"> odpovídá syn</w:t>
      </w:r>
      <w:r w:rsidR="00EA077C">
        <w:rPr>
          <w:rFonts w:ascii="Times New Roman" w:hAnsi="Times New Roman" w:cs="Times New Roman"/>
          <w:sz w:val="24"/>
          <w:szCs w:val="24"/>
        </w:rPr>
        <w:t xml:space="preserve"> první</w:t>
      </w:r>
      <w:r w:rsidR="00CA728B">
        <w:rPr>
          <w:rFonts w:ascii="Times New Roman" w:hAnsi="Times New Roman" w:cs="Times New Roman"/>
          <w:sz w:val="24"/>
          <w:szCs w:val="24"/>
        </w:rPr>
        <w:t xml:space="preserve"> respondentky</w:t>
      </w:r>
      <w:r w:rsidR="00CA728B">
        <w:rPr>
          <w:rFonts w:ascii="Times New Roman" w:hAnsi="Times New Roman" w:cs="Times New Roman"/>
          <w:i/>
          <w:iCs/>
          <w:sz w:val="24"/>
          <w:szCs w:val="24"/>
        </w:rPr>
        <w:t xml:space="preserve">:“ Po delším pobytu v USA jsem se vrátil domů a zjistil jsem, že matku starší sourozenci umístili do domova pro seniory. Když jsem ji navštívil, její zdravotní stav nebyl dobrý. Proto jsem se rozhodl, že si ji nastěhuji k sobě a budu se o ni starat sám. Dnes tomu bude už sedm let, co spolu bydlíme.“ </w:t>
      </w:r>
      <w:r w:rsidR="00CA728B">
        <w:rPr>
          <w:rFonts w:ascii="Times New Roman" w:hAnsi="Times New Roman" w:cs="Times New Roman"/>
          <w:sz w:val="24"/>
          <w:szCs w:val="24"/>
        </w:rPr>
        <w:t>Další s pečujících za svou babičkou dochází, protože bydlí přes ulici</w:t>
      </w:r>
      <w:r w:rsidR="00F15051">
        <w:rPr>
          <w:rFonts w:ascii="Times New Roman" w:hAnsi="Times New Roman" w:cs="Times New Roman"/>
          <w:sz w:val="24"/>
          <w:szCs w:val="24"/>
        </w:rPr>
        <w:t>, kde bydlí v obecním bytě.</w:t>
      </w:r>
      <w:r w:rsidR="00CA728B">
        <w:rPr>
          <w:rFonts w:ascii="Times New Roman" w:hAnsi="Times New Roman" w:cs="Times New Roman"/>
          <w:sz w:val="24"/>
          <w:szCs w:val="24"/>
        </w:rPr>
        <w:t xml:space="preserve"> Dcera</w:t>
      </w:r>
      <w:r w:rsidR="00F15051">
        <w:rPr>
          <w:rFonts w:ascii="Times New Roman" w:hAnsi="Times New Roman" w:cs="Times New Roman"/>
          <w:sz w:val="24"/>
          <w:szCs w:val="24"/>
        </w:rPr>
        <w:t xml:space="preserve"> </w:t>
      </w:r>
      <w:r w:rsidR="00EA077C">
        <w:rPr>
          <w:rFonts w:ascii="Times New Roman" w:hAnsi="Times New Roman" w:cs="Times New Roman"/>
          <w:sz w:val="24"/>
          <w:szCs w:val="24"/>
        </w:rPr>
        <w:t>třetího</w:t>
      </w:r>
      <w:r w:rsidR="00CA728B">
        <w:rPr>
          <w:rFonts w:ascii="Times New Roman" w:hAnsi="Times New Roman" w:cs="Times New Roman"/>
          <w:sz w:val="24"/>
          <w:szCs w:val="24"/>
        </w:rPr>
        <w:t xml:space="preserve"> respondenta jezdí pomáhat s péčí své matce, která se tak stará o svého manžela, i když je již sama ve vysokém věku. Z toho důvodu dcera jezdí pomáhat vždy na čtrnáct dní v měsíci. Syn </w:t>
      </w:r>
      <w:r w:rsidR="004F77C9">
        <w:rPr>
          <w:rFonts w:ascii="Times New Roman" w:hAnsi="Times New Roman" w:cs="Times New Roman"/>
          <w:sz w:val="24"/>
          <w:szCs w:val="24"/>
        </w:rPr>
        <w:t>dotazovaného</w:t>
      </w:r>
      <w:r w:rsidR="00CA728B">
        <w:rPr>
          <w:rFonts w:ascii="Times New Roman" w:hAnsi="Times New Roman" w:cs="Times New Roman"/>
          <w:sz w:val="24"/>
          <w:szCs w:val="24"/>
        </w:rPr>
        <w:t xml:space="preserve"> je na telefonu a v případě potřeby okamžitě přijede. Rodina také využívá služeb terénní pečovatelské služby, která dojíždí několikrát týdně a rodině tím pomáhá v její nelehké situaci.</w:t>
      </w:r>
      <w:r w:rsidR="00F15051">
        <w:rPr>
          <w:rFonts w:ascii="Times New Roman" w:hAnsi="Times New Roman" w:cs="Times New Roman"/>
          <w:sz w:val="24"/>
          <w:szCs w:val="24"/>
        </w:rPr>
        <w:t xml:space="preserve"> I zbylé dvě </w:t>
      </w:r>
      <w:r w:rsidR="004F77C9">
        <w:rPr>
          <w:rFonts w:ascii="Times New Roman" w:hAnsi="Times New Roman" w:cs="Times New Roman"/>
          <w:sz w:val="24"/>
          <w:szCs w:val="24"/>
        </w:rPr>
        <w:t>dotázané</w:t>
      </w:r>
      <w:r w:rsidR="00F15051">
        <w:rPr>
          <w:rFonts w:ascii="Times New Roman" w:hAnsi="Times New Roman" w:cs="Times New Roman"/>
          <w:sz w:val="24"/>
          <w:szCs w:val="24"/>
        </w:rPr>
        <w:t xml:space="preserve"> bydlí ve svých bytech a rodinní pečující za nimi dochází nebo denně dojíždějí. U jedné z respondentek pomáhá i její sousedka, protože se jedná o její dobrou známou. Rodina </w:t>
      </w:r>
      <w:r w:rsidR="00EA077C">
        <w:rPr>
          <w:rFonts w:ascii="Times New Roman" w:hAnsi="Times New Roman" w:cs="Times New Roman"/>
          <w:sz w:val="24"/>
          <w:szCs w:val="24"/>
        </w:rPr>
        <w:t>čtvrté</w:t>
      </w:r>
      <w:r w:rsidR="00F15051">
        <w:rPr>
          <w:rFonts w:ascii="Times New Roman" w:hAnsi="Times New Roman" w:cs="Times New Roman"/>
          <w:sz w:val="24"/>
          <w:szCs w:val="24"/>
        </w:rPr>
        <w:t xml:space="preserve"> účastnice výzkumu také využívá terénní pečovatelskou službu, a to několikrát denně</w:t>
      </w:r>
      <w:r w:rsidR="004F7FFE">
        <w:rPr>
          <w:rFonts w:ascii="Times New Roman" w:hAnsi="Times New Roman" w:cs="Times New Roman"/>
          <w:sz w:val="24"/>
          <w:szCs w:val="24"/>
        </w:rPr>
        <w:t>,</w:t>
      </w:r>
      <w:r w:rsidR="00F15051">
        <w:rPr>
          <w:rFonts w:ascii="Times New Roman" w:hAnsi="Times New Roman" w:cs="Times New Roman"/>
          <w:sz w:val="24"/>
          <w:szCs w:val="24"/>
        </w:rPr>
        <w:t xml:space="preserve"> do péče o ni se zapojuje i její zeť a vnučka. Všichni z dotázaných se shodli, že pro tento druh péče se rozhodli proto, že chtějí, aby jejich blízcí zůstali co nejdéle v domácím prostředí, které je jim známé a blízké a tím jim zajistili co nejkvalitnější život.</w:t>
      </w:r>
    </w:p>
    <w:p w14:paraId="67AF6956" w14:textId="2292CE88" w:rsidR="0021440E" w:rsidRDefault="0021440E"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Dalším bodem našeho rozhovoru byl </w:t>
      </w:r>
      <w:r w:rsidR="00114158">
        <w:rPr>
          <w:rFonts w:ascii="Times New Roman" w:hAnsi="Times New Roman" w:cs="Times New Roman"/>
          <w:sz w:val="24"/>
          <w:szCs w:val="24"/>
        </w:rPr>
        <w:t>popis dne</w:t>
      </w:r>
      <w:r>
        <w:rPr>
          <w:rFonts w:ascii="Times New Roman" w:hAnsi="Times New Roman" w:cs="Times New Roman"/>
          <w:sz w:val="24"/>
          <w:szCs w:val="24"/>
        </w:rPr>
        <w:t xml:space="preserve">. </w:t>
      </w:r>
      <w:r w:rsidR="00114158">
        <w:rPr>
          <w:rFonts w:ascii="Times New Roman" w:hAnsi="Times New Roman" w:cs="Times New Roman"/>
          <w:i/>
          <w:iCs/>
          <w:sz w:val="24"/>
          <w:szCs w:val="24"/>
        </w:rPr>
        <w:t xml:space="preserve">„Než odejdu ráno do práce, nachystám matce snídani a oblečení. Ta, pokud má všechno připraveno, oblékne se a nají. Pokud se jedná např. o používání WC, je soběstačná. Se svým zaměstnavatelem mám dohodu, že budu pracovat pouze na ranní směny, abych mohl o matku pečovat. Zatím mi vychází vstříc. Tím, že v noci nespí, probouzí se až kolem oběda, probouzí se jen chvíli před tím, než přijdu z práce domů. V týdnu nosím obědy z práce, o víkendu si vaříme. Odpoledne chodíme na procházky, nakupovat, když je potřeba </w:t>
      </w:r>
      <w:r w:rsidR="001F1DFE">
        <w:rPr>
          <w:rFonts w:ascii="Times New Roman" w:hAnsi="Times New Roman" w:cs="Times New Roman"/>
          <w:i/>
          <w:iCs/>
          <w:sz w:val="24"/>
          <w:szCs w:val="24"/>
        </w:rPr>
        <w:t>doprovázím matku k lékaři, ale také třeba k holiči nebo na pedikúru.“</w:t>
      </w:r>
      <w:r w:rsidR="001F1DFE">
        <w:rPr>
          <w:rFonts w:ascii="Times New Roman" w:hAnsi="Times New Roman" w:cs="Times New Roman"/>
          <w:sz w:val="24"/>
          <w:szCs w:val="24"/>
        </w:rPr>
        <w:t xml:space="preserve"> odpovídá syn </w:t>
      </w:r>
      <w:r w:rsidR="00EA077C">
        <w:rPr>
          <w:rFonts w:ascii="Times New Roman" w:hAnsi="Times New Roman" w:cs="Times New Roman"/>
          <w:sz w:val="24"/>
          <w:szCs w:val="24"/>
        </w:rPr>
        <w:t>první</w:t>
      </w:r>
      <w:r w:rsidR="001F1DFE">
        <w:rPr>
          <w:rFonts w:ascii="Times New Roman" w:hAnsi="Times New Roman" w:cs="Times New Roman"/>
          <w:sz w:val="24"/>
          <w:szCs w:val="24"/>
        </w:rPr>
        <w:t xml:space="preserve"> z respondentek. Vnuk </w:t>
      </w:r>
      <w:r w:rsidR="00EA077C">
        <w:rPr>
          <w:rFonts w:ascii="Times New Roman" w:hAnsi="Times New Roman" w:cs="Times New Roman"/>
          <w:sz w:val="24"/>
          <w:szCs w:val="24"/>
        </w:rPr>
        <w:t>druhé</w:t>
      </w:r>
      <w:r w:rsidR="001F1DFE">
        <w:rPr>
          <w:rFonts w:ascii="Times New Roman" w:hAnsi="Times New Roman" w:cs="Times New Roman"/>
          <w:sz w:val="24"/>
          <w:szCs w:val="24"/>
        </w:rPr>
        <w:t xml:space="preserve"> </w:t>
      </w:r>
      <w:r w:rsidR="004F77C9">
        <w:rPr>
          <w:rFonts w:ascii="Times New Roman" w:hAnsi="Times New Roman" w:cs="Times New Roman"/>
          <w:sz w:val="24"/>
          <w:szCs w:val="24"/>
        </w:rPr>
        <w:t>dotázané účastnice</w:t>
      </w:r>
      <w:r w:rsidR="001F1DFE">
        <w:rPr>
          <w:rFonts w:ascii="Times New Roman" w:hAnsi="Times New Roman" w:cs="Times New Roman"/>
          <w:sz w:val="24"/>
          <w:szCs w:val="24"/>
        </w:rPr>
        <w:t xml:space="preserve"> bydlí přes ulici, s péčí mu pomáhá manželka. Oba chodí do zaměstnání, a proto také vše potřebné nachystají odpoledne. Jídlo připraví do krabiček, na které napíšou potřebné údaje, nakoupí a provedou </w:t>
      </w:r>
      <w:r w:rsidR="001F1DFE">
        <w:rPr>
          <w:rFonts w:ascii="Times New Roman" w:hAnsi="Times New Roman" w:cs="Times New Roman"/>
          <w:sz w:val="24"/>
          <w:szCs w:val="24"/>
        </w:rPr>
        <w:lastRenderedPageBreak/>
        <w:t xml:space="preserve">úklid. Nachystají věci na druhý den a ke všemu napíšou instrukce. V případě potřeby zařídí lékaře apod. </w:t>
      </w:r>
      <w:r w:rsidR="00F34E2F">
        <w:rPr>
          <w:rFonts w:ascii="Times New Roman" w:hAnsi="Times New Roman" w:cs="Times New Roman"/>
          <w:sz w:val="24"/>
          <w:szCs w:val="24"/>
        </w:rPr>
        <w:t xml:space="preserve">Mužský respondent je již ve velmi vysokém věku a taktéž jeho manželka. Dvakrát týdně ráno </w:t>
      </w:r>
      <w:r w:rsidR="00EA4BE2">
        <w:rPr>
          <w:rFonts w:ascii="Times New Roman" w:hAnsi="Times New Roman" w:cs="Times New Roman"/>
          <w:sz w:val="24"/>
          <w:szCs w:val="24"/>
        </w:rPr>
        <w:t>přijíždí pečovatelská</w:t>
      </w:r>
      <w:r w:rsidR="00F34E2F">
        <w:rPr>
          <w:rFonts w:ascii="Times New Roman" w:hAnsi="Times New Roman" w:cs="Times New Roman"/>
          <w:sz w:val="24"/>
          <w:szCs w:val="24"/>
        </w:rPr>
        <w:t xml:space="preserve"> služba, která pomáhá při hygieně, protože tazatel má sníženou hybnost a je problematické dojít s ním do koupelny. </w:t>
      </w:r>
      <w:r w:rsidR="00EA4BE2">
        <w:rPr>
          <w:rFonts w:ascii="Times New Roman" w:hAnsi="Times New Roman" w:cs="Times New Roman"/>
          <w:sz w:val="24"/>
          <w:szCs w:val="24"/>
        </w:rPr>
        <w:t xml:space="preserve">Tato služba pomáhá též s úklidem. Čtrnáct dní v měsíci zde bydlí i dcera, která primárně pomáhá. Zajišťuje chod domácnosti, stará se i o zahradu a snaží se co nejvíce ulehčit tuto situaci své matce. </w:t>
      </w:r>
      <w:r w:rsidR="00062A63">
        <w:rPr>
          <w:rFonts w:ascii="Times New Roman" w:hAnsi="Times New Roman" w:cs="Times New Roman"/>
          <w:sz w:val="24"/>
          <w:szCs w:val="24"/>
        </w:rPr>
        <w:t>Ve všech případech je tato denní péče téměř stejná. Jen se liší tím, zda pečující chodí ještě do zaměstnání a jestli v péči rodině pomáhá terénní pečovatelská služba.</w:t>
      </w:r>
    </w:p>
    <w:p w14:paraId="6AED1873" w14:textId="07D8A323" w:rsidR="00DF4531" w:rsidRDefault="00DF4531"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Jednou z otázek byla i ta, která se týkala zabezpečení domácnosti, aby</w:t>
      </w:r>
      <w:r w:rsidR="005F4102">
        <w:rPr>
          <w:rFonts w:ascii="Times New Roman" w:hAnsi="Times New Roman" w:cs="Times New Roman"/>
          <w:sz w:val="24"/>
          <w:szCs w:val="24"/>
        </w:rPr>
        <w:t xml:space="preserve"> bylo zabráněno možnému úrazu.</w:t>
      </w:r>
      <w:r>
        <w:rPr>
          <w:rFonts w:ascii="Times New Roman" w:hAnsi="Times New Roman" w:cs="Times New Roman"/>
          <w:sz w:val="24"/>
          <w:szCs w:val="24"/>
        </w:rPr>
        <w:t xml:space="preserve"> </w:t>
      </w:r>
      <w:r w:rsidR="00F83A69">
        <w:rPr>
          <w:rFonts w:ascii="Times New Roman" w:hAnsi="Times New Roman" w:cs="Times New Roman"/>
          <w:sz w:val="24"/>
          <w:szCs w:val="24"/>
        </w:rPr>
        <w:t>Z rozhovoru</w:t>
      </w:r>
      <w:r w:rsidR="00F83A69">
        <w:rPr>
          <w:rFonts w:ascii="Times New Roman" w:hAnsi="Times New Roman" w:cs="Times New Roman"/>
          <w:i/>
          <w:iCs/>
          <w:sz w:val="24"/>
          <w:szCs w:val="24"/>
        </w:rPr>
        <w:t>: “Vypnuli jsme plyn, na okny jsme dali dětské pojistky, léky jsme uzamknuli tak, aby je matka nemohla bez našeho vědomí užít. Nože jsou také uschovány, byt je uzamčen. Klíče k němu má sousedka, která nám občas vypomáhá s péčí a maminka ji dobře zná.“</w:t>
      </w:r>
      <w:r w:rsidR="006E7F27">
        <w:rPr>
          <w:rFonts w:ascii="Times New Roman" w:hAnsi="Times New Roman" w:cs="Times New Roman"/>
          <w:i/>
          <w:iCs/>
          <w:sz w:val="24"/>
          <w:szCs w:val="24"/>
        </w:rPr>
        <w:t>,</w:t>
      </w:r>
      <w:r w:rsidR="00F83A69">
        <w:rPr>
          <w:rFonts w:ascii="Times New Roman" w:hAnsi="Times New Roman" w:cs="Times New Roman"/>
          <w:sz w:val="24"/>
          <w:szCs w:val="24"/>
        </w:rPr>
        <w:t xml:space="preserve"> uvedla respondentka</w:t>
      </w:r>
      <w:r w:rsidR="00EA077C">
        <w:rPr>
          <w:rFonts w:ascii="Times New Roman" w:hAnsi="Times New Roman" w:cs="Times New Roman"/>
          <w:sz w:val="24"/>
          <w:szCs w:val="24"/>
        </w:rPr>
        <w:t>, která pečuje o svou matku, pátou respondentku</w:t>
      </w:r>
      <w:r w:rsidR="00F83A69">
        <w:rPr>
          <w:rFonts w:ascii="Times New Roman" w:hAnsi="Times New Roman" w:cs="Times New Roman"/>
          <w:sz w:val="24"/>
          <w:szCs w:val="24"/>
        </w:rPr>
        <w:t>. Po jedné noční příhodě se vnuk</w:t>
      </w:r>
      <w:r w:rsidR="00EA077C">
        <w:rPr>
          <w:rFonts w:ascii="Times New Roman" w:hAnsi="Times New Roman" w:cs="Times New Roman"/>
          <w:sz w:val="24"/>
          <w:szCs w:val="24"/>
        </w:rPr>
        <w:t xml:space="preserve"> druhé</w:t>
      </w:r>
      <w:r w:rsidR="00F83A69">
        <w:rPr>
          <w:rFonts w:ascii="Times New Roman" w:hAnsi="Times New Roman" w:cs="Times New Roman"/>
          <w:sz w:val="24"/>
          <w:szCs w:val="24"/>
        </w:rPr>
        <w:t xml:space="preserve"> tazatelky také rozhodl svou babičku zamykat.</w:t>
      </w:r>
      <w:r w:rsidR="00F83A69">
        <w:rPr>
          <w:rFonts w:ascii="Times New Roman" w:hAnsi="Times New Roman" w:cs="Times New Roman"/>
          <w:i/>
          <w:iCs/>
          <w:sz w:val="24"/>
          <w:szCs w:val="24"/>
        </w:rPr>
        <w:t xml:space="preserve"> „Přišla k nám o půlnoci jen v noční košili a pantoflích, měla u sebe sbalenou tašku a neustále opakovala, že chce jít domů.</w:t>
      </w:r>
      <w:r w:rsidR="00566BF5">
        <w:rPr>
          <w:rFonts w:ascii="Times New Roman" w:hAnsi="Times New Roman" w:cs="Times New Roman"/>
          <w:i/>
          <w:iCs/>
          <w:sz w:val="24"/>
          <w:szCs w:val="24"/>
        </w:rPr>
        <w:t xml:space="preserve"> Je velké štěstí, že nebydlíme daleko, jenže</w:t>
      </w:r>
      <w:r w:rsidR="00F83A69">
        <w:rPr>
          <w:rFonts w:ascii="Times New Roman" w:hAnsi="Times New Roman" w:cs="Times New Roman"/>
          <w:i/>
          <w:iCs/>
          <w:sz w:val="24"/>
          <w:szCs w:val="24"/>
        </w:rPr>
        <w:t xml:space="preserve"> </w:t>
      </w:r>
      <w:r w:rsidR="00566BF5">
        <w:rPr>
          <w:rFonts w:ascii="Times New Roman" w:hAnsi="Times New Roman" w:cs="Times New Roman"/>
          <w:i/>
          <w:iCs/>
          <w:sz w:val="24"/>
          <w:szCs w:val="24"/>
        </w:rPr>
        <w:t>v</w:t>
      </w:r>
      <w:r w:rsidR="00F83A69">
        <w:rPr>
          <w:rFonts w:ascii="Times New Roman" w:hAnsi="Times New Roman" w:cs="Times New Roman"/>
          <w:i/>
          <w:iCs/>
          <w:sz w:val="24"/>
          <w:szCs w:val="24"/>
        </w:rPr>
        <w:t>enku bylo v té době nasněženo a byl velký mráz. Po této příhodě jsem se rozhodl, že budu byt raději zamykat.</w:t>
      </w:r>
      <w:r w:rsidR="00566BF5">
        <w:rPr>
          <w:rFonts w:ascii="Times New Roman" w:hAnsi="Times New Roman" w:cs="Times New Roman"/>
          <w:i/>
          <w:iCs/>
          <w:sz w:val="24"/>
          <w:szCs w:val="24"/>
        </w:rPr>
        <w:t xml:space="preserve"> Také musím neustále kontrolovat odpadky, protože už se několikrát stalo, že jsem hledal peníze nebo klíče od bytu.</w:t>
      </w:r>
      <w:r w:rsidR="00003BBB">
        <w:rPr>
          <w:rFonts w:ascii="Times New Roman" w:hAnsi="Times New Roman" w:cs="Times New Roman"/>
          <w:i/>
          <w:iCs/>
          <w:sz w:val="24"/>
          <w:szCs w:val="24"/>
        </w:rPr>
        <w:t xml:space="preserve"> Také jsem zakázal svému synovi navštěvovat babičku, protože je</w:t>
      </w:r>
      <w:r w:rsidR="00D20F43">
        <w:rPr>
          <w:rFonts w:ascii="Times New Roman" w:hAnsi="Times New Roman" w:cs="Times New Roman"/>
          <w:i/>
          <w:iCs/>
          <w:sz w:val="24"/>
          <w:szCs w:val="24"/>
        </w:rPr>
        <w:t>j</w:t>
      </w:r>
      <w:r w:rsidR="00003BBB">
        <w:rPr>
          <w:rFonts w:ascii="Times New Roman" w:hAnsi="Times New Roman" w:cs="Times New Roman"/>
          <w:i/>
          <w:iCs/>
          <w:sz w:val="24"/>
          <w:szCs w:val="24"/>
        </w:rPr>
        <w:t xml:space="preserve"> neustále osočovala, že jí chce ublížit.</w:t>
      </w:r>
      <w:r w:rsidR="00D20F43">
        <w:rPr>
          <w:rFonts w:ascii="Times New Roman" w:hAnsi="Times New Roman" w:cs="Times New Roman"/>
          <w:i/>
          <w:iCs/>
          <w:sz w:val="24"/>
          <w:szCs w:val="24"/>
        </w:rPr>
        <w:t xml:space="preserve"> Peníze jsem musel odnést do banky, protože jsem byl obviněn, že jsem je ukradl.</w:t>
      </w:r>
      <w:r w:rsidR="00EC37E0">
        <w:rPr>
          <w:rFonts w:ascii="Times New Roman" w:hAnsi="Times New Roman" w:cs="Times New Roman"/>
          <w:i/>
          <w:iCs/>
          <w:sz w:val="24"/>
          <w:szCs w:val="24"/>
        </w:rPr>
        <w:t xml:space="preserve"> V tomto směru je to velmi těžké.</w:t>
      </w:r>
      <w:r w:rsidR="00F83A69">
        <w:rPr>
          <w:rFonts w:ascii="Times New Roman" w:hAnsi="Times New Roman" w:cs="Times New Roman"/>
          <w:i/>
          <w:iCs/>
          <w:sz w:val="24"/>
          <w:szCs w:val="24"/>
        </w:rPr>
        <w:t>“</w:t>
      </w:r>
      <w:r w:rsidR="006E7F27">
        <w:rPr>
          <w:rFonts w:ascii="Times New Roman" w:hAnsi="Times New Roman" w:cs="Times New Roman"/>
          <w:i/>
          <w:iCs/>
          <w:sz w:val="24"/>
          <w:szCs w:val="24"/>
        </w:rPr>
        <w:t xml:space="preserve"> </w:t>
      </w:r>
      <w:r w:rsidR="006E7F27">
        <w:rPr>
          <w:rFonts w:ascii="Times New Roman" w:hAnsi="Times New Roman" w:cs="Times New Roman"/>
          <w:sz w:val="24"/>
          <w:szCs w:val="24"/>
        </w:rPr>
        <w:t>Další z rodinných pečujících</w:t>
      </w:r>
      <w:r w:rsidR="00EA077C">
        <w:rPr>
          <w:rFonts w:ascii="Times New Roman" w:hAnsi="Times New Roman" w:cs="Times New Roman"/>
          <w:sz w:val="24"/>
          <w:szCs w:val="24"/>
        </w:rPr>
        <w:t>, dcera čtvrté</w:t>
      </w:r>
      <w:r w:rsidR="00BD1EE0">
        <w:rPr>
          <w:rFonts w:ascii="Times New Roman" w:hAnsi="Times New Roman" w:cs="Times New Roman"/>
          <w:sz w:val="24"/>
          <w:szCs w:val="24"/>
        </w:rPr>
        <w:t xml:space="preserve"> tazatelky</w:t>
      </w:r>
      <w:r w:rsidR="006E7F27">
        <w:rPr>
          <w:rFonts w:ascii="Times New Roman" w:hAnsi="Times New Roman" w:cs="Times New Roman"/>
          <w:sz w:val="24"/>
          <w:szCs w:val="24"/>
        </w:rPr>
        <w:t xml:space="preserve"> odpověděla, že každý den chodí do bytu k mamince pečovatelka, která má klíč, tudíž byt odemkne a při ochodu opět zamkne. Vše v bytě je zajištěno, aby nedošlo k úrazu.</w:t>
      </w:r>
      <w:r w:rsidR="00BF41E1">
        <w:rPr>
          <w:rFonts w:ascii="Times New Roman" w:hAnsi="Times New Roman" w:cs="Times New Roman"/>
          <w:sz w:val="24"/>
          <w:szCs w:val="24"/>
        </w:rPr>
        <w:t xml:space="preserve"> Dcera poslední účastnice výzkumu uvedla</w:t>
      </w:r>
      <w:r w:rsidR="00BF41E1">
        <w:rPr>
          <w:rFonts w:ascii="Times New Roman" w:hAnsi="Times New Roman" w:cs="Times New Roman"/>
          <w:i/>
          <w:sz w:val="24"/>
          <w:szCs w:val="24"/>
        </w:rPr>
        <w:t>: „Péče o maminku je náročná, nic si již nepamatuje, přesto si velmi potrpí na svůj vzhled a musí být za každých okolností upravená, což je někdy velmi těžké. Byt musí být zajištěn, všude jsou bezpečnostní zámky, léky jsou zamčené a uzávěr plynu také. Večer, když odjedu domů, chodí kontrolovat maminku sousedka, která byla její velkou kamarádkou.“</w:t>
      </w:r>
      <w:r w:rsidR="00BB13F9">
        <w:rPr>
          <w:rFonts w:ascii="Times New Roman" w:hAnsi="Times New Roman" w:cs="Times New Roman"/>
          <w:sz w:val="24"/>
          <w:szCs w:val="24"/>
        </w:rPr>
        <w:t xml:space="preserve"> Podobně nebo stejně odpovídají všichni dotazovaní, </w:t>
      </w:r>
      <w:r w:rsidR="008D6AEF">
        <w:rPr>
          <w:rFonts w:ascii="Times New Roman" w:hAnsi="Times New Roman" w:cs="Times New Roman"/>
          <w:sz w:val="24"/>
          <w:szCs w:val="24"/>
        </w:rPr>
        <w:t xml:space="preserve">že co se týče zajištění </w:t>
      </w:r>
      <w:r w:rsidR="00DD6131">
        <w:rPr>
          <w:rFonts w:ascii="Times New Roman" w:hAnsi="Times New Roman" w:cs="Times New Roman"/>
          <w:sz w:val="24"/>
          <w:szCs w:val="24"/>
        </w:rPr>
        <w:t>bezpečnosti osob</w:t>
      </w:r>
      <w:r w:rsidR="008D6AEF">
        <w:rPr>
          <w:rFonts w:ascii="Times New Roman" w:hAnsi="Times New Roman" w:cs="Times New Roman"/>
          <w:sz w:val="24"/>
          <w:szCs w:val="24"/>
        </w:rPr>
        <w:t xml:space="preserve"> s Alzheimerovou chorobou,</w:t>
      </w:r>
      <w:r w:rsidR="008D6AEF" w:rsidRPr="008D6AEF">
        <w:rPr>
          <w:rFonts w:ascii="Times New Roman" w:hAnsi="Times New Roman" w:cs="Times New Roman"/>
          <w:sz w:val="24"/>
          <w:szCs w:val="24"/>
        </w:rPr>
        <w:t xml:space="preserve"> </w:t>
      </w:r>
      <w:r w:rsidR="00DD6131">
        <w:rPr>
          <w:rFonts w:ascii="Times New Roman" w:hAnsi="Times New Roman" w:cs="Times New Roman"/>
          <w:sz w:val="24"/>
          <w:szCs w:val="24"/>
        </w:rPr>
        <w:t>jejich domovy</w:t>
      </w:r>
      <w:r w:rsidR="008D6AEF">
        <w:rPr>
          <w:rFonts w:ascii="Times New Roman" w:hAnsi="Times New Roman" w:cs="Times New Roman"/>
          <w:sz w:val="24"/>
          <w:szCs w:val="24"/>
        </w:rPr>
        <w:t xml:space="preserve"> jsou zajištěny tak, a</w:t>
      </w:r>
      <w:r w:rsidR="00BB13F9">
        <w:rPr>
          <w:rFonts w:ascii="Times New Roman" w:hAnsi="Times New Roman" w:cs="Times New Roman"/>
          <w:sz w:val="24"/>
          <w:szCs w:val="24"/>
        </w:rPr>
        <w:t>by nedošlo ke zranění a byly co nejvíce přizpůsobeny tomu, že zde žije osoba s</w:t>
      </w:r>
      <w:r w:rsidR="00DD6131">
        <w:rPr>
          <w:rFonts w:ascii="Times New Roman" w:hAnsi="Times New Roman" w:cs="Times New Roman"/>
          <w:sz w:val="24"/>
          <w:szCs w:val="24"/>
        </w:rPr>
        <w:t> touto diagnózou</w:t>
      </w:r>
      <w:r w:rsidR="00BB13F9">
        <w:rPr>
          <w:rFonts w:ascii="Times New Roman" w:hAnsi="Times New Roman" w:cs="Times New Roman"/>
          <w:sz w:val="24"/>
          <w:szCs w:val="24"/>
        </w:rPr>
        <w:t>.</w:t>
      </w:r>
    </w:p>
    <w:p w14:paraId="645E29E8" w14:textId="6D0FDEFC" w:rsidR="00E21FA7" w:rsidRDefault="006A4140" w:rsidP="003C725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Podstatnou část šetření tvořily otázky týkající se </w:t>
      </w:r>
      <w:r w:rsidR="002D2EC2">
        <w:rPr>
          <w:rFonts w:ascii="Times New Roman" w:hAnsi="Times New Roman" w:cs="Times New Roman"/>
          <w:sz w:val="24"/>
          <w:szCs w:val="24"/>
        </w:rPr>
        <w:t xml:space="preserve">vytíženosti </w:t>
      </w:r>
      <w:r w:rsidR="00055E2F">
        <w:rPr>
          <w:rFonts w:ascii="Times New Roman" w:hAnsi="Times New Roman" w:cs="Times New Roman"/>
          <w:sz w:val="24"/>
          <w:szCs w:val="24"/>
        </w:rPr>
        <w:t>pečujících, a jak</w:t>
      </w:r>
      <w:r w:rsidR="002D2EC2">
        <w:rPr>
          <w:rFonts w:ascii="Times New Roman" w:hAnsi="Times New Roman" w:cs="Times New Roman"/>
          <w:sz w:val="24"/>
          <w:szCs w:val="24"/>
        </w:rPr>
        <w:t xml:space="preserve"> tato péče zasahuje do jejich vlastní rodiny. </w:t>
      </w:r>
      <w:r w:rsidR="003B04CD">
        <w:rPr>
          <w:rFonts w:ascii="Times New Roman" w:hAnsi="Times New Roman" w:cs="Times New Roman"/>
          <w:sz w:val="24"/>
          <w:szCs w:val="24"/>
        </w:rPr>
        <w:t>Syn první respondentky uvedl</w:t>
      </w:r>
      <w:r w:rsidR="003B04CD">
        <w:rPr>
          <w:rFonts w:ascii="Times New Roman" w:hAnsi="Times New Roman" w:cs="Times New Roman"/>
          <w:i/>
          <w:iCs/>
          <w:sz w:val="24"/>
          <w:szCs w:val="24"/>
        </w:rPr>
        <w:t>:“</w:t>
      </w:r>
      <w:r w:rsidR="003B04CD">
        <w:rPr>
          <w:rFonts w:ascii="Times New Roman" w:hAnsi="Times New Roman" w:cs="Times New Roman"/>
          <w:sz w:val="24"/>
          <w:szCs w:val="24"/>
        </w:rPr>
        <w:t xml:space="preserve"> </w:t>
      </w:r>
      <w:r w:rsidR="003B04CD" w:rsidRPr="003B04CD">
        <w:rPr>
          <w:rFonts w:ascii="Times New Roman" w:hAnsi="Times New Roman" w:cs="Times New Roman"/>
          <w:i/>
          <w:iCs/>
          <w:sz w:val="24"/>
          <w:szCs w:val="24"/>
        </w:rPr>
        <w:t>Na</w:t>
      </w:r>
      <w:r w:rsidR="003B04CD">
        <w:rPr>
          <w:rFonts w:ascii="Times New Roman" w:hAnsi="Times New Roman" w:cs="Times New Roman"/>
          <w:sz w:val="24"/>
          <w:szCs w:val="24"/>
        </w:rPr>
        <w:t xml:space="preserve"> </w:t>
      </w:r>
      <w:r w:rsidR="003B04CD" w:rsidRPr="003B04CD">
        <w:rPr>
          <w:rFonts w:ascii="Times New Roman" w:hAnsi="Times New Roman" w:cs="Times New Roman"/>
          <w:i/>
          <w:iCs/>
          <w:sz w:val="24"/>
          <w:szCs w:val="24"/>
        </w:rPr>
        <w:t>péči o nemocnou matku</w:t>
      </w:r>
      <w:r w:rsidR="003B04CD">
        <w:rPr>
          <w:rFonts w:ascii="Times New Roman" w:hAnsi="Times New Roman" w:cs="Times New Roman"/>
          <w:sz w:val="24"/>
          <w:szCs w:val="24"/>
        </w:rPr>
        <w:t xml:space="preserve"> </w:t>
      </w:r>
      <w:r w:rsidR="003B04CD" w:rsidRPr="003B04CD">
        <w:rPr>
          <w:rFonts w:ascii="Times New Roman" w:hAnsi="Times New Roman" w:cs="Times New Roman"/>
          <w:i/>
          <w:iCs/>
          <w:sz w:val="24"/>
          <w:szCs w:val="24"/>
        </w:rPr>
        <w:t>jsem po většinu času sám, jen ve výjimečných případech mi pomáh</w:t>
      </w:r>
      <w:r w:rsidR="003B04CD">
        <w:rPr>
          <w:rFonts w:ascii="Times New Roman" w:hAnsi="Times New Roman" w:cs="Times New Roman"/>
          <w:i/>
          <w:iCs/>
          <w:sz w:val="24"/>
          <w:szCs w:val="24"/>
        </w:rPr>
        <w:t>á starší sestra</w:t>
      </w:r>
      <w:r w:rsidR="003B04CD">
        <w:rPr>
          <w:rFonts w:ascii="Times New Roman" w:hAnsi="Times New Roman" w:cs="Times New Roman"/>
          <w:sz w:val="24"/>
          <w:szCs w:val="24"/>
        </w:rPr>
        <w:t xml:space="preserve">. </w:t>
      </w:r>
      <w:r w:rsidR="003B04CD">
        <w:rPr>
          <w:rFonts w:ascii="Times New Roman" w:hAnsi="Times New Roman" w:cs="Times New Roman"/>
          <w:i/>
          <w:iCs/>
          <w:sz w:val="24"/>
          <w:szCs w:val="24"/>
        </w:rPr>
        <w:t xml:space="preserve">Bratr nejeví žádný zájem, takže naprostá většina péče je na mně. Uzpůsobil jsem tomu naprosto všechen </w:t>
      </w:r>
      <w:r w:rsidR="003B04CD">
        <w:rPr>
          <w:rFonts w:ascii="Times New Roman" w:hAnsi="Times New Roman" w:cs="Times New Roman"/>
          <w:i/>
          <w:iCs/>
          <w:sz w:val="24"/>
          <w:szCs w:val="24"/>
        </w:rPr>
        <w:lastRenderedPageBreak/>
        <w:t>svůj volný čas.“</w:t>
      </w:r>
      <w:r w:rsidR="003B04CD">
        <w:rPr>
          <w:rFonts w:ascii="Times New Roman" w:hAnsi="Times New Roman" w:cs="Times New Roman"/>
          <w:sz w:val="24"/>
          <w:szCs w:val="24"/>
        </w:rPr>
        <w:t xml:space="preserve"> To rodina </w:t>
      </w:r>
      <w:r w:rsidR="00047A0C">
        <w:rPr>
          <w:rFonts w:ascii="Times New Roman" w:hAnsi="Times New Roman" w:cs="Times New Roman"/>
          <w:sz w:val="24"/>
          <w:szCs w:val="24"/>
        </w:rPr>
        <w:t>čtvrté</w:t>
      </w:r>
      <w:r w:rsidR="003B04CD">
        <w:rPr>
          <w:rFonts w:ascii="Times New Roman" w:hAnsi="Times New Roman" w:cs="Times New Roman"/>
          <w:sz w:val="24"/>
          <w:szCs w:val="24"/>
        </w:rPr>
        <w:t xml:space="preserve"> z </w:t>
      </w:r>
      <w:r w:rsidR="00C65D0D">
        <w:rPr>
          <w:rFonts w:ascii="Times New Roman" w:hAnsi="Times New Roman" w:cs="Times New Roman"/>
          <w:sz w:val="24"/>
          <w:szCs w:val="24"/>
        </w:rPr>
        <w:t>dotázaných</w:t>
      </w:r>
      <w:r w:rsidR="003B04CD">
        <w:rPr>
          <w:rFonts w:ascii="Times New Roman" w:hAnsi="Times New Roman" w:cs="Times New Roman"/>
          <w:sz w:val="24"/>
          <w:szCs w:val="24"/>
        </w:rPr>
        <w:t xml:space="preserve"> dokázala péči skloubit se svou prací i volným časem. Dcera uvedla</w:t>
      </w:r>
      <w:r w:rsidR="003B04CD">
        <w:rPr>
          <w:rFonts w:ascii="Times New Roman" w:hAnsi="Times New Roman" w:cs="Times New Roman"/>
          <w:i/>
          <w:iCs/>
          <w:sz w:val="24"/>
          <w:szCs w:val="24"/>
        </w:rPr>
        <w:t xml:space="preserve">: „V péči nám pomáhá pečovatelská služba, která navštěvuje maminku několikrát denně. My </w:t>
      </w:r>
      <w:r w:rsidR="007B1D60">
        <w:rPr>
          <w:rFonts w:ascii="Times New Roman" w:hAnsi="Times New Roman" w:cs="Times New Roman"/>
          <w:i/>
          <w:iCs/>
          <w:sz w:val="24"/>
          <w:szCs w:val="24"/>
        </w:rPr>
        <w:t>přebíráme péči</w:t>
      </w:r>
      <w:r w:rsidR="003B04CD" w:rsidRPr="007B1D60">
        <w:rPr>
          <w:rFonts w:ascii="Times New Roman" w:hAnsi="Times New Roman" w:cs="Times New Roman"/>
          <w:i/>
          <w:iCs/>
          <w:sz w:val="24"/>
          <w:szCs w:val="24"/>
        </w:rPr>
        <w:t xml:space="preserve"> odpoledne a o víkendech pečujeme celý</w:t>
      </w:r>
      <w:r w:rsidR="007B1D60" w:rsidRPr="007B1D60">
        <w:rPr>
          <w:rFonts w:ascii="Times New Roman" w:hAnsi="Times New Roman" w:cs="Times New Roman"/>
          <w:i/>
          <w:iCs/>
          <w:sz w:val="24"/>
          <w:szCs w:val="24"/>
        </w:rPr>
        <w:t xml:space="preserve"> </w:t>
      </w:r>
      <w:r w:rsidR="003B04CD" w:rsidRPr="007B1D60">
        <w:rPr>
          <w:rFonts w:ascii="Times New Roman" w:hAnsi="Times New Roman" w:cs="Times New Roman"/>
          <w:i/>
          <w:iCs/>
          <w:sz w:val="24"/>
          <w:szCs w:val="24"/>
        </w:rPr>
        <w:t>den</w:t>
      </w:r>
      <w:r w:rsidR="007B1D60">
        <w:rPr>
          <w:rFonts w:ascii="Times New Roman" w:hAnsi="Times New Roman" w:cs="Times New Roman"/>
          <w:i/>
          <w:iCs/>
          <w:sz w:val="24"/>
          <w:szCs w:val="24"/>
        </w:rPr>
        <w:t>, pokud je potřeba pomáhá nám naše dcera. Když chceme jet na dovolenou, tak se domluvíme s pečovatelkami, které obstarají péči po celý den. My jsme pak odpočatí a můžeme se o maminku lépe postarat.“</w:t>
      </w:r>
      <w:r w:rsidR="007B1D60">
        <w:rPr>
          <w:rFonts w:ascii="Times New Roman" w:hAnsi="Times New Roman" w:cs="Times New Roman"/>
          <w:sz w:val="24"/>
          <w:szCs w:val="24"/>
        </w:rPr>
        <w:t xml:space="preserve"> V tomto případě jde o téměř ideální skloubení péče a odpočinku. Ovšem toto není časté, jde spíše o výjimku. Například vnuk druhé respondentky odpověděl, že</w:t>
      </w:r>
      <w:r w:rsidR="007B1D60">
        <w:rPr>
          <w:rFonts w:ascii="Times New Roman" w:hAnsi="Times New Roman" w:cs="Times New Roman"/>
          <w:i/>
          <w:iCs/>
          <w:sz w:val="24"/>
          <w:szCs w:val="24"/>
        </w:rPr>
        <w:t>: „Péče je čím dál náročnější, protože zdravotní stav</w:t>
      </w:r>
      <w:r w:rsidR="005E03D7">
        <w:rPr>
          <w:rFonts w:ascii="Times New Roman" w:hAnsi="Times New Roman" w:cs="Times New Roman"/>
          <w:i/>
          <w:iCs/>
          <w:sz w:val="24"/>
          <w:szCs w:val="24"/>
        </w:rPr>
        <w:t xml:space="preserve"> mé</w:t>
      </w:r>
      <w:r w:rsidR="007B1D60">
        <w:rPr>
          <w:rFonts w:ascii="Times New Roman" w:hAnsi="Times New Roman" w:cs="Times New Roman"/>
          <w:i/>
          <w:iCs/>
          <w:sz w:val="24"/>
          <w:szCs w:val="24"/>
        </w:rPr>
        <w:t xml:space="preserve"> babičky se zhoršil. Má</w:t>
      </w:r>
      <w:r w:rsidR="0034308C">
        <w:rPr>
          <w:rFonts w:ascii="Times New Roman" w:hAnsi="Times New Roman" w:cs="Times New Roman"/>
          <w:i/>
          <w:iCs/>
          <w:sz w:val="24"/>
          <w:szCs w:val="24"/>
        </w:rPr>
        <w:t>m</w:t>
      </w:r>
      <w:r w:rsidR="007B1D60">
        <w:rPr>
          <w:rFonts w:ascii="Times New Roman" w:hAnsi="Times New Roman" w:cs="Times New Roman"/>
          <w:i/>
          <w:iCs/>
          <w:sz w:val="24"/>
          <w:szCs w:val="24"/>
        </w:rPr>
        <w:t xml:space="preserve"> sám malé děti a v péči m</w:t>
      </w:r>
      <w:r w:rsidR="0034308C">
        <w:rPr>
          <w:rFonts w:ascii="Times New Roman" w:hAnsi="Times New Roman" w:cs="Times New Roman"/>
          <w:i/>
          <w:iCs/>
          <w:sz w:val="24"/>
          <w:szCs w:val="24"/>
        </w:rPr>
        <w:t>i</w:t>
      </w:r>
      <w:r w:rsidR="007B1D60">
        <w:rPr>
          <w:rFonts w:ascii="Times New Roman" w:hAnsi="Times New Roman" w:cs="Times New Roman"/>
          <w:i/>
          <w:iCs/>
          <w:sz w:val="24"/>
          <w:szCs w:val="24"/>
        </w:rPr>
        <w:t xml:space="preserve"> nepomůže nikdo jiný z rodiny. Na vše </w:t>
      </w:r>
      <w:r w:rsidR="0034308C">
        <w:rPr>
          <w:rFonts w:ascii="Times New Roman" w:hAnsi="Times New Roman" w:cs="Times New Roman"/>
          <w:i/>
          <w:iCs/>
          <w:sz w:val="24"/>
          <w:szCs w:val="24"/>
        </w:rPr>
        <w:t>jsem</w:t>
      </w:r>
      <w:r w:rsidR="007B1D60">
        <w:rPr>
          <w:rFonts w:ascii="Times New Roman" w:hAnsi="Times New Roman" w:cs="Times New Roman"/>
          <w:i/>
          <w:iCs/>
          <w:sz w:val="24"/>
          <w:szCs w:val="24"/>
        </w:rPr>
        <w:t xml:space="preserve"> sám pouze </w:t>
      </w:r>
      <w:r w:rsidR="0034308C">
        <w:rPr>
          <w:rFonts w:ascii="Times New Roman" w:hAnsi="Times New Roman" w:cs="Times New Roman"/>
          <w:i/>
          <w:iCs/>
          <w:sz w:val="24"/>
          <w:szCs w:val="24"/>
        </w:rPr>
        <w:t>s</w:t>
      </w:r>
      <w:r w:rsidR="007B1D60">
        <w:rPr>
          <w:rFonts w:ascii="Times New Roman" w:hAnsi="Times New Roman" w:cs="Times New Roman"/>
          <w:i/>
          <w:iCs/>
          <w:sz w:val="24"/>
          <w:szCs w:val="24"/>
        </w:rPr>
        <w:t xml:space="preserve"> manželkou a </w:t>
      </w:r>
      <w:r w:rsidR="0034308C">
        <w:rPr>
          <w:rFonts w:ascii="Times New Roman" w:hAnsi="Times New Roman" w:cs="Times New Roman"/>
          <w:i/>
          <w:iCs/>
          <w:sz w:val="24"/>
          <w:szCs w:val="24"/>
        </w:rPr>
        <w:t xml:space="preserve">z toho důvodu nám nezbývá téměř žádný volný </w:t>
      </w:r>
      <w:r w:rsidR="00174FFC">
        <w:rPr>
          <w:rFonts w:ascii="Times New Roman" w:hAnsi="Times New Roman" w:cs="Times New Roman"/>
          <w:i/>
          <w:iCs/>
          <w:sz w:val="24"/>
          <w:szCs w:val="24"/>
        </w:rPr>
        <w:t xml:space="preserve">čas, nemám čas pro děti ani na své koníčky. </w:t>
      </w:r>
      <w:r w:rsidR="0034308C">
        <w:rPr>
          <w:rFonts w:ascii="Times New Roman" w:hAnsi="Times New Roman" w:cs="Times New Roman"/>
          <w:i/>
          <w:iCs/>
          <w:sz w:val="24"/>
          <w:szCs w:val="24"/>
        </w:rPr>
        <w:t xml:space="preserve"> Tato situace je pro nás velmi náročná a stresující. Jsme už velmi unavení.“</w:t>
      </w:r>
      <w:r w:rsidR="004005C6">
        <w:rPr>
          <w:rFonts w:ascii="Times New Roman" w:hAnsi="Times New Roman" w:cs="Times New Roman"/>
          <w:sz w:val="24"/>
          <w:szCs w:val="24"/>
        </w:rPr>
        <w:t xml:space="preserve"> </w:t>
      </w:r>
      <w:r w:rsidR="0066772E">
        <w:rPr>
          <w:rFonts w:ascii="Times New Roman" w:hAnsi="Times New Roman" w:cs="Times New Roman"/>
          <w:sz w:val="24"/>
          <w:szCs w:val="24"/>
        </w:rPr>
        <w:t xml:space="preserve"> </w:t>
      </w:r>
      <w:r w:rsidR="00844D7C">
        <w:rPr>
          <w:rFonts w:ascii="Times New Roman" w:hAnsi="Times New Roman" w:cs="Times New Roman"/>
          <w:sz w:val="24"/>
          <w:szCs w:val="24"/>
        </w:rPr>
        <w:t>Dcera poslední účastnice výzkumu uvedla, že dojíždí za matkou každý den, její bratr jezdí pouze jedenkrát týdně, takže veškerá péče je pouze na ní a sousedce.</w:t>
      </w:r>
      <w:r w:rsidR="00C3761B">
        <w:rPr>
          <w:rFonts w:ascii="Times New Roman" w:hAnsi="Times New Roman" w:cs="Times New Roman"/>
          <w:sz w:val="24"/>
          <w:szCs w:val="24"/>
        </w:rPr>
        <w:t xml:space="preserve"> </w:t>
      </w:r>
      <w:r w:rsidR="00174FFC">
        <w:rPr>
          <w:rFonts w:ascii="Times New Roman" w:hAnsi="Times New Roman" w:cs="Times New Roman"/>
          <w:sz w:val="24"/>
          <w:szCs w:val="24"/>
        </w:rPr>
        <w:t xml:space="preserve">Drtivá většina dotázaných na mou otázku, která se týkala potřeb rodinných příslušníků, kteří zajišťují </w:t>
      </w:r>
      <w:r w:rsidR="008428BA">
        <w:rPr>
          <w:rFonts w:ascii="Times New Roman" w:hAnsi="Times New Roman" w:cs="Times New Roman"/>
          <w:sz w:val="24"/>
          <w:szCs w:val="24"/>
        </w:rPr>
        <w:t>domácí péči, odpověděla, by přivítali, kdyby se do péče zapojili i ostatní členové rodiny. Syn první respondentky odpověděl</w:t>
      </w:r>
      <w:r w:rsidR="008428BA">
        <w:rPr>
          <w:rFonts w:ascii="Times New Roman" w:hAnsi="Times New Roman" w:cs="Times New Roman"/>
          <w:i/>
          <w:iCs/>
          <w:sz w:val="24"/>
          <w:szCs w:val="24"/>
        </w:rPr>
        <w:t xml:space="preserve">: „Stačilo by, kdyby se sourozenci postarali o matku alespoň o víkendu. Mohl bych se věnovat svým koníčkům a odpočinul bych si. Nechci toho mnoho, ale občas jsem velmi unavený.“ </w:t>
      </w:r>
      <w:r w:rsidR="008428BA" w:rsidRPr="008428BA">
        <w:rPr>
          <w:rFonts w:ascii="Times New Roman" w:hAnsi="Times New Roman" w:cs="Times New Roman"/>
          <w:sz w:val="24"/>
          <w:szCs w:val="24"/>
        </w:rPr>
        <w:t>Ani u vnuka druhé</w:t>
      </w:r>
      <w:r w:rsidR="008428BA">
        <w:rPr>
          <w:rFonts w:ascii="Times New Roman" w:hAnsi="Times New Roman" w:cs="Times New Roman"/>
          <w:i/>
          <w:iCs/>
          <w:sz w:val="24"/>
          <w:szCs w:val="24"/>
        </w:rPr>
        <w:t xml:space="preserve"> </w:t>
      </w:r>
      <w:r w:rsidR="00C65D0D">
        <w:rPr>
          <w:rFonts w:ascii="Times New Roman" w:hAnsi="Times New Roman" w:cs="Times New Roman"/>
          <w:sz w:val="24"/>
          <w:szCs w:val="24"/>
        </w:rPr>
        <w:t>z dotázaných</w:t>
      </w:r>
      <w:r w:rsidR="008428BA">
        <w:rPr>
          <w:rFonts w:ascii="Times New Roman" w:hAnsi="Times New Roman" w:cs="Times New Roman"/>
          <w:sz w:val="24"/>
          <w:szCs w:val="24"/>
        </w:rPr>
        <w:t xml:space="preserve"> není situace nijak příznivá. Její zdravotní stav se natolik zhoršil, že vnuk podal na radu lékaře žádost o umístění do domova se speciálním režimem. Péče o nemocnou babičku již není v současné době možná</w:t>
      </w:r>
      <w:r w:rsidR="000366F7">
        <w:rPr>
          <w:rFonts w:ascii="Times New Roman" w:hAnsi="Times New Roman" w:cs="Times New Roman"/>
          <w:sz w:val="24"/>
          <w:szCs w:val="24"/>
        </w:rPr>
        <w:t xml:space="preserve">, je totiž nutný </w:t>
      </w:r>
      <w:r w:rsidR="00A362EB">
        <w:rPr>
          <w:rFonts w:ascii="Times New Roman" w:hAnsi="Times New Roman" w:cs="Times New Roman"/>
          <w:sz w:val="24"/>
          <w:szCs w:val="24"/>
        </w:rPr>
        <w:t>dvaceti čtyřhodinový</w:t>
      </w:r>
      <w:r w:rsidR="000366F7">
        <w:rPr>
          <w:rFonts w:ascii="Times New Roman" w:hAnsi="Times New Roman" w:cs="Times New Roman"/>
          <w:sz w:val="24"/>
          <w:szCs w:val="24"/>
        </w:rPr>
        <w:t xml:space="preserve"> dohled</w:t>
      </w:r>
      <w:r w:rsidR="00A362EB">
        <w:rPr>
          <w:rFonts w:ascii="Times New Roman" w:hAnsi="Times New Roman" w:cs="Times New Roman"/>
          <w:sz w:val="24"/>
          <w:szCs w:val="24"/>
        </w:rPr>
        <w:t>.</w:t>
      </w:r>
      <w:r w:rsidR="00B41D62">
        <w:rPr>
          <w:rFonts w:ascii="Times New Roman" w:hAnsi="Times New Roman" w:cs="Times New Roman"/>
          <w:sz w:val="24"/>
          <w:szCs w:val="24"/>
        </w:rPr>
        <w:t xml:space="preserve"> Všichni dotázaní, až na dceru čtvrté respondentky, odpověděli, že jim tato péče velmi narušuje rodinný život. </w:t>
      </w:r>
      <w:r w:rsidR="00B41D62">
        <w:rPr>
          <w:rFonts w:ascii="Times New Roman" w:hAnsi="Times New Roman" w:cs="Times New Roman"/>
          <w:i/>
          <w:iCs/>
          <w:sz w:val="24"/>
          <w:szCs w:val="24"/>
        </w:rPr>
        <w:t>„Péče o matku mě zmáhá, jsem zde každé odpoledne. Nemám čas na svoji rodinu a vnoučata a jsem často unavená. Potřebovala bych si na čas odpočinout. Přála bych si, aby se do péče víc zapojil bratr, ale zřejmě to nebude možné, protože jeho manželka si to nepřeje a mají kvůli tomu spory.“</w:t>
      </w:r>
      <w:r w:rsidR="000F1639">
        <w:rPr>
          <w:rFonts w:ascii="Times New Roman" w:hAnsi="Times New Roman" w:cs="Times New Roman"/>
          <w:sz w:val="24"/>
          <w:szCs w:val="24"/>
        </w:rPr>
        <w:t xml:space="preserve"> Další odpověď </w:t>
      </w:r>
      <w:r w:rsidR="00D15CA6">
        <w:rPr>
          <w:rFonts w:ascii="Times New Roman" w:hAnsi="Times New Roman" w:cs="Times New Roman"/>
          <w:sz w:val="24"/>
          <w:szCs w:val="24"/>
        </w:rPr>
        <w:t>zněla</w:t>
      </w:r>
      <w:r w:rsidR="00D15CA6">
        <w:rPr>
          <w:rFonts w:ascii="Times New Roman" w:hAnsi="Times New Roman" w:cs="Times New Roman"/>
          <w:i/>
          <w:iCs/>
          <w:sz w:val="24"/>
          <w:szCs w:val="24"/>
        </w:rPr>
        <w:t>: „Každých</w:t>
      </w:r>
      <w:r w:rsidR="000F1639">
        <w:rPr>
          <w:rFonts w:ascii="Times New Roman" w:hAnsi="Times New Roman" w:cs="Times New Roman"/>
          <w:i/>
          <w:iCs/>
          <w:sz w:val="24"/>
          <w:szCs w:val="24"/>
        </w:rPr>
        <w:t xml:space="preserve"> čtrnáct dní odjíždím od své rodiny, která bydlí poměrně daleko. Ještě pomáhám synovi s výchovou vnoučat, nemám tedy čas na manžela, ani na vnučky. </w:t>
      </w:r>
      <w:r w:rsidR="00D15CA6">
        <w:rPr>
          <w:rFonts w:ascii="Times New Roman" w:hAnsi="Times New Roman" w:cs="Times New Roman"/>
          <w:i/>
          <w:iCs/>
          <w:sz w:val="24"/>
          <w:szCs w:val="24"/>
        </w:rPr>
        <w:t xml:space="preserve">Bratr by jezdil častěji, ale má kvůli tomu rozepře se svojí manželkou, která chce otce </w:t>
      </w:r>
      <w:r w:rsidR="00D87B45">
        <w:rPr>
          <w:rFonts w:ascii="Times New Roman" w:hAnsi="Times New Roman" w:cs="Times New Roman"/>
          <w:i/>
          <w:iCs/>
          <w:sz w:val="24"/>
          <w:szCs w:val="24"/>
        </w:rPr>
        <w:t>umístit do ústavní péče, s čímž mi zásadně nesouhlasíme.“</w:t>
      </w:r>
      <w:r w:rsidR="00D87B45">
        <w:rPr>
          <w:rFonts w:ascii="Times New Roman" w:hAnsi="Times New Roman" w:cs="Times New Roman"/>
          <w:sz w:val="24"/>
          <w:szCs w:val="24"/>
        </w:rPr>
        <w:t xml:space="preserve"> Z odpovědí tedy vyplývá, že každý z rodinných pečujících by uvítal větší zapojení do péče od ostatních členů rodiny, tím by se tato rozdělila a každý by měl čas pro svou rodinu, na odpočinek a koníčky. Jak je ale vidět, u čtvrté respondentky rodina skloubila péči i odpočinek. V tomto jim pomáhá terénní pečovatelská služba.</w:t>
      </w:r>
      <w:r w:rsidR="00D15CA6">
        <w:rPr>
          <w:rFonts w:ascii="Times New Roman" w:hAnsi="Times New Roman" w:cs="Times New Roman"/>
          <w:i/>
          <w:iCs/>
          <w:sz w:val="24"/>
          <w:szCs w:val="24"/>
        </w:rPr>
        <w:t xml:space="preserve"> </w:t>
      </w:r>
      <w:r w:rsidR="00D87B45">
        <w:rPr>
          <w:rFonts w:ascii="Times New Roman" w:hAnsi="Times New Roman" w:cs="Times New Roman"/>
          <w:sz w:val="24"/>
          <w:szCs w:val="24"/>
        </w:rPr>
        <w:t>Všichni se také shodli, že své nemocné blízké chtějí udržet co nejdéle v domácí péči. Toto už však díky progresu v chorobě u druhé respondentky možné</w:t>
      </w:r>
      <w:r w:rsidR="000D3B30">
        <w:rPr>
          <w:rFonts w:ascii="Times New Roman" w:hAnsi="Times New Roman" w:cs="Times New Roman"/>
          <w:sz w:val="24"/>
          <w:szCs w:val="24"/>
        </w:rPr>
        <w:t>.</w:t>
      </w:r>
    </w:p>
    <w:p w14:paraId="0712CB4D" w14:textId="4C3C213F" w:rsidR="001E1F1C" w:rsidRDefault="00E439FA" w:rsidP="00CD02B7">
      <w:pPr>
        <w:pStyle w:val="Nadpisb"/>
        <w:numPr>
          <w:ilvl w:val="2"/>
          <w:numId w:val="23"/>
        </w:numPr>
      </w:pPr>
      <w:bookmarkStart w:id="55" w:name="_Toc76073123"/>
      <w:r>
        <w:lastRenderedPageBreak/>
        <w:t>Analýza</w:t>
      </w:r>
      <w:r w:rsidR="00C76366">
        <w:t xml:space="preserve"> </w:t>
      </w:r>
      <w:r w:rsidR="0061563A">
        <w:t>výsledků šetření</w:t>
      </w:r>
      <w:bookmarkEnd w:id="55"/>
    </w:p>
    <w:p w14:paraId="5EE74BA5" w14:textId="34784647" w:rsidR="00C84465" w:rsidRDefault="00C84465" w:rsidP="00EA688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Praktická část bakalářské práce se snaží</w:t>
      </w:r>
      <w:r w:rsidR="000F12C5">
        <w:rPr>
          <w:rFonts w:ascii="Times New Roman" w:hAnsi="Times New Roman" w:cs="Times New Roman"/>
          <w:sz w:val="24"/>
          <w:szCs w:val="24"/>
        </w:rPr>
        <w:t xml:space="preserve"> ve výzkumných otázkách</w:t>
      </w:r>
      <w:r>
        <w:rPr>
          <w:rFonts w:ascii="Times New Roman" w:hAnsi="Times New Roman" w:cs="Times New Roman"/>
          <w:sz w:val="24"/>
          <w:szCs w:val="24"/>
        </w:rPr>
        <w:t xml:space="preserve"> </w:t>
      </w:r>
      <w:r w:rsidR="000F12C5">
        <w:rPr>
          <w:rFonts w:ascii="Times New Roman" w:hAnsi="Times New Roman" w:cs="Times New Roman"/>
          <w:sz w:val="24"/>
          <w:szCs w:val="24"/>
        </w:rPr>
        <w:t>zjistit, jaká je kvalita života, zapojení rodinných příslušníků do péče a také jaké potřeby mají pečující v domácí péči a co by jim pomohlo tuto péči usnadnit</w:t>
      </w:r>
      <w:r w:rsidR="00D16E74">
        <w:rPr>
          <w:rFonts w:ascii="Times New Roman" w:hAnsi="Times New Roman" w:cs="Times New Roman"/>
          <w:sz w:val="24"/>
          <w:szCs w:val="24"/>
        </w:rPr>
        <w:t>,</w:t>
      </w:r>
      <w:r>
        <w:rPr>
          <w:rFonts w:ascii="Times New Roman" w:hAnsi="Times New Roman" w:cs="Times New Roman"/>
          <w:sz w:val="24"/>
          <w:szCs w:val="24"/>
        </w:rPr>
        <w:t xml:space="preserve"> a to pomocí polostrukturovaných rozhovorů a také pomocí pozorování prostředí, ve kterém respondenti, kteří poskytli rozhovory</w:t>
      </w:r>
      <w:r w:rsidR="00983A10">
        <w:rPr>
          <w:rFonts w:ascii="Times New Roman" w:hAnsi="Times New Roman" w:cs="Times New Roman"/>
          <w:sz w:val="24"/>
          <w:szCs w:val="24"/>
        </w:rPr>
        <w:t>,</w:t>
      </w:r>
      <w:r>
        <w:rPr>
          <w:rFonts w:ascii="Times New Roman" w:hAnsi="Times New Roman" w:cs="Times New Roman"/>
          <w:sz w:val="24"/>
          <w:szCs w:val="24"/>
        </w:rPr>
        <w:t xml:space="preserve"> žijí.</w:t>
      </w:r>
    </w:p>
    <w:p w14:paraId="15FAFF2B" w14:textId="019B7CE4" w:rsidR="00DC7327" w:rsidRDefault="006C79F0" w:rsidP="00CD02B7">
      <w:pPr>
        <w:pStyle w:val="Odstavecseseznamem"/>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výzkumná otázka</w:t>
      </w:r>
    </w:p>
    <w:p w14:paraId="6FCC5DEE" w14:textId="11A34B4D" w:rsidR="006169A3" w:rsidRPr="00D16E74" w:rsidRDefault="006169A3" w:rsidP="006169A3">
      <w:pPr>
        <w:pStyle w:val="Odstavecseseznamem"/>
        <w:spacing w:line="360" w:lineRule="auto"/>
        <w:ind w:left="1069"/>
        <w:jc w:val="both"/>
        <w:rPr>
          <w:rFonts w:ascii="Times New Roman" w:hAnsi="Times New Roman" w:cs="Times New Roman"/>
          <w:b/>
          <w:bCs/>
          <w:sz w:val="24"/>
          <w:szCs w:val="24"/>
        </w:rPr>
      </w:pPr>
      <w:r>
        <w:rPr>
          <w:rFonts w:ascii="Times New Roman" w:hAnsi="Times New Roman" w:cs="Times New Roman"/>
          <w:b/>
          <w:bCs/>
          <w:sz w:val="24"/>
          <w:szCs w:val="24"/>
        </w:rPr>
        <w:t>Jaká je kvalita života osob s Alzheimerovou chorobou v domovech se zvláštním režimem?</w:t>
      </w:r>
    </w:p>
    <w:p w14:paraId="3133334A" w14:textId="48C90D9F" w:rsidR="00D16E74" w:rsidRDefault="00D16E74"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Tato otázka se zaměřuje na kvalitu života osob s Alzheimerovou chorobou, kteří nežijí ve svém domácím prostředí, </w:t>
      </w:r>
      <w:r w:rsidR="00983A10">
        <w:rPr>
          <w:rFonts w:ascii="Times New Roman" w:hAnsi="Times New Roman" w:cs="Times New Roman"/>
          <w:sz w:val="24"/>
          <w:szCs w:val="24"/>
        </w:rPr>
        <w:t>ale domovech</w:t>
      </w:r>
      <w:r>
        <w:rPr>
          <w:rFonts w:ascii="Times New Roman" w:hAnsi="Times New Roman" w:cs="Times New Roman"/>
          <w:sz w:val="24"/>
          <w:szCs w:val="24"/>
        </w:rPr>
        <w:t xml:space="preserve"> se speciálním režimem. Čtyři klienti byli umístěni do těchto zařízení po dohodě se svými </w:t>
      </w:r>
      <w:r w:rsidR="00983A10">
        <w:rPr>
          <w:rFonts w:ascii="Times New Roman" w:hAnsi="Times New Roman" w:cs="Times New Roman"/>
          <w:sz w:val="24"/>
          <w:szCs w:val="24"/>
        </w:rPr>
        <w:t>rodinami. Poslední v rozhovoru</w:t>
      </w:r>
      <w:r>
        <w:rPr>
          <w:rFonts w:ascii="Times New Roman" w:hAnsi="Times New Roman" w:cs="Times New Roman"/>
          <w:sz w:val="24"/>
          <w:szCs w:val="24"/>
        </w:rPr>
        <w:t xml:space="preserve">, uvedl, že se ho nikdo neptal, zda se chce přestěhovat, ale nakonec tuto situaci přijal. </w:t>
      </w:r>
      <w:r w:rsidR="00983A10">
        <w:rPr>
          <w:rFonts w:ascii="Times New Roman" w:hAnsi="Times New Roman" w:cs="Times New Roman"/>
          <w:sz w:val="24"/>
          <w:szCs w:val="24"/>
        </w:rPr>
        <w:t>Jedna z respondentek</w:t>
      </w:r>
      <w:r>
        <w:rPr>
          <w:rFonts w:ascii="Times New Roman" w:hAnsi="Times New Roman" w:cs="Times New Roman"/>
          <w:sz w:val="24"/>
          <w:szCs w:val="24"/>
        </w:rPr>
        <w:t xml:space="preserve"> v rozhovoru </w:t>
      </w:r>
      <w:r w:rsidR="00983A10">
        <w:rPr>
          <w:rFonts w:ascii="Times New Roman" w:hAnsi="Times New Roman" w:cs="Times New Roman"/>
          <w:sz w:val="24"/>
          <w:szCs w:val="24"/>
        </w:rPr>
        <w:t>uvedla</w:t>
      </w:r>
      <w:r>
        <w:rPr>
          <w:rFonts w:ascii="Times New Roman" w:hAnsi="Times New Roman" w:cs="Times New Roman"/>
          <w:sz w:val="24"/>
          <w:szCs w:val="24"/>
        </w:rPr>
        <w:t>, že několik dní i plakala</w:t>
      </w:r>
      <w:r w:rsidR="0079418E">
        <w:rPr>
          <w:rFonts w:ascii="Times New Roman" w:hAnsi="Times New Roman" w:cs="Times New Roman"/>
          <w:sz w:val="24"/>
          <w:szCs w:val="24"/>
        </w:rPr>
        <w:t>,</w:t>
      </w:r>
      <w:r>
        <w:rPr>
          <w:rFonts w:ascii="Times New Roman" w:hAnsi="Times New Roman" w:cs="Times New Roman"/>
          <w:sz w:val="24"/>
          <w:szCs w:val="24"/>
        </w:rPr>
        <w:t xml:space="preserve"> a to i přes to, že se do zařízení těšila, protože se jí při návštěvě </w:t>
      </w:r>
      <w:r w:rsidR="0079418E">
        <w:rPr>
          <w:rFonts w:ascii="Times New Roman" w:hAnsi="Times New Roman" w:cs="Times New Roman"/>
          <w:sz w:val="24"/>
          <w:szCs w:val="24"/>
        </w:rPr>
        <w:t xml:space="preserve">na první pohled zalíbilo. </w:t>
      </w:r>
    </w:p>
    <w:p w14:paraId="3C888217" w14:textId="67B265C9" w:rsidR="0079418E" w:rsidRDefault="0079418E"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Všichni tazatelé na otázky o spokojenosti odpovídali kladně, jsou spokojeni se svými </w:t>
      </w:r>
      <w:r w:rsidR="00CF1994">
        <w:rPr>
          <w:rFonts w:ascii="Times New Roman" w:hAnsi="Times New Roman" w:cs="Times New Roman"/>
          <w:sz w:val="24"/>
          <w:szCs w:val="24"/>
        </w:rPr>
        <w:t>spolubydlícími</w:t>
      </w:r>
      <w:r>
        <w:rPr>
          <w:rFonts w:ascii="Times New Roman" w:hAnsi="Times New Roman" w:cs="Times New Roman"/>
          <w:sz w:val="24"/>
          <w:szCs w:val="24"/>
        </w:rPr>
        <w:t xml:space="preserve"> i s péčí, kterou jim zde poskytují. </w:t>
      </w:r>
      <w:r w:rsidR="0014410E">
        <w:rPr>
          <w:rFonts w:ascii="Times New Roman" w:hAnsi="Times New Roman" w:cs="Times New Roman"/>
          <w:sz w:val="24"/>
          <w:szCs w:val="24"/>
        </w:rPr>
        <w:t>Chválí personál a jmenují své oblíbené pečovatelky. Mají možnost aktivně provozovat své koníčky a také se mohou věnovat i jiným aktivitám, které</w:t>
      </w:r>
      <w:r w:rsidR="006B0126">
        <w:rPr>
          <w:rFonts w:ascii="Times New Roman" w:hAnsi="Times New Roman" w:cs="Times New Roman"/>
          <w:sz w:val="24"/>
          <w:szCs w:val="24"/>
        </w:rPr>
        <w:t xml:space="preserve"> jim</w:t>
      </w:r>
      <w:r w:rsidR="0014410E">
        <w:rPr>
          <w:rFonts w:ascii="Times New Roman" w:hAnsi="Times New Roman" w:cs="Times New Roman"/>
          <w:sz w:val="24"/>
          <w:szCs w:val="24"/>
        </w:rPr>
        <w:t xml:space="preserve"> pomáhají aktivně trávit jejich volný čas. Dle jejich odpovědí </w:t>
      </w:r>
      <w:r w:rsidR="00361E05">
        <w:rPr>
          <w:rFonts w:ascii="Times New Roman" w:hAnsi="Times New Roman" w:cs="Times New Roman"/>
          <w:sz w:val="24"/>
          <w:szCs w:val="24"/>
        </w:rPr>
        <w:t xml:space="preserve">nejsou do ničeho nuceni, ale sami se rádi na různé akce hlásí. </w:t>
      </w:r>
      <w:r w:rsidR="002A2E8F">
        <w:rPr>
          <w:rFonts w:ascii="Times New Roman" w:hAnsi="Times New Roman" w:cs="Times New Roman"/>
          <w:sz w:val="24"/>
          <w:szCs w:val="24"/>
        </w:rPr>
        <w:t>Jedna z respondentek</w:t>
      </w:r>
      <w:r w:rsidR="00361E05">
        <w:rPr>
          <w:rFonts w:ascii="Times New Roman" w:hAnsi="Times New Roman" w:cs="Times New Roman"/>
          <w:sz w:val="24"/>
          <w:szCs w:val="24"/>
        </w:rPr>
        <w:t xml:space="preserve"> u sebe dokonce objevila talent na keramiku, </w:t>
      </w:r>
      <w:r w:rsidR="002A2E8F">
        <w:rPr>
          <w:rFonts w:ascii="Times New Roman" w:hAnsi="Times New Roman" w:cs="Times New Roman"/>
          <w:sz w:val="24"/>
          <w:szCs w:val="24"/>
        </w:rPr>
        <w:t>jiná</w:t>
      </w:r>
      <w:r w:rsidR="00361E05">
        <w:rPr>
          <w:rFonts w:ascii="Times New Roman" w:hAnsi="Times New Roman" w:cs="Times New Roman"/>
          <w:sz w:val="24"/>
          <w:szCs w:val="24"/>
        </w:rPr>
        <w:t xml:space="preserve"> aktivně pomáhala při výzdobě domova – šila podsedáky. </w:t>
      </w:r>
      <w:r w:rsidR="002A2E8F">
        <w:rPr>
          <w:rFonts w:ascii="Times New Roman" w:hAnsi="Times New Roman" w:cs="Times New Roman"/>
          <w:sz w:val="24"/>
          <w:szCs w:val="24"/>
        </w:rPr>
        <w:t xml:space="preserve">Jediný tazatel, který se účastnil výzkumu, </w:t>
      </w:r>
      <w:r w:rsidR="00361E05">
        <w:rPr>
          <w:rFonts w:ascii="Times New Roman" w:hAnsi="Times New Roman" w:cs="Times New Roman"/>
          <w:sz w:val="24"/>
          <w:szCs w:val="24"/>
        </w:rPr>
        <w:t>pořádá hudební sešlosti a hraje na klavír pro ostatní klienty domova a ti s ním nadšeně a rádi zpívají.</w:t>
      </w:r>
    </w:p>
    <w:p w14:paraId="709DFB98" w14:textId="1967B0B3" w:rsidR="002A2E8F" w:rsidRDefault="002A2E8F"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 odpovědí z rozhovorů vyplývá, že míra spokojenosti s péčí ve vybraných zařízeních je vysoká a tento poznatek je důležitý také do míry kvality života osob, které se zapojily do výzkumného šetření. Tuto skutečnost kvitují i rodinní příslušníci. Jediné, co klientům chybí, jsou jejich domácí mazlíčci. To se v obou zařízeních snaží eliminovat tím, že zde pravidelně probíhá canisterapie a felinoterapie, na kterou se všichni moc těší.</w:t>
      </w:r>
    </w:p>
    <w:p w14:paraId="52563A6D" w14:textId="4022C9F5" w:rsidR="00395B6E" w:rsidRDefault="00395B6E" w:rsidP="00CD02B7">
      <w:pPr>
        <w:pStyle w:val="Odstavecseseznamem"/>
        <w:numPr>
          <w:ilvl w:val="0"/>
          <w:numId w:val="12"/>
        </w:numPr>
        <w:spacing w:line="360" w:lineRule="auto"/>
        <w:jc w:val="both"/>
        <w:rPr>
          <w:rFonts w:ascii="Times New Roman" w:hAnsi="Times New Roman" w:cs="Times New Roman"/>
          <w:b/>
          <w:bCs/>
          <w:sz w:val="24"/>
          <w:szCs w:val="24"/>
        </w:rPr>
      </w:pPr>
      <w:r w:rsidRPr="00395B6E">
        <w:rPr>
          <w:rFonts w:ascii="Times New Roman" w:hAnsi="Times New Roman" w:cs="Times New Roman"/>
          <w:b/>
          <w:bCs/>
          <w:sz w:val="24"/>
          <w:szCs w:val="24"/>
        </w:rPr>
        <w:t>výzkumná</w:t>
      </w:r>
      <w:r>
        <w:rPr>
          <w:rFonts w:ascii="Times New Roman" w:hAnsi="Times New Roman" w:cs="Times New Roman"/>
          <w:b/>
          <w:bCs/>
          <w:sz w:val="24"/>
          <w:szCs w:val="24"/>
        </w:rPr>
        <w:t xml:space="preserve"> otázka</w:t>
      </w:r>
    </w:p>
    <w:p w14:paraId="38A68486" w14:textId="5A79003F" w:rsidR="003C4FC0" w:rsidRPr="00044787" w:rsidRDefault="003C4FC0" w:rsidP="003C4FC0">
      <w:pPr>
        <w:pStyle w:val="Odstavecseseznamem"/>
        <w:spacing w:line="360" w:lineRule="auto"/>
        <w:ind w:left="1069"/>
        <w:jc w:val="both"/>
        <w:rPr>
          <w:rFonts w:ascii="Times New Roman" w:hAnsi="Times New Roman" w:cs="Times New Roman"/>
          <w:b/>
          <w:bCs/>
          <w:sz w:val="24"/>
          <w:szCs w:val="24"/>
        </w:rPr>
      </w:pPr>
      <w:r>
        <w:rPr>
          <w:rFonts w:ascii="Times New Roman" w:hAnsi="Times New Roman" w:cs="Times New Roman"/>
          <w:b/>
          <w:bCs/>
          <w:sz w:val="24"/>
          <w:szCs w:val="24"/>
        </w:rPr>
        <w:t>Jak se mohou do péče v domovech se zvláštním režimem zapojovat rodinní příslušníci?</w:t>
      </w:r>
    </w:p>
    <w:p w14:paraId="0BCE2B72" w14:textId="1F642449" w:rsidR="00044787" w:rsidRDefault="00044787" w:rsidP="00CF1994">
      <w:pPr>
        <w:spacing w:line="360" w:lineRule="auto"/>
        <w:ind w:firstLine="709"/>
        <w:jc w:val="both"/>
        <w:rPr>
          <w:rFonts w:ascii="Times New Roman" w:hAnsi="Times New Roman" w:cs="Times New Roman"/>
          <w:sz w:val="24"/>
          <w:szCs w:val="24"/>
        </w:rPr>
      </w:pPr>
      <w:r w:rsidRPr="00044787">
        <w:rPr>
          <w:rFonts w:ascii="Times New Roman" w:hAnsi="Times New Roman" w:cs="Times New Roman"/>
          <w:sz w:val="24"/>
          <w:szCs w:val="24"/>
        </w:rPr>
        <w:t>Cíl</w:t>
      </w:r>
      <w:r>
        <w:rPr>
          <w:rFonts w:ascii="Times New Roman" w:hAnsi="Times New Roman" w:cs="Times New Roman"/>
          <w:sz w:val="24"/>
          <w:szCs w:val="24"/>
        </w:rPr>
        <w:t>em druhé výzkumné otázky bylo zjistit, jaké je zapojení rodinných příslušníků do péče o jejich blízké, kteří žijí v domovech.</w:t>
      </w:r>
    </w:p>
    <w:p w14:paraId="5FD0D4B1" w14:textId="5ED6F994" w:rsidR="00044787" w:rsidRDefault="00B44062"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Všechny respondenty, až na jednoho</w:t>
      </w:r>
      <w:r w:rsidR="00796D9E">
        <w:rPr>
          <w:rFonts w:ascii="Times New Roman" w:hAnsi="Times New Roman" w:cs="Times New Roman"/>
          <w:sz w:val="24"/>
          <w:szCs w:val="24"/>
        </w:rPr>
        <w:t>, pravidelně navštěvují příbuzní.</w:t>
      </w:r>
      <w:r w:rsidR="00F06DE6">
        <w:rPr>
          <w:rFonts w:ascii="Times New Roman" w:hAnsi="Times New Roman" w:cs="Times New Roman"/>
          <w:sz w:val="24"/>
          <w:szCs w:val="24"/>
        </w:rPr>
        <w:t xml:space="preserve"> Ti by ho navštěvovali rádi, ale všichni žijí v zahraničí a jejich poslední </w:t>
      </w:r>
      <w:r w:rsidR="00CF1994">
        <w:rPr>
          <w:rFonts w:ascii="Times New Roman" w:hAnsi="Times New Roman" w:cs="Times New Roman"/>
          <w:sz w:val="24"/>
          <w:szCs w:val="24"/>
        </w:rPr>
        <w:t xml:space="preserve">návštěvu </w:t>
      </w:r>
      <w:r w:rsidR="005D4278">
        <w:rPr>
          <w:rFonts w:ascii="Times New Roman" w:hAnsi="Times New Roman" w:cs="Times New Roman"/>
          <w:sz w:val="24"/>
          <w:szCs w:val="24"/>
        </w:rPr>
        <w:t xml:space="preserve">zrušila pandemie. </w:t>
      </w:r>
      <w:r w:rsidR="00F06DE6">
        <w:rPr>
          <w:rFonts w:ascii="Times New Roman" w:hAnsi="Times New Roman" w:cs="Times New Roman"/>
          <w:sz w:val="24"/>
          <w:szCs w:val="24"/>
        </w:rPr>
        <w:t xml:space="preserve"> </w:t>
      </w:r>
      <w:r w:rsidR="005D4278">
        <w:rPr>
          <w:rFonts w:ascii="Times New Roman" w:hAnsi="Times New Roman" w:cs="Times New Roman"/>
          <w:sz w:val="24"/>
          <w:szCs w:val="24"/>
        </w:rPr>
        <w:t>Klientky žijící v DS v Libině pravidelně navštěvují jejich synové s rodinami.</w:t>
      </w:r>
      <w:r w:rsidR="0032195A">
        <w:rPr>
          <w:rFonts w:ascii="Times New Roman" w:hAnsi="Times New Roman" w:cs="Times New Roman"/>
          <w:sz w:val="24"/>
          <w:szCs w:val="24"/>
        </w:rPr>
        <w:t xml:space="preserve"> Syn </w:t>
      </w:r>
      <w:r w:rsidR="005D4278">
        <w:rPr>
          <w:rFonts w:ascii="Times New Roman" w:hAnsi="Times New Roman" w:cs="Times New Roman"/>
          <w:sz w:val="24"/>
          <w:szCs w:val="24"/>
        </w:rPr>
        <w:t>první z nich</w:t>
      </w:r>
      <w:r w:rsidR="0032195A">
        <w:rPr>
          <w:rFonts w:ascii="Times New Roman" w:hAnsi="Times New Roman" w:cs="Times New Roman"/>
          <w:sz w:val="24"/>
          <w:szCs w:val="24"/>
        </w:rPr>
        <w:t xml:space="preserve"> </w:t>
      </w:r>
      <w:r w:rsidR="005D4278">
        <w:rPr>
          <w:rFonts w:ascii="Times New Roman" w:hAnsi="Times New Roman" w:cs="Times New Roman"/>
          <w:sz w:val="24"/>
          <w:szCs w:val="24"/>
        </w:rPr>
        <w:t xml:space="preserve">pořádá </w:t>
      </w:r>
      <w:r w:rsidR="0032195A">
        <w:rPr>
          <w:rFonts w:ascii="Times New Roman" w:hAnsi="Times New Roman" w:cs="Times New Roman"/>
          <w:sz w:val="24"/>
          <w:szCs w:val="24"/>
        </w:rPr>
        <w:t xml:space="preserve">se svou hudební </w:t>
      </w:r>
      <w:r w:rsidR="005D4278">
        <w:rPr>
          <w:rFonts w:ascii="Times New Roman" w:hAnsi="Times New Roman" w:cs="Times New Roman"/>
          <w:sz w:val="24"/>
          <w:szCs w:val="24"/>
        </w:rPr>
        <w:t>skupinou v domově</w:t>
      </w:r>
      <w:r w:rsidR="00782D03">
        <w:rPr>
          <w:rFonts w:ascii="Times New Roman" w:hAnsi="Times New Roman" w:cs="Times New Roman"/>
          <w:sz w:val="24"/>
          <w:szCs w:val="24"/>
        </w:rPr>
        <w:t xml:space="preserve">, kde jeho matka žije, koncerty, a to i se svojí manželkou. Syn </w:t>
      </w:r>
      <w:r w:rsidR="005D4278">
        <w:rPr>
          <w:rFonts w:ascii="Times New Roman" w:hAnsi="Times New Roman" w:cs="Times New Roman"/>
          <w:sz w:val="24"/>
          <w:szCs w:val="24"/>
        </w:rPr>
        <w:t>druhé respondentky</w:t>
      </w:r>
      <w:r w:rsidR="00782D03">
        <w:rPr>
          <w:rFonts w:ascii="Times New Roman" w:hAnsi="Times New Roman" w:cs="Times New Roman"/>
          <w:sz w:val="24"/>
          <w:szCs w:val="24"/>
        </w:rPr>
        <w:t xml:space="preserve"> s ní navštěvuje lékaře a jiné instituce. Klienti z domova v Komárově mají stejné nebo podobné zkušenosti.</w:t>
      </w:r>
      <w:r w:rsidR="007E7458">
        <w:rPr>
          <w:rFonts w:ascii="Times New Roman" w:hAnsi="Times New Roman" w:cs="Times New Roman"/>
          <w:sz w:val="24"/>
          <w:szCs w:val="24"/>
        </w:rPr>
        <w:t xml:space="preserve"> Příbuzní je navštěvují, až na výše zmíněného </w:t>
      </w:r>
      <w:r>
        <w:rPr>
          <w:rFonts w:ascii="Times New Roman" w:hAnsi="Times New Roman" w:cs="Times New Roman"/>
          <w:sz w:val="24"/>
          <w:szCs w:val="24"/>
        </w:rPr>
        <w:t>respondenta</w:t>
      </w:r>
      <w:r w:rsidR="007E7458">
        <w:rPr>
          <w:rFonts w:ascii="Times New Roman" w:hAnsi="Times New Roman" w:cs="Times New Roman"/>
          <w:sz w:val="24"/>
          <w:szCs w:val="24"/>
        </w:rPr>
        <w:t>. S</w:t>
      </w:r>
      <w:r w:rsidR="005D4278">
        <w:rPr>
          <w:rFonts w:ascii="Times New Roman" w:hAnsi="Times New Roman" w:cs="Times New Roman"/>
          <w:sz w:val="24"/>
          <w:szCs w:val="24"/>
        </w:rPr>
        <w:t> jednou z tazatelek</w:t>
      </w:r>
      <w:r w:rsidR="007E7458">
        <w:rPr>
          <w:rFonts w:ascii="Times New Roman" w:hAnsi="Times New Roman" w:cs="Times New Roman"/>
          <w:sz w:val="24"/>
          <w:szCs w:val="24"/>
        </w:rPr>
        <w:t xml:space="preserve"> mají její děti nadstandartní vztahy, pokud ji nenavštěvují, často jí telefonují a dcera si ji pravidelně bere k sobě domů, kde se schází celá rodina, také ji vozí např. ke kadeřníkovi. </w:t>
      </w:r>
      <w:r w:rsidR="005D4278">
        <w:rPr>
          <w:rFonts w:ascii="Times New Roman" w:hAnsi="Times New Roman" w:cs="Times New Roman"/>
          <w:sz w:val="24"/>
          <w:szCs w:val="24"/>
        </w:rPr>
        <w:t>Poslední respondentku</w:t>
      </w:r>
      <w:r w:rsidR="007E7458">
        <w:rPr>
          <w:rFonts w:ascii="Times New Roman" w:hAnsi="Times New Roman" w:cs="Times New Roman"/>
          <w:sz w:val="24"/>
          <w:szCs w:val="24"/>
        </w:rPr>
        <w:t xml:space="preserve"> zase navštěvuje její manžel, který ji vozí na výlety a návštěvy k synovi a vnoučatům.</w:t>
      </w:r>
    </w:p>
    <w:p w14:paraId="770B0A7E" w14:textId="2F8FDEE1" w:rsidR="007E7458" w:rsidRDefault="007E7458"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Dle informací od respondentů v domovech vítají, když se rodina jakkoli zapoj</w:t>
      </w:r>
      <w:r w:rsidR="00720BC6">
        <w:rPr>
          <w:rFonts w:ascii="Times New Roman" w:hAnsi="Times New Roman" w:cs="Times New Roman"/>
          <w:sz w:val="24"/>
          <w:szCs w:val="24"/>
        </w:rPr>
        <w:t>uje do péče o své blízké, pokud je z jejich strany projeven zájem.</w:t>
      </w:r>
    </w:p>
    <w:p w14:paraId="287944DA" w14:textId="0BD90846" w:rsidR="00055E2F" w:rsidRDefault="00720BC6"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Při rozhovorech </w:t>
      </w:r>
      <w:r w:rsidR="00332033">
        <w:rPr>
          <w:rFonts w:ascii="Times New Roman" w:hAnsi="Times New Roman" w:cs="Times New Roman"/>
          <w:sz w:val="24"/>
          <w:szCs w:val="24"/>
        </w:rPr>
        <w:t>bylo u</w:t>
      </w:r>
      <w:r>
        <w:rPr>
          <w:rFonts w:ascii="Times New Roman" w:hAnsi="Times New Roman" w:cs="Times New Roman"/>
          <w:sz w:val="24"/>
          <w:szCs w:val="24"/>
        </w:rPr>
        <w:t xml:space="preserve"> všech zúčastněných patrné, že velmi těžce nesli, když je rodiny kvůli pandemii nemohly navštěvovat.</w:t>
      </w:r>
    </w:p>
    <w:p w14:paraId="21939662" w14:textId="00A9514D" w:rsidR="00332033" w:rsidRDefault="00CA001D" w:rsidP="00CD02B7">
      <w:pPr>
        <w:pStyle w:val="Odstavecseseznamem"/>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výzkumná otázka</w:t>
      </w:r>
    </w:p>
    <w:p w14:paraId="0180FA87" w14:textId="2BD0B355" w:rsidR="00262AC2" w:rsidRPr="006A50DD" w:rsidRDefault="00262AC2" w:rsidP="00262AC2">
      <w:pPr>
        <w:pStyle w:val="Odstavecseseznamem"/>
        <w:spacing w:line="360" w:lineRule="auto"/>
        <w:ind w:left="1069"/>
        <w:jc w:val="both"/>
        <w:rPr>
          <w:rFonts w:ascii="Times New Roman" w:hAnsi="Times New Roman" w:cs="Times New Roman"/>
          <w:b/>
          <w:bCs/>
          <w:sz w:val="24"/>
          <w:szCs w:val="24"/>
        </w:rPr>
      </w:pPr>
      <w:r>
        <w:rPr>
          <w:rFonts w:ascii="Times New Roman" w:hAnsi="Times New Roman" w:cs="Times New Roman"/>
          <w:b/>
          <w:bCs/>
          <w:sz w:val="24"/>
          <w:szCs w:val="24"/>
        </w:rPr>
        <w:t>Jaká je kvalita života osob s Alzheimerovou chorobou v domácí péči?</w:t>
      </w:r>
    </w:p>
    <w:p w14:paraId="18D1A2D5" w14:textId="43849A38" w:rsidR="006A50DD" w:rsidRDefault="00804629" w:rsidP="00D64F09">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Tato otázka se týká respondentů v domácí péči</w:t>
      </w:r>
      <w:r w:rsidR="00FD0F4D">
        <w:rPr>
          <w:rFonts w:ascii="Times New Roman" w:hAnsi="Times New Roman" w:cs="Times New Roman"/>
          <w:sz w:val="24"/>
          <w:szCs w:val="24"/>
        </w:rPr>
        <w:t>,</w:t>
      </w:r>
      <w:r>
        <w:rPr>
          <w:rFonts w:ascii="Times New Roman" w:hAnsi="Times New Roman" w:cs="Times New Roman"/>
          <w:sz w:val="24"/>
          <w:szCs w:val="24"/>
        </w:rPr>
        <w:t xml:space="preserve"> a tedy jejich kvality života.</w:t>
      </w:r>
      <w:r w:rsidR="00AD3C8D">
        <w:rPr>
          <w:rFonts w:ascii="Times New Roman" w:hAnsi="Times New Roman" w:cs="Times New Roman"/>
          <w:sz w:val="24"/>
          <w:szCs w:val="24"/>
        </w:rPr>
        <w:t xml:space="preserve"> </w:t>
      </w:r>
    </w:p>
    <w:p w14:paraId="511D3B7F" w14:textId="536E19E5" w:rsidR="006D6B76" w:rsidRDefault="006D6B76" w:rsidP="00D64F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Všem tazatelům zajišťují jejich domácí péči rodinní příslušníci. U </w:t>
      </w:r>
      <w:r w:rsidR="00F078EF">
        <w:rPr>
          <w:rFonts w:ascii="Times New Roman" w:hAnsi="Times New Roman" w:cs="Times New Roman"/>
          <w:sz w:val="24"/>
          <w:szCs w:val="24"/>
        </w:rPr>
        <w:t>jednoho respondenta a jedné respondentky</w:t>
      </w:r>
      <w:r>
        <w:rPr>
          <w:rFonts w:ascii="Times New Roman" w:hAnsi="Times New Roman" w:cs="Times New Roman"/>
          <w:sz w:val="24"/>
          <w:szCs w:val="24"/>
        </w:rPr>
        <w:t xml:space="preserve"> pomáhá pečujícím terénní pečovatelská služba, která podle rozhovoru v péči značně ulehčuje, a to zejména u </w:t>
      </w:r>
      <w:r w:rsidR="00F078EF">
        <w:rPr>
          <w:rFonts w:ascii="Times New Roman" w:hAnsi="Times New Roman" w:cs="Times New Roman"/>
          <w:sz w:val="24"/>
          <w:szCs w:val="24"/>
        </w:rPr>
        <w:t>výše zmíněné tazatelky</w:t>
      </w:r>
      <w:r>
        <w:rPr>
          <w:rFonts w:ascii="Times New Roman" w:hAnsi="Times New Roman" w:cs="Times New Roman"/>
          <w:sz w:val="24"/>
          <w:szCs w:val="24"/>
        </w:rPr>
        <w:t xml:space="preserve">. U všech je bydlení zajištěno tak, aby bylo pro své obyvatele maximálně bezpečné. </w:t>
      </w:r>
      <w:r w:rsidR="00F078EF">
        <w:rPr>
          <w:rFonts w:ascii="Times New Roman" w:hAnsi="Times New Roman" w:cs="Times New Roman"/>
          <w:sz w:val="24"/>
          <w:szCs w:val="24"/>
        </w:rPr>
        <w:t xml:space="preserve">Syn </w:t>
      </w:r>
      <w:r w:rsidR="00F1120C">
        <w:rPr>
          <w:rFonts w:ascii="Times New Roman" w:hAnsi="Times New Roman" w:cs="Times New Roman"/>
          <w:sz w:val="24"/>
          <w:szCs w:val="24"/>
        </w:rPr>
        <w:t>první účastnice výzkumu</w:t>
      </w:r>
      <w:r w:rsidR="00F078EF">
        <w:rPr>
          <w:rFonts w:ascii="Times New Roman" w:hAnsi="Times New Roman" w:cs="Times New Roman"/>
          <w:sz w:val="24"/>
          <w:szCs w:val="24"/>
        </w:rPr>
        <w:t xml:space="preserve"> </w:t>
      </w:r>
      <w:r>
        <w:rPr>
          <w:rFonts w:ascii="Times New Roman" w:hAnsi="Times New Roman" w:cs="Times New Roman"/>
          <w:sz w:val="24"/>
          <w:szCs w:val="24"/>
        </w:rPr>
        <w:t xml:space="preserve">přizpůsobil péči o svou matku své zaměstnání i své soukromí, jen aby měla </w:t>
      </w:r>
      <w:r w:rsidR="000E650D">
        <w:rPr>
          <w:rFonts w:ascii="Times New Roman" w:hAnsi="Times New Roman" w:cs="Times New Roman"/>
          <w:sz w:val="24"/>
          <w:szCs w:val="24"/>
        </w:rPr>
        <w:t>c</w:t>
      </w:r>
      <w:r>
        <w:rPr>
          <w:rFonts w:ascii="Times New Roman" w:hAnsi="Times New Roman" w:cs="Times New Roman"/>
          <w:sz w:val="24"/>
          <w:szCs w:val="24"/>
        </w:rPr>
        <w:t>o možná nejlepší podmínky.</w:t>
      </w:r>
      <w:r w:rsidR="000E650D">
        <w:rPr>
          <w:rFonts w:ascii="Times New Roman" w:hAnsi="Times New Roman" w:cs="Times New Roman"/>
          <w:sz w:val="24"/>
          <w:szCs w:val="24"/>
        </w:rPr>
        <w:t xml:space="preserve"> Vnuk </w:t>
      </w:r>
      <w:r w:rsidR="00F1120C">
        <w:rPr>
          <w:rFonts w:ascii="Times New Roman" w:hAnsi="Times New Roman" w:cs="Times New Roman"/>
          <w:sz w:val="24"/>
          <w:szCs w:val="24"/>
        </w:rPr>
        <w:t>další respondentky</w:t>
      </w:r>
      <w:r w:rsidR="000E650D">
        <w:rPr>
          <w:rFonts w:ascii="Times New Roman" w:hAnsi="Times New Roman" w:cs="Times New Roman"/>
          <w:sz w:val="24"/>
          <w:szCs w:val="24"/>
        </w:rPr>
        <w:t xml:space="preserve"> za ní chodí každý den, o víkendu i několikrát. Dcera </w:t>
      </w:r>
      <w:r w:rsidR="00B116F5">
        <w:rPr>
          <w:rFonts w:ascii="Times New Roman" w:hAnsi="Times New Roman" w:cs="Times New Roman"/>
          <w:sz w:val="24"/>
          <w:szCs w:val="24"/>
        </w:rPr>
        <w:t>třetí respondentky</w:t>
      </w:r>
      <w:r w:rsidR="000E650D">
        <w:rPr>
          <w:rFonts w:ascii="Times New Roman" w:hAnsi="Times New Roman" w:cs="Times New Roman"/>
          <w:sz w:val="24"/>
          <w:szCs w:val="24"/>
        </w:rPr>
        <w:t xml:space="preserve"> má péči nastavenou v podstatě totožně, jako vnuk</w:t>
      </w:r>
      <w:r w:rsidR="00B116F5">
        <w:rPr>
          <w:rFonts w:ascii="Times New Roman" w:hAnsi="Times New Roman" w:cs="Times New Roman"/>
          <w:sz w:val="24"/>
          <w:szCs w:val="24"/>
        </w:rPr>
        <w:t xml:space="preserve"> předchozí tazatelky</w:t>
      </w:r>
      <w:r w:rsidR="000E650D">
        <w:rPr>
          <w:rFonts w:ascii="Times New Roman" w:hAnsi="Times New Roman" w:cs="Times New Roman"/>
          <w:sz w:val="24"/>
          <w:szCs w:val="24"/>
        </w:rPr>
        <w:t>.</w:t>
      </w:r>
    </w:p>
    <w:p w14:paraId="2037DED9" w14:textId="56FF3B28" w:rsidR="000E650D" w:rsidRDefault="000E650D" w:rsidP="00D64F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Všichni tito pečující se snaží svou péčí co možná nejvíce zkvalitnit život svých blízkých.</w:t>
      </w:r>
    </w:p>
    <w:p w14:paraId="188D578F" w14:textId="44E42E3C" w:rsidR="006B0C69" w:rsidRPr="00262AC2" w:rsidRDefault="006B0C69" w:rsidP="00CD02B7">
      <w:pPr>
        <w:pStyle w:val="Odstavecseseznamem"/>
        <w:numPr>
          <w:ilvl w:val="0"/>
          <w:numId w:val="12"/>
        </w:numPr>
        <w:spacing w:line="360" w:lineRule="auto"/>
        <w:jc w:val="both"/>
        <w:rPr>
          <w:rFonts w:ascii="Times New Roman" w:hAnsi="Times New Roman" w:cs="Times New Roman"/>
          <w:b/>
          <w:bCs/>
          <w:sz w:val="24"/>
          <w:szCs w:val="24"/>
        </w:rPr>
      </w:pPr>
      <w:r w:rsidRPr="00262AC2">
        <w:rPr>
          <w:rFonts w:ascii="Times New Roman" w:hAnsi="Times New Roman" w:cs="Times New Roman"/>
          <w:b/>
          <w:bCs/>
          <w:sz w:val="24"/>
          <w:szCs w:val="24"/>
        </w:rPr>
        <w:t>výzkumná otázka</w:t>
      </w:r>
    </w:p>
    <w:p w14:paraId="007C8AC4" w14:textId="5B637B70" w:rsidR="00262AC2" w:rsidRPr="00262AC2" w:rsidRDefault="00262AC2" w:rsidP="00D64F09">
      <w:pPr>
        <w:pStyle w:val="Odstavecseseznamem"/>
        <w:spacing w:after="0" w:line="360" w:lineRule="auto"/>
        <w:ind w:left="1069"/>
        <w:jc w:val="both"/>
        <w:rPr>
          <w:rFonts w:ascii="Times New Roman" w:hAnsi="Times New Roman" w:cs="Times New Roman"/>
          <w:b/>
          <w:sz w:val="24"/>
          <w:szCs w:val="24"/>
        </w:rPr>
      </w:pPr>
      <w:r>
        <w:rPr>
          <w:rFonts w:ascii="Times New Roman" w:hAnsi="Times New Roman" w:cs="Times New Roman"/>
          <w:b/>
          <w:sz w:val="24"/>
          <w:szCs w:val="24"/>
        </w:rPr>
        <w:t>Jaké jsou potřeby rodinných příslušníků zajišťujících domácí péči?</w:t>
      </w:r>
    </w:p>
    <w:p w14:paraId="515D2FD4" w14:textId="75CCE340" w:rsidR="006B0C69" w:rsidRDefault="006B0C69" w:rsidP="00D64F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Poslední výzkumná otázka má za úkol zjistit, jaké jsou potřeby rodinných příslušníků zajišťujících domácí péči.</w:t>
      </w:r>
    </w:p>
    <w:p w14:paraId="1106A82D" w14:textId="16FD3101" w:rsidR="006B0C69" w:rsidRDefault="00044630" w:rsidP="00D64F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Domácí péče je velice fyzicky i psychicky náročná. Zasahuje do rodinného života pečujících, narušuje jejich soukromý život.</w:t>
      </w:r>
      <w:r w:rsidR="00F97E89">
        <w:rPr>
          <w:rFonts w:ascii="Times New Roman" w:hAnsi="Times New Roman" w:cs="Times New Roman"/>
          <w:sz w:val="24"/>
          <w:szCs w:val="24"/>
        </w:rPr>
        <w:t xml:space="preserve"> Někteří pečující využívají pečovatelské služby, což jim situaci značně ulehčuje a umožňuje jim to trávit více času se svou rodinou, věnovat se koníčkům a zrelaxovat a nabrat síly na dovolené. Všichni respondenti uvedli, že by přivítali </w:t>
      </w:r>
      <w:r w:rsidR="00F97E89">
        <w:rPr>
          <w:rFonts w:ascii="Times New Roman" w:hAnsi="Times New Roman" w:cs="Times New Roman"/>
          <w:sz w:val="24"/>
          <w:szCs w:val="24"/>
        </w:rPr>
        <w:lastRenderedPageBreak/>
        <w:t xml:space="preserve">větší zapojení ostatních členů rodiny, tímto by jim jejich složitou situaci ulehčily. </w:t>
      </w:r>
      <w:r w:rsidR="007963CF">
        <w:rPr>
          <w:rFonts w:ascii="Times New Roman" w:hAnsi="Times New Roman" w:cs="Times New Roman"/>
          <w:sz w:val="24"/>
          <w:szCs w:val="24"/>
        </w:rPr>
        <w:t>Respondent, který pečuje o svou matku,</w:t>
      </w:r>
      <w:r w:rsidR="00F97E89">
        <w:rPr>
          <w:rFonts w:ascii="Times New Roman" w:hAnsi="Times New Roman" w:cs="Times New Roman"/>
          <w:sz w:val="24"/>
          <w:szCs w:val="24"/>
        </w:rPr>
        <w:t xml:space="preserve"> by přivítal, kdyby se do péče více zapojovali i ostatní sourozenci, dceři </w:t>
      </w:r>
      <w:r w:rsidR="007963CF">
        <w:rPr>
          <w:rFonts w:ascii="Times New Roman" w:hAnsi="Times New Roman" w:cs="Times New Roman"/>
          <w:sz w:val="24"/>
          <w:szCs w:val="24"/>
        </w:rPr>
        <w:t>další s tazatelek</w:t>
      </w:r>
      <w:r w:rsidR="00F97E89">
        <w:rPr>
          <w:rFonts w:ascii="Times New Roman" w:hAnsi="Times New Roman" w:cs="Times New Roman"/>
          <w:sz w:val="24"/>
          <w:szCs w:val="24"/>
        </w:rPr>
        <w:t xml:space="preserve"> by pomohlo, kdyby bratr jezdil za matkou aspoň 2krát týdně, aby měla více času pro sebe a svou </w:t>
      </w:r>
      <w:r w:rsidR="007963CF">
        <w:rPr>
          <w:rFonts w:ascii="Times New Roman" w:hAnsi="Times New Roman" w:cs="Times New Roman"/>
          <w:sz w:val="24"/>
          <w:szCs w:val="24"/>
        </w:rPr>
        <w:t>rodinu. Dceři třetího tazatele by značně ulehčilo situaci</w:t>
      </w:r>
      <w:r w:rsidR="00F97E89">
        <w:rPr>
          <w:rFonts w:ascii="Times New Roman" w:hAnsi="Times New Roman" w:cs="Times New Roman"/>
          <w:sz w:val="24"/>
          <w:szCs w:val="24"/>
        </w:rPr>
        <w:t>, kdyby aspoň jeden měsíc nemusela jezdit, protože by si odpočinula. Vnuk</w:t>
      </w:r>
      <w:r w:rsidR="00421BAB">
        <w:rPr>
          <w:rFonts w:ascii="Times New Roman" w:hAnsi="Times New Roman" w:cs="Times New Roman"/>
          <w:sz w:val="24"/>
          <w:szCs w:val="24"/>
        </w:rPr>
        <w:t xml:space="preserve"> druhé respondentky</w:t>
      </w:r>
      <w:r w:rsidR="00F97E89">
        <w:rPr>
          <w:rFonts w:ascii="Times New Roman" w:hAnsi="Times New Roman" w:cs="Times New Roman"/>
          <w:sz w:val="24"/>
          <w:szCs w:val="24"/>
        </w:rPr>
        <w:t xml:space="preserve"> by přivítal dovolenou se svou rodinou, aby nabrali s manželkou sílu na další péči. </w:t>
      </w:r>
    </w:p>
    <w:p w14:paraId="0402D4C2" w14:textId="02982CDE" w:rsidR="00F97E89" w:rsidRDefault="00F97E89" w:rsidP="00D64F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podstatě všichni </w:t>
      </w:r>
      <w:r w:rsidR="00C22B8B">
        <w:rPr>
          <w:rFonts w:ascii="Times New Roman" w:hAnsi="Times New Roman" w:cs="Times New Roman"/>
          <w:sz w:val="24"/>
          <w:szCs w:val="24"/>
        </w:rPr>
        <w:t xml:space="preserve">by přivítali stejnou věc a tou je větší zapojení ostatních příbuzných, aby měli čas na své rodiny, čas na </w:t>
      </w:r>
      <w:r w:rsidR="007963CF">
        <w:rPr>
          <w:rFonts w:ascii="Times New Roman" w:hAnsi="Times New Roman" w:cs="Times New Roman"/>
          <w:sz w:val="24"/>
          <w:szCs w:val="24"/>
        </w:rPr>
        <w:t>odpočinek</w:t>
      </w:r>
      <w:r w:rsidR="00C22B8B">
        <w:rPr>
          <w:rFonts w:ascii="Times New Roman" w:hAnsi="Times New Roman" w:cs="Times New Roman"/>
          <w:sz w:val="24"/>
          <w:szCs w:val="24"/>
        </w:rPr>
        <w:t xml:space="preserve"> a</w:t>
      </w:r>
      <w:r w:rsidR="007963CF">
        <w:rPr>
          <w:rFonts w:ascii="Times New Roman" w:hAnsi="Times New Roman" w:cs="Times New Roman"/>
          <w:sz w:val="24"/>
          <w:szCs w:val="24"/>
        </w:rPr>
        <w:t xml:space="preserve"> na zotavenou</w:t>
      </w:r>
      <w:r w:rsidR="00C22B8B">
        <w:rPr>
          <w:rFonts w:ascii="Times New Roman" w:hAnsi="Times New Roman" w:cs="Times New Roman"/>
          <w:sz w:val="24"/>
          <w:szCs w:val="24"/>
        </w:rPr>
        <w:t xml:space="preserve"> a mohli tak svým nemocným blízkým poskytovat </w:t>
      </w:r>
      <w:r w:rsidR="00E801C0">
        <w:rPr>
          <w:rFonts w:ascii="Times New Roman" w:hAnsi="Times New Roman" w:cs="Times New Roman"/>
          <w:sz w:val="24"/>
          <w:szCs w:val="24"/>
        </w:rPr>
        <w:t>c</w:t>
      </w:r>
      <w:r w:rsidR="00C22B8B">
        <w:rPr>
          <w:rFonts w:ascii="Times New Roman" w:hAnsi="Times New Roman" w:cs="Times New Roman"/>
          <w:sz w:val="24"/>
          <w:szCs w:val="24"/>
        </w:rPr>
        <w:t>o nejlepší</w:t>
      </w:r>
      <w:r w:rsidR="00E801C0">
        <w:rPr>
          <w:rFonts w:ascii="Times New Roman" w:hAnsi="Times New Roman" w:cs="Times New Roman"/>
          <w:sz w:val="24"/>
          <w:szCs w:val="24"/>
        </w:rPr>
        <w:t xml:space="preserve"> zázemí a</w:t>
      </w:r>
      <w:r w:rsidR="00C22B8B">
        <w:rPr>
          <w:rFonts w:ascii="Times New Roman" w:hAnsi="Times New Roman" w:cs="Times New Roman"/>
          <w:sz w:val="24"/>
          <w:szCs w:val="24"/>
        </w:rPr>
        <w:t xml:space="preserve"> péči</w:t>
      </w:r>
      <w:r w:rsidR="00E801C0">
        <w:rPr>
          <w:rFonts w:ascii="Times New Roman" w:hAnsi="Times New Roman" w:cs="Times New Roman"/>
          <w:sz w:val="24"/>
          <w:szCs w:val="24"/>
        </w:rPr>
        <w:t>.</w:t>
      </w:r>
      <w:r w:rsidR="00C22B8B">
        <w:rPr>
          <w:rFonts w:ascii="Times New Roman" w:hAnsi="Times New Roman" w:cs="Times New Roman"/>
          <w:sz w:val="24"/>
          <w:szCs w:val="24"/>
        </w:rPr>
        <w:t xml:space="preserve"> </w:t>
      </w:r>
      <w:r w:rsidR="00E801C0">
        <w:rPr>
          <w:rFonts w:ascii="Times New Roman" w:hAnsi="Times New Roman" w:cs="Times New Roman"/>
          <w:sz w:val="24"/>
          <w:szCs w:val="24"/>
        </w:rPr>
        <w:t>Toto není dost dobře proveditelné, pokud sami nebudou fyzicky a psychicky v pořádku.</w:t>
      </w:r>
    </w:p>
    <w:p w14:paraId="56B8EA62" w14:textId="77777777" w:rsidR="00AA400B" w:rsidRPr="006B0C69" w:rsidRDefault="00AA400B" w:rsidP="00CF1994">
      <w:pPr>
        <w:spacing w:line="360" w:lineRule="auto"/>
        <w:ind w:firstLine="709"/>
        <w:jc w:val="both"/>
        <w:rPr>
          <w:rFonts w:ascii="Times New Roman" w:hAnsi="Times New Roman" w:cs="Times New Roman"/>
          <w:sz w:val="24"/>
          <w:szCs w:val="24"/>
        </w:rPr>
      </w:pPr>
    </w:p>
    <w:p w14:paraId="38865354" w14:textId="77777777" w:rsidR="003C725B" w:rsidRPr="003C725B" w:rsidRDefault="003C725B" w:rsidP="00CD02B7">
      <w:pPr>
        <w:pStyle w:val="Odstavecseseznamem"/>
        <w:numPr>
          <w:ilvl w:val="0"/>
          <w:numId w:val="21"/>
        </w:numPr>
        <w:spacing w:line="360" w:lineRule="auto"/>
        <w:jc w:val="both"/>
        <w:rPr>
          <w:rFonts w:ascii="Times New Roman" w:hAnsi="Times New Roman"/>
          <w:b/>
          <w:vanish/>
          <w:sz w:val="30"/>
          <w:szCs w:val="30"/>
        </w:rPr>
      </w:pPr>
    </w:p>
    <w:p w14:paraId="33577400" w14:textId="77777777" w:rsidR="003C725B" w:rsidRPr="003C725B" w:rsidRDefault="003C725B" w:rsidP="00CD02B7">
      <w:pPr>
        <w:pStyle w:val="Odstavecseseznamem"/>
        <w:numPr>
          <w:ilvl w:val="0"/>
          <w:numId w:val="21"/>
        </w:numPr>
        <w:spacing w:line="360" w:lineRule="auto"/>
        <w:jc w:val="both"/>
        <w:rPr>
          <w:rFonts w:ascii="Times New Roman" w:hAnsi="Times New Roman"/>
          <w:b/>
          <w:vanish/>
          <w:sz w:val="30"/>
          <w:szCs w:val="30"/>
        </w:rPr>
      </w:pPr>
    </w:p>
    <w:p w14:paraId="40ACF1B0" w14:textId="77777777" w:rsidR="003C725B" w:rsidRPr="003C725B" w:rsidRDefault="003C725B" w:rsidP="00CD02B7">
      <w:pPr>
        <w:pStyle w:val="Odstavecseseznamem"/>
        <w:numPr>
          <w:ilvl w:val="1"/>
          <w:numId w:val="21"/>
        </w:numPr>
        <w:spacing w:line="360" w:lineRule="auto"/>
        <w:jc w:val="both"/>
        <w:rPr>
          <w:rFonts w:ascii="Times New Roman" w:hAnsi="Times New Roman"/>
          <w:b/>
          <w:vanish/>
          <w:sz w:val="30"/>
          <w:szCs w:val="30"/>
        </w:rPr>
      </w:pPr>
    </w:p>
    <w:p w14:paraId="20A3EE70" w14:textId="3D09EBEF" w:rsidR="009D10AB" w:rsidRDefault="009D10AB" w:rsidP="00CD02B7">
      <w:pPr>
        <w:pStyle w:val="Nadpisb"/>
        <w:numPr>
          <w:ilvl w:val="2"/>
          <w:numId w:val="21"/>
        </w:numPr>
      </w:pPr>
      <w:bookmarkStart w:id="56" w:name="_Toc76073124"/>
      <w:r>
        <w:t>Disku</w:t>
      </w:r>
      <w:r w:rsidR="00257EDC">
        <w:t>s</w:t>
      </w:r>
      <w:r>
        <w:t>e</w:t>
      </w:r>
      <w:bookmarkEnd w:id="56"/>
    </w:p>
    <w:p w14:paraId="596C11FF" w14:textId="77777777" w:rsidR="0036004D" w:rsidRDefault="00B40505" w:rsidP="00AC2F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Tato bakalářská práce se zaměřuje na kvalitu života osob s Alzheimerovou chorobou</w:t>
      </w:r>
      <w:r w:rsidR="00434A4D">
        <w:rPr>
          <w:rFonts w:ascii="Times New Roman" w:hAnsi="Times New Roman" w:cs="Times New Roman"/>
          <w:sz w:val="24"/>
          <w:szCs w:val="24"/>
        </w:rPr>
        <w:t>. Zabývá se jak nemocnými žijícími ve svém domácím prostředí, a tudíž i jejich rodinnými pečujícími a také osobami, kteří žijí v pobytových zařízeních se zvláštním režimem. Výzkumné šetření se konalo v domovech se zvláštním režimem v Libině a v</w:t>
      </w:r>
      <w:r w:rsidR="000D0409">
        <w:rPr>
          <w:rFonts w:ascii="Times New Roman" w:hAnsi="Times New Roman" w:cs="Times New Roman"/>
          <w:sz w:val="24"/>
          <w:szCs w:val="24"/>
        </w:rPr>
        <w:t> </w:t>
      </w:r>
      <w:r w:rsidR="00E564B1">
        <w:rPr>
          <w:rFonts w:ascii="Times New Roman" w:hAnsi="Times New Roman" w:cs="Times New Roman"/>
          <w:sz w:val="24"/>
          <w:szCs w:val="24"/>
        </w:rPr>
        <w:t>Komárově</w:t>
      </w:r>
      <w:r w:rsidR="000D0409">
        <w:rPr>
          <w:rFonts w:ascii="Times New Roman" w:hAnsi="Times New Roman" w:cs="Times New Roman"/>
          <w:sz w:val="24"/>
          <w:szCs w:val="24"/>
        </w:rPr>
        <w:t>,</w:t>
      </w:r>
      <w:r w:rsidR="00E564B1">
        <w:rPr>
          <w:rFonts w:ascii="Times New Roman" w:hAnsi="Times New Roman" w:cs="Times New Roman"/>
          <w:sz w:val="24"/>
          <w:szCs w:val="24"/>
        </w:rPr>
        <w:t xml:space="preserve"> dále</w:t>
      </w:r>
      <w:r w:rsidR="00434A4D">
        <w:rPr>
          <w:rFonts w:ascii="Times New Roman" w:hAnsi="Times New Roman" w:cs="Times New Roman"/>
          <w:sz w:val="24"/>
          <w:szCs w:val="24"/>
        </w:rPr>
        <w:t xml:space="preserve"> v konkrétních domácnostech v Uničově a okolí.</w:t>
      </w:r>
      <w:r w:rsidR="00E564B1">
        <w:rPr>
          <w:rFonts w:ascii="Times New Roman" w:hAnsi="Times New Roman" w:cs="Times New Roman"/>
          <w:sz w:val="24"/>
          <w:szCs w:val="24"/>
        </w:rPr>
        <w:t xml:space="preserve"> Mezi respondenty byli muži i ženy ve věku </w:t>
      </w:r>
      <w:r w:rsidR="0094250D">
        <w:rPr>
          <w:rFonts w:ascii="Times New Roman" w:hAnsi="Times New Roman" w:cs="Times New Roman"/>
          <w:sz w:val="24"/>
          <w:szCs w:val="24"/>
        </w:rPr>
        <w:t>35–98</w:t>
      </w:r>
      <w:r w:rsidR="00E564B1">
        <w:rPr>
          <w:rFonts w:ascii="Times New Roman" w:hAnsi="Times New Roman" w:cs="Times New Roman"/>
          <w:sz w:val="24"/>
          <w:szCs w:val="24"/>
        </w:rPr>
        <w:t xml:space="preserve"> let.</w:t>
      </w:r>
      <w:r w:rsidR="0036004D">
        <w:rPr>
          <w:rFonts w:ascii="Times New Roman" w:hAnsi="Times New Roman" w:cs="Times New Roman"/>
          <w:sz w:val="24"/>
          <w:szCs w:val="24"/>
        </w:rPr>
        <w:t xml:space="preserve"> Pro potřeby tohoto výzkumu</w:t>
      </w:r>
      <w:r w:rsidR="00E564B1">
        <w:rPr>
          <w:rFonts w:ascii="Times New Roman" w:hAnsi="Times New Roman" w:cs="Times New Roman"/>
          <w:sz w:val="24"/>
          <w:szCs w:val="24"/>
        </w:rPr>
        <w:t xml:space="preserve"> </w:t>
      </w:r>
      <w:r w:rsidR="0036004D">
        <w:rPr>
          <w:rFonts w:ascii="Times New Roman" w:hAnsi="Times New Roman" w:cs="Times New Roman"/>
          <w:sz w:val="24"/>
          <w:szCs w:val="24"/>
        </w:rPr>
        <w:t>b</w:t>
      </w:r>
      <w:r w:rsidR="0094250D">
        <w:rPr>
          <w:rFonts w:ascii="Times New Roman" w:hAnsi="Times New Roman" w:cs="Times New Roman"/>
          <w:sz w:val="24"/>
          <w:szCs w:val="24"/>
        </w:rPr>
        <w:t>yly stanoveny 3 dílčí cíle</w:t>
      </w:r>
      <w:r w:rsidR="00C11AED">
        <w:rPr>
          <w:rFonts w:ascii="Times New Roman" w:hAnsi="Times New Roman" w:cs="Times New Roman"/>
          <w:sz w:val="24"/>
          <w:szCs w:val="24"/>
        </w:rPr>
        <w:t xml:space="preserve"> a 4 výzkumné otázky. </w:t>
      </w:r>
      <w:r w:rsidR="0036004D">
        <w:rPr>
          <w:rFonts w:ascii="Times New Roman" w:hAnsi="Times New Roman" w:cs="Times New Roman"/>
          <w:sz w:val="24"/>
          <w:szCs w:val="24"/>
        </w:rPr>
        <w:t>Poznatky zjištěné těmito otázkami posloužily ke splnění všech dílčích cílů.</w:t>
      </w:r>
    </w:p>
    <w:p w14:paraId="4E5B5012" w14:textId="77777777" w:rsidR="0036004D" w:rsidRDefault="0036004D" w:rsidP="00AC2F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C0F5C">
        <w:rPr>
          <w:rFonts w:ascii="Times New Roman" w:hAnsi="Times New Roman" w:cs="Times New Roman"/>
          <w:sz w:val="24"/>
          <w:szCs w:val="24"/>
        </w:rPr>
        <w:t xml:space="preserve">Výzkumné otázky se týkaly nejprve kvality života osob s Alzheimerovou chorobou v domovech se zvláštním režimem, dále jak se mohou do péče v domovech zapojovat rodinní příslušníci. Třetí otázka se týkala kvality života osob v domácí péči </w:t>
      </w:r>
      <w:r w:rsidR="00F52E34">
        <w:rPr>
          <w:rFonts w:ascii="Times New Roman" w:hAnsi="Times New Roman" w:cs="Times New Roman"/>
          <w:sz w:val="24"/>
          <w:szCs w:val="24"/>
        </w:rPr>
        <w:t xml:space="preserve">a </w:t>
      </w:r>
      <w:r w:rsidR="004C0F5C">
        <w:rPr>
          <w:rFonts w:ascii="Times New Roman" w:hAnsi="Times New Roman" w:cs="Times New Roman"/>
          <w:sz w:val="24"/>
          <w:szCs w:val="24"/>
        </w:rPr>
        <w:t xml:space="preserve">poslední z výzkumných otázek se zabývala potřebami rodinných příslušníků, kteří zajišťují domácí péči. </w:t>
      </w:r>
    </w:p>
    <w:p w14:paraId="2416038E" w14:textId="77777777" w:rsidR="0036004D" w:rsidRDefault="0036004D" w:rsidP="00AC2F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Dílčí cíle práce byly tyto:</w:t>
      </w:r>
      <w:r w:rsidR="00F52E34">
        <w:rPr>
          <w:rFonts w:ascii="Times New Roman" w:hAnsi="Times New Roman" w:cs="Times New Roman"/>
          <w:sz w:val="24"/>
          <w:szCs w:val="24"/>
        </w:rPr>
        <w:t xml:space="preserve"> </w:t>
      </w:r>
      <w:r w:rsidR="0094250D">
        <w:rPr>
          <w:rFonts w:ascii="Times New Roman" w:hAnsi="Times New Roman" w:cs="Times New Roman"/>
          <w:sz w:val="24"/>
          <w:szCs w:val="24"/>
        </w:rPr>
        <w:t>zjistit klady a zápory domácí péče a péče v</w:t>
      </w:r>
      <w:r w:rsidR="00F52E34">
        <w:rPr>
          <w:rFonts w:ascii="Times New Roman" w:hAnsi="Times New Roman" w:cs="Times New Roman"/>
          <w:sz w:val="24"/>
          <w:szCs w:val="24"/>
        </w:rPr>
        <w:t> </w:t>
      </w:r>
      <w:r w:rsidR="0094250D">
        <w:rPr>
          <w:rFonts w:ascii="Times New Roman" w:hAnsi="Times New Roman" w:cs="Times New Roman"/>
          <w:sz w:val="24"/>
          <w:szCs w:val="24"/>
        </w:rPr>
        <w:t>domovech</w:t>
      </w:r>
      <w:r w:rsidR="00F52E34">
        <w:rPr>
          <w:rFonts w:ascii="Times New Roman" w:hAnsi="Times New Roman" w:cs="Times New Roman"/>
          <w:sz w:val="24"/>
          <w:szCs w:val="24"/>
        </w:rPr>
        <w:t>,</w:t>
      </w:r>
      <w:r w:rsidR="0094250D">
        <w:rPr>
          <w:rFonts w:ascii="Times New Roman" w:hAnsi="Times New Roman" w:cs="Times New Roman"/>
          <w:sz w:val="24"/>
          <w:szCs w:val="24"/>
        </w:rPr>
        <w:t xml:space="preserve"> </w:t>
      </w:r>
      <w:r w:rsidR="00F52E34">
        <w:rPr>
          <w:rFonts w:ascii="Times New Roman" w:hAnsi="Times New Roman" w:cs="Times New Roman"/>
          <w:sz w:val="24"/>
          <w:szCs w:val="24"/>
        </w:rPr>
        <w:t>d</w:t>
      </w:r>
      <w:r w:rsidR="0094250D">
        <w:rPr>
          <w:rFonts w:ascii="Times New Roman" w:hAnsi="Times New Roman" w:cs="Times New Roman"/>
          <w:sz w:val="24"/>
          <w:szCs w:val="24"/>
        </w:rPr>
        <w:t xml:space="preserve">ruhý cíl byl zjistit vytíženost pečujících a jak tato péče ovlivňuje jejich vlastní rodiny a posledním, třetím cílem bylo zjištění míry spokojenosti s péčí v domovech. </w:t>
      </w:r>
    </w:p>
    <w:p w14:paraId="6AC8E434" w14:textId="12BA6633" w:rsidR="001D4A3D" w:rsidRDefault="00ED2776" w:rsidP="00AC2F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Výzkum probíhal formou polostrukturovaných rozhovorů, kdy se úvodní blok otázek soustředil na mládí, profesi či koníčky, další</w:t>
      </w:r>
      <w:r w:rsidR="008858CB">
        <w:rPr>
          <w:rFonts w:ascii="Times New Roman" w:hAnsi="Times New Roman" w:cs="Times New Roman"/>
          <w:sz w:val="24"/>
          <w:szCs w:val="24"/>
        </w:rPr>
        <w:t xml:space="preserve"> dotazy se týkaly</w:t>
      </w:r>
      <w:r>
        <w:rPr>
          <w:rFonts w:ascii="Times New Roman" w:hAnsi="Times New Roman" w:cs="Times New Roman"/>
          <w:sz w:val="24"/>
          <w:szCs w:val="24"/>
        </w:rPr>
        <w:t xml:space="preserve"> kvalit</w:t>
      </w:r>
      <w:r w:rsidR="008858CB">
        <w:rPr>
          <w:rFonts w:ascii="Times New Roman" w:hAnsi="Times New Roman" w:cs="Times New Roman"/>
          <w:sz w:val="24"/>
          <w:szCs w:val="24"/>
        </w:rPr>
        <w:t>y</w:t>
      </w:r>
      <w:r>
        <w:rPr>
          <w:rFonts w:ascii="Times New Roman" w:hAnsi="Times New Roman" w:cs="Times New Roman"/>
          <w:sz w:val="24"/>
          <w:szCs w:val="24"/>
        </w:rPr>
        <w:t xml:space="preserve"> života a péč</w:t>
      </w:r>
      <w:r w:rsidR="00B2479D">
        <w:rPr>
          <w:rFonts w:ascii="Times New Roman" w:hAnsi="Times New Roman" w:cs="Times New Roman"/>
          <w:sz w:val="24"/>
          <w:szCs w:val="24"/>
        </w:rPr>
        <w:t xml:space="preserve">e </w:t>
      </w:r>
      <w:r>
        <w:rPr>
          <w:rFonts w:ascii="Times New Roman" w:hAnsi="Times New Roman" w:cs="Times New Roman"/>
          <w:sz w:val="24"/>
          <w:szCs w:val="24"/>
        </w:rPr>
        <w:t xml:space="preserve">v zařízeních se zvláštním režimem. </w:t>
      </w:r>
      <w:r w:rsidR="00B2479D">
        <w:rPr>
          <w:rFonts w:ascii="Times New Roman" w:hAnsi="Times New Roman" w:cs="Times New Roman"/>
          <w:sz w:val="24"/>
          <w:szCs w:val="24"/>
        </w:rPr>
        <w:t>První otázky pro respondenty v domácí péči byly totožné jako u předešlé skupiny, v dalších bodech se však rozcházely, neboť se týkaly rodinných pečujících, jejich zapojení do domácí péče a také jejich vytíženosti a zásahům do rodinného života osob, které pečují o své blízké.</w:t>
      </w:r>
      <w:r w:rsidR="0094250D">
        <w:rPr>
          <w:rFonts w:ascii="Times New Roman" w:hAnsi="Times New Roman" w:cs="Times New Roman"/>
          <w:sz w:val="24"/>
          <w:szCs w:val="24"/>
        </w:rPr>
        <w:t xml:space="preserve">  </w:t>
      </w:r>
      <w:r w:rsidR="004205AB">
        <w:rPr>
          <w:rFonts w:ascii="Times New Roman" w:hAnsi="Times New Roman" w:cs="Times New Roman"/>
          <w:sz w:val="24"/>
          <w:szCs w:val="24"/>
        </w:rPr>
        <w:t xml:space="preserve">Z odpovědí respondentů v pobytových zařízeních vyplývá, že </w:t>
      </w:r>
      <w:r w:rsidR="00C83AEF">
        <w:rPr>
          <w:rFonts w:ascii="Times New Roman" w:hAnsi="Times New Roman" w:cs="Times New Roman"/>
          <w:sz w:val="24"/>
          <w:szCs w:val="24"/>
        </w:rPr>
        <w:t>ne</w:t>
      </w:r>
      <w:r w:rsidR="00E33BA9">
        <w:rPr>
          <w:rFonts w:ascii="Times New Roman" w:hAnsi="Times New Roman" w:cs="Times New Roman"/>
          <w:sz w:val="24"/>
          <w:szCs w:val="24"/>
        </w:rPr>
        <w:t>byla</w:t>
      </w:r>
      <w:r w:rsidR="00C83AEF">
        <w:rPr>
          <w:rFonts w:ascii="Times New Roman" w:hAnsi="Times New Roman" w:cs="Times New Roman"/>
          <w:sz w:val="24"/>
          <w:szCs w:val="24"/>
        </w:rPr>
        <w:t xml:space="preserve"> snížena kvalita jejich života, tím, že nežijí ve své domácnosti. U tazatelů v domácí péči tato </w:t>
      </w:r>
      <w:r w:rsidR="00C83AEF">
        <w:rPr>
          <w:rFonts w:ascii="Times New Roman" w:hAnsi="Times New Roman" w:cs="Times New Roman"/>
          <w:sz w:val="24"/>
          <w:szCs w:val="24"/>
        </w:rPr>
        <w:lastRenderedPageBreak/>
        <w:t>kvalita závis</w:t>
      </w:r>
      <w:r w:rsidR="00E33BA9">
        <w:rPr>
          <w:rFonts w:ascii="Times New Roman" w:hAnsi="Times New Roman" w:cs="Times New Roman"/>
          <w:sz w:val="24"/>
          <w:szCs w:val="24"/>
        </w:rPr>
        <w:t xml:space="preserve">ela </w:t>
      </w:r>
      <w:r w:rsidR="00C83AEF">
        <w:rPr>
          <w:rFonts w:ascii="Times New Roman" w:hAnsi="Times New Roman" w:cs="Times New Roman"/>
          <w:sz w:val="24"/>
          <w:szCs w:val="24"/>
        </w:rPr>
        <w:t xml:space="preserve">na rodinných příslušnících a </w:t>
      </w:r>
      <w:r w:rsidR="001D4A3D">
        <w:rPr>
          <w:rFonts w:ascii="Times New Roman" w:hAnsi="Times New Roman" w:cs="Times New Roman"/>
          <w:sz w:val="24"/>
          <w:szCs w:val="24"/>
        </w:rPr>
        <w:t>jejich péči</w:t>
      </w:r>
      <w:r w:rsidR="00C83AEF">
        <w:rPr>
          <w:rFonts w:ascii="Times New Roman" w:hAnsi="Times New Roman" w:cs="Times New Roman"/>
          <w:sz w:val="24"/>
          <w:szCs w:val="24"/>
        </w:rPr>
        <w:t>.</w:t>
      </w:r>
      <w:r w:rsidR="001D4A3D">
        <w:rPr>
          <w:rFonts w:ascii="Times New Roman" w:hAnsi="Times New Roman" w:cs="Times New Roman"/>
          <w:sz w:val="24"/>
          <w:szCs w:val="24"/>
        </w:rPr>
        <w:t xml:space="preserve"> Tímto </w:t>
      </w:r>
      <w:r w:rsidR="00674790">
        <w:rPr>
          <w:rFonts w:ascii="Times New Roman" w:hAnsi="Times New Roman" w:cs="Times New Roman"/>
          <w:sz w:val="24"/>
          <w:szCs w:val="24"/>
        </w:rPr>
        <w:t>byly splněny</w:t>
      </w:r>
      <w:r w:rsidR="001D4A3D">
        <w:rPr>
          <w:rFonts w:ascii="Times New Roman" w:hAnsi="Times New Roman" w:cs="Times New Roman"/>
          <w:sz w:val="24"/>
          <w:szCs w:val="24"/>
        </w:rPr>
        <w:t xml:space="preserve"> všechny dílčí cíle</w:t>
      </w:r>
      <w:r w:rsidR="00C11AED">
        <w:rPr>
          <w:rFonts w:ascii="Times New Roman" w:hAnsi="Times New Roman" w:cs="Times New Roman"/>
          <w:sz w:val="24"/>
          <w:szCs w:val="24"/>
        </w:rPr>
        <w:t xml:space="preserve"> a zodpovězeny výzkumné otázky.</w:t>
      </w:r>
    </w:p>
    <w:p w14:paraId="13EF77FD" w14:textId="31F4D637" w:rsidR="00674790" w:rsidRDefault="00555778" w:rsidP="00AC2F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Ke splnění dílčích cílů byly položeny tyto výzkumné otázky:</w:t>
      </w:r>
    </w:p>
    <w:p w14:paraId="353DD035" w14:textId="5C1E5D45" w:rsidR="00555778" w:rsidRDefault="00555778" w:rsidP="00555778">
      <w:pPr>
        <w:spacing w:line="360" w:lineRule="auto"/>
        <w:jc w:val="both"/>
        <w:rPr>
          <w:rFonts w:ascii="Times New Roman" w:hAnsi="Times New Roman" w:cs="Times New Roman"/>
          <w:b/>
          <w:bCs/>
          <w:sz w:val="24"/>
          <w:szCs w:val="24"/>
        </w:rPr>
      </w:pPr>
      <w:r w:rsidRPr="00555778">
        <w:rPr>
          <w:rFonts w:ascii="Times New Roman" w:hAnsi="Times New Roman" w:cs="Times New Roman"/>
          <w:b/>
          <w:bCs/>
          <w:sz w:val="24"/>
          <w:szCs w:val="24"/>
        </w:rPr>
        <w:t>Jaká je kvalita života osob s Alzheimerovou chorobou v domovech se zvláštním režime</w:t>
      </w:r>
      <w:r>
        <w:rPr>
          <w:rFonts w:ascii="Times New Roman" w:hAnsi="Times New Roman" w:cs="Times New Roman"/>
          <w:b/>
          <w:bCs/>
          <w:sz w:val="24"/>
          <w:szCs w:val="24"/>
        </w:rPr>
        <w:t>m?</w:t>
      </w:r>
    </w:p>
    <w:p w14:paraId="4F50BBA7" w14:textId="77777777" w:rsidR="00DC5266" w:rsidRDefault="00555778" w:rsidP="003C725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Tato otázky byla položena respondentům žijícím v pobytových zařízeních. Z jejich odpovědí bylo zjištěno, že všichni z dotázaných se mohou dál zabývat svými koníčky, jsou spokojeni </w:t>
      </w:r>
      <w:r w:rsidR="00F30CE7">
        <w:rPr>
          <w:rFonts w:ascii="Times New Roman" w:hAnsi="Times New Roman" w:cs="Times New Roman"/>
          <w:sz w:val="24"/>
          <w:szCs w:val="24"/>
        </w:rPr>
        <w:t xml:space="preserve">nejen </w:t>
      </w:r>
      <w:r>
        <w:rPr>
          <w:rFonts w:ascii="Times New Roman" w:hAnsi="Times New Roman" w:cs="Times New Roman"/>
          <w:sz w:val="24"/>
          <w:szCs w:val="24"/>
        </w:rPr>
        <w:t>s</w:t>
      </w:r>
      <w:r w:rsidR="00F30CE7">
        <w:rPr>
          <w:rFonts w:ascii="Times New Roman" w:hAnsi="Times New Roman" w:cs="Times New Roman"/>
          <w:sz w:val="24"/>
          <w:szCs w:val="24"/>
        </w:rPr>
        <w:t> </w:t>
      </w:r>
      <w:r>
        <w:rPr>
          <w:rFonts w:ascii="Times New Roman" w:hAnsi="Times New Roman" w:cs="Times New Roman"/>
          <w:sz w:val="24"/>
          <w:szCs w:val="24"/>
        </w:rPr>
        <w:t>ubytováním</w:t>
      </w:r>
      <w:r w:rsidR="00F30CE7">
        <w:rPr>
          <w:rFonts w:ascii="Times New Roman" w:hAnsi="Times New Roman" w:cs="Times New Roman"/>
          <w:sz w:val="24"/>
          <w:szCs w:val="24"/>
        </w:rPr>
        <w:t>, ale i celkově se svým pobytem.</w:t>
      </w:r>
      <w:r>
        <w:rPr>
          <w:rFonts w:ascii="Times New Roman" w:hAnsi="Times New Roman" w:cs="Times New Roman"/>
          <w:sz w:val="24"/>
          <w:szCs w:val="24"/>
        </w:rPr>
        <w:t xml:space="preserve"> V obou zařízeních probíhá canisterapie a volnočasové aktivity jsou plně přizpůsobeny klientům. Ze získaných informací vyplynulo, že </w:t>
      </w:r>
      <w:r w:rsidR="00F30CE7">
        <w:rPr>
          <w:rFonts w:ascii="Times New Roman" w:hAnsi="Times New Roman" w:cs="Times New Roman"/>
          <w:sz w:val="24"/>
          <w:szCs w:val="24"/>
        </w:rPr>
        <w:t>respondenti jsou se svou kvalitou života spokojeni.</w:t>
      </w:r>
      <w:r>
        <w:rPr>
          <w:rFonts w:ascii="Times New Roman" w:hAnsi="Times New Roman" w:cs="Times New Roman"/>
          <w:sz w:val="24"/>
          <w:szCs w:val="24"/>
        </w:rPr>
        <w:t xml:space="preserve"> </w:t>
      </w:r>
    </w:p>
    <w:p w14:paraId="2539ED89" w14:textId="673BD19A" w:rsidR="00DC5266" w:rsidRDefault="00DC5266" w:rsidP="00DC5266">
      <w:pPr>
        <w:spacing w:line="360" w:lineRule="auto"/>
        <w:jc w:val="both"/>
        <w:rPr>
          <w:rFonts w:ascii="Times New Roman" w:hAnsi="Times New Roman" w:cs="Times New Roman"/>
          <w:b/>
          <w:bCs/>
          <w:sz w:val="24"/>
          <w:szCs w:val="24"/>
        </w:rPr>
      </w:pPr>
      <w:r w:rsidRPr="00DC5266">
        <w:rPr>
          <w:rFonts w:ascii="Times New Roman" w:hAnsi="Times New Roman" w:cs="Times New Roman"/>
          <w:b/>
          <w:bCs/>
          <w:sz w:val="24"/>
          <w:szCs w:val="24"/>
        </w:rPr>
        <w:t>Jak se mohou do péče v domovech se zvláštním režimem zapojovat rodinní příslušníci?</w:t>
      </w:r>
    </w:p>
    <w:p w14:paraId="7CE4FC46" w14:textId="38F3EA5F" w:rsidR="00DC5266" w:rsidRDefault="00DC5266" w:rsidP="003C725B">
      <w:pPr>
        <w:spacing w:line="360" w:lineRule="auto"/>
        <w:ind w:firstLine="709"/>
        <w:jc w:val="both"/>
        <w:rPr>
          <w:rFonts w:ascii="Times New Roman" w:hAnsi="Times New Roman" w:cs="Times New Roman"/>
          <w:sz w:val="24"/>
          <w:szCs w:val="24"/>
        </w:rPr>
      </w:pPr>
      <w:r w:rsidRPr="00DC5266">
        <w:rPr>
          <w:rFonts w:ascii="Times New Roman" w:hAnsi="Times New Roman" w:cs="Times New Roman"/>
          <w:sz w:val="24"/>
          <w:szCs w:val="24"/>
        </w:rPr>
        <w:t>Na druhou výzkumnou otázku</w:t>
      </w:r>
      <w:r>
        <w:rPr>
          <w:rFonts w:ascii="Times New Roman" w:hAnsi="Times New Roman" w:cs="Times New Roman"/>
          <w:sz w:val="24"/>
          <w:szCs w:val="24"/>
        </w:rPr>
        <w:t xml:space="preserve"> shodně všichni odpověděli, že se rodinní příslušníci mohou zapojit do jejich péče. I již výše zmíněný respondent, který má rodinu v zahraničí uvedl, že pokud je budou moci navštívit, do péče se zapojí. Rodina běžně vozí své blízké k lékaři, na výlety, ke </w:t>
      </w:r>
      <w:r w:rsidR="00E2408F">
        <w:rPr>
          <w:rFonts w:ascii="Times New Roman" w:hAnsi="Times New Roman" w:cs="Times New Roman"/>
          <w:sz w:val="24"/>
          <w:szCs w:val="24"/>
        </w:rPr>
        <w:t>kadeřníkovi, také</w:t>
      </w:r>
      <w:r>
        <w:rPr>
          <w:rFonts w:ascii="Times New Roman" w:hAnsi="Times New Roman" w:cs="Times New Roman"/>
          <w:sz w:val="24"/>
          <w:szCs w:val="24"/>
        </w:rPr>
        <w:t xml:space="preserve"> si své blízké berou domů na svátky apod. Ze strany personálu je tato pomoc vítaná a po předešlé domluvě možná.</w:t>
      </w:r>
      <w:r w:rsidR="00693DC6">
        <w:rPr>
          <w:rFonts w:ascii="Times New Roman" w:hAnsi="Times New Roman" w:cs="Times New Roman"/>
          <w:sz w:val="24"/>
          <w:szCs w:val="24"/>
        </w:rPr>
        <w:t xml:space="preserve"> Z odpovědí vyplývá, že tato možnost velice výrazně ovlivňuje i psychiku klientů těchto zařízení.</w:t>
      </w:r>
    </w:p>
    <w:p w14:paraId="0B4B69DB" w14:textId="1F09F1DD" w:rsidR="008246FE" w:rsidRDefault="008246FE" w:rsidP="008246FE">
      <w:pPr>
        <w:spacing w:line="360" w:lineRule="auto"/>
        <w:jc w:val="both"/>
        <w:rPr>
          <w:rFonts w:ascii="Times New Roman" w:hAnsi="Times New Roman" w:cs="Times New Roman"/>
          <w:b/>
          <w:bCs/>
          <w:sz w:val="24"/>
          <w:szCs w:val="24"/>
        </w:rPr>
      </w:pPr>
      <w:r w:rsidRPr="008246FE">
        <w:rPr>
          <w:rFonts w:ascii="Times New Roman" w:hAnsi="Times New Roman" w:cs="Times New Roman"/>
          <w:b/>
          <w:bCs/>
          <w:sz w:val="24"/>
          <w:szCs w:val="24"/>
        </w:rPr>
        <w:t>Jaká je kvalita života osob s Alzheimerovou chorobou v domácí péči?</w:t>
      </w:r>
    </w:p>
    <w:p w14:paraId="5B905ED6" w14:textId="1B4BD319" w:rsidR="008246FE" w:rsidRDefault="008246FE" w:rsidP="003C725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Tato výzkumná otázky se týkala osob v domácí péči a </w:t>
      </w:r>
      <w:r w:rsidR="00715C94">
        <w:rPr>
          <w:rFonts w:ascii="Times New Roman" w:hAnsi="Times New Roman" w:cs="Times New Roman"/>
          <w:sz w:val="24"/>
          <w:szCs w:val="24"/>
        </w:rPr>
        <w:t>jejich</w:t>
      </w:r>
      <w:r>
        <w:rPr>
          <w:rFonts w:ascii="Times New Roman" w:hAnsi="Times New Roman" w:cs="Times New Roman"/>
          <w:sz w:val="24"/>
          <w:szCs w:val="24"/>
        </w:rPr>
        <w:t xml:space="preserve"> pečujících.</w:t>
      </w:r>
      <w:r w:rsidR="00715C94">
        <w:rPr>
          <w:rFonts w:ascii="Times New Roman" w:hAnsi="Times New Roman" w:cs="Times New Roman"/>
          <w:sz w:val="24"/>
          <w:szCs w:val="24"/>
        </w:rPr>
        <w:t xml:space="preserve"> Dle odpovědí dotázaných se snaží poskytovat co nejlepší možnou péči, která je možná v domácích podmínkách. U některých pomáhá s péčí terénní pečovatelská služba, což značně ulehčuje péči rodinám. Z výzkumu vyplývá, že všichni z dotázaných pečujících se snaží zajistit co nejlepší kvalitu života svých blízkých</w:t>
      </w:r>
      <w:r w:rsidR="00D02DE4">
        <w:rPr>
          <w:rFonts w:ascii="Times New Roman" w:hAnsi="Times New Roman" w:cs="Times New Roman"/>
          <w:sz w:val="24"/>
          <w:szCs w:val="24"/>
        </w:rPr>
        <w:t>.</w:t>
      </w:r>
    </w:p>
    <w:p w14:paraId="3959DD79" w14:textId="4FD1505F" w:rsidR="00137F59" w:rsidRDefault="00137F59" w:rsidP="00137F59">
      <w:pPr>
        <w:spacing w:after="0" w:line="360" w:lineRule="auto"/>
        <w:jc w:val="both"/>
        <w:rPr>
          <w:rFonts w:ascii="Times New Roman" w:hAnsi="Times New Roman" w:cs="Times New Roman"/>
          <w:b/>
          <w:sz w:val="24"/>
          <w:szCs w:val="24"/>
        </w:rPr>
      </w:pPr>
      <w:r w:rsidRPr="00137F59">
        <w:rPr>
          <w:rFonts w:ascii="Times New Roman" w:hAnsi="Times New Roman" w:cs="Times New Roman"/>
          <w:b/>
          <w:sz w:val="24"/>
          <w:szCs w:val="24"/>
        </w:rPr>
        <w:t>Jaké jsou potřeby rodinných příslušníků zajišťujících domácí péči?</w:t>
      </w:r>
    </w:p>
    <w:p w14:paraId="2BEDCC88" w14:textId="77777777" w:rsidR="00CE3E54" w:rsidRDefault="00137F59" w:rsidP="003C725B">
      <w:pPr>
        <w:spacing w:after="0" w:line="360" w:lineRule="auto"/>
        <w:ind w:firstLine="709"/>
        <w:jc w:val="both"/>
        <w:rPr>
          <w:rFonts w:ascii="Times New Roman" w:hAnsi="Times New Roman" w:cs="Times New Roman"/>
          <w:bCs/>
          <w:sz w:val="24"/>
          <w:szCs w:val="24"/>
        </w:rPr>
      </w:pPr>
      <w:r w:rsidRPr="00137F59">
        <w:rPr>
          <w:rFonts w:ascii="Times New Roman" w:hAnsi="Times New Roman" w:cs="Times New Roman"/>
          <w:bCs/>
          <w:sz w:val="24"/>
          <w:szCs w:val="24"/>
        </w:rPr>
        <w:t>Poslední výzkumná otázka se týkala především rodinných pečujících.</w:t>
      </w:r>
      <w:r w:rsidR="00E710BF">
        <w:rPr>
          <w:rFonts w:ascii="Times New Roman" w:hAnsi="Times New Roman" w:cs="Times New Roman"/>
          <w:bCs/>
          <w:sz w:val="24"/>
          <w:szCs w:val="24"/>
        </w:rPr>
        <w:t xml:space="preserve"> Tato péče je velmi náročná. </w:t>
      </w:r>
      <w:r w:rsidR="00287886" w:rsidRPr="003C725B">
        <w:rPr>
          <w:rFonts w:ascii="Times New Roman" w:hAnsi="Times New Roman" w:cs="Times New Roman"/>
          <w:bCs/>
          <w:sz w:val="24"/>
          <w:szCs w:val="24"/>
        </w:rPr>
        <w:t>Většina rodinných pečujících bere tuto úlohu na sebe dobrovolně.</w:t>
      </w:r>
      <w:r w:rsidR="00287886">
        <w:rPr>
          <w:rFonts w:ascii="Times New Roman" w:hAnsi="Times New Roman" w:cs="Times New Roman"/>
          <w:bCs/>
          <w:sz w:val="24"/>
          <w:szCs w:val="24"/>
        </w:rPr>
        <w:t xml:space="preserve"> Nezřídka musejí odejít ze zaměstnání apod.</w:t>
      </w:r>
      <w:r w:rsidR="00287886" w:rsidRPr="00287886">
        <w:rPr>
          <w:rFonts w:ascii="Times New Roman" w:hAnsi="Times New Roman" w:cs="Times New Roman"/>
          <w:bCs/>
          <w:sz w:val="24"/>
          <w:szCs w:val="24"/>
        </w:rPr>
        <w:t xml:space="preserve"> </w:t>
      </w:r>
      <w:r w:rsidR="00287886">
        <w:rPr>
          <w:rFonts w:ascii="Times New Roman" w:hAnsi="Times New Roman" w:cs="Times New Roman"/>
          <w:bCs/>
          <w:sz w:val="24"/>
          <w:szCs w:val="24"/>
        </w:rPr>
        <w:t>(</w:t>
      </w:r>
      <w:proofErr w:type="spellStart"/>
      <w:r w:rsidR="00287886">
        <w:rPr>
          <w:rFonts w:ascii="Times New Roman" w:hAnsi="Times New Roman" w:cs="Times New Roman"/>
          <w:bCs/>
          <w:sz w:val="24"/>
          <w:szCs w:val="24"/>
        </w:rPr>
        <w:t>Regnault</w:t>
      </w:r>
      <w:proofErr w:type="spellEnd"/>
      <w:r w:rsidR="00287886">
        <w:rPr>
          <w:rFonts w:ascii="Times New Roman" w:hAnsi="Times New Roman" w:cs="Times New Roman"/>
          <w:bCs/>
          <w:sz w:val="24"/>
          <w:szCs w:val="24"/>
        </w:rPr>
        <w:t xml:space="preserve"> ,2011).  Dále jim tato péče zasahuje do rodinného života. Ve velké většině případů mého výzkumu se do péče nezapojují ostatní členové rodiny, což značně narušuje chod běžného života osobám, které pečují. Pouze ve dvou případech výzkumu je využívána pečovatelská terénní služba, to značně ulehčuje v péči a umožňuje to pečujícím rodinám např.</w:t>
      </w:r>
      <w:r w:rsidR="00287886" w:rsidRPr="00287886">
        <w:rPr>
          <w:rFonts w:ascii="Times New Roman" w:hAnsi="Times New Roman" w:cs="Times New Roman"/>
          <w:bCs/>
          <w:sz w:val="24"/>
          <w:szCs w:val="24"/>
        </w:rPr>
        <w:t xml:space="preserve"> </w:t>
      </w:r>
      <w:r w:rsidR="00287886">
        <w:rPr>
          <w:rFonts w:ascii="Times New Roman" w:hAnsi="Times New Roman" w:cs="Times New Roman"/>
          <w:bCs/>
          <w:sz w:val="24"/>
          <w:szCs w:val="24"/>
        </w:rPr>
        <w:t xml:space="preserve">trávit více času se svou rodinou, pečující mají čas na odpočinek, jezdit na </w:t>
      </w:r>
      <w:r w:rsidR="00287886">
        <w:rPr>
          <w:rFonts w:ascii="Times New Roman" w:hAnsi="Times New Roman" w:cs="Times New Roman"/>
          <w:bCs/>
          <w:sz w:val="24"/>
          <w:szCs w:val="24"/>
        </w:rPr>
        <w:lastRenderedPageBreak/>
        <w:t xml:space="preserve">dovolenou. Spíše ale převládá, že </w:t>
      </w:r>
      <w:r w:rsidR="00C71BA2">
        <w:rPr>
          <w:rFonts w:ascii="Times New Roman" w:hAnsi="Times New Roman" w:cs="Times New Roman"/>
          <w:bCs/>
          <w:sz w:val="24"/>
          <w:szCs w:val="24"/>
        </w:rPr>
        <w:t>ti, kteří pečují, veškerý volný čas věnují svým nemocným blízkým a na rodinu, odpočinek a koníčky jim nezbývá čas.</w:t>
      </w:r>
    </w:p>
    <w:p w14:paraId="2C052D2C" w14:textId="4A680CCC" w:rsidR="00137F59" w:rsidRDefault="00CE3E54" w:rsidP="003C725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Jak již bylo výše uvedeno, zodpovězením výzkumných otázek byly naplněny všechny dílčí cíle. Mezi </w:t>
      </w:r>
      <w:r w:rsidRPr="003C725B">
        <w:rPr>
          <w:rFonts w:ascii="Times New Roman" w:hAnsi="Times New Roman" w:cs="Times New Roman"/>
          <w:bCs/>
          <w:sz w:val="24"/>
          <w:szCs w:val="24"/>
        </w:rPr>
        <w:t>klady domácí péče</w:t>
      </w:r>
      <w:r>
        <w:rPr>
          <w:rFonts w:ascii="Times New Roman" w:hAnsi="Times New Roman" w:cs="Times New Roman"/>
          <w:bCs/>
          <w:sz w:val="24"/>
          <w:szCs w:val="24"/>
        </w:rPr>
        <w:t xml:space="preserve"> patří na prvním místě to, že nemocný s Alzheimerovou chorobou žije ve svém domácím prostředí, které je mu dobře známé, pečují o něj osoby, které zná, a které znají jeho a jeho zvyky atd., avšak </w:t>
      </w:r>
      <w:r w:rsidRPr="003C725B">
        <w:rPr>
          <w:rFonts w:ascii="Times New Roman" w:hAnsi="Times New Roman" w:cs="Times New Roman"/>
          <w:bCs/>
          <w:sz w:val="24"/>
          <w:szCs w:val="24"/>
        </w:rPr>
        <w:t>záporem</w:t>
      </w:r>
      <w:r>
        <w:rPr>
          <w:rFonts w:ascii="Times New Roman" w:hAnsi="Times New Roman" w:cs="Times New Roman"/>
          <w:bCs/>
          <w:sz w:val="24"/>
          <w:szCs w:val="24"/>
        </w:rPr>
        <w:t xml:space="preserve"> je, že ve většině případů uvedených ve výzkumu, nemohou mít celodenní péči, neboť jejich rodinní příslušníci chodí do zaměstnání apod. Toto je výhodou pobytových zařízení. Zde je péče poskytována 24 hodin denně.</w:t>
      </w:r>
      <w:r w:rsidR="00287886">
        <w:rPr>
          <w:rFonts w:ascii="Times New Roman" w:hAnsi="Times New Roman" w:cs="Times New Roman"/>
          <w:bCs/>
          <w:sz w:val="24"/>
          <w:szCs w:val="24"/>
        </w:rPr>
        <w:t xml:space="preserve"> </w:t>
      </w:r>
    </w:p>
    <w:p w14:paraId="14BFD729" w14:textId="6ACBDE80" w:rsidR="00A920B7" w:rsidRDefault="00A920B7" w:rsidP="003C725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Vytíženost pečujících v domácí péči je vysoká. Nezbývá jim mnoho </w:t>
      </w:r>
      <w:r w:rsidR="008F5F60">
        <w:rPr>
          <w:rFonts w:ascii="Times New Roman" w:hAnsi="Times New Roman" w:cs="Times New Roman"/>
          <w:bCs/>
          <w:sz w:val="24"/>
          <w:szCs w:val="24"/>
        </w:rPr>
        <w:t>času,</w:t>
      </w:r>
      <w:r>
        <w:rPr>
          <w:rFonts w:ascii="Times New Roman" w:hAnsi="Times New Roman" w:cs="Times New Roman"/>
          <w:bCs/>
          <w:sz w:val="24"/>
          <w:szCs w:val="24"/>
        </w:rPr>
        <w:t xml:space="preserve"> a to zasahuje do </w:t>
      </w:r>
      <w:r w:rsidR="008F5F60">
        <w:rPr>
          <w:rFonts w:ascii="Times New Roman" w:hAnsi="Times New Roman" w:cs="Times New Roman"/>
          <w:bCs/>
          <w:sz w:val="24"/>
          <w:szCs w:val="24"/>
        </w:rPr>
        <w:t>jejich</w:t>
      </w:r>
      <w:r>
        <w:rPr>
          <w:rFonts w:ascii="Times New Roman" w:hAnsi="Times New Roman" w:cs="Times New Roman"/>
          <w:bCs/>
          <w:sz w:val="24"/>
          <w:szCs w:val="24"/>
        </w:rPr>
        <w:t xml:space="preserve"> rodinného života</w:t>
      </w:r>
      <w:r w:rsidR="008F5F60">
        <w:rPr>
          <w:rFonts w:ascii="Times New Roman" w:hAnsi="Times New Roman" w:cs="Times New Roman"/>
          <w:bCs/>
          <w:sz w:val="24"/>
          <w:szCs w:val="24"/>
        </w:rPr>
        <w:t xml:space="preserve">. Je to velmi náročné, a to jak z fyzického, tak psychického hlediska. </w:t>
      </w:r>
      <w:r w:rsidR="003C725B" w:rsidRPr="003C725B">
        <w:rPr>
          <w:rFonts w:ascii="Times New Roman" w:hAnsi="Times New Roman" w:cs="Times New Roman"/>
          <w:bCs/>
          <w:sz w:val="24"/>
          <w:szCs w:val="24"/>
        </w:rPr>
        <w:t>90 %</w:t>
      </w:r>
      <w:r w:rsidR="00074470" w:rsidRPr="003C725B">
        <w:rPr>
          <w:rFonts w:ascii="Times New Roman" w:hAnsi="Times New Roman" w:cs="Times New Roman"/>
          <w:bCs/>
          <w:sz w:val="24"/>
          <w:szCs w:val="24"/>
        </w:rPr>
        <w:t xml:space="preserve"> </w:t>
      </w:r>
      <w:r w:rsidR="00074470">
        <w:rPr>
          <w:rFonts w:ascii="Times New Roman" w:hAnsi="Times New Roman" w:cs="Times New Roman"/>
          <w:bCs/>
          <w:sz w:val="24"/>
          <w:szCs w:val="24"/>
        </w:rPr>
        <w:t>respondentů uvádí, že jim tato péče značně zasahuje do rodinného života.</w:t>
      </w:r>
    </w:p>
    <w:p w14:paraId="1BCDE3FC" w14:textId="2B69320D" w:rsidR="00074470" w:rsidRDefault="00074470" w:rsidP="003C725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Posledním dílčím cílem bylo zjistit, jaká je míra spokojenosti s péčí v domovech. </w:t>
      </w:r>
      <w:r w:rsidRPr="003C725B">
        <w:rPr>
          <w:rFonts w:ascii="Times New Roman" w:hAnsi="Times New Roman" w:cs="Times New Roman"/>
          <w:bCs/>
          <w:sz w:val="24"/>
          <w:szCs w:val="24"/>
        </w:rPr>
        <w:t xml:space="preserve">Všichni </w:t>
      </w:r>
      <w:r>
        <w:rPr>
          <w:rFonts w:ascii="Times New Roman" w:hAnsi="Times New Roman" w:cs="Times New Roman"/>
          <w:bCs/>
          <w:sz w:val="24"/>
          <w:szCs w:val="24"/>
        </w:rPr>
        <w:t xml:space="preserve">respondenti na tuto otázku v rozhovoru odpověděli, že jsou naprosto </w:t>
      </w:r>
      <w:r w:rsidRPr="003C725B">
        <w:rPr>
          <w:rFonts w:ascii="Times New Roman" w:hAnsi="Times New Roman" w:cs="Times New Roman"/>
          <w:bCs/>
          <w:sz w:val="24"/>
          <w:szCs w:val="24"/>
        </w:rPr>
        <w:t>spokojeni.</w:t>
      </w:r>
      <w:r>
        <w:rPr>
          <w:rFonts w:ascii="Times New Roman" w:hAnsi="Times New Roman" w:cs="Times New Roman"/>
          <w:bCs/>
          <w:sz w:val="24"/>
          <w:szCs w:val="24"/>
        </w:rPr>
        <w:t xml:space="preserve"> Vycházejí jim vstříc, co se týče návštěv rodiny, spokojenost je s ubytováním i volnočasovými aktivitami. Pouze v poslední době byly zakázány návštěvy z důvodu </w:t>
      </w:r>
      <w:r w:rsidR="00B87ECC">
        <w:rPr>
          <w:rFonts w:ascii="Times New Roman" w:hAnsi="Times New Roman" w:cs="Times New Roman"/>
          <w:bCs/>
          <w:sz w:val="24"/>
          <w:szCs w:val="24"/>
        </w:rPr>
        <w:t>pandemie,</w:t>
      </w:r>
      <w:r>
        <w:rPr>
          <w:rFonts w:ascii="Times New Roman" w:hAnsi="Times New Roman" w:cs="Times New Roman"/>
          <w:bCs/>
          <w:sz w:val="24"/>
          <w:szCs w:val="24"/>
        </w:rPr>
        <w:t xml:space="preserve"> a to se na všech klientech pobytových zařízení značně psychicky podepsalo.</w:t>
      </w:r>
    </w:p>
    <w:p w14:paraId="7DB1E181" w14:textId="05565153" w:rsidR="00C549CE" w:rsidRDefault="00C549CE" w:rsidP="003C725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Z výzkumného šetření je patrné, že nelze jednoznačně určit, zda je kvalita života větší u osob v domácí péči nebo u klientů, kteří jsou v pobytových zařízeních. Kvalita života je velmi široký pojem a má na ni vliv mnoho faktorů.</w:t>
      </w:r>
      <w:r w:rsidR="00131E0B">
        <w:rPr>
          <w:rFonts w:ascii="Times New Roman" w:hAnsi="Times New Roman" w:cs="Times New Roman"/>
          <w:bCs/>
          <w:sz w:val="24"/>
          <w:szCs w:val="24"/>
        </w:rPr>
        <w:t xml:space="preserve"> V práci je ve výzkumném šetření zjištěno, že na kvalitu života osob v domácí péči má velký vliv to, jak k této péči přistupuje rodina. Co se týče osob v pobytových zařízeních, zde je důležité, jak </w:t>
      </w:r>
      <w:r w:rsidR="00855588">
        <w:rPr>
          <w:rFonts w:ascii="Times New Roman" w:hAnsi="Times New Roman" w:cs="Times New Roman"/>
          <w:bCs/>
          <w:sz w:val="24"/>
          <w:szCs w:val="24"/>
        </w:rPr>
        <w:t>moc se mohou do péče zapojit rodinní příslušníci, dále také jak tyto domovy o tyto osoby pečují.</w:t>
      </w:r>
      <w:r w:rsidR="00A26F3F">
        <w:rPr>
          <w:rFonts w:ascii="Times New Roman" w:hAnsi="Times New Roman" w:cs="Times New Roman"/>
          <w:bCs/>
          <w:sz w:val="24"/>
          <w:szCs w:val="24"/>
        </w:rPr>
        <w:t xml:space="preserve"> Všichni respondenti z domácí péče měli díky svým rodinným pečujícím maximální možnou péči a byly doma velmi spokojeni, totéž uvedli i dotazovaní v pobytových zařízeních, kde byla péče 24 hodin denně.</w:t>
      </w:r>
    </w:p>
    <w:p w14:paraId="7289E94E" w14:textId="77777777" w:rsidR="00B65ADB" w:rsidRDefault="00023E12" w:rsidP="00B65AD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Jistě by bylo zajímavé provést tato srovnání, týkající se kvality života</w:t>
      </w:r>
      <w:r w:rsidR="00A25106">
        <w:rPr>
          <w:rFonts w:ascii="Times New Roman" w:hAnsi="Times New Roman" w:cs="Times New Roman"/>
          <w:bCs/>
          <w:sz w:val="24"/>
          <w:szCs w:val="24"/>
        </w:rPr>
        <w:t xml:space="preserve"> osob s Alzheimerovou chorobou</w:t>
      </w:r>
      <w:r>
        <w:rPr>
          <w:rFonts w:ascii="Times New Roman" w:hAnsi="Times New Roman" w:cs="Times New Roman"/>
          <w:bCs/>
          <w:sz w:val="24"/>
          <w:szCs w:val="24"/>
        </w:rPr>
        <w:t xml:space="preserve"> </w:t>
      </w:r>
      <w:r w:rsidR="00A25106">
        <w:rPr>
          <w:rFonts w:ascii="Times New Roman" w:hAnsi="Times New Roman" w:cs="Times New Roman"/>
          <w:bCs/>
          <w:sz w:val="24"/>
          <w:szCs w:val="24"/>
        </w:rPr>
        <w:t>nejen v Uničově a okolí, ale i ve větším regionu</w:t>
      </w:r>
      <w:r w:rsidR="00223E65">
        <w:rPr>
          <w:rFonts w:ascii="Times New Roman" w:hAnsi="Times New Roman" w:cs="Times New Roman"/>
          <w:bCs/>
          <w:sz w:val="24"/>
          <w:szCs w:val="24"/>
        </w:rPr>
        <w:t xml:space="preserve"> a získat tak více údajů týkajících se této </w:t>
      </w:r>
      <w:r w:rsidR="005B3722">
        <w:rPr>
          <w:rFonts w:ascii="Times New Roman" w:hAnsi="Times New Roman" w:cs="Times New Roman"/>
          <w:bCs/>
          <w:sz w:val="24"/>
          <w:szCs w:val="24"/>
        </w:rPr>
        <w:t>problematiky. Rozšířením</w:t>
      </w:r>
      <w:r w:rsidR="006A7614">
        <w:rPr>
          <w:rFonts w:ascii="Times New Roman" w:hAnsi="Times New Roman" w:cs="Times New Roman"/>
          <w:bCs/>
          <w:sz w:val="24"/>
          <w:szCs w:val="24"/>
        </w:rPr>
        <w:t xml:space="preserve"> tohoto tématu by mohlo být námětem další práce.</w:t>
      </w:r>
    </w:p>
    <w:p w14:paraId="0B187F10" w14:textId="69EADF6B" w:rsidR="00AC2FE8" w:rsidRPr="00B65ADB" w:rsidRDefault="0094250D" w:rsidP="00B65ADB">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     </w:t>
      </w:r>
    </w:p>
    <w:p w14:paraId="74CD8C11" w14:textId="27B8B3E7" w:rsidR="0014106A" w:rsidRPr="00E439FA" w:rsidRDefault="0014106A" w:rsidP="00CD02B7">
      <w:pPr>
        <w:pStyle w:val="Nadpisb"/>
        <w:numPr>
          <w:ilvl w:val="2"/>
          <w:numId w:val="21"/>
        </w:numPr>
      </w:pPr>
      <w:bookmarkStart w:id="57" w:name="_Toc76073125"/>
      <w:r w:rsidRPr="00E439FA">
        <w:t>Závěry a doporučení pro praxi</w:t>
      </w:r>
      <w:bookmarkEnd w:id="57"/>
    </w:p>
    <w:p w14:paraId="38B91C33" w14:textId="77777777" w:rsidR="00E316EB" w:rsidRDefault="000B502E" w:rsidP="00D64F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Hlavním cílem této bakalářské práce bylo zjistit, jaká je kvalita života osob s Alzheimerovou chorobou. Jako forma výzkumu byl zvolen výzkum kvalitativní</w:t>
      </w:r>
      <w:r w:rsidR="00DD71E7">
        <w:rPr>
          <w:rFonts w:ascii="Times New Roman" w:hAnsi="Times New Roman" w:cs="Times New Roman"/>
          <w:sz w:val="24"/>
          <w:szCs w:val="24"/>
        </w:rPr>
        <w:t>. K získání potřebných informací byl použit polostrukturovaný rozhovor</w:t>
      </w:r>
      <w:r w:rsidR="00C07822">
        <w:rPr>
          <w:rFonts w:ascii="Times New Roman" w:hAnsi="Times New Roman" w:cs="Times New Roman"/>
          <w:sz w:val="24"/>
          <w:szCs w:val="24"/>
        </w:rPr>
        <w:t xml:space="preserve">, do kterého byli zapojeni i </w:t>
      </w:r>
      <w:r w:rsidR="00C07822">
        <w:rPr>
          <w:rFonts w:ascii="Times New Roman" w:hAnsi="Times New Roman" w:cs="Times New Roman"/>
          <w:sz w:val="24"/>
          <w:szCs w:val="24"/>
        </w:rPr>
        <w:lastRenderedPageBreak/>
        <w:t>pečující z řad rodinných příslušníků, kteří poskytují domácí péči svým blízkým, kteří trpí Alzheimerovou chorobou.</w:t>
      </w:r>
    </w:p>
    <w:p w14:paraId="50BEA76C" w14:textId="3AECA97B" w:rsidR="008B54DF" w:rsidRDefault="00E316EB" w:rsidP="00D64F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Pomocí polostrukturovaných rozhovorů a pozorování respondentů v prostředí, kde žijí, byla zjištěna míra kvality jejich života a v neposlední řadě také jak péče o osoby s touto chorobou zasahuje do života jejich blízkých, kteří jim zajišťují péči, pokud nežijí v zařízeních se zvláštním režimem, ale ve svém domácím prostředí. O všechny</w:t>
      </w:r>
      <w:r w:rsidR="008C2D7B">
        <w:rPr>
          <w:rFonts w:ascii="Times New Roman" w:hAnsi="Times New Roman" w:cs="Times New Roman"/>
          <w:sz w:val="24"/>
          <w:szCs w:val="24"/>
        </w:rPr>
        <w:t xml:space="preserve"> z</w:t>
      </w:r>
      <w:r>
        <w:rPr>
          <w:rFonts w:ascii="Times New Roman" w:hAnsi="Times New Roman" w:cs="Times New Roman"/>
          <w:sz w:val="24"/>
          <w:szCs w:val="24"/>
        </w:rPr>
        <w:t xml:space="preserve"> res</w:t>
      </w:r>
      <w:r w:rsidR="00210766">
        <w:rPr>
          <w:rFonts w:ascii="Times New Roman" w:hAnsi="Times New Roman" w:cs="Times New Roman"/>
          <w:sz w:val="24"/>
          <w:szCs w:val="24"/>
        </w:rPr>
        <w:t>pondentů, kteří žijí v </w:t>
      </w:r>
      <w:r w:rsidR="00860299">
        <w:rPr>
          <w:rFonts w:ascii="Times New Roman" w:hAnsi="Times New Roman" w:cs="Times New Roman"/>
          <w:sz w:val="24"/>
          <w:szCs w:val="24"/>
        </w:rPr>
        <w:t>domově nejdříve</w:t>
      </w:r>
      <w:r>
        <w:rPr>
          <w:rFonts w:ascii="Times New Roman" w:hAnsi="Times New Roman" w:cs="Times New Roman"/>
          <w:sz w:val="24"/>
          <w:szCs w:val="24"/>
        </w:rPr>
        <w:t xml:space="preserve"> </w:t>
      </w:r>
      <w:r w:rsidR="00210766">
        <w:rPr>
          <w:rFonts w:ascii="Times New Roman" w:hAnsi="Times New Roman" w:cs="Times New Roman"/>
          <w:sz w:val="24"/>
          <w:szCs w:val="24"/>
        </w:rPr>
        <w:t>pečovali</w:t>
      </w:r>
      <w:r>
        <w:rPr>
          <w:rFonts w:ascii="Times New Roman" w:hAnsi="Times New Roman" w:cs="Times New Roman"/>
          <w:sz w:val="24"/>
          <w:szCs w:val="24"/>
        </w:rPr>
        <w:t xml:space="preserve"> rodinní příslušníci, dokud to jejich stav umožňoval, poté je většinou po domluvě, až na </w:t>
      </w:r>
      <w:r w:rsidR="00055E2F">
        <w:rPr>
          <w:rFonts w:ascii="Times New Roman" w:hAnsi="Times New Roman" w:cs="Times New Roman"/>
          <w:sz w:val="24"/>
          <w:szCs w:val="24"/>
        </w:rPr>
        <w:t>jediného z mužských respondentů</w:t>
      </w:r>
      <w:r>
        <w:rPr>
          <w:rFonts w:ascii="Times New Roman" w:hAnsi="Times New Roman" w:cs="Times New Roman"/>
          <w:sz w:val="24"/>
          <w:szCs w:val="24"/>
        </w:rPr>
        <w:t>, umístili do zařízení se zvláštním režimem. Podle slov všech dotázaných se rodině ulevilo, protože ví, že je o jejich blízké dobře postaráno</w:t>
      </w:r>
      <w:r w:rsidR="008C2D7B">
        <w:rPr>
          <w:rFonts w:ascii="Times New Roman" w:hAnsi="Times New Roman" w:cs="Times New Roman"/>
          <w:sz w:val="24"/>
          <w:szCs w:val="24"/>
        </w:rPr>
        <w:t xml:space="preserve">, což by </w:t>
      </w:r>
      <w:r w:rsidR="00055E2F">
        <w:rPr>
          <w:rFonts w:ascii="Times New Roman" w:hAnsi="Times New Roman" w:cs="Times New Roman"/>
          <w:sz w:val="24"/>
          <w:szCs w:val="24"/>
        </w:rPr>
        <w:t>v domácím prostředí nebylo</w:t>
      </w:r>
      <w:r w:rsidR="008C2D7B">
        <w:rPr>
          <w:rFonts w:ascii="Times New Roman" w:hAnsi="Times New Roman" w:cs="Times New Roman"/>
          <w:sz w:val="24"/>
          <w:szCs w:val="24"/>
        </w:rPr>
        <w:t xml:space="preserve"> možné.</w:t>
      </w:r>
      <w:r>
        <w:rPr>
          <w:rFonts w:ascii="Times New Roman" w:hAnsi="Times New Roman" w:cs="Times New Roman"/>
          <w:sz w:val="24"/>
          <w:szCs w:val="24"/>
        </w:rPr>
        <w:t xml:space="preserve"> Důležit</w:t>
      </w:r>
      <w:r w:rsidR="009679FF">
        <w:rPr>
          <w:rFonts w:ascii="Times New Roman" w:hAnsi="Times New Roman" w:cs="Times New Roman"/>
          <w:sz w:val="24"/>
          <w:szCs w:val="24"/>
        </w:rPr>
        <w:t>ým poznatkem</w:t>
      </w:r>
      <w:r>
        <w:rPr>
          <w:rFonts w:ascii="Times New Roman" w:hAnsi="Times New Roman" w:cs="Times New Roman"/>
          <w:sz w:val="24"/>
          <w:szCs w:val="24"/>
        </w:rPr>
        <w:t xml:space="preserve"> však bylo, že </w:t>
      </w:r>
      <w:r w:rsidR="009679FF">
        <w:rPr>
          <w:rFonts w:ascii="Times New Roman" w:hAnsi="Times New Roman" w:cs="Times New Roman"/>
          <w:sz w:val="24"/>
          <w:szCs w:val="24"/>
        </w:rPr>
        <w:t>všichni respondenti jsou v domovech spokojeni</w:t>
      </w:r>
      <w:r>
        <w:rPr>
          <w:rFonts w:ascii="Times New Roman" w:hAnsi="Times New Roman" w:cs="Times New Roman"/>
          <w:sz w:val="24"/>
          <w:szCs w:val="24"/>
        </w:rPr>
        <w:t>.</w:t>
      </w:r>
      <w:r w:rsidR="008C2D7B">
        <w:rPr>
          <w:rFonts w:ascii="Times New Roman" w:hAnsi="Times New Roman" w:cs="Times New Roman"/>
          <w:sz w:val="24"/>
          <w:szCs w:val="24"/>
        </w:rPr>
        <w:t xml:space="preserve"> Pokud jde o </w:t>
      </w:r>
      <w:r w:rsidR="009679FF">
        <w:rPr>
          <w:rFonts w:ascii="Times New Roman" w:hAnsi="Times New Roman" w:cs="Times New Roman"/>
          <w:sz w:val="24"/>
          <w:szCs w:val="24"/>
        </w:rPr>
        <w:t>dotázané</w:t>
      </w:r>
      <w:r w:rsidR="008C2D7B">
        <w:rPr>
          <w:rFonts w:ascii="Times New Roman" w:hAnsi="Times New Roman" w:cs="Times New Roman"/>
          <w:sz w:val="24"/>
          <w:szCs w:val="24"/>
        </w:rPr>
        <w:t xml:space="preserve"> v domácí péči,</w:t>
      </w:r>
      <w:r w:rsidR="001024DC">
        <w:rPr>
          <w:rFonts w:ascii="Times New Roman" w:hAnsi="Times New Roman" w:cs="Times New Roman"/>
          <w:sz w:val="24"/>
          <w:szCs w:val="24"/>
        </w:rPr>
        <w:t xml:space="preserve"> snaží se zajistit svým příbuzným co nejlepší možnou péči, avšak podle jejich</w:t>
      </w:r>
      <w:r w:rsidR="008C2D7B">
        <w:rPr>
          <w:rFonts w:ascii="Times New Roman" w:hAnsi="Times New Roman" w:cs="Times New Roman"/>
          <w:sz w:val="24"/>
          <w:szCs w:val="24"/>
        </w:rPr>
        <w:t xml:space="preserve"> odpovědí</w:t>
      </w:r>
      <w:r w:rsidR="001024DC">
        <w:rPr>
          <w:rFonts w:ascii="Times New Roman" w:hAnsi="Times New Roman" w:cs="Times New Roman"/>
          <w:sz w:val="24"/>
          <w:szCs w:val="24"/>
        </w:rPr>
        <w:t>,</w:t>
      </w:r>
      <w:r w:rsidR="008C2D7B">
        <w:rPr>
          <w:rFonts w:ascii="Times New Roman" w:hAnsi="Times New Roman" w:cs="Times New Roman"/>
          <w:sz w:val="24"/>
          <w:szCs w:val="24"/>
        </w:rPr>
        <w:t xml:space="preserve"> vždy </w:t>
      </w:r>
      <w:r w:rsidR="001024DC">
        <w:rPr>
          <w:rFonts w:ascii="Times New Roman" w:hAnsi="Times New Roman" w:cs="Times New Roman"/>
          <w:sz w:val="24"/>
          <w:szCs w:val="24"/>
        </w:rPr>
        <w:t>toto</w:t>
      </w:r>
      <w:r w:rsidR="008C2D7B">
        <w:rPr>
          <w:rFonts w:ascii="Times New Roman" w:hAnsi="Times New Roman" w:cs="Times New Roman"/>
          <w:sz w:val="24"/>
          <w:szCs w:val="24"/>
        </w:rPr>
        <w:t xml:space="preserve"> zasahuje do rodinného života pečujících. </w:t>
      </w:r>
      <w:r w:rsidR="001024DC">
        <w:rPr>
          <w:rFonts w:ascii="Times New Roman" w:hAnsi="Times New Roman" w:cs="Times New Roman"/>
          <w:sz w:val="24"/>
          <w:szCs w:val="24"/>
        </w:rPr>
        <w:t xml:space="preserve"> Je velmi těžké skloubit každodenní péči o nemocného se zaměstnáním a vlastním rodinným životem, zvláště pokud se do péče nezapojují ostatní z rodiny. </w:t>
      </w:r>
      <w:r w:rsidR="008C2D7B">
        <w:rPr>
          <w:rFonts w:ascii="Times New Roman" w:hAnsi="Times New Roman" w:cs="Times New Roman"/>
          <w:sz w:val="24"/>
          <w:szCs w:val="24"/>
        </w:rPr>
        <w:t xml:space="preserve">Každý z rodinných pečujících by uvítal větší zapojení ostatních příbuzných, až na rodinu </w:t>
      </w:r>
      <w:r w:rsidR="009679FF">
        <w:rPr>
          <w:rFonts w:ascii="Times New Roman" w:hAnsi="Times New Roman" w:cs="Times New Roman"/>
          <w:sz w:val="24"/>
          <w:szCs w:val="24"/>
        </w:rPr>
        <w:t>jedné z respondentek</w:t>
      </w:r>
      <w:r w:rsidR="008C2D7B">
        <w:rPr>
          <w:rFonts w:ascii="Times New Roman" w:hAnsi="Times New Roman" w:cs="Times New Roman"/>
          <w:sz w:val="24"/>
          <w:szCs w:val="24"/>
        </w:rPr>
        <w:t>, které se tato péče podařila skloubit s terénní pečovatelskou službou, takže mohou jezdit i na dovolené, kde si odpočinou a naberou síly na další péči. Toto se zatím v rodinách ostatních respondentů nepodařilo.</w:t>
      </w:r>
    </w:p>
    <w:p w14:paraId="0D7DE13A" w14:textId="0633CB46" w:rsidR="008C2D7B" w:rsidRDefault="008C2D7B" w:rsidP="00D64F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Alzheimerova choroba se v současné době stále nedá vyléčit, lze</w:t>
      </w:r>
      <w:r w:rsidR="004E4C25">
        <w:rPr>
          <w:rFonts w:ascii="Times New Roman" w:hAnsi="Times New Roman" w:cs="Times New Roman"/>
          <w:sz w:val="24"/>
          <w:szCs w:val="24"/>
        </w:rPr>
        <w:t xml:space="preserve"> </w:t>
      </w:r>
      <w:r w:rsidR="00582751">
        <w:rPr>
          <w:rFonts w:ascii="Times New Roman" w:hAnsi="Times New Roman" w:cs="Times New Roman"/>
          <w:sz w:val="24"/>
          <w:szCs w:val="24"/>
        </w:rPr>
        <w:t>ji pouze</w:t>
      </w:r>
      <w:r>
        <w:rPr>
          <w:rFonts w:ascii="Times New Roman" w:hAnsi="Times New Roman" w:cs="Times New Roman"/>
          <w:sz w:val="24"/>
          <w:szCs w:val="24"/>
        </w:rPr>
        <w:t xml:space="preserve"> </w:t>
      </w:r>
      <w:r w:rsidR="004E4C25">
        <w:rPr>
          <w:rFonts w:ascii="Times New Roman" w:hAnsi="Times New Roman" w:cs="Times New Roman"/>
          <w:sz w:val="24"/>
          <w:szCs w:val="24"/>
        </w:rPr>
        <w:t>pomocí medikace</w:t>
      </w:r>
      <w:r w:rsidR="00582751">
        <w:rPr>
          <w:rFonts w:ascii="Times New Roman" w:hAnsi="Times New Roman" w:cs="Times New Roman"/>
          <w:sz w:val="24"/>
          <w:szCs w:val="24"/>
        </w:rPr>
        <w:t xml:space="preserve"> kompenzovat. U každého nemocného každá fáze</w:t>
      </w:r>
      <w:r w:rsidR="00055E2F">
        <w:rPr>
          <w:rFonts w:ascii="Times New Roman" w:hAnsi="Times New Roman" w:cs="Times New Roman"/>
          <w:sz w:val="24"/>
          <w:szCs w:val="24"/>
        </w:rPr>
        <w:t xml:space="preserve"> choroby</w:t>
      </w:r>
      <w:r w:rsidR="00582751">
        <w:rPr>
          <w:rFonts w:ascii="Times New Roman" w:hAnsi="Times New Roman" w:cs="Times New Roman"/>
          <w:sz w:val="24"/>
          <w:szCs w:val="24"/>
        </w:rPr>
        <w:t xml:space="preserve"> trvá individuálně dlouho. Nemoc z počátku mnoho lidí ignoruje, protože její příznaky berou na lehkou váhu. V dalších </w:t>
      </w:r>
      <w:r w:rsidR="00FF2BE3">
        <w:rPr>
          <w:rFonts w:ascii="Times New Roman" w:hAnsi="Times New Roman" w:cs="Times New Roman"/>
          <w:sz w:val="24"/>
          <w:szCs w:val="24"/>
        </w:rPr>
        <w:t>fázích, kdy</w:t>
      </w:r>
      <w:r w:rsidR="00055E2F">
        <w:rPr>
          <w:rFonts w:ascii="Times New Roman" w:hAnsi="Times New Roman" w:cs="Times New Roman"/>
          <w:sz w:val="24"/>
          <w:szCs w:val="24"/>
        </w:rPr>
        <w:t xml:space="preserve"> začíná být nezbytná péče</w:t>
      </w:r>
      <w:r w:rsidR="00582751">
        <w:rPr>
          <w:rFonts w:ascii="Times New Roman" w:hAnsi="Times New Roman" w:cs="Times New Roman"/>
          <w:sz w:val="24"/>
          <w:szCs w:val="24"/>
        </w:rPr>
        <w:t>, přest</w:t>
      </w:r>
      <w:r w:rsidR="00055E2F">
        <w:rPr>
          <w:rFonts w:ascii="Times New Roman" w:hAnsi="Times New Roman" w:cs="Times New Roman"/>
          <w:sz w:val="24"/>
          <w:szCs w:val="24"/>
        </w:rPr>
        <w:t>ávají</w:t>
      </w:r>
      <w:r w:rsidR="00582751">
        <w:rPr>
          <w:rFonts w:ascii="Times New Roman" w:hAnsi="Times New Roman" w:cs="Times New Roman"/>
          <w:sz w:val="24"/>
          <w:szCs w:val="24"/>
        </w:rPr>
        <w:t xml:space="preserve"> zvládat věci potřebné k běžnému životu, přest</w:t>
      </w:r>
      <w:r w:rsidR="00FF2BE3">
        <w:rPr>
          <w:rFonts w:ascii="Times New Roman" w:hAnsi="Times New Roman" w:cs="Times New Roman"/>
          <w:sz w:val="24"/>
          <w:szCs w:val="24"/>
        </w:rPr>
        <w:t>ávají</w:t>
      </w:r>
      <w:r w:rsidR="00582751">
        <w:rPr>
          <w:rFonts w:ascii="Times New Roman" w:hAnsi="Times New Roman" w:cs="Times New Roman"/>
          <w:sz w:val="24"/>
          <w:szCs w:val="24"/>
        </w:rPr>
        <w:t xml:space="preserve"> b</w:t>
      </w:r>
      <w:r w:rsidR="00FF2BE3">
        <w:rPr>
          <w:rFonts w:ascii="Times New Roman" w:hAnsi="Times New Roman" w:cs="Times New Roman"/>
          <w:sz w:val="24"/>
          <w:szCs w:val="24"/>
        </w:rPr>
        <w:t>ýt samostatnými. V tuto chvíli přicházejí na řadu</w:t>
      </w:r>
      <w:r w:rsidR="00582751">
        <w:rPr>
          <w:rFonts w:ascii="Times New Roman" w:hAnsi="Times New Roman" w:cs="Times New Roman"/>
          <w:sz w:val="24"/>
          <w:szCs w:val="24"/>
        </w:rPr>
        <w:t xml:space="preserve"> jejich příbuzní, ze kterých se stávají </w:t>
      </w:r>
      <w:r w:rsidR="00FF2BE3">
        <w:rPr>
          <w:rFonts w:ascii="Times New Roman" w:hAnsi="Times New Roman" w:cs="Times New Roman"/>
          <w:sz w:val="24"/>
          <w:szCs w:val="24"/>
        </w:rPr>
        <w:t xml:space="preserve">rodinní </w:t>
      </w:r>
      <w:r w:rsidR="00582751">
        <w:rPr>
          <w:rFonts w:ascii="Times New Roman" w:hAnsi="Times New Roman" w:cs="Times New Roman"/>
          <w:sz w:val="24"/>
          <w:szCs w:val="24"/>
        </w:rPr>
        <w:t xml:space="preserve">pečovatelé. Musí vše </w:t>
      </w:r>
      <w:r w:rsidR="008A3F5A">
        <w:rPr>
          <w:rFonts w:ascii="Times New Roman" w:hAnsi="Times New Roman" w:cs="Times New Roman"/>
          <w:sz w:val="24"/>
          <w:szCs w:val="24"/>
        </w:rPr>
        <w:t>zajistit,</w:t>
      </w:r>
      <w:r w:rsidR="00582751">
        <w:rPr>
          <w:rFonts w:ascii="Times New Roman" w:hAnsi="Times New Roman" w:cs="Times New Roman"/>
          <w:sz w:val="24"/>
          <w:szCs w:val="24"/>
        </w:rPr>
        <w:t xml:space="preserve"> a to od </w:t>
      </w:r>
      <w:r w:rsidR="008A3F5A">
        <w:rPr>
          <w:rFonts w:ascii="Times New Roman" w:hAnsi="Times New Roman" w:cs="Times New Roman"/>
          <w:sz w:val="24"/>
          <w:szCs w:val="24"/>
        </w:rPr>
        <w:t>chodu běžné domácnosti, až po finance a bezpečnost svých nemocných blízkých. Tímto se dostávají do situace, kdy musí zvládnout jak tuto péči, tak své zaměstnání a rodinu. Velmi často se stává, že nemají čas na relaxaci, na své děti</w:t>
      </w:r>
      <w:r w:rsidR="00FF2BE3">
        <w:rPr>
          <w:rFonts w:ascii="Times New Roman" w:hAnsi="Times New Roman" w:cs="Times New Roman"/>
          <w:sz w:val="24"/>
          <w:szCs w:val="24"/>
        </w:rPr>
        <w:t>,</w:t>
      </w:r>
      <w:r w:rsidR="008A3F5A">
        <w:rPr>
          <w:rFonts w:ascii="Times New Roman" w:hAnsi="Times New Roman" w:cs="Times New Roman"/>
          <w:sz w:val="24"/>
          <w:szCs w:val="24"/>
        </w:rPr>
        <w:t xml:space="preserve"> ani na své koníčky a oblíbené činnosti. Toto se pak spolu i s dlouhodobým stresem, který tato péče přináší, na těchto pečujících podepisuje.</w:t>
      </w:r>
    </w:p>
    <w:p w14:paraId="34C9A13C" w14:textId="472F6108" w:rsidR="00B65ADB" w:rsidRPr="001667A7" w:rsidRDefault="00615722" w:rsidP="00D824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Co týká d</w:t>
      </w:r>
      <w:r w:rsidR="008A3F5A">
        <w:rPr>
          <w:rFonts w:ascii="Times New Roman" w:hAnsi="Times New Roman" w:cs="Times New Roman"/>
          <w:sz w:val="24"/>
          <w:szCs w:val="24"/>
        </w:rPr>
        <w:t>oporučení pro praxi</w:t>
      </w:r>
      <w:r>
        <w:rPr>
          <w:rFonts w:ascii="Times New Roman" w:hAnsi="Times New Roman" w:cs="Times New Roman"/>
          <w:sz w:val="24"/>
          <w:szCs w:val="24"/>
        </w:rPr>
        <w:t>: kvalita</w:t>
      </w:r>
      <w:r w:rsidR="00764282">
        <w:rPr>
          <w:rFonts w:ascii="Times New Roman" w:hAnsi="Times New Roman" w:cs="Times New Roman"/>
          <w:sz w:val="24"/>
          <w:szCs w:val="24"/>
        </w:rPr>
        <w:t xml:space="preserve"> života</w:t>
      </w:r>
      <w:r>
        <w:rPr>
          <w:rFonts w:ascii="Times New Roman" w:hAnsi="Times New Roman" w:cs="Times New Roman"/>
          <w:sz w:val="24"/>
          <w:szCs w:val="24"/>
        </w:rPr>
        <w:t xml:space="preserve"> dané cílové skupiny se odvíjí od </w:t>
      </w:r>
      <w:r w:rsidR="00764282">
        <w:rPr>
          <w:rFonts w:ascii="Times New Roman" w:hAnsi="Times New Roman" w:cs="Times New Roman"/>
          <w:sz w:val="24"/>
          <w:szCs w:val="24"/>
        </w:rPr>
        <w:t>stadia</w:t>
      </w:r>
      <w:r>
        <w:rPr>
          <w:rFonts w:ascii="Times New Roman" w:hAnsi="Times New Roman" w:cs="Times New Roman"/>
          <w:sz w:val="24"/>
          <w:szCs w:val="24"/>
        </w:rPr>
        <w:t xml:space="preserve"> jejich choroby, </w:t>
      </w:r>
      <w:r w:rsidR="00EB4B2F">
        <w:rPr>
          <w:rFonts w:ascii="Times New Roman" w:hAnsi="Times New Roman" w:cs="Times New Roman"/>
          <w:sz w:val="24"/>
          <w:szCs w:val="24"/>
        </w:rPr>
        <w:t>ovšem nejdůležitější</w:t>
      </w:r>
      <w:r>
        <w:rPr>
          <w:rFonts w:ascii="Times New Roman" w:hAnsi="Times New Roman" w:cs="Times New Roman"/>
          <w:sz w:val="24"/>
          <w:szCs w:val="24"/>
        </w:rPr>
        <w:t xml:space="preserve"> je pro jejich kvalitu života hlavně péče, bez které se v této fázi života neobejdou.</w:t>
      </w:r>
      <w:r w:rsidR="00764282">
        <w:rPr>
          <w:rFonts w:ascii="Times New Roman" w:hAnsi="Times New Roman" w:cs="Times New Roman"/>
          <w:sz w:val="24"/>
          <w:szCs w:val="24"/>
        </w:rPr>
        <w:t xml:space="preserve"> </w:t>
      </w:r>
      <w:r w:rsidR="00CD1E00">
        <w:rPr>
          <w:rFonts w:ascii="Times New Roman" w:hAnsi="Times New Roman" w:cs="Times New Roman"/>
          <w:sz w:val="24"/>
          <w:szCs w:val="24"/>
        </w:rPr>
        <w:t xml:space="preserve">V této nelehké životní situaci je možné využití institucionální pomoci. Jedná se o terénní i pobytové služby, které mají pro tuto péči </w:t>
      </w:r>
      <w:r w:rsidR="00976679">
        <w:rPr>
          <w:rFonts w:ascii="Times New Roman" w:hAnsi="Times New Roman" w:cs="Times New Roman"/>
          <w:sz w:val="24"/>
          <w:szCs w:val="24"/>
        </w:rPr>
        <w:t>odborný personál, který v případě terénní služby může docházet rovnou do domácnosti a dále je možné využití příspěvku na péči, o který lze zažádat na pobočkách Úřadu práce.</w:t>
      </w:r>
    </w:p>
    <w:p w14:paraId="7533BE68" w14:textId="77777777" w:rsidR="009302E6" w:rsidRPr="00D547DB" w:rsidRDefault="005443E1" w:rsidP="00C319BE">
      <w:pPr>
        <w:pStyle w:val="Nadpisa"/>
      </w:pPr>
      <w:bookmarkStart w:id="58" w:name="_Toc76073126"/>
      <w:r w:rsidRPr="00D547DB">
        <w:lastRenderedPageBreak/>
        <w:t>Závěr</w:t>
      </w:r>
      <w:bookmarkEnd w:id="58"/>
    </w:p>
    <w:p w14:paraId="10AAADCB" w14:textId="77777777" w:rsidR="0074731B" w:rsidRDefault="00C32F97"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Ve své b</w:t>
      </w:r>
      <w:r w:rsidR="009302E6" w:rsidRPr="009302E6">
        <w:rPr>
          <w:rFonts w:ascii="Times New Roman" w:hAnsi="Times New Roman" w:cs="Times New Roman"/>
          <w:sz w:val="24"/>
          <w:szCs w:val="24"/>
        </w:rPr>
        <w:t>akalářsk</w:t>
      </w:r>
      <w:r>
        <w:rPr>
          <w:rFonts w:ascii="Times New Roman" w:hAnsi="Times New Roman" w:cs="Times New Roman"/>
          <w:sz w:val="24"/>
          <w:szCs w:val="24"/>
        </w:rPr>
        <w:t>é</w:t>
      </w:r>
      <w:r w:rsidR="009302E6" w:rsidRPr="009302E6">
        <w:rPr>
          <w:rFonts w:ascii="Times New Roman" w:hAnsi="Times New Roman" w:cs="Times New Roman"/>
          <w:sz w:val="24"/>
          <w:szCs w:val="24"/>
        </w:rPr>
        <w:t xml:space="preserve"> prác</w:t>
      </w:r>
      <w:r>
        <w:rPr>
          <w:rFonts w:ascii="Times New Roman" w:hAnsi="Times New Roman" w:cs="Times New Roman"/>
          <w:sz w:val="24"/>
          <w:szCs w:val="24"/>
        </w:rPr>
        <w:t>i jsem</w:t>
      </w:r>
      <w:r w:rsidR="009302E6" w:rsidRPr="009302E6">
        <w:rPr>
          <w:rFonts w:ascii="Times New Roman" w:hAnsi="Times New Roman" w:cs="Times New Roman"/>
          <w:sz w:val="24"/>
          <w:szCs w:val="24"/>
        </w:rPr>
        <w:t xml:space="preserve"> se zabývala kvalitou života osob s Alzheimerovou chorobou, a to jak v jejich domácím prostředí, tak v domovech se zvláštním režimem.</w:t>
      </w:r>
      <w:r w:rsidR="0074731B">
        <w:rPr>
          <w:rFonts w:ascii="Times New Roman" w:hAnsi="Times New Roman" w:cs="Times New Roman"/>
          <w:sz w:val="24"/>
          <w:szCs w:val="24"/>
        </w:rPr>
        <w:t xml:space="preserve"> Toto téma jsem zvolila ze dvou důvodů: prvním je moje osobní zkušenost s domácí péčí o osobu s touto diagnózou, kdy jsem s rodiči pečovala o svou babičku, která onemocněla Alzheimerovou chorobou, druhým důvodem je moje zkušenost profesní – jako terénní pečovatelka jsem několik let v rámci svého povolání dojížděla do rodin, které pečovaly o své blízké s touto chorobou.</w:t>
      </w:r>
    </w:p>
    <w:p w14:paraId="51C4201A" w14:textId="77A50481" w:rsidR="00E6293D" w:rsidRDefault="0074731B"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C0746">
        <w:rPr>
          <w:rFonts w:ascii="Times New Roman" w:hAnsi="Times New Roman" w:cs="Times New Roman"/>
          <w:sz w:val="24"/>
          <w:szCs w:val="24"/>
        </w:rPr>
        <w:t xml:space="preserve"> Práce je rozdělena na část teoretickou a praktickou.</w:t>
      </w:r>
      <w:r w:rsidR="009302E6">
        <w:rPr>
          <w:rFonts w:ascii="Times New Roman" w:hAnsi="Times New Roman" w:cs="Times New Roman"/>
          <w:sz w:val="24"/>
          <w:szCs w:val="24"/>
        </w:rPr>
        <w:t xml:space="preserve"> V teoretické části je definována Alzheimerova choroba, </w:t>
      </w:r>
      <w:r w:rsidR="00E6293D">
        <w:rPr>
          <w:rFonts w:ascii="Times New Roman" w:hAnsi="Times New Roman" w:cs="Times New Roman"/>
          <w:sz w:val="24"/>
          <w:szCs w:val="24"/>
        </w:rPr>
        <w:t>její charakteristika</w:t>
      </w:r>
      <w:r w:rsidR="009302E6">
        <w:rPr>
          <w:rFonts w:ascii="Times New Roman" w:hAnsi="Times New Roman" w:cs="Times New Roman"/>
          <w:sz w:val="24"/>
          <w:szCs w:val="24"/>
        </w:rPr>
        <w:t xml:space="preserve">, </w:t>
      </w:r>
      <w:r w:rsidR="00E6293D">
        <w:rPr>
          <w:rFonts w:ascii="Times New Roman" w:hAnsi="Times New Roman" w:cs="Times New Roman"/>
          <w:sz w:val="24"/>
          <w:szCs w:val="24"/>
        </w:rPr>
        <w:t xml:space="preserve">stadia, příznaky choroby, její léčba, komunikace s osobami s Alzheimerovou chorobou, druhy péče a terapie. </w:t>
      </w:r>
      <w:r w:rsidR="00EC0746">
        <w:rPr>
          <w:rFonts w:ascii="Times New Roman" w:hAnsi="Times New Roman" w:cs="Times New Roman"/>
          <w:sz w:val="24"/>
          <w:szCs w:val="24"/>
        </w:rPr>
        <w:t>Praktická část popisuje samotný výzkum.</w:t>
      </w:r>
    </w:p>
    <w:p w14:paraId="1DA6D20A" w14:textId="4071524D" w:rsidR="009302E6" w:rsidRDefault="00E6293D"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Hlavním cílem práce bylo zjistit, jaká je kvalita života nemocných Alzheimerovou chorobou.</w:t>
      </w:r>
      <w:r w:rsidR="00D659B2">
        <w:rPr>
          <w:rFonts w:ascii="Times New Roman" w:hAnsi="Times New Roman" w:cs="Times New Roman"/>
          <w:sz w:val="24"/>
          <w:szCs w:val="24"/>
        </w:rPr>
        <w:t xml:space="preserve"> V rámci mého výzkumného šetření se podařilo odpovědět na výzkumné otázky </w:t>
      </w:r>
      <w:r w:rsidR="00FE792C">
        <w:rPr>
          <w:rFonts w:ascii="Times New Roman" w:hAnsi="Times New Roman" w:cs="Times New Roman"/>
          <w:sz w:val="24"/>
          <w:szCs w:val="24"/>
        </w:rPr>
        <w:t>a splnit všechny dílčí cíle.</w:t>
      </w:r>
      <w:r w:rsidR="00D659B2">
        <w:rPr>
          <w:rFonts w:ascii="Times New Roman" w:hAnsi="Times New Roman" w:cs="Times New Roman"/>
          <w:sz w:val="24"/>
          <w:szCs w:val="24"/>
        </w:rPr>
        <w:t xml:space="preserve"> </w:t>
      </w:r>
      <w:r>
        <w:rPr>
          <w:rFonts w:ascii="Times New Roman" w:hAnsi="Times New Roman" w:cs="Times New Roman"/>
          <w:sz w:val="24"/>
          <w:szCs w:val="24"/>
        </w:rPr>
        <w:t xml:space="preserve"> Prvním dílčím cílem</w:t>
      </w:r>
      <w:r w:rsidR="003D0C9F">
        <w:rPr>
          <w:rFonts w:ascii="Times New Roman" w:hAnsi="Times New Roman" w:cs="Times New Roman"/>
          <w:sz w:val="24"/>
          <w:szCs w:val="24"/>
        </w:rPr>
        <w:t xml:space="preserve"> práce</w:t>
      </w:r>
      <w:r>
        <w:rPr>
          <w:rFonts w:ascii="Times New Roman" w:hAnsi="Times New Roman" w:cs="Times New Roman"/>
          <w:sz w:val="24"/>
          <w:szCs w:val="24"/>
        </w:rPr>
        <w:t xml:space="preserve"> bylo zjistit klady a zápory domácí péče a péče v domovech se zvláštním režimem. Druhým dílčím cílem </w:t>
      </w:r>
      <w:r w:rsidR="003D0C9F">
        <w:rPr>
          <w:rFonts w:ascii="Times New Roman" w:hAnsi="Times New Roman" w:cs="Times New Roman"/>
          <w:sz w:val="24"/>
          <w:szCs w:val="24"/>
        </w:rPr>
        <w:t>zjišťoval</w:t>
      </w:r>
      <w:r>
        <w:rPr>
          <w:rFonts w:ascii="Times New Roman" w:hAnsi="Times New Roman" w:cs="Times New Roman"/>
          <w:sz w:val="24"/>
          <w:szCs w:val="24"/>
        </w:rPr>
        <w:t>, jaká je vytíženost pečujících a jak tato péče ovlivňuje jejich vlastní rodiny. Poslední dílčí</w:t>
      </w:r>
      <w:r w:rsidR="00363157">
        <w:rPr>
          <w:rFonts w:ascii="Times New Roman" w:hAnsi="Times New Roman" w:cs="Times New Roman"/>
          <w:sz w:val="24"/>
          <w:szCs w:val="24"/>
        </w:rPr>
        <w:t xml:space="preserve"> </w:t>
      </w:r>
      <w:r>
        <w:rPr>
          <w:rFonts w:ascii="Times New Roman" w:hAnsi="Times New Roman" w:cs="Times New Roman"/>
          <w:sz w:val="24"/>
          <w:szCs w:val="24"/>
        </w:rPr>
        <w:t>cíl bakalářské práce</w:t>
      </w:r>
      <w:r w:rsidR="003D0C9F">
        <w:rPr>
          <w:rFonts w:ascii="Times New Roman" w:hAnsi="Times New Roman" w:cs="Times New Roman"/>
          <w:sz w:val="24"/>
          <w:szCs w:val="24"/>
        </w:rPr>
        <w:t xml:space="preserve"> se zabýval</w:t>
      </w:r>
      <w:r>
        <w:rPr>
          <w:rFonts w:ascii="Times New Roman" w:hAnsi="Times New Roman" w:cs="Times New Roman"/>
          <w:sz w:val="24"/>
          <w:szCs w:val="24"/>
        </w:rPr>
        <w:t xml:space="preserve"> mír</w:t>
      </w:r>
      <w:r w:rsidR="003D0C9F">
        <w:rPr>
          <w:rFonts w:ascii="Times New Roman" w:hAnsi="Times New Roman" w:cs="Times New Roman"/>
          <w:sz w:val="24"/>
          <w:szCs w:val="24"/>
        </w:rPr>
        <w:t>ou</w:t>
      </w:r>
      <w:r>
        <w:rPr>
          <w:rFonts w:ascii="Times New Roman" w:hAnsi="Times New Roman" w:cs="Times New Roman"/>
          <w:sz w:val="24"/>
          <w:szCs w:val="24"/>
        </w:rPr>
        <w:t xml:space="preserve"> spokojenosti s péčí v domovech.</w:t>
      </w:r>
      <w:r w:rsidR="003D0C9F">
        <w:rPr>
          <w:rFonts w:ascii="Times New Roman" w:hAnsi="Times New Roman" w:cs="Times New Roman"/>
          <w:sz w:val="24"/>
          <w:szCs w:val="24"/>
        </w:rPr>
        <w:t xml:space="preserve"> </w:t>
      </w:r>
      <w:r w:rsidR="00B85E93">
        <w:rPr>
          <w:rFonts w:ascii="Times New Roman" w:hAnsi="Times New Roman" w:cs="Times New Roman"/>
          <w:sz w:val="24"/>
          <w:szCs w:val="24"/>
        </w:rPr>
        <w:t>Pro naplnění všech dílčích cílů byl použit kvalitativní výzkum a</w:t>
      </w:r>
      <w:r w:rsidR="00BE5DD3">
        <w:rPr>
          <w:rFonts w:ascii="Times New Roman" w:hAnsi="Times New Roman" w:cs="Times New Roman"/>
          <w:sz w:val="24"/>
          <w:szCs w:val="24"/>
        </w:rPr>
        <w:t xml:space="preserve"> k šetření byly použity polostrukturované rozhovory.</w:t>
      </w:r>
      <w:r w:rsidR="005867EA">
        <w:rPr>
          <w:rFonts w:ascii="Times New Roman" w:hAnsi="Times New Roman" w:cs="Times New Roman"/>
          <w:sz w:val="24"/>
          <w:szCs w:val="24"/>
        </w:rPr>
        <w:t xml:space="preserve"> Ty byly vedeny tak, aby se respondenti cítili co nejvíce komfortně a aby se rozhovořili.</w:t>
      </w:r>
      <w:r w:rsidR="00BE5DD3">
        <w:rPr>
          <w:rFonts w:ascii="Times New Roman" w:hAnsi="Times New Roman" w:cs="Times New Roman"/>
          <w:sz w:val="24"/>
          <w:szCs w:val="24"/>
        </w:rPr>
        <w:t xml:space="preserve"> Bylo zpracováno pět rozhovorů s </w:t>
      </w:r>
      <w:r w:rsidR="005867EA">
        <w:rPr>
          <w:rFonts w:ascii="Times New Roman" w:hAnsi="Times New Roman" w:cs="Times New Roman"/>
          <w:sz w:val="24"/>
          <w:szCs w:val="24"/>
        </w:rPr>
        <w:t>tazateli</w:t>
      </w:r>
      <w:r w:rsidR="00BE5DD3">
        <w:rPr>
          <w:rFonts w:ascii="Times New Roman" w:hAnsi="Times New Roman" w:cs="Times New Roman"/>
          <w:sz w:val="24"/>
          <w:szCs w:val="24"/>
        </w:rPr>
        <w:t xml:space="preserve"> žijícími v domovech se zvláštním režimem a pět rozhovorů s osobami žijícími v domácím prostředí a jejich rodinnými pečujícími.</w:t>
      </w:r>
      <w:r w:rsidR="00F34F91">
        <w:rPr>
          <w:rFonts w:ascii="Times New Roman" w:hAnsi="Times New Roman" w:cs="Times New Roman"/>
          <w:sz w:val="24"/>
          <w:szCs w:val="24"/>
        </w:rPr>
        <w:t xml:space="preserve"> </w:t>
      </w:r>
      <w:r w:rsidR="00194B5C">
        <w:rPr>
          <w:rFonts w:ascii="Times New Roman" w:hAnsi="Times New Roman" w:cs="Times New Roman"/>
          <w:sz w:val="24"/>
          <w:szCs w:val="24"/>
        </w:rPr>
        <w:t xml:space="preserve"> Všichni tazatelé žijící v domovech se zvláštním režimem se vyjádřili tak, že jsou v domově spokojeni a pro jejich rodiny nebylo jednoduché se rozhodnout o umístění do pobytového zařízení, ale hlavní roli hrála bezpečnost jejich blízkých, protože z nějakého důvodu již nemohli zůstat ve svém domácím prostředí. Respondenti, kteří pečují v domácí prostředí o své nemocné rodinné příslušníky se vyjádřili v tom smyslu, že péče je velmi vyčerpávající</w:t>
      </w:r>
      <w:r w:rsidR="00BB2EE2">
        <w:rPr>
          <w:rFonts w:ascii="Times New Roman" w:hAnsi="Times New Roman" w:cs="Times New Roman"/>
          <w:sz w:val="24"/>
          <w:szCs w:val="24"/>
        </w:rPr>
        <w:t xml:space="preserve">, ale pokud to bude jen trochu </w:t>
      </w:r>
      <w:r w:rsidR="00194B5C">
        <w:rPr>
          <w:rFonts w:ascii="Times New Roman" w:hAnsi="Times New Roman" w:cs="Times New Roman"/>
          <w:sz w:val="24"/>
          <w:szCs w:val="24"/>
        </w:rPr>
        <w:t>možné, chtějí v ní pokračovat, protože chtějí poskytnout co nejlepší péči pro své příbuzné a zajistit jim tak maximáln</w:t>
      </w:r>
      <w:r w:rsidR="005930BE">
        <w:rPr>
          <w:rFonts w:ascii="Times New Roman" w:hAnsi="Times New Roman" w:cs="Times New Roman"/>
          <w:sz w:val="24"/>
          <w:szCs w:val="24"/>
        </w:rPr>
        <w:t>í možné pohodlí.</w:t>
      </w:r>
    </w:p>
    <w:p w14:paraId="6C4A485F" w14:textId="15192838" w:rsidR="00D07D80" w:rsidRDefault="00D07D80" w:rsidP="00E2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současné době roste průměrný věk populace, tím nastává situace, že mnoho osob ve vyšším věku trpí různou formou demence. Ve své práci jsem chtěla poukázat na náročnou péči v domácím prostředí, která zabere pečujícím většinu volného času. To vše pro to, aby jejich blízcí měli kvalitní život.  Myslím, že jednou z cest, jak v tomto případě pomoci těmto </w:t>
      </w:r>
      <w:r>
        <w:rPr>
          <w:rFonts w:ascii="Times New Roman" w:hAnsi="Times New Roman" w:cs="Times New Roman"/>
          <w:sz w:val="24"/>
          <w:szCs w:val="24"/>
        </w:rPr>
        <w:lastRenderedPageBreak/>
        <w:t xml:space="preserve">pečujícím je nebát se využít pomoci terénních služeb, které by jim v jejich nelehké a náročné situaci mohli pomoci. Také by bylo ideální, pokud by se do péče zapojilo více členů rodiny.  Dále jsem chtěla ukázat na péči v domovech se zvláštním režimem. Rozhovory ukázaly, že i přes počáteční obavy z pobytu, </w:t>
      </w:r>
      <w:r w:rsidR="003162FE">
        <w:rPr>
          <w:rFonts w:ascii="Times New Roman" w:hAnsi="Times New Roman" w:cs="Times New Roman"/>
          <w:sz w:val="24"/>
          <w:szCs w:val="24"/>
        </w:rPr>
        <w:t>zde respondenti vedou spokojený a kvalitní život</w:t>
      </w:r>
      <w:r w:rsidR="00176EEB">
        <w:rPr>
          <w:rFonts w:ascii="Times New Roman" w:hAnsi="Times New Roman" w:cs="Times New Roman"/>
          <w:sz w:val="24"/>
          <w:szCs w:val="24"/>
        </w:rPr>
        <w:t>, do kterého se kdykoli může zapojit i rodina.</w:t>
      </w:r>
      <w:r w:rsidR="00217B54">
        <w:rPr>
          <w:rFonts w:ascii="Times New Roman" w:hAnsi="Times New Roman" w:cs="Times New Roman"/>
          <w:sz w:val="24"/>
          <w:szCs w:val="24"/>
        </w:rPr>
        <w:t xml:space="preserve"> Není tedy důvod se obávat</w:t>
      </w:r>
      <w:r w:rsidR="006825C0">
        <w:rPr>
          <w:rFonts w:ascii="Times New Roman" w:hAnsi="Times New Roman" w:cs="Times New Roman"/>
          <w:sz w:val="24"/>
          <w:szCs w:val="24"/>
        </w:rPr>
        <w:t xml:space="preserve"> života v pobytových zařízeních.</w:t>
      </w:r>
    </w:p>
    <w:p w14:paraId="2B168068" w14:textId="77777777" w:rsidR="006D152C" w:rsidRDefault="006D152C" w:rsidP="00E21FA7">
      <w:pPr>
        <w:spacing w:after="0" w:line="360" w:lineRule="auto"/>
        <w:ind w:firstLine="709"/>
        <w:jc w:val="both"/>
        <w:rPr>
          <w:rFonts w:ascii="Times New Roman" w:hAnsi="Times New Roman" w:cs="Times New Roman"/>
          <w:sz w:val="24"/>
          <w:szCs w:val="24"/>
        </w:rPr>
      </w:pPr>
    </w:p>
    <w:p w14:paraId="1948EEA6" w14:textId="77777777" w:rsidR="006D152C" w:rsidRDefault="006D152C" w:rsidP="00E21FA7">
      <w:pPr>
        <w:spacing w:after="0" w:line="360" w:lineRule="auto"/>
        <w:ind w:firstLine="709"/>
        <w:jc w:val="both"/>
        <w:rPr>
          <w:rFonts w:ascii="Times New Roman" w:hAnsi="Times New Roman" w:cs="Times New Roman"/>
          <w:sz w:val="24"/>
          <w:szCs w:val="24"/>
        </w:rPr>
      </w:pPr>
    </w:p>
    <w:p w14:paraId="11AF3A33" w14:textId="77777777" w:rsidR="006D152C" w:rsidRDefault="006D152C" w:rsidP="00A71A73">
      <w:pPr>
        <w:spacing w:line="360" w:lineRule="auto"/>
        <w:ind w:firstLine="709"/>
        <w:jc w:val="both"/>
        <w:rPr>
          <w:rFonts w:ascii="Times New Roman" w:hAnsi="Times New Roman" w:cs="Times New Roman"/>
          <w:sz w:val="24"/>
          <w:szCs w:val="24"/>
        </w:rPr>
      </w:pPr>
    </w:p>
    <w:p w14:paraId="0A58759F" w14:textId="77777777" w:rsidR="006D152C" w:rsidRDefault="006D152C" w:rsidP="00A71A73">
      <w:pPr>
        <w:spacing w:line="360" w:lineRule="auto"/>
        <w:ind w:firstLine="709"/>
        <w:jc w:val="both"/>
        <w:rPr>
          <w:rFonts w:ascii="Times New Roman" w:hAnsi="Times New Roman" w:cs="Times New Roman"/>
          <w:sz w:val="24"/>
          <w:szCs w:val="24"/>
        </w:rPr>
      </w:pPr>
    </w:p>
    <w:p w14:paraId="13DEC417" w14:textId="77777777" w:rsidR="0050305A" w:rsidRPr="005B1F08" w:rsidRDefault="0050305A" w:rsidP="00A71A73">
      <w:pPr>
        <w:spacing w:line="360" w:lineRule="auto"/>
        <w:ind w:firstLine="709"/>
        <w:jc w:val="both"/>
        <w:rPr>
          <w:rFonts w:ascii="Times New Roman" w:hAnsi="Times New Roman" w:cs="Times New Roman"/>
          <w:sz w:val="24"/>
          <w:szCs w:val="24"/>
        </w:rPr>
      </w:pPr>
    </w:p>
    <w:p w14:paraId="2C039851" w14:textId="20F71EB7" w:rsidR="00366C27" w:rsidRDefault="00366C27" w:rsidP="00A71A73">
      <w:pPr>
        <w:spacing w:line="360" w:lineRule="auto"/>
        <w:ind w:firstLine="709"/>
        <w:jc w:val="both"/>
        <w:rPr>
          <w:rFonts w:ascii="Times New Roman" w:hAnsi="Times New Roman" w:cs="Times New Roman"/>
          <w:sz w:val="24"/>
          <w:szCs w:val="24"/>
        </w:rPr>
      </w:pPr>
    </w:p>
    <w:p w14:paraId="5F5B56FF" w14:textId="4E254F4D" w:rsidR="0071703B" w:rsidRDefault="0071703B">
      <w:pPr>
        <w:rPr>
          <w:rFonts w:ascii="Times New Roman" w:hAnsi="Times New Roman" w:cs="Times New Roman"/>
          <w:sz w:val="24"/>
          <w:szCs w:val="24"/>
        </w:rPr>
      </w:pPr>
    </w:p>
    <w:p w14:paraId="08600E93" w14:textId="681BC975" w:rsidR="0071703B" w:rsidRDefault="0071703B">
      <w:pPr>
        <w:rPr>
          <w:rFonts w:ascii="Times New Roman" w:hAnsi="Times New Roman" w:cs="Times New Roman"/>
          <w:sz w:val="24"/>
          <w:szCs w:val="24"/>
        </w:rPr>
      </w:pPr>
    </w:p>
    <w:p w14:paraId="0D0C8638" w14:textId="73F74833" w:rsidR="0071703B" w:rsidRDefault="0071703B">
      <w:pPr>
        <w:rPr>
          <w:rFonts w:ascii="Times New Roman" w:hAnsi="Times New Roman" w:cs="Times New Roman"/>
          <w:sz w:val="24"/>
          <w:szCs w:val="24"/>
        </w:rPr>
      </w:pPr>
    </w:p>
    <w:p w14:paraId="6485F8B8" w14:textId="598AB151" w:rsidR="00D96F33" w:rsidRDefault="00D96F33">
      <w:pPr>
        <w:rPr>
          <w:rFonts w:ascii="Times New Roman" w:hAnsi="Times New Roman" w:cs="Times New Roman"/>
          <w:sz w:val="24"/>
          <w:szCs w:val="24"/>
        </w:rPr>
      </w:pPr>
    </w:p>
    <w:p w14:paraId="281EBC58" w14:textId="7064FCC5" w:rsidR="000B0603" w:rsidRDefault="000B0603">
      <w:pPr>
        <w:rPr>
          <w:rFonts w:ascii="Times New Roman" w:hAnsi="Times New Roman" w:cs="Times New Roman"/>
          <w:sz w:val="24"/>
          <w:szCs w:val="24"/>
        </w:rPr>
      </w:pPr>
    </w:p>
    <w:p w14:paraId="18D67599" w14:textId="77777777" w:rsidR="00E60441" w:rsidRDefault="00E60441" w:rsidP="005D29BD">
      <w:pPr>
        <w:pStyle w:val="Nadpisa"/>
      </w:pPr>
    </w:p>
    <w:p w14:paraId="49F11628" w14:textId="5F27BA98" w:rsidR="005D29BD" w:rsidRDefault="005D29BD">
      <w:pPr>
        <w:rPr>
          <w:rFonts w:ascii="Times New Roman" w:hAnsi="Times New Roman" w:cs="Times New Roman"/>
          <w:sz w:val="24"/>
          <w:szCs w:val="24"/>
        </w:rPr>
      </w:pPr>
    </w:p>
    <w:p w14:paraId="122E4C03" w14:textId="5C99466A" w:rsidR="005D29BD" w:rsidRDefault="005D29BD">
      <w:pPr>
        <w:rPr>
          <w:rFonts w:ascii="Times New Roman" w:hAnsi="Times New Roman" w:cs="Times New Roman"/>
          <w:sz w:val="24"/>
          <w:szCs w:val="24"/>
        </w:rPr>
      </w:pPr>
    </w:p>
    <w:p w14:paraId="7F2F2CD1" w14:textId="2B62CDE7" w:rsidR="005D29BD" w:rsidRDefault="005D29BD">
      <w:pPr>
        <w:rPr>
          <w:rFonts w:ascii="Times New Roman" w:hAnsi="Times New Roman" w:cs="Times New Roman"/>
          <w:sz w:val="24"/>
          <w:szCs w:val="24"/>
        </w:rPr>
      </w:pPr>
    </w:p>
    <w:p w14:paraId="0881DD6E" w14:textId="39CBAB27" w:rsidR="005D29BD" w:rsidRDefault="005D29BD">
      <w:pPr>
        <w:rPr>
          <w:rFonts w:ascii="Times New Roman" w:hAnsi="Times New Roman" w:cs="Times New Roman"/>
          <w:sz w:val="24"/>
          <w:szCs w:val="24"/>
        </w:rPr>
      </w:pPr>
    </w:p>
    <w:p w14:paraId="5571BDC0" w14:textId="79B95C86" w:rsidR="005D29BD" w:rsidRDefault="005D29BD">
      <w:pPr>
        <w:rPr>
          <w:rFonts w:ascii="Times New Roman" w:hAnsi="Times New Roman" w:cs="Times New Roman"/>
          <w:sz w:val="24"/>
          <w:szCs w:val="24"/>
        </w:rPr>
      </w:pPr>
    </w:p>
    <w:p w14:paraId="571F897F" w14:textId="50962B43" w:rsidR="005D29BD" w:rsidRDefault="005D29BD">
      <w:pPr>
        <w:rPr>
          <w:rFonts w:ascii="Times New Roman" w:hAnsi="Times New Roman" w:cs="Times New Roman"/>
          <w:sz w:val="24"/>
          <w:szCs w:val="24"/>
        </w:rPr>
      </w:pPr>
    </w:p>
    <w:p w14:paraId="2C0694CA" w14:textId="16C15B27" w:rsidR="005D29BD" w:rsidRDefault="005D29BD">
      <w:pPr>
        <w:rPr>
          <w:rFonts w:ascii="Times New Roman" w:hAnsi="Times New Roman" w:cs="Times New Roman"/>
          <w:sz w:val="24"/>
          <w:szCs w:val="24"/>
        </w:rPr>
      </w:pPr>
    </w:p>
    <w:p w14:paraId="12D29CF8" w14:textId="5557DF1C" w:rsidR="005D29BD" w:rsidRDefault="005D29BD">
      <w:pPr>
        <w:rPr>
          <w:rFonts w:ascii="Times New Roman" w:hAnsi="Times New Roman" w:cs="Times New Roman"/>
          <w:sz w:val="24"/>
          <w:szCs w:val="24"/>
        </w:rPr>
      </w:pPr>
    </w:p>
    <w:p w14:paraId="271706D8" w14:textId="3955B88F" w:rsidR="005D29BD" w:rsidRDefault="005D29BD">
      <w:pPr>
        <w:rPr>
          <w:rFonts w:ascii="Times New Roman" w:hAnsi="Times New Roman" w:cs="Times New Roman"/>
          <w:sz w:val="24"/>
          <w:szCs w:val="24"/>
        </w:rPr>
      </w:pPr>
    </w:p>
    <w:p w14:paraId="289611EE" w14:textId="3349B509" w:rsidR="005D29BD" w:rsidRDefault="005D29BD">
      <w:pPr>
        <w:rPr>
          <w:rFonts w:ascii="Times New Roman" w:hAnsi="Times New Roman" w:cs="Times New Roman"/>
          <w:sz w:val="24"/>
          <w:szCs w:val="24"/>
        </w:rPr>
      </w:pPr>
    </w:p>
    <w:p w14:paraId="2DB2E55A" w14:textId="412D24A3" w:rsidR="005D29BD" w:rsidRDefault="005D29BD">
      <w:pPr>
        <w:rPr>
          <w:rFonts w:ascii="Times New Roman" w:hAnsi="Times New Roman" w:cs="Times New Roman"/>
          <w:sz w:val="24"/>
          <w:szCs w:val="24"/>
        </w:rPr>
      </w:pPr>
    </w:p>
    <w:p w14:paraId="7BE3501C" w14:textId="33C53545" w:rsidR="005D29BD" w:rsidRDefault="005D29BD">
      <w:pPr>
        <w:rPr>
          <w:rFonts w:ascii="Times New Roman" w:hAnsi="Times New Roman" w:cs="Times New Roman"/>
          <w:sz w:val="24"/>
          <w:szCs w:val="24"/>
        </w:rPr>
      </w:pPr>
    </w:p>
    <w:p w14:paraId="2837519D" w14:textId="77777777" w:rsidR="00E60441" w:rsidRDefault="00E60441">
      <w:pPr>
        <w:rPr>
          <w:rFonts w:ascii="Times New Roman" w:hAnsi="Times New Roman" w:cs="Times New Roman"/>
          <w:sz w:val="24"/>
          <w:szCs w:val="24"/>
        </w:rPr>
      </w:pPr>
    </w:p>
    <w:p w14:paraId="21A2BEEB" w14:textId="72456823" w:rsidR="00D75798" w:rsidRDefault="008C52CE" w:rsidP="00CD02B7">
      <w:pPr>
        <w:pStyle w:val="Nadpisa"/>
        <w:numPr>
          <w:ilvl w:val="0"/>
          <w:numId w:val="22"/>
        </w:numPr>
        <w:jc w:val="both"/>
      </w:pPr>
      <w:bookmarkStart w:id="59" w:name="_Toc76073127"/>
      <w:r w:rsidRPr="005F72E9">
        <w:lastRenderedPageBreak/>
        <w:t>Seznam bibliografických citací</w:t>
      </w:r>
      <w:bookmarkEnd w:id="59"/>
    </w:p>
    <w:p w14:paraId="5699B360" w14:textId="6DB773A0" w:rsidR="009235C7" w:rsidRPr="009235C7" w:rsidRDefault="009235C7" w:rsidP="00FF3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APLOVÁ, L., </w:t>
      </w:r>
      <w:r>
        <w:rPr>
          <w:rFonts w:ascii="Times New Roman" w:hAnsi="Times New Roman" w:cs="Times New Roman"/>
          <w:i/>
          <w:iCs/>
          <w:sz w:val="24"/>
          <w:szCs w:val="24"/>
        </w:rPr>
        <w:t>Aspekty kvality života osob seniorského věku závislých na péči.</w:t>
      </w:r>
      <w:r>
        <w:rPr>
          <w:rFonts w:ascii="Times New Roman" w:hAnsi="Times New Roman" w:cs="Times New Roman"/>
          <w:sz w:val="24"/>
          <w:szCs w:val="24"/>
        </w:rPr>
        <w:t xml:space="preserve"> Olomouc, 2012. bakalářská práce (Bc.), Univerzita Palackého v Olomouci, Pedagogická fakulta</w:t>
      </w:r>
    </w:p>
    <w:p w14:paraId="35A175C9" w14:textId="618358FE" w:rsidR="00521E9E" w:rsidRDefault="00866227" w:rsidP="00FF3AD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BRAGDON, A.D</w:t>
      </w:r>
      <w:r w:rsidRPr="00866227">
        <w:rPr>
          <w:rFonts w:ascii="Times New Roman" w:hAnsi="Times New Roman" w:cs="Times New Roman"/>
          <w:sz w:val="24"/>
          <w:szCs w:val="24"/>
        </w:rPr>
        <w:t>.</w:t>
      </w:r>
      <w:r w:rsidRPr="0086622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GAMON, </w:t>
      </w:r>
      <w:r w:rsidR="00394EC3">
        <w:rPr>
          <w:rFonts w:ascii="Times New Roman" w:hAnsi="Times New Roman" w:cs="Times New Roman"/>
          <w:color w:val="222222"/>
          <w:sz w:val="24"/>
          <w:szCs w:val="24"/>
          <w:shd w:val="clear" w:color="auto" w:fill="FFFFFF"/>
        </w:rPr>
        <w:t>D.</w:t>
      </w:r>
      <w:r w:rsidR="00394EC3">
        <w:rPr>
          <w:rFonts w:ascii="Times New Roman" w:hAnsi="Times New Roman" w:cs="Times New Roman"/>
          <w:i/>
          <w:color w:val="222222"/>
          <w:sz w:val="24"/>
          <w:szCs w:val="24"/>
          <w:shd w:val="clear" w:color="auto" w:fill="FFFFFF"/>
        </w:rPr>
        <w:t xml:space="preserve"> Nedovolte mozku stárnut. </w:t>
      </w:r>
      <w:r w:rsidR="00394EC3">
        <w:rPr>
          <w:rFonts w:ascii="Times New Roman" w:hAnsi="Times New Roman" w:cs="Times New Roman"/>
          <w:color w:val="222222"/>
          <w:sz w:val="24"/>
          <w:szCs w:val="24"/>
          <w:shd w:val="clear" w:color="auto" w:fill="FFFFFF"/>
        </w:rPr>
        <w:t xml:space="preserve">Přel. Struková S. 1. </w:t>
      </w:r>
      <w:r w:rsidR="006761A1">
        <w:rPr>
          <w:rFonts w:ascii="Times New Roman" w:hAnsi="Times New Roman" w:cs="Times New Roman"/>
          <w:color w:val="222222"/>
          <w:sz w:val="24"/>
          <w:szCs w:val="24"/>
          <w:shd w:val="clear" w:color="auto" w:fill="FFFFFF"/>
        </w:rPr>
        <w:t>V</w:t>
      </w:r>
      <w:r w:rsidR="00394EC3">
        <w:rPr>
          <w:rFonts w:ascii="Times New Roman" w:hAnsi="Times New Roman" w:cs="Times New Roman"/>
          <w:color w:val="222222"/>
          <w:sz w:val="24"/>
          <w:szCs w:val="24"/>
          <w:shd w:val="clear" w:color="auto" w:fill="FFFFFF"/>
        </w:rPr>
        <w:t xml:space="preserve">yd. Praha: Portál, 2002. 112 s. Přeloženo z: Use </w:t>
      </w:r>
      <w:proofErr w:type="spellStart"/>
      <w:r w:rsidR="00394EC3">
        <w:rPr>
          <w:rFonts w:ascii="Times New Roman" w:hAnsi="Times New Roman" w:cs="Times New Roman"/>
          <w:color w:val="222222"/>
          <w:sz w:val="24"/>
          <w:szCs w:val="24"/>
          <w:shd w:val="clear" w:color="auto" w:fill="FFFFFF"/>
        </w:rPr>
        <w:t>it</w:t>
      </w:r>
      <w:proofErr w:type="spellEnd"/>
      <w:r w:rsidR="00394EC3">
        <w:rPr>
          <w:rFonts w:ascii="Times New Roman" w:hAnsi="Times New Roman" w:cs="Times New Roman"/>
          <w:color w:val="222222"/>
          <w:sz w:val="24"/>
          <w:szCs w:val="24"/>
          <w:shd w:val="clear" w:color="auto" w:fill="FFFFFF"/>
        </w:rPr>
        <w:t xml:space="preserve"> </w:t>
      </w:r>
      <w:proofErr w:type="spellStart"/>
      <w:r w:rsidR="00394EC3">
        <w:rPr>
          <w:rFonts w:ascii="Times New Roman" w:hAnsi="Times New Roman" w:cs="Times New Roman"/>
          <w:color w:val="222222"/>
          <w:sz w:val="24"/>
          <w:szCs w:val="24"/>
          <w:shd w:val="clear" w:color="auto" w:fill="FFFFFF"/>
        </w:rPr>
        <w:t>or</w:t>
      </w:r>
      <w:proofErr w:type="spellEnd"/>
      <w:r w:rsidR="00394EC3">
        <w:rPr>
          <w:rFonts w:ascii="Times New Roman" w:hAnsi="Times New Roman" w:cs="Times New Roman"/>
          <w:color w:val="222222"/>
          <w:sz w:val="24"/>
          <w:szCs w:val="24"/>
          <w:shd w:val="clear" w:color="auto" w:fill="FFFFFF"/>
        </w:rPr>
        <w:t xml:space="preserve"> lose </w:t>
      </w:r>
      <w:proofErr w:type="spellStart"/>
      <w:r w:rsidR="00394EC3">
        <w:rPr>
          <w:rFonts w:ascii="Times New Roman" w:hAnsi="Times New Roman" w:cs="Times New Roman"/>
          <w:color w:val="222222"/>
          <w:sz w:val="24"/>
          <w:szCs w:val="24"/>
          <w:shd w:val="clear" w:color="auto" w:fill="FFFFFF"/>
        </w:rPr>
        <w:t>it!</w:t>
      </w:r>
      <w:proofErr w:type="spellEnd"/>
      <w:r w:rsidR="00394EC3">
        <w:rPr>
          <w:rFonts w:ascii="Times New Roman" w:hAnsi="Times New Roman" w:cs="Times New Roman"/>
          <w:color w:val="222222"/>
          <w:sz w:val="24"/>
          <w:szCs w:val="24"/>
          <w:shd w:val="clear" w:color="auto" w:fill="FFFFFF"/>
        </w:rPr>
        <w:t xml:space="preserve"> </w:t>
      </w:r>
      <w:proofErr w:type="spellStart"/>
      <w:r w:rsidR="00394EC3">
        <w:rPr>
          <w:rFonts w:ascii="Times New Roman" w:hAnsi="Times New Roman" w:cs="Times New Roman"/>
          <w:color w:val="222222"/>
          <w:sz w:val="24"/>
          <w:szCs w:val="24"/>
          <w:shd w:val="clear" w:color="auto" w:fill="FFFFFF"/>
        </w:rPr>
        <w:t>How</w:t>
      </w:r>
      <w:proofErr w:type="spellEnd"/>
      <w:r w:rsidR="00394EC3">
        <w:rPr>
          <w:rFonts w:ascii="Times New Roman" w:hAnsi="Times New Roman" w:cs="Times New Roman"/>
          <w:color w:val="222222"/>
          <w:sz w:val="24"/>
          <w:szCs w:val="24"/>
          <w:shd w:val="clear" w:color="auto" w:fill="FFFFFF"/>
        </w:rPr>
        <w:t xml:space="preserve"> to </w:t>
      </w:r>
      <w:proofErr w:type="spellStart"/>
      <w:r w:rsidR="00394EC3">
        <w:rPr>
          <w:rFonts w:ascii="Times New Roman" w:hAnsi="Times New Roman" w:cs="Times New Roman"/>
          <w:color w:val="222222"/>
          <w:sz w:val="24"/>
          <w:szCs w:val="24"/>
          <w:shd w:val="clear" w:color="auto" w:fill="FFFFFF"/>
        </w:rPr>
        <w:t>keep</w:t>
      </w:r>
      <w:proofErr w:type="spellEnd"/>
      <w:r w:rsidR="00394EC3">
        <w:rPr>
          <w:rFonts w:ascii="Times New Roman" w:hAnsi="Times New Roman" w:cs="Times New Roman"/>
          <w:color w:val="222222"/>
          <w:sz w:val="24"/>
          <w:szCs w:val="24"/>
          <w:shd w:val="clear" w:color="auto" w:fill="FFFFFF"/>
        </w:rPr>
        <w:t xml:space="preserve"> </w:t>
      </w:r>
      <w:proofErr w:type="spellStart"/>
      <w:r w:rsidR="00394EC3">
        <w:rPr>
          <w:rFonts w:ascii="Times New Roman" w:hAnsi="Times New Roman" w:cs="Times New Roman"/>
          <w:color w:val="222222"/>
          <w:sz w:val="24"/>
          <w:szCs w:val="24"/>
          <w:shd w:val="clear" w:color="auto" w:fill="FFFFFF"/>
        </w:rPr>
        <w:t>your</w:t>
      </w:r>
      <w:proofErr w:type="spellEnd"/>
      <w:r w:rsidR="00394EC3">
        <w:rPr>
          <w:rFonts w:ascii="Times New Roman" w:hAnsi="Times New Roman" w:cs="Times New Roman"/>
          <w:color w:val="222222"/>
          <w:sz w:val="24"/>
          <w:szCs w:val="24"/>
          <w:shd w:val="clear" w:color="auto" w:fill="FFFFFF"/>
        </w:rPr>
        <w:t xml:space="preserve"> brain fit as </w:t>
      </w:r>
      <w:proofErr w:type="spellStart"/>
      <w:r w:rsidR="00394EC3">
        <w:rPr>
          <w:rFonts w:ascii="Times New Roman" w:hAnsi="Times New Roman" w:cs="Times New Roman"/>
          <w:color w:val="222222"/>
          <w:sz w:val="24"/>
          <w:szCs w:val="24"/>
          <w:shd w:val="clear" w:color="auto" w:fill="FFFFFF"/>
        </w:rPr>
        <w:t>it</w:t>
      </w:r>
      <w:proofErr w:type="spellEnd"/>
      <w:r w:rsidR="00394EC3">
        <w:rPr>
          <w:rFonts w:ascii="Times New Roman" w:hAnsi="Times New Roman" w:cs="Times New Roman"/>
          <w:color w:val="222222"/>
          <w:sz w:val="24"/>
          <w:szCs w:val="24"/>
          <w:shd w:val="clear" w:color="auto" w:fill="FFFFFF"/>
        </w:rPr>
        <w:t xml:space="preserve"> </w:t>
      </w:r>
      <w:proofErr w:type="spellStart"/>
      <w:r w:rsidR="00394EC3">
        <w:rPr>
          <w:rFonts w:ascii="Times New Roman" w:hAnsi="Times New Roman" w:cs="Times New Roman"/>
          <w:color w:val="222222"/>
          <w:sz w:val="24"/>
          <w:szCs w:val="24"/>
          <w:shd w:val="clear" w:color="auto" w:fill="FFFFFF"/>
        </w:rPr>
        <w:t>ages</w:t>
      </w:r>
      <w:proofErr w:type="spellEnd"/>
      <w:r w:rsidR="00394EC3">
        <w:rPr>
          <w:rFonts w:ascii="Times New Roman" w:hAnsi="Times New Roman" w:cs="Times New Roman"/>
          <w:color w:val="222222"/>
          <w:sz w:val="24"/>
          <w:szCs w:val="24"/>
          <w:shd w:val="clear" w:color="auto" w:fill="FFFFFF"/>
        </w:rPr>
        <w:t>. ISBN 80-7178-567-9.</w:t>
      </w:r>
    </w:p>
    <w:p w14:paraId="423FC238" w14:textId="330F941B" w:rsidR="004B7912" w:rsidRDefault="00521E9E" w:rsidP="00FF3AD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BARTOŠ A.</w:t>
      </w:r>
      <w:r w:rsidR="00DD1DC7">
        <w:rPr>
          <w:rFonts w:ascii="Times New Roman" w:hAnsi="Times New Roman" w:cs="Times New Roman"/>
          <w:color w:val="222222"/>
          <w:sz w:val="24"/>
          <w:szCs w:val="24"/>
          <w:shd w:val="clear" w:color="auto" w:fill="FFFFFF"/>
        </w:rPr>
        <w:t xml:space="preserve"> a kol. </w:t>
      </w:r>
      <w:r w:rsidR="00DD1DC7">
        <w:rPr>
          <w:rFonts w:ascii="Times New Roman" w:hAnsi="Times New Roman" w:cs="Times New Roman"/>
          <w:i/>
          <w:iCs/>
          <w:color w:val="222222"/>
          <w:sz w:val="24"/>
          <w:szCs w:val="24"/>
          <w:shd w:val="clear" w:color="auto" w:fill="FFFFFF"/>
        </w:rPr>
        <w:t>Testy a dotazníky pro vyšetřování kognitivních funkcí, nálady a soběstačnosti.</w:t>
      </w:r>
      <w:r w:rsidR="00DD1DC7">
        <w:rPr>
          <w:rFonts w:ascii="Times New Roman" w:hAnsi="Times New Roman" w:cs="Times New Roman"/>
          <w:color w:val="222222"/>
          <w:sz w:val="24"/>
          <w:szCs w:val="24"/>
          <w:shd w:val="clear" w:color="auto" w:fill="FFFFFF"/>
        </w:rPr>
        <w:t xml:space="preserve"> Vyd. Praha: Mladá fronta a.s., 2015. ISBN 978-80-204-3491-3</w:t>
      </w:r>
      <w:r w:rsidR="00394EC3">
        <w:rPr>
          <w:rFonts w:ascii="Times New Roman" w:hAnsi="Times New Roman" w:cs="Times New Roman"/>
          <w:color w:val="222222"/>
          <w:sz w:val="24"/>
          <w:szCs w:val="24"/>
          <w:shd w:val="clear" w:color="auto" w:fill="FFFFFF"/>
        </w:rPr>
        <w:t xml:space="preserve"> </w:t>
      </w:r>
    </w:p>
    <w:p w14:paraId="230AA826" w14:textId="718ADBD2" w:rsidR="00866227" w:rsidRPr="008451A0" w:rsidRDefault="004B7912" w:rsidP="00FF3A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BUDÍKOVÁ</w:t>
      </w:r>
      <w:r w:rsidR="00394EC3">
        <w:rPr>
          <w:rFonts w:ascii="Times New Roman" w:hAnsi="Times New Roman" w:cs="Times New Roman"/>
          <w:color w:val="222222"/>
          <w:sz w:val="24"/>
          <w:szCs w:val="24"/>
          <w:shd w:val="clear" w:color="auto" w:fill="FFFFFF"/>
        </w:rPr>
        <w:t xml:space="preserve"> </w:t>
      </w:r>
      <w:r w:rsidR="008451A0">
        <w:rPr>
          <w:rFonts w:ascii="Times New Roman" w:hAnsi="Times New Roman" w:cs="Times New Roman"/>
          <w:color w:val="222222"/>
          <w:sz w:val="24"/>
          <w:szCs w:val="24"/>
          <w:shd w:val="clear" w:color="auto" w:fill="FFFFFF"/>
        </w:rPr>
        <w:t xml:space="preserve">H. </w:t>
      </w:r>
      <w:r w:rsidR="008451A0">
        <w:rPr>
          <w:rFonts w:ascii="Times New Roman" w:hAnsi="Times New Roman" w:cs="Times New Roman"/>
          <w:i/>
          <w:color w:val="222222"/>
          <w:sz w:val="24"/>
          <w:szCs w:val="24"/>
          <w:shd w:val="clear" w:color="auto" w:fill="FFFFFF"/>
        </w:rPr>
        <w:t>Péče o seniory v rodinách a mezigenerační solidarita.</w:t>
      </w:r>
      <w:r w:rsidR="008451A0">
        <w:rPr>
          <w:rFonts w:ascii="Times New Roman" w:hAnsi="Times New Roman" w:cs="Times New Roman"/>
          <w:color w:val="222222"/>
          <w:sz w:val="24"/>
          <w:szCs w:val="24"/>
          <w:shd w:val="clear" w:color="auto" w:fill="FFFFFF"/>
        </w:rPr>
        <w:t xml:space="preserve"> Olomouc, 2016 bakalářská práce (Bc.), Univerzita Palackého v Olomouci, Filozofická fakulta.</w:t>
      </w:r>
    </w:p>
    <w:p w14:paraId="6AE1906B" w14:textId="77777777" w:rsidR="00143D73" w:rsidRDefault="00E3076B" w:rsidP="00FF3ADA">
      <w:pPr>
        <w:spacing w:line="360" w:lineRule="auto"/>
        <w:jc w:val="both"/>
        <w:rPr>
          <w:rFonts w:ascii="Times New Roman" w:hAnsi="Times New Roman" w:cs="Times New Roman"/>
          <w:sz w:val="24"/>
          <w:szCs w:val="24"/>
        </w:rPr>
      </w:pPr>
      <w:r w:rsidRPr="00E3076B">
        <w:rPr>
          <w:rFonts w:ascii="Times New Roman" w:hAnsi="Times New Roman" w:cs="Times New Roman"/>
          <w:sz w:val="24"/>
          <w:szCs w:val="24"/>
        </w:rPr>
        <w:t>CALLONE</w:t>
      </w:r>
      <w:r>
        <w:rPr>
          <w:rFonts w:ascii="Times New Roman" w:hAnsi="Times New Roman" w:cs="Times New Roman"/>
          <w:sz w:val="24"/>
          <w:szCs w:val="24"/>
        </w:rPr>
        <w:t xml:space="preserve">, </w:t>
      </w:r>
      <w:r w:rsidR="00FF3ADA">
        <w:rPr>
          <w:rFonts w:ascii="Times New Roman" w:hAnsi="Times New Roman" w:cs="Times New Roman"/>
          <w:sz w:val="24"/>
          <w:szCs w:val="24"/>
        </w:rPr>
        <w:t>P. R.</w:t>
      </w:r>
      <w:r>
        <w:rPr>
          <w:rFonts w:ascii="Times New Roman" w:hAnsi="Times New Roman" w:cs="Times New Roman"/>
          <w:sz w:val="24"/>
          <w:szCs w:val="24"/>
        </w:rPr>
        <w:t xml:space="preserve"> </w:t>
      </w:r>
      <w:r>
        <w:rPr>
          <w:rFonts w:ascii="Times New Roman" w:hAnsi="Times New Roman" w:cs="Times New Roman"/>
          <w:i/>
          <w:sz w:val="24"/>
          <w:szCs w:val="24"/>
        </w:rPr>
        <w:t xml:space="preserve">Alzheimerova nemoc, 300 tipů jak ji zvládat. </w:t>
      </w:r>
      <w:r>
        <w:rPr>
          <w:rFonts w:ascii="Times New Roman" w:hAnsi="Times New Roman" w:cs="Times New Roman"/>
          <w:sz w:val="24"/>
          <w:szCs w:val="24"/>
        </w:rPr>
        <w:t xml:space="preserve">Přel. </w:t>
      </w:r>
      <w:proofErr w:type="spellStart"/>
      <w:r>
        <w:rPr>
          <w:rFonts w:ascii="Times New Roman" w:hAnsi="Times New Roman" w:cs="Times New Roman"/>
          <w:sz w:val="24"/>
          <w:szCs w:val="24"/>
        </w:rPr>
        <w:t>Klinkerová</w:t>
      </w:r>
      <w:proofErr w:type="spellEnd"/>
      <w:r w:rsidR="00394EC3">
        <w:rPr>
          <w:rFonts w:ascii="Times New Roman" w:hAnsi="Times New Roman" w:cs="Times New Roman"/>
          <w:sz w:val="24"/>
          <w:szCs w:val="24"/>
        </w:rPr>
        <w:t xml:space="preserve"> J</w:t>
      </w:r>
      <w:r w:rsidR="00FF3ADA">
        <w:rPr>
          <w:rFonts w:ascii="Times New Roman" w:hAnsi="Times New Roman" w:cs="Times New Roman"/>
          <w:sz w:val="24"/>
          <w:szCs w:val="24"/>
        </w:rPr>
        <w:t xml:space="preserve">. 1. </w:t>
      </w:r>
      <w:r w:rsidR="006761A1">
        <w:rPr>
          <w:rFonts w:ascii="Times New Roman" w:hAnsi="Times New Roman" w:cs="Times New Roman"/>
          <w:sz w:val="24"/>
          <w:szCs w:val="24"/>
        </w:rPr>
        <w:t>V</w:t>
      </w:r>
      <w:r w:rsidR="00FF3ADA">
        <w:rPr>
          <w:rFonts w:ascii="Times New Roman" w:hAnsi="Times New Roman" w:cs="Times New Roman"/>
          <w:sz w:val="24"/>
          <w:szCs w:val="24"/>
        </w:rPr>
        <w:t xml:space="preserve">yd. Praha: Grada </w:t>
      </w:r>
      <w:proofErr w:type="spellStart"/>
      <w:r w:rsidR="00FF3ADA">
        <w:rPr>
          <w:rFonts w:ascii="Times New Roman" w:hAnsi="Times New Roman" w:cs="Times New Roman"/>
          <w:sz w:val="24"/>
          <w:szCs w:val="24"/>
        </w:rPr>
        <w:t>Publishing</w:t>
      </w:r>
      <w:proofErr w:type="spellEnd"/>
      <w:r w:rsidR="00FF3ADA">
        <w:rPr>
          <w:rFonts w:ascii="Times New Roman" w:hAnsi="Times New Roman" w:cs="Times New Roman"/>
          <w:sz w:val="24"/>
          <w:szCs w:val="24"/>
        </w:rPr>
        <w:t>, a.s., 2008. 120 s. Přeloženo</w:t>
      </w:r>
      <w:r w:rsidR="00394EC3">
        <w:rPr>
          <w:rFonts w:ascii="Times New Roman" w:hAnsi="Times New Roman" w:cs="Times New Roman"/>
          <w:sz w:val="24"/>
          <w:szCs w:val="24"/>
        </w:rPr>
        <w:t xml:space="preserve"> z</w:t>
      </w:r>
      <w:r w:rsidR="00FF3ADA">
        <w:rPr>
          <w:rFonts w:ascii="Times New Roman" w:hAnsi="Times New Roman" w:cs="Times New Roman"/>
          <w:sz w:val="24"/>
          <w:szCs w:val="24"/>
        </w:rPr>
        <w:t xml:space="preserve">: Alzheimer ‘s </w:t>
      </w:r>
      <w:proofErr w:type="spellStart"/>
      <w:r w:rsidR="00FF3ADA">
        <w:rPr>
          <w:rFonts w:ascii="Times New Roman" w:hAnsi="Times New Roman" w:cs="Times New Roman"/>
          <w:sz w:val="24"/>
          <w:szCs w:val="24"/>
        </w:rPr>
        <w:t>Disease</w:t>
      </w:r>
      <w:proofErr w:type="spellEnd"/>
      <w:r w:rsidR="00FF3ADA">
        <w:rPr>
          <w:rFonts w:ascii="Times New Roman" w:hAnsi="Times New Roman" w:cs="Times New Roman"/>
          <w:sz w:val="24"/>
          <w:szCs w:val="24"/>
        </w:rPr>
        <w:t xml:space="preserve"> 300 </w:t>
      </w:r>
      <w:proofErr w:type="spellStart"/>
      <w:r w:rsidR="00FF3ADA">
        <w:rPr>
          <w:rFonts w:ascii="Times New Roman" w:hAnsi="Times New Roman" w:cs="Times New Roman"/>
          <w:sz w:val="24"/>
          <w:szCs w:val="24"/>
        </w:rPr>
        <w:t>Tips</w:t>
      </w:r>
      <w:proofErr w:type="spellEnd"/>
      <w:r w:rsidR="00FF3ADA">
        <w:rPr>
          <w:rFonts w:ascii="Times New Roman" w:hAnsi="Times New Roman" w:cs="Times New Roman"/>
          <w:sz w:val="24"/>
          <w:szCs w:val="24"/>
        </w:rPr>
        <w:t xml:space="preserve"> </w:t>
      </w:r>
      <w:proofErr w:type="spellStart"/>
      <w:r w:rsidR="00FF3ADA">
        <w:rPr>
          <w:rFonts w:ascii="Times New Roman" w:hAnsi="Times New Roman" w:cs="Times New Roman"/>
          <w:sz w:val="24"/>
          <w:szCs w:val="24"/>
        </w:rPr>
        <w:t>for</w:t>
      </w:r>
      <w:proofErr w:type="spellEnd"/>
      <w:r w:rsidR="00FF3ADA">
        <w:rPr>
          <w:rFonts w:ascii="Times New Roman" w:hAnsi="Times New Roman" w:cs="Times New Roman"/>
          <w:sz w:val="24"/>
          <w:szCs w:val="24"/>
        </w:rPr>
        <w:t xml:space="preserve"> </w:t>
      </w:r>
      <w:proofErr w:type="spellStart"/>
      <w:r w:rsidR="00FF3ADA">
        <w:rPr>
          <w:rFonts w:ascii="Times New Roman" w:hAnsi="Times New Roman" w:cs="Times New Roman"/>
          <w:sz w:val="24"/>
          <w:szCs w:val="24"/>
        </w:rPr>
        <w:t>making</w:t>
      </w:r>
      <w:proofErr w:type="spellEnd"/>
      <w:r w:rsidR="00FF3ADA">
        <w:rPr>
          <w:rFonts w:ascii="Times New Roman" w:hAnsi="Times New Roman" w:cs="Times New Roman"/>
          <w:sz w:val="24"/>
          <w:szCs w:val="24"/>
        </w:rPr>
        <w:t xml:space="preserve"> </w:t>
      </w:r>
      <w:proofErr w:type="spellStart"/>
      <w:r w:rsidR="00FF3ADA">
        <w:rPr>
          <w:rFonts w:ascii="Times New Roman" w:hAnsi="Times New Roman" w:cs="Times New Roman"/>
          <w:sz w:val="24"/>
          <w:szCs w:val="24"/>
        </w:rPr>
        <w:t>Life</w:t>
      </w:r>
      <w:proofErr w:type="spellEnd"/>
      <w:r w:rsidR="00FF3ADA">
        <w:rPr>
          <w:rFonts w:ascii="Times New Roman" w:hAnsi="Times New Roman" w:cs="Times New Roman"/>
          <w:sz w:val="24"/>
          <w:szCs w:val="24"/>
        </w:rPr>
        <w:t xml:space="preserve"> </w:t>
      </w:r>
      <w:proofErr w:type="spellStart"/>
      <w:r w:rsidR="00FF3ADA">
        <w:rPr>
          <w:rFonts w:ascii="Times New Roman" w:hAnsi="Times New Roman" w:cs="Times New Roman"/>
          <w:sz w:val="24"/>
          <w:szCs w:val="24"/>
        </w:rPr>
        <w:t>Easier</w:t>
      </w:r>
      <w:proofErr w:type="spellEnd"/>
      <w:r w:rsidR="00FF3ADA">
        <w:rPr>
          <w:rFonts w:ascii="Times New Roman" w:hAnsi="Times New Roman" w:cs="Times New Roman"/>
          <w:sz w:val="24"/>
          <w:szCs w:val="24"/>
        </w:rPr>
        <w:t>. ISBN 978-80-247-2320-4</w:t>
      </w:r>
      <w:r w:rsidR="00394EC3">
        <w:rPr>
          <w:rFonts w:ascii="Times New Roman" w:hAnsi="Times New Roman" w:cs="Times New Roman"/>
          <w:sz w:val="24"/>
          <w:szCs w:val="24"/>
        </w:rPr>
        <w:t>.</w:t>
      </w:r>
      <w:r w:rsidR="00FF3ADA">
        <w:rPr>
          <w:rFonts w:ascii="Times New Roman" w:hAnsi="Times New Roman" w:cs="Times New Roman"/>
          <w:sz w:val="24"/>
          <w:szCs w:val="24"/>
        </w:rPr>
        <w:t xml:space="preserve"> </w:t>
      </w:r>
    </w:p>
    <w:p w14:paraId="6A6E582C" w14:textId="558CC892" w:rsidR="00866227" w:rsidRDefault="00F1333D" w:rsidP="00FF3ADA">
      <w:pPr>
        <w:spacing w:line="360" w:lineRule="auto"/>
        <w:jc w:val="both"/>
        <w:rPr>
          <w:rFonts w:ascii="Times New Roman" w:hAnsi="Times New Roman" w:cs="Times New Roman"/>
          <w:color w:val="222222"/>
          <w:sz w:val="24"/>
          <w:szCs w:val="24"/>
          <w:shd w:val="clear" w:color="auto" w:fill="FFFFFF"/>
        </w:rPr>
      </w:pPr>
      <w:r w:rsidRPr="00F1333D">
        <w:rPr>
          <w:rFonts w:ascii="Times New Roman" w:hAnsi="Times New Roman" w:cs="Times New Roman"/>
          <w:sz w:val="24"/>
          <w:szCs w:val="24"/>
        </w:rPr>
        <w:t>DARLINGTONOVÁ, G.</w:t>
      </w:r>
      <w:r w:rsidRPr="00F1333D">
        <w:rPr>
          <w:rFonts w:ascii="Times New Roman" w:hAnsi="Times New Roman" w:cs="Times New Roman"/>
          <w:color w:val="222222"/>
          <w:sz w:val="24"/>
          <w:szCs w:val="24"/>
          <w:shd w:val="clear" w:color="auto" w:fill="FFFFFF"/>
        </w:rPr>
        <w:t>; STONE</w:t>
      </w:r>
      <w:r>
        <w:rPr>
          <w:rFonts w:ascii="Times New Roman" w:hAnsi="Times New Roman" w:cs="Times New Roman"/>
          <w:color w:val="222222"/>
          <w:sz w:val="24"/>
          <w:szCs w:val="24"/>
          <w:shd w:val="clear" w:color="auto" w:fill="FFFFFF"/>
        </w:rPr>
        <w:t xml:space="preserve">, T. </w:t>
      </w:r>
      <w:r w:rsidRPr="008451A0">
        <w:rPr>
          <w:rFonts w:ascii="Times New Roman" w:hAnsi="Times New Roman" w:cs="Times New Roman"/>
          <w:i/>
          <w:color w:val="222222"/>
          <w:sz w:val="24"/>
          <w:szCs w:val="24"/>
          <w:shd w:val="clear" w:color="auto" w:fill="FFFFFF"/>
        </w:rPr>
        <w:t>Léky, drogy, jedy</w:t>
      </w:r>
      <w:r>
        <w:rPr>
          <w:rFonts w:ascii="Times New Roman" w:hAnsi="Times New Roman" w:cs="Times New Roman"/>
          <w:color w:val="222222"/>
          <w:sz w:val="24"/>
          <w:szCs w:val="24"/>
          <w:shd w:val="clear" w:color="auto" w:fill="FFFFFF"/>
        </w:rPr>
        <w:t xml:space="preserve">. Přel. Prof. MUDr. Vratislav Schreiber, DrSc. 1. </w:t>
      </w:r>
      <w:r w:rsidR="006761A1">
        <w:rPr>
          <w:rFonts w:ascii="Times New Roman" w:hAnsi="Times New Roman" w:cs="Times New Roman"/>
          <w:color w:val="222222"/>
          <w:sz w:val="24"/>
          <w:szCs w:val="24"/>
          <w:shd w:val="clear" w:color="auto" w:fill="FFFFFF"/>
        </w:rPr>
        <w:t>V</w:t>
      </w:r>
      <w:r>
        <w:rPr>
          <w:rFonts w:ascii="Times New Roman" w:hAnsi="Times New Roman" w:cs="Times New Roman"/>
          <w:color w:val="222222"/>
          <w:sz w:val="24"/>
          <w:szCs w:val="24"/>
          <w:shd w:val="clear" w:color="auto" w:fill="FFFFFF"/>
        </w:rPr>
        <w:t xml:space="preserve">yd. Praha: Academia, 2003. 440 s. Přeloženo z: </w:t>
      </w:r>
      <w:proofErr w:type="spellStart"/>
      <w:r>
        <w:rPr>
          <w:rFonts w:ascii="Times New Roman" w:hAnsi="Times New Roman" w:cs="Times New Roman"/>
          <w:color w:val="222222"/>
          <w:sz w:val="24"/>
          <w:szCs w:val="24"/>
          <w:shd w:val="clear" w:color="auto" w:fill="FFFFFF"/>
        </w:rPr>
        <w:t>Pills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Potions</w:t>
      </w:r>
      <w:proofErr w:type="spellEnd"/>
      <w:r>
        <w:rPr>
          <w:rFonts w:ascii="Times New Roman" w:hAnsi="Times New Roman" w:cs="Times New Roman"/>
          <w:color w:val="222222"/>
          <w:sz w:val="24"/>
          <w:szCs w:val="24"/>
          <w:shd w:val="clear" w:color="auto" w:fill="FFFFFF"/>
        </w:rPr>
        <w:t xml:space="preserve"> and </w:t>
      </w:r>
      <w:proofErr w:type="spellStart"/>
      <w:r>
        <w:rPr>
          <w:rFonts w:ascii="Times New Roman" w:hAnsi="Times New Roman" w:cs="Times New Roman"/>
          <w:color w:val="222222"/>
          <w:sz w:val="24"/>
          <w:szCs w:val="24"/>
          <w:shd w:val="clear" w:color="auto" w:fill="FFFFFF"/>
        </w:rPr>
        <w:t>Poisons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How</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Drugs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Work</w:t>
      </w:r>
      <w:proofErr w:type="spellEnd"/>
      <w:r>
        <w:rPr>
          <w:rFonts w:ascii="Times New Roman" w:hAnsi="Times New Roman" w:cs="Times New Roman"/>
          <w:color w:val="222222"/>
          <w:sz w:val="24"/>
          <w:szCs w:val="24"/>
          <w:shd w:val="clear" w:color="auto" w:fill="FFFFFF"/>
        </w:rPr>
        <w:t>. ISBN 80-200-1065-3.</w:t>
      </w:r>
    </w:p>
    <w:p w14:paraId="14F77E01" w14:textId="44D8859A" w:rsidR="003C130C" w:rsidRPr="003C130C" w:rsidRDefault="003C130C" w:rsidP="00FF3AD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DISMAN, M., </w:t>
      </w:r>
      <w:r>
        <w:rPr>
          <w:rFonts w:ascii="Times New Roman" w:hAnsi="Times New Roman" w:cs="Times New Roman"/>
          <w:i/>
          <w:iCs/>
          <w:color w:val="222222"/>
          <w:sz w:val="24"/>
          <w:szCs w:val="24"/>
          <w:shd w:val="clear" w:color="auto" w:fill="FFFFFF"/>
        </w:rPr>
        <w:t>Jak se vyrábí sociologická znalost.</w:t>
      </w:r>
      <w:r w:rsidR="0081327E">
        <w:rPr>
          <w:rFonts w:ascii="Times New Roman" w:hAnsi="Times New Roman" w:cs="Times New Roman"/>
          <w:i/>
          <w:iCs/>
          <w:color w:val="222222"/>
          <w:sz w:val="24"/>
          <w:szCs w:val="24"/>
          <w:shd w:val="clear" w:color="auto" w:fill="FFFFFF"/>
        </w:rPr>
        <w:t xml:space="preserve"> </w:t>
      </w:r>
      <w:r>
        <w:rPr>
          <w:rFonts w:ascii="Times New Roman" w:hAnsi="Times New Roman" w:cs="Times New Roman"/>
          <w:color w:val="222222"/>
          <w:sz w:val="24"/>
          <w:szCs w:val="24"/>
          <w:shd w:val="clear" w:color="auto" w:fill="FFFFFF"/>
        </w:rPr>
        <w:t>1. Vyd. Praha: Karolinum, 2002. ISBN 80-246-0139-7</w:t>
      </w:r>
    </w:p>
    <w:p w14:paraId="1D232303" w14:textId="058D04D5" w:rsidR="00DA12E2" w:rsidRDefault="00DA12E2" w:rsidP="00FF3AD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FRANKOVÁ, V., HORT J.; a kol. </w:t>
      </w:r>
      <w:r>
        <w:rPr>
          <w:rFonts w:ascii="Times New Roman" w:hAnsi="Times New Roman" w:cs="Times New Roman"/>
          <w:i/>
          <w:iCs/>
          <w:color w:val="222222"/>
          <w:sz w:val="24"/>
          <w:szCs w:val="24"/>
          <w:shd w:val="clear" w:color="auto" w:fill="FFFFFF"/>
        </w:rPr>
        <w:t>Alzheimerova demence v praxi</w:t>
      </w:r>
      <w:r>
        <w:rPr>
          <w:rFonts w:ascii="Times New Roman" w:hAnsi="Times New Roman" w:cs="Times New Roman"/>
          <w:color w:val="222222"/>
          <w:sz w:val="24"/>
          <w:szCs w:val="24"/>
          <w:shd w:val="clear" w:color="auto" w:fill="FFFFFF"/>
        </w:rPr>
        <w:t>. 1. Vyd. Praha: Mladá fronta a.s.</w:t>
      </w:r>
      <w:r w:rsidR="009275DF">
        <w:rPr>
          <w:rFonts w:ascii="Times New Roman" w:hAnsi="Times New Roman" w:cs="Times New Roman"/>
          <w:color w:val="222222"/>
          <w:sz w:val="24"/>
          <w:szCs w:val="24"/>
          <w:shd w:val="clear" w:color="auto" w:fill="FFFFFF"/>
        </w:rPr>
        <w:t>, 2011</w:t>
      </w:r>
      <w:r w:rsidR="006B74DC">
        <w:rPr>
          <w:rFonts w:ascii="Times New Roman" w:hAnsi="Times New Roman" w:cs="Times New Roman"/>
          <w:color w:val="222222"/>
          <w:sz w:val="24"/>
          <w:szCs w:val="24"/>
          <w:shd w:val="clear" w:color="auto" w:fill="FFFFFF"/>
        </w:rPr>
        <w:t xml:space="preserve"> ISBN 978-80-204-2423-5</w:t>
      </w:r>
    </w:p>
    <w:p w14:paraId="5B9464D2" w14:textId="3D08B27E" w:rsidR="00C4270C" w:rsidRDefault="00C4270C" w:rsidP="00FF3AD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GAVORA, P., </w:t>
      </w:r>
      <w:r>
        <w:rPr>
          <w:rFonts w:ascii="Times New Roman" w:hAnsi="Times New Roman" w:cs="Times New Roman"/>
          <w:i/>
          <w:color w:val="222222"/>
          <w:sz w:val="24"/>
          <w:szCs w:val="24"/>
          <w:shd w:val="clear" w:color="auto" w:fill="FFFFFF"/>
        </w:rPr>
        <w:t>Úvod do pedagogického výzkumu.</w:t>
      </w:r>
      <w:r>
        <w:rPr>
          <w:rFonts w:ascii="Times New Roman" w:hAnsi="Times New Roman" w:cs="Times New Roman"/>
          <w:color w:val="222222"/>
          <w:sz w:val="24"/>
          <w:szCs w:val="24"/>
          <w:shd w:val="clear" w:color="auto" w:fill="FFFFFF"/>
        </w:rPr>
        <w:t xml:space="preserve"> 1.Vyd. Brno: </w:t>
      </w:r>
      <w:proofErr w:type="spellStart"/>
      <w:r>
        <w:rPr>
          <w:rFonts w:ascii="Times New Roman" w:hAnsi="Times New Roman" w:cs="Times New Roman"/>
          <w:color w:val="222222"/>
          <w:sz w:val="24"/>
          <w:szCs w:val="24"/>
          <w:shd w:val="clear" w:color="auto" w:fill="FFFFFF"/>
        </w:rPr>
        <w:t>Paido</w:t>
      </w:r>
      <w:proofErr w:type="spellEnd"/>
      <w:r>
        <w:rPr>
          <w:rFonts w:ascii="Times New Roman" w:hAnsi="Times New Roman" w:cs="Times New Roman"/>
          <w:color w:val="222222"/>
          <w:sz w:val="24"/>
          <w:szCs w:val="24"/>
          <w:shd w:val="clear" w:color="auto" w:fill="FFFFFF"/>
        </w:rPr>
        <w:t xml:space="preserve">, Edice pedagogické literatury, 2000 ISBN </w:t>
      </w:r>
      <w:r w:rsidR="00B14271">
        <w:rPr>
          <w:rFonts w:ascii="Times New Roman" w:hAnsi="Times New Roman" w:cs="Times New Roman"/>
          <w:color w:val="222222"/>
          <w:sz w:val="24"/>
          <w:szCs w:val="24"/>
          <w:shd w:val="clear" w:color="auto" w:fill="FFFFFF"/>
        </w:rPr>
        <w:t>80-85931-79-6</w:t>
      </w:r>
    </w:p>
    <w:p w14:paraId="11B459A1" w14:textId="7D7363CC" w:rsidR="006D7E79" w:rsidRPr="006D7E79" w:rsidRDefault="006D7E79" w:rsidP="00FF3AD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GALAJDOVÁ. L.: </w:t>
      </w:r>
      <w:r>
        <w:rPr>
          <w:rFonts w:ascii="Times New Roman" w:hAnsi="Times New Roman" w:cs="Times New Roman"/>
          <w:i/>
          <w:iCs/>
          <w:color w:val="222222"/>
          <w:sz w:val="24"/>
          <w:szCs w:val="24"/>
          <w:shd w:val="clear" w:color="auto" w:fill="FFFFFF"/>
        </w:rPr>
        <w:t xml:space="preserve">Pes lékařem duše aneb canisterapie. </w:t>
      </w:r>
      <w:r w:rsidR="00E575D0">
        <w:rPr>
          <w:rFonts w:ascii="Times New Roman" w:hAnsi="Times New Roman" w:cs="Times New Roman"/>
          <w:color w:val="222222"/>
          <w:sz w:val="24"/>
          <w:szCs w:val="24"/>
          <w:shd w:val="clear" w:color="auto" w:fill="FFFFFF"/>
        </w:rPr>
        <w:t>1. vyd. Praha: Grada, 1999, ISBN 80-7169-789-3</w:t>
      </w:r>
    </w:p>
    <w:p w14:paraId="02C17205" w14:textId="1D24CC5F" w:rsidR="00803215" w:rsidRDefault="006761A1" w:rsidP="00FF3AD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HAUKE, M.; a kol. </w:t>
      </w:r>
      <w:r>
        <w:rPr>
          <w:rFonts w:ascii="Times New Roman" w:hAnsi="Times New Roman" w:cs="Times New Roman"/>
          <w:i/>
          <w:iCs/>
          <w:color w:val="222222"/>
          <w:sz w:val="24"/>
          <w:szCs w:val="24"/>
          <w:shd w:val="clear" w:color="auto" w:fill="FFFFFF"/>
        </w:rPr>
        <w:t>Když do života vstoupí demence aneb Praktický průvodce péčí o osoby s demencí nejen v domácím prostředí.</w:t>
      </w:r>
      <w:r w:rsidR="006F3409">
        <w:rPr>
          <w:rFonts w:ascii="Times New Roman" w:hAnsi="Times New Roman" w:cs="Times New Roman"/>
          <w:color w:val="222222"/>
          <w:sz w:val="24"/>
          <w:szCs w:val="24"/>
          <w:shd w:val="clear" w:color="auto" w:fill="FFFFFF"/>
        </w:rPr>
        <w:t xml:space="preserve"> 1. Vyd. Tábor: Asociace poskytovatelů sociálních služeb ČR, RUDI, a.s., 2017 ISBN 978-80-906320-7-3</w:t>
      </w:r>
    </w:p>
    <w:p w14:paraId="27C12B9C" w14:textId="038DCDAF" w:rsidR="00A30AEF" w:rsidRPr="00A30AEF" w:rsidRDefault="00A30AEF" w:rsidP="00FF3AD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HENDL J., </w:t>
      </w:r>
      <w:r>
        <w:rPr>
          <w:rFonts w:ascii="Times New Roman" w:hAnsi="Times New Roman" w:cs="Times New Roman"/>
          <w:i/>
          <w:iCs/>
          <w:color w:val="222222"/>
          <w:sz w:val="24"/>
          <w:szCs w:val="24"/>
          <w:shd w:val="clear" w:color="auto" w:fill="FFFFFF"/>
        </w:rPr>
        <w:t>Kvalitativní výzkum:</w:t>
      </w:r>
      <w:r>
        <w:rPr>
          <w:rFonts w:ascii="Times New Roman" w:hAnsi="Times New Roman" w:cs="Times New Roman"/>
          <w:color w:val="222222"/>
          <w:sz w:val="24"/>
          <w:szCs w:val="24"/>
          <w:shd w:val="clear" w:color="auto" w:fill="FFFFFF"/>
        </w:rPr>
        <w:t xml:space="preserve"> </w:t>
      </w:r>
      <w:r w:rsidRPr="00A30AEF">
        <w:rPr>
          <w:rFonts w:ascii="Times New Roman" w:hAnsi="Times New Roman" w:cs="Times New Roman"/>
          <w:i/>
          <w:iCs/>
          <w:color w:val="222222"/>
          <w:sz w:val="24"/>
          <w:szCs w:val="24"/>
          <w:shd w:val="clear" w:color="auto" w:fill="FFFFFF"/>
        </w:rPr>
        <w:t>základní metody a aplikace</w:t>
      </w:r>
      <w:r>
        <w:rPr>
          <w:rFonts w:ascii="Times New Roman" w:hAnsi="Times New Roman" w:cs="Times New Roman"/>
          <w:i/>
          <w:iCs/>
          <w:color w:val="222222"/>
          <w:sz w:val="24"/>
          <w:szCs w:val="24"/>
          <w:shd w:val="clear" w:color="auto" w:fill="FFFFFF"/>
        </w:rPr>
        <w:t>.</w:t>
      </w:r>
      <w:r>
        <w:rPr>
          <w:rFonts w:ascii="Times New Roman" w:hAnsi="Times New Roman" w:cs="Times New Roman"/>
          <w:color w:val="222222"/>
          <w:sz w:val="24"/>
          <w:szCs w:val="24"/>
          <w:shd w:val="clear" w:color="auto" w:fill="FFFFFF"/>
        </w:rPr>
        <w:t xml:space="preserve"> 1. vyd. Praha: Portál, 2005. ISBN</w:t>
      </w:r>
      <w:r w:rsidR="00C872FB">
        <w:rPr>
          <w:rFonts w:ascii="Times New Roman" w:hAnsi="Times New Roman" w:cs="Times New Roman"/>
          <w:color w:val="222222"/>
          <w:sz w:val="24"/>
          <w:szCs w:val="24"/>
          <w:shd w:val="clear" w:color="auto" w:fill="FFFFFF"/>
        </w:rPr>
        <w:t xml:space="preserve"> 80-736-7040-2</w:t>
      </w:r>
    </w:p>
    <w:p w14:paraId="4415E654" w14:textId="61FD871F" w:rsidR="009712AF" w:rsidRDefault="00803215" w:rsidP="00FF3AD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HOLMEROVÁ I. a kol.; </w:t>
      </w:r>
      <w:r>
        <w:rPr>
          <w:rFonts w:ascii="Times New Roman" w:hAnsi="Times New Roman" w:cs="Times New Roman"/>
          <w:i/>
          <w:iCs/>
          <w:color w:val="222222"/>
          <w:sz w:val="24"/>
          <w:szCs w:val="24"/>
          <w:shd w:val="clear" w:color="auto" w:fill="FFFFFF"/>
        </w:rPr>
        <w:t xml:space="preserve">Dopisy České </w:t>
      </w:r>
      <w:proofErr w:type="spellStart"/>
      <w:r>
        <w:rPr>
          <w:rFonts w:ascii="Times New Roman" w:hAnsi="Times New Roman" w:cs="Times New Roman"/>
          <w:i/>
          <w:iCs/>
          <w:color w:val="222222"/>
          <w:sz w:val="24"/>
          <w:szCs w:val="24"/>
          <w:shd w:val="clear" w:color="auto" w:fill="FFFFFF"/>
        </w:rPr>
        <w:t>alzheimerovské</w:t>
      </w:r>
      <w:proofErr w:type="spellEnd"/>
      <w:r>
        <w:rPr>
          <w:rFonts w:ascii="Times New Roman" w:hAnsi="Times New Roman" w:cs="Times New Roman"/>
          <w:i/>
          <w:iCs/>
          <w:color w:val="222222"/>
          <w:sz w:val="24"/>
          <w:szCs w:val="24"/>
          <w:shd w:val="clear" w:color="auto" w:fill="FFFFFF"/>
        </w:rPr>
        <w:t xml:space="preserve"> společnosti</w:t>
      </w:r>
      <w:r>
        <w:rPr>
          <w:rFonts w:ascii="Times New Roman" w:hAnsi="Times New Roman" w:cs="Times New Roman"/>
          <w:color w:val="222222"/>
          <w:sz w:val="24"/>
          <w:szCs w:val="24"/>
          <w:shd w:val="clear" w:color="auto" w:fill="FFFFFF"/>
        </w:rPr>
        <w:t xml:space="preserve">. 1.Vyd. Praha: Česká </w:t>
      </w:r>
      <w:proofErr w:type="spellStart"/>
      <w:r>
        <w:rPr>
          <w:rFonts w:ascii="Times New Roman" w:hAnsi="Times New Roman" w:cs="Times New Roman"/>
          <w:color w:val="222222"/>
          <w:sz w:val="24"/>
          <w:szCs w:val="24"/>
          <w:shd w:val="clear" w:color="auto" w:fill="FFFFFF"/>
        </w:rPr>
        <w:t>alzheimerovská</w:t>
      </w:r>
      <w:proofErr w:type="spellEnd"/>
      <w:r>
        <w:rPr>
          <w:rFonts w:ascii="Times New Roman" w:hAnsi="Times New Roman" w:cs="Times New Roman"/>
          <w:color w:val="222222"/>
          <w:sz w:val="24"/>
          <w:szCs w:val="24"/>
          <w:shd w:val="clear" w:color="auto" w:fill="FFFFFF"/>
        </w:rPr>
        <w:t xml:space="preserve"> společnost, 2010. ISBN 978-80-86541-30-3</w:t>
      </w:r>
    </w:p>
    <w:p w14:paraId="5635A78C" w14:textId="07DD3141" w:rsidR="00664272" w:rsidRPr="00664272" w:rsidRDefault="00664272" w:rsidP="00FF3AD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HOLMEROVÁ I.</w:t>
      </w:r>
      <w:r w:rsidRPr="0066427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Testovník</w:t>
      </w:r>
      <w:proofErr w:type="spellEnd"/>
      <w:r>
        <w:rPr>
          <w:rFonts w:ascii="Times New Roman" w:hAnsi="Times New Roman" w:cs="Times New Roman"/>
          <w:color w:val="222222"/>
          <w:sz w:val="24"/>
          <w:szCs w:val="24"/>
          <w:shd w:val="clear" w:color="auto" w:fill="FFFFFF"/>
        </w:rPr>
        <w:t xml:space="preserve">. 2.vyd. Praha: Česká </w:t>
      </w:r>
      <w:proofErr w:type="spellStart"/>
      <w:r>
        <w:rPr>
          <w:rFonts w:ascii="Times New Roman" w:hAnsi="Times New Roman" w:cs="Times New Roman"/>
          <w:color w:val="222222"/>
          <w:sz w:val="24"/>
          <w:szCs w:val="24"/>
          <w:shd w:val="clear" w:color="auto" w:fill="FFFFFF"/>
        </w:rPr>
        <w:t>Alzheimerovská</w:t>
      </w:r>
      <w:proofErr w:type="spellEnd"/>
      <w:r>
        <w:rPr>
          <w:rFonts w:ascii="Times New Roman" w:hAnsi="Times New Roman" w:cs="Times New Roman"/>
          <w:color w:val="222222"/>
          <w:sz w:val="24"/>
          <w:szCs w:val="24"/>
          <w:shd w:val="clear" w:color="auto" w:fill="FFFFFF"/>
        </w:rPr>
        <w:t xml:space="preserve"> společnost, 2003. ISBN: 80-86541-11-8</w:t>
      </w:r>
    </w:p>
    <w:p w14:paraId="26398134" w14:textId="7F3FB461" w:rsidR="006761A1" w:rsidRDefault="009712AF" w:rsidP="00FF3ADA">
      <w:pPr>
        <w:spacing w:line="360" w:lineRule="auto"/>
        <w:jc w:val="both"/>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 xml:space="preserve">JEŘÁBEK, H.; a kol. </w:t>
      </w:r>
      <w:r>
        <w:rPr>
          <w:rFonts w:ascii="Times New Roman" w:hAnsi="Times New Roman" w:cs="Times New Roman"/>
          <w:i/>
          <w:iCs/>
          <w:color w:val="222222"/>
          <w:sz w:val="24"/>
          <w:szCs w:val="24"/>
          <w:shd w:val="clear" w:color="auto" w:fill="FFFFFF"/>
        </w:rPr>
        <w:t>Rodinná péče o staré lidi.</w:t>
      </w:r>
      <w:r>
        <w:rPr>
          <w:rFonts w:ascii="Times New Roman" w:hAnsi="Times New Roman" w:cs="Times New Roman"/>
          <w:color w:val="222222"/>
          <w:sz w:val="24"/>
          <w:szCs w:val="24"/>
          <w:shd w:val="clear" w:color="auto" w:fill="FFFFFF"/>
        </w:rPr>
        <w:t>1. Vyd. Praha: UK FSV CESES, 2005. ISSN: 1801-</w:t>
      </w:r>
      <w:r w:rsidR="00D648BC">
        <w:rPr>
          <w:rFonts w:ascii="Times New Roman" w:hAnsi="Times New Roman" w:cs="Times New Roman"/>
          <w:color w:val="222222"/>
          <w:sz w:val="24"/>
          <w:szCs w:val="24"/>
          <w:shd w:val="clear" w:color="auto" w:fill="FFFFFF"/>
        </w:rPr>
        <w:t>1519</w:t>
      </w:r>
      <w:r w:rsidR="006761A1">
        <w:rPr>
          <w:rFonts w:ascii="Times New Roman" w:hAnsi="Times New Roman" w:cs="Times New Roman"/>
          <w:i/>
          <w:iCs/>
          <w:color w:val="222222"/>
          <w:sz w:val="24"/>
          <w:szCs w:val="24"/>
          <w:shd w:val="clear" w:color="auto" w:fill="FFFFFF"/>
        </w:rPr>
        <w:t xml:space="preserve"> </w:t>
      </w:r>
    </w:p>
    <w:p w14:paraId="49F7F2AF" w14:textId="19371643" w:rsidR="00C406D3" w:rsidRPr="00C406D3" w:rsidRDefault="00C406D3" w:rsidP="00FF3ADA">
      <w:pPr>
        <w:spacing w:line="36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color w:val="222222"/>
          <w:sz w:val="24"/>
          <w:szCs w:val="24"/>
          <w:shd w:val="clear" w:color="auto" w:fill="FFFFFF"/>
        </w:rPr>
        <w:t xml:space="preserve">HOLZEROVÁ V., Dvořáčková D., </w:t>
      </w:r>
      <w:r>
        <w:rPr>
          <w:rFonts w:ascii="Times New Roman" w:hAnsi="Times New Roman" w:cs="Times New Roman"/>
          <w:i/>
          <w:color w:val="222222"/>
          <w:sz w:val="24"/>
          <w:szCs w:val="24"/>
          <w:shd w:val="clear" w:color="auto" w:fill="FFFFFF"/>
        </w:rPr>
        <w:t>Volnočasové aktivity pro seniory.</w:t>
      </w:r>
      <w:r>
        <w:rPr>
          <w:rFonts w:ascii="Times New Roman" w:hAnsi="Times New Roman" w:cs="Times New Roman"/>
          <w:iCs/>
          <w:color w:val="222222"/>
          <w:sz w:val="24"/>
          <w:szCs w:val="24"/>
          <w:shd w:val="clear" w:color="auto" w:fill="FFFFFF"/>
        </w:rPr>
        <w:t xml:space="preserve"> 1. vyd. Praha: Grada, 2013. ISBN 978-80-247-4697-5</w:t>
      </w:r>
    </w:p>
    <w:p w14:paraId="071E6CFA" w14:textId="77777777" w:rsidR="007C3D46" w:rsidRDefault="007C3D46" w:rsidP="00FF3ADA">
      <w:pPr>
        <w:spacing w:line="36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 xml:space="preserve">JIRÁK, R.; a kol. </w:t>
      </w:r>
      <w:r>
        <w:rPr>
          <w:rFonts w:ascii="Times New Roman" w:hAnsi="Times New Roman" w:cs="Times New Roman"/>
          <w:i/>
          <w:iCs/>
          <w:color w:val="222222"/>
          <w:sz w:val="24"/>
          <w:szCs w:val="24"/>
          <w:shd w:val="clear" w:color="auto" w:fill="FFFFFF"/>
        </w:rPr>
        <w:t>Alzheimerova choroba.</w:t>
      </w:r>
      <w:r>
        <w:rPr>
          <w:rFonts w:ascii="Times New Roman" w:hAnsi="Times New Roman" w:cs="Times New Roman"/>
          <w:iCs/>
          <w:color w:val="222222"/>
          <w:sz w:val="24"/>
          <w:szCs w:val="24"/>
          <w:shd w:val="clear" w:color="auto" w:fill="FFFFFF"/>
        </w:rPr>
        <w:t xml:space="preserve"> Vyd. Praha: </w:t>
      </w:r>
      <w:proofErr w:type="spellStart"/>
      <w:r>
        <w:rPr>
          <w:rFonts w:ascii="Times New Roman" w:hAnsi="Times New Roman" w:cs="Times New Roman"/>
          <w:iCs/>
          <w:color w:val="222222"/>
          <w:sz w:val="24"/>
          <w:szCs w:val="24"/>
          <w:shd w:val="clear" w:color="auto" w:fill="FFFFFF"/>
        </w:rPr>
        <w:t>Maxdorf</w:t>
      </w:r>
      <w:proofErr w:type="spellEnd"/>
      <w:r>
        <w:rPr>
          <w:rFonts w:ascii="Times New Roman" w:hAnsi="Times New Roman" w:cs="Times New Roman"/>
          <w:iCs/>
          <w:color w:val="222222"/>
          <w:sz w:val="24"/>
          <w:szCs w:val="24"/>
          <w:shd w:val="clear" w:color="auto" w:fill="FFFFFF"/>
        </w:rPr>
        <w:t xml:space="preserve"> s r. o., 1998. 64.s ISBN 80-85800-88-8</w:t>
      </w:r>
    </w:p>
    <w:p w14:paraId="3547786E" w14:textId="1C3BC086" w:rsidR="003D08CA" w:rsidRDefault="003D08CA" w:rsidP="00FF3ADA">
      <w:pPr>
        <w:spacing w:line="36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 xml:space="preserve">KISVETROVÁ, H. </w:t>
      </w:r>
      <w:r>
        <w:rPr>
          <w:rFonts w:ascii="Times New Roman" w:hAnsi="Times New Roman" w:cs="Times New Roman"/>
          <w:i/>
          <w:iCs/>
          <w:color w:val="222222"/>
          <w:sz w:val="24"/>
          <w:szCs w:val="24"/>
          <w:shd w:val="clear" w:color="auto" w:fill="FFFFFF"/>
        </w:rPr>
        <w:t>Demence a kvalita života.</w:t>
      </w:r>
      <w:r>
        <w:rPr>
          <w:rFonts w:ascii="Times New Roman" w:hAnsi="Times New Roman" w:cs="Times New Roman"/>
          <w:iCs/>
          <w:color w:val="222222"/>
          <w:sz w:val="24"/>
          <w:szCs w:val="24"/>
          <w:shd w:val="clear" w:color="auto" w:fill="FFFFFF"/>
        </w:rPr>
        <w:t xml:space="preserve">  1.Vyd. Univerzita Palackého v Olomouci, 2020. 138 s. ISBN 978-80-244-5708-6</w:t>
      </w:r>
    </w:p>
    <w:p w14:paraId="3B55A262" w14:textId="51330713" w:rsidR="00875427" w:rsidRDefault="00875427" w:rsidP="00FF3ADA">
      <w:pPr>
        <w:spacing w:line="36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 xml:space="preserve">MATOUŠEK O. </w:t>
      </w:r>
      <w:r>
        <w:rPr>
          <w:rFonts w:ascii="Times New Roman" w:hAnsi="Times New Roman" w:cs="Times New Roman"/>
          <w:i/>
          <w:color w:val="222222"/>
          <w:sz w:val="24"/>
          <w:szCs w:val="24"/>
          <w:shd w:val="clear" w:color="auto" w:fill="FFFFFF"/>
        </w:rPr>
        <w:t>Slovník sociální práce</w:t>
      </w:r>
      <w:r>
        <w:rPr>
          <w:rFonts w:ascii="Times New Roman" w:hAnsi="Times New Roman" w:cs="Times New Roman"/>
          <w:iCs/>
          <w:color w:val="222222"/>
          <w:sz w:val="24"/>
          <w:szCs w:val="24"/>
          <w:shd w:val="clear" w:color="auto" w:fill="FFFFFF"/>
        </w:rPr>
        <w:t>. 3. Vyd. Praha: Portál, 2016. 272 s ISBN 978-80-262-1154-9</w:t>
      </w:r>
    </w:p>
    <w:p w14:paraId="2DA33414" w14:textId="7F78A1A6" w:rsidR="00983E0A" w:rsidRPr="00983E0A" w:rsidRDefault="00983E0A" w:rsidP="00FF3ADA">
      <w:pPr>
        <w:spacing w:line="36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 xml:space="preserve">MIOVSKÝ, M.: </w:t>
      </w:r>
      <w:r>
        <w:rPr>
          <w:rFonts w:ascii="Times New Roman" w:hAnsi="Times New Roman" w:cs="Times New Roman"/>
          <w:i/>
          <w:color w:val="222222"/>
          <w:sz w:val="24"/>
          <w:szCs w:val="24"/>
          <w:shd w:val="clear" w:color="auto" w:fill="FFFFFF"/>
        </w:rPr>
        <w:t xml:space="preserve">Kvalitativní přístup a metody v psychologickém výzkumu. </w:t>
      </w:r>
      <w:r>
        <w:rPr>
          <w:rFonts w:ascii="Times New Roman" w:hAnsi="Times New Roman" w:cs="Times New Roman"/>
          <w:iCs/>
          <w:color w:val="222222"/>
          <w:sz w:val="24"/>
          <w:szCs w:val="24"/>
          <w:shd w:val="clear" w:color="auto" w:fill="FFFFFF"/>
        </w:rPr>
        <w:t>3. vyd. Praha: Grada, 2006. 333 s. ISBN 80-247-1362-4</w:t>
      </w:r>
    </w:p>
    <w:p w14:paraId="7E744BBF" w14:textId="1C54F9EB" w:rsidR="00C50F3E" w:rsidRPr="00C50F3E" w:rsidRDefault="00C50F3E" w:rsidP="00FF3ADA">
      <w:pPr>
        <w:spacing w:line="36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NIKOLAI</w:t>
      </w:r>
      <w:r w:rsidR="00983E0A">
        <w:rPr>
          <w:rFonts w:ascii="Times New Roman" w:hAnsi="Times New Roman" w:cs="Times New Roman"/>
          <w:iCs/>
          <w:color w:val="222222"/>
          <w:sz w:val="24"/>
          <w:szCs w:val="24"/>
          <w:shd w:val="clear" w:color="auto" w:fill="FFFFFF"/>
        </w:rPr>
        <w:t>,</w:t>
      </w:r>
      <w:r>
        <w:rPr>
          <w:rFonts w:ascii="Times New Roman" w:hAnsi="Times New Roman" w:cs="Times New Roman"/>
          <w:iCs/>
          <w:color w:val="222222"/>
          <w:sz w:val="24"/>
          <w:szCs w:val="24"/>
          <w:shd w:val="clear" w:color="auto" w:fill="FFFFFF"/>
        </w:rPr>
        <w:t xml:space="preserve"> T.; a kol. </w:t>
      </w:r>
      <w:r>
        <w:rPr>
          <w:rFonts w:ascii="Times New Roman" w:hAnsi="Times New Roman" w:cs="Times New Roman"/>
          <w:i/>
          <w:color w:val="222222"/>
          <w:sz w:val="24"/>
          <w:szCs w:val="24"/>
          <w:shd w:val="clear" w:color="auto" w:fill="FFFFFF"/>
        </w:rPr>
        <w:t>Neuropsychologická diagnostika kognitivního deficitu a Alzheimerovy choroby</w:t>
      </w:r>
      <w:r w:rsidR="00F5068C">
        <w:rPr>
          <w:rFonts w:ascii="Times New Roman" w:hAnsi="Times New Roman" w:cs="Times New Roman"/>
          <w:iCs/>
          <w:color w:val="222222"/>
          <w:sz w:val="24"/>
          <w:szCs w:val="24"/>
          <w:shd w:val="clear" w:color="auto" w:fill="FFFFFF"/>
        </w:rPr>
        <w:t xml:space="preserve"> 1. Vyd. Praha: Psychiatrické centrum Praha Bohnice, 2013. 64 s ISBN 978-80-87142-25-7</w:t>
      </w:r>
    </w:p>
    <w:p w14:paraId="7AB8C849" w14:textId="4F76BF16" w:rsidR="00C50F3E" w:rsidRDefault="00F1333D" w:rsidP="00FF3A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PETR, T.</w:t>
      </w:r>
      <w:r w:rsidRPr="00F1333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MARKOVÁ, E.</w:t>
      </w:r>
      <w:r w:rsidRPr="0086622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 kol. </w:t>
      </w:r>
      <w:r>
        <w:rPr>
          <w:rFonts w:ascii="Times New Roman" w:hAnsi="Times New Roman" w:cs="Times New Roman"/>
          <w:i/>
          <w:color w:val="222222"/>
          <w:sz w:val="24"/>
          <w:szCs w:val="24"/>
          <w:shd w:val="clear" w:color="auto" w:fill="FFFFFF"/>
        </w:rPr>
        <w:t>Ošetřovatelství v</w:t>
      </w:r>
      <w:r w:rsidR="00CC69DE">
        <w:rPr>
          <w:rFonts w:ascii="Times New Roman" w:hAnsi="Times New Roman" w:cs="Times New Roman"/>
          <w:i/>
          <w:color w:val="222222"/>
          <w:sz w:val="24"/>
          <w:szCs w:val="24"/>
          <w:shd w:val="clear" w:color="auto" w:fill="FFFFFF"/>
        </w:rPr>
        <w:t> psychiatrii.</w:t>
      </w:r>
      <w:r w:rsidR="00CC69DE">
        <w:rPr>
          <w:rFonts w:ascii="Times New Roman" w:hAnsi="Times New Roman" w:cs="Times New Roman"/>
          <w:color w:val="222222"/>
          <w:sz w:val="24"/>
          <w:szCs w:val="24"/>
          <w:shd w:val="clear" w:color="auto" w:fill="FFFFFF"/>
        </w:rPr>
        <w:t xml:space="preserve"> 1. </w:t>
      </w:r>
      <w:r w:rsidR="006761A1">
        <w:rPr>
          <w:rFonts w:ascii="Times New Roman" w:hAnsi="Times New Roman" w:cs="Times New Roman"/>
          <w:color w:val="222222"/>
          <w:sz w:val="24"/>
          <w:szCs w:val="24"/>
          <w:shd w:val="clear" w:color="auto" w:fill="FFFFFF"/>
        </w:rPr>
        <w:t>V</w:t>
      </w:r>
      <w:r w:rsidR="00CC69DE">
        <w:rPr>
          <w:rFonts w:ascii="Times New Roman" w:hAnsi="Times New Roman" w:cs="Times New Roman"/>
          <w:color w:val="222222"/>
          <w:sz w:val="24"/>
          <w:szCs w:val="24"/>
          <w:shd w:val="clear" w:color="auto" w:fill="FFFFFF"/>
        </w:rPr>
        <w:t xml:space="preserve">yd. Praha: </w:t>
      </w:r>
      <w:r w:rsidR="00CC69DE">
        <w:rPr>
          <w:rFonts w:ascii="Times New Roman" w:hAnsi="Times New Roman" w:cs="Times New Roman"/>
          <w:sz w:val="24"/>
          <w:szCs w:val="24"/>
        </w:rPr>
        <w:t xml:space="preserve">Grada </w:t>
      </w:r>
      <w:proofErr w:type="spellStart"/>
      <w:r w:rsidR="00CC69DE">
        <w:rPr>
          <w:rFonts w:ascii="Times New Roman" w:hAnsi="Times New Roman" w:cs="Times New Roman"/>
          <w:sz w:val="24"/>
          <w:szCs w:val="24"/>
        </w:rPr>
        <w:t>Publishing</w:t>
      </w:r>
      <w:proofErr w:type="spellEnd"/>
      <w:r w:rsidR="00CC69DE">
        <w:rPr>
          <w:rFonts w:ascii="Times New Roman" w:hAnsi="Times New Roman" w:cs="Times New Roman"/>
          <w:sz w:val="24"/>
          <w:szCs w:val="24"/>
        </w:rPr>
        <w:t>, a.s., 201. 296 s. ISBN 978-80-247-4236-6.</w:t>
      </w:r>
    </w:p>
    <w:p w14:paraId="6EAE1415" w14:textId="77777777" w:rsidR="00A541BC" w:rsidRPr="00A541BC" w:rsidRDefault="00A541BC" w:rsidP="00FF3ADA">
      <w:pPr>
        <w:spacing w:line="360" w:lineRule="auto"/>
        <w:jc w:val="both"/>
        <w:rPr>
          <w:rFonts w:ascii="Times New Roman" w:hAnsi="Times New Roman" w:cs="Times New Roman"/>
          <w:color w:val="222222"/>
          <w:sz w:val="24"/>
          <w:szCs w:val="24"/>
          <w:shd w:val="clear" w:color="auto" w:fill="FFFFFF"/>
        </w:rPr>
      </w:pPr>
      <w:r w:rsidRPr="00A541BC">
        <w:rPr>
          <w:rFonts w:ascii="Times New Roman" w:hAnsi="Times New Roman" w:cs="Times New Roman" w:hint="eastAsia"/>
          <w:color w:val="222222"/>
          <w:sz w:val="24"/>
          <w:szCs w:val="24"/>
          <w:shd w:val="clear" w:color="auto" w:fill="FFFFFF"/>
        </w:rPr>
        <w:t>REGNAULT</w:t>
      </w:r>
      <w:r>
        <w:rPr>
          <w:rFonts w:ascii="Times New Roman" w:hAnsi="Times New Roman" w:cs="Times New Roman" w:hint="eastAsia"/>
          <w:color w:val="222222"/>
          <w:sz w:val="24"/>
          <w:szCs w:val="24"/>
          <w:shd w:val="clear" w:color="auto" w:fill="FFFFFF"/>
        </w:rPr>
        <w:t>, M</w:t>
      </w:r>
      <w:r w:rsidRPr="00A541BC">
        <w:rPr>
          <w:rFonts w:ascii="Times New Roman" w:hAnsi="Times New Roman" w:cs="Times New Roman" w:hint="eastAsia"/>
          <w:color w:val="222222"/>
          <w:sz w:val="24"/>
          <w:szCs w:val="24"/>
          <w:shd w:val="clear" w:color="auto" w:fill="FFFFFF"/>
        </w:rPr>
        <w:t>. </w:t>
      </w:r>
      <w:r w:rsidRPr="00A541BC">
        <w:rPr>
          <w:rFonts w:ascii="Times New Roman" w:hAnsi="Times New Roman" w:cs="Times New Roman" w:hint="eastAsia"/>
          <w:i/>
          <w:color w:val="222222"/>
          <w:sz w:val="24"/>
          <w:szCs w:val="24"/>
          <w:shd w:val="clear" w:color="auto" w:fill="FFFFFF"/>
        </w:rPr>
        <w:t>Alzheimerova choroba: průvodce pro blízké nemocných</w:t>
      </w:r>
      <w:r w:rsidRPr="00A541BC">
        <w:rPr>
          <w:rFonts w:ascii="Times New Roman" w:hAnsi="Times New Roman" w:cs="Times New Roman" w:hint="eastAsia"/>
          <w:color w:val="222222"/>
          <w:sz w:val="24"/>
          <w:szCs w:val="24"/>
          <w:shd w:val="clear" w:color="auto" w:fill="FFFFFF"/>
        </w:rPr>
        <w:t xml:space="preserve">. </w:t>
      </w:r>
      <w:r w:rsidR="006761A1">
        <w:rPr>
          <w:rFonts w:ascii="Times New Roman" w:hAnsi="Times New Roman" w:cs="Times New Roman"/>
          <w:color w:val="222222"/>
          <w:sz w:val="24"/>
          <w:szCs w:val="24"/>
          <w:shd w:val="clear" w:color="auto" w:fill="FFFFFF"/>
        </w:rPr>
        <w:t>V</w:t>
      </w:r>
      <w:r w:rsidRPr="00A541BC">
        <w:rPr>
          <w:rFonts w:ascii="Times New Roman" w:hAnsi="Times New Roman" w:cs="Times New Roman" w:hint="eastAsia"/>
          <w:color w:val="222222"/>
          <w:sz w:val="24"/>
          <w:szCs w:val="24"/>
          <w:shd w:val="clear" w:color="auto" w:fill="FFFFFF"/>
        </w:rPr>
        <w:t>yd. 1. Praha: Portál, 2011. 119 s. </w:t>
      </w:r>
      <w:r w:rsidRPr="00A541BC">
        <w:rPr>
          <w:rFonts w:ascii="Times New Roman" w:hAnsi="Times New Roman" w:cs="Times New Roman"/>
          <w:color w:val="222222"/>
          <w:sz w:val="24"/>
          <w:szCs w:val="24"/>
          <w:shd w:val="clear" w:color="auto" w:fill="FFFFFF"/>
        </w:rPr>
        <w:t>ISBN 978-80-262-0010-9</w:t>
      </w:r>
      <w:r w:rsidRPr="00A541BC">
        <w:rPr>
          <w:rFonts w:ascii="Times New Roman" w:hAnsi="Times New Roman" w:cs="Times New Roman" w:hint="eastAsia"/>
          <w:color w:val="222222"/>
          <w:sz w:val="24"/>
          <w:szCs w:val="24"/>
          <w:shd w:val="clear" w:color="auto" w:fill="FFFFFF"/>
        </w:rPr>
        <w:t>.</w:t>
      </w:r>
    </w:p>
    <w:p w14:paraId="27456C28" w14:textId="31F9A668" w:rsidR="0050062D" w:rsidRDefault="0050062D" w:rsidP="00FF3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RESSNER, P. Diferenciální diagnostika demencí. </w:t>
      </w:r>
      <w:r w:rsidR="005A2CB8">
        <w:rPr>
          <w:rFonts w:ascii="Times New Roman" w:hAnsi="Times New Roman" w:cs="Times New Roman"/>
          <w:i/>
          <w:sz w:val="24"/>
          <w:szCs w:val="24"/>
        </w:rPr>
        <w:t xml:space="preserve">Neurologie pro praxi. </w:t>
      </w:r>
      <w:r w:rsidR="005A2CB8" w:rsidRPr="005A2CB8">
        <w:rPr>
          <w:rFonts w:ascii="Times New Roman" w:hAnsi="Times New Roman" w:cs="Times New Roman"/>
          <w:sz w:val="24"/>
          <w:szCs w:val="24"/>
        </w:rPr>
        <w:t>2000</w:t>
      </w:r>
      <w:r w:rsidR="005A2CB8">
        <w:rPr>
          <w:rFonts w:ascii="Times New Roman" w:hAnsi="Times New Roman" w:cs="Times New Roman"/>
          <w:sz w:val="24"/>
          <w:szCs w:val="24"/>
        </w:rPr>
        <w:t xml:space="preserve">, roč. 1, </w:t>
      </w:r>
      <w:r w:rsidR="00694659">
        <w:rPr>
          <w:rFonts w:ascii="Times New Roman" w:hAnsi="Times New Roman" w:cs="Times New Roman"/>
          <w:sz w:val="24"/>
          <w:szCs w:val="24"/>
        </w:rPr>
        <w:t xml:space="preserve">č. </w:t>
      </w:r>
      <w:proofErr w:type="gramStart"/>
      <w:r w:rsidR="00A218EF">
        <w:rPr>
          <w:rFonts w:ascii="Times New Roman" w:hAnsi="Times New Roman" w:cs="Times New Roman"/>
          <w:sz w:val="24"/>
          <w:szCs w:val="24"/>
        </w:rPr>
        <w:t xml:space="preserve">1,  </w:t>
      </w:r>
      <w:r w:rsidR="00694659">
        <w:rPr>
          <w:rFonts w:ascii="Times New Roman" w:hAnsi="Times New Roman" w:cs="Times New Roman"/>
          <w:sz w:val="24"/>
          <w:szCs w:val="24"/>
        </w:rPr>
        <w:t xml:space="preserve"> </w:t>
      </w:r>
      <w:proofErr w:type="gramEnd"/>
      <w:r w:rsidR="00694659">
        <w:rPr>
          <w:rFonts w:ascii="Times New Roman" w:hAnsi="Times New Roman" w:cs="Times New Roman"/>
          <w:sz w:val="24"/>
          <w:szCs w:val="24"/>
        </w:rPr>
        <w:t xml:space="preserve">       s.</w:t>
      </w:r>
      <w:r w:rsidR="005A2CB8">
        <w:rPr>
          <w:rFonts w:ascii="Times New Roman" w:hAnsi="Times New Roman" w:cs="Times New Roman"/>
          <w:sz w:val="24"/>
          <w:szCs w:val="24"/>
        </w:rPr>
        <w:t xml:space="preserve"> 17.</w:t>
      </w:r>
    </w:p>
    <w:p w14:paraId="2D52FE31" w14:textId="335ADA96" w:rsidR="00245FE6" w:rsidRDefault="00245FE6" w:rsidP="00FF3ADA">
      <w:pPr>
        <w:spacing w:line="360" w:lineRule="auto"/>
        <w:jc w:val="both"/>
        <w:rPr>
          <w:rFonts w:ascii="Times New Roman" w:hAnsi="Times New Roman" w:cs="Times New Roman"/>
          <w:sz w:val="24"/>
          <w:szCs w:val="24"/>
        </w:rPr>
      </w:pPr>
      <w:r w:rsidRPr="00245FE6">
        <w:rPr>
          <w:rFonts w:ascii="Times New Roman" w:hAnsi="Times New Roman" w:cs="Times New Roman"/>
          <w:caps/>
          <w:sz w:val="24"/>
          <w:szCs w:val="24"/>
        </w:rPr>
        <w:t>SLOWÍK</w:t>
      </w:r>
      <w:r>
        <w:rPr>
          <w:rFonts w:ascii="Times New Roman" w:hAnsi="Times New Roman" w:cs="Times New Roman"/>
          <w:sz w:val="24"/>
          <w:szCs w:val="24"/>
        </w:rPr>
        <w:t>, J</w:t>
      </w:r>
      <w:r w:rsidRPr="00245FE6">
        <w:rPr>
          <w:rFonts w:ascii="Times New Roman" w:hAnsi="Times New Roman" w:cs="Times New Roman"/>
          <w:sz w:val="24"/>
          <w:szCs w:val="24"/>
        </w:rPr>
        <w:t>.</w:t>
      </w:r>
      <w:r w:rsidR="00225BE5">
        <w:rPr>
          <w:rFonts w:ascii="Times New Roman" w:hAnsi="Times New Roman" w:cs="Times New Roman"/>
          <w:sz w:val="24"/>
          <w:szCs w:val="24"/>
        </w:rPr>
        <w:t>:</w:t>
      </w:r>
      <w:r w:rsidRPr="00245FE6">
        <w:rPr>
          <w:rFonts w:ascii="Times New Roman" w:hAnsi="Times New Roman" w:cs="Times New Roman"/>
          <w:sz w:val="24"/>
          <w:szCs w:val="24"/>
        </w:rPr>
        <w:t> </w:t>
      </w:r>
      <w:r w:rsidRPr="00245FE6">
        <w:rPr>
          <w:rFonts w:ascii="Times New Roman" w:hAnsi="Times New Roman" w:cs="Times New Roman"/>
          <w:i/>
          <w:iCs/>
          <w:sz w:val="24"/>
          <w:szCs w:val="24"/>
        </w:rPr>
        <w:t>Komunikace s lidmi s postižením</w:t>
      </w:r>
      <w:r w:rsidRPr="00245FE6">
        <w:rPr>
          <w:rFonts w:ascii="Times New Roman" w:hAnsi="Times New Roman" w:cs="Times New Roman"/>
          <w:sz w:val="24"/>
          <w:szCs w:val="24"/>
        </w:rPr>
        <w:t xml:space="preserve">. </w:t>
      </w:r>
      <w:r w:rsidR="00E24534">
        <w:rPr>
          <w:rFonts w:ascii="Times New Roman" w:hAnsi="Times New Roman" w:cs="Times New Roman"/>
          <w:sz w:val="24"/>
          <w:szCs w:val="24"/>
        </w:rPr>
        <w:t xml:space="preserve">1. vyd. </w:t>
      </w:r>
      <w:r w:rsidRPr="00245FE6">
        <w:rPr>
          <w:rFonts w:ascii="Times New Roman" w:hAnsi="Times New Roman" w:cs="Times New Roman"/>
          <w:sz w:val="24"/>
          <w:szCs w:val="24"/>
        </w:rPr>
        <w:t>Praha: Portál, 2010. 155 s. ISBN 978-80-7367-691-9.</w:t>
      </w:r>
    </w:p>
    <w:p w14:paraId="463613C8" w14:textId="5A423B1E" w:rsidR="00D15721" w:rsidRDefault="00D15721" w:rsidP="00FF3ADA">
      <w:pPr>
        <w:spacing w:line="360" w:lineRule="auto"/>
        <w:jc w:val="both"/>
        <w:rPr>
          <w:rFonts w:ascii="Times New Roman" w:hAnsi="Times New Roman" w:cs="Times New Roman"/>
          <w:iCs/>
          <w:sz w:val="24"/>
          <w:szCs w:val="24"/>
        </w:rPr>
      </w:pPr>
      <w:r>
        <w:rPr>
          <w:rFonts w:ascii="Times New Roman" w:hAnsi="Times New Roman" w:cs="Times New Roman"/>
          <w:sz w:val="24"/>
          <w:szCs w:val="24"/>
        </w:rPr>
        <w:t>ŠPATENKOVÁ</w:t>
      </w:r>
      <w:r w:rsidR="008A18F1">
        <w:rPr>
          <w:rFonts w:ascii="Times New Roman" w:hAnsi="Times New Roman" w:cs="Times New Roman"/>
          <w:sz w:val="24"/>
          <w:szCs w:val="24"/>
        </w:rPr>
        <w:t>,</w:t>
      </w:r>
      <w:r w:rsidR="00E24534">
        <w:rPr>
          <w:rFonts w:ascii="Times New Roman" w:hAnsi="Times New Roman" w:cs="Times New Roman"/>
          <w:sz w:val="24"/>
          <w:szCs w:val="24"/>
        </w:rPr>
        <w:t xml:space="preserve"> N., BOLOMSKÁ</w:t>
      </w:r>
      <w:r w:rsidR="008A18F1">
        <w:rPr>
          <w:rFonts w:ascii="Times New Roman" w:hAnsi="Times New Roman" w:cs="Times New Roman"/>
          <w:sz w:val="24"/>
          <w:szCs w:val="24"/>
        </w:rPr>
        <w:t>,</w:t>
      </w:r>
      <w:r w:rsidR="00E24534">
        <w:rPr>
          <w:rFonts w:ascii="Times New Roman" w:hAnsi="Times New Roman" w:cs="Times New Roman"/>
          <w:sz w:val="24"/>
          <w:szCs w:val="24"/>
        </w:rPr>
        <w:t xml:space="preserve"> B., </w:t>
      </w:r>
      <w:r w:rsidR="00E24534">
        <w:rPr>
          <w:rFonts w:ascii="Times New Roman" w:hAnsi="Times New Roman" w:cs="Times New Roman"/>
          <w:i/>
          <w:sz w:val="24"/>
          <w:szCs w:val="24"/>
        </w:rPr>
        <w:t>Reminiscenční terapie.</w:t>
      </w:r>
      <w:r w:rsidR="00E24534">
        <w:rPr>
          <w:rFonts w:ascii="Times New Roman" w:hAnsi="Times New Roman" w:cs="Times New Roman"/>
          <w:iCs/>
          <w:sz w:val="24"/>
          <w:szCs w:val="24"/>
        </w:rPr>
        <w:t xml:space="preserve"> 1.vyd. Praha: </w:t>
      </w:r>
      <w:proofErr w:type="spellStart"/>
      <w:r w:rsidR="00E24534">
        <w:rPr>
          <w:rFonts w:ascii="Times New Roman" w:hAnsi="Times New Roman" w:cs="Times New Roman"/>
          <w:iCs/>
          <w:sz w:val="24"/>
          <w:szCs w:val="24"/>
        </w:rPr>
        <w:t>Galén</w:t>
      </w:r>
      <w:proofErr w:type="spellEnd"/>
      <w:r w:rsidR="00E24534">
        <w:rPr>
          <w:rFonts w:ascii="Times New Roman" w:hAnsi="Times New Roman" w:cs="Times New Roman"/>
          <w:iCs/>
          <w:sz w:val="24"/>
          <w:szCs w:val="24"/>
        </w:rPr>
        <w:t>, 2011. ISBN 978-80-7262-711-0</w:t>
      </w:r>
    </w:p>
    <w:p w14:paraId="39E2E3B0" w14:textId="0C872571" w:rsidR="008A18F1" w:rsidRPr="008A18F1" w:rsidRDefault="008A18F1" w:rsidP="00FF3ADA">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VALENTA, M., M</w:t>
      </w:r>
      <w:r w:rsidR="003C6DD6">
        <w:rPr>
          <w:rFonts w:ascii="Times New Roman" w:hAnsi="Times New Roman" w:cs="Times New Roman"/>
          <w:iCs/>
          <w:sz w:val="24"/>
          <w:szCs w:val="24"/>
        </w:rPr>
        <w:t>Ü</w:t>
      </w:r>
      <w:r>
        <w:rPr>
          <w:rFonts w:ascii="Times New Roman" w:hAnsi="Times New Roman" w:cs="Times New Roman"/>
          <w:iCs/>
          <w:sz w:val="24"/>
          <w:szCs w:val="24"/>
        </w:rPr>
        <w:t xml:space="preserve">LLER, O., </w:t>
      </w:r>
      <w:r>
        <w:rPr>
          <w:rFonts w:ascii="Times New Roman" w:hAnsi="Times New Roman" w:cs="Times New Roman"/>
          <w:i/>
          <w:sz w:val="24"/>
          <w:szCs w:val="24"/>
        </w:rPr>
        <w:t>Psychopedie.</w:t>
      </w:r>
      <w:r>
        <w:rPr>
          <w:rFonts w:ascii="Times New Roman" w:hAnsi="Times New Roman" w:cs="Times New Roman"/>
          <w:iCs/>
          <w:sz w:val="24"/>
          <w:szCs w:val="24"/>
        </w:rPr>
        <w:t xml:space="preserve"> Praha: Porta, 2003. ISBN 80-7320-039-2</w:t>
      </w:r>
    </w:p>
    <w:p w14:paraId="63EE7876" w14:textId="77777777" w:rsidR="00A541BC" w:rsidRDefault="00A541BC" w:rsidP="00FF3ADA">
      <w:pPr>
        <w:spacing w:line="360" w:lineRule="auto"/>
        <w:jc w:val="both"/>
        <w:rPr>
          <w:rFonts w:ascii="Times New Roman" w:hAnsi="Times New Roman" w:cs="Times New Roman"/>
          <w:sz w:val="24"/>
          <w:szCs w:val="24"/>
        </w:rPr>
      </w:pPr>
      <w:r w:rsidRPr="00A541BC">
        <w:rPr>
          <w:rFonts w:ascii="Times New Roman" w:hAnsi="Times New Roman" w:cs="Times New Roman"/>
          <w:caps/>
          <w:sz w:val="24"/>
          <w:szCs w:val="24"/>
        </w:rPr>
        <w:t>ZGOLA</w:t>
      </w:r>
      <w:r>
        <w:rPr>
          <w:rFonts w:ascii="Times New Roman" w:hAnsi="Times New Roman" w:cs="Times New Roman"/>
          <w:sz w:val="24"/>
          <w:szCs w:val="24"/>
        </w:rPr>
        <w:t>, J.</w:t>
      </w:r>
      <w:r w:rsidRPr="00A541BC">
        <w:rPr>
          <w:rFonts w:ascii="Times New Roman" w:hAnsi="Times New Roman" w:cs="Times New Roman"/>
          <w:sz w:val="24"/>
          <w:szCs w:val="24"/>
        </w:rPr>
        <w:t xml:space="preserve"> M.</w:t>
      </w:r>
      <w:r>
        <w:rPr>
          <w:rFonts w:ascii="Times New Roman" w:hAnsi="Times New Roman" w:cs="Times New Roman"/>
          <w:sz w:val="24"/>
          <w:szCs w:val="24"/>
        </w:rPr>
        <w:t>:</w:t>
      </w:r>
      <w:r w:rsidRPr="00A541BC">
        <w:rPr>
          <w:rFonts w:ascii="Times New Roman" w:hAnsi="Times New Roman" w:cs="Times New Roman"/>
          <w:sz w:val="24"/>
          <w:szCs w:val="24"/>
        </w:rPr>
        <w:t> </w:t>
      </w:r>
      <w:r w:rsidRPr="00A541BC">
        <w:rPr>
          <w:rFonts w:ascii="Times New Roman" w:hAnsi="Times New Roman" w:cs="Times New Roman"/>
          <w:i/>
          <w:iCs/>
          <w:sz w:val="24"/>
          <w:szCs w:val="24"/>
        </w:rPr>
        <w:t>Úspěšná péče o člověka s demencí</w:t>
      </w:r>
      <w:r w:rsidRPr="00A541BC">
        <w:rPr>
          <w:rFonts w:ascii="Times New Roman" w:hAnsi="Times New Roman" w:cs="Times New Roman"/>
          <w:sz w:val="24"/>
          <w:szCs w:val="24"/>
        </w:rPr>
        <w:t xml:space="preserve">. Vyd. 1. Praha: Grada </w:t>
      </w:r>
      <w:proofErr w:type="spellStart"/>
      <w:r w:rsidRPr="00A541BC">
        <w:rPr>
          <w:rFonts w:ascii="Times New Roman" w:hAnsi="Times New Roman" w:cs="Times New Roman"/>
          <w:sz w:val="24"/>
          <w:szCs w:val="24"/>
        </w:rPr>
        <w:t>Publishing</w:t>
      </w:r>
      <w:proofErr w:type="spellEnd"/>
      <w:r w:rsidRPr="00A541BC">
        <w:rPr>
          <w:rFonts w:ascii="Times New Roman" w:hAnsi="Times New Roman" w:cs="Times New Roman"/>
          <w:sz w:val="24"/>
          <w:szCs w:val="24"/>
        </w:rPr>
        <w:t>, 2003. 226 s. Psyché. ISBN 80-247-0183-9.</w:t>
      </w:r>
    </w:p>
    <w:p w14:paraId="1B0E5B34" w14:textId="3926E0F7" w:rsidR="00B65ADB" w:rsidRDefault="00417131" w:rsidP="00FF3ADA">
      <w:pPr>
        <w:spacing w:line="360" w:lineRule="auto"/>
        <w:jc w:val="both"/>
        <w:rPr>
          <w:rFonts w:ascii="Times New Roman" w:hAnsi="Times New Roman" w:cs="Times New Roman"/>
          <w:sz w:val="24"/>
          <w:szCs w:val="24"/>
        </w:rPr>
      </w:pPr>
      <w:r>
        <w:rPr>
          <w:rFonts w:ascii="Times New Roman" w:hAnsi="Times New Roman" w:cs="Times New Roman"/>
          <w:sz w:val="24"/>
          <w:szCs w:val="24"/>
        </w:rPr>
        <w:t>ZV</w:t>
      </w:r>
      <w:r w:rsidR="00225BE5">
        <w:rPr>
          <w:rFonts w:ascii="Times New Roman" w:hAnsi="Times New Roman" w:cs="Times New Roman"/>
          <w:sz w:val="24"/>
          <w:szCs w:val="24"/>
        </w:rPr>
        <w:t xml:space="preserve">ĚŘOVÁ, M.: </w:t>
      </w:r>
      <w:r w:rsidR="00225BE5">
        <w:rPr>
          <w:rFonts w:ascii="Times New Roman" w:hAnsi="Times New Roman" w:cs="Times New Roman"/>
          <w:i/>
          <w:sz w:val="24"/>
          <w:szCs w:val="24"/>
        </w:rPr>
        <w:t>Alzheimerova demence.</w:t>
      </w:r>
      <w:r w:rsidR="00225BE5">
        <w:rPr>
          <w:rFonts w:ascii="Times New Roman" w:hAnsi="Times New Roman" w:cs="Times New Roman"/>
          <w:sz w:val="24"/>
          <w:szCs w:val="24"/>
        </w:rPr>
        <w:t xml:space="preserve"> Vyd.1. Praha: Grada </w:t>
      </w:r>
      <w:proofErr w:type="spellStart"/>
      <w:r w:rsidR="00225BE5">
        <w:rPr>
          <w:rFonts w:ascii="Times New Roman" w:hAnsi="Times New Roman" w:cs="Times New Roman"/>
          <w:sz w:val="24"/>
          <w:szCs w:val="24"/>
        </w:rPr>
        <w:t>Publishing</w:t>
      </w:r>
      <w:proofErr w:type="spellEnd"/>
      <w:r w:rsidR="00225BE5">
        <w:rPr>
          <w:rFonts w:ascii="Times New Roman" w:hAnsi="Times New Roman" w:cs="Times New Roman"/>
          <w:sz w:val="24"/>
          <w:szCs w:val="24"/>
        </w:rPr>
        <w:t>, a.s., 2017. 144 s. ISBN 978-80-271-0561-8</w:t>
      </w:r>
    </w:p>
    <w:p w14:paraId="239135EE" w14:textId="77777777" w:rsidR="008A5113" w:rsidRDefault="008A5113" w:rsidP="00FF3ADA">
      <w:pPr>
        <w:spacing w:line="360" w:lineRule="auto"/>
        <w:jc w:val="both"/>
        <w:rPr>
          <w:rFonts w:ascii="Times New Roman" w:hAnsi="Times New Roman" w:cs="Times New Roman"/>
          <w:sz w:val="24"/>
          <w:szCs w:val="24"/>
        </w:rPr>
      </w:pPr>
    </w:p>
    <w:p w14:paraId="1860C306" w14:textId="79F051F6" w:rsidR="008A5113" w:rsidRPr="008A5113" w:rsidRDefault="008A5113" w:rsidP="00FF3ADA">
      <w:pPr>
        <w:spacing w:line="360" w:lineRule="auto"/>
        <w:jc w:val="both"/>
        <w:rPr>
          <w:rFonts w:ascii="Times New Roman" w:hAnsi="Times New Roman" w:cs="Times New Roman"/>
          <w:b/>
          <w:bCs/>
          <w:sz w:val="28"/>
          <w:szCs w:val="28"/>
        </w:rPr>
      </w:pPr>
      <w:r w:rsidRPr="008A5113">
        <w:rPr>
          <w:rFonts w:ascii="Times New Roman" w:hAnsi="Times New Roman" w:cs="Times New Roman"/>
          <w:b/>
          <w:bCs/>
          <w:sz w:val="28"/>
          <w:szCs w:val="28"/>
        </w:rPr>
        <w:t>Obecně závazné předpisy:</w:t>
      </w:r>
    </w:p>
    <w:p w14:paraId="39C354AA" w14:textId="60550828" w:rsidR="00B65ADB" w:rsidRDefault="008A5113" w:rsidP="00FF3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 č. 108/2006 Sb. o sociálních službách ve znění pozdějších předpisů. </w:t>
      </w:r>
    </w:p>
    <w:p w14:paraId="6321E17F" w14:textId="25D49F21" w:rsidR="00B65ADB" w:rsidRDefault="00B65ADB" w:rsidP="00FF3ADA">
      <w:pPr>
        <w:spacing w:line="360" w:lineRule="auto"/>
        <w:jc w:val="both"/>
        <w:rPr>
          <w:rFonts w:ascii="Times New Roman" w:hAnsi="Times New Roman" w:cs="Times New Roman"/>
          <w:sz w:val="24"/>
          <w:szCs w:val="24"/>
        </w:rPr>
      </w:pPr>
    </w:p>
    <w:p w14:paraId="68E96E3B" w14:textId="5E36C4F1" w:rsidR="00B65ADB" w:rsidRDefault="00B65ADB" w:rsidP="00FF3ADA">
      <w:pPr>
        <w:spacing w:line="360" w:lineRule="auto"/>
        <w:jc w:val="both"/>
        <w:rPr>
          <w:rFonts w:ascii="Times New Roman" w:hAnsi="Times New Roman" w:cs="Times New Roman"/>
          <w:sz w:val="24"/>
          <w:szCs w:val="24"/>
        </w:rPr>
      </w:pPr>
    </w:p>
    <w:p w14:paraId="762E46E3" w14:textId="68625D89" w:rsidR="00B65ADB" w:rsidRDefault="00B65ADB" w:rsidP="00FF3ADA">
      <w:pPr>
        <w:spacing w:line="360" w:lineRule="auto"/>
        <w:jc w:val="both"/>
        <w:rPr>
          <w:rFonts w:ascii="Times New Roman" w:hAnsi="Times New Roman" w:cs="Times New Roman"/>
          <w:sz w:val="24"/>
          <w:szCs w:val="24"/>
        </w:rPr>
      </w:pPr>
    </w:p>
    <w:p w14:paraId="20AB4057" w14:textId="64D00ED6" w:rsidR="00B65ADB" w:rsidRDefault="00B65ADB" w:rsidP="00FF3ADA">
      <w:pPr>
        <w:spacing w:line="360" w:lineRule="auto"/>
        <w:jc w:val="both"/>
        <w:rPr>
          <w:rFonts w:ascii="Times New Roman" w:hAnsi="Times New Roman" w:cs="Times New Roman"/>
          <w:sz w:val="24"/>
          <w:szCs w:val="24"/>
        </w:rPr>
      </w:pPr>
    </w:p>
    <w:p w14:paraId="1CD621A7" w14:textId="5DD5CB73" w:rsidR="00B65ADB" w:rsidRDefault="00B65ADB" w:rsidP="00FF3ADA">
      <w:pPr>
        <w:spacing w:line="360" w:lineRule="auto"/>
        <w:jc w:val="both"/>
        <w:rPr>
          <w:rFonts w:ascii="Times New Roman" w:hAnsi="Times New Roman" w:cs="Times New Roman"/>
          <w:sz w:val="24"/>
          <w:szCs w:val="24"/>
        </w:rPr>
      </w:pPr>
    </w:p>
    <w:p w14:paraId="6DEAD510" w14:textId="64FCC24B" w:rsidR="00B65ADB" w:rsidRDefault="00B65ADB" w:rsidP="00FF3ADA">
      <w:pPr>
        <w:spacing w:line="360" w:lineRule="auto"/>
        <w:jc w:val="both"/>
        <w:rPr>
          <w:rFonts w:ascii="Times New Roman" w:hAnsi="Times New Roman" w:cs="Times New Roman"/>
          <w:sz w:val="24"/>
          <w:szCs w:val="24"/>
        </w:rPr>
      </w:pPr>
    </w:p>
    <w:p w14:paraId="4FB69E46" w14:textId="2BE2B3E7" w:rsidR="00B65ADB" w:rsidRDefault="00B65ADB" w:rsidP="00FF3ADA">
      <w:pPr>
        <w:spacing w:line="360" w:lineRule="auto"/>
        <w:jc w:val="both"/>
        <w:rPr>
          <w:rFonts w:ascii="Times New Roman" w:hAnsi="Times New Roman" w:cs="Times New Roman"/>
          <w:sz w:val="24"/>
          <w:szCs w:val="24"/>
        </w:rPr>
      </w:pPr>
    </w:p>
    <w:p w14:paraId="331C81E8" w14:textId="67B064B7" w:rsidR="00B65ADB" w:rsidRDefault="00B65ADB" w:rsidP="00FF3ADA">
      <w:pPr>
        <w:spacing w:line="360" w:lineRule="auto"/>
        <w:jc w:val="both"/>
        <w:rPr>
          <w:rFonts w:ascii="Times New Roman" w:hAnsi="Times New Roman" w:cs="Times New Roman"/>
          <w:sz w:val="24"/>
          <w:szCs w:val="24"/>
        </w:rPr>
      </w:pPr>
    </w:p>
    <w:p w14:paraId="7514AC99" w14:textId="352E6DE8" w:rsidR="00B65ADB" w:rsidRDefault="00B65ADB" w:rsidP="00FF3ADA">
      <w:pPr>
        <w:spacing w:line="360" w:lineRule="auto"/>
        <w:jc w:val="both"/>
        <w:rPr>
          <w:rFonts w:ascii="Times New Roman" w:hAnsi="Times New Roman" w:cs="Times New Roman"/>
          <w:sz w:val="24"/>
          <w:szCs w:val="24"/>
        </w:rPr>
      </w:pPr>
    </w:p>
    <w:p w14:paraId="513B2EBA" w14:textId="667C806B" w:rsidR="00B65ADB" w:rsidRDefault="00B65ADB" w:rsidP="00FF3ADA">
      <w:pPr>
        <w:spacing w:line="360" w:lineRule="auto"/>
        <w:jc w:val="both"/>
        <w:rPr>
          <w:rFonts w:ascii="Times New Roman" w:hAnsi="Times New Roman" w:cs="Times New Roman"/>
          <w:sz w:val="24"/>
          <w:szCs w:val="24"/>
        </w:rPr>
      </w:pPr>
    </w:p>
    <w:p w14:paraId="51576375" w14:textId="208F707F" w:rsidR="00B65ADB" w:rsidRDefault="00B65ADB" w:rsidP="00FF3ADA">
      <w:pPr>
        <w:spacing w:line="360" w:lineRule="auto"/>
        <w:jc w:val="both"/>
        <w:rPr>
          <w:rFonts w:ascii="Times New Roman" w:hAnsi="Times New Roman" w:cs="Times New Roman"/>
          <w:sz w:val="24"/>
          <w:szCs w:val="24"/>
        </w:rPr>
      </w:pPr>
    </w:p>
    <w:p w14:paraId="39DB8EAE" w14:textId="36FD7B2F" w:rsidR="00B65ADB" w:rsidRDefault="00B65ADB" w:rsidP="00FF3ADA">
      <w:pPr>
        <w:spacing w:line="360" w:lineRule="auto"/>
        <w:jc w:val="both"/>
        <w:rPr>
          <w:rFonts w:ascii="Times New Roman" w:hAnsi="Times New Roman" w:cs="Times New Roman"/>
          <w:sz w:val="24"/>
          <w:szCs w:val="24"/>
        </w:rPr>
      </w:pPr>
    </w:p>
    <w:p w14:paraId="356B88FA" w14:textId="79729C8F" w:rsidR="00B65ADB" w:rsidRDefault="00B65ADB" w:rsidP="00FF3ADA">
      <w:pPr>
        <w:spacing w:line="360" w:lineRule="auto"/>
        <w:jc w:val="both"/>
        <w:rPr>
          <w:rFonts w:ascii="Times New Roman" w:hAnsi="Times New Roman" w:cs="Times New Roman"/>
          <w:sz w:val="24"/>
          <w:szCs w:val="24"/>
        </w:rPr>
      </w:pPr>
    </w:p>
    <w:p w14:paraId="3CED0D90" w14:textId="6D2E31A4" w:rsidR="00B65ADB" w:rsidRDefault="00B65ADB" w:rsidP="00FF3ADA">
      <w:pPr>
        <w:spacing w:line="360" w:lineRule="auto"/>
        <w:jc w:val="both"/>
        <w:rPr>
          <w:rFonts w:ascii="Times New Roman" w:hAnsi="Times New Roman" w:cs="Times New Roman"/>
          <w:sz w:val="24"/>
          <w:szCs w:val="24"/>
        </w:rPr>
      </w:pPr>
    </w:p>
    <w:p w14:paraId="203342BD" w14:textId="6993FE56" w:rsidR="00B65ADB" w:rsidRDefault="00B65ADB" w:rsidP="00FF3ADA">
      <w:pPr>
        <w:spacing w:line="360" w:lineRule="auto"/>
        <w:jc w:val="both"/>
        <w:rPr>
          <w:rFonts w:ascii="Times New Roman" w:hAnsi="Times New Roman" w:cs="Times New Roman"/>
          <w:sz w:val="24"/>
          <w:szCs w:val="24"/>
        </w:rPr>
      </w:pPr>
    </w:p>
    <w:p w14:paraId="6D91137D" w14:textId="71A591FA" w:rsidR="00B65ADB" w:rsidRDefault="00B65ADB" w:rsidP="00FF3ADA">
      <w:pPr>
        <w:spacing w:line="360" w:lineRule="auto"/>
        <w:jc w:val="both"/>
        <w:rPr>
          <w:rFonts w:ascii="Times New Roman" w:hAnsi="Times New Roman" w:cs="Times New Roman"/>
          <w:sz w:val="24"/>
          <w:szCs w:val="24"/>
        </w:rPr>
      </w:pPr>
    </w:p>
    <w:p w14:paraId="5073A512" w14:textId="7F9081A5" w:rsidR="00B65ADB" w:rsidRDefault="00B65ADB" w:rsidP="00FF3ADA">
      <w:pPr>
        <w:spacing w:line="360" w:lineRule="auto"/>
        <w:jc w:val="both"/>
        <w:rPr>
          <w:rFonts w:ascii="Times New Roman" w:hAnsi="Times New Roman" w:cs="Times New Roman"/>
          <w:sz w:val="24"/>
          <w:szCs w:val="24"/>
        </w:rPr>
      </w:pPr>
    </w:p>
    <w:p w14:paraId="73180803" w14:textId="6794EBBE" w:rsidR="00694659" w:rsidRDefault="00B65ADB" w:rsidP="00CD02B7">
      <w:pPr>
        <w:pStyle w:val="Nadpisa"/>
        <w:numPr>
          <w:ilvl w:val="0"/>
          <w:numId w:val="27"/>
        </w:numPr>
      </w:pPr>
      <w:bookmarkStart w:id="60" w:name="_Toc76073128"/>
      <w:r>
        <w:lastRenderedPageBreak/>
        <w:t>Přílohy</w:t>
      </w:r>
      <w:bookmarkEnd w:id="60"/>
    </w:p>
    <w:p w14:paraId="5724B7C8" w14:textId="77777777" w:rsidR="007709A7" w:rsidRPr="00694659" w:rsidRDefault="007709A7" w:rsidP="007709A7">
      <w:pPr>
        <w:pStyle w:val="Nadpisa"/>
      </w:pPr>
    </w:p>
    <w:p w14:paraId="4139971C" w14:textId="77777777" w:rsidR="007709A7" w:rsidRDefault="007709A7" w:rsidP="007709A7">
      <w:pPr>
        <w:jc w:val="both"/>
        <w:rPr>
          <w:rFonts w:ascii="Times New Roman" w:hAnsi="Times New Roman" w:cs="Times New Roman"/>
          <w:b/>
          <w:sz w:val="24"/>
          <w:szCs w:val="24"/>
        </w:rPr>
      </w:pPr>
      <w:r>
        <w:rPr>
          <w:rFonts w:ascii="Times New Roman" w:hAnsi="Times New Roman" w:cs="Times New Roman"/>
          <w:b/>
          <w:sz w:val="28"/>
          <w:szCs w:val="28"/>
        </w:rPr>
        <w:t>Informovaný souhlas s poskytnutím údajů pro vypracování bakalářské práce</w:t>
      </w:r>
    </w:p>
    <w:p w14:paraId="5966E6DC" w14:textId="77777777" w:rsidR="007709A7" w:rsidRDefault="007709A7" w:rsidP="007709A7">
      <w:pPr>
        <w:jc w:val="both"/>
        <w:rPr>
          <w:rFonts w:ascii="Times New Roman" w:hAnsi="Times New Roman" w:cs="Times New Roman"/>
          <w:sz w:val="24"/>
          <w:szCs w:val="24"/>
        </w:rPr>
      </w:pPr>
      <w:r>
        <w:rPr>
          <w:rFonts w:ascii="Times New Roman" w:hAnsi="Times New Roman" w:cs="Times New Roman"/>
          <w:sz w:val="24"/>
          <w:szCs w:val="24"/>
        </w:rPr>
        <w:t>na téma: Kvalita života osob s Alzheimerovou chorobou v domácí péči a v pobytových zařízeních v Uničově a okolí</w:t>
      </w:r>
    </w:p>
    <w:p w14:paraId="5BB37005" w14:textId="77777777" w:rsidR="007709A7" w:rsidRDefault="007709A7" w:rsidP="007709A7">
      <w:pPr>
        <w:jc w:val="both"/>
        <w:rPr>
          <w:rFonts w:ascii="Times New Roman" w:hAnsi="Times New Roman" w:cs="Times New Roman"/>
          <w:sz w:val="24"/>
          <w:szCs w:val="24"/>
        </w:rPr>
      </w:pPr>
    </w:p>
    <w:p w14:paraId="0DDD5174" w14:textId="77777777" w:rsidR="007709A7" w:rsidRDefault="007709A7" w:rsidP="007709A7">
      <w:pPr>
        <w:jc w:val="both"/>
        <w:rPr>
          <w:rFonts w:ascii="Times New Roman" w:hAnsi="Times New Roman" w:cs="Times New Roman"/>
          <w:sz w:val="24"/>
          <w:szCs w:val="24"/>
        </w:rPr>
      </w:pPr>
    </w:p>
    <w:p w14:paraId="7E8A7640" w14:textId="77777777" w:rsidR="007709A7" w:rsidRDefault="007709A7" w:rsidP="007709A7">
      <w:pPr>
        <w:jc w:val="both"/>
        <w:rPr>
          <w:rFonts w:ascii="Times New Roman" w:hAnsi="Times New Roman" w:cs="Times New Roman"/>
          <w:sz w:val="24"/>
          <w:szCs w:val="24"/>
        </w:rPr>
      </w:pPr>
      <w:r>
        <w:rPr>
          <w:rFonts w:ascii="Times New Roman" w:hAnsi="Times New Roman" w:cs="Times New Roman"/>
          <w:sz w:val="24"/>
          <w:szCs w:val="24"/>
        </w:rPr>
        <w:t xml:space="preserve">Jméno a </w:t>
      </w:r>
      <w:proofErr w:type="gramStart"/>
      <w:r>
        <w:rPr>
          <w:rFonts w:ascii="Times New Roman" w:hAnsi="Times New Roman" w:cs="Times New Roman"/>
          <w:sz w:val="24"/>
          <w:szCs w:val="24"/>
        </w:rPr>
        <w:t>příjmení:_</w:t>
      </w:r>
      <w:proofErr w:type="gramEnd"/>
      <w:r>
        <w:rPr>
          <w:rFonts w:ascii="Times New Roman" w:hAnsi="Times New Roman" w:cs="Times New Roman"/>
          <w:sz w:val="24"/>
          <w:szCs w:val="24"/>
        </w:rPr>
        <w:t>______________________________________________</w:t>
      </w:r>
    </w:p>
    <w:p w14:paraId="20E76E69" w14:textId="77777777" w:rsidR="007709A7" w:rsidRDefault="007709A7" w:rsidP="007709A7">
      <w:pPr>
        <w:jc w:val="both"/>
        <w:rPr>
          <w:rFonts w:ascii="Times New Roman" w:hAnsi="Times New Roman" w:cs="Times New Roman"/>
          <w:sz w:val="24"/>
          <w:szCs w:val="24"/>
        </w:rPr>
      </w:pPr>
      <w:proofErr w:type="gramStart"/>
      <w:r>
        <w:rPr>
          <w:rFonts w:ascii="Times New Roman" w:hAnsi="Times New Roman" w:cs="Times New Roman"/>
          <w:sz w:val="24"/>
          <w:szCs w:val="24"/>
        </w:rPr>
        <w:t>Adresa:_</w:t>
      </w:r>
      <w:proofErr w:type="gramEnd"/>
      <w:r>
        <w:rPr>
          <w:rFonts w:ascii="Times New Roman" w:hAnsi="Times New Roman" w:cs="Times New Roman"/>
          <w:sz w:val="24"/>
          <w:szCs w:val="24"/>
        </w:rPr>
        <w:t>______________________________________________________</w:t>
      </w:r>
    </w:p>
    <w:p w14:paraId="6983810B" w14:textId="77777777" w:rsidR="007709A7" w:rsidRDefault="007709A7" w:rsidP="007709A7">
      <w:pPr>
        <w:jc w:val="both"/>
        <w:rPr>
          <w:rFonts w:ascii="Times New Roman" w:hAnsi="Times New Roman" w:cs="Times New Roman"/>
          <w:sz w:val="24"/>
          <w:szCs w:val="24"/>
        </w:rPr>
      </w:pPr>
    </w:p>
    <w:p w14:paraId="74FA6719" w14:textId="77777777" w:rsidR="007709A7" w:rsidRDefault="007709A7" w:rsidP="007709A7">
      <w:pPr>
        <w:jc w:val="both"/>
        <w:rPr>
          <w:rFonts w:ascii="Times New Roman" w:hAnsi="Times New Roman" w:cs="Times New Roman"/>
          <w:sz w:val="24"/>
          <w:szCs w:val="24"/>
        </w:rPr>
      </w:pPr>
      <w:r>
        <w:rPr>
          <w:rFonts w:ascii="Times New Roman" w:hAnsi="Times New Roman" w:cs="Times New Roman"/>
          <w:b/>
          <w:sz w:val="24"/>
          <w:szCs w:val="24"/>
        </w:rPr>
        <w:t xml:space="preserve">Souhlasím s rozhovorem, který poskytnu za účelem vypracování bakalářské </w:t>
      </w:r>
      <w:proofErr w:type="gramStart"/>
      <w:r>
        <w:rPr>
          <w:rFonts w:ascii="Times New Roman" w:hAnsi="Times New Roman" w:cs="Times New Roman"/>
          <w:b/>
          <w:sz w:val="24"/>
          <w:szCs w:val="24"/>
        </w:rPr>
        <w:t>práce</w:t>
      </w:r>
      <w:proofErr w:type="gramEnd"/>
      <w:r>
        <w:rPr>
          <w:rFonts w:ascii="Times New Roman" w:hAnsi="Times New Roman" w:cs="Times New Roman"/>
          <w:b/>
          <w:sz w:val="24"/>
          <w:szCs w:val="24"/>
        </w:rPr>
        <w:t xml:space="preserve"> </w:t>
      </w:r>
      <w:r>
        <w:rPr>
          <w:rFonts w:ascii="Times New Roman" w:hAnsi="Times New Roman" w:cs="Times New Roman"/>
          <w:sz w:val="24"/>
          <w:szCs w:val="24"/>
        </w:rPr>
        <w:t>a to dle níže uvedených bodů:</w:t>
      </w:r>
    </w:p>
    <w:p w14:paraId="45521DB2" w14:textId="77777777" w:rsidR="007709A7" w:rsidRDefault="007709A7" w:rsidP="00CD02B7">
      <w:pPr>
        <w:pStyle w:val="Odstavecseseznamem"/>
        <w:numPr>
          <w:ilvl w:val="0"/>
          <w:numId w:val="28"/>
        </w:numPr>
        <w:spacing w:line="256" w:lineRule="auto"/>
        <w:jc w:val="both"/>
        <w:rPr>
          <w:rFonts w:ascii="Times New Roman" w:hAnsi="Times New Roman" w:cs="Times New Roman"/>
          <w:sz w:val="24"/>
          <w:szCs w:val="24"/>
        </w:rPr>
      </w:pPr>
      <w:r>
        <w:rPr>
          <w:rFonts w:ascii="Times New Roman" w:hAnsi="Times New Roman" w:cs="Times New Roman"/>
          <w:b/>
          <w:sz w:val="24"/>
          <w:szCs w:val="24"/>
        </w:rPr>
        <w:t>anonymita</w:t>
      </w:r>
      <w:r>
        <w:rPr>
          <w:rFonts w:ascii="Times New Roman" w:hAnsi="Times New Roman" w:cs="Times New Roman"/>
          <w:sz w:val="24"/>
          <w:szCs w:val="24"/>
        </w:rPr>
        <w:t xml:space="preserve"> – v bakalářské práci nebudou nikde použity identifikační údaje</w:t>
      </w:r>
    </w:p>
    <w:p w14:paraId="7A4A19FD" w14:textId="77777777" w:rsidR="007709A7" w:rsidRDefault="007709A7" w:rsidP="007709A7">
      <w:pPr>
        <w:pStyle w:val="Odstavecseseznamem"/>
        <w:jc w:val="both"/>
        <w:rPr>
          <w:rFonts w:ascii="Times New Roman" w:hAnsi="Times New Roman" w:cs="Times New Roman"/>
          <w:sz w:val="24"/>
          <w:szCs w:val="24"/>
        </w:rPr>
      </w:pPr>
    </w:p>
    <w:p w14:paraId="07D4076F" w14:textId="77777777" w:rsidR="007709A7" w:rsidRDefault="007709A7" w:rsidP="00CD02B7">
      <w:pPr>
        <w:pStyle w:val="Odstavecseseznamem"/>
        <w:numPr>
          <w:ilvl w:val="0"/>
          <w:numId w:val="28"/>
        </w:numPr>
        <w:spacing w:line="256" w:lineRule="auto"/>
        <w:jc w:val="both"/>
        <w:rPr>
          <w:rFonts w:ascii="Times New Roman" w:hAnsi="Times New Roman" w:cs="Times New Roman"/>
          <w:sz w:val="24"/>
          <w:szCs w:val="24"/>
        </w:rPr>
      </w:pPr>
      <w:r>
        <w:rPr>
          <w:rFonts w:ascii="Times New Roman" w:hAnsi="Times New Roman" w:cs="Times New Roman"/>
          <w:b/>
          <w:sz w:val="24"/>
          <w:szCs w:val="24"/>
        </w:rPr>
        <w:t>mlčenlivos</w:t>
      </w:r>
      <w:r>
        <w:rPr>
          <w:rFonts w:ascii="Times New Roman" w:hAnsi="Times New Roman" w:cs="Times New Roman"/>
          <w:sz w:val="24"/>
          <w:szCs w:val="24"/>
        </w:rPr>
        <w:t xml:space="preserve">t – s těmito daty bude nakládat pouze Šárka </w:t>
      </w:r>
      <w:proofErr w:type="spellStart"/>
      <w:r>
        <w:rPr>
          <w:rFonts w:ascii="Times New Roman" w:hAnsi="Times New Roman" w:cs="Times New Roman"/>
          <w:sz w:val="24"/>
          <w:szCs w:val="24"/>
        </w:rPr>
        <w:t>Kramarová</w:t>
      </w:r>
      <w:proofErr w:type="spellEnd"/>
      <w:r>
        <w:rPr>
          <w:rFonts w:ascii="Times New Roman" w:hAnsi="Times New Roman" w:cs="Times New Roman"/>
          <w:sz w:val="24"/>
          <w:szCs w:val="24"/>
        </w:rPr>
        <w:t>, která se tímto zavazuje k mlčenlivosti ve vztahu k osobním údajům.</w:t>
      </w:r>
    </w:p>
    <w:p w14:paraId="6C2DDF00" w14:textId="77777777" w:rsidR="007709A7" w:rsidRDefault="007709A7" w:rsidP="007709A7">
      <w:pPr>
        <w:pStyle w:val="Odstavecseseznamem"/>
        <w:rPr>
          <w:rFonts w:ascii="Times New Roman" w:hAnsi="Times New Roman" w:cs="Times New Roman"/>
          <w:sz w:val="24"/>
          <w:szCs w:val="24"/>
        </w:rPr>
      </w:pPr>
    </w:p>
    <w:p w14:paraId="36D0ED40" w14:textId="77777777" w:rsidR="007709A7" w:rsidRDefault="007709A7" w:rsidP="007709A7">
      <w:pPr>
        <w:jc w:val="both"/>
        <w:rPr>
          <w:rFonts w:ascii="Times New Roman" w:hAnsi="Times New Roman" w:cs="Times New Roman"/>
          <w:sz w:val="24"/>
          <w:szCs w:val="24"/>
        </w:rPr>
      </w:pPr>
      <w:r>
        <w:rPr>
          <w:rFonts w:ascii="Times New Roman" w:hAnsi="Times New Roman" w:cs="Times New Roman"/>
          <w:sz w:val="24"/>
          <w:szCs w:val="24"/>
        </w:rPr>
        <w:t xml:space="preserve">Data budou archivována pouze u Šárky </w:t>
      </w:r>
      <w:proofErr w:type="spellStart"/>
      <w:r>
        <w:rPr>
          <w:rFonts w:ascii="Times New Roman" w:hAnsi="Times New Roman" w:cs="Times New Roman"/>
          <w:sz w:val="24"/>
          <w:szCs w:val="24"/>
        </w:rPr>
        <w:t>Kramarové</w:t>
      </w:r>
      <w:proofErr w:type="spellEnd"/>
      <w:r>
        <w:rPr>
          <w:rFonts w:ascii="Times New Roman" w:hAnsi="Times New Roman" w:cs="Times New Roman"/>
          <w:sz w:val="24"/>
          <w:szCs w:val="24"/>
        </w:rPr>
        <w:t xml:space="preserve"> a jejich archivace je omezena pouze do konce září 2021, v této době proběhne obhajoba této práce.</w:t>
      </w:r>
    </w:p>
    <w:p w14:paraId="082A799C" w14:textId="77777777" w:rsidR="007709A7" w:rsidRDefault="007709A7" w:rsidP="007709A7">
      <w:pPr>
        <w:jc w:val="both"/>
        <w:rPr>
          <w:rFonts w:ascii="Times New Roman" w:hAnsi="Times New Roman" w:cs="Times New Roman"/>
          <w:sz w:val="24"/>
          <w:szCs w:val="24"/>
        </w:rPr>
      </w:pPr>
    </w:p>
    <w:p w14:paraId="6088027A" w14:textId="77777777" w:rsidR="007709A7" w:rsidRDefault="007709A7" w:rsidP="007709A7">
      <w:pPr>
        <w:jc w:val="both"/>
        <w:rPr>
          <w:rFonts w:ascii="Times New Roman" w:hAnsi="Times New Roman" w:cs="Times New Roman"/>
          <w:sz w:val="24"/>
          <w:szCs w:val="24"/>
        </w:rPr>
      </w:pPr>
      <w:r>
        <w:rPr>
          <w:rFonts w:ascii="Times New Roman" w:hAnsi="Times New Roman" w:cs="Times New Roman"/>
          <w:sz w:val="24"/>
          <w:szCs w:val="24"/>
        </w:rPr>
        <w:t xml:space="preserve">Prohlašuji, že v souladu se zákonem č. 101/2000Sb. O ochraně osobních údajů, souhlasím se zpracováním osobních údajů, které byly získány během polostrukturovaných rozhovorů. Šárka </w:t>
      </w:r>
      <w:proofErr w:type="spellStart"/>
      <w:r>
        <w:rPr>
          <w:rFonts w:ascii="Times New Roman" w:hAnsi="Times New Roman" w:cs="Times New Roman"/>
          <w:sz w:val="24"/>
          <w:szCs w:val="24"/>
        </w:rPr>
        <w:t>Kramarová</w:t>
      </w:r>
      <w:proofErr w:type="spellEnd"/>
      <w:r>
        <w:rPr>
          <w:rFonts w:ascii="Times New Roman" w:hAnsi="Times New Roman" w:cs="Times New Roman"/>
          <w:sz w:val="24"/>
          <w:szCs w:val="24"/>
        </w:rPr>
        <w:t xml:space="preserve"> se zavazuje s nimi nakládat podle výše uvedeného zákona.</w:t>
      </w:r>
    </w:p>
    <w:p w14:paraId="5CD3F3FC" w14:textId="77777777" w:rsidR="007709A7" w:rsidRDefault="007709A7" w:rsidP="007709A7">
      <w:pPr>
        <w:jc w:val="both"/>
        <w:rPr>
          <w:rFonts w:ascii="Times New Roman" w:hAnsi="Times New Roman" w:cs="Times New Roman"/>
          <w:sz w:val="24"/>
          <w:szCs w:val="24"/>
        </w:rPr>
      </w:pPr>
    </w:p>
    <w:p w14:paraId="4A43F971" w14:textId="77777777" w:rsidR="007709A7" w:rsidRDefault="007709A7" w:rsidP="007709A7">
      <w:pPr>
        <w:jc w:val="both"/>
        <w:rPr>
          <w:rFonts w:ascii="Times New Roman" w:hAnsi="Times New Roman" w:cs="Times New Roman"/>
          <w:sz w:val="24"/>
          <w:szCs w:val="24"/>
        </w:rPr>
      </w:pPr>
    </w:p>
    <w:p w14:paraId="2CC5374C" w14:textId="77777777" w:rsidR="007709A7" w:rsidRDefault="007709A7" w:rsidP="007709A7">
      <w:pPr>
        <w:jc w:val="both"/>
        <w:rPr>
          <w:rFonts w:ascii="Times New Roman" w:hAnsi="Times New Roman" w:cs="Times New Roman"/>
          <w:sz w:val="24"/>
          <w:szCs w:val="24"/>
        </w:rPr>
      </w:pPr>
    </w:p>
    <w:p w14:paraId="24E730E2" w14:textId="77777777" w:rsidR="007709A7" w:rsidRDefault="007709A7" w:rsidP="007709A7">
      <w:pPr>
        <w:jc w:val="both"/>
        <w:rPr>
          <w:rFonts w:ascii="Times New Roman" w:hAnsi="Times New Roman" w:cs="Times New Roman"/>
          <w:sz w:val="24"/>
          <w:szCs w:val="24"/>
        </w:rPr>
      </w:pPr>
      <w:proofErr w:type="gramStart"/>
      <w:r>
        <w:rPr>
          <w:rFonts w:ascii="Times New Roman" w:hAnsi="Times New Roman" w:cs="Times New Roman"/>
          <w:sz w:val="24"/>
          <w:szCs w:val="24"/>
        </w:rPr>
        <w:t>Datum:_</w:t>
      </w:r>
      <w:proofErr w:type="gramEnd"/>
      <w:r>
        <w:rPr>
          <w:rFonts w:ascii="Times New Roman" w:hAnsi="Times New Roman" w:cs="Times New Roman"/>
          <w:sz w:val="24"/>
          <w:szCs w:val="24"/>
        </w:rPr>
        <w:t>________________</w:t>
      </w:r>
    </w:p>
    <w:p w14:paraId="544B1283" w14:textId="77777777" w:rsidR="007709A7" w:rsidRDefault="007709A7" w:rsidP="007709A7">
      <w:pPr>
        <w:jc w:val="both"/>
        <w:rPr>
          <w:rFonts w:ascii="Times New Roman" w:hAnsi="Times New Roman" w:cs="Times New Roman"/>
          <w:sz w:val="24"/>
          <w:szCs w:val="24"/>
        </w:rPr>
      </w:pPr>
    </w:p>
    <w:p w14:paraId="5F11FF35" w14:textId="77777777" w:rsidR="007709A7" w:rsidRDefault="007709A7" w:rsidP="007709A7">
      <w:pPr>
        <w:jc w:val="both"/>
        <w:rPr>
          <w:rFonts w:ascii="Times New Roman" w:hAnsi="Times New Roman" w:cs="Times New Roman"/>
          <w:sz w:val="24"/>
          <w:szCs w:val="24"/>
        </w:rPr>
      </w:pPr>
    </w:p>
    <w:p w14:paraId="5078895E" w14:textId="74044B3A" w:rsidR="007709A7" w:rsidRDefault="007709A7" w:rsidP="007709A7">
      <w:pPr>
        <w:jc w:val="both"/>
        <w:rPr>
          <w:rFonts w:ascii="Times New Roman" w:hAnsi="Times New Roman" w:cs="Times New Roman"/>
          <w:sz w:val="24"/>
          <w:szCs w:val="24"/>
        </w:rPr>
      </w:pPr>
      <w:r>
        <w:rPr>
          <w:rFonts w:ascii="Times New Roman" w:hAnsi="Times New Roman" w:cs="Times New Roman"/>
          <w:sz w:val="24"/>
          <w:szCs w:val="24"/>
        </w:rPr>
        <w:t xml:space="preserve"> ______________________                                                  __________________________</w:t>
      </w:r>
    </w:p>
    <w:p w14:paraId="3B3AB151" w14:textId="4E69E893" w:rsidR="007709A7" w:rsidRDefault="007709A7" w:rsidP="007709A7">
      <w:pPr>
        <w:jc w:val="both"/>
        <w:rPr>
          <w:rFonts w:ascii="Times New Roman" w:hAnsi="Times New Roman" w:cs="Times New Roman"/>
          <w:sz w:val="24"/>
          <w:szCs w:val="24"/>
        </w:rPr>
      </w:pPr>
      <w:r>
        <w:rPr>
          <w:rFonts w:ascii="Times New Roman" w:hAnsi="Times New Roman" w:cs="Times New Roman"/>
          <w:sz w:val="24"/>
          <w:szCs w:val="24"/>
        </w:rPr>
        <w:t xml:space="preserve">    Podpis respondenta/ky                                                                Šárka </w:t>
      </w:r>
      <w:proofErr w:type="spellStart"/>
      <w:r>
        <w:rPr>
          <w:rFonts w:ascii="Times New Roman" w:hAnsi="Times New Roman" w:cs="Times New Roman"/>
          <w:sz w:val="24"/>
          <w:szCs w:val="24"/>
        </w:rPr>
        <w:t>Kramarová</w:t>
      </w:r>
      <w:proofErr w:type="spellEnd"/>
    </w:p>
    <w:p w14:paraId="229CCE09" w14:textId="77777777" w:rsidR="007709A7" w:rsidRDefault="007709A7" w:rsidP="007709A7">
      <w:pPr>
        <w:jc w:val="both"/>
        <w:rPr>
          <w:rFonts w:ascii="Times New Roman" w:hAnsi="Times New Roman" w:cs="Times New Roman"/>
          <w:b/>
          <w:bCs/>
        </w:rPr>
      </w:pPr>
    </w:p>
    <w:p w14:paraId="04BA78FD" w14:textId="7498EB22" w:rsidR="007709A7" w:rsidRPr="007709A7" w:rsidRDefault="007709A7" w:rsidP="007709A7">
      <w:pPr>
        <w:jc w:val="both"/>
        <w:rPr>
          <w:rFonts w:ascii="Times New Roman" w:hAnsi="Times New Roman" w:cs="Times New Roman"/>
          <w:b/>
        </w:rPr>
      </w:pPr>
      <w:r w:rsidRPr="007709A7">
        <w:rPr>
          <w:rFonts w:ascii="Times New Roman" w:hAnsi="Times New Roman" w:cs="Times New Roman"/>
          <w:b/>
          <w:bCs/>
        </w:rPr>
        <w:t>Příloha 1:</w:t>
      </w:r>
      <w:r w:rsidRPr="007709A7">
        <w:rPr>
          <w:rFonts w:ascii="Times New Roman" w:hAnsi="Times New Roman" w:cs="Times New Roman"/>
          <w:b/>
          <w:bCs/>
          <w:sz w:val="24"/>
          <w:szCs w:val="24"/>
        </w:rPr>
        <w:t xml:space="preserve"> </w:t>
      </w:r>
      <w:r w:rsidRPr="007709A7">
        <w:rPr>
          <w:rFonts w:ascii="Times New Roman" w:hAnsi="Times New Roman" w:cs="Times New Roman"/>
          <w:bCs/>
        </w:rPr>
        <w:t>Informovaný souhlas s poskytnutím údajů pro vypracování bakalářské práce</w:t>
      </w:r>
    </w:p>
    <w:p w14:paraId="55B145EB" w14:textId="4571C626" w:rsidR="007709A7" w:rsidRPr="007709A7" w:rsidRDefault="00BA5659" w:rsidP="00BA5659">
      <w:pPr>
        <w:jc w:val="center"/>
        <w:rPr>
          <w:rFonts w:ascii="Times New Roman" w:hAnsi="Times New Roman" w:cs="Times New Roman"/>
          <w:b/>
          <w:bCs/>
          <w:sz w:val="24"/>
          <w:szCs w:val="24"/>
        </w:rPr>
      </w:pPr>
      <w:r w:rsidRPr="00BA5659">
        <w:rPr>
          <w:rFonts w:ascii="Times New Roman" w:hAnsi="Times New Roman" w:cs="Times New Roman"/>
          <w:b/>
          <w:bCs/>
          <w:noProof/>
          <w:sz w:val="24"/>
          <w:szCs w:val="24"/>
        </w:rPr>
        <w:lastRenderedPageBreak/>
        <w:drawing>
          <wp:inline distT="0" distB="0" distL="0" distR="0" wp14:anchorId="61CA2292" wp14:editId="0D719222">
            <wp:extent cx="5859780" cy="8260080"/>
            <wp:effectExtent l="0" t="0" r="762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3033"/>
                    <a:stretch/>
                  </pic:blipFill>
                  <pic:spPr bwMode="auto">
                    <a:xfrm>
                      <a:off x="0" y="0"/>
                      <a:ext cx="5876460" cy="8283593"/>
                    </a:xfrm>
                    <a:prstGeom prst="rect">
                      <a:avLst/>
                    </a:prstGeom>
                    <a:noFill/>
                    <a:ln>
                      <a:noFill/>
                    </a:ln>
                    <a:extLst>
                      <a:ext uri="{53640926-AAD7-44D8-BBD7-CCE9431645EC}">
                        <a14:shadowObscured xmlns:a14="http://schemas.microsoft.com/office/drawing/2010/main"/>
                      </a:ext>
                    </a:extLst>
                  </pic:spPr>
                </pic:pic>
              </a:graphicData>
            </a:graphic>
          </wp:inline>
        </w:drawing>
      </w:r>
    </w:p>
    <w:p w14:paraId="7BF84256" w14:textId="77777777" w:rsidR="00E74CB0" w:rsidRDefault="00E74CB0" w:rsidP="00D04D71">
      <w:pPr>
        <w:pStyle w:val="Odstavecseseznamem"/>
        <w:spacing w:line="360" w:lineRule="auto"/>
        <w:ind w:left="780"/>
        <w:jc w:val="both"/>
        <w:rPr>
          <w:rFonts w:ascii="Times New Roman" w:hAnsi="Times New Roman" w:cs="Times New Roman"/>
          <w:sz w:val="28"/>
          <w:szCs w:val="28"/>
        </w:rPr>
      </w:pPr>
    </w:p>
    <w:p w14:paraId="7EA505FC" w14:textId="5FBD515A" w:rsidR="006D152C" w:rsidRPr="00BA5659" w:rsidRDefault="00BA5659" w:rsidP="00BA5659">
      <w:pPr>
        <w:spacing w:line="360" w:lineRule="auto"/>
        <w:rPr>
          <w:rFonts w:ascii="Times New Roman" w:hAnsi="Times New Roman" w:cs="Times New Roman"/>
          <w:sz w:val="28"/>
          <w:szCs w:val="28"/>
        </w:rPr>
      </w:pPr>
      <w:r w:rsidRPr="00BA5659">
        <w:rPr>
          <w:noProof/>
        </w:rPr>
        <w:lastRenderedPageBreak/>
        <w:drawing>
          <wp:inline distT="0" distB="0" distL="0" distR="0" wp14:anchorId="3356AB8A" wp14:editId="0D33AF29">
            <wp:extent cx="5955541" cy="817626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1912"/>
                    <a:stretch/>
                  </pic:blipFill>
                  <pic:spPr bwMode="auto">
                    <a:xfrm>
                      <a:off x="0" y="0"/>
                      <a:ext cx="5978816" cy="8208214"/>
                    </a:xfrm>
                    <a:prstGeom prst="rect">
                      <a:avLst/>
                    </a:prstGeom>
                    <a:noFill/>
                    <a:ln>
                      <a:noFill/>
                    </a:ln>
                    <a:extLst>
                      <a:ext uri="{53640926-AAD7-44D8-BBD7-CCE9431645EC}">
                        <a14:shadowObscured xmlns:a14="http://schemas.microsoft.com/office/drawing/2010/main"/>
                      </a:ext>
                    </a:extLst>
                  </pic:spPr>
                </pic:pic>
              </a:graphicData>
            </a:graphic>
          </wp:inline>
        </w:drawing>
      </w:r>
    </w:p>
    <w:p w14:paraId="012BA6B6" w14:textId="23EE4AB6" w:rsidR="006D152C" w:rsidRDefault="006D152C" w:rsidP="00D04D71">
      <w:pPr>
        <w:pStyle w:val="Odstavecseseznamem"/>
        <w:spacing w:line="360" w:lineRule="auto"/>
        <w:ind w:left="780"/>
        <w:jc w:val="both"/>
        <w:rPr>
          <w:rFonts w:ascii="Times New Roman" w:hAnsi="Times New Roman" w:cs="Times New Roman"/>
          <w:sz w:val="28"/>
          <w:szCs w:val="28"/>
        </w:rPr>
      </w:pPr>
    </w:p>
    <w:p w14:paraId="07B4E0EB" w14:textId="41253EB5" w:rsidR="00BA5659" w:rsidRDefault="00BA5659" w:rsidP="00D04D71">
      <w:pPr>
        <w:pStyle w:val="Odstavecseseznamem"/>
        <w:spacing w:line="360" w:lineRule="auto"/>
        <w:ind w:left="780"/>
        <w:jc w:val="both"/>
        <w:rPr>
          <w:rFonts w:ascii="Times New Roman" w:hAnsi="Times New Roman" w:cs="Times New Roman"/>
          <w:sz w:val="28"/>
          <w:szCs w:val="28"/>
        </w:rPr>
      </w:pPr>
    </w:p>
    <w:p w14:paraId="02A7566F" w14:textId="50B683F7" w:rsidR="006D152C" w:rsidRDefault="006D152C" w:rsidP="00D04D71">
      <w:pPr>
        <w:pStyle w:val="Odstavecseseznamem"/>
        <w:spacing w:line="360" w:lineRule="auto"/>
        <w:ind w:left="780"/>
        <w:jc w:val="both"/>
        <w:rPr>
          <w:rFonts w:ascii="Times New Roman" w:hAnsi="Times New Roman" w:cs="Times New Roman"/>
          <w:sz w:val="28"/>
          <w:szCs w:val="28"/>
        </w:rPr>
      </w:pPr>
    </w:p>
    <w:p w14:paraId="04F178FF" w14:textId="32D83415" w:rsidR="00BA5659" w:rsidRDefault="00BA5659" w:rsidP="00D82485">
      <w:pPr>
        <w:pStyle w:val="Odstavecseseznamem"/>
        <w:spacing w:line="360" w:lineRule="auto"/>
        <w:ind w:left="780"/>
        <w:jc w:val="both"/>
        <w:rPr>
          <w:rFonts w:ascii="Times New Roman" w:hAnsi="Times New Roman" w:cs="Times New Roman"/>
          <w:sz w:val="28"/>
          <w:szCs w:val="28"/>
        </w:rPr>
      </w:pPr>
      <w:r w:rsidRPr="00BA5659">
        <w:rPr>
          <w:rFonts w:ascii="Times New Roman" w:hAnsi="Times New Roman" w:cs="Times New Roman"/>
          <w:noProof/>
          <w:sz w:val="28"/>
          <w:szCs w:val="28"/>
        </w:rPr>
        <w:drawing>
          <wp:inline distT="0" distB="0" distL="0" distR="0" wp14:anchorId="61ACDAAA" wp14:editId="5B8D827A">
            <wp:extent cx="5501674" cy="6728460"/>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6388"/>
                    <a:stretch/>
                  </pic:blipFill>
                  <pic:spPr bwMode="auto">
                    <a:xfrm>
                      <a:off x="0" y="0"/>
                      <a:ext cx="5522588" cy="6754038"/>
                    </a:xfrm>
                    <a:prstGeom prst="rect">
                      <a:avLst/>
                    </a:prstGeom>
                    <a:noFill/>
                    <a:ln>
                      <a:noFill/>
                    </a:ln>
                    <a:extLst>
                      <a:ext uri="{53640926-AAD7-44D8-BBD7-CCE9431645EC}">
                        <a14:shadowObscured xmlns:a14="http://schemas.microsoft.com/office/drawing/2010/main"/>
                      </a:ext>
                    </a:extLst>
                  </pic:spPr>
                </pic:pic>
              </a:graphicData>
            </a:graphic>
          </wp:inline>
        </w:drawing>
      </w:r>
    </w:p>
    <w:p w14:paraId="68AB8A48" w14:textId="77777777" w:rsidR="006D152C" w:rsidRDefault="006D152C" w:rsidP="00D04D71">
      <w:pPr>
        <w:pStyle w:val="Odstavecseseznamem"/>
        <w:spacing w:line="360" w:lineRule="auto"/>
        <w:ind w:left="780"/>
        <w:jc w:val="both"/>
        <w:rPr>
          <w:rFonts w:ascii="Times New Roman" w:hAnsi="Times New Roman" w:cs="Times New Roman"/>
          <w:sz w:val="28"/>
          <w:szCs w:val="28"/>
        </w:rPr>
      </w:pPr>
    </w:p>
    <w:p w14:paraId="44678EE6" w14:textId="4452749E" w:rsidR="006D152C" w:rsidRDefault="00BA5659" w:rsidP="00BA5659">
      <w:pPr>
        <w:pStyle w:val="Odstavecseseznamem"/>
        <w:spacing w:line="360" w:lineRule="auto"/>
        <w:ind w:left="780"/>
        <w:jc w:val="center"/>
        <w:rPr>
          <w:rFonts w:ascii="Times New Roman" w:hAnsi="Times New Roman" w:cs="Times New Roman"/>
          <w:sz w:val="28"/>
          <w:szCs w:val="28"/>
        </w:rPr>
      </w:pPr>
      <w:r w:rsidRPr="00BA5659">
        <w:rPr>
          <w:rFonts w:ascii="Times New Roman" w:hAnsi="Times New Roman" w:cs="Times New Roman"/>
          <w:noProof/>
          <w:sz w:val="28"/>
          <w:szCs w:val="28"/>
        </w:rPr>
        <w:lastRenderedPageBreak/>
        <w:drawing>
          <wp:inline distT="0" distB="0" distL="0" distR="0" wp14:anchorId="6524F0F9" wp14:editId="0AB12728">
            <wp:extent cx="5619192" cy="7490460"/>
            <wp:effectExtent l="0" t="0" r="63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b="6739"/>
                    <a:stretch/>
                  </pic:blipFill>
                  <pic:spPr bwMode="auto">
                    <a:xfrm>
                      <a:off x="0" y="0"/>
                      <a:ext cx="5640545" cy="7518924"/>
                    </a:xfrm>
                    <a:prstGeom prst="rect">
                      <a:avLst/>
                    </a:prstGeom>
                    <a:noFill/>
                    <a:ln>
                      <a:noFill/>
                    </a:ln>
                    <a:extLst>
                      <a:ext uri="{53640926-AAD7-44D8-BBD7-CCE9431645EC}">
                        <a14:shadowObscured xmlns:a14="http://schemas.microsoft.com/office/drawing/2010/main"/>
                      </a:ext>
                    </a:extLst>
                  </pic:spPr>
                </pic:pic>
              </a:graphicData>
            </a:graphic>
          </wp:inline>
        </w:drawing>
      </w:r>
    </w:p>
    <w:p w14:paraId="53E1F2B5" w14:textId="3046DB33" w:rsidR="006D152C" w:rsidRPr="008A5113" w:rsidRDefault="008A5113" w:rsidP="00D04D71">
      <w:pPr>
        <w:pStyle w:val="Odstavecseseznamem"/>
        <w:spacing w:line="360" w:lineRule="auto"/>
        <w:ind w:left="780"/>
        <w:jc w:val="both"/>
        <w:rPr>
          <w:rFonts w:ascii="Times New Roman" w:hAnsi="Times New Roman" w:cs="Times New Roman"/>
          <w:b/>
          <w:bCs/>
        </w:rPr>
      </w:pPr>
      <w:r w:rsidRPr="008A5113">
        <w:rPr>
          <w:rFonts w:ascii="Times New Roman" w:hAnsi="Times New Roman" w:cs="Times New Roman"/>
          <w:b/>
          <w:bCs/>
        </w:rPr>
        <w:t xml:space="preserve">Příloha 2: </w:t>
      </w:r>
      <w:r w:rsidRPr="008A5113">
        <w:rPr>
          <w:rFonts w:ascii="Times New Roman" w:hAnsi="Times New Roman" w:cs="Times New Roman"/>
        </w:rPr>
        <w:t>Příklad montrealského testu</w:t>
      </w:r>
      <w:r>
        <w:rPr>
          <w:rFonts w:ascii="Times New Roman" w:hAnsi="Times New Roman" w:cs="Times New Roman"/>
        </w:rPr>
        <w:t xml:space="preserve"> (Bartoš et al., 2015)</w:t>
      </w:r>
    </w:p>
    <w:p w14:paraId="3E13832C" w14:textId="0D9C169D" w:rsidR="008A5113" w:rsidRDefault="008A5113" w:rsidP="00D04D71">
      <w:pPr>
        <w:spacing w:line="360" w:lineRule="auto"/>
        <w:jc w:val="both"/>
        <w:rPr>
          <w:sz w:val="24"/>
          <w:szCs w:val="24"/>
        </w:rPr>
      </w:pPr>
    </w:p>
    <w:p w14:paraId="381C4087" w14:textId="77777777" w:rsidR="008A5113" w:rsidRDefault="008A5113" w:rsidP="00D04D71">
      <w:pPr>
        <w:spacing w:line="360" w:lineRule="auto"/>
        <w:jc w:val="both"/>
        <w:rPr>
          <w:sz w:val="24"/>
          <w:szCs w:val="24"/>
        </w:rPr>
      </w:pPr>
    </w:p>
    <w:p w14:paraId="73A8C0F9" w14:textId="77777777" w:rsidR="00E60441" w:rsidRDefault="00E60441" w:rsidP="00E60441">
      <w:pPr>
        <w:pStyle w:val="Nadpisa"/>
      </w:pPr>
      <w:bookmarkStart w:id="61" w:name="_Toc76073129"/>
      <w:r>
        <w:lastRenderedPageBreak/>
        <w:t>Souhrn</w:t>
      </w:r>
      <w:bookmarkEnd w:id="61"/>
    </w:p>
    <w:p w14:paraId="2C001708" w14:textId="77777777" w:rsidR="00E60441" w:rsidRDefault="00E60441" w:rsidP="00B576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Bakalářská práce se věnuje kvalitě života osob s Alzheimerovou chorobou v domácí péči a v domovech se zvláštním režimem, a to z pohledu pečujících v domácí péči a klientů domovů. Obsahuje teoretickou a praktickou část.</w:t>
      </w:r>
    </w:p>
    <w:p w14:paraId="1A804A14" w14:textId="77777777" w:rsidR="00E60441" w:rsidRDefault="00E60441" w:rsidP="00B576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Teoretická část popisuje Alzheimerovu chorobu. Shrnuje poznatky, které jsou uvedeny v odborné literatuře, týkající se této problematiky. Tato část popisuje klasifikace, příznaky, stadia a diagnostiku této choroby, specifika komunikace s osobami s touto diagnózou, možnosti terapie a péče. </w:t>
      </w:r>
    </w:p>
    <w:p w14:paraId="46A68F46" w14:textId="77777777" w:rsidR="00E60441" w:rsidRDefault="00E60441" w:rsidP="00E604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Empirickou část bakalářské práce tvoří metodologie výzkumu. Tímto výzkumem byly zodpovězeny jak výzkumné otázky, tak splněny všechny dílčí cíle. Praktická část se věnuje interpretaci kvalitativního výzkumného šetření, které bylo prováděno polostrukturovanými rozhovory s klienty z domovů se zvláštním režimem a osobami, které žijí ve svém domácím prostředí, a především s rodinnými příslušníky, kteří o ně pečují. Závěry pak obsahují shrnutí a srovnání zjištěných údajů. Doporučení pro praxi navrhuje, jak by bylo možné pečujícím v domácím prostředí, co nejlépe a nejefektivněji tuto situaci pomoci zvládnout.</w:t>
      </w:r>
    </w:p>
    <w:p w14:paraId="7ED33822" w14:textId="1486D24D" w:rsidR="00E60441" w:rsidRDefault="00E60441" w:rsidP="00E604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Hlavním cílem této práce bylo zjištění, jaká je kvalita života osob s Alzheimerovou chorobou, a to v souvislosti s prostředím, ve kterém žijí, a to v Uničově a okolí. Definování obtížností, které jsou v souvislosti s domácí péčí a dílčí cíle se pak týkaly zjištění kladů a záporů domácí péče a péče v domovech se zvláštním režimem, vytíženosti pečujících v domácí péči a jak tato ovlivňuje jejich vlastní rodiny a v neposlední řadě, jaká je míra spokojenosti s péčí v domovech.</w:t>
      </w:r>
    </w:p>
    <w:p w14:paraId="081D6A0A" w14:textId="77777777" w:rsidR="00E60441" w:rsidRDefault="00E60441" w:rsidP="00E60441">
      <w:pPr>
        <w:spacing w:after="0" w:line="360" w:lineRule="auto"/>
        <w:ind w:firstLine="709"/>
        <w:jc w:val="both"/>
        <w:rPr>
          <w:rFonts w:ascii="Times New Roman" w:hAnsi="Times New Roman" w:cs="Times New Roman"/>
          <w:sz w:val="24"/>
          <w:szCs w:val="24"/>
        </w:rPr>
      </w:pPr>
    </w:p>
    <w:p w14:paraId="6B79B482" w14:textId="244CE0E7" w:rsidR="00E60441" w:rsidRDefault="008A5113" w:rsidP="008A5113">
      <w:pPr>
        <w:spacing w:after="0" w:line="360" w:lineRule="auto"/>
        <w:jc w:val="both"/>
        <w:rPr>
          <w:rFonts w:ascii="Times New Roman" w:hAnsi="Times New Roman" w:cs="Times New Roman"/>
          <w:b/>
          <w:bCs/>
          <w:sz w:val="28"/>
          <w:szCs w:val="28"/>
        </w:rPr>
      </w:pPr>
      <w:r w:rsidRPr="008A5113">
        <w:rPr>
          <w:rFonts w:ascii="Times New Roman" w:hAnsi="Times New Roman" w:cs="Times New Roman"/>
          <w:b/>
          <w:bCs/>
          <w:sz w:val="28"/>
          <w:szCs w:val="28"/>
        </w:rPr>
        <w:t>Klíčová slova</w:t>
      </w:r>
    </w:p>
    <w:p w14:paraId="345CCD7E" w14:textId="43C9B55E" w:rsidR="008A5113" w:rsidRPr="008A5113" w:rsidRDefault="008A5113" w:rsidP="008A51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Alzheimerova choroba,</w:t>
      </w:r>
      <w:r w:rsidR="00B576A2">
        <w:rPr>
          <w:rFonts w:ascii="Times New Roman" w:hAnsi="Times New Roman" w:cs="Times New Roman"/>
          <w:sz w:val="24"/>
          <w:szCs w:val="24"/>
        </w:rPr>
        <w:t xml:space="preserve"> demence, domácí péče, </w:t>
      </w:r>
      <w:r w:rsidR="00B576A2">
        <w:rPr>
          <w:rFonts w:ascii="Times New Roman" w:hAnsi="Times New Roman" w:cs="Times New Roman"/>
          <w:sz w:val="24"/>
          <w:szCs w:val="24"/>
        </w:rPr>
        <w:t>klient</w:t>
      </w:r>
      <w:r w:rsidR="00B576A2">
        <w:rPr>
          <w:rFonts w:ascii="Times New Roman" w:hAnsi="Times New Roman" w:cs="Times New Roman"/>
          <w:sz w:val="24"/>
          <w:szCs w:val="24"/>
        </w:rPr>
        <w:t xml:space="preserve">, </w:t>
      </w:r>
      <w:r>
        <w:rPr>
          <w:rFonts w:ascii="Times New Roman" w:hAnsi="Times New Roman" w:cs="Times New Roman"/>
          <w:sz w:val="24"/>
          <w:szCs w:val="24"/>
        </w:rPr>
        <w:t>kvalita života, peč</w:t>
      </w:r>
      <w:r w:rsidR="00C64E5F">
        <w:rPr>
          <w:rFonts w:ascii="Times New Roman" w:hAnsi="Times New Roman" w:cs="Times New Roman"/>
          <w:sz w:val="24"/>
          <w:szCs w:val="24"/>
        </w:rPr>
        <w:t>ovatel</w:t>
      </w:r>
      <w:r>
        <w:rPr>
          <w:rFonts w:ascii="Times New Roman" w:hAnsi="Times New Roman" w:cs="Times New Roman"/>
          <w:sz w:val="24"/>
          <w:szCs w:val="24"/>
        </w:rPr>
        <w:t>, pobytová zařízení,</w:t>
      </w:r>
      <w:r w:rsidR="00B576A2">
        <w:rPr>
          <w:rFonts w:ascii="Times New Roman" w:hAnsi="Times New Roman" w:cs="Times New Roman"/>
          <w:sz w:val="24"/>
          <w:szCs w:val="24"/>
        </w:rPr>
        <w:t xml:space="preserve"> potřeby,</w:t>
      </w:r>
      <w:r>
        <w:rPr>
          <w:rFonts w:ascii="Times New Roman" w:hAnsi="Times New Roman" w:cs="Times New Roman"/>
          <w:sz w:val="24"/>
          <w:szCs w:val="24"/>
        </w:rPr>
        <w:t xml:space="preserve"> respondent,</w:t>
      </w:r>
      <w:r w:rsidR="00B576A2">
        <w:rPr>
          <w:rFonts w:ascii="Times New Roman" w:hAnsi="Times New Roman" w:cs="Times New Roman"/>
          <w:sz w:val="24"/>
          <w:szCs w:val="24"/>
        </w:rPr>
        <w:t xml:space="preserve"> </w:t>
      </w:r>
      <w:r w:rsidR="00B576A2">
        <w:rPr>
          <w:rFonts w:ascii="Times New Roman" w:hAnsi="Times New Roman" w:cs="Times New Roman"/>
          <w:sz w:val="24"/>
          <w:szCs w:val="24"/>
        </w:rPr>
        <w:t>rozhovor</w:t>
      </w:r>
      <w:r w:rsidR="00B576A2">
        <w:rPr>
          <w:rFonts w:ascii="Times New Roman" w:hAnsi="Times New Roman" w:cs="Times New Roman"/>
          <w:sz w:val="24"/>
          <w:szCs w:val="24"/>
        </w:rPr>
        <w:t>,</w:t>
      </w:r>
      <w:r>
        <w:rPr>
          <w:rFonts w:ascii="Times New Roman" w:hAnsi="Times New Roman" w:cs="Times New Roman"/>
          <w:sz w:val="24"/>
          <w:szCs w:val="24"/>
        </w:rPr>
        <w:t xml:space="preserve"> </w:t>
      </w:r>
      <w:r w:rsidR="00B576A2">
        <w:rPr>
          <w:rFonts w:ascii="Times New Roman" w:hAnsi="Times New Roman" w:cs="Times New Roman"/>
          <w:sz w:val="24"/>
          <w:szCs w:val="24"/>
        </w:rPr>
        <w:t xml:space="preserve">terapie, </w:t>
      </w:r>
      <w:r w:rsidR="00B576A2">
        <w:rPr>
          <w:rFonts w:ascii="Times New Roman" w:hAnsi="Times New Roman" w:cs="Times New Roman"/>
          <w:sz w:val="24"/>
          <w:szCs w:val="24"/>
        </w:rPr>
        <w:t>Uničov a okolí</w:t>
      </w:r>
      <w:r w:rsidR="00B576A2">
        <w:rPr>
          <w:rFonts w:ascii="Times New Roman" w:hAnsi="Times New Roman" w:cs="Times New Roman"/>
          <w:sz w:val="24"/>
          <w:szCs w:val="24"/>
        </w:rPr>
        <w:t>, výzkumné šetření</w:t>
      </w:r>
      <w:r w:rsidR="00C64E5F">
        <w:rPr>
          <w:rFonts w:ascii="Times New Roman" w:hAnsi="Times New Roman" w:cs="Times New Roman"/>
          <w:sz w:val="24"/>
          <w:szCs w:val="24"/>
        </w:rPr>
        <w:t>.</w:t>
      </w:r>
    </w:p>
    <w:p w14:paraId="370EC5E1" w14:textId="77777777" w:rsidR="00E60441" w:rsidRDefault="00E60441" w:rsidP="00E60441">
      <w:pPr>
        <w:spacing w:after="0" w:line="360" w:lineRule="auto"/>
        <w:ind w:firstLine="709"/>
        <w:jc w:val="both"/>
        <w:rPr>
          <w:rFonts w:ascii="Times New Roman" w:hAnsi="Times New Roman" w:cs="Times New Roman"/>
          <w:sz w:val="24"/>
          <w:szCs w:val="24"/>
        </w:rPr>
      </w:pPr>
    </w:p>
    <w:p w14:paraId="4CCA1CE2" w14:textId="77777777" w:rsidR="00E60441" w:rsidRDefault="00E60441" w:rsidP="00E60441">
      <w:pPr>
        <w:spacing w:after="0" w:line="360" w:lineRule="auto"/>
        <w:ind w:firstLine="709"/>
        <w:jc w:val="both"/>
        <w:rPr>
          <w:rFonts w:ascii="Times New Roman" w:hAnsi="Times New Roman" w:cs="Times New Roman"/>
          <w:sz w:val="24"/>
          <w:szCs w:val="24"/>
        </w:rPr>
      </w:pPr>
    </w:p>
    <w:p w14:paraId="00C2E345" w14:textId="77777777" w:rsidR="00E60441" w:rsidRDefault="00E60441" w:rsidP="00E60441">
      <w:pPr>
        <w:spacing w:after="0" w:line="360" w:lineRule="auto"/>
        <w:ind w:firstLine="709"/>
        <w:jc w:val="both"/>
        <w:rPr>
          <w:rFonts w:ascii="Times New Roman" w:hAnsi="Times New Roman" w:cs="Times New Roman"/>
          <w:sz w:val="24"/>
          <w:szCs w:val="24"/>
        </w:rPr>
      </w:pPr>
    </w:p>
    <w:p w14:paraId="4F958763" w14:textId="77777777" w:rsidR="00E60441" w:rsidRDefault="00E60441" w:rsidP="00E60441">
      <w:pPr>
        <w:spacing w:after="0" w:line="360" w:lineRule="auto"/>
        <w:ind w:firstLine="709"/>
        <w:jc w:val="both"/>
        <w:rPr>
          <w:rFonts w:ascii="Times New Roman" w:hAnsi="Times New Roman" w:cs="Times New Roman"/>
          <w:sz w:val="24"/>
          <w:szCs w:val="24"/>
        </w:rPr>
      </w:pPr>
    </w:p>
    <w:p w14:paraId="3677B915" w14:textId="77777777" w:rsidR="00E60441" w:rsidRDefault="00E60441" w:rsidP="00E60441">
      <w:pPr>
        <w:spacing w:after="0" w:line="360" w:lineRule="auto"/>
        <w:ind w:firstLine="709"/>
        <w:jc w:val="both"/>
        <w:rPr>
          <w:rFonts w:ascii="Times New Roman" w:hAnsi="Times New Roman" w:cs="Times New Roman"/>
          <w:sz w:val="24"/>
          <w:szCs w:val="24"/>
        </w:rPr>
      </w:pPr>
    </w:p>
    <w:p w14:paraId="2A0430F3" w14:textId="77777777" w:rsidR="00E60441" w:rsidRDefault="00E60441" w:rsidP="00E60441">
      <w:pPr>
        <w:spacing w:after="0" w:line="360" w:lineRule="auto"/>
        <w:ind w:firstLine="709"/>
        <w:jc w:val="both"/>
        <w:rPr>
          <w:rFonts w:ascii="Times New Roman" w:hAnsi="Times New Roman" w:cs="Times New Roman"/>
          <w:sz w:val="24"/>
          <w:szCs w:val="24"/>
        </w:rPr>
      </w:pPr>
    </w:p>
    <w:p w14:paraId="7DD69757" w14:textId="77777777" w:rsidR="00E60441" w:rsidRDefault="00E60441" w:rsidP="00E60441">
      <w:pPr>
        <w:spacing w:after="0" w:line="360" w:lineRule="auto"/>
        <w:ind w:firstLine="709"/>
        <w:jc w:val="both"/>
        <w:rPr>
          <w:rFonts w:ascii="Times New Roman" w:hAnsi="Times New Roman" w:cs="Times New Roman"/>
          <w:sz w:val="24"/>
          <w:szCs w:val="24"/>
        </w:rPr>
      </w:pPr>
    </w:p>
    <w:p w14:paraId="39141E04" w14:textId="77777777" w:rsidR="008A5113" w:rsidRDefault="008A5113" w:rsidP="008A5113">
      <w:pPr>
        <w:spacing w:after="0" w:line="360" w:lineRule="auto"/>
        <w:jc w:val="both"/>
        <w:rPr>
          <w:rFonts w:ascii="Times New Roman" w:hAnsi="Times New Roman" w:cs="Times New Roman"/>
          <w:sz w:val="24"/>
          <w:szCs w:val="24"/>
        </w:rPr>
      </w:pPr>
    </w:p>
    <w:p w14:paraId="0D1F3348" w14:textId="77777777" w:rsidR="00E60441" w:rsidRDefault="00E60441" w:rsidP="00E60441">
      <w:pPr>
        <w:pStyle w:val="Nadpisa"/>
      </w:pPr>
      <w:bookmarkStart w:id="62" w:name="_Toc76073130"/>
      <w:proofErr w:type="spellStart"/>
      <w:r>
        <w:lastRenderedPageBreak/>
        <w:t>Summary</w:t>
      </w:r>
      <w:bookmarkEnd w:id="62"/>
      <w:proofErr w:type="spellEnd"/>
    </w:p>
    <w:p w14:paraId="00FF0131" w14:textId="77777777" w:rsidR="00E60441" w:rsidRPr="00E60441" w:rsidRDefault="00E60441" w:rsidP="00E60441">
      <w:pPr>
        <w:spacing w:after="0" w:line="360" w:lineRule="auto"/>
        <w:ind w:firstLine="709"/>
        <w:jc w:val="both"/>
        <w:rPr>
          <w:rStyle w:val="jlqj4b"/>
          <w:rFonts w:ascii="Times New Roman" w:hAnsi="Times New Roman" w:cs="Times New Roman"/>
          <w:sz w:val="24"/>
          <w:szCs w:val="24"/>
          <w:lang w:val="en"/>
        </w:rPr>
      </w:pPr>
      <w:r>
        <w:rPr>
          <w:rStyle w:val="jlqj4b"/>
          <w:rFonts w:ascii="Times New Roman" w:hAnsi="Times New Roman" w:cs="Times New Roman"/>
          <w:sz w:val="24"/>
          <w:szCs w:val="24"/>
          <w:lang w:val="en"/>
        </w:rPr>
        <w:t xml:space="preserve">This </w:t>
      </w:r>
      <w:r w:rsidRPr="00E60441">
        <w:rPr>
          <w:rStyle w:val="jlqj4b"/>
          <w:rFonts w:ascii="Times New Roman" w:hAnsi="Times New Roman" w:cs="Times New Roman"/>
          <w:sz w:val="24"/>
          <w:szCs w:val="24"/>
          <w:lang w:val="en"/>
        </w:rPr>
        <w:t>bachelor's thesis deals with the quality of life of people with Alzheimer's disease in home care and in homes with a special regime from the point of view of home caregivers and home clients.</w:t>
      </w:r>
      <w:r w:rsidRPr="00E60441">
        <w:rPr>
          <w:rStyle w:val="viiyi"/>
          <w:rFonts w:ascii="Times New Roman" w:hAnsi="Times New Roman" w:cs="Times New Roman"/>
          <w:sz w:val="24"/>
          <w:szCs w:val="24"/>
          <w:lang w:val="en"/>
        </w:rPr>
        <w:t xml:space="preserve"> </w:t>
      </w:r>
      <w:r w:rsidRPr="00E60441">
        <w:rPr>
          <w:rStyle w:val="jlqj4b"/>
          <w:rFonts w:ascii="Times New Roman" w:hAnsi="Times New Roman" w:cs="Times New Roman"/>
          <w:sz w:val="24"/>
          <w:szCs w:val="24"/>
          <w:lang w:val="en"/>
        </w:rPr>
        <w:t xml:space="preserve">It contains a theoretical and practical part. </w:t>
      </w:r>
    </w:p>
    <w:p w14:paraId="51DD5279" w14:textId="77777777" w:rsidR="00E60441" w:rsidRPr="00E60441" w:rsidRDefault="00E60441" w:rsidP="00E60441">
      <w:pPr>
        <w:spacing w:after="0" w:line="360" w:lineRule="auto"/>
        <w:ind w:firstLine="709"/>
        <w:jc w:val="both"/>
        <w:rPr>
          <w:rStyle w:val="jlqj4b"/>
          <w:rFonts w:ascii="Times New Roman" w:hAnsi="Times New Roman" w:cs="Times New Roman"/>
          <w:sz w:val="24"/>
          <w:szCs w:val="24"/>
          <w:lang w:val="en"/>
        </w:rPr>
      </w:pPr>
      <w:r w:rsidRPr="00E60441">
        <w:rPr>
          <w:rStyle w:val="jlqj4b"/>
          <w:rFonts w:ascii="Times New Roman" w:hAnsi="Times New Roman" w:cs="Times New Roman"/>
          <w:sz w:val="24"/>
          <w:szCs w:val="24"/>
          <w:lang w:val="en"/>
        </w:rPr>
        <w:t>The theoretical part describes Alzheimer's disease.</w:t>
      </w:r>
      <w:r w:rsidRPr="00E60441">
        <w:rPr>
          <w:rStyle w:val="viiyi"/>
          <w:rFonts w:ascii="Times New Roman" w:hAnsi="Times New Roman" w:cs="Times New Roman"/>
          <w:sz w:val="24"/>
          <w:szCs w:val="24"/>
          <w:lang w:val="en"/>
        </w:rPr>
        <w:t xml:space="preserve"> </w:t>
      </w:r>
      <w:r w:rsidRPr="00E60441">
        <w:rPr>
          <w:rStyle w:val="jlqj4b"/>
          <w:rFonts w:ascii="Times New Roman" w:hAnsi="Times New Roman" w:cs="Times New Roman"/>
          <w:sz w:val="24"/>
          <w:szCs w:val="24"/>
          <w:lang w:val="en"/>
        </w:rPr>
        <w:t>It summarizes the findings that are presented in the literature on this issue.</w:t>
      </w:r>
      <w:r w:rsidRPr="00E60441">
        <w:rPr>
          <w:rStyle w:val="viiyi"/>
          <w:rFonts w:ascii="Times New Roman" w:hAnsi="Times New Roman" w:cs="Times New Roman"/>
          <w:sz w:val="24"/>
          <w:szCs w:val="24"/>
          <w:lang w:val="en"/>
        </w:rPr>
        <w:t xml:space="preserve"> </w:t>
      </w:r>
      <w:r w:rsidRPr="00E60441">
        <w:rPr>
          <w:rStyle w:val="jlqj4b"/>
          <w:rFonts w:ascii="Times New Roman" w:hAnsi="Times New Roman" w:cs="Times New Roman"/>
          <w:sz w:val="24"/>
          <w:szCs w:val="24"/>
          <w:lang w:val="en"/>
        </w:rPr>
        <w:t>This section describes the classification, symptoms, stages and diagnosis of this disease, the specifics of communication with people with this diagnosis, the possibilities of therapy and care. The empirical part of the bachelor thesis consists of research methodology.</w:t>
      </w:r>
      <w:r w:rsidRPr="00E60441">
        <w:rPr>
          <w:rStyle w:val="viiyi"/>
          <w:rFonts w:ascii="Times New Roman" w:hAnsi="Times New Roman" w:cs="Times New Roman"/>
          <w:sz w:val="24"/>
          <w:szCs w:val="24"/>
          <w:lang w:val="en"/>
        </w:rPr>
        <w:t xml:space="preserve"> </w:t>
      </w:r>
      <w:r w:rsidRPr="00E60441">
        <w:rPr>
          <w:rStyle w:val="jlqj4b"/>
          <w:rFonts w:ascii="Times New Roman" w:hAnsi="Times New Roman" w:cs="Times New Roman"/>
          <w:sz w:val="24"/>
          <w:szCs w:val="24"/>
          <w:lang w:val="en"/>
        </w:rPr>
        <w:t>This research answered both research questions and met all sub-objectives. The practical part is devoted to the interpretation of a qualitative research survey, which was conducted by semi-structured interviews with clients from homes with a special regime and people living in their home environment and especially with family members who care for them.</w:t>
      </w:r>
      <w:r w:rsidRPr="00E60441">
        <w:rPr>
          <w:rStyle w:val="viiyi"/>
          <w:rFonts w:ascii="Times New Roman" w:hAnsi="Times New Roman" w:cs="Times New Roman"/>
          <w:sz w:val="24"/>
          <w:szCs w:val="24"/>
          <w:lang w:val="en"/>
        </w:rPr>
        <w:t xml:space="preserve"> </w:t>
      </w:r>
      <w:r w:rsidRPr="00E60441">
        <w:rPr>
          <w:rStyle w:val="jlqj4b"/>
          <w:rFonts w:ascii="Times New Roman" w:hAnsi="Times New Roman" w:cs="Times New Roman"/>
          <w:sz w:val="24"/>
          <w:szCs w:val="24"/>
          <w:lang w:val="en"/>
        </w:rPr>
        <w:t>The conclusions then contain a summary and comparison of the data obtained.</w:t>
      </w:r>
      <w:r w:rsidRPr="00E60441">
        <w:rPr>
          <w:rStyle w:val="viiyi"/>
          <w:rFonts w:ascii="Times New Roman" w:hAnsi="Times New Roman" w:cs="Times New Roman"/>
          <w:sz w:val="24"/>
          <w:szCs w:val="24"/>
          <w:lang w:val="en"/>
        </w:rPr>
        <w:t xml:space="preserve"> </w:t>
      </w:r>
      <w:r w:rsidRPr="00E60441">
        <w:rPr>
          <w:rStyle w:val="jlqj4b"/>
          <w:rFonts w:ascii="Times New Roman" w:hAnsi="Times New Roman" w:cs="Times New Roman"/>
          <w:sz w:val="24"/>
          <w:szCs w:val="24"/>
          <w:lang w:val="en"/>
        </w:rPr>
        <w:t xml:space="preserve">The recommendation for practice suggests how it would be possible to help </w:t>
      </w:r>
      <w:proofErr w:type="spellStart"/>
      <w:r w:rsidRPr="00E60441">
        <w:rPr>
          <w:rStyle w:val="jlqj4b"/>
          <w:rFonts w:ascii="Times New Roman" w:hAnsi="Times New Roman" w:cs="Times New Roman"/>
          <w:sz w:val="24"/>
          <w:szCs w:val="24"/>
          <w:lang w:val="en"/>
        </w:rPr>
        <w:t>carers</w:t>
      </w:r>
      <w:proofErr w:type="spellEnd"/>
      <w:r w:rsidRPr="00E60441">
        <w:rPr>
          <w:rStyle w:val="jlqj4b"/>
          <w:rFonts w:ascii="Times New Roman" w:hAnsi="Times New Roman" w:cs="Times New Roman"/>
          <w:sz w:val="24"/>
          <w:szCs w:val="24"/>
          <w:lang w:val="en"/>
        </w:rPr>
        <w:t xml:space="preserve"> in the home environment to manage this situation as best and most effectively as possible.</w:t>
      </w:r>
    </w:p>
    <w:p w14:paraId="32B1C31A" w14:textId="40F3E44B" w:rsidR="00E60441" w:rsidRDefault="00E60441" w:rsidP="00E60441">
      <w:pPr>
        <w:spacing w:after="0" w:line="360" w:lineRule="auto"/>
        <w:ind w:firstLine="709"/>
        <w:jc w:val="both"/>
        <w:rPr>
          <w:rStyle w:val="jlqj4b"/>
          <w:rFonts w:ascii="Times New Roman" w:hAnsi="Times New Roman" w:cs="Times New Roman"/>
          <w:sz w:val="24"/>
          <w:szCs w:val="24"/>
          <w:lang w:val="en"/>
        </w:rPr>
      </w:pPr>
      <w:r w:rsidRPr="00E60441">
        <w:rPr>
          <w:rStyle w:val="jlqj4b"/>
          <w:rFonts w:ascii="Times New Roman" w:hAnsi="Times New Roman" w:cs="Times New Roman"/>
          <w:sz w:val="24"/>
          <w:szCs w:val="24"/>
          <w:lang w:val="en"/>
        </w:rPr>
        <w:t xml:space="preserve">The main goal of this work was to find out what is the quality of life of people with Alzheimer's disease in connection with the environment in which they live in </w:t>
      </w:r>
      <w:proofErr w:type="spellStart"/>
      <w:r w:rsidRPr="00E60441">
        <w:rPr>
          <w:rStyle w:val="jlqj4b"/>
          <w:rFonts w:ascii="Times New Roman" w:hAnsi="Times New Roman" w:cs="Times New Roman"/>
          <w:sz w:val="24"/>
          <w:szCs w:val="24"/>
          <w:lang w:val="en"/>
        </w:rPr>
        <w:t>Uničov</w:t>
      </w:r>
      <w:proofErr w:type="spellEnd"/>
      <w:r w:rsidRPr="00E60441">
        <w:rPr>
          <w:rStyle w:val="jlqj4b"/>
          <w:rFonts w:ascii="Times New Roman" w:hAnsi="Times New Roman" w:cs="Times New Roman"/>
          <w:sz w:val="24"/>
          <w:szCs w:val="24"/>
          <w:lang w:val="en"/>
        </w:rPr>
        <w:t xml:space="preserve"> and its surroundings.</w:t>
      </w:r>
      <w:r w:rsidRPr="00E60441">
        <w:rPr>
          <w:rStyle w:val="viiyi"/>
          <w:rFonts w:ascii="Times New Roman" w:hAnsi="Times New Roman" w:cs="Times New Roman"/>
          <w:sz w:val="24"/>
          <w:szCs w:val="24"/>
          <w:lang w:val="en"/>
        </w:rPr>
        <w:t xml:space="preserve"> </w:t>
      </w:r>
      <w:r w:rsidRPr="00E60441">
        <w:rPr>
          <w:rStyle w:val="jlqj4b"/>
          <w:rFonts w:ascii="Times New Roman" w:hAnsi="Times New Roman" w:cs="Times New Roman"/>
          <w:sz w:val="24"/>
          <w:szCs w:val="24"/>
          <w:lang w:val="en"/>
        </w:rPr>
        <w:t>Defining the difficulties associated with home care and the sub-objectives were to identify the pros and cons of home care and care in homes with special regimes, the workload of caregivers in home care and how it affects their own families and, last but not least, the degree of</w:t>
      </w:r>
      <w:r w:rsidRPr="00E60441">
        <w:rPr>
          <w:rStyle w:val="viiyi"/>
          <w:rFonts w:ascii="Times New Roman" w:hAnsi="Times New Roman" w:cs="Times New Roman"/>
          <w:sz w:val="24"/>
          <w:szCs w:val="24"/>
          <w:lang w:val="en"/>
        </w:rPr>
        <w:t xml:space="preserve"> </w:t>
      </w:r>
      <w:r w:rsidRPr="00E60441">
        <w:rPr>
          <w:rStyle w:val="jlqj4b"/>
          <w:rFonts w:ascii="Times New Roman" w:hAnsi="Times New Roman" w:cs="Times New Roman"/>
          <w:sz w:val="24"/>
          <w:szCs w:val="24"/>
          <w:lang w:val="en"/>
        </w:rPr>
        <w:t>satisfaction with home care.</w:t>
      </w:r>
    </w:p>
    <w:p w14:paraId="6789ED68" w14:textId="316598A8" w:rsidR="00994106" w:rsidRDefault="00994106" w:rsidP="00E60441">
      <w:pPr>
        <w:spacing w:after="0" w:line="360" w:lineRule="auto"/>
        <w:ind w:firstLine="709"/>
        <w:jc w:val="both"/>
        <w:rPr>
          <w:rStyle w:val="jlqj4b"/>
          <w:rFonts w:ascii="Times New Roman" w:hAnsi="Times New Roman" w:cs="Times New Roman"/>
          <w:sz w:val="24"/>
          <w:szCs w:val="24"/>
          <w:lang w:val="en"/>
        </w:rPr>
      </w:pPr>
    </w:p>
    <w:p w14:paraId="219E31C3" w14:textId="54B1EB45" w:rsidR="00994106" w:rsidRPr="00994106" w:rsidRDefault="00994106" w:rsidP="00994106">
      <w:pPr>
        <w:spacing w:after="0" w:line="360" w:lineRule="auto"/>
        <w:jc w:val="both"/>
        <w:rPr>
          <w:rStyle w:val="jlqj4b"/>
          <w:rFonts w:ascii="Times New Roman" w:hAnsi="Times New Roman" w:cs="Times New Roman"/>
          <w:b/>
          <w:bCs/>
          <w:sz w:val="28"/>
          <w:szCs w:val="28"/>
          <w:lang w:val="en"/>
        </w:rPr>
      </w:pPr>
      <w:r w:rsidRPr="00994106">
        <w:rPr>
          <w:rStyle w:val="jlqj4b"/>
          <w:rFonts w:ascii="Times New Roman" w:hAnsi="Times New Roman" w:cs="Times New Roman"/>
          <w:b/>
          <w:bCs/>
          <w:sz w:val="28"/>
          <w:szCs w:val="28"/>
          <w:lang w:val="en"/>
        </w:rPr>
        <w:t>Key words</w:t>
      </w:r>
    </w:p>
    <w:p w14:paraId="689684E6" w14:textId="6B19471B" w:rsidR="00E60441" w:rsidRDefault="00994106" w:rsidP="00994106">
      <w:pPr>
        <w:spacing w:after="0" w:line="360" w:lineRule="auto"/>
        <w:ind w:firstLine="709"/>
        <w:jc w:val="both"/>
        <w:rPr>
          <w:rFonts w:ascii="Times New Roman" w:hAnsi="Times New Roman" w:cs="Times New Roman"/>
          <w:sz w:val="24"/>
          <w:szCs w:val="24"/>
        </w:rPr>
      </w:pPr>
      <w:r w:rsidRPr="00E60441">
        <w:rPr>
          <w:rStyle w:val="jlqj4b"/>
          <w:rFonts w:ascii="Times New Roman" w:hAnsi="Times New Roman" w:cs="Times New Roman"/>
          <w:sz w:val="24"/>
          <w:szCs w:val="24"/>
          <w:lang w:val="en"/>
        </w:rPr>
        <w:t>Alzheimer's disease</w:t>
      </w:r>
      <w:r>
        <w:rPr>
          <w:rStyle w:val="jlqj4b"/>
          <w:rFonts w:ascii="Times New Roman" w:hAnsi="Times New Roman" w:cs="Times New Roman"/>
          <w:sz w:val="24"/>
          <w:szCs w:val="24"/>
          <w:lang w:val="en"/>
        </w:rPr>
        <w:t xml:space="preserve">, </w:t>
      </w:r>
      <w:r w:rsidR="00883D91">
        <w:rPr>
          <w:rStyle w:val="jlqj4b"/>
          <w:rFonts w:ascii="Times New Roman" w:hAnsi="Times New Roman" w:cs="Times New Roman"/>
          <w:sz w:val="24"/>
          <w:szCs w:val="24"/>
          <w:lang w:val="en"/>
        </w:rPr>
        <w:t xml:space="preserve">dementia, home care, client, </w:t>
      </w:r>
      <w:r w:rsidR="00C64E5F">
        <w:rPr>
          <w:rStyle w:val="jlqj4b"/>
          <w:rFonts w:ascii="Times New Roman" w:hAnsi="Times New Roman" w:cs="Times New Roman"/>
          <w:sz w:val="24"/>
          <w:szCs w:val="24"/>
          <w:lang w:val="en"/>
        </w:rPr>
        <w:t xml:space="preserve">quality of life, </w:t>
      </w:r>
      <w:proofErr w:type="spellStart"/>
      <w:r w:rsidR="00C64E5F">
        <w:rPr>
          <w:rStyle w:val="jlqj4b"/>
          <w:rFonts w:ascii="Times New Roman" w:hAnsi="Times New Roman" w:cs="Times New Roman"/>
          <w:sz w:val="24"/>
          <w:szCs w:val="24"/>
          <w:lang w:val="en"/>
        </w:rPr>
        <w:t>carers</w:t>
      </w:r>
      <w:proofErr w:type="spellEnd"/>
      <w:r w:rsidR="00C64E5F">
        <w:rPr>
          <w:rStyle w:val="jlqj4b"/>
          <w:rFonts w:ascii="Times New Roman" w:hAnsi="Times New Roman" w:cs="Times New Roman"/>
          <w:sz w:val="24"/>
          <w:szCs w:val="24"/>
          <w:lang w:val="en"/>
        </w:rPr>
        <w:t xml:space="preserve">, residential facilities, needs, respondent, dialogue, therapy, </w:t>
      </w:r>
      <w:proofErr w:type="spellStart"/>
      <w:r w:rsidR="00C64E5F" w:rsidRPr="00E60441">
        <w:rPr>
          <w:rStyle w:val="jlqj4b"/>
          <w:rFonts w:ascii="Times New Roman" w:hAnsi="Times New Roman" w:cs="Times New Roman"/>
          <w:sz w:val="24"/>
          <w:szCs w:val="24"/>
          <w:lang w:val="en"/>
        </w:rPr>
        <w:t>Uničov</w:t>
      </w:r>
      <w:proofErr w:type="spellEnd"/>
      <w:r w:rsidR="00C64E5F" w:rsidRPr="00E60441">
        <w:rPr>
          <w:rStyle w:val="jlqj4b"/>
          <w:rFonts w:ascii="Times New Roman" w:hAnsi="Times New Roman" w:cs="Times New Roman"/>
          <w:sz w:val="24"/>
          <w:szCs w:val="24"/>
          <w:lang w:val="en"/>
        </w:rPr>
        <w:t xml:space="preserve"> and its surroundings</w:t>
      </w:r>
      <w:r w:rsidR="00C64E5F">
        <w:rPr>
          <w:rStyle w:val="jlqj4b"/>
          <w:rFonts w:ascii="Times New Roman" w:hAnsi="Times New Roman" w:cs="Times New Roman"/>
          <w:sz w:val="24"/>
          <w:szCs w:val="24"/>
          <w:lang w:val="en"/>
        </w:rPr>
        <w:t>, research investigation.</w:t>
      </w:r>
    </w:p>
    <w:p w14:paraId="71755E31" w14:textId="77777777" w:rsidR="00E60441" w:rsidRDefault="00E60441" w:rsidP="00E60441">
      <w:pPr>
        <w:spacing w:after="0" w:line="360" w:lineRule="auto"/>
        <w:ind w:firstLine="709"/>
        <w:jc w:val="both"/>
        <w:rPr>
          <w:rFonts w:ascii="Times New Roman" w:hAnsi="Times New Roman" w:cs="Times New Roman"/>
          <w:sz w:val="24"/>
          <w:szCs w:val="24"/>
        </w:rPr>
      </w:pPr>
    </w:p>
    <w:p w14:paraId="3EAB7A8F" w14:textId="77777777" w:rsidR="00E60441" w:rsidRDefault="00E60441" w:rsidP="00E60441">
      <w:pPr>
        <w:spacing w:after="0" w:line="360" w:lineRule="auto"/>
        <w:ind w:firstLine="709"/>
        <w:jc w:val="both"/>
        <w:rPr>
          <w:rFonts w:ascii="Times New Roman" w:hAnsi="Times New Roman" w:cs="Times New Roman"/>
          <w:sz w:val="24"/>
          <w:szCs w:val="24"/>
        </w:rPr>
      </w:pPr>
    </w:p>
    <w:p w14:paraId="5389840F" w14:textId="77777777" w:rsidR="00E60441" w:rsidRDefault="00E60441" w:rsidP="00E60441">
      <w:pPr>
        <w:spacing w:after="0" w:line="360" w:lineRule="auto"/>
        <w:ind w:firstLine="709"/>
        <w:jc w:val="both"/>
        <w:rPr>
          <w:rFonts w:ascii="Times New Roman" w:hAnsi="Times New Roman" w:cs="Times New Roman"/>
          <w:sz w:val="24"/>
          <w:szCs w:val="24"/>
        </w:rPr>
      </w:pPr>
    </w:p>
    <w:p w14:paraId="5D9C118F" w14:textId="77777777" w:rsidR="00E60441" w:rsidRDefault="00E60441" w:rsidP="00E60441">
      <w:pPr>
        <w:spacing w:after="0" w:line="360" w:lineRule="auto"/>
        <w:ind w:firstLine="709"/>
        <w:jc w:val="both"/>
        <w:rPr>
          <w:rFonts w:ascii="Times New Roman" w:hAnsi="Times New Roman" w:cs="Times New Roman"/>
          <w:sz w:val="24"/>
          <w:szCs w:val="24"/>
        </w:rPr>
      </w:pPr>
    </w:p>
    <w:p w14:paraId="475A7A2F" w14:textId="77777777" w:rsidR="00E60441" w:rsidRDefault="00E60441" w:rsidP="00E60441">
      <w:pPr>
        <w:spacing w:after="0" w:line="360" w:lineRule="auto"/>
        <w:ind w:firstLine="709"/>
        <w:jc w:val="both"/>
        <w:rPr>
          <w:rFonts w:ascii="Times New Roman" w:hAnsi="Times New Roman" w:cs="Times New Roman"/>
          <w:sz w:val="24"/>
          <w:szCs w:val="24"/>
        </w:rPr>
      </w:pPr>
    </w:p>
    <w:p w14:paraId="1605AED0" w14:textId="77777777" w:rsidR="001A2407" w:rsidRPr="001A2407" w:rsidRDefault="001A2407" w:rsidP="00D04D71">
      <w:pPr>
        <w:spacing w:line="360" w:lineRule="auto"/>
        <w:jc w:val="both"/>
        <w:rPr>
          <w:sz w:val="24"/>
          <w:szCs w:val="24"/>
        </w:rPr>
      </w:pPr>
    </w:p>
    <w:sectPr w:rsidR="001A2407" w:rsidRPr="001A2407" w:rsidSect="00276EE6">
      <w:footerReference w:type="default" r:id="rId13"/>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23CEC" w14:textId="77777777" w:rsidR="00CD02B7" w:rsidRDefault="00CD02B7" w:rsidP="00F34EEA">
      <w:pPr>
        <w:spacing w:after="0" w:line="240" w:lineRule="auto"/>
      </w:pPr>
      <w:r>
        <w:separator/>
      </w:r>
    </w:p>
  </w:endnote>
  <w:endnote w:type="continuationSeparator" w:id="0">
    <w:p w14:paraId="0EEAEF40" w14:textId="77777777" w:rsidR="00CD02B7" w:rsidRDefault="00CD02B7" w:rsidP="00F3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615214"/>
      <w:docPartObj>
        <w:docPartGallery w:val="Page Numbers (Bottom of Page)"/>
        <w:docPartUnique/>
      </w:docPartObj>
    </w:sdtPr>
    <w:sdtContent>
      <w:p w14:paraId="55DF67B6" w14:textId="77777777" w:rsidR="008A5113" w:rsidRDefault="008A5113">
        <w:pPr>
          <w:pStyle w:val="Zpat"/>
          <w:jc w:val="center"/>
        </w:pPr>
        <w:r>
          <w:fldChar w:fldCharType="begin"/>
        </w:r>
        <w:r>
          <w:instrText>PAGE   \* MERGEFORMAT</w:instrText>
        </w:r>
        <w:r>
          <w:fldChar w:fldCharType="separate"/>
        </w:r>
        <w:r>
          <w:rPr>
            <w:noProof/>
          </w:rPr>
          <w:t>31</w:t>
        </w:r>
        <w:r>
          <w:fldChar w:fldCharType="end"/>
        </w:r>
      </w:p>
    </w:sdtContent>
  </w:sdt>
  <w:p w14:paraId="769AA2DB" w14:textId="77777777" w:rsidR="008A5113" w:rsidRDefault="008A51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88D18" w14:textId="77777777" w:rsidR="00CD02B7" w:rsidRDefault="00CD02B7" w:rsidP="00F34EEA">
      <w:pPr>
        <w:spacing w:after="0" w:line="240" w:lineRule="auto"/>
      </w:pPr>
      <w:r>
        <w:separator/>
      </w:r>
    </w:p>
  </w:footnote>
  <w:footnote w:type="continuationSeparator" w:id="0">
    <w:p w14:paraId="47BBD509" w14:textId="77777777" w:rsidR="00CD02B7" w:rsidRDefault="00CD02B7" w:rsidP="00F34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58BA"/>
    <w:multiLevelType w:val="multilevel"/>
    <w:tmpl w:val="93687ED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00248D"/>
    <w:multiLevelType w:val="multilevel"/>
    <w:tmpl w:val="F49CBAA0"/>
    <w:lvl w:ilvl="0">
      <w:start w:val="1"/>
      <w:numFmt w:val="decimal"/>
      <w:lvlText w:val="%1."/>
      <w:lvlJc w:val="left"/>
      <w:pPr>
        <w:ind w:left="785" w:hanging="360"/>
      </w:pPr>
      <w:rPr>
        <w:rFonts w:hint="default"/>
        <w:b/>
        <w:bCs w:val="0"/>
      </w:rPr>
    </w:lvl>
    <w:lvl w:ilvl="1">
      <w:start w:val="2"/>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 w15:restartNumberingAfterBreak="0">
    <w:nsid w:val="08512C84"/>
    <w:multiLevelType w:val="hybridMultilevel"/>
    <w:tmpl w:val="6332F192"/>
    <w:lvl w:ilvl="0" w:tplc="4CD266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CCD3778"/>
    <w:multiLevelType w:val="hybridMultilevel"/>
    <w:tmpl w:val="D0D2993C"/>
    <w:lvl w:ilvl="0" w:tplc="3DCC4654">
      <w:start w:val="1"/>
      <w:numFmt w:val="bullet"/>
      <w:lvlText w:val="-"/>
      <w:lvlJc w:val="left"/>
      <w:pPr>
        <w:ind w:left="1287" w:hanging="360"/>
      </w:pPr>
      <w:rPr>
        <w:rFonts w:ascii="Times New Roman" w:eastAsiaTheme="minorHAnsi" w:hAnsi="Times New Roman" w:cs="Times New Roman" w:hint="default"/>
        <w:b/>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3EA2CCA"/>
    <w:multiLevelType w:val="multilevel"/>
    <w:tmpl w:val="0DFE380E"/>
    <w:lvl w:ilvl="0">
      <w:start w:val="1"/>
      <w:numFmt w:val="decimal"/>
      <w:lvlText w:val="%1."/>
      <w:lvlJc w:val="left"/>
      <w:pPr>
        <w:ind w:left="1069" w:hanging="360"/>
      </w:pPr>
      <w:rPr>
        <w:rFonts w:hint="default"/>
      </w:rPr>
    </w:lvl>
    <w:lvl w:ilvl="1">
      <w:start w:val="2"/>
      <w:numFmt w:val="decimal"/>
      <w:isLgl/>
      <w:lvlText w:val="%1.%2"/>
      <w:lvlJc w:val="left"/>
      <w:pPr>
        <w:ind w:left="1205"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659" w:hanging="720"/>
      </w:pPr>
      <w:rPr>
        <w:rFonts w:hint="default"/>
      </w:rPr>
    </w:lvl>
    <w:lvl w:ilvl="4">
      <w:start w:val="1"/>
      <w:numFmt w:val="decimal"/>
      <w:isLgl/>
      <w:lvlText w:val="%1.%2.%3.%4.%5"/>
      <w:lvlJc w:val="left"/>
      <w:pPr>
        <w:ind w:left="2096" w:hanging="1080"/>
      </w:pPr>
      <w:rPr>
        <w:rFonts w:hint="default"/>
      </w:rPr>
    </w:lvl>
    <w:lvl w:ilvl="5">
      <w:start w:val="1"/>
      <w:numFmt w:val="decimal"/>
      <w:isLgl/>
      <w:lvlText w:val="%1.%2.%3.%4.%5.%6"/>
      <w:lvlJc w:val="left"/>
      <w:pPr>
        <w:ind w:left="2173"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87" w:hanging="1440"/>
      </w:pPr>
      <w:rPr>
        <w:rFonts w:hint="default"/>
      </w:rPr>
    </w:lvl>
    <w:lvl w:ilvl="8">
      <w:start w:val="1"/>
      <w:numFmt w:val="decimal"/>
      <w:isLgl/>
      <w:lvlText w:val="%1.%2.%3.%4.%5.%6.%7.%8.%9"/>
      <w:lvlJc w:val="left"/>
      <w:pPr>
        <w:ind w:left="3124" w:hanging="1800"/>
      </w:pPr>
      <w:rPr>
        <w:rFonts w:hint="default"/>
      </w:rPr>
    </w:lvl>
  </w:abstractNum>
  <w:abstractNum w:abstractNumId="5" w15:restartNumberingAfterBreak="0">
    <w:nsid w:val="1CFF2ACF"/>
    <w:multiLevelType w:val="multilevel"/>
    <w:tmpl w:val="DE947D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30"/>
        <w:szCs w:val="3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8D24EF"/>
    <w:multiLevelType w:val="multilevel"/>
    <w:tmpl w:val="C41C0CEC"/>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816E60"/>
    <w:multiLevelType w:val="multilevel"/>
    <w:tmpl w:val="6DA4CA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957EEC"/>
    <w:multiLevelType w:val="multilevel"/>
    <w:tmpl w:val="5462B0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1E6B92"/>
    <w:multiLevelType w:val="multilevel"/>
    <w:tmpl w:val="711464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317996"/>
    <w:multiLevelType w:val="multilevel"/>
    <w:tmpl w:val="D64484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821DF2"/>
    <w:multiLevelType w:val="hybridMultilevel"/>
    <w:tmpl w:val="1FEE55F6"/>
    <w:lvl w:ilvl="0" w:tplc="1FAA3F36">
      <w:start w:val="1"/>
      <w:numFmt w:val="decimal"/>
      <w:lvlText w:val="%1."/>
      <w:lvlJc w:val="left"/>
      <w:pPr>
        <w:ind w:left="1426" w:hanging="360"/>
      </w:pPr>
      <w:rPr>
        <w:rFonts w:hint="default"/>
        <w:b/>
      </w:r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12" w15:restartNumberingAfterBreak="0">
    <w:nsid w:val="3473694E"/>
    <w:multiLevelType w:val="multilevel"/>
    <w:tmpl w:val="94F88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CD37C4"/>
    <w:multiLevelType w:val="hybridMultilevel"/>
    <w:tmpl w:val="B21EA15C"/>
    <w:lvl w:ilvl="0" w:tplc="9E66528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B2E0345"/>
    <w:multiLevelType w:val="multilevel"/>
    <w:tmpl w:val="4F500352"/>
    <w:lvl w:ilvl="0">
      <w:start w:val="6"/>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DB470DD"/>
    <w:multiLevelType w:val="hybridMultilevel"/>
    <w:tmpl w:val="A2484D9A"/>
    <w:lvl w:ilvl="0" w:tplc="5D68E56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CA3203"/>
    <w:multiLevelType w:val="hybridMultilevel"/>
    <w:tmpl w:val="A40A8464"/>
    <w:lvl w:ilvl="0" w:tplc="D0FCFEF4">
      <w:start w:val="5"/>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30C7866"/>
    <w:multiLevelType w:val="multilevel"/>
    <w:tmpl w:val="D2800104"/>
    <w:lvl w:ilvl="0">
      <w:start w:val="1"/>
      <w:numFmt w:val="decimal"/>
      <w:lvlText w:val="%1."/>
      <w:lvlJc w:val="left"/>
      <w:pPr>
        <w:ind w:left="502" w:hanging="360"/>
      </w:pPr>
      <w:rPr>
        <w:rFonts w:hint="default"/>
      </w:rPr>
    </w:lvl>
    <w:lvl w:ilvl="1">
      <w:start w:val="1"/>
      <w:numFmt w:val="decimal"/>
      <w:pStyle w:val="Nadpisb"/>
      <w:lvlText w:val="%1.%2"/>
      <w:lvlJc w:val="left"/>
      <w:pPr>
        <w:ind w:left="1283" w:hanging="432"/>
      </w:pPr>
      <w:rPr>
        <w:rFonts w:hint="default"/>
      </w:rPr>
    </w:lvl>
    <w:lvl w:ilvl="2">
      <w:start w:val="1"/>
      <w:numFmt w:val="decimal"/>
      <w:lvlText w:val="%1.%2.%3."/>
      <w:lvlJc w:val="left"/>
      <w:pPr>
        <w:ind w:left="1365" w:hanging="504"/>
      </w:pPr>
      <w:rPr>
        <w:rFonts w:hint="default"/>
        <w:sz w:val="30"/>
        <w:szCs w:val="30"/>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18" w15:restartNumberingAfterBreak="0">
    <w:nsid w:val="452843A5"/>
    <w:multiLevelType w:val="multilevel"/>
    <w:tmpl w:val="87D46F42"/>
    <w:lvl w:ilvl="0">
      <w:start w:val="3"/>
      <w:numFmt w:val="decimal"/>
      <w:lvlText w:val="%1"/>
      <w:lvlJc w:val="left"/>
      <w:pPr>
        <w:ind w:left="502" w:hanging="360"/>
      </w:pPr>
      <w:rPr>
        <w:rFonts w:hint="default"/>
        <w:b/>
        <w:bCs/>
        <w:sz w:val="32"/>
        <w:szCs w:val="32"/>
      </w:rPr>
    </w:lvl>
    <w:lvl w:ilvl="1">
      <w:start w:val="1"/>
      <w:numFmt w:val="decimal"/>
      <w:lvlText w:val="%1.%2"/>
      <w:lvlJc w:val="left"/>
      <w:pPr>
        <w:ind w:left="1141" w:hanging="432"/>
      </w:pPr>
      <w:rPr>
        <w:rFonts w:hint="default"/>
      </w:rPr>
    </w:lvl>
    <w:lvl w:ilvl="2">
      <w:start w:val="1"/>
      <w:numFmt w:val="decimal"/>
      <w:lvlText w:val="%1.%2.%3"/>
      <w:lvlJc w:val="left"/>
      <w:pPr>
        <w:ind w:left="2063" w:hanging="504"/>
      </w:pPr>
      <w:rPr>
        <w:rFonts w:hint="default"/>
        <w:sz w:val="30"/>
        <w:szCs w:val="3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EF545E"/>
    <w:multiLevelType w:val="multilevel"/>
    <w:tmpl w:val="262CF0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9C6BE9"/>
    <w:multiLevelType w:val="multilevel"/>
    <w:tmpl w:val="3CACF4D2"/>
    <w:lvl w:ilvl="0">
      <w:start w:val="5"/>
      <w:numFmt w:val="decimal"/>
      <w:lvlText w:val="%1"/>
      <w:lvlJc w:val="left"/>
      <w:pPr>
        <w:ind w:left="825" w:hanging="825"/>
      </w:pPr>
      <w:rPr>
        <w:rFonts w:hint="default"/>
      </w:rPr>
    </w:lvl>
    <w:lvl w:ilvl="1">
      <w:start w:val="1"/>
      <w:numFmt w:val="decimal"/>
      <w:lvlText w:val="%1.%2"/>
      <w:lvlJc w:val="left"/>
      <w:pPr>
        <w:ind w:left="1344" w:hanging="825"/>
      </w:pPr>
      <w:rPr>
        <w:rFonts w:hint="default"/>
      </w:rPr>
    </w:lvl>
    <w:lvl w:ilvl="2">
      <w:start w:val="1"/>
      <w:numFmt w:val="decimal"/>
      <w:lvlText w:val="%1.%2.%3"/>
      <w:lvlJc w:val="left"/>
      <w:pPr>
        <w:ind w:left="1863" w:hanging="825"/>
      </w:pPr>
      <w:rPr>
        <w:rFonts w:hint="default"/>
      </w:rPr>
    </w:lvl>
    <w:lvl w:ilvl="3">
      <w:start w:val="2"/>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914" w:hanging="180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6312" w:hanging="2160"/>
      </w:pPr>
      <w:rPr>
        <w:rFonts w:hint="default"/>
      </w:rPr>
    </w:lvl>
  </w:abstractNum>
  <w:abstractNum w:abstractNumId="21" w15:restartNumberingAfterBreak="0">
    <w:nsid w:val="622F036D"/>
    <w:multiLevelType w:val="hybridMultilevel"/>
    <w:tmpl w:val="3BF48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D83246"/>
    <w:multiLevelType w:val="multilevel"/>
    <w:tmpl w:val="E9DC5E6A"/>
    <w:lvl w:ilvl="0">
      <w:start w:val="1"/>
      <w:numFmt w:val="decimal"/>
      <w:lvlText w:val="%1"/>
      <w:lvlJc w:val="left"/>
      <w:pPr>
        <w:ind w:left="600" w:hanging="60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 w15:restartNumberingAfterBreak="0">
    <w:nsid w:val="6C0C4F99"/>
    <w:multiLevelType w:val="multilevel"/>
    <w:tmpl w:val="8AA43970"/>
    <w:lvl w:ilvl="0">
      <w:start w:val="1"/>
      <w:numFmt w:val="decimal"/>
      <w:lvlText w:val="%1"/>
      <w:lvlJc w:val="left"/>
      <w:pPr>
        <w:ind w:left="502" w:hanging="360"/>
      </w:pPr>
      <w:rPr>
        <w:rFonts w:hint="default"/>
        <w:sz w:val="32"/>
        <w:szCs w:val="32"/>
      </w:rPr>
    </w:lvl>
    <w:lvl w:ilvl="1">
      <w:start w:val="1"/>
      <w:numFmt w:val="decimal"/>
      <w:lvlText w:val="%1.%2"/>
      <w:lvlJc w:val="left"/>
      <w:pPr>
        <w:ind w:left="1141" w:hanging="432"/>
      </w:pPr>
      <w:rPr>
        <w:rFonts w:hint="default"/>
      </w:rPr>
    </w:lvl>
    <w:lvl w:ilvl="2">
      <w:start w:val="1"/>
      <w:numFmt w:val="decimal"/>
      <w:lvlText w:val="%1.%2.%3"/>
      <w:lvlJc w:val="left"/>
      <w:pPr>
        <w:ind w:left="2063" w:hanging="504"/>
      </w:pPr>
      <w:rPr>
        <w:rFonts w:hint="default"/>
        <w:sz w:val="30"/>
        <w:szCs w:val="3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1177F0"/>
    <w:multiLevelType w:val="hybridMultilevel"/>
    <w:tmpl w:val="114039E6"/>
    <w:lvl w:ilvl="0" w:tplc="558EB338">
      <w:start w:val="1"/>
      <w:numFmt w:val="bullet"/>
      <w:lvlText w:val="-"/>
      <w:lvlJc w:val="left"/>
      <w:pPr>
        <w:ind w:left="1786" w:hanging="360"/>
      </w:pPr>
      <w:rPr>
        <w:rFonts w:ascii="Times New Roman" w:eastAsiaTheme="minorHAnsi" w:hAnsi="Times New Roman" w:cs="Times New Roman" w:hint="default"/>
        <w:b w:val="0"/>
      </w:rPr>
    </w:lvl>
    <w:lvl w:ilvl="1" w:tplc="04050003" w:tentative="1">
      <w:start w:val="1"/>
      <w:numFmt w:val="bullet"/>
      <w:lvlText w:val="o"/>
      <w:lvlJc w:val="left"/>
      <w:pPr>
        <w:ind w:left="2506" w:hanging="360"/>
      </w:pPr>
      <w:rPr>
        <w:rFonts w:ascii="Courier New" w:hAnsi="Courier New" w:cs="Courier New" w:hint="default"/>
      </w:rPr>
    </w:lvl>
    <w:lvl w:ilvl="2" w:tplc="04050005" w:tentative="1">
      <w:start w:val="1"/>
      <w:numFmt w:val="bullet"/>
      <w:lvlText w:val=""/>
      <w:lvlJc w:val="left"/>
      <w:pPr>
        <w:ind w:left="3226" w:hanging="360"/>
      </w:pPr>
      <w:rPr>
        <w:rFonts w:ascii="Wingdings" w:hAnsi="Wingdings" w:hint="default"/>
      </w:rPr>
    </w:lvl>
    <w:lvl w:ilvl="3" w:tplc="04050001" w:tentative="1">
      <w:start w:val="1"/>
      <w:numFmt w:val="bullet"/>
      <w:lvlText w:val=""/>
      <w:lvlJc w:val="left"/>
      <w:pPr>
        <w:ind w:left="3946" w:hanging="360"/>
      </w:pPr>
      <w:rPr>
        <w:rFonts w:ascii="Symbol" w:hAnsi="Symbol" w:hint="default"/>
      </w:rPr>
    </w:lvl>
    <w:lvl w:ilvl="4" w:tplc="04050003" w:tentative="1">
      <w:start w:val="1"/>
      <w:numFmt w:val="bullet"/>
      <w:lvlText w:val="o"/>
      <w:lvlJc w:val="left"/>
      <w:pPr>
        <w:ind w:left="4666" w:hanging="360"/>
      </w:pPr>
      <w:rPr>
        <w:rFonts w:ascii="Courier New" w:hAnsi="Courier New" w:cs="Courier New" w:hint="default"/>
      </w:rPr>
    </w:lvl>
    <w:lvl w:ilvl="5" w:tplc="04050005" w:tentative="1">
      <w:start w:val="1"/>
      <w:numFmt w:val="bullet"/>
      <w:lvlText w:val=""/>
      <w:lvlJc w:val="left"/>
      <w:pPr>
        <w:ind w:left="5386" w:hanging="360"/>
      </w:pPr>
      <w:rPr>
        <w:rFonts w:ascii="Wingdings" w:hAnsi="Wingdings" w:hint="default"/>
      </w:rPr>
    </w:lvl>
    <w:lvl w:ilvl="6" w:tplc="04050001" w:tentative="1">
      <w:start w:val="1"/>
      <w:numFmt w:val="bullet"/>
      <w:lvlText w:val=""/>
      <w:lvlJc w:val="left"/>
      <w:pPr>
        <w:ind w:left="6106" w:hanging="360"/>
      </w:pPr>
      <w:rPr>
        <w:rFonts w:ascii="Symbol" w:hAnsi="Symbol" w:hint="default"/>
      </w:rPr>
    </w:lvl>
    <w:lvl w:ilvl="7" w:tplc="04050003" w:tentative="1">
      <w:start w:val="1"/>
      <w:numFmt w:val="bullet"/>
      <w:lvlText w:val="o"/>
      <w:lvlJc w:val="left"/>
      <w:pPr>
        <w:ind w:left="6826" w:hanging="360"/>
      </w:pPr>
      <w:rPr>
        <w:rFonts w:ascii="Courier New" w:hAnsi="Courier New" w:cs="Courier New" w:hint="default"/>
      </w:rPr>
    </w:lvl>
    <w:lvl w:ilvl="8" w:tplc="04050005" w:tentative="1">
      <w:start w:val="1"/>
      <w:numFmt w:val="bullet"/>
      <w:lvlText w:val=""/>
      <w:lvlJc w:val="left"/>
      <w:pPr>
        <w:ind w:left="7546" w:hanging="360"/>
      </w:pPr>
      <w:rPr>
        <w:rFonts w:ascii="Wingdings" w:hAnsi="Wingdings" w:hint="default"/>
      </w:rPr>
    </w:lvl>
  </w:abstractNum>
  <w:abstractNum w:abstractNumId="25" w15:restartNumberingAfterBreak="0">
    <w:nsid w:val="7AA1446E"/>
    <w:multiLevelType w:val="multilevel"/>
    <w:tmpl w:val="C270FC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30"/>
        <w:szCs w:val="3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7"/>
  </w:num>
  <w:num w:numId="3">
    <w:abstractNumId w:val="17"/>
  </w:num>
  <w:num w:numId="4">
    <w:abstractNumId w:val="12"/>
  </w:num>
  <w:num w:numId="5">
    <w:abstractNumId w:val="12"/>
  </w:num>
  <w:num w:numId="6">
    <w:abstractNumId w:val="23"/>
  </w:num>
  <w:num w:numId="7">
    <w:abstractNumId w:val="11"/>
  </w:num>
  <w:num w:numId="8">
    <w:abstractNumId w:val="24"/>
  </w:num>
  <w:num w:numId="9">
    <w:abstractNumId w:val="4"/>
  </w:num>
  <w:num w:numId="10">
    <w:abstractNumId w:val="1"/>
  </w:num>
  <w:num w:numId="11">
    <w:abstractNumId w:val="2"/>
  </w:num>
  <w:num w:numId="12">
    <w:abstractNumId w:val="1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1"/>
  </w:num>
  <w:num w:numId="16">
    <w:abstractNumId w:val="22"/>
  </w:num>
  <w:num w:numId="17">
    <w:abstractNumId w:val="20"/>
  </w:num>
  <w:num w:numId="18">
    <w:abstractNumId w:val="18"/>
  </w:num>
  <w:num w:numId="19">
    <w:abstractNumId w:val="9"/>
  </w:num>
  <w:num w:numId="20">
    <w:abstractNumId w:val="10"/>
  </w:num>
  <w:num w:numId="21">
    <w:abstractNumId w:val="6"/>
  </w:num>
  <w:num w:numId="22">
    <w:abstractNumId w:val="14"/>
  </w:num>
  <w:num w:numId="23">
    <w:abstractNumId w:val="8"/>
  </w:num>
  <w:num w:numId="24">
    <w:abstractNumId w:val="19"/>
  </w:num>
  <w:num w:numId="25">
    <w:abstractNumId w:val="25"/>
  </w:num>
  <w:num w:numId="26">
    <w:abstractNumId w:val="5"/>
  </w:num>
  <w:num w:numId="27">
    <w:abstractNumId w:val="0"/>
  </w:num>
  <w:num w:numId="28">
    <w:abstractNumId w:val="16"/>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98"/>
    <w:rsid w:val="000034D0"/>
    <w:rsid w:val="00003BBB"/>
    <w:rsid w:val="00003C7E"/>
    <w:rsid w:val="00003F3D"/>
    <w:rsid w:val="00005656"/>
    <w:rsid w:val="0001001B"/>
    <w:rsid w:val="00010D25"/>
    <w:rsid w:val="00012A7E"/>
    <w:rsid w:val="00020903"/>
    <w:rsid w:val="00021441"/>
    <w:rsid w:val="000223DA"/>
    <w:rsid w:val="00023E12"/>
    <w:rsid w:val="000266FF"/>
    <w:rsid w:val="0003433B"/>
    <w:rsid w:val="00036510"/>
    <w:rsid w:val="000366F7"/>
    <w:rsid w:val="000401B3"/>
    <w:rsid w:val="0004238F"/>
    <w:rsid w:val="00042A81"/>
    <w:rsid w:val="00044630"/>
    <w:rsid w:val="00044787"/>
    <w:rsid w:val="00044F25"/>
    <w:rsid w:val="000454E5"/>
    <w:rsid w:val="0004671E"/>
    <w:rsid w:val="00047A0C"/>
    <w:rsid w:val="00050539"/>
    <w:rsid w:val="00053FCE"/>
    <w:rsid w:val="0005562E"/>
    <w:rsid w:val="00055E2F"/>
    <w:rsid w:val="0005786D"/>
    <w:rsid w:val="00060029"/>
    <w:rsid w:val="000622DE"/>
    <w:rsid w:val="00062A63"/>
    <w:rsid w:val="00064C52"/>
    <w:rsid w:val="0006660D"/>
    <w:rsid w:val="00067B69"/>
    <w:rsid w:val="00070E4A"/>
    <w:rsid w:val="00072AF0"/>
    <w:rsid w:val="00073952"/>
    <w:rsid w:val="00074470"/>
    <w:rsid w:val="00074D95"/>
    <w:rsid w:val="00075E3A"/>
    <w:rsid w:val="00076B82"/>
    <w:rsid w:val="00076F09"/>
    <w:rsid w:val="00082C29"/>
    <w:rsid w:val="00082E7E"/>
    <w:rsid w:val="0009350D"/>
    <w:rsid w:val="00094BAC"/>
    <w:rsid w:val="000A217F"/>
    <w:rsid w:val="000A2BF8"/>
    <w:rsid w:val="000A344B"/>
    <w:rsid w:val="000A54A1"/>
    <w:rsid w:val="000A60E6"/>
    <w:rsid w:val="000B0603"/>
    <w:rsid w:val="000B191C"/>
    <w:rsid w:val="000B20FB"/>
    <w:rsid w:val="000B3246"/>
    <w:rsid w:val="000B502E"/>
    <w:rsid w:val="000C14A6"/>
    <w:rsid w:val="000C22F0"/>
    <w:rsid w:val="000C3B91"/>
    <w:rsid w:val="000C45F5"/>
    <w:rsid w:val="000C588D"/>
    <w:rsid w:val="000C614A"/>
    <w:rsid w:val="000D0409"/>
    <w:rsid w:val="000D1C9B"/>
    <w:rsid w:val="000D3B30"/>
    <w:rsid w:val="000D6F25"/>
    <w:rsid w:val="000D746C"/>
    <w:rsid w:val="000E2239"/>
    <w:rsid w:val="000E650D"/>
    <w:rsid w:val="000E662D"/>
    <w:rsid w:val="000F12C5"/>
    <w:rsid w:val="000F1457"/>
    <w:rsid w:val="000F1639"/>
    <w:rsid w:val="000F44F4"/>
    <w:rsid w:val="000F6EB2"/>
    <w:rsid w:val="000F7B40"/>
    <w:rsid w:val="001014C5"/>
    <w:rsid w:val="00101A20"/>
    <w:rsid w:val="001024DC"/>
    <w:rsid w:val="00105497"/>
    <w:rsid w:val="001067E0"/>
    <w:rsid w:val="00110E7F"/>
    <w:rsid w:val="00111545"/>
    <w:rsid w:val="001116C0"/>
    <w:rsid w:val="001140F4"/>
    <w:rsid w:val="00114158"/>
    <w:rsid w:val="0011666D"/>
    <w:rsid w:val="001213C9"/>
    <w:rsid w:val="0012150B"/>
    <w:rsid w:val="00127109"/>
    <w:rsid w:val="001278C8"/>
    <w:rsid w:val="0013002C"/>
    <w:rsid w:val="00131E0B"/>
    <w:rsid w:val="00132507"/>
    <w:rsid w:val="00137EBB"/>
    <w:rsid w:val="00137F59"/>
    <w:rsid w:val="0014106A"/>
    <w:rsid w:val="00142B8C"/>
    <w:rsid w:val="00143D73"/>
    <w:rsid w:val="0014410E"/>
    <w:rsid w:val="001542DA"/>
    <w:rsid w:val="00156623"/>
    <w:rsid w:val="00156DB8"/>
    <w:rsid w:val="00163E3C"/>
    <w:rsid w:val="001640EE"/>
    <w:rsid w:val="00165720"/>
    <w:rsid w:val="001667A7"/>
    <w:rsid w:val="00170390"/>
    <w:rsid w:val="001717DD"/>
    <w:rsid w:val="00174EE8"/>
    <w:rsid w:val="00174FFC"/>
    <w:rsid w:val="00176EEB"/>
    <w:rsid w:val="001829BC"/>
    <w:rsid w:val="001834E1"/>
    <w:rsid w:val="0018365C"/>
    <w:rsid w:val="00185432"/>
    <w:rsid w:val="00185659"/>
    <w:rsid w:val="001866B0"/>
    <w:rsid w:val="001908B3"/>
    <w:rsid w:val="00191A70"/>
    <w:rsid w:val="00192941"/>
    <w:rsid w:val="00192D63"/>
    <w:rsid w:val="0019489B"/>
    <w:rsid w:val="00194B5C"/>
    <w:rsid w:val="00195996"/>
    <w:rsid w:val="00196123"/>
    <w:rsid w:val="0019798A"/>
    <w:rsid w:val="00197E77"/>
    <w:rsid w:val="001A2407"/>
    <w:rsid w:val="001A2A96"/>
    <w:rsid w:val="001A50B6"/>
    <w:rsid w:val="001A633E"/>
    <w:rsid w:val="001A65E6"/>
    <w:rsid w:val="001B1272"/>
    <w:rsid w:val="001B19CA"/>
    <w:rsid w:val="001B37AA"/>
    <w:rsid w:val="001B54FD"/>
    <w:rsid w:val="001C2C27"/>
    <w:rsid w:val="001C43A7"/>
    <w:rsid w:val="001C50C2"/>
    <w:rsid w:val="001C5382"/>
    <w:rsid w:val="001D180F"/>
    <w:rsid w:val="001D25C5"/>
    <w:rsid w:val="001D4A3D"/>
    <w:rsid w:val="001D4EEC"/>
    <w:rsid w:val="001D5563"/>
    <w:rsid w:val="001E1F1C"/>
    <w:rsid w:val="001E2E90"/>
    <w:rsid w:val="001E4D58"/>
    <w:rsid w:val="001E578B"/>
    <w:rsid w:val="001E5AB8"/>
    <w:rsid w:val="001F0DF0"/>
    <w:rsid w:val="001F10F4"/>
    <w:rsid w:val="001F1DFE"/>
    <w:rsid w:val="001F24C2"/>
    <w:rsid w:val="001F2B49"/>
    <w:rsid w:val="001F4318"/>
    <w:rsid w:val="0020151D"/>
    <w:rsid w:val="00201774"/>
    <w:rsid w:val="00205173"/>
    <w:rsid w:val="0020709F"/>
    <w:rsid w:val="00207B28"/>
    <w:rsid w:val="00210766"/>
    <w:rsid w:val="002121F8"/>
    <w:rsid w:val="0021254E"/>
    <w:rsid w:val="0021440E"/>
    <w:rsid w:val="00215568"/>
    <w:rsid w:val="00215FA7"/>
    <w:rsid w:val="00217B54"/>
    <w:rsid w:val="00217E53"/>
    <w:rsid w:val="00223E65"/>
    <w:rsid w:val="00224BA5"/>
    <w:rsid w:val="00225842"/>
    <w:rsid w:val="00225BE5"/>
    <w:rsid w:val="00226DCB"/>
    <w:rsid w:val="00227FBA"/>
    <w:rsid w:val="00235F36"/>
    <w:rsid w:val="00240FA0"/>
    <w:rsid w:val="00242130"/>
    <w:rsid w:val="00243001"/>
    <w:rsid w:val="002457B6"/>
    <w:rsid w:val="00245FE6"/>
    <w:rsid w:val="00246984"/>
    <w:rsid w:val="002475CC"/>
    <w:rsid w:val="00251333"/>
    <w:rsid w:val="00253844"/>
    <w:rsid w:val="00253949"/>
    <w:rsid w:val="00255A13"/>
    <w:rsid w:val="00257EDC"/>
    <w:rsid w:val="0026066F"/>
    <w:rsid w:val="00261CA3"/>
    <w:rsid w:val="002629FE"/>
    <w:rsid w:val="00262AC2"/>
    <w:rsid w:val="002672FD"/>
    <w:rsid w:val="00270B44"/>
    <w:rsid w:val="00271BBE"/>
    <w:rsid w:val="00271C12"/>
    <w:rsid w:val="002757D8"/>
    <w:rsid w:val="002768B4"/>
    <w:rsid w:val="00276EE6"/>
    <w:rsid w:val="00284927"/>
    <w:rsid w:val="00287886"/>
    <w:rsid w:val="002923AA"/>
    <w:rsid w:val="00292CC3"/>
    <w:rsid w:val="0029728E"/>
    <w:rsid w:val="002A0E30"/>
    <w:rsid w:val="002A242F"/>
    <w:rsid w:val="002A2622"/>
    <w:rsid w:val="002A2E8F"/>
    <w:rsid w:val="002A42A1"/>
    <w:rsid w:val="002A6E24"/>
    <w:rsid w:val="002B2215"/>
    <w:rsid w:val="002B3E3C"/>
    <w:rsid w:val="002C142F"/>
    <w:rsid w:val="002C2FD0"/>
    <w:rsid w:val="002C7E18"/>
    <w:rsid w:val="002D0FD3"/>
    <w:rsid w:val="002D1437"/>
    <w:rsid w:val="002D289B"/>
    <w:rsid w:val="002D2EC2"/>
    <w:rsid w:val="002D419A"/>
    <w:rsid w:val="002D6540"/>
    <w:rsid w:val="002E151D"/>
    <w:rsid w:val="002E4D97"/>
    <w:rsid w:val="002E7320"/>
    <w:rsid w:val="002E7F9F"/>
    <w:rsid w:val="002F2454"/>
    <w:rsid w:val="00307EB5"/>
    <w:rsid w:val="003159F6"/>
    <w:rsid w:val="00315FCB"/>
    <w:rsid w:val="003162FE"/>
    <w:rsid w:val="0032195A"/>
    <w:rsid w:val="00321A8D"/>
    <w:rsid w:val="00323510"/>
    <w:rsid w:val="00323595"/>
    <w:rsid w:val="003258C7"/>
    <w:rsid w:val="00326CD7"/>
    <w:rsid w:val="00326FCC"/>
    <w:rsid w:val="003272A8"/>
    <w:rsid w:val="003304FA"/>
    <w:rsid w:val="00332033"/>
    <w:rsid w:val="00335026"/>
    <w:rsid w:val="00341202"/>
    <w:rsid w:val="00341C7D"/>
    <w:rsid w:val="0034308C"/>
    <w:rsid w:val="00343218"/>
    <w:rsid w:val="00343B48"/>
    <w:rsid w:val="00345C5D"/>
    <w:rsid w:val="00345D15"/>
    <w:rsid w:val="003462BD"/>
    <w:rsid w:val="003543D8"/>
    <w:rsid w:val="0035521E"/>
    <w:rsid w:val="00355424"/>
    <w:rsid w:val="00355AE8"/>
    <w:rsid w:val="00355C68"/>
    <w:rsid w:val="0036004D"/>
    <w:rsid w:val="00360D81"/>
    <w:rsid w:val="00361E05"/>
    <w:rsid w:val="003620D6"/>
    <w:rsid w:val="00363157"/>
    <w:rsid w:val="00364336"/>
    <w:rsid w:val="00366C27"/>
    <w:rsid w:val="00370175"/>
    <w:rsid w:val="00371149"/>
    <w:rsid w:val="00371B49"/>
    <w:rsid w:val="003727CC"/>
    <w:rsid w:val="003740CB"/>
    <w:rsid w:val="003750D8"/>
    <w:rsid w:val="003754B5"/>
    <w:rsid w:val="00375666"/>
    <w:rsid w:val="00383736"/>
    <w:rsid w:val="00384711"/>
    <w:rsid w:val="003851FB"/>
    <w:rsid w:val="00385F50"/>
    <w:rsid w:val="00390158"/>
    <w:rsid w:val="00394EC3"/>
    <w:rsid w:val="00395818"/>
    <w:rsid w:val="00395B6E"/>
    <w:rsid w:val="003960ED"/>
    <w:rsid w:val="00396859"/>
    <w:rsid w:val="003A0537"/>
    <w:rsid w:val="003A063C"/>
    <w:rsid w:val="003A135B"/>
    <w:rsid w:val="003A40EC"/>
    <w:rsid w:val="003A6F9C"/>
    <w:rsid w:val="003B02DE"/>
    <w:rsid w:val="003B04CD"/>
    <w:rsid w:val="003C130C"/>
    <w:rsid w:val="003C2657"/>
    <w:rsid w:val="003C4C7E"/>
    <w:rsid w:val="003C4D48"/>
    <w:rsid w:val="003C4FC0"/>
    <w:rsid w:val="003C6DD6"/>
    <w:rsid w:val="003C725B"/>
    <w:rsid w:val="003D08CA"/>
    <w:rsid w:val="003D0C9F"/>
    <w:rsid w:val="003D1A8F"/>
    <w:rsid w:val="003D363D"/>
    <w:rsid w:val="003D47B3"/>
    <w:rsid w:val="003D5B47"/>
    <w:rsid w:val="003D6172"/>
    <w:rsid w:val="003E1502"/>
    <w:rsid w:val="003E24C9"/>
    <w:rsid w:val="003E27EE"/>
    <w:rsid w:val="003E2E0A"/>
    <w:rsid w:val="003E4B0C"/>
    <w:rsid w:val="003E788C"/>
    <w:rsid w:val="003E7BC5"/>
    <w:rsid w:val="003F1536"/>
    <w:rsid w:val="003F4658"/>
    <w:rsid w:val="003F4939"/>
    <w:rsid w:val="003F62E4"/>
    <w:rsid w:val="0040045A"/>
    <w:rsid w:val="004005C6"/>
    <w:rsid w:val="00401223"/>
    <w:rsid w:val="00404675"/>
    <w:rsid w:val="0040482E"/>
    <w:rsid w:val="0040577E"/>
    <w:rsid w:val="00407662"/>
    <w:rsid w:val="00407C52"/>
    <w:rsid w:val="00410BDE"/>
    <w:rsid w:val="00413BB2"/>
    <w:rsid w:val="00417131"/>
    <w:rsid w:val="004205AB"/>
    <w:rsid w:val="00421BAB"/>
    <w:rsid w:val="00423B24"/>
    <w:rsid w:val="00424019"/>
    <w:rsid w:val="00434A4D"/>
    <w:rsid w:val="00435C55"/>
    <w:rsid w:val="004367DE"/>
    <w:rsid w:val="00436DD2"/>
    <w:rsid w:val="00436E72"/>
    <w:rsid w:val="00441F00"/>
    <w:rsid w:val="00443AC0"/>
    <w:rsid w:val="004451D4"/>
    <w:rsid w:val="00447DEA"/>
    <w:rsid w:val="00450DC5"/>
    <w:rsid w:val="00450E9F"/>
    <w:rsid w:val="0045111F"/>
    <w:rsid w:val="0045201E"/>
    <w:rsid w:val="00452382"/>
    <w:rsid w:val="00455179"/>
    <w:rsid w:val="0045703F"/>
    <w:rsid w:val="00464B44"/>
    <w:rsid w:val="0046602C"/>
    <w:rsid w:val="004678AF"/>
    <w:rsid w:val="004709F6"/>
    <w:rsid w:val="00472E10"/>
    <w:rsid w:val="004748B4"/>
    <w:rsid w:val="0047531F"/>
    <w:rsid w:val="0047546A"/>
    <w:rsid w:val="00482B17"/>
    <w:rsid w:val="004870BC"/>
    <w:rsid w:val="00487162"/>
    <w:rsid w:val="00492147"/>
    <w:rsid w:val="004953CC"/>
    <w:rsid w:val="00495605"/>
    <w:rsid w:val="00496372"/>
    <w:rsid w:val="004971E2"/>
    <w:rsid w:val="004A04F5"/>
    <w:rsid w:val="004A0A7E"/>
    <w:rsid w:val="004A3F85"/>
    <w:rsid w:val="004A4082"/>
    <w:rsid w:val="004A646B"/>
    <w:rsid w:val="004B187B"/>
    <w:rsid w:val="004B39FA"/>
    <w:rsid w:val="004B4D49"/>
    <w:rsid w:val="004B5446"/>
    <w:rsid w:val="004B5C1C"/>
    <w:rsid w:val="004B7912"/>
    <w:rsid w:val="004C0AE8"/>
    <w:rsid w:val="004C0EE2"/>
    <w:rsid w:val="004C0F5C"/>
    <w:rsid w:val="004C5FFF"/>
    <w:rsid w:val="004C6E46"/>
    <w:rsid w:val="004C7810"/>
    <w:rsid w:val="004C78CE"/>
    <w:rsid w:val="004D0F9C"/>
    <w:rsid w:val="004D6984"/>
    <w:rsid w:val="004E10D4"/>
    <w:rsid w:val="004E140E"/>
    <w:rsid w:val="004E1E62"/>
    <w:rsid w:val="004E3AD4"/>
    <w:rsid w:val="004E4C25"/>
    <w:rsid w:val="004E668F"/>
    <w:rsid w:val="004F0587"/>
    <w:rsid w:val="004F0D76"/>
    <w:rsid w:val="004F1CDC"/>
    <w:rsid w:val="004F2C30"/>
    <w:rsid w:val="004F674C"/>
    <w:rsid w:val="004F6B4D"/>
    <w:rsid w:val="004F77C9"/>
    <w:rsid w:val="004F7FFE"/>
    <w:rsid w:val="0050062D"/>
    <w:rsid w:val="00501DF1"/>
    <w:rsid w:val="00501F49"/>
    <w:rsid w:val="0050305A"/>
    <w:rsid w:val="00503A24"/>
    <w:rsid w:val="00503B54"/>
    <w:rsid w:val="0051067F"/>
    <w:rsid w:val="00515071"/>
    <w:rsid w:val="0051573D"/>
    <w:rsid w:val="00516209"/>
    <w:rsid w:val="005165D1"/>
    <w:rsid w:val="00517377"/>
    <w:rsid w:val="00521E9E"/>
    <w:rsid w:val="005247DE"/>
    <w:rsid w:val="0053215E"/>
    <w:rsid w:val="00534625"/>
    <w:rsid w:val="00535773"/>
    <w:rsid w:val="00540677"/>
    <w:rsid w:val="00540BC6"/>
    <w:rsid w:val="00541522"/>
    <w:rsid w:val="005443E1"/>
    <w:rsid w:val="00553BD5"/>
    <w:rsid w:val="00553FDF"/>
    <w:rsid w:val="00555778"/>
    <w:rsid w:val="0055748B"/>
    <w:rsid w:val="005621CE"/>
    <w:rsid w:val="00562955"/>
    <w:rsid w:val="00562C54"/>
    <w:rsid w:val="0056343A"/>
    <w:rsid w:val="00564295"/>
    <w:rsid w:val="0056499E"/>
    <w:rsid w:val="00564B4F"/>
    <w:rsid w:val="00566BF5"/>
    <w:rsid w:val="00567D5B"/>
    <w:rsid w:val="0057070C"/>
    <w:rsid w:val="00570A98"/>
    <w:rsid w:val="00571848"/>
    <w:rsid w:val="00576A4C"/>
    <w:rsid w:val="00582105"/>
    <w:rsid w:val="00582751"/>
    <w:rsid w:val="00585D54"/>
    <w:rsid w:val="00585D88"/>
    <w:rsid w:val="0058603C"/>
    <w:rsid w:val="005867EA"/>
    <w:rsid w:val="00586E45"/>
    <w:rsid w:val="005928F3"/>
    <w:rsid w:val="00592BE0"/>
    <w:rsid w:val="005930BE"/>
    <w:rsid w:val="0059502A"/>
    <w:rsid w:val="005A1B4A"/>
    <w:rsid w:val="005A2172"/>
    <w:rsid w:val="005A2CB8"/>
    <w:rsid w:val="005A6918"/>
    <w:rsid w:val="005A7B0B"/>
    <w:rsid w:val="005A7B7C"/>
    <w:rsid w:val="005B1F08"/>
    <w:rsid w:val="005B303F"/>
    <w:rsid w:val="005B3722"/>
    <w:rsid w:val="005B4215"/>
    <w:rsid w:val="005B4612"/>
    <w:rsid w:val="005B6DDA"/>
    <w:rsid w:val="005C00D2"/>
    <w:rsid w:val="005C28B6"/>
    <w:rsid w:val="005C610E"/>
    <w:rsid w:val="005C71E7"/>
    <w:rsid w:val="005D090C"/>
    <w:rsid w:val="005D09DD"/>
    <w:rsid w:val="005D15DD"/>
    <w:rsid w:val="005D29BD"/>
    <w:rsid w:val="005D4278"/>
    <w:rsid w:val="005D60DF"/>
    <w:rsid w:val="005E03D7"/>
    <w:rsid w:val="005E119A"/>
    <w:rsid w:val="005E4465"/>
    <w:rsid w:val="005E6218"/>
    <w:rsid w:val="005F3306"/>
    <w:rsid w:val="005F4102"/>
    <w:rsid w:val="005F650D"/>
    <w:rsid w:val="005F6BDB"/>
    <w:rsid w:val="005F6C9E"/>
    <w:rsid w:val="005F72E9"/>
    <w:rsid w:val="006014E4"/>
    <w:rsid w:val="00601828"/>
    <w:rsid w:val="00605D42"/>
    <w:rsid w:val="00607475"/>
    <w:rsid w:val="0060771C"/>
    <w:rsid w:val="006078B4"/>
    <w:rsid w:val="00607EC1"/>
    <w:rsid w:val="006106D8"/>
    <w:rsid w:val="0061122E"/>
    <w:rsid w:val="00611360"/>
    <w:rsid w:val="006117B5"/>
    <w:rsid w:val="0061536C"/>
    <w:rsid w:val="0061563A"/>
    <w:rsid w:val="0061563B"/>
    <w:rsid w:val="00615722"/>
    <w:rsid w:val="006169A3"/>
    <w:rsid w:val="0062114D"/>
    <w:rsid w:val="00623476"/>
    <w:rsid w:val="0062357E"/>
    <w:rsid w:val="00623CDC"/>
    <w:rsid w:val="006265D0"/>
    <w:rsid w:val="0063039D"/>
    <w:rsid w:val="00630A82"/>
    <w:rsid w:val="006343BC"/>
    <w:rsid w:val="00634767"/>
    <w:rsid w:val="006350B0"/>
    <w:rsid w:val="00636248"/>
    <w:rsid w:val="00637626"/>
    <w:rsid w:val="0063795E"/>
    <w:rsid w:val="00640297"/>
    <w:rsid w:val="00642D24"/>
    <w:rsid w:val="00643977"/>
    <w:rsid w:val="006442AF"/>
    <w:rsid w:val="0064486A"/>
    <w:rsid w:val="00647159"/>
    <w:rsid w:val="00647F78"/>
    <w:rsid w:val="006515A4"/>
    <w:rsid w:val="006518D4"/>
    <w:rsid w:val="00653703"/>
    <w:rsid w:val="00653C8C"/>
    <w:rsid w:val="00654429"/>
    <w:rsid w:val="00656E17"/>
    <w:rsid w:val="00657462"/>
    <w:rsid w:val="00660744"/>
    <w:rsid w:val="00662887"/>
    <w:rsid w:val="00662B77"/>
    <w:rsid w:val="00664272"/>
    <w:rsid w:val="006642F6"/>
    <w:rsid w:val="00664D43"/>
    <w:rsid w:val="00666699"/>
    <w:rsid w:val="0066754C"/>
    <w:rsid w:val="0066772E"/>
    <w:rsid w:val="0066773F"/>
    <w:rsid w:val="006711AF"/>
    <w:rsid w:val="00674790"/>
    <w:rsid w:val="006758BF"/>
    <w:rsid w:val="00675D50"/>
    <w:rsid w:val="006761A1"/>
    <w:rsid w:val="006825C0"/>
    <w:rsid w:val="0068616E"/>
    <w:rsid w:val="00687619"/>
    <w:rsid w:val="00693DC6"/>
    <w:rsid w:val="00694659"/>
    <w:rsid w:val="00694D58"/>
    <w:rsid w:val="00695D7F"/>
    <w:rsid w:val="006A03FA"/>
    <w:rsid w:val="006A4140"/>
    <w:rsid w:val="006A42D3"/>
    <w:rsid w:val="006A50DD"/>
    <w:rsid w:val="006A7614"/>
    <w:rsid w:val="006A7652"/>
    <w:rsid w:val="006A7DC3"/>
    <w:rsid w:val="006B0126"/>
    <w:rsid w:val="006B0C69"/>
    <w:rsid w:val="006B1A85"/>
    <w:rsid w:val="006B24DB"/>
    <w:rsid w:val="006B4BFC"/>
    <w:rsid w:val="006B5AB8"/>
    <w:rsid w:val="006B5B90"/>
    <w:rsid w:val="006B6990"/>
    <w:rsid w:val="006B6B34"/>
    <w:rsid w:val="006B6BC3"/>
    <w:rsid w:val="006B74DC"/>
    <w:rsid w:val="006C075F"/>
    <w:rsid w:val="006C09C1"/>
    <w:rsid w:val="006C2042"/>
    <w:rsid w:val="006C79F0"/>
    <w:rsid w:val="006D06E1"/>
    <w:rsid w:val="006D152C"/>
    <w:rsid w:val="006D2AD7"/>
    <w:rsid w:val="006D5F55"/>
    <w:rsid w:val="006D6B76"/>
    <w:rsid w:val="006D7E79"/>
    <w:rsid w:val="006E04F6"/>
    <w:rsid w:val="006E1997"/>
    <w:rsid w:val="006E2435"/>
    <w:rsid w:val="006E314A"/>
    <w:rsid w:val="006E7F27"/>
    <w:rsid w:val="006F108B"/>
    <w:rsid w:val="006F1B29"/>
    <w:rsid w:val="006F228E"/>
    <w:rsid w:val="006F3409"/>
    <w:rsid w:val="006F677A"/>
    <w:rsid w:val="006F6B21"/>
    <w:rsid w:val="00702368"/>
    <w:rsid w:val="0070513D"/>
    <w:rsid w:val="0070785E"/>
    <w:rsid w:val="0071348E"/>
    <w:rsid w:val="00713B24"/>
    <w:rsid w:val="007140AC"/>
    <w:rsid w:val="00715C94"/>
    <w:rsid w:val="0071703B"/>
    <w:rsid w:val="00720BC6"/>
    <w:rsid w:val="00722E46"/>
    <w:rsid w:val="00725595"/>
    <w:rsid w:val="00725644"/>
    <w:rsid w:val="00730B2E"/>
    <w:rsid w:val="00734D8D"/>
    <w:rsid w:val="007421EB"/>
    <w:rsid w:val="0074731B"/>
    <w:rsid w:val="0074762F"/>
    <w:rsid w:val="00750F98"/>
    <w:rsid w:val="00752DFA"/>
    <w:rsid w:val="0075401F"/>
    <w:rsid w:val="007552DF"/>
    <w:rsid w:val="0075711A"/>
    <w:rsid w:val="00757C8F"/>
    <w:rsid w:val="00761368"/>
    <w:rsid w:val="00761CED"/>
    <w:rsid w:val="00764282"/>
    <w:rsid w:val="007674FB"/>
    <w:rsid w:val="007709A7"/>
    <w:rsid w:val="00771CCA"/>
    <w:rsid w:val="0077310B"/>
    <w:rsid w:val="00773382"/>
    <w:rsid w:val="00773558"/>
    <w:rsid w:val="00774196"/>
    <w:rsid w:val="00775557"/>
    <w:rsid w:val="0078051F"/>
    <w:rsid w:val="007807A8"/>
    <w:rsid w:val="00782436"/>
    <w:rsid w:val="00782D03"/>
    <w:rsid w:val="0078517C"/>
    <w:rsid w:val="00793141"/>
    <w:rsid w:val="007934CE"/>
    <w:rsid w:val="00793599"/>
    <w:rsid w:val="0079418E"/>
    <w:rsid w:val="00794281"/>
    <w:rsid w:val="00794F79"/>
    <w:rsid w:val="00795574"/>
    <w:rsid w:val="007963CF"/>
    <w:rsid w:val="00796D9E"/>
    <w:rsid w:val="00797839"/>
    <w:rsid w:val="00797904"/>
    <w:rsid w:val="00797CA0"/>
    <w:rsid w:val="007A1100"/>
    <w:rsid w:val="007A32F1"/>
    <w:rsid w:val="007A5019"/>
    <w:rsid w:val="007A5B64"/>
    <w:rsid w:val="007A5F4E"/>
    <w:rsid w:val="007A6398"/>
    <w:rsid w:val="007B0C9E"/>
    <w:rsid w:val="007B1D60"/>
    <w:rsid w:val="007B2451"/>
    <w:rsid w:val="007B5C3A"/>
    <w:rsid w:val="007C2931"/>
    <w:rsid w:val="007C3D46"/>
    <w:rsid w:val="007C476B"/>
    <w:rsid w:val="007C6134"/>
    <w:rsid w:val="007D1400"/>
    <w:rsid w:val="007D1B18"/>
    <w:rsid w:val="007D2FAA"/>
    <w:rsid w:val="007D661F"/>
    <w:rsid w:val="007E254B"/>
    <w:rsid w:val="007E331F"/>
    <w:rsid w:val="007E34DB"/>
    <w:rsid w:val="007E4752"/>
    <w:rsid w:val="007E532B"/>
    <w:rsid w:val="007E7458"/>
    <w:rsid w:val="007F2E60"/>
    <w:rsid w:val="007F463C"/>
    <w:rsid w:val="007F69D2"/>
    <w:rsid w:val="0080090D"/>
    <w:rsid w:val="00803215"/>
    <w:rsid w:val="00804629"/>
    <w:rsid w:val="00805750"/>
    <w:rsid w:val="00807238"/>
    <w:rsid w:val="00811292"/>
    <w:rsid w:val="0081141F"/>
    <w:rsid w:val="0081327E"/>
    <w:rsid w:val="00814813"/>
    <w:rsid w:val="008153DD"/>
    <w:rsid w:val="00815CC0"/>
    <w:rsid w:val="008168DE"/>
    <w:rsid w:val="00820E4D"/>
    <w:rsid w:val="00822C01"/>
    <w:rsid w:val="0082316C"/>
    <w:rsid w:val="00823B43"/>
    <w:rsid w:val="008246FE"/>
    <w:rsid w:val="00827607"/>
    <w:rsid w:val="00827C4B"/>
    <w:rsid w:val="008323A1"/>
    <w:rsid w:val="0083460E"/>
    <w:rsid w:val="00837B4A"/>
    <w:rsid w:val="008418DF"/>
    <w:rsid w:val="008428BA"/>
    <w:rsid w:val="008429C7"/>
    <w:rsid w:val="00844D7C"/>
    <w:rsid w:val="008451A0"/>
    <w:rsid w:val="008471BA"/>
    <w:rsid w:val="00847C3C"/>
    <w:rsid w:val="00850BAC"/>
    <w:rsid w:val="00851FAF"/>
    <w:rsid w:val="00852900"/>
    <w:rsid w:val="00855570"/>
    <w:rsid w:val="00855588"/>
    <w:rsid w:val="008561B4"/>
    <w:rsid w:val="00860299"/>
    <w:rsid w:val="00860E94"/>
    <w:rsid w:val="008623B2"/>
    <w:rsid w:val="00864B0E"/>
    <w:rsid w:val="00865223"/>
    <w:rsid w:val="00866227"/>
    <w:rsid w:val="008676F9"/>
    <w:rsid w:val="00870775"/>
    <w:rsid w:val="00872D5A"/>
    <w:rsid w:val="008737E1"/>
    <w:rsid w:val="00875427"/>
    <w:rsid w:val="00876D3A"/>
    <w:rsid w:val="00881210"/>
    <w:rsid w:val="0088189A"/>
    <w:rsid w:val="00881F70"/>
    <w:rsid w:val="00882C83"/>
    <w:rsid w:val="00883D91"/>
    <w:rsid w:val="00885317"/>
    <w:rsid w:val="008857E9"/>
    <w:rsid w:val="008858CB"/>
    <w:rsid w:val="00885DB8"/>
    <w:rsid w:val="00891164"/>
    <w:rsid w:val="00895E4F"/>
    <w:rsid w:val="008A07B8"/>
    <w:rsid w:val="008A1373"/>
    <w:rsid w:val="008A18F1"/>
    <w:rsid w:val="008A19C8"/>
    <w:rsid w:val="008A3F5A"/>
    <w:rsid w:val="008A5113"/>
    <w:rsid w:val="008B0F35"/>
    <w:rsid w:val="008B1601"/>
    <w:rsid w:val="008B406E"/>
    <w:rsid w:val="008B54DF"/>
    <w:rsid w:val="008C0484"/>
    <w:rsid w:val="008C14C3"/>
    <w:rsid w:val="008C2D7B"/>
    <w:rsid w:val="008C3343"/>
    <w:rsid w:val="008C3C45"/>
    <w:rsid w:val="008C52CE"/>
    <w:rsid w:val="008C538D"/>
    <w:rsid w:val="008C7C5C"/>
    <w:rsid w:val="008D44F6"/>
    <w:rsid w:val="008D56B0"/>
    <w:rsid w:val="008D62AD"/>
    <w:rsid w:val="008D6AEF"/>
    <w:rsid w:val="008E0212"/>
    <w:rsid w:val="008E0650"/>
    <w:rsid w:val="008E5701"/>
    <w:rsid w:val="008F02B3"/>
    <w:rsid w:val="008F238C"/>
    <w:rsid w:val="008F2501"/>
    <w:rsid w:val="008F35AB"/>
    <w:rsid w:val="008F3DD8"/>
    <w:rsid w:val="008F5737"/>
    <w:rsid w:val="008F5F60"/>
    <w:rsid w:val="008F6FC7"/>
    <w:rsid w:val="008F7261"/>
    <w:rsid w:val="0090159F"/>
    <w:rsid w:val="00901D42"/>
    <w:rsid w:val="00907008"/>
    <w:rsid w:val="00907378"/>
    <w:rsid w:val="009073F5"/>
    <w:rsid w:val="0091482F"/>
    <w:rsid w:val="009164E3"/>
    <w:rsid w:val="00921C80"/>
    <w:rsid w:val="00921F6B"/>
    <w:rsid w:val="009235C7"/>
    <w:rsid w:val="00923E77"/>
    <w:rsid w:val="009275DF"/>
    <w:rsid w:val="009276B5"/>
    <w:rsid w:val="009302E6"/>
    <w:rsid w:val="00930C44"/>
    <w:rsid w:val="0093188F"/>
    <w:rsid w:val="00933CA5"/>
    <w:rsid w:val="0093662A"/>
    <w:rsid w:val="00936EC9"/>
    <w:rsid w:val="0094241A"/>
    <w:rsid w:val="0094250D"/>
    <w:rsid w:val="009455AB"/>
    <w:rsid w:val="0094588B"/>
    <w:rsid w:val="00945D83"/>
    <w:rsid w:val="00947872"/>
    <w:rsid w:val="00951AE1"/>
    <w:rsid w:val="00951AFD"/>
    <w:rsid w:val="00953C77"/>
    <w:rsid w:val="009565A1"/>
    <w:rsid w:val="009574FA"/>
    <w:rsid w:val="00957CB8"/>
    <w:rsid w:val="009608DE"/>
    <w:rsid w:val="00962316"/>
    <w:rsid w:val="009667B5"/>
    <w:rsid w:val="009679FF"/>
    <w:rsid w:val="009712AF"/>
    <w:rsid w:val="0097460A"/>
    <w:rsid w:val="009746A4"/>
    <w:rsid w:val="00976679"/>
    <w:rsid w:val="009771E1"/>
    <w:rsid w:val="009775FE"/>
    <w:rsid w:val="009802D3"/>
    <w:rsid w:val="00983A10"/>
    <w:rsid w:val="00983E0A"/>
    <w:rsid w:val="0098655C"/>
    <w:rsid w:val="00990542"/>
    <w:rsid w:val="00993EC2"/>
    <w:rsid w:val="00994106"/>
    <w:rsid w:val="00994507"/>
    <w:rsid w:val="009A0FBC"/>
    <w:rsid w:val="009A59C3"/>
    <w:rsid w:val="009B03BB"/>
    <w:rsid w:val="009B2974"/>
    <w:rsid w:val="009B36DD"/>
    <w:rsid w:val="009B3CB6"/>
    <w:rsid w:val="009B4D78"/>
    <w:rsid w:val="009C3E4B"/>
    <w:rsid w:val="009C4F12"/>
    <w:rsid w:val="009C4F40"/>
    <w:rsid w:val="009C5A08"/>
    <w:rsid w:val="009C7126"/>
    <w:rsid w:val="009D10AB"/>
    <w:rsid w:val="009D1FF1"/>
    <w:rsid w:val="009D3AED"/>
    <w:rsid w:val="009E0F70"/>
    <w:rsid w:val="009E1926"/>
    <w:rsid w:val="009E199F"/>
    <w:rsid w:val="009E6747"/>
    <w:rsid w:val="009F5CFA"/>
    <w:rsid w:val="00A050FA"/>
    <w:rsid w:val="00A068EB"/>
    <w:rsid w:val="00A10853"/>
    <w:rsid w:val="00A129DA"/>
    <w:rsid w:val="00A132AF"/>
    <w:rsid w:val="00A1753E"/>
    <w:rsid w:val="00A218EF"/>
    <w:rsid w:val="00A24739"/>
    <w:rsid w:val="00A25106"/>
    <w:rsid w:val="00A266FB"/>
    <w:rsid w:val="00A26F3F"/>
    <w:rsid w:val="00A276C4"/>
    <w:rsid w:val="00A30AEF"/>
    <w:rsid w:val="00A31176"/>
    <w:rsid w:val="00A3150E"/>
    <w:rsid w:val="00A34A5A"/>
    <w:rsid w:val="00A362EB"/>
    <w:rsid w:val="00A4016E"/>
    <w:rsid w:val="00A4627D"/>
    <w:rsid w:val="00A505E7"/>
    <w:rsid w:val="00A5079B"/>
    <w:rsid w:val="00A50A8A"/>
    <w:rsid w:val="00A52C53"/>
    <w:rsid w:val="00A541BC"/>
    <w:rsid w:val="00A54359"/>
    <w:rsid w:val="00A553EC"/>
    <w:rsid w:val="00A55BFD"/>
    <w:rsid w:val="00A5634F"/>
    <w:rsid w:val="00A56BA2"/>
    <w:rsid w:val="00A56C1C"/>
    <w:rsid w:val="00A602E1"/>
    <w:rsid w:val="00A611B6"/>
    <w:rsid w:val="00A64B75"/>
    <w:rsid w:val="00A674EF"/>
    <w:rsid w:val="00A70675"/>
    <w:rsid w:val="00A70D02"/>
    <w:rsid w:val="00A71A73"/>
    <w:rsid w:val="00A75504"/>
    <w:rsid w:val="00A76A11"/>
    <w:rsid w:val="00A76DA6"/>
    <w:rsid w:val="00A76EAA"/>
    <w:rsid w:val="00A81393"/>
    <w:rsid w:val="00A81FB6"/>
    <w:rsid w:val="00A822B8"/>
    <w:rsid w:val="00A831AF"/>
    <w:rsid w:val="00A846D8"/>
    <w:rsid w:val="00A920B7"/>
    <w:rsid w:val="00A92F26"/>
    <w:rsid w:val="00A9516A"/>
    <w:rsid w:val="00A96E20"/>
    <w:rsid w:val="00AA01C5"/>
    <w:rsid w:val="00AA400B"/>
    <w:rsid w:val="00AA4476"/>
    <w:rsid w:val="00AB08D2"/>
    <w:rsid w:val="00AB3ACB"/>
    <w:rsid w:val="00AB4AE8"/>
    <w:rsid w:val="00AB6250"/>
    <w:rsid w:val="00AC1AA0"/>
    <w:rsid w:val="00AC2FE8"/>
    <w:rsid w:val="00AC446B"/>
    <w:rsid w:val="00AC6D53"/>
    <w:rsid w:val="00AC72AA"/>
    <w:rsid w:val="00AC7A36"/>
    <w:rsid w:val="00AD1846"/>
    <w:rsid w:val="00AD23C7"/>
    <w:rsid w:val="00AD3C8D"/>
    <w:rsid w:val="00AD4D35"/>
    <w:rsid w:val="00AD5AF1"/>
    <w:rsid w:val="00AE08A5"/>
    <w:rsid w:val="00AE0C8D"/>
    <w:rsid w:val="00AE1B57"/>
    <w:rsid w:val="00AE4F0F"/>
    <w:rsid w:val="00AE7232"/>
    <w:rsid w:val="00AF1E2F"/>
    <w:rsid w:val="00AF240D"/>
    <w:rsid w:val="00AF296C"/>
    <w:rsid w:val="00AF387A"/>
    <w:rsid w:val="00B003ED"/>
    <w:rsid w:val="00B01307"/>
    <w:rsid w:val="00B013ED"/>
    <w:rsid w:val="00B0379A"/>
    <w:rsid w:val="00B07223"/>
    <w:rsid w:val="00B101C5"/>
    <w:rsid w:val="00B116F5"/>
    <w:rsid w:val="00B1265F"/>
    <w:rsid w:val="00B14271"/>
    <w:rsid w:val="00B15679"/>
    <w:rsid w:val="00B15834"/>
    <w:rsid w:val="00B2005B"/>
    <w:rsid w:val="00B20809"/>
    <w:rsid w:val="00B2479D"/>
    <w:rsid w:val="00B3027C"/>
    <w:rsid w:val="00B30EF0"/>
    <w:rsid w:val="00B312DC"/>
    <w:rsid w:val="00B3179D"/>
    <w:rsid w:val="00B33808"/>
    <w:rsid w:val="00B33EFA"/>
    <w:rsid w:val="00B34764"/>
    <w:rsid w:val="00B36B0C"/>
    <w:rsid w:val="00B3753C"/>
    <w:rsid w:val="00B40505"/>
    <w:rsid w:val="00B41D62"/>
    <w:rsid w:val="00B42CCA"/>
    <w:rsid w:val="00B4390D"/>
    <w:rsid w:val="00B44062"/>
    <w:rsid w:val="00B4459E"/>
    <w:rsid w:val="00B44EC1"/>
    <w:rsid w:val="00B45274"/>
    <w:rsid w:val="00B51297"/>
    <w:rsid w:val="00B52966"/>
    <w:rsid w:val="00B533F0"/>
    <w:rsid w:val="00B56274"/>
    <w:rsid w:val="00B56A9D"/>
    <w:rsid w:val="00B573AC"/>
    <w:rsid w:val="00B576A2"/>
    <w:rsid w:val="00B60D15"/>
    <w:rsid w:val="00B61EC9"/>
    <w:rsid w:val="00B6482E"/>
    <w:rsid w:val="00B652AF"/>
    <w:rsid w:val="00B65ADB"/>
    <w:rsid w:val="00B67F11"/>
    <w:rsid w:val="00B73E27"/>
    <w:rsid w:val="00B75AC4"/>
    <w:rsid w:val="00B75B86"/>
    <w:rsid w:val="00B82572"/>
    <w:rsid w:val="00B83E9C"/>
    <w:rsid w:val="00B851AC"/>
    <w:rsid w:val="00B85E93"/>
    <w:rsid w:val="00B871F9"/>
    <w:rsid w:val="00B87BF0"/>
    <w:rsid w:val="00B87ECC"/>
    <w:rsid w:val="00B9066A"/>
    <w:rsid w:val="00B9359E"/>
    <w:rsid w:val="00B952C9"/>
    <w:rsid w:val="00B974A8"/>
    <w:rsid w:val="00BA2307"/>
    <w:rsid w:val="00BA24D2"/>
    <w:rsid w:val="00BA4055"/>
    <w:rsid w:val="00BA5659"/>
    <w:rsid w:val="00BA6B5A"/>
    <w:rsid w:val="00BB0C5D"/>
    <w:rsid w:val="00BB13F9"/>
    <w:rsid w:val="00BB2EE2"/>
    <w:rsid w:val="00BC0391"/>
    <w:rsid w:val="00BC0C58"/>
    <w:rsid w:val="00BC1DD9"/>
    <w:rsid w:val="00BC391A"/>
    <w:rsid w:val="00BC4B8B"/>
    <w:rsid w:val="00BC584D"/>
    <w:rsid w:val="00BC60A0"/>
    <w:rsid w:val="00BC77AC"/>
    <w:rsid w:val="00BD1EE0"/>
    <w:rsid w:val="00BD31D4"/>
    <w:rsid w:val="00BD3E23"/>
    <w:rsid w:val="00BD4CC4"/>
    <w:rsid w:val="00BD5DEF"/>
    <w:rsid w:val="00BD6718"/>
    <w:rsid w:val="00BE3055"/>
    <w:rsid w:val="00BE38CF"/>
    <w:rsid w:val="00BE5DD3"/>
    <w:rsid w:val="00BF2F6A"/>
    <w:rsid w:val="00BF33D5"/>
    <w:rsid w:val="00BF41E1"/>
    <w:rsid w:val="00BF5123"/>
    <w:rsid w:val="00C00A04"/>
    <w:rsid w:val="00C0392F"/>
    <w:rsid w:val="00C03FC4"/>
    <w:rsid w:val="00C04C8C"/>
    <w:rsid w:val="00C0663F"/>
    <w:rsid w:val="00C07822"/>
    <w:rsid w:val="00C11AED"/>
    <w:rsid w:val="00C131C6"/>
    <w:rsid w:val="00C14AB0"/>
    <w:rsid w:val="00C14CF6"/>
    <w:rsid w:val="00C1630D"/>
    <w:rsid w:val="00C17346"/>
    <w:rsid w:val="00C206E5"/>
    <w:rsid w:val="00C22B8B"/>
    <w:rsid w:val="00C22F7A"/>
    <w:rsid w:val="00C23780"/>
    <w:rsid w:val="00C24225"/>
    <w:rsid w:val="00C25211"/>
    <w:rsid w:val="00C319BE"/>
    <w:rsid w:val="00C32F97"/>
    <w:rsid w:val="00C32FDB"/>
    <w:rsid w:val="00C3376D"/>
    <w:rsid w:val="00C33B76"/>
    <w:rsid w:val="00C34EBB"/>
    <w:rsid w:val="00C34FFF"/>
    <w:rsid w:val="00C356B9"/>
    <w:rsid w:val="00C36AA4"/>
    <w:rsid w:val="00C3761B"/>
    <w:rsid w:val="00C406D3"/>
    <w:rsid w:val="00C41889"/>
    <w:rsid w:val="00C4270C"/>
    <w:rsid w:val="00C428B9"/>
    <w:rsid w:val="00C45390"/>
    <w:rsid w:val="00C45404"/>
    <w:rsid w:val="00C50F3E"/>
    <w:rsid w:val="00C51072"/>
    <w:rsid w:val="00C51953"/>
    <w:rsid w:val="00C542EB"/>
    <w:rsid w:val="00C549CE"/>
    <w:rsid w:val="00C55EB6"/>
    <w:rsid w:val="00C57ED7"/>
    <w:rsid w:val="00C61780"/>
    <w:rsid w:val="00C64E5F"/>
    <w:rsid w:val="00C65D0D"/>
    <w:rsid w:val="00C6669B"/>
    <w:rsid w:val="00C675C0"/>
    <w:rsid w:val="00C71BA2"/>
    <w:rsid w:val="00C76366"/>
    <w:rsid w:val="00C81F20"/>
    <w:rsid w:val="00C8298B"/>
    <w:rsid w:val="00C83AEF"/>
    <w:rsid w:val="00C84090"/>
    <w:rsid w:val="00C8410E"/>
    <w:rsid w:val="00C84465"/>
    <w:rsid w:val="00C84854"/>
    <w:rsid w:val="00C85061"/>
    <w:rsid w:val="00C853C0"/>
    <w:rsid w:val="00C85B29"/>
    <w:rsid w:val="00C872FB"/>
    <w:rsid w:val="00C87B13"/>
    <w:rsid w:val="00C929EB"/>
    <w:rsid w:val="00C97764"/>
    <w:rsid w:val="00CA001D"/>
    <w:rsid w:val="00CA0340"/>
    <w:rsid w:val="00CA28F9"/>
    <w:rsid w:val="00CA3850"/>
    <w:rsid w:val="00CA728B"/>
    <w:rsid w:val="00CA7444"/>
    <w:rsid w:val="00CB1083"/>
    <w:rsid w:val="00CB168D"/>
    <w:rsid w:val="00CB2ED3"/>
    <w:rsid w:val="00CC1AE8"/>
    <w:rsid w:val="00CC32E7"/>
    <w:rsid w:val="00CC4E8B"/>
    <w:rsid w:val="00CC69DE"/>
    <w:rsid w:val="00CC7A87"/>
    <w:rsid w:val="00CD02B7"/>
    <w:rsid w:val="00CD18AC"/>
    <w:rsid w:val="00CD1E00"/>
    <w:rsid w:val="00CD536C"/>
    <w:rsid w:val="00CD7C3E"/>
    <w:rsid w:val="00CE3E54"/>
    <w:rsid w:val="00CE461F"/>
    <w:rsid w:val="00CE6299"/>
    <w:rsid w:val="00CF0926"/>
    <w:rsid w:val="00CF1994"/>
    <w:rsid w:val="00CF2295"/>
    <w:rsid w:val="00D0016C"/>
    <w:rsid w:val="00D025BA"/>
    <w:rsid w:val="00D02DE4"/>
    <w:rsid w:val="00D04A74"/>
    <w:rsid w:val="00D04D71"/>
    <w:rsid w:val="00D07D80"/>
    <w:rsid w:val="00D1273D"/>
    <w:rsid w:val="00D15721"/>
    <w:rsid w:val="00D15BE3"/>
    <w:rsid w:val="00D15CA6"/>
    <w:rsid w:val="00D1665A"/>
    <w:rsid w:val="00D16E74"/>
    <w:rsid w:val="00D20F43"/>
    <w:rsid w:val="00D25E3A"/>
    <w:rsid w:val="00D26164"/>
    <w:rsid w:val="00D35D82"/>
    <w:rsid w:val="00D36020"/>
    <w:rsid w:val="00D36A95"/>
    <w:rsid w:val="00D4148E"/>
    <w:rsid w:val="00D437E9"/>
    <w:rsid w:val="00D45FAA"/>
    <w:rsid w:val="00D50201"/>
    <w:rsid w:val="00D521D5"/>
    <w:rsid w:val="00D53902"/>
    <w:rsid w:val="00D53C86"/>
    <w:rsid w:val="00D547DB"/>
    <w:rsid w:val="00D54A61"/>
    <w:rsid w:val="00D55075"/>
    <w:rsid w:val="00D55495"/>
    <w:rsid w:val="00D560A3"/>
    <w:rsid w:val="00D5761A"/>
    <w:rsid w:val="00D60A9B"/>
    <w:rsid w:val="00D648BC"/>
    <w:rsid w:val="00D64F09"/>
    <w:rsid w:val="00D659B2"/>
    <w:rsid w:val="00D66A44"/>
    <w:rsid w:val="00D67709"/>
    <w:rsid w:val="00D70C62"/>
    <w:rsid w:val="00D714CC"/>
    <w:rsid w:val="00D731A5"/>
    <w:rsid w:val="00D732AC"/>
    <w:rsid w:val="00D75798"/>
    <w:rsid w:val="00D760FD"/>
    <w:rsid w:val="00D76B6B"/>
    <w:rsid w:val="00D81533"/>
    <w:rsid w:val="00D82485"/>
    <w:rsid w:val="00D8278A"/>
    <w:rsid w:val="00D83407"/>
    <w:rsid w:val="00D84404"/>
    <w:rsid w:val="00D84C30"/>
    <w:rsid w:val="00D87B45"/>
    <w:rsid w:val="00D9065B"/>
    <w:rsid w:val="00D922FF"/>
    <w:rsid w:val="00D940BD"/>
    <w:rsid w:val="00D96F33"/>
    <w:rsid w:val="00DA12E2"/>
    <w:rsid w:val="00DA146A"/>
    <w:rsid w:val="00DA33AB"/>
    <w:rsid w:val="00DA4FCF"/>
    <w:rsid w:val="00DA5845"/>
    <w:rsid w:val="00DA5982"/>
    <w:rsid w:val="00DA72B5"/>
    <w:rsid w:val="00DB241A"/>
    <w:rsid w:val="00DB3A13"/>
    <w:rsid w:val="00DB3E73"/>
    <w:rsid w:val="00DC0CAE"/>
    <w:rsid w:val="00DC23CA"/>
    <w:rsid w:val="00DC396B"/>
    <w:rsid w:val="00DC5266"/>
    <w:rsid w:val="00DC7327"/>
    <w:rsid w:val="00DC7AF1"/>
    <w:rsid w:val="00DD1DC7"/>
    <w:rsid w:val="00DD2D39"/>
    <w:rsid w:val="00DD3CC3"/>
    <w:rsid w:val="00DD6131"/>
    <w:rsid w:val="00DD71E7"/>
    <w:rsid w:val="00DE14EA"/>
    <w:rsid w:val="00DE2340"/>
    <w:rsid w:val="00DE6A03"/>
    <w:rsid w:val="00DF0447"/>
    <w:rsid w:val="00DF28CC"/>
    <w:rsid w:val="00DF3EAD"/>
    <w:rsid w:val="00DF4531"/>
    <w:rsid w:val="00DF482C"/>
    <w:rsid w:val="00DF5E01"/>
    <w:rsid w:val="00E00E14"/>
    <w:rsid w:val="00E01551"/>
    <w:rsid w:val="00E025CA"/>
    <w:rsid w:val="00E0507C"/>
    <w:rsid w:val="00E054F9"/>
    <w:rsid w:val="00E06258"/>
    <w:rsid w:val="00E0701F"/>
    <w:rsid w:val="00E119AB"/>
    <w:rsid w:val="00E11E9D"/>
    <w:rsid w:val="00E143E1"/>
    <w:rsid w:val="00E20299"/>
    <w:rsid w:val="00E217E2"/>
    <w:rsid w:val="00E21CA9"/>
    <w:rsid w:val="00E21FA7"/>
    <w:rsid w:val="00E2318C"/>
    <w:rsid w:val="00E2408F"/>
    <w:rsid w:val="00E24534"/>
    <w:rsid w:val="00E24B57"/>
    <w:rsid w:val="00E25870"/>
    <w:rsid w:val="00E26468"/>
    <w:rsid w:val="00E27F92"/>
    <w:rsid w:val="00E3076B"/>
    <w:rsid w:val="00E30FBE"/>
    <w:rsid w:val="00E316EB"/>
    <w:rsid w:val="00E32191"/>
    <w:rsid w:val="00E32932"/>
    <w:rsid w:val="00E32EBC"/>
    <w:rsid w:val="00E33BA9"/>
    <w:rsid w:val="00E366B6"/>
    <w:rsid w:val="00E36D6D"/>
    <w:rsid w:val="00E37898"/>
    <w:rsid w:val="00E37BBF"/>
    <w:rsid w:val="00E4090E"/>
    <w:rsid w:val="00E423A2"/>
    <w:rsid w:val="00E4328C"/>
    <w:rsid w:val="00E439FA"/>
    <w:rsid w:val="00E4436D"/>
    <w:rsid w:val="00E44AB4"/>
    <w:rsid w:val="00E46209"/>
    <w:rsid w:val="00E46211"/>
    <w:rsid w:val="00E54626"/>
    <w:rsid w:val="00E55AD2"/>
    <w:rsid w:val="00E55B01"/>
    <w:rsid w:val="00E564B1"/>
    <w:rsid w:val="00E57081"/>
    <w:rsid w:val="00E575D0"/>
    <w:rsid w:val="00E60441"/>
    <w:rsid w:val="00E62693"/>
    <w:rsid w:val="00E6293D"/>
    <w:rsid w:val="00E66EA0"/>
    <w:rsid w:val="00E67070"/>
    <w:rsid w:val="00E677E3"/>
    <w:rsid w:val="00E710BF"/>
    <w:rsid w:val="00E730E7"/>
    <w:rsid w:val="00E73AFB"/>
    <w:rsid w:val="00E742CF"/>
    <w:rsid w:val="00E743E2"/>
    <w:rsid w:val="00E74465"/>
    <w:rsid w:val="00E74CB0"/>
    <w:rsid w:val="00E75155"/>
    <w:rsid w:val="00E766CA"/>
    <w:rsid w:val="00E80098"/>
    <w:rsid w:val="00E801C0"/>
    <w:rsid w:val="00E830BE"/>
    <w:rsid w:val="00E9102A"/>
    <w:rsid w:val="00E91751"/>
    <w:rsid w:val="00E94B87"/>
    <w:rsid w:val="00E951AF"/>
    <w:rsid w:val="00E964ED"/>
    <w:rsid w:val="00E975A8"/>
    <w:rsid w:val="00EA077C"/>
    <w:rsid w:val="00EA2861"/>
    <w:rsid w:val="00EA43F1"/>
    <w:rsid w:val="00EA4BE2"/>
    <w:rsid w:val="00EA6884"/>
    <w:rsid w:val="00EA6B00"/>
    <w:rsid w:val="00EA73EB"/>
    <w:rsid w:val="00EB036A"/>
    <w:rsid w:val="00EB25DA"/>
    <w:rsid w:val="00EB2872"/>
    <w:rsid w:val="00EB39B8"/>
    <w:rsid w:val="00EB4088"/>
    <w:rsid w:val="00EB4B2F"/>
    <w:rsid w:val="00EB5552"/>
    <w:rsid w:val="00EB7527"/>
    <w:rsid w:val="00EC0746"/>
    <w:rsid w:val="00EC37E0"/>
    <w:rsid w:val="00EC4CF1"/>
    <w:rsid w:val="00ED2776"/>
    <w:rsid w:val="00ED34F6"/>
    <w:rsid w:val="00ED453E"/>
    <w:rsid w:val="00ED7174"/>
    <w:rsid w:val="00ED7E2D"/>
    <w:rsid w:val="00EE559F"/>
    <w:rsid w:val="00EE564E"/>
    <w:rsid w:val="00EF0AA4"/>
    <w:rsid w:val="00EF305A"/>
    <w:rsid w:val="00EF3D34"/>
    <w:rsid w:val="00EF557A"/>
    <w:rsid w:val="00EF5E0A"/>
    <w:rsid w:val="00EF77F5"/>
    <w:rsid w:val="00F014C8"/>
    <w:rsid w:val="00F018DF"/>
    <w:rsid w:val="00F02683"/>
    <w:rsid w:val="00F027F6"/>
    <w:rsid w:val="00F05DA2"/>
    <w:rsid w:val="00F06DE6"/>
    <w:rsid w:val="00F078EF"/>
    <w:rsid w:val="00F1120C"/>
    <w:rsid w:val="00F11704"/>
    <w:rsid w:val="00F1333D"/>
    <w:rsid w:val="00F14ADA"/>
    <w:rsid w:val="00F15051"/>
    <w:rsid w:val="00F17045"/>
    <w:rsid w:val="00F2240F"/>
    <w:rsid w:val="00F23B87"/>
    <w:rsid w:val="00F24BF2"/>
    <w:rsid w:val="00F25BAE"/>
    <w:rsid w:val="00F27FC5"/>
    <w:rsid w:val="00F27FE1"/>
    <w:rsid w:val="00F3094D"/>
    <w:rsid w:val="00F30CE7"/>
    <w:rsid w:val="00F34E2F"/>
    <w:rsid w:val="00F34EEA"/>
    <w:rsid w:val="00F34F91"/>
    <w:rsid w:val="00F350C2"/>
    <w:rsid w:val="00F356D4"/>
    <w:rsid w:val="00F36DEC"/>
    <w:rsid w:val="00F40FFA"/>
    <w:rsid w:val="00F443F4"/>
    <w:rsid w:val="00F45506"/>
    <w:rsid w:val="00F46EC0"/>
    <w:rsid w:val="00F50387"/>
    <w:rsid w:val="00F5068C"/>
    <w:rsid w:val="00F5161B"/>
    <w:rsid w:val="00F52E34"/>
    <w:rsid w:val="00F53AA8"/>
    <w:rsid w:val="00F54EFF"/>
    <w:rsid w:val="00F55BC1"/>
    <w:rsid w:val="00F573E9"/>
    <w:rsid w:val="00F61C8F"/>
    <w:rsid w:val="00F63FD0"/>
    <w:rsid w:val="00F64938"/>
    <w:rsid w:val="00F671A5"/>
    <w:rsid w:val="00F74845"/>
    <w:rsid w:val="00F754BB"/>
    <w:rsid w:val="00F7619A"/>
    <w:rsid w:val="00F80B1E"/>
    <w:rsid w:val="00F8395E"/>
    <w:rsid w:val="00F83A69"/>
    <w:rsid w:val="00F83E2C"/>
    <w:rsid w:val="00F84290"/>
    <w:rsid w:val="00F84308"/>
    <w:rsid w:val="00F85CCB"/>
    <w:rsid w:val="00F860F3"/>
    <w:rsid w:val="00F91778"/>
    <w:rsid w:val="00F919B5"/>
    <w:rsid w:val="00F93B08"/>
    <w:rsid w:val="00F9456D"/>
    <w:rsid w:val="00F94C2C"/>
    <w:rsid w:val="00F955FD"/>
    <w:rsid w:val="00F97E89"/>
    <w:rsid w:val="00FA1AD7"/>
    <w:rsid w:val="00FA21DF"/>
    <w:rsid w:val="00FA4C18"/>
    <w:rsid w:val="00FA4C97"/>
    <w:rsid w:val="00FA5DE2"/>
    <w:rsid w:val="00FA68C4"/>
    <w:rsid w:val="00FB0B59"/>
    <w:rsid w:val="00FB19AC"/>
    <w:rsid w:val="00FB30EE"/>
    <w:rsid w:val="00FB48C1"/>
    <w:rsid w:val="00FB4DAD"/>
    <w:rsid w:val="00FB6784"/>
    <w:rsid w:val="00FB7F18"/>
    <w:rsid w:val="00FC055E"/>
    <w:rsid w:val="00FC1B11"/>
    <w:rsid w:val="00FC213B"/>
    <w:rsid w:val="00FC322B"/>
    <w:rsid w:val="00FC41DB"/>
    <w:rsid w:val="00FC635A"/>
    <w:rsid w:val="00FC6517"/>
    <w:rsid w:val="00FD02F5"/>
    <w:rsid w:val="00FD03DF"/>
    <w:rsid w:val="00FD0F4D"/>
    <w:rsid w:val="00FD1643"/>
    <w:rsid w:val="00FD23E0"/>
    <w:rsid w:val="00FD27C1"/>
    <w:rsid w:val="00FD3225"/>
    <w:rsid w:val="00FD32B2"/>
    <w:rsid w:val="00FD3DEF"/>
    <w:rsid w:val="00FD56E3"/>
    <w:rsid w:val="00FD605F"/>
    <w:rsid w:val="00FD7E1A"/>
    <w:rsid w:val="00FE2C9B"/>
    <w:rsid w:val="00FE4704"/>
    <w:rsid w:val="00FE6152"/>
    <w:rsid w:val="00FE623A"/>
    <w:rsid w:val="00FE6EED"/>
    <w:rsid w:val="00FE792C"/>
    <w:rsid w:val="00FF15CA"/>
    <w:rsid w:val="00FF2BE3"/>
    <w:rsid w:val="00FF3ADA"/>
    <w:rsid w:val="00FF4BC8"/>
    <w:rsid w:val="00FF7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B1C52"/>
  <w15:chartTrackingRefBased/>
  <w15:docId w15:val="{218F1E60-7389-486B-8CA5-AABDD4BA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76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76F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76F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076F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6F0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076F09"/>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076F0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076F09"/>
    <w:rPr>
      <w:rFonts w:asciiTheme="majorHAnsi" w:eastAsiaTheme="majorEastAsia" w:hAnsiTheme="majorHAnsi" w:cstheme="majorBidi"/>
      <w:i/>
      <w:iCs/>
      <w:color w:val="2E74B5" w:themeColor="accent1" w:themeShade="BF"/>
    </w:rPr>
  </w:style>
  <w:style w:type="paragraph" w:styleId="Bezmezer">
    <w:name w:val="No Spacing"/>
    <w:uiPriority w:val="1"/>
    <w:qFormat/>
    <w:rsid w:val="00CF2295"/>
    <w:pPr>
      <w:spacing w:after="0" w:line="240" w:lineRule="auto"/>
    </w:pPr>
  </w:style>
  <w:style w:type="paragraph" w:styleId="Odstavecseseznamem">
    <w:name w:val="List Paragraph"/>
    <w:basedOn w:val="Normln"/>
    <w:link w:val="OdstavecseseznamemChar"/>
    <w:uiPriority w:val="34"/>
    <w:qFormat/>
    <w:rsid w:val="00E217E2"/>
    <w:pPr>
      <w:ind w:left="720"/>
      <w:contextualSpacing/>
    </w:pPr>
  </w:style>
  <w:style w:type="character" w:styleId="Hypertextovodkaz">
    <w:name w:val="Hyperlink"/>
    <w:basedOn w:val="Standardnpsmoodstavce"/>
    <w:uiPriority w:val="99"/>
    <w:unhideWhenUsed/>
    <w:rsid w:val="00E217E2"/>
    <w:rPr>
      <w:color w:val="0563C1" w:themeColor="hyperlink"/>
      <w:u w:val="single"/>
    </w:rPr>
  </w:style>
  <w:style w:type="paragraph" w:styleId="Zhlav">
    <w:name w:val="header"/>
    <w:basedOn w:val="Normln"/>
    <w:link w:val="ZhlavChar"/>
    <w:uiPriority w:val="99"/>
    <w:unhideWhenUsed/>
    <w:rsid w:val="00F34E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4EEA"/>
  </w:style>
  <w:style w:type="paragraph" w:styleId="Zpat">
    <w:name w:val="footer"/>
    <w:basedOn w:val="Normln"/>
    <w:link w:val="ZpatChar"/>
    <w:uiPriority w:val="99"/>
    <w:unhideWhenUsed/>
    <w:rsid w:val="00F34EEA"/>
    <w:pPr>
      <w:tabs>
        <w:tab w:val="center" w:pos="4536"/>
        <w:tab w:val="right" w:pos="9072"/>
      </w:tabs>
      <w:spacing w:after="0" w:line="240" w:lineRule="auto"/>
    </w:pPr>
  </w:style>
  <w:style w:type="character" w:customStyle="1" w:styleId="ZpatChar">
    <w:name w:val="Zápatí Char"/>
    <w:basedOn w:val="Standardnpsmoodstavce"/>
    <w:link w:val="Zpat"/>
    <w:uiPriority w:val="99"/>
    <w:rsid w:val="00F34EEA"/>
  </w:style>
  <w:style w:type="paragraph" w:styleId="Nadpisobsahu">
    <w:name w:val="TOC Heading"/>
    <w:basedOn w:val="Nadpis1"/>
    <w:next w:val="Normln"/>
    <w:uiPriority w:val="39"/>
    <w:unhideWhenUsed/>
    <w:qFormat/>
    <w:rsid w:val="006078B4"/>
    <w:pPr>
      <w:outlineLvl w:val="9"/>
    </w:pPr>
    <w:rPr>
      <w:lang w:eastAsia="cs-CZ"/>
    </w:rPr>
  </w:style>
  <w:style w:type="character" w:styleId="Sledovanodkaz">
    <w:name w:val="FollowedHyperlink"/>
    <w:basedOn w:val="Standardnpsmoodstavce"/>
    <w:uiPriority w:val="99"/>
    <w:semiHidden/>
    <w:unhideWhenUsed/>
    <w:rsid w:val="00951AFD"/>
    <w:rPr>
      <w:color w:val="954F72" w:themeColor="followedHyperlink"/>
      <w:u w:val="single"/>
    </w:rPr>
  </w:style>
  <w:style w:type="paragraph" w:customStyle="1" w:styleId="Nadpisa">
    <w:name w:val="Nadpis a"/>
    <w:basedOn w:val="Odstavecseseznamem"/>
    <w:link w:val="NadpisaChar"/>
    <w:qFormat/>
    <w:rsid w:val="00647159"/>
    <w:pPr>
      <w:spacing w:after="173" w:line="244" w:lineRule="auto"/>
      <w:ind w:left="0"/>
    </w:pPr>
    <w:rPr>
      <w:rFonts w:ascii="Times New Roman" w:hAnsi="Times New Roman" w:cs="Times New Roman"/>
      <w:b/>
      <w:sz w:val="32"/>
      <w:szCs w:val="32"/>
    </w:rPr>
  </w:style>
  <w:style w:type="paragraph" w:styleId="Obsah1">
    <w:name w:val="toc 1"/>
    <w:basedOn w:val="Normln"/>
    <w:next w:val="Normln"/>
    <w:autoRedefine/>
    <w:uiPriority w:val="39"/>
    <w:unhideWhenUsed/>
    <w:rsid w:val="00647159"/>
    <w:pPr>
      <w:spacing w:after="100"/>
    </w:pPr>
  </w:style>
  <w:style w:type="paragraph" w:customStyle="1" w:styleId="Nadpisb">
    <w:name w:val="Nadpis b"/>
    <w:basedOn w:val="Odstavecseseznamem"/>
    <w:link w:val="NadpisbChar"/>
    <w:qFormat/>
    <w:rsid w:val="00647159"/>
    <w:pPr>
      <w:numPr>
        <w:ilvl w:val="1"/>
        <w:numId w:val="3"/>
      </w:numPr>
      <w:spacing w:line="360" w:lineRule="auto"/>
      <w:jc w:val="both"/>
    </w:pPr>
    <w:rPr>
      <w:rFonts w:ascii="Times New Roman" w:hAnsi="Times New Roman"/>
      <w:b/>
      <w:sz w:val="30"/>
      <w:szCs w:val="30"/>
    </w:rPr>
  </w:style>
  <w:style w:type="character" w:customStyle="1" w:styleId="OdstavecseseznamemChar">
    <w:name w:val="Odstavec se seznamem Char"/>
    <w:basedOn w:val="Standardnpsmoodstavce"/>
    <w:link w:val="Odstavecseseznamem"/>
    <w:uiPriority w:val="34"/>
    <w:rsid w:val="00647159"/>
  </w:style>
  <w:style w:type="character" w:customStyle="1" w:styleId="NadpisaChar">
    <w:name w:val="Nadpis a Char"/>
    <w:basedOn w:val="OdstavecseseznamemChar"/>
    <w:link w:val="Nadpisa"/>
    <w:rsid w:val="00647159"/>
    <w:rPr>
      <w:rFonts w:ascii="Times New Roman" w:hAnsi="Times New Roman" w:cs="Times New Roman"/>
      <w:b/>
      <w:sz w:val="32"/>
      <w:szCs w:val="32"/>
    </w:rPr>
  </w:style>
  <w:style w:type="paragraph" w:styleId="Obsah2">
    <w:name w:val="toc 2"/>
    <w:basedOn w:val="Normln"/>
    <w:next w:val="Normln"/>
    <w:autoRedefine/>
    <w:uiPriority w:val="39"/>
    <w:unhideWhenUsed/>
    <w:rsid w:val="00647159"/>
    <w:pPr>
      <w:spacing w:after="100"/>
      <w:ind w:left="220"/>
    </w:pPr>
  </w:style>
  <w:style w:type="character" w:customStyle="1" w:styleId="NadpisbChar">
    <w:name w:val="Nadpis b Char"/>
    <w:basedOn w:val="OdstavecseseznamemChar"/>
    <w:link w:val="Nadpisb"/>
    <w:rsid w:val="00647159"/>
    <w:rPr>
      <w:rFonts w:ascii="Times New Roman" w:hAnsi="Times New Roman"/>
      <w:b/>
      <w:sz w:val="30"/>
      <w:szCs w:val="30"/>
    </w:rPr>
  </w:style>
  <w:style w:type="paragraph" w:customStyle="1" w:styleId="l4">
    <w:name w:val="l4"/>
    <w:basedOn w:val="Normln"/>
    <w:rsid w:val="003D1A8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3D1A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D27C1"/>
    <w:rPr>
      <w:i/>
      <w:iCs/>
    </w:rPr>
  </w:style>
  <w:style w:type="paragraph" w:customStyle="1" w:styleId="l6">
    <w:name w:val="l6"/>
    <w:basedOn w:val="Normln"/>
    <w:rsid w:val="00FD27C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797CA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97CA0"/>
    <w:rPr>
      <w:b/>
      <w:bCs/>
    </w:rPr>
  </w:style>
  <w:style w:type="character" w:customStyle="1" w:styleId="Nevyeenzmnka1">
    <w:name w:val="Nevyřešená zmínka1"/>
    <w:basedOn w:val="Standardnpsmoodstavce"/>
    <w:uiPriority w:val="99"/>
    <w:semiHidden/>
    <w:unhideWhenUsed/>
    <w:rsid w:val="00FD3225"/>
    <w:rPr>
      <w:color w:val="605E5C"/>
      <w:shd w:val="clear" w:color="auto" w:fill="E1DFDD"/>
    </w:rPr>
  </w:style>
  <w:style w:type="paragraph" w:styleId="Textbubliny">
    <w:name w:val="Balloon Text"/>
    <w:basedOn w:val="Normln"/>
    <w:link w:val="TextbublinyChar"/>
    <w:uiPriority w:val="99"/>
    <w:semiHidden/>
    <w:unhideWhenUsed/>
    <w:rsid w:val="00053F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3FCE"/>
    <w:rPr>
      <w:rFonts w:ascii="Segoe UI" w:hAnsi="Segoe UI" w:cs="Segoe UI"/>
      <w:sz w:val="18"/>
      <w:szCs w:val="18"/>
    </w:rPr>
  </w:style>
  <w:style w:type="paragraph" w:customStyle="1" w:styleId="Nadpisc">
    <w:name w:val="Nadpis c"/>
    <w:basedOn w:val="Normln"/>
    <w:link w:val="NadpiscChar"/>
    <w:rsid w:val="00E11E9D"/>
    <w:pPr>
      <w:spacing w:line="360" w:lineRule="auto"/>
    </w:pPr>
    <w:rPr>
      <w:rFonts w:ascii="Times New Roman" w:hAnsi="Times New Roman" w:cs="Times New Roman"/>
      <w:b/>
      <w:sz w:val="30"/>
      <w:szCs w:val="30"/>
    </w:rPr>
  </w:style>
  <w:style w:type="character" w:customStyle="1" w:styleId="NadpiscChar">
    <w:name w:val="Nadpis c Char"/>
    <w:basedOn w:val="Standardnpsmoodstavce"/>
    <w:link w:val="Nadpisc"/>
    <w:rsid w:val="00E11E9D"/>
    <w:rPr>
      <w:rFonts w:ascii="Times New Roman" w:hAnsi="Times New Roman" w:cs="Times New Roman"/>
      <w:b/>
      <w:sz w:val="30"/>
      <w:szCs w:val="30"/>
    </w:rPr>
  </w:style>
  <w:style w:type="character" w:customStyle="1" w:styleId="Nevyeenzmnka2">
    <w:name w:val="Nevyřešená zmínka2"/>
    <w:basedOn w:val="Standardnpsmoodstavce"/>
    <w:uiPriority w:val="99"/>
    <w:semiHidden/>
    <w:unhideWhenUsed/>
    <w:rsid w:val="00A54359"/>
    <w:rPr>
      <w:color w:val="605E5C"/>
      <w:shd w:val="clear" w:color="auto" w:fill="E1DFDD"/>
    </w:rPr>
  </w:style>
  <w:style w:type="character" w:customStyle="1" w:styleId="viiyi">
    <w:name w:val="viiyi"/>
    <w:basedOn w:val="Standardnpsmoodstavce"/>
    <w:rsid w:val="00E60441"/>
  </w:style>
  <w:style w:type="character" w:customStyle="1" w:styleId="jlqj4b">
    <w:name w:val="jlqj4b"/>
    <w:basedOn w:val="Standardnpsmoodstavce"/>
    <w:rsid w:val="00E6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6228">
      <w:bodyDiv w:val="1"/>
      <w:marLeft w:val="0"/>
      <w:marRight w:val="0"/>
      <w:marTop w:val="0"/>
      <w:marBottom w:val="0"/>
      <w:divBdr>
        <w:top w:val="none" w:sz="0" w:space="0" w:color="auto"/>
        <w:left w:val="none" w:sz="0" w:space="0" w:color="auto"/>
        <w:bottom w:val="none" w:sz="0" w:space="0" w:color="auto"/>
        <w:right w:val="none" w:sz="0" w:space="0" w:color="auto"/>
      </w:divBdr>
    </w:div>
    <w:div w:id="611865222">
      <w:bodyDiv w:val="1"/>
      <w:marLeft w:val="0"/>
      <w:marRight w:val="0"/>
      <w:marTop w:val="0"/>
      <w:marBottom w:val="0"/>
      <w:divBdr>
        <w:top w:val="none" w:sz="0" w:space="0" w:color="auto"/>
        <w:left w:val="none" w:sz="0" w:space="0" w:color="auto"/>
        <w:bottom w:val="none" w:sz="0" w:space="0" w:color="auto"/>
        <w:right w:val="none" w:sz="0" w:space="0" w:color="auto"/>
      </w:divBdr>
    </w:div>
    <w:div w:id="730425037">
      <w:bodyDiv w:val="1"/>
      <w:marLeft w:val="0"/>
      <w:marRight w:val="0"/>
      <w:marTop w:val="0"/>
      <w:marBottom w:val="0"/>
      <w:divBdr>
        <w:top w:val="none" w:sz="0" w:space="0" w:color="auto"/>
        <w:left w:val="none" w:sz="0" w:space="0" w:color="auto"/>
        <w:bottom w:val="none" w:sz="0" w:space="0" w:color="auto"/>
        <w:right w:val="none" w:sz="0" w:space="0" w:color="auto"/>
      </w:divBdr>
    </w:div>
    <w:div w:id="819734831">
      <w:bodyDiv w:val="1"/>
      <w:marLeft w:val="0"/>
      <w:marRight w:val="0"/>
      <w:marTop w:val="0"/>
      <w:marBottom w:val="0"/>
      <w:divBdr>
        <w:top w:val="none" w:sz="0" w:space="0" w:color="auto"/>
        <w:left w:val="none" w:sz="0" w:space="0" w:color="auto"/>
        <w:bottom w:val="none" w:sz="0" w:space="0" w:color="auto"/>
        <w:right w:val="none" w:sz="0" w:space="0" w:color="auto"/>
      </w:divBdr>
    </w:div>
    <w:div w:id="1023819231">
      <w:bodyDiv w:val="1"/>
      <w:marLeft w:val="0"/>
      <w:marRight w:val="0"/>
      <w:marTop w:val="0"/>
      <w:marBottom w:val="0"/>
      <w:divBdr>
        <w:top w:val="none" w:sz="0" w:space="0" w:color="auto"/>
        <w:left w:val="none" w:sz="0" w:space="0" w:color="auto"/>
        <w:bottom w:val="none" w:sz="0" w:space="0" w:color="auto"/>
        <w:right w:val="none" w:sz="0" w:space="0" w:color="auto"/>
      </w:divBdr>
    </w:div>
    <w:div w:id="1461681287">
      <w:bodyDiv w:val="1"/>
      <w:marLeft w:val="0"/>
      <w:marRight w:val="0"/>
      <w:marTop w:val="0"/>
      <w:marBottom w:val="0"/>
      <w:divBdr>
        <w:top w:val="none" w:sz="0" w:space="0" w:color="auto"/>
        <w:left w:val="none" w:sz="0" w:space="0" w:color="auto"/>
        <w:bottom w:val="none" w:sz="0" w:space="0" w:color="auto"/>
        <w:right w:val="none" w:sz="0" w:space="0" w:color="auto"/>
      </w:divBdr>
    </w:div>
    <w:div w:id="1504786092">
      <w:bodyDiv w:val="1"/>
      <w:marLeft w:val="0"/>
      <w:marRight w:val="0"/>
      <w:marTop w:val="0"/>
      <w:marBottom w:val="0"/>
      <w:divBdr>
        <w:top w:val="none" w:sz="0" w:space="0" w:color="auto"/>
        <w:left w:val="none" w:sz="0" w:space="0" w:color="auto"/>
        <w:bottom w:val="none" w:sz="0" w:space="0" w:color="auto"/>
        <w:right w:val="none" w:sz="0" w:space="0" w:color="auto"/>
      </w:divBdr>
    </w:div>
    <w:div w:id="1510871633">
      <w:bodyDiv w:val="1"/>
      <w:marLeft w:val="0"/>
      <w:marRight w:val="0"/>
      <w:marTop w:val="0"/>
      <w:marBottom w:val="0"/>
      <w:divBdr>
        <w:top w:val="none" w:sz="0" w:space="0" w:color="auto"/>
        <w:left w:val="none" w:sz="0" w:space="0" w:color="auto"/>
        <w:bottom w:val="none" w:sz="0" w:space="0" w:color="auto"/>
        <w:right w:val="none" w:sz="0" w:space="0" w:color="auto"/>
      </w:divBdr>
    </w:div>
    <w:div w:id="1692413925">
      <w:bodyDiv w:val="1"/>
      <w:marLeft w:val="0"/>
      <w:marRight w:val="0"/>
      <w:marTop w:val="0"/>
      <w:marBottom w:val="0"/>
      <w:divBdr>
        <w:top w:val="none" w:sz="0" w:space="0" w:color="auto"/>
        <w:left w:val="none" w:sz="0" w:space="0" w:color="auto"/>
        <w:bottom w:val="none" w:sz="0" w:space="0" w:color="auto"/>
        <w:right w:val="none" w:sz="0" w:space="0" w:color="auto"/>
      </w:divBdr>
    </w:div>
    <w:div w:id="1780445610">
      <w:bodyDiv w:val="1"/>
      <w:marLeft w:val="0"/>
      <w:marRight w:val="0"/>
      <w:marTop w:val="0"/>
      <w:marBottom w:val="0"/>
      <w:divBdr>
        <w:top w:val="none" w:sz="0" w:space="0" w:color="auto"/>
        <w:left w:val="none" w:sz="0" w:space="0" w:color="auto"/>
        <w:bottom w:val="none" w:sz="0" w:space="0" w:color="auto"/>
        <w:right w:val="none" w:sz="0" w:space="0" w:color="auto"/>
      </w:divBdr>
    </w:div>
    <w:div w:id="1867256317">
      <w:bodyDiv w:val="1"/>
      <w:marLeft w:val="0"/>
      <w:marRight w:val="0"/>
      <w:marTop w:val="0"/>
      <w:marBottom w:val="0"/>
      <w:divBdr>
        <w:top w:val="none" w:sz="0" w:space="0" w:color="auto"/>
        <w:left w:val="none" w:sz="0" w:space="0" w:color="auto"/>
        <w:bottom w:val="none" w:sz="0" w:space="0" w:color="auto"/>
        <w:right w:val="none" w:sz="0" w:space="0" w:color="auto"/>
      </w:divBdr>
    </w:div>
    <w:div w:id="19134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23884-BBCA-4ECE-87E5-E9F7109B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4915</TotalTime>
  <Pages>55</Pages>
  <Words>16769</Words>
  <Characters>92901</Characters>
  <Application>Microsoft Office Word</Application>
  <DocSecurity>0</DocSecurity>
  <Lines>1821</Lines>
  <Paragraphs>542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Pečovatelky</dc:creator>
  <cp:keywords/>
  <dc:description/>
  <cp:lastModifiedBy>Kramar Jakub</cp:lastModifiedBy>
  <cp:revision>719</cp:revision>
  <dcterms:created xsi:type="dcterms:W3CDTF">2021-04-12T14:10:00Z</dcterms:created>
  <dcterms:modified xsi:type="dcterms:W3CDTF">2021-07-01T21:12:00Z</dcterms:modified>
</cp:coreProperties>
</file>